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C88A0" w14:textId="424EEB09" w:rsidR="00313152" w:rsidRDefault="00796737">
      <w:r>
        <w:rPr>
          <w:noProof/>
        </w:rPr>
        <mc:AlternateContent>
          <mc:Choice Requires="wps">
            <w:drawing>
              <wp:anchor distT="45720" distB="45720" distL="114300" distR="114300" simplePos="0" relativeHeight="251661312" behindDoc="0" locked="0" layoutInCell="1" allowOverlap="1" wp14:anchorId="7568B90A" wp14:editId="505E0767">
                <wp:simplePos x="0" y="0"/>
                <wp:positionH relativeFrom="column">
                  <wp:posOffset>1741170</wp:posOffset>
                </wp:positionH>
                <wp:positionV relativeFrom="paragraph">
                  <wp:posOffset>125095</wp:posOffset>
                </wp:positionV>
                <wp:extent cx="2133600" cy="40259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402590"/>
                        </a:xfrm>
                        <a:prstGeom prst="rect">
                          <a:avLst/>
                        </a:prstGeom>
                        <a:solidFill>
                          <a:srgbClr val="FFFFFF"/>
                        </a:solidFill>
                        <a:ln w="9525">
                          <a:solidFill>
                            <a:srgbClr val="000000"/>
                          </a:solidFill>
                          <a:miter lim="800000"/>
                          <a:headEnd/>
                          <a:tailEnd/>
                        </a:ln>
                      </wps:spPr>
                      <wps:txbx>
                        <w:txbxContent>
                          <w:p w14:paraId="25524040" w14:textId="4F86638F" w:rsidR="00313152" w:rsidRPr="00313152" w:rsidRDefault="00313152">
                            <w:pPr>
                              <w:rPr>
                                <w:rFonts w:ascii="Arial" w:hAnsi="Arial" w:cs="Arial"/>
                                <w:b/>
                                <w:bCs/>
                                <w:sz w:val="36"/>
                                <w:szCs w:val="36"/>
                                <w:u w:val="single"/>
                              </w:rPr>
                            </w:pPr>
                            <w:r w:rsidRPr="00313152">
                              <w:rPr>
                                <w:rFonts w:ascii="Arial" w:hAnsi="Arial" w:cs="Arial"/>
                                <w:b/>
                                <w:bCs/>
                                <w:sz w:val="36"/>
                                <w:szCs w:val="36"/>
                                <w:u w:val="single"/>
                              </w:rPr>
                              <w:t xml:space="preserve">Title Page: Essay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68B90A" id="_x0000_t202" coordsize="21600,21600" o:spt="202" path="m,l,21600r21600,l21600,xe">
                <v:stroke joinstyle="miter"/>
                <v:path gradientshapeok="t" o:connecttype="rect"/>
              </v:shapetype>
              <v:shape id="Text Box 2" o:spid="_x0000_s1026" type="#_x0000_t202" style="position:absolute;margin-left:137.1pt;margin-top:9.85pt;width:168pt;height:31.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">
                <v:textbox>
                  <w:txbxContent>
                    <w:p w14:paraId="25524040" w14:textId="4F86638F" w:rsidR="00313152" w:rsidRPr="00313152" w:rsidRDefault="00313152">
                      <w:pPr>
                        <w:rPr>
                          <w:rFonts w:ascii="Arial" w:hAnsi="Arial" w:cs="Arial"/>
                          <w:b/>
                          <w:bCs/>
                          <w:sz w:val="36"/>
                          <w:szCs w:val="36"/>
                          <w:u w:val="single"/>
                        </w:rPr>
                      </w:pPr>
                      <w:r w:rsidRPr="00313152">
                        <w:rPr>
                          <w:rFonts w:ascii="Arial" w:hAnsi="Arial" w:cs="Arial"/>
                          <w:b/>
                          <w:bCs/>
                          <w:sz w:val="36"/>
                          <w:szCs w:val="36"/>
                          <w:u w:val="single"/>
                        </w:rPr>
                        <w:t xml:space="preserve">Title Page: Essay </w:t>
                      </w:r>
                    </w:p>
                  </w:txbxContent>
                </v:textbox>
                <w10:wrap type="square"/>
              </v:shape>
            </w:pict>
          </mc:Fallback>
        </mc:AlternateContent>
      </w:r>
    </w:p>
    <w:sdt>
      <w:sdtPr>
        <w:id w:val="-1672789388"/>
        <w:docPartObj>
          <w:docPartGallery w:val="Cover Pages"/>
          <w:docPartUnique/>
        </w:docPartObj>
      </w:sdtPr>
      <w:sdtEndPr>
        <w:rPr>
          <w:rFonts w:ascii="Arial" w:hAnsi="Arial" w:cs="Arial"/>
          <w:b/>
          <w:bCs/>
          <w:sz w:val="24"/>
          <w:szCs w:val="24"/>
          <w:u w:val="single"/>
        </w:rPr>
      </w:sdtEndPr>
      <w:sdtContent>
        <w:p w14:paraId="6A5E3ACC" w14:textId="64E0F97F" w:rsidR="00652B50" w:rsidRDefault="00796737">
          <w:r>
            <w:rPr>
              <w:noProof/>
            </w:rPr>
            <mc:AlternateContent>
              <mc:Choice Requires="wpg">
                <w:drawing>
                  <wp:anchor distT="0" distB="0" distL="114300" distR="114300" simplePos="0" relativeHeight="251659264" behindDoc="1" locked="0" layoutInCell="1" allowOverlap="1" wp14:anchorId="5F54D457" wp14:editId="72E561AC">
                    <wp:simplePos x="0" y="0"/>
                    <wp:positionH relativeFrom="page">
                      <wp:align>center</wp:align>
                    </wp:positionH>
                    <wp:positionV relativeFrom="page">
                      <wp:align>center</wp:align>
                    </wp:positionV>
                    <wp:extent cx="6665595" cy="9716770"/>
                    <wp:effectExtent l="0" t="0" r="0" b="0"/>
                    <wp:wrapNone/>
                    <wp:docPr id="3" name="Group 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5595" cy="9716770"/>
                              <a:chOff x="0" y="0"/>
                              <a:chExt cx="6858000" cy="9144000"/>
                            </a:xfrm>
                          </wpg:grpSpPr>
                          <wpg:grpSp>
                            <wpg:cNvPr id="4" name="Group 49"/>
                            <wpg:cNvGrpSpPr/>
                            <wpg:grpSpPr>
                              <a:xfrm>
                                <a:off x="0" y="0"/>
                                <a:ext cx="6858000" cy="9144000"/>
                                <a:chOff x="0" y="0"/>
                                <a:chExt cx="6858000" cy="9144000"/>
                              </a:xfrm>
                            </wpg:grpSpPr>
                            <wps:wsp>
                              <wps:cNvPr id="5"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AA4922A" w14:textId="77777777" w:rsidR="00652B50" w:rsidRDefault="00652B5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6" name="Group 2"/>
                              <wpg:cNvGrpSpPr/>
                              <wpg:grpSpPr>
                                <a:xfrm>
                                  <a:off x="2524125" y="0"/>
                                  <a:ext cx="4329113" cy="4491038"/>
                                  <a:chOff x="0" y="0"/>
                                  <a:chExt cx="4329113" cy="4491038"/>
                                </a:xfrm>
                                <a:solidFill>
                                  <a:schemeClr val="bg1"/>
                                </a:solidFill>
                              </wpg:grpSpPr>
                              <wps:wsp>
                                <wps:cNvPr id="7"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8"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9"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10"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11"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grpSp>
                          </wpg:grpSp>
                          <wps:wsp>
                            <wps:cNvPr id="12"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5E62AF" w14:textId="77777777" w:rsidR="00652B50" w:rsidRPr="00313152" w:rsidRDefault="00652B50" w:rsidP="00652B50">
                                  <w:pPr>
                                    <w:rPr>
                                      <w:rFonts w:ascii="Arial" w:hAnsi="Arial" w:cs="Arial"/>
                                      <w:b/>
                                      <w:bCs/>
                                      <w:color w:val="FFFFFF" w:themeColor="background1"/>
                                      <w:sz w:val="32"/>
                                      <w:szCs w:val="32"/>
                                    </w:rPr>
                                  </w:pPr>
                                  <w:r w:rsidRPr="00313152">
                                    <w:rPr>
                                      <w:rFonts w:ascii="Arial" w:hAnsi="Arial" w:cs="Arial"/>
                                      <w:b/>
                                      <w:bCs/>
                                      <w:color w:val="FFFFFF" w:themeColor="background1"/>
                                      <w:sz w:val="32"/>
                                      <w:szCs w:val="32"/>
                                    </w:rPr>
                                    <w:t xml:space="preserve">Student Name: Kerris Adina Smith </w:t>
                                  </w:r>
                                </w:p>
                                <w:p w14:paraId="5CFCB2E2" w14:textId="77777777" w:rsidR="00652B50" w:rsidRPr="00313152" w:rsidRDefault="00652B50" w:rsidP="00652B50">
                                  <w:pPr>
                                    <w:rPr>
                                      <w:rFonts w:ascii="Arial" w:hAnsi="Arial" w:cs="Arial"/>
                                      <w:b/>
                                      <w:bCs/>
                                      <w:color w:val="FFFFFF" w:themeColor="background1"/>
                                      <w:sz w:val="32"/>
                                      <w:szCs w:val="32"/>
                                    </w:rPr>
                                  </w:pPr>
                                  <w:r w:rsidRPr="00313152">
                                    <w:rPr>
                                      <w:rFonts w:ascii="Arial" w:hAnsi="Arial" w:cs="Arial"/>
                                      <w:b/>
                                      <w:bCs/>
                                      <w:color w:val="FFFFFF" w:themeColor="background1"/>
                                      <w:sz w:val="32"/>
                                      <w:szCs w:val="32"/>
                                    </w:rPr>
                                    <w:t>Student Number: 1915100</w:t>
                                  </w:r>
                                </w:p>
                                <w:p w14:paraId="656763BD" w14:textId="77777777" w:rsidR="00652B50" w:rsidRPr="00313152" w:rsidRDefault="00652B50" w:rsidP="00652B50">
                                  <w:pPr>
                                    <w:spacing w:before="120" w:after="120"/>
                                    <w:rPr>
                                      <w:rFonts w:ascii="Arial" w:hAnsi="Arial" w:cs="Arial"/>
                                      <w:b/>
                                      <w:bCs/>
                                      <w:color w:val="FFFFFF" w:themeColor="background1"/>
                                      <w:sz w:val="32"/>
                                      <w:szCs w:val="32"/>
                                    </w:rPr>
                                  </w:pPr>
                                  <w:r w:rsidRPr="00313152">
                                    <w:rPr>
                                      <w:rFonts w:ascii="Arial" w:hAnsi="Arial" w:cs="Arial"/>
                                      <w:b/>
                                      <w:bCs/>
                                      <w:color w:val="FFFFFF" w:themeColor="background1"/>
                                      <w:sz w:val="32"/>
                                      <w:szCs w:val="32"/>
                                    </w:rPr>
                                    <w:t>Programme: HND/BSc Health and Social Care /Care Management</w:t>
                                  </w:r>
                                </w:p>
                                <w:p w14:paraId="4A6A291E" w14:textId="77777777" w:rsidR="00652B50" w:rsidRPr="00313152" w:rsidRDefault="00652B50" w:rsidP="00652B50">
                                  <w:pPr>
                                    <w:spacing w:before="120" w:after="120"/>
                                    <w:rPr>
                                      <w:rFonts w:ascii="Arial" w:hAnsi="Arial" w:cs="Arial"/>
                                      <w:b/>
                                      <w:bCs/>
                                      <w:color w:val="FFFFFF" w:themeColor="background1"/>
                                      <w:sz w:val="32"/>
                                      <w:szCs w:val="32"/>
                                    </w:rPr>
                                  </w:pPr>
                                  <w:r w:rsidRPr="00313152">
                                    <w:rPr>
                                      <w:rFonts w:ascii="Arial" w:hAnsi="Arial" w:cs="Arial"/>
                                      <w:b/>
                                      <w:bCs/>
                                      <w:color w:val="FFFFFF" w:themeColor="background1"/>
                                      <w:sz w:val="32"/>
                                      <w:szCs w:val="32"/>
                                    </w:rPr>
                                    <w:t>Module: Children, Young People and Families</w:t>
                                  </w:r>
                                </w:p>
                                <w:p w14:paraId="65B84D78" w14:textId="77777777" w:rsidR="00652B50" w:rsidRPr="00313152" w:rsidRDefault="00652B50" w:rsidP="00652B50">
                                  <w:pPr>
                                    <w:spacing w:before="120" w:after="120"/>
                                    <w:rPr>
                                      <w:rFonts w:ascii="Arial" w:hAnsi="Arial" w:cs="Arial"/>
                                      <w:b/>
                                      <w:bCs/>
                                      <w:color w:val="FFFFFF" w:themeColor="background1"/>
                                      <w:sz w:val="32"/>
                                      <w:szCs w:val="32"/>
                                    </w:rPr>
                                  </w:pPr>
                                  <w:r w:rsidRPr="00313152">
                                    <w:rPr>
                                      <w:rFonts w:ascii="Arial" w:hAnsi="Arial" w:cs="Arial"/>
                                      <w:b/>
                                      <w:bCs/>
                                      <w:color w:val="FFFFFF" w:themeColor="background1"/>
                                      <w:sz w:val="32"/>
                                      <w:szCs w:val="32"/>
                                    </w:rPr>
                                    <w:t>Module Code: BMHP5004_BIRM</w:t>
                                  </w:r>
                                </w:p>
                                <w:p w14:paraId="6A80F22C" w14:textId="77777777" w:rsidR="00652B50" w:rsidRPr="00313152" w:rsidRDefault="00652B50" w:rsidP="00652B50">
                                  <w:pPr>
                                    <w:spacing w:before="120" w:after="120"/>
                                    <w:rPr>
                                      <w:rFonts w:ascii="Arial" w:hAnsi="Arial" w:cs="Arial"/>
                                      <w:b/>
                                      <w:bCs/>
                                      <w:color w:val="FFFFFF" w:themeColor="background1"/>
                                      <w:sz w:val="32"/>
                                      <w:szCs w:val="32"/>
                                    </w:rPr>
                                  </w:pPr>
                                  <w:r w:rsidRPr="00313152">
                                    <w:rPr>
                                      <w:rFonts w:ascii="Arial" w:hAnsi="Arial" w:cs="Arial"/>
                                      <w:b/>
                                      <w:bCs/>
                                      <w:color w:val="FFFFFF" w:themeColor="background1"/>
                                      <w:sz w:val="32"/>
                                      <w:szCs w:val="32"/>
                                    </w:rPr>
                                    <w:t xml:space="preserve">Lecturer: Dr </w:t>
                                  </w:r>
                                  <w:proofErr w:type="spellStart"/>
                                  <w:r w:rsidRPr="00313152">
                                    <w:rPr>
                                      <w:rFonts w:ascii="Arial" w:hAnsi="Arial" w:cs="Arial"/>
                                      <w:b/>
                                      <w:bCs/>
                                      <w:color w:val="FFFFFF" w:themeColor="background1"/>
                                      <w:sz w:val="32"/>
                                      <w:szCs w:val="32"/>
                                    </w:rPr>
                                    <w:t>Crisford</w:t>
                                  </w:r>
                                  <w:proofErr w:type="spellEnd"/>
                                  <w:r w:rsidRPr="00313152">
                                    <w:rPr>
                                      <w:rFonts w:ascii="Arial" w:hAnsi="Arial" w:cs="Arial"/>
                                      <w:b/>
                                      <w:bCs/>
                                      <w:color w:val="FFFFFF" w:themeColor="background1"/>
                                      <w:sz w:val="32"/>
                                      <w:szCs w:val="32"/>
                                    </w:rPr>
                                    <w:t xml:space="preserve"> </w:t>
                                  </w:r>
                                  <w:proofErr w:type="spellStart"/>
                                  <w:r w:rsidRPr="00313152">
                                    <w:rPr>
                                      <w:rFonts w:ascii="Arial" w:hAnsi="Arial" w:cs="Arial"/>
                                      <w:b/>
                                      <w:bCs/>
                                      <w:color w:val="FFFFFF" w:themeColor="background1"/>
                                      <w:sz w:val="32"/>
                                      <w:szCs w:val="32"/>
                                    </w:rPr>
                                    <w:t>Chogugudza</w:t>
                                  </w:r>
                                  <w:proofErr w:type="spellEnd"/>
                                </w:p>
                                <w:p w14:paraId="6FD76C4E" w14:textId="77777777" w:rsidR="00652B50" w:rsidRPr="00313152" w:rsidRDefault="00652B50" w:rsidP="00652B50">
                                  <w:pPr>
                                    <w:spacing w:before="120" w:after="120"/>
                                    <w:rPr>
                                      <w:rFonts w:ascii="Arial" w:hAnsi="Arial" w:cs="Arial"/>
                                      <w:b/>
                                      <w:bCs/>
                                      <w:color w:val="FFFFFF" w:themeColor="background1"/>
                                      <w:sz w:val="32"/>
                                      <w:szCs w:val="32"/>
                                    </w:rPr>
                                  </w:pPr>
                                </w:p>
                                <w:p w14:paraId="3662E2E0" w14:textId="77777777" w:rsidR="00652B50" w:rsidRPr="00313152" w:rsidRDefault="00652B50" w:rsidP="00652B50">
                                  <w:pPr>
                                    <w:spacing w:before="120" w:after="120"/>
                                    <w:rPr>
                                      <w:rFonts w:ascii="Arial" w:hAnsi="Arial" w:cs="Arial"/>
                                      <w:b/>
                                      <w:sz w:val="32"/>
                                      <w:szCs w:val="32"/>
                                    </w:rPr>
                                  </w:pPr>
                                </w:p>
                                <w:p w14:paraId="0AA66CA4" w14:textId="77777777" w:rsidR="00652B50" w:rsidRPr="003043AF" w:rsidRDefault="00652B50" w:rsidP="00652B50">
                                  <w:pPr>
                                    <w:spacing w:before="120" w:after="120"/>
                                    <w:rPr>
                                      <w:rFonts w:ascii="Arial" w:hAnsi="Arial" w:cs="Arial"/>
                                      <w:b/>
                                    </w:rPr>
                                  </w:pPr>
                                </w:p>
                                <w:p w14:paraId="2DA28B13" w14:textId="77777777" w:rsidR="00652B50" w:rsidRDefault="00652B50" w:rsidP="00652B50">
                                  <w:r>
                                    <w:br w:type="page"/>
                                  </w:r>
                                </w:p>
                                <w:p w14:paraId="10EE1F6A" w14:textId="5CD3B89E" w:rsidR="00652B50" w:rsidRDefault="00652B50">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F54D457" id="Group 48" o:spid="_x0000_s1027" style="position:absolute;margin-left:0;margin-top:0;width:524.85pt;height:765.1pt;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">
                    <v:group id="Group 49" o:spid="_x0000_s1028"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rect id="Rectangle 54" o:spid="_x0000_s1029"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" fillcolor="#485870 [3122]" stroked="f" strokeweight="1pt">
                        <v:fill color2="#3d4b5f [2882]" angle="348" colors="0 #88acbb;6554f #88acbb" focus="100%" type="gradient"/>
                        <v:textbox inset="54pt,54pt,1in,5in">
                          <w:txbxContent>
                            <w:p w14:paraId="4AA4922A" w14:textId="77777777" w:rsidR="00652B50" w:rsidRDefault="00652B50">
                              <w:pPr>
                                <w:pStyle w:val="NoSpacing"/>
                                <w:rPr>
                                  <w:color w:val="FFFFFF" w:themeColor="background1"/>
                                  <w:sz w:val="48"/>
                                  <w:szCs w:val="48"/>
                                </w:rPr>
                              </w:pPr>
                            </w:p>
                          </w:txbxContent>
                        </v:textbox>
                      </v:rect>
                      <v:group id="Group 2" o:spid="_x0000_s1030"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56" o:spid="_x0000_s1031"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" path="m4,1786l,1782,1776,r5,5l4,1786xe" filled="f" stroked="f">
                          <v:path arrowok="t" o:connecttype="custom" o:connectlocs="6350,2835275;0,2828925;2819400,0;2827338,7938;6350,2835275" o:connectangles="0,0,0,0,0"/>
                        </v:shape>
                        <v:shape id="Freeform 57" o:spid="_x0000_s1032"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" path="m5,2234l,2229,2229,r5,5l5,2234xe" filled="f" stroked="f">
                          <v:path arrowok="t" o:connecttype="custom" o:connectlocs="7938,3546475;0,3538538;3538538,0;3546475,7938;7938,3546475" o:connectangles="0,0,0,0,0"/>
                        </v:shape>
                        <v:shape id="Freeform 58" o:spid="_x0000_s1033"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" path="m9,2197l,2193,2188,r9,10l9,2197xe" filled="f" stroked="f">
                          <v:path arrowok="t" o:connecttype="custom" o:connectlocs="14288,3487738;0,3481388;3473450,0;3487738,15875;14288,3487738" o:connectangles="0,0,0,0,0"/>
                        </v:shape>
                        <v:shape id="Freeform 59" o:spid="_x0000_s1034"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5"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" path="m,2732r,-4l2722,r5,5l,2732xe" filled="f" stroked="f">
                          <v:path arrowok="t" o:connecttype="custom" o:connectlocs="0,4337050;0,4330700;4321175,0;4329113,7938;0,4337050" o:connectangles="0,0,0,0,0"/>
                        </v:shape>
                      </v:group>
                    </v:group>
                    <v:shape id="Text Box 61" o:spid="_x0000_s1036"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" filled="f" stroked="f" strokeweight=".5pt">
                      <v:textbox inset="54pt,0,1in,0">
                        <w:txbxContent>
                          <w:p w14:paraId="415E62AF" w14:textId="77777777" w:rsidR="00652B50" w:rsidRPr="00313152" w:rsidRDefault="00652B50" w:rsidP="00652B50">
                            <w:pPr>
                              <w:rPr>
                                <w:rFonts w:ascii="Arial" w:hAnsi="Arial" w:cs="Arial"/>
                                <w:b/>
                                <w:bCs/>
                                <w:color w:val="FFFFFF" w:themeColor="background1"/>
                                <w:sz w:val="32"/>
                                <w:szCs w:val="32"/>
                              </w:rPr>
                            </w:pPr>
                            <w:r w:rsidRPr="00313152">
                              <w:rPr>
                                <w:rFonts w:ascii="Arial" w:hAnsi="Arial" w:cs="Arial"/>
                                <w:b/>
                                <w:bCs/>
                                <w:color w:val="FFFFFF" w:themeColor="background1"/>
                                <w:sz w:val="32"/>
                                <w:szCs w:val="32"/>
                              </w:rPr>
                              <w:t xml:space="preserve">Student Name: Kerris Adina Smith </w:t>
                            </w:r>
                          </w:p>
                          <w:p w14:paraId="5CFCB2E2" w14:textId="77777777" w:rsidR="00652B50" w:rsidRPr="00313152" w:rsidRDefault="00652B50" w:rsidP="00652B50">
                            <w:pPr>
                              <w:rPr>
                                <w:rFonts w:ascii="Arial" w:hAnsi="Arial" w:cs="Arial"/>
                                <w:b/>
                                <w:bCs/>
                                <w:color w:val="FFFFFF" w:themeColor="background1"/>
                                <w:sz w:val="32"/>
                                <w:szCs w:val="32"/>
                              </w:rPr>
                            </w:pPr>
                            <w:r w:rsidRPr="00313152">
                              <w:rPr>
                                <w:rFonts w:ascii="Arial" w:hAnsi="Arial" w:cs="Arial"/>
                                <w:b/>
                                <w:bCs/>
                                <w:color w:val="FFFFFF" w:themeColor="background1"/>
                                <w:sz w:val="32"/>
                                <w:szCs w:val="32"/>
                              </w:rPr>
                              <w:t>Student Number: 1915100</w:t>
                            </w:r>
                          </w:p>
                          <w:p w14:paraId="656763BD" w14:textId="77777777" w:rsidR="00652B50" w:rsidRPr="00313152" w:rsidRDefault="00652B50" w:rsidP="00652B50">
                            <w:pPr>
                              <w:spacing w:before="120" w:after="120"/>
                              <w:rPr>
                                <w:rFonts w:ascii="Arial" w:hAnsi="Arial" w:cs="Arial"/>
                                <w:b/>
                                <w:bCs/>
                                <w:color w:val="FFFFFF" w:themeColor="background1"/>
                                <w:sz w:val="32"/>
                                <w:szCs w:val="32"/>
                              </w:rPr>
                            </w:pPr>
                            <w:r w:rsidRPr="00313152">
                              <w:rPr>
                                <w:rFonts w:ascii="Arial" w:hAnsi="Arial" w:cs="Arial"/>
                                <w:b/>
                                <w:bCs/>
                                <w:color w:val="FFFFFF" w:themeColor="background1"/>
                                <w:sz w:val="32"/>
                                <w:szCs w:val="32"/>
                              </w:rPr>
                              <w:t>Programme: HND/BSc Health and Social Care /Care Management</w:t>
                            </w:r>
                          </w:p>
                          <w:p w14:paraId="4A6A291E" w14:textId="77777777" w:rsidR="00652B50" w:rsidRPr="00313152" w:rsidRDefault="00652B50" w:rsidP="00652B50">
                            <w:pPr>
                              <w:spacing w:before="120" w:after="120"/>
                              <w:rPr>
                                <w:rFonts w:ascii="Arial" w:hAnsi="Arial" w:cs="Arial"/>
                                <w:b/>
                                <w:bCs/>
                                <w:color w:val="FFFFFF" w:themeColor="background1"/>
                                <w:sz w:val="32"/>
                                <w:szCs w:val="32"/>
                              </w:rPr>
                            </w:pPr>
                            <w:r w:rsidRPr="00313152">
                              <w:rPr>
                                <w:rFonts w:ascii="Arial" w:hAnsi="Arial" w:cs="Arial"/>
                                <w:b/>
                                <w:bCs/>
                                <w:color w:val="FFFFFF" w:themeColor="background1"/>
                                <w:sz w:val="32"/>
                                <w:szCs w:val="32"/>
                              </w:rPr>
                              <w:t>Module: Children, Young People and Families</w:t>
                            </w:r>
                          </w:p>
                          <w:p w14:paraId="65B84D78" w14:textId="77777777" w:rsidR="00652B50" w:rsidRPr="00313152" w:rsidRDefault="00652B50" w:rsidP="00652B50">
                            <w:pPr>
                              <w:spacing w:before="120" w:after="120"/>
                              <w:rPr>
                                <w:rFonts w:ascii="Arial" w:hAnsi="Arial" w:cs="Arial"/>
                                <w:b/>
                                <w:bCs/>
                                <w:color w:val="FFFFFF" w:themeColor="background1"/>
                                <w:sz w:val="32"/>
                                <w:szCs w:val="32"/>
                              </w:rPr>
                            </w:pPr>
                            <w:r w:rsidRPr="00313152">
                              <w:rPr>
                                <w:rFonts w:ascii="Arial" w:hAnsi="Arial" w:cs="Arial"/>
                                <w:b/>
                                <w:bCs/>
                                <w:color w:val="FFFFFF" w:themeColor="background1"/>
                                <w:sz w:val="32"/>
                                <w:szCs w:val="32"/>
                              </w:rPr>
                              <w:t>Module Code: BMHP5004_BIRM</w:t>
                            </w:r>
                          </w:p>
                          <w:p w14:paraId="6A80F22C" w14:textId="77777777" w:rsidR="00652B50" w:rsidRPr="00313152" w:rsidRDefault="00652B50" w:rsidP="00652B50">
                            <w:pPr>
                              <w:spacing w:before="120" w:after="120"/>
                              <w:rPr>
                                <w:rFonts w:ascii="Arial" w:hAnsi="Arial" w:cs="Arial"/>
                                <w:b/>
                                <w:bCs/>
                                <w:color w:val="FFFFFF" w:themeColor="background1"/>
                                <w:sz w:val="32"/>
                                <w:szCs w:val="32"/>
                              </w:rPr>
                            </w:pPr>
                            <w:r w:rsidRPr="00313152">
                              <w:rPr>
                                <w:rFonts w:ascii="Arial" w:hAnsi="Arial" w:cs="Arial"/>
                                <w:b/>
                                <w:bCs/>
                                <w:color w:val="FFFFFF" w:themeColor="background1"/>
                                <w:sz w:val="32"/>
                                <w:szCs w:val="32"/>
                              </w:rPr>
                              <w:t>Lecturer: Dr Crisford Chogugudza</w:t>
                            </w:r>
                          </w:p>
                          <w:p w14:paraId="6FD76C4E" w14:textId="77777777" w:rsidR="00652B50" w:rsidRPr="00313152" w:rsidRDefault="00652B50" w:rsidP="00652B50">
                            <w:pPr>
                              <w:spacing w:before="120" w:after="120"/>
                              <w:rPr>
                                <w:rFonts w:ascii="Arial" w:hAnsi="Arial" w:cs="Arial"/>
                                <w:b/>
                                <w:bCs/>
                                <w:color w:val="FFFFFF" w:themeColor="background1"/>
                                <w:sz w:val="32"/>
                                <w:szCs w:val="32"/>
                              </w:rPr>
                            </w:pPr>
                          </w:p>
                          <w:p w14:paraId="3662E2E0" w14:textId="77777777" w:rsidR="00652B50" w:rsidRPr="00313152" w:rsidRDefault="00652B50" w:rsidP="00652B50">
                            <w:pPr>
                              <w:spacing w:before="120" w:after="120"/>
                              <w:rPr>
                                <w:rFonts w:ascii="Arial" w:hAnsi="Arial" w:cs="Arial"/>
                                <w:b/>
                                <w:sz w:val="32"/>
                                <w:szCs w:val="32"/>
                              </w:rPr>
                            </w:pPr>
                          </w:p>
                          <w:p w14:paraId="0AA66CA4" w14:textId="77777777" w:rsidR="00652B50" w:rsidRPr="003043AF" w:rsidRDefault="00652B50" w:rsidP="00652B50">
                            <w:pPr>
                              <w:spacing w:before="120" w:after="120"/>
                              <w:rPr>
                                <w:rFonts w:ascii="Arial" w:hAnsi="Arial" w:cs="Arial"/>
                                <w:b/>
                              </w:rPr>
                            </w:pPr>
                          </w:p>
                          <w:p w14:paraId="2DA28B13" w14:textId="77777777" w:rsidR="00652B50" w:rsidRDefault="00652B50" w:rsidP="00652B50">
                            <w:r>
                              <w:br w:type="page"/>
                            </w:r>
                          </w:p>
                          <w:p w14:paraId="10EE1F6A" w14:textId="5CD3B89E" w:rsidR="00652B50" w:rsidRDefault="00652B50">
                            <w:pPr>
                              <w:pStyle w:val="NoSpacing"/>
                              <w:spacing w:before="120"/>
                              <w:rPr>
                                <w:color w:val="4472C4" w:themeColor="accent1"/>
                                <w:sz w:val="36"/>
                                <w:szCs w:val="36"/>
                              </w:rPr>
                            </w:pPr>
                          </w:p>
                        </w:txbxContent>
                      </v:textbox>
                    </v:shape>
                    <w10:wrap anchorx="page" anchory="page"/>
                  </v:group>
                </w:pict>
              </mc:Fallback>
            </mc:AlternateContent>
          </w:r>
        </w:p>
        <w:p w14:paraId="42E0E52F" w14:textId="2AFD28A3" w:rsidR="00652B50" w:rsidRDefault="00652B50">
          <w:pPr>
            <w:rPr>
              <w:rFonts w:ascii="Arial" w:hAnsi="Arial" w:cs="Arial"/>
              <w:b/>
              <w:bCs/>
              <w:sz w:val="24"/>
              <w:szCs w:val="24"/>
              <w:u w:val="single"/>
            </w:rPr>
          </w:pPr>
          <w:r>
            <w:rPr>
              <w:rFonts w:ascii="Arial" w:hAnsi="Arial" w:cs="Arial"/>
              <w:b/>
              <w:bCs/>
              <w:sz w:val="24"/>
              <w:szCs w:val="24"/>
              <w:u w:val="single"/>
            </w:rPr>
            <w:br w:type="page"/>
          </w:r>
        </w:p>
      </w:sdtContent>
    </w:sdt>
    <w:p w14:paraId="41D6E7D2" w14:textId="77777777" w:rsidR="00652B50" w:rsidRDefault="00652B50"/>
    <w:p w14:paraId="46507E94" w14:textId="260694F9" w:rsidR="00652B50" w:rsidRPr="002269A0" w:rsidRDefault="00652B50" w:rsidP="002269A0">
      <w:pPr>
        <w:spacing w:line="360" w:lineRule="auto"/>
        <w:rPr>
          <w:rFonts w:ascii="Arial" w:hAnsi="Arial" w:cs="Arial"/>
          <w:b/>
          <w:bCs/>
          <w:u w:val="single"/>
        </w:rPr>
      </w:pPr>
      <w:r w:rsidRPr="002269A0">
        <w:rPr>
          <w:rFonts w:ascii="Arial" w:hAnsi="Arial" w:cs="Arial"/>
          <w:b/>
          <w:bCs/>
          <w:u w:val="single"/>
        </w:rPr>
        <w:t xml:space="preserve">Content page </w:t>
      </w:r>
    </w:p>
    <w:p w14:paraId="658DEAFF" w14:textId="107D30FA" w:rsidR="00D00414" w:rsidRPr="002269A0" w:rsidRDefault="00D00414" w:rsidP="002269A0">
      <w:pPr>
        <w:spacing w:line="360" w:lineRule="auto"/>
        <w:rPr>
          <w:rFonts w:ascii="Arial" w:hAnsi="Arial" w:cs="Arial"/>
        </w:rPr>
      </w:pPr>
    </w:p>
    <w:p w14:paraId="2DCC8F5C" w14:textId="1BA47A2A" w:rsidR="00D00414" w:rsidRPr="002269A0" w:rsidRDefault="00D00414" w:rsidP="002269A0">
      <w:pPr>
        <w:spacing w:line="360" w:lineRule="auto"/>
        <w:rPr>
          <w:rFonts w:ascii="Arial" w:hAnsi="Arial" w:cs="Arial"/>
        </w:rPr>
      </w:pPr>
    </w:p>
    <w:p w14:paraId="0FEF6A83" w14:textId="650944F1" w:rsidR="00D00414" w:rsidRPr="002269A0" w:rsidRDefault="00D00414" w:rsidP="002269A0">
      <w:pPr>
        <w:spacing w:line="360" w:lineRule="auto"/>
        <w:rPr>
          <w:rFonts w:ascii="Arial" w:hAnsi="Arial" w:cs="Arial"/>
        </w:rPr>
      </w:pPr>
      <w:r w:rsidRPr="002269A0">
        <w:rPr>
          <w:rFonts w:ascii="Arial" w:hAnsi="Arial" w:cs="Arial"/>
        </w:rPr>
        <w:t>Introducti</w:t>
      </w:r>
      <w:r w:rsidR="002269A0">
        <w:rPr>
          <w:rFonts w:ascii="Arial" w:hAnsi="Arial" w:cs="Arial"/>
        </w:rPr>
        <w:t>on</w:t>
      </w:r>
      <w:r w:rsidRPr="002269A0">
        <w:rPr>
          <w:rFonts w:ascii="Arial" w:hAnsi="Arial" w:cs="Arial"/>
        </w:rPr>
        <w:t>……………………………………</w:t>
      </w:r>
      <w:r w:rsidR="002269A0">
        <w:rPr>
          <w:rFonts w:ascii="Arial" w:hAnsi="Arial" w:cs="Arial"/>
        </w:rPr>
        <w:t>.</w:t>
      </w:r>
      <w:r w:rsidRPr="002269A0">
        <w:rPr>
          <w:rFonts w:ascii="Arial" w:hAnsi="Arial" w:cs="Arial"/>
        </w:rPr>
        <w:t>…………………………</w:t>
      </w:r>
      <w:proofErr w:type="gramStart"/>
      <w:r w:rsidRPr="002269A0">
        <w:rPr>
          <w:rFonts w:ascii="Arial" w:hAnsi="Arial" w:cs="Arial"/>
        </w:rPr>
        <w:t>…..</w:t>
      </w:r>
      <w:proofErr w:type="gramEnd"/>
      <w:r w:rsidRPr="002269A0">
        <w:rPr>
          <w:rFonts w:ascii="Arial" w:hAnsi="Arial" w:cs="Arial"/>
        </w:rPr>
        <w:t>P.2</w:t>
      </w:r>
    </w:p>
    <w:p w14:paraId="73841138" w14:textId="43538FB6" w:rsidR="00D00414" w:rsidRPr="002269A0" w:rsidRDefault="0048657E" w:rsidP="002269A0">
      <w:pPr>
        <w:spacing w:line="360" w:lineRule="auto"/>
        <w:rPr>
          <w:rFonts w:ascii="Arial" w:hAnsi="Arial" w:cs="Arial"/>
        </w:rPr>
      </w:pPr>
      <w:r w:rsidRPr="002269A0">
        <w:rPr>
          <w:rFonts w:ascii="Arial" w:hAnsi="Arial" w:cs="Arial"/>
        </w:rPr>
        <w:t>M</w:t>
      </w:r>
      <w:r w:rsidRPr="002269A0">
        <w:rPr>
          <w:rFonts w:ascii="Arial" w:hAnsi="Arial" w:cs="Arial"/>
        </w:rPr>
        <w:t xml:space="preserve">ulti – </w:t>
      </w:r>
      <w:r w:rsidRPr="002269A0">
        <w:rPr>
          <w:rFonts w:ascii="Arial" w:hAnsi="Arial" w:cs="Arial"/>
        </w:rPr>
        <w:t>A</w:t>
      </w:r>
      <w:r w:rsidRPr="002269A0">
        <w:rPr>
          <w:rFonts w:ascii="Arial" w:hAnsi="Arial" w:cs="Arial"/>
        </w:rPr>
        <w:t xml:space="preserve">gency </w:t>
      </w:r>
      <w:r w:rsidRPr="002269A0">
        <w:rPr>
          <w:rFonts w:ascii="Arial" w:hAnsi="Arial" w:cs="Arial"/>
        </w:rPr>
        <w:t>W</w:t>
      </w:r>
      <w:r w:rsidRPr="002269A0">
        <w:rPr>
          <w:rFonts w:ascii="Arial" w:hAnsi="Arial" w:cs="Arial"/>
        </w:rPr>
        <w:t>orki</w:t>
      </w:r>
      <w:r w:rsidRPr="002269A0">
        <w:rPr>
          <w:rFonts w:ascii="Arial" w:hAnsi="Arial" w:cs="Arial"/>
        </w:rPr>
        <w:t>ng…………………………………………………</w:t>
      </w:r>
      <w:proofErr w:type="gramStart"/>
      <w:r w:rsidRPr="002269A0">
        <w:rPr>
          <w:rFonts w:ascii="Arial" w:hAnsi="Arial" w:cs="Arial"/>
        </w:rPr>
        <w:t>…..</w:t>
      </w:r>
      <w:proofErr w:type="gramEnd"/>
      <w:r w:rsidRPr="002269A0">
        <w:rPr>
          <w:rFonts w:ascii="Arial" w:hAnsi="Arial" w:cs="Arial"/>
        </w:rPr>
        <w:t>P.2</w:t>
      </w:r>
    </w:p>
    <w:p w14:paraId="77BD2037" w14:textId="2CACA4A7" w:rsidR="00520587" w:rsidRPr="002269A0" w:rsidRDefault="00520587" w:rsidP="002269A0">
      <w:pPr>
        <w:spacing w:line="360" w:lineRule="auto"/>
        <w:rPr>
          <w:rFonts w:ascii="Arial" w:hAnsi="Arial" w:cs="Arial"/>
        </w:rPr>
      </w:pPr>
      <w:r w:rsidRPr="002269A0">
        <w:rPr>
          <w:rFonts w:ascii="Arial" w:hAnsi="Arial" w:cs="Arial"/>
        </w:rPr>
        <w:t>History of M</w:t>
      </w:r>
      <w:r w:rsidRPr="002269A0">
        <w:rPr>
          <w:rFonts w:ascii="Arial" w:hAnsi="Arial" w:cs="Arial"/>
        </w:rPr>
        <w:t xml:space="preserve">ulti – </w:t>
      </w:r>
      <w:r w:rsidRPr="002269A0">
        <w:rPr>
          <w:rFonts w:ascii="Arial" w:hAnsi="Arial" w:cs="Arial"/>
        </w:rPr>
        <w:t>A</w:t>
      </w:r>
      <w:r w:rsidRPr="002269A0">
        <w:rPr>
          <w:rFonts w:ascii="Arial" w:hAnsi="Arial" w:cs="Arial"/>
        </w:rPr>
        <w:t xml:space="preserve">gency </w:t>
      </w:r>
      <w:r w:rsidRPr="002269A0">
        <w:rPr>
          <w:rFonts w:ascii="Arial" w:hAnsi="Arial" w:cs="Arial"/>
        </w:rPr>
        <w:t>W</w:t>
      </w:r>
      <w:r w:rsidRPr="002269A0">
        <w:rPr>
          <w:rFonts w:ascii="Arial" w:hAnsi="Arial" w:cs="Arial"/>
        </w:rPr>
        <w:t>orking</w:t>
      </w:r>
      <w:r w:rsidRPr="002269A0">
        <w:rPr>
          <w:rFonts w:ascii="Arial" w:hAnsi="Arial" w:cs="Arial"/>
        </w:rPr>
        <w:t>…………………………………………</w:t>
      </w:r>
      <w:r w:rsidR="002731CF" w:rsidRPr="002269A0">
        <w:rPr>
          <w:rFonts w:ascii="Arial" w:hAnsi="Arial" w:cs="Arial"/>
        </w:rPr>
        <w:t>P.3</w:t>
      </w:r>
    </w:p>
    <w:p w14:paraId="763557E2" w14:textId="5D9A0F0D" w:rsidR="002731CF" w:rsidRPr="002269A0" w:rsidRDefault="002731CF" w:rsidP="002269A0">
      <w:pPr>
        <w:spacing w:line="360" w:lineRule="auto"/>
        <w:rPr>
          <w:rFonts w:ascii="Arial" w:hAnsi="Arial" w:cs="Arial"/>
        </w:rPr>
      </w:pPr>
      <w:r w:rsidRPr="002269A0">
        <w:rPr>
          <w:rFonts w:ascii="Arial" w:hAnsi="Arial" w:cs="Arial"/>
        </w:rPr>
        <w:t>Responsibilities of the organisations………………………………………P</w:t>
      </w:r>
      <w:r w:rsidR="00231DEC" w:rsidRPr="002269A0">
        <w:rPr>
          <w:rFonts w:ascii="Arial" w:hAnsi="Arial" w:cs="Arial"/>
        </w:rPr>
        <w:t>.4</w:t>
      </w:r>
    </w:p>
    <w:p w14:paraId="7A404A93" w14:textId="02E1AEBB" w:rsidR="00231DEC" w:rsidRPr="002269A0" w:rsidRDefault="003C676E" w:rsidP="002269A0">
      <w:pPr>
        <w:spacing w:line="360" w:lineRule="auto"/>
        <w:rPr>
          <w:rFonts w:ascii="Arial" w:hAnsi="Arial" w:cs="Arial"/>
        </w:rPr>
      </w:pPr>
      <w:r w:rsidRPr="002269A0">
        <w:rPr>
          <w:rFonts w:ascii="Arial" w:hAnsi="Arial" w:cs="Arial"/>
        </w:rPr>
        <w:t>Disadvantages of M</w:t>
      </w:r>
      <w:r w:rsidRPr="002269A0">
        <w:rPr>
          <w:rFonts w:ascii="Arial" w:hAnsi="Arial" w:cs="Arial"/>
        </w:rPr>
        <w:t xml:space="preserve">ulti – </w:t>
      </w:r>
      <w:r w:rsidRPr="002269A0">
        <w:rPr>
          <w:rFonts w:ascii="Arial" w:hAnsi="Arial" w:cs="Arial"/>
        </w:rPr>
        <w:t>A</w:t>
      </w:r>
      <w:r w:rsidRPr="002269A0">
        <w:rPr>
          <w:rFonts w:ascii="Arial" w:hAnsi="Arial" w:cs="Arial"/>
        </w:rPr>
        <w:t xml:space="preserve">gency </w:t>
      </w:r>
      <w:r w:rsidRPr="002269A0">
        <w:rPr>
          <w:rFonts w:ascii="Arial" w:hAnsi="Arial" w:cs="Arial"/>
        </w:rPr>
        <w:t>W</w:t>
      </w:r>
      <w:r w:rsidRPr="002269A0">
        <w:rPr>
          <w:rFonts w:ascii="Arial" w:hAnsi="Arial" w:cs="Arial"/>
        </w:rPr>
        <w:t>orking</w:t>
      </w:r>
      <w:r w:rsidRPr="002269A0">
        <w:rPr>
          <w:rFonts w:ascii="Arial" w:hAnsi="Arial" w:cs="Arial"/>
        </w:rPr>
        <w:t>……………………………</w:t>
      </w:r>
      <w:proofErr w:type="gramStart"/>
      <w:r w:rsidRPr="002269A0">
        <w:rPr>
          <w:rFonts w:ascii="Arial" w:hAnsi="Arial" w:cs="Arial"/>
        </w:rPr>
        <w:t>…..</w:t>
      </w:r>
      <w:proofErr w:type="gramEnd"/>
      <w:r w:rsidRPr="002269A0">
        <w:rPr>
          <w:rFonts w:ascii="Arial" w:hAnsi="Arial" w:cs="Arial"/>
        </w:rPr>
        <w:t>P.6</w:t>
      </w:r>
    </w:p>
    <w:p w14:paraId="26F8E705" w14:textId="7154B268" w:rsidR="003C676E" w:rsidRPr="002269A0" w:rsidRDefault="003C676E" w:rsidP="002269A0">
      <w:pPr>
        <w:spacing w:line="360" w:lineRule="auto"/>
        <w:rPr>
          <w:rFonts w:ascii="Arial" w:hAnsi="Arial" w:cs="Arial"/>
        </w:rPr>
      </w:pPr>
      <w:r w:rsidRPr="002269A0">
        <w:rPr>
          <w:rFonts w:ascii="Arial" w:hAnsi="Arial" w:cs="Arial"/>
        </w:rPr>
        <w:t>Ad</w:t>
      </w:r>
      <w:r w:rsidR="000A2387" w:rsidRPr="002269A0">
        <w:rPr>
          <w:rFonts w:ascii="Arial" w:hAnsi="Arial" w:cs="Arial"/>
        </w:rPr>
        <w:t xml:space="preserve">vantages </w:t>
      </w:r>
      <w:r w:rsidR="000A2387" w:rsidRPr="002269A0">
        <w:rPr>
          <w:rFonts w:ascii="Arial" w:hAnsi="Arial" w:cs="Arial"/>
        </w:rPr>
        <w:t>of Multi – Agency Working</w:t>
      </w:r>
      <w:r w:rsidR="000A2387" w:rsidRPr="002269A0">
        <w:rPr>
          <w:rFonts w:ascii="Arial" w:hAnsi="Arial" w:cs="Arial"/>
        </w:rPr>
        <w:t>…………………………………...P.6</w:t>
      </w:r>
    </w:p>
    <w:p w14:paraId="594D36FE" w14:textId="275E0A53" w:rsidR="000A2387" w:rsidRPr="002269A0" w:rsidRDefault="000A2387" w:rsidP="002269A0">
      <w:pPr>
        <w:spacing w:line="360" w:lineRule="auto"/>
        <w:rPr>
          <w:rFonts w:ascii="Arial" w:hAnsi="Arial" w:cs="Arial"/>
        </w:rPr>
      </w:pPr>
      <w:r w:rsidRPr="002269A0">
        <w:rPr>
          <w:rFonts w:ascii="Arial" w:hAnsi="Arial" w:cs="Arial"/>
        </w:rPr>
        <w:t>Conclusion</w:t>
      </w:r>
      <w:r w:rsidR="002269A0" w:rsidRPr="002269A0">
        <w:rPr>
          <w:rFonts w:ascii="Arial" w:hAnsi="Arial" w:cs="Arial"/>
        </w:rPr>
        <w:t>……………………………………………………………………P.6</w:t>
      </w:r>
    </w:p>
    <w:p w14:paraId="4B015C76" w14:textId="2933E3A9" w:rsidR="002269A0" w:rsidRPr="002269A0" w:rsidRDefault="002269A0" w:rsidP="002269A0">
      <w:pPr>
        <w:spacing w:line="360" w:lineRule="auto"/>
        <w:rPr>
          <w:rFonts w:ascii="Arial" w:hAnsi="Arial" w:cs="Arial"/>
        </w:rPr>
      </w:pPr>
      <w:r w:rsidRPr="002269A0">
        <w:rPr>
          <w:rFonts w:ascii="Arial" w:hAnsi="Arial" w:cs="Arial"/>
        </w:rPr>
        <w:t>Reference…………………………………………………………………</w:t>
      </w:r>
      <w:proofErr w:type="gramStart"/>
      <w:r w:rsidRPr="002269A0">
        <w:rPr>
          <w:rFonts w:ascii="Arial" w:hAnsi="Arial" w:cs="Arial"/>
        </w:rPr>
        <w:t>….P.</w:t>
      </w:r>
      <w:proofErr w:type="gramEnd"/>
      <w:r w:rsidRPr="002269A0">
        <w:rPr>
          <w:rFonts w:ascii="Arial" w:hAnsi="Arial" w:cs="Arial"/>
        </w:rPr>
        <w:t>7</w:t>
      </w:r>
    </w:p>
    <w:p w14:paraId="0118BA38" w14:textId="77777777" w:rsidR="002731CF" w:rsidRPr="002269A0" w:rsidRDefault="002731CF" w:rsidP="002269A0">
      <w:pPr>
        <w:spacing w:line="360" w:lineRule="auto"/>
        <w:rPr>
          <w:rFonts w:ascii="Arial" w:hAnsi="Arial" w:cs="Arial"/>
        </w:rPr>
      </w:pPr>
    </w:p>
    <w:p w14:paraId="30207B6D" w14:textId="77777777" w:rsidR="00D00414" w:rsidRPr="002269A0" w:rsidRDefault="00D00414" w:rsidP="002269A0">
      <w:pPr>
        <w:spacing w:line="360" w:lineRule="auto"/>
        <w:rPr>
          <w:rFonts w:ascii="Arial" w:hAnsi="Arial" w:cs="Arial"/>
        </w:rPr>
      </w:pPr>
    </w:p>
    <w:p w14:paraId="6AF26FCF" w14:textId="77777777" w:rsidR="00652B50" w:rsidRPr="002269A0" w:rsidRDefault="00652B50" w:rsidP="002269A0">
      <w:pPr>
        <w:spacing w:line="360" w:lineRule="auto"/>
        <w:rPr>
          <w:rFonts w:ascii="Arial" w:hAnsi="Arial" w:cs="Arial"/>
        </w:rPr>
      </w:pPr>
      <w:r w:rsidRPr="002269A0">
        <w:rPr>
          <w:rFonts w:ascii="Arial" w:hAnsi="Arial" w:cs="Arial"/>
        </w:rPr>
        <w:br w:type="page"/>
      </w:r>
    </w:p>
    <w:p w14:paraId="02EFA34F" w14:textId="1054D27C" w:rsidR="00652B50" w:rsidRPr="002269A0" w:rsidRDefault="00652B50" w:rsidP="002269A0">
      <w:pPr>
        <w:spacing w:line="360" w:lineRule="auto"/>
        <w:rPr>
          <w:rFonts w:ascii="Arial" w:hAnsi="Arial" w:cs="Arial"/>
          <w:b/>
          <w:bCs/>
          <w:u w:val="single"/>
        </w:rPr>
      </w:pPr>
      <w:r w:rsidRPr="002269A0">
        <w:rPr>
          <w:rFonts w:ascii="Arial" w:hAnsi="Arial" w:cs="Arial"/>
          <w:b/>
          <w:bCs/>
          <w:u w:val="single"/>
        </w:rPr>
        <w:lastRenderedPageBreak/>
        <w:t>Introduction</w:t>
      </w:r>
    </w:p>
    <w:p w14:paraId="62FE26F1" w14:textId="5A5CF04A" w:rsidR="00313152" w:rsidRPr="002269A0" w:rsidRDefault="00313152" w:rsidP="002269A0">
      <w:pPr>
        <w:spacing w:line="360" w:lineRule="auto"/>
        <w:rPr>
          <w:rFonts w:ascii="Arial" w:hAnsi="Arial" w:cs="Arial"/>
        </w:rPr>
      </w:pPr>
      <w:r w:rsidRPr="002269A0">
        <w:rPr>
          <w:rFonts w:ascii="Arial" w:hAnsi="Arial" w:cs="Arial"/>
        </w:rPr>
        <w:t>This essay will cover the definition of multi-agency</w:t>
      </w:r>
      <w:r w:rsidR="0028292C" w:rsidRPr="002269A0">
        <w:rPr>
          <w:rFonts w:ascii="Arial" w:hAnsi="Arial" w:cs="Arial"/>
        </w:rPr>
        <w:t xml:space="preserve"> working</w:t>
      </w:r>
      <w:r w:rsidR="009759AB" w:rsidRPr="002269A0">
        <w:rPr>
          <w:rFonts w:ascii="Arial" w:hAnsi="Arial" w:cs="Arial"/>
        </w:rPr>
        <w:t xml:space="preserve"> and what their purpose is</w:t>
      </w:r>
      <w:r w:rsidR="0028292C" w:rsidRPr="002269A0">
        <w:rPr>
          <w:rFonts w:ascii="Arial" w:hAnsi="Arial" w:cs="Arial"/>
        </w:rPr>
        <w:t>. The</w:t>
      </w:r>
      <w:r w:rsidR="002B1140" w:rsidRPr="002269A0">
        <w:rPr>
          <w:rFonts w:ascii="Arial" w:hAnsi="Arial" w:cs="Arial"/>
        </w:rPr>
        <w:t xml:space="preserve"> </w:t>
      </w:r>
      <w:r w:rsidR="0028292C" w:rsidRPr="002269A0">
        <w:rPr>
          <w:rFonts w:ascii="Arial" w:hAnsi="Arial" w:cs="Arial"/>
        </w:rPr>
        <w:t xml:space="preserve">history of multi-agency working will be covered </w:t>
      </w:r>
      <w:r w:rsidR="002B1140" w:rsidRPr="002269A0">
        <w:rPr>
          <w:rFonts w:ascii="Arial" w:hAnsi="Arial" w:cs="Arial"/>
        </w:rPr>
        <w:t>and what multi agency is to date. The responsibilities of each organisation</w:t>
      </w:r>
      <w:r w:rsidR="009304E5" w:rsidRPr="002269A0">
        <w:rPr>
          <w:rFonts w:ascii="Arial" w:hAnsi="Arial" w:cs="Arial"/>
        </w:rPr>
        <w:t xml:space="preserve"> roles</w:t>
      </w:r>
      <w:r w:rsidR="002B1140" w:rsidRPr="002269A0">
        <w:rPr>
          <w:rFonts w:ascii="Arial" w:hAnsi="Arial" w:cs="Arial"/>
        </w:rPr>
        <w:t xml:space="preserve"> will be broken down</w:t>
      </w:r>
      <w:r w:rsidR="009304E5" w:rsidRPr="002269A0">
        <w:rPr>
          <w:rFonts w:ascii="Arial" w:hAnsi="Arial" w:cs="Arial"/>
        </w:rPr>
        <w:t xml:space="preserve"> to identify what they do to safeguard children, young children and adults in a family setting and what impact it has on individuals and each organisations mentioned. A critical analyst on the advantages and disadvantages will be covered too.</w:t>
      </w:r>
      <w:r w:rsidR="00440763" w:rsidRPr="002269A0">
        <w:rPr>
          <w:rFonts w:ascii="Arial" w:hAnsi="Arial" w:cs="Arial"/>
        </w:rPr>
        <w:t xml:space="preserve"> Finally</w:t>
      </w:r>
      <w:r w:rsidR="002269A0">
        <w:rPr>
          <w:rFonts w:ascii="Arial" w:hAnsi="Arial" w:cs="Arial"/>
        </w:rPr>
        <w:t xml:space="preserve">, </w:t>
      </w:r>
      <w:r w:rsidR="00440763" w:rsidRPr="002269A0">
        <w:rPr>
          <w:rFonts w:ascii="Arial" w:hAnsi="Arial" w:cs="Arial"/>
        </w:rPr>
        <w:t xml:space="preserve">will be a conclusion going into detail </w:t>
      </w:r>
      <w:r w:rsidR="007A06C3" w:rsidRPr="002269A0">
        <w:rPr>
          <w:rFonts w:ascii="Arial" w:hAnsi="Arial" w:cs="Arial"/>
        </w:rPr>
        <w:t xml:space="preserve">on the thoughts on </w:t>
      </w:r>
      <w:r w:rsidR="007A06C3" w:rsidRPr="002269A0">
        <w:rPr>
          <w:rFonts w:ascii="Arial" w:hAnsi="Arial" w:cs="Arial"/>
        </w:rPr>
        <w:t>multi-agency working</w:t>
      </w:r>
      <w:r w:rsidR="007A06C3" w:rsidRPr="002269A0">
        <w:rPr>
          <w:rFonts w:ascii="Arial" w:hAnsi="Arial" w:cs="Arial"/>
        </w:rPr>
        <w:t xml:space="preserve"> in the UK.</w:t>
      </w:r>
    </w:p>
    <w:p w14:paraId="19FC0540" w14:textId="77777777" w:rsidR="007A06C3" w:rsidRPr="002269A0" w:rsidRDefault="007A06C3" w:rsidP="002269A0">
      <w:pPr>
        <w:spacing w:line="360" w:lineRule="auto"/>
        <w:rPr>
          <w:rFonts w:ascii="Arial" w:hAnsi="Arial" w:cs="Arial"/>
        </w:rPr>
      </w:pPr>
    </w:p>
    <w:p w14:paraId="78AD4207" w14:textId="6329BADE" w:rsidR="00313152" w:rsidRPr="002269A0" w:rsidRDefault="007A06C3" w:rsidP="002269A0">
      <w:pPr>
        <w:spacing w:line="360" w:lineRule="auto"/>
        <w:rPr>
          <w:rFonts w:ascii="Arial" w:hAnsi="Arial" w:cs="Arial"/>
          <w:b/>
          <w:bCs/>
          <w:u w:val="single"/>
        </w:rPr>
      </w:pPr>
      <w:r w:rsidRPr="002269A0">
        <w:rPr>
          <w:rFonts w:ascii="Arial" w:hAnsi="Arial" w:cs="Arial"/>
          <w:b/>
          <w:bCs/>
          <w:u w:val="single"/>
        </w:rPr>
        <w:t>M</w:t>
      </w:r>
      <w:r w:rsidRPr="002269A0">
        <w:rPr>
          <w:rFonts w:ascii="Arial" w:hAnsi="Arial" w:cs="Arial"/>
          <w:b/>
          <w:bCs/>
          <w:u w:val="single"/>
        </w:rPr>
        <w:t xml:space="preserve">ulti – </w:t>
      </w:r>
      <w:r w:rsidRPr="002269A0">
        <w:rPr>
          <w:rFonts w:ascii="Arial" w:hAnsi="Arial" w:cs="Arial"/>
          <w:b/>
          <w:bCs/>
          <w:u w:val="single"/>
        </w:rPr>
        <w:t>A</w:t>
      </w:r>
      <w:r w:rsidRPr="002269A0">
        <w:rPr>
          <w:rFonts w:ascii="Arial" w:hAnsi="Arial" w:cs="Arial"/>
          <w:b/>
          <w:bCs/>
          <w:u w:val="single"/>
        </w:rPr>
        <w:t xml:space="preserve">gency </w:t>
      </w:r>
      <w:r w:rsidRPr="002269A0">
        <w:rPr>
          <w:rFonts w:ascii="Arial" w:hAnsi="Arial" w:cs="Arial"/>
          <w:b/>
          <w:bCs/>
          <w:u w:val="single"/>
        </w:rPr>
        <w:t>W</w:t>
      </w:r>
      <w:r w:rsidRPr="002269A0">
        <w:rPr>
          <w:rFonts w:ascii="Arial" w:hAnsi="Arial" w:cs="Arial"/>
          <w:b/>
          <w:bCs/>
          <w:u w:val="single"/>
        </w:rPr>
        <w:t>orking</w:t>
      </w:r>
    </w:p>
    <w:p w14:paraId="5A7F6D47" w14:textId="577250B6" w:rsidR="006C7B7A" w:rsidRPr="002269A0" w:rsidRDefault="0086121A" w:rsidP="002269A0">
      <w:pPr>
        <w:shd w:val="clear" w:color="auto" w:fill="FFFFFF"/>
        <w:spacing w:before="100" w:beforeAutospacing="1" w:after="100" w:afterAutospacing="1" w:line="360" w:lineRule="auto"/>
        <w:rPr>
          <w:rStyle w:val="selectable"/>
          <w:rFonts w:ascii="Arial" w:hAnsi="Arial" w:cs="Arial"/>
          <w:color w:val="000000"/>
          <w:shd w:val="clear" w:color="auto" w:fill="FFFFFF"/>
        </w:rPr>
      </w:pPr>
      <w:r w:rsidRPr="002269A0">
        <w:rPr>
          <w:rFonts w:ascii="Arial" w:hAnsi="Arial" w:cs="Arial"/>
        </w:rPr>
        <w:t>To meet the needs of children, young people, their parent of carers</w:t>
      </w:r>
      <w:r w:rsidR="000E0A51" w:rsidRPr="002269A0">
        <w:rPr>
          <w:rFonts w:ascii="Arial" w:hAnsi="Arial" w:cs="Arial"/>
        </w:rPr>
        <w:t>,</w:t>
      </w:r>
      <w:r w:rsidRPr="002269A0">
        <w:rPr>
          <w:rFonts w:ascii="Arial" w:hAnsi="Arial" w:cs="Arial"/>
        </w:rPr>
        <w:t xml:space="preserve"> </w:t>
      </w:r>
      <w:r w:rsidR="000E0A51" w:rsidRPr="002269A0">
        <w:rPr>
          <w:rFonts w:ascii="Arial" w:hAnsi="Arial" w:cs="Arial"/>
        </w:rPr>
        <w:t>m</w:t>
      </w:r>
      <w:r w:rsidR="00313152" w:rsidRPr="002269A0">
        <w:rPr>
          <w:rFonts w:ascii="Arial" w:hAnsi="Arial" w:cs="Arial"/>
        </w:rPr>
        <w:t xml:space="preserve">ulti – agency </w:t>
      </w:r>
      <w:r w:rsidRPr="002269A0">
        <w:rPr>
          <w:rFonts w:ascii="Arial" w:hAnsi="Arial" w:cs="Arial"/>
        </w:rPr>
        <w:t>working is effective</w:t>
      </w:r>
      <w:r w:rsidR="000E0A51" w:rsidRPr="002269A0">
        <w:rPr>
          <w:rFonts w:ascii="Arial" w:hAnsi="Arial" w:cs="Arial"/>
        </w:rPr>
        <w:t xml:space="preserve"> when different agencies, healthcare professionals and services work together to meet their needs.  These different agencies need to be completely clear on not only </w:t>
      </w:r>
      <w:r w:rsidR="009B3C59" w:rsidRPr="002269A0">
        <w:rPr>
          <w:rFonts w:ascii="Arial" w:hAnsi="Arial" w:cs="Arial"/>
        </w:rPr>
        <w:t>their</w:t>
      </w:r>
      <w:r w:rsidR="000E0A51" w:rsidRPr="002269A0">
        <w:rPr>
          <w:rFonts w:ascii="Arial" w:hAnsi="Arial" w:cs="Arial"/>
        </w:rPr>
        <w:t xml:space="preserve"> roles but also the role of the other agencies too. Having respect to </w:t>
      </w:r>
      <w:r w:rsidR="009B3C59" w:rsidRPr="002269A0">
        <w:rPr>
          <w:rFonts w:ascii="Arial" w:hAnsi="Arial" w:cs="Arial"/>
        </w:rPr>
        <w:t>other</w:t>
      </w:r>
      <w:r w:rsidR="000E0A51" w:rsidRPr="002269A0">
        <w:rPr>
          <w:rFonts w:ascii="Arial" w:hAnsi="Arial" w:cs="Arial"/>
        </w:rPr>
        <w:t xml:space="preserve"> roles too is important to enable a multi-agency to work </w:t>
      </w:r>
      <w:r w:rsidR="00472123" w:rsidRPr="002269A0">
        <w:rPr>
          <w:rFonts w:ascii="Arial" w:hAnsi="Arial" w:cs="Arial"/>
        </w:rPr>
        <w:t>successful and result in the best outcome for children and families</w:t>
      </w:r>
      <w:r w:rsidR="009B3C59" w:rsidRPr="002269A0">
        <w:rPr>
          <w:rFonts w:ascii="Arial" w:hAnsi="Arial" w:cs="Arial"/>
        </w:rPr>
        <w:t xml:space="preserve"> (</w:t>
      </w:r>
      <w:r w:rsidR="009B3C59" w:rsidRPr="002269A0">
        <w:rPr>
          <w:rFonts w:ascii="Arial" w:hAnsi="Arial" w:cs="Arial"/>
          <w:color w:val="000000"/>
          <w:shd w:val="clear" w:color="auto" w:fill="FFFFFF"/>
        </w:rPr>
        <w:t>Gillen, 2011, p.4).</w:t>
      </w:r>
      <w:r w:rsidR="009B3C59" w:rsidRPr="002269A0">
        <w:rPr>
          <w:rFonts w:ascii="Arial" w:hAnsi="Arial" w:cs="Arial"/>
        </w:rPr>
        <w:t xml:space="preserve"> To</w:t>
      </w:r>
      <w:r w:rsidR="007A12C2" w:rsidRPr="002269A0">
        <w:rPr>
          <w:rFonts w:ascii="Arial" w:hAnsi="Arial" w:cs="Arial"/>
        </w:rPr>
        <w:t xml:space="preserve"> help secure improvement and support </w:t>
      </w:r>
      <w:r w:rsidR="009B3C59" w:rsidRPr="002269A0">
        <w:rPr>
          <w:rFonts w:ascii="Arial" w:hAnsi="Arial" w:cs="Arial"/>
        </w:rPr>
        <w:t xml:space="preserve">in </w:t>
      </w:r>
      <w:r w:rsidR="007A12C2" w:rsidRPr="002269A0">
        <w:rPr>
          <w:rFonts w:ascii="Arial" w:hAnsi="Arial" w:cs="Arial"/>
        </w:rPr>
        <w:t>children and families lives, multi – agency working is an effective way</w:t>
      </w:r>
      <w:r w:rsidR="00E67AA7" w:rsidRPr="002269A0">
        <w:rPr>
          <w:rFonts w:ascii="Arial" w:hAnsi="Arial" w:cs="Arial"/>
        </w:rPr>
        <w:t xml:space="preserve"> </w:t>
      </w:r>
      <w:r w:rsidR="00D27826" w:rsidRPr="002269A0">
        <w:rPr>
          <w:rFonts w:ascii="Arial" w:hAnsi="Arial" w:cs="Arial"/>
        </w:rPr>
        <w:t>(</w:t>
      </w:r>
      <w:r w:rsidR="00D27826" w:rsidRPr="002269A0">
        <w:rPr>
          <w:rFonts w:ascii="Arial" w:hAnsi="Arial" w:cs="Arial"/>
          <w:color w:val="000000"/>
          <w:shd w:val="clear" w:color="auto" w:fill="FFFFFF"/>
        </w:rPr>
        <w:t>Gov.Uk. 2005). </w:t>
      </w:r>
      <w:r w:rsidR="00897369" w:rsidRPr="002269A0">
        <w:rPr>
          <w:rFonts w:ascii="Arial" w:hAnsi="Arial" w:cs="Arial"/>
          <w:color w:val="000000"/>
          <w:shd w:val="clear" w:color="auto" w:fill="FFFFFF"/>
        </w:rPr>
        <w:t xml:space="preserve">This is possible when professionals </w:t>
      </w:r>
      <w:proofErr w:type="gramStart"/>
      <w:r w:rsidR="00897369" w:rsidRPr="002269A0">
        <w:rPr>
          <w:rFonts w:ascii="Arial" w:hAnsi="Arial" w:cs="Arial"/>
          <w:color w:val="000000"/>
          <w:shd w:val="clear" w:color="auto" w:fill="FFFFFF"/>
        </w:rPr>
        <w:t>collaborate together</w:t>
      </w:r>
      <w:proofErr w:type="gramEnd"/>
      <w:r w:rsidR="00897369" w:rsidRPr="002269A0">
        <w:rPr>
          <w:rFonts w:ascii="Arial" w:hAnsi="Arial" w:cs="Arial"/>
          <w:color w:val="000000"/>
          <w:shd w:val="clear" w:color="auto" w:fill="FFFFFF"/>
        </w:rPr>
        <w:t xml:space="preserve"> to help the most vulnerable children and families. </w:t>
      </w:r>
      <w:r w:rsidR="00CA3005" w:rsidRPr="002269A0">
        <w:rPr>
          <w:rFonts w:ascii="Arial" w:hAnsi="Arial" w:cs="Arial"/>
          <w:color w:val="000000"/>
          <w:shd w:val="clear" w:color="auto" w:fill="FFFFFF"/>
        </w:rPr>
        <w:t xml:space="preserve">The Minister of children and early years in Scotland stated that the needs of families and children needs to be focussed and personalised. </w:t>
      </w:r>
      <w:proofErr w:type="gramStart"/>
      <w:r w:rsidR="00CA3005" w:rsidRPr="002269A0">
        <w:rPr>
          <w:rFonts w:ascii="Arial" w:hAnsi="Arial" w:cs="Arial"/>
          <w:color w:val="000000"/>
          <w:shd w:val="clear" w:color="auto" w:fill="FFFFFF"/>
        </w:rPr>
        <w:t>In order for</w:t>
      </w:r>
      <w:proofErr w:type="gramEnd"/>
      <w:r w:rsidR="00CA3005" w:rsidRPr="002269A0">
        <w:rPr>
          <w:rFonts w:ascii="Arial" w:hAnsi="Arial" w:cs="Arial"/>
          <w:color w:val="000000"/>
          <w:shd w:val="clear" w:color="auto" w:fill="FFFFFF"/>
        </w:rPr>
        <w:t xml:space="preserve"> this to happen agencies must work better together</w:t>
      </w:r>
      <w:r w:rsidR="00897369" w:rsidRPr="002269A0">
        <w:rPr>
          <w:rFonts w:ascii="Arial" w:hAnsi="Arial" w:cs="Arial"/>
          <w:color w:val="000000"/>
          <w:shd w:val="clear" w:color="auto" w:fill="FFFFFF"/>
        </w:rPr>
        <w:t xml:space="preserve"> </w:t>
      </w:r>
      <w:r w:rsidR="009B3C59" w:rsidRPr="002269A0">
        <w:rPr>
          <w:rFonts w:ascii="Arial" w:hAnsi="Arial" w:cs="Arial"/>
          <w:color w:val="000000"/>
          <w:shd w:val="clear" w:color="auto" w:fill="FFFFFF"/>
        </w:rPr>
        <w:t xml:space="preserve">as a team </w:t>
      </w:r>
      <w:r w:rsidR="00897369" w:rsidRPr="002269A0">
        <w:rPr>
          <w:rFonts w:ascii="Arial" w:hAnsi="Arial" w:cs="Arial"/>
          <w:color w:val="000000"/>
          <w:shd w:val="clear" w:color="auto" w:fill="FFFFFF"/>
        </w:rPr>
        <w:t xml:space="preserve">(Connelly et al, 2013, p.1). </w:t>
      </w:r>
      <w:r w:rsidR="009B3C59" w:rsidRPr="002269A0">
        <w:rPr>
          <w:rFonts w:ascii="Arial" w:hAnsi="Arial" w:cs="Arial"/>
          <w:color w:val="000000"/>
          <w:shd w:val="clear" w:color="auto" w:fill="FFFFFF"/>
        </w:rPr>
        <w:t>F</w:t>
      </w:r>
      <w:r w:rsidR="003F2F9D" w:rsidRPr="002269A0">
        <w:rPr>
          <w:rFonts w:ascii="Arial" w:hAnsi="Arial" w:cs="Arial"/>
          <w:color w:val="000000"/>
          <w:shd w:val="clear" w:color="auto" w:fill="FFFFFF"/>
        </w:rPr>
        <w:t>or different reasons, different levels of professional engagement and different models these agencies come together to make</w:t>
      </w:r>
      <w:r w:rsidR="009B3C59" w:rsidRPr="002269A0">
        <w:rPr>
          <w:rFonts w:ascii="Arial" w:hAnsi="Arial" w:cs="Arial"/>
          <w:color w:val="000000"/>
          <w:shd w:val="clear" w:color="auto" w:fill="FFFFFF"/>
        </w:rPr>
        <w:t xml:space="preserve"> appreciate</w:t>
      </w:r>
      <w:r w:rsidR="003F2F9D" w:rsidRPr="002269A0">
        <w:rPr>
          <w:rFonts w:ascii="Arial" w:hAnsi="Arial" w:cs="Arial"/>
          <w:color w:val="000000"/>
          <w:shd w:val="clear" w:color="auto" w:fill="FFFFFF"/>
        </w:rPr>
        <w:t xml:space="preserve"> decisions</w:t>
      </w:r>
      <w:r w:rsidR="00874787" w:rsidRPr="002269A0">
        <w:rPr>
          <w:rFonts w:ascii="Arial" w:hAnsi="Arial" w:cs="Arial"/>
          <w:color w:val="000000"/>
          <w:shd w:val="clear" w:color="auto" w:fill="FFFFFF"/>
        </w:rPr>
        <w:t xml:space="preserve"> (Atkinson, 2002, p.2).</w:t>
      </w:r>
      <w:r w:rsidR="00E67AA7" w:rsidRPr="002269A0">
        <w:rPr>
          <w:rFonts w:ascii="Arial" w:hAnsi="Arial" w:cs="Arial"/>
          <w:color w:val="000000"/>
          <w:shd w:val="clear" w:color="auto" w:fill="FFFFFF"/>
        </w:rPr>
        <w:t xml:space="preserve"> A sense of belonging is achieved when these agencies work together so that an individual feel purposeful and valued.</w:t>
      </w:r>
      <w:r w:rsidR="008B5A6D" w:rsidRPr="002269A0">
        <w:rPr>
          <w:rFonts w:ascii="Arial" w:hAnsi="Arial" w:cs="Arial"/>
          <w:color w:val="000000"/>
          <w:shd w:val="clear" w:color="auto" w:fill="FFFFFF"/>
        </w:rPr>
        <w:t xml:space="preserve"> </w:t>
      </w:r>
      <w:r w:rsidR="008B5A6D" w:rsidRPr="002269A0">
        <w:rPr>
          <w:rFonts w:ascii="Arial" w:hAnsi="Arial" w:cs="Arial"/>
        </w:rPr>
        <w:t xml:space="preserve">Multi-agency Safeguarding Hub (MASH) is a model which is used by these different healthcare professionals. There are three common principles which make up MASH and they are join decision making, coordinated interventions and </w:t>
      </w:r>
      <w:proofErr w:type="gramStart"/>
      <w:r w:rsidR="008B5A6D" w:rsidRPr="002269A0">
        <w:rPr>
          <w:rFonts w:ascii="Arial" w:hAnsi="Arial" w:cs="Arial"/>
        </w:rPr>
        <w:t>better quality</w:t>
      </w:r>
      <w:proofErr w:type="gramEnd"/>
      <w:r w:rsidR="008B5A6D" w:rsidRPr="002269A0">
        <w:rPr>
          <w:rFonts w:ascii="Arial" w:hAnsi="Arial" w:cs="Arial"/>
        </w:rPr>
        <w:t xml:space="preserve"> information sharing with key professionals to facilitate </w:t>
      </w:r>
      <w:r w:rsidR="00067186" w:rsidRPr="002269A0">
        <w:rPr>
          <w:rFonts w:ascii="Arial" w:hAnsi="Arial" w:cs="Arial"/>
        </w:rPr>
        <w:t>safeguarding</w:t>
      </w:r>
      <w:r w:rsidR="008B5A6D" w:rsidRPr="002269A0">
        <w:rPr>
          <w:rFonts w:ascii="Arial" w:hAnsi="Arial" w:cs="Arial"/>
        </w:rPr>
        <w:t xml:space="preserve"> </w:t>
      </w:r>
      <w:r w:rsidR="00067186" w:rsidRPr="002269A0">
        <w:rPr>
          <w:rFonts w:ascii="Arial" w:hAnsi="Arial" w:cs="Arial"/>
        </w:rPr>
        <w:t>vulnerable children and young people better</w:t>
      </w:r>
      <w:r w:rsidR="006C7B7A" w:rsidRPr="002269A0">
        <w:rPr>
          <w:rFonts w:ascii="Arial" w:hAnsi="Arial" w:cs="Arial"/>
          <w:color w:val="000000"/>
          <w:shd w:val="clear" w:color="auto" w:fill="FFFFFF"/>
        </w:rPr>
        <w:t xml:space="preserve"> (Lord et al., 2008). Mash team is made up of </w:t>
      </w:r>
      <w:proofErr w:type="gramStart"/>
      <w:r w:rsidR="006C7B7A" w:rsidRPr="002269A0">
        <w:rPr>
          <w:rFonts w:ascii="Arial" w:hAnsi="Arial" w:cs="Arial"/>
          <w:color w:val="000000"/>
          <w:shd w:val="clear" w:color="auto" w:fill="FFFFFF"/>
        </w:rPr>
        <w:t>a number of</w:t>
      </w:r>
      <w:proofErr w:type="gramEnd"/>
      <w:r w:rsidR="006C7B7A" w:rsidRPr="002269A0">
        <w:rPr>
          <w:rFonts w:ascii="Arial" w:hAnsi="Arial" w:cs="Arial"/>
          <w:color w:val="000000"/>
          <w:shd w:val="clear" w:color="auto" w:fill="FFFFFF"/>
        </w:rPr>
        <w:t xml:space="preserve"> professionals </w:t>
      </w:r>
      <w:r w:rsidR="006C7B7A" w:rsidRPr="002269A0">
        <w:rPr>
          <w:rFonts w:ascii="Arial" w:eastAsia="Times New Roman" w:hAnsi="Arial" w:cs="Arial"/>
          <w:color w:val="000000"/>
          <w:lang w:eastAsia="en-GB"/>
        </w:rPr>
        <w:t xml:space="preserve">children’s services, health, education, police, probation, housing, early intervention and prevention service, youth offending and victim support. Children and young people would be referred to the MASH team if the child may be at risk of neglect, abuse, child sexual abuse or exploitation so that the child can be safeguarded and be safe. Schools may be worried about a child attendance or behaviour. A child health or constant missed </w:t>
      </w:r>
      <w:r w:rsidR="009759AB" w:rsidRPr="002269A0">
        <w:rPr>
          <w:rFonts w:ascii="Arial" w:eastAsia="Times New Roman" w:hAnsi="Arial" w:cs="Arial"/>
          <w:color w:val="000000"/>
          <w:lang w:eastAsia="en-GB"/>
        </w:rPr>
        <w:t>appointments with</w:t>
      </w:r>
      <w:r w:rsidR="006C7B7A" w:rsidRPr="002269A0">
        <w:rPr>
          <w:rFonts w:ascii="Arial" w:eastAsia="Times New Roman" w:hAnsi="Arial" w:cs="Arial"/>
          <w:color w:val="000000"/>
          <w:lang w:eastAsia="en-GB"/>
        </w:rPr>
        <w:t xml:space="preserve"> health care professionals </w:t>
      </w:r>
      <w:r w:rsidR="009759AB" w:rsidRPr="002269A0">
        <w:rPr>
          <w:rFonts w:ascii="Arial" w:eastAsia="Times New Roman" w:hAnsi="Arial" w:cs="Arial"/>
          <w:color w:val="000000"/>
          <w:lang w:eastAsia="en-GB"/>
        </w:rPr>
        <w:t xml:space="preserve">can be a concern to MASH and finally if the child is a young </w:t>
      </w:r>
      <w:r w:rsidR="009759AB" w:rsidRPr="002269A0">
        <w:rPr>
          <w:rFonts w:ascii="Arial" w:eastAsia="Times New Roman" w:hAnsi="Arial" w:cs="Arial"/>
          <w:color w:val="000000"/>
          <w:lang w:eastAsia="en-GB"/>
        </w:rPr>
        <w:lastRenderedPageBreak/>
        <w:t>offender. However, the child may be referred to the team the outcome is to make a positive difference</w:t>
      </w:r>
      <w:r w:rsidR="009759AB" w:rsidRPr="002269A0">
        <w:rPr>
          <w:rStyle w:val="Strong"/>
          <w:rFonts w:ascii="Arial" w:hAnsi="Arial" w:cs="Arial"/>
          <w:color w:val="666666"/>
          <w:shd w:val="clear" w:color="auto" w:fill="FFFFFF"/>
        </w:rPr>
        <w:t> (</w:t>
      </w:r>
      <w:r w:rsidR="009759AB" w:rsidRPr="002269A0">
        <w:rPr>
          <w:rStyle w:val="selectable"/>
          <w:rFonts w:ascii="Arial" w:hAnsi="Arial" w:cs="Arial"/>
          <w:color w:val="000000"/>
          <w:shd w:val="clear" w:color="auto" w:fill="FFFFFF"/>
        </w:rPr>
        <w:t>Waltham Forest Gov UK, 2021). </w:t>
      </w:r>
      <w:r w:rsidR="0028292C" w:rsidRPr="002269A0">
        <w:rPr>
          <w:rStyle w:val="selectable"/>
          <w:rFonts w:ascii="Arial" w:hAnsi="Arial" w:cs="Arial"/>
          <w:color w:val="000000"/>
          <w:shd w:val="clear" w:color="auto" w:fill="FFFFFF"/>
        </w:rPr>
        <w:t xml:space="preserve">With all </w:t>
      </w:r>
      <w:proofErr w:type="gramStart"/>
      <w:r w:rsidR="0028292C" w:rsidRPr="002269A0">
        <w:rPr>
          <w:rStyle w:val="selectable"/>
          <w:rFonts w:ascii="Arial" w:hAnsi="Arial" w:cs="Arial"/>
          <w:color w:val="000000"/>
          <w:shd w:val="clear" w:color="auto" w:fill="FFFFFF"/>
        </w:rPr>
        <w:t>these service</w:t>
      </w:r>
      <w:proofErr w:type="gramEnd"/>
      <w:r w:rsidR="0028292C" w:rsidRPr="002269A0">
        <w:rPr>
          <w:rStyle w:val="selectable"/>
          <w:rFonts w:ascii="Arial" w:hAnsi="Arial" w:cs="Arial"/>
          <w:color w:val="000000"/>
          <w:shd w:val="clear" w:color="auto" w:fill="FFFFFF"/>
        </w:rPr>
        <w:t xml:space="preserve"> working together the best decisions should be made for the child and young person.</w:t>
      </w:r>
      <w:r w:rsidR="00B744B7" w:rsidRPr="002269A0">
        <w:rPr>
          <w:rStyle w:val="selectable"/>
          <w:rFonts w:ascii="Arial" w:hAnsi="Arial" w:cs="Arial"/>
          <w:color w:val="000000"/>
          <w:shd w:val="clear" w:color="auto" w:fill="FFFFFF"/>
        </w:rPr>
        <w:t xml:space="preserve"> </w:t>
      </w:r>
    </w:p>
    <w:p w14:paraId="625C003E" w14:textId="181EAE79" w:rsidR="00B744B7" w:rsidRPr="002269A0" w:rsidRDefault="00B744B7" w:rsidP="002269A0">
      <w:pPr>
        <w:shd w:val="clear" w:color="auto" w:fill="FFFFFF"/>
        <w:spacing w:before="100" w:beforeAutospacing="1" w:after="100" w:afterAutospacing="1" w:line="360" w:lineRule="auto"/>
        <w:rPr>
          <w:rFonts w:ascii="Arial" w:eastAsia="Times New Roman" w:hAnsi="Arial" w:cs="Arial"/>
          <w:b/>
          <w:bCs/>
          <w:color w:val="000000"/>
          <w:u w:val="single"/>
          <w:lang w:eastAsia="en-GB"/>
        </w:rPr>
      </w:pPr>
      <w:r w:rsidRPr="002269A0">
        <w:rPr>
          <w:rStyle w:val="selectable"/>
          <w:rFonts w:ascii="Arial" w:hAnsi="Arial" w:cs="Arial"/>
          <w:b/>
          <w:bCs/>
          <w:color w:val="000000"/>
          <w:u w:val="single"/>
          <w:shd w:val="clear" w:color="auto" w:fill="FFFFFF"/>
        </w:rPr>
        <w:t>History of multi-agency working</w:t>
      </w:r>
    </w:p>
    <w:p w14:paraId="1F5A21C5" w14:textId="61FA38BF" w:rsidR="00A26DDF" w:rsidRPr="002269A0" w:rsidRDefault="00B744B7" w:rsidP="002269A0">
      <w:pPr>
        <w:shd w:val="clear" w:color="auto" w:fill="FFFFFF"/>
        <w:spacing w:before="100" w:beforeAutospacing="1" w:after="100" w:afterAutospacing="1" w:line="360" w:lineRule="auto"/>
        <w:rPr>
          <w:rFonts w:ascii="Arial" w:hAnsi="Arial" w:cs="Arial"/>
          <w:color w:val="111111"/>
          <w:shd w:val="clear" w:color="auto" w:fill="FFFFFF"/>
        </w:rPr>
      </w:pPr>
      <w:r w:rsidRPr="002269A0">
        <w:rPr>
          <w:rFonts w:ascii="Arial" w:eastAsia="Times New Roman" w:hAnsi="Arial" w:cs="Arial"/>
          <w:color w:val="000000"/>
          <w:lang w:eastAsia="en-GB"/>
        </w:rPr>
        <w:t>To reduce poverty in the UK, health and social services have been working together from the mid nineteenth century. Once Margret Thatcher because the prime minister of the UK is when the multi – agency partnership came in to affect in the 1980s</w:t>
      </w:r>
      <w:r w:rsidR="00076D48" w:rsidRPr="002269A0">
        <w:rPr>
          <w:rFonts w:ascii="Arial" w:eastAsia="Times New Roman" w:hAnsi="Arial" w:cs="Arial"/>
          <w:color w:val="000000"/>
          <w:lang w:eastAsia="en-GB"/>
        </w:rPr>
        <w:t xml:space="preserve">. A statutory requirement was made in The Children Act 1989 that joint working is necessary to assist vulnerable children and young people. Voluntary. private and public organisations </w:t>
      </w:r>
      <w:proofErr w:type="gramStart"/>
      <w:r w:rsidR="00076D48" w:rsidRPr="002269A0">
        <w:rPr>
          <w:rFonts w:ascii="Arial" w:eastAsia="Times New Roman" w:hAnsi="Arial" w:cs="Arial"/>
          <w:color w:val="000000"/>
          <w:lang w:eastAsia="en-GB"/>
        </w:rPr>
        <w:t>collaborated together</w:t>
      </w:r>
      <w:proofErr w:type="gramEnd"/>
      <w:r w:rsidR="00076D48" w:rsidRPr="002269A0">
        <w:rPr>
          <w:rFonts w:ascii="Arial" w:eastAsia="Times New Roman" w:hAnsi="Arial" w:cs="Arial"/>
          <w:color w:val="000000"/>
          <w:lang w:eastAsia="en-GB"/>
        </w:rPr>
        <w:t xml:space="preserve">. This </w:t>
      </w:r>
      <w:r w:rsidR="00E8567B" w:rsidRPr="002269A0">
        <w:rPr>
          <w:rFonts w:ascii="Arial" w:eastAsia="Times New Roman" w:hAnsi="Arial" w:cs="Arial"/>
          <w:color w:val="000000"/>
          <w:lang w:eastAsia="en-GB"/>
        </w:rPr>
        <w:t xml:space="preserve">didn’t </w:t>
      </w:r>
      <w:r w:rsidR="00076D48" w:rsidRPr="002269A0">
        <w:rPr>
          <w:rFonts w:ascii="Arial" w:eastAsia="Times New Roman" w:hAnsi="Arial" w:cs="Arial"/>
          <w:color w:val="000000"/>
          <w:lang w:eastAsia="en-GB"/>
        </w:rPr>
        <w:t xml:space="preserve">go to well </w:t>
      </w:r>
      <w:r w:rsidR="00E8567B" w:rsidRPr="002269A0">
        <w:rPr>
          <w:rFonts w:ascii="Arial" w:eastAsia="Times New Roman" w:hAnsi="Arial" w:cs="Arial"/>
          <w:color w:val="000000"/>
          <w:lang w:eastAsia="en-GB"/>
        </w:rPr>
        <w:t xml:space="preserve">and things needed to changed and improved. The different services and agencies </w:t>
      </w:r>
      <w:proofErr w:type="gramStart"/>
      <w:r w:rsidR="00E8567B" w:rsidRPr="002269A0">
        <w:rPr>
          <w:rFonts w:ascii="Arial" w:eastAsia="Times New Roman" w:hAnsi="Arial" w:cs="Arial"/>
          <w:color w:val="000000"/>
          <w:lang w:eastAsia="en-GB"/>
        </w:rPr>
        <w:t>was</w:t>
      </w:r>
      <w:proofErr w:type="gramEnd"/>
      <w:r w:rsidR="00E8567B" w:rsidRPr="002269A0">
        <w:rPr>
          <w:rFonts w:ascii="Arial" w:eastAsia="Times New Roman" w:hAnsi="Arial" w:cs="Arial"/>
          <w:color w:val="000000"/>
          <w:lang w:eastAsia="en-GB"/>
        </w:rPr>
        <w:t xml:space="preserve"> unclear who was accountable and responsible for role they should be doing, along with lack of important information </w:t>
      </w:r>
      <w:r w:rsidR="005F5BC7" w:rsidRPr="002269A0">
        <w:rPr>
          <w:rFonts w:ascii="Arial" w:eastAsia="Times New Roman" w:hAnsi="Arial" w:cs="Arial"/>
          <w:color w:val="000000"/>
          <w:lang w:eastAsia="en-GB"/>
        </w:rPr>
        <w:t>being shared between them. Work was being duplicated such as the assessments to identify the needs the individuals needed. The was poor co- ordination and passing on work which was not being looked at and all in all inconsistency. What was needed for the agencies needed to be strengthened and this was set in the Children Act 2004</w:t>
      </w:r>
      <w:r w:rsidR="0091407C" w:rsidRPr="002269A0">
        <w:rPr>
          <w:rFonts w:ascii="Arial" w:eastAsia="Times New Roman" w:hAnsi="Arial" w:cs="Arial"/>
          <w:color w:val="000000"/>
          <w:lang w:eastAsia="en-GB"/>
        </w:rPr>
        <w:t xml:space="preserve"> (</w:t>
      </w:r>
      <w:proofErr w:type="spellStart"/>
      <w:r w:rsidR="0091407C" w:rsidRPr="002269A0">
        <w:rPr>
          <w:rFonts w:ascii="Arial" w:hAnsi="Arial" w:cs="Arial"/>
          <w:color w:val="000000"/>
          <w:shd w:val="clear" w:color="auto" w:fill="FFFFFF"/>
        </w:rPr>
        <w:t>Cheminais</w:t>
      </w:r>
      <w:proofErr w:type="spellEnd"/>
      <w:r w:rsidR="0091407C" w:rsidRPr="002269A0">
        <w:rPr>
          <w:rFonts w:ascii="Arial" w:hAnsi="Arial" w:cs="Arial"/>
          <w:color w:val="000000"/>
          <w:shd w:val="clear" w:color="auto" w:fill="FFFFFF"/>
        </w:rPr>
        <w:t xml:space="preserve">, 2009). </w:t>
      </w:r>
      <w:r w:rsidR="004E1A3F" w:rsidRPr="002269A0">
        <w:rPr>
          <w:rFonts w:ascii="Arial" w:hAnsi="Arial" w:cs="Arial"/>
          <w:color w:val="000000"/>
          <w:shd w:val="clear" w:color="auto" w:fill="FFFFFF"/>
        </w:rPr>
        <w:t xml:space="preserve">In 2011 </w:t>
      </w:r>
      <w:r w:rsidR="006B120E" w:rsidRPr="002269A0">
        <w:rPr>
          <w:rFonts w:ascii="Arial" w:hAnsi="Arial" w:cs="Arial"/>
          <w:color w:val="111111"/>
          <w:shd w:val="clear" w:color="auto" w:fill="FFFFFF"/>
        </w:rPr>
        <w:t xml:space="preserve">BBC Panorama discover a terrible series of abuse in a private hospital near Bristol which was called </w:t>
      </w:r>
      <w:r w:rsidR="006B120E" w:rsidRPr="002269A0">
        <w:rPr>
          <w:rStyle w:val="Strong"/>
          <w:rFonts w:ascii="Arial" w:hAnsi="Arial" w:cs="Arial"/>
          <w:b w:val="0"/>
          <w:bCs w:val="0"/>
          <w:color w:val="111111"/>
          <w:shd w:val="clear" w:color="auto" w:fill="FFFFFF"/>
        </w:rPr>
        <w:t>Winterbourne. It was stated many of the agencies that had some involvement in the victims lives with held a lot of information. If these agencies work together and disclosed</w:t>
      </w:r>
      <w:r w:rsidR="00497CED" w:rsidRPr="002269A0">
        <w:rPr>
          <w:rStyle w:val="Strong"/>
          <w:rFonts w:ascii="Arial" w:hAnsi="Arial" w:cs="Arial"/>
          <w:b w:val="0"/>
          <w:bCs w:val="0"/>
          <w:color w:val="111111"/>
          <w:shd w:val="clear" w:color="auto" w:fill="FFFFFF"/>
        </w:rPr>
        <w:t xml:space="preserve"> and shared</w:t>
      </w:r>
      <w:r w:rsidR="006B120E" w:rsidRPr="002269A0">
        <w:rPr>
          <w:rStyle w:val="Strong"/>
          <w:rFonts w:ascii="Arial" w:hAnsi="Arial" w:cs="Arial"/>
          <w:b w:val="0"/>
          <w:bCs w:val="0"/>
          <w:color w:val="111111"/>
          <w:shd w:val="clear" w:color="auto" w:fill="FFFFFF"/>
        </w:rPr>
        <w:t xml:space="preserve"> this information </w:t>
      </w:r>
      <w:r w:rsidR="00497CED" w:rsidRPr="002269A0">
        <w:rPr>
          <w:rStyle w:val="Strong"/>
          <w:rFonts w:ascii="Arial" w:hAnsi="Arial" w:cs="Arial"/>
          <w:b w:val="0"/>
          <w:bCs w:val="0"/>
          <w:color w:val="111111"/>
          <w:shd w:val="clear" w:color="auto" w:fill="FFFFFF"/>
        </w:rPr>
        <w:t xml:space="preserve">amongst the relevant agencies </w:t>
      </w:r>
      <w:r w:rsidR="006B120E" w:rsidRPr="002269A0">
        <w:rPr>
          <w:rStyle w:val="Strong"/>
          <w:rFonts w:ascii="Arial" w:hAnsi="Arial" w:cs="Arial"/>
          <w:b w:val="0"/>
          <w:bCs w:val="0"/>
          <w:color w:val="111111"/>
          <w:shd w:val="clear" w:color="auto" w:fill="FFFFFF"/>
        </w:rPr>
        <w:t>regarding the victims</w:t>
      </w:r>
      <w:r w:rsidR="00497CED" w:rsidRPr="002269A0">
        <w:rPr>
          <w:rStyle w:val="Strong"/>
          <w:rFonts w:ascii="Arial" w:hAnsi="Arial" w:cs="Arial"/>
          <w:b w:val="0"/>
          <w:bCs w:val="0"/>
          <w:color w:val="111111"/>
          <w:shd w:val="clear" w:color="auto" w:fill="FFFFFF"/>
        </w:rPr>
        <w:t xml:space="preserve">, </w:t>
      </w:r>
      <w:r w:rsidR="006B120E" w:rsidRPr="002269A0">
        <w:rPr>
          <w:rStyle w:val="Strong"/>
          <w:rFonts w:ascii="Arial" w:hAnsi="Arial" w:cs="Arial"/>
          <w:b w:val="0"/>
          <w:bCs w:val="0"/>
          <w:color w:val="111111"/>
          <w:shd w:val="clear" w:color="auto" w:fill="FFFFFF"/>
        </w:rPr>
        <w:t>then this trauma</w:t>
      </w:r>
      <w:r w:rsidR="00497CED" w:rsidRPr="002269A0">
        <w:rPr>
          <w:rStyle w:val="Strong"/>
          <w:rFonts w:ascii="Arial" w:hAnsi="Arial" w:cs="Arial"/>
          <w:b w:val="0"/>
          <w:bCs w:val="0"/>
          <w:color w:val="111111"/>
          <w:shd w:val="clear" w:color="auto" w:fill="FFFFFF"/>
        </w:rPr>
        <w:t>tic</w:t>
      </w:r>
      <w:r w:rsidR="006B120E" w:rsidRPr="002269A0">
        <w:rPr>
          <w:rStyle w:val="Strong"/>
          <w:rFonts w:ascii="Arial" w:hAnsi="Arial" w:cs="Arial"/>
          <w:b w:val="0"/>
          <w:bCs w:val="0"/>
          <w:color w:val="111111"/>
          <w:shd w:val="clear" w:color="auto" w:fill="FFFFFF"/>
        </w:rPr>
        <w:t xml:space="preserve"> experience for the service users would have been brought to a stop a lot earlier</w:t>
      </w:r>
      <w:r w:rsidR="00497CED" w:rsidRPr="002269A0">
        <w:rPr>
          <w:rStyle w:val="Strong"/>
          <w:rFonts w:ascii="Arial" w:hAnsi="Arial" w:cs="Arial"/>
          <w:b w:val="0"/>
          <w:bCs w:val="0"/>
          <w:color w:val="111111"/>
          <w:shd w:val="clear" w:color="auto" w:fill="FFFFFF"/>
        </w:rPr>
        <w:t xml:space="preserve"> (Samuel, 2012).</w:t>
      </w:r>
      <w:r w:rsidR="008E6D0F" w:rsidRPr="002269A0">
        <w:rPr>
          <w:rStyle w:val="Strong"/>
          <w:rFonts w:ascii="Arial" w:hAnsi="Arial" w:cs="Arial"/>
          <w:b w:val="0"/>
          <w:bCs w:val="0"/>
          <w:color w:val="111111"/>
          <w:shd w:val="clear" w:color="auto" w:fill="FFFFFF"/>
        </w:rPr>
        <w:t xml:space="preserve"> This is an </w:t>
      </w:r>
      <w:r w:rsidR="002D4040" w:rsidRPr="002269A0">
        <w:rPr>
          <w:rStyle w:val="Strong"/>
          <w:rFonts w:ascii="Arial" w:hAnsi="Arial" w:cs="Arial"/>
          <w:b w:val="0"/>
          <w:bCs w:val="0"/>
          <w:color w:val="111111"/>
          <w:shd w:val="clear" w:color="auto" w:fill="FFFFFF"/>
        </w:rPr>
        <w:t xml:space="preserve">example of how </w:t>
      </w:r>
      <w:r w:rsidR="002D4040" w:rsidRPr="002269A0">
        <w:rPr>
          <w:rFonts w:ascii="Arial" w:hAnsi="Arial" w:cs="Arial"/>
        </w:rPr>
        <w:t>multi – agency working</w:t>
      </w:r>
      <w:r w:rsidR="002D4040" w:rsidRPr="002269A0">
        <w:rPr>
          <w:rFonts w:ascii="Arial" w:hAnsi="Arial" w:cs="Arial"/>
        </w:rPr>
        <w:t xml:space="preserve"> is not </w:t>
      </w:r>
      <w:proofErr w:type="gramStart"/>
      <w:r w:rsidR="002D4040" w:rsidRPr="002269A0">
        <w:rPr>
          <w:rFonts w:ascii="Arial" w:hAnsi="Arial" w:cs="Arial"/>
        </w:rPr>
        <w:t>effective</w:t>
      </w:r>
      <w:proofErr w:type="gramEnd"/>
      <w:r w:rsidR="002D4040" w:rsidRPr="002269A0">
        <w:rPr>
          <w:rFonts w:ascii="Arial" w:hAnsi="Arial" w:cs="Arial"/>
        </w:rPr>
        <w:t xml:space="preserve"> and things needed to change</w:t>
      </w:r>
      <w:r w:rsidR="0024327F" w:rsidRPr="002269A0">
        <w:rPr>
          <w:rFonts w:ascii="Arial" w:hAnsi="Arial" w:cs="Arial"/>
        </w:rPr>
        <w:t>.</w:t>
      </w:r>
      <w:r w:rsidR="00497CED" w:rsidRPr="002269A0">
        <w:rPr>
          <w:rStyle w:val="Strong"/>
          <w:rFonts w:ascii="Arial" w:hAnsi="Arial" w:cs="Arial"/>
          <w:b w:val="0"/>
          <w:bCs w:val="0"/>
          <w:color w:val="111111"/>
          <w:shd w:val="clear" w:color="auto" w:fill="FFFFFF"/>
        </w:rPr>
        <w:t xml:space="preserve"> </w:t>
      </w:r>
      <w:r w:rsidR="00A26DDF" w:rsidRPr="002269A0">
        <w:rPr>
          <w:rFonts w:ascii="Arial" w:hAnsi="Arial" w:cs="Arial"/>
          <w:color w:val="000000"/>
          <w:shd w:val="clear" w:color="auto" w:fill="FFFFFF"/>
        </w:rPr>
        <w:t>Adult safeguarding has only recently become a statutory requirement In the Care Act 2014 for local authorities</w:t>
      </w:r>
      <w:r w:rsidR="00AE6221" w:rsidRPr="002269A0">
        <w:rPr>
          <w:rFonts w:ascii="Arial" w:hAnsi="Arial" w:cs="Arial"/>
          <w:color w:val="000000"/>
          <w:shd w:val="clear" w:color="auto" w:fill="FFFFFF"/>
        </w:rPr>
        <w:t xml:space="preserve"> (Norrie et al., 2016)</w:t>
      </w:r>
      <w:r w:rsidR="00497CED" w:rsidRPr="002269A0">
        <w:rPr>
          <w:rFonts w:ascii="Arial" w:hAnsi="Arial" w:cs="Arial"/>
          <w:color w:val="000000"/>
          <w:shd w:val="clear" w:color="auto" w:fill="FFFFFF"/>
        </w:rPr>
        <w:t>.</w:t>
      </w:r>
    </w:p>
    <w:p w14:paraId="5CFAFC27" w14:textId="4DE98A24" w:rsidR="00AE6221" w:rsidRPr="002269A0" w:rsidRDefault="00AE6221" w:rsidP="002269A0">
      <w:pPr>
        <w:shd w:val="clear" w:color="auto" w:fill="FFFFFF"/>
        <w:spacing w:before="100" w:beforeAutospacing="1" w:after="100" w:afterAutospacing="1" w:line="360" w:lineRule="auto"/>
        <w:rPr>
          <w:rFonts w:ascii="Arial" w:hAnsi="Arial" w:cs="Arial"/>
          <w:b/>
          <w:bCs/>
          <w:color w:val="000000"/>
          <w:u w:val="single"/>
          <w:shd w:val="clear" w:color="auto" w:fill="FFFFFF"/>
        </w:rPr>
      </w:pPr>
      <w:r w:rsidRPr="002269A0">
        <w:rPr>
          <w:rFonts w:ascii="Arial" w:hAnsi="Arial" w:cs="Arial"/>
          <w:b/>
          <w:bCs/>
          <w:color w:val="000000"/>
          <w:u w:val="single"/>
          <w:shd w:val="clear" w:color="auto" w:fill="FFFFFF"/>
        </w:rPr>
        <w:t xml:space="preserve">Responsibilities </w:t>
      </w:r>
    </w:p>
    <w:p w14:paraId="136555D5" w14:textId="36980D20" w:rsidR="000640AF" w:rsidRPr="002269A0" w:rsidRDefault="000640AF" w:rsidP="002269A0">
      <w:pPr>
        <w:shd w:val="clear" w:color="auto" w:fill="FFFFFF"/>
        <w:spacing w:before="100" w:beforeAutospacing="1" w:after="100" w:afterAutospacing="1" w:line="360" w:lineRule="auto"/>
        <w:rPr>
          <w:rFonts w:ascii="Arial" w:hAnsi="Arial" w:cs="Arial"/>
          <w:color w:val="000000"/>
          <w:shd w:val="clear" w:color="auto" w:fill="FFFFFF"/>
        </w:rPr>
      </w:pPr>
      <w:r w:rsidRPr="002269A0">
        <w:rPr>
          <w:rFonts w:ascii="Arial" w:hAnsi="Arial" w:cs="Arial"/>
          <w:color w:val="000000"/>
          <w:shd w:val="clear" w:color="auto" w:fill="FFFFFF"/>
        </w:rPr>
        <w:t xml:space="preserve">There are responsibilities that each </w:t>
      </w:r>
      <w:r w:rsidR="008F31E3" w:rsidRPr="002269A0">
        <w:rPr>
          <w:rFonts w:ascii="Arial" w:hAnsi="Arial" w:cs="Arial"/>
          <w:color w:val="000000"/>
          <w:shd w:val="clear" w:color="auto" w:fill="FFFFFF"/>
        </w:rPr>
        <w:t>organisation</w:t>
      </w:r>
      <w:r w:rsidRPr="002269A0">
        <w:rPr>
          <w:rFonts w:ascii="Arial" w:hAnsi="Arial" w:cs="Arial"/>
          <w:color w:val="000000"/>
          <w:shd w:val="clear" w:color="auto" w:fill="FFFFFF"/>
        </w:rPr>
        <w:t xml:space="preserve"> within the local authority </w:t>
      </w:r>
      <w:r w:rsidR="00AC5859" w:rsidRPr="002269A0">
        <w:rPr>
          <w:rFonts w:ascii="Arial" w:hAnsi="Arial" w:cs="Arial"/>
          <w:color w:val="000000"/>
          <w:shd w:val="clear" w:color="auto" w:fill="FFFFFF"/>
        </w:rPr>
        <w:t xml:space="preserve">to ensure that </w:t>
      </w:r>
      <w:r w:rsidR="00AC5859" w:rsidRPr="002269A0">
        <w:rPr>
          <w:rFonts w:ascii="Arial" w:hAnsi="Arial" w:cs="Arial"/>
        </w:rPr>
        <w:t>multi – agency working</w:t>
      </w:r>
      <w:r w:rsidR="00AC5859" w:rsidRPr="002269A0">
        <w:rPr>
          <w:rFonts w:ascii="Arial" w:hAnsi="Arial" w:cs="Arial"/>
        </w:rPr>
        <w:t xml:space="preserve"> is effective to safeguard children, young </w:t>
      </w:r>
      <w:proofErr w:type="gramStart"/>
      <w:r w:rsidR="00AC5859" w:rsidRPr="002269A0">
        <w:rPr>
          <w:rFonts w:ascii="Arial" w:hAnsi="Arial" w:cs="Arial"/>
        </w:rPr>
        <w:t>people</w:t>
      </w:r>
      <w:proofErr w:type="gramEnd"/>
      <w:r w:rsidR="00AC5859" w:rsidRPr="002269A0">
        <w:rPr>
          <w:rFonts w:ascii="Arial" w:hAnsi="Arial" w:cs="Arial"/>
        </w:rPr>
        <w:t xml:space="preserve"> and adults. They all play a role to ensure individuals are protected from any forms of harm</w:t>
      </w:r>
      <w:r w:rsidR="008F31E3" w:rsidRPr="002269A0">
        <w:rPr>
          <w:rFonts w:ascii="Arial" w:hAnsi="Arial" w:cs="Arial"/>
        </w:rPr>
        <w:t xml:space="preserve">. Its important that they are all trained in the roles and </w:t>
      </w:r>
      <w:proofErr w:type="gramStart"/>
      <w:r w:rsidR="008F31E3" w:rsidRPr="002269A0">
        <w:rPr>
          <w:rFonts w:ascii="Arial" w:hAnsi="Arial" w:cs="Arial"/>
        </w:rPr>
        <w:t>have the ability to</w:t>
      </w:r>
      <w:proofErr w:type="gramEnd"/>
      <w:r w:rsidR="008F31E3" w:rsidRPr="002269A0">
        <w:rPr>
          <w:rFonts w:ascii="Arial" w:hAnsi="Arial" w:cs="Arial"/>
        </w:rPr>
        <w:t xml:space="preserve"> look out for early warning signs </w:t>
      </w:r>
      <w:r w:rsidR="009564D4" w:rsidRPr="002269A0">
        <w:rPr>
          <w:rFonts w:ascii="Arial" w:hAnsi="Arial" w:cs="Arial"/>
        </w:rPr>
        <w:t>to ensure that if anyone is a risk of harm, it can be stop</w:t>
      </w:r>
      <w:r w:rsidR="00C702E2" w:rsidRPr="002269A0">
        <w:rPr>
          <w:rFonts w:ascii="Arial" w:hAnsi="Arial" w:cs="Arial"/>
        </w:rPr>
        <w:t>ped straight away. These organisations and agenci</w:t>
      </w:r>
      <w:r w:rsidR="00EF1346" w:rsidRPr="002269A0">
        <w:rPr>
          <w:rFonts w:ascii="Arial" w:hAnsi="Arial" w:cs="Arial"/>
        </w:rPr>
        <w:t xml:space="preserve">es need to work in a team not only within the organisation they work in but also </w:t>
      </w:r>
      <w:r w:rsidR="002B16BD" w:rsidRPr="002269A0">
        <w:rPr>
          <w:rFonts w:ascii="Arial" w:hAnsi="Arial" w:cs="Arial"/>
        </w:rPr>
        <w:t>across the other agencies and organisations too.</w:t>
      </w:r>
      <w:r w:rsidR="00AC5859" w:rsidRPr="002269A0">
        <w:rPr>
          <w:rFonts w:ascii="Arial" w:hAnsi="Arial" w:cs="Arial"/>
        </w:rPr>
        <w:t xml:space="preserve">  </w:t>
      </w:r>
      <w:r w:rsidR="002B16BD" w:rsidRPr="002269A0">
        <w:rPr>
          <w:rFonts w:ascii="Arial" w:hAnsi="Arial" w:cs="Arial"/>
        </w:rPr>
        <w:t xml:space="preserve">Each person working in the </w:t>
      </w:r>
      <w:r w:rsidR="005D3C79" w:rsidRPr="002269A0">
        <w:rPr>
          <w:rFonts w:ascii="Arial" w:hAnsi="Arial" w:cs="Arial"/>
        </w:rPr>
        <w:t xml:space="preserve">organisations need to work to the best of </w:t>
      </w:r>
      <w:proofErr w:type="spellStart"/>
      <w:r w:rsidR="005D3C79" w:rsidRPr="002269A0">
        <w:rPr>
          <w:rFonts w:ascii="Arial" w:hAnsi="Arial" w:cs="Arial"/>
        </w:rPr>
        <w:t>there</w:t>
      </w:r>
      <w:proofErr w:type="spellEnd"/>
      <w:r w:rsidR="005D3C79" w:rsidRPr="002269A0">
        <w:rPr>
          <w:rFonts w:ascii="Arial" w:hAnsi="Arial" w:cs="Arial"/>
        </w:rPr>
        <w:t xml:space="preserve"> abilities not cutting </w:t>
      </w:r>
      <w:r w:rsidR="00081E48" w:rsidRPr="002269A0">
        <w:rPr>
          <w:rFonts w:ascii="Arial" w:hAnsi="Arial" w:cs="Arial"/>
        </w:rPr>
        <w:t xml:space="preserve">corners and ensuring that </w:t>
      </w:r>
      <w:r w:rsidR="009A3BF7" w:rsidRPr="002269A0">
        <w:rPr>
          <w:rFonts w:ascii="Arial" w:hAnsi="Arial" w:cs="Arial"/>
        </w:rPr>
        <w:t>their</w:t>
      </w:r>
      <w:r w:rsidR="00081E48" w:rsidRPr="002269A0">
        <w:rPr>
          <w:rFonts w:ascii="Arial" w:hAnsi="Arial" w:cs="Arial"/>
        </w:rPr>
        <w:t xml:space="preserve"> work is complete</w:t>
      </w:r>
      <w:r w:rsidR="00A06D5F" w:rsidRPr="002269A0">
        <w:rPr>
          <w:rFonts w:ascii="Arial" w:hAnsi="Arial" w:cs="Arial"/>
        </w:rPr>
        <w:t xml:space="preserve"> and shared with the relevant teams not leaving any crucial information out. This can be hard </w:t>
      </w:r>
      <w:r w:rsidR="00A06D5F" w:rsidRPr="002269A0">
        <w:rPr>
          <w:rFonts w:ascii="Arial" w:hAnsi="Arial" w:cs="Arial"/>
        </w:rPr>
        <w:lastRenderedPageBreak/>
        <w:t>especially when</w:t>
      </w:r>
      <w:r w:rsidR="002913B6" w:rsidRPr="002269A0">
        <w:rPr>
          <w:rFonts w:ascii="Arial" w:hAnsi="Arial" w:cs="Arial"/>
        </w:rPr>
        <w:t xml:space="preserve"> the service user may not want </w:t>
      </w:r>
      <w:proofErr w:type="gramStart"/>
      <w:r w:rsidR="002913B6" w:rsidRPr="002269A0">
        <w:rPr>
          <w:rFonts w:ascii="Arial" w:hAnsi="Arial" w:cs="Arial"/>
        </w:rPr>
        <w:t>there</w:t>
      </w:r>
      <w:proofErr w:type="gramEnd"/>
      <w:r w:rsidR="002913B6" w:rsidRPr="002269A0">
        <w:rPr>
          <w:rFonts w:ascii="Arial" w:hAnsi="Arial" w:cs="Arial"/>
        </w:rPr>
        <w:t xml:space="preserve"> business passed to other </w:t>
      </w:r>
      <w:r w:rsidR="00537F23" w:rsidRPr="002269A0">
        <w:rPr>
          <w:rFonts w:ascii="Arial" w:hAnsi="Arial" w:cs="Arial"/>
        </w:rPr>
        <w:t>professionals</w:t>
      </w:r>
      <w:r w:rsidR="002913B6" w:rsidRPr="002269A0">
        <w:rPr>
          <w:rFonts w:ascii="Arial" w:hAnsi="Arial" w:cs="Arial"/>
        </w:rPr>
        <w:t xml:space="preserve"> but decision need to made </w:t>
      </w:r>
      <w:r w:rsidR="00537F23" w:rsidRPr="002269A0">
        <w:rPr>
          <w:rFonts w:ascii="Arial" w:hAnsi="Arial" w:cs="Arial"/>
        </w:rPr>
        <w:t>which has the best interest of the individual.</w:t>
      </w:r>
    </w:p>
    <w:p w14:paraId="173D0973" w14:textId="0B148F5C" w:rsidR="0024327F" w:rsidRPr="002269A0" w:rsidRDefault="0024327F" w:rsidP="002269A0">
      <w:pPr>
        <w:shd w:val="clear" w:color="auto" w:fill="FFFFFF"/>
        <w:spacing w:before="100" w:beforeAutospacing="1" w:after="100" w:afterAutospacing="1" w:line="360" w:lineRule="auto"/>
        <w:rPr>
          <w:rFonts w:ascii="Arial" w:hAnsi="Arial" w:cs="Arial"/>
          <w:b/>
          <w:bCs/>
          <w:color w:val="000000"/>
          <w:u w:val="single"/>
          <w:shd w:val="clear" w:color="auto" w:fill="FFFFFF"/>
        </w:rPr>
      </w:pPr>
      <w:r w:rsidRPr="002269A0">
        <w:rPr>
          <w:rFonts w:ascii="Arial" w:hAnsi="Arial" w:cs="Arial"/>
          <w:b/>
          <w:bCs/>
          <w:color w:val="000000"/>
          <w:u w:val="single"/>
          <w:shd w:val="clear" w:color="auto" w:fill="FFFFFF"/>
        </w:rPr>
        <w:t>Schools</w:t>
      </w:r>
    </w:p>
    <w:p w14:paraId="4A2A1881" w14:textId="77777777" w:rsidR="002B1140" w:rsidRPr="002269A0" w:rsidRDefault="002B1140" w:rsidP="002269A0">
      <w:pPr>
        <w:shd w:val="clear" w:color="auto" w:fill="FFFFFF"/>
        <w:spacing w:before="100" w:beforeAutospacing="1" w:after="100" w:afterAutospacing="1" w:line="360" w:lineRule="auto"/>
        <w:rPr>
          <w:rFonts w:ascii="Arial" w:hAnsi="Arial" w:cs="Arial"/>
          <w:color w:val="000000"/>
          <w:shd w:val="clear" w:color="auto" w:fill="FFFFFF"/>
        </w:rPr>
      </w:pPr>
      <w:r w:rsidRPr="002269A0">
        <w:rPr>
          <w:rFonts w:ascii="Arial" w:hAnsi="Arial" w:cs="Arial"/>
          <w:color w:val="000000"/>
          <w:shd w:val="clear" w:color="auto" w:fill="FFFFFF"/>
        </w:rPr>
        <w:t>School’s</w:t>
      </w:r>
      <w:r w:rsidR="00AE6221" w:rsidRPr="002269A0">
        <w:rPr>
          <w:rFonts w:ascii="Arial" w:hAnsi="Arial" w:cs="Arial"/>
          <w:color w:val="000000"/>
          <w:shd w:val="clear" w:color="auto" w:fill="FFFFFF"/>
        </w:rPr>
        <w:t xml:space="preserve"> duties </w:t>
      </w:r>
      <w:r w:rsidR="006400F8" w:rsidRPr="002269A0">
        <w:rPr>
          <w:rFonts w:ascii="Arial" w:hAnsi="Arial" w:cs="Arial"/>
          <w:color w:val="000000"/>
          <w:shd w:val="clear" w:color="auto" w:fill="FFFFFF"/>
        </w:rPr>
        <w:t xml:space="preserve">to ensure safeguarding of children and their welfare in the </w:t>
      </w:r>
      <w:r w:rsidR="00167F13" w:rsidRPr="002269A0">
        <w:rPr>
          <w:rFonts w:ascii="Arial" w:hAnsi="Arial" w:cs="Arial"/>
          <w:color w:val="000000"/>
          <w:shd w:val="clear" w:color="auto" w:fill="FFFFFF"/>
        </w:rPr>
        <w:t xml:space="preserve">UK </w:t>
      </w:r>
      <w:r w:rsidR="006400F8" w:rsidRPr="002269A0">
        <w:rPr>
          <w:rFonts w:ascii="Arial" w:hAnsi="Arial" w:cs="Arial"/>
          <w:color w:val="000000"/>
          <w:shd w:val="clear" w:color="auto" w:fill="FFFFFF"/>
        </w:rPr>
        <w:t>is for all children to be able to go to school for free</w:t>
      </w:r>
      <w:r w:rsidRPr="002269A0">
        <w:rPr>
          <w:rFonts w:ascii="Arial" w:hAnsi="Arial" w:cs="Arial"/>
          <w:color w:val="000000"/>
          <w:shd w:val="clear" w:color="auto" w:fill="FFFFFF"/>
        </w:rPr>
        <w:t xml:space="preserve"> (</w:t>
      </w:r>
      <w:proofErr w:type="spellStart"/>
      <w:r w:rsidRPr="002269A0">
        <w:rPr>
          <w:rFonts w:ascii="Arial" w:hAnsi="Arial" w:cs="Arial"/>
          <w:color w:val="000000"/>
          <w:shd w:val="clear" w:color="auto" w:fill="FFFFFF"/>
        </w:rPr>
        <w:t>Trix</w:t>
      </w:r>
      <w:proofErr w:type="spellEnd"/>
      <w:r w:rsidRPr="002269A0">
        <w:rPr>
          <w:rFonts w:ascii="Arial" w:hAnsi="Arial" w:cs="Arial"/>
          <w:color w:val="000000"/>
          <w:shd w:val="clear" w:color="auto" w:fill="FFFFFF"/>
        </w:rPr>
        <w:t>, 2021). </w:t>
      </w:r>
    </w:p>
    <w:p w14:paraId="5E165CD1" w14:textId="08C35F42" w:rsidR="006400F8" w:rsidRPr="002269A0" w:rsidRDefault="006400F8" w:rsidP="002269A0">
      <w:pPr>
        <w:shd w:val="clear" w:color="auto" w:fill="FFFFFF"/>
        <w:spacing w:before="100" w:beforeAutospacing="1" w:after="100" w:afterAutospacing="1" w:line="360" w:lineRule="auto"/>
        <w:rPr>
          <w:rFonts w:ascii="Arial" w:hAnsi="Arial" w:cs="Arial"/>
          <w:b/>
          <w:bCs/>
          <w:color w:val="000000"/>
          <w:u w:val="single"/>
          <w:shd w:val="clear" w:color="auto" w:fill="FFFFFF"/>
        </w:rPr>
      </w:pPr>
      <w:r w:rsidRPr="002269A0">
        <w:rPr>
          <w:rFonts w:ascii="Arial" w:hAnsi="Arial" w:cs="Arial"/>
          <w:b/>
          <w:bCs/>
          <w:color w:val="000000"/>
          <w:u w:val="single"/>
          <w:shd w:val="clear" w:color="auto" w:fill="FFFFFF"/>
        </w:rPr>
        <w:t xml:space="preserve">Early Years and childcare </w:t>
      </w:r>
    </w:p>
    <w:p w14:paraId="6AF10483" w14:textId="39AEEA2B" w:rsidR="006400F8" w:rsidRPr="002269A0" w:rsidRDefault="006400F8" w:rsidP="002269A0">
      <w:pPr>
        <w:shd w:val="clear" w:color="auto" w:fill="FFFFFF"/>
        <w:spacing w:before="100" w:beforeAutospacing="1" w:after="100" w:afterAutospacing="1" w:line="360" w:lineRule="auto"/>
        <w:rPr>
          <w:rFonts w:ascii="Arial" w:hAnsi="Arial" w:cs="Arial"/>
          <w:color w:val="000000"/>
          <w:shd w:val="clear" w:color="auto" w:fill="FFFFFF"/>
        </w:rPr>
      </w:pPr>
      <w:r w:rsidRPr="002269A0">
        <w:rPr>
          <w:rFonts w:ascii="Arial" w:hAnsi="Arial" w:cs="Arial"/>
          <w:color w:val="000000"/>
          <w:shd w:val="clear" w:color="auto" w:fill="FFFFFF"/>
        </w:rPr>
        <w:t xml:space="preserve">Under the section 40 of the Children Act 2006 providers for early years and childcare have a duty to comply with welfare requirements. This means they need to </w:t>
      </w:r>
      <w:proofErr w:type="spellStart"/>
      <w:r w:rsidRPr="002269A0">
        <w:rPr>
          <w:rFonts w:ascii="Arial" w:hAnsi="Arial" w:cs="Arial"/>
          <w:color w:val="000000"/>
          <w:shd w:val="clear" w:color="auto" w:fill="FFFFFF"/>
        </w:rPr>
        <w:t>be ware</w:t>
      </w:r>
      <w:proofErr w:type="spellEnd"/>
      <w:r w:rsidRPr="002269A0">
        <w:rPr>
          <w:rFonts w:ascii="Arial" w:hAnsi="Arial" w:cs="Arial"/>
          <w:color w:val="000000"/>
          <w:shd w:val="clear" w:color="auto" w:fill="FFFFFF"/>
        </w:rPr>
        <w:t xml:space="preserve"> of any issues that are concerning in the child life. Care providers must include an explanation of what action they will take when safeguarding a child</w:t>
      </w:r>
      <w:r w:rsidR="00C457A4" w:rsidRPr="002269A0">
        <w:rPr>
          <w:rFonts w:ascii="Arial" w:hAnsi="Arial" w:cs="Arial"/>
          <w:color w:val="000000"/>
          <w:shd w:val="clear" w:color="auto" w:fill="FFFFFF"/>
        </w:rPr>
        <w:t xml:space="preserve"> such a recognising abuse and neglect</w:t>
      </w:r>
      <w:r w:rsidR="002B1140" w:rsidRPr="002269A0">
        <w:rPr>
          <w:rFonts w:ascii="Arial" w:hAnsi="Arial" w:cs="Arial"/>
          <w:color w:val="000000"/>
          <w:shd w:val="clear" w:color="auto" w:fill="FFFFFF"/>
        </w:rPr>
        <w:t xml:space="preserve"> (</w:t>
      </w:r>
      <w:proofErr w:type="spellStart"/>
      <w:r w:rsidR="002B1140" w:rsidRPr="002269A0">
        <w:rPr>
          <w:rFonts w:ascii="Arial" w:hAnsi="Arial" w:cs="Arial"/>
          <w:color w:val="000000"/>
          <w:shd w:val="clear" w:color="auto" w:fill="FFFFFF"/>
        </w:rPr>
        <w:t>Trix</w:t>
      </w:r>
      <w:proofErr w:type="spellEnd"/>
      <w:r w:rsidR="002B1140" w:rsidRPr="002269A0">
        <w:rPr>
          <w:rFonts w:ascii="Arial" w:hAnsi="Arial" w:cs="Arial"/>
          <w:color w:val="000000"/>
          <w:shd w:val="clear" w:color="auto" w:fill="FFFFFF"/>
        </w:rPr>
        <w:t>, 2021). </w:t>
      </w:r>
    </w:p>
    <w:p w14:paraId="79C7FF1F" w14:textId="30A57AA2" w:rsidR="00C457A4" w:rsidRPr="002269A0" w:rsidRDefault="00C457A4" w:rsidP="002269A0">
      <w:pPr>
        <w:shd w:val="clear" w:color="auto" w:fill="FFFFFF"/>
        <w:spacing w:before="100" w:beforeAutospacing="1" w:after="100" w:afterAutospacing="1" w:line="360" w:lineRule="auto"/>
        <w:rPr>
          <w:rFonts w:ascii="Arial" w:hAnsi="Arial" w:cs="Arial"/>
          <w:b/>
          <w:bCs/>
          <w:color w:val="000000"/>
          <w:u w:val="single"/>
          <w:shd w:val="clear" w:color="auto" w:fill="FFFFFF"/>
        </w:rPr>
      </w:pPr>
      <w:r w:rsidRPr="002269A0">
        <w:rPr>
          <w:rFonts w:ascii="Arial" w:hAnsi="Arial" w:cs="Arial"/>
          <w:b/>
          <w:bCs/>
          <w:color w:val="000000"/>
          <w:u w:val="single"/>
          <w:shd w:val="clear" w:color="auto" w:fill="FFFFFF"/>
        </w:rPr>
        <w:t>Health</w:t>
      </w:r>
      <w:r w:rsidR="002B1140" w:rsidRPr="002269A0">
        <w:rPr>
          <w:rFonts w:ascii="Arial" w:hAnsi="Arial" w:cs="Arial"/>
          <w:b/>
          <w:bCs/>
          <w:color w:val="000000"/>
          <w:u w:val="single"/>
          <w:shd w:val="clear" w:color="auto" w:fill="FFFFFF"/>
        </w:rPr>
        <w:t>care</w:t>
      </w:r>
    </w:p>
    <w:p w14:paraId="38F0E655" w14:textId="73D034CB" w:rsidR="00AE6221" w:rsidRPr="002269A0" w:rsidRDefault="00C457A4" w:rsidP="002269A0">
      <w:pPr>
        <w:shd w:val="clear" w:color="auto" w:fill="FFFFFF"/>
        <w:spacing w:before="100" w:beforeAutospacing="1" w:after="100" w:afterAutospacing="1" w:line="360" w:lineRule="auto"/>
        <w:rPr>
          <w:rFonts w:ascii="Arial" w:hAnsi="Arial" w:cs="Arial"/>
          <w:color w:val="000000"/>
          <w:shd w:val="clear" w:color="auto" w:fill="FFFFFF"/>
        </w:rPr>
      </w:pPr>
      <w:r w:rsidRPr="002269A0">
        <w:rPr>
          <w:rFonts w:ascii="Arial" w:hAnsi="Arial" w:cs="Arial"/>
          <w:color w:val="000000"/>
          <w:shd w:val="clear" w:color="auto" w:fill="FFFFFF"/>
        </w:rPr>
        <w:t xml:space="preserve">Because the NHS is in good position to point out the welfare needs of </w:t>
      </w:r>
      <w:r w:rsidR="00012BE7" w:rsidRPr="002269A0">
        <w:rPr>
          <w:rFonts w:ascii="Arial" w:hAnsi="Arial" w:cs="Arial"/>
          <w:color w:val="000000"/>
          <w:shd w:val="clear" w:color="auto" w:fill="FFFFFF"/>
        </w:rPr>
        <w:t>individuals,</w:t>
      </w:r>
      <w:r w:rsidRPr="002269A0">
        <w:rPr>
          <w:rFonts w:ascii="Arial" w:hAnsi="Arial" w:cs="Arial"/>
          <w:color w:val="000000"/>
          <w:shd w:val="clear" w:color="auto" w:fill="FFFFFF"/>
        </w:rPr>
        <w:t xml:space="preserve"> they can provide support. Healthcare professionals need a good understanding of interacting with other agencies and organisations. Communication is a key factor because sharing information between </w:t>
      </w:r>
      <w:r w:rsidR="00012BE7" w:rsidRPr="002269A0">
        <w:rPr>
          <w:rFonts w:ascii="Arial" w:hAnsi="Arial" w:cs="Arial"/>
          <w:color w:val="000000"/>
          <w:shd w:val="clear" w:color="auto" w:fill="FFFFFF"/>
        </w:rPr>
        <w:t>children’s</w:t>
      </w:r>
      <w:r w:rsidRPr="002269A0">
        <w:rPr>
          <w:rFonts w:ascii="Arial" w:hAnsi="Arial" w:cs="Arial"/>
          <w:color w:val="000000"/>
          <w:shd w:val="clear" w:color="auto" w:fill="FFFFFF"/>
        </w:rPr>
        <w:t xml:space="preserve"> fami</w:t>
      </w:r>
      <w:r w:rsidR="00012BE7" w:rsidRPr="002269A0">
        <w:rPr>
          <w:rFonts w:ascii="Arial" w:hAnsi="Arial" w:cs="Arial"/>
          <w:color w:val="000000"/>
          <w:shd w:val="clear" w:color="auto" w:fill="FFFFFF"/>
        </w:rPr>
        <w:t>lies is necessary. A major understanding of identifying risk factors is essential and assessing capacity and needs. Healthcare professions will need to support contributing to multi agency reviews and assessments. There are a lot of health care professionals, and they all need to be fully trained in the job roles</w:t>
      </w:r>
      <w:r w:rsidR="002B1140" w:rsidRPr="002269A0">
        <w:rPr>
          <w:rFonts w:ascii="Arial" w:hAnsi="Arial" w:cs="Arial"/>
          <w:color w:val="000000"/>
          <w:shd w:val="clear" w:color="auto" w:fill="FFFFFF"/>
        </w:rPr>
        <w:t xml:space="preserve"> (</w:t>
      </w:r>
      <w:proofErr w:type="spellStart"/>
      <w:r w:rsidR="002B1140" w:rsidRPr="002269A0">
        <w:rPr>
          <w:rFonts w:ascii="Arial" w:hAnsi="Arial" w:cs="Arial"/>
          <w:color w:val="000000"/>
          <w:shd w:val="clear" w:color="auto" w:fill="FFFFFF"/>
        </w:rPr>
        <w:t>Trix</w:t>
      </w:r>
      <w:proofErr w:type="spellEnd"/>
      <w:r w:rsidR="002B1140" w:rsidRPr="002269A0">
        <w:rPr>
          <w:rFonts w:ascii="Arial" w:hAnsi="Arial" w:cs="Arial"/>
          <w:color w:val="000000"/>
          <w:shd w:val="clear" w:color="auto" w:fill="FFFFFF"/>
        </w:rPr>
        <w:t>, 2021). </w:t>
      </w:r>
    </w:p>
    <w:p w14:paraId="6AB98008" w14:textId="4325F75E" w:rsidR="00012BE7" w:rsidRPr="002269A0" w:rsidRDefault="00012BE7" w:rsidP="002269A0">
      <w:pPr>
        <w:shd w:val="clear" w:color="auto" w:fill="FFFFFF"/>
        <w:spacing w:before="100" w:beforeAutospacing="1" w:after="100" w:afterAutospacing="1" w:line="360" w:lineRule="auto"/>
        <w:rPr>
          <w:rFonts w:ascii="Arial" w:hAnsi="Arial" w:cs="Arial"/>
          <w:b/>
          <w:bCs/>
          <w:color w:val="000000"/>
          <w:u w:val="single"/>
          <w:shd w:val="clear" w:color="auto" w:fill="FFFFFF"/>
        </w:rPr>
      </w:pPr>
      <w:r w:rsidRPr="002269A0">
        <w:rPr>
          <w:rFonts w:ascii="Arial" w:hAnsi="Arial" w:cs="Arial"/>
          <w:b/>
          <w:bCs/>
          <w:color w:val="000000"/>
          <w:u w:val="single"/>
          <w:shd w:val="clear" w:color="auto" w:fill="FFFFFF"/>
        </w:rPr>
        <w:t xml:space="preserve">Police </w:t>
      </w:r>
    </w:p>
    <w:p w14:paraId="6AAA03A0" w14:textId="063E9693" w:rsidR="007D689D" w:rsidRPr="002269A0" w:rsidRDefault="00801B84" w:rsidP="002269A0">
      <w:pPr>
        <w:shd w:val="clear" w:color="auto" w:fill="FFFFFF"/>
        <w:spacing w:before="100" w:beforeAutospacing="1" w:after="100" w:afterAutospacing="1" w:line="360" w:lineRule="auto"/>
        <w:rPr>
          <w:rFonts w:ascii="Arial" w:hAnsi="Arial" w:cs="Arial"/>
          <w:color w:val="000000"/>
          <w:shd w:val="clear" w:color="auto" w:fill="FFFFFF"/>
        </w:rPr>
      </w:pPr>
      <w:r w:rsidRPr="002269A0">
        <w:rPr>
          <w:rFonts w:ascii="Arial" w:hAnsi="Arial" w:cs="Arial"/>
          <w:color w:val="000000"/>
          <w:shd w:val="clear" w:color="auto" w:fill="FFFFFF"/>
        </w:rPr>
        <w:t xml:space="preserve">Under the Children Act 2004 they have a duty to safeguard children. All police officers including police community support officer should be competent and fully trained in their job role detect child at risk from early and to protect them from any forms of harm. Not only should police protect children from harm but they </w:t>
      </w:r>
      <w:proofErr w:type="gramStart"/>
      <w:r w:rsidRPr="002269A0">
        <w:rPr>
          <w:rFonts w:ascii="Arial" w:hAnsi="Arial" w:cs="Arial"/>
          <w:color w:val="000000"/>
          <w:shd w:val="clear" w:color="auto" w:fill="FFFFFF"/>
        </w:rPr>
        <w:t>should</w:t>
      </w:r>
      <w:proofErr w:type="gramEnd"/>
      <w:r w:rsidRPr="002269A0">
        <w:rPr>
          <w:rFonts w:ascii="Arial" w:hAnsi="Arial" w:cs="Arial"/>
          <w:color w:val="000000"/>
          <w:shd w:val="clear" w:color="auto" w:fill="FFFFFF"/>
        </w:rPr>
        <w:t xml:space="preserve"> but they should be aware of any crime or incidents around the child whether it domestic abuse to a child or within the child household. This information should be held and willing to share with other services, </w:t>
      </w:r>
      <w:proofErr w:type="gramStart"/>
      <w:r w:rsidRPr="002269A0">
        <w:rPr>
          <w:rFonts w:ascii="Arial" w:hAnsi="Arial" w:cs="Arial"/>
          <w:color w:val="000000"/>
          <w:shd w:val="clear" w:color="auto" w:fill="FFFFFF"/>
        </w:rPr>
        <w:t>agencies</w:t>
      </w:r>
      <w:proofErr w:type="gramEnd"/>
      <w:r w:rsidRPr="002269A0">
        <w:rPr>
          <w:rFonts w:ascii="Arial" w:hAnsi="Arial" w:cs="Arial"/>
          <w:color w:val="000000"/>
          <w:shd w:val="clear" w:color="auto" w:fill="FFFFFF"/>
        </w:rPr>
        <w:t xml:space="preserve"> or organisations</w:t>
      </w:r>
      <w:r w:rsidR="007D689D" w:rsidRPr="002269A0">
        <w:rPr>
          <w:rFonts w:ascii="Arial" w:hAnsi="Arial" w:cs="Arial"/>
          <w:color w:val="000000"/>
          <w:shd w:val="clear" w:color="auto" w:fill="FFFFFF"/>
        </w:rPr>
        <w:t xml:space="preserve"> </w:t>
      </w:r>
      <w:r w:rsidRPr="002269A0">
        <w:rPr>
          <w:rFonts w:ascii="Arial" w:hAnsi="Arial" w:cs="Arial"/>
          <w:color w:val="000000"/>
          <w:shd w:val="clear" w:color="auto" w:fill="FFFFFF"/>
        </w:rPr>
        <w:t xml:space="preserve">when there is a </w:t>
      </w:r>
      <w:r w:rsidR="007D689D" w:rsidRPr="002269A0">
        <w:rPr>
          <w:rFonts w:ascii="Arial" w:hAnsi="Arial" w:cs="Arial"/>
          <w:color w:val="000000"/>
          <w:shd w:val="clear" w:color="auto" w:fill="FFFFFF"/>
        </w:rPr>
        <w:t xml:space="preserve">situation where a child needs safeguarding. When emergency situation </w:t>
      </w:r>
      <w:proofErr w:type="gramStart"/>
      <w:r w:rsidR="00610F72" w:rsidRPr="002269A0">
        <w:rPr>
          <w:rFonts w:ascii="Arial" w:hAnsi="Arial" w:cs="Arial"/>
          <w:color w:val="000000"/>
          <w:shd w:val="clear" w:color="auto" w:fill="FFFFFF"/>
        </w:rPr>
        <w:t>happen</w:t>
      </w:r>
      <w:proofErr w:type="gramEnd"/>
      <w:r w:rsidR="00610F72" w:rsidRPr="002269A0">
        <w:rPr>
          <w:rFonts w:ascii="Arial" w:hAnsi="Arial" w:cs="Arial"/>
          <w:color w:val="000000"/>
          <w:shd w:val="clear" w:color="auto" w:fill="FFFFFF"/>
        </w:rPr>
        <w:t>,</w:t>
      </w:r>
      <w:r w:rsidR="007D689D" w:rsidRPr="002269A0">
        <w:rPr>
          <w:rFonts w:ascii="Arial" w:hAnsi="Arial" w:cs="Arial"/>
          <w:color w:val="000000"/>
          <w:shd w:val="clear" w:color="auto" w:fill="FFFFFF"/>
        </w:rPr>
        <w:t xml:space="preserve"> the police can help by removing the child. Under the section 46 of the Children Act 1989 if a child is at risk of significant harm the police have the authority to take the child and put them in appropriate accommodation. If for any reason the child </w:t>
      </w:r>
      <w:r w:rsidR="00610F72" w:rsidRPr="002269A0">
        <w:rPr>
          <w:rFonts w:ascii="Arial" w:hAnsi="Arial" w:cs="Arial"/>
          <w:color w:val="000000"/>
          <w:shd w:val="clear" w:color="auto" w:fill="FFFFFF"/>
        </w:rPr>
        <w:t>needs</w:t>
      </w:r>
      <w:r w:rsidR="007D689D" w:rsidRPr="002269A0">
        <w:rPr>
          <w:rFonts w:ascii="Arial" w:hAnsi="Arial" w:cs="Arial"/>
          <w:color w:val="000000"/>
          <w:shd w:val="clear" w:color="auto" w:fill="FFFFFF"/>
        </w:rPr>
        <w:t xml:space="preserve"> to be kept in a police station the child needs </w:t>
      </w:r>
      <w:r w:rsidR="00610F72" w:rsidRPr="002269A0">
        <w:rPr>
          <w:rFonts w:ascii="Arial" w:hAnsi="Arial" w:cs="Arial"/>
          <w:color w:val="000000"/>
          <w:shd w:val="clear" w:color="auto" w:fill="FFFFFF"/>
        </w:rPr>
        <w:t>are</w:t>
      </w:r>
      <w:r w:rsidR="007D689D" w:rsidRPr="002269A0">
        <w:rPr>
          <w:rFonts w:ascii="Arial" w:hAnsi="Arial" w:cs="Arial"/>
          <w:color w:val="000000"/>
          <w:shd w:val="clear" w:color="auto" w:fill="FFFFFF"/>
        </w:rPr>
        <w:t xml:space="preserve"> met</w:t>
      </w:r>
      <w:r w:rsidR="002B1140" w:rsidRPr="002269A0">
        <w:rPr>
          <w:rFonts w:ascii="Arial" w:hAnsi="Arial" w:cs="Arial"/>
          <w:color w:val="000000"/>
          <w:shd w:val="clear" w:color="auto" w:fill="FFFFFF"/>
        </w:rPr>
        <w:t xml:space="preserve"> (</w:t>
      </w:r>
      <w:proofErr w:type="spellStart"/>
      <w:r w:rsidR="002B1140" w:rsidRPr="002269A0">
        <w:rPr>
          <w:rFonts w:ascii="Arial" w:hAnsi="Arial" w:cs="Arial"/>
          <w:color w:val="000000"/>
          <w:shd w:val="clear" w:color="auto" w:fill="FFFFFF"/>
        </w:rPr>
        <w:t>Trix</w:t>
      </w:r>
      <w:proofErr w:type="spellEnd"/>
      <w:r w:rsidR="002B1140" w:rsidRPr="002269A0">
        <w:rPr>
          <w:rFonts w:ascii="Arial" w:hAnsi="Arial" w:cs="Arial"/>
          <w:color w:val="000000"/>
          <w:shd w:val="clear" w:color="auto" w:fill="FFFFFF"/>
        </w:rPr>
        <w:t>, 2021). </w:t>
      </w:r>
    </w:p>
    <w:p w14:paraId="228FA718" w14:textId="28E86B4E" w:rsidR="00801B84" w:rsidRPr="002269A0" w:rsidRDefault="007D689D" w:rsidP="002269A0">
      <w:pPr>
        <w:shd w:val="clear" w:color="auto" w:fill="FFFFFF"/>
        <w:spacing w:before="100" w:beforeAutospacing="1" w:after="100" w:afterAutospacing="1" w:line="360" w:lineRule="auto"/>
        <w:rPr>
          <w:rFonts w:ascii="Arial" w:hAnsi="Arial" w:cs="Arial"/>
          <w:b/>
          <w:bCs/>
          <w:color w:val="000000"/>
          <w:u w:val="single"/>
          <w:shd w:val="clear" w:color="auto" w:fill="FFFFFF"/>
        </w:rPr>
      </w:pPr>
      <w:r w:rsidRPr="002269A0">
        <w:rPr>
          <w:rFonts w:ascii="Arial" w:hAnsi="Arial" w:cs="Arial"/>
          <w:b/>
          <w:bCs/>
          <w:color w:val="000000"/>
          <w:u w:val="single"/>
          <w:shd w:val="clear" w:color="auto" w:fill="FFFFFF"/>
        </w:rPr>
        <w:lastRenderedPageBreak/>
        <w:t xml:space="preserve">Adult Social Care </w:t>
      </w:r>
    </w:p>
    <w:p w14:paraId="77695C49" w14:textId="1ED7E0C5" w:rsidR="007D689D" w:rsidRPr="002269A0" w:rsidRDefault="007D689D" w:rsidP="002269A0">
      <w:pPr>
        <w:shd w:val="clear" w:color="auto" w:fill="FFFFFF"/>
        <w:spacing w:before="100" w:beforeAutospacing="1" w:after="100" w:afterAutospacing="1" w:line="360" w:lineRule="auto"/>
        <w:rPr>
          <w:rFonts w:ascii="Arial" w:hAnsi="Arial" w:cs="Arial"/>
          <w:color w:val="000000"/>
          <w:shd w:val="clear" w:color="auto" w:fill="FFFFFF"/>
        </w:rPr>
      </w:pPr>
      <w:r w:rsidRPr="002269A0">
        <w:rPr>
          <w:rFonts w:ascii="Arial" w:hAnsi="Arial" w:cs="Arial"/>
          <w:color w:val="000000"/>
          <w:shd w:val="clear" w:color="auto" w:fill="FFFFFF"/>
        </w:rPr>
        <w:t xml:space="preserve">A child carer or parent should receive support from local authorities if their child is in need. </w:t>
      </w:r>
      <w:r w:rsidR="00610F72" w:rsidRPr="002269A0">
        <w:rPr>
          <w:rFonts w:ascii="Arial" w:hAnsi="Arial" w:cs="Arial"/>
          <w:color w:val="000000"/>
          <w:shd w:val="clear" w:color="auto" w:fill="FFFFFF"/>
        </w:rPr>
        <w:t xml:space="preserve">If adult with children have a drug or alcohol addiction, suffer with mental health or in violent/abuse relationship, children could be a harm and they need protecting. To ensure there is a good joint working approach, children social care and adult social care should </w:t>
      </w:r>
      <w:proofErr w:type="spellStart"/>
      <w:r w:rsidR="00610F72" w:rsidRPr="002269A0">
        <w:rPr>
          <w:rFonts w:ascii="Arial" w:hAnsi="Arial" w:cs="Arial"/>
          <w:color w:val="000000"/>
          <w:shd w:val="clear" w:color="auto" w:fill="FFFFFF"/>
        </w:rPr>
        <w:t>liase</w:t>
      </w:r>
      <w:proofErr w:type="spellEnd"/>
      <w:r w:rsidR="00610F72" w:rsidRPr="002269A0">
        <w:rPr>
          <w:rFonts w:ascii="Arial" w:hAnsi="Arial" w:cs="Arial"/>
          <w:color w:val="000000"/>
          <w:shd w:val="clear" w:color="auto" w:fill="FFFFFF"/>
        </w:rPr>
        <w:t xml:space="preserve"> between one another and the reelevate assessments should be carried out</w:t>
      </w:r>
      <w:r w:rsidR="002B1140" w:rsidRPr="002269A0">
        <w:rPr>
          <w:rFonts w:ascii="Arial" w:hAnsi="Arial" w:cs="Arial"/>
          <w:color w:val="000000"/>
          <w:shd w:val="clear" w:color="auto" w:fill="FFFFFF"/>
        </w:rPr>
        <w:t xml:space="preserve"> (</w:t>
      </w:r>
      <w:proofErr w:type="spellStart"/>
      <w:r w:rsidR="002B1140" w:rsidRPr="002269A0">
        <w:rPr>
          <w:rFonts w:ascii="Arial" w:hAnsi="Arial" w:cs="Arial"/>
          <w:color w:val="000000"/>
          <w:shd w:val="clear" w:color="auto" w:fill="FFFFFF"/>
        </w:rPr>
        <w:t>Trix</w:t>
      </w:r>
      <w:proofErr w:type="spellEnd"/>
      <w:r w:rsidR="002B1140" w:rsidRPr="002269A0">
        <w:rPr>
          <w:rFonts w:ascii="Arial" w:hAnsi="Arial" w:cs="Arial"/>
          <w:color w:val="000000"/>
          <w:shd w:val="clear" w:color="auto" w:fill="FFFFFF"/>
        </w:rPr>
        <w:t>, 2021). </w:t>
      </w:r>
    </w:p>
    <w:p w14:paraId="782E9B58" w14:textId="697D14B4" w:rsidR="00012BE7" w:rsidRPr="002269A0" w:rsidRDefault="00610F72" w:rsidP="002269A0">
      <w:pPr>
        <w:pStyle w:val="NormalWeb"/>
        <w:shd w:val="clear" w:color="auto" w:fill="FFFFFF"/>
        <w:spacing w:before="0" w:beforeAutospacing="0" w:after="150" w:afterAutospacing="0" w:line="360" w:lineRule="auto"/>
        <w:rPr>
          <w:rFonts w:ascii="Arial" w:hAnsi="Arial" w:cs="Arial"/>
          <w:b/>
          <w:bCs/>
          <w:color w:val="000000"/>
          <w:sz w:val="22"/>
          <w:szCs w:val="22"/>
          <w:u w:val="single"/>
        </w:rPr>
      </w:pPr>
      <w:r w:rsidRPr="002269A0">
        <w:rPr>
          <w:rFonts w:ascii="Arial" w:hAnsi="Arial" w:cs="Arial"/>
          <w:b/>
          <w:bCs/>
          <w:color w:val="000000"/>
          <w:sz w:val="22"/>
          <w:szCs w:val="22"/>
          <w:u w:val="single"/>
        </w:rPr>
        <w:t xml:space="preserve">Housing </w:t>
      </w:r>
    </w:p>
    <w:p w14:paraId="7E902D54" w14:textId="1270A237" w:rsidR="00610F72" w:rsidRPr="002269A0" w:rsidRDefault="00610F72" w:rsidP="002269A0">
      <w:pPr>
        <w:pStyle w:val="NormalWeb"/>
        <w:shd w:val="clear" w:color="auto" w:fill="FFFFFF"/>
        <w:spacing w:before="0" w:beforeAutospacing="0" w:after="150" w:afterAutospacing="0" w:line="360" w:lineRule="auto"/>
        <w:rPr>
          <w:rFonts w:ascii="Arial" w:hAnsi="Arial" w:cs="Arial"/>
          <w:sz w:val="22"/>
          <w:szCs w:val="22"/>
        </w:rPr>
      </w:pPr>
      <w:r w:rsidRPr="002269A0">
        <w:rPr>
          <w:rFonts w:ascii="Arial" w:hAnsi="Arial" w:cs="Arial"/>
          <w:color w:val="000000"/>
          <w:sz w:val="22"/>
          <w:szCs w:val="22"/>
        </w:rPr>
        <w:t xml:space="preserve">Part of the Housing Act 2004 housing and homeless services within the local authorities have </w:t>
      </w:r>
      <w:r w:rsidR="00EA0994" w:rsidRPr="002269A0">
        <w:rPr>
          <w:rFonts w:ascii="Arial" w:hAnsi="Arial" w:cs="Arial"/>
          <w:color w:val="000000"/>
          <w:sz w:val="22"/>
          <w:szCs w:val="22"/>
        </w:rPr>
        <w:t>first-hand</w:t>
      </w:r>
      <w:r w:rsidRPr="002269A0">
        <w:rPr>
          <w:rFonts w:ascii="Arial" w:hAnsi="Arial" w:cs="Arial"/>
          <w:color w:val="000000"/>
          <w:sz w:val="22"/>
          <w:szCs w:val="22"/>
        </w:rPr>
        <w:t xml:space="preserve"> in witnessing any potential health and safety hazards or anyone vulnerable </w:t>
      </w:r>
      <w:r w:rsidR="00EA0994" w:rsidRPr="002269A0">
        <w:rPr>
          <w:rFonts w:ascii="Arial" w:hAnsi="Arial" w:cs="Arial"/>
          <w:color w:val="000000"/>
          <w:sz w:val="22"/>
          <w:szCs w:val="22"/>
        </w:rPr>
        <w:t>individuals. Appropriate decisions on any actions such as re-housing or improvements in the condition of the accommodation from the landlord should be done</w:t>
      </w:r>
      <w:r w:rsidR="002B1140" w:rsidRPr="002269A0">
        <w:rPr>
          <w:rFonts w:ascii="Arial" w:hAnsi="Arial" w:cs="Arial"/>
          <w:color w:val="000000"/>
          <w:sz w:val="22"/>
          <w:szCs w:val="22"/>
        </w:rPr>
        <w:t xml:space="preserve"> </w:t>
      </w:r>
      <w:r w:rsidR="002B1140" w:rsidRPr="002269A0">
        <w:rPr>
          <w:rFonts w:ascii="Arial" w:hAnsi="Arial" w:cs="Arial"/>
          <w:color w:val="000000"/>
          <w:sz w:val="22"/>
          <w:szCs w:val="22"/>
          <w:shd w:val="clear" w:color="auto" w:fill="FFFFFF"/>
        </w:rPr>
        <w:t>(</w:t>
      </w:r>
      <w:proofErr w:type="spellStart"/>
      <w:r w:rsidR="002B1140" w:rsidRPr="002269A0">
        <w:rPr>
          <w:rFonts w:ascii="Arial" w:hAnsi="Arial" w:cs="Arial"/>
          <w:color w:val="000000"/>
          <w:sz w:val="22"/>
          <w:szCs w:val="22"/>
          <w:shd w:val="clear" w:color="auto" w:fill="FFFFFF"/>
        </w:rPr>
        <w:t>Trix</w:t>
      </w:r>
      <w:proofErr w:type="spellEnd"/>
      <w:r w:rsidR="002B1140" w:rsidRPr="002269A0">
        <w:rPr>
          <w:rFonts w:ascii="Arial" w:hAnsi="Arial" w:cs="Arial"/>
          <w:color w:val="000000"/>
          <w:sz w:val="22"/>
          <w:szCs w:val="22"/>
          <w:shd w:val="clear" w:color="auto" w:fill="FFFFFF"/>
        </w:rPr>
        <w:t>, 2021). </w:t>
      </w:r>
    </w:p>
    <w:p w14:paraId="72207357" w14:textId="10774BC0" w:rsidR="00012BE7" w:rsidRPr="002269A0" w:rsidRDefault="00EA0994" w:rsidP="002269A0">
      <w:pPr>
        <w:spacing w:line="360" w:lineRule="auto"/>
        <w:rPr>
          <w:rFonts w:ascii="Arial" w:hAnsi="Arial" w:cs="Arial"/>
          <w:b/>
          <w:bCs/>
          <w:u w:val="single"/>
        </w:rPr>
      </w:pPr>
      <w:r w:rsidRPr="002269A0">
        <w:rPr>
          <w:rFonts w:ascii="Arial" w:hAnsi="Arial" w:cs="Arial"/>
          <w:b/>
          <w:bCs/>
          <w:u w:val="single"/>
        </w:rPr>
        <w:t xml:space="preserve">Transport police </w:t>
      </w:r>
    </w:p>
    <w:p w14:paraId="4BA1CF27" w14:textId="153D77B1" w:rsidR="00EA0994" w:rsidRPr="002269A0" w:rsidRDefault="00EA0994" w:rsidP="002269A0">
      <w:pPr>
        <w:spacing w:line="360" w:lineRule="auto"/>
        <w:rPr>
          <w:rFonts w:ascii="Arial" w:hAnsi="Arial" w:cs="Arial"/>
        </w:rPr>
      </w:pPr>
      <w:r w:rsidRPr="002269A0">
        <w:rPr>
          <w:rFonts w:ascii="Arial" w:hAnsi="Arial" w:cs="Arial"/>
        </w:rPr>
        <w:t>Is to protect individuals who use any form of public transport. Safeguarding and promoting the welfare of children is an important role and help with any children that may run away, be involved in criminal activity and children that are not attending school</w:t>
      </w:r>
      <w:r w:rsidR="002B1140" w:rsidRPr="002269A0">
        <w:rPr>
          <w:rFonts w:ascii="Arial" w:hAnsi="Arial" w:cs="Arial"/>
        </w:rPr>
        <w:t xml:space="preserve"> </w:t>
      </w:r>
      <w:r w:rsidR="002B1140" w:rsidRPr="002269A0">
        <w:rPr>
          <w:rFonts w:ascii="Arial" w:hAnsi="Arial" w:cs="Arial"/>
          <w:color w:val="000000"/>
          <w:shd w:val="clear" w:color="auto" w:fill="FFFFFF"/>
        </w:rPr>
        <w:t>(</w:t>
      </w:r>
      <w:proofErr w:type="spellStart"/>
      <w:r w:rsidR="002B1140" w:rsidRPr="002269A0">
        <w:rPr>
          <w:rFonts w:ascii="Arial" w:hAnsi="Arial" w:cs="Arial"/>
          <w:color w:val="000000"/>
          <w:shd w:val="clear" w:color="auto" w:fill="FFFFFF"/>
        </w:rPr>
        <w:t>Trix</w:t>
      </w:r>
      <w:proofErr w:type="spellEnd"/>
      <w:r w:rsidR="002B1140" w:rsidRPr="002269A0">
        <w:rPr>
          <w:rFonts w:ascii="Arial" w:hAnsi="Arial" w:cs="Arial"/>
          <w:color w:val="000000"/>
          <w:shd w:val="clear" w:color="auto" w:fill="FFFFFF"/>
        </w:rPr>
        <w:t>, 2021). </w:t>
      </w:r>
    </w:p>
    <w:p w14:paraId="691B6057" w14:textId="4457BF26" w:rsidR="00A322F0" w:rsidRPr="002269A0" w:rsidRDefault="00A322F0" w:rsidP="002269A0">
      <w:pPr>
        <w:shd w:val="clear" w:color="auto" w:fill="FFFFFF"/>
        <w:spacing w:line="360" w:lineRule="auto"/>
        <w:rPr>
          <w:rFonts w:ascii="Arial" w:hAnsi="Arial" w:cs="Arial"/>
          <w:b/>
          <w:bCs/>
          <w:color w:val="000000"/>
          <w:u w:val="single"/>
        </w:rPr>
      </w:pPr>
      <w:r w:rsidRPr="002269A0">
        <w:rPr>
          <w:rFonts w:ascii="Arial" w:hAnsi="Arial" w:cs="Arial"/>
          <w:b/>
          <w:bCs/>
          <w:color w:val="000000"/>
          <w:u w:val="single"/>
        </w:rPr>
        <w:t xml:space="preserve">Prison Service </w:t>
      </w:r>
    </w:p>
    <w:p w14:paraId="15D684DE" w14:textId="2F09C261" w:rsidR="00A322F0" w:rsidRPr="002269A0" w:rsidRDefault="00A322F0" w:rsidP="002269A0">
      <w:pPr>
        <w:shd w:val="clear" w:color="auto" w:fill="FFFFFF"/>
        <w:spacing w:line="360" w:lineRule="auto"/>
        <w:rPr>
          <w:rFonts w:ascii="Arial" w:hAnsi="Arial" w:cs="Arial"/>
          <w:color w:val="000000"/>
        </w:rPr>
      </w:pPr>
      <w:r w:rsidRPr="002269A0">
        <w:rPr>
          <w:rFonts w:ascii="Arial" w:hAnsi="Arial" w:cs="Arial"/>
          <w:color w:val="000000"/>
        </w:rPr>
        <w:t xml:space="preserve">The prison service </w:t>
      </w:r>
      <w:r w:rsidR="002B1140" w:rsidRPr="002269A0">
        <w:rPr>
          <w:rFonts w:ascii="Arial" w:hAnsi="Arial" w:cs="Arial"/>
          <w:color w:val="000000"/>
        </w:rPr>
        <w:t>has</w:t>
      </w:r>
      <w:r w:rsidRPr="002269A0">
        <w:rPr>
          <w:rFonts w:ascii="Arial" w:hAnsi="Arial" w:cs="Arial"/>
          <w:color w:val="000000"/>
        </w:rPr>
        <w:t xml:space="preserve"> an obligation to distinguish prisoners who have been convicted or has the potential ‘persons posing a risk to children’ (PPRC) via an assessment it </w:t>
      </w:r>
      <w:proofErr w:type="gramStart"/>
      <w:r w:rsidRPr="002269A0">
        <w:rPr>
          <w:rFonts w:ascii="Arial" w:hAnsi="Arial" w:cs="Arial"/>
          <w:color w:val="000000"/>
        </w:rPr>
        <w:t>identify</w:t>
      </w:r>
      <w:proofErr w:type="gramEnd"/>
      <w:r w:rsidRPr="002269A0">
        <w:rPr>
          <w:rFonts w:ascii="Arial" w:hAnsi="Arial" w:cs="Arial"/>
          <w:color w:val="000000"/>
        </w:rPr>
        <w:t xml:space="preserve"> whether the PPRC continues to be a risk after a sentence. </w:t>
      </w:r>
      <w:r w:rsidR="00ED7E71" w:rsidRPr="002269A0">
        <w:rPr>
          <w:rFonts w:ascii="Arial" w:hAnsi="Arial" w:cs="Arial"/>
          <w:color w:val="000000"/>
        </w:rPr>
        <w:t xml:space="preserve">By monitoring the </w:t>
      </w:r>
      <w:proofErr w:type="gramStart"/>
      <w:r w:rsidR="00ED7E71" w:rsidRPr="002269A0">
        <w:rPr>
          <w:rFonts w:ascii="Arial" w:hAnsi="Arial" w:cs="Arial"/>
          <w:color w:val="000000"/>
        </w:rPr>
        <w:t>offenders</w:t>
      </w:r>
      <w:proofErr w:type="gramEnd"/>
      <w:r w:rsidR="00ED7E71" w:rsidRPr="002269A0">
        <w:rPr>
          <w:rFonts w:ascii="Arial" w:hAnsi="Arial" w:cs="Arial"/>
          <w:color w:val="000000"/>
        </w:rPr>
        <w:t xml:space="preserve"> communication such as phone calls and letters can also identify of prisoner can also be a way of protecting child. </w:t>
      </w:r>
      <w:r w:rsidRPr="002269A0">
        <w:rPr>
          <w:rFonts w:ascii="Arial" w:hAnsi="Arial" w:cs="Arial"/>
          <w:color w:val="000000"/>
        </w:rPr>
        <w:t xml:space="preserve">The prison service should advise the local authority children social care services about the prisoner </w:t>
      </w:r>
      <w:proofErr w:type="gramStart"/>
      <w:r w:rsidRPr="002269A0">
        <w:rPr>
          <w:rFonts w:ascii="Arial" w:hAnsi="Arial" w:cs="Arial"/>
          <w:color w:val="000000"/>
        </w:rPr>
        <w:t>and also</w:t>
      </w:r>
      <w:proofErr w:type="gramEnd"/>
      <w:r w:rsidRPr="002269A0">
        <w:rPr>
          <w:rFonts w:ascii="Arial" w:hAnsi="Arial" w:cs="Arial"/>
          <w:color w:val="000000"/>
        </w:rPr>
        <w:t xml:space="preserve"> advise them of their realise date and release address</w:t>
      </w:r>
      <w:r w:rsidR="00ED7E71" w:rsidRPr="002269A0">
        <w:rPr>
          <w:rFonts w:ascii="Arial" w:hAnsi="Arial" w:cs="Arial"/>
          <w:color w:val="000000"/>
        </w:rPr>
        <w:t>. The police and the probation provider should be aware of the offender realise date and release address too.</w:t>
      </w:r>
      <w:r w:rsidRPr="002269A0">
        <w:rPr>
          <w:rFonts w:ascii="Arial" w:hAnsi="Arial" w:cs="Arial"/>
          <w:color w:val="000000"/>
        </w:rPr>
        <w:t xml:space="preserve"> </w:t>
      </w:r>
      <w:r w:rsidR="00ED7E71" w:rsidRPr="002269A0">
        <w:rPr>
          <w:rFonts w:ascii="Arial" w:hAnsi="Arial" w:cs="Arial"/>
          <w:color w:val="000000"/>
        </w:rPr>
        <w:t xml:space="preserve">To restrict the </w:t>
      </w:r>
      <w:proofErr w:type="gramStart"/>
      <w:r w:rsidR="00ED7E71" w:rsidRPr="002269A0">
        <w:rPr>
          <w:rFonts w:ascii="Arial" w:hAnsi="Arial" w:cs="Arial"/>
          <w:color w:val="000000"/>
        </w:rPr>
        <w:t>offenders</w:t>
      </w:r>
      <w:proofErr w:type="gramEnd"/>
      <w:r w:rsidR="00ED7E71" w:rsidRPr="002269A0">
        <w:rPr>
          <w:rFonts w:ascii="Arial" w:hAnsi="Arial" w:cs="Arial"/>
          <w:color w:val="000000"/>
        </w:rPr>
        <w:t xml:space="preserve"> contact with a children can be done via an multi-agency risk assessment and this should be completed by the police, probation service provider and prison service including any information each of them have. This best interest of the children will be </w:t>
      </w:r>
      <w:proofErr w:type="gramStart"/>
      <w:r w:rsidR="00ED7E71" w:rsidRPr="002269A0">
        <w:rPr>
          <w:rFonts w:ascii="Arial" w:hAnsi="Arial" w:cs="Arial"/>
          <w:color w:val="000000"/>
        </w:rPr>
        <w:t>the end result</w:t>
      </w:r>
      <w:proofErr w:type="gramEnd"/>
      <w:r w:rsidR="002B1140" w:rsidRPr="002269A0">
        <w:rPr>
          <w:rFonts w:ascii="Arial" w:hAnsi="Arial" w:cs="Arial"/>
          <w:color w:val="000000"/>
        </w:rPr>
        <w:t xml:space="preserve"> </w:t>
      </w:r>
      <w:r w:rsidR="002B1140" w:rsidRPr="002269A0">
        <w:rPr>
          <w:rFonts w:ascii="Arial" w:hAnsi="Arial" w:cs="Arial"/>
          <w:color w:val="000000"/>
          <w:shd w:val="clear" w:color="auto" w:fill="FFFFFF"/>
        </w:rPr>
        <w:t>(</w:t>
      </w:r>
      <w:proofErr w:type="spellStart"/>
      <w:r w:rsidR="002B1140" w:rsidRPr="002269A0">
        <w:rPr>
          <w:rFonts w:ascii="Arial" w:hAnsi="Arial" w:cs="Arial"/>
          <w:color w:val="000000"/>
          <w:shd w:val="clear" w:color="auto" w:fill="FFFFFF"/>
        </w:rPr>
        <w:t>Trix</w:t>
      </w:r>
      <w:proofErr w:type="spellEnd"/>
      <w:r w:rsidR="002B1140" w:rsidRPr="002269A0">
        <w:rPr>
          <w:rFonts w:ascii="Arial" w:hAnsi="Arial" w:cs="Arial"/>
          <w:color w:val="000000"/>
          <w:shd w:val="clear" w:color="auto" w:fill="FFFFFF"/>
        </w:rPr>
        <w:t>, 2021). </w:t>
      </w:r>
    </w:p>
    <w:p w14:paraId="518FB59A" w14:textId="018FD28E" w:rsidR="00A322F0" w:rsidRPr="002269A0" w:rsidRDefault="003C2B54" w:rsidP="002269A0">
      <w:pPr>
        <w:shd w:val="clear" w:color="auto" w:fill="FFFFFF"/>
        <w:spacing w:line="360" w:lineRule="auto"/>
        <w:rPr>
          <w:rFonts w:ascii="Arial" w:hAnsi="Arial" w:cs="Arial"/>
          <w:b/>
          <w:bCs/>
          <w:color w:val="000000"/>
          <w:u w:val="single"/>
        </w:rPr>
      </w:pPr>
      <w:r w:rsidRPr="002269A0">
        <w:rPr>
          <w:rFonts w:ascii="Arial" w:hAnsi="Arial" w:cs="Arial"/>
          <w:b/>
          <w:bCs/>
          <w:color w:val="000000"/>
          <w:u w:val="single"/>
        </w:rPr>
        <w:t xml:space="preserve">Probation Service </w:t>
      </w:r>
    </w:p>
    <w:p w14:paraId="27927AF1" w14:textId="001ECD95" w:rsidR="002B1140" w:rsidRPr="002269A0" w:rsidRDefault="003C2B54" w:rsidP="002269A0">
      <w:pPr>
        <w:shd w:val="clear" w:color="auto" w:fill="FFFFFF"/>
        <w:spacing w:line="360" w:lineRule="auto"/>
        <w:rPr>
          <w:rFonts w:ascii="Arial" w:hAnsi="Arial" w:cs="Arial"/>
          <w:color w:val="000000"/>
          <w:shd w:val="clear" w:color="auto" w:fill="FFFFFF"/>
        </w:rPr>
      </w:pPr>
      <w:r w:rsidRPr="002269A0">
        <w:rPr>
          <w:rFonts w:ascii="Arial" w:hAnsi="Arial" w:cs="Arial"/>
          <w:color w:val="000000"/>
        </w:rPr>
        <w:t>Probation officer</w:t>
      </w:r>
      <w:r w:rsidR="002B1140" w:rsidRPr="002269A0">
        <w:rPr>
          <w:rFonts w:ascii="Arial" w:hAnsi="Arial" w:cs="Arial"/>
          <w:color w:val="000000"/>
        </w:rPr>
        <w:t>’</w:t>
      </w:r>
      <w:r w:rsidRPr="002269A0">
        <w:rPr>
          <w:rFonts w:ascii="Arial" w:hAnsi="Arial" w:cs="Arial"/>
          <w:color w:val="000000"/>
        </w:rPr>
        <w:t xml:space="preserve">s duty is to work with </w:t>
      </w:r>
      <w:r w:rsidR="002B1140" w:rsidRPr="002269A0">
        <w:rPr>
          <w:rFonts w:ascii="Arial" w:hAnsi="Arial" w:cs="Arial"/>
          <w:color w:val="000000"/>
        </w:rPr>
        <w:t>adult’s</w:t>
      </w:r>
      <w:r w:rsidRPr="002269A0">
        <w:rPr>
          <w:rFonts w:ascii="Arial" w:hAnsi="Arial" w:cs="Arial"/>
          <w:color w:val="000000"/>
        </w:rPr>
        <w:t xml:space="preserve"> offenders when they are transitioning back into the community and prisoners that have been released. This to help reduce them from reoffending. When release probation officer will ask if they are in contact with any children at the earliest opportunity so that any children can be safeguarded. A risk management plan </w:t>
      </w:r>
      <w:r w:rsidRPr="002269A0">
        <w:rPr>
          <w:rFonts w:ascii="Arial" w:hAnsi="Arial" w:cs="Arial"/>
          <w:color w:val="000000"/>
        </w:rPr>
        <w:lastRenderedPageBreak/>
        <w:t xml:space="preserve">should be developed to lessen </w:t>
      </w:r>
      <w:r w:rsidR="00E64F83" w:rsidRPr="002269A0">
        <w:rPr>
          <w:rFonts w:ascii="Arial" w:hAnsi="Arial" w:cs="Arial"/>
          <w:color w:val="000000"/>
        </w:rPr>
        <w:t xml:space="preserve">any risk of harm to </w:t>
      </w:r>
      <w:proofErr w:type="gramStart"/>
      <w:r w:rsidR="00E64F83" w:rsidRPr="002269A0">
        <w:rPr>
          <w:rFonts w:ascii="Arial" w:hAnsi="Arial" w:cs="Arial"/>
          <w:color w:val="000000"/>
        </w:rPr>
        <w:t>children</w:t>
      </w:r>
      <w:proofErr w:type="gramEnd"/>
      <w:r w:rsidR="00E64F83" w:rsidRPr="002269A0">
        <w:rPr>
          <w:rFonts w:ascii="Arial" w:hAnsi="Arial" w:cs="Arial"/>
          <w:color w:val="000000"/>
        </w:rPr>
        <w:t xml:space="preserve"> and this should be shared </w:t>
      </w:r>
      <w:proofErr w:type="spellStart"/>
      <w:r w:rsidR="00E64F83" w:rsidRPr="002269A0">
        <w:rPr>
          <w:rFonts w:ascii="Arial" w:hAnsi="Arial" w:cs="Arial"/>
          <w:color w:val="000000"/>
        </w:rPr>
        <w:t>ith</w:t>
      </w:r>
      <w:proofErr w:type="spellEnd"/>
      <w:r w:rsidR="00E64F83" w:rsidRPr="002269A0">
        <w:rPr>
          <w:rFonts w:ascii="Arial" w:hAnsi="Arial" w:cs="Arial"/>
          <w:color w:val="000000"/>
        </w:rPr>
        <w:t xml:space="preserve"> other agencies and organisations.</w:t>
      </w:r>
      <w:r w:rsidR="002B1140" w:rsidRPr="002269A0">
        <w:rPr>
          <w:rFonts w:ascii="Arial" w:hAnsi="Arial" w:cs="Arial"/>
          <w:color w:val="000000"/>
          <w:shd w:val="clear" w:color="auto" w:fill="FFFFFF"/>
        </w:rPr>
        <w:t xml:space="preserve"> (</w:t>
      </w:r>
      <w:proofErr w:type="spellStart"/>
      <w:r w:rsidR="002B1140" w:rsidRPr="002269A0">
        <w:rPr>
          <w:rFonts w:ascii="Arial" w:hAnsi="Arial" w:cs="Arial"/>
          <w:color w:val="000000"/>
          <w:shd w:val="clear" w:color="auto" w:fill="FFFFFF"/>
        </w:rPr>
        <w:t>Trix</w:t>
      </w:r>
      <w:proofErr w:type="spellEnd"/>
      <w:r w:rsidR="002B1140" w:rsidRPr="002269A0">
        <w:rPr>
          <w:rFonts w:ascii="Arial" w:hAnsi="Arial" w:cs="Arial"/>
          <w:color w:val="000000"/>
          <w:shd w:val="clear" w:color="auto" w:fill="FFFFFF"/>
        </w:rPr>
        <w:t>, 2021). </w:t>
      </w:r>
    </w:p>
    <w:p w14:paraId="631D8811" w14:textId="6BEABE46" w:rsidR="00A322F0" w:rsidRPr="002269A0" w:rsidRDefault="00E64F83" w:rsidP="002269A0">
      <w:pPr>
        <w:shd w:val="clear" w:color="auto" w:fill="FFFFFF"/>
        <w:spacing w:line="360" w:lineRule="auto"/>
        <w:rPr>
          <w:rFonts w:ascii="Arial" w:hAnsi="Arial" w:cs="Arial"/>
          <w:b/>
          <w:bCs/>
          <w:color w:val="000000"/>
          <w:u w:val="single"/>
        </w:rPr>
      </w:pPr>
      <w:r w:rsidRPr="002269A0">
        <w:rPr>
          <w:rFonts w:ascii="Arial" w:hAnsi="Arial" w:cs="Arial"/>
          <w:b/>
          <w:bCs/>
          <w:color w:val="000000"/>
          <w:u w:val="single"/>
        </w:rPr>
        <w:t xml:space="preserve">Children’s Homes </w:t>
      </w:r>
    </w:p>
    <w:p w14:paraId="2A1A6024" w14:textId="19187023" w:rsidR="00E64F83" w:rsidRPr="002269A0" w:rsidRDefault="00E64F83" w:rsidP="002269A0">
      <w:pPr>
        <w:spacing w:line="360" w:lineRule="auto"/>
        <w:rPr>
          <w:rFonts w:ascii="Arial" w:hAnsi="Arial" w:cs="Arial"/>
        </w:rPr>
      </w:pPr>
      <w:r w:rsidRPr="002269A0">
        <w:rPr>
          <w:rFonts w:ascii="Arial" w:hAnsi="Arial" w:cs="Arial"/>
          <w:color w:val="000000"/>
        </w:rPr>
        <w:t xml:space="preserve">The children’s home regulations including the Quality Standards is vital to an children’s homes. Staff members need to always assess the children and protect them and manage any identified risks on a </w:t>
      </w:r>
      <w:proofErr w:type="gramStart"/>
      <w:r w:rsidRPr="002269A0">
        <w:rPr>
          <w:rFonts w:ascii="Arial" w:hAnsi="Arial" w:cs="Arial"/>
          <w:color w:val="000000"/>
        </w:rPr>
        <w:t>day to day</w:t>
      </w:r>
      <w:proofErr w:type="gramEnd"/>
      <w:r w:rsidRPr="002269A0">
        <w:rPr>
          <w:rFonts w:ascii="Arial" w:hAnsi="Arial" w:cs="Arial"/>
          <w:color w:val="000000"/>
        </w:rPr>
        <w:t xml:space="preserve"> basis. This is the registered persons responsibility. It is important that procedures are put in place so that no child goes missing from their care and take any necessary action if they do go missing</w:t>
      </w:r>
      <w:r w:rsidR="00167F13" w:rsidRPr="002269A0">
        <w:rPr>
          <w:rFonts w:ascii="Arial" w:hAnsi="Arial" w:cs="Arial"/>
          <w:color w:val="000000"/>
        </w:rPr>
        <w:t xml:space="preserve">. Working </w:t>
      </w:r>
      <w:proofErr w:type="spellStart"/>
      <w:r w:rsidR="00167F13" w:rsidRPr="002269A0">
        <w:rPr>
          <w:rFonts w:ascii="Arial" w:hAnsi="Arial" w:cs="Arial"/>
          <w:color w:val="000000"/>
        </w:rPr>
        <w:t>along side</w:t>
      </w:r>
      <w:proofErr w:type="spellEnd"/>
      <w:r w:rsidR="00167F13" w:rsidRPr="002269A0">
        <w:rPr>
          <w:rFonts w:ascii="Arial" w:hAnsi="Arial" w:cs="Arial"/>
          <w:color w:val="000000"/>
        </w:rPr>
        <w:t xml:space="preserve"> local safeguarding authorities will ensure the individual children needs are met</w:t>
      </w:r>
      <w:r w:rsidR="002B1140" w:rsidRPr="002269A0">
        <w:rPr>
          <w:rFonts w:ascii="Arial" w:hAnsi="Arial" w:cs="Arial"/>
          <w:color w:val="000000"/>
        </w:rPr>
        <w:t xml:space="preserve"> </w:t>
      </w:r>
      <w:r w:rsidR="002B1140" w:rsidRPr="002269A0">
        <w:rPr>
          <w:rFonts w:ascii="Arial" w:hAnsi="Arial" w:cs="Arial"/>
          <w:color w:val="000000"/>
          <w:shd w:val="clear" w:color="auto" w:fill="FFFFFF"/>
        </w:rPr>
        <w:t>(</w:t>
      </w:r>
      <w:proofErr w:type="spellStart"/>
      <w:r w:rsidR="002B1140" w:rsidRPr="002269A0">
        <w:rPr>
          <w:rFonts w:ascii="Arial" w:hAnsi="Arial" w:cs="Arial"/>
          <w:color w:val="000000"/>
          <w:shd w:val="clear" w:color="auto" w:fill="FFFFFF"/>
        </w:rPr>
        <w:t>Trix</w:t>
      </w:r>
      <w:proofErr w:type="spellEnd"/>
      <w:r w:rsidR="002B1140" w:rsidRPr="002269A0">
        <w:rPr>
          <w:rFonts w:ascii="Arial" w:hAnsi="Arial" w:cs="Arial"/>
          <w:color w:val="000000"/>
          <w:shd w:val="clear" w:color="auto" w:fill="FFFFFF"/>
        </w:rPr>
        <w:t>, 2021). </w:t>
      </w:r>
    </w:p>
    <w:p w14:paraId="55C620D5" w14:textId="64B37F83" w:rsidR="00A26DDF" w:rsidRPr="002269A0" w:rsidRDefault="00A26DDF" w:rsidP="002269A0">
      <w:pPr>
        <w:shd w:val="clear" w:color="auto" w:fill="FFFFFF"/>
        <w:tabs>
          <w:tab w:val="left" w:pos="6986"/>
        </w:tabs>
        <w:spacing w:before="100" w:beforeAutospacing="1" w:after="100" w:afterAutospacing="1" w:line="360" w:lineRule="auto"/>
        <w:rPr>
          <w:rFonts w:ascii="Arial" w:hAnsi="Arial" w:cs="Arial"/>
          <w:color w:val="000000"/>
          <w:shd w:val="clear" w:color="auto" w:fill="FFFFFF"/>
        </w:rPr>
      </w:pPr>
      <w:r w:rsidRPr="002269A0">
        <w:rPr>
          <w:rFonts w:ascii="Arial" w:hAnsi="Arial" w:cs="Arial"/>
          <w:b/>
          <w:bCs/>
          <w:color w:val="000000"/>
          <w:u w:val="single"/>
          <w:shd w:val="clear" w:color="auto" w:fill="FFFFFF"/>
        </w:rPr>
        <w:t>Disadvantages</w:t>
      </w:r>
      <w:r w:rsidR="002269A0" w:rsidRPr="002269A0">
        <w:rPr>
          <w:rFonts w:ascii="Arial" w:hAnsi="Arial" w:cs="Arial"/>
          <w:b/>
          <w:bCs/>
          <w:color w:val="000000"/>
          <w:u w:val="single"/>
          <w:shd w:val="clear" w:color="auto" w:fill="FFFFFF"/>
        </w:rPr>
        <w:t xml:space="preserve"> </w:t>
      </w:r>
      <w:r w:rsidR="002269A0" w:rsidRPr="002269A0">
        <w:rPr>
          <w:rFonts w:ascii="Arial" w:hAnsi="Arial" w:cs="Arial"/>
          <w:b/>
          <w:bCs/>
          <w:u w:val="single"/>
        </w:rPr>
        <w:t>of Multi – Agency Working</w:t>
      </w:r>
    </w:p>
    <w:p w14:paraId="29B9DDDE" w14:textId="4C766410" w:rsidR="00A26DDF" w:rsidRPr="002269A0" w:rsidRDefault="00822D74" w:rsidP="002269A0">
      <w:pPr>
        <w:shd w:val="clear" w:color="auto" w:fill="FFFFFF"/>
        <w:spacing w:before="100" w:beforeAutospacing="1" w:after="100" w:afterAutospacing="1" w:line="360" w:lineRule="auto"/>
        <w:rPr>
          <w:rFonts w:ascii="Arial" w:eastAsia="Times New Roman" w:hAnsi="Arial" w:cs="Arial"/>
          <w:color w:val="404040"/>
          <w:lang w:eastAsia="en-GB"/>
        </w:rPr>
      </w:pPr>
      <w:r w:rsidRPr="002269A0">
        <w:rPr>
          <w:rFonts w:ascii="Arial" w:eastAsia="Times New Roman" w:hAnsi="Arial" w:cs="Arial"/>
          <w:color w:val="000000"/>
          <w:lang w:eastAsia="en-GB"/>
        </w:rPr>
        <w:t>Communication b</w:t>
      </w:r>
      <w:r w:rsidR="009304E5" w:rsidRPr="002269A0">
        <w:rPr>
          <w:rFonts w:ascii="Arial" w:eastAsia="Times New Roman" w:hAnsi="Arial" w:cs="Arial"/>
          <w:color w:val="000000"/>
          <w:lang w:eastAsia="en-GB"/>
        </w:rPr>
        <w:t>arriers can have a major impact on multi agency working</w:t>
      </w:r>
      <w:r w:rsidR="00BD26E2" w:rsidRPr="002269A0">
        <w:rPr>
          <w:rFonts w:ascii="Arial" w:eastAsia="Times New Roman" w:hAnsi="Arial" w:cs="Arial"/>
          <w:color w:val="000000"/>
          <w:lang w:eastAsia="en-GB"/>
        </w:rPr>
        <w:t xml:space="preserve"> and the main barrier is confusions on what information can be shared amongst the different organisations and professionals. May professionals believes that practitioners withheld information to often believing that sharing certain information would be more of a risk than it is. This concern needs to be improved</w:t>
      </w:r>
      <w:r w:rsidR="000A2E3A" w:rsidRPr="002269A0">
        <w:rPr>
          <w:rFonts w:ascii="Arial" w:eastAsia="Times New Roman" w:hAnsi="Arial" w:cs="Arial"/>
          <w:color w:val="000000"/>
          <w:lang w:eastAsia="en-GB"/>
        </w:rPr>
        <w:t xml:space="preserve"> (</w:t>
      </w:r>
      <w:r w:rsidR="000A2E3A" w:rsidRPr="002269A0">
        <w:rPr>
          <w:rFonts w:ascii="Arial" w:hAnsi="Arial" w:cs="Arial"/>
          <w:color w:val="000000"/>
          <w:shd w:val="clear" w:color="auto" w:fill="FFFFFF"/>
        </w:rPr>
        <w:t>Home office, 2014). </w:t>
      </w:r>
      <w:r w:rsidR="004E1A3F" w:rsidRPr="002269A0">
        <w:rPr>
          <w:rFonts w:ascii="Arial" w:hAnsi="Arial" w:cs="Arial"/>
          <w:color w:val="000000"/>
          <w:shd w:val="clear" w:color="auto" w:fill="FFFFFF"/>
        </w:rPr>
        <w:t>Samuel, 2012 stated that</w:t>
      </w:r>
      <w:r w:rsidRPr="002269A0">
        <w:rPr>
          <w:rFonts w:ascii="Arial" w:hAnsi="Arial" w:cs="Arial"/>
          <w:color w:val="000000"/>
          <w:shd w:val="clear" w:color="auto" w:fill="FFFFFF"/>
        </w:rPr>
        <w:t xml:space="preserve"> confidentiality has been noticed as being a disadvantaged if personal information was not dealt with the correct way. Because there is so many organisations that </w:t>
      </w:r>
      <w:proofErr w:type="gramStart"/>
      <w:r w:rsidRPr="002269A0">
        <w:rPr>
          <w:rFonts w:ascii="Arial" w:hAnsi="Arial" w:cs="Arial"/>
          <w:color w:val="000000"/>
          <w:shd w:val="clear" w:color="auto" w:fill="FFFFFF"/>
        </w:rPr>
        <w:t>have to</w:t>
      </w:r>
      <w:proofErr w:type="gramEnd"/>
      <w:r w:rsidRPr="002269A0">
        <w:rPr>
          <w:rFonts w:ascii="Arial" w:hAnsi="Arial" w:cs="Arial"/>
          <w:color w:val="000000"/>
          <w:shd w:val="clear" w:color="auto" w:fill="FFFFFF"/>
        </w:rPr>
        <w:t xml:space="preserve"> liaise with one another and there is not a secure system to share </w:t>
      </w:r>
      <w:r w:rsidR="00397F04" w:rsidRPr="002269A0">
        <w:rPr>
          <w:rFonts w:ascii="Arial" w:hAnsi="Arial" w:cs="Arial"/>
          <w:color w:val="000000"/>
          <w:shd w:val="clear" w:color="auto" w:fill="FFFFFF"/>
        </w:rPr>
        <w:t xml:space="preserve">documents. This can lead to confidential paperwork to be left out and may be read my someone that should not access it. This leads to not only breaking trust with of the service users but </w:t>
      </w:r>
      <w:r w:rsidR="00397F04" w:rsidRPr="002269A0">
        <w:rPr>
          <w:rFonts w:ascii="Arial" w:eastAsia="Times New Roman" w:hAnsi="Arial" w:cs="Arial"/>
          <w:color w:val="404040"/>
          <w:lang w:eastAsia="en-GB"/>
        </w:rPr>
        <w:t xml:space="preserve">desecration of the data protection act. </w:t>
      </w:r>
    </w:p>
    <w:p w14:paraId="367F58AA" w14:textId="127EC7FC" w:rsidR="00397F04" w:rsidRPr="002269A0" w:rsidRDefault="00397F04" w:rsidP="002269A0">
      <w:pPr>
        <w:shd w:val="clear" w:color="auto" w:fill="FFFFFF"/>
        <w:spacing w:before="100" w:beforeAutospacing="1" w:after="100" w:afterAutospacing="1" w:line="360" w:lineRule="auto"/>
        <w:rPr>
          <w:rFonts w:ascii="Arial" w:hAnsi="Arial" w:cs="Arial"/>
          <w:color w:val="404040"/>
          <w:shd w:val="clear" w:color="auto" w:fill="FFFFFF"/>
        </w:rPr>
      </w:pPr>
      <w:r w:rsidRPr="002269A0">
        <w:rPr>
          <w:rFonts w:ascii="Arial" w:eastAsia="Times New Roman" w:hAnsi="Arial" w:cs="Arial"/>
          <w:color w:val="404040"/>
          <w:lang w:eastAsia="en-GB"/>
        </w:rPr>
        <w:t xml:space="preserve">Disagreement can happen between the agencies and organisations simply because they just don’t work the same and may different aspirations, </w:t>
      </w:r>
      <w:proofErr w:type="gramStart"/>
      <w:r w:rsidRPr="002269A0">
        <w:rPr>
          <w:rFonts w:ascii="Arial" w:eastAsia="Times New Roman" w:hAnsi="Arial" w:cs="Arial"/>
          <w:color w:val="404040"/>
          <w:lang w:eastAsia="en-GB"/>
        </w:rPr>
        <w:t>standards</w:t>
      </w:r>
      <w:proofErr w:type="gramEnd"/>
      <w:r w:rsidRPr="002269A0">
        <w:rPr>
          <w:rFonts w:ascii="Arial" w:eastAsia="Times New Roman" w:hAnsi="Arial" w:cs="Arial"/>
          <w:color w:val="404040"/>
          <w:lang w:eastAsia="en-GB"/>
        </w:rPr>
        <w:t xml:space="preserve"> and ideas, resulting in (the not working together but actually against one another.</w:t>
      </w:r>
      <w:r w:rsidRPr="002269A0">
        <w:rPr>
          <w:rFonts w:ascii="Arial" w:hAnsi="Arial" w:cs="Arial"/>
          <w:color w:val="404040"/>
          <w:shd w:val="clear" w:color="auto" w:fill="FFFFFF"/>
        </w:rPr>
        <w:t xml:space="preserve"> </w:t>
      </w:r>
      <w:r w:rsidR="004E1A3F" w:rsidRPr="002269A0">
        <w:rPr>
          <w:rFonts w:ascii="Arial" w:hAnsi="Arial" w:cs="Arial"/>
          <w:color w:val="404040"/>
          <w:shd w:val="clear" w:color="auto" w:fill="FFFFFF"/>
        </w:rPr>
        <w:t>(</w:t>
      </w:r>
      <w:r w:rsidRPr="002269A0">
        <w:rPr>
          <w:rFonts w:ascii="Arial" w:hAnsi="Arial" w:cs="Arial"/>
          <w:color w:val="404040"/>
          <w:shd w:val="clear" w:color="auto" w:fill="FFFFFF"/>
        </w:rPr>
        <w:t>Samuel, 2012)</w:t>
      </w:r>
      <w:r w:rsidR="004E1A3F" w:rsidRPr="002269A0">
        <w:rPr>
          <w:rFonts w:ascii="Arial" w:hAnsi="Arial" w:cs="Arial"/>
          <w:color w:val="404040"/>
          <w:shd w:val="clear" w:color="auto" w:fill="FFFFFF"/>
        </w:rPr>
        <w:t>.</w:t>
      </w:r>
    </w:p>
    <w:p w14:paraId="24CABA62" w14:textId="1082C9AA" w:rsidR="004E1A3F" w:rsidRPr="002269A0" w:rsidRDefault="004E1A3F" w:rsidP="002269A0">
      <w:pPr>
        <w:shd w:val="clear" w:color="auto" w:fill="FFFFFF"/>
        <w:spacing w:before="100" w:beforeAutospacing="1" w:after="100" w:afterAutospacing="1" w:line="360" w:lineRule="auto"/>
        <w:rPr>
          <w:rFonts w:ascii="Arial" w:hAnsi="Arial" w:cs="Arial"/>
          <w:b/>
          <w:bCs/>
          <w:color w:val="404040"/>
          <w:u w:val="single"/>
          <w:shd w:val="clear" w:color="auto" w:fill="FFFFFF"/>
        </w:rPr>
      </w:pPr>
      <w:r w:rsidRPr="002269A0">
        <w:rPr>
          <w:rFonts w:ascii="Arial" w:hAnsi="Arial" w:cs="Arial"/>
          <w:b/>
          <w:bCs/>
          <w:color w:val="404040"/>
          <w:u w:val="single"/>
          <w:shd w:val="clear" w:color="auto" w:fill="FFFFFF"/>
        </w:rPr>
        <w:t>Advantages</w:t>
      </w:r>
      <w:r w:rsidR="002269A0" w:rsidRPr="002269A0">
        <w:rPr>
          <w:rFonts w:ascii="Arial" w:hAnsi="Arial" w:cs="Arial"/>
          <w:b/>
          <w:bCs/>
          <w:color w:val="404040"/>
          <w:u w:val="single"/>
          <w:shd w:val="clear" w:color="auto" w:fill="FFFFFF"/>
        </w:rPr>
        <w:t xml:space="preserve"> </w:t>
      </w:r>
      <w:r w:rsidR="002269A0" w:rsidRPr="002269A0">
        <w:rPr>
          <w:rFonts w:ascii="Arial" w:hAnsi="Arial" w:cs="Arial"/>
          <w:b/>
          <w:bCs/>
          <w:u w:val="single"/>
        </w:rPr>
        <w:t>of Multi – Agency Working</w:t>
      </w:r>
    </w:p>
    <w:p w14:paraId="5E95F192" w14:textId="1857DB06" w:rsidR="004E1A3F" w:rsidRPr="002269A0" w:rsidRDefault="004E1A3F" w:rsidP="002269A0">
      <w:pPr>
        <w:shd w:val="clear" w:color="auto" w:fill="FFFFFF"/>
        <w:spacing w:before="100" w:beforeAutospacing="1" w:after="100" w:afterAutospacing="1" w:line="360" w:lineRule="auto"/>
        <w:rPr>
          <w:rFonts w:ascii="Arial" w:hAnsi="Arial" w:cs="Arial"/>
          <w:color w:val="404040"/>
          <w:shd w:val="clear" w:color="auto" w:fill="FFFFFF"/>
        </w:rPr>
      </w:pPr>
      <w:proofErr w:type="gramStart"/>
      <w:r w:rsidRPr="002269A0">
        <w:rPr>
          <w:rFonts w:ascii="Arial" w:hAnsi="Arial" w:cs="Arial"/>
          <w:color w:val="404040"/>
          <w:shd w:val="clear" w:color="auto" w:fill="FFFFFF"/>
        </w:rPr>
        <w:t>In regards to</w:t>
      </w:r>
      <w:proofErr w:type="gramEnd"/>
      <w:r w:rsidRPr="002269A0">
        <w:rPr>
          <w:rFonts w:ascii="Arial" w:hAnsi="Arial" w:cs="Arial"/>
          <w:color w:val="404040"/>
          <w:shd w:val="clear" w:color="auto" w:fill="FFFFFF"/>
        </w:rPr>
        <w:t xml:space="preserve"> protecting vulnerable adults and children from abuse and harm, Multi agency working is exceptionally successful</w:t>
      </w:r>
      <w:r w:rsidR="00E241E5" w:rsidRPr="002269A0">
        <w:rPr>
          <w:rFonts w:ascii="Arial" w:hAnsi="Arial" w:cs="Arial"/>
          <w:color w:val="404040"/>
          <w:shd w:val="clear" w:color="auto" w:fill="FFFFFF"/>
        </w:rPr>
        <w:t xml:space="preserve"> </w:t>
      </w:r>
      <w:r w:rsidR="00E241E5" w:rsidRPr="002269A0">
        <w:rPr>
          <w:rFonts w:ascii="Arial" w:hAnsi="Arial" w:cs="Arial"/>
          <w:color w:val="404040"/>
          <w:shd w:val="clear" w:color="auto" w:fill="FFFFFF"/>
        </w:rPr>
        <w:t>(Samuel, 2012).</w:t>
      </w:r>
    </w:p>
    <w:p w14:paraId="4A300249" w14:textId="6DCA4C90" w:rsidR="00CC5856" w:rsidRPr="002269A0" w:rsidRDefault="00CC5856" w:rsidP="002269A0">
      <w:pPr>
        <w:shd w:val="clear" w:color="auto" w:fill="FFFFFF"/>
        <w:spacing w:before="100" w:beforeAutospacing="1" w:after="100" w:afterAutospacing="1" w:line="360" w:lineRule="auto"/>
        <w:rPr>
          <w:rFonts w:ascii="Arial" w:hAnsi="Arial" w:cs="Arial"/>
          <w:b/>
          <w:bCs/>
          <w:color w:val="404040"/>
          <w:u w:val="single"/>
          <w:shd w:val="clear" w:color="auto" w:fill="FFFFFF"/>
        </w:rPr>
      </w:pPr>
      <w:r w:rsidRPr="002269A0">
        <w:rPr>
          <w:rFonts w:ascii="Arial" w:hAnsi="Arial" w:cs="Arial"/>
          <w:b/>
          <w:bCs/>
          <w:color w:val="404040"/>
          <w:u w:val="single"/>
          <w:shd w:val="clear" w:color="auto" w:fill="FFFFFF"/>
        </w:rPr>
        <w:t xml:space="preserve">Conclusion </w:t>
      </w:r>
    </w:p>
    <w:p w14:paraId="04E82AE6" w14:textId="287A3EA8" w:rsidR="00FB686D" w:rsidRPr="002269A0" w:rsidRDefault="00FB686D" w:rsidP="002269A0">
      <w:pPr>
        <w:shd w:val="clear" w:color="auto" w:fill="FFFFFF"/>
        <w:spacing w:before="100" w:beforeAutospacing="1" w:after="100" w:afterAutospacing="1" w:line="360" w:lineRule="auto"/>
        <w:rPr>
          <w:rFonts w:ascii="Arial" w:hAnsi="Arial" w:cs="Arial"/>
          <w:color w:val="404040"/>
          <w:shd w:val="clear" w:color="auto" w:fill="FFFFFF"/>
        </w:rPr>
      </w:pPr>
      <w:r w:rsidRPr="002269A0">
        <w:rPr>
          <w:rFonts w:ascii="Arial" w:hAnsi="Arial" w:cs="Arial"/>
          <w:color w:val="404040"/>
          <w:shd w:val="clear" w:color="auto" w:fill="FFFFFF"/>
        </w:rPr>
        <w:t xml:space="preserve">Multi- agency working </w:t>
      </w:r>
      <w:r w:rsidR="000E269D" w:rsidRPr="002269A0">
        <w:rPr>
          <w:rFonts w:ascii="Arial" w:hAnsi="Arial" w:cs="Arial"/>
          <w:color w:val="404040"/>
          <w:shd w:val="clear" w:color="auto" w:fill="FFFFFF"/>
        </w:rPr>
        <w:t>is needed in the healthcare profession to safeguard individual</w:t>
      </w:r>
      <w:r w:rsidR="00BB3C96" w:rsidRPr="002269A0">
        <w:rPr>
          <w:rFonts w:ascii="Arial" w:hAnsi="Arial" w:cs="Arial"/>
          <w:color w:val="404040"/>
          <w:shd w:val="clear" w:color="auto" w:fill="FFFFFF"/>
        </w:rPr>
        <w:t>s</w:t>
      </w:r>
      <w:r w:rsidR="006E7B8D" w:rsidRPr="002269A0">
        <w:rPr>
          <w:rFonts w:ascii="Arial" w:hAnsi="Arial" w:cs="Arial"/>
          <w:color w:val="404040"/>
          <w:shd w:val="clear" w:color="auto" w:fill="FFFFFF"/>
        </w:rPr>
        <w:t xml:space="preserve">. On organisation </w:t>
      </w:r>
      <w:proofErr w:type="gramStart"/>
      <w:r w:rsidR="006E7B8D" w:rsidRPr="002269A0">
        <w:rPr>
          <w:rFonts w:ascii="Arial" w:hAnsi="Arial" w:cs="Arial"/>
          <w:color w:val="404040"/>
          <w:shd w:val="clear" w:color="auto" w:fill="FFFFFF"/>
        </w:rPr>
        <w:t>can no</w:t>
      </w:r>
      <w:proofErr w:type="gramEnd"/>
      <w:r w:rsidR="006E7B8D" w:rsidRPr="002269A0">
        <w:rPr>
          <w:rFonts w:ascii="Arial" w:hAnsi="Arial" w:cs="Arial"/>
          <w:color w:val="404040"/>
          <w:shd w:val="clear" w:color="auto" w:fill="FFFFFF"/>
        </w:rPr>
        <w:t xml:space="preserve"> do it alone because all organ</w:t>
      </w:r>
      <w:r w:rsidR="00AE3D39" w:rsidRPr="002269A0">
        <w:rPr>
          <w:rFonts w:ascii="Arial" w:hAnsi="Arial" w:cs="Arial"/>
          <w:color w:val="404040"/>
          <w:shd w:val="clear" w:color="auto" w:fill="FFFFFF"/>
        </w:rPr>
        <w:t xml:space="preserve">isations hold different information and do different roles. With some </w:t>
      </w:r>
      <w:r w:rsidR="00306126" w:rsidRPr="002269A0">
        <w:rPr>
          <w:rFonts w:ascii="Arial" w:hAnsi="Arial" w:cs="Arial"/>
          <w:color w:val="404040"/>
          <w:shd w:val="clear" w:color="auto" w:fill="FFFFFF"/>
        </w:rPr>
        <w:t>improvements</w:t>
      </w:r>
      <w:r w:rsidR="00AE3D39" w:rsidRPr="002269A0">
        <w:rPr>
          <w:rFonts w:ascii="Arial" w:hAnsi="Arial" w:cs="Arial"/>
          <w:color w:val="404040"/>
          <w:shd w:val="clear" w:color="auto" w:fill="FFFFFF"/>
        </w:rPr>
        <w:t xml:space="preserve"> over the years </w:t>
      </w:r>
      <w:r w:rsidR="00D05FEB" w:rsidRPr="002269A0">
        <w:rPr>
          <w:rFonts w:ascii="Arial" w:hAnsi="Arial" w:cs="Arial"/>
          <w:color w:val="404040"/>
          <w:shd w:val="clear" w:color="auto" w:fill="FFFFFF"/>
        </w:rPr>
        <w:t xml:space="preserve">multi- agency working </w:t>
      </w:r>
      <w:r w:rsidR="00AE3D39" w:rsidRPr="002269A0">
        <w:rPr>
          <w:rFonts w:ascii="Arial" w:hAnsi="Arial" w:cs="Arial"/>
          <w:color w:val="404040"/>
          <w:shd w:val="clear" w:color="auto" w:fill="FFFFFF"/>
        </w:rPr>
        <w:t xml:space="preserve">is known to be </w:t>
      </w:r>
      <w:r w:rsidR="00306126" w:rsidRPr="002269A0">
        <w:rPr>
          <w:rFonts w:ascii="Arial" w:hAnsi="Arial" w:cs="Arial"/>
          <w:color w:val="404040"/>
          <w:shd w:val="clear" w:color="auto" w:fill="FFFFFF"/>
        </w:rPr>
        <w:t xml:space="preserve">very effective but is this the case? </w:t>
      </w:r>
      <w:r w:rsidR="000104B3" w:rsidRPr="002269A0">
        <w:rPr>
          <w:rFonts w:ascii="Arial" w:hAnsi="Arial" w:cs="Arial"/>
          <w:color w:val="404040"/>
          <w:shd w:val="clear" w:color="auto" w:fill="FFFFFF"/>
        </w:rPr>
        <w:t xml:space="preserve">Like the Winterbourne case back in 2011 and </w:t>
      </w:r>
      <w:r w:rsidR="0011210A" w:rsidRPr="002269A0">
        <w:rPr>
          <w:rFonts w:ascii="Arial" w:hAnsi="Arial" w:cs="Arial"/>
          <w:color w:val="404040"/>
          <w:shd w:val="clear" w:color="auto" w:fill="FFFFFF"/>
        </w:rPr>
        <w:t xml:space="preserve">many </w:t>
      </w:r>
      <w:r w:rsidR="0011210A" w:rsidRPr="002269A0">
        <w:rPr>
          <w:rFonts w:ascii="Arial" w:hAnsi="Arial" w:cs="Arial"/>
          <w:color w:val="404040"/>
          <w:shd w:val="clear" w:color="auto" w:fill="FFFFFF"/>
        </w:rPr>
        <w:lastRenderedPageBreak/>
        <w:t xml:space="preserve">cases of sexual abuse, </w:t>
      </w:r>
      <w:proofErr w:type="gramStart"/>
      <w:r w:rsidR="0011210A" w:rsidRPr="002269A0">
        <w:rPr>
          <w:rFonts w:ascii="Arial" w:hAnsi="Arial" w:cs="Arial"/>
          <w:color w:val="404040"/>
          <w:shd w:val="clear" w:color="auto" w:fill="FFFFFF"/>
        </w:rPr>
        <w:t>neglect</w:t>
      </w:r>
      <w:proofErr w:type="gramEnd"/>
      <w:r w:rsidR="0011210A" w:rsidRPr="002269A0">
        <w:rPr>
          <w:rFonts w:ascii="Arial" w:hAnsi="Arial" w:cs="Arial"/>
          <w:color w:val="404040"/>
          <w:shd w:val="clear" w:color="auto" w:fill="FFFFFF"/>
        </w:rPr>
        <w:t xml:space="preserve"> and abuse in care homes </w:t>
      </w:r>
      <w:r w:rsidR="00DC461D" w:rsidRPr="002269A0">
        <w:rPr>
          <w:rFonts w:ascii="Arial" w:hAnsi="Arial" w:cs="Arial"/>
          <w:color w:val="404040"/>
          <w:shd w:val="clear" w:color="auto" w:fill="FFFFFF"/>
        </w:rPr>
        <w:t>over the last year, it is obvious to see that that vulnerable people are still be</w:t>
      </w:r>
      <w:r w:rsidR="00421A90" w:rsidRPr="002269A0">
        <w:rPr>
          <w:rFonts w:ascii="Arial" w:hAnsi="Arial" w:cs="Arial"/>
          <w:color w:val="404040"/>
          <w:shd w:val="clear" w:color="auto" w:fill="FFFFFF"/>
        </w:rPr>
        <w:t xml:space="preserve">ing targeted and not being noticed. This contradicts </w:t>
      </w:r>
      <w:r w:rsidR="00D05FEB" w:rsidRPr="002269A0">
        <w:rPr>
          <w:rFonts w:ascii="Arial" w:hAnsi="Arial" w:cs="Arial"/>
          <w:color w:val="404040"/>
          <w:shd w:val="clear" w:color="auto" w:fill="FFFFFF"/>
        </w:rPr>
        <w:t xml:space="preserve">Samuel, 2012 statement that </w:t>
      </w:r>
      <w:r w:rsidR="00D05FEB" w:rsidRPr="002269A0">
        <w:rPr>
          <w:rFonts w:ascii="Arial" w:hAnsi="Arial" w:cs="Arial"/>
          <w:color w:val="404040"/>
          <w:shd w:val="clear" w:color="auto" w:fill="FFFFFF"/>
        </w:rPr>
        <w:t>multi- agency working</w:t>
      </w:r>
      <w:r w:rsidR="00C4422A" w:rsidRPr="002269A0">
        <w:rPr>
          <w:rFonts w:ascii="Arial" w:hAnsi="Arial" w:cs="Arial"/>
          <w:color w:val="404040"/>
          <w:shd w:val="clear" w:color="auto" w:fill="FFFFFF"/>
        </w:rPr>
        <w:t xml:space="preserve"> protects vulnerable adults </w:t>
      </w:r>
      <w:r w:rsidR="00056DB7" w:rsidRPr="002269A0">
        <w:rPr>
          <w:rFonts w:ascii="Arial" w:hAnsi="Arial" w:cs="Arial"/>
          <w:color w:val="404040"/>
          <w:shd w:val="clear" w:color="auto" w:fill="FFFFFF"/>
        </w:rPr>
        <w:t xml:space="preserve">and children. </w:t>
      </w:r>
      <w:r w:rsidR="00412F18" w:rsidRPr="002269A0">
        <w:rPr>
          <w:rFonts w:ascii="Arial" w:hAnsi="Arial" w:cs="Arial"/>
          <w:color w:val="404040"/>
          <w:shd w:val="clear" w:color="auto" w:fill="FFFFFF"/>
        </w:rPr>
        <w:t>Unfortunately,</w:t>
      </w:r>
      <w:r w:rsidR="00056DB7" w:rsidRPr="002269A0">
        <w:rPr>
          <w:rFonts w:ascii="Arial" w:hAnsi="Arial" w:cs="Arial"/>
          <w:color w:val="404040"/>
          <w:shd w:val="clear" w:color="auto" w:fill="FFFFFF"/>
        </w:rPr>
        <w:t xml:space="preserve"> not every organisation has the </w:t>
      </w:r>
      <w:r w:rsidR="003964C6" w:rsidRPr="002269A0">
        <w:rPr>
          <w:rFonts w:ascii="Arial" w:hAnsi="Arial" w:cs="Arial"/>
          <w:color w:val="404040"/>
          <w:shd w:val="clear" w:color="auto" w:fill="FFFFFF"/>
        </w:rPr>
        <w:t>same moral and work ethics, which means on organisation could be working to their best ability to protect and ind</w:t>
      </w:r>
      <w:r w:rsidR="00ED0BF4" w:rsidRPr="002269A0">
        <w:rPr>
          <w:rFonts w:ascii="Arial" w:hAnsi="Arial" w:cs="Arial"/>
          <w:color w:val="404040"/>
          <w:shd w:val="clear" w:color="auto" w:fill="FFFFFF"/>
        </w:rPr>
        <w:t>ividual and one person within a</w:t>
      </w:r>
      <w:r w:rsidR="002A62CF">
        <w:rPr>
          <w:rFonts w:ascii="Arial" w:hAnsi="Arial" w:cs="Arial"/>
          <w:color w:val="404040"/>
          <w:shd w:val="clear" w:color="auto" w:fill="FFFFFF"/>
        </w:rPr>
        <w:t>n</w:t>
      </w:r>
      <w:r w:rsidR="00ED0BF4" w:rsidRPr="002269A0">
        <w:rPr>
          <w:rFonts w:ascii="Arial" w:hAnsi="Arial" w:cs="Arial"/>
          <w:color w:val="404040"/>
          <w:shd w:val="clear" w:color="auto" w:fill="FFFFFF"/>
        </w:rPr>
        <w:t xml:space="preserve"> organisation may fail the organisation which could result in </w:t>
      </w:r>
      <w:r w:rsidR="00481903" w:rsidRPr="002269A0">
        <w:rPr>
          <w:rFonts w:ascii="Arial" w:hAnsi="Arial" w:cs="Arial"/>
          <w:color w:val="404040"/>
          <w:shd w:val="clear" w:color="auto" w:fill="FFFFFF"/>
        </w:rPr>
        <w:t>someone getting seriously hurt</w:t>
      </w:r>
      <w:r w:rsidR="002A62CF">
        <w:rPr>
          <w:rFonts w:ascii="Arial" w:hAnsi="Arial" w:cs="Arial"/>
          <w:color w:val="404040"/>
          <w:shd w:val="clear" w:color="auto" w:fill="FFFFFF"/>
        </w:rPr>
        <w:t xml:space="preserve">. </w:t>
      </w:r>
      <w:r w:rsidR="000E7847">
        <w:rPr>
          <w:rFonts w:ascii="Arial" w:hAnsi="Arial" w:cs="Arial"/>
          <w:color w:val="404040"/>
          <w:shd w:val="clear" w:color="auto" w:fill="FFFFFF"/>
        </w:rPr>
        <w:t xml:space="preserve">There needs to be some form of secure database </w:t>
      </w:r>
      <w:r w:rsidR="001E0DE8">
        <w:rPr>
          <w:rFonts w:ascii="Arial" w:hAnsi="Arial" w:cs="Arial"/>
          <w:color w:val="404040"/>
          <w:shd w:val="clear" w:color="auto" w:fill="FFFFFF"/>
        </w:rPr>
        <w:t>that can be used between all the different agencies and organisations</w:t>
      </w:r>
      <w:r w:rsidR="001249EC">
        <w:rPr>
          <w:rFonts w:ascii="Arial" w:hAnsi="Arial" w:cs="Arial"/>
          <w:color w:val="404040"/>
          <w:shd w:val="clear" w:color="auto" w:fill="FFFFFF"/>
        </w:rPr>
        <w:t xml:space="preserve"> </w:t>
      </w:r>
      <w:r w:rsidR="003766B2">
        <w:rPr>
          <w:rFonts w:ascii="Arial" w:hAnsi="Arial" w:cs="Arial"/>
          <w:color w:val="404040"/>
          <w:shd w:val="clear" w:color="auto" w:fill="FFFFFF"/>
        </w:rPr>
        <w:t>to protect confidentiality of any</w:t>
      </w:r>
      <w:r w:rsidR="007E0D01">
        <w:rPr>
          <w:rFonts w:ascii="Arial" w:hAnsi="Arial" w:cs="Arial"/>
          <w:color w:val="404040"/>
          <w:shd w:val="clear" w:color="auto" w:fill="FFFFFF"/>
        </w:rPr>
        <w:t xml:space="preserve"> </w:t>
      </w:r>
      <w:r w:rsidR="003766B2">
        <w:rPr>
          <w:rFonts w:ascii="Arial" w:hAnsi="Arial" w:cs="Arial"/>
          <w:color w:val="404040"/>
          <w:shd w:val="clear" w:color="auto" w:fill="FFFFFF"/>
        </w:rPr>
        <w:t xml:space="preserve">individual. </w:t>
      </w:r>
      <w:proofErr w:type="gramStart"/>
      <w:r w:rsidR="007E0D01">
        <w:rPr>
          <w:rFonts w:ascii="Arial" w:hAnsi="Arial" w:cs="Arial"/>
          <w:color w:val="404040"/>
          <w:shd w:val="clear" w:color="auto" w:fill="FFFFFF"/>
        </w:rPr>
        <w:t>There</w:t>
      </w:r>
      <w:proofErr w:type="gramEnd"/>
      <w:r w:rsidR="007E0D01">
        <w:rPr>
          <w:rFonts w:ascii="Arial" w:hAnsi="Arial" w:cs="Arial"/>
          <w:color w:val="404040"/>
          <w:shd w:val="clear" w:color="auto" w:fill="FFFFFF"/>
        </w:rPr>
        <w:t xml:space="preserve"> some serious cases and if it gets into the hands of someone it </w:t>
      </w:r>
      <w:r w:rsidR="00EB5F56">
        <w:rPr>
          <w:rFonts w:ascii="Arial" w:hAnsi="Arial" w:cs="Arial"/>
          <w:color w:val="404040"/>
          <w:shd w:val="clear" w:color="auto" w:fill="FFFFFF"/>
        </w:rPr>
        <w:t xml:space="preserve">shouldn’t then it could end up in the media which can then lead the individual to loose trust and this is not what </w:t>
      </w:r>
      <w:r w:rsidR="00EB5F56">
        <w:rPr>
          <w:rFonts w:ascii="Arial" w:hAnsi="Arial" w:cs="Arial"/>
        </w:rPr>
        <w:t>m</w:t>
      </w:r>
      <w:r w:rsidR="00EB5F56" w:rsidRPr="00440763">
        <w:rPr>
          <w:rFonts w:ascii="Arial" w:hAnsi="Arial" w:cs="Arial"/>
        </w:rPr>
        <w:t xml:space="preserve">ulti – </w:t>
      </w:r>
      <w:r w:rsidR="00EB5F56">
        <w:rPr>
          <w:rFonts w:ascii="Arial" w:hAnsi="Arial" w:cs="Arial"/>
        </w:rPr>
        <w:t>a</w:t>
      </w:r>
      <w:r w:rsidR="00EB5F56" w:rsidRPr="00440763">
        <w:rPr>
          <w:rFonts w:ascii="Arial" w:hAnsi="Arial" w:cs="Arial"/>
        </w:rPr>
        <w:t xml:space="preserve">gency </w:t>
      </w:r>
      <w:r w:rsidR="00EB5F56">
        <w:rPr>
          <w:rFonts w:ascii="Arial" w:hAnsi="Arial" w:cs="Arial"/>
        </w:rPr>
        <w:t>w</w:t>
      </w:r>
      <w:r w:rsidR="00EB5F56" w:rsidRPr="00440763">
        <w:rPr>
          <w:rFonts w:ascii="Arial" w:hAnsi="Arial" w:cs="Arial"/>
        </w:rPr>
        <w:t>orking</w:t>
      </w:r>
      <w:r w:rsidR="00EB5F56">
        <w:rPr>
          <w:rFonts w:ascii="Arial" w:hAnsi="Arial" w:cs="Arial"/>
        </w:rPr>
        <w:t xml:space="preserve"> is about.</w:t>
      </w:r>
    </w:p>
    <w:p w14:paraId="254D1D3E" w14:textId="77777777" w:rsidR="004E1A3F" w:rsidRPr="002269A0" w:rsidRDefault="004E1A3F" w:rsidP="002269A0">
      <w:pPr>
        <w:shd w:val="clear" w:color="auto" w:fill="FFFFFF"/>
        <w:spacing w:before="100" w:beforeAutospacing="1" w:after="100" w:afterAutospacing="1" w:line="360" w:lineRule="auto"/>
        <w:rPr>
          <w:rFonts w:ascii="Arial" w:hAnsi="Arial" w:cs="Arial"/>
          <w:color w:val="000000"/>
          <w:shd w:val="clear" w:color="auto" w:fill="FFFFFF"/>
        </w:rPr>
      </w:pPr>
    </w:p>
    <w:p w14:paraId="4C443030" w14:textId="77777777" w:rsidR="00822D74" w:rsidRPr="002269A0" w:rsidRDefault="00822D74" w:rsidP="002269A0">
      <w:pPr>
        <w:shd w:val="clear" w:color="auto" w:fill="FFFFFF"/>
        <w:spacing w:before="100" w:beforeAutospacing="1" w:after="100" w:afterAutospacing="1" w:line="360" w:lineRule="auto"/>
        <w:rPr>
          <w:rFonts w:ascii="Arial" w:eastAsia="Times New Roman" w:hAnsi="Arial" w:cs="Arial"/>
          <w:color w:val="000000"/>
          <w:lang w:eastAsia="en-GB"/>
        </w:rPr>
      </w:pPr>
    </w:p>
    <w:p w14:paraId="0A6C7758" w14:textId="7E2B17EC" w:rsidR="008B5A6D" w:rsidRPr="002269A0" w:rsidRDefault="008B5A6D" w:rsidP="002269A0">
      <w:pPr>
        <w:spacing w:line="360" w:lineRule="auto"/>
        <w:rPr>
          <w:rFonts w:ascii="Arial" w:hAnsi="Arial" w:cs="Arial"/>
        </w:rPr>
      </w:pPr>
    </w:p>
    <w:p w14:paraId="5641B856" w14:textId="3249A1F8" w:rsidR="008B5A6D" w:rsidRPr="002269A0" w:rsidRDefault="008B5A6D" w:rsidP="002269A0">
      <w:pPr>
        <w:spacing w:line="360" w:lineRule="auto"/>
        <w:rPr>
          <w:rFonts w:ascii="Arial" w:hAnsi="Arial" w:cs="Arial"/>
        </w:rPr>
      </w:pPr>
    </w:p>
    <w:p w14:paraId="23285087" w14:textId="5CA61DC3" w:rsidR="00E67AA7" w:rsidRPr="002269A0" w:rsidRDefault="00E67AA7" w:rsidP="002269A0">
      <w:pPr>
        <w:spacing w:line="360" w:lineRule="auto"/>
        <w:rPr>
          <w:rFonts w:ascii="Arial" w:hAnsi="Arial" w:cs="Arial"/>
          <w:color w:val="000000"/>
          <w:shd w:val="clear" w:color="auto" w:fill="FFFFFF"/>
        </w:rPr>
      </w:pPr>
    </w:p>
    <w:p w14:paraId="6BD0B00F" w14:textId="6477DA2E" w:rsidR="00E67AA7" w:rsidRPr="002269A0" w:rsidRDefault="00E67AA7" w:rsidP="002269A0">
      <w:pPr>
        <w:spacing w:line="360" w:lineRule="auto"/>
        <w:rPr>
          <w:rFonts w:ascii="Arial" w:hAnsi="Arial" w:cs="Arial"/>
          <w:color w:val="000000"/>
          <w:shd w:val="clear" w:color="auto" w:fill="FFFFFF"/>
        </w:rPr>
      </w:pPr>
    </w:p>
    <w:p w14:paraId="2B7B374E" w14:textId="31057F42" w:rsidR="003F2F9D" w:rsidRPr="002269A0" w:rsidRDefault="003F2F9D" w:rsidP="002269A0">
      <w:pPr>
        <w:spacing w:line="360" w:lineRule="auto"/>
        <w:rPr>
          <w:rFonts w:ascii="Arial" w:hAnsi="Arial" w:cs="Arial"/>
          <w:color w:val="000000"/>
          <w:shd w:val="clear" w:color="auto" w:fill="FFFFFF"/>
        </w:rPr>
      </w:pPr>
    </w:p>
    <w:p w14:paraId="3AEFCB3D" w14:textId="1C54A8D9" w:rsidR="003F2F9D" w:rsidRPr="002269A0" w:rsidRDefault="003F2F9D" w:rsidP="002269A0">
      <w:pPr>
        <w:spacing w:line="360" w:lineRule="auto"/>
        <w:rPr>
          <w:rFonts w:ascii="Arial" w:hAnsi="Arial" w:cs="Arial"/>
          <w:color w:val="000000"/>
          <w:shd w:val="clear" w:color="auto" w:fill="FFFFFF"/>
        </w:rPr>
      </w:pPr>
    </w:p>
    <w:p w14:paraId="67C24690" w14:textId="2319E778" w:rsidR="00897369" w:rsidRPr="002269A0" w:rsidRDefault="00897369" w:rsidP="002269A0">
      <w:pPr>
        <w:spacing w:line="360" w:lineRule="auto"/>
        <w:rPr>
          <w:rFonts w:ascii="Arial" w:hAnsi="Arial" w:cs="Arial"/>
          <w:color w:val="000000"/>
          <w:shd w:val="clear" w:color="auto" w:fill="FFFFFF"/>
        </w:rPr>
      </w:pPr>
    </w:p>
    <w:p w14:paraId="6B06104C" w14:textId="62AC1AC9" w:rsidR="00CA3005" w:rsidRPr="002269A0" w:rsidRDefault="00CA3005" w:rsidP="002269A0">
      <w:pPr>
        <w:spacing w:line="360" w:lineRule="auto"/>
        <w:rPr>
          <w:rFonts w:ascii="Arial" w:hAnsi="Arial" w:cs="Arial"/>
          <w:color w:val="000000"/>
          <w:shd w:val="clear" w:color="auto" w:fill="FFFFFF"/>
        </w:rPr>
      </w:pPr>
    </w:p>
    <w:p w14:paraId="7F8C6F80" w14:textId="499E8393" w:rsidR="00CA3005" w:rsidRPr="002269A0" w:rsidRDefault="00CA3005" w:rsidP="002269A0">
      <w:pPr>
        <w:spacing w:line="360" w:lineRule="auto"/>
        <w:rPr>
          <w:rFonts w:ascii="Arial" w:hAnsi="Arial" w:cs="Arial"/>
          <w:color w:val="000000"/>
          <w:shd w:val="clear" w:color="auto" w:fill="FFFFFF"/>
        </w:rPr>
      </w:pPr>
    </w:p>
    <w:p w14:paraId="44C93973" w14:textId="77777777" w:rsidR="00313152" w:rsidRPr="002269A0" w:rsidRDefault="00313152" w:rsidP="002269A0">
      <w:pPr>
        <w:spacing w:line="360" w:lineRule="auto"/>
        <w:rPr>
          <w:rFonts w:ascii="Arial" w:hAnsi="Arial" w:cs="Arial"/>
        </w:rPr>
      </w:pPr>
    </w:p>
    <w:p w14:paraId="0E4AED39" w14:textId="77777777" w:rsidR="00652B50" w:rsidRPr="002269A0" w:rsidRDefault="00652B50" w:rsidP="002269A0">
      <w:pPr>
        <w:spacing w:line="360" w:lineRule="auto"/>
        <w:rPr>
          <w:rFonts w:ascii="Arial" w:hAnsi="Arial" w:cs="Arial"/>
        </w:rPr>
      </w:pPr>
      <w:r w:rsidRPr="002269A0">
        <w:rPr>
          <w:rFonts w:ascii="Arial" w:hAnsi="Arial" w:cs="Arial"/>
        </w:rPr>
        <w:br w:type="page"/>
      </w:r>
    </w:p>
    <w:p w14:paraId="5A7A7C0A" w14:textId="1599B881" w:rsidR="001C1810" w:rsidRPr="002269A0" w:rsidRDefault="00652B50" w:rsidP="002269A0">
      <w:pPr>
        <w:spacing w:line="360" w:lineRule="auto"/>
        <w:rPr>
          <w:rFonts w:ascii="Arial" w:hAnsi="Arial" w:cs="Arial"/>
          <w:b/>
          <w:bCs/>
          <w:u w:val="single"/>
        </w:rPr>
      </w:pPr>
      <w:r w:rsidRPr="002269A0">
        <w:rPr>
          <w:rFonts w:ascii="Arial" w:hAnsi="Arial" w:cs="Arial"/>
          <w:b/>
          <w:bCs/>
          <w:u w:val="single"/>
        </w:rPr>
        <w:lastRenderedPageBreak/>
        <w:t xml:space="preserve">Reference </w:t>
      </w:r>
    </w:p>
    <w:p w14:paraId="497BF105" w14:textId="77777777" w:rsidR="00796737" w:rsidRPr="002269A0" w:rsidRDefault="00796737" w:rsidP="002269A0">
      <w:pPr>
        <w:pStyle w:val="ListParagraph"/>
        <w:numPr>
          <w:ilvl w:val="0"/>
          <w:numId w:val="12"/>
        </w:numPr>
        <w:spacing w:line="360" w:lineRule="auto"/>
        <w:rPr>
          <w:rFonts w:ascii="Arial" w:hAnsi="Arial" w:cs="Arial"/>
          <w:color w:val="000000"/>
          <w:shd w:val="clear" w:color="auto" w:fill="FFFFFF"/>
        </w:rPr>
      </w:pPr>
      <w:r w:rsidRPr="002269A0">
        <w:rPr>
          <w:rFonts w:ascii="Arial" w:hAnsi="Arial" w:cs="Arial"/>
          <w:color w:val="000000"/>
          <w:shd w:val="clear" w:color="auto" w:fill="FFFFFF"/>
        </w:rPr>
        <w:t>Atkinson, M., (2002). </w:t>
      </w:r>
      <w:r w:rsidRPr="002269A0">
        <w:rPr>
          <w:rFonts w:ascii="Arial" w:hAnsi="Arial" w:cs="Arial"/>
          <w:i/>
          <w:iCs/>
          <w:color w:val="000000"/>
          <w:shd w:val="clear" w:color="auto" w:fill="FFFFFF"/>
        </w:rPr>
        <w:t>Multi-agency working</w:t>
      </w:r>
      <w:r w:rsidRPr="002269A0">
        <w:rPr>
          <w:rFonts w:ascii="Arial" w:hAnsi="Arial" w:cs="Arial"/>
          <w:color w:val="000000"/>
          <w:shd w:val="clear" w:color="auto" w:fill="FFFFFF"/>
        </w:rPr>
        <w:t xml:space="preserve">. Slough: NFER. </w:t>
      </w:r>
    </w:p>
    <w:p w14:paraId="32DA2B01" w14:textId="77777777" w:rsidR="00796737" w:rsidRPr="002269A0" w:rsidRDefault="00796737" w:rsidP="002269A0">
      <w:pPr>
        <w:pStyle w:val="ListParagraph"/>
        <w:numPr>
          <w:ilvl w:val="0"/>
          <w:numId w:val="12"/>
        </w:numPr>
        <w:spacing w:line="360" w:lineRule="auto"/>
        <w:rPr>
          <w:rFonts w:ascii="Arial" w:hAnsi="Arial" w:cs="Arial"/>
          <w:color w:val="000000"/>
          <w:shd w:val="clear" w:color="auto" w:fill="FFFFFF"/>
        </w:rPr>
      </w:pPr>
      <w:proofErr w:type="spellStart"/>
      <w:r w:rsidRPr="002269A0">
        <w:rPr>
          <w:rFonts w:ascii="Arial" w:hAnsi="Arial" w:cs="Arial"/>
          <w:color w:val="000000"/>
          <w:shd w:val="clear" w:color="auto" w:fill="FFFFFF"/>
        </w:rPr>
        <w:t>Cheminais</w:t>
      </w:r>
      <w:proofErr w:type="spellEnd"/>
      <w:r w:rsidRPr="002269A0">
        <w:rPr>
          <w:rFonts w:ascii="Arial" w:hAnsi="Arial" w:cs="Arial"/>
          <w:color w:val="000000"/>
          <w:shd w:val="clear" w:color="auto" w:fill="FFFFFF"/>
        </w:rPr>
        <w:t>, R., (2009). </w:t>
      </w:r>
      <w:r w:rsidRPr="002269A0">
        <w:rPr>
          <w:rFonts w:ascii="Arial" w:hAnsi="Arial" w:cs="Arial"/>
          <w:i/>
          <w:iCs/>
          <w:color w:val="000000"/>
          <w:shd w:val="clear" w:color="auto" w:fill="FFFFFF"/>
        </w:rPr>
        <w:t>Effective multi-agency partnerships</w:t>
      </w:r>
      <w:r w:rsidRPr="002269A0">
        <w:rPr>
          <w:rFonts w:ascii="Arial" w:hAnsi="Arial" w:cs="Arial"/>
          <w:color w:val="000000"/>
          <w:shd w:val="clear" w:color="auto" w:fill="FFFFFF"/>
        </w:rPr>
        <w:t>. Los Angeles, Calif. [</w:t>
      </w:r>
      <w:proofErr w:type="spellStart"/>
      <w:r w:rsidRPr="002269A0">
        <w:rPr>
          <w:rFonts w:ascii="Arial" w:hAnsi="Arial" w:cs="Arial"/>
          <w:color w:val="000000"/>
          <w:shd w:val="clear" w:color="auto" w:fill="FFFFFF"/>
        </w:rPr>
        <w:t>u.a.</w:t>
      </w:r>
      <w:proofErr w:type="spellEnd"/>
      <w:r w:rsidRPr="002269A0">
        <w:rPr>
          <w:rFonts w:ascii="Arial" w:hAnsi="Arial" w:cs="Arial"/>
          <w:color w:val="000000"/>
          <w:shd w:val="clear" w:color="auto" w:fill="FFFFFF"/>
        </w:rPr>
        <w:t>]: SAGE.</w:t>
      </w:r>
    </w:p>
    <w:p w14:paraId="76B08533" w14:textId="77777777" w:rsidR="00796737" w:rsidRPr="002269A0" w:rsidRDefault="008020B2" w:rsidP="002269A0">
      <w:pPr>
        <w:pStyle w:val="ListParagraph"/>
        <w:numPr>
          <w:ilvl w:val="0"/>
          <w:numId w:val="12"/>
        </w:numPr>
        <w:spacing w:line="360" w:lineRule="auto"/>
        <w:rPr>
          <w:rFonts w:ascii="Arial" w:hAnsi="Arial" w:cs="Arial"/>
        </w:rPr>
      </w:pPr>
      <w:hyperlink r:id="rId8" w:history="1">
        <w:r w:rsidR="00796737" w:rsidRPr="002269A0">
          <w:rPr>
            <w:rStyle w:val="personname"/>
            <w:rFonts w:ascii="Arial" w:hAnsi="Arial" w:cs="Arial"/>
            <w:color w:val="0078AE"/>
            <w:shd w:val="clear" w:color="auto" w:fill="FFFFFF"/>
          </w:rPr>
          <w:t>Connelly, Graham</w:t>
        </w:r>
      </w:hyperlink>
      <w:r w:rsidR="00796737" w:rsidRPr="002269A0">
        <w:rPr>
          <w:rFonts w:ascii="Arial" w:hAnsi="Arial" w:cs="Arial"/>
          <w:color w:val="000000"/>
          <w:shd w:val="clear" w:color="auto" w:fill="FFFFFF"/>
        </w:rPr>
        <w:t>; </w:t>
      </w:r>
      <w:r w:rsidR="00796737" w:rsidRPr="002269A0">
        <w:rPr>
          <w:rStyle w:val="personname"/>
          <w:rFonts w:ascii="Arial" w:hAnsi="Arial" w:cs="Arial"/>
          <w:color w:val="000000"/>
          <w:shd w:val="clear" w:color="auto" w:fill="FFFFFF"/>
        </w:rPr>
        <w:t>Bryce, T.G.K</w:t>
      </w:r>
      <w:r w:rsidR="00796737" w:rsidRPr="002269A0">
        <w:rPr>
          <w:rFonts w:ascii="Arial" w:hAnsi="Arial" w:cs="Arial"/>
          <w:color w:val="000000"/>
          <w:shd w:val="clear" w:color="auto" w:fill="FFFFFF"/>
        </w:rPr>
        <w:t> and </w:t>
      </w:r>
      <w:proofErr w:type="spellStart"/>
      <w:r w:rsidR="00796737" w:rsidRPr="002269A0">
        <w:rPr>
          <w:rStyle w:val="personname"/>
          <w:rFonts w:ascii="Arial" w:hAnsi="Arial" w:cs="Arial"/>
          <w:color w:val="000000"/>
          <w:shd w:val="clear" w:color="auto" w:fill="FFFFFF"/>
        </w:rPr>
        <w:t>Humes</w:t>
      </w:r>
      <w:proofErr w:type="spellEnd"/>
      <w:r w:rsidR="00796737" w:rsidRPr="002269A0">
        <w:rPr>
          <w:rStyle w:val="personname"/>
          <w:rFonts w:ascii="Arial" w:hAnsi="Arial" w:cs="Arial"/>
          <w:color w:val="000000"/>
          <w:shd w:val="clear" w:color="auto" w:fill="FFFFFF"/>
        </w:rPr>
        <w:t>, W.M.</w:t>
      </w:r>
      <w:r w:rsidR="00796737" w:rsidRPr="002269A0">
        <w:rPr>
          <w:rFonts w:ascii="Arial" w:hAnsi="Arial" w:cs="Arial"/>
          <w:color w:val="000000"/>
          <w:shd w:val="clear" w:color="auto" w:fill="FFFFFF"/>
        </w:rPr>
        <w:t> and </w:t>
      </w:r>
      <w:r w:rsidR="00796737" w:rsidRPr="002269A0">
        <w:rPr>
          <w:rStyle w:val="personname"/>
          <w:rFonts w:ascii="Arial" w:hAnsi="Arial" w:cs="Arial"/>
          <w:color w:val="000000"/>
          <w:shd w:val="clear" w:color="auto" w:fill="FFFFFF"/>
        </w:rPr>
        <w:t>Gillies, D.</w:t>
      </w:r>
      <w:r w:rsidR="00796737" w:rsidRPr="002269A0">
        <w:rPr>
          <w:rFonts w:ascii="Arial" w:hAnsi="Arial" w:cs="Arial"/>
          <w:color w:val="000000"/>
          <w:shd w:val="clear" w:color="auto" w:fill="FFFFFF"/>
        </w:rPr>
        <w:t> and </w:t>
      </w:r>
      <w:r w:rsidR="00796737" w:rsidRPr="002269A0">
        <w:rPr>
          <w:rStyle w:val="personname"/>
          <w:rFonts w:ascii="Arial" w:hAnsi="Arial" w:cs="Arial"/>
          <w:color w:val="000000"/>
          <w:shd w:val="clear" w:color="auto" w:fill="FFFFFF"/>
        </w:rPr>
        <w:t>Kennedy, A.</w:t>
      </w:r>
      <w:r w:rsidR="00796737" w:rsidRPr="002269A0">
        <w:rPr>
          <w:rFonts w:ascii="Arial" w:hAnsi="Arial" w:cs="Arial"/>
          <w:color w:val="000000"/>
          <w:shd w:val="clear" w:color="auto" w:fill="FFFFFF"/>
        </w:rPr>
        <w:t>, eds. (</w:t>
      </w:r>
      <w:hyperlink r:id="rId9" w:history="1">
        <w:r w:rsidR="00796737" w:rsidRPr="002269A0">
          <w:rPr>
            <w:rStyle w:val="Hyperlink"/>
            <w:rFonts w:ascii="Arial" w:hAnsi="Arial" w:cs="Arial"/>
            <w:color w:val="0078AE"/>
            <w:shd w:val="clear" w:color="auto" w:fill="FFFFFF"/>
          </w:rPr>
          <w:t>2013</w:t>
        </w:r>
      </w:hyperlink>
      <w:r w:rsidR="00796737" w:rsidRPr="002269A0">
        <w:rPr>
          <w:rFonts w:ascii="Arial" w:hAnsi="Arial" w:cs="Arial"/>
          <w:color w:val="000000"/>
          <w:shd w:val="clear" w:color="auto" w:fill="FFFFFF"/>
        </w:rPr>
        <w:t>) </w:t>
      </w:r>
      <w:r w:rsidR="00796737" w:rsidRPr="002269A0">
        <w:rPr>
          <w:rStyle w:val="Emphasis"/>
          <w:rFonts w:ascii="Arial" w:hAnsi="Arial" w:cs="Arial"/>
          <w:color w:val="000000"/>
          <w:shd w:val="clear" w:color="auto" w:fill="FFFFFF"/>
        </w:rPr>
        <w:t>Multi agency working.</w:t>
      </w:r>
      <w:r w:rsidR="00796737" w:rsidRPr="002269A0">
        <w:rPr>
          <w:rFonts w:ascii="Arial" w:hAnsi="Arial" w:cs="Arial"/>
          <w:color w:val="000000"/>
          <w:shd w:val="clear" w:color="auto" w:fill="FFFFFF"/>
        </w:rPr>
        <w:t xml:space="preserve"> In: Scottish Education. Edinburgh University Press, Edinburgh, p.1. </w:t>
      </w:r>
    </w:p>
    <w:p w14:paraId="6CF2EC70" w14:textId="77777777" w:rsidR="00796737" w:rsidRPr="002269A0" w:rsidRDefault="00796737" w:rsidP="002269A0">
      <w:pPr>
        <w:pStyle w:val="ListParagraph"/>
        <w:numPr>
          <w:ilvl w:val="0"/>
          <w:numId w:val="12"/>
        </w:numPr>
        <w:spacing w:line="360" w:lineRule="auto"/>
        <w:rPr>
          <w:rFonts w:ascii="Arial" w:hAnsi="Arial" w:cs="Arial"/>
          <w:color w:val="000000"/>
          <w:shd w:val="clear" w:color="auto" w:fill="FFFFFF"/>
        </w:rPr>
      </w:pPr>
      <w:r w:rsidRPr="002269A0">
        <w:rPr>
          <w:rFonts w:ascii="Arial" w:hAnsi="Arial" w:cs="Arial"/>
          <w:i/>
          <w:iCs/>
          <w:color w:val="000000"/>
          <w:shd w:val="clear" w:color="auto" w:fill="FFFFFF"/>
        </w:rPr>
        <w:t>Fact Sheet Multi-agency working</w:t>
      </w:r>
      <w:r w:rsidRPr="002269A0">
        <w:rPr>
          <w:rFonts w:ascii="Arial" w:hAnsi="Arial" w:cs="Arial"/>
          <w:color w:val="000000"/>
          <w:shd w:val="clear" w:color="auto" w:fill="FFFFFF"/>
        </w:rPr>
        <w:t xml:space="preserve">. Available at: </w:t>
      </w:r>
      <w:hyperlink r:id="rId10" w:history="1">
        <w:r w:rsidRPr="002269A0">
          <w:rPr>
            <w:rStyle w:val="Hyperlink"/>
            <w:rFonts w:ascii="Arial" w:hAnsi="Arial" w:cs="Arial"/>
            <w:shd w:val="clear" w:color="auto" w:fill="FFFFFF"/>
          </w:rPr>
          <w:t>https</w:t>
        </w:r>
        <w:r w:rsidRPr="002269A0">
          <w:rPr>
            <w:rFonts w:ascii="Arial" w:hAnsi="Arial" w:cs="Arial"/>
            <w:color w:val="000000"/>
            <w:shd w:val="clear" w:color="auto" w:fill="FFFFFF"/>
          </w:rPr>
          <w:t xml:space="preserve"> C</w:t>
        </w:r>
        <w:r w:rsidRPr="002269A0">
          <w:rPr>
            <w:rStyle w:val="Hyperlink"/>
            <w:rFonts w:ascii="Arial" w:hAnsi="Arial" w:cs="Arial"/>
            <w:shd w:val="clear" w:color="auto" w:fill="FFFFFF"/>
          </w:rPr>
          <w:t>://www.wokingham.gov.uk/EasysiteWeb/getresource.axd?AssetID=75433&amp;</w:t>
        </w:r>
      </w:hyperlink>
      <w:r w:rsidRPr="002269A0">
        <w:rPr>
          <w:rFonts w:ascii="Arial" w:hAnsi="Arial" w:cs="Arial"/>
          <w:color w:val="000000"/>
          <w:shd w:val="clear" w:color="auto" w:fill="FFFFFF"/>
        </w:rPr>
        <w:t>. (Accessed 2 August 2021).</w:t>
      </w:r>
    </w:p>
    <w:p w14:paraId="3E6568B8" w14:textId="77777777" w:rsidR="00796737" w:rsidRPr="002269A0" w:rsidRDefault="00796737" w:rsidP="002269A0">
      <w:pPr>
        <w:pStyle w:val="ListParagraph"/>
        <w:numPr>
          <w:ilvl w:val="0"/>
          <w:numId w:val="12"/>
        </w:numPr>
        <w:spacing w:line="360" w:lineRule="auto"/>
        <w:rPr>
          <w:rFonts w:ascii="Arial" w:hAnsi="Arial" w:cs="Arial"/>
          <w:color w:val="000000"/>
          <w:shd w:val="clear" w:color="auto" w:fill="FFFFFF"/>
        </w:rPr>
      </w:pPr>
      <w:r w:rsidRPr="002269A0">
        <w:rPr>
          <w:rFonts w:ascii="Arial" w:hAnsi="Arial" w:cs="Arial"/>
          <w:color w:val="000000"/>
          <w:shd w:val="clear" w:color="auto" w:fill="FFFFFF"/>
        </w:rPr>
        <w:t>Gillen, A., (2011). ‘Multi-agency working with children and families: a focus on facilitators and using activity theory principles to explore this topic area’. </w:t>
      </w:r>
      <w:r w:rsidRPr="002269A0">
        <w:rPr>
          <w:rFonts w:ascii="Arial" w:hAnsi="Arial" w:cs="Arial"/>
          <w:i/>
          <w:iCs/>
          <w:color w:val="000000"/>
          <w:shd w:val="clear" w:color="auto" w:fill="FFFFFF"/>
        </w:rPr>
        <w:t>A systematic review of the factors that facilitate multi-agency professionals in working together to support vulnerable children and their families</w:t>
      </w:r>
      <w:r w:rsidRPr="002269A0">
        <w:rPr>
          <w:rFonts w:ascii="Arial" w:hAnsi="Arial" w:cs="Arial"/>
          <w:color w:val="000000"/>
          <w:shd w:val="clear" w:color="auto" w:fill="FFFFFF"/>
        </w:rPr>
        <w:t>, 8, p.4.</w:t>
      </w:r>
    </w:p>
    <w:p w14:paraId="536F2133" w14:textId="77777777" w:rsidR="00796737" w:rsidRPr="002269A0" w:rsidRDefault="00796737" w:rsidP="002269A0">
      <w:pPr>
        <w:pStyle w:val="ListParagraph"/>
        <w:numPr>
          <w:ilvl w:val="0"/>
          <w:numId w:val="12"/>
        </w:numPr>
        <w:spacing w:line="360" w:lineRule="auto"/>
        <w:rPr>
          <w:rFonts w:ascii="Arial" w:hAnsi="Arial" w:cs="Arial"/>
        </w:rPr>
      </w:pPr>
      <w:r w:rsidRPr="002269A0">
        <w:rPr>
          <w:rFonts w:ascii="Arial" w:hAnsi="Arial" w:cs="Arial"/>
          <w:color w:val="000000"/>
          <w:shd w:val="clear" w:color="auto" w:fill="FFFFFF"/>
        </w:rPr>
        <w:t>Home office, (2014). </w:t>
      </w:r>
      <w:r w:rsidRPr="002269A0">
        <w:rPr>
          <w:rFonts w:ascii="Arial" w:hAnsi="Arial" w:cs="Arial"/>
          <w:i/>
          <w:iCs/>
          <w:color w:val="000000"/>
          <w:shd w:val="clear" w:color="auto" w:fill="FFFFFF"/>
        </w:rPr>
        <w:t>Multi Agency Working and Information Sharing Project</w:t>
      </w:r>
      <w:r w:rsidRPr="002269A0">
        <w:rPr>
          <w:rFonts w:ascii="Arial" w:hAnsi="Arial" w:cs="Arial"/>
          <w:color w:val="000000"/>
          <w:shd w:val="clear" w:color="auto" w:fill="FFFFFF"/>
        </w:rPr>
        <w:t xml:space="preserve">. Final report. Home Office, p.11. Available at: </w:t>
      </w:r>
      <w:hyperlink r:id="rId11" w:history="1">
        <w:r w:rsidRPr="002269A0">
          <w:rPr>
            <w:rStyle w:val="Hyperlink"/>
            <w:rFonts w:ascii="Arial" w:hAnsi="Arial" w:cs="Arial"/>
            <w:shd w:val="clear" w:color="auto" w:fill="FFFFFF"/>
          </w:rPr>
          <w:t>https://assets.publishing.service.gov.uk/government/uploads/system/uploads/attachment_data/file/338875/MASH.pdf</w:t>
        </w:r>
      </w:hyperlink>
      <w:r w:rsidRPr="002269A0">
        <w:rPr>
          <w:rFonts w:ascii="Arial" w:hAnsi="Arial" w:cs="Arial"/>
          <w:color w:val="000000"/>
          <w:shd w:val="clear" w:color="auto" w:fill="FFFFFF"/>
        </w:rPr>
        <w:t>. (Accessed 1 August 2021).</w:t>
      </w:r>
    </w:p>
    <w:p w14:paraId="695990DE" w14:textId="77777777" w:rsidR="00796737" w:rsidRPr="002269A0" w:rsidRDefault="00796737" w:rsidP="002269A0">
      <w:pPr>
        <w:pStyle w:val="ListParagraph"/>
        <w:numPr>
          <w:ilvl w:val="0"/>
          <w:numId w:val="12"/>
        </w:numPr>
        <w:spacing w:line="360" w:lineRule="auto"/>
        <w:rPr>
          <w:rFonts w:ascii="Arial" w:hAnsi="Arial" w:cs="Arial"/>
          <w:color w:val="000000"/>
          <w:shd w:val="clear" w:color="auto" w:fill="FFFFFF"/>
        </w:rPr>
      </w:pPr>
      <w:r w:rsidRPr="002269A0">
        <w:rPr>
          <w:rFonts w:ascii="Arial" w:hAnsi="Arial" w:cs="Arial"/>
          <w:color w:val="000000"/>
          <w:shd w:val="clear" w:color="auto" w:fill="FFFFFF"/>
        </w:rPr>
        <w:t>Lord, P., Kinder, K., Wilkin, A., Atkinson, M. and Harland, J., 2008. </w:t>
      </w:r>
      <w:r w:rsidRPr="002269A0">
        <w:rPr>
          <w:rFonts w:ascii="Arial" w:hAnsi="Arial" w:cs="Arial"/>
          <w:i/>
          <w:iCs/>
          <w:color w:val="000000"/>
          <w:shd w:val="clear" w:color="auto" w:fill="FFFFFF"/>
        </w:rPr>
        <w:t>Evaluating the Early Impact of Integrated Children's Services. Round 1 Final Report</w:t>
      </w:r>
      <w:r w:rsidRPr="002269A0">
        <w:rPr>
          <w:rFonts w:ascii="Arial" w:hAnsi="Arial" w:cs="Arial"/>
          <w:color w:val="000000"/>
          <w:shd w:val="clear" w:color="auto" w:fill="FFFFFF"/>
        </w:rPr>
        <w:t>. [Place of publication not identified]: Distributed by ERIC Clearinghouse.’=</w:t>
      </w:r>
    </w:p>
    <w:p w14:paraId="2C1791B5" w14:textId="77777777" w:rsidR="00796737" w:rsidRPr="002269A0" w:rsidRDefault="00796737" w:rsidP="002269A0">
      <w:pPr>
        <w:pStyle w:val="ListParagraph"/>
        <w:numPr>
          <w:ilvl w:val="0"/>
          <w:numId w:val="12"/>
        </w:numPr>
        <w:spacing w:line="360" w:lineRule="auto"/>
        <w:rPr>
          <w:rFonts w:ascii="Arial" w:hAnsi="Arial" w:cs="Arial"/>
          <w:color w:val="000000"/>
          <w:shd w:val="clear" w:color="auto" w:fill="FFFFFF"/>
        </w:rPr>
      </w:pPr>
      <w:r w:rsidRPr="002269A0">
        <w:rPr>
          <w:rFonts w:ascii="Arial" w:hAnsi="Arial" w:cs="Arial"/>
          <w:color w:val="000000"/>
          <w:shd w:val="clear" w:color="auto" w:fill="FFFFFF"/>
        </w:rPr>
        <w:t xml:space="preserve">Norrie, C., Stevens, M., Graham, K., Moriarty, J., Hussein, S. and </w:t>
      </w:r>
      <w:proofErr w:type="spellStart"/>
      <w:r w:rsidRPr="002269A0">
        <w:rPr>
          <w:rFonts w:ascii="Arial" w:hAnsi="Arial" w:cs="Arial"/>
          <w:color w:val="000000"/>
          <w:shd w:val="clear" w:color="auto" w:fill="FFFFFF"/>
        </w:rPr>
        <w:t>Manthorpe</w:t>
      </w:r>
      <w:proofErr w:type="spellEnd"/>
      <w:r w:rsidRPr="002269A0">
        <w:rPr>
          <w:rFonts w:ascii="Arial" w:hAnsi="Arial" w:cs="Arial"/>
          <w:color w:val="000000"/>
          <w:shd w:val="clear" w:color="auto" w:fill="FFFFFF"/>
        </w:rPr>
        <w:t>, J., (2016). ‘The Advantages and Disadvantages of Different Models of Organising Adult Safeguarding’. </w:t>
      </w:r>
      <w:r w:rsidRPr="002269A0">
        <w:rPr>
          <w:rFonts w:ascii="Arial" w:hAnsi="Arial" w:cs="Arial"/>
          <w:i/>
          <w:iCs/>
          <w:color w:val="000000"/>
          <w:shd w:val="clear" w:color="auto" w:fill="FFFFFF"/>
        </w:rPr>
        <w:t>The British Journal of Social Work</w:t>
      </w:r>
      <w:r w:rsidRPr="002269A0">
        <w:rPr>
          <w:rFonts w:ascii="Arial" w:hAnsi="Arial" w:cs="Arial"/>
          <w:color w:val="000000"/>
          <w:shd w:val="clear" w:color="auto" w:fill="FFFFFF"/>
        </w:rPr>
        <w:t xml:space="preserve">,47(4), p.1206. Available at: </w:t>
      </w:r>
      <w:hyperlink r:id="rId12" w:history="1">
        <w:r w:rsidRPr="002269A0">
          <w:rPr>
            <w:rStyle w:val="Hyperlink"/>
            <w:rFonts w:ascii="Arial" w:hAnsi="Arial" w:cs="Arial"/>
          </w:rPr>
          <w:t>Advantages and Disadvantages of Different Models of Organising Adult Safeguarding | The British Journal of Social Work | Oxford Academic (oup.com)</w:t>
        </w:r>
      </w:hyperlink>
      <w:r w:rsidRPr="002269A0">
        <w:rPr>
          <w:rFonts w:ascii="Arial" w:hAnsi="Arial" w:cs="Arial"/>
          <w:color w:val="000000"/>
          <w:shd w:val="clear" w:color="auto" w:fill="FFFFFF"/>
        </w:rPr>
        <w:t xml:space="preserve"> (Accessed 5 July 2021).</w:t>
      </w:r>
    </w:p>
    <w:p w14:paraId="1F3D864D" w14:textId="77777777" w:rsidR="00796737" w:rsidRPr="002269A0" w:rsidRDefault="00796737" w:rsidP="002269A0">
      <w:pPr>
        <w:pStyle w:val="ListParagraph"/>
        <w:numPr>
          <w:ilvl w:val="0"/>
          <w:numId w:val="12"/>
        </w:numPr>
        <w:spacing w:line="360" w:lineRule="auto"/>
        <w:rPr>
          <w:rFonts w:ascii="Arial" w:hAnsi="Arial" w:cs="Arial"/>
          <w:b/>
          <w:bCs/>
        </w:rPr>
      </w:pPr>
      <w:proofErr w:type="spellStart"/>
      <w:proofErr w:type="gramStart"/>
      <w:r w:rsidRPr="002269A0">
        <w:rPr>
          <w:rFonts w:ascii="Arial" w:hAnsi="Arial" w:cs="Arial"/>
          <w:color w:val="404040"/>
          <w:shd w:val="clear" w:color="auto" w:fill="FFFFFF"/>
        </w:rPr>
        <w:t>Samuel,M</w:t>
      </w:r>
      <w:proofErr w:type="spellEnd"/>
      <w:r w:rsidRPr="002269A0">
        <w:rPr>
          <w:rFonts w:ascii="Arial" w:hAnsi="Arial" w:cs="Arial"/>
          <w:color w:val="404040"/>
          <w:shd w:val="clear" w:color="auto" w:fill="FFFFFF"/>
        </w:rPr>
        <w:t>.</w:t>
      </w:r>
      <w:proofErr w:type="gramEnd"/>
      <w:r w:rsidRPr="002269A0">
        <w:rPr>
          <w:rFonts w:ascii="Arial" w:hAnsi="Arial" w:cs="Arial"/>
          <w:color w:val="404040"/>
          <w:shd w:val="clear" w:color="auto" w:fill="FFFFFF"/>
        </w:rPr>
        <w:t xml:space="preserve"> (2012), how multi agency safeguarding can prevent another winterbourne. Available: </w:t>
      </w:r>
      <w:hyperlink r:id="rId13" w:history="1">
        <w:r w:rsidRPr="002269A0">
          <w:rPr>
            <w:rStyle w:val="Hyperlink"/>
            <w:rFonts w:ascii="Arial" w:hAnsi="Arial" w:cs="Arial"/>
            <w:color w:val="E1122A"/>
            <w:bdr w:val="none" w:sz="0" w:space="0" w:color="auto" w:frame="1"/>
            <w:shd w:val="clear" w:color="auto" w:fill="FFFFFF"/>
          </w:rPr>
          <w:t>http://www.communitycare.co.uk</w:t>
        </w:r>
      </w:hyperlink>
      <w:r w:rsidRPr="002269A0">
        <w:rPr>
          <w:rFonts w:ascii="Arial" w:hAnsi="Arial" w:cs="Arial"/>
        </w:rPr>
        <w:t xml:space="preserve"> </w:t>
      </w:r>
      <w:r w:rsidRPr="002269A0">
        <w:rPr>
          <w:rFonts w:ascii="Arial" w:hAnsi="Arial" w:cs="Arial"/>
          <w:color w:val="000000"/>
          <w:shd w:val="clear" w:color="auto" w:fill="FFFFFF"/>
        </w:rPr>
        <w:t>(Accessed 5 July 2021).</w:t>
      </w:r>
    </w:p>
    <w:p w14:paraId="1655FEA2" w14:textId="77777777" w:rsidR="00796737" w:rsidRPr="002269A0" w:rsidRDefault="00796737" w:rsidP="002269A0">
      <w:pPr>
        <w:pStyle w:val="ListParagraph"/>
        <w:numPr>
          <w:ilvl w:val="0"/>
          <w:numId w:val="12"/>
        </w:numPr>
        <w:spacing w:line="360" w:lineRule="auto"/>
        <w:rPr>
          <w:rFonts w:ascii="Arial" w:hAnsi="Arial" w:cs="Arial"/>
          <w:color w:val="000000"/>
          <w:shd w:val="clear" w:color="auto" w:fill="FFFFFF"/>
        </w:rPr>
      </w:pPr>
      <w:proofErr w:type="spellStart"/>
      <w:r w:rsidRPr="002269A0">
        <w:rPr>
          <w:rFonts w:ascii="Arial" w:hAnsi="Arial" w:cs="Arial"/>
          <w:color w:val="000000"/>
          <w:shd w:val="clear" w:color="auto" w:fill="FFFFFF"/>
        </w:rPr>
        <w:t>Trix</w:t>
      </w:r>
      <w:proofErr w:type="spellEnd"/>
      <w:r w:rsidRPr="002269A0">
        <w:rPr>
          <w:rFonts w:ascii="Arial" w:hAnsi="Arial" w:cs="Arial"/>
          <w:color w:val="000000"/>
          <w:shd w:val="clear" w:color="auto" w:fill="FFFFFF"/>
        </w:rPr>
        <w:t>, (2021). </w:t>
      </w:r>
      <w:r w:rsidRPr="002269A0">
        <w:rPr>
          <w:rFonts w:ascii="Arial" w:hAnsi="Arial" w:cs="Arial"/>
          <w:i/>
          <w:iCs/>
          <w:color w:val="000000"/>
          <w:shd w:val="clear" w:color="auto" w:fill="FFFFFF"/>
        </w:rPr>
        <w:t>Resources - Working Together to Safeguard Children</w:t>
      </w:r>
      <w:r w:rsidRPr="002269A0">
        <w:rPr>
          <w:rFonts w:ascii="Arial" w:hAnsi="Arial" w:cs="Arial"/>
          <w:color w:val="000000"/>
          <w:shd w:val="clear" w:color="auto" w:fill="FFFFFF"/>
        </w:rPr>
        <w:t xml:space="preserve">. Available at: </w:t>
      </w:r>
      <w:hyperlink r:id="rId14" w:history="1">
        <w:r w:rsidRPr="002269A0">
          <w:rPr>
            <w:rStyle w:val="Hyperlink"/>
            <w:rFonts w:ascii="Arial" w:hAnsi="Arial" w:cs="Arial"/>
            <w:shd w:val="clear" w:color="auto" w:fill="FFFFFF"/>
          </w:rPr>
          <w:t>https://www.workingtogetheronline.co.uk/resources.html</w:t>
        </w:r>
      </w:hyperlink>
      <w:r w:rsidRPr="002269A0">
        <w:rPr>
          <w:rFonts w:ascii="Arial" w:hAnsi="Arial" w:cs="Arial"/>
          <w:color w:val="000000"/>
          <w:shd w:val="clear" w:color="auto" w:fill="FFFFFF"/>
        </w:rPr>
        <w:t>. (Accessed 5 August 2021).</w:t>
      </w:r>
    </w:p>
    <w:p w14:paraId="7C164B57" w14:textId="77777777" w:rsidR="00796737" w:rsidRPr="002269A0" w:rsidRDefault="00796737" w:rsidP="002269A0">
      <w:pPr>
        <w:pStyle w:val="ListParagraph"/>
        <w:numPr>
          <w:ilvl w:val="0"/>
          <w:numId w:val="12"/>
        </w:numPr>
        <w:spacing w:line="360" w:lineRule="auto"/>
        <w:rPr>
          <w:rStyle w:val="selectable"/>
          <w:rFonts w:ascii="Arial" w:hAnsi="Arial" w:cs="Arial"/>
          <w:color w:val="000000"/>
          <w:shd w:val="clear" w:color="auto" w:fill="FFFFFF"/>
        </w:rPr>
      </w:pPr>
      <w:r w:rsidRPr="002269A0">
        <w:rPr>
          <w:rStyle w:val="selectable"/>
          <w:rFonts w:ascii="Arial" w:hAnsi="Arial" w:cs="Arial"/>
          <w:color w:val="000000"/>
          <w:shd w:val="clear" w:color="auto" w:fill="FFFFFF"/>
        </w:rPr>
        <w:t>Waltham forest Gov UK. (2021). </w:t>
      </w:r>
      <w:r w:rsidRPr="002269A0">
        <w:rPr>
          <w:rStyle w:val="selectable"/>
          <w:rFonts w:ascii="Arial" w:hAnsi="Arial" w:cs="Arial"/>
          <w:i/>
          <w:iCs/>
          <w:color w:val="000000"/>
          <w:shd w:val="clear" w:color="auto" w:fill="FFFFFF"/>
        </w:rPr>
        <w:t>Guidance for parents on the Multi-Agency Safeguarding Hub (MASH) | Waltham Forest Council</w:t>
      </w:r>
      <w:r w:rsidRPr="002269A0">
        <w:rPr>
          <w:rStyle w:val="selectable"/>
          <w:rFonts w:ascii="Arial" w:hAnsi="Arial" w:cs="Arial"/>
          <w:color w:val="000000"/>
          <w:shd w:val="clear" w:color="auto" w:fill="FFFFFF"/>
        </w:rPr>
        <w:t>. Available at: &lt;https://www.walthamforest.gov.uk/content/guidance-parents-multi-agency-safeguarding-hub-mash-0&gt; (Accessed 4 August 2021)</w:t>
      </w:r>
    </w:p>
    <w:sectPr w:rsidR="00796737" w:rsidRPr="002269A0" w:rsidSect="00652B50">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FDC52" w14:textId="77777777" w:rsidR="008020B2" w:rsidRDefault="008020B2" w:rsidP="00652B50">
      <w:pPr>
        <w:spacing w:after="0" w:line="240" w:lineRule="auto"/>
      </w:pPr>
      <w:r>
        <w:separator/>
      </w:r>
    </w:p>
  </w:endnote>
  <w:endnote w:type="continuationSeparator" w:id="0">
    <w:p w14:paraId="2B914B3D" w14:textId="77777777" w:rsidR="008020B2" w:rsidRDefault="008020B2" w:rsidP="00652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46D72" w14:textId="77777777" w:rsidR="008020B2" w:rsidRDefault="008020B2" w:rsidP="00652B50">
      <w:pPr>
        <w:spacing w:after="0" w:line="240" w:lineRule="auto"/>
      </w:pPr>
      <w:r>
        <w:separator/>
      </w:r>
    </w:p>
  </w:footnote>
  <w:footnote w:type="continuationSeparator" w:id="0">
    <w:p w14:paraId="689952C3" w14:textId="77777777" w:rsidR="008020B2" w:rsidRDefault="008020B2" w:rsidP="00652B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6090677"/>
      <w:docPartObj>
        <w:docPartGallery w:val="Page Numbers (Margins)"/>
        <w:docPartUnique/>
      </w:docPartObj>
    </w:sdtPr>
    <w:sdtEndPr/>
    <w:sdtContent>
      <w:p w14:paraId="1B8E9D0D" w14:textId="70BF0EB9" w:rsidR="00652B50" w:rsidRDefault="00796737">
        <w:pPr>
          <w:pStyle w:val="Header"/>
        </w:pPr>
        <w:r>
          <w:rPr>
            <w:noProof/>
          </w:rPr>
          <mc:AlternateContent>
            <mc:Choice Requires="wps">
              <w:drawing>
                <wp:anchor distT="0" distB="0" distL="114300" distR="114300" simplePos="0" relativeHeight="251659264" behindDoc="0" locked="0" layoutInCell="0" allowOverlap="1" wp14:anchorId="4E17F4A6" wp14:editId="2696581D">
                  <wp:simplePos x="0" y="0"/>
                  <wp:positionH relativeFrom="rightMargin">
                    <wp:align>center</wp:align>
                  </wp:positionH>
                  <wp:positionV relativeFrom="margin">
                    <wp:align>bottom</wp:align>
                  </wp:positionV>
                  <wp:extent cx="532765" cy="2183130"/>
                  <wp:effectExtent l="0" t="0" r="0" b="0"/>
                  <wp:wrapNone/>
                  <wp:docPr id="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wps:spPr>
                        <wps:txbx>
                          <w:txbxContent>
                            <w:p w14:paraId="462D2927" w14:textId="77777777" w:rsidR="00652B50" w:rsidRDefault="00652B50">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4E17F4A6" id="Rectangle 1" o:spid="_x0000_s1037" style="position:absolute;margin-left:0;margin-top:0;width:41.95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" o:allowincell="f" filled="f" stroked="f">
                  <v:textbox style="layout-flow:vertical;mso-layout-flow-alt:bottom-to-top;mso-fit-shape-to-text:t">
                    <w:txbxContent>
                      <w:p w14:paraId="462D2927" w14:textId="77777777" w:rsidR="00652B50" w:rsidRDefault="00652B50">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12109"/>
    <w:multiLevelType w:val="hybridMultilevel"/>
    <w:tmpl w:val="26C6D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6A7145"/>
    <w:multiLevelType w:val="multilevel"/>
    <w:tmpl w:val="78B41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F05461"/>
    <w:multiLevelType w:val="multilevel"/>
    <w:tmpl w:val="BB38C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A27DBA"/>
    <w:multiLevelType w:val="multilevel"/>
    <w:tmpl w:val="5DE8E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141B10"/>
    <w:multiLevelType w:val="multilevel"/>
    <w:tmpl w:val="D5748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D20643"/>
    <w:multiLevelType w:val="multilevel"/>
    <w:tmpl w:val="C0B80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0D2DFA"/>
    <w:multiLevelType w:val="multilevel"/>
    <w:tmpl w:val="05945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F91618"/>
    <w:multiLevelType w:val="multilevel"/>
    <w:tmpl w:val="854E7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8F7A1C"/>
    <w:multiLevelType w:val="multilevel"/>
    <w:tmpl w:val="89ECC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77098A"/>
    <w:multiLevelType w:val="multilevel"/>
    <w:tmpl w:val="4328E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D74BC9"/>
    <w:multiLevelType w:val="multilevel"/>
    <w:tmpl w:val="2AE4C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0B4F46"/>
    <w:multiLevelType w:val="multilevel"/>
    <w:tmpl w:val="FF3C4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8"/>
  </w:num>
  <w:num w:numId="3">
    <w:abstractNumId w:val="4"/>
  </w:num>
  <w:num w:numId="4">
    <w:abstractNumId w:val="6"/>
  </w:num>
  <w:num w:numId="5">
    <w:abstractNumId w:val="5"/>
  </w:num>
  <w:num w:numId="6">
    <w:abstractNumId w:val="9"/>
  </w:num>
  <w:num w:numId="7">
    <w:abstractNumId w:val="10"/>
  </w:num>
  <w:num w:numId="8">
    <w:abstractNumId w:val="1"/>
  </w:num>
  <w:num w:numId="9">
    <w:abstractNumId w:val="7"/>
  </w:num>
  <w:num w:numId="10">
    <w:abstractNumId w:val="3"/>
  </w:num>
  <w:num w:numId="11">
    <w:abstractNumId w:val="1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B50"/>
    <w:rsid w:val="000104B3"/>
    <w:rsid w:val="00012BE7"/>
    <w:rsid w:val="0002537D"/>
    <w:rsid w:val="000462A3"/>
    <w:rsid w:val="00056DB7"/>
    <w:rsid w:val="000640AF"/>
    <w:rsid w:val="00067186"/>
    <w:rsid w:val="00076D48"/>
    <w:rsid w:val="00081E48"/>
    <w:rsid w:val="000A2387"/>
    <w:rsid w:val="000A2E3A"/>
    <w:rsid w:val="000E0A51"/>
    <w:rsid w:val="000E269D"/>
    <w:rsid w:val="000E7847"/>
    <w:rsid w:val="0011210A"/>
    <w:rsid w:val="001249EC"/>
    <w:rsid w:val="00167F13"/>
    <w:rsid w:val="001C1810"/>
    <w:rsid w:val="001E0DE8"/>
    <w:rsid w:val="002213C2"/>
    <w:rsid w:val="002269A0"/>
    <w:rsid w:val="00231DEC"/>
    <w:rsid w:val="0024327F"/>
    <w:rsid w:val="002731CF"/>
    <w:rsid w:val="0028292C"/>
    <w:rsid w:val="002913B6"/>
    <w:rsid w:val="002A62CF"/>
    <w:rsid w:val="002B1140"/>
    <w:rsid w:val="002B16BD"/>
    <w:rsid w:val="002D3592"/>
    <w:rsid w:val="002D4040"/>
    <w:rsid w:val="00306126"/>
    <w:rsid w:val="00313152"/>
    <w:rsid w:val="003766B2"/>
    <w:rsid w:val="00384D42"/>
    <w:rsid w:val="003964C6"/>
    <w:rsid w:val="00397F04"/>
    <w:rsid w:val="003C2B54"/>
    <w:rsid w:val="003C676E"/>
    <w:rsid w:val="003F2F9D"/>
    <w:rsid w:val="00412F18"/>
    <w:rsid w:val="00421A90"/>
    <w:rsid w:val="00440763"/>
    <w:rsid w:val="00472123"/>
    <w:rsid w:val="00481903"/>
    <w:rsid w:val="0048657E"/>
    <w:rsid w:val="00497CED"/>
    <w:rsid w:val="004E1A3F"/>
    <w:rsid w:val="00520587"/>
    <w:rsid w:val="00537F23"/>
    <w:rsid w:val="005D3C79"/>
    <w:rsid w:val="005F5BC7"/>
    <w:rsid w:val="00610F72"/>
    <w:rsid w:val="006400F8"/>
    <w:rsid w:val="00652B50"/>
    <w:rsid w:val="00656F2A"/>
    <w:rsid w:val="006B120E"/>
    <w:rsid w:val="006C7B7A"/>
    <w:rsid w:val="006E7B8D"/>
    <w:rsid w:val="00796737"/>
    <w:rsid w:val="007A06C3"/>
    <w:rsid w:val="007A12C2"/>
    <w:rsid w:val="007D689D"/>
    <w:rsid w:val="007E0D01"/>
    <w:rsid w:val="00801B84"/>
    <w:rsid w:val="008020B2"/>
    <w:rsid w:val="00822D74"/>
    <w:rsid w:val="0086121A"/>
    <w:rsid w:val="00874787"/>
    <w:rsid w:val="00897369"/>
    <w:rsid w:val="008B5A6D"/>
    <w:rsid w:val="008E6D0F"/>
    <w:rsid w:val="008F31E3"/>
    <w:rsid w:val="0091407C"/>
    <w:rsid w:val="009304E5"/>
    <w:rsid w:val="009564D4"/>
    <w:rsid w:val="009759AB"/>
    <w:rsid w:val="009A3BF7"/>
    <w:rsid w:val="009B3C59"/>
    <w:rsid w:val="00A06D5F"/>
    <w:rsid w:val="00A26DDF"/>
    <w:rsid w:val="00A322F0"/>
    <w:rsid w:val="00AC5859"/>
    <w:rsid w:val="00AE3D39"/>
    <w:rsid w:val="00AE6221"/>
    <w:rsid w:val="00B744B7"/>
    <w:rsid w:val="00BB3C96"/>
    <w:rsid w:val="00BD26E2"/>
    <w:rsid w:val="00C4422A"/>
    <w:rsid w:val="00C457A4"/>
    <w:rsid w:val="00C702E2"/>
    <w:rsid w:val="00CA3005"/>
    <w:rsid w:val="00CC5856"/>
    <w:rsid w:val="00D00414"/>
    <w:rsid w:val="00D05FEB"/>
    <w:rsid w:val="00D27826"/>
    <w:rsid w:val="00DC461D"/>
    <w:rsid w:val="00E241E5"/>
    <w:rsid w:val="00E64F83"/>
    <w:rsid w:val="00E67AA7"/>
    <w:rsid w:val="00E8567B"/>
    <w:rsid w:val="00EA0994"/>
    <w:rsid w:val="00EB5108"/>
    <w:rsid w:val="00EB5F56"/>
    <w:rsid w:val="00ED0BF4"/>
    <w:rsid w:val="00ED7E71"/>
    <w:rsid w:val="00EF1346"/>
    <w:rsid w:val="00FB6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F6E434"/>
  <w15:docId w15:val="{C9E5E532-DF57-447B-B42E-E0864EBB4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E622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2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B50"/>
  </w:style>
  <w:style w:type="paragraph" w:styleId="Footer">
    <w:name w:val="footer"/>
    <w:basedOn w:val="Normal"/>
    <w:link w:val="FooterChar"/>
    <w:uiPriority w:val="99"/>
    <w:unhideWhenUsed/>
    <w:rsid w:val="00652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B50"/>
  </w:style>
  <w:style w:type="paragraph" w:styleId="NoSpacing">
    <w:name w:val="No Spacing"/>
    <w:link w:val="NoSpacingChar"/>
    <w:uiPriority w:val="1"/>
    <w:qFormat/>
    <w:rsid w:val="00652B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2B50"/>
    <w:rPr>
      <w:rFonts w:eastAsiaTheme="minorEastAsia"/>
      <w:lang w:val="en-US"/>
    </w:rPr>
  </w:style>
  <w:style w:type="character" w:styleId="Hyperlink">
    <w:name w:val="Hyperlink"/>
    <w:basedOn w:val="DefaultParagraphFont"/>
    <w:uiPriority w:val="99"/>
    <w:unhideWhenUsed/>
    <w:rsid w:val="00D27826"/>
    <w:rPr>
      <w:color w:val="0563C1" w:themeColor="hyperlink"/>
      <w:u w:val="single"/>
    </w:rPr>
  </w:style>
  <w:style w:type="character" w:styleId="UnresolvedMention">
    <w:name w:val="Unresolved Mention"/>
    <w:basedOn w:val="DefaultParagraphFont"/>
    <w:uiPriority w:val="99"/>
    <w:semiHidden/>
    <w:unhideWhenUsed/>
    <w:rsid w:val="00D27826"/>
    <w:rPr>
      <w:color w:val="605E5C"/>
      <w:shd w:val="clear" w:color="auto" w:fill="E1DFDD"/>
    </w:rPr>
  </w:style>
  <w:style w:type="character" w:customStyle="1" w:styleId="personname">
    <w:name w:val="person_name"/>
    <w:basedOn w:val="DefaultParagraphFont"/>
    <w:rsid w:val="00897369"/>
  </w:style>
  <w:style w:type="character" w:styleId="Emphasis">
    <w:name w:val="Emphasis"/>
    <w:basedOn w:val="DefaultParagraphFont"/>
    <w:uiPriority w:val="20"/>
    <w:qFormat/>
    <w:rsid w:val="00897369"/>
    <w:rPr>
      <w:i/>
      <w:iCs/>
    </w:rPr>
  </w:style>
  <w:style w:type="paragraph" w:styleId="NormalWeb">
    <w:name w:val="Normal (Web)"/>
    <w:basedOn w:val="Normal"/>
    <w:uiPriority w:val="99"/>
    <w:unhideWhenUsed/>
    <w:rsid w:val="006C7B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759AB"/>
    <w:rPr>
      <w:b/>
      <w:bCs/>
    </w:rPr>
  </w:style>
  <w:style w:type="character" w:customStyle="1" w:styleId="selectable">
    <w:name w:val="selectable"/>
    <w:basedOn w:val="DefaultParagraphFont"/>
    <w:rsid w:val="009759AB"/>
  </w:style>
  <w:style w:type="character" w:customStyle="1" w:styleId="Heading2Char">
    <w:name w:val="Heading 2 Char"/>
    <w:basedOn w:val="DefaultParagraphFont"/>
    <w:link w:val="Heading2"/>
    <w:uiPriority w:val="9"/>
    <w:rsid w:val="00AE6221"/>
    <w:rPr>
      <w:rFonts w:ascii="Times New Roman" w:eastAsia="Times New Roman" w:hAnsi="Times New Roman" w:cs="Times New Roman"/>
      <w:b/>
      <w:bCs/>
      <w:sz w:val="36"/>
      <w:szCs w:val="36"/>
      <w:lang w:eastAsia="en-GB"/>
    </w:rPr>
  </w:style>
  <w:style w:type="paragraph" w:customStyle="1" w:styleId="tiny">
    <w:name w:val="tiny"/>
    <w:basedOn w:val="Normal"/>
    <w:rsid w:val="00AE62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ld">
    <w:name w:val="bold"/>
    <w:basedOn w:val="DefaultParagraphFont"/>
    <w:rsid w:val="00AE6221"/>
  </w:style>
  <w:style w:type="character" w:customStyle="1" w:styleId="tiny1">
    <w:name w:val="tiny1"/>
    <w:basedOn w:val="DefaultParagraphFont"/>
    <w:rsid w:val="00A322F0"/>
  </w:style>
  <w:style w:type="paragraph" w:styleId="ListParagraph">
    <w:name w:val="List Paragraph"/>
    <w:basedOn w:val="Normal"/>
    <w:uiPriority w:val="34"/>
    <w:qFormat/>
    <w:rsid w:val="007967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256981">
      <w:bodyDiv w:val="1"/>
      <w:marLeft w:val="0"/>
      <w:marRight w:val="0"/>
      <w:marTop w:val="0"/>
      <w:marBottom w:val="0"/>
      <w:divBdr>
        <w:top w:val="none" w:sz="0" w:space="0" w:color="auto"/>
        <w:left w:val="none" w:sz="0" w:space="0" w:color="auto"/>
        <w:bottom w:val="none" w:sz="0" w:space="0" w:color="auto"/>
        <w:right w:val="none" w:sz="0" w:space="0" w:color="auto"/>
      </w:divBdr>
      <w:divsChild>
        <w:div w:id="935330424">
          <w:marLeft w:val="0"/>
          <w:marRight w:val="0"/>
          <w:marTop w:val="0"/>
          <w:marBottom w:val="0"/>
          <w:divBdr>
            <w:top w:val="none" w:sz="0" w:space="0" w:color="auto"/>
            <w:left w:val="none" w:sz="0" w:space="0" w:color="auto"/>
            <w:bottom w:val="none" w:sz="0" w:space="0" w:color="auto"/>
            <w:right w:val="none" w:sz="0" w:space="0" w:color="auto"/>
          </w:divBdr>
        </w:div>
        <w:div w:id="803472360">
          <w:marLeft w:val="450"/>
          <w:marRight w:val="0"/>
          <w:marTop w:val="0"/>
          <w:marBottom w:val="0"/>
          <w:divBdr>
            <w:top w:val="none" w:sz="0" w:space="0" w:color="auto"/>
            <w:left w:val="none" w:sz="0" w:space="0" w:color="auto"/>
            <w:bottom w:val="none" w:sz="0" w:space="0" w:color="auto"/>
            <w:right w:val="none" w:sz="0" w:space="0" w:color="auto"/>
          </w:divBdr>
        </w:div>
        <w:div w:id="1551725771">
          <w:marLeft w:val="0"/>
          <w:marRight w:val="0"/>
          <w:marTop w:val="0"/>
          <w:marBottom w:val="0"/>
          <w:divBdr>
            <w:top w:val="none" w:sz="0" w:space="0" w:color="auto"/>
            <w:left w:val="none" w:sz="0" w:space="0" w:color="auto"/>
            <w:bottom w:val="none" w:sz="0" w:space="0" w:color="auto"/>
            <w:right w:val="none" w:sz="0" w:space="0" w:color="auto"/>
          </w:divBdr>
        </w:div>
        <w:div w:id="739450666">
          <w:marLeft w:val="450"/>
          <w:marRight w:val="0"/>
          <w:marTop w:val="0"/>
          <w:marBottom w:val="0"/>
          <w:divBdr>
            <w:top w:val="none" w:sz="0" w:space="0" w:color="auto"/>
            <w:left w:val="none" w:sz="0" w:space="0" w:color="auto"/>
            <w:bottom w:val="none" w:sz="0" w:space="0" w:color="auto"/>
            <w:right w:val="none" w:sz="0" w:space="0" w:color="auto"/>
          </w:divBdr>
        </w:div>
        <w:div w:id="267464804">
          <w:marLeft w:val="0"/>
          <w:marRight w:val="0"/>
          <w:marTop w:val="0"/>
          <w:marBottom w:val="0"/>
          <w:divBdr>
            <w:top w:val="none" w:sz="0" w:space="0" w:color="auto"/>
            <w:left w:val="none" w:sz="0" w:space="0" w:color="auto"/>
            <w:bottom w:val="none" w:sz="0" w:space="0" w:color="auto"/>
            <w:right w:val="none" w:sz="0" w:space="0" w:color="auto"/>
          </w:divBdr>
        </w:div>
        <w:div w:id="1876113149">
          <w:marLeft w:val="450"/>
          <w:marRight w:val="0"/>
          <w:marTop w:val="0"/>
          <w:marBottom w:val="0"/>
          <w:divBdr>
            <w:top w:val="none" w:sz="0" w:space="0" w:color="auto"/>
            <w:left w:val="none" w:sz="0" w:space="0" w:color="auto"/>
            <w:bottom w:val="none" w:sz="0" w:space="0" w:color="auto"/>
            <w:right w:val="none" w:sz="0" w:space="0" w:color="auto"/>
          </w:divBdr>
        </w:div>
        <w:div w:id="320890782">
          <w:marLeft w:val="0"/>
          <w:marRight w:val="0"/>
          <w:marTop w:val="0"/>
          <w:marBottom w:val="0"/>
          <w:divBdr>
            <w:top w:val="none" w:sz="0" w:space="0" w:color="auto"/>
            <w:left w:val="none" w:sz="0" w:space="0" w:color="auto"/>
            <w:bottom w:val="none" w:sz="0" w:space="0" w:color="auto"/>
            <w:right w:val="none" w:sz="0" w:space="0" w:color="auto"/>
          </w:divBdr>
        </w:div>
        <w:div w:id="1765804163">
          <w:marLeft w:val="450"/>
          <w:marRight w:val="0"/>
          <w:marTop w:val="0"/>
          <w:marBottom w:val="0"/>
          <w:divBdr>
            <w:top w:val="none" w:sz="0" w:space="0" w:color="auto"/>
            <w:left w:val="none" w:sz="0" w:space="0" w:color="auto"/>
            <w:bottom w:val="none" w:sz="0" w:space="0" w:color="auto"/>
            <w:right w:val="none" w:sz="0" w:space="0" w:color="auto"/>
          </w:divBdr>
        </w:div>
        <w:div w:id="406265294">
          <w:marLeft w:val="0"/>
          <w:marRight w:val="0"/>
          <w:marTop w:val="0"/>
          <w:marBottom w:val="0"/>
          <w:divBdr>
            <w:top w:val="none" w:sz="0" w:space="0" w:color="auto"/>
            <w:left w:val="none" w:sz="0" w:space="0" w:color="auto"/>
            <w:bottom w:val="none" w:sz="0" w:space="0" w:color="auto"/>
            <w:right w:val="none" w:sz="0" w:space="0" w:color="auto"/>
          </w:divBdr>
        </w:div>
        <w:div w:id="1748117147">
          <w:marLeft w:val="450"/>
          <w:marRight w:val="0"/>
          <w:marTop w:val="0"/>
          <w:marBottom w:val="0"/>
          <w:divBdr>
            <w:top w:val="none" w:sz="0" w:space="0" w:color="auto"/>
            <w:left w:val="none" w:sz="0" w:space="0" w:color="auto"/>
            <w:bottom w:val="none" w:sz="0" w:space="0" w:color="auto"/>
            <w:right w:val="none" w:sz="0" w:space="0" w:color="auto"/>
          </w:divBdr>
        </w:div>
        <w:div w:id="491456964">
          <w:marLeft w:val="0"/>
          <w:marRight w:val="0"/>
          <w:marTop w:val="0"/>
          <w:marBottom w:val="0"/>
          <w:divBdr>
            <w:top w:val="none" w:sz="0" w:space="0" w:color="auto"/>
            <w:left w:val="none" w:sz="0" w:space="0" w:color="auto"/>
            <w:bottom w:val="none" w:sz="0" w:space="0" w:color="auto"/>
            <w:right w:val="none" w:sz="0" w:space="0" w:color="auto"/>
          </w:divBdr>
        </w:div>
        <w:div w:id="828205104">
          <w:marLeft w:val="450"/>
          <w:marRight w:val="0"/>
          <w:marTop w:val="0"/>
          <w:marBottom w:val="0"/>
          <w:divBdr>
            <w:top w:val="none" w:sz="0" w:space="0" w:color="auto"/>
            <w:left w:val="none" w:sz="0" w:space="0" w:color="auto"/>
            <w:bottom w:val="none" w:sz="0" w:space="0" w:color="auto"/>
            <w:right w:val="none" w:sz="0" w:space="0" w:color="auto"/>
          </w:divBdr>
        </w:div>
        <w:div w:id="756558114">
          <w:marLeft w:val="0"/>
          <w:marRight w:val="0"/>
          <w:marTop w:val="0"/>
          <w:marBottom w:val="0"/>
          <w:divBdr>
            <w:top w:val="none" w:sz="0" w:space="0" w:color="auto"/>
            <w:left w:val="none" w:sz="0" w:space="0" w:color="auto"/>
            <w:bottom w:val="none" w:sz="0" w:space="0" w:color="auto"/>
            <w:right w:val="none" w:sz="0" w:space="0" w:color="auto"/>
          </w:divBdr>
        </w:div>
        <w:div w:id="517043311">
          <w:marLeft w:val="450"/>
          <w:marRight w:val="0"/>
          <w:marTop w:val="0"/>
          <w:marBottom w:val="0"/>
          <w:divBdr>
            <w:top w:val="none" w:sz="0" w:space="0" w:color="auto"/>
            <w:left w:val="none" w:sz="0" w:space="0" w:color="auto"/>
            <w:bottom w:val="none" w:sz="0" w:space="0" w:color="auto"/>
            <w:right w:val="none" w:sz="0" w:space="0" w:color="auto"/>
          </w:divBdr>
        </w:div>
        <w:div w:id="2050833200">
          <w:marLeft w:val="0"/>
          <w:marRight w:val="0"/>
          <w:marTop w:val="0"/>
          <w:marBottom w:val="0"/>
          <w:divBdr>
            <w:top w:val="none" w:sz="0" w:space="0" w:color="auto"/>
            <w:left w:val="none" w:sz="0" w:space="0" w:color="auto"/>
            <w:bottom w:val="none" w:sz="0" w:space="0" w:color="auto"/>
            <w:right w:val="none" w:sz="0" w:space="0" w:color="auto"/>
          </w:divBdr>
        </w:div>
        <w:div w:id="501628963">
          <w:marLeft w:val="450"/>
          <w:marRight w:val="0"/>
          <w:marTop w:val="0"/>
          <w:marBottom w:val="0"/>
          <w:divBdr>
            <w:top w:val="none" w:sz="0" w:space="0" w:color="auto"/>
            <w:left w:val="none" w:sz="0" w:space="0" w:color="auto"/>
            <w:bottom w:val="none" w:sz="0" w:space="0" w:color="auto"/>
            <w:right w:val="none" w:sz="0" w:space="0" w:color="auto"/>
          </w:divBdr>
        </w:div>
      </w:divsChild>
    </w:div>
    <w:div w:id="921182619">
      <w:bodyDiv w:val="1"/>
      <w:marLeft w:val="0"/>
      <w:marRight w:val="0"/>
      <w:marTop w:val="0"/>
      <w:marBottom w:val="0"/>
      <w:divBdr>
        <w:top w:val="none" w:sz="0" w:space="0" w:color="auto"/>
        <w:left w:val="none" w:sz="0" w:space="0" w:color="auto"/>
        <w:bottom w:val="none" w:sz="0" w:space="0" w:color="auto"/>
        <w:right w:val="none" w:sz="0" w:space="0" w:color="auto"/>
      </w:divBdr>
      <w:divsChild>
        <w:div w:id="64499624">
          <w:marLeft w:val="0"/>
          <w:marRight w:val="0"/>
          <w:marTop w:val="0"/>
          <w:marBottom w:val="0"/>
          <w:divBdr>
            <w:top w:val="none" w:sz="0" w:space="0" w:color="auto"/>
            <w:left w:val="none" w:sz="0" w:space="0" w:color="auto"/>
            <w:bottom w:val="none" w:sz="0" w:space="0" w:color="auto"/>
            <w:right w:val="none" w:sz="0" w:space="0" w:color="auto"/>
          </w:divBdr>
        </w:div>
        <w:div w:id="1210142514">
          <w:marLeft w:val="450"/>
          <w:marRight w:val="0"/>
          <w:marTop w:val="0"/>
          <w:marBottom w:val="0"/>
          <w:divBdr>
            <w:top w:val="none" w:sz="0" w:space="0" w:color="auto"/>
            <w:left w:val="none" w:sz="0" w:space="0" w:color="auto"/>
            <w:bottom w:val="none" w:sz="0" w:space="0" w:color="auto"/>
            <w:right w:val="none" w:sz="0" w:space="0" w:color="auto"/>
          </w:divBdr>
        </w:div>
        <w:div w:id="1417241005">
          <w:marLeft w:val="0"/>
          <w:marRight w:val="0"/>
          <w:marTop w:val="0"/>
          <w:marBottom w:val="0"/>
          <w:divBdr>
            <w:top w:val="none" w:sz="0" w:space="0" w:color="auto"/>
            <w:left w:val="none" w:sz="0" w:space="0" w:color="auto"/>
            <w:bottom w:val="none" w:sz="0" w:space="0" w:color="auto"/>
            <w:right w:val="none" w:sz="0" w:space="0" w:color="auto"/>
          </w:divBdr>
        </w:div>
        <w:div w:id="1406221552">
          <w:marLeft w:val="450"/>
          <w:marRight w:val="0"/>
          <w:marTop w:val="0"/>
          <w:marBottom w:val="0"/>
          <w:divBdr>
            <w:top w:val="none" w:sz="0" w:space="0" w:color="auto"/>
            <w:left w:val="none" w:sz="0" w:space="0" w:color="auto"/>
            <w:bottom w:val="none" w:sz="0" w:space="0" w:color="auto"/>
            <w:right w:val="none" w:sz="0" w:space="0" w:color="auto"/>
          </w:divBdr>
        </w:div>
        <w:div w:id="1544904311">
          <w:marLeft w:val="0"/>
          <w:marRight w:val="0"/>
          <w:marTop w:val="0"/>
          <w:marBottom w:val="0"/>
          <w:divBdr>
            <w:top w:val="none" w:sz="0" w:space="0" w:color="auto"/>
            <w:left w:val="none" w:sz="0" w:space="0" w:color="auto"/>
            <w:bottom w:val="none" w:sz="0" w:space="0" w:color="auto"/>
            <w:right w:val="none" w:sz="0" w:space="0" w:color="auto"/>
          </w:divBdr>
        </w:div>
        <w:div w:id="774326774">
          <w:marLeft w:val="450"/>
          <w:marRight w:val="0"/>
          <w:marTop w:val="0"/>
          <w:marBottom w:val="0"/>
          <w:divBdr>
            <w:top w:val="none" w:sz="0" w:space="0" w:color="auto"/>
            <w:left w:val="none" w:sz="0" w:space="0" w:color="auto"/>
            <w:bottom w:val="none" w:sz="0" w:space="0" w:color="auto"/>
            <w:right w:val="none" w:sz="0" w:space="0" w:color="auto"/>
          </w:divBdr>
        </w:div>
        <w:div w:id="1996256650">
          <w:marLeft w:val="0"/>
          <w:marRight w:val="0"/>
          <w:marTop w:val="0"/>
          <w:marBottom w:val="0"/>
          <w:divBdr>
            <w:top w:val="none" w:sz="0" w:space="0" w:color="auto"/>
            <w:left w:val="none" w:sz="0" w:space="0" w:color="auto"/>
            <w:bottom w:val="none" w:sz="0" w:space="0" w:color="auto"/>
            <w:right w:val="none" w:sz="0" w:space="0" w:color="auto"/>
          </w:divBdr>
        </w:div>
        <w:div w:id="1737045864">
          <w:marLeft w:val="450"/>
          <w:marRight w:val="0"/>
          <w:marTop w:val="0"/>
          <w:marBottom w:val="0"/>
          <w:divBdr>
            <w:top w:val="none" w:sz="0" w:space="0" w:color="auto"/>
            <w:left w:val="none" w:sz="0" w:space="0" w:color="auto"/>
            <w:bottom w:val="none" w:sz="0" w:space="0" w:color="auto"/>
            <w:right w:val="none" w:sz="0" w:space="0" w:color="auto"/>
          </w:divBdr>
        </w:div>
        <w:div w:id="808321494">
          <w:marLeft w:val="0"/>
          <w:marRight w:val="0"/>
          <w:marTop w:val="0"/>
          <w:marBottom w:val="0"/>
          <w:divBdr>
            <w:top w:val="none" w:sz="0" w:space="0" w:color="auto"/>
            <w:left w:val="none" w:sz="0" w:space="0" w:color="auto"/>
            <w:bottom w:val="none" w:sz="0" w:space="0" w:color="auto"/>
            <w:right w:val="none" w:sz="0" w:space="0" w:color="auto"/>
          </w:divBdr>
        </w:div>
        <w:div w:id="1915554347">
          <w:marLeft w:val="450"/>
          <w:marRight w:val="0"/>
          <w:marTop w:val="0"/>
          <w:marBottom w:val="0"/>
          <w:divBdr>
            <w:top w:val="none" w:sz="0" w:space="0" w:color="auto"/>
            <w:left w:val="none" w:sz="0" w:space="0" w:color="auto"/>
            <w:bottom w:val="none" w:sz="0" w:space="0" w:color="auto"/>
            <w:right w:val="none" w:sz="0" w:space="0" w:color="auto"/>
          </w:divBdr>
        </w:div>
        <w:div w:id="668100393">
          <w:marLeft w:val="0"/>
          <w:marRight w:val="0"/>
          <w:marTop w:val="0"/>
          <w:marBottom w:val="0"/>
          <w:divBdr>
            <w:top w:val="none" w:sz="0" w:space="0" w:color="auto"/>
            <w:left w:val="none" w:sz="0" w:space="0" w:color="auto"/>
            <w:bottom w:val="none" w:sz="0" w:space="0" w:color="auto"/>
            <w:right w:val="none" w:sz="0" w:space="0" w:color="auto"/>
          </w:divBdr>
        </w:div>
        <w:div w:id="1152986066">
          <w:marLeft w:val="450"/>
          <w:marRight w:val="0"/>
          <w:marTop w:val="0"/>
          <w:marBottom w:val="0"/>
          <w:divBdr>
            <w:top w:val="none" w:sz="0" w:space="0" w:color="auto"/>
            <w:left w:val="none" w:sz="0" w:space="0" w:color="auto"/>
            <w:bottom w:val="none" w:sz="0" w:space="0" w:color="auto"/>
            <w:right w:val="none" w:sz="0" w:space="0" w:color="auto"/>
          </w:divBdr>
        </w:div>
        <w:div w:id="471143452">
          <w:marLeft w:val="0"/>
          <w:marRight w:val="0"/>
          <w:marTop w:val="0"/>
          <w:marBottom w:val="0"/>
          <w:divBdr>
            <w:top w:val="none" w:sz="0" w:space="0" w:color="auto"/>
            <w:left w:val="none" w:sz="0" w:space="0" w:color="auto"/>
            <w:bottom w:val="none" w:sz="0" w:space="0" w:color="auto"/>
            <w:right w:val="none" w:sz="0" w:space="0" w:color="auto"/>
          </w:divBdr>
        </w:div>
        <w:div w:id="5912177">
          <w:marLeft w:val="450"/>
          <w:marRight w:val="0"/>
          <w:marTop w:val="0"/>
          <w:marBottom w:val="0"/>
          <w:divBdr>
            <w:top w:val="none" w:sz="0" w:space="0" w:color="auto"/>
            <w:left w:val="none" w:sz="0" w:space="0" w:color="auto"/>
            <w:bottom w:val="none" w:sz="0" w:space="0" w:color="auto"/>
            <w:right w:val="none" w:sz="0" w:space="0" w:color="auto"/>
          </w:divBdr>
        </w:div>
        <w:div w:id="386806024">
          <w:marLeft w:val="0"/>
          <w:marRight w:val="0"/>
          <w:marTop w:val="0"/>
          <w:marBottom w:val="0"/>
          <w:divBdr>
            <w:top w:val="none" w:sz="0" w:space="0" w:color="auto"/>
            <w:left w:val="none" w:sz="0" w:space="0" w:color="auto"/>
            <w:bottom w:val="none" w:sz="0" w:space="0" w:color="auto"/>
            <w:right w:val="none" w:sz="0" w:space="0" w:color="auto"/>
          </w:divBdr>
        </w:div>
        <w:div w:id="379980646">
          <w:marLeft w:val="450"/>
          <w:marRight w:val="0"/>
          <w:marTop w:val="0"/>
          <w:marBottom w:val="0"/>
          <w:divBdr>
            <w:top w:val="none" w:sz="0" w:space="0" w:color="auto"/>
            <w:left w:val="none" w:sz="0" w:space="0" w:color="auto"/>
            <w:bottom w:val="none" w:sz="0" w:space="0" w:color="auto"/>
            <w:right w:val="none" w:sz="0" w:space="0" w:color="auto"/>
          </w:divBdr>
        </w:div>
        <w:div w:id="1549341653">
          <w:marLeft w:val="0"/>
          <w:marRight w:val="0"/>
          <w:marTop w:val="0"/>
          <w:marBottom w:val="0"/>
          <w:divBdr>
            <w:top w:val="none" w:sz="0" w:space="0" w:color="auto"/>
            <w:left w:val="none" w:sz="0" w:space="0" w:color="auto"/>
            <w:bottom w:val="none" w:sz="0" w:space="0" w:color="auto"/>
            <w:right w:val="none" w:sz="0" w:space="0" w:color="auto"/>
          </w:divBdr>
        </w:div>
        <w:div w:id="1922790242">
          <w:marLeft w:val="450"/>
          <w:marRight w:val="0"/>
          <w:marTop w:val="0"/>
          <w:marBottom w:val="0"/>
          <w:divBdr>
            <w:top w:val="none" w:sz="0" w:space="0" w:color="auto"/>
            <w:left w:val="none" w:sz="0" w:space="0" w:color="auto"/>
            <w:bottom w:val="none" w:sz="0" w:space="0" w:color="auto"/>
            <w:right w:val="none" w:sz="0" w:space="0" w:color="auto"/>
          </w:divBdr>
        </w:div>
        <w:div w:id="346643098">
          <w:marLeft w:val="0"/>
          <w:marRight w:val="0"/>
          <w:marTop w:val="0"/>
          <w:marBottom w:val="0"/>
          <w:divBdr>
            <w:top w:val="none" w:sz="0" w:space="0" w:color="auto"/>
            <w:left w:val="none" w:sz="0" w:space="0" w:color="auto"/>
            <w:bottom w:val="none" w:sz="0" w:space="0" w:color="auto"/>
            <w:right w:val="none" w:sz="0" w:space="0" w:color="auto"/>
          </w:divBdr>
        </w:div>
        <w:div w:id="1813978646">
          <w:marLeft w:val="450"/>
          <w:marRight w:val="0"/>
          <w:marTop w:val="0"/>
          <w:marBottom w:val="0"/>
          <w:divBdr>
            <w:top w:val="none" w:sz="0" w:space="0" w:color="auto"/>
            <w:left w:val="none" w:sz="0" w:space="0" w:color="auto"/>
            <w:bottom w:val="none" w:sz="0" w:space="0" w:color="auto"/>
            <w:right w:val="none" w:sz="0" w:space="0" w:color="auto"/>
          </w:divBdr>
        </w:div>
        <w:div w:id="1346400962">
          <w:marLeft w:val="0"/>
          <w:marRight w:val="0"/>
          <w:marTop w:val="0"/>
          <w:marBottom w:val="0"/>
          <w:divBdr>
            <w:top w:val="none" w:sz="0" w:space="0" w:color="auto"/>
            <w:left w:val="none" w:sz="0" w:space="0" w:color="auto"/>
            <w:bottom w:val="none" w:sz="0" w:space="0" w:color="auto"/>
            <w:right w:val="none" w:sz="0" w:space="0" w:color="auto"/>
          </w:divBdr>
        </w:div>
        <w:div w:id="806967777">
          <w:marLeft w:val="450"/>
          <w:marRight w:val="0"/>
          <w:marTop w:val="0"/>
          <w:marBottom w:val="0"/>
          <w:divBdr>
            <w:top w:val="none" w:sz="0" w:space="0" w:color="auto"/>
            <w:left w:val="none" w:sz="0" w:space="0" w:color="auto"/>
            <w:bottom w:val="none" w:sz="0" w:space="0" w:color="auto"/>
            <w:right w:val="none" w:sz="0" w:space="0" w:color="auto"/>
          </w:divBdr>
        </w:div>
      </w:divsChild>
    </w:div>
    <w:div w:id="1298337822">
      <w:bodyDiv w:val="1"/>
      <w:marLeft w:val="0"/>
      <w:marRight w:val="0"/>
      <w:marTop w:val="0"/>
      <w:marBottom w:val="0"/>
      <w:divBdr>
        <w:top w:val="none" w:sz="0" w:space="0" w:color="auto"/>
        <w:left w:val="none" w:sz="0" w:space="0" w:color="auto"/>
        <w:bottom w:val="none" w:sz="0" w:space="0" w:color="auto"/>
        <w:right w:val="none" w:sz="0" w:space="0" w:color="auto"/>
      </w:divBdr>
    </w:div>
    <w:div w:id="1380326833">
      <w:bodyDiv w:val="1"/>
      <w:marLeft w:val="0"/>
      <w:marRight w:val="0"/>
      <w:marTop w:val="0"/>
      <w:marBottom w:val="0"/>
      <w:divBdr>
        <w:top w:val="none" w:sz="0" w:space="0" w:color="auto"/>
        <w:left w:val="none" w:sz="0" w:space="0" w:color="auto"/>
        <w:bottom w:val="none" w:sz="0" w:space="0" w:color="auto"/>
        <w:right w:val="none" w:sz="0" w:space="0" w:color="auto"/>
      </w:divBdr>
    </w:div>
    <w:div w:id="1462579296">
      <w:bodyDiv w:val="1"/>
      <w:marLeft w:val="0"/>
      <w:marRight w:val="0"/>
      <w:marTop w:val="0"/>
      <w:marBottom w:val="0"/>
      <w:divBdr>
        <w:top w:val="none" w:sz="0" w:space="0" w:color="auto"/>
        <w:left w:val="none" w:sz="0" w:space="0" w:color="auto"/>
        <w:bottom w:val="none" w:sz="0" w:space="0" w:color="auto"/>
        <w:right w:val="none" w:sz="0" w:space="0" w:color="auto"/>
      </w:divBdr>
      <w:divsChild>
        <w:div w:id="1089276488">
          <w:marLeft w:val="0"/>
          <w:marRight w:val="0"/>
          <w:marTop w:val="0"/>
          <w:marBottom w:val="0"/>
          <w:divBdr>
            <w:top w:val="none" w:sz="0" w:space="0" w:color="auto"/>
            <w:left w:val="none" w:sz="0" w:space="0" w:color="auto"/>
            <w:bottom w:val="none" w:sz="0" w:space="0" w:color="auto"/>
            <w:right w:val="none" w:sz="0" w:space="0" w:color="auto"/>
          </w:divBdr>
        </w:div>
        <w:div w:id="1473206597">
          <w:marLeft w:val="450"/>
          <w:marRight w:val="0"/>
          <w:marTop w:val="0"/>
          <w:marBottom w:val="0"/>
          <w:divBdr>
            <w:top w:val="none" w:sz="0" w:space="0" w:color="auto"/>
            <w:left w:val="none" w:sz="0" w:space="0" w:color="auto"/>
            <w:bottom w:val="none" w:sz="0" w:space="0" w:color="auto"/>
            <w:right w:val="none" w:sz="0" w:space="0" w:color="auto"/>
          </w:divBdr>
        </w:div>
        <w:div w:id="1219825312">
          <w:marLeft w:val="0"/>
          <w:marRight w:val="0"/>
          <w:marTop w:val="0"/>
          <w:marBottom w:val="0"/>
          <w:divBdr>
            <w:top w:val="none" w:sz="0" w:space="0" w:color="auto"/>
            <w:left w:val="none" w:sz="0" w:space="0" w:color="auto"/>
            <w:bottom w:val="none" w:sz="0" w:space="0" w:color="auto"/>
            <w:right w:val="none" w:sz="0" w:space="0" w:color="auto"/>
          </w:divBdr>
        </w:div>
        <w:div w:id="184636016">
          <w:marLeft w:val="450"/>
          <w:marRight w:val="0"/>
          <w:marTop w:val="0"/>
          <w:marBottom w:val="0"/>
          <w:divBdr>
            <w:top w:val="none" w:sz="0" w:space="0" w:color="auto"/>
            <w:left w:val="none" w:sz="0" w:space="0" w:color="auto"/>
            <w:bottom w:val="none" w:sz="0" w:space="0" w:color="auto"/>
            <w:right w:val="none" w:sz="0" w:space="0" w:color="auto"/>
          </w:divBdr>
        </w:div>
        <w:div w:id="670447310">
          <w:marLeft w:val="0"/>
          <w:marRight w:val="0"/>
          <w:marTop w:val="0"/>
          <w:marBottom w:val="0"/>
          <w:divBdr>
            <w:top w:val="none" w:sz="0" w:space="0" w:color="auto"/>
            <w:left w:val="none" w:sz="0" w:space="0" w:color="auto"/>
            <w:bottom w:val="none" w:sz="0" w:space="0" w:color="auto"/>
            <w:right w:val="none" w:sz="0" w:space="0" w:color="auto"/>
          </w:divBdr>
        </w:div>
        <w:div w:id="78020348">
          <w:marLeft w:val="450"/>
          <w:marRight w:val="0"/>
          <w:marTop w:val="0"/>
          <w:marBottom w:val="0"/>
          <w:divBdr>
            <w:top w:val="none" w:sz="0" w:space="0" w:color="auto"/>
            <w:left w:val="none" w:sz="0" w:space="0" w:color="auto"/>
            <w:bottom w:val="none" w:sz="0" w:space="0" w:color="auto"/>
            <w:right w:val="none" w:sz="0" w:space="0" w:color="auto"/>
          </w:divBdr>
        </w:div>
        <w:div w:id="1040205798">
          <w:marLeft w:val="0"/>
          <w:marRight w:val="0"/>
          <w:marTop w:val="0"/>
          <w:marBottom w:val="0"/>
          <w:divBdr>
            <w:top w:val="none" w:sz="0" w:space="0" w:color="auto"/>
            <w:left w:val="none" w:sz="0" w:space="0" w:color="auto"/>
            <w:bottom w:val="none" w:sz="0" w:space="0" w:color="auto"/>
            <w:right w:val="none" w:sz="0" w:space="0" w:color="auto"/>
          </w:divBdr>
        </w:div>
        <w:div w:id="1323510740">
          <w:marLeft w:val="450"/>
          <w:marRight w:val="0"/>
          <w:marTop w:val="0"/>
          <w:marBottom w:val="0"/>
          <w:divBdr>
            <w:top w:val="none" w:sz="0" w:space="0" w:color="auto"/>
            <w:left w:val="none" w:sz="0" w:space="0" w:color="auto"/>
            <w:bottom w:val="none" w:sz="0" w:space="0" w:color="auto"/>
            <w:right w:val="none" w:sz="0" w:space="0" w:color="auto"/>
          </w:divBdr>
        </w:div>
        <w:div w:id="32077241">
          <w:marLeft w:val="0"/>
          <w:marRight w:val="0"/>
          <w:marTop w:val="0"/>
          <w:marBottom w:val="0"/>
          <w:divBdr>
            <w:top w:val="none" w:sz="0" w:space="0" w:color="auto"/>
            <w:left w:val="none" w:sz="0" w:space="0" w:color="auto"/>
            <w:bottom w:val="none" w:sz="0" w:space="0" w:color="auto"/>
            <w:right w:val="none" w:sz="0" w:space="0" w:color="auto"/>
          </w:divBdr>
        </w:div>
        <w:div w:id="1499345044">
          <w:marLeft w:val="450"/>
          <w:marRight w:val="0"/>
          <w:marTop w:val="0"/>
          <w:marBottom w:val="0"/>
          <w:divBdr>
            <w:top w:val="none" w:sz="0" w:space="0" w:color="auto"/>
            <w:left w:val="none" w:sz="0" w:space="0" w:color="auto"/>
            <w:bottom w:val="none" w:sz="0" w:space="0" w:color="auto"/>
            <w:right w:val="none" w:sz="0" w:space="0" w:color="auto"/>
          </w:divBdr>
        </w:div>
        <w:div w:id="743574299">
          <w:marLeft w:val="0"/>
          <w:marRight w:val="0"/>
          <w:marTop w:val="0"/>
          <w:marBottom w:val="0"/>
          <w:divBdr>
            <w:top w:val="none" w:sz="0" w:space="0" w:color="auto"/>
            <w:left w:val="none" w:sz="0" w:space="0" w:color="auto"/>
            <w:bottom w:val="none" w:sz="0" w:space="0" w:color="auto"/>
            <w:right w:val="none" w:sz="0" w:space="0" w:color="auto"/>
          </w:divBdr>
        </w:div>
        <w:div w:id="664288720">
          <w:marLeft w:val="450"/>
          <w:marRight w:val="0"/>
          <w:marTop w:val="0"/>
          <w:marBottom w:val="0"/>
          <w:divBdr>
            <w:top w:val="none" w:sz="0" w:space="0" w:color="auto"/>
            <w:left w:val="none" w:sz="0" w:space="0" w:color="auto"/>
            <w:bottom w:val="none" w:sz="0" w:space="0" w:color="auto"/>
            <w:right w:val="none" w:sz="0" w:space="0" w:color="auto"/>
          </w:divBdr>
        </w:div>
        <w:div w:id="1687168642">
          <w:marLeft w:val="0"/>
          <w:marRight w:val="0"/>
          <w:marTop w:val="0"/>
          <w:marBottom w:val="0"/>
          <w:divBdr>
            <w:top w:val="none" w:sz="0" w:space="0" w:color="auto"/>
            <w:left w:val="none" w:sz="0" w:space="0" w:color="auto"/>
            <w:bottom w:val="none" w:sz="0" w:space="0" w:color="auto"/>
            <w:right w:val="none" w:sz="0" w:space="0" w:color="auto"/>
          </w:divBdr>
        </w:div>
        <w:div w:id="1841575427">
          <w:marLeft w:val="450"/>
          <w:marRight w:val="0"/>
          <w:marTop w:val="0"/>
          <w:marBottom w:val="0"/>
          <w:divBdr>
            <w:top w:val="none" w:sz="0" w:space="0" w:color="auto"/>
            <w:left w:val="none" w:sz="0" w:space="0" w:color="auto"/>
            <w:bottom w:val="none" w:sz="0" w:space="0" w:color="auto"/>
            <w:right w:val="none" w:sz="0" w:space="0" w:color="auto"/>
          </w:divBdr>
        </w:div>
        <w:div w:id="567763015">
          <w:marLeft w:val="0"/>
          <w:marRight w:val="0"/>
          <w:marTop w:val="0"/>
          <w:marBottom w:val="0"/>
          <w:divBdr>
            <w:top w:val="none" w:sz="0" w:space="0" w:color="auto"/>
            <w:left w:val="none" w:sz="0" w:space="0" w:color="auto"/>
            <w:bottom w:val="none" w:sz="0" w:space="0" w:color="auto"/>
            <w:right w:val="none" w:sz="0" w:space="0" w:color="auto"/>
          </w:divBdr>
        </w:div>
        <w:div w:id="573587355">
          <w:marLeft w:val="450"/>
          <w:marRight w:val="0"/>
          <w:marTop w:val="0"/>
          <w:marBottom w:val="0"/>
          <w:divBdr>
            <w:top w:val="none" w:sz="0" w:space="0" w:color="auto"/>
            <w:left w:val="none" w:sz="0" w:space="0" w:color="auto"/>
            <w:bottom w:val="none" w:sz="0" w:space="0" w:color="auto"/>
            <w:right w:val="none" w:sz="0" w:space="0" w:color="auto"/>
          </w:divBdr>
        </w:div>
        <w:div w:id="643655703">
          <w:marLeft w:val="0"/>
          <w:marRight w:val="0"/>
          <w:marTop w:val="0"/>
          <w:marBottom w:val="0"/>
          <w:divBdr>
            <w:top w:val="none" w:sz="0" w:space="0" w:color="auto"/>
            <w:left w:val="none" w:sz="0" w:space="0" w:color="auto"/>
            <w:bottom w:val="none" w:sz="0" w:space="0" w:color="auto"/>
            <w:right w:val="none" w:sz="0" w:space="0" w:color="auto"/>
          </w:divBdr>
        </w:div>
        <w:div w:id="1327973191">
          <w:marLeft w:val="450"/>
          <w:marRight w:val="0"/>
          <w:marTop w:val="0"/>
          <w:marBottom w:val="0"/>
          <w:divBdr>
            <w:top w:val="none" w:sz="0" w:space="0" w:color="auto"/>
            <w:left w:val="none" w:sz="0" w:space="0" w:color="auto"/>
            <w:bottom w:val="none" w:sz="0" w:space="0" w:color="auto"/>
            <w:right w:val="none" w:sz="0" w:space="0" w:color="auto"/>
          </w:divBdr>
        </w:div>
        <w:div w:id="124542271">
          <w:marLeft w:val="0"/>
          <w:marRight w:val="0"/>
          <w:marTop w:val="0"/>
          <w:marBottom w:val="0"/>
          <w:divBdr>
            <w:top w:val="none" w:sz="0" w:space="0" w:color="auto"/>
            <w:left w:val="none" w:sz="0" w:space="0" w:color="auto"/>
            <w:bottom w:val="none" w:sz="0" w:space="0" w:color="auto"/>
            <w:right w:val="none" w:sz="0" w:space="0" w:color="auto"/>
          </w:divBdr>
        </w:div>
        <w:div w:id="1669098089">
          <w:marLeft w:val="450"/>
          <w:marRight w:val="0"/>
          <w:marTop w:val="0"/>
          <w:marBottom w:val="0"/>
          <w:divBdr>
            <w:top w:val="none" w:sz="0" w:space="0" w:color="auto"/>
            <w:left w:val="none" w:sz="0" w:space="0" w:color="auto"/>
            <w:bottom w:val="none" w:sz="0" w:space="0" w:color="auto"/>
            <w:right w:val="none" w:sz="0" w:space="0" w:color="auto"/>
          </w:divBdr>
        </w:div>
        <w:div w:id="1803887690">
          <w:marLeft w:val="0"/>
          <w:marRight w:val="0"/>
          <w:marTop w:val="0"/>
          <w:marBottom w:val="0"/>
          <w:divBdr>
            <w:top w:val="none" w:sz="0" w:space="0" w:color="auto"/>
            <w:left w:val="none" w:sz="0" w:space="0" w:color="auto"/>
            <w:bottom w:val="none" w:sz="0" w:space="0" w:color="auto"/>
            <w:right w:val="none" w:sz="0" w:space="0" w:color="auto"/>
          </w:divBdr>
        </w:div>
        <w:div w:id="445469049">
          <w:marLeft w:val="450"/>
          <w:marRight w:val="0"/>
          <w:marTop w:val="0"/>
          <w:marBottom w:val="0"/>
          <w:divBdr>
            <w:top w:val="none" w:sz="0" w:space="0" w:color="auto"/>
            <w:left w:val="none" w:sz="0" w:space="0" w:color="auto"/>
            <w:bottom w:val="none" w:sz="0" w:space="0" w:color="auto"/>
            <w:right w:val="none" w:sz="0" w:space="0" w:color="auto"/>
          </w:divBdr>
        </w:div>
        <w:div w:id="924922219">
          <w:marLeft w:val="0"/>
          <w:marRight w:val="0"/>
          <w:marTop w:val="0"/>
          <w:marBottom w:val="0"/>
          <w:divBdr>
            <w:top w:val="none" w:sz="0" w:space="0" w:color="auto"/>
            <w:left w:val="none" w:sz="0" w:space="0" w:color="auto"/>
            <w:bottom w:val="none" w:sz="0" w:space="0" w:color="auto"/>
            <w:right w:val="none" w:sz="0" w:space="0" w:color="auto"/>
          </w:divBdr>
        </w:div>
        <w:div w:id="1738702654">
          <w:marLeft w:val="450"/>
          <w:marRight w:val="0"/>
          <w:marTop w:val="0"/>
          <w:marBottom w:val="0"/>
          <w:divBdr>
            <w:top w:val="none" w:sz="0" w:space="0" w:color="auto"/>
            <w:left w:val="none" w:sz="0" w:space="0" w:color="auto"/>
            <w:bottom w:val="none" w:sz="0" w:space="0" w:color="auto"/>
            <w:right w:val="none" w:sz="0" w:space="0" w:color="auto"/>
          </w:divBdr>
        </w:div>
        <w:div w:id="233861233">
          <w:marLeft w:val="0"/>
          <w:marRight w:val="0"/>
          <w:marTop w:val="0"/>
          <w:marBottom w:val="0"/>
          <w:divBdr>
            <w:top w:val="none" w:sz="0" w:space="0" w:color="auto"/>
            <w:left w:val="none" w:sz="0" w:space="0" w:color="auto"/>
            <w:bottom w:val="none" w:sz="0" w:space="0" w:color="auto"/>
            <w:right w:val="none" w:sz="0" w:space="0" w:color="auto"/>
          </w:divBdr>
        </w:div>
        <w:div w:id="1150514097">
          <w:marLeft w:val="450"/>
          <w:marRight w:val="0"/>
          <w:marTop w:val="0"/>
          <w:marBottom w:val="0"/>
          <w:divBdr>
            <w:top w:val="none" w:sz="0" w:space="0" w:color="auto"/>
            <w:left w:val="none" w:sz="0" w:space="0" w:color="auto"/>
            <w:bottom w:val="none" w:sz="0" w:space="0" w:color="auto"/>
            <w:right w:val="none" w:sz="0" w:space="0" w:color="auto"/>
          </w:divBdr>
        </w:div>
        <w:div w:id="2091459986">
          <w:marLeft w:val="0"/>
          <w:marRight w:val="0"/>
          <w:marTop w:val="0"/>
          <w:marBottom w:val="0"/>
          <w:divBdr>
            <w:top w:val="none" w:sz="0" w:space="0" w:color="auto"/>
            <w:left w:val="none" w:sz="0" w:space="0" w:color="auto"/>
            <w:bottom w:val="none" w:sz="0" w:space="0" w:color="auto"/>
            <w:right w:val="none" w:sz="0" w:space="0" w:color="auto"/>
          </w:divBdr>
        </w:div>
        <w:div w:id="1410998587">
          <w:marLeft w:val="450"/>
          <w:marRight w:val="0"/>
          <w:marTop w:val="0"/>
          <w:marBottom w:val="0"/>
          <w:divBdr>
            <w:top w:val="none" w:sz="0" w:space="0" w:color="auto"/>
            <w:left w:val="none" w:sz="0" w:space="0" w:color="auto"/>
            <w:bottom w:val="none" w:sz="0" w:space="0" w:color="auto"/>
            <w:right w:val="none" w:sz="0" w:space="0" w:color="auto"/>
          </w:divBdr>
        </w:div>
        <w:div w:id="1878156201">
          <w:marLeft w:val="0"/>
          <w:marRight w:val="0"/>
          <w:marTop w:val="0"/>
          <w:marBottom w:val="0"/>
          <w:divBdr>
            <w:top w:val="none" w:sz="0" w:space="0" w:color="auto"/>
            <w:left w:val="none" w:sz="0" w:space="0" w:color="auto"/>
            <w:bottom w:val="none" w:sz="0" w:space="0" w:color="auto"/>
            <w:right w:val="none" w:sz="0" w:space="0" w:color="auto"/>
          </w:divBdr>
        </w:div>
        <w:div w:id="1675916370">
          <w:marLeft w:val="450"/>
          <w:marRight w:val="0"/>
          <w:marTop w:val="0"/>
          <w:marBottom w:val="0"/>
          <w:divBdr>
            <w:top w:val="none" w:sz="0" w:space="0" w:color="auto"/>
            <w:left w:val="none" w:sz="0" w:space="0" w:color="auto"/>
            <w:bottom w:val="none" w:sz="0" w:space="0" w:color="auto"/>
            <w:right w:val="none" w:sz="0" w:space="0" w:color="auto"/>
          </w:divBdr>
        </w:div>
        <w:div w:id="189884085">
          <w:marLeft w:val="0"/>
          <w:marRight w:val="0"/>
          <w:marTop w:val="0"/>
          <w:marBottom w:val="0"/>
          <w:divBdr>
            <w:top w:val="none" w:sz="0" w:space="0" w:color="auto"/>
            <w:left w:val="none" w:sz="0" w:space="0" w:color="auto"/>
            <w:bottom w:val="none" w:sz="0" w:space="0" w:color="auto"/>
            <w:right w:val="none" w:sz="0" w:space="0" w:color="auto"/>
          </w:divBdr>
        </w:div>
        <w:div w:id="1367565990">
          <w:marLeft w:val="450"/>
          <w:marRight w:val="0"/>
          <w:marTop w:val="0"/>
          <w:marBottom w:val="0"/>
          <w:divBdr>
            <w:top w:val="none" w:sz="0" w:space="0" w:color="auto"/>
            <w:left w:val="none" w:sz="0" w:space="0" w:color="auto"/>
            <w:bottom w:val="none" w:sz="0" w:space="0" w:color="auto"/>
            <w:right w:val="none" w:sz="0" w:space="0" w:color="auto"/>
          </w:divBdr>
        </w:div>
        <w:div w:id="478352637">
          <w:marLeft w:val="0"/>
          <w:marRight w:val="0"/>
          <w:marTop w:val="0"/>
          <w:marBottom w:val="0"/>
          <w:divBdr>
            <w:top w:val="none" w:sz="0" w:space="0" w:color="auto"/>
            <w:left w:val="none" w:sz="0" w:space="0" w:color="auto"/>
            <w:bottom w:val="none" w:sz="0" w:space="0" w:color="auto"/>
            <w:right w:val="none" w:sz="0" w:space="0" w:color="auto"/>
          </w:divBdr>
        </w:div>
        <w:div w:id="1199319373">
          <w:marLeft w:val="450"/>
          <w:marRight w:val="0"/>
          <w:marTop w:val="0"/>
          <w:marBottom w:val="0"/>
          <w:divBdr>
            <w:top w:val="none" w:sz="0" w:space="0" w:color="auto"/>
            <w:left w:val="none" w:sz="0" w:space="0" w:color="auto"/>
            <w:bottom w:val="none" w:sz="0" w:space="0" w:color="auto"/>
            <w:right w:val="none" w:sz="0" w:space="0" w:color="auto"/>
          </w:divBdr>
        </w:div>
        <w:div w:id="1887908771">
          <w:marLeft w:val="0"/>
          <w:marRight w:val="0"/>
          <w:marTop w:val="0"/>
          <w:marBottom w:val="0"/>
          <w:divBdr>
            <w:top w:val="none" w:sz="0" w:space="0" w:color="auto"/>
            <w:left w:val="none" w:sz="0" w:space="0" w:color="auto"/>
            <w:bottom w:val="none" w:sz="0" w:space="0" w:color="auto"/>
            <w:right w:val="none" w:sz="0" w:space="0" w:color="auto"/>
          </w:divBdr>
        </w:div>
        <w:div w:id="423577761">
          <w:marLeft w:val="450"/>
          <w:marRight w:val="0"/>
          <w:marTop w:val="0"/>
          <w:marBottom w:val="0"/>
          <w:divBdr>
            <w:top w:val="none" w:sz="0" w:space="0" w:color="auto"/>
            <w:left w:val="none" w:sz="0" w:space="0" w:color="auto"/>
            <w:bottom w:val="none" w:sz="0" w:space="0" w:color="auto"/>
            <w:right w:val="none" w:sz="0" w:space="0" w:color="auto"/>
          </w:divBdr>
        </w:div>
        <w:div w:id="1450583097">
          <w:marLeft w:val="0"/>
          <w:marRight w:val="0"/>
          <w:marTop w:val="0"/>
          <w:marBottom w:val="0"/>
          <w:divBdr>
            <w:top w:val="none" w:sz="0" w:space="0" w:color="auto"/>
            <w:left w:val="none" w:sz="0" w:space="0" w:color="auto"/>
            <w:bottom w:val="none" w:sz="0" w:space="0" w:color="auto"/>
            <w:right w:val="none" w:sz="0" w:space="0" w:color="auto"/>
          </w:divBdr>
        </w:div>
        <w:div w:id="629020555">
          <w:marLeft w:val="450"/>
          <w:marRight w:val="0"/>
          <w:marTop w:val="0"/>
          <w:marBottom w:val="0"/>
          <w:divBdr>
            <w:top w:val="none" w:sz="0" w:space="0" w:color="auto"/>
            <w:left w:val="none" w:sz="0" w:space="0" w:color="auto"/>
            <w:bottom w:val="none" w:sz="0" w:space="0" w:color="auto"/>
            <w:right w:val="none" w:sz="0" w:space="0" w:color="auto"/>
          </w:divBdr>
        </w:div>
        <w:div w:id="896474460">
          <w:marLeft w:val="0"/>
          <w:marRight w:val="0"/>
          <w:marTop w:val="0"/>
          <w:marBottom w:val="0"/>
          <w:divBdr>
            <w:top w:val="none" w:sz="0" w:space="0" w:color="auto"/>
            <w:left w:val="none" w:sz="0" w:space="0" w:color="auto"/>
            <w:bottom w:val="none" w:sz="0" w:space="0" w:color="auto"/>
            <w:right w:val="none" w:sz="0" w:space="0" w:color="auto"/>
          </w:divBdr>
        </w:div>
        <w:div w:id="1677728105">
          <w:marLeft w:val="450"/>
          <w:marRight w:val="0"/>
          <w:marTop w:val="0"/>
          <w:marBottom w:val="0"/>
          <w:divBdr>
            <w:top w:val="none" w:sz="0" w:space="0" w:color="auto"/>
            <w:left w:val="none" w:sz="0" w:space="0" w:color="auto"/>
            <w:bottom w:val="none" w:sz="0" w:space="0" w:color="auto"/>
            <w:right w:val="none" w:sz="0" w:space="0" w:color="auto"/>
          </w:divBdr>
        </w:div>
        <w:div w:id="1671904347">
          <w:marLeft w:val="0"/>
          <w:marRight w:val="0"/>
          <w:marTop w:val="0"/>
          <w:marBottom w:val="0"/>
          <w:divBdr>
            <w:top w:val="none" w:sz="0" w:space="0" w:color="auto"/>
            <w:left w:val="none" w:sz="0" w:space="0" w:color="auto"/>
            <w:bottom w:val="none" w:sz="0" w:space="0" w:color="auto"/>
            <w:right w:val="none" w:sz="0" w:space="0" w:color="auto"/>
          </w:divBdr>
        </w:div>
        <w:div w:id="2002541550">
          <w:marLeft w:val="450"/>
          <w:marRight w:val="0"/>
          <w:marTop w:val="0"/>
          <w:marBottom w:val="0"/>
          <w:divBdr>
            <w:top w:val="none" w:sz="0" w:space="0" w:color="auto"/>
            <w:left w:val="none" w:sz="0" w:space="0" w:color="auto"/>
            <w:bottom w:val="none" w:sz="0" w:space="0" w:color="auto"/>
            <w:right w:val="none" w:sz="0" w:space="0" w:color="auto"/>
          </w:divBdr>
        </w:div>
        <w:div w:id="1527479975">
          <w:marLeft w:val="0"/>
          <w:marRight w:val="0"/>
          <w:marTop w:val="0"/>
          <w:marBottom w:val="0"/>
          <w:divBdr>
            <w:top w:val="none" w:sz="0" w:space="0" w:color="auto"/>
            <w:left w:val="none" w:sz="0" w:space="0" w:color="auto"/>
            <w:bottom w:val="none" w:sz="0" w:space="0" w:color="auto"/>
            <w:right w:val="none" w:sz="0" w:space="0" w:color="auto"/>
          </w:divBdr>
        </w:div>
        <w:div w:id="12148311">
          <w:marLeft w:val="450"/>
          <w:marRight w:val="0"/>
          <w:marTop w:val="0"/>
          <w:marBottom w:val="0"/>
          <w:divBdr>
            <w:top w:val="none" w:sz="0" w:space="0" w:color="auto"/>
            <w:left w:val="none" w:sz="0" w:space="0" w:color="auto"/>
            <w:bottom w:val="none" w:sz="0" w:space="0" w:color="auto"/>
            <w:right w:val="none" w:sz="0" w:space="0" w:color="auto"/>
          </w:divBdr>
        </w:div>
        <w:div w:id="1132484071">
          <w:marLeft w:val="0"/>
          <w:marRight w:val="0"/>
          <w:marTop w:val="0"/>
          <w:marBottom w:val="0"/>
          <w:divBdr>
            <w:top w:val="none" w:sz="0" w:space="0" w:color="auto"/>
            <w:left w:val="none" w:sz="0" w:space="0" w:color="auto"/>
            <w:bottom w:val="none" w:sz="0" w:space="0" w:color="auto"/>
            <w:right w:val="none" w:sz="0" w:space="0" w:color="auto"/>
          </w:divBdr>
        </w:div>
        <w:div w:id="535892394">
          <w:marLeft w:val="450"/>
          <w:marRight w:val="0"/>
          <w:marTop w:val="0"/>
          <w:marBottom w:val="0"/>
          <w:divBdr>
            <w:top w:val="none" w:sz="0" w:space="0" w:color="auto"/>
            <w:left w:val="none" w:sz="0" w:space="0" w:color="auto"/>
            <w:bottom w:val="none" w:sz="0" w:space="0" w:color="auto"/>
            <w:right w:val="none" w:sz="0" w:space="0" w:color="auto"/>
          </w:divBdr>
        </w:div>
        <w:div w:id="829559465">
          <w:marLeft w:val="0"/>
          <w:marRight w:val="0"/>
          <w:marTop w:val="0"/>
          <w:marBottom w:val="0"/>
          <w:divBdr>
            <w:top w:val="none" w:sz="0" w:space="0" w:color="auto"/>
            <w:left w:val="none" w:sz="0" w:space="0" w:color="auto"/>
            <w:bottom w:val="none" w:sz="0" w:space="0" w:color="auto"/>
            <w:right w:val="none" w:sz="0" w:space="0" w:color="auto"/>
          </w:divBdr>
        </w:div>
        <w:div w:id="1765612220">
          <w:marLeft w:val="450"/>
          <w:marRight w:val="0"/>
          <w:marTop w:val="0"/>
          <w:marBottom w:val="0"/>
          <w:divBdr>
            <w:top w:val="none" w:sz="0" w:space="0" w:color="auto"/>
            <w:left w:val="none" w:sz="0" w:space="0" w:color="auto"/>
            <w:bottom w:val="none" w:sz="0" w:space="0" w:color="auto"/>
            <w:right w:val="none" w:sz="0" w:space="0" w:color="auto"/>
          </w:divBdr>
        </w:div>
        <w:div w:id="936064554">
          <w:marLeft w:val="0"/>
          <w:marRight w:val="0"/>
          <w:marTop w:val="0"/>
          <w:marBottom w:val="0"/>
          <w:divBdr>
            <w:top w:val="none" w:sz="0" w:space="0" w:color="auto"/>
            <w:left w:val="none" w:sz="0" w:space="0" w:color="auto"/>
            <w:bottom w:val="none" w:sz="0" w:space="0" w:color="auto"/>
            <w:right w:val="none" w:sz="0" w:space="0" w:color="auto"/>
          </w:divBdr>
        </w:div>
        <w:div w:id="1867676298">
          <w:marLeft w:val="450"/>
          <w:marRight w:val="0"/>
          <w:marTop w:val="0"/>
          <w:marBottom w:val="0"/>
          <w:divBdr>
            <w:top w:val="none" w:sz="0" w:space="0" w:color="auto"/>
            <w:left w:val="none" w:sz="0" w:space="0" w:color="auto"/>
            <w:bottom w:val="none" w:sz="0" w:space="0" w:color="auto"/>
            <w:right w:val="none" w:sz="0" w:space="0" w:color="auto"/>
          </w:divBdr>
        </w:div>
        <w:div w:id="703679437">
          <w:marLeft w:val="0"/>
          <w:marRight w:val="0"/>
          <w:marTop w:val="0"/>
          <w:marBottom w:val="0"/>
          <w:divBdr>
            <w:top w:val="none" w:sz="0" w:space="0" w:color="auto"/>
            <w:left w:val="none" w:sz="0" w:space="0" w:color="auto"/>
            <w:bottom w:val="none" w:sz="0" w:space="0" w:color="auto"/>
            <w:right w:val="none" w:sz="0" w:space="0" w:color="auto"/>
          </w:divBdr>
        </w:div>
        <w:div w:id="455104359">
          <w:marLeft w:val="450"/>
          <w:marRight w:val="0"/>
          <w:marTop w:val="0"/>
          <w:marBottom w:val="0"/>
          <w:divBdr>
            <w:top w:val="none" w:sz="0" w:space="0" w:color="auto"/>
            <w:left w:val="none" w:sz="0" w:space="0" w:color="auto"/>
            <w:bottom w:val="none" w:sz="0" w:space="0" w:color="auto"/>
            <w:right w:val="none" w:sz="0" w:space="0" w:color="auto"/>
          </w:divBdr>
        </w:div>
        <w:div w:id="679281712">
          <w:marLeft w:val="0"/>
          <w:marRight w:val="0"/>
          <w:marTop w:val="0"/>
          <w:marBottom w:val="0"/>
          <w:divBdr>
            <w:top w:val="none" w:sz="0" w:space="0" w:color="auto"/>
            <w:left w:val="none" w:sz="0" w:space="0" w:color="auto"/>
            <w:bottom w:val="none" w:sz="0" w:space="0" w:color="auto"/>
            <w:right w:val="none" w:sz="0" w:space="0" w:color="auto"/>
          </w:divBdr>
        </w:div>
        <w:div w:id="500243640">
          <w:marLeft w:val="450"/>
          <w:marRight w:val="0"/>
          <w:marTop w:val="0"/>
          <w:marBottom w:val="0"/>
          <w:divBdr>
            <w:top w:val="none" w:sz="0" w:space="0" w:color="auto"/>
            <w:left w:val="none" w:sz="0" w:space="0" w:color="auto"/>
            <w:bottom w:val="none" w:sz="0" w:space="0" w:color="auto"/>
            <w:right w:val="none" w:sz="0" w:space="0" w:color="auto"/>
          </w:divBdr>
        </w:div>
      </w:divsChild>
    </w:div>
    <w:div w:id="18589577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trathprints.strath.ac.uk/view/author/21690.html" TargetMode="External"/><Relationship Id="rId13" Type="http://schemas.openxmlformats.org/officeDocument/2006/relationships/hyperlink" Target="http://www.communitycare.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cademic.oup.com/bjsw/article/47/4/1205/2622296?login=tru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338875/MASH.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wokingham.gov.uk/EasysiteWeb/getresource.axd?AssetID=75433&amp;" TargetMode="External"/><Relationship Id="rId4" Type="http://schemas.openxmlformats.org/officeDocument/2006/relationships/settings" Target="settings.xml"/><Relationship Id="rId9" Type="http://schemas.openxmlformats.org/officeDocument/2006/relationships/hyperlink" Target="https://strathprints.strath.ac.uk/view/year/2013.html" TargetMode="External"/><Relationship Id="rId14" Type="http://schemas.openxmlformats.org/officeDocument/2006/relationships/hyperlink" Target="https://www.workingtogetheronline.co.uk/resour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F0B09C-2BCB-4D23-8C77-C5F9E4B0C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9</Pages>
  <Words>2567</Words>
  <Characters>14632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[DOCUMENT TITLE]</vt:lpstr>
    </vt:vector>
  </TitlesOfParts>
  <Company/>
  <LinksUpToDate>false</LinksUpToDate>
  <CharactersWithSpaces>17165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[DOCUMENT TITLE]</dc:title>
  <dc:subject/>
  <dc:creator>kerris smith</dc:creator>
  <cp:keywords/>
  <dc:description/>
  <cp:lastModifiedBy>kerris smith</cp:lastModifiedBy>
  <cp:revision>56</cp:revision>
  <dcterms:created xsi:type="dcterms:W3CDTF">2021-08-05T22:23:00Z</dcterms:created>
  <dcterms:modified xsi:type="dcterms:W3CDTF">2021-08-06T09:22:00Z</dcterms:modified>
</cp:coreProperties>
</file>