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1FF94A28" w14:textId="674F5C88" w:rsidR="00336231" w:rsidRPr="00004453" w:rsidRDefault="006E0B6D" w:rsidP="00BB300F">
      <w:pPr>
        <w:spacing w:line="360" w:lineRule="auto"/>
        <w:jc w:val="center"/>
        <w:rPr>
          <w:sz w:val="24"/>
          <w:szCs w:val="24"/>
          <w:u w:val="single"/>
        </w:rPr>
      </w:pPr>
      <w:r w:rsidRPr="00004453">
        <w:rPr>
          <w:sz w:val="24"/>
          <w:szCs w:val="24"/>
          <w:u w:val="single"/>
        </w:rPr>
        <w:t>Critical analysis of strategies used to promote inclusivity within degree programmes</w:t>
      </w:r>
      <w:r w:rsidR="000D0668">
        <w:rPr>
          <w:sz w:val="24"/>
          <w:szCs w:val="24"/>
          <w:u w:val="single"/>
        </w:rPr>
        <w:t xml:space="preserve"> in Wales </w:t>
      </w:r>
      <w:r w:rsidRPr="00004453">
        <w:rPr>
          <w:sz w:val="24"/>
          <w:szCs w:val="24"/>
          <w:u w:val="single"/>
        </w:rPr>
        <w:t xml:space="preserve"> </w:t>
      </w:r>
    </w:p>
    <w:p w14:paraId="399EA7DD" w14:textId="77777777" w:rsidR="006E0B6D" w:rsidRPr="009106BD" w:rsidRDefault="006E0B6D" w:rsidP="009106BD">
      <w:pPr>
        <w:spacing w:line="360" w:lineRule="auto"/>
        <w:jc w:val="center"/>
        <w:rPr>
          <w:sz w:val="24"/>
          <w:szCs w:val="24"/>
          <w:u w:val="single"/>
        </w:rPr>
      </w:pPr>
    </w:p>
    <w:p w14:paraId="598CB55F" w14:textId="0BF62CCF" w:rsidR="0032507B" w:rsidRPr="009106BD" w:rsidRDefault="006E0B6D" w:rsidP="009106BD">
      <w:pPr>
        <w:spacing w:line="360" w:lineRule="auto"/>
        <w:rPr>
          <w:sz w:val="24"/>
          <w:szCs w:val="24"/>
        </w:rPr>
      </w:pPr>
      <w:r w:rsidRPr="009106BD">
        <w:rPr>
          <w:sz w:val="24"/>
          <w:szCs w:val="24"/>
        </w:rPr>
        <w:tab/>
        <w:t>This essay will explore the inclusive strategies used within</w:t>
      </w:r>
      <w:r w:rsidR="008C2123" w:rsidRPr="009106BD">
        <w:rPr>
          <w:sz w:val="24"/>
          <w:szCs w:val="24"/>
        </w:rPr>
        <w:t xml:space="preserve"> degree programmes in Wales</w:t>
      </w:r>
      <w:r w:rsidRPr="009106BD">
        <w:rPr>
          <w:sz w:val="24"/>
          <w:szCs w:val="24"/>
        </w:rPr>
        <w:t xml:space="preserve">.  </w:t>
      </w:r>
      <w:r w:rsidR="009245FF" w:rsidRPr="009106BD">
        <w:rPr>
          <w:sz w:val="24"/>
          <w:szCs w:val="24"/>
        </w:rPr>
        <w:t>There are a range of c</w:t>
      </w:r>
      <w:r w:rsidR="0032507B" w:rsidRPr="009106BD">
        <w:rPr>
          <w:sz w:val="24"/>
          <w:szCs w:val="24"/>
        </w:rPr>
        <w:t xml:space="preserve">urrent </w:t>
      </w:r>
      <w:r w:rsidR="008C2123" w:rsidRPr="009106BD">
        <w:rPr>
          <w:sz w:val="24"/>
          <w:szCs w:val="24"/>
        </w:rPr>
        <w:t xml:space="preserve">inclusivity </w:t>
      </w:r>
      <w:r w:rsidR="0032507B" w:rsidRPr="009106BD">
        <w:rPr>
          <w:sz w:val="24"/>
          <w:szCs w:val="24"/>
        </w:rPr>
        <w:t>issues related to the degr</w:t>
      </w:r>
      <w:r w:rsidR="008C2123" w:rsidRPr="009106BD">
        <w:rPr>
          <w:sz w:val="24"/>
          <w:szCs w:val="24"/>
        </w:rPr>
        <w:t xml:space="preserve">ee programme </w:t>
      </w:r>
      <w:r w:rsidR="009245FF" w:rsidRPr="009106BD">
        <w:rPr>
          <w:sz w:val="24"/>
          <w:szCs w:val="24"/>
        </w:rPr>
        <w:t xml:space="preserve">curriculum, this essay will focus on exploring: child care, maternity leave, disabled student allowance, class sizes, resources, personal tutor support, counselling services and study skills support.  How these factors </w:t>
      </w:r>
      <w:r w:rsidR="009106BD" w:rsidRPr="009106BD">
        <w:rPr>
          <w:sz w:val="24"/>
          <w:szCs w:val="24"/>
        </w:rPr>
        <w:t xml:space="preserve">could impact students </w:t>
      </w:r>
      <w:r w:rsidR="009245FF" w:rsidRPr="009106BD">
        <w:rPr>
          <w:sz w:val="24"/>
          <w:szCs w:val="24"/>
        </w:rPr>
        <w:t>will be discussed</w:t>
      </w:r>
      <w:r w:rsidR="009106BD" w:rsidRPr="009106BD">
        <w:rPr>
          <w:sz w:val="24"/>
          <w:szCs w:val="24"/>
        </w:rPr>
        <w:t>,</w:t>
      </w:r>
      <w:r w:rsidR="009245FF" w:rsidRPr="009106BD">
        <w:rPr>
          <w:sz w:val="24"/>
          <w:szCs w:val="24"/>
        </w:rPr>
        <w:t xml:space="preserve"> while</w:t>
      </w:r>
      <w:r w:rsidR="009106BD" w:rsidRPr="009106BD">
        <w:rPr>
          <w:sz w:val="24"/>
          <w:szCs w:val="24"/>
        </w:rPr>
        <w:t xml:space="preserve"> also</w:t>
      </w:r>
      <w:r w:rsidR="009245FF" w:rsidRPr="009106BD">
        <w:rPr>
          <w:sz w:val="24"/>
          <w:szCs w:val="24"/>
        </w:rPr>
        <w:t xml:space="preserve"> linking to </w:t>
      </w:r>
      <w:r w:rsidR="009106BD" w:rsidRPr="009106BD">
        <w:rPr>
          <w:sz w:val="24"/>
          <w:szCs w:val="24"/>
        </w:rPr>
        <w:t xml:space="preserve">the </w:t>
      </w:r>
      <w:r w:rsidR="009245FF" w:rsidRPr="009106BD">
        <w:rPr>
          <w:sz w:val="24"/>
          <w:szCs w:val="24"/>
        </w:rPr>
        <w:t>e</w:t>
      </w:r>
      <w:r w:rsidR="000A18A4" w:rsidRPr="009106BD">
        <w:rPr>
          <w:sz w:val="24"/>
          <w:szCs w:val="24"/>
        </w:rPr>
        <w:t xml:space="preserve">conomic, sociological, philosophical and </w:t>
      </w:r>
      <w:r w:rsidR="009106BD" w:rsidRPr="009106BD">
        <w:rPr>
          <w:sz w:val="24"/>
          <w:szCs w:val="24"/>
        </w:rPr>
        <w:t>professional factors</w:t>
      </w:r>
      <w:r w:rsidR="000A18A4" w:rsidRPr="009106BD">
        <w:rPr>
          <w:sz w:val="24"/>
          <w:szCs w:val="24"/>
        </w:rPr>
        <w:t xml:space="preserve">.  How these factors have influenced the </w:t>
      </w:r>
      <w:r w:rsidR="007871F0" w:rsidRPr="009106BD">
        <w:rPr>
          <w:sz w:val="24"/>
          <w:szCs w:val="24"/>
        </w:rPr>
        <w:t>development</w:t>
      </w:r>
      <w:r w:rsidR="000A18A4" w:rsidRPr="009106BD">
        <w:rPr>
          <w:sz w:val="24"/>
          <w:szCs w:val="24"/>
        </w:rPr>
        <w:t xml:space="preserve"> and implementation of </w:t>
      </w:r>
      <w:r w:rsidR="008C2123" w:rsidRPr="009106BD">
        <w:rPr>
          <w:sz w:val="24"/>
          <w:szCs w:val="24"/>
        </w:rPr>
        <w:t xml:space="preserve">degree programme </w:t>
      </w:r>
      <w:r w:rsidR="00B40241">
        <w:rPr>
          <w:sz w:val="24"/>
          <w:szCs w:val="24"/>
        </w:rPr>
        <w:t>curriculum will be explored</w:t>
      </w:r>
      <w:r w:rsidR="000A18A4" w:rsidRPr="009106BD">
        <w:rPr>
          <w:sz w:val="24"/>
          <w:szCs w:val="24"/>
        </w:rPr>
        <w:t xml:space="preserve">.  Education has been recognised </w:t>
      </w:r>
      <w:r w:rsidR="000D0668" w:rsidRPr="009106BD">
        <w:rPr>
          <w:sz w:val="24"/>
          <w:szCs w:val="24"/>
        </w:rPr>
        <w:t xml:space="preserve">as </w:t>
      </w:r>
      <w:r w:rsidR="000A18A4" w:rsidRPr="009106BD">
        <w:rPr>
          <w:sz w:val="24"/>
          <w:szCs w:val="24"/>
        </w:rPr>
        <w:t>important for</w:t>
      </w:r>
      <w:r w:rsidR="000D0668" w:rsidRPr="009106BD">
        <w:rPr>
          <w:sz w:val="24"/>
          <w:szCs w:val="24"/>
        </w:rPr>
        <w:t xml:space="preserve"> raising living standards, individual well-being and in turn the wider economy </w:t>
      </w:r>
      <w:r w:rsidR="000A18A4" w:rsidRPr="009106BD">
        <w:rPr>
          <w:sz w:val="24"/>
          <w:szCs w:val="24"/>
        </w:rPr>
        <w:t xml:space="preserve">(Peters, 2003).  Countries that have </w:t>
      </w:r>
      <w:r w:rsidR="000D0668" w:rsidRPr="009106BD">
        <w:rPr>
          <w:sz w:val="24"/>
          <w:szCs w:val="24"/>
        </w:rPr>
        <w:t xml:space="preserve">good </w:t>
      </w:r>
      <w:r w:rsidR="000A18A4" w:rsidRPr="009106BD">
        <w:rPr>
          <w:sz w:val="24"/>
          <w:szCs w:val="24"/>
        </w:rPr>
        <w:t>infrastructure, access to education and resources have increased productivity</w:t>
      </w:r>
      <w:r w:rsidR="000D0668" w:rsidRPr="009106BD">
        <w:rPr>
          <w:sz w:val="24"/>
          <w:szCs w:val="24"/>
        </w:rPr>
        <w:t xml:space="preserve"> and </w:t>
      </w:r>
      <w:r w:rsidR="000A18A4" w:rsidRPr="009106BD">
        <w:rPr>
          <w:sz w:val="24"/>
          <w:szCs w:val="24"/>
        </w:rPr>
        <w:t xml:space="preserve">creativity.  In Wales </w:t>
      </w:r>
      <w:r w:rsidR="000D0668" w:rsidRPr="009106BD">
        <w:rPr>
          <w:sz w:val="24"/>
          <w:szCs w:val="24"/>
        </w:rPr>
        <w:t>both</w:t>
      </w:r>
      <w:r w:rsidR="000A18A4" w:rsidRPr="009106BD">
        <w:rPr>
          <w:sz w:val="24"/>
          <w:szCs w:val="24"/>
        </w:rPr>
        <w:t xml:space="preserve"> infrastructure and re</w:t>
      </w:r>
      <w:r w:rsidR="000D0668" w:rsidRPr="009106BD">
        <w:rPr>
          <w:sz w:val="24"/>
          <w:szCs w:val="24"/>
        </w:rPr>
        <w:t>s</w:t>
      </w:r>
      <w:r w:rsidR="000A18A4" w:rsidRPr="009106BD">
        <w:rPr>
          <w:sz w:val="24"/>
          <w:szCs w:val="24"/>
        </w:rPr>
        <w:t>our</w:t>
      </w:r>
      <w:r w:rsidR="000D0668" w:rsidRPr="009106BD">
        <w:rPr>
          <w:sz w:val="24"/>
          <w:szCs w:val="24"/>
        </w:rPr>
        <w:t>c</w:t>
      </w:r>
      <w:r w:rsidR="000A18A4" w:rsidRPr="009106BD">
        <w:rPr>
          <w:sz w:val="24"/>
          <w:szCs w:val="24"/>
        </w:rPr>
        <w:t xml:space="preserve">es </w:t>
      </w:r>
      <w:r w:rsidR="000D0668" w:rsidRPr="009106BD">
        <w:rPr>
          <w:sz w:val="24"/>
          <w:szCs w:val="24"/>
        </w:rPr>
        <w:t xml:space="preserve">are </w:t>
      </w:r>
      <w:r w:rsidR="000A18A4" w:rsidRPr="009106BD">
        <w:rPr>
          <w:sz w:val="24"/>
          <w:szCs w:val="24"/>
        </w:rPr>
        <w:t>available, education</w:t>
      </w:r>
      <w:r w:rsidR="000D0668" w:rsidRPr="009106BD">
        <w:rPr>
          <w:sz w:val="24"/>
          <w:szCs w:val="24"/>
        </w:rPr>
        <w:t xml:space="preserve"> starts</w:t>
      </w:r>
      <w:r w:rsidR="000A18A4" w:rsidRPr="009106BD">
        <w:rPr>
          <w:sz w:val="24"/>
          <w:szCs w:val="24"/>
        </w:rPr>
        <w:t xml:space="preserve"> from three years old with </w:t>
      </w:r>
      <w:r w:rsidR="000D0668" w:rsidRPr="009106BD">
        <w:rPr>
          <w:sz w:val="24"/>
          <w:szCs w:val="24"/>
        </w:rPr>
        <w:t xml:space="preserve">good </w:t>
      </w:r>
      <w:r w:rsidR="000A18A4" w:rsidRPr="009106BD">
        <w:rPr>
          <w:sz w:val="24"/>
          <w:szCs w:val="24"/>
        </w:rPr>
        <w:t xml:space="preserve">primary and secondary </w:t>
      </w:r>
      <w:r w:rsidR="000D0668" w:rsidRPr="009106BD">
        <w:rPr>
          <w:sz w:val="24"/>
          <w:szCs w:val="24"/>
        </w:rPr>
        <w:t>provision</w:t>
      </w:r>
      <w:r w:rsidR="000A18A4" w:rsidRPr="009106BD">
        <w:rPr>
          <w:sz w:val="24"/>
          <w:szCs w:val="24"/>
        </w:rPr>
        <w:t xml:space="preserve"> </w:t>
      </w:r>
      <w:r w:rsidR="000D0668" w:rsidRPr="009106BD">
        <w:rPr>
          <w:sz w:val="24"/>
          <w:szCs w:val="24"/>
        </w:rPr>
        <w:t xml:space="preserve">(Welsh Government, </w:t>
      </w:r>
      <w:r w:rsidR="000A18A4" w:rsidRPr="009106BD">
        <w:rPr>
          <w:sz w:val="24"/>
          <w:szCs w:val="24"/>
        </w:rPr>
        <w:t>2016)</w:t>
      </w:r>
      <w:r w:rsidR="000D0668" w:rsidRPr="009106BD">
        <w:rPr>
          <w:sz w:val="24"/>
          <w:szCs w:val="24"/>
        </w:rPr>
        <w:t>.  Further education</w:t>
      </w:r>
      <w:r w:rsidR="000A18A4" w:rsidRPr="009106BD">
        <w:rPr>
          <w:sz w:val="24"/>
          <w:szCs w:val="24"/>
        </w:rPr>
        <w:t xml:space="preserve"> colleges</w:t>
      </w:r>
      <w:r w:rsidR="000D0668" w:rsidRPr="009106BD">
        <w:rPr>
          <w:sz w:val="24"/>
          <w:szCs w:val="24"/>
        </w:rPr>
        <w:t xml:space="preserve"> and </w:t>
      </w:r>
      <w:r w:rsidR="000A18A4" w:rsidRPr="009106BD">
        <w:rPr>
          <w:sz w:val="24"/>
          <w:szCs w:val="24"/>
        </w:rPr>
        <w:t>universities</w:t>
      </w:r>
      <w:r w:rsidR="000D0668" w:rsidRPr="009106BD">
        <w:rPr>
          <w:sz w:val="24"/>
          <w:szCs w:val="24"/>
        </w:rPr>
        <w:t xml:space="preserve"> provide for continuing education. These are supported by good</w:t>
      </w:r>
      <w:r w:rsidR="000A18A4" w:rsidRPr="009106BD">
        <w:rPr>
          <w:sz w:val="24"/>
          <w:szCs w:val="24"/>
        </w:rPr>
        <w:t xml:space="preserve"> physical and mental health services </w:t>
      </w:r>
      <w:r w:rsidR="000D0668" w:rsidRPr="009106BD">
        <w:rPr>
          <w:sz w:val="24"/>
          <w:szCs w:val="24"/>
        </w:rPr>
        <w:t>(</w:t>
      </w:r>
      <w:r w:rsidR="000A18A4" w:rsidRPr="009106BD">
        <w:rPr>
          <w:sz w:val="24"/>
          <w:szCs w:val="24"/>
        </w:rPr>
        <w:t>NHS</w:t>
      </w:r>
      <w:r w:rsidR="000D0668" w:rsidRPr="009106BD">
        <w:rPr>
          <w:sz w:val="24"/>
          <w:szCs w:val="24"/>
        </w:rPr>
        <w:t xml:space="preserve">, </w:t>
      </w:r>
      <w:r w:rsidR="000A18A4" w:rsidRPr="009106BD">
        <w:rPr>
          <w:sz w:val="24"/>
          <w:szCs w:val="24"/>
        </w:rPr>
        <w:t xml:space="preserve">2019).  These opportunities offer a range of inclusive strategies, support systems and financial support.           </w:t>
      </w:r>
      <w:r w:rsidR="008C2123" w:rsidRPr="009106BD">
        <w:rPr>
          <w:sz w:val="24"/>
          <w:szCs w:val="24"/>
        </w:rPr>
        <w:t xml:space="preserve">  </w:t>
      </w:r>
      <w:r w:rsidR="000A18A4" w:rsidRPr="009106BD">
        <w:rPr>
          <w:sz w:val="24"/>
          <w:szCs w:val="24"/>
        </w:rPr>
        <w:t xml:space="preserve"> </w:t>
      </w:r>
    </w:p>
    <w:p w14:paraId="0616E31E" w14:textId="020CF445" w:rsidR="00296874" w:rsidRPr="00F34526" w:rsidRDefault="0032507B" w:rsidP="00F34526">
      <w:pPr>
        <w:spacing w:line="360" w:lineRule="auto"/>
        <w:rPr>
          <w:sz w:val="24"/>
          <w:szCs w:val="24"/>
        </w:rPr>
      </w:pPr>
      <w:r w:rsidRPr="009106BD">
        <w:rPr>
          <w:sz w:val="24"/>
          <w:szCs w:val="24"/>
        </w:rPr>
        <w:tab/>
      </w:r>
      <w:r w:rsidR="001F0449" w:rsidRPr="009106BD">
        <w:rPr>
          <w:sz w:val="24"/>
          <w:szCs w:val="24"/>
        </w:rPr>
        <w:t xml:space="preserve">Within </w:t>
      </w:r>
      <w:r w:rsidR="00CE73D1" w:rsidRPr="009106BD">
        <w:rPr>
          <w:sz w:val="24"/>
          <w:szCs w:val="24"/>
        </w:rPr>
        <w:t xml:space="preserve">full time </w:t>
      </w:r>
      <w:r w:rsidR="00EA7A94" w:rsidRPr="009106BD">
        <w:rPr>
          <w:sz w:val="24"/>
          <w:szCs w:val="24"/>
        </w:rPr>
        <w:t xml:space="preserve">degree programmes in </w:t>
      </w:r>
      <w:r w:rsidR="00965CFE" w:rsidRPr="009106BD">
        <w:rPr>
          <w:sz w:val="24"/>
          <w:szCs w:val="24"/>
        </w:rPr>
        <w:t>Wales</w:t>
      </w:r>
      <w:r w:rsidR="00B80BBE" w:rsidRPr="009106BD">
        <w:rPr>
          <w:sz w:val="24"/>
          <w:szCs w:val="24"/>
        </w:rPr>
        <w:t xml:space="preserve"> </w:t>
      </w:r>
      <w:r w:rsidR="00465098" w:rsidRPr="009106BD">
        <w:rPr>
          <w:sz w:val="24"/>
          <w:szCs w:val="24"/>
        </w:rPr>
        <w:t>one strategy</w:t>
      </w:r>
      <w:r w:rsidR="00CE73D1" w:rsidRPr="009106BD">
        <w:rPr>
          <w:sz w:val="24"/>
          <w:szCs w:val="24"/>
        </w:rPr>
        <w:t xml:space="preserve"> for inclusivity is </w:t>
      </w:r>
      <w:r w:rsidR="00EA7A94" w:rsidRPr="009106BD">
        <w:rPr>
          <w:sz w:val="24"/>
          <w:szCs w:val="24"/>
        </w:rPr>
        <w:t xml:space="preserve">that </w:t>
      </w:r>
      <w:r w:rsidR="00CE73D1" w:rsidRPr="009106BD">
        <w:rPr>
          <w:sz w:val="24"/>
          <w:szCs w:val="24"/>
        </w:rPr>
        <w:t xml:space="preserve">there can be help </w:t>
      </w:r>
      <w:r w:rsidR="00296874" w:rsidRPr="009106BD">
        <w:rPr>
          <w:sz w:val="24"/>
          <w:szCs w:val="24"/>
        </w:rPr>
        <w:t>available for</w:t>
      </w:r>
      <w:r w:rsidR="00465098" w:rsidRPr="009106BD">
        <w:rPr>
          <w:sz w:val="24"/>
          <w:szCs w:val="24"/>
        </w:rPr>
        <w:t xml:space="preserve"> child c</w:t>
      </w:r>
      <w:r w:rsidR="00CE73D1" w:rsidRPr="009106BD">
        <w:rPr>
          <w:sz w:val="24"/>
          <w:szCs w:val="24"/>
        </w:rPr>
        <w:t>are</w:t>
      </w:r>
      <w:r w:rsidR="00296874" w:rsidRPr="009106BD">
        <w:rPr>
          <w:sz w:val="24"/>
          <w:szCs w:val="24"/>
        </w:rPr>
        <w:t>.  There are many parents who do not have any help with child</w:t>
      </w:r>
      <w:r w:rsidR="00465098" w:rsidRPr="009106BD">
        <w:rPr>
          <w:sz w:val="24"/>
          <w:szCs w:val="24"/>
        </w:rPr>
        <w:t xml:space="preserve"> </w:t>
      </w:r>
      <w:r w:rsidR="00296874" w:rsidRPr="009106BD">
        <w:rPr>
          <w:sz w:val="24"/>
          <w:szCs w:val="24"/>
        </w:rPr>
        <w:t>care from other family members</w:t>
      </w:r>
      <w:r w:rsidR="007272FC" w:rsidRPr="009106BD">
        <w:rPr>
          <w:sz w:val="24"/>
          <w:szCs w:val="24"/>
        </w:rPr>
        <w:t>,</w:t>
      </w:r>
      <w:r w:rsidR="00296874" w:rsidRPr="009106BD">
        <w:rPr>
          <w:sz w:val="24"/>
          <w:szCs w:val="24"/>
        </w:rPr>
        <w:t xml:space="preserve"> which can make furthering their education </w:t>
      </w:r>
      <w:r w:rsidR="007272FC" w:rsidRPr="009106BD">
        <w:rPr>
          <w:sz w:val="24"/>
          <w:szCs w:val="24"/>
        </w:rPr>
        <w:t>difficult, due to</w:t>
      </w:r>
      <w:r w:rsidR="000A18A4" w:rsidRPr="009106BD">
        <w:rPr>
          <w:sz w:val="24"/>
          <w:szCs w:val="24"/>
        </w:rPr>
        <w:t xml:space="preserve"> having to pay</w:t>
      </w:r>
      <w:r w:rsidR="00296874" w:rsidRPr="009106BD">
        <w:rPr>
          <w:sz w:val="24"/>
          <w:szCs w:val="24"/>
        </w:rPr>
        <w:t xml:space="preserve"> child</w:t>
      </w:r>
      <w:r w:rsidR="00465098" w:rsidRPr="009106BD">
        <w:rPr>
          <w:sz w:val="24"/>
          <w:szCs w:val="24"/>
        </w:rPr>
        <w:t xml:space="preserve"> care</w:t>
      </w:r>
      <w:r w:rsidR="00F56B9D" w:rsidRPr="009106BD">
        <w:rPr>
          <w:sz w:val="24"/>
          <w:szCs w:val="24"/>
        </w:rPr>
        <w:t xml:space="preserve"> </w:t>
      </w:r>
      <w:r w:rsidR="000A18A4" w:rsidRPr="009106BD">
        <w:rPr>
          <w:sz w:val="24"/>
          <w:szCs w:val="24"/>
        </w:rPr>
        <w:t xml:space="preserve">costs </w:t>
      </w:r>
      <w:r w:rsidR="00F56B9D" w:rsidRPr="009106BD">
        <w:rPr>
          <w:sz w:val="24"/>
          <w:szCs w:val="24"/>
        </w:rPr>
        <w:t>(BBC Sound, 2019)</w:t>
      </w:r>
      <w:r w:rsidR="00465098" w:rsidRPr="009106BD">
        <w:rPr>
          <w:sz w:val="24"/>
          <w:szCs w:val="24"/>
        </w:rPr>
        <w:t>.  By h</w:t>
      </w:r>
      <w:r w:rsidR="00296874" w:rsidRPr="009106BD">
        <w:rPr>
          <w:sz w:val="24"/>
          <w:szCs w:val="24"/>
        </w:rPr>
        <w:t>aving an inclusive strategy to help with child</w:t>
      </w:r>
      <w:r w:rsidR="00EA7A94" w:rsidRPr="009106BD">
        <w:rPr>
          <w:sz w:val="24"/>
          <w:szCs w:val="24"/>
        </w:rPr>
        <w:t xml:space="preserve"> </w:t>
      </w:r>
      <w:r w:rsidR="00296874" w:rsidRPr="009106BD">
        <w:rPr>
          <w:sz w:val="24"/>
          <w:szCs w:val="24"/>
        </w:rPr>
        <w:t>care</w:t>
      </w:r>
      <w:r w:rsidR="00465098" w:rsidRPr="009106BD">
        <w:rPr>
          <w:sz w:val="24"/>
          <w:szCs w:val="24"/>
        </w:rPr>
        <w:t xml:space="preserve"> it </w:t>
      </w:r>
      <w:r w:rsidR="00296874" w:rsidRPr="009106BD">
        <w:rPr>
          <w:sz w:val="24"/>
          <w:szCs w:val="24"/>
        </w:rPr>
        <w:t>can</w:t>
      </w:r>
      <w:r w:rsidR="000D0668" w:rsidRPr="009106BD">
        <w:rPr>
          <w:sz w:val="24"/>
          <w:szCs w:val="24"/>
        </w:rPr>
        <w:t>,</w:t>
      </w:r>
      <w:r w:rsidR="00296874" w:rsidRPr="009106BD">
        <w:rPr>
          <w:sz w:val="24"/>
          <w:szCs w:val="24"/>
        </w:rPr>
        <w:t xml:space="preserve"> therefore</w:t>
      </w:r>
      <w:r w:rsidR="000D0668" w:rsidRPr="009106BD">
        <w:rPr>
          <w:sz w:val="24"/>
          <w:szCs w:val="24"/>
        </w:rPr>
        <w:t>,</w:t>
      </w:r>
      <w:r w:rsidR="00296874" w:rsidRPr="009106BD">
        <w:rPr>
          <w:sz w:val="24"/>
          <w:szCs w:val="24"/>
        </w:rPr>
        <w:t xml:space="preserve"> make furthering their education and </w:t>
      </w:r>
      <w:r w:rsidR="00465098" w:rsidRPr="009106BD">
        <w:rPr>
          <w:sz w:val="24"/>
          <w:szCs w:val="24"/>
        </w:rPr>
        <w:t>skill set an option for some parents</w:t>
      </w:r>
      <w:r w:rsidR="007D50A9" w:rsidRPr="009106BD">
        <w:rPr>
          <w:sz w:val="24"/>
          <w:szCs w:val="24"/>
        </w:rPr>
        <w:t xml:space="preserve"> (</w:t>
      </w:r>
      <w:r w:rsidR="002B5E4A">
        <w:rPr>
          <w:sz w:val="24"/>
          <w:szCs w:val="24"/>
        </w:rPr>
        <w:t>NUS, 2009)</w:t>
      </w:r>
      <w:r w:rsidR="00465098" w:rsidRPr="009106BD">
        <w:rPr>
          <w:sz w:val="24"/>
          <w:szCs w:val="24"/>
        </w:rPr>
        <w:t>.</w:t>
      </w:r>
      <w:r w:rsidR="007871F0" w:rsidRPr="009106BD">
        <w:rPr>
          <w:sz w:val="24"/>
          <w:szCs w:val="24"/>
        </w:rPr>
        <w:t xml:space="preserve">  </w:t>
      </w:r>
      <w:r w:rsidR="00C150C2">
        <w:rPr>
          <w:sz w:val="24"/>
          <w:szCs w:val="24"/>
        </w:rPr>
        <w:t xml:space="preserve">Quality Assurance Agency (QAA) provide guidance for degree programme </w:t>
      </w:r>
      <w:r w:rsidR="007871F0" w:rsidRPr="009106BD">
        <w:rPr>
          <w:sz w:val="24"/>
          <w:szCs w:val="24"/>
        </w:rPr>
        <w:t>curriculum</w:t>
      </w:r>
      <w:r w:rsidR="007D50A9" w:rsidRPr="009106BD">
        <w:rPr>
          <w:sz w:val="24"/>
          <w:szCs w:val="24"/>
        </w:rPr>
        <w:t>s</w:t>
      </w:r>
      <w:r w:rsidR="007871F0" w:rsidRPr="009106BD">
        <w:rPr>
          <w:sz w:val="24"/>
          <w:szCs w:val="24"/>
        </w:rPr>
        <w:t xml:space="preserve"> </w:t>
      </w:r>
      <w:r w:rsidR="007D50A9" w:rsidRPr="009106BD">
        <w:rPr>
          <w:sz w:val="24"/>
          <w:szCs w:val="24"/>
        </w:rPr>
        <w:t>are</w:t>
      </w:r>
      <w:r w:rsidR="007871F0" w:rsidRPr="009106BD">
        <w:rPr>
          <w:sz w:val="24"/>
          <w:szCs w:val="24"/>
        </w:rPr>
        <w:t xml:space="preserve"> designed around subject fields, which aim to develop critical thinking, academic writing, subjec</w:t>
      </w:r>
      <w:r w:rsidR="00C150C2">
        <w:rPr>
          <w:sz w:val="24"/>
          <w:szCs w:val="24"/>
        </w:rPr>
        <w:t>t knowledge and research skills (Wales Higher Education System, 2019).</w:t>
      </w:r>
      <w:r w:rsidR="0009645B">
        <w:rPr>
          <w:sz w:val="24"/>
          <w:szCs w:val="24"/>
        </w:rPr>
        <w:t xml:space="preserve">  By furthering</w:t>
      </w:r>
      <w:r w:rsidR="007871F0" w:rsidRPr="009106BD">
        <w:rPr>
          <w:sz w:val="24"/>
          <w:szCs w:val="24"/>
        </w:rPr>
        <w:t xml:space="preserve"> the opportunity for parents to access higher education </w:t>
      </w:r>
      <w:r w:rsidR="007D50A9" w:rsidRPr="009106BD">
        <w:rPr>
          <w:sz w:val="24"/>
          <w:szCs w:val="24"/>
        </w:rPr>
        <w:t>in</w:t>
      </w:r>
      <w:r w:rsidR="007871F0" w:rsidRPr="009106BD">
        <w:rPr>
          <w:sz w:val="24"/>
          <w:szCs w:val="24"/>
        </w:rPr>
        <w:t xml:space="preserve"> their chosen field with child care support would increase their employability</w:t>
      </w:r>
      <w:r w:rsidR="007D50A9" w:rsidRPr="009106BD">
        <w:rPr>
          <w:sz w:val="24"/>
          <w:szCs w:val="24"/>
        </w:rPr>
        <w:t xml:space="preserve"> </w:t>
      </w:r>
      <w:r w:rsidR="0009645B">
        <w:rPr>
          <w:sz w:val="24"/>
          <w:szCs w:val="24"/>
        </w:rPr>
        <w:t>(University UK, No Date).</w:t>
      </w:r>
    </w:p>
    <w:p w14:paraId="4B000D34" w14:textId="77777777" w:rsidR="009106BD" w:rsidRPr="009106BD" w:rsidRDefault="009106BD" w:rsidP="009106BD">
      <w:pPr>
        <w:spacing w:line="360" w:lineRule="auto"/>
        <w:ind w:firstLine="720"/>
        <w:rPr>
          <w:sz w:val="24"/>
          <w:szCs w:val="24"/>
        </w:rPr>
      </w:pPr>
    </w:p>
    <w:p w14:paraId="6CC3222C" w14:textId="164EBC0B" w:rsidR="00FD59F9" w:rsidRPr="009106BD" w:rsidRDefault="00CE73D1" w:rsidP="009106BD">
      <w:pPr>
        <w:spacing w:line="360" w:lineRule="auto"/>
        <w:ind w:firstLine="720"/>
        <w:rPr>
          <w:sz w:val="24"/>
          <w:szCs w:val="24"/>
        </w:rPr>
      </w:pPr>
      <w:r w:rsidRPr="009106BD">
        <w:rPr>
          <w:sz w:val="24"/>
          <w:szCs w:val="24"/>
        </w:rPr>
        <w:lastRenderedPageBreak/>
        <w:t xml:space="preserve">However, to apply for help </w:t>
      </w:r>
      <w:r w:rsidR="009204BE" w:rsidRPr="009106BD">
        <w:rPr>
          <w:sz w:val="24"/>
          <w:szCs w:val="24"/>
        </w:rPr>
        <w:t>with child care costs the applicant</w:t>
      </w:r>
      <w:r w:rsidRPr="009106BD">
        <w:rPr>
          <w:sz w:val="24"/>
          <w:szCs w:val="24"/>
        </w:rPr>
        <w:t xml:space="preserve"> has to be eligible for </w:t>
      </w:r>
      <w:r w:rsidR="007D50A9" w:rsidRPr="009106BD">
        <w:rPr>
          <w:sz w:val="24"/>
          <w:szCs w:val="24"/>
        </w:rPr>
        <w:t>S</w:t>
      </w:r>
      <w:r w:rsidRPr="009106BD">
        <w:rPr>
          <w:sz w:val="24"/>
          <w:szCs w:val="24"/>
        </w:rPr>
        <w:t xml:space="preserve">tudent </w:t>
      </w:r>
      <w:r w:rsidR="007D50A9" w:rsidRPr="009106BD">
        <w:rPr>
          <w:sz w:val="24"/>
          <w:szCs w:val="24"/>
        </w:rPr>
        <w:t>F</w:t>
      </w:r>
      <w:r w:rsidRPr="009106BD">
        <w:rPr>
          <w:sz w:val="24"/>
          <w:szCs w:val="24"/>
        </w:rPr>
        <w:t>inance, wh</w:t>
      </w:r>
      <w:r w:rsidR="00505869" w:rsidRPr="009106BD">
        <w:rPr>
          <w:sz w:val="24"/>
          <w:szCs w:val="24"/>
        </w:rPr>
        <w:t>ich depends on household income (Student Finance Wales,</w:t>
      </w:r>
      <w:r w:rsidR="007D50A9" w:rsidRPr="009106BD">
        <w:rPr>
          <w:sz w:val="24"/>
          <w:szCs w:val="24"/>
        </w:rPr>
        <w:t xml:space="preserve"> 2019</w:t>
      </w:r>
      <w:r w:rsidR="00505869" w:rsidRPr="009106BD">
        <w:rPr>
          <w:sz w:val="24"/>
          <w:szCs w:val="24"/>
        </w:rPr>
        <w:t>).  The financial help for child</w:t>
      </w:r>
      <w:r w:rsidR="009204BE" w:rsidRPr="009106BD">
        <w:rPr>
          <w:sz w:val="24"/>
          <w:szCs w:val="24"/>
        </w:rPr>
        <w:t xml:space="preserve"> </w:t>
      </w:r>
      <w:r w:rsidR="00505869" w:rsidRPr="009106BD">
        <w:rPr>
          <w:sz w:val="24"/>
          <w:szCs w:val="24"/>
        </w:rPr>
        <w:t xml:space="preserve">care </w:t>
      </w:r>
      <w:r w:rsidR="00965CFE" w:rsidRPr="009106BD">
        <w:rPr>
          <w:sz w:val="24"/>
          <w:szCs w:val="24"/>
        </w:rPr>
        <w:t xml:space="preserve">that could be available </w:t>
      </w:r>
      <w:r w:rsidR="00505869" w:rsidRPr="009106BD">
        <w:rPr>
          <w:sz w:val="24"/>
          <w:szCs w:val="24"/>
        </w:rPr>
        <w:t>would be up to 85</w:t>
      </w:r>
      <w:r w:rsidR="00965CFE" w:rsidRPr="009106BD">
        <w:rPr>
          <w:sz w:val="24"/>
          <w:szCs w:val="24"/>
        </w:rPr>
        <w:t>%</w:t>
      </w:r>
      <w:r w:rsidR="007D50A9" w:rsidRPr="009106BD">
        <w:rPr>
          <w:sz w:val="24"/>
          <w:szCs w:val="24"/>
        </w:rPr>
        <w:t xml:space="preserve">, </w:t>
      </w:r>
      <w:r w:rsidR="00965CFE" w:rsidRPr="009106BD">
        <w:rPr>
          <w:sz w:val="24"/>
          <w:szCs w:val="24"/>
        </w:rPr>
        <w:t>this</w:t>
      </w:r>
      <w:r w:rsidR="00505869" w:rsidRPr="009106BD">
        <w:rPr>
          <w:sz w:val="24"/>
          <w:szCs w:val="24"/>
        </w:rPr>
        <w:t xml:space="preserve"> would be a total of £169.31 for one child, or £290.27 for two or more children (GOV.UK, 2019).</w:t>
      </w:r>
      <w:r w:rsidR="00965CFE" w:rsidRPr="009106BD">
        <w:rPr>
          <w:sz w:val="24"/>
          <w:szCs w:val="24"/>
        </w:rPr>
        <w:t xml:space="preserve">  However, t</w:t>
      </w:r>
      <w:r w:rsidR="00505869" w:rsidRPr="009106BD">
        <w:rPr>
          <w:sz w:val="24"/>
          <w:szCs w:val="24"/>
        </w:rPr>
        <w:t>here are a range of other factors that ca</w:t>
      </w:r>
      <w:r w:rsidR="00EA7A94" w:rsidRPr="009106BD">
        <w:rPr>
          <w:sz w:val="24"/>
          <w:szCs w:val="24"/>
        </w:rPr>
        <w:t xml:space="preserve">n </w:t>
      </w:r>
      <w:r w:rsidR="007D50A9" w:rsidRPr="009106BD">
        <w:rPr>
          <w:sz w:val="24"/>
          <w:szCs w:val="24"/>
        </w:rPr>
        <w:t>affect</w:t>
      </w:r>
      <w:r w:rsidR="00EA7A94" w:rsidRPr="009106BD">
        <w:rPr>
          <w:sz w:val="24"/>
          <w:szCs w:val="24"/>
        </w:rPr>
        <w:t xml:space="preserve"> eligibility</w:t>
      </w:r>
      <w:r w:rsidR="007D50A9" w:rsidRPr="009106BD">
        <w:rPr>
          <w:sz w:val="24"/>
          <w:szCs w:val="24"/>
        </w:rPr>
        <w:t>.</w:t>
      </w:r>
      <w:r w:rsidR="00EA7A94" w:rsidRPr="009106BD">
        <w:rPr>
          <w:sz w:val="24"/>
          <w:szCs w:val="24"/>
        </w:rPr>
        <w:t xml:space="preserve"> </w:t>
      </w:r>
      <w:r w:rsidR="007D50A9" w:rsidRPr="009106BD">
        <w:rPr>
          <w:sz w:val="24"/>
          <w:szCs w:val="24"/>
        </w:rPr>
        <w:t>Students</w:t>
      </w:r>
      <w:r w:rsidR="00EA7A94" w:rsidRPr="009106BD">
        <w:rPr>
          <w:sz w:val="24"/>
          <w:szCs w:val="24"/>
        </w:rPr>
        <w:t xml:space="preserve"> can</w:t>
      </w:r>
      <w:r w:rsidR="00505869" w:rsidRPr="009106BD">
        <w:rPr>
          <w:sz w:val="24"/>
          <w:szCs w:val="24"/>
        </w:rPr>
        <w:t xml:space="preserve">not be claiming for: a postgraduate loan, universal credit, tax credit, </w:t>
      </w:r>
      <w:r w:rsidR="00965CFE" w:rsidRPr="009106BD">
        <w:rPr>
          <w:sz w:val="24"/>
          <w:szCs w:val="24"/>
        </w:rPr>
        <w:t>tax-free child</w:t>
      </w:r>
      <w:r w:rsidR="00EA7A94" w:rsidRPr="009106BD">
        <w:rPr>
          <w:sz w:val="24"/>
          <w:szCs w:val="24"/>
        </w:rPr>
        <w:t xml:space="preserve"> </w:t>
      </w:r>
      <w:r w:rsidR="00965CFE" w:rsidRPr="009106BD">
        <w:rPr>
          <w:sz w:val="24"/>
          <w:szCs w:val="24"/>
        </w:rPr>
        <w:t>care or have help with childcare costs through the NHS (GOV.UK, 2019).</w:t>
      </w:r>
      <w:r w:rsidR="007D50A9" w:rsidRPr="009106BD">
        <w:rPr>
          <w:sz w:val="24"/>
          <w:szCs w:val="24"/>
        </w:rPr>
        <w:t xml:space="preserve"> </w:t>
      </w:r>
      <w:r w:rsidR="0009645B">
        <w:rPr>
          <w:sz w:val="24"/>
          <w:szCs w:val="24"/>
        </w:rPr>
        <w:t xml:space="preserve"> </w:t>
      </w:r>
      <w:r w:rsidR="007D50A9" w:rsidRPr="009106BD">
        <w:rPr>
          <w:sz w:val="24"/>
          <w:szCs w:val="24"/>
        </w:rPr>
        <w:t>These limitations can mean that some applicants do not go onto become students because</w:t>
      </w:r>
      <w:r w:rsidR="008F21E8" w:rsidRPr="009106BD">
        <w:rPr>
          <w:sz w:val="24"/>
          <w:szCs w:val="24"/>
        </w:rPr>
        <w:t xml:space="preserve"> of</w:t>
      </w:r>
      <w:r w:rsidR="007D50A9" w:rsidRPr="009106BD">
        <w:rPr>
          <w:sz w:val="24"/>
          <w:szCs w:val="24"/>
        </w:rPr>
        <w:t xml:space="preserve"> the financial implications, especially reg</w:t>
      </w:r>
      <w:r w:rsidR="00B40241">
        <w:rPr>
          <w:sz w:val="24"/>
          <w:szCs w:val="24"/>
        </w:rPr>
        <w:t xml:space="preserve">arding benefits, are too great.  This is not </w:t>
      </w:r>
      <w:r w:rsidR="00F34526">
        <w:rPr>
          <w:sz w:val="24"/>
          <w:szCs w:val="24"/>
        </w:rPr>
        <w:t xml:space="preserve">fully </w:t>
      </w:r>
      <w:r w:rsidR="00B40241">
        <w:rPr>
          <w:sz w:val="24"/>
          <w:szCs w:val="24"/>
        </w:rPr>
        <w:t xml:space="preserve">inclusive </w:t>
      </w:r>
      <w:r w:rsidR="00C8191B">
        <w:rPr>
          <w:sz w:val="24"/>
          <w:szCs w:val="24"/>
        </w:rPr>
        <w:t>practice</w:t>
      </w:r>
      <w:r w:rsidR="00F34526">
        <w:rPr>
          <w:sz w:val="24"/>
          <w:szCs w:val="24"/>
        </w:rPr>
        <w:t>,</w:t>
      </w:r>
      <w:r w:rsidR="00C8191B">
        <w:rPr>
          <w:sz w:val="24"/>
          <w:szCs w:val="24"/>
        </w:rPr>
        <w:t xml:space="preserve"> applicants would face financial hardship who are not eligible for the Child Care Grant while</w:t>
      </w:r>
      <w:r w:rsidR="00B40241">
        <w:rPr>
          <w:sz w:val="24"/>
          <w:szCs w:val="24"/>
        </w:rPr>
        <w:t xml:space="preserve"> trying to improve their education and employability</w:t>
      </w:r>
      <w:r w:rsidR="00C8191B">
        <w:rPr>
          <w:sz w:val="24"/>
          <w:szCs w:val="24"/>
        </w:rPr>
        <w:t xml:space="preserve"> (The Guardian, 2012)</w:t>
      </w:r>
      <w:r w:rsidR="00B40241">
        <w:rPr>
          <w:sz w:val="24"/>
          <w:szCs w:val="24"/>
        </w:rPr>
        <w:t xml:space="preserve">.  </w:t>
      </w:r>
      <w:r w:rsidR="00965CFE" w:rsidRPr="009106BD">
        <w:rPr>
          <w:sz w:val="24"/>
          <w:szCs w:val="24"/>
        </w:rPr>
        <w:t>The child or children have to be 17 or under if they have special educational needs or 15 and under otherwise; they must also be financially dependent on the applicant.  Lastly</w:t>
      </w:r>
      <w:r w:rsidR="007D50A9" w:rsidRPr="009106BD">
        <w:rPr>
          <w:sz w:val="24"/>
          <w:szCs w:val="24"/>
        </w:rPr>
        <w:t>,</w:t>
      </w:r>
      <w:r w:rsidR="00965CFE" w:rsidRPr="009106BD">
        <w:rPr>
          <w:sz w:val="24"/>
          <w:szCs w:val="24"/>
        </w:rPr>
        <w:t xml:space="preserve"> the childcare provider that the child or children are taken to must be on the General Childcare Register or the Ofsted Early Years Register</w:t>
      </w:r>
      <w:r w:rsidR="00F56B9D" w:rsidRPr="009106BD">
        <w:rPr>
          <w:sz w:val="24"/>
          <w:szCs w:val="24"/>
        </w:rPr>
        <w:t>, so a high quality of childcare is provided (GOV.UK,</w:t>
      </w:r>
      <w:r w:rsidR="00965CFE" w:rsidRPr="009106BD">
        <w:rPr>
          <w:sz w:val="24"/>
          <w:szCs w:val="24"/>
        </w:rPr>
        <w:t xml:space="preserve"> 2019</w:t>
      </w:r>
      <w:r w:rsidR="00F56B9D" w:rsidRPr="009106BD">
        <w:rPr>
          <w:sz w:val="24"/>
          <w:szCs w:val="24"/>
        </w:rPr>
        <w:t xml:space="preserve"> and BBC Sound, 2019</w:t>
      </w:r>
      <w:r w:rsidR="00965CFE" w:rsidRPr="009106BD">
        <w:rPr>
          <w:sz w:val="24"/>
          <w:szCs w:val="24"/>
        </w:rPr>
        <w:t xml:space="preserve">). </w:t>
      </w:r>
      <w:r w:rsidR="00F56B9D" w:rsidRPr="009106BD">
        <w:rPr>
          <w:sz w:val="24"/>
          <w:szCs w:val="24"/>
        </w:rPr>
        <w:t xml:space="preserve"> </w:t>
      </w:r>
      <w:r w:rsidR="0009645B">
        <w:rPr>
          <w:sz w:val="24"/>
          <w:szCs w:val="24"/>
        </w:rPr>
        <w:t>Universities sometimes do not have the timetables to provide students in advance t</w:t>
      </w:r>
      <w:r w:rsidR="007D50A9" w:rsidRPr="009106BD">
        <w:rPr>
          <w:sz w:val="24"/>
          <w:szCs w:val="24"/>
        </w:rPr>
        <w:t xml:space="preserve">his </w:t>
      </w:r>
      <w:r w:rsidR="0009645B">
        <w:rPr>
          <w:sz w:val="24"/>
          <w:szCs w:val="24"/>
        </w:rPr>
        <w:t>can also limit</w:t>
      </w:r>
      <w:r w:rsidR="007D50A9" w:rsidRPr="009106BD">
        <w:rPr>
          <w:sz w:val="24"/>
          <w:szCs w:val="24"/>
        </w:rPr>
        <w:t xml:space="preserve"> the availability of child</w:t>
      </w:r>
      <w:r w:rsidR="00A870C7">
        <w:rPr>
          <w:sz w:val="24"/>
          <w:szCs w:val="24"/>
        </w:rPr>
        <w:t xml:space="preserve"> </w:t>
      </w:r>
      <w:r w:rsidR="007D50A9" w:rsidRPr="009106BD">
        <w:rPr>
          <w:sz w:val="24"/>
          <w:szCs w:val="24"/>
        </w:rPr>
        <w:t xml:space="preserve">care </w:t>
      </w:r>
      <w:r w:rsidR="00725A07">
        <w:rPr>
          <w:sz w:val="24"/>
          <w:szCs w:val="24"/>
        </w:rPr>
        <w:t xml:space="preserve">due to short notice (UCAS, 2019).  This could result in </w:t>
      </w:r>
      <w:r w:rsidR="007D50A9" w:rsidRPr="009106BD">
        <w:rPr>
          <w:sz w:val="24"/>
          <w:szCs w:val="24"/>
        </w:rPr>
        <w:t>informal</w:t>
      </w:r>
      <w:r w:rsidR="00A870C7">
        <w:rPr>
          <w:sz w:val="24"/>
          <w:szCs w:val="24"/>
        </w:rPr>
        <w:t xml:space="preserve"> arrangements</w:t>
      </w:r>
      <w:r w:rsidR="00725A07">
        <w:rPr>
          <w:sz w:val="24"/>
          <w:szCs w:val="24"/>
        </w:rPr>
        <w:t xml:space="preserve"> needed to be arranged which are not supported, this</w:t>
      </w:r>
      <w:r w:rsidR="00A870C7">
        <w:rPr>
          <w:sz w:val="24"/>
          <w:szCs w:val="24"/>
        </w:rPr>
        <w:t xml:space="preserve"> is not inclusive as the child care is still financially impacting the parents.</w:t>
      </w:r>
    </w:p>
    <w:p w14:paraId="5C076F1D" w14:textId="6590B7E7" w:rsidR="009106BD" w:rsidRPr="009106BD" w:rsidRDefault="00F56B9D" w:rsidP="0020638F">
      <w:pPr>
        <w:spacing w:line="360" w:lineRule="auto"/>
        <w:ind w:firstLine="720"/>
        <w:rPr>
          <w:sz w:val="24"/>
          <w:szCs w:val="24"/>
        </w:rPr>
      </w:pPr>
      <w:r w:rsidRPr="009106BD">
        <w:rPr>
          <w:sz w:val="24"/>
          <w:szCs w:val="24"/>
        </w:rPr>
        <w:t xml:space="preserve">Research shows that there is a lack of childcare facilities to accommodate for parents who are both </w:t>
      </w:r>
      <w:r w:rsidRPr="00A870C7">
        <w:rPr>
          <w:sz w:val="24"/>
          <w:szCs w:val="24"/>
        </w:rPr>
        <w:t>working</w:t>
      </w:r>
      <w:r w:rsidR="00A870C7">
        <w:rPr>
          <w:sz w:val="24"/>
          <w:szCs w:val="24"/>
        </w:rPr>
        <w:t xml:space="preserve"> or studying</w:t>
      </w:r>
      <w:r w:rsidRPr="00A870C7">
        <w:rPr>
          <w:sz w:val="24"/>
          <w:szCs w:val="24"/>
        </w:rPr>
        <w:t xml:space="preserve"> full time</w:t>
      </w:r>
      <w:r w:rsidRPr="009106BD">
        <w:rPr>
          <w:sz w:val="24"/>
          <w:szCs w:val="24"/>
        </w:rPr>
        <w:t xml:space="preserve"> (BBC Sound, 2019).  </w:t>
      </w:r>
      <w:r w:rsidR="007D50A9" w:rsidRPr="009106BD">
        <w:rPr>
          <w:sz w:val="24"/>
          <w:szCs w:val="24"/>
        </w:rPr>
        <w:t>It seems that there is an implicit expectation that at least one parent will always be available for childcare, limiting the options for work and study</w:t>
      </w:r>
      <w:r w:rsidR="00A870C7">
        <w:rPr>
          <w:sz w:val="24"/>
          <w:szCs w:val="24"/>
        </w:rPr>
        <w:t>; this is not inclusive as equal opportunities are reduced.</w:t>
      </w:r>
      <w:r w:rsidR="007D50A9" w:rsidRPr="009106BD">
        <w:rPr>
          <w:sz w:val="24"/>
          <w:szCs w:val="24"/>
        </w:rPr>
        <w:t xml:space="preserve">  </w:t>
      </w:r>
      <w:r w:rsidRPr="009106BD">
        <w:rPr>
          <w:sz w:val="24"/>
          <w:szCs w:val="24"/>
        </w:rPr>
        <w:t>There are also gaps within child</w:t>
      </w:r>
      <w:r w:rsidR="009204BE" w:rsidRPr="009106BD">
        <w:rPr>
          <w:sz w:val="24"/>
          <w:szCs w:val="24"/>
        </w:rPr>
        <w:t xml:space="preserve"> </w:t>
      </w:r>
      <w:r w:rsidRPr="009106BD">
        <w:rPr>
          <w:sz w:val="24"/>
          <w:szCs w:val="24"/>
        </w:rPr>
        <w:t xml:space="preserve">care for children who are ages 12-14 years old (BBC Sound, 2019). </w:t>
      </w:r>
      <w:r w:rsidR="007D50A9" w:rsidRPr="009106BD">
        <w:rPr>
          <w:sz w:val="24"/>
          <w:szCs w:val="24"/>
        </w:rPr>
        <w:t>These children still need supervision and care but not at the same level as primary school children</w:t>
      </w:r>
      <w:r w:rsidR="00A870C7">
        <w:rPr>
          <w:sz w:val="24"/>
          <w:szCs w:val="24"/>
        </w:rPr>
        <w:t>, this can still impact parents being able to return to study</w:t>
      </w:r>
      <w:r w:rsidR="007D50A9" w:rsidRPr="009106BD">
        <w:rPr>
          <w:sz w:val="24"/>
          <w:szCs w:val="24"/>
        </w:rPr>
        <w:t xml:space="preserve">.  The </w:t>
      </w:r>
      <w:r w:rsidR="00400429">
        <w:rPr>
          <w:sz w:val="24"/>
          <w:szCs w:val="24"/>
        </w:rPr>
        <w:t xml:space="preserve">National Assembly for Wales (2016) has recorded a </w:t>
      </w:r>
      <w:r w:rsidR="007D50A9" w:rsidRPr="009106BD">
        <w:rPr>
          <w:sz w:val="24"/>
          <w:szCs w:val="24"/>
        </w:rPr>
        <w:t>reduction in Yout</w:t>
      </w:r>
      <w:r w:rsidR="00400429">
        <w:rPr>
          <w:sz w:val="24"/>
          <w:szCs w:val="24"/>
        </w:rPr>
        <w:t>h Service provision, which</w:t>
      </w:r>
      <w:r w:rsidR="006B17F2" w:rsidRPr="009106BD">
        <w:rPr>
          <w:sz w:val="24"/>
          <w:szCs w:val="24"/>
        </w:rPr>
        <w:t xml:space="preserve"> </w:t>
      </w:r>
      <w:r w:rsidR="007D50A9" w:rsidRPr="009106BD">
        <w:rPr>
          <w:sz w:val="24"/>
          <w:szCs w:val="24"/>
        </w:rPr>
        <w:t xml:space="preserve">may have an impact here and mean that more parents delay accessing Higher Education and </w:t>
      </w:r>
      <w:r w:rsidR="006B17F2" w:rsidRPr="009106BD">
        <w:rPr>
          <w:sz w:val="24"/>
          <w:szCs w:val="24"/>
        </w:rPr>
        <w:t>full-time</w:t>
      </w:r>
      <w:r w:rsidR="007D50A9" w:rsidRPr="009106BD">
        <w:rPr>
          <w:sz w:val="24"/>
          <w:szCs w:val="24"/>
        </w:rPr>
        <w:t xml:space="preserve"> work.   </w:t>
      </w:r>
      <w:r w:rsidRPr="009106BD">
        <w:rPr>
          <w:sz w:val="24"/>
          <w:szCs w:val="24"/>
        </w:rPr>
        <w:t xml:space="preserve"> </w:t>
      </w:r>
      <w:r w:rsidR="00B2231E" w:rsidRPr="009106BD">
        <w:rPr>
          <w:sz w:val="24"/>
          <w:szCs w:val="24"/>
        </w:rPr>
        <w:t>T</w:t>
      </w:r>
      <w:r w:rsidR="00965CFE" w:rsidRPr="009106BD">
        <w:rPr>
          <w:sz w:val="24"/>
          <w:szCs w:val="24"/>
        </w:rPr>
        <w:t>he Childcare Grant cannot be used to pay for</w:t>
      </w:r>
      <w:r w:rsidR="009204BE" w:rsidRPr="009106BD">
        <w:rPr>
          <w:sz w:val="24"/>
          <w:szCs w:val="24"/>
        </w:rPr>
        <w:t xml:space="preserve"> ‘</w:t>
      </w:r>
      <w:r w:rsidR="00965CFE" w:rsidRPr="009106BD">
        <w:rPr>
          <w:sz w:val="24"/>
          <w:szCs w:val="24"/>
        </w:rPr>
        <w:t>hours</w:t>
      </w:r>
      <w:r w:rsidR="009204BE" w:rsidRPr="009106BD">
        <w:rPr>
          <w:sz w:val="24"/>
          <w:szCs w:val="24"/>
        </w:rPr>
        <w:t>’</w:t>
      </w:r>
      <w:r w:rsidR="002513CB" w:rsidRPr="009106BD">
        <w:rPr>
          <w:sz w:val="24"/>
          <w:szCs w:val="24"/>
        </w:rPr>
        <w:t xml:space="preserve"> like the</w:t>
      </w:r>
      <w:r w:rsidR="00965CFE" w:rsidRPr="009106BD">
        <w:rPr>
          <w:sz w:val="24"/>
          <w:szCs w:val="24"/>
        </w:rPr>
        <w:t xml:space="preserve"> 30 free hours of child</w:t>
      </w:r>
      <w:r w:rsidR="00B2231E" w:rsidRPr="009106BD">
        <w:rPr>
          <w:sz w:val="24"/>
          <w:szCs w:val="24"/>
        </w:rPr>
        <w:t xml:space="preserve"> </w:t>
      </w:r>
      <w:r w:rsidR="00965CFE" w:rsidRPr="009106BD">
        <w:rPr>
          <w:sz w:val="24"/>
          <w:szCs w:val="24"/>
        </w:rPr>
        <w:t>care</w:t>
      </w:r>
      <w:r w:rsidR="009204BE" w:rsidRPr="009106BD">
        <w:rPr>
          <w:sz w:val="24"/>
          <w:szCs w:val="24"/>
        </w:rPr>
        <w:t xml:space="preserve"> that can be applied for</w:t>
      </w:r>
      <w:r w:rsidR="00B2231E" w:rsidRPr="009106BD">
        <w:rPr>
          <w:sz w:val="24"/>
          <w:szCs w:val="24"/>
        </w:rPr>
        <w:t xml:space="preserve"> t</w:t>
      </w:r>
      <w:r w:rsidR="008A124E">
        <w:rPr>
          <w:sz w:val="24"/>
          <w:szCs w:val="24"/>
        </w:rPr>
        <w:t>hrough the Welsh Government (2019</w:t>
      </w:r>
      <w:r w:rsidR="00B2231E" w:rsidRPr="009106BD">
        <w:rPr>
          <w:sz w:val="24"/>
          <w:szCs w:val="24"/>
        </w:rPr>
        <w:t>)</w:t>
      </w:r>
      <w:r w:rsidR="00296874" w:rsidRPr="009106BD">
        <w:rPr>
          <w:sz w:val="24"/>
          <w:szCs w:val="24"/>
        </w:rPr>
        <w:t xml:space="preserve">.  </w:t>
      </w:r>
      <w:r w:rsidR="006B17F2" w:rsidRPr="009106BD">
        <w:rPr>
          <w:sz w:val="24"/>
          <w:szCs w:val="24"/>
        </w:rPr>
        <w:t xml:space="preserve">These factors mean that only a small proportion of parents are eligible for the Child Care Grant, limiting </w:t>
      </w:r>
      <w:r w:rsidR="006B17F2" w:rsidRPr="009106BD">
        <w:rPr>
          <w:sz w:val="24"/>
          <w:szCs w:val="24"/>
        </w:rPr>
        <w:lastRenderedPageBreak/>
        <w:t>the in</w:t>
      </w:r>
      <w:r w:rsidR="008A124E">
        <w:rPr>
          <w:sz w:val="24"/>
          <w:szCs w:val="24"/>
        </w:rPr>
        <w:t xml:space="preserve">clusivity of degree programmes.  </w:t>
      </w:r>
      <w:r w:rsidR="00A870C7" w:rsidRPr="009106BD">
        <w:rPr>
          <w:sz w:val="24"/>
          <w:szCs w:val="24"/>
        </w:rPr>
        <w:t>There should be help available for all students for child care even if they are not eligible for Student Finance.  Having the Child Care Grant open for all students would be a more inclusive strategy to help parents further their education</w:t>
      </w:r>
      <w:r w:rsidR="008A124E">
        <w:rPr>
          <w:sz w:val="24"/>
          <w:szCs w:val="24"/>
        </w:rPr>
        <w:t xml:space="preserve"> without financial hardship (NUS, 2009).</w:t>
      </w:r>
    </w:p>
    <w:p w14:paraId="0D252A56" w14:textId="6030EA20" w:rsidR="009106BD" w:rsidRPr="009106BD" w:rsidRDefault="00A15ED7" w:rsidP="00A870C7">
      <w:pPr>
        <w:spacing w:line="360" w:lineRule="auto"/>
        <w:ind w:firstLine="720"/>
        <w:rPr>
          <w:sz w:val="24"/>
          <w:szCs w:val="24"/>
        </w:rPr>
      </w:pPr>
      <w:r w:rsidRPr="009106BD">
        <w:rPr>
          <w:sz w:val="24"/>
          <w:szCs w:val="24"/>
        </w:rPr>
        <w:t>Degree programmes in Wales do offer the Child Care Grant that has been discussed above, however, if a student is due to have a baby during their time at univer</w:t>
      </w:r>
      <w:r w:rsidR="001412E0">
        <w:rPr>
          <w:sz w:val="24"/>
          <w:szCs w:val="24"/>
        </w:rPr>
        <w:t>sity there are no implemented policies for maternity within degree programmes</w:t>
      </w:r>
      <w:r w:rsidRPr="009106BD">
        <w:rPr>
          <w:sz w:val="24"/>
          <w:szCs w:val="24"/>
        </w:rPr>
        <w:t xml:space="preserve">.  </w:t>
      </w:r>
      <w:r w:rsidR="001412E0">
        <w:rPr>
          <w:sz w:val="24"/>
          <w:szCs w:val="24"/>
        </w:rPr>
        <w:t xml:space="preserve">This could lead to students not feeling supported during their study and lead to dropping out of the programme (Equality Challenge Unit, 2010).  </w:t>
      </w:r>
      <w:r w:rsidRPr="009106BD">
        <w:rPr>
          <w:sz w:val="24"/>
          <w:szCs w:val="24"/>
        </w:rPr>
        <w:t xml:space="preserve">This is not inclusive </w:t>
      </w:r>
      <w:r w:rsidR="001412E0">
        <w:rPr>
          <w:sz w:val="24"/>
          <w:szCs w:val="24"/>
        </w:rPr>
        <w:t>practice,</w:t>
      </w:r>
      <w:r w:rsidR="00A870C7">
        <w:rPr>
          <w:sz w:val="24"/>
          <w:szCs w:val="24"/>
        </w:rPr>
        <w:t xml:space="preserve"> employed </w:t>
      </w:r>
      <w:r w:rsidRPr="009106BD">
        <w:rPr>
          <w:sz w:val="24"/>
          <w:szCs w:val="24"/>
        </w:rPr>
        <w:t xml:space="preserve">parents are entitled to maternity leave </w:t>
      </w:r>
      <w:r w:rsidR="001412E0">
        <w:rPr>
          <w:sz w:val="24"/>
          <w:szCs w:val="24"/>
        </w:rPr>
        <w:t xml:space="preserve">under the Equality Act (2010) </w:t>
      </w:r>
      <w:r w:rsidRPr="009106BD">
        <w:rPr>
          <w:sz w:val="24"/>
          <w:szCs w:val="24"/>
        </w:rPr>
        <w:t>to recover after the birth and care for the new born.  It is not inclusive practice to expect a new mother to attend lectures and meet deadline</w:t>
      </w:r>
      <w:r w:rsidR="009245FF" w:rsidRPr="009106BD">
        <w:rPr>
          <w:sz w:val="24"/>
          <w:szCs w:val="24"/>
        </w:rPr>
        <w:t>s</w:t>
      </w:r>
      <w:r w:rsidRPr="009106BD">
        <w:rPr>
          <w:sz w:val="24"/>
          <w:szCs w:val="24"/>
        </w:rPr>
        <w:t xml:space="preserve"> when they have not recovered after the birth</w:t>
      </w:r>
      <w:r w:rsidR="00F34526">
        <w:rPr>
          <w:sz w:val="24"/>
          <w:szCs w:val="24"/>
        </w:rPr>
        <w:t>.</w:t>
      </w:r>
      <w:r w:rsidRPr="009106BD">
        <w:rPr>
          <w:sz w:val="24"/>
          <w:szCs w:val="24"/>
        </w:rPr>
        <w:t xml:space="preserve">  </w:t>
      </w:r>
      <w:r w:rsidR="001412E0">
        <w:rPr>
          <w:sz w:val="24"/>
          <w:szCs w:val="24"/>
        </w:rPr>
        <w:t>Equality Challenge Unit (2010) recommends that HEIs should develop policies and implement them to ensure students to receive support.  If d</w:t>
      </w:r>
      <w:r w:rsidRPr="009106BD">
        <w:rPr>
          <w:sz w:val="24"/>
          <w:szCs w:val="24"/>
        </w:rPr>
        <w:t xml:space="preserve">egree programmes offered the opportunity for maternity leave </w:t>
      </w:r>
      <w:r w:rsidR="009245FF" w:rsidRPr="009106BD">
        <w:rPr>
          <w:sz w:val="24"/>
          <w:szCs w:val="24"/>
        </w:rPr>
        <w:t>to allow parents to continue their study, with differentiating deadlines or to start back the following academic year without being discriminated against for having a baby during their study this would be inclusive practice.</w:t>
      </w:r>
      <w:r w:rsidRPr="009106BD">
        <w:rPr>
          <w:sz w:val="24"/>
          <w:szCs w:val="24"/>
        </w:rPr>
        <w:t xml:space="preserve">       </w:t>
      </w:r>
      <w:r w:rsidR="00FD59F9" w:rsidRPr="009106BD">
        <w:rPr>
          <w:sz w:val="24"/>
          <w:szCs w:val="24"/>
        </w:rPr>
        <w:t xml:space="preserve"> </w:t>
      </w:r>
    </w:p>
    <w:p w14:paraId="668A73A2" w14:textId="22AE11EF" w:rsidR="001C6578" w:rsidRPr="009106BD" w:rsidRDefault="00EA7A94" w:rsidP="009106BD">
      <w:pPr>
        <w:spacing w:line="360" w:lineRule="auto"/>
        <w:ind w:firstLine="720"/>
        <w:rPr>
          <w:sz w:val="24"/>
          <w:szCs w:val="24"/>
        </w:rPr>
      </w:pPr>
      <w:r w:rsidRPr="009106BD">
        <w:rPr>
          <w:sz w:val="24"/>
          <w:szCs w:val="24"/>
        </w:rPr>
        <w:t>Degree programmes in Wales offer Disabled Students Allowances (DSA)</w:t>
      </w:r>
      <w:r w:rsidR="00D843C0" w:rsidRPr="009106BD">
        <w:rPr>
          <w:sz w:val="24"/>
          <w:szCs w:val="24"/>
        </w:rPr>
        <w:t xml:space="preserve"> as an inclusive strategy</w:t>
      </w:r>
      <w:r w:rsidR="00B938A2">
        <w:rPr>
          <w:sz w:val="24"/>
          <w:szCs w:val="24"/>
        </w:rPr>
        <w:t xml:space="preserve"> (UWTSD: Services for Disable Students, 2019)</w:t>
      </w:r>
      <w:r w:rsidR="00D843C0" w:rsidRPr="009106BD">
        <w:rPr>
          <w:sz w:val="24"/>
          <w:szCs w:val="24"/>
        </w:rPr>
        <w:t xml:space="preserve">.  This inclusive strategy </w:t>
      </w:r>
      <w:r w:rsidR="00FD59F9" w:rsidRPr="009106BD">
        <w:rPr>
          <w:sz w:val="24"/>
          <w:szCs w:val="24"/>
        </w:rPr>
        <w:t>provides</w:t>
      </w:r>
      <w:r w:rsidR="00D843C0" w:rsidRPr="009106BD">
        <w:rPr>
          <w:sz w:val="24"/>
          <w:szCs w:val="24"/>
        </w:rPr>
        <w:t xml:space="preserve"> grants to help the student to pay for any extra costs that are</w:t>
      </w:r>
      <w:r w:rsidR="00FD59F9" w:rsidRPr="009106BD">
        <w:rPr>
          <w:sz w:val="24"/>
          <w:szCs w:val="24"/>
        </w:rPr>
        <w:t xml:space="preserve"> as a</w:t>
      </w:r>
      <w:r w:rsidR="00D843C0" w:rsidRPr="009106BD">
        <w:rPr>
          <w:sz w:val="24"/>
          <w:szCs w:val="24"/>
        </w:rPr>
        <w:t xml:space="preserve"> result of their disability and</w:t>
      </w:r>
      <w:r w:rsidR="00FD59F9" w:rsidRPr="009106BD">
        <w:rPr>
          <w:sz w:val="24"/>
          <w:szCs w:val="24"/>
        </w:rPr>
        <w:t xml:space="preserve"> f</w:t>
      </w:r>
      <w:r w:rsidR="00D843C0" w:rsidRPr="009106BD">
        <w:rPr>
          <w:sz w:val="24"/>
          <w:szCs w:val="24"/>
        </w:rPr>
        <w:t xml:space="preserve">or learning support (Student Finance Wales, 2019).  This would be available to students who have a disability, specific learning difficulty, mental health condition, long-term health condition or </w:t>
      </w:r>
      <w:r w:rsidR="00FD59F9" w:rsidRPr="009106BD">
        <w:rPr>
          <w:sz w:val="24"/>
          <w:szCs w:val="24"/>
        </w:rPr>
        <w:t>A</w:t>
      </w:r>
      <w:r w:rsidR="00D843C0" w:rsidRPr="009106BD">
        <w:rPr>
          <w:sz w:val="24"/>
          <w:szCs w:val="24"/>
        </w:rPr>
        <w:t xml:space="preserve">utism </w:t>
      </w:r>
      <w:r w:rsidR="00FD59F9" w:rsidRPr="009106BD">
        <w:rPr>
          <w:sz w:val="24"/>
          <w:szCs w:val="24"/>
        </w:rPr>
        <w:t>S</w:t>
      </w:r>
      <w:r w:rsidR="00D843C0" w:rsidRPr="009106BD">
        <w:rPr>
          <w:sz w:val="24"/>
          <w:szCs w:val="24"/>
        </w:rPr>
        <w:t xml:space="preserve">pectrum </w:t>
      </w:r>
      <w:r w:rsidR="00FD59F9" w:rsidRPr="009106BD">
        <w:rPr>
          <w:sz w:val="24"/>
          <w:szCs w:val="24"/>
        </w:rPr>
        <w:t>D</w:t>
      </w:r>
      <w:r w:rsidR="00D843C0" w:rsidRPr="009106BD">
        <w:rPr>
          <w:sz w:val="24"/>
          <w:szCs w:val="24"/>
        </w:rPr>
        <w:t xml:space="preserve">isorder (ASD) (Student Finance Wales, 2019).  To be eligible for DSA the student applying must meet the definition of a disability under the Equality Act </w:t>
      </w:r>
      <w:r w:rsidR="00B2231E" w:rsidRPr="009106BD">
        <w:rPr>
          <w:sz w:val="24"/>
          <w:szCs w:val="24"/>
        </w:rPr>
        <w:t>(</w:t>
      </w:r>
      <w:r w:rsidR="00D843C0" w:rsidRPr="009106BD">
        <w:rPr>
          <w:sz w:val="24"/>
          <w:szCs w:val="24"/>
        </w:rPr>
        <w:t>2010</w:t>
      </w:r>
      <w:r w:rsidR="00B2231E" w:rsidRPr="009106BD">
        <w:rPr>
          <w:sz w:val="24"/>
          <w:szCs w:val="24"/>
        </w:rPr>
        <w:t>)</w:t>
      </w:r>
      <w:r w:rsidR="00D843C0" w:rsidRPr="009106BD">
        <w:rPr>
          <w:sz w:val="24"/>
          <w:szCs w:val="24"/>
        </w:rPr>
        <w:t>.  They must also qualify for</w:t>
      </w:r>
      <w:r w:rsidR="00B2231E" w:rsidRPr="009106BD">
        <w:rPr>
          <w:sz w:val="24"/>
          <w:szCs w:val="24"/>
        </w:rPr>
        <w:t>:</w:t>
      </w:r>
      <w:r w:rsidR="00D843C0" w:rsidRPr="009106BD">
        <w:rPr>
          <w:sz w:val="24"/>
          <w:szCs w:val="24"/>
        </w:rPr>
        <w:t xml:space="preserve"> </w:t>
      </w:r>
      <w:r w:rsidR="00FD59F9" w:rsidRPr="00172284">
        <w:rPr>
          <w:sz w:val="24"/>
          <w:szCs w:val="24"/>
        </w:rPr>
        <w:t>S</w:t>
      </w:r>
      <w:r w:rsidR="00D843C0" w:rsidRPr="00172284">
        <w:rPr>
          <w:sz w:val="24"/>
          <w:szCs w:val="24"/>
        </w:rPr>
        <w:t xml:space="preserve">tudent </w:t>
      </w:r>
      <w:r w:rsidR="00FD59F9" w:rsidRPr="00172284">
        <w:rPr>
          <w:sz w:val="24"/>
          <w:szCs w:val="24"/>
        </w:rPr>
        <w:t>F</w:t>
      </w:r>
      <w:r w:rsidR="00D843C0" w:rsidRPr="00172284">
        <w:rPr>
          <w:sz w:val="24"/>
          <w:szCs w:val="24"/>
        </w:rPr>
        <w:t>inance</w:t>
      </w:r>
      <w:r w:rsidR="00FD59F9" w:rsidRPr="009106BD">
        <w:rPr>
          <w:sz w:val="24"/>
          <w:szCs w:val="24"/>
        </w:rPr>
        <w:t>;</w:t>
      </w:r>
      <w:r w:rsidR="00D843C0" w:rsidRPr="009106BD">
        <w:rPr>
          <w:sz w:val="24"/>
          <w:szCs w:val="24"/>
        </w:rPr>
        <w:t xml:space="preserve"> be studying on </w:t>
      </w:r>
      <w:r w:rsidR="001C6578" w:rsidRPr="009106BD">
        <w:rPr>
          <w:sz w:val="24"/>
          <w:szCs w:val="24"/>
        </w:rPr>
        <w:t>I</w:t>
      </w:r>
      <w:r w:rsidR="00D843C0" w:rsidRPr="009106BD">
        <w:rPr>
          <w:sz w:val="24"/>
          <w:szCs w:val="24"/>
        </w:rPr>
        <w:t xml:space="preserve">nitial </w:t>
      </w:r>
      <w:r w:rsidR="001C6578" w:rsidRPr="009106BD">
        <w:rPr>
          <w:sz w:val="24"/>
          <w:szCs w:val="24"/>
        </w:rPr>
        <w:t>T</w:t>
      </w:r>
      <w:r w:rsidR="00D843C0" w:rsidRPr="009106BD">
        <w:rPr>
          <w:sz w:val="24"/>
          <w:szCs w:val="24"/>
        </w:rPr>
        <w:t xml:space="preserve">eacher </w:t>
      </w:r>
      <w:r w:rsidR="001C6578" w:rsidRPr="009106BD">
        <w:rPr>
          <w:sz w:val="24"/>
          <w:szCs w:val="24"/>
        </w:rPr>
        <w:t>E</w:t>
      </w:r>
      <w:r w:rsidR="00D843C0" w:rsidRPr="009106BD">
        <w:rPr>
          <w:sz w:val="24"/>
          <w:szCs w:val="24"/>
        </w:rPr>
        <w:t xml:space="preserve">ducation, </w:t>
      </w:r>
      <w:r w:rsidR="001C6578" w:rsidRPr="009106BD">
        <w:rPr>
          <w:sz w:val="24"/>
          <w:szCs w:val="24"/>
        </w:rPr>
        <w:t>O</w:t>
      </w:r>
      <w:r w:rsidR="00D843C0" w:rsidRPr="009106BD">
        <w:rPr>
          <w:sz w:val="24"/>
          <w:szCs w:val="24"/>
        </w:rPr>
        <w:t xml:space="preserve">pen </w:t>
      </w:r>
      <w:r w:rsidR="001C6578" w:rsidRPr="009106BD">
        <w:rPr>
          <w:sz w:val="24"/>
          <w:szCs w:val="24"/>
        </w:rPr>
        <w:t>U</w:t>
      </w:r>
      <w:r w:rsidR="00D843C0" w:rsidRPr="009106BD">
        <w:rPr>
          <w:sz w:val="24"/>
          <w:szCs w:val="24"/>
        </w:rPr>
        <w:t>niversity,</w:t>
      </w:r>
      <w:r w:rsidR="001C6578" w:rsidRPr="009106BD">
        <w:rPr>
          <w:sz w:val="24"/>
          <w:szCs w:val="24"/>
        </w:rPr>
        <w:t xml:space="preserve"> U</w:t>
      </w:r>
      <w:r w:rsidR="00D843C0" w:rsidRPr="009106BD">
        <w:rPr>
          <w:sz w:val="24"/>
          <w:szCs w:val="24"/>
        </w:rPr>
        <w:t>ndergraduate,</w:t>
      </w:r>
      <w:r w:rsidR="001C6578" w:rsidRPr="009106BD">
        <w:rPr>
          <w:sz w:val="24"/>
          <w:szCs w:val="24"/>
        </w:rPr>
        <w:t xml:space="preserve"> P</w:t>
      </w:r>
      <w:r w:rsidR="00D843C0" w:rsidRPr="009106BD">
        <w:rPr>
          <w:sz w:val="24"/>
          <w:szCs w:val="24"/>
        </w:rPr>
        <w:t xml:space="preserve">ostgraduate </w:t>
      </w:r>
      <w:r w:rsidR="001C6578" w:rsidRPr="009106BD">
        <w:rPr>
          <w:sz w:val="24"/>
          <w:szCs w:val="24"/>
        </w:rPr>
        <w:t>or First Higher E</w:t>
      </w:r>
      <w:r w:rsidR="00D843C0" w:rsidRPr="009106BD">
        <w:rPr>
          <w:sz w:val="24"/>
          <w:szCs w:val="24"/>
        </w:rPr>
        <w:t xml:space="preserve">ducation course (Student Finance Wales, 2019).  </w:t>
      </w:r>
      <w:r w:rsidR="000C49CF" w:rsidRPr="009106BD">
        <w:rPr>
          <w:sz w:val="24"/>
          <w:szCs w:val="24"/>
        </w:rPr>
        <w:t xml:space="preserve">It is important to note that not all students are eligible for Student Finance, overseas students for example, do not receive any funding and so their access to support if they are disabled is limited and relies on provision from the university itself. </w:t>
      </w:r>
      <w:r w:rsidR="00D843C0" w:rsidRPr="009106BD">
        <w:rPr>
          <w:sz w:val="24"/>
          <w:szCs w:val="24"/>
        </w:rPr>
        <w:t>The student applying would also have to provide evidence that their disability impacts their ability to study.</w:t>
      </w:r>
      <w:r w:rsidR="001C6578" w:rsidRPr="009106BD">
        <w:rPr>
          <w:sz w:val="24"/>
          <w:szCs w:val="24"/>
        </w:rPr>
        <w:t xml:space="preserve">  The amount that the applicant could receive </w:t>
      </w:r>
      <w:r w:rsidR="000C49CF" w:rsidRPr="009106BD">
        <w:rPr>
          <w:sz w:val="24"/>
          <w:szCs w:val="24"/>
        </w:rPr>
        <w:t xml:space="preserve">from </w:t>
      </w:r>
      <w:r w:rsidR="000C49CF" w:rsidRPr="009106BD">
        <w:rPr>
          <w:sz w:val="24"/>
          <w:szCs w:val="24"/>
        </w:rPr>
        <w:lastRenderedPageBreak/>
        <w:t xml:space="preserve">DSA </w:t>
      </w:r>
      <w:r w:rsidR="001C6578" w:rsidRPr="009106BD">
        <w:rPr>
          <w:sz w:val="24"/>
          <w:szCs w:val="24"/>
        </w:rPr>
        <w:t>does not d</w:t>
      </w:r>
      <w:r w:rsidR="00340165" w:rsidRPr="009106BD">
        <w:rPr>
          <w:sz w:val="24"/>
          <w:szCs w:val="24"/>
        </w:rPr>
        <w:t>epend on the household income.  This is a</w:t>
      </w:r>
      <w:r w:rsidR="001C6578" w:rsidRPr="009106BD">
        <w:rPr>
          <w:sz w:val="24"/>
          <w:szCs w:val="24"/>
        </w:rPr>
        <w:t xml:space="preserve"> positive note</w:t>
      </w:r>
      <w:r w:rsidR="00340165" w:rsidRPr="009106BD">
        <w:rPr>
          <w:sz w:val="24"/>
          <w:szCs w:val="24"/>
        </w:rPr>
        <w:t xml:space="preserve">, as every other section within </w:t>
      </w:r>
      <w:r w:rsidR="000C49CF" w:rsidRPr="009106BD">
        <w:rPr>
          <w:sz w:val="24"/>
          <w:szCs w:val="24"/>
        </w:rPr>
        <w:t>S</w:t>
      </w:r>
      <w:r w:rsidR="00340165" w:rsidRPr="009106BD">
        <w:rPr>
          <w:sz w:val="24"/>
          <w:szCs w:val="24"/>
        </w:rPr>
        <w:t xml:space="preserve">tudent </w:t>
      </w:r>
      <w:r w:rsidR="000C49CF" w:rsidRPr="009106BD">
        <w:rPr>
          <w:sz w:val="24"/>
          <w:szCs w:val="24"/>
        </w:rPr>
        <w:t>F</w:t>
      </w:r>
      <w:r w:rsidR="00340165" w:rsidRPr="009106BD">
        <w:rPr>
          <w:sz w:val="24"/>
          <w:szCs w:val="24"/>
        </w:rPr>
        <w:t>inance take</w:t>
      </w:r>
      <w:r w:rsidR="000C49CF" w:rsidRPr="009106BD">
        <w:rPr>
          <w:sz w:val="24"/>
          <w:szCs w:val="24"/>
        </w:rPr>
        <w:t>s</w:t>
      </w:r>
      <w:r w:rsidR="00340165" w:rsidRPr="009106BD">
        <w:rPr>
          <w:sz w:val="24"/>
          <w:szCs w:val="24"/>
        </w:rPr>
        <w:t xml:space="preserve"> the household income into consideration</w:t>
      </w:r>
      <w:r w:rsidR="001C6578" w:rsidRPr="009106BD">
        <w:rPr>
          <w:sz w:val="24"/>
          <w:szCs w:val="24"/>
        </w:rPr>
        <w:t xml:space="preserve">.  DSA </w:t>
      </w:r>
      <w:r w:rsidR="000C49CF" w:rsidRPr="009106BD">
        <w:rPr>
          <w:sz w:val="24"/>
          <w:szCs w:val="24"/>
        </w:rPr>
        <w:t>enables access to</w:t>
      </w:r>
      <w:r w:rsidR="001C6578" w:rsidRPr="009106BD">
        <w:rPr>
          <w:sz w:val="24"/>
          <w:szCs w:val="24"/>
        </w:rPr>
        <w:t xml:space="preserve">: specialist equipment up to £5,657 over the whole course, general allowance up to £1,894 each year, non-medical helper up to £22,472 each year and disability related travel </w:t>
      </w:r>
      <w:r w:rsidR="000C49CF" w:rsidRPr="009106BD">
        <w:rPr>
          <w:sz w:val="24"/>
          <w:szCs w:val="24"/>
        </w:rPr>
        <w:t>covering</w:t>
      </w:r>
      <w:r w:rsidR="001C6578" w:rsidRPr="009106BD">
        <w:rPr>
          <w:sz w:val="24"/>
          <w:szCs w:val="24"/>
        </w:rPr>
        <w:t xml:space="preserve"> reasonable spending on extra travel costs (Student Finance Wales, 2019).  The amount for these sections could vary between years, the above figures are for the academic years of 2018/2019 and 2019/2020 (Student Finance Wales, 2019).</w:t>
      </w:r>
      <w:r w:rsidR="000C49CF" w:rsidRPr="009106BD">
        <w:rPr>
          <w:sz w:val="24"/>
          <w:szCs w:val="24"/>
        </w:rPr>
        <w:t xml:space="preserve">  The system demonstrates that there is support available but it depends on the student</w:t>
      </w:r>
      <w:r w:rsidR="00A870C7">
        <w:rPr>
          <w:sz w:val="24"/>
          <w:szCs w:val="24"/>
        </w:rPr>
        <w:t>’s ability to access the funds.</w:t>
      </w:r>
      <w:r w:rsidR="000C49CF" w:rsidRPr="009106BD">
        <w:rPr>
          <w:sz w:val="24"/>
          <w:szCs w:val="24"/>
        </w:rPr>
        <w:t xml:space="preserve"> </w:t>
      </w:r>
    </w:p>
    <w:p w14:paraId="151AF346" w14:textId="1947A1AC" w:rsidR="00C13B44" w:rsidRPr="009106BD" w:rsidRDefault="001C6578" w:rsidP="009E7020">
      <w:pPr>
        <w:spacing w:line="360" w:lineRule="auto"/>
        <w:ind w:firstLine="720"/>
        <w:rPr>
          <w:sz w:val="24"/>
          <w:szCs w:val="24"/>
        </w:rPr>
      </w:pPr>
      <w:r w:rsidRPr="009106BD">
        <w:rPr>
          <w:sz w:val="24"/>
          <w:szCs w:val="24"/>
        </w:rPr>
        <w:t xml:space="preserve">The application process can be complicated for </w:t>
      </w:r>
      <w:r w:rsidR="00745070" w:rsidRPr="009106BD">
        <w:rPr>
          <w:sz w:val="24"/>
          <w:szCs w:val="24"/>
        </w:rPr>
        <w:t>students applying for DSA as there are more forms to fill out.  There are a range of guidance documents available o</w:t>
      </w:r>
      <w:r w:rsidR="00340165" w:rsidRPr="009106BD">
        <w:rPr>
          <w:sz w:val="24"/>
          <w:szCs w:val="24"/>
        </w:rPr>
        <w:t>nline to help with this process (Student Finance Wales, 2019).  There are</w:t>
      </w:r>
      <w:r w:rsidR="00745070" w:rsidRPr="009106BD">
        <w:rPr>
          <w:sz w:val="24"/>
          <w:szCs w:val="24"/>
        </w:rPr>
        <w:t xml:space="preserve"> contact number</w:t>
      </w:r>
      <w:r w:rsidR="00340165" w:rsidRPr="009106BD">
        <w:rPr>
          <w:sz w:val="24"/>
          <w:szCs w:val="24"/>
        </w:rPr>
        <w:t>s</w:t>
      </w:r>
      <w:r w:rsidR="00745070" w:rsidRPr="009106BD">
        <w:rPr>
          <w:sz w:val="24"/>
          <w:szCs w:val="24"/>
        </w:rPr>
        <w:t xml:space="preserve"> to speak to a member of staff at </w:t>
      </w:r>
      <w:r w:rsidR="000C49CF" w:rsidRPr="009106BD">
        <w:rPr>
          <w:sz w:val="24"/>
          <w:szCs w:val="24"/>
        </w:rPr>
        <w:t>S</w:t>
      </w:r>
      <w:r w:rsidR="00745070" w:rsidRPr="009106BD">
        <w:rPr>
          <w:sz w:val="24"/>
          <w:szCs w:val="24"/>
        </w:rPr>
        <w:t xml:space="preserve">tudent </w:t>
      </w:r>
      <w:r w:rsidR="000C49CF" w:rsidRPr="009106BD">
        <w:rPr>
          <w:sz w:val="24"/>
          <w:szCs w:val="24"/>
        </w:rPr>
        <w:t>F</w:t>
      </w:r>
      <w:r w:rsidR="00745070" w:rsidRPr="009106BD">
        <w:rPr>
          <w:sz w:val="24"/>
          <w:szCs w:val="24"/>
        </w:rPr>
        <w:t xml:space="preserve">inance who </w:t>
      </w:r>
      <w:r w:rsidR="000C49CF" w:rsidRPr="009106BD">
        <w:rPr>
          <w:sz w:val="24"/>
          <w:szCs w:val="24"/>
        </w:rPr>
        <w:t xml:space="preserve">should </w:t>
      </w:r>
      <w:r w:rsidR="00745070" w:rsidRPr="009106BD">
        <w:rPr>
          <w:sz w:val="24"/>
          <w:szCs w:val="24"/>
        </w:rPr>
        <w:t>be able to provide further advi</w:t>
      </w:r>
      <w:r w:rsidR="00340165" w:rsidRPr="009106BD">
        <w:rPr>
          <w:sz w:val="24"/>
          <w:szCs w:val="24"/>
        </w:rPr>
        <w:t>ce.  Providing extra support during the application process for students are</w:t>
      </w:r>
      <w:r w:rsidR="00745070" w:rsidRPr="009106BD">
        <w:rPr>
          <w:sz w:val="24"/>
          <w:szCs w:val="24"/>
        </w:rPr>
        <w:t xml:space="preserve"> inclusive factors</w:t>
      </w:r>
      <w:r w:rsidR="000C49CF" w:rsidRPr="009106BD">
        <w:rPr>
          <w:sz w:val="24"/>
          <w:szCs w:val="24"/>
        </w:rPr>
        <w:t>, this can depend on the level of signposting that a university provides</w:t>
      </w:r>
      <w:r w:rsidR="00745070" w:rsidRPr="009106BD">
        <w:rPr>
          <w:sz w:val="24"/>
          <w:szCs w:val="24"/>
        </w:rPr>
        <w:t xml:space="preserve">.  Once the application has been processed and the applicant qualifies for DSA a </w:t>
      </w:r>
      <w:r w:rsidR="000C49CF" w:rsidRPr="009106BD">
        <w:rPr>
          <w:sz w:val="24"/>
          <w:szCs w:val="24"/>
        </w:rPr>
        <w:t>N</w:t>
      </w:r>
      <w:r w:rsidR="00745070" w:rsidRPr="009106BD">
        <w:rPr>
          <w:sz w:val="24"/>
          <w:szCs w:val="24"/>
        </w:rPr>
        <w:t xml:space="preserve">eeds </w:t>
      </w:r>
      <w:r w:rsidR="000C49CF" w:rsidRPr="009106BD">
        <w:rPr>
          <w:sz w:val="24"/>
          <w:szCs w:val="24"/>
        </w:rPr>
        <w:t>A</w:t>
      </w:r>
      <w:r w:rsidR="00745070" w:rsidRPr="009106BD">
        <w:rPr>
          <w:sz w:val="24"/>
          <w:szCs w:val="24"/>
        </w:rPr>
        <w:t xml:space="preserve">ssessment would need to be arranged, which is another process for the applicant to go through (Student Finance Wales, 2019).  Overall, there are a range of sections that need to be addressed when an applicant is applying for DSA that can be complicated.  </w:t>
      </w:r>
      <w:r w:rsidR="00C13B44" w:rsidRPr="009106BD">
        <w:rPr>
          <w:sz w:val="24"/>
          <w:szCs w:val="24"/>
        </w:rPr>
        <w:t xml:space="preserve">The process is time consuming and involves contact with different professionals, which can be daunting for students, creating another potential barrier. </w:t>
      </w:r>
      <w:r w:rsidR="00340165" w:rsidRPr="009106BD">
        <w:rPr>
          <w:sz w:val="24"/>
          <w:szCs w:val="24"/>
        </w:rPr>
        <w:t xml:space="preserve">To ensure inclusive practice is followed the application process could be made simpler for the applicants.  </w:t>
      </w:r>
      <w:r w:rsidR="00745070" w:rsidRPr="009106BD">
        <w:rPr>
          <w:sz w:val="24"/>
          <w:szCs w:val="24"/>
        </w:rPr>
        <w:t>However, the</w:t>
      </w:r>
      <w:r w:rsidR="0025317B" w:rsidRPr="009106BD">
        <w:rPr>
          <w:sz w:val="24"/>
          <w:szCs w:val="24"/>
        </w:rPr>
        <w:t>re is support for applicants to access if they need further guidance with their application.</w:t>
      </w:r>
    </w:p>
    <w:p w14:paraId="05E1AAB8" w14:textId="22C05A06" w:rsidR="00634683" w:rsidRPr="009106BD" w:rsidRDefault="001B3A74" w:rsidP="009106BD">
      <w:pPr>
        <w:spacing w:line="360" w:lineRule="auto"/>
        <w:ind w:firstLine="720"/>
        <w:rPr>
          <w:sz w:val="24"/>
          <w:szCs w:val="24"/>
        </w:rPr>
      </w:pPr>
      <w:r w:rsidRPr="009106BD">
        <w:rPr>
          <w:sz w:val="24"/>
          <w:szCs w:val="24"/>
        </w:rPr>
        <w:t>Another inclusive strategy on some degree programmes in Wales are smaller class sizes.  This is a form of inclusive practice as the te</w:t>
      </w:r>
      <w:r w:rsidR="00362BE5" w:rsidRPr="009106BD">
        <w:rPr>
          <w:sz w:val="24"/>
          <w:szCs w:val="24"/>
        </w:rPr>
        <w:t>aching can be more personalized</w:t>
      </w:r>
      <w:r w:rsidRPr="009106BD">
        <w:rPr>
          <w:sz w:val="24"/>
          <w:szCs w:val="24"/>
        </w:rPr>
        <w:t xml:space="preserve"> to the students</w:t>
      </w:r>
      <w:r w:rsidR="00362BE5" w:rsidRPr="009106BD">
        <w:rPr>
          <w:sz w:val="24"/>
          <w:szCs w:val="24"/>
        </w:rPr>
        <w:t xml:space="preserve">, as the lecturer can </w:t>
      </w:r>
      <w:r w:rsidR="00C13B44" w:rsidRPr="009106BD">
        <w:rPr>
          <w:sz w:val="24"/>
          <w:szCs w:val="24"/>
        </w:rPr>
        <w:t>use</w:t>
      </w:r>
      <w:r w:rsidRPr="009106BD">
        <w:rPr>
          <w:sz w:val="24"/>
          <w:szCs w:val="24"/>
        </w:rPr>
        <w:t xml:space="preserve"> preferred learning</w:t>
      </w:r>
      <w:r w:rsidR="0025317B" w:rsidRPr="009106BD">
        <w:rPr>
          <w:sz w:val="24"/>
          <w:szCs w:val="24"/>
        </w:rPr>
        <w:t xml:space="preserve"> </w:t>
      </w:r>
      <w:r w:rsidRPr="009106BD">
        <w:rPr>
          <w:sz w:val="24"/>
          <w:szCs w:val="24"/>
        </w:rPr>
        <w:t>styles</w:t>
      </w:r>
      <w:r w:rsidR="00362BE5" w:rsidRPr="009106BD">
        <w:rPr>
          <w:sz w:val="24"/>
          <w:szCs w:val="24"/>
        </w:rPr>
        <w:t xml:space="preserve"> when there are smaller class sizes</w:t>
      </w:r>
      <w:r w:rsidR="0039273F" w:rsidRPr="009106BD">
        <w:rPr>
          <w:sz w:val="24"/>
          <w:szCs w:val="24"/>
        </w:rPr>
        <w:t xml:space="preserve"> (Barnett, Schulman and Shore, 2004).</w:t>
      </w:r>
      <w:r w:rsidRPr="009106BD">
        <w:rPr>
          <w:sz w:val="24"/>
          <w:szCs w:val="24"/>
        </w:rPr>
        <w:t xml:space="preserve">  </w:t>
      </w:r>
      <w:r w:rsidR="00C13B44" w:rsidRPr="009106BD">
        <w:rPr>
          <w:sz w:val="24"/>
          <w:szCs w:val="24"/>
        </w:rPr>
        <w:t xml:space="preserve">The </w:t>
      </w:r>
      <w:r w:rsidR="0098154B" w:rsidRPr="009106BD">
        <w:rPr>
          <w:rFonts w:cstheme="minorHAnsi"/>
          <w:sz w:val="24"/>
          <w:szCs w:val="24"/>
        </w:rPr>
        <w:t>American Federation of Teachers (2003)</w:t>
      </w:r>
      <w:r w:rsidR="00362BE5" w:rsidRPr="009106BD">
        <w:rPr>
          <w:rFonts w:cstheme="minorHAnsi"/>
          <w:sz w:val="24"/>
          <w:szCs w:val="24"/>
        </w:rPr>
        <w:t xml:space="preserve"> </w:t>
      </w:r>
      <w:r w:rsidR="0098154B" w:rsidRPr="009106BD">
        <w:rPr>
          <w:rFonts w:cstheme="minorHAnsi"/>
          <w:sz w:val="24"/>
          <w:szCs w:val="24"/>
        </w:rPr>
        <w:t>believe</w:t>
      </w:r>
      <w:r w:rsidR="00C13B44" w:rsidRPr="009106BD">
        <w:rPr>
          <w:rFonts w:cstheme="minorHAnsi"/>
          <w:sz w:val="24"/>
          <w:szCs w:val="24"/>
        </w:rPr>
        <w:t>s</w:t>
      </w:r>
      <w:r w:rsidR="0098154B" w:rsidRPr="009106BD">
        <w:rPr>
          <w:rFonts w:cstheme="minorHAnsi"/>
          <w:sz w:val="24"/>
          <w:szCs w:val="24"/>
        </w:rPr>
        <w:t xml:space="preserve"> that smaller class sizes are</w:t>
      </w:r>
      <w:r w:rsidR="00362BE5" w:rsidRPr="009106BD">
        <w:rPr>
          <w:sz w:val="24"/>
          <w:szCs w:val="24"/>
        </w:rPr>
        <w:t xml:space="preserve"> more motivating and </w:t>
      </w:r>
      <w:r w:rsidR="00C13B44" w:rsidRPr="009106BD">
        <w:rPr>
          <w:sz w:val="24"/>
          <w:szCs w:val="24"/>
        </w:rPr>
        <w:t xml:space="preserve">create a </w:t>
      </w:r>
      <w:r w:rsidR="00362BE5" w:rsidRPr="009106BD">
        <w:rPr>
          <w:sz w:val="24"/>
          <w:szCs w:val="24"/>
        </w:rPr>
        <w:t>relaxed setting that can improve attainment</w:t>
      </w:r>
      <w:r w:rsidR="00340165" w:rsidRPr="009106BD">
        <w:rPr>
          <w:sz w:val="24"/>
          <w:szCs w:val="24"/>
        </w:rPr>
        <w:t>,</w:t>
      </w:r>
      <w:r w:rsidR="00362BE5" w:rsidRPr="009106BD">
        <w:rPr>
          <w:sz w:val="24"/>
          <w:szCs w:val="24"/>
        </w:rPr>
        <w:t xml:space="preserve"> </w:t>
      </w:r>
      <w:r w:rsidR="00C13B44" w:rsidRPr="009106BD">
        <w:rPr>
          <w:sz w:val="24"/>
          <w:szCs w:val="24"/>
        </w:rPr>
        <w:t>as</w:t>
      </w:r>
      <w:r w:rsidR="00340165" w:rsidRPr="009106BD">
        <w:rPr>
          <w:sz w:val="24"/>
          <w:szCs w:val="24"/>
        </w:rPr>
        <w:t xml:space="preserve"> students </w:t>
      </w:r>
      <w:r w:rsidR="00362BE5" w:rsidRPr="009106BD">
        <w:rPr>
          <w:sz w:val="24"/>
          <w:szCs w:val="24"/>
        </w:rPr>
        <w:t>hav</w:t>
      </w:r>
      <w:r w:rsidR="00C13B44" w:rsidRPr="009106BD">
        <w:rPr>
          <w:sz w:val="24"/>
          <w:szCs w:val="24"/>
        </w:rPr>
        <w:t>e</w:t>
      </w:r>
      <w:r w:rsidR="00362BE5" w:rsidRPr="009106BD">
        <w:rPr>
          <w:sz w:val="24"/>
          <w:szCs w:val="24"/>
        </w:rPr>
        <w:t xml:space="preserve"> a more person</w:t>
      </w:r>
      <w:r w:rsidR="0098154B" w:rsidRPr="009106BD">
        <w:rPr>
          <w:sz w:val="24"/>
          <w:szCs w:val="24"/>
        </w:rPr>
        <w:t xml:space="preserve">alized </w:t>
      </w:r>
      <w:r w:rsidR="00C13B44" w:rsidRPr="009106BD">
        <w:rPr>
          <w:sz w:val="24"/>
          <w:szCs w:val="24"/>
        </w:rPr>
        <w:t xml:space="preserve">learning </w:t>
      </w:r>
      <w:r w:rsidR="0098154B" w:rsidRPr="009106BD">
        <w:rPr>
          <w:sz w:val="24"/>
          <w:szCs w:val="24"/>
        </w:rPr>
        <w:t xml:space="preserve">experience (Biddle and Berliner, 2008). </w:t>
      </w:r>
      <w:r w:rsidR="002513CB" w:rsidRPr="009106BD">
        <w:rPr>
          <w:sz w:val="24"/>
          <w:szCs w:val="24"/>
        </w:rPr>
        <w:t xml:space="preserve"> McKeachie (1986) believes this</w:t>
      </w:r>
      <w:r w:rsidRPr="009106BD">
        <w:rPr>
          <w:sz w:val="24"/>
          <w:szCs w:val="24"/>
        </w:rPr>
        <w:t xml:space="preserve"> provides the students with the opportunity to </w:t>
      </w:r>
      <w:r w:rsidR="00362BE5" w:rsidRPr="009106BD">
        <w:rPr>
          <w:sz w:val="24"/>
          <w:szCs w:val="24"/>
        </w:rPr>
        <w:t>g</w:t>
      </w:r>
      <w:r w:rsidR="002513CB" w:rsidRPr="009106BD">
        <w:rPr>
          <w:sz w:val="24"/>
          <w:szCs w:val="24"/>
        </w:rPr>
        <w:t>et to know their peers</w:t>
      </w:r>
      <w:r w:rsidR="00C13B44" w:rsidRPr="009106BD">
        <w:rPr>
          <w:sz w:val="24"/>
          <w:szCs w:val="24"/>
        </w:rPr>
        <w:t xml:space="preserve"> because </w:t>
      </w:r>
      <w:r w:rsidR="002513CB" w:rsidRPr="009106BD">
        <w:rPr>
          <w:sz w:val="24"/>
          <w:szCs w:val="24"/>
        </w:rPr>
        <w:t xml:space="preserve">the discussion </w:t>
      </w:r>
      <w:r w:rsidR="00C13B44" w:rsidRPr="009106BD">
        <w:rPr>
          <w:sz w:val="24"/>
          <w:szCs w:val="24"/>
        </w:rPr>
        <w:t xml:space="preserve">teaching </w:t>
      </w:r>
      <w:r w:rsidR="002513CB" w:rsidRPr="009106BD">
        <w:rPr>
          <w:sz w:val="24"/>
          <w:szCs w:val="24"/>
        </w:rPr>
        <w:t>method is more likely to</w:t>
      </w:r>
      <w:r w:rsidR="00C13B44" w:rsidRPr="009106BD">
        <w:rPr>
          <w:sz w:val="24"/>
          <w:szCs w:val="24"/>
        </w:rPr>
        <w:t xml:space="preserve"> be</w:t>
      </w:r>
      <w:r w:rsidR="002513CB" w:rsidRPr="009106BD">
        <w:rPr>
          <w:sz w:val="24"/>
          <w:szCs w:val="24"/>
        </w:rPr>
        <w:t xml:space="preserve"> implemented </w:t>
      </w:r>
      <w:r w:rsidR="002513CB" w:rsidRPr="009106BD">
        <w:rPr>
          <w:sz w:val="24"/>
          <w:szCs w:val="24"/>
        </w:rPr>
        <w:lastRenderedPageBreak/>
        <w:t>within the degree curriculum (Cuseo, 2007)</w:t>
      </w:r>
      <w:r w:rsidR="00362BE5" w:rsidRPr="009106BD">
        <w:rPr>
          <w:sz w:val="24"/>
          <w:szCs w:val="24"/>
        </w:rPr>
        <w:t>.  Studies have shown that</w:t>
      </w:r>
      <w:r w:rsidR="00496A09" w:rsidRPr="009106BD">
        <w:rPr>
          <w:sz w:val="24"/>
          <w:szCs w:val="24"/>
        </w:rPr>
        <w:t xml:space="preserve"> student</w:t>
      </w:r>
      <w:r w:rsidR="00C13B44" w:rsidRPr="009106BD">
        <w:rPr>
          <w:sz w:val="24"/>
          <w:szCs w:val="24"/>
        </w:rPr>
        <w:t>s</w:t>
      </w:r>
      <w:r w:rsidR="00496A09" w:rsidRPr="009106BD">
        <w:rPr>
          <w:sz w:val="24"/>
          <w:szCs w:val="24"/>
        </w:rPr>
        <w:t xml:space="preserve"> pr</w:t>
      </w:r>
      <w:r w:rsidR="00300000" w:rsidRPr="009106BD">
        <w:rPr>
          <w:sz w:val="24"/>
          <w:szCs w:val="24"/>
        </w:rPr>
        <w:t>efer smaller class sizes due to</w:t>
      </w:r>
      <w:r w:rsidR="00C13B44" w:rsidRPr="009106BD">
        <w:rPr>
          <w:sz w:val="24"/>
          <w:szCs w:val="24"/>
        </w:rPr>
        <w:t xml:space="preserve"> the increased </w:t>
      </w:r>
      <w:r w:rsidR="00362BE5" w:rsidRPr="009106BD">
        <w:rPr>
          <w:sz w:val="24"/>
          <w:szCs w:val="24"/>
        </w:rPr>
        <w:t xml:space="preserve">peer support </w:t>
      </w:r>
      <w:r w:rsidR="00C13B44" w:rsidRPr="009106BD">
        <w:rPr>
          <w:sz w:val="24"/>
          <w:szCs w:val="24"/>
        </w:rPr>
        <w:t xml:space="preserve">that is developed and </w:t>
      </w:r>
      <w:r w:rsidR="00362BE5" w:rsidRPr="009106BD">
        <w:rPr>
          <w:sz w:val="24"/>
          <w:szCs w:val="24"/>
        </w:rPr>
        <w:t>makes lear</w:t>
      </w:r>
      <w:r w:rsidR="00496A09" w:rsidRPr="009106BD">
        <w:rPr>
          <w:sz w:val="24"/>
          <w:szCs w:val="24"/>
        </w:rPr>
        <w:t>ning a more positive experience (Persky and Pollack, 2010).</w:t>
      </w:r>
      <w:r w:rsidR="00362BE5" w:rsidRPr="009106BD">
        <w:rPr>
          <w:sz w:val="24"/>
          <w:szCs w:val="24"/>
        </w:rPr>
        <w:t xml:space="preserve"> </w:t>
      </w:r>
    </w:p>
    <w:p w14:paraId="3D5F1249" w14:textId="45F0B955" w:rsidR="00634683" w:rsidRPr="009106BD" w:rsidRDefault="00362BE5" w:rsidP="00A362A9">
      <w:pPr>
        <w:spacing w:line="360" w:lineRule="auto"/>
        <w:ind w:firstLine="720"/>
        <w:rPr>
          <w:sz w:val="24"/>
          <w:szCs w:val="24"/>
        </w:rPr>
      </w:pPr>
      <w:r w:rsidRPr="009106BD">
        <w:rPr>
          <w:sz w:val="24"/>
          <w:szCs w:val="24"/>
        </w:rPr>
        <w:t xml:space="preserve">However, this is not the case with every degree programme that is run in Wales, </w:t>
      </w:r>
      <w:r w:rsidR="0098154B" w:rsidRPr="009106BD">
        <w:rPr>
          <w:sz w:val="24"/>
          <w:szCs w:val="24"/>
        </w:rPr>
        <w:t>some do have much bigger class</w:t>
      </w:r>
      <w:r w:rsidR="00496A09" w:rsidRPr="009106BD">
        <w:rPr>
          <w:sz w:val="24"/>
          <w:szCs w:val="24"/>
        </w:rPr>
        <w:t xml:space="preserve"> sizes</w:t>
      </w:r>
      <w:r w:rsidR="00C13B44" w:rsidRPr="009106BD">
        <w:rPr>
          <w:sz w:val="24"/>
          <w:szCs w:val="24"/>
        </w:rPr>
        <w:t>.  R</w:t>
      </w:r>
      <w:r w:rsidR="00496A09" w:rsidRPr="009106BD">
        <w:rPr>
          <w:sz w:val="24"/>
          <w:szCs w:val="24"/>
        </w:rPr>
        <w:t xml:space="preserve">educing class sizes </w:t>
      </w:r>
      <w:r w:rsidR="00C13B44" w:rsidRPr="009106BD">
        <w:rPr>
          <w:sz w:val="24"/>
          <w:szCs w:val="24"/>
        </w:rPr>
        <w:t>is</w:t>
      </w:r>
      <w:r w:rsidR="00496A09" w:rsidRPr="009106BD">
        <w:rPr>
          <w:sz w:val="24"/>
          <w:szCs w:val="24"/>
        </w:rPr>
        <w:t xml:space="preserve"> not </w:t>
      </w:r>
      <w:r w:rsidR="00C13B44" w:rsidRPr="009106BD">
        <w:rPr>
          <w:sz w:val="24"/>
          <w:szCs w:val="24"/>
        </w:rPr>
        <w:t xml:space="preserve">always </w:t>
      </w:r>
      <w:r w:rsidR="00496A09" w:rsidRPr="009106BD">
        <w:rPr>
          <w:sz w:val="24"/>
          <w:szCs w:val="24"/>
        </w:rPr>
        <w:t>practical for economic or social factors (Persky and Pollack, 2010).</w:t>
      </w:r>
      <w:r w:rsidRPr="009106BD">
        <w:rPr>
          <w:sz w:val="24"/>
          <w:szCs w:val="24"/>
        </w:rPr>
        <w:t xml:space="preserve">  One of the differences between degree programmes and school based teaching is that there are no tea</w:t>
      </w:r>
      <w:r w:rsidR="00340165" w:rsidRPr="009106BD">
        <w:rPr>
          <w:sz w:val="24"/>
          <w:szCs w:val="24"/>
        </w:rPr>
        <w:t>ching assistants, this can increase</w:t>
      </w:r>
      <w:r w:rsidRPr="009106BD">
        <w:rPr>
          <w:sz w:val="24"/>
          <w:szCs w:val="24"/>
        </w:rPr>
        <w:t xml:space="preserve"> the teacher to </w:t>
      </w:r>
      <w:r w:rsidR="002A461E">
        <w:rPr>
          <w:sz w:val="24"/>
          <w:szCs w:val="24"/>
        </w:rPr>
        <w:t>pupil ratio.  Higher</w:t>
      </w:r>
      <w:r w:rsidR="00634683" w:rsidRPr="009106BD">
        <w:rPr>
          <w:sz w:val="24"/>
          <w:szCs w:val="24"/>
        </w:rPr>
        <w:t xml:space="preserve"> </w:t>
      </w:r>
      <w:r w:rsidR="002A461E">
        <w:rPr>
          <w:sz w:val="24"/>
          <w:szCs w:val="24"/>
        </w:rPr>
        <w:t>student to lecturer ratio</w:t>
      </w:r>
      <w:r w:rsidR="00634683" w:rsidRPr="009106BD">
        <w:rPr>
          <w:sz w:val="24"/>
          <w:szCs w:val="24"/>
        </w:rPr>
        <w:t xml:space="preserve"> can negatively impact the</w:t>
      </w:r>
      <w:r w:rsidR="00340165" w:rsidRPr="009106BD">
        <w:rPr>
          <w:sz w:val="24"/>
          <w:szCs w:val="24"/>
        </w:rPr>
        <w:t xml:space="preserve"> pupils learning</w:t>
      </w:r>
      <w:r w:rsidR="00C13B44" w:rsidRPr="009106BD">
        <w:rPr>
          <w:sz w:val="24"/>
          <w:szCs w:val="24"/>
        </w:rPr>
        <w:t xml:space="preserve"> </w:t>
      </w:r>
      <w:r w:rsidR="002A461E">
        <w:rPr>
          <w:sz w:val="24"/>
          <w:szCs w:val="24"/>
        </w:rPr>
        <w:t>(University and College Union, 2010).</w:t>
      </w:r>
      <w:r w:rsidR="00066B04">
        <w:rPr>
          <w:sz w:val="24"/>
          <w:szCs w:val="24"/>
        </w:rPr>
        <w:t xml:space="preserve">  This could be d</w:t>
      </w:r>
      <w:r w:rsidR="00340165" w:rsidRPr="009106BD">
        <w:rPr>
          <w:sz w:val="24"/>
          <w:szCs w:val="24"/>
        </w:rPr>
        <w:t>ue to it becoming</w:t>
      </w:r>
      <w:r w:rsidR="00634683" w:rsidRPr="009106BD">
        <w:rPr>
          <w:sz w:val="24"/>
          <w:szCs w:val="24"/>
        </w:rPr>
        <w:t xml:space="preserve"> harder for the lecturer to personalize the teaching to the learner, there will be a greater mix of abilitie</w:t>
      </w:r>
      <w:r w:rsidR="00066B04">
        <w:rPr>
          <w:sz w:val="24"/>
          <w:szCs w:val="24"/>
        </w:rPr>
        <w:t>s and preferred learning styles (</w:t>
      </w:r>
      <w:r w:rsidR="00336231">
        <w:rPr>
          <w:sz w:val="24"/>
          <w:szCs w:val="24"/>
        </w:rPr>
        <w:t>Method Modern Public Schools, 2019).</w:t>
      </w:r>
      <w:r w:rsidR="00634683" w:rsidRPr="009106BD">
        <w:rPr>
          <w:sz w:val="24"/>
          <w:szCs w:val="24"/>
        </w:rPr>
        <w:t xml:space="preserve">  </w:t>
      </w:r>
    </w:p>
    <w:p w14:paraId="4859A2B7" w14:textId="3269B144" w:rsidR="008A1D3E" w:rsidRPr="009106BD" w:rsidRDefault="00C13B44" w:rsidP="009C7FEF">
      <w:pPr>
        <w:spacing w:line="360" w:lineRule="auto"/>
        <w:ind w:firstLine="720"/>
        <w:rPr>
          <w:sz w:val="24"/>
          <w:szCs w:val="24"/>
        </w:rPr>
      </w:pPr>
      <w:r w:rsidRPr="009106BD">
        <w:rPr>
          <w:sz w:val="24"/>
          <w:szCs w:val="24"/>
        </w:rPr>
        <w:t xml:space="preserve">A key feature for inclusivity at degree level are the resources available to </w:t>
      </w:r>
      <w:r w:rsidR="004025AE">
        <w:rPr>
          <w:sz w:val="24"/>
          <w:szCs w:val="24"/>
        </w:rPr>
        <w:t xml:space="preserve">all students (Inclusive Library Services, 2019).  </w:t>
      </w:r>
      <w:r w:rsidRPr="009106BD">
        <w:rPr>
          <w:sz w:val="24"/>
          <w:szCs w:val="24"/>
        </w:rPr>
        <w:t xml:space="preserve">The campus libraries need to provide access to </w:t>
      </w:r>
      <w:r w:rsidR="00340165" w:rsidRPr="009106BD">
        <w:rPr>
          <w:sz w:val="24"/>
          <w:szCs w:val="24"/>
        </w:rPr>
        <w:t>books, journals, comp</w:t>
      </w:r>
      <w:r w:rsidR="00105508">
        <w:rPr>
          <w:sz w:val="24"/>
          <w:szCs w:val="24"/>
        </w:rPr>
        <w:t>uters, printers and study areas (Inclusive Teaching and Learning in Higher Education as a Route to Excellence, 2017).</w:t>
      </w:r>
      <w:r w:rsidR="00340165" w:rsidRPr="009106BD">
        <w:rPr>
          <w:sz w:val="24"/>
          <w:szCs w:val="24"/>
        </w:rPr>
        <w:t xml:space="preserve">  </w:t>
      </w:r>
      <w:r w:rsidR="00DB5112" w:rsidRPr="009106BD">
        <w:rPr>
          <w:sz w:val="24"/>
          <w:szCs w:val="24"/>
        </w:rPr>
        <w:t>This allows all students to have</w:t>
      </w:r>
      <w:r w:rsidR="00DE67C5" w:rsidRPr="009106BD">
        <w:rPr>
          <w:sz w:val="24"/>
          <w:szCs w:val="24"/>
        </w:rPr>
        <w:t xml:space="preserve"> free</w:t>
      </w:r>
      <w:r w:rsidR="00DB5112" w:rsidRPr="009106BD">
        <w:rPr>
          <w:sz w:val="24"/>
          <w:szCs w:val="24"/>
        </w:rPr>
        <w:t xml:space="preserve"> internet access</w:t>
      </w:r>
      <w:r w:rsidR="00DE67C5" w:rsidRPr="009106BD">
        <w:rPr>
          <w:sz w:val="24"/>
          <w:szCs w:val="24"/>
        </w:rPr>
        <w:t xml:space="preserve"> and is there regardless of</w:t>
      </w:r>
      <w:r w:rsidR="00CB32E3">
        <w:rPr>
          <w:sz w:val="24"/>
          <w:szCs w:val="24"/>
        </w:rPr>
        <w:t xml:space="preserve"> the student’s financial status (UWTSD, 2019).</w:t>
      </w:r>
      <w:r w:rsidR="00DE67C5" w:rsidRPr="009106BD">
        <w:rPr>
          <w:sz w:val="24"/>
          <w:szCs w:val="24"/>
        </w:rPr>
        <w:t xml:space="preserve"> </w:t>
      </w:r>
      <w:r w:rsidR="00CB32E3">
        <w:rPr>
          <w:sz w:val="24"/>
          <w:szCs w:val="24"/>
        </w:rPr>
        <w:t xml:space="preserve"> </w:t>
      </w:r>
      <w:r w:rsidR="00DE67C5" w:rsidRPr="009106BD">
        <w:rPr>
          <w:sz w:val="24"/>
          <w:szCs w:val="24"/>
        </w:rPr>
        <w:t>Many libraries offer 24-hour access so that the differing study patterns</w:t>
      </w:r>
      <w:r w:rsidR="009D17FD">
        <w:rPr>
          <w:sz w:val="24"/>
          <w:szCs w:val="24"/>
        </w:rPr>
        <w:t xml:space="preserve"> are accommodated, some however, do have opening hours which can always be found on the university website; such as</w:t>
      </w:r>
      <w:r w:rsidR="00DE67C5" w:rsidRPr="009106BD">
        <w:rPr>
          <w:sz w:val="24"/>
          <w:szCs w:val="24"/>
        </w:rPr>
        <w:t xml:space="preserve"> </w:t>
      </w:r>
      <w:r w:rsidR="009D17FD">
        <w:rPr>
          <w:sz w:val="24"/>
          <w:szCs w:val="24"/>
        </w:rPr>
        <w:t>UWTSD (2019).</w:t>
      </w:r>
      <w:r w:rsidR="00DE67C5" w:rsidRPr="009106BD">
        <w:rPr>
          <w:sz w:val="24"/>
          <w:szCs w:val="24"/>
        </w:rPr>
        <w:t xml:space="preserve"> </w:t>
      </w:r>
      <w:r w:rsidR="00DB5112" w:rsidRPr="009106BD">
        <w:rPr>
          <w:sz w:val="24"/>
          <w:szCs w:val="24"/>
        </w:rPr>
        <w:t xml:space="preserve">Having the option to take out physical items from the library is </w:t>
      </w:r>
      <w:r w:rsidR="008A1D3E" w:rsidRPr="009106BD">
        <w:rPr>
          <w:sz w:val="24"/>
          <w:szCs w:val="24"/>
        </w:rPr>
        <w:t xml:space="preserve">an </w:t>
      </w:r>
      <w:r w:rsidR="00DB5112" w:rsidRPr="009106BD">
        <w:rPr>
          <w:sz w:val="24"/>
          <w:szCs w:val="24"/>
        </w:rPr>
        <w:t xml:space="preserve">inclusive </w:t>
      </w:r>
      <w:r w:rsidR="008A1D3E" w:rsidRPr="009106BD">
        <w:rPr>
          <w:sz w:val="24"/>
          <w:szCs w:val="24"/>
        </w:rPr>
        <w:t xml:space="preserve">strategy, </w:t>
      </w:r>
      <w:r w:rsidR="00DB5112" w:rsidRPr="009106BD">
        <w:rPr>
          <w:sz w:val="24"/>
          <w:szCs w:val="24"/>
        </w:rPr>
        <w:t>as this is a free service fo</w:t>
      </w:r>
      <w:r w:rsidR="008A1D3E" w:rsidRPr="009106BD">
        <w:rPr>
          <w:sz w:val="24"/>
          <w:szCs w:val="24"/>
        </w:rPr>
        <w:t>r the students to use</w:t>
      </w:r>
      <w:r w:rsidR="00DB5112" w:rsidRPr="009106BD">
        <w:rPr>
          <w:sz w:val="24"/>
          <w:szCs w:val="24"/>
        </w:rPr>
        <w:t xml:space="preserve"> to have the opportunity to further their studying at home.  The Li</w:t>
      </w:r>
      <w:r w:rsidR="009D17FD">
        <w:rPr>
          <w:sz w:val="24"/>
          <w:szCs w:val="24"/>
        </w:rPr>
        <w:t>brary at UWTSD</w:t>
      </w:r>
      <w:r w:rsidR="00DB5112" w:rsidRPr="009106BD">
        <w:rPr>
          <w:sz w:val="24"/>
          <w:szCs w:val="24"/>
        </w:rPr>
        <w:t xml:space="preserve"> </w:t>
      </w:r>
      <w:r w:rsidR="009D17FD">
        <w:rPr>
          <w:sz w:val="24"/>
          <w:szCs w:val="24"/>
        </w:rPr>
        <w:t xml:space="preserve">(2019) </w:t>
      </w:r>
      <w:r w:rsidR="00DB5112" w:rsidRPr="009106BD">
        <w:rPr>
          <w:sz w:val="24"/>
          <w:szCs w:val="24"/>
        </w:rPr>
        <w:t>now allow students to borrow items without a due back date, this was an inclusive strategy put in place to stop students getting late fines.  The students only have to bring back items if another student requests to borrow the same it</w:t>
      </w:r>
      <w:r w:rsidR="009D17FD">
        <w:rPr>
          <w:sz w:val="24"/>
          <w:szCs w:val="24"/>
        </w:rPr>
        <w:t>em if there is not another copy, this is inclusive as it reduces charges made to students.</w:t>
      </w:r>
    </w:p>
    <w:p w14:paraId="31C4202C" w14:textId="22C6C917" w:rsidR="00BB300F" w:rsidRPr="009106BD" w:rsidRDefault="008A1D3E" w:rsidP="009D17FD">
      <w:pPr>
        <w:spacing w:line="360" w:lineRule="auto"/>
        <w:ind w:firstLine="720"/>
        <w:rPr>
          <w:sz w:val="24"/>
          <w:szCs w:val="24"/>
        </w:rPr>
      </w:pPr>
      <w:r w:rsidRPr="009106BD">
        <w:rPr>
          <w:sz w:val="24"/>
          <w:szCs w:val="24"/>
        </w:rPr>
        <w:t>There are many resources available for the students online for example Moodle</w:t>
      </w:r>
      <w:r w:rsidR="00D8162F">
        <w:rPr>
          <w:sz w:val="24"/>
          <w:szCs w:val="24"/>
        </w:rPr>
        <w:t xml:space="preserve"> at UWTSD (2019)</w:t>
      </w:r>
      <w:r w:rsidRPr="009106BD">
        <w:rPr>
          <w:sz w:val="24"/>
          <w:szCs w:val="24"/>
        </w:rPr>
        <w:t xml:space="preserve">, this </w:t>
      </w:r>
      <w:r w:rsidR="00AD3A35">
        <w:rPr>
          <w:sz w:val="24"/>
          <w:szCs w:val="24"/>
        </w:rPr>
        <w:t xml:space="preserve">is an </w:t>
      </w:r>
      <w:r w:rsidRPr="009106BD">
        <w:rPr>
          <w:sz w:val="24"/>
          <w:szCs w:val="24"/>
        </w:rPr>
        <w:t>inclusive</w:t>
      </w:r>
      <w:r w:rsidR="00AD3A35">
        <w:rPr>
          <w:sz w:val="24"/>
          <w:szCs w:val="24"/>
        </w:rPr>
        <w:t xml:space="preserve"> strategy</w:t>
      </w:r>
      <w:r w:rsidRPr="009106BD">
        <w:rPr>
          <w:sz w:val="24"/>
          <w:szCs w:val="24"/>
        </w:rPr>
        <w:t xml:space="preserve"> </w:t>
      </w:r>
      <w:r w:rsidR="00AD3A35">
        <w:rPr>
          <w:sz w:val="24"/>
          <w:szCs w:val="24"/>
        </w:rPr>
        <w:t>as it is available for all students.</w:t>
      </w:r>
      <w:r w:rsidRPr="009106BD">
        <w:rPr>
          <w:sz w:val="24"/>
          <w:szCs w:val="24"/>
        </w:rPr>
        <w:t xml:space="preserve"> </w:t>
      </w:r>
      <w:r w:rsidR="00AD3A35">
        <w:rPr>
          <w:sz w:val="24"/>
          <w:szCs w:val="24"/>
        </w:rPr>
        <w:t xml:space="preserve"> This strategy</w:t>
      </w:r>
      <w:r w:rsidRPr="009106BD">
        <w:rPr>
          <w:sz w:val="24"/>
          <w:szCs w:val="24"/>
        </w:rPr>
        <w:t xml:space="preserve"> saves </w:t>
      </w:r>
      <w:r w:rsidR="008C2123" w:rsidRPr="009106BD">
        <w:rPr>
          <w:sz w:val="24"/>
          <w:szCs w:val="24"/>
        </w:rPr>
        <w:t xml:space="preserve">on </w:t>
      </w:r>
      <w:r w:rsidRPr="009106BD">
        <w:rPr>
          <w:sz w:val="24"/>
          <w:szCs w:val="24"/>
        </w:rPr>
        <w:t xml:space="preserve">printing </w:t>
      </w:r>
      <w:r w:rsidR="008C2123" w:rsidRPr="009106BD">
        <w:rPr>
          <w:sz w:val="24"/>
          <w:szCs w:val="24"/>
        </w:rPr>
        <w:t>costs and</w:t>
      </w:r>
      <w:r w:rsidRPr="009106BD">
        <w:rPr>
          <w:sz w:val="24"/>
          <w:szCs w:val="24"/>
        </w:rPr>
        <w:t xml:space="preserve"> borrowing physical item to bring h</w:t>
      </w:r>
      <w:r w:rsidR="00AD3A35">
        <w:rPr>
          <w:sz w:val="24"/>
          <w:szCs w:val="24"/>
        </w:rPr>
        <w:t>ome.  Online resources are inclusive for any students who could not attend the lecture, as the lecture slides and notes can be uploaded for students to catch up and to refer back to (Futurelab, 2008).</w:t>
      </w:r>
      <w:r w:rsidR="006E00EB" w:rsidRPr="009106BD">
        <w:rPr>
          <w:sz w:val="24"/>
          <w:szCs w:val="24"/>
        </w:rPr>
        <w:t xml:space="preserve">  </w:t>
      </w:r>
    </w:p>
    <w:p w14:paraId="4C1312B9" w14:textId="66A0938C" w:rsidR="00D84C2B" w:rsidRPr="009106BD" w:rsidRDefault="00AD3A35" w:rsidP="009D17FD">
      <w:pPr>
        <w:spacing w:line="360" w:lineRule="auto"/>
        <w:ind w:firstLine="720"/>
        <w:rPr>
          <w:sz w:val="24"/>
          <w:szCs w:val="24"/>
        </w:rPr>
      </w:pPr>
      <w:r>
        <w:rPr>
          <w:sz w:val="24"/>
          <w:szCs w:val="24"/>
        </w:rPr>
        <w:lastRenderedPageBreak/>
        <w:t>UWTSD (2019) has p</w:t>
      </w:r>
      <w:r w:rsidR="00BB300F" w:rsidRPr="009106BD">
        <w:rPr>
          <w:sz w:val="24"/>
          <w:szCs w:val="24"/>
        </w:rPr>
        <w:t>ersonal tutor support</w:t>
      </w:r>
      <w:r>
        <w:rPr>
          <w:sz w:val="24"/>
          <w:szCs w:val="24"/>
        </w:rPr>
        <w:t xml:space="preserve"> available for students, this</w:t>
      </w:r>
      <w:r w:rsidR="00BB300F" w:rsidRPr="009106BD">
        <w:rPr>
          <w:sz w:val="24"/>
          <w:szCs w:val="24"/>
        </w:rPr>
        <w:t xml:space="preserve"> is an inclusive strategy impl</w:t>
      </w:r>
      <w:r w:rsidR="00D84C2B" w:rsidRPr="009106BD">
        <w:rPr>
          <w:sz w:val="24"/>
          <w:szCs w:val="24"/>
        </w:rPr>
        <w:t xml:space="preserve">emented within </w:t>
      </w:r>
      <w:r>
        <w:rPr>
          <w:sz w:val="24"/>
          <w:szCs w:val="24"/>
        </w:rPr>
        <w:t xml:space="preserve">their </w:t>
      </w:r>
      <w:r w:rsidR="00D84C2B" w:rsidRPr="009106BD">
        <w:rPr>
          <w:sz w:val="24"/>
          <w:szCs w:val="24"/>
        </w:rPr>
        <w:t>degree programme curriculum</w:t>
      </w:r>
      <w:r w:rsidR="00BB300F" w:rsidRPr="009106BD">
        <w:rPr>
          <w:sz w:val="24"/>
          <w:szCs w:val="24"/>
        </w:rPr>
        <w:t xml:space="preserve">.  This allows all students </w:t>
      </w:r>
      <w:r w:rsidR="00D84C2B" w:rsidRPr="009106BD">
        <w:rPr>
          <w:sz w:val="24"/>
          <w:szCs w:val="24"/>
        </w:rPr>
        <w:t xml:space="preserve">the opportunity </w:t>
      </w:r>
      <w:r w:rsidR="00BB300F" w:rsidRPr="009106BD">
        <w:rPr>
          <w:sz w:val="24"/>
          <w:szCs w:val="24"/>
        </w:rPr>
        <w:t>to make one to one appointment bookings with their personal tutor</w:t>
      </w:r>
      <w:r w:rsidR="003B0A67">
        <w:rPr>
          <w:sz w:val="24"/>
          <w:szCs w:val="24"/>
        </w:rPr>
        <w:t>, to ensure they feel supported within their study</w:t>
      </w:r>
      <w:r>
        <w:rPr>
          <w:sz w:val="24"/>
          <w:szCs w:val="24"/>
        </w:rPr>
        <w:t xml:space="preserve"> (UWTSD, 2019)</w:t>
      </w:r>
      <w:r w:rsidR="00BB300F" w:rsidRPr="009106BD">
        <w:rPr>
          <w:sz w:val="24"/>
          <w:szCs w:val="24"/>
        </w:rPr>
        <w:t>.  These appointments could be to discuss their assignments and progress, along with more personal issues if they are struggling.  Their personal tutor can provide them with advice and guidance on the topics discussed</w:t>
      </w:r>
      <w:r>
        <w:rPr>
          <w:sz w:val="24"/>
          <w:szCs w:val="24"/>
        </w:rPr>
        <w:t xml:space="preserve"> (Personal Tutor Handbook, 2019).</w:t>
      </w:r>
      <w:r w:rsidR="00BB300F" w:rsidRPr="009106BD">
        <w:rPr>
          <w:sz w:val="24"/>
          <w:szCs w:val="24"/>
        </w:rPr>
        <w:t xml:space="preserve">  This could include sign posting to other services available through the university and wher</w:t>
      </w:r>
      <w:r w:rsidR="003B0A67">
        <w:rPr>
          <w:sz w:val="24"/>
          <w:szCs w:val="24"/>
        </w:rPr>
        <w:t>e to access further information (Personal Tutor Handbook, 2019).</w:t>
      </w:r>
    </w:p>
    <w:p w14:paraId="12C21BC6" w14:textId="0D02A005" w:rsidR="00E71743" w:rsidRPr="009106BD" w:rsidRDefault="00D84C2B" w:rsidP="00AD3A35">
      <w:pPr>
        <w:spacing w:line="360" w:lineRule="auto"/>
        <w:ind w:firstLine="720"/>
        <w:rPr>
          <w:sz w:val="24"/>
          <w:szCs w:val="24"/>
        </w:rPr>
      </w:pPr>
      <w:r w:rsidRPr="009106BD">
        <w:rPr>
          <w:sz w:val="24"/>
          <w:szCs w:val="24"/>
        </w:rPr>
        <w:t>Counselling services are an inclusive strategy provided by universities in Wales.  The importance of mental health is now promoted within schools, colleges, universities, work and in general to reduce the stigma behind mental health conditions</w:t>
      </w:r>
      <w:r w:rsidR="003B0A67">
        <w:rPr>
          <w:sz w:val="24"/>
          <w:szCs w:val="24"/>
        </w:rPr>
        <w:t xml:space="preserve"> (NHS: Every Mind Matters, 2019)</w:t>
      </w:r>
      <w:r w:rsidRPr="009106BD">
        <w:rPr>
          <w:sz w:val="24"/>
          <w:szCs w:val="24"/>
        </w:rPr>
        <w:t xml:space="preserve">.  </w:t>
      </w:r>
      <w:r w:rsidR="004C7088">
        <w:rPr>
          <w:sz w:val="24"/>
          <w:szCs w:val="24"/>
        </w:rPr>
        <w:t>O’Keeffe (2013) m</w:t>
      </w:r>
      <w:r w:rsidR="00E71743" w:rsidRPr="009106BD">
        <w:rPr>
          <w:sz w:val="24"/>
          <w:szCs w:val="24"/>
        </w:rPr>
        <w:t xml:space="preserve">ental health can affect the attainment of students and cause some </w:t>
      </w:r>
      <w:r w:rsidR="00300000" w:rsidRPr="009106BD">
        <w:rPr>
          <w:sz w:val="24"/>
          <w:szCs w:val="24"/>
        </w:rPr>
        <w:t xml:space="preserve">students </w:t>
      </w:r>
      <w:r w:rsidR="00E71743" w:rsidRPr="009106BD">
        <w:rPr>
          <w:sz w:val="24"/>
          <w:szCs w:val="24"/>
        </w:rPr>
        <w:t>to drop out of the course</w:t>
      </w:r>
      <w:r w:rsidR="004C7088">
        <w:rPr>
          <w:sz w:val="24"/>
          <w:szCs w:val="24"/>
        </w:rPr>
        <w:t>, if there are not adequate support systems in place</w:t>
      </w:r>
      <w:r w:rsidR="00E71743" w:rsidRPr="009106BD">
        <w:rPr>
          <w:sz w:val="24"/>
          <w:szCs w:val="24"/>
        </w:rPr>
        <w:t>.  By providing mental health support to students it ca</w:t>
      </w:r>
      <w:r w:rsidR="00B03321">
        <w:rPr>
          <w:sz w:val="24"/>
          <w:szCs w:val="24"/>
        </w:rPr>
        <w:t>n improve their well-being and reduce stress levels, Sloboda (1990) believes stress can affect academic attainment (Dwyer, Cummings, 2001)</w:t>
      </w:r>
      <w:r w:rsidR="00E71743" w:rsidRPr="009106BD">
        <w:rPr>
          <w:sz w:val="24"/>
          <w:szCs w:val="24"/>
        </w:rPr>
        <w:t xml:space="preserve">.  </w:t>
      </w:r>
      <w:r w:rsidR="00BE395E" w:rsidRPr="009106BD">
        <w:rPr>
          <w:sz w:val="24"/>
          <w:szCs w:val="24"/>
        </w:rPr>
        <w:t>C</w:t>
      </w:r>
      <w:r w:rsidRPr="009106BD">
        <w:rPr>
          <w:sz w:val="24"/>
          <w:szCs w:val="24"/>
        </w:rPr>
        <w:t xml:space="preserve">ounselling services </w:t>
      </w:r>
      <w:r w:rsidR="00BE395E" w:rsidRPr="009106BD">
        <w:rPr>
          <w:sz w:val="24"/>
          <w:szCs w:val="24"/>
        </w:rPr>
        <w:t xml:space="preserve">are available </w:t>
      </w:r>
      <w:r w:rsidR="00A77FDF">
        <w:rPr>
          <w:sz w:val="24"/>
          <w:szCs w:val="24"/>
        </w:rPr>
        <w:t xml:space="preserve">to students </w:t>
      </w:r>
      <w:r w:rsidRPr="009106BD">
        <w:rPr>
          <w:sz w:val="24"/>
          <w:szCs w:val="24"/>
        </w:rPr>
        <w:t>for free</w:t>
      </w:r>
      <w:r w:rsidR="00A77FDF">
        <w:rPr>
          <w:sz w:val="24"/>
          <w:szCs w:val="24"/>
        </w:rPr>
        <w:t xml:space="preserve"> at </w:t>
      </w:r>
      <w:r w:rsidR="00B03321">
        <w:rPr>
          <w:sz w:val="24"/>
          <w:szCs w:val="24"/>
        </w:rPr>
        <w:t>universities in Wales</w:t>
      </w:r>
      <w:r w:rsidR="00A77FDF">
        <w:rPr>
          <w:sz w:val="24"/>
          <w:szCs w:val="24"/>
        </w:rPr>
        <w:t>.  This inclusive practice</w:t>
      </w:r>
      <w:r w:rsidR="00BE395E" w:rsidRPr="009106BD">
        <w:rPr>
          <w:sz w:val="24"/>
          <w:szCs w:val="24"/>
        </w:rPr>
        <w:t xml:space="preserve"> ensures that </w:t>
      </w:r>
      <w:r w:rsidR="00E71743" w:rsidRPr="009106BD">
        <w:rPr>
          <w:sz w:val="24"/>
          <w:szCs w:val="24"/>
        </w:rPr>
        <w:t>all students can be</w:t>
      </w:r>
      <w:r w:rsidR="00A77FDF">
        <w:rPr>
          <w:sz w:val="24"/>
          <w:szCs w:val="24"/>
        </w:rPr>
        <w:t xml:space="preserve"> included, University of South Wales (2019) for example</w:t>
      </w:r>
      <w:r w:rsidR="00BE395E" w:rsidRPr="009106BD">
        <w:rPr>
          <w:sz w:val="24"/>
          <w:szCs w:val="24"/>
        </w:rPr>
        <w:t xml:space="preserve"> </w:t>
      </w:r>
      <w:r w:rsidR="00A77FDF">
        <w:rPr>
          <w:sz w:val="24"/>
          <w:szCs w:val="24"/>
        </w:rPr>
        <w:t xml:space="preserve">have a range of resources easily accessible for students on their well-being page. </w:t>
      </w:r>
      <w:r w:rsidR="004C6AB4">
        <w:rPr>
          <w:sz w:val="24"/>
          <w:szCs w:val="24"/>
        </w:rPr>
        <w:t xml:space="preserve"> There is normally</w:t>
      </w:r>
      <w:r w:rsidR="00BE395E" w:rsidRPr="009106BD">
        <w:rPr>
          <w:sz w:val="24"/>
          <w:szCs w:val="24"/>
        </w:rPr>
        <w:t xml:space="preserve"> </w:t>
      </w:r>
      <w:r w:rsidR="004C6AB4">
        <w:rPr>
          <w:sz w:val="24"/>
          <w:szCs w:val="24"/>
        </w:rPr>
        <w:t xml:space="preserve">a </w:t>
      </w:r>
      <w:r w:rsidR="00BE395E" w:rsidRPr="009106BD">
        <w:rPr>
          <w:sz w:val="24"/>
          <w:szCs w:val="24"/>
        </w:rPr>
        <w:t>waiting list to start counselling services, they may also be restricted to certain days and times</w:t>
      </w:r>
      <w:r w:rsidR="004C6AB4">
        <w:rPr>
          <w:sz w:val="24"/>
          <w:szCs w:val="24"/>
        </w:rPr>
        <w:t xml:space="preserve"> (Buchan, 2018)</w:t>
      </w:r>
      <w:r w:rsidR="00BE395E" w:rsidRPr="009106BD">
        <w:rPr>
          <w:sz w:val="24"/>
          <w:szCs w:val="24"/>
        </w:rPr>
        <w:t xml:space="preserve">.  This could </w:t>
      </w:r>
      <w:r w:rsidR="00E71743" w:rsidRPr="009106BD">
        <w:rPr>
          <w:sz w:val="24"/>
          <w:szCs w:val="24"/>
        </w:rPr>
        <w:t xml:space="preserve">reduce </w:t>
      </w:r>
      <w:r w:rsidR="00300000" w:rsidRPr="009106BD">
        <w:rPr>
          <w:sz w:val="24"/>
          <w:szCs w:val="24"/>
        </w:rPr>
        <w:t>the number of students who are able to</w:t>
      </w:r>
      <w:r w:rsidR="00E71743" w:rsidRPr="009106BD">
        <w:rPr>
          <w:sz w:val="24"/>
          <w:szCs w:val="24"/>
        </w:rPr>
        <w:t xml:space="preserve"> access the counselling service.  There are usually around six sessions available per a</w:t>
      </w:r>
      <w:r w:rsidR="005601B5">
        <w:rPr>
          <w:sz w:val="24"/>
          <w:szCs w:val="24"/>
        </w:rPr>
        <w:t>cademic year for the students (UWTSD: Counselling Service Leaflet, 2015).</w:t>
      </w:r>
      <w:r w:rsidR="00E71743" w:rsidRPr="009106BD">
        <w:rPr>
          <w:sz w:val="24"/>
          <w:szCs w:val="24"/>
        </w:rPr>
        <w:t xml:space="preserve"> This is a short space of time, due to the waiting lists of other students to ensure every student can have access to counselling sessions.  If the universities had further funding for counsellors and counselling services this could reduce waiting lists and provide longer counselling s</w:t>
      </w:r>
      <w:r w:rsidR="00300000" w:rsidRPr="009106BD">
        <w:rPr>
          <w:sz w:val="24"/>
          <w:szCs w:val="24"/>
        </w:rPr>
        <w:t>ervices for students who need the support</w:t>
      </w:r>
      <w:r w:rsidR="00E71743" w:rsidRPr="009106BD">
        <w:rPr>
          <w:sz w:val="24"/>
          <w:szCs w:val="24"/>
        </w:rPr>
        <w:t>.  T</w:t>
      </w:r>
      <w:r w:rsidR="00300000" w:rsidRPr="009106BD">
        <w:rPr>
          <w:sz w:val="24"/>
          <w:szCs w:val="24"/>
        </w:rPr>
        <w:t xml:space="preserve">his would further develop </w:t>
      </w:r>
      <w:r w:rsidR="00E71743" w:rsidRPr="009106BD">
        <w:rPr>
          <w:sz w:val="24"/>
          <w:szCs w:val="24"/>
        </w:rPr>
        <w:t>inclusive practice within degree programmes.</w:t>
      </w:r>
    </w:p>
    <w:p w14:paraId="11C58195" w14:textId="6C11F89B" w:rsidR="009106BD" w:rsidRDefault="004435BD" w:rsidP="005601B5">
      <w:pPr>
        <w:spacing w:line="360" w:lineRule="auto"/>
        <w:ind w:firstLine="720"/>
        <w:rPr>
          <w:sz w:val="24"/>
          <w:szCs w:val="24"/>
        </w:rPr>
      </w:pPr>
      <w:r>
        <w:rPr>
          <w:sz w:val="24"/>
          <w:szCs w:val="24"/>
        </w:rPr>
        <w:t xml:space="preserve">UWTSD </w:t>
      </w:r>
      <w:r w:rsidR="009E7020">
        <w:rPr>
          <w:sz w:val="24"/>
          <w:szCs w:val="24"/>
        </w:rPr>
        <w:t xml:space="preserve">(2019) </w:t>
      </w:r>
      <w:r>
        <w:rPr>
          <w:sz w:val="24"/>
          <w:szCs w:val="24"/>
        </w:rPr>
        <w:t>as an</w:t>
      </w:r>
      <w:r w:rsidR="00300000" w:rsidRPr="009106BD">
        <w:rPr>
          <w:sz w:val="24"/>
          <w:szCs w:val="24"/>
        </w:rPr>
        <w:t xml:space="preserve"> example</w:t>
      </w:r>
      <w:r>
        <w:rPr>
          <w:sz w:val="24"/>
          <w:szCs w:val="24"/>
        </w:rPr>
        <w:t>,</w:t>
      </w:r>
      <w:r w:rsidR="00300000" w:rsidRPr="009106BD">
        <w:rPr>
          <w:sz w:val="24"/>
          <w:szCs w:val="24"/>
        </w:rPr>
        <w:t xml:space="preserve"> provide study skills support which is available for all students to attend, this is </w:t>
      </w:r>
      <w:r w:rsidR="007601D9" w:rsidRPr="009106BD">
        <w:rPr>
          <w:sz w:val="24"/>
          <w:szCs w:val="24"/>
        </w:rPr>
        <w:t xml:space="preserve">inclusive practice </w:t>
      </w:r>
      <w:r w:rsidR="00300000" w:rsidRPr="009106BD">
        <w:rPr>
          <w:sz w:val="24"/>
          <w:szCs w:val="24"/>
        </w:rPr>
        <w:t xml:space="preserve">implemented </w:t>
      </w:r>
      <w:r w:rsidR="007601D9" w:rsidRPr="009106BD">
        <w:rPr>
          <w:sz w:val="24"/>
          <w:szCs w:val="24"/>
        </w:rPr>
        <w:t xml:space="preserve">within </w:t>
      </w:r>
      <w:r w:rsidR="00300000" w:rsidRPr="009106BD">
        <w:rPr>
          <w:sz w:val="24"/>
          <w:szCs w:val="24"/>
        </w:rPr>
        <w:t>their degree programmes.</w:t>
      </w:r>
      <w:r w:rsidR="008F21E8" w:rsidRPr="009106BD">
        <w:rPr>
          <w:sz w:val="24"/>
          <w:szCs w:val="24"/>
        </w:rPr>
        <w:t xml:space="preserve">  These study skill sessions are free, run on different days and times across different </w:t>
      </w:r>
      <w:r w:rsidR="008F21E8" w:rsidRPr="009106BD">
        <w:rPr>
          <w:sz w:val="24"/>
          <w:szCs w:val="24"/>
        </w:rPr>
        <w:lastRenderedPageBreak/>
        <w:t>campuses</w:t>
      </w:r>
      <w:r>
        <w:rPr>
          <w:sz w:val="24"/>
          <w:szCs w:val="24"/>
        </w:rPr>
        <w:t xml:space="preserve"> (UWTSD: Study Skill Support, 2019)</w:t>
      </w:r>
      <w:r w:rsidR="008F21E8" w:rsidRPr="009106BD">
        <w:rPr>
          <w:sz w:val="24"/>
          <w:szCs w:val="24"/>
        </w:rPr>
        <w:t>.</w:t>
      </w:r>
      <w:r>
        <w:rPr>
          <w:sz w:val="24"/>
          <w:szCs w:val="24"/>
        </w:rPr>
        <w:t xml:space="preserve">  With</w:t>
      </w:r>
      <w:r w:rsidR="000B230F" w:rsidRPr="009106BD">
        <w:rPr>
          <w:sz w:val="24"/>
          <w:szCs w:val="24"/>
        </w:rPr>
        <w:t xml:space="preserve"> having different days, times and locations this provides students with the flexibility to access this support which should fit in around their lecture timetable.  This extra free support could help to improve student’s standard of work, research and grammar skills </w:t>
      </w:r>
      <w:r w:rsidR="009E7020">
        <w:rPr>
          <w:sz w:val="24"/>
          <w:szCs w:val="24"/>
        </w:rPr>
        <w:t>this is good inclusive practice (Skills You Need, 2019).</w:t>
      </w:r>
    </w:p>
    <w:p w14:paraId="3BB0493B" w14:textId="1F807848" w:rsidR="00004453" w:rsidRPr="009106BD" w:rsidRDefault="009106BD" w:rsidP="005601B5">
      <w:pPr>
        <w:spacing w:line="360" w:lineRule="auto"/>
        <w:ind w:firstLine="720"/>
        <w:rPr>
          <w:sz w:val="24"/>
          <w:szCs w:val="24"/>
        </w:rPr>
      </w:pPr>
      <w:r>
        <w:rPr>
          <w:sz w:val="24"/>
          <w:szCs w:val="24"/>
        </w:rPr>
        <w:t>To conclude universities within Wales have implemented a range of inclusive factors within their degree programmes.</w:t>
      </w:r>
      <w:r w:rsidR="009110B1">
        <w:rPr>
          <w:sz w:val="24"/>
          <w:szCs w:val="24"/>
        </w:rPr>
        <w:t xml:space="preserve">  From evaluating c</w:t>
      </w:r>
      <w:r w:rsidR="009110B1" w:rsidRPr="009106BD">
        <w:rPr>
          <w:sz w:val="24"/>
          <w:szCs w:val="24"/>
        </w:rPr>
        <w:t>hild care, maternity leave, disabled student allowance, class sizes, resources, personal tutor support, counselling services and study skills support</w:t>
      </w:r>
      <w:r w:rsidR="002B5E4A">
        <w:rPr>
          <w:sz w:val="24"/>
          <w:szCs w:val="24"/>
        </w:rPr>
        <w:t>.  S</w:t>
      </w:r>
      <w:r w:rsidR="00A870C7">
        <w:rPr>
          <w:sz w:val="24"/>
          <w:szCs w:val="24"/>
        </w:rPr>
        <w:t xml:space="preserve">ome </w:t>
      </w:r>
      <w:r w:rsidR="002B5E4A">
        <w:rPr>
          <w:sz w:val="24"/>
          <w:szCs w:val="24"/>
        </w:rPr>
        <w:t xml:space="preserve">strategies </w:t>
      </w:r>
      <w:r w:rsidR="00A870C7">
        <w:rPr>
          <w:sz w:val="24"/>
          <w:szCs w:val="24"/>
        </w:rPr>
        <w:t>are fully inclusive for all</w:t>
      </w:r>
      <w:r w:rsidR="002B5E4A">
        <w:rPr>
          <w:sz w:val="24"/>
          <w:szCs w:val="24"/>
        </w:rPr>
        <w:t>, however,</w:t>
      </w:r>
      <w:r w:rsidR="00A870C7">
        <w:rPr>
          <w:sz w:val="24"/>
          <w:szCs w:val="24"/>
        </w:rPr>
        <w:t xml:space="preserve"> </w:t>
      </w:r>
      <w:r w:rsidR="009110B1">
        <w:rPr>
          <w:sz w:val="24"/>
          <w:szCs w:val="24"/>
        </w:rPr>
        <w:t>there is room for improvement within some of these inclusive strategies.  The Child Care Grant should b</w:t>
      </w:r>
      <w:r w:rsidR="00C150C2">
        <w:rPr>
          <w:sz w:val="24"/>
          <w:szCs w:val="24"/>
        </w:rPr>
        <w:t xml:space="preserve">e available for all students to ensure they do not have difficulty paying for registered child care; so </w:t>
      </w:r>
      <w:r w:rsidR="009110B1">
        <w:rPr>
          <w:sz w:val="24"/>
          <w:szCs w:val="24"/>
        </w:rPr>
        <w:t>they can further their study and improve their employability</w:t>
      </w:r>
      <w:r w:rsidR="00C150C2">
        <w:rPr>
          <w:sz w:val="24"/>
          <w:szCs w:val="24"/>
        </w:rPr>
        <w:t xml:space="preserve"> (NUS, 2009)</w:t>
      </w:r>
      <w:r w:rsidR="009110B1">
        <w:rPr>
          <w:sz w:val="24"/>
          <w:szCs w:val="24"/>
        </w:rPr>
        <w:t xml:space="preserve">. </w:t>
      </w:r>
      <w:r w:rsidR="00C150C2">
        <w:rPr>
          <w:sz w:val="24"/>
          <w:szCs w:val="24"/>
        </w:rPr>
        <w:t xml:space="preserve"> </w:t>
      </w:r>
      <w:r w:rsidR="009110B1">
        <w:rPr>
          <w:sz w:val="24"/>
          <w:szCs w:val="24"/>
        </w:rPr>
        <w:t>Maternity leave should be implemented within degree programmes as inclusive practice</w:t>
      </w:r>
      <w:r w:rsidR="00B938A2">
        <w:rPr>
          <w:sz w:val="24"/>
          <w:szCs w:val="24"/>
        </w:rPr>
        <w:t>,</w:t>
      </w:r>
      <w:r w:rsidR="009110B1">
        <w:rPr>
          <w:sz w:val="24"/>
          <w:szCs w:val="24"/>
        </w:rPr>
        <w:t xml:space="preserve"> as it is available within employment</w:t>
      </w:r>
      <w:r w:rsidR="00B938A2">
        <w:rPr>
          <w:sz w:val="24"/>
          <w:szCs w:val="24"/>
        </w:rPr>
        <w:t xml:space="preserve"> under the Equality Act (2010).  This would ensure</w:t>
      </w:r>
      <w:r w:rsidR="002B5E4A">
        <w:rPr>
          <w:sz w:val="24"/>
          <w:szCs w:val="24"/>
        </w:rPr>
        <w:t xml:space="preserve"> parents have equal rights while studying</w:t>
      </w:r>
      <w:r w:rsidR="00B938A2">
        <w:rPr>
          <w:sz w:val="24"/>
          <w:szCs w:val="24"/>
        </w:rPr>
        <w:t>, as recommended by Equality Challenge Unit (2010).</w:t>
      </w:r>
      <w:r w:rsidR="009110B1">
        <w:rPr>
          <w:sz w:val="24"/>
          <w:szCs w:val="24"/>
        </w:rPr>
        <w:t xml:space="preserve">  DSA </w:t>
      </w:r>
      <w:r w:rsidR="00AA2076">
        <w:rPr>
          <w:sz w:val="24"/>
          <w:szCs w:val="24"/>
        </w:rPr>
        <w:t>provides help and support for students during their study which is inclusive</w:t>
      </w:r>
      <w:r w:rsidR="002B5E4A">
        <w:rPr>
          <w:sz w:val="24"/>
          <w:szCs w:val="24"/>
        </w:rPr>
        <w:t xml:space="preserve"> practice</w:t>
      </w:r>
      <w:r w:rsidR="00B33679">
        <w:rPr>
          <w:sz w:val="24"/>
          <w:szCs w:val="24"/>
        </w:rPr>
        <w:t xml:space="preserve"> (Student Finance Wales, 2019).</w:t>
      </w:r>
      <w:r w:rsidR="00AA2076">
        <w:rPr>
          <w:sz w:val="24"/>
          <w:szCs w:val="24"/>
        </w:rPr>
        <w:t xml:space="preserve">  However, it </w:t>
      </w:r>
      <w:r w:rsidR="009110B1">
        <w:rPr>
          <w:sz w:val="24"/>
          <w:szCs w:val="24"/>
        </w:rPr>
        <w:t>is a complicated process with different sections and various staff involved.  If there was staff members available for one to ones with applic</w:t>
      </w:r>
      <w:r w:rsidR="00B747C5">
        <w:rPr>
          <w:sz w:val="24"/>
          <w:szCs w:val="24"/>
        </w:rPr>
        <w:t>ants this could make the process less stressful and daunting</w:t>
      </w:r>
      <w:r w:rsidR="00B33679">
        <w:rPr>
          <w:sz w:val="24"/>
          <w:szCs w:val="24"/>
        </w:rPr>
        <w:t>.</w:t>
      </w:r>
      <w:r w:rsidR="00B747C5">
        <w:rPr>
          <w:sz w:val="24"/>
          <w:szCs w:val="24"/>
        </w:rPr>
        <w:t xml:space="preserve">  Ensuring smaller class sizes within degree programmes could i</w:t>
      </w:r>
      <w:r w:rsidR="00B33679">
        <w:rPr>
          <w:sz w:val="24"/>
          <w:szCs w:val="24"/>
        </w:rPr>
        <w:t xml:space="preserve">mprove attainment and motivation levels </w:t>
      </w:r>
      <w:r w:rsidR="00B747C5">
        <w:rPr>
          <w:sz w:val="24"/>
          <w:szCs w:val="24"/>
        </w:rPr>
        <w:t>for students</w:t>
      </w:r>
      <w:r w:rsidR="00B33679" w:rsidRPr="00B33679">
        <w:rPr>
          <w:rFonts w:cstheme="minorHAnsi"/>
          <w:sz w:val="24"/>
          <w:szCs w:val="24"/>
        </w:rPr>
        <w:t xml:space="preserve"> </w:t>
      </w:r>
      <w:r w:rsidR="00B33679">
        <w:rPr>
          <w:rFonts w:cstheme="minorHAnsi"/>
          <w:sz w:val="24"/>
          <w:szCs w:val="24"/>
        </w:rPr>
        <w:t>(</w:t>
      </w:r>
      <w:r w:rsidR="00B33679" w:rsidRPr="009106BD">
        <w:rPr>
          <w:rFonts w:cstheme="minorHAnsi"/>
          <w:sz w:val="24"/>
          <w:szCs w:val="24"/>
        </w:rPr>
        <w:t>A</w:t>
      </w:r>
      <w:r w:rsidR="00B33679">
        <w:rPr>
          <w:rFonts w:cstheme="minorHAnsi"/>
          <w:sz w:val="24"/>
          <w:szCs w:val="24"/>
        </w:rPr>
        <w:t xml:space="preserve">merican Federation of Teachers, </w:t>
      </w:r>
      <w:r w:rsidR="00B33679" w:rsidRPr="009106BD">
        <w:rPr>
          <w:rFonts w:cstheme="minorHAnsi"/>
          <w:sz w:val="24"/>
          <w:szCs w:val="24"/>
        </w:rPr>
        <w:t>2003)</w:t>
      </w:r>
      <w:r w:rsidR="00B33679">
        <w:rPr>
          <w:rFonts w:cstheme="minorHAnsi"/>
          <w:sz w:val="24"/>
          <w:szCs w:val="24"/>
        </w:rPr>
        <w:t xml:space="preserve">.  </w:t>
      </w:r>
      <w:r w:rsidR="00B33679">
        <w:rPr>
          <w:sz w:val="24"/>
          <w:szCs w:val="24"/>
        </w:rPr>
        <w:t xml:space="preserve">This could </w:t>
      </w:r>
      <w:r w:rsidR="00B747C5">
        <w:rPr>
          <w:sz w:val="24"/>
          <w:szCs w:val="24"/>
        </w:rPr>
        <w:t>help the lecturers to use good teaching practice to suit p</w:t>
      </w:r>
      <w:r w:rsidR="00B33679">
        <w:rPr>
          <w:sz w:val="24"/>
          <w:szCs w:val="24"/>
        </w:rPr>
        <w:t xml:space="preserve">upils preferred learning styles </w:t>
      </w:r>
      <w:r w:rsidR="00B33679" w:rsidRPr="009106BD">
        <w:rPr>
          <w:sz w:val="24"/>
          <w:szCs w:val="24"/>
        </w:rPr>
        <w:t>(Barnett, Schulman and Shore, 2004).</w:t>
      </w:r>
      <w:r w:rsidR="00B33679">
        <w:rPr>
          <w:sz w:val="24"/>
          <w:szCs w:val="24"/>
        </w:rPr>
        <w:t xml:space="preserve">  </w:t>
      </w:r>
      <w:r w:rsidR="00AA2076">
        <w:rPr>
          <w:sz w:val="24"/>
          <w:szCs w:val="24"/>
        </w:rPr>
        <w:t>This could</w:t>
      </w:r>
      <w:r w:rsidR="00B33679">
        <w:rPr>
          <w:sz w:val="24"/>
          <w:szCs w:val="24"/>
        </w:rPr>
        <w:t xml:space="preserve"> result in more lecturers </w:t>
      </w:r>
      <w:r w:rsidR="00AA2076">
        <w:rPr>
          <w:sz w:val="24"/>
          <w:szCs w:val="24"/>
        </w:rPr>
        <w:t>needed for the courses with higher demand, more teaching spaces to available for use which ma</w:t>
      </w:r>
      <w:r w:rsidR="002B5E4A">
        <w:rPr>
          <w:sz w:val="24"/>
          <w:szCs w:val="24"/>
        </w:rPr>
        <w:t xml:space="preserve">y not be cost effective </w:t>
      </w:r>
      <w:r w:rsidR="002B5E4A" w:rsidRPr="009106BD">
        <w:rPr>
          <w:sz w:val="24"/>
          <w:szCs w:val="24"/>
        </w:rPr>
        <w:t>(Persky and Pollack, 2010)</w:t>
      </w:r>
      <w:r w:rsidR="002B5E4A">
        <w:rPr>
          <w:sz w:val="24"/>
          <w:szCs w:val="24"/>
        </w:rPr>
        <w:t>.</w:t>
      </w:r>
      <w:r w:rsidR="00AA2076">
        <w:rPr>
          <w:sz w:val="24"/>
          <w:szCs w:val="24"/>
        </w:rPr>
        <w:t xml:space="preserve">  </w:t>
      </w:r>
      <w:r w:rsidR="00B747C5">
        <w:rPr>
          <w:sz w:val="24"/>
          <w:szCs w:val="24"/>
        </w:rPr>
        <w:t xml:space="preserve">Resources are overall </w:t>
      </w:r>
      <w:r w:rsidR="00B33679">
        <w:rPr>
          <w:sz w:val="24"/>
          <w:szCs w:val="24"/>
        </w:rPr>
        <w:t xml:space="preserve">an </w:t>
      </w:r>
      <w:r w:rsidR="00B747C5">
        <w:rPr>
          <w:sz w:val="24"/>
          <w:szCs w:val="24"/>
        </w:rPr>
        <w:t xml:space="preserve">inclusive </w:t>
      </w:r>
      <w:r w:rsidR="00B33679">
        <w:rPr>
          <w:sz w:val="24"/>
          <w:szCs w:val="24"/>
        </w:rPr>
        <w:t xml:space="preserve">strategy implemented </w:t>
      </w:r>
      <w:r w:rsidR="00B747C5">
        <w:rPr>
          <w:sz w:val="24"/>
          <w:szCs w:val="24"/>
        </w:rPr>
        <w:t>for students</w:t>
      </w:r>
      <w:r w:rsidR="00B33679">
        <w:rPr>
          <w:sz w:val="24"/>
          <w:szCs w:val="24"/>
        </w:rPr>
        <w:t xml:space="preserve">; as </w:t>
      </w:r>
      <w:r w:rsidR="00B747C5">
        <w:rPr>
          <w:sz w:val="24"/>
          <w:szCs w:val="24"/>
        </w:rPr>
        <w:t>they are accessible for all, fre</w:t>
      </w:r>
      <w:r w:rsidR="00B33679">
        <w:rPr>
          <w:sz w:val="24"/>
          <w:szCs w:val="24"/>
        </w:rPr>
        <w:t xml:space="preserve">e and provide good study spaces </w:t>
      </w:r>
      <w:r w:rsidR="00B33679">
        <w:rPr>
          <w:sz w:val="24"/>
          <w:szCs w:val="24"/>
        </w:rPr>
        <w:t>(Inclusive Library Services, 2019)</w:t>
      </w:r>
      <w:r w:rsidR="00B33679">
        <w:rPr>
          <w:sz w:val="24"/>
          <w:szCs w:val="24"/>
        </w:rPr>
        <w:t>.</w:t>
      </w:r>
      <w:r w:rsidR="00B747C5">
        <w:rPr>
          <w:sz w:val="24"/>
          <w:szCs w:val="24"/>
        </w:rPr>
        <w:t xml:space="preserve">  Personal tutor support is good inclusive practice which offers free support for </w:t>
      </w:r>
      <w:r w:rsidR="00B33679">
        <w:rPr>
          <w:sz w:val="24"/>
          <w:szCs w:val="24"/>
        </w:rPr>
        <w:t xml:space="preserve">all students during their study implemented within degree curriculum </w:t>
      </w:r>
      <w:r w:rsidR="00B33679">
        <w:rPr>
          <w:sz w:val="24"/>
          <w:szCs w:val="24"/>
        </w:rPr>
        <w:t>(Personal Tutor Handbook, 2019).</w:t>
      </w:r>
      <w:r w:rsidR="00B33679">
        <w:rPr>
          <w:sz w:val="24"/>
          <w:szCs w:val="24"/>
        </w:rPr>
        <w:t xml:space="preserve">  </w:t>
      </w:r>
      <w:r w:rsidR="00B747C5">
        <w:rPr>
          <w:sz w:val="24"/>
          <w:szCs w:val="24"/>
        </w:rPr>
        <w:t>Counselling services</w:t>
      </w:r>
      <w:r w:rsidR="004548AC">
        <w:rPr>
          <w:sz w:val="24"/>
          <w:szCs w:val="24"/>
        </w:rPr>
        <w:t xml:space="preserve"> within </w:t>
      </w:r>
      <w:r w:rsidR="00B33679">
        <w:rPr>
          <w:sz w:val="24"/>
          <w:szCs w:val="24"/>
        </w:rPr>
        <w:t xml:space="preserve">Welsh </w:t>
      </w:r>
      <w:r w:rsidR="00B747C5">
        <w:rPr>
          <w:sz w:val="24"/>
          <w:szCs w:val="24"/>
        </w:rPr>
        <w:t xml:space="preserve">degree programmes are inclusive </w:t>
      </w:r>
      <w:r w:rsidR="004548AC">
        <w:rPr>
          <w:sz w:val="24"/>
          <w:szCs w:val="24"/>
        </w:rPr>
        <w:t>practice.  These services are</w:t>
      </w:r>
      <w:r w:rsidR="00B747C5">
        <w:rPr>
          <w:sz w:val="24"/>
          <w:szCs w:val="24"/>
        </w:rPr>
        <w:t xml:space="preserve"> free and accessible for all students that promote good mental health</w:t>
      </w:r>
      <w:r w:rsidR="004548AC">
        <w:rPr>
          <w:sz w:val="24"/>
          <w:szCs w:val="24"/>
        </w:rPr>
        <w:t xml:space="preserve">; to ensure student attainment is not affect by having adequate support systems (O’Keeffe, </w:t>
      </w:r>
      <w:r w:rsidR="004548AC">
        <w:rPr>
          <w:sz w:val="24"/>
          <w:szCs w:val="24"/>
        </w:rPr>
        <w:t>2013)</w:t>
      </w:r>
      <w:r w:rsidR="004548AC">
        <w:rPr>
          <w:sz w:val="24"/>
          <w:szCs w:val="24"/>
        </w:rPr>
        <w:t xml:space="preserve">.  </w:t>
      </w:r>
      <w:r w:rsidR="00AA2076">
        <w:rPr>
          <w:sz w:val="24"/>
          <w:szCs w:val="24"/>
        </w:rPr>
        <w:t xml:space="preserve">Having more </w:t>
      </w:r>
      <w:r w:rsidR="00AA2076">
        <w:rPr>
          <w:sz w:val="24"/>
          <w:szCs w:val="24"/>
        </w:rPr>
        <w:lastRenderedPageBreak/>
        <w:t>counselling staff avail</w:t>
      </w:r>
      <w:r w:rsidR="00177A1A">
        <w:rPr>
          <w:sz w:val="24"/>
          <w:szCs w:val="24"/>
        </w:rPr>
        <w:t>able would reduce waiting lists Buchan (</w:t>
      </w:r>
      <w:r w:rsidR="00177A1A">
        <w:rPr>
          <w:sz w:val="24"/>
          <w:szCs w:val="24"/>
        </w:rPr>
        <w:t>2018</w:t>
      </w:r>
      <w:r w:rsidR="00177A1A">
        <w:rPr>
          <w:sz w:val="24"/>
          <w:szCs w:val="24"/>
        </w:rPr>
        <w:t>),</w:t>
      </w:r>
      <w:r w:rsidR="00AA2076">
        <w:rPr>
          <w:sz w:val="24"/>
          <w:szCs w:val="24"/>
        </w:rPr>
        <w:t xml:space="preserve"> offer more availability and could offer the opportunity for longer support if students required it.  However, this may not be possible for the university to fund financially.  </w:t>
      </w:r>
      <w:r w:rsidR="00B747C5">
        <w:rPr>
          <w:sz w:val="24"/>
          <w:szCs w:val="24"/>
        </w:rPr>
        <w:t>Study skill</w:t>
      </w:r>
      <w:r w:rsidR="000B230F" w:rsidRPr="009106BD">
        <w:rPr>
          <w:sz w:val="24"/>
          <w:szCs w:val="24"/>
        </w:rPr>
        <w:t xml:space="preserve"> </w:t>
      </w:r>
      <w:r w:rsidR="00B747C5">
        <w:rPr>
          <w:sz w:val="24"/>
          <w:szCs w:val="24"/>
        </w:rPr>
        <w:t xml:space="preserve">support </w:t>
      </w:r>
      <w:r w:rsidR="00177A1A">
        <w:rPr>
          <w:sz w:val="24"/>
          <w:szCs w:val="24"/>
        </w:rPr>
        <w:t xml:space="preserve">that was examined at UWTSD (2019) </w:t>
      </w:r>
      <w:r w:rsidR="00B747C5">
        <w:rPr>
          <w:sz w:val="24"/>
          <w:szCs w:val="24"/>
        </w:rPr>
        <w:t>is a way in which students can improve their research, presentation and grammar skills.  Having these session free and available at different times and campuses is inclusive pr</w:t>
      </w:r>
      <w:r w:rsidR="00177A1A">
        <w:rPr>
          <w:sz w:val="24"/>
          <w:szCs w:val="24"/>
        </w:rPr>
        <w:t xml:space="preserve">actice within degree programmes </w:t>
      </w:r>
      <w:r w:rsidR="00177A1A">
        <w:rPr>
          <w:sz w:val="24"/>
          <w:szCs w:val="24"/>
        </w:rPr>
        <w:t>(UWTSD: Study Skill Support, 2019)</w:t>
      </w:r>
      <w:r w:rsidR="00177A1A" w:rsidRPr="009106BD">
        <w:rPr>
          <w:sz w:val="24"/>
          <w:szCs w:val="24"/>
        </w:rPr>
        <w:t>.</w:t>
      </w:r>
      <w:r w:rsidR="00177A1A">
        <w:rPr>
          <w:sz w:val="24"/>
          <w:szCs w:val="24"/>
        </w:rPr>
        <w:t xml:space="preserve">  Overall</w:t>
      </w:r>
      <w:r w:rsidR="009151EB">
        <w:rPr>
          <w:sz w:val="24"/>
          <w:szCs w:val="24"/>
        </w:rPr>
        <w:t>, these inclusive strategies</w:t>
      </w:r>
      <w:r w:rsidR="00177A1A">
        <w:rPr>
          <w:sz w:val="24"/>
          <w:szCs w:val="24"/>
        </w:rPr>
        <w:t xml:space="preserve"> do have positive impacts.  Drawbacks that could improve these inclusive strategies tend to be linked to financial funds.</w:t>
      </w:r>
      <w:r w:rsidR="008F21E8" w:rsidRPr="009106BD">
        <w:rPr>
          <w:sz w:val="24"/>
          <w:szCs w:val="24"/>
        </w:rPr>
        <w:t xml:space="preserve">  </w:t>
      </w:r>
      <w:r w:rsidR="00300000" w:rsidRPr="009106BD">
        <w:rPr>
          <w:sz w:val="24"/>
          <w:szCs w:val="24"/>
        </w:rPr>
        <w:t xml:space="preserve">  </w:t>
      </w:r>
      <w:r w:rsidR="007601D9" w:rsidRPr="009106BD">
        <w:rPr>
          <w:sz w:val="24"/>
          <w:szCs w:val="24"/>
        </w:rPr>
        <w:t xml:space="preserve">  </w:t>
      </w:r>
      <w:r w:rsidR="00E71743" w:rsidRPr="009106BD">
        <w:rPr>
          <w:sz w:val="24"/>
          <w:szCs w:val="24"/>
        </w:rPr>
        <w:t xml:space="preserve">   </w:t>
      </w:r>
      <w:r w:rsidR="00BE395E" w:rsidRPr="009106BD">
        <w:rPr>
          <w:sz w:val="24"/>
          <w:szCs w:val="24"/>
        </w:rPr>
        <w:t xml:space="preserve"> </w:t>
      </w:r>
    </w:p>
    <w:p w14:paraId="74F62F27" w14:textId="11835C8E" w:rsidR="002513CB" w:rsidRDefault="002513CB">
      <w:pPr>
        <w:rPr>
          <w:sz w:val="24"/>
          <w:szCs w:val="24"/>
        </w:rPr>
      </w:pPr>
      <w:r>
        <w:rPr>
          <w:sz w:val="24"/>
          <w:szCs w:val="24"/>
        </w:rPr>
        <w:br w:type="page"/>
      </w:r>
    </w:p>
    <w:p w14:paraId="237BD964" w14:textId="77777777" w:rsidR="00505869" w:rsidRDefault="00505869" w:rsidP="002513CB">
      <w:pPr>
        <w:rPr>
          <w:sz w:val="24"/>
          <w:szCs w:val="24"/>
          <w:u w:val="single"/>
        </w:rPr>
      </w:pPr>
      <w:r w:rsidRPr="00004453">
        <w:rPr>
          <w:sz w:val="24"/>
          <w:szCs w:val="24"/>
          <w:u w:val="single"/>
        </w:rPr>
        <w:lastRenderedPageBreak/>
        <w:t>Reference List:</w:t>
      </w:r>
    </w:p>
    <w:p w14:paraId="614F8C4C" w14:textId="77777777" w:rsidR="0039273F" w:rsidRDefault="0039273F" w:rsidP="002513CB">
      <w:pPr>
        <w:rPr>
          <w:sz w:val="24"/>
          <w:szCs w:val="24"/>
          <w:u w:val="single"/>
        </w:rPr>
      </w:pPr>
    </w:p>
    <w:p w14:paraId="4D9F6B78" w14:textId="77777777" w:rsidR="000B022E" w:rsidRDefault="000B022E" w:rsidP="002513CB">
      <w:pPr>
        <w:rPr>
          <w:rFonts w:cstheme="minorHAnsi"/>
          <w:color w:val="222222"/>
          <w:sz w:val="24"/>
          <w:szCs w:val="24"/>
          <w:shd w:val="clear" w:color="auto" w:fill="FFFFFF"/>
        </w:rPr>
      </w:pPr>
    </w:p>
    <w:p w14:paraId="43C61793" w14:textId="77777777" w:rsidR="0039273F" w:rsidRDefault="0039273F" w:rsidP="002513CB">
      <w:pPr>
        <w:rPr>
          <w:rFonts w:cstheme="minorHAnsi"/>
          <w:color w:val="222222"/>
          <w:sz w:val="24"/>
          <w:szCs w:val="24"/>
          <w:shd w:val="clear" w:color="auto" w:fill="FFFFFF"/>
        </w:rPr>
      </w:pPr>
      <w:r>
        <w:rPr>
          <w:rFonts w:cstheme="minorHAnsi"/>
          <w:color w:val="222222"/>
          <w:sz w:val="24"/>
          <w:szCs w:val="24"/>
          <w:shd w:val="clear" w:color="auto" w:fill="FFFFFF"/>
        </w:rPr>
        <w:t>Barnett, W, S, Schulman, K and Shore, R (</w:t>
      </w:r>
      <w:r w:rsidRPr="0039273F">
        <w:rPr>
          <w:rFonts w:cstheme="minorHAnsi"/>
          <w:color w:val="222222"/>
          <w:sz w:val="24"/>
          <w:szCs w:val="24"/>
          <w:shd w:val="clear" w:color="auto" w:fill="FFFFFF"/>
        </w:rPr>
        <w:t>2004</w:t>
      </w:r>
      <w:r>
        <w:rPr>
          <w:rFonts w:cstheme="minorHAnsi"/>
          <w:color w:val="222222"/>
          <w:sz w:val="24"/>
          <w:szCs w:val="24"/>
          <w:shd w:val="clear" w:color="auto" w:fill="FFFFFF"/>
        </w:rPr>
        <w:t>)</w:t>
      </w:r>
      <w:r w:rsidRPr="0039273F">
        <w:rPr>
          <w:rFonts w:cstheme="minorHAnsi"/>
          <w:color w:val="222222"/>
          <w:sz w:val="24"/>
          <w:szCs w:val="24"/>
          <w:shd w:val="clear" w:color="auto" w:fill="FFFFFF"/>
        </w:rPr>
        <w:t>. </w:t>
      </w:r>
      <w:r w:rsidRPr="0039273F">
        <w:rPr>
          <w:rFonts w:cstheme="minorHAnsi"/>
          <w:i/>
          <w:iCs/>
          <w:color w:val="222222"/>
          <w:sz w:val="24"/>
          <w:szCs w:val="24"/>
          <w:shd w:val="clear" w:color="auto" w:fill="FFFFFF"/>
        </w:rPr>
        <w:t>Class size: What's the best fit</w:t>
      </w:r>
      <w:r>
        <w:rPr>
          <w:rFonts w:cstheme="minorHAnsi"/>
          <w:color w:val="222222"/>
          <w:sz w:val="24"/>
          <w:szCs w:val="24"/>
          <w:shd w:val="clear" w:color="auto" w:fill="FFFFFF"/>
        </w:rPr>
        <w:t xml:space="preserve">? </w:t>
      </w:r>
      <w:r w:rsidRPr="0039273F">
        <w:rPr>
          <w:rFonts w:cstheme="minorHAnsi"/>
          <w:color w:val="222222"/>
          <w:sz w:val="24"/>
          <w:szCs w:val="24"/>
          <w:shd w:val="clear" w:color="auto" w:fill="FFFFFF"/>
        </w:rPr>
        <w:t>New Brunswick, NJ: National Institute for Early Education Research.</w:t>
      </w:r>
      <w:r>
        <w:rPr>
          <w:rFonts w:cstheme="minorHAnsi"/>
          <w:color w:val="222222"/>
          <w:sz w:val="24"/>
          <w:szCs w:val="24"/>
          <w:shd w:val="clear" w:color="auto" w:fill="FFFFFF"/>
        </w:rPr>
        <w:t xml:space="preserve"> [Online]</w:t>
      </w:r>
    </w:p>
    <w:p w14:paraId="218345AF" w14:textId="77777777" w:rsidR="0039273F" w:rsidRDefault="00B938A2" w:rsidP="002513CB">
      <w:hyperlink r:id="rId10" w:history="1">
        <w:r w:rsidR="0039273F" w:rsidRPr="0039273F">
          <w:rPr>
            <w:color w:val="0000FF"/>
            <w:u w:val="single"/>
          </w:rPr>
          <w:t>http://nieer.org/wp-content/uploads/2016/08/7.pdf</w:t>
        </w:r>
      </w:hyperlink>
    </w:p>
    <w:p w14:paraId="441517E6" w14:textId="77777777" w:rsidR="0039273F" w:rsidRPr="0039273F" w:rsidRDefault="0039273F" w:rsidP="002513CB">
      <w:pPr>
        <w:rPr>
          <w:rFonts w:cstheme="minorHAnsi"/>
          <w:sz w:val="24"/>
          <w:szCs w:val="24"/>
        </w:rPr>
      </w:pPr>
      <w:r>
        <w:t>(Accessed on: 18</w:t>
      </w:r>
      <w:r w:rsidRPr="0039273F">
        <w:rPr>
          <w:vertAlign w:val="superscript"/>
        </w:rPr>
        <w:t>th</w:t>
      </w:r>
      <w:r>
        <w:t xml:space="preserve"> November 2019).</w:t>
      </w:r>
    </w:p>
    <w:p w14:paraId="7842BDC6" w14:textId="77777777" w:rsidR="009204BE" w:rsidRPr="00004453" w:rsidRDefault="009204BE" w:rsidP="00004453">
      <w:pPr>
        <w:spacing w:line="360" w:lineRule="auto"/>
        <w:rPr>
          <w:sz w:val="24"/>
          <w:szCs w:val="24"/>
          <w:u w:val="single"/>
        </w:rPr>
      </w:pPr>
    </w:p>
    <w:p w14:paraId="3377525C" w14:textId="77777777" w:rsidR="009204BE" w:rsidRPr="00004453" w:rsidRDefault="009204BE" w:rsidP="00004453">
      <w:pPr>
        <w:spacing w:line="360" w:lineRule="auto"/>
        <w:rPr>
          <w:sz w:val="24"/>
          <w:szCs w:val="24"/>
        </w:rPr>
      </w:pPr>
      <w:r w:rsidRPr="00004453">
        <w:rPr>
          <w:sz w:val="24"/>
          <w:szCs w:val="24"/>
        </w:rPr>
        <w:t xml:space="preserve">BCC Sound (2019) </w:t>
      </w:r>
      <w:r w:rsidRPr="00004453">
        <w:rPr>
          <w:i/>
          <w:sz w:val="24"/>
          <w:szCs w:val="24"/>
        </w:rPr>
        <w:t xml:space="preserve">Childcare costs. </w:t>
      </w:r>
      <w:r w:rsidRPr="00004453">
        <w:rPr>
          <w:sz w:val="24"/>
          <w:szCs w:val="24"/>
        </w:rPr>
        <w:t>[Online]</w:t>
      </w:r>
    </w:p>
    <w:p w14:paraId="039F6FF6" w14:textId="77777777" w:rsidR="009204BE" w:rsidRPr="00004453" w:rsidRDefault="00B938A2" w:rsidP="00004453">
      <w:pPr>
        <w:spacing w:line="360" w:lineRule="auto"/>
        <w:rPr>
          <w:sz w:val="24"/>
          <w:szCs w:val="24"/>
        </w:rPr>
      </w:pPr>
      <w:hyperlink r:id="rId11" w:history="1">
        <w:r w:rsidR="009204BE" w:rsidRPr="00004453">
          <w:rPr>
            <w:rStyle w:val="Hyperlink"/>
            <w:sz w:val="24"/>
            <w:szCs w:val="24"/>
          </w:rPr>
          <w:t>https://www.bbc.co.uk/sounds/play/m000610t</w:t>
        </w:r>
      </w:hyperlink>
    </w:p>
    <w:p w14:paraId="1696F05C" w14:textId="77777777" w:rsidR="009204BE" w:rsidRDefault="009204BE" w:rsidP="00004453">
      <w:pPr>
        <w:spacing w:line="360" w:lineRule="auto"/>
        <w:rPr>
          <w:sz w:val="24"/>
          <w:szCs w:val="24"/>
        </w:rPr>
      </w:pPr>
      <w:r w:rsidRPr="00004453">
        <w:rPr>
          <w:sz w:val="24"/>
          <w:szCs w:val="24"/>
        </w:rPr>
        <w:t>(Accessed on: 26</w:t>
      </w:r>
      <w:r w:rsidRPr="00004453">
        <w:rPr>
          <w:sz w:val="24"/>
          <w:szCs w:val="24"/>
          <w:vertAlign w:val="superscript"/>
        </w:rPr>
        <w:t>th</w:t>
      </w:r>
      <w:r w:rsidRPr="00004453">
        <w:rPr>
          <w:sz w:val="24"/>
          <w:szCs w:val="24"/>
        </w:rPr>
        <w:t xml:space="preserve"> October 2019).</w:t>
      </w:r>
    </w:p>
    <w:p w14:paraId="378FB18B" w14:textId="77777777" w:rsidR="0098154B" w:rsidRPr="0098154B" w:rsidRDefault="0098154B" w:rsidP="00004453">
      <w:pPr>
        <w:spacing w:line="360" w:lineRule="auto"/>
        <w:rPr>
          <w:rFonts w:cstheme="minorHAnsi"/>
          <w:sz w:val="24"/>
          <w:szCs w:val="24"/>
        </w:rPr>
      </w:pPr>
    </w:p>
    <w:p w14:paraId="1E9AFD36" w14:textId="77777777" w:rsidR="0098154B" w:rsidRDefault="0098154B" w:rsidP="00004453">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Biddle, B, J and Berliner, D, C (2008)</w:t>
      </w:r>
      <w:r w:rsidRPr="0098154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98154B">
        <w:rPr>
          <w:rFonts w:cstheme="minorHAnsi"/>
          <w:color w:val="222222"/>
          <w:sz w:val="24"/>
          <w:szCs w:val="24"/>
          <w:shd w:val="clear" w:color="auto" w:fill="FFFFFF"/>
        </w:rPr>
        <w:t>S</w:t>
      </w:r>
      <w:r>
        <w:rPr>
          <w:rFonts w:cstheme="minorHAnsi"/>
          <w:color w:val="222222"/>
          <w:sz w:val="24"/>
          <w:szCs w:val="24"/>
          <w:shd w:val="clear" w:color="auto" w:fill="FFFFFF"/>
        </w:rPr>
        <w:t>mall class size and its effects’,</w:t>
      </w:r>
      <w:r w:rsidRPr="0098154B">
        <w:rPr>
          <w:rFonts w:cstheme="minorHAnsi"/>
          <w:color w:val="222222"/>
          <w:sz w:val="24"/>
          <w:szCs w:val="24"/>
          <w:shd w:val="clear" w:color="auto" w:fill="FFFFFF"/>
        </w:rPr>
        <w:t> </w:t>
      </w:r>
      <w:r w:rsidRPr="0098154B">
        <w:rPr>
          <w:rFonts w:cstheme="minorHAnsi"/>
          <w:i/>
          <w:iCs/>
          <w:color w:val="222222"/>
          <w:sz w:val="24"/>
          <w:szCs w:val="24"/>
          <w:shd w:val="clear" w:color="auto" w:fill="FFFFFF"/>
        </w:rPr>
        <w:t>Schools and society: A sociological approach to education</w:t>
      </w:r>
      <w:r w:rsidRPr="0098154B">
        <w:rPr>
          <w:rFonts w:cstheme="minorHAnsi"/>
          <w:color w:val="222222"/>
          <w:sz w:val="24"/>
          <w:szCs w:val="24"/>
          <w:shd w:val="clear" w:color="auto" w:fill="FFFFFF"/>
        </w:rPr>
        <w:t>, </w:t>
      </w:r>
      <w:r w:rsidRPr="0098154B">
        <w:rPr>
          <w:rFonts w:cstheme="minorHAnsi"/>
          <w:i/>
          <w:iCs/>
          <w:color w:val="222222"/>
          <w:sz w:val="24"/>
          <w:szCs w:val="24"/>
          <w:shd w:val="clear" w:color="auto" w:fill="FFFFFF"/>
        </w:rPr>
        <w:t>3</w:t>
      </w:r>
      <w:r w:rsidRPr="0098154B">
        <w:rPr>
          <w:rFonts w:cstheme="minorHAnsi"/>
          <w:color w:val="222222"/>
          <w:sz w:val="24"/>
          <w:szCs w:val="24"/>
          <w:shd w:val="clear" w:color="auto" w:fill="FFFFFF"/>
        </w:rPr>
        <w:t>, pp.86-95.</w:t>
      </w:r>
      <w:r>
        <w:rPr>
          <w:rFonts w:cstheme="minorHAnsi"/>
          <w:color w:val="222222"/>
          <w:sz w:val="24"/>
          <w:szCs w:val="24"/>
          <w:shd w:val="clear" w:color="auto" w:fill="FFFFFF"/>
        </w:rPr>
        <w:t xml:space="preserve"> [Online]</w:t>
      </w:r>
    </w:p>
    <w:p w14:paraId="3AF0C0AE" w14:textId="77777777" w:rsidR="0098154B" w:rsidRDefault="00B938A2" w:rsidP="00004453">
      <w:pPr>
        <w:spacing w:line="360" w:lineRule="auto"/>
      </w:pPr>
      <w:hyperlink r:id="rId12" w:history="1">
        <w:r w:rsidR="0098154B" w:rsidRPr="0098154B">
          <w:rPr>
            <w:color w:val="0000FF"/>
            <w:u w:val="single"/>
          </w:rPr>
          <w:t>http://www.westonps.org/uploaded/documents/Central_Office/Educational_Services/Synopsis_of_Class_Size_Literature.pdf</w:t>
        </w:r>
      </w:hyperlink>
    </w:p>
    <w:p w14:paraId="411CB8AA" w14:textId="77777777" w:rsidR="0098154B" w:rsidRDefault="0098154B" w:rsidP="00004453">
      <w:pPr>
        <w:spacing w:line="360" w:lineRule="auto"/>
      </w:pPr>
      <w:r>
        <w:t>(Accessed on: 18</w:t>
      </w:r>
      <w:r w:rsidRPr="0098154B">
        <w:rPr>
          <w:vertAlign w:val="superscript"/>
        </w:rPr>
        <w:t>th</w:t>
      </w:r>
      <w:r>
        <w:t xml:space="preserve"> November 2019).</w:t>
      </w:r>
    </w:p>
    <w:p w14:paraId="56819A90" w14:textId="77777777" w:rsidR="004C6AB4" w:rsidRDefault="004C6AB4" w:rsidP="00004453">
      <w:pPr>
        <w:spacing w:line="360" w:lineRule="auto"/>
      </w:pPr>
    </w:p>
    <w:p w14:paraId="05E5295A" w14:textId="3CCA682F" w:rsidR="002513CB" w:rsidRPr="004C6AB4" w:rsidRDefault="004C6AB4" w:rsidP="002513CB">
      <w:pPr>
        <w:spacing w:line="360" w:lineRule="auto"/>
      </w:pPr>
      <w:r>
        <w:t xml:space="preserve">Buchan, L (2018) </w:t>
      </w:r>
      <w:r>
        <w:rPr>
          <w:i/>
        </w:rPr>
        <w:t xml:space="preserve">Students Wait Up to Four Months for Mental Health Support at UK Universities. </w:t>
      </w:r>
      <w:r>
        <w:t>[Online]</w:t>
      </w:r>
    </w:p>
    <w:p w14:paraId="52A83E03" w14:textId="31FBCFFB" w:rsidR="004C6AB4" w:rsidRDefault="004C6AB4" w:rsidP="002513CB">
      <w:pPr>
        <w:spacing w:line="360" w:lineRule="auto"/>
      </w:pPr>
      <w:hyperlink r:id="rId13" w:history="1">
        <w:r w:rsidRPr="004C6AB4">
          <w:rPr>
            <w:color w:val="0000FF"/>
            <w:u w:val="single"/>
          </w:rPr>
          <w:t>https://www.independent.co.uk/news/uk/politics/students-mental-health-support-waiting-times-counselling-university-care-diagnosis-treatment-liberal-a8124111.html</w:t>
        </w:r>
      </w:hyperlink>
    </w:p>
    <w:p w14:paraId="246698A4" w14:textId="364E5F26" w:rsidR="004C6AB4" w:rsidRDefault="004C6AB4" w:rsidP="002513CB">
      <w:pPr>
        <w:spacing w:line="360" w:lineRule="auto"/>
      </w:pPr>
      <w:r>
        <w:t>(Accessed on: 22</w:t>
      </w:r>
      <w:r w:rsidRPr="004C6AB4">
        <w:rPr>
          <w:vertAlign w:val="superscript"/>
        </w:rPr>
        <w:t>nd</w:t>
      </w:r>
      <w:r>
        <w:t xml:space="preserve"> November 2019).</w:t>
      </w:r>
    </w:p>
    <w:p w14:paraId="6EAB2243" w14:textId="77777777" w:rsidR="004C6AB4" w:rsidRPr="0098154B" w:rsidRDefault="004C6AB4" w:rsidP="002513CB">
      <w:pPr>
        <w:spacing w:line="360" w:lineRule="auto"/>
        <w:rPr>
          <w:rFonts w:cstheme="minorHAnsi"/>
          <w:sz w:val="24"/>
          <w:szCs w:val="24"/>
        </w:rPr>
      </w:pPr>
    </w:p>
    <w:p w14:paraId="26F6440A" w14:textId="77777777" w:rsidR="000B022E" w:rsidRDefault="000B022E" w:rsidP="002513CB">
      <w:pPr>
        <w:spacing w:line="360" w:lineRule="auto"/>
        <w:rPr>
          <w:rFonts w:cstheme="minorHAnsi"/>
          <w:color w:val="222222"/>
          <w:sz w:val="24"/>
          <w:szCs w:val="24"/>
          <w:shd w:val="clear" w:color="auto" w:fill="FFFFFF"/>
        </w:rPr>
      </w:pPr>
    </w:p>
    <w:p w14:paraId="509D0095" w14:textId="77777777" w:rsidR="000B022E" w:rsidRDefault="000B022E" w:rsidP="002513CB">
      <w:pPr>
        <w:spacing w:line="360" w:lineRule="auto"/>
        <w:rPr>
          <w:rFonts w:cstheme="minorHAnsi"/>
          <w:color w:val="222222"/>
          <w:sz w:val="24"/>
          <w:szCs w:val="24"/>
          <w:shd w:val="clear" w:color="auto" w:fill="FFFFFF"/>
        </w:rPr>
      </w:pPr>
    </w:p>
    <w:p w14:paraId="43702222" w14:textId="77777777" w:rsidR="002513CB" w:rsidRDefault="002513CB" w:rsidP="002513CB">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lastRenderedPageBreak/>
        <w:t>Cuseo, J (</w:t>
      </w:r>
      <w:r w:rsidRPr="002513CB">
        <w:rPr>
          <w:rFonts w:cstheme="minorHAnsi"/>
          <w:color w:val="222222"/>
          <w:sz w:val="24"/>
          <w:szCs w:val="24"/>
          <w:shd w:val="clear" w:color="auto" w:fill="FFFFFF"/>
        </w:rPr>
        <w:t>2007</w:t>
      </w:r>
      <w:r>
        <w:rPr>
          <w:rFonts w:cstheme="minorHAnsi"/>
          <w:color w:val="222222"/>
          <w:sz w:val="24"/>
          <w:szCs w:val="24"/>
          <w:shd w:val="clear" w:color="auto" w:fill="FFFFFF"/>
        </w:rPr>
        <w:t>)</w:t>
      </w:r>
      <w:r w:rsidRPr="002513CB">
        <w:rPr>
          <w:rFonts w:cstheme="minorHAnsi"/>
          <w:color w:val="222222"/>
          <w:sz w:val="24"/>
          <w:szCs w:val="24"/>
          <w:shd w:val="clear" w:color="auto" w:fill="FFFFFF"/>
        </w:rPr>
        <w:t xml:space="preserve"> </w:t>
      </w:r>
      <w:r w:rsidR="00496A09">
        <w:rPr>
          <w:rFonts w:cstheme="minorHAnsi"/>
          <w:color w:val="222222"/>
          <w:sz w:val="24"/>
          <w:szCs w:val="24"/>
          <w:shd w:val="clear" w:color="auto" w:fill="FFFFFF"/>
        </w:rPr>
        <w:t>‘</w:t>
      </w:r>
      <w:r w:rsidRPr="002513CB">
        <w:rPr>
          <w:rFonts w:cstheme="minorHAnsi"/>
          <w:color w:val="222222"/>
          <w:sz w:val="24"/>
          <w:szCs w:val="24"/>
          <w:shd w:val="clear" w:color="auto" w:fill="FFFFFF"/>
        </w:rPr>
        <w:t>The empirical case against large class size: Adverse effects on the teaching, learning, and retention of first-year students</w:t>
      </w:r>
      <w:r w:rsidR="00496A09">
        <w:rPr>
          <w:rFonts w:cstheme="minorHAnsi"/>
          <w:color w:val="222222"/>
          <w:sz w:val="24"/>
          <w:szCs w:val="24"/>
          <w:shd w:val="clear" w:color="auto" w:fill="FFFFFF"/>
        </w:rPr>
        <w:t>’,</w:t>
      </w:r>
      <w:r w:rsidRPr="002513CB">
        <w:rPr>
          <w:rFonts w:cstheme="minorHAnsi"/>
          <w:color w:val="222222"/>
          <w:sz w:val="24"/>
          <w:szCs w:val="24"/>
          <w:shd w:val="clear" w:color="auto" w:fill="FFFFFF"/>
        </w:rPr>
        <w:t> </w:t>
      </w:r>
      <w:r w:rsidRPr="002513CB">
        <w:rPr>
          <w:rFonts w:cstheme="minorHAnsi"/>
          <w:i/>
          <w:iCs/>
          <w:color w:val="222222"/>
          <w:sz w:val="24"/>
          <w:szCs w:val="24"/>
          <w:shd w:val="clear" w:color="auto" w:fill="FFFFFF"/>
        </w:rPr>
        <w:t>The Journal of Faculty Development</w:t>
      </w:r>
      <w:r w:rsidRPr="002513CB">
        <w:rPr>
          <w:rFonts w:cstheme="minorHAnsi"/>
          <w:color w:val="222222"/>
          <w:sz w:val="24"/>
          <w:szCs w:val="24"/>
          <w:shd w:val="clear" w:color="auto" w:fill="FFFFFF"/>
        </w:rPr>
        <w:t>, </w:t>
      </w:r>
      <w:r w:rsidRPr="002513CB">
        <w:rPr>
          <w:rFonts w:cstheme="minorHAnsi"/>
          <w:i/>
          <w:iCs/>
          <w:color w:val="222222"/>
          <w:sz w:val="24"/>
          <w:szCs w:val="24"/>
          <w:shd w:val="clear" w:color="auto" w:fill="FFFFFF"/>
        </w:rPr>
        <w:t>21</w:t>
      </w:r>
      <w:r w:rsidRPr="002513CB">
        <w:rPr>
          <w:rFonts w:cstheme="minorHAnsi"/>
          <w:color w:val="222222"/>
          <w:sz w:val="24"/>
          <w:szCs w:val="24"/>
          <w:shd w:val="clear" w:color="auto" w:fill="FFFFFF"/>
        </w:rPr>
        <w:t>(1), pp.5-21.</w:t>
      </w:r>
      <w:r>
        <w:rPr>
          <w:rFonts w:cstheme="minorHAnsi"/>
          <w:color w:val="222222"/>
          <w:sz w:val="24"/>
          <w:szCs w:val="24"/>
          <w:shd w:val="clear" w:color="auto" w:fill="FFFFFF"/>
        </w:rPr>
        <w:t xml:space="preserve"> [Online]</w:t>
      </w:r>
    </w:p>
    <w:p w14:paraId="3FDA5448" w14:textId="77777777" w:rsidR="002513CB" w:rsidRDefault="00B938A2" w:rsidP="002513CB">
      <w:pPr>
        <w:spacing w:line="360" w:lineRule="auto"/>
      </w:pPr>
      <w:hyperlink r:id="rId14" w:history="1">
        <w:r w:rsidR="002513CB" w:rsidRPr="002513CB">
          <w:rPr>
            <w:color w:val="0000FF"/>
            <w:u w:val="single"/>
          </w:rPr>
          <w:t>https://www.researchgate.net/profile/Joe_Cuseo/publication/228378064_The_empirical_case_against_large_class_size_Adverse_effects_on_the_teaching_learning_and_retention_of_first-year_students/links/547ca2fe0cf2cfe203c1f944/The-empirical-case-against-large-class-size-Adverse-effects-on-the-teaching-learning-and-retention-of-first-year-students.pdf</w:t>
        </w:r>
      </w:hyperlink>
    </w:p>
    <w:p w14:paraId="35E03782" w14:textId="77777777" w:rsidR="002513CB" w:rsidRPr="002513CB" w:rsidRDefault="002513CB" w:rsidP="002513CB">
      <w:pPr>
        <w:spacing w:line="360" w:lineRule="auto"/>
        <w:rPr>
          <w:rFonts w:cstheme="minorHAnsi"/>
          <w:sz w:val="24"/>
          <w:szCs w:val="24"/>
        </w:rPr>
      </w:pPr>
      <w:r>
        <w:t>(Accessed on: 18</w:t>
      </w:r>
      <w:r w:rsidRPr="002513CB">
        <w:rPr>
          <w:vertAlign w:val="superscript"/>
        </w:rPr>
        <w:t>th</w:t>
      </w:r>
      <w:r>
        <w:t xml:space="preserve"> November 2019).</w:t>
      </w:r>
    </w:p>
    <w:p w14:paraId="75BE3889" w14:textId="77777777" w:rsidR="00505869" w:rsidRPr="00004453" w:rsidRDefault="00505869" w:rsidP="00004453">
      <w:pPr>
        <w:spacing w:line="360" w:lineRule="auto"/>
        <w:rPr>
          <w:sz w:val="24"/>
          <w:szCs w:val="24"/>
        </w:rPr>
      </w:pPr>
    </w:p>
    <w:p w14:paraId="45FEC14C" w14:textId="5710B2EA" w:rsidR="00B03321" w:rsidRDefault="00B03321" w:rsidP="0009645B">
      <w:pPr>
        <w:spacing w:line="360" w:lineRule="auto"/>
        <w:rPr>
          <w:sz w:val="24"/>
          <w:szCs w:val="24"/>
        </w:rPr>
      </w:pPr>
      <w:r>
        <w:rPr>
          <w:sz w:val="24"/>
          <w:szCs w:val="24"/>
        </w:rPr>
        <w:t xml:space="preserve">Dwyer, A, L and Cummings, A, L (2001) ‘Stress, Self-Efficacy, Social Support, and Coping Strategies in Students’, </w:t>
      </w:r>
      <w:r>
        <w:rPr>
          <w:i/>
          <w:sz w:val="24"/>
          <w:szCs w:val="24"/>
        </w:rPr>
        <w:t xml:space="preserve">Canadian Journal of Counselling and Psychotherapy/Revue Canadienne de Counseling et de Psychotherapie, </w:t>
      </w:r>
      <w:r>
        <w:rPr>
          <w:sz w:val="24"/>
          <w:szCs w:val="24"/>
        </w:rPr>
        <w:t>35(3). pp. 208-220. [Online]</w:t>
      </w:r>
    </w:p>
    <w:p w14:paraId="041E6A7A" w14:textId="3A4F0A7C" w:rsidR="00B03321" w:rsidRDefault="00B03321" w:rsidP="0009645B">
      <w:pPr>
        <w:spacing w:line="360" w:lineRule="auto"/>
      </w:pPr>
      <w:hyperlink r:id="rId15" w:history="1">
        <w:r w:rsidRPr="00B03321">
          <w:rPr>
            <w:color w:val="0000FF"/>
            <w:u w:val="single"/>
          </w:rPr>
          <w:t>file:///C:/Users/Student/Downloads/58672-Article%20Text-159857-1-10-20091001.pdf</w:t>
        </w:r>
      </w:hyperlink>
    </w:p>
    <w:p w14:paraId="0551FDC8" w14:textId="6ED2B706" w:rsidR="00B03321" w:rsidRDefault="00B03321" w:rsidP="0009645B">
      <w:pPr>
        <w:spacing w:line="360" w:lineRule="auto"/>
      </w:pPr>
      <w:r>
        <w:t>(Accessed on 22</w:t>
      </w:r>
      <w:r w:rsidRPr="00B03321">
        <w:rPr>
          <w:vertAlign w:val="superscript"/>
        </w:rPr>
        <w:t>nd</w:t>
      </w:r>
      <w:r>
        <w:t xml:space="preserve"> November 2019).</w:t>
      </w:r>
    </w:p>
    <w:p w14:paraId="0E29A605" w14:textId="77777777" w:rsidR="00B03321" w:rsidRPr="00B03321" w:rsidRDefault="00B03321" w:rsidP="0009645B">
      <w:pPr>
        <w:spacing w:line="360" w:lineRule="auto"/>
        <w:rPr>
          <w:sz w:val="24"/>
          <w:szCs w:val="24"/>
        </w:rPr>
      </w:pPr>
    </w:p>
    <w:p w14:paraId="631D7D44" w14:textId="77777777" w:rsidR="001412E0" w:rsidRDefault="001412E0" w:rsidP="0009645B">
      <w:pPr>
        <w:spacing w:line="360" w:lineRule="auto"/>
        <w:rPr>
          <w:sz w:val="24"/>
          <w:szCs w:val="24"/>
        </w:rPr>
      </w:pPr>
      <w:r>
        <w:rPr>
          <w:sz w:val="24"/>
          <w:szCs w:val="24"/>
        </w:rPr>
        <w:t xml:space="preserve">Equality Challenge Unit (2010). </w:t>
      </w:r>
      <w:r>
        <w:rPr>
          <w:i/>
          <w:sz w:val="24"/>
          <w:szCs w:val="24"/>
        </w:rPr>
        <w:t xml:space="preserve">Student Pregnancy and Maternity: Implications for Higher Education Institutes. </w:t>
      </w:r>
      <w:r>
        <w:rPr>
          <w:sz w:val="24"/>
          <w:szCs w:val="24"/>
        </w:rPr>
        <w:t>[Online]</w:t>
      </w:r>
    </w:p>
    <w:p w14:paraId="3AD79FA7" w14:textId="0FEE8CAB" w:rsidR="001412E0" w:rsidRDefault="001412E0" w:rsidP="0009645B">
      <w:pPr>
        <w:spacing w:line="360" w:lineRule="auto"/>
      </w:pPr>
      <w:r>
        <w:rPr>
          <w:i/>
          <w:sz w:val="24"/>
          <w:szCs w:val="24"/>
        </w:rPr>
        <w:t xml:space="preserve"> </w:t>
      </w:r>
      <w:hyperlink r:id="rId16" w:history="1">
        <w:r w:rsidRPr="001412E0">
          <w:rPr>
            <w:color w:val="0000FF"/>
            <w:u w:val="single"/>
          </w:rPr>
          <w:t>https://www.ecu.ac.uk/wp-content/uploads/external/student-pregnancy-and-maternity-implications-for-heis.pdf</w:t>
        </w:r>
      </w:hyperlink>
    </w:p>
    <w:p w14:paraId="4D97257B" w14:textId="17431B57" w:rsidR="001412E0" w:rsidRDefault="001412E0" w:rsidP="0009645B">
      <w:pPr>
        <w:spacing w:line="360" w:lineRule="auto"/>
      </w:pPr>
      <w:r>
        <w:t>(Accessed on: 21</w:t>
      </w:r>
      <w:r w:rsidRPr="001412E0">
        <w:rPr>
          <w:vertAlign w:val="superscript"/>
        </w:rPr>
        <w:t>st</w:t>
      </w:r>
      <w:r>
        <w:t xml:space="preserve"> November 2019).</w:t>
      </w:r>
    </w:p>
    <w:p w14:paraId="54CEA956" w14:textId="77777777" w:rsidR="001412E0" w:rsidRDefault="001412E0" w:rsidP="0009645B">
      <w:pPr>
        <w:spacing w:line="360" w:lineRule="auto"/>
      </w:pPr>
    </w:p>
    <w:p w14:paraId="047C9CF2" w14:textId="7E838E37" w:rsidR="001412E0" w:rsidRDefault="001412E0" w:rsidP="0009645B">
      <w:pPr>
        <w:spacing w:line="360" w:lineRule="auto"/>
      </w:pPr>
      <w:r>
        <w:t>Equality Act (2010). [Online]</w:t>
      </w:r>
    </w:p>
    <w:p w14:paraId="07A921D5" w14:textId="231A1B13" w:rsidR="001412E0" w:rsidRDefault="00B938A2" w:rsidP="0009645B">
      <w:pPr>
        <w:spacing w:line="360" w:lineRule="auto"/>
      </w:pPr>
      <w:hyperlink r:id="rId17" w:history="1">
        <w:r w:rsidR="001412E0" w:rsidRPr="001412E0">
          <w:rPr>
            <w:color w:val="0000FF"/>
            <w:u w:val="single"/>
          </w:rPr>
          <w:t>https://www.gov.uk/guidance/equality-act-2010-guidance</w:t>
        </w:r>
      </w:hyperlink>
    </w:p>
    <w:p w14:paraId="3B8D6126" w14:textId="086D0BA6" w:rsidR="001412E0" w:rsidRDefault="001412E0" w:rsidP="0009645B">
      <w:pPr>
        <w:spacing w:line="360" w:lineRule="auto"/>
      </w:pPr>
      <w:r>
        <w:t>(Accessed on: 21</w:t>
      </w:r>
      <w:r w:rsidRPr="001412E0">
        <w:rPr>
          <w:vertAlign w:val="superscript"/>
        </w:rPr>
        <w:t>st</w:t>
      </w:r>
      <w:r>
        <w:t xml:space="preserve"> November 2019).</w:t>
      </w:r>
    </w:p>
    <w:p w14:paraId="7EB532DC" w14:textId="77777777" w:rsidR="001412E0" w:rsidRDefault="001412E0" w:rsidP="0009645B">
      <w:pPr>
        <w:spacing w:line="360" w:lineRule="auto"/>
        <w:rPr>
          <w:sz w:val="24"/>
          <w:szCs w:val="24"/>
        </w:rPr>
      </w:pPr>
    </w:p>
    <w:p w14:paraId="322C42E0" w14:textId="77777777" w:rsidR="000B022E" w:rsidRDefault="000B022E" w:rsidP="0009645B">
      <w:pPr>
        <w:spacing w:line="360" w:lineRule="auto"/>
        <w:rPr>
          <w:sz w:val="24"/>
          <w:szCs w:val="24"/>
        </w:rPr>
      </w:pPr>
    </w:p>
    <w:p w14:paraId="670E50AE" w14:textId="77777777" w:rsidR="000B022E" w:rsidRDefault="000B022E" w:rsidP="0009645B">
      <w:pPr>
        <w:spacing w:line="360" w:lineRule="auto"/>
        <w:rPr>
          <w:sz w:val="24"/>
          <w:szCs w:val="24"/>
        </w:rPr>
      </w:pPr>
    </w:p>
    <w:p w14:paraId="731CA636" w14:textId="77777777" w:rsidR="0009645B" w:rsidRDefault="0009645B" w:rsidP="0009645B">
      <w:pPr>
        <w:spacing w:line="360" w:lineRule="auto"/>
        <w:rPr>
          <w:sz w:val="24"/>
          <w:szCs w:val="24"/>
        </w:rPr>
      </w:pPr>
      <w:r>
        <w:rPr>
          <w:sz w:val="24"/>
          <w:szCs w:val="24"/>
        </w:rPr>
        <w:lastRenderedPageBreak/>
        <w:t xml:space="preserve">Euro Education (2019). </w:t>
      </w:r>
      <w:r>
        <w:rPr>
          <w:i/>
          <w:sz w:val="24"/>
          <w:szCs w:val="24"/>
        </w:rPr>
        <w:t xml:space="preserve">Wales Higher Education System. </w:t>
      </w:r>
      <w:r>
        <w:rPr>
          <w:sz w:val="24"/>
          <w:szCs w:val="24"/>
        </w:rPr>
        <w:t>[Online]</w:t>
      </w:r>
    </w:p>
    <w:p w14:paraId="2D214D05" w14:textId="77777777" w:rsidR="0009645B" w:rsidRDefault="00B938A2" w:rsidP="0009645B">
      <w:pPr>
        <w:spacing w:line="360" w:lineRule="auto"/>
        <w:rPr>
          <w:sz w:val="24"/>
          <w:szCs w:val="24"/>
        </w:rPr>
      </w:pPr>
      <w:hyperlink r:id="rId18" w:history="1">
        <w:r w:rsidR="0009645B" w:rsidRPr="00042A2B">
          <w:rPr>
            <w:color w:val="0000FF"/>
            <w:u w:val="single"/>
          </w:rPr>
          <w:t>https://www.euroeducation.net/prof/ukco-wales.htm</w:t>
        </w:r>
      </w:hyperlink>
    </w:p>
    <w:p w14:paraId="719485C4" w14:textId="77777777" w:rsidR="0009645B" w:rsidRDefault="0009645B" w:rsidP="0009645B">
      <w:pPr>
        <w:spacing w:line="360" w:lineRule="auto"/>
        <w:rPr>
          <w:sz w:val="24"/>
          <w:szCs w:val="24"/>
        </w:rPr>
      </w:pPr>
      <w:r>
        <w:rPr>
          <w:sz w:val="24"/>
          <w:szCs w:val="24"/>
        </w:rPr>
        <w:t>(Accessed on: 21</w:t>
      </w:r>
      <w:r w:rsidRPr="00C150C2">
        <w:rPr>
          <w:sz w:val="24"/>
          <w:szCs w:val="24"/>
          <w:vertAlign w:val="superscript"/>
        </w:rPr>
        <w:t>st</w:t>
      </w:r>
      <w:r>
        <w:rPr>
          <w:sz w:val="24"/>
          <w:szCs w:val="24"/>
        </w:rPr>
        <w:t xml:space="preserve"> November 2019).</w:t>
      </w:r>
    </w:p>
    <w:p w14:paraId="3F1D468E" w14:textId="77777777" w:rsidR="00AD3A35" w:rsidRDefault="00AD3A35" w:rsidP="0009645B">
      <w:pPr>
        <w:spacing w:line="360" w:lineRule="auto"/>
        <w:rPr>
          <w:sz w:val="24"/>
          <w:szCs w:val="24"/>
        </w:rPr>
      </w:pPr>
    </w:p>
    <w:p w14:paraId="61288F33" w14:textId="13F0A872" w:rsidR="00AD3A35" w:rsidRDefault="00AD3A35" w:rsidP="0009645B">
      <w:pPr>
        <w:spacing w:line="360" w:lineRule="auto"/>
        <w:rPr>
          <w:sz w:val="24"/>
          <w:szCs w:val="24"/>
        </w:rPr>
      </w:pPr>
      <w:r>
        <w:rPr>
          <w:sz w:val="24"/>
          <w:szCs w:val="24"/>
        </w:rPr>
        <w:t xml:space="preserve">Futurelab (2008). </w:t>
      </w:r>
      <w:r>
        <w:rPr>
          <w:i/>
          <w:sz w:val="24"/>
          <w:szCs w:val="24"/>
        </w:rPr>
        <w:t xml:space="preserve">Using Digital Technologies to promote inclusive Practices in Education. </w:t>
      </w:r>
      <w:r>
        <w:rPr>
          <w:sz w:val="24"/>
          <w:szCs w:val="24"/>
        </w:rPr>
        <w:t>[Online]</w:t>
      </w:r>
    </w:p>
    <w:p w14:paraId="1E4FB2BD" w14:textId="47688C94" w:rsidR="00AD3A35" w:rsidRDefault="00AD3A35" w:rsidP="0009645B">
      <w:pPr>
        <w:spacing w:line="360" w:lineRule="auto"/>
      </w:pPr>
      <w:hyperlink r:id="rId19" w:history="1">
        <w:r w:rsidRPr="00AD3A35">
          <w:rPr>
            <w:color w:val="0000FF"/>
            <w:u w:val="single"/>
          </w:rPr>
          <w:t>https://www.nfer.ac.uk/publications/FUTL05/FUTL05.pdf</w:t>
        </w:r>
      </w:hyperlink>
    </w:p>
    <w:p w14:paraId="10E5D7EB" w14:textId="455EBA19" w:rsidR="00AD3A35" w:rsidRPr="00AD3A35" w:rsidRDefault="00AD3A35" w:rsidP="0009645B">
      <w:pPr>
        <w:spacing w:line="360" w:lineRule="auto"/>
        <w:rPr>
          <w:sz w:val="24"/>
          <w:szCs w:val="24"/>
        </w:rPr>
      </w:pPr>
      <w:r>
        <w:t>(Accessed on: 22</w:t>
      </w:r>
      <w:r w:rsidRPr="00AD3A35">
        <w:rPr>
          <w:vertAlign w:val="superscript"/>
        </w:rPr>
        <w:t>nd</w:t>
      </w:r>
      <w:r>
        <w:t xml:space="preserve"> November 2019).</w:t>
      </w:r>
    </w:p>
    <w:p w14:paraId="69DC9EF2" w14:textId="77777777" w:rsidR="0009645B" w:rsidRPr="00C150C2" w:rsidRDefault="0009645B" w:rsidP="0009645B">
      <w:pPr>
        <w:spacing w:line="360" w:lineRule="auto"/>
        <w:rPr>
          <w:sz w:val="24"/>
          <w:szCs w:val="24"/>
        </w:rPr>
      </w:pPr>
    </w:p>
    <w:p w14:paraId="18AF158E" w14:textId="77777777" w:rsidR="00505869" w:rsidRPr="00004453" w:rsidRDefault="00505869" w:rsidP="00004453">
      <w:pPr>
        <w:spacing w:line="360" w:lineRule="auto"/>
        <w:rPr>
          <w:sz w:val="24"/>
          <w:szCs w:val="24"/>
        </w:rPr>
      </w:pPr>
      <w:r w:rsidRPr="00004453">
        <w:rPr>
          <w:sz w:val="24"/>
          <w:szCs w:val="24"/>
        </w:rPr>
        <w:t xml:space="preserve">GOV.UK (2019). </w:t>
      </w:r>
      <w:r w:rsidRPr="00004453">
        <w:rPr>
          <w:i/>
          <w:sz w:val="24"/>
          <w:szCs w:val="24"/>
        </w:rPr>
        <w:t>Childcare Grant.</w:t>
      </w:r>
      <w:r w:rsidRPr="00004453">
        <w:rPr>
          <w:sz w:val="24"/>
          <w:szCs w:val="24"/>
        </w:rPr>
        <w:t xml:space="preserve"> [Online]</w:t>
      </w:r>
    </w:p>
    <w:p w14:paraId="0FDAB444" w14:textId="77777777" w:rsidR="00505869" w:rsidRPr="00004453" w:rsidRDefault="00B938A2" w:rsidP="00004453">
      <w:pPr>
        <w:spacing w:line="360" w:lineRule="auto"/>
        <w:rPr>
          <w:sz w:val="24"/>
          <w:szCs w:val="24"/>
        </w:rPr>
      </w:pPr>
      <w:hyperlink r:id="rId20" w:history="1">
        <w:r w:rsidR="00505869" w:rsidRPr="00004453">
          <w:rPr>
            <w:rStyle w:val="Hyperlink"/>
            <w:sz w:val="24"/>
            <w:szCs w:val="24"/>
          </w:rPr>
          <w:t>https://www.gov.uk/childcare-grant/what-youll-get</w:t>
        </w:r>
      </w:hyperlink>
    </w:p>
    <w:p w14:paraId="544259B6" w14:textId="77777777" w:rsidR="00505869" w:rsidRDefault="00505869" w:rsidP="00004453">
      <w:pPr>
        <w:spacing w:line="360" w:lineRule="auto"/>
        <w:rPr>
          <w:sz w:val="24"/>
          <w:szCs w:val="24"/>
        </w:rPr>
      </w:pPr>
      <w:r w:rsidRPr="00004453">
        <w:rPr>
          <w:sz w:val="24"/>
          <w:szCs w:val="24"/>
        </w:rPr>
        <w:t>(Accessed on</w:t>
      </w:r>
      <w:r w:rsidR="00085207" w:rsidRPr="00004453">
        <w:rPr>
          <w:sz w:val="24"/>
          <w:szCs w:val="24"/>
        </w:rPr>
        <w:t>:</w:t>
      </w:r>
      <w:r w:rsidRPr="00004453">
        <w:rPr>
          <w:sz w:val="24"/>
          <w:szCs w:val="24"/>
        </w:rPr>
        <w:t xml:space="preserve"> 26</w:t>
      </w:r>
      <w:r w:rsidRPr="00004453">
        <w:rPr>
          <w:sz w:val="24"/>
          <w:szCs w:val="24"/>
          <w:vertAlign w:val="superscript"/>
        </w:rPr>
        <w:t>th</w:t>
      </w:r>
      <w:r w:rsidRPr="00004453">
        <w:rPr>
          <w:sz w:val="24"/>
          <w:szCs w:val="24"/>
        </w:rPr>
        <w:t xml:space="preserve"> Oct</w:t>
      </w:r>
      <w:r w:rsidR="00085207" w:rsidRPr="00004453">
        <w:rPr>
          <w:sz w:val="24"/>
          <w:szCs w:val="24"/>
        </w:rPr>
        <w:t>ober</w:t>
      </w:r>
      <w:r w:rsidRPr="00004453">
        <w:rPr>
          <w:sz w:val="24"/>
          <w:szCs w:val="24"/>
        </w:rPr>
        <w:t xml:space="preserve"> 2019).</w:t>
      </w:r>
    </w:p>
    <w:p w14:paraId="45E6C049" w14:textId="77777777" w:rsidR="00105508" w:rsidRDefault="00105508" w:rsidP="00004453">
      <w:pPr>
        <w:spacing w:line="360" w:lineRule="auto"/>
        <w:rPr>
          <w:sz w:val="24"/>
          <w:szCs w:val="24"/>
        </w:rPr>
      </w:pPr>
    </w:p>
    <w:p w14:paraId="406B89E9" w14:textId="22E7E3A3" w:rsidR="00105508" w:rsidRDefault="00105508" w:rsidP="00004453">
      <w:pPr>
        <w:spacing w:line="360" w:lineRule="auto"/>
        <w:rPr>
          <w:sz w:val="24"/>
          <w:szCs w:val="24"/>
        </w:rPr>
      </w:pPr>
      <w:r>
        <w:rPr>
          <w:sz w:val="24"/>
          <w:szCs w:val="24"/>
        </w:rPr>
        <w:t>Inclusive Teaching and Learning in Higher Education as a Route to Excellence (2017). [Online]</w:t>
      </w:r>
    </w:p>
    <w:p w14:paraId="2E30D854" w14:textId="0F62264D" w:rsidR="00105508" w:rsidRDefault="00B938A2" w:rsidP="00004453">
      <w:pPr>
        <w:spacing w:line="360" w:lineRule="auto"/>
      </w:pPr>
      <w:hyperlink r:id="rId21" w:history="1">
        <w:r w:rsidR="00105508" w:rsidRPr="00105508">
          <w:rPr>
            <w:color w:val="0000FF"/>
            <w:u w:val="single"/>
          </w:rPr>
          <w:t>https://assets.publishing.service.gov.uk/government/uploads/system/uploads/attachment_data/file/587221/Inclusive_Teaching_and_Learning_in_Higher_Education_as_a_route_to-excellence.pdf</w:t>
        </w:r>
      </w:hyperlink>
    </w:p>
    <w:p w14:paraId="43640B99" w14:textId="1A1A66FE" w:rsidR="00105508" w:rsidRPr="00004453" w:rsidRDefault="00105508" w:rsidP="00004453">
      <w:pPr>
        <w:spacing w:line="360" w:lineRule="auto"/>
        <w:rPr>
          <w:sz w:val="24"/>
          <w:szCs w:val="24"/>
        </w:rPr>
      </w:pPr>
      <w:r>
        <w:t>(Accessed on 21</w:t>
      </w:r>
      <w:r w:rsidRPr="00105508">
        <w:rPr>
          <w:vertAlign w:val="superscript"/>
        </w:rPr>
        <w:t>st</w:t>
      </w:r>
      <w:r>
        <w:t xml:space="preserve"> November 2019).</w:t>
      </w:r>
    </w:p>
    <w:p w14:paraId="10788020" w14:textId="77777777" w:rsidR="005D0B8A" w:rsidRPr="00004453" w:rsidRDefault="005D0B8A" w:rsidP="00004453">
      <w:pPr>
        <w:spacing w:line="360" w:lineRule="auto"/>
        <w:rPr>
          <w:sz w:val="24"/>
          <w:szCs w:val="24"/>
        </w:rPr>
      </w:pPr>
    </w:p>
    <w:p w14:paraId="79D7F967" w14:textId="77777777" w:rsidR="005D0B8A" w:rsidRPr="00004453" w:rsidRDefault="005D0B8A" w:rsidP="00004453">
      <w:pPr>
        <w:spacing w:line="360" w:lineRule="auto"/>
        <w:rPr>
          <w:sz w:val="24"/>
          <w:szCs w:val="24"/>
        </w:rPr>
      </w:pPr>
      <w:r w:rsidRPr="00004453">
        <w:rPr>
          <w:sz w:val="24"/>
          <w:szCs w:val="24"/>
        </w:rPr>
        <w:t xml:space="preserve">Law Wales (2016). </w:t>
      </w:r>
      <w:r w:rsidRPr="00004453">
        <w:rPr>
          <w:i/>
          <w:sz w:val="24"/>
          <w:szCs w:val="24"/>
        </w:rPr>
        <w:t>The Curriculum</w:t>
      </w:r>
      <w:r w:rsidRPr="00004453">
        <w:rPr>
          <w:sz w:val="24"/>
          <w:szCs w:val="24"/>
        </w:rPr>
        <w:t>. [Online]</w:t>
      </w:r>
    </w:p>
    <w:p w14:paraId="6D87E3F2" w14:textId="77777777" w:rsidR="005D0B8A" w:rsidRPr="00004453" w:rsidRDefault="00B938A2" w:rsidP="00004453">
      <w:pPr>
        <w:spacing w:line="360" w:lineRule="auto"/>
        <w:rPr>
          <w:sz w:val="24"/>
          <w:szCs w:val="24"/>
        </w:rPr>
      </w:pPr>
      <w:hyperlink r:id="rId22" w:anchor="/publicservices/education/school-and-other-education-for-children/Schools-maintained-by-local-authorities/curriculum/?tab=overview&amp;lang=en" w:history="1">
        <w:r w:rsidR="005D0B8A" w:rsidRPr="00004453">
          <w:rPr>
            <w:rStyle w:val="Hyperlink"/>
            <w:sz w:val="24"/>
            <w:szCs w:val="24"/>
          </w:rPr>
          <w:t>https://law.gov.wales/publicservices/education/school-and-other-education-for-children/Schools-maintained-by-local-authorities/curriculum/?lang=en#/publicservices/education/school-and-other-education-for-children/Schools-maintained-by-local-authorities/curriculum/?tab=overview&amp;lang=en</w:t>
        </w:r>
      </w:hyperlink>
    </w:p>
    <w:p w14:paraId="11409AC0" w14:textId="77777777" w:rsidR="005D0B8A" w:rsidRDefault="005D0B8A" w:rsidP="00004453">
      <w:pPr>
        <w:spacing w:line="360" w:lineRule="auto"/>
        <w:rPr>
          <w:sz w:val="24"/>
          <w:szCs w:val="24"/>
        </w:rPr>
      </w:pPr>
      <w:r w:rsidRPr="00004453">
        <w:rPr>
          <w:sz w:val="24"/>
          <w:szCs w:val="24"/>
        </w:rPr>
        <w:t>(Accessed on: 26</w:t>
      </w:r>
      <w:r w:rsidRPr="00004453">
        <w:rPr>
          <w:sz w:val="24"/>
          <w:szCs w:val="24"/>
          <w:vertAlign w:val="superscript"/>
        </w:rPr>
        <w:t>th</w:t>
      </w:r>
      <w:r w:rsidRPr="00004453">
        <w:rPr>
          <w:sz w:val="24"/>
          <w:szCs w:val="24"/>
        </w:rPr>
        <w:t xml:space="preserve"> October 2019).</w:t>
      </w:r>
    </w:p>
    <w:p w14:paraId="0773C611" w14:textId="77777777" w:rsidR="00400429" w:rsidRDefault="00400429" w:rsidP="00004453">
      <w:pPr>
        <w:spacing w:line="360" w:lineRule="auto"/>
        <w:rPr>
          <w:sz w:val="24"/>
          <w:szCs w:val="24"/>
        </w:rPr>
      </w:pPr>
    </w:p>
    <w:p w14:paraId="5A060F78" w14:textId="591B551A" w:rsidR="00336231" w:rsidRDefault="00336231" w:rsidP="00004453">
      <w:pPr>
        <w:spacing w:line="360" w:lineRule="auto"/>
        <w:rPr>
          <w:sz w:val="24"/>
          <w:szCs w:val="24"/>
        </w:rPr>
      </w:pPr>
      <w:r>
        <w:rPr>
          <w:sz w:val="24"/>
          <w:szCs w:val="24"/>
        </w:rPr>
        <w:t>Method Modern Public School (2019).</w:t>
      </w:r>
      <w:r w:rsidRPr="00336231">
        <w:rPr>
          <w:i/>
          <w:sz w:val="24"/>
          <w:szCs w:val="24"/>
        </w:rPr>
        <w:t xml:space="preserve"> Does Class Size Impact Student Achievement? </w:t>
      </w:r>
      <w:r>
        <w:rPr>
          <w:sz w:val="24"/>
          <w:szCs w:val="24"/>
        </w:rPr>
        <w:t>[Online]</w:t>
      </w:r>
    </w:p>
    <w:p w14:paraId="10A03C07" w14:textId="5EBF0BD0" w:rsidR="00336231" w:rsidRDefault="00B938A2" w:rsidP="00004453">
      <w:pPr>
        <w:spacing w:line="360" w:lineRule="auto"/>
      </w:pPr>
      <w:hyperlink r:id="rId23" w:history="1">
        <w:r w:rsidR="00336231" w:rsidRPr="00336231">
          <w:rPr>
            <w:color w:val="0000FF"/>
            <w:u w:val="single"/>
          </w:rPr>
          <w:t>https://www.methodschools.org/blog/does-class-size-impact-student-achievement</w:t>
        </w:r>
      </w:hyperlink>
    </w:p>
    <w:p w14:paraId="62351482" w14:textId="2A93BD1E" w:rsidR="00336231" w:rsidRDefault="00336231" w:rsidP="00004453">
      <w:pPr>
        <w:spacing w:line="360" w:lineRule="auto"/>
        <w:rPr>
          <w:sz w:val="24"/>
          <w:szCs w:val="24"/>
        </w:rPr>
      </w:pPr>
      <w:r>
        <w:t>(Accessed on: 21</w:t>
      </w:r>
      <w:r w:rsidRPr="00336231">
        <w:rPr>
          <w:vertAlign w:val="superscript"/>
        </w:rPr>
        <w:t>st</w:t>
      </w:r>
      <w:r>
        <w:t xml:space="preserve"> November 2019).</w:t>
      </w:r>
    </w:p>
    <w:p w14:paraId="358C5F70" w14:textId="77777777" w:rsidR="00336231" w:rsidRDefault="00336231" w:rsidP="00004453">
      <w:pPr>
        <w:spacing w:line="360" w:lineRule="auto"/>
        <w:rPr>
          <w:sz w:val="24"/>
          <w:szCs w:val="24"/>
        </w:rPr>
      </w:pPr>
    </w:p>
    <w:p w14:paraId="7F8228DA" w14:textId="245165F6" w:rsidR="00400429" w:rsidRDefault="00400429" w:rsidP="00004453">
      <w:pPr>
        <w:spacing w:line="360" w:lineRule="auto"/>
        <w:rPr>
          <w:sz w:val="24"/>
          <w:szCs w:val="24"/>
        </w:rPr>
      </w:pPr>
      <w:r>
        <w:rPr>
          <w:sz w:val="24"/>
          <w:szCs w:val="24"/>
        </w:rPr>
        <w:t xml:space="preserve">National Assembly for Wales (2016). </w:t>
      </w:r>
      <w:r w:rsidRPr="00400429">
        <w:rPr>
          <w:i/>
          <w:sz w:val="24"/>
          <w:szCs w:val="24"/>
        </w:rPr>
        <w:t>Children, Young People and Education Committee.</w:t>
      </w:r>
      <w:r>
        <w:rPr>
          <w:sz w:val="24"/>
          <w:szCs w:val="24"/>
        </w:rPr>
        <w:t xml:space="preserve"> [Online]</w:t>
      </w:r>
    </w:p>
    <w:p w14:paraId="56981B05" w14:textId="6CD6050A" w:rsidR="00400429" w:rsidRDefault="00B938A2" w:rsidP="00004453">
      <w:pPr>
        <w:spacing w:line="360" w:lineRule="auto"/>
      </w:pPr>
      <w:hyperlink r:id="rId24" w:history="1">
        <w:r w:rsidR="00400429" w:rsidRPr="00400429">
          <w:rPr>
            <w:color w:val="0000FF"/>
            <w:u w:val="single"/>
          </w:rPr>
          <w:t>https://www.assembly.wales/laid%20documents/cr-ld10870/cr-ld10870-e.pdf</w:t>
        </w:r>
      </w:hyperlink>
    </w:p>
    <w:p w14:paraId="698C45BE" w14:textId="4B27EC40" w:rsidR="00400429" w:rsidRDefault="00400429" w:rsidP="00004453">
      <w:pPr>
        <w:spacing w:line="360" w:lineRule="auto"/>
      </w:pPr>
      <w:r>
        <w:t>(Accessed on: 21</w:t>
      </w:r>
      <w:r w:rsidRPr="00400429">
        <w:rPr>
          <w:vertAlign w:val="superscript"/>
        </w:rPr>
        <w:t>st</w:t>
      </w:r>
      <w:r>
        <w:t xml:space="preserve"> November 2019).</w:t>
      </w:r>
    </w:p>
    <w:p w14:paraId="351576DA" w14:textId="77777777" w:rsidR="003B0A67" w:rsidRDefault="003B0A67" w:rsidP="00004453">
      <w:pPr>
        <w:spacing w:line="360" w:lineRule="auto"/>
      </w:pPr>
    </w:p>
    <w:p w14:paraId="137D5F84" w14:textId="575E7A29" w:rsidR="003B0A67" w:rsidRDefault="003B0A67" w:rsidP="00004453">
      <w:pPr>
        <w:spacing w:line="360" w:lineRule="auto"/>
      </w:pPr>
      <w:r>
        <w:t xml:space="preserve">NHS (2019). </w:t>
      </w:r>
      <w:r w:rsidRPr="003B0A67">
        <w:rPr>
          <w:i/>
        </w:rPr>
        <w:t>Every Mind Matters</w:t>
      </w:r>
      <w:r>
        <w:t>. [Online]</w:t>
      </w:r>
    </w:p>
    <w:p w14:paraId="0AFAECE3" w14:textId="5A1BF80A" w:rsidR="003B0A67" w:rsidRDefault="003B0A67" w:rsidP="00004453">
      <w:pPr>
        <w:spacing w:line="360" w:lineRule="auto"/>
      </w:pPr>
      <w:hyperlink r:id="rId25" w:history="1">
        <w:r w:rsidRPr="003B0A67">
          <w:rPr>
            <w:color w:val="0000FF"/>
            <w:u w:val="single"/>
          </w:rPr>
          <w:t>https://www.nhs.uk/oneyou/every-mind-matters/your-mind-plan-quiz/?WT.tsrc=Search&amp;WT.mc_id=Brand&amp;gclid=Cj0KCQiAq97uBRCwARIsADTziyYkClMXo8ufya6hDnn8dbZa1YMvVfAf_QnYFnOXj2NGKXekmndE4ksaAvqlEALw_wcB</w:t>
        </w:r>
      </w:hyperlink>
    </w:p>
    <w:p w14:paraId="7E078DDE" w14:textId="2F682050" w:rsidR="003B0A67" w:rsidRDefault="003B0A67" w:rsidP="00004453">
      <w:pPr>
        <w:spacing w:line="360" w:lineRule="auto"/>
        <w:rPr>
          <w:sz w:val="24"/>
          <w:szCs w:val="24"/>
        </w:rPr>
      </w:pPr>
      <w:r>
        <w:t>(Accessed on: 22</w:t>
      </w:r>
      <w:r w:rsidRPr="003B0A67">
        <w:rPr>
          <w:vertAlign w:val="superscript"/>
        </w:rPr>
        <w:t>nd</w:t>
      </w:r>
      <w:r>
        <w:t xml:space="preserve"> November 2019).</w:t>
      </w:r>
    </w:p>
    <w:p w14:paraId="7680D764" w14:textId="77777777" w:rsidR="00C150C2" w:rsidRDefault="00C150C2" w:rsidP="00004453">
      <w:pPr>
        <w:spacing w:line="360" w:lineRule="auto"/>
        <w:rPr>
          <w:sz w:val="24"/>
          <w:szCs w:val="24"/>
        </w:rPr>
      </w:pPr>
    </w:p>
    <w:p w14:paraId="47D404E0" w14:textId="6AC379ED" w:rsidR="00C150C2" w:rsidRDefault="00C150C2" w:rsidP="00004453">
      <w:pPr>
        <w:spacing w:line="360" w:lineRule="auto"/>
        <w:rPr>
          <w:sz w:val="24"/>
          <w:szCs w:val="24"/>
        </w:rPr>
      </w:pPr>
      <w:r>
        <w:rPr>
          <w:sz w:val="24"/>
          <w:szCs w:val="24"/>
        </w:rPr>
        <w:t xml:space="preserve">NUS (2009) </w:t>
      </w:r>
      <w:r>
        <w:rPr>
          <w:i/>
          <w:sz w:val="24"/>
          <w:szCs w:val="24"/>
        </w:rPr>
        <w:t xml:space="preserve">Meet the Parents. </w:t>
      </w:r>
      <w:r>
        <w:rPr>
          <w:sz w:val="24"/>
          <w:szCs w:val="24"/>
        </w:rPr>
        <w:t>[Online]</w:t>
      </w:r>
    </w:p>
    <w:p w14:paraId="6F715B2B" w14:textId="31C9B967" w:rsidR="00C150C2" w:rsidRDefault="00B938A2" w:rsidP="00004453">
      <w:pPr>
        <w:spacing w:line="360" w:lineRule="auto"/>
      </w:pPr>
      <w:hyperlink r:id="rId26" w:history="1">
        <w:r w:rsidR="00C150C2" w:rsidRPr="00C150C2">
          <w:rPr>
            <w:color w:val="0000FF"/>
            <w:u w:val="single"/>
          </w:rPr>
          <w:t>https://www.nus.org.uk/global/nus_sp_report_web.pdf/</w:t>
        </w:r>
      </w:hyperlink>
    </w:p>
    <w:p w14:paraId="22DA7CFC" w14:textId="5A6CDEB2" w:rsidR="00C150C2" w:rsidRDefault="00C150C2" w:rsidP="00004453">
      <w:pPr>
        <w:spacing w:line="360" w:lineRule="auto"/>
      </w:pPr>
      <w:r>
        <w:t>(Accessed on: 21</w:t>
      </w:r>
      <w:r w:rsidRPr="00C150C2">
        <w:rPr>
          <w:vertAlign w:val="superscript"/>
        </w:rPr>
        <w:t>st</w:t>
      </w:r>
      <w:r>
        <w:t xml:space="preserve"> November 2019).</w:t>
      </w:r>
    </w:p>
    <w:p w14:paraId="31DDF69B" w14:textId="77777777" w:rsidR="004C7088" w:rsidRDefault="004C7088" w:rsidP="00004453">
      <w:pPr>
        <w:spacing w:line="360" w:lineRule="auto"/>
      </w:pPr>
    </w:p>
    <w:p w14:paraId="2B4A6569" w14:textId="735A762C" w:rsidR="004C7088" w:rsidRDefault="004C7088" w:rsidP="00004453">
      <w:pPr>
        <w:spacing w:line="360" w:lineRule="auto"/>
      </w:pPr>
      <w:r>
        <w:t xml:space="preserve">O’Keefe, P (2013). ‘A Sense of Belonging: Improving Student Retention’, </w:t>
      </w:r>
      <w:r>
        <w:rPr>
          <w:i/>
        </w:rPr>
        <w:t xml:space="preserve">College Student Journal, </w:t>
      </w:r>
      <w:r w:rsidRPr="004C7088">
        <w:t>47(</w:t>
      </w:r>
      <w:r>
        <w:t>4), pp.605-613. [Online]</w:t>
      </w:r>
    </w:p>
    <w:p w14:paraId="1F6E5199" w14:textId="6A204EDF" w:rsidR="004C7088" w:rsidRDefault="004C7088" w:rsidP="00004453">
      <w:pPr>
        <w:spacing w:line="360" w:lineRule="auto"/>
      </w:pPr>
      <w:hyperlink r:id="rId27" w:history="1">
        <w:r w:rsidRPr="004C7088">
          <w:rPr>
            <w:color w:val="0000FF"/>
            <w:u w:val="single"/>
          </w:rPr>
          <w:t>https://researchbank.rmit.edu.au/view/rmit:33763/n2006055432.pdf</w:t>
        </w:r>
      </w:hyperlink>
    </w:p>
    <w:p w14:paraId="747EC243" w14:textId="79E618C7" w:rsidR="004C7088" w:rsidRDefault="004C7088" w:rsidP="00004453">
      <w:pPr>
        <w:spacing w:line="360" w:lineRule="auto"/>
      </w:pPr>
      <w:r>
        <w:t>(Accessed on: 22</w:t>
      </w:r>
      <w:r w:rsidRPr="004C7088">
        <w:rPr>
          <w:vertAlign w:val="superscript"/>
        </w:rPr>
        <w:t>nd</w:t>
      </w:r>
      <w:r>
        <w:t xml:space="preserve"> November 2019).</w:t>
      </w:r>
    </w:p>
    <w:p w14:paraId="0C92E19E" w14:textId="77777777" w:rsidR="004C7088" w:rsidRPr="004C7088" w:rsidRDefault="004C7088" w:rsidP="00004453">
      <w:pPr>
        <w:spacing w:line="360" w:lineRule="auto"/>
        <w:rPr>
          <w:sz w:val="24"/>
          <w:szCs w:val="24"/>
        </w:rPr>
      </w:pPr>
    </w:p>
    <w:p w14:paraId="465ECC88" w14:textId="2D93B033" w:rsidR="00085207" w:rsidRPr="00004453" w:rsidRDefault="00085207" w:rsidP="00004453">
      <w:pPr>
        <w:spacing w:line="360" w:lineRule="auto"/>
        <w:rPr>
          <w:sz w:val="24"/>
          <w:szCs w:val="24"/>
        </w:rPr>
      </w:pPr>
      <w:r w:rsidRPr="00004453">
        <w:rPr>
          <w:sz w:val="24"/>
          <w:szCs w:val="24"/>
        </w:rPr>
        <w:lastRenderedPageBreak/>
        <w:t xml:space="preserve">Peters, M, A and Humes, W (2003) ‘Education in the Knowledge of Economy’, </w:t>
      </w:r>
      <w:r w:rsidRPr="00004453">
        <w:rPr>
          <w:i/>
          <w:sz w:val="24"/>
          <w:szCs w:val="24"/>
        </w:rPr>
        <w:t>Policy Futures in Education</w:t>
      </w:r>
      <w:r w:rsidR="00506D2C">
        <w:rPr>
          <w:sz w:val="24"/>
          <w:szCs w:val="24"/>
        </w:rPr>
        <w:t>, 1</w:t>
      </w:r>
      <w:r w:rsidRPr="00004453">
        <w:rPr>
          <w:sz w:val="24"/>
          <w:szCs w:val="24"/>
        </w:rPr>
        <w:t>(1), pp</w:t>
      </w:r>
      <w:r w:rsidR="00162A7B" w:rsidRPr="00004453">
        <w:rPr>
          <w:sz w:val="24"/>
          <w:szCs w:val="24"/>
        </w:rPr>
        <w:t xml:space="preserve"> 1-19. [Online]</w:t>
      </w:r>
    </w:p>
    <w:p w14:paraId="3DD965A2" w14:textId="77777777" w:rsidR="00085207" w:rsidRPr="00004453" w:rsidRDefault="00B938A2" w:rsidP="00004453">
      <w:pPr>
        <w:spacing w:line="360" w:lineRule="auto"/>
        <w:rPr>
          <w:sz w:val="24"/>
          <w:szCs w:val="24"/>
        </w:rPr>
      </w:pPr>
      <w:hyperlink r:id="rId28" w:history="1">
        <w:r w:rsidR="00085207" w:rsidRPr="00004453">
          <w:rPr>
            <w:rStyle w:val="Hyperlink"/>
            <w:sz w:val="24"/>
            <w:szCs w:val="24"/>
          </w:rPr>
          <w:t>https://journals.sagepub.com/doi/pdf/10.2304/pfie.2003.1.1.1</w:t>
        </w:r>
      </w:hyperlink>
    </w:p>
    <w:p w14:paraId="581CC4BA" w14:textId="77777777" w:rsidR="00085207" w:rsidRDefault="00085207" w:rsidP="00004453">
      <w:pPr>
        <w:spacing w:line="360" w:lineRule="auto"/>
        <w:rPr>
          <w:sz w:val="24"/>
          <w:szCs w:val="24"/>
        </w:rPr>
      </w:pPr>
      <w:r w:rsidRPr="00004453">
        <w:rPr>
          <w:sz w:val="24"/>
          <w:szCs w:val="24"/>
        </w:rPr>
        <w:t>(Accessed on: 26</w:t>
      </w:r>
      <w:r w:rsidRPr="00004453">
        <w:rPr>
          <w:sz w:val="24"/>
          <w:szCs w:val="24"/>
          <w:vertAlign w:val="superscript"/>
        </w:rPr>
        <w:t>th</w:t>
      </w:r>
      <w:r w:rsidRPr="00004453">
        <w:rPr>
          <w:sz w:val="24"/>
          <w:szCs w:val="24"/>
        </w:rPr>
        <w:t xml:space="preserve"> October 2019).</w:t>
      </w:r>
    </w:p>
    <w:p w14:paraId="202E66A8" w14:textId="77777777" w:rsidR="00506D2C" w:rsidRPr="00004453" w:rsidRDefault="00506D2C" w:rsidP="00004453">
      <w:pPr>
        <w:spacing w:line="360" w:lineRule="auto"/>
        <w:rPr>
          <w:sz w:val="24"/>
          <w:szCs w:val="24"/>
        </w:rPr>
      </w:pPr>
    </w:p>
    <w:p w14:paraId="62B3FB58" w14:textId="63BE8CDA" w:rsidR="00004453" w:rsidRPr="00506D2C" w:rsidRDefault="00506D2C" w:rsidP="00004453">
      <w:pPr>
        <w:spacing w:line="360" w:lineRule="auto"/>
        <w:rPr>
          <w:sz w:val="24"/>
          <w:szCs w:val="24"/>
        </w:rPr>
      </w:pPr>
      <w:r>
        <w:rPr>
          <w:sz w:val="24"/>
          <w:szCs w:val="24"/>
        </w:rPr>
        <w:t xml:space="preserve">Persky, A, M, and Pollack, G, M (2010) ‘Transforming a Large-Class Lecture Course to a Smaller-Group Interactive Course’, </w:t>
      </w:r>
      <w:r>
        <w:rPr>
          <w:i/>
          <w:sz w:val="24"/>
          <w:szCs w:val="24"/>
        </w:rPr>
        <w:t xml:space="preserve">American Journal of Pharmaceutical Education, </w:t>
      </w:r>
      <w:r>
        <w:rPr>
          <w:sz w:val="24"/>
          <w:szCs w:val="24"/>
        </w:rPr>
        <w:t>74(9), pp.170. [Online]</w:t>
      </w:r>
    </w:p>
    <w:p w14:paraId="78E068FA" w14:textId="77777777" w:rsidR="00496A09" w:rsidRDefault="00B938A2" w:rsidP="00496A09">
      <w:pPr>
        <w:spacing w:line="360" w:lineRule="auto"/>
      </w:pPr>
      <w:hyperlink r:id="rId29" w:history="1">
        <w:r w:rsidR="00496A09" w:rsidRPr="00496A09">
          <w:rPr>
            <w:color w:val="0000FF"/>
            <w:u w:val="single"/>
          </w:rPr>
          <w:t>https://www.ajpe.org/doi/pdf/10.5688/aj7409170</w:t>
        </w:r>
      </w:hyperlink>
    </w:p>
    <w:p w14:paraId="1647B1DF" w14:textId="77777777" w:rsidR="00C150C2" w:rsidRDefault="00496A09" w:rsidP="00004453">
      <w:pPr>
        <w:spacing w:line="360" w:lineRule="auto"/>
      </w:pPr>
      <w:r>
        <w:t>(Accessed on: 18</w:t>
      </w:r>
      <w:r w:rsidRPr="00496A09">
        <w:rPr>
          <w:vertAlign w:val="superscript"/>
        </w:rPr>
        <w:t>th</w:t>
      </w:r>
      <w:r>
        <w:t xml:space="preserve"> November 2019).</w:t>
      </w:r>
    </w:p>
    <w:p w14:paraId="4FCA95BC" w14:textId="77777777" w:rsidR="0009645B" w:rsidRDefault="0009645B" w:rsidP="00004453">
      <w:pPr>
        <w:spacing w:line="360" w:lineRule="auto"/>
        <w:rPr>
          <w:rFonts w:cstheme="minorHAnsi"/>
          <w:sz w:val="24"/>
          <w:szCs w:val="24"/>
        </w:rPr>
      </w:pPr>
    </w:p>
    <w:p w14:paraId="52C55C0F" w14:textId="577F724E" w:rsidR="00004453" w:rsidRPr="00C150C2" w:rsidRDefault="00004453" w:rsidP="00004453">
      <w:pPr>
        <w:spacing w:line="360" w:lineRule="auto"/>
        <w:rPr>
          <w:rFonts w:cstheme="minorHAnsi"/>
          <w:sz w:val="24"/>
          <w:szCs w:val="24"/>
        </w:rPr>
      </w:pPr>
      <w:r w:rsidRPr="00004453">
        <w:rPr>
          <w:sz w:val="24"/>
          <w:szCs w:val="24"/>
        </w:rPr>
        <w:t xml:space="preserve">Student Finance Wales (2019) </w:t>
      </w:r>
      <w:r w:rsidRPr="00004453">
        <w:rPr>
          <w:i/>
          <w:sz w:val="24"/>
          <w:szCs w:val="24"/>
        </w:rPr>
        <w:t xml:space="preserve">Disabled Students Allowance. </w:t>
      </w:r>
      <w:r w:rsidRPr="00004453">
        <w:rPr>
          <w:sz w:val="24"/>
          <w:szCs w:val="24"/>
        </w:rPr>
        <w:t>[Online]</w:t>
      </w:r>
    </w:p>
    <w:p w14:paraId="78697B65" w14:textId="77777777" w:rsidR="00004453" w:rsidRPr="00004453" w:rsidRDefault="00B938A2" w:rsidP="00004453">
      <w:pPr>
        <w:spacing w:line="360" w:lineRule="auto"/>
        <w:rPr>
          <w:sz w:val="24"/>
          <w:szCs w:val="24"/>
        </w:rPr>
      </w:pPr>
      <w:hyperlink r:id="rId30" w:history="1">
        <w:r w:rsidR="00004453" w:rsidRPr="00004453">
          <w:rPr>
            <w:color w:val="0000FF"/>
            <w:sz w:val="24"/>
            <w:szCs w:val="24"/>
            <w:u w:val="single"/>
          </w:rPr>
          <w:t>https://www.studentfinancewales.co.uk/undergraduate-students/new-students/what-financial-support-is-available/disabled-students-allowances.aspx</w:t>
        </w:r>
      </w:hyperlink>
    </w:p>
    <w:p w14:paraId="01AFCAA1" w14:textId="77777777" w:rsidR="00004453" w:rsidRDefault="00004453" w:rsidP="00004453">
      <w:pPr>
        <w:spacing w:line="360" w:lineRule="auto"/>
        <w:rPr>
          <w:sz w:val="24"/>
          <w:szCs w:val="24"/>
        </w:rPr>
      </w:pPr>
      <w:r w:rsidRPr="00004453">
        <w:rPr>
          <w:sz w:val="24"/>
          <w:szCs w:val="24"/>
        </w:rPr>
        <w:t>(Accessed on: 2</w:t>
      </w:r>
      <w:r w:rsidRPr="00004453">
        <w:rPr>
          <w:sz w:val="24"/>
          <w:szCs w:val="24"/>
          <w:vertAlign w:val="superscript"/>
        </w:rPr>
        <w:t>nd</w:t>
      </w:r>
      <w:r w:rsidRPr="00004453">
        <w:rPr>
          <w:sz w:val="24"/>
          <w:szCs w:val="24"/>
        </w:rPr>
        <w:t xml:space="preserve"> November 2019).</w:t>
      </w:r>
    </w:p>
    <w:p w14:paraId="2CBD3E7F" w14:textId="77777777" w:rsidR="009E7020" w:rsidRDefault="009E7020" w:rsidP="00004453">
      <w:pPr>
        <w:spacing w:line="360" w:lineRule="auto"/>
        <w:rPr>
          <w:sz w:val="24"/>
          <w:szCs w:val="24"/>
        </w:rPr>
      </w:pPr>
    </w:p>
    <w:p w14:paraId="73136BF2" w14:textId="3FDC0C85" w:rsidR="009E7020" w:rsidRDefault="009E7020" w:rsidP="00004453">
      <w:pPr>
        <w:spacing w:line="360" w:lineRule="auto"/>
        <w:rPr>
          <w:sz w:val="24"/>
          <w:szCs w:val="24"/>
        </w:rPr>
      </w:pPr>
      <w:r>
        <w:rPr>
          <w:sz w:val="24"/>
          <w:szCs w:val="24"/>
        </w:rPr>
        <w:t xml:space="preserve">Skills You Need (2019). </w:t>
      </w:r>
      <w:r w:rsidRPr="009E7020">
        <w:rPr>
          <w:i/>
          <w:sz w:val="24"/>
          <w:szCs w:val="24"/>
        </w:rPr>
        <w:t>Study Skills: What are Study Skills?</w:t>
      </w:r>
      <w:r>
        <w:rPr>
          <w:sz w:val="24"/>
          <w:szCs w:val="24"/>
        </w:rPr>
        <w:t xml:space="preserve"> [Online]</w:t>
      </w:r>
    </w:p>
    <w:p w14:paraId="6394004A" w14:textId="6B5A70E5" w:rsidR="009E7020" w:rsidRDefault="009E7020" w:rsidP="00004453">
      <w:pPr>
        <w:spacing w:line="360" w:lineRule="auto"/>
      </w:pPr>
      <w:hyperlink r:id="rId31" w:history="1">
        <w:r w:rsidRPr="009E7020">
          <w:rPr>
            <w:color w:val="0000FF"/>
            <w:u w:val="single"/>
          </w:rPr>
          <w:t>https://www.skillsyouneed.com/learn/study-skills.html</w:t>
        </w:r>
      </w:hyperlink>
    </w:p>
    <w:p w14:paraId="07AA024C" w14:textId="50A430CB" w:rsidR="009E7020" w:rsidRDefault="009E7020" w:rsidP="00004453">
      <w:pPr>
        <w:spacing w:line="360" w:lineRule="auto"/>
        <w:rPr>
          <w:sz w:val="24"/>
          <w:szCs w:val="24"/>
        </w:rPr>
      </w:pPr>
      <w:r>
        <w:t>(Accessed on: 22</w:t>
      </w:r>
      <w:r w:rsidRPr="009E7020">
        <w:rPr>
          <w:vertAlign w:val="superscript"/>
        </w:rPr>
        <w:t>nd</w:t>
      </w:r>
      <w:r>
        <w:t xml:space="preserve"> November 2019).</w:t>
      </w:r>
    </w:p>
    <w:p w14:paraId="11D03FDC" w14:textId="77777777" w:rsidR="004025AE" w:rsidRDefault="004025AE" w:rsidP="00004453">
      <w:pPr>
        <w:spacing w:line="360" w:lineRule="auto"/>
        <w:rPr>
          <w:sz w:val="24"/>
          <w:szCs w:val="24"/>
        </w:rPr>
      </w:pPr>
    </w:p>
    <w:p w14:paraId="7D2E8B2C" w14:textId="1641FD91" w:rsidR="004025AE" w:rsidRDefault="004025AE" w:rsidP="00004453">
      <w:pPr>
        <w:spacing w:line="360" w:lineRule="auto"/>
        <w:rPr>
          <w:sz w:val="24"/>
          <w:szCs w:val="24"/>
        </w:rPr>
      </w:pPr>
      <w:r>
        <w:rPr>
          <w:sz w:val="24"/>
          <w:szCs w:val="24"/>
        </w:rPr>
        <w:t>Swansea University (2019). Inclusive Library Services. [Online]</w:t>
      </w:r>
    </w:p>
    <w:p w14:paraId="2CBAD31E" w14:textId="0AECE4AF" w:rsidR="004025AE" w:rsidRDefault="00B938A2" w:rsidP="00004453">
      <w:pPr>
        <w:spacing w:line="360" w:lineRule="auto"/>
      </w:pPr>
      <w:hyperlink r:id="rId32" w:history="1">
        <w:r w:rsidR="004025AE" w:rsidRPr="004025AE">
          <w:rPr>
            <w:color w:val="0000FF"/>
            <w:u w:val="single"/>
          </w:rPr>
          <w:t>https://www.swansea.ac.uk/library/student-support/inclusive/</w:t>
        </w:r>
      </w:hyperlink>
    </w:p>
    <w:p w14:paraId="3D0DB18A" w14:textId="76032067" w:rsidR="004025AE" w:rsidRDefault="004025AE" w:rsidP="00004453">
      <w:pPr>
        <w:spacing w:line="360" w:lineRule="auto"/>
        <w:rPr>
          <w:sz w:val="24"/>
          <w:szCs w:val="24"/>
        </w:rPr>
      </w:pPr>
      <w:r>
        <w:t>(Accessed on: 21</w:t>
      </w:r>
      <w:r w:rsidRPr="004025AE">
        <w:rPr>
          <w:vertAlign w:val="superscript"/>
        </w:rPr>
        <w:t>st</w:t>
      </w:r>
      <w:r>
        <w:t xml:space="preserve"> November 2019).</w:t>
      </w:r>
    </w:p>
    <w:p w14:paraId="32EF8A51" w14:textId="77777777" w:rsidR="0009645B" w:rsidRDefault="0009645B" w:rsidP="00004453">
      <w:pPr>
        <w:spacing w:line="360" w:lineRule="auto"/>
        <w:rPr>
          <w:sz w:val="24"/>
          <w:szCs w:val="24"/>
        </w:rPr>
      </w:pPr>
    </w:p>
    <w:p w14:paraId="112F561F" w14:textId="77777777" w:rsidR="000B022E" w:rsidRDefault="000B022E" w:rsidP="00004453">
      <w:pPr>
        <w:spacing w:line="360" w:lineRule="auto"/>
        <w:rPr>
          <w:sz w:val="24"/>
          <w:szCs w:val="24"/>
        </w:rPr>
      </w:pPr>
    </w:p>
    <w:p w14:paraId="2A9A2449" w14:textId="07391F17" w:rsidR="0009645B" w:rsidRDefault="000B022E" w:rsidP="00004453">
      <w:pPr>
        <w:spacing w:line="360" w:lineRule="auto"/>
        <w:rPr>
          <w:sz w:val="24"/>
          <w:szCs w:val="24"/>
        </w:rPr>
      </w:pPr>
      <w:r>
        <w:rPr>
          <w:sz w:val="24"/>
          <w:szCs w:val="24"/>
        </w:rPr>
        <w:lastRenderedPageBreak/>
        <w:t>Moreau, M, P</w:t>
      </w:r>
      <w:r w:rsidR="0009645B">
        <w:rPr>
          <w:sz w:val="24"/>
          <w:szCs w:val="24"/>
        </w:rPr>
        <w:t xml:space="preserve"> (2012). </w:t>
      </w:r>
      <w:r>
        <w:rPr>
          <w:sz w:val="24"/>
          <w:szCs w:val="24"/>
        </w:rPr>
        <w:t>‘</w:t>
      </w:r>
      <w:r w:rsidR="0009645B">
        <w:rPr>
          <w:sz w:val="24"/>
          <w:szCs w:val="24"/>
        </w:rPr>
        <w:t>Student Parents: What Support Should Universities be providing?</w:t>
      </w:r>
      <w:r>
        <w:rPr>
          <w:sz w:val="24"/>
          <w:szCs w:val="24"/>
        </w:rPr>
        <w:t xml:space="preserve">’, </w:t>
      </w:r>
      <w:r>
        <w:rPr>
          <w:i/>
          <w:sz w:val="24"/>
          <w:szCs w:val="24"/>
        </w:rPr>
        <w:t xml:space="preserve">The Guardian, </w:t>
      </w:r>
      <w:r>
        <w:rPr>
          <w:sz w:val="24"/>
          <w:szCs w:val="24"/>
        </w:rPr>
        <w:t>13</w:t>
      </w:r>
      <w:r w:rsidRPr="000B022E">
        <w:rPr>
          <w:sz w:val="24"/>
          <w:szCs w:val="24"/>
          <w:vertAlign w:val="superscript"/>
        </w:rPr>
        <w:t>th</w:t>
      </w:r>
      <w:r>
        <w:rPr>
          <w:sz w:val="24"/>
          <w:szCs w:val="24"/>
        </w:rPr>
        <w:t xml:space="preserve"> December. Available at:</w:t>
      </w:r>
      <w:r w:rsidR="0009645B">
        <w:rPr>
          <w:sz w:val="24"/>
          <w:szCs w:val="24"/>
        </w:rPr>
        <w:t xml:space="preserve"> </w:t>
      </w:r>
    </w:p>
    <w:p w14:paraId="1E7A1ADE" w14:textId="1A100A87" w:rsidR="0009645B" w:rsidRDefault="00B938A2" w:rsidP="00004453">
      <w:pPr>
        <w:spacing w:line="360" w:lineRule="auto"/>
      </w:pPr>
      <w:hyperlink r:id="rId33" w:history="1">
        <w:r w:rsidR="0009645B" w:rsidRPr="0009645B">
          <w:rPr>
            <w:color w:val="0000FF"/>
            <w:u w:val="single"/>
          </w:rPr>
          <w:t>https://www.theguardian.com/higher-education-network/blog/2012/dec/13/student-parents-university-support-care</w:t>
        </w:r>
      </w:hyperlink>
    </w:p>
    <w:p w14:paraId="371CE7F9" w14:textId="2AE7ECF4" w:rsidR="0009645B" w:rsidRDefault="0009645B" w:rsidP="00004453">
      <w:pPr>
        <w:spacing w:line="360" w:lineRule="auto"/>
      </w:pPr>
      <w:r>
        <w:t>(Accessed on: 21</w:t>
      </w:r>
      <w:r w:rsidRPr="0009645B">
        <w:rPr>
          <w:vertAlign w:val="superscript"/>
        </w:rPr>
        <w:t>st</w:t>
      </w:r>
      <w:r>
        <w:t xml:space="preserve"> November 2019).</w:t>
      </w:r>
    </w:p>
    <w:p w14:paraId="179562B8" w14:textId="77777777" w:rsidR="002A461E" w:rsidRDefault="002A461E" w:rsidP="00004453">
      <w:pPr>
        <w:spacing w:line="360" w:lineRule="auto"/>
      </w:pPr>
    </w:p>
    <w:p w14:paraId="58F8E437" w14:textId="04043D7D" w:rsidR="002A461E" w:rsidRDefault="002A461E" w:rsidP="00004453">
      <w:pPr>
        <w:spacing w:line="360" w:lineRule="auto"/>
        <w:rPr>
          <w:sz w:val="24"/>
          <w:szCs w:val="24"/>
        </w:rPr>
      </w:pPr>
      <w:r>
        <w:rPr>
          <w:sz w:val="24"/>
          <w:szCs w:val="24"/>
        </w:rPr>
        <w:t xml:space="preserve">University and College Union (2010). </w:t>
      </w:r>
      <w:r w:rsidRPr="002A461E">
        <w:rPr>
          <w:i/>
          <w:sz w:val="24"/>
          <w:szCs w:val="24"/>
        </w:rPr>
        <w:t>Student: Teacher Ratios in Higher and Further Education.</w:t>
      </w:r>
      <w:r>
        <w:rPr>
          <w:sz w:val="24"/>
          <w:szCs w:val="24"/>
        </w:rPr>
        <w:t xml:space="preserve"> [Online]</w:t>
      </w:r>
    </w:p>
    <w:p w14:paraId="61A7F8E4" w14:textId="391A6565" w:rsidR="002A461E" w:rsidRDefault="00B938A2" w:rsidP="00004453">
      <w:pPr>
        <w:spacing w:line="360" w:lineRule="auto"/>
      </w:pPr>
      <w:hyperlink r:id="rId34" w:history="1">
        <w:r w:rsidR="002A461E" w:rsidRPr="002A461E">
          <w:rPr>
            <w:color w:val="0000FF"/>
            <w:u w:val="single"/>
          </w:rPr>
          <w:t>https://www.ucu.org.uk/article/4624/Studentteacher-ratios-in-higher-and-further-education</w:t>
        </w:r>
      </w:hyperlink>
    </w:p>
    <w:p w14:paraId="39493D33" w14:textId="49BD911D" w:rsidR="003B0A67" w:rsidRDefault="002A461E" w:rsidP="00004453">
      <w:pPr>
        <w:spacing w:line="360" w:lineRule="auto"/>
      </w:pPr>
      <w:r>
        <w:t>(Accessed on: 21</w:t>
      </w:r>
      <w:r w:rsidRPr="002A461E">
        <w:rPr>
          <w:vertAlign w:val="superscript"/>
        </w:rPr>
        <w:t>st</w:t>
      </w:r>
      <w:r>
        <w:t xml:space="preserve"> November 2019).</w:t>
      </w:r>
    </w:p>
    <w:p w14:paraId="394D1E6B" w14:textId="77777777" w:rsidR="00A77FDF" w:rsidRDefault="00A77FDF" w:rsidP="00004453">
      <w:pPr>
        <w:spacing w:line="360" w:lineRule="auto"/>
      </w:pPr>
    </w:p>
    <w:p w14:paraId="5E94CFC0" w14:textId="384A49FC" w:rsidR="00A77FDF" w:rsidRDefault="00A77FDF" w:rsidP="00004453">
      <w:pPr>
        <w:spacing w:line="360" w:lineRule="auto"/>
      </w:pPr>
      <w:r>
        <w:t xml:space="preserve">University of South Wales (2019) </w:t>
      </w:r>
      <w:r w:rsidRPr="00A77FDF">
        <w:rPr>
          <w:i/>
        </w:rPr>
        <w:t>Well-being</w:t>
      </w:r>
      <w:r>
        <w:t>. [Online]</w:t>
      </w:r>
    </w:p>
    <w:p w14:paraId="77D8192A" w14:textId="75F8BC83" w:rsidR="00A77FDF" w:rsidRDefault="00A77FDF" w:rsidP="00004453">
      <w:pPr>
        <w:spacing w:line="360" w:lineRule="auto"/>
      </w:pPr>
      <w:hyperlink r:id="rId35" w:history="1">
        <w:r w:rsidRPr="00A77FDF">
          <w:rPr>
            <w:color w:val="0000FF"/>
            <w:u w:val="single"/>
          </w:rPr>
          <w:t>https://wellbeing.southwales.ac.uk/</w:t>
        </w:r>
      </w:hyperlink>
    </w:p>
    <w:p w14:paraId="6264E8FF" w14:textId="1A906A18" w:rsidR="00A77FDF" w:rsidRDefault="00A77FDF" w:rsidP="00004453">
      <w:pPr>
        <w:spacing w:line="360" w:lineRule="auto"/>
      </w:pPr>
      <w:r>
        <w:t>(Accessed on: 22</w:t>
      </w:r>
      <w:r w:rsidRPr="00A77FDF">
        <w:rPr>
          <w:vertAlign w:val="superscript"/>
        </w:rPr>
        <w:t>nd</w:t>
      </w:r>
      <w:r>
        <w:t xml:space="preserve"> November 2019).</w:t>
      </w:r>
    </w:p>
    <w:p w14:paraId="1D3E9EB9" w14:textId="77777777" w:rsidR="00725A07" w:rsidRDefault="00725A07" w:rsidP="00004453">
      <w:pPr>
        <w:spacing w:line="360" w:lineRule="auto"/>
      </w:pPr>
    </w:p>
    <w:p w14:paraId="608E0212" w14:textId="40FC76EB" w:rsidR="00725A07" w:rsidRDefault="00725A07" w:rsidP="00004453">
      <w:pPr>
        <w:spacing w:line="360" w:lineRule="auto"/>
        <w:rPr>
          <w:i/>
        </w:rPr>
      </w:pPr>
      <w:r>
        <w:t xml:space="preserve">UCAS (2019). </w:t>
      </w:r>
      <w:r>
        <w:rPr>
          <w:i/>
        </w:rPr>
        <w:t>Students with Parenting Responsibilities. [Online]</w:t>
      </w:r>
    </w:p>
    <w:p w14:paraId="54B3F0AB" w14:textId="3A5E3AD0" w:rsidR="00725A07" w:rsidRPr="00725A07" w:rsidRDefault="00B938A2" w:rsidP="00004453">
      <w:pPr>
        <w:spacing w:line="360" w:lineRule="auto"/>
      </w:pPr>
      <w:hyperlink r:id="rId36" w:history="1">
        <w:r w:rsidR="00725A07" w:rsidRPr="00725A07">
          <w:rPr>
            <w:color w:val="0000FF"/>
            <w:u w:val="single"/>
          </w:rPr>
          <w:t>https://www.ucas.com/undergraduate/applying-university/individual-needs/students-parenting-responsibilities</w:t>
        </w:r>
      </w:hyperlink>
    </w:p>
    <w:p w14:paraId="29DF35C0" w14:textId="30317E86" w:rsidR="0009645B" w:rsidRDefault="00725A07" w:rsidP="00004453">
      <w:pPr>
        <w:spacing w:line="360" w:lineRule="auto"/>
      </w:pPr>
      <w:r>
        <w:t>(Accessed on 21</w:t>
      </w:r>
      <w:r w:rsidRPr="00725A07">
        <w:rPr>
          <w:vertAlign w:val="superscript"/>
        </w:rPr>
        <w:t>st</w:t>
      </w:r>
      <w:r>
        <w:t xml:space="preserve"> November 2019).</w:t>
      </w:r>
    </w:p>
    <w:p w14:paraId="79398F0A" w14:textId="77777777" w:rsidR="00725A07" w:rsidRDefault="00725A07" w:rsidP="00004453">
      <w:pPr>
        <w:spacing w:line="360" w:lineRule="auto"/>
      </w:pPr>
    </w:p>
    <w:p w14:paraId="731DC22A" w14:textId="010924F6" w:rsidR="0009645B" w:rsidRDefault="0009645B" w:rsidP="00004453">
      <w:pPr>
        <w:spacing w:line="360" w:lineRule="auto"/>
      </w:pPr>
      <w:r>
        <w:t>University UK (No Date</w:t>
      </w:r>
      <w:r w:rsidRPr="00400429">
        <w:rPr>
          <w:i/>
        </w:rPr>
        <w:t>). Opportunity for Everyone</w:t>
      </w:r>
      <w:r>
        <w:t>. [Online]</w:t>
      </w:r>
    </w:p>
    <w:p w14:paraId="06944434" w14:textId="750391A1" w:rsidR="0009645B" w:rsidRDefault="00B938A2" w:rsidP="00004453">
      <w:pPr>
        <w:spacing w:line="360" w:lineRule="auto"/>
      </w:pPr>
      <w:hyperlink r:id="rId37" w:history="1">
        <w:r w:rsidR="0009645B" w:rsidRPr="0009645B">
          <w:rPr>
            <w:color w:val="0000FF"/>
            <w:u w:val="single"/>
          </w:rPr>
          <w:t>https://www.universitiesuk.ac.uk/opportunity-for-everyone</w:t>
        </w:r>
      </w:hyperlink>
    </w:p>
    <w:p w14:paraId="24F6C7FF" w14:textId="1C79585A" w:rsidR="0009645B" w:rsidRDefault="0009645B" w:rsidP="00004453">
      <w:pPr>
        <w:spacing w:line="360" w:lineRule="auto"/>
      </w:pPr>
      <w:r>
        <w:t>(Accessed on: 21</w:t>
      </w:r>
      <w:r w:rsidRPr="0009645B">
        <w:rPr>
          <w:vertAlign w:val="superscript"/>
        </w:rPr>
        <w:t>st</w:t>
      </w:r>
      <w:r>
        <w:t xml:space="preserve"> November 2019).</w:t>
      </w:r>
    </w:p>
    <w:p w14:paraId="233735D5" w14:textId="77777777" w:rsidR="00CB32E3" w:rsidRDefault="00CB32E3" w:rsidP="00004453">
      <w:pPr>
        <w:spacing w:line="360" w:lineRule="auto"/>
      </w:pPr>
    </w:p>
    <w:p w14:paraId="7470A44C" w14:textId="77777777" w:rsidR="000B022E" w:rsidRDefault="000B022E" w:rsidP="00004453">
      <w:pPr>
        <w:spacing w:line="360" w:lineRule="auto"/>
      </w:pPr>
    </w:p>
    <w:p w14:paraId="205BEDD9" w14:textId="77777777" w:rsidR="000B022E" w:rsidRDefault="000B022E" w:rsidP="00004453">
      <w:pPr>
        <w:spacing w:line="360" w:lineRule="auto"/>
      </w:pPr>
    </w:p>
    <w:p w14:paraId="1818E2DB" w14:textId="1AA115ED" w:rsidR="00CB32E3" w:rsidRDefault="00CB32E3" w:rsidP="00004453">
      <w:pPr>
        <w:spacing w:line="360" w:lineRule="auto"/>
      </w:pPr>
      <w:r>
        <w:lastRenderedPageBreak/>
        <w:t xml:space="preserve">UWTSD (2019). </w:t>
      </w:r>
      <w:r w:rsidRPr="00CB32E3">
        <w:rPr>
          <w:i/>
        </w:rPr>
        <w:t>W</w:t>
      </w:r>
      <w:r>
        <w:rPr>
          <w:i/>
        </w:rPr>
        <w:t>ireless</w:t>
      </w:r>
      <w:r>
        <w:t>. [Online]</w:t>
      </w:r>
    </w:p>
    <w:p w14:paraId="39375412" w14:textId="74F9AAB4" w:rsidR="00CB32E3" w:rsidRDefault="00B938A2" w:rsidP="00004453">
      <w:pPr>
        <w:spacing w:line="360" w:lineRule="auto"/>
      </w:pPr>
      <w:hyperlink r:id="rId38" w:history="1">
        <w:r w:rsidR="00CB32E3" w:rsidRPr="00CB32E3">
          <w:rPr>
            <w:color w:val="0000FF"/>
            <w:u w:val="single"/>
          </w:rPr>
          <w:t>https://www.uwtsd.ac.uk/wireless/</w:t>
        </w:r>
      </w:hyperlink>
    </w:p>
    <w:p w14:paraId="2916B886" w14:textId="17E89992" w:rsidR="00CB32E3" w:rsidRDefault="00CB32E3" w:rsidP="00004453">
      <w:pPr>
        <w:spacing w:line="360" w:lineRule="auto"/>
      </w:pPr>
      <w:r>
        <w:t>(Accessed on: 21</w:t>
      </w:r>
      <w:r w:rsidRPr="00CB32E3">
        <w:rPr>
          <w:vertAlign w:val="superscript"/>
        </w:rPr>
        <w:t>st</w:t>
      </w:r>
      <w:r>
        <w:t xml:space="preserve"> November 2019).</w:t>
      </w:r>
    </w:p>
    <w:p w14:paraId="02DA01A8" w14:textId="77777777" w:rsidR="009D17FD" w:rsidRDefault="009D17FD" w:rsidP="00004453">
      <w:pPr>
        <w:spacing w:line="360" w:lineRule="auto"/>
      </w:pPr>
    </w:p>
    <w:p w14:paraId="007E4501" w14:textId="2DB13167" w:rsidR="009D17FD" w:rsidRDefault="009D17FD" w:rsidP="00004453">
      <w:pPr>
        <w:spacing w:line="360" w:lineRule="auto"/>
      </w:pPr>
      <w:r>
        <w:t xml:space="preserve">UWTSD (2019). </w:t>
      </w:r>
      <w:r w:rsidRPr="003B0A67">
        <w:rPr>
          <w:i/>
        </w:rPr>
        <w:t>Library and Learning Resources: Opening Hours</w:t>
      </w:r>
      <w:r>
        <w:t>. [Online]</w:t>
      </w:r>
    </w:p>
    <w:p w14:paraId="200CFF77" w14:textId="28FA95EE" w:rsidR="009D17FD" w:rsidRDefault="00B938A2" w:rsidP="00004453">
      <w:pPr>
        <w:spacing w:line="360" w:lineRule="auto"/>
      </w:pPr>
      <w:hyperlink r:id="rId39" w:history="1">
        <w:r w:rsidR="009D17FD" w:rsidRPr="009D17FD">
          <w:rPr>
            <w:color w:val="0000FF"/>
            <w:u w:val="single"/>
          </w:rPr>
          <w:t>https://www.uwtsd.ac.uk/library/opening-hours/</w:t>
        </w:r>
      </w:hyperlink>
    </w:p>
    <w:p w14:paraId="3056932B" w14:textId="35A249EF" w:rsidR="009D17FD" w:rsidRDefault="009D17FD" w:rsidP="00004453">
      <w:pPr>
        <w:spacing w:line="360" w:lineRule="auto"/>
      </w:pPr>
      <w:r>
        <w:t>(Accessed on: 21</w:t>
      </w:r>
      <w:r w:rsidRPr="009D17FD">
        <w:rPr>
          <w:vertAlign w:val="superscript"/>
        </w:rPr>
        <w:t>st</w:t>
      </w:r>
      <w:r>
        <w:t xml:space="preserve"> November 2019).</w:t>
      </w:r>
    </w:p>
    <w:p w14:paraId="1BC257D8" w14:textId="77777777" w:rsidR="009D17FD" w:rsidRDefault="009D17FD" w:rsidP="00004453">
      <w:pPr>
        <w:spacing w:line="360" w:lineRule="auto"/>
      </w:pPr>
    </w:p>
    <w:p w14:paraId="32E612BD" w14:textId="1F033EAB" w:rsidR="009D17FD" w:rsidRDefault="009D17FD" w:rsidP="00004453">
      <w:pPr>
        <w:spacing w:line="360" w:lineRule="auto"/>
      </w:pPr>
      <w:r>
        <w:t xml:space="preserve">UWTSD (2019). </w:t>
      </w:r>
      <w:r w:rsidRPr="003B0A67">
        <w:rPr>
          <w:i/>
        </w:rPr>
        <w:t>Library and Learning Resources: Fines</w:t>
      </w:r>
      <w:r>
        <w:t>. [Online]</w:t>
      </w:r>
    </w:p>
    <w:p w14:paraId="32F29322" w14:textId="056E064A" w:rsidR="009D17FD" w:rsidRDefault="00B938A2" w:rsidP="00004453">
      <w:pPr>
        <w:spacing w:line="360" w:lineRule="auto"/>
      </w:pPr>
      <w:hyperlink r:id="rId40" w:history="1">
        <w:r w:rsidR="009D17FD" w:rsidRPr="009D17FD">
          <w:rPr>
            <w:color w:val="0000FF"/>
            <w:u w:val="single"/>
          </w:rPr>
          <w:t>https://www.uwtsd.ac.uk/library/help-and-support/using-our-libraries/fines/</w:t>
        </w:r>
      </w:hyperlink>
    </w:p>
    <w:p w14:paraId="68F3ECAB" w14:textId="7FE44155" w:rsidR="009D17FD" w:rsidRDefault="009D17FD" w:rsidP="00004453">
      <w:pPr>
        <w:spacing w:line="360" w:lineRule="auto"/>
      </w:pPr>
      <w:r>
        <w:t>(Accessed on: 21</w:t>
      </w:r>
      <w:r w:rsidRPr="009D17FD">
        <w:rPr>
          <w:vertAlign w:val="superscript"/>
        </w:rPr>
        <w:t>st</w:t>
      </w:r>
      <w:r>
        <w:t xml:space="preserve"> November 2019).</w:t>
      </w:r>
    </w:p>
    <w:p w14:paraId="0874D93C" w14:textId="77777777" w:rsidR="003B0A67" w:rsidRDefault="003B0A67" w:rsidP="00004453">
      <w:pPr>
        <w:spacing w:line="360" w:lineRule="auto"/>
      </w:pPr>
    </w:p>
    <w:p w14:paraId="05BE8228" w14:textId="1BB885AC" w:rsidR="003B0A67" w:rsidRDefault="003B0A67" w:rsidP="00004453">
      <w:pPr>
        <w:spacing w:line="360" w:lineRule="auto"/>
      </w:pPr>
      <w:r>
        <w:t>UWTSD (2019</w:t>
      </w:r>
      <w:r w:rsidRPr="003B0A67">
        <w:rPr>
          <w:i/>
        </w:rPr>
        <w:t>). Moodle 2019/2020</w:t>
      </w:r>
      <w:r>
        <w:t>. [Online]</w:t>
      </w:r>
    </w:p>
    <w:p w14:paraId="0D62A09E" w14:textId="497D9423" w:rsidR="003B0A67" w:rsidRDefault="003B0A67" w:rsidP="00004453">
      <w:pPr>
        <w:spacing w:line="360" w:lineRule="auto"/>
      </w:pPr>
      <w:hyperlink r:id="rId41" w:history="1">
        <w:r w:rsidRPr="003B0A67">
          <w:rPr>
            <w:color w:val="0000FF"/>
            <w:u w:val="single"/>
          </w:rPr>
          <w:t>https://moodle.uwtsd.ac.uk/</w:t>
        </w:r>
      </w:hyperlink>
    </w:p>
    <w:p w14:paraId="71A8D7FB" w14:textId="6C455043" w:rsidR="003B0A67" w:rsidRDefault="003B0A67" w:rsidP="00004453">
      <w:pPr>
        <w:spacing w:line="360" w:lineRule="auto"/>
      </w:pPr>
      <w:r>
        <w:t>(Accessed on: 22</w:t>
      </w:r>
      <w:r w:rsidRPr="003B0A67">
        <w:rPr>
          <w:vertAlign w:val="superscript"/>
        </w:rPr>
        <w:t>nd</w:t>
      </w:r>
      <w:r>
        <w:t xml:space="preserve"> November 2019).</w:t>
      </w:r>
    </w:p>
    <w:p w14:paraId="40613544" w14:textId="77777777" w:rsidR="003B0A67" w:rsidRDefault="003B0A67" w:rsidP="00004453">
      <w:pPr>
        <w:spacing w:line="360" w:lineRule="auto"/>
      </w:pPr>
    </w:p>
    <w:p w14:paraId="3A24FD05" w14:textId="2F653F5A" w:rsidR="003B0A67" w:rsidRDefault="003B0A67" w:rsidP="00004453">
      <w:pPr>
        <w:spacing w:line="360" w:lineRule="auto"/>
      </w:pPr>
      <w:r>
        <w:t xml:space="preserve">UWTSD (2019). </w:t>
      </w:r>
      <w:r w:rsidRPr="003B0A67">
        <w:rPr>
          <w:i/>
        </w:rPr>
        <w:t>Personal Tutor Handbook</w:t>
      </w:r>
      <w:r>
        <w:t>. [Online]</w:t>
      </w:r>
    </w:p>
    <w:p w14:paraId="630AC645" w14:textId="28BB050A" w:rsidR="003B0A67" w:rsidRDefault="003B0A67" w:rsidP="00004453">
      <w:pPr>
        <w:spacing w:line="360" w:lineRule="auto"/>
      </w:pPr>
      <w:hyperlink r:id="rId42" w:history="1">
        <w:r w:rsidRPr="003B0A67">
          <w:rPr>
            <w:color w:val="0000FF"/>
            <w:u w:val="single"/>
          </w:rPr>
          <w:t>https://moodle.uwtsd.ac.uk/mod/resource/view.php?id=133597</w:t>
        </w:r>
      </w:hyperlink>
    </w:p>
    <w:p w14:paraId="29BD2095" w14:textId="2F30A360" w:rsidR="003B0A67" w:rsidRDefault="003B0A67" w:rsidP="00004453">
      <w:pPr>
        <w:spacing w:line="360" w:lineRule="auto"/>
      </w:pPr>
      <w:r>
        <w:t>(Accessed on: 22</w:t>
      </w:r>
      <w:r w:rsidRPr="003B0A67">
        <w:rPr>
          <w:vertAlign w:val="superscript"/>
        </w:rPr>
        <w:t>nd</w:t>
      </w:r>
      <w:r>
        <w:t xml:space="preserve"> November 2019).</w:t>
      </w:r>
    </w:p>
    <w:p w14:paraId="0AF2D4F8" w14:textId="77777777" w:rsidR="00B938A2" w:rsidRDefault="00B938A2" w:rsidP="00004453">
      <w:pPr>
        <w:spacing w:line="360" w:lineRule="auto"/>
      </w:pPr>
    </w:p>
    <w:p w14:paraId="20E0EB16" w14:textId="7B4D83A8" w:rsidR="00B938A2" w:rsidRDefault="00B938A2" w:rsidP="00004453">
      <w:pPr>
        <w:spacing w:line="360" w:lineRule="auto"/>
      </w:pPr>
      <w:r>
        <w:t xml:space="preserve">UWTSD (2019). </w:t>
      </w:r>
      <w:r w:rsidRPr="00B938A2">
        <w:rPr>
          <w:i/>
        </w:rPr>
        <w:t>Services for Disabled Students</w:t>
      </w:r>
      <w:r>
        <w:t>. [Online]</w:t>
      </w:r>
    </w:p>
    <w:p w14:paraId="780F3ABE" w14:textId="64AAB146" w:rsidR="00B938A2" w:rsidRDefault="00B938A2" w:rsidP="00004453">
      <w:pPr>
        <w:spacing w:line="360" w:lineRule="auto"/>
      </w:pPr>
      <w:hyperlink r:id="rId43" w:history="1">
        <w:r w:rsidRPr="00B938A2">
          <w:rPr>
            <w:color w:val="0000FF"/>
            <w:u w:val="single"/>
          </w:rPr>
          <w:t>https://www.uwtsd.ac.uk/services-for-disabled-students/</w:t>
        </w:r>
      </w:hyperlink>
    </w:p>
    <w:p w14:paraId="035FC790" w14:textId="6DD118D8" w:rsidR="00B938A2" w:rsidRDefault="00B938A2" w:rsidP="00004453">
      <w:pPr>
        <w:spacing w:line="360" w:lineRule="auto"/>
      </w:pPr>
      <w:r>
        <w:t>(Accessed on: 22</w:t>
      </w:r>
      <w:r w:rsidRPr="00B938A2">
        <w:rPr>
          <w:vertAlign w:val="superscript"/>
        </w:rPr>
        <w:t>nd</w:t>
      </w:r>
      <w:r>
        <w:t xml:space="preserve"> November 2019).</w:t>
      </w:r>
    </w:p>
    <w:p w14:paraId="67A45CD7" w14:textId="77777777" w:rsidR="005601B5" w:rsidRDefault="005601B5" w:rsidP="00004453">
      <w:pPr>
        <w:spacing w:line="360" w:lineRule="auto"/>
      </w:pPr>
    </w:p>
    <w:p w14:paraId="01C06997" w14:textId="77777777" w:rsidR="000B022E" w:rsidRDefault="000B022E" w:rsidP="00004453">
      <w:pPr>
        <w:spacing w:line="360" w:lineRule="auto"/>
      </w:pPr>
    </w:p>
    <w:p w14:paraId="278A8E35" w14:textId="3091DD23" w:rsidR="005601B5" w:rsidRDefault="005601B5" w:rsidP="00004453">
      <w:pPr>
        <w:spacing w:line="360" w:lineRule="auto"/>
      </w:pPr>
      <w:r>
        <w:lastRenderedPageBreak/>
        <w:t xml:space="preserve">UWTSD (2015). </w:t>
      </w:r>
      <w:r w:rsidRPr="005601B5">
        <w:rPr>
          <w:i/>
        </w:rPr>
        <w:t>Counselling Service Leaflet</w:t>
      </w:r>
      <w:r>
        <w:t>. [Online]</w:t>
      </w:r>
    </w:p>
    <w:p w14:paraId="3073C492" w14:textId="1AA46A61" w:rsidR="005601B5" w:rsidRDefault="005601B5" w:rsidP="00004453">
      <w:pPr>
        <w:spacing w:line="360" w:lineRule="auto"/>
      </w:pPr>
      <w:hyperlink r:id="rId44" w:history="1">
        <w:r w:rsidRPr="005601B5">
          <w:rPr>
            <w:color w:val="0000FF"/>
            <w:u w:val="single"/>
          </w:rPr>
          <w:t>https://www.uwtsd.ac.uk/media/uwtsd-website/content-assets/documents/student-services/Counselling-Service-Leaflet---English---March-2015.pdf</w:t>
        </w:r>
      </w:hyperlink>
    </w:p>
    <w:p w14:paraId="66DD4FA5" w14:textId="70FF16D3" w:rsidR="005601B5" w:rsidRDefault="005601B5" w:rsidP="00004453">
      <w:pPr>
        <w:spacing w:line="360" w:lineRule="auto"/>
      </w:pPr>
      <w:r>
        <w:t>(Accessed on: 22</w:t>
      </w:r>
      <w:r w:rsidRPr="005601B5">
        <w:rPr>
          <w:vertAlign w:val="superscript"/>
        </w:rPr>
        <w:t>nd</w:t>
      </w:r>
      <w:r>
        <w:t xml:space="preserve"> November 2019).</w:t>
      </w:r>
    </w:p>
    <w:p w14:paraId="5238E622" w14:textId="77777777" w:rsidR="004435BD" w:rsidRDefault="004435BD" w:rsidP="00004453">
      <w:pPr>
        <w:spacing w:line="360" w:lineRule="auto"/>
      </w:pPr>
    </w:p>
    <w:p w14:paraId="6BE18C54" w14:textId="77F288DB" w:rsidR="004435BD" w:rsidRDefault="004435BD" w:rsidP="00004453">
      <w:pPr>
        <w:spacing w:line="360" w:lineRule="auto"/>
      </w:pPr>
      <w:r>
        <w:t xml:space="preserve">UWTSD (2019). </w:t>
      </w:r>
      <w:r w:rsidRPr="004435BD">
        <w:rPr>
          <w:i/>
        </w:rPr>
        <w:t>Study Skill Support</w:t>
      </w:r>
      <w:r>
        <w:t>. [Online]</w:t>
      </w:r>
    </w:p>
    <w:p w14:paraId="004F295D" w14:textId="44FC9C15" w:rsidR="004435BD" w:rsidRDefault="004435BD" w:rsidP="00004453">
      <w:pPr>
        <w:spacing w:line="360" w:lineRule="auto"/>
      </w:pPr>
      <w:hyperlink r:id="rId45" w:history="1">
        <w:r w:rsidRPr="004435BD">
          <w:rPr>
            <w:color w:val="0000FF"/>
            <w:u w:val="single"/>
          </w:rPr>
          <w:t>https://www.uwtsd.ac.uk/study-skills/</w:t>
        </w:r>
      </w:hyperlink>
    </w:p>
    <w:p w14:paraId="29FCB2BD" w14:textId="3C822D06" w:rsidR="004435BD" w:rsidRPr="00CB32E3" w:rsidRDefault="004435BD" w:rsidP="00004453">
      <w:pPr>
        <w:spacing w:line="360" w:lineRule="auto"/>
      </w:pPr>
      <w:r>
        <w:t>(Accessed on: 22</w:t>
      </w:r>
      <w:r w:rsidRPr="004435BD">
        <w:rPr>
          <w:vertAlign w:val="superscript"/>
        </w:rPr>
        <w:t>nd</w:t>
      </w:r>
      <w:r>
        <w:t xml:space="preserve"> November 2019).</w:t>
      </w:r>
    </w:p>
    <w:p w14:paraId="40893767" w14:textId="77777777" w:rsidR="008A124E" w:rsidRDefault="008A124E" w:rsidP="00004453">
      <w:pPr>
        <w:spacing w:line="360" w:lineRule="auto"/>
      </w:pPr>
    </w:p>
    <w:p w14:paraId="6B1F51E4" w14:textId="455DFE7D" w:rsidR="008A124E" w:rsidRDefault="008A124E" w:rsidP="00004453">
      <w:pPr>
        <w:spacing w:line="360" w:lineRule="auto"/>
        <w:rPr>
          <w:sz w:val="24"/>
          <w:szCs w:val="24"/>
        </w:rPr>
      </w:pPr>
      <w:r>
        <w:rPr>
          <w:sz w:val="24"/>
          <w:szCs w:val="24"/>
        </w:rPr>
        <w:t>Welsh Government (2019</w:t>
      </w:r>
      <w:r w:rsidRPr="009106BD">
        <w:rPr>
          <w:sz w:val="24"/>
          <w:szCs w:val="24"/>
        </w:rPr>
        <w:t>)</w:t>
      </w:r>
      <w:r>
        <w:rPr>
          <w:sz w:val="24"/>
          <w:szCs w:val="24"/>
        </w:rPr>
        <w:t xml:space="preserve">. </w:t>
      </w:r>
      <w:r>
        <w:rPr>
          <w:i/>
          <w:sz w:val="24"/>
          <w:szCs w:val="24"/>
        </w:rPr>
        <w:t xml:space="preserve">Childcare for 3 and 4 Year Olds. </w:t>
      </w:r>
      <w:r>
        <w:rPr>
          <w:sz w:val="24"/>
          <w:szCs w:val="24"/>
        </w:rPr>
        <w:t>[Online]</w:t>
      </w:r>
    </w:p>
    <w:p w14:paraId="0A10E641" w14:textId="4D3FAF32" w:rsidR="008A124E" w:rsidRDefault="00B938A2" w:rsidP="00004453">
      <w:pPr>
        <w:spacing w:line="360" w:lineRule="auto"/>
      </w:pPr>
      <w:hyperlink r:id="rId46" w:history="1">
        <w:r w:rsidR="008A124E" w:rsidRPr="008A124E">
          <w:rPr>
            <w:color w:val="0000FF"/>
            <w:u w:val="single"/>
          </w:rPr>
          <w:t>https://gov.wales/childcare-3-and-4-year-olds</w:t>
        </w:r>
      </w:hyperlink>
    </w:p>
    <w:p w14:paraId="1F30F532" w14:textId="1C3BCC35" w:rsidR="008A124E" w:rsidRPr="008A124E" w:rsidRDefault="008A124E" w:rsidP="00004453">
      <w:pPr>
        <w:spacing w:line="360" w:lineRule="auto"/>
      </w:pPr>
      <w:r>
        <w:t>(Accessed on: 21</w:t>
      </w:r>
      <w:r w:rsidRPr="008A124E">
        <w:rPr>
          <w:vertAlign w:val="superscript"/>
        </w:rPr>
        <w:t>st</w:t>
      </w:r>
      <w:r>
        <w:t xml:space="preserve"> November 2019).</w:t>
      </w:r>
    </w:p>
    <w:p w14:paraId="1A420CF3" w14:textId="1F313542" w:rsidR="00C150C2" w:rsidRPr="00C150C2" w:rsidRDefault="00C150C2" w:rsidP="00004453">
      <w:pPr>
        <w:spacing w:line="360" w:lineRule="auto"/>
        <w:rPr>
          <w:sz w:val="24"/>
          <w:szCs w:val="24"/>
        </w:rPr>
      </w:pPr>
      <w:bookmarkStart w:id="0" w:name="_GoBack"/>
      <w:bookmarkEnd w:id="0"/>
    </w:p>
    <w:sectPr w:rsidR="00C150C2" w:rsidRPr="00C150C2">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65D17A" w14:textId="77777777" w:rsidR="00C31FC5" w:rsidRDefault="00C31FC5" w:rsidP="005D0B8A">
      <w:pPr>
        <w:spacing w:after="0" w:line="240" w:lineRule="auto"/>
      </w:pPr>
      <w:r>
        <w:separator/>
      </w:r>
    </w:p>
  </w:endnote>
  <w:endnote w:type="continuationSeparator" w:id="0">
    <w:p w14:paraId="623869C1" w14:textId="77777777" w:rsidR="00C31FC5" w:rsidRDefault="00C31FC5" w:rsidP="005D0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362577"/>
      <w:docPartObj>
        <w:docPartGallery w:val="Page Numbers (Bottom of Page)"/>
        <w:docPartUnique/>
      </w:docPartObj>
    </w:sdtPr>
    <w:sdtEndPr>
      <w:rPr>
        <w:noProof/>
      </w:rPr>
    </w:sdtEndPr>
    <w:sdtContent>
      <w:p w14:paraId="4345AE40" w14:textId="77777777" w:rsidR="00B938A2" w:rsidRDefault="00B938A2">
        <w:pPr>
          <w:pStyle w:val="Footer"/>
        </w:pPr>
        <w:r>
          <w:fldChar w:fldCharType="begin"/>
        </w:r>
        <w:r>
          <w:instrText xml:space="preserve"> PAGE   \* MERGEFORMAT </w:instrText>
        </w:r>
        <w:r>
          <w:fldChar w:fldCharType="separate"/>
        </w:r>
        <w:r w:rsidR="000B022E">
          <w:rPr>
            <w:noProof/>
          </w:rPr>
          <w:t>16</w:t>
        </w:r>
        <w:r>
          <w:rPr>
            <w:noProof/>
          </w:rPr>
          <w:fldChar w:fldCharType="end"/>
        </w:r>
      </w:p>
    </w:sdtContent>
  </w:sdt>
  <w:p w14:paraId="633A946E" w14:textId="77777777" w:rsidR="00B938A2" w:rsidRDefault="00B938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5675C3" w14:textId="77777777" w:rsidR="00C31FC5" w:rsidRDefault="00C31FC5" w:rsidP="005D0B8A">
      <w:pPr>
        <w:spacing w:after="0" w:line="240" w:lineRule="auto"/>
      </w:pPr>
      <w:r>
        <w:separator/>
      </w:r>
    </w:p>
  </w:footnote>
  <w:footnote w:type="continuationSeparator" w:id="0">
    <w:p w14:paraId="5EA116F2" w14:textId="77777777" w:rsidR="00C31FC5" w:rsidRDefault="00C31FC5" w:rsidP="005D0B8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AE83701"/>
    <w:multiLevelType w:val="multilevel"/>
    <w:tmpl w:val="A13E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1D20229"/>
    <w:multiLevelType w:val="multilevel"/>
    <w:tmpl w:val="13866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0B6D"/>
    <w:rsid w:val="00004453"/>
    <w:rsid w:val="00042A2B"/>
    <w:rsid w:val="00066B04"/>
    <w:rsid w:val="00085207"/>
    <w:rsid w:val="0009645B"/>
    <w:rsid w:val="000A18A4"/>
    <w:rsid w:val="000B022E"/>
    <w:rsid w:val="000B230F"/>
    <w:rsid w:val="000C49CF"/>
    <w:rsid w:val="000D0668"/>
    <w:rsid w:val="00105508"/>
    <w:rsid w:val="001412E0"/>
    <w:rsid w:val="00162A7B"/>
    <w:rsid w:val="00172284"/>
    <w:rsid w:val="00177A1A"/>
    <w:rsid w:val="001924E3"/>
    <w:rsid w:val="001B3A74"/>
    <w:rsid w:val="001C6578"/>
    <w:rsid w:val="001F0449"/>
    <w:rsid w:val="0020638F"/>
    <w:rsid w:val="002513CB"/>
    <w:rsid w:val="0025317B"/>
    <w:rsid w:val="002827F8"/>
    <w:rsid w:val="00296874"/>
    <w:rsid w:val="002A461E"/>
    <w:rsid w:val="002B5E4A"/>
    <w:rsid w:val="00300000"/>
    <w:rsid w:val="00321B31"/>
    <w:rsid w:val="0032507B"/>
    <w:rsid w:val="00336231"/>
    <w:rsid w:val="00340165"/>
    <w:rsid w:val="00362BE5"/>
    <w:rsid w:val="0039273F"/>
    <w:rsid w:val="003A28F8"/>
    <w:rsid w:val="003B0A67"/>
    <w:rsid w:val="00400429"/>
    <w:rsid w:val="004025AE"/>
    <w:rsid w:val="004435BD"/>
    <w:rsid w:val="004548AC"/>
    <w:rsid w:val="00465098"/>
    <w:rsid w:val="00496A09"/>
    <w:rsid w:val="004C6AB4"/>
    <w:rsid w:val="004C7088"/>
    <w:rsid w:val="00505869"/>
    <w:rsid w:val="00506D2C"/>
    <w:rsid w:val="005601B5"/>
    <w:rsid w:val="00565103"/>
    <w:rsid w:val="00581DE1"/>
    <w:rsid w:val="005D0B8A"/>
    <w:rsid w:val="00634683"/>
    <w:rsid w:val="00644285"/>
    <w:rsid w:val="006458D1"/>
    <w:rsid w:val="006B17F2"/>
    <w:rsid w:val="006E00EB"/>
    <w:rsid w:val="006E0B6D"/>
    <w:rsid w:val="00725A07"/>
    <w:rsid w:val="007272FC"/>
    <w:rsid w:val="00745070"/>
    <w:rsid w:val="007601D9"/>
    <w:rsid w:val="007871F0"/>
    <w:rsid w:val="007A1D5E"/>
    <w:rsid w:val="007D50A9"/>
    <w:rsid w:val="00817978"/>
    <w:rsid w:val="0087236C"/>
    <w:rsid w:val="0089313E"/>
    <w:rsid w:val="008A124E"/>
    <w:rsid w:val="008A1D3E"/>
    <w:rsid w:val="008C2123"/>
    <w:rsid w:val="008F21E8"/>
    <w:rsid w:val="009106BD"/>
    <w:rsid w:val="009110B1"/>
    <w:rsid w:val="009151EB"/>
    <w:rsid w:val="009204BE"/>
    <w:rsid w:val="009245FF"/>
    <w:rsid w:val="00965CFE"/>
    <w:rsid w:val="0098154B"/>
    <w:rsid w:val="009C7FEF"/>
    <w:rsid w:val="009D17FD"/>
    <w:rsid w:val="009E7020"/>
    <w:rsid w:val="00A15ED7"/>
    <w:rsid w:val="00A362A9"/>
    <w:rsid w:val="00A77FDF"/>
    <w:rsid w:val="00A870C7"/>
    <w:rsid w:val="00AA2076"/>
    <w:rsid w:val="00AA3051"/>
    <w:rsid w:val="00AD3856"/>
    <w:rsid w:val="00AD3A35"/>
    <w:rsid w:val="00AD4A34"/>
    <w:rsid w:val="00B01954"/>
    <w:rsid w:val="00B03321"/>
    <w:rsid w:val="00B2231E"/>
    <w:rsid w:val="00B33679"/>
    <w:rsid w:val="00B40241"/>
    <w:rsid w:val="00B747C5"/>
    <w:rsid w:val="00B80BBE"/>
    <w:rsid w:val="00B938A2"/>
    <w:rsid w:val="00BB300F"/>
    <w:rsid w:val="00BE395E"/>
    <w:rsid w:val="00C13B44"/>
    <w:rsid w:val="00C150C2"/>
    <w:rsid w:val="00C31FC5"/>
    <w:rsid w:val="00C8191B"/>
    <w:rsid w:val="00CB32E3"/>
    <w:rsid w:val="00CC7E39"/>
    <w:rsid w:val="00CE73D1"/>
    <w:rsid w:val="00D41655"/>
    <w:rsid w:val="00D8162F"/>
    <w:rsid w:val="00D843C0"/>
    <w:rsid w:val="00D84C2B"/>
    <w:rsid w:val="00DB5112"/>
    <w:rsid w:val="00DB785D"/>
    <w:rsid w:val="00DE67C5"/>
    <w:rsid w:val="00E11F76"/>
    <w:rsid w:val="00E54F2B"/>
    <w:rsid w:val="00E62BF2"/>
    <w:rsid w:val="00E71743"/>
    <w:rsid w:val="00EA7A94"/>
    <w:rsid w:val="00ED75DB"/>
    <w:rsid w:val="00EE08E6"/>
    <w:rsid w:val="00F327F9"/>
    <w:rsid w:val="00F34526"/>
    <w:rsid w:val="00F56B9D"/>
    <w:rsid w:val="00FD5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F7E98"/>
  <w15:chartTrackingRefBased/>
  <w15:docId w15:val="{FE9AC9DF-EFBD-428C-A6D8-206D1125C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05869"/>
    <w:rPr>
      <w:color w:val="0000FF"/>
      <w:u w:val="single"/>
    </w:rPr>
  </w:style>
  <w:style w:type="paragraph" w:styleId="Header">
    <w:name w:val="header"/>
    <w:basedOn w:val="Normal"/>
    <w:link w:val="HeaderChar"/>
    <w:uiPriority w:val="99"/>
    <w:unhideWhenUsed/>
    <w:rsid w:val="005D0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B8A"/>
  </w:style>
  <w:style w:type="paragraph" w:styleId="Footer">
    <w:name w:val="footer"/>
    <w:basedOn w:val="Normal"/>
    <w:link w:val="FooterChar"/>
    <w:uiPriority w:val="99"/>
    <w:unhideWhenUsed/>
    <w:rsid w:val="005D0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B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747676">
      <w:bodyDiv w:val="1"/>
      <w:marLeft w:val="0"/>
      <w:marRight w:val="0"/>
      <w:marTop w:val="0"/>
      <w:marBottom w:val="0"/>
      <w:divBdr>
        <w:top w:val="none" w:sz="0" w:space="0" w:color="auto"/>
        <w:left w:val="none" w:sz="0" w:space="0" w:color="auto"/>
        <w:bottom w:val="none" w:sz="0" w:space="0" w:color="auto"/>
        <w:right w:val="none" w:sz="0" w:space="0" w:color="auto"/>
      </w:divBdr>
    </w:div>
    <w:div w:id="432744872">
      <w:bodyDiv w:val="1"/>
      <w:marLeft w:val="0"/>
      <w:marRight w:val="0"/>
      <w:marTop w:val="0"/>
      <w:marBottom w:val="0"/>
      <w:divBdr>
        <w:top w:val="none" w:sz="0" w:space="0" w:color="auto"/>
        <w:left w:val="none" w:sz="0" w:space="0" w:color="auto"/>
        <w:bottom w:val="none" w:sz="0" w:space="0" w:color="auto"/>
        <w:right w:val="none" w:sz="0" w:space="0" w:color="auto"/>
      </w:divBdr>
    </w:div>
    <w:div w:id="121936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pendent.co.uk/news/uk/politics/students-mental-health-support-waiting-times-counselling-university-care-diagnosis-treatment-liberal-a8124111.html" TargetMode="External"/><Relationship Id="rId18" Type="http://schemas.openxmlformats.org/officeDocument/2006/relationships/hyperlink" Target="https://www.euroeducation.net/prof/ukco-wales.htm" TargetMode="External"/><Relationship Id="rId26" Type="http://schemas.openxmlformats.org/officeDocument/2006/relationships/hyperlink" Target="https://www.nus.org.uk/global/nus_sp_report_web.pdf/" TargetMode="External"/><Relationship Id="rId39" Type="http://schemas.openxmlformats.org/officeDocument/2006/relationships/hyperlink" Target="https://www.uwtsd.ac.uk/library/opening-hours/"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587221/Inclusive_Teaching_and_Learning_in_Higher_Education_as_a_route_to-excellence.pdf" TargetMode="External"/><Relationship Id="rId34" Type="http://schemas.openxmlformats.org/officeDocument/2006/relationships/hyperlink" Target="https://www.ucu.org.uk/article/4624/Studentteacher-ratios-in-higher-and-further-education" TargetMode="External"/><Relationship Id="rId42" Type="http://schemas.openxmlformats.org/officeDocument/2006/relationships/hyperlink" Target="https://moodle.uwtsd.ac.uk/mod/resource/view.php?id=133597" TargetMode="External"/><Relationship Id="rId47"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www.westonps.org/uploaded/documents/Central_Office/Educational_Services/Synopsis_of_Class_Size_Literature.pdf" TargetMode="External"/><Relationship Id="rId17" Type="http://schemas.openxmlformats.org/officeDocument/2006/relationships/hyperlink" Target="https://www.gov.uk/guidance/equality-act-2010-guidance" TargetMode="External"/><Relationship Id="rId25" Type="http://schemas.openxmlformats.org/officeDocument/2006/relationships/hyperlink" Target="https://www.nhs.uk/oneyou/every-mind-matters/your-mind-plan-quiz/?WT.tsrc=Search&amp;WT.mc_id=Brand&amp;gclid=Cj0KCQiAq97uBRCwARIsADTziyYkClMXo8ufya6hDnn8dbZa1YMvVfAf_QnYFnOXj2NGKXekmndE4ksaAvqlEALw_wcB" TargetMode="External"/><Relationship Id="rId33" Type="http://schemas.openxmlformats.org/officeDocument/2006/relationships/hyperlink" Target="https://www.theguardian.com/higher-education-network/blog/2012/dec/13/student-parents-university-support-care" TargetMode="External"/><Relationship Id="rId38" Type="http://schemas.openxmlformats.org/officeDocument/2006/relationships/hyperlink" Target="https://www.uwtsd.ac.uk/wireless/" TargetMode="External"/><Relationship Id="rId46" Type="http://schemas.openxmlformats.org/officeDocument/2006/relationships/hyperlink" Target="https://gov.wales/childcare-3-and-4-year-olds" TargetMode="External"/><Relationship Id="rId2" Type="http://schemas.openxmlformats.org/officeDocument/2006/relationships/customXml" Target="../customXml/item2.xml"/><Relationship Id="rId16" Type="http://schemas.openxmlformats.org/officeDocument/2006/relationships/hyperlink" Target="https://www.ecu.ac.uk/wp-content/uploads/external/student-pregnancy-and-maternity-implications-for-heis.pdf" TargetMode="External"/><Relationship Id="rId20" Type="http://schemas.openxmlformats.org/officeDocument/2006/relationships/hyperlink" Target="https://www.gov.uk/childcare-grant/what-youll-get" TargetMode="External"/><Relationship Id="rId29" Type="http://schemas.openxmlformats.org/officeDocument/2006/relationships/hyperlink" Target="https://www.ajpe.org/doi/pdf/10.5688/aj7409170" TargetMode="External"/><Relationship Id="rId41" Type="http://schemas.openxmlformats.org/officeDocument/2006/relationships/hyperlink" Target="https://moodle.uwtsd.ac.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sounds/play/m000610t" TargetMode="External"/><Relationship Id="rId24" Type="http://schemas.openxmlformats.org/officeDocument/2006/relationships/hyperlink" Target="https://www.assembly.wales/laid%20documents/cr-ld10870/cr-ld10870-e.pdf" TargetMode="External"/><Relationship Id="rId32" Type="http://schemas.openxmlformats.org/officeDocument/2006/relationships/hyperlink" Target="https://www.swansea.ac.uk/library/student-support/inclusive/" TargetMode="External"/><Relationship Id="rId37" Type="http://schemas.openxmlformats.org/officeDocument/2006/relationships/hyperlink" Target="https://www.universitiesuk.ac.uk/opportunity-for-everyone" TargetMode="External"/><Relationship Id="rId40" Type="http://schemas.openxmlformats.org/officeDocument/2006/relationships/hyperlink" Target="https://www.uwtsd.ac.uk/library/help-and-support/using-our-libraries/fines/" TargetMode="External"/><Relationship Id="rId45" Type="http://schemas.openxmlformats.org/officeDocument/2006/relationships/hyperlink" Target="https://www.uwtsd.ac.uk/study-skills/" TargetMode="External"/><Relationship Id="rId5" Type="http://schemas.openxmlformats.org/officeDocument/2006/relationships/styles" Target="styles.xml"/><Relationship Id="rId15" Type="http://schemas.openxmlformats.org/officeDocument/2006/relationships/hyperlink" Target="file:///C:\Users\Student\Downloads\58672-Article%20Text-159857-1-10-20091001.pdf" TargetMode="External"/><Relationship Id="rId23" Type="http://schemas.openxmlformats.org/officeDocument/2006/relationships/hyperlink" Target="https://www.methodschools.org/blog/does-class-size-impact-student-achievement" TargetMode="External"/><Relationship Id="rId28" Type="http://schemas.openxmlformats.org/officeDocument/2006/relationships/hyperlink" Target="https://journals.sagepub.com/doi/pdf/10.2304/pfie.2003.1.1.1" TargetMode="External"/><Relationship Id="rId36" Type="http://schemas.openxmlformats.org/officeDocument/2006/relationships/hyperlink" Target="https://www.ucas.com/undergraduate/applying-university/individual-needs/students-parenting-responsibilities" TargetMode="External"/><Relationship Id="rId49" Type="http://schemas.openxmlformats.org/officeDocument/2006/relationships/theme" Target="theme/theme1.xml"/><Relationship Id="rId10" Type="http://schemas.openxmlformats.org/officeDocument/2006/relationships/hyperlink" Target="http://nieer.org/wp-content/uploads/2016/08/7.pdf" TargetMode="External"/><Relationship Id="rId19" Type="http://schemas.openxmlformats.org/officeDocument/2006/relationships/hyperlink" Target="https://www.nfer.ac.uk/publications/FUTL05/FUTL05.pdf" TargetMode="External"/><Relationship Id="rId31" Type="http://schemas.openxmlformats.org/officeDocument/2006/relationships/hyperlink" Target="https://www.skillsyouneed.com/learn/study-skills.html" TargetMode="External"/><Relationship Id="rId44" Type="http://schemas.openxmlformats.org/officeDocument/2006/relationships/hyperlink" Target="https://www.uwtsd.ac.uk/media/uwtsd-website/content-assets/documents/student-services/Counselling-Service-Leaflet---English---March-2015.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rofile/Joe_Cuseo/publication/228378064_The_empirical_case_against_large_class_size_Adverse_effects_on_the_teaching_learning_and_retention_of_first-year_students/links/547ca2fe0cf2cfe203c1f944/The-empirical-case-against-large-class-size-Adverse-effects-on-the-teaching-learning-and-retention-of-first-year-students.pdf" TargetMode="External"/><Relationship Id="rId22" Type="http://schemas.openxmlformats.org/officeDocument/2006/relationships/hyperlink" Target="https://law.gov.wales/publicservices/education/school-and-other-education-for-children/Schools-maintained-by-local-authorities/curriculum/?lang=en" TargetMode="External"/><Relationship Id="rId27" Type="http://schemas.openxmlformats.org/officeDocument/2006/relationships/hyperlink" Target="https://researchbank.rmit.edu.au/view/rmit:33763/n2006055432.pdf" TargetMode="External"/><Relationship Id="rId30" Type="http://schemas.openxmlformats.org/officeDocument/2006/relationships/hyperlink" Target="https://www.studentfinancewales.co.uk/undergraduate-students/new-students/what-financial-support-is-available/disabled-students-allowances.aspx" TargetMode="External"/><Relationship Id="rId35" Type="http://schemas.openxmlformats.org/officeDocument/2006/relationships/hyperlink" Target="https://wellbeing.southwales.ac.uk/" TargetMode="External"/><Relationship Id="rId43" Type="http://schemas.openxmlformats.org/officeDocument/2006/relationships/hyperlink" Target="https://www.uwtsd.ac.uk/services-for-disabled-students/" TargetMode="External"/><Relationship Id="rId48"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2" ma:contentTypeDescription="Create a new document." ma:contentTypeScope="" ma:versionID="443838c2505e27dfa5a566a6307627d4">
  <xsd:schema xmlns:xsd="http://www.w3.org/2001/XMLSchema" xmlns:xs="http://www.w3.org/2001/XMLSchema" xmlns:p="http://schemas.microsoft.com/office/2006/metadata/properties" xmlns:ns3="6d46fdde-5d26-4950-981c-b14a66732252" targetNamespace="http://schemas.microsoft.com/office/2006/metadata/properties" ma:root="true" ma:fieldsID="a1a540fe46091ff8aa63ff1c5c9b349d" ns3:_="">
    <xsd:import namespace="6d46fdde-5d26-4950-981c-b14a6673225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57C126-6984-4135-AC3A-FBC1E216B7C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F9183CE-DD04-4A06-AAB7-1000709E19B6}">
  <ds:schemaRefs>
    <ds:schemaRef ds:uri="http://schemas.microsoft.com/sharepoint/v3/contenttype/forms"/>
  </ds:schemaRefs>
</ds:datastoreItem>
</file>

<file path=customXml/itemProps3.xml><?xml version="1.0" encoding="utf-8"?>
<ds:datastoreItem xmlns:ds="http://schemas.openxmlformats.org/officeDocument/2006/customXml" ds:itemID="{B0D26955-EA59-492D-9E6F-CA09AA8708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16</Pages>
  <Words>4628</Words>
  <Characters>26382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Colwill</dc:creator>
  <cp:keywords/>
  <dc:description/>
  <cp:lastModifiedBy>Justine Colwill</cp:lastModifiedBy>
  <cp:revision>19</cp:revision>
  <dcterms:created xsi:type="dcterms:W3CDTF">2019-11-19T15:56:00Z</dcterms:created>
  <dcterms:modified xsi:type="dcterms:W3CDTF">2019-11-22T16:05:00Z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