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AF0D2" w:themeColor="accent3" w:themeTint="33"/>
  <w:body>
    <w:p w14:paraId="76F773D5" w14:textId="77777777" w:rsidR="00607CCB" w:rsidRDefault="00607CCB" w:rsidP="00C26DE9">
      <w:pPr>
        <w:rPr>
          <w:rFonts w:ascii="Cascadia Code SemiBold" w:hAnsi="Cascadia Code SemiBold" w:cs="Cascadia Code SemiBold"/>
          <w:sz w:val="48"/>
          <w:szCs w:val="48"/>
          <w:lang w:val="en-US"/>
        </w:rPr>
      </w:pPr>
    </w:p>
    <w:p w14:paraId="0B0B09EE" w14:textId="77777777" w:rsidR="00607CCB" w:rsidRDefault="00607CCB" w:rsidP="00C26DE9">
      <w:pPr>
        <w:rPr>
          <w:rFonts w:ascii="Cascadia Code SemiBold" w:hAnsi="Cascadia Code SemiBold" w:cs="Cascadia Code SemiBold"/>
          <w:sz w:val="48"/>
          <w:szCs w:val="48"/>
          <w:lang w:val="en-US"/>
        </w:rPr>
      </w:pPr>
    </w:p>
    <w:p w14:paraId="332FF3BB" w14:textId="77777777" w:rsidR="00607CCB" w:rsidRDefault="00607CCB" w:rsidP="00C26DE9">
      <w:pPr>
        <w:rPr>
          <w:rFonts w:ascii="Cascadia Code SemiBold" w:hAnsi="Cascadia Code SemiBold" w:cs="Cascadia Code SemiBold"/>
          <w:sz w:val="48"/>
          <w:szCs w:val="48"/>
          <w:lang w:val="en-US"/>
        </w:rPr>
      </w:pPr>
    </w:p>
    <w:p w14:paraId="54EEF37A" w14:textId="4188ABB4" w:rsidR="00463E74" w:rsidRPr="00607CCB" w:rsidRDefault="00C26DE9" w:rsidP="00C26DE9">
      <w:pPr>
        <w:rPr>
          <w:rFonts w:ascii="Cascadia Code SemiBold" w:hAnsi="Cascadia Code SemiBold" w:cs="Cascadia Code SemiBold"/>
          <w:sz w:val="48"/>
          <w:szCs w:val="48"/>
          <w:lang w:val="en-US"/>
        </w:rPr>
      </w:pPr>
      <w:r w:rsidRPr="00607CCB">
        <w:rPr>
          <w:rFonts w:ascii="Cascadia Code SemiBold" w:hAnsi="Cascadia Code SemiBold" w:cs="Cascadia Code SemiBold"/>
          <w:sz w:val="48"/>
          <w:szCs w:val="48"/>
          <w:lang w:val="en-US"/>
        </w:rPr>
        <w:t>Name</w:t>
      </w:r>
      <w:r w:rsidR="00520255" w:rsidRPr="00607CCB">
        <w:rPr>
          <w:rFonts w:ascii="Cascadia Code SemiBold" w:hAnsi="Cascadia Code SemiBold" w:cs="Cascadia Code SemiBold"/>
          <w:sz w:val="48"/>
          <w:szCs w:val="48"/>
          <w:lang w:val="en-US"/>
        </w:rPr>
        <w:t>- Utsav Kakadiya</w:t>
      </w:r>
    </w:p>
    <w:p w14:paraId="55923524" w14:textId="2F55BC21" w:rsidR="00C26DE9" w:rsidRPr="00607CCB" w:rsidRDefault="00C26DE9" w:rsidP="00C26DE9">
      <w:pPr>
        <w:rPr>
          <w:rFonts w:ascii="Cascadia Code SemiBold" w:hAnsi="Cascadia Code SemiBold" w:cs="Cascadia Code SemiBold"/>
          <w:sz w:val="48"/>
          <w:szCs w:val="48"/>
          <w:lang w:val="en-US"/>
        </w:rPr>
      </w:pPr>
      <w:r w:rsidRPr="00607CCB">
        <w:rPr>
          <w:rFonts w:ascii="Cascadia Code SemiBold" w:hAnsi="Cascadia Code SemiBold" w:cs="Cascadia Code SemiBold"/>
          <w:sz w:val="48"/>
          <w:szCs w:val="48"/>
          <w:lang w:val="en-US"/>
        </w:rPr>
        <w:t>Student ID</w:t>
      </w:r>
      <w:r w:rsidR="00520255" w:rsidRPr="00607CCB">
        <w:rPr>
          <w:rFonts w:ascii="Cascadia Code SemiBold" w:hAnsi="Cascadia Code SemiBold" w:cs="Cascadia Code SemiBold"/>
          <w:sz w:val="48"/>
          <w:szCs w:val="48"/>
          <w:lang w:val="en-US"/>
        </w:rPr>
        <w:t>- 2240174</w:t>
      </w:r>
    </w:p>
    <w:p w14:paraId="60FA58D2" w14:textId="250D154C" w:rsidR="00C26DE9" w:rsidRPr="00607CCB" w:rsidRDefault="00C26DE9" w:rsidP="00C26DE9">
      <w:pPr>
        <w:rPr>
          <w:rFonts w:ascii="Cascadia Code SemiBold" w:hAnsi="Cascadia Code SemiBold" w:cs="Cascadia Code SemiBold"/>
          <w:sz w:val="48"/>
          <w:szCs w:val="48"/>
          <w:lang w:val="en-US"/>
        </w:rPr>
      </w:pPr>
      <w:r w:rsidRPr="00607CCB">
        <w:rPr>
          <w:rFonts w:ascii="Cascadia Code SemiBold" w:hAnsi="Cascadia Code SemiBold" w:cs="Cascadia Code SemiBold"/>
          <w:sz w:val="48"/>
          <w:szCs w:val="48"/>
          <w:lang w:val="en-US"/>
        </w:rPr>
        <w:t>Module code</w:t>
      </w:r>
      <w:r w:rsidR="00520255" w:rsidRPr="00607CCB">
        <w:rPr>
          <w:rFonts w:ascii="Cascadia Code SemiBold" w:hAnsi="Cascadia Code SemiBold" w:cs="Cascadia Code SemiBold"/>
          <w:sz w:val="48"/>
          <w:szCs w:val="48"/>
          <w:lang w:val="en-US"/>
        </w:rPr>
        <w:t>- LCBB4004</w:t>
      </w:r>
      <w:r w:rsidRPr="00607CCB">
        <w:rPr>
          <w:rFonts w:ascii="Cascadia Code SemiBold" w:hAnsi="Cascadia Code SemiBold" w:cs="Cascadia Code SemiBold"/>
          <w:sz w:val="48"/>
          <w:szCs w:val="48"/>
          <w:lang w:val="en-US"/>
        </w:rPr>
        <w:t xml:space="preserve"> </w:t>
      </w:r>
    </w:p>
    <w:p w14:paraId="5FBDAD0D" w14:textId="3FCD3890" w:rsidR="00C26DE9" w:rsidRPr="00607CCB" w:rsidRDefault="00C26DE9" w:rsidP="00C26DE9">
      <w:pPr>
        <w:rPr>
          <w:rFonts w:ascii="Cascadia Code SemiBold" w:hAnsi="Cascadia Code SemiBold" w:cs="Cascadia Code SemiBold"/>
          <w:sz w:val="48"/>
          <w:szCs w:val="48"/>
          <w:lang w:val="en-US"/>
        </w:rPr>
      </w:pPr>
      <w:r w:rsidRPr="00607CCB">
        <w:rPr>
          <w:rFonts w:ascii="Cascadia Code SemiBold" w:hAnsi="Cascadia Code SemiBold" w:cs="Cascadia Code SemiBold"/>
          <w:sz w:val="48"/>
          <w:szCs w:val="48"/>
          <w:lang w:val="en-US"/>
        </w:rPr>
        <w:t>Module Name</w:t>
      </w:r>
      <w:r w:rsidR="00520255" w:rsidRPr="00607CCB">
        <w:rPr>
          <w:rFonts w:ascii="Cascadia Code SemiBold" w:hAnsi="Cascadia Code SemiBold" w:cs="Cascadia Code SemiBold"/>
          <w:sz w:val="48"/>
          <w:szCs w:val="48"/>
          <w:lang w:val="en-US"/>
        </w:rPr>
        <w:t xml:space="preserve">- Marketing Fundamentals </w:t>
      </w:r>
    </w:p>
    <w:p w14:paraId="04706112" w14:textId="4F1C02BB" w:rsidR="00C26DE9" w:rsidRPr="00607CCB" w:rsidRDefault="00C26DE9" w:rsidP="00C26DE9">
      <w:pPr>
        <w:rPr>
          <w:rFonts w:ascii="Cascadia Code SemiBold" w:hAnsi="Cascadia Code SemiBold" w:cs="Cascadia Code SemiBold"/>
          <w:sz w:val="48"/>
          <w:szCs w:val="48"/>
          <w:lang w:val="en-US"/>
        </w:rPr>
      </w:pPr>
      <w:r w:rsidRPr="00607CCB">
        <w:rPr>
          <w:rFonts w:ascii="Cascadia Code SemiBold" w:hAnsi="Cascadia Code SemiBold" w:cs="Cascadia Code SemiBold"/>
          <w:sz w:val="48"/>
          <w:szCs w:val="48"/>
          <w:lang w:val="en-US"/>
        </w:rPr>
        <w:t>Lecturer</w:t>
      </w:r>
      <w:r w:rsidR="00520255" w:rsidRPr="00607CCB">
        <w:rPr>
          <w:rFonts w:ascii="Cascadia Code SemiBold" w:hAnsi="Cascadia Code SemiBold" w:cs="Cascadia Code SemiBold"/>
          <w:sz w:val="48"/>
          <w:szCs w:val="48"/>
          <w:lang w:val="en-US"/>
        </w:rPr>
        <w:t>- Tushara Balendran</w:t>
      </w:r>
      <w:r w:rsidRPr="00607CCB">
        <w:rPr>
          <w:rFonts w:ascii="Cascadia Code SemiBold" w:hAnsi="Cascadia Code SemiBold" w:cs="Cascadia Code SemiBold"/>
          <w:sz w:val="48"/>
          <w:szCs w:val="48"/>
          <w:lang w:val="en-US"/>
        </w:rPr>
        <w:t xml:space="preserve"> </w:t>
      </w:r>
    </w:p>
    <w:p w14:paraId="6DFF7CB7" w14:textId="77777777" w:rsidR="00463E74" w:rsidRPr="00607CCB" w:rsidRDefault="00463E74" w:rsidP="00BA2F9B">
      <w:pPr>
        <w:spacing w:before="240" w:after="240" w:line="360" w:lineRule="auto"/>
        <w:jc w:val="both"/>
        <w:rPr>
          <w:rFonts w:ascii="Cascadia Code SemiBold" w:hAnsi="Cascadia Code SemiBold" w:cs="Cascadia Code SemiBold"/>
          <w:b/>
          <w:bCs/>
          <w:color w:val="000000" w:themeColor="text1"/>
          <w:sz w:val="48"/>
          <w:szCs w:val="48"/>
          <w:u w:val="single"/>
          <w:lang w:val="en-US"/>
        </w:rPr>
      </w:pPr>
    </w:p>
    <w:p w14:paraId="7D6059CF" w14:textId="426FDBED" w:rsidR="00C26DE9" w:rsidRPr="00607CCB" w:rsidRDefault="00C26DE9" w:rsidP="00BA2F9B">
      <w:pPr>
        <w:spacing w:before="240" w:after="240" w:line="360" w:lineRule="auto"/>
        <w:jc w:val="both"/>
        <w:rPr>
          <w:rFonts w:ascii="Cascadia Code SemiBold" w:hAnsi="Cascadia Code SemiBold" w:cs="Cascadia Code SemiBold"/>
          <w:b/>
          <w:bCs/>
          <w:color w:val="000000" w:themeColor="text1"/>
          <w:sz w:val="24"/>
          <w:szCs w:val="24"/>
          <w:u w:val="single"/>
          <w:lang w:val="en-US"/>
        </w:rPr>
      </w:pPr>
    </w:p>
    <w:p w14:paraId="12700958" w14:textId="127579D5" w:rsidR="00C26DE9" w:rsidRPr="00607CCB" w:rsidRDefault="00C26DE9">
      <w:pPr>
        <w:rPr>
          <w:rFonts w:ascii="Cascadia Code SemiBold" w:hAnsi="Cascadia Code SemiBold" w:cs="Cascadia Code SemiBold"/>
          <w:b/>
          <w:bCs/>
          <w:color w:val="000000" w:themeColor="text1"/>
          <w:sz w:val="24"/>
          <w:szCs w:val="24"/>
          <w:u w:val="single"/>
          <w:lang w:val="en-US"/>
        </w:rPr>
      </w:pPr>
      <w:r w:rsidRPr="00607CCB">
        <w:rPr>
          <w:rFonts w:ascii="Cascadia Code SemiBold" w:hAnsi="Cascadia Code SemiBold" w:cs="Cascadia Code SemiBold"/>
          <w:b/>
          <w:bCs/>
          <w:color w:val="000000" w:themeColor="text1"/>
          <w:sz w:val="24"/>
          <w:szCs w:val="24"/>
          <w:u w:val="single"/>
          <w:lang w:val="en-US"/>
        </w:rPr>
        <w:br w:type="page"/>
      </w:r>
    </w:p>
    <w:p w14:paraId="295F0554" w14:textId="77777777" w:rsidR="00463E74" w:rsidRPr="00607CCB" w:rsidRDefault="00463E74" w:rsidP="00BA2F9B">
      <w:pPr>
        <w:spacing w:before="240" w:after="240" w:line="360" w:lineRule="auto"/>
        <w:jc w:val="both"/>
        <w:rPr>
          <w:rFonts w:ascii="Cascadia Code SemiBold" w:hAnsi="Cascadia Code SemiBold" w:cs="Cascadia Code SemiBold"/>
          <w:b/>
          <w:bCs/>
          <w:color w:val="000000" w:themeColor="text1"/>
          <w:sz w:val="24"/>
          <w:szCs w:val="24"/>
          <w:u w:val="single"/>
          <w:lang w:val="en-US"/>
        </w:rPr>
      </w:pPr>
    </w:p>
    <w:p w14:paraId="7462589A" w14:textId="77777777" w:rsidR="00463E74" w:rsidRPr="00607CCB" w:rsidRDefault="00463E74" w:rsidP="00BA2F9B">
      <w:pPr>
        <w:spacing w:before="240" w:after="240" w:line="360" w:lineRule="auto"/>
        <w:jc w:val="both"/>
        <w:rPr>
          <w:rFonts w:ascii="Cascadia Code SemiBold" w:hAnsi="Cascadia Code SemiBold" w:cs="Cascadia Code SemiBold"/>
          <w:b/>
          <w:bCs/>
          <w:color w:val="000000" w:themeColor="text1"/>
          <w:sz w:val="24"/>
          <w:szCs w:val="24"/>
          <w:u w:val="single"/>
          <w:lang w:val="en-US"/>
        </w:rPr>
      </w:pPr>
    </w:p>
    <w:p w14:paraId="7BEDF644" w14:textId="77777777" w:rsidR="00463E74" w:rsidRPr="00607CCB" w:rsidRDefault="00463E74" w:rsidP="00BA2F9B">
      <w:pPr>
        <w:spacing w:before="240" w:after="240" w:line="360" w:lineRule="auto"/>
        <w:jc w:val="both"/>
        <w:rPr>
          <w:rFonts w:ascii="Cascadia Code SemiBold" w:hAnsi="Cascadia Code SemiBold" w:cs="Cascadia Code SemiBold"/>
          <w:b/>
          <w:bCs/>
          <w:color w:val="000000" w:themeColor="text1"/>
          <w:sz w:val="24"/>
          <w:szCs w:val="24"/>
          <w:u w:val="single"/>
          <w:lang w:val="en-US"/>
        </w:rPr>
      </w:pPr>
    </w:p>
    <w:p w14:paraId="730D8550" w14:textId="77777777" w:rsidR="00463E74" w:rsidRPr="00607CCB" w:rsidRDefault="00463E74" w:rsidP="00BA2F9B">
      <w:pPr>
        <w:spacing w:before="240" w:after="240" w:line="360" w:lineRule="auto"/>
        <w:jc w:val="both"/>
        <w:rPr>
          <w:rFonts w:ascii="Cascadia Code SemiBold" w:hAnsi="Cascadia Code SemiBold" w:cs="Cascadia Code SemiBold"/>
          <w:b/>
          <w:bCs/>
          <w:color w:val="000000" w:themeColor="text1"/>
          <w:sz w:val="24"/>
          <w:szCs w:val="24"/>
          <w:u w:val="single"/>
          <w:lang w:val="en-US"/>
        </w:rPr>
      </w:pPr>
    </w:p>
    <w:p w14:paraId="68C03C94" w14:textId="77777777" w:rsidR="00463E74" w:rsidRPr="00607CCB" w:rsidRDefault="00463E74" w:rsidP="00BA2F9B">
      <w:pPr>
        <w:spacing w:before="240" w:after="240" w:line="360" w:lineRule="auto"/>
        <w:jc w:val="both"/>
        <w:rPr>
          <w:rFonts w:ascii="Cascadia Code SemiBold" w:hAnsi="Cascadia Code SemiBold" w:cs="Cascadia Code SemiBold"/>
          <w:b/>
          <w:bCs/>
          <w:color w:val="000000" w:themeColor="text1"/>
          <w:sz w:val="24"/>
          <w:szCs w:val="24"/>
          <w:u w:val="single"/>
          <w:lang w:val="en-US"/>
        </w:rPr>
      </w:pPr>
    </w:p>
    <w:p w14:paraId="6D6EDFAD" w14:textId="77777777" w:rsidR="00C26DE9" w:rsidRPr="00607CCB" w:rsidRDefault="00C26DE9" w:rsidP="00C26DE9">
      <w:pPr>
        <w:pStyle w:val="Title"/>
        <w:jc w:val="center"/>
        <w:rPr>
          <w:rFonts w:ascii="Cascadia Code SemiBold" w:hAnsi="Cascadia Code SemiBold" w:cs="Cascadia Code SemiBold"/>
          <w:b/>
          <w:color w:val="000000" w:themeColor="text1"/>
          <w:sz w:val="24"/>
          <w:szCs w:val="24"/>
          <w:lang w:val="en-US"/>
        </w:rPr>
      </w:pPr>
    </w:p>
    <w:p w14:paraId="65D7A2A4" w14:textId="77777777" w:rsidR="00C26DE9" w:rsidRPr="00607CCB" w:rsidRDefault="00C26DE9" w:rsidP="00C26DE9">
      <w:pPr>
        <w:pStyle w:val="Title"/>
        <w:jc w:val="center"/>
        <w:rPr>
          <w:rFonts w:ascii="Cascadia Code SemiBold" w:hAnsi="Cascadia Code SemiBold" w:cs="Cascadia Code SemiBold"/>
          <w:b/>
          <w:color w:val="000000" w:themeColor="text1"/>
          <w:sz w:val="24"/>
          <w:szCs w:val="24"/>
          <w:lang w:val="en-US"/>
        </w:rPr>
      </w:pPr>
    </w:p>
    <w:p w14:paraId="0D24C18A" w14:textId="77777777" w:rsidR="00C26DE9" w:rsidRPr="00607CCB" w:rsidRDefault="00C26DE9" w:rsidP="00C26DE9">
      <w:pPr>
        <w:pStyle w:val="Title"/>
        <w:jc w:val="center"/>
        <w:rPr>
          <w:rFonts w:ascii="Cascadia Code SemiBold" w:hAnsi="Cascadia Code SemiBold" w:cs="Cascadia Code SemiBold"/>
          <w:b/>
          <w:color w:val="000000" w:themeColor="text1"/>
          <w:lang w:val="en-US"/>
        </w:rPr>
      </w:pPr>
    </w:p>
    <w:p w14:paraId="06680424" w14:textId="6228A094" w:rsidR="00C26DE9" w:rsidRPr="00607CCB" w:rsidRDefault="00C26DE9" w:rsidP="00C26DE9">
      <w:pPr>
        <w:pStyle w:val="Title"/>
        <w:rPr>
          <w:rFonts w:ascii="Cascadia Code SemiBold" w:hAnsi="Cascadia Code SemiBold" w:cs="Cascadia Code SemiBold"/>
          <w:b/>
          <w:color w:val="000000" w:themeColor="text1"/>
          <w:lang w:val="en-US"/>
        </w:rPr>
      </w:pPr>
      <w:r w:rsidRPr="00607CCB">
        <w:rPr>
          <w:rFonts w:ascii="Cascadia Code SemiBold" w:hAnsi="Cascadia Code SemiBold" w:cs="Cascadia Code SemiBold"/>
          <w:b/>
          <w:color w:val="000000" w:themeColor="text1"/>
          <w:lang w:val="en-US"/>
        </w:rPr>
        <w:t xml:space="preserve">     </w:t>
      </w:r>
      <w:r w:rsidR="00607CCB">
        <w:rPr>
          <w:rFonts w:ascii="Cascadia Code SemiBold" w:hAnsi="Cascadia Code SemiBold" w:cs="Cascadia Code SemiBold"/>
          <w:b/>
          <w:color w:val="000000" w:themeColor="text1"/>
          <w:lang w:val="en-US"/>
        </w:rPr>
        <w:tab/>
      </w:r>
      <w:r w:rsidR="00607CCB">
        <w:rPr>
          <w:rFonts w:ascii="Cascadia Code SemiBold" w:hAnsi="Cascadia Code SemiBold" w:cs="Cascadia Code SemiBold"/>
          <w:b/>
          <w:color w:val="000000" w:themeColor="text1"/>
          <w:lang w:val="en-US"/>
        </w:rPr>
        <w:tab/>
      </w:r>
      <w:r w:rsidRPr="00607CCB">
        <w:rPr>
          <w:rFonts w:ascii="Cascadia Code SemiBold" w:hAnsi="Cascadia Code SemiBold" w:cs="Cascadia Code SemiBold"/>
          <w:b/>
          <w:color w:val="000000" w:themeColor="text1"/>
          <w:lang w:val="en-US"/>
        </w:rPr>
        <w:t>Marketing</w:t>
      </w:r>
    </w:p>
    <w:p w14:paraId="1BB3A2F7" w14:textId="520434BC" w:rsidR="00C26DE9" w:rsidRPr="00607CCB" w:rsidRDefault="00C26DE9" w:rsidP="00C26DE9">
      <w:pPr>
        <w:pStyle w:val="Title"/>
        <w:jc w:val="center"/>
        <w:rPr>
          <w:rFonts w:ascii="Cascadia Code SemiBold" w:hAnsi="Cascadia Code SemiBold" w:cs="Cascadia Code SemiBold"/>
          <w:b/>
          <w:color w:val="000000" w:themeColor="text1"/>
          <w:lang w:val="en-US"/>
        </w:rPr>
      </w:pPr>
      <w:r w:rsidRPr="00607CCB">
        <w:rPr>
          <w:rFonts w:ascii="Cascadia Code SemiBold" w:hAnsi="Cascadia Code SemiBold" w:cs="Cascadia Code SemiBold"/>
          <w:b/>
          <w:color w:val="000000" w:themeColor="text1"/>
          <w:lang w:val="en-US"/>
        </w:rPr>
        <w:t>Fundamentals</w:t>
      </w:r>
    </w:p>
    <w:p w14:paraId="557FA895" w14:textId="77777777" w:rsidR="00C26DE9" w:rsidRPr="00607CCB" w:rsidRDefault="00C26DE9" w:rsidP="00C26DE9">
      <w:pPr>
        <w:spacing w:before="240" w:after="240" w:line="360" w:lineRule="auto"/>
        <w:jc w:val="both"/>
        <w:rPr>
          <w:rFonts w:ascii="Cascadia Code SemiBold" w:hAnsi="Cascadia Code SemiBold" w:cs="Cascadia Code SemiBold"/>
          <w:b/>
          <w:bCs/>
          <w:color w:val="000000" w:themeColor="text1"/>
          <w:sz w:val="72"/>
          <w:szCs w:val="72"/>
          <w:u w:val="single"/>
          <w:lang w:val="en-US"/>
        </w:rPr>
      </w:pPr>
      <w:r w:rsidRPr="00607CCB">
        <w:rPr>
          <w:rFonts w:ascii="Cascadia Code SemiBold" w:hAnsi="Cascadia Code SemiBold" w:cs="Cascadia Code SemiBold"/>
          <w:b/>
          <w:bCs/>
          <w:color w:val="000000" w:themeColor="text1"/>
          <w:sz w:val="72"/>
          <w:szCs w:val="72"/>
          <w:u w:val="single"/>
          <w:lang w:val="en-US"/>
        </w:rPr>
        <w:br w:type="page"/>
      </w:r>
    </w:p>
    <w:p w14:paraId="0E0CA919" w14:textId="04D48CD7" w:rsidR="00C26DE9" w:rsidRPr="00607CCB" w:rsidRDefault="00C26DE9" w:rsidP="00C26DE9">
      <w:pPr>
        <w:pStyle w:val="Title"/>
        <w:jc w:val="center"/>
        <w:rPr>
          <w:rFonts w:ascii="Cascadia Code SemiBold" w:hAnsi="Cascadia Code SemiBold" w:cs="Cascadia Code SemiBold"/>
          <w:b/>
          <w:bCs/>
          <w:color w:val="000000" w:themeColor="text1"/>
          <w:sz w:val="24"/>
          <w:szCs w:val="24"/>
          <w:u w:val="single"/>
          <w:lang w:val="en-US"/>
        </w:rPr>
      </w:pPr>
    </w:p>
    <w:p w14:paraId="73BE2793" w14:textId="16BFD9E2" w:rsidR="00240E81" w:rsidRPr="00607CCB" w:rsidRDefault="00240E81" w:rsidP="00BA2F9B">
      <w:pPr>
        <w:spacing w:before="240" w:after="240" w:line="360" w:lineRule="auto"/>
        <w:jc w:val="both"/>
        <w:rPr>
          <w:rFonts w:ascii="Cascadia Code SemiBold" w:hAnsi="Cascadia Code SemiBold" w:cs="Cascadia Code SemiBold"/>
          <w:color w:val="000000" w:themeColor="text1"/>
          <w:sz w:val="24"/>
          <w:szCs w:val="24"/>
          <w:lang w:val="en-US"/>
        </w:rPr>
      </w:pPr>
    </w:p>
    <w:p w14:paraId="6101378C" w14:textId="77777777" w:rsidR="003E760F" w:rsidRPr="00607CCB" w:rsidRDefault="00240E81" w:rsidP="00BA2F9B">
      <w:pPr>
        <w:pStyle w:val="Heading1"/>
        <w:spacing w:before="240" w:after="240" w:line="360" w:lineRule="auto"/>
        <w:jc w:val="both"/>
        <w:rPr>
          <w:rFonts w:ascii="Cascadia Code SemiBold" w:hAnsi="Cascadia Code SemiBold" w:cs="Cascadia Code SemiBold"/>
          <w:color w:val="000000" w:themeColor="text1"/>
          <w:sz w:val="24"/>
          <w:szCs w:val="24"/>
          <w:lang w:val="en-US"/>
        </w:rPr>
      </w:pPr>
      <w:bookmarkStart w:id="0" w:name="_Toc141267309"/>
      <w:r w:rsidRPr="00607CCB">
        <w:rPr>
          <w:rFonts w:ascii="Cascadia Code SemiBold" w:hAnsi="Cascadia Code SemiBold" w:cs="Cascadia Code SemiBold"/>
          <w:color w:val="000000" w:themeColor="text1"/>
          <w:sz w:val="24"/>
          <w:szCs w:val="24"/>
          <w:lang w:val="en-US"/>
        </w:rPr>
        <w:t>Background/History of the Company</w:t>
      </w:r>
      <w:bookmarkEnd w:id="0"/>
    </w:p>
    <w:p w14:paraId="481594E8" w14:textId="75676F68" w:rsidR="00581ECD" w:rsidRPr="00607CCB" w:rsidRDefault="00581ECD"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noProof/>
          <w:sz w:val="24"/>
          <w:szCs w:val="24"/>
        </w:rPr>
        <w:drawing>
          <wp:inline distT="0" distB="0" distL="0" distR="0" wp14:anchorId="747D22B9" wp14:editId="235007A7">
            <wp:extent cx="2575560" cy="1714500"/>
            <wp:effectExtent l="0" t="0" r="0" b="0"/>
            <wp:docPr id="9912736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5560" cy="1714500"/>
                    </a:xfrm>
                    <a:prstGeom prst="rect">
                      <a:avLst/>
                    </a:prstGeom>
                    <a:noFill/>
                    <a:ln>
                      <a:noFill/>
                    </a:ln>
                  </pic:spPr>
                </pic:pic>
              </a:graphicData>
            </a:graphic>
          </wp:inline>
        </w:drawing>
      </w:r>
      <w:r w:rsidR="00240E81" w:rsidRPr="00607CCB">
        <w:rPr>
          <w:rFonts w:ascii="Cascadia Code SemiBold" w:hAnsi="Cascadia Code SemiBold" w:cs="Cascadia Code SemiBold"/>
          <w:color w:val="000000" w:themeColor="text1"/>
          <w:sz w:val="24"/>
          <w:szCs w:val="24"/>
          <w:lang w:val="en-US"/>
        </w:rPr>
        <w:t>John Lewis</w:t>
      </w:r>
      <w:r w:rsidR="00C21AA6" w:rsidRPr="00607CCB">
        <w:rPr>
          <w:rFonts w:ascii="Cascadia Code SemiBold" w:hAnsi="Cascadia Code SemiBold" w:cs="Cascadia Code SemiBold"/>
          <w:color w:val="000000" w:themeColor="text1"/>
          <w:sz w:val="24"/>
          <w:szCs w:val="24"/>
          <w:lang w:val="en-US"/>
        </w:rPr>
        <w:t xml:space="preserve"> Partnership plc</w:t>
      </w:r>
      <w:r w:rsidR="00B6098A" w:rsidRPr="00607CCB">
        <w:rPr>
          <w:rFonts w:ascii="Cascadia Code SemiBold" w:hAnsi="Cascadia Code SemiBold" w:cs="Cascadia Code SemiBold"/>
          <w:color w:val="000000" w:themeColor="text1"/>
          <w:sz w:val="24"/>
          <w:szCs w:val="24"/>
          <w:lang w:val="en-US"/>
        </w:rPr>
        <w:t xml:space="preserve"> (JLP)</w:t>
      </w:r>
      <w:r w:rsidR="00664C93" w:rsidRPr="00607CCB">
        <w:rPr>
          <w:rFonts w:ascii="Cascadia Code SemiBold" w:hAnsi="Cascadia Code SemiBold" w:cs="Cascadia Code SemiBold"/>
          <w:color w:val="000000" w:themeColor="text1"/>
          <w:sz w:val="24"/>
          <w:szCs w:val="24"/>
          <w:lang w:val="en-US"/>
        </w:rPr>
        <w:t xml:space="preserve"> which is commonly known as John Lewis</w:t>
      </w:r>
      <w:r w:rsidR="00C21AA6" w:rsidRPr="00607CCB">
        <w:rPr>
          <w:rFonts w:ascii="Cascadia Code SemiBold" w:hAnsi="Cascadia Code SemiBold" w:cs="Cascadia Code SemiBold"/>
          <w:color w:val="000000" w:themeColor="text1"/>
          <w:sz w:val="24"/>
          <w:szCs w:val="24"/>
          <w:lang w:val="en-US"/>
        </w:rPr>
        <w:t xml:space="preserve"> is a company with British background that</w:t>
      </w:r>
      <w:r w:rsidR="00240E81" w:rsidRPr="00607CCB">
        <w:rPr>
          <w:rFonts w:ascii="Cascadia Code SemiBold" w:hAnsi="Cascadia Code SemiBold" w:cs="Cascadia Code SemiBold"/>
          <w:color w:val="000000" w:themeColor="text1"/>
          <w:sz w:val="24"/>
          <w:szCs w:val="24"/>
          <w:lang w:val="en-US"/>
        </w:rPr>
        <w:t xml:space="preserve"> </w:t>
      </w:r>
      <w:r w:rsidR="009505D4" w:rsidRPr="00607CCB">
        <w:rPr>
          <w:rFonts w:ascii="Cascadia Code SemiBold" w:hAnsi="Cascadia Code SemiBold" w:cs="Cascadia Code SemiBold"/>
          <w:color w:val="000000" w:themeColor="text1"/>
          <w:sz w:val="24"/>
          <w:szCs w:val="24"/>
          <w:lang w:val="en-US"/>
        </w:rPr>
        <w:t xml:space="preserve">aims and commits to go beyond and above for the customers, </w:t>
      </w:r>
      <w:r w:rsidR="0054719D" w:rsidRPr="00607CCB">
        <w:rPr>
          <w:rFonts w:ascii="Cascadia Code SemiBold" w:hAnsi="Cascadia Code SemiBold" w:cs="Cascadia Code SemiBold"/>
          <w:color w:val="000000" w:themeColor="text1"/>
          <w:sz w:val="24"/>
          <w:szCs w:val="24"/>
          <w:lang w:val="en-US"/>
        </w:rPr>
        <w:t>which</w:t>
      </w:r>
      <w:r w:rsidR="009505D4" w:rsidRPr="00607CCB">
        <w:rPr>
          <w:rFonts w:ascii="Cascadia Code SemiBold" w:hAnsi="Cascadia Code SemiBold" w:cs="Cascadia Code SemiBold"/>
          <w:color w:val="000000" w:themeColor="text1"/>
          <w:sz w:val="24"/>
          <w:szCs w:val="24"/>
          <w:lang w:val="en-US"/>
        </w:rPr>
        <w:t xml:space="preserve"> </w:t>
      </w:r>
      <w:r w:rsidR="00F42E15" w:rsidRPr="00607CCB">
        <w:rPr>
          <w:rFonts w:ascii="Cascadia Code SemiBold" w:hAnsi="Cascadia Code SemiBold" w:cs="Cascadia Code SemiBold"/>
          <w:color w:val="000000" w:themeColor="text1"/>
          <w:sz w:val="24"/>
          <w:szCs w:val="24"/>
          <w:lang w:val="en-US"/>
        </w:rPr>
        <w:t>allows them</w:t>
      </w:r>
      <w:r w:rsidR="009505D4" w:rsidRPr="00607CCB">
        <w:rPr>
          <w:rFonts w:ascii="Cascadia Code SemiBold" w:hAnsi="Cascadia Code SemiBold" w:cs="Cascadia Code SemiBold"/>
          <w:color w:val="000000" w:themeColor="text1"/>
          <w:sz w:val="24"/>
          <w:szCs w:val="24"/>
          <w:lang w:val="en-US"/>
        </w:rPr>
        <w:t xml:space="preserve"> to do various things in a different manner.</w:t>
      </w:r>
      <w:r w:rsidR="00C21AA6" w:rsidRPr="00607CCB">
        <w:rPr>
          <w:rFonts w:ascii="Cascadia Code SemiBold" w:hAnsi="Cascadia Code SemiBold" w:cs="Cascadia Code SemiBold"/>
          <w:color w:val="000000" w:themeColor="text1"/>
          <w:sz w:val="24"/>
          <w:szCs w:val="24"/>
          <w:lang w:val="en-US"/>
        </w:rPr>
        <w:t xml:space="preserve"> The company</w:t>
      </w:r>
      <w:r w:rsidR="0074302C" w:rsidRPr="00607CCB">
        <w:rPr>
          <w:rFonts w:ascii="Cascadia Code SemiBold" w:hAnsi="Cascadia Code SemiBold" w:cs="Cascadia Code SemiBold"/>
          <w:color w:val="000000" w:themeColor="text1"/>
          <w:sz w:val="24"/>
          <w:szCs w:val="24"/>
          <w:lang w:val="en-US"/>
        </w:rPr>
        <w:t xml:space="preserve"> was founded</w:t>
      </w:r>
      <w:r w:rsidR="00992BAE" w:rsidRPr="00607CCB">
        <w:rPr>
          <w:rFonts w:ascii="Cascadia Code SemiBold" w:hAnsi="Cascadia Code SemiBold" w:cs="Cascadia Code SemiBold"/>
          <w:color w:val="000000" w:themeColor="text1"/>
          <w:sz w:val="24"/>
          <w:szCs w:val="24"/>
          <w:lang w:val="en-US"/>
        </w:rPr>
        <w:t xml:space="preserve"> </w:t>
      </w:r>
      <w:r w:rsidR="00116181" w:rsidRPr="00607CCB">
        <w:rPr>
          <w:rFonts w:ascii="Cascadia Code SemiBold" w:hAnsi="Cascadia Code SemiBold" w:cs="Cascadia Code SemiBold"/>
          <w:color w:val="000000" w:themeColor="text1"/>
          <w:sz w:val="24"/>
          <w:szCs w:val="24"/>
          <w:lang w:val="en-US"/>
        </w:rPr>
        <w:t>94 years</w:t>
      </w:r>
      <w:r w:rsidR="00992BAE" w:rsidRPr="00607CCB">
        <w:rPr>
          <w:rFonts w:ascii="Cascadia Code SemiBold" w:hAnsi="Cascadia Code SemiBold" w:cs="Cascadia Code SemiBold"/>
          <w:color w:val="000000" w:themeColor="text1"/>
          <w:sz w:val="24"/>
          <w:szCs w:val="24"/>
          <w:lang w:val="en-US"/>
        </w:rPr>
        <w:t xml:space="preserve"> ago that is</w:t>
      </w:r>
      <w:r w:rsidR="0074302C" w:rsidRPr="00607CCB">
        <w:rPr>
          <w:rFonts w:ascii="Cascadia Code SemiBold" w:hAnsi="Cascadia Code SemiBold" w:cs="Cascadia Code SemiBold"/>
          <w:color w:val="000000" w:themeColor="text1"/>
          <w:sz w:val="24"/>
          <w:szCs w:val="24"/>
          <w:lang w:val="en-US"/>
        </w:rPr>
        <w:t xml:space="preserve"> in 1929 in Oxford Street, London by the founder John Spedan Lewis</w:t>
      </w:r>
      <w:r w:rsidR="00575493" w:rsidRPr="00607CCB">
        <w:rPr>
          <w:rFonts w:ascii="Cascadia Code SemiBold" w:hAnsi="Cascadia Code SemiBold" w:cs="Cascadia Code SemiBold"/>
          <w:color w:val="000000" w:themeColor="text1"/>
          <w:sz w:val="24"/>
          <w:szCs w:val="24"/>
          <w:lang w:val="en-US"/>
        </w:rPr>
        <w:t xml:space="preserve"> and operates throughout the United Kingdom, and also in Ireland</w:t>
      </w:r>
      <w:r w:rsidR="0074302C" w:rsidRPr="00607CCB">
        <w:rPr>
          <w:rFonts w:ascii="Cascadia Code SemiBold" w:hAnsi="Cascadia Code SemiBold" w:cs="Cascadia Code SemiBold"/>
          <w:color w:val="000000" w:themeColor="text1"/>
          <w:sz w:val="24"/>
          <w:szCs w:val="24"/>
          <w:lang w:val="en-US"/>
        </w:rPr>
        <w:t>.</w:t>
      </w:r>
      <w:r w:rsidR="003C7F45" w:rsidRPr="00607CCB">
        <w:rPr>
          <w:rFonts w:ascii="Cascadia Code SemiBold" w:hAnsi="Cascadia Code SemiBold" w:cs="Cascadia Code SemiBold"/>
          <w:color w:val="000000" w:themeColor="text1"/>
          <w:sz w:val="24"/>
          <w:szCs w:val="24"/>
          <w:lang w:val="en-US"/>
        </w:rPr>
        <w:t xml:space="preserve"> It is a retail public limited company</w:t>
      </w:r>
      <w:r w:rsidR="0074302C" w:rsidRPr="00607CCB">
        <w:rPr>
          <w:rFonts w:ascii="Cascadia Code SemiBold" w:hAnsi="Cascadia Code SemiBold" w:cs="Cascadia Code SemiBold"/>
          <w:color w:val="000000" w:themeColor="text1"/>
          <w:sz w:val="24"/>
          <w:szCs w:val="24"/>
          <w:lang w:val="en-US"/>
        </w:rPr>
        <w:t xml:space="preserve"> </w:t>
      </w:r>
      <w:r w:rsidR="003C7F45" w:rsidRPr="00607CCB">
        <w:rPr>
          <w:rFonts w:ascii="Cascadia Code SemiBold" w:hAnsi="Cascadia Code SemiBold" w:cs="Cascadia Code SemiBold"/>
          <w:color w:val="000000" w:themeColor="text1"/>
          <w:sz w:val="24"/>
          <w:szCs w:val="24"/>
          <w:lang w:val="en-US"/>
        </w:rPr>
        <w:t xml:space="preserve">which is headquartered in Westminster, London. </w:t>
      </w:r>
      <w:r w:rsidR="003E2494" w:rsidRPr="00607CCB">
        <w:rPr>
          <w:rFonts w:ascii="Cascadia Code SemiBold" w:hAnsi="Cascadia Code SemiBold" w:cs="Cascadia Code SemiBold"/>
          <w:color w:val="000000" w:themeColor="text1"/>
          <w:sz w:val="24"/>
          <w:szCs w:val="24"/>
          <w:lang w:val="en-US"/>
        </w:rPr>
        <w:t>The current chairman of the company is Dame Sharon White</w:t>
      </w:r>
      <w:r w:rsidR="007D3346" w:rsidRPr="00607CCB">
        <w:rPr>
          <w:rFonts w:ascii="Cascadia Code SemiBold" w:hAnsi="Cascadia Code SemiBold" w:cs="Cascadia Code SemiBold"/>
          <w:color w:val="000000" w:themeColor="text1"/>
          <w:sz w:val="24"/>
          <w:szCs w:val="24"/>
          <w:lang w:val="en-US"/>
        </w:rPr>
        <w:t xml:space="preserve"> and Chief Executive Officer is Nish Kankiwala</w:t>
      </w:r>
      <w:r w:rsidR="003E2494" w:rsidRPr="00607CCB">
        <w:rPr>
          <w:rFonts w:ascii="Cascadia Code SemiBold" w:hAnsi="Cascadia Code SemiBold" w:cs="Cascadia Code SemiBold"/>
          <w:color w:val="000000" w:themeColor="text1"/>
          <w:sz w:val="24"/>
          <w:szCs w:val="24"/>
          <w:lang w:val="en-US"/>
        </w:rPr>
        <w:t xml:space="preserve">. </w:t>
      </w:r>
      <w:r w:rsidR="0074302C" w:rsidRPr="00607CCB">
        <w:rPr>
          <w:rFonts w:ascii="Cascadia Code SemiBold" w:hAnsi="Cascadia Code SemiBold" w:cs="Cascadia Code SemiBold"/>
          <w:color w:val="000000" w:themeColor="text1"/>
          <w:sz w:val="24"/>
          <w:szCs w:val="24"/>
          <w:lang w:val="en-US"/>
        </w:rPr>
        <w:t xml:space="preserve">It </w:t>
      </w:r>
      <w:r w:rsidR="00C21AA6" w:rsidRPr="00607CCB">
        <w:rPr>
          <w:rFonts w:ascii="Cascadia Code SemiBold" w:hAnsi="Cascadia Code SemiBold" w:cs="Cascadia Code SemiBold"/>
          <w:color w:val="000000" w:themeColor="text1"/>
          <w:sz w:val="24"/>
          <w:szCs w:val="24"/>
          <w:lang w:val="en-US"/>
        </w:rPr>
        <w:t xml:space="preserve">is </w:t>
      </w:r>
      <w:r w:rsidR="00F42E15" w:rsidRPr="00607CCB">
        <w:rPr>
          <w:rFonts w:ascii="Cascadia Code SemiBold" w:hAnsi="Cascadia Code SemiBold" w:cs="Cascadia Code SemiBold"/>
          <w:color w:val="000000" w:themeColor="text1"/>
          <w:sz w:val="24"/>
          <w:szCs w:val="24"/>
          <w:lang w:val="en-US"/>
        </w:rPr>
        <w:t>owned by a trust and all the employees run the business or the department stores</w:t>
      </w:r>
      <w:r w:rsidR="00923206" w:rsidRPr="00607CCB">
        <w:rPr>
          <w:rFonts w:ascii="Cascadia Code SemiBold" w:hAnsi="Cascadia Code SemiBold" w:cs="Cascadia Code SemiBold"/>
          <w:color w:val="000000" w:themeColor="text1"/>
          <w:sz w:val="24"/>
          <w:szCs w:val="24"/>
          <w:lang w:val="en-US"/>
        </w:rPr>
        <w:t xml:space="preserve"> in short it is</w:t>
      </w:r>
      <w:r w:rsidR="0091449E" w:rsidRPr="00607CCB">
        <w:rPr>
          <w:rFonts w:ascii="Cascadia Code SemiBold" w:hAnsi="Cascadia Code SemiBold" w:cs="Cascadia Code SemiBold"/>
          <w:color w:val="000000" w:themeColor="text1"/>
          <w:sz w:val="24"/>
          <w:szCs w:val="24"/>
          <w:lang w:val="en-US"/>
        </w:rPr>
        <w:t xml:space="preserve"> run by employees</w:t>
      </w:r>
      <w:r w:rsidR="00F42E15" w:rsidRPr="00607CCB">
        <w:rPr>
          <w:rFonts w:ascii="Cascadia Code SemiBold" w:hAnsi="Cascadia Code SemiBold" w:cs="Cascadia Code SemiBold"/>
          <w:color w:val="000000" w:themeColor="text1"/>
          <w:sz w:val="24"/>
          <w:szCs w:val="24"/>
          <w:lang w:val="en-US"/>
        </w:rPr>
        <w:t>.</w:t>
      </w:r>
      <w:r w:rsidR="0074029A" w:rsidRPr="00607CCB">
        <w:rPr>
          <w:rFonts w:ascii="Cascadia Code SemiBold" w:hAnsi="Cascadia Code SemiBold" w:cs="Cascadia Code SemiBold"/>
          <w:color w:val="000000" w:themeColor="text1"/>
          <w:sz w:val="24"/>
          <w:szCs w:val="24"/>
          <w:lang w:val="en-US"/>
        </w:rPr>
        <w:t xml:space="preserve"> John Lewis plc </w:t>
      </w:r>
      <w:r w:rsidR="00B14A9F" w:rsidRPr="00607CCB">
        <w:rPr>
          <w:rFonts w:ascii="Cascadia Code SemiBold" w:hAnsi="Cascadia Code SemiBold" w:cs="Cascadia Code SemiBold"/>
          <w:color w:val="000000" w:themeColor="text1"/>
          <w:sz w:val="24"/>
          <w:szCs w:val="24"/>
          <w:lang w:val="en-US"/>
        </w:rPr>
        <w:t>considers</w:t>
      </w:r>
      <w:r w:rsidR="0074029A" w:rsidRPr="00607CCB">
        <w:rPr>
          <w:rFonts w:ascii="Cascadia Code SemiBold" w:hAnsi="Cascadia Code SemiBold" w:cs="Cascadia Code SemiBold"/>
          <w:color w:val="000000" w:themeColor="text1"/>
          <w:sz w:val="24"/>
          <w:szCs w:val="24"/>
          <w:lang w:val="en-US"/>
        </w:rPr>
        <w:t xml:space="preserve"> their employees as partners and a share of </w:t>
      </w:r>
      <w:r w:rsidR="00B14A9F" w:rsidRPr="00607CCB">
        <w:rPr>
          <w:rFonts w:ascii="Cascadia Code SemiBold" w:hAnsi="Cascadia Code SemiBold" w:cs="Cascadia Code SemiBold"/>
          <w:color w:val="000000" w:themeColor="text1"/>
          <w:sz w:val="24"/>
          <w:szCs w:val="24"/>
          <w:lang w:val="en-US"/>
        </w:rPr>
        <w:t xml:space="preserve">the </w:t>
      </w:r>
      <w:r w:rsidR="0074029A" w:rsidRPr="00607CCB">
        <w:rPr>
          <w:rFonts w:ascii="Cascadia Code SemiBold" w:hAnsi="Cascadia Code SemiBold" w:cs="Cascadia Code SemiBold"/>
          <w:color w:val="000000" w:themeColor="text1"/>
          <w:sz w:val="24"/>
          <w:szCs w:val="24"/>
          <w:lang w:val="en-US"/>
        </w:rPr>
        <w:t xml:space="preserve">profit </w:t>
      </w:r>
      <w:r w:rsidR="00B14A9F" w:rsidRPr="00607CCB">
        <w:rPr>
          <w:rFonts w:ascii="Cascadia Code SemiBold" w:hAnsi="Cascadia Code SemiBold" w:cs="Cascadia Code SemiBold"/>
          <w:color w:val="000000" w:themeColor="text1"/>
          <w:sz w:val="24"/>
          <w:szCs w:val="24"/>
          <w:lang w:val="en-US"/>
        </w:rPr>
        <w:t>is also provided</w:t>
      </w:r>
      <w:r w:rsidR="0074029A" w:rsidRPr="00607CCB">
        <w:rPr>
          <w:rFonts w:ascii="Cascadia Code SemiBold" w:hAnsi="Cascadia Code SemiBold" w:cs="Cascadia Code SemiBold"/>
          <w:color w:val="000000" w:themeColor="text1"/>
          <w:sz w:val="24"/>
          <w:szCs w:val="24"/>
          <w:lang w:val="en-US"/>
        </w:rPr>
        <w:t xml:space="preserve"> to them.</w:t>
      </w:r>
      <w:r w:rsidR="00B66F5E" w:rsidRPr="00607CCB">
        <w:rPr>
          <w:rFonts w:ascii="Cascadia Code SemiBold" w:hAnsi="Cascadia Code SemiBold" w:cs="Cascadia Code SemiBold"/>
          <w:color w:val="000000" w:themeColor="text1"/>
          <w:sz w:val="24"/>
          <w:szCs w:val="24"/>
          <w:lang w:val="en-US"/>
        </w:rPr>
        <w:t xml:space="preserve"> </w:t>
      </w:r>
      <w:r w:rsidR="00AD5A52" w:rsidRPr="00607CCB">
        <w:rPr>
          <w:rFonts w:ascii="Cascadia Code SemiBold" w:hAnsi="Cascadia Code SemiBold" w:cs="Cascadia Code SemiBold"/>
          <w:color w:val="000000" w:themeColor="text1"/>
          <w:sz w:val="24"/>
          <w:szCs w:val="24"/>
          <w:lang w:val="en-US"/>
        </w:rPr>
        <w:t xml:space="preserve">The company deals in various products namely, furniture, clothing, jewelry, cosmetics, watches, giftware, housewares, beds, photography, computing, audio-visuals, food, </w:t>
      </w:r>
      <w:r w:rsidR="00F36409" w:rsidRPr="00607CCB">
        <w:rPr>
          <w:rFonts w:ascii="Cascadia Code SemiBold" w:hAnsi="Cascadia Code SemiBold" w:cs="Cascadia Code SemiBold"/>
          <w:color w:val="000000" w:themeColor="text1"/>
          <w:sz w:val="24"/>
          <w:szCs w:val="24"/>
          <w:lang w:val="en-US"/>
        </w:rPr>
        <w:t xml:space="preserve">and </w:t>
      </w:r>
      <w:r w:rsidR="00AD5A52" w:rsidRPr="00607CCB">
        <w:rPr>
          <w:rFonts w:ascii="Cascadia Code SemiBold" w:hAnsi="Cascadia Code SemiBold" w:cs="Cascadia Code SemiBold"/>
          <w:color w:val="000000" w:themeColor="text1"/>
          <w:sz w:val="24"/>
          <w:szCs w:val="24"/>
          <w:lang w:val="en-US"/>
        </w:rPr>
        <w:t>direct and financial services.</w:t>
      </w:r>
      <w:r w:rsidR="00F36409" w:rsidRPr="00607CCB">
        <w:rPr>
          <w:rFonts w:ascii="Cascadia Code SemiBold" w:hAnsi="Cascadia Code SemiBold" w:cs="Cascadia Code SemiBold"/>
          <w:color w:val="000000" w:themeColor="text1"/>
          <w:sz w:val="24"/>
          <w:szCs w:val="24"/>
          <w:lang w:val="en-US"/>
        </w:rPr>
        <w:t xml:space="preserve"> As per the reports of 2022, around 80,000 employees or partners, a revenue of £10.84 billion, operating income of £118.3 million, total assets of £7.785 billion, and total equity of £2.748 billion.</w:t>
      </w:r>
      <w:r w:rsidR="009E6CB9" w:rsidRPr="00607CCB">
        <w:rPr>
          <w:rFonts w:ascii="Cascadia Code SemiBold" w:hAnsi="Cascadia Code SemiBold" w:cs="Cascadia Code SemiBold"/>
          <w:color w:val="000000" w:themeColor="text1"/>
          <w:sz w:val="24"/>
          <w:szCs w:val="24"/>
          <w:lang w:val="en-US"/>
        </w:rPr>
        <w:t xml:space="preserve"> The subsidiaries of John Lewis Partnership plc are Opun Home Improvements, </w:t>
      </w:r>
      <w:r w:rsidR="00BF0F0F" w:rsidRPr="00607CCB">
        <w:rPr>
          <w:rFonts w:ascii="Cascadia Code SemiBold" w:hAnsi="Cascadia Code SemiBold" w:cs="Cascadia Code SemiBold"/>
          <w:color w:val="000000" w:themeColor="text1"/>
          <w:sz w:val="24"/>
          <w:szCs w:val="24"/>
          <w:lang w:val="en-US"/>
        </w:rPr>
        <w:t xml:space="preserve">Waitrose &amp; Partners, </w:t>
      </w:r>
      <w:r w:rsidR="000A7958" w:rsidRPr="00607CCB">
        <w:rPr>
          <w:rFonts w:ascii="Cascadia Code SemiBold" w:hAnsi="Cascadia Code SemiBold" w:cs="Cascadia Code SemiBold"/>
          <w:color w:val="000000" w:themeColor="text1"/>
          <w:sz w:val="24"/>
          <w:szCs w:val="24"/>
          <w:lang w:val="en-US"/>
        </w:rPr>
        <w:t xml:space="preserve">and </w:t>
      </w:r>
      <w:r w:rsidR="00BF0F0F" w:rsidRPr="00607CCB">
        <w:rPr>
          <w:rFonts w:ascii="Cascadia Code SemiBold" w:hAnsi="Cascadia Code SemiBold" w:cs="Cascadia Code SemiBold"/>
          <w:color w:val="000000" w:themeColor="text1"/>
          <w:sz w:val="24"/>
          <w:szCs w:val="24"/>
          <w:lang w:val="en-US"/>
        </w:rPr>
        <w:t xml:space="preserve">John Lewis &amp; </w:t>
      </w:r>
      <w:r w:rsidR="000A7958" w:rsidRPr="00607CCB">
        <w:rPr>
          <w:rFonts w:ascii="Cascadia Code SemiBold" w:hAnsi="Cascadia Code SemiBold" w:cs="Cascadia Code SemiBold"/>
          <w:color w:val="000000" w:themeColor="text1"/>
          <w:sz w:val="24"/>
          <w:szCs w:val="24"/>
          <w:lang w:val="en-US"/>
        </w:rPr>
        <w:t>Partners</w:t>
      </w:r>
      <w:r w:rsidR="00633F5F" w:rsidRPr="00607CCB">
        <w:rPr>
          <w:rFonts w:ascii="Cascadia Code SemiBold" w:hAnsi="Cascadia Code SemiBold" w:cs="Cascadia Code SemiBold"/>
          <w:color w:val="000000" w:themeColor="text1"/>
          <w:sz w:val="24"/>
          <w:szCs w:val="24"/>
          <w:lang w:val="en-US"/>
        </w:rPr>
        <w:t xml:space="preserve"> (Salaman &amp; Storey, 2016)</w:t>
      </w:r>
      <w:r w:rsidR="00BF0F0F" w:rsidRPr="00607CCB">
        <w:rPr>
          <w:rFonts w:ascii="Cascadia Code SemiBold" w:hAnsi="Cascadia Code SemiBold" w:cs="Cascadia Code SemiBold"/>
          <w:color w:val="000000" w:themeColor="text1"/>
          <w:sz w:val="24"/>
          <w:szCs w:val="24"/>
          <w:lang w:val="en-US"/>
        </w:rPr>
        <w:t>.</w:t>
      </w:r>
    </w:p>
    <w:p w14:paraId="18F0E43B" w14:textId="77777777" w:rsidR="00223334" w:rsidRPr="00607CCB" w:rsidRDefault="00223334"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noProof/>
          <w:color w:val="000000" w:themeColor="text1"/>
          <w:sz w:val="24"/>
          <w:szCs w:val="24"/>
          <w:lang w:val="en-US"/>
        </w:rPr>
        <w:lastRenderedPageBreak/>
        <w:drawing>
          <wp:inline distT="0" distB="0" distL="0" distR="0" wp14:anchorId="02263A65" wp14:editId="0F9AF5F5">
            <wp:extent cx="5616342" cy="189039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srcRect l="242" t="23421" r="1707" b="17905"/>
                    <a:stretch/>
                  </pic:blipFill>
                  <pic:spPr bwMode="auto">
                    <a:xfrm>
                      <a:off x="0" y="0"/>
                      <a:ext cx="5619883" cy="1891587"/>
                    </a:xfrm>
                    <a:prstGeom prst="rect">
                      <a:avLst/>
                    </a:prstGeom>
                    <a:ln>
                      <a:noFill/>
                    </a:ln>
                    <a:extLst>
                      <a:ext uri="{53640926-AAD7-44D8-BBD7-CCE9431645EC}">
                        <a14:shadowObscured xmlns:a14="http://schemas.microsoft.com/office/drawing/2010/main"/>
                      </a:ext>
                    </a:extLst>
                  </pic:spPr>
                </pic:pic>
              </a:graphicData>
            </a:graphic>
          </wp:inline>
        </w:drawing>
      </w:r>
    </w:p>
    <w:p w14:paraId="6C7067E6" w14:textId="77777777" w:rsidR="00223334" w:rsidRPr="00607CCB" w:rsidRDefault="00BA2F9B"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color w:val="000000" w:themeColor="text1"/>
          <w:sz w:val="24"/>
          <w:szCs w:val="24"/>
          <w:lang w:val="en-US"/>
        </w:rPr>
        <w:t xml:space="preserve">Figure 1: </w:t>
      </w:r>
      <w:r w:rsidR="00223334" w:rsidRPr="00607CCB">
        <w:rPr>
          <w:rFonts w:ascii="Cascadia Code SemiBold" w:hAnsi="Cascadia Code SemiBold" w:cs="Cascadia Code SemiBold"/>
          <w:color w:val="000000" w:themeColor="text1"/>
          <w:sz w:val="24"/>
          <w:szCs w:val="24"/>
          <w:lang w:val="en-US"/>
        </w:rPr>
        <w:t>Products offered by John Lewis Partnership Plc</w:t>
      </w:r>
      <w:r w:rsidR="00DE4631" w:rsidRPr="00607CCB">
        <w:rPr>
          <w:rFonts w:ascii="Cascadia Code SemiBold" w:hAnsi="Cascadia Code SemiBold" w:cs="Cascadia Code SemiBold"/>
          <w:color w:val="000000" w:themeColor="text1"/>
          <w:sz w:val="24"/>
          <w:szCs w:val="24"/>
          <w:lang w:val="en-US"/>
        </w:rPr>
        <w:t xml:space="preserve"> (</w:t>
      </w:r>
      <w:r w:rsidR="001C5885" w:rsidRPr="00607CCB">
        <w:rPr>
          <w:rFonts w:ascii="Cascadia Code SemiBold" w:hAnsi="Cascadia Code SemiBold" w:cs="Cascadia Code SemiBold"/>
          <w:color w:val="000000" w:themeColor="text1"/>
          <w:sz w:val="24"/>
          <w:szCs w:val="24"/>
          <w:lang w:val="en-US"/>
        </w:rPr>
        <w:t xml:space="preserve">John Lewis.com, </w:t>
      </w:r>
      <w:r w:rsidR="00DE4631" w:rsidRPr="00607CCB">
        <w:rPr>
          <w:rFonts w:ascii="Cascadia Code SemiBold" w:hAnsi="Cascadia Code SemiBold" w:cs="Cascadia Code SemiBold"/>
          <w:color w:val="000000" w:themeColor="text1"/>
          <w:sz w:val="24"/>
          <w:szCs w:val="24"/>
          <w:lang w:val="en-US"/>
        </w:rPr>
        <w:t>2023).</w:t>
      </w:r>
    </w:p>
    <w:p w14:paraId="2F4ED2CC" w14:textId="77777777" w:rsidR="00753A9E" w:rsidRPr="00607CCB" w:rsidRDefault="00CC4C38"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color w:val="000000" w:themeColor="text1"/>
          <w:sz w:val="24"/>
          <w:szCs w:val="24"/>
          <w:lang w:val="en-US"/>
        </w:rPr>
        <w:t>The company’s first store was opened in Oxford Street, London in 1864 and was awarded a Royal Warrant by Queen Elizabeth II for the suppliers of haberdashery and household goods. Currently, the company has 35 stores in Great Britain. The second store of Peter Jones was acquired in 1905 by Lewis in Sloane Square, London. The first concessions of John Lewis in Ireland and Australia were opened in 2016. The first Christmas television advertisement of the company was launched in 2007 which depicted the countdown to Christmas has begun, and that became an annual tradition in British culture.</w:t>
      </w:r>
    </w:p>
    <w:p w14:paraId="7DF9B9D7" w14:textId="77777777" w:rsidR="00753A9E" w:rsidRPr="00607CCB" w:rsidRDefault="00753A9E"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noProof/>
          <w:color w:val="000000" w:themeColor="text1"/>
          <w:sz w:val="24"/>
          <w:szCs w:val="24"/>
          <w:lang w:val="en-US"/>
        </w:rPr>
        <w:drawing>
          <wp:inline distT="0" distB="0" distL="0" distR="0" wp14:anchorId="46DA7380" wp14:editId="458DC885">
            <wp:extent cx="4564380" cy="1844040"/>
            <wp:effectExtent l="0" t="0" r="762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srcRect l="9705" t="31909" r="10659" b="10892"/>
                    <a:stretch/>
                  </pic:blipFill>
                  <pic:spPr bwMode="auto">
                    <a:xfrm>
                      <a:off x="0" y="0"/>
                      <a:ext cx="4564380" cy="1844040"/>
                    </a:xfrm>
                    <a:prstGeom prst="rect">
                      <a:avLst/>
                    </a:prstGeom>
                    <a:ln>
                      <a:noFill/>
                    </a:ln>
                    <a:extLst>
                      <a:ext uri="{53640926-AAD7-44D8-BBD7-CCE9431645EC}">
                        <a14:shadowObscured xmlns:a14="http://schemas.microsoft.com/office/drawing/2010/main"/>
                      </a:ext>
                    </a:extLst>
                  </pic:spPr>
                </pic:pic>
              </a:graphicData>
            </a:graphic>
          </wp:inline>
        </w:drawing>
      </w:r>
    </w:p>
    <w:p w14:paraId="705B7639" w14:textId="77777777" w:rsidR="00617A44" w:rsidRPr="00607CCB" w:rsidRDefault="00BA2F9B"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color w:val="000000" w:themeColor="text1"/>
          <w:sz w:val="24"/>
          <w:szCs w:val="24"/>
          <w:lang w:val="en-US"/>
        </w:rPr>
        <w:t>Figure 2:</w:t>
      </w:r>
      <w:r w:rsidR="00753A9E" w:rsidRPr="00607CCB">
        <w:rPr>
          <w:rFonts w:ascii="Cascadia Code SemiBold" w:hAnsi="Cascadia Code SemiBold" w:cs="Cascadia Code SemiBold"/>
          <w:color w:val="000000" w:themeColor="text1"/>
          <w:sz w:val="24"/>
          <w:szCs w:val="24"/>
          <w:lang w:val="en-US"/>
        </w:rPr>
        <w:t xml:space="preserve"> John Lewis Jeans</w:t>
      </w:r>
    </w:p>
    <w:p w14:paraId="7FD35221" w14:textId="77777777" w:rsidR="00617A44" w:rsidRPr="00607CCB" w:rsidRDefault="00617A44"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noProof/>
          <w:color w:val="000000" w:themeColor="text1"/>
          <w:sz w:val="24"/>
          <w:szCs w:val="24"/>
          <w:lang w:val="en-US"/>
        </w:rPr>
        <w:lastRenderedPageBreak/>
        <w:drawing>
          <wp:inline distT="0" distB="0" distL="0" distR="0" wp14:anchorId="6B527A0B" wp14:editId="5620EF22">
            <wp:extent cx="4610100" cy="20345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srcRect l="9173" t="25763" r="10393" b="11128"/>
                    <a:stretch/>
                  </pic:blipFill>
                  <pic:spPr bwMode="auto">
                    <a:xfrm>
                      <a:off x="0" y="0"/>
                      <a:ext cx="4610100" cy="2034540"/>
                    </a:xfrm>
                    <a:prstGeom prst="rect">
                      <a:avLst/>
                    </a:prstGeom>
                    <a:ln>
                      <a:noFill/>
                    </a:ln>
                    <a:extLst>
                      <a:ext uri="{53640926-AAD7-44D8-BBD7-CCE9431645EC}">
                        <a14:shadowObscured xmlns:a14="http://schemas.microsoft.com/office/drawing/2010/main"/>
                      </a:ext>
                    </a:extLst>
                  </pic:spPr>
                </pic:pic>
              </a:graphicData>
            </a:graphic>
          </wp:inline>
        </w:drawing>
      </w:r>
    </w:p>
    <w:p w14:paraId="6902ABB4" w14:textId="77777777" w:rsidR="001802A8" w:rsidRPr="00607CCB" w:rsidRDefault="00BA2F9B"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color w:val="000000" w:themeColor="text1"/>
          <w:sz w:val="24"/>
          <w:szCs w:val="24"/>
          <w:lang w:val="en-US"/>
        </w:rPr>
        <w:t>Figure 3:</w:t>
      </w:r>
      <w:r w:rsidR="00617A44" w:rsidRPr="00607CCB">
        <w:rPr>
          <w:rFonts w:ascii="Cascadia Code SemiBold" w:hAnsi="Cascadia Code SemiBold" w:cs="Cascadia Code SemiBold"/>
          <w:color w:val="000000" w:themeColor="text1"/>
          <w:sz w:val="24"/>
          <w:szCs w:val="24"/>
          <w:lang w:val="en-US"/>
        </w:rPr>
        <w:t xml:space="preserve"> John Lewis Shoes</w:t>
      </w:r>
    </w:p>
    <w:p w14:paraId="26821200" w14:textId="77777777" w:rsidR="00675BDD" w:rsidRPr="00607CCB" w:rsidRDefault="00675BDD"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noProof/>
          <w:color w:val="000000" w:themeColor="text1"/>
          <w:sz w:val="24"/>
          <w:szCs w:val="24"/>
          <w:lang w:val="en-US"/>
        </w:rPr>
        <w:drawing>
          <wp:inline distT="0" distB="0" distL="0" distR="0" wp14:anchorId="4882BDFF" wp14:editId="5ABFC6E3">
            <wp:extent cx="3169920" cy="19964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srcRect l="21804" t="22927" r="22889" b="15147"/>
                    <a:stretch/>
                  </pic:blipFill>
                  <pic:spPr bwMode="auto">
                    <a:xfrm>
                      <a:off x="0" y="0"/>
                      <a:ext cx="3169920" cy="1996440"/>
                    </a:xfrm>
                    <a:prstGeom prst="rect">
                      <a:avLst/>
                    </a:prstGeom>
                    <a:ln>
                      <a:noFill/>
                    </a:ln>
                    <a:extLst>
                      <a:ext uri="{53640926-AAD7-44D8-BBD7-CCE9431645EC}">
                        <a14:shadowObscured xmlns:a14="http://schemas.microsoft.com/office/drawing/2010/main"/>
                      </a:ext>
                    </a:extLst>
                  </pic:spPr>
                </pic:pic>
              </a:graphicData>
            </a:graphic>
          </wp:inline>
        </w:drawing>
      </w:r>
    </w:p>
    <w:p w14:paraId="66F95C45" w14:textId="77777777" w:rsidR="001802A8" w:rsidRPr="00607CCB" w:rsidRDefault="00BA2F9B"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color w:val="000000" w:themeColor="text1"/>
          <w:sz w:val="24"/>
          <w:szCs w:val="24"/>
          <w:lang w:val="en-US"/>
        </w:rPr>
        <w:t xml:space="preserve">Figure 4: </w:t>
      </w:r>
      <w:r w:rsidR="001802A8" w:rsidRPr="00607CCB">
        <w:rPr>
          <w:rFonts w:ascii="Cascadia Code SemiBold" w:hAnsi="Cascadia Code SemiBold" w:cs="Cascadia Code SemiBold"/>
          <w:color w:val="000000" w:themeColor="text1"/>
          <w:sz w:val="24"/>
          <w:szCs w:val="24"/>
          <w:lang w:val="en-US"/>
        </w:rPr>
        <w:t>John Lewis Mattress</w:t>
      </w:r>
    </w:p>
    <w:p w14:paraId="0755ADD8" w14:textId="77777777" w:rsidR="00884AAC" w:rsidRPr="00607CCB" w:rsidRDefault="00884AAC" w:rsidP="00BA2F9B">
      <w:pPr>
        <w:spacing w:before="240" w:after="240" w:line="360" w:lineRule="auto"/>
        <w:jc w:val="both"/>
        <w:rPr>
          <w:rFonts w:ascii="Cascadia Code SemiBold" w:hAnsi="Cascadia Code SemiBold" w:cs="Cascadia Code SemiBold"/>
          <w:noProof/>
          <w:color w:val="000000" w:themeColor="text1"/>
          <w:sz w:val="24"/>
          <w:szCs w:val="24"/>
        </w:rPr>
      </w:pPr>
    </w:p>
    <w:p w14:paraId="7CFAE4B9" w14:textId="77777777" w:rsidR="00884AAC" w:rsidRPr="00607CCB" w:rsidRDefault="00884AAC"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noProof/>
          <w:color w:val="000000" w:themeColor="text1"/>
          <w:sz w:val="24"/>
          <w:szCs w:val="24"/>
          <w:lang w:val="en-US"/>
        </w:rPr>
        <w:drawing>
          <wp:inline distT="0" distB="0" distL="0" distR="0" wp14:anchorId="0A3DD7D9" wp14:editId="018E4A19">
            <wp:extent cx="2987040" cy="2019300"/>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srcRect l="22601" t="24345" r="25283" b="13020"/>
                    <a:stretch/>
                  </pic:blipFill>
                  <pic:spPr bwMode="auto">
                    <a:xfrm>
                      <a:off x="0" y="0"/>
                      <a:ext cx="2987040" cy="2019300"/>
                    </a:xfrm>
                    <a:prstGeom prst="rect">
                      <a:avLst/>
                    </a:prstGeom>
                    <a:ln>
                      <a:noFill/>
                    </a:ln>
                    <a:extLst>
                      <a:ext uri="{53640926-AAD7-44D8-BBD7-CCE9431645EC}">
                        <a14:shadowObscured xmlns:a14="http://schemas.microsoft.com/office/drawing/2010/main"/>
                      </a:ext>
                    </a:extLst>
                  </pic:spPr>
                </pic:pic>
              </a:graphicData>
            </a:graphic>
          </wp:inline>
        </w:drawing>
      </w:r>
    </w:p>
    <w:p w14:paraId="40258252" w14:textId="77777777" w:rsidR="005D69EF" w:rsidRPr="00607CCB" w:rsidRDefault="00BA2F9B"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color w:val="000000" w:themeColor="text1"/>
          <w:sz w:val="24"/>
          <w:szCs w:val="24"/>
          <w:lang w:val="en-US"/>
        </w:rPr>
        <w:t xml:space="preserve">Figure 5: </w:t>
      </w:r>
      <w:r w:rsidR="00884AAC" w:rsidRPr="00607CCB">
        <w:rPr>
          <w:rFonts w:ascii="Cascadia Code SemiBold" w:hAnsi="Cascadia Code SemiBold" w:cs="Cascadia Code SemiBold"/>
          <w:color w:val="000000" w:themeColor="text1"/>
          <w:sz w:val="24"/>
          <w:szCs w:val="24"/>
          <w:lang w:val="en-US"/>
        </w:rPr>
        <w:t>John Lewis Lamp</w:t>
      </w:r>
    </w:p>
    <w:p w14:paraId="7A055A07" w14:textId="77777777" w:rsidR="00EF39A0" w:rsidRPr="00607CCB" w:rsidRDefault="00555B38"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noProof/>
          <w:color w:val="000000" w:themeColor="text1"/>
          <w:sz w:val="24"/>
          <w:szCs w:val="24"/>
          <w:lang w:val="en-US"/>
        </w:rPr>
        <w:lastRenderedPageBreak/>
        <w:drawing>
          <wp:inline distT="0" distB="0" distL="0" distR="0" wp14:anchorId="4ABD3F47" wp14:editId="59316859">
            <wp:extent cx="4307755" cy="30988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srcRect l="9604" t="16809" r="37809" b="15938"/>
                    <a:stretch/>
                  </pic:blipFill>
                  <pic:spPr bwMode="auto">
                    <a:xfrm>
                      <a:off x="0" y="0"/>
                      <a:ext cx="4320631" cy="3108062"/>
                    </a:xfrm>
                    <a:prstGeom prst="rect">
                      <a:avLst/>
                    </a:prstGeom>
                    <a:ln>
                      <a:noFill/>
                    </a:ln>
                    <a:extLst>
                      <a:ext uri="{53640926-AAD7-44D8-BBD7-CCE9431645EC}">
                        <a14:shadowObscured xmlns:a14="http://schemas.microsoft.com/office/drawing/2010/main"/>
                      </a:ext>
                    </a:extLst>
                  </pic:spPr>
                </pic:pic>
              </a:graphicData>
            </a:graphic>
          </wp:inline>
        </w:drawing>
      </w:r>
    </w:p>
    <w:p w14:paraId="3A5BC15E" w14:textId="77777777" w:rsidR="00C95030" w:rsidRPr="00607CCB" w:rsidRDefault="005D69EF"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color w:val="000000" w:themeColor="text1"/>
          <w:sz w:val="24"/>
          <w:szCs w:val="24"/>
          <w:lang w:val="en-US"/>
        </w:rPr>
        <w:t xml:space="preserve">Figure </w:t>
      </w:r>
      <w:r w:rsidR="00E0189C" w:rsidRPr="00607CCB">
        <w:rPr>
          <w:rFonts w:ascii="Cascadia Code SemiBold" w:hAnsi="Cascadia Code SemiBold" w:cs="Cascadia Code SemiBold"/>
          <w:color w:val="000000" w:themeColor="text1"/>
          <w:sz w:val="24"/>
          <w:szCs w:val="24"/>
          <w:lang w:val="en-US"/>
        </w:rPr>
        <w:t>6</w:t>
      </w:r>
      <w:r w:rsidR="00BA2F9B" w:rsidRPr="00607CCB">
        <w:rPr>
          <w:rFonts w:ascii="Cascadia Code SemiBold" w:hAnsi="Cascadia Code SemiBold" w:cs="Cascadia Code SemiBold"/>
          <w:color w:val="000000" w:themeColor="text1"/>
          <w:sz w:val="24"/>
          <w:szCs w:val="24"/>
          <w:lang w:val="en-US"/>
        </w:rPr>
        <w:t xml:space="preserve">: </w:t>
      </w:r>
      <w:r w:rsidRPr="00607CCB">
        <w:rPr>
          <w:rFonts w:ascii="Cascadia Code SemiBold" w:hAnsi="Cascadia Code SemiBold" w:cs="Cascadia Code SemiBold"/>
          <w:color w:val="000000" w:themeColor="text1"/>
          <w:sz w:val="24"/>
          <w:szCs w:val="24"/>
          <w:lang w:val="en-US"/>
        </w:rPr>
        <w:t>No. of John Lewis stores in the United Kingdom (UK) from 2009 to 2023</w:t>
      </w:r>
      <w:r w:rsidR="006E4B69" w:rsidRPr="00607CCB">
        <w:rPr>
          <w:rFonts w:ascii="Cascadia Code SemiBold" w:hAnsi="Cascadia Code SemiBold" w:cs="Cascadia Code SemiBold"/>
          <w:color w:val="000000" w:themeColor="text1"/>
          <w:sz w:val="24"/>
          <w:szCs w:val="24"/>
          <w:lang w:val="en-US"/>
        </w:rPr>
        <w:t xml:space="preserve"> (Statista, 2023).</w:t>
      </w:r>
    </w:p>
    <w:p w14:paraId="6D1612AE" w14:textId="77777777" w:rsidR="00C95030" w:rsidRPr="00607CCB" w:rsidRDefault="00C95030"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color w:val="000000" w:themeColor="text1"/>
          <w:sz w:val="24"/>
          <w:szCs w:val="24"/>
          <w:lang w:val="en-US"/>
        </w:rPr>
        <w:t xml:space="preserve">Talking about retail operations in a little bit of detail, first comes John Lewis &amp; Partners which is located in the city center. The Oxford Street Store which is located in London is the largest outlet in the United Kingdom. New stores are opened in the areas where there are no John Lewis department stores. These types of stores will contain Home and Electrical departments with a cafe. Next comes Peter Jones which is located in central London and is the largest department store there. This independent store was bought up by John Lewis, who owned both businesses and then combined them into one. Waitrose &amp; Partners was also owned by JLP in 1937 which has around 332 branches with 78,000 employees, according to a report in 2021. This company was started by Arthur Rose, David Taylor, and Wallace Waite whose areas of trading are the South of England and London. John Lewis also offers home telephone services and broadband, also operates a manufacturing business, and created an independent online supermarket named Ocado. The company has four committees: </w:t>
      </w:r>
      <w:r w:rsidRPr="00607CCB">
        <w:rPr>
          <w:rFonts w:ascii="Cascadia Code SemiBold" w:hAnsi="Cascadia Code SemiBold" w:cs="Cascadia Code SemiBold"/>
          <w:color w:val="000000" w:themeColor="text1"/>
          <w:sz w:val="24"/>
          <w:szCs w:val="24"/>
          <w:lang w:val="en-US"/>
        </w:rPr>
        <w:lastRenderedPageBreak/>
        <w:t>The nominations Committee, Audit and Risk Committee, Remuneration Committee, and Ethics and Sustainability Committee.</w:t>
      </w:r>
    </w:p>
    <w:p w14:paraId="02D78DC2" w14:textId="77777777" w:rsidR="006B1BDB" w:rsidRPr="00607CCB" w:rsidRDefault="006B1BDB"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b/>
          <w:bCs/>
          <w:color w:val="000000" w:themeColor="text1"/>
          <w:sz w:val="24"/>
          <w:szCs w:val="24"/>
          <w:lang w:val="en-US"/>
        </w:rPr>
        <w:br w:type="page"/>
      </w:r>
    </w:p>
    <w:p w14:paraId="2265F85C" w14:textId="77777777" w:rsidR="00EF39A0" w:rsidRPr="00607CCB" w:rsidRDefault="00EF39A0" w:rsidP="00BA2F9B">
      <w:pPr>
        <w:pStyle w:val="Heading1"/>
        <w:spacing w:before="240" w:after="240" w:line="360" w:lineRule="auto"/>
        <w:jc w:val="both"/>
        <w:rPr>
          <w:rFonts w:ascii="Cascadia Code SemiBold" w:hAnsi="Cascadia Code SemiBold" w:cs="Cascadia Code SemiBold"/>
          <w:color w:val="000000" w:themeColor="text1"/>
          <w:sz w:val="24"/>
          <w:szCs w:val="24"/>
          <w:lang w:val="en-US"/>
        </w:rPr>
      </w:pPr>
      <w:bookmarkStart w:id="1" w:name="_Toc141267310"/>
      <w:r w:rsidRPr="00607CCB">
        <w:rPr>
          <w:rFonts w:ascii="Cascadia Code SemiBold" w:hAnsi="Cascadia Code SemiBold" w:cs="Cascadia Code SemiBold"/>
          <w:color w:val="000000" w:themeColor="text1"/>
          <w:sz w:val="24"/>
          <w:szCs w:val="24"/>
          <w:lang w:val="en-US"/>
        </w:rPr>
        <w:lastRenderedPageBreak/>
        <w:t>Segmentation, Targeting, and Position Strategies of John Lewis Partnership Plc</w:t>
      </w:r>
      <w:bookmarkEnd w:id="1"/>
    </w:p>
    <w:p w14:paraId="3CF5B3B2" w14:textId="77777777" w:rsidR="006B1BDB" w:rsidRPr="00607CCB" w:rsidRDefault="006B1BDB" w:rsidP="00BA2F9B">
      <w:pPr>
        <w:spacing w:before="240" w:after="240" w:line="360" w:lineRule="auto"/>
        <w:jc w:val="both"/>
        <w:rPr>
          <w:rFonts w:ascii="Cascadia Code SemiBold" w:hAnsi="Cascadia Code SemiBold" w:cs="Cascadia Code SemiBold"/>
          <w:b/>
          <w:bCs/>
          <w:color w:val="000000" w:themeColor="text1"/>
          <w:sz w:val="24"/>
          <w:szCs w:val="24"/>
          <w:lang w:val="en-US"/>
        </w:rPr>
      </w:pPr>
      <w:bookmarkStart w:id="2" w:name="_Toc141267311"/>
      <w:r w:rsidRPr="00607CCB">
        <w:rPr>
          <w:rStyle w:val="Heading2Char"/>
          <w:rFonts w:ascii="Cascadia Code SemiBold" w:hAnsi="Cascadia Code SemiBold" w:cs="Cascadia Code SemiBold"/>
          <w:b/>
          <w:bCs/>
          <w:color w:val="000000" w:themeColor="text1"/>
          <w:sz w:val="24"/>
          <w:szCs w:val="24"/>
        </w:rPr>
        <w:t>Segmentation</w:t>
      </w:r>
      <w:bookmarkEnd w:id="2"/>
      <w:r w:rsidRPr="00607CCB">
        <w:rPr>
          <w:rFonts w:ascii="Cascadia Code SemiBold" w:hAnsi="Cascadia Code SemiBold" w:cs="Cascadia Code SemiBold"/>
          <w:b/>
          <w:bCs/>
          <w:color w:val="000000" w:themeColor="text1"/>
          <w:sz w:val="24"/>
          <w:szCs w:val="24"/>
          <w:lang w:val="en-US"/>
        </w:rPr>
        <w:t xml:space="preserve">: </w:t>
      </w:r>
    </w:p>
    <w:p w14:paraId="38FB8F14" w14:textId="77777777" w:rsidR="006B1BDB" w:rsidRPr="00607CCB" w:rsidRDefault="006B1BDB"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b/>
          <w:color w:val="000000" w:themeColor="text1"/>
          <w:sz w:val="24"/>
          <w:szCs w:val="24"/>
          <w:lang w:val="en-US"/>
        </w:rPr>
        <w:t>Geographic Segmentation –</w:t>
      </w:r>
      <w:r w:rsidRPr="00607CCB">
        <w:rPr>
          <w:rFonts w:ascii="Cascadia Code SemiBold" w:hAnsi="Cascadia Code SemiBold" w:cs="Cascadia Code SemiBold"/>
          <w:color w:val="000000" w:themeColor="text1"/>
          <w:sz w:val="24"/>
          <w:szCs w:val="24"/>
          <w:lang w:val="en-US"/>
        </w:rPr>
        <w:t xml:space="preserve"> Considering geographic segmentation is very important as people in different countries or cities have different cultures and preferences. The overall market of John Lewis is divided into various countries, cities, continents, and trading blocks. </w:t>
      </w:r>
      <w:r w:rsidR="007A67E2" w:rsidRPr="00607CCB">
        <w:rPr>
          <w:rFonts w:ascii="Cascadia Code SemiBold" w:hAnsi="Cascadia Code SemiBold" w:cs="Cascadia Code SemiBold"/>
          <w:color w:val="000000" w:themeColor="text1"/>
          <w:sz w:val="24"/>
          <w:szCs w:val="24"/>
          <w:lang w:val="en-US"/>
        </w:rPr>
        <w:t xml:space="preserve">Delivery costs get a little bit critical in serving </w:t>
      </w:r>
      <w:r w:rsidR="008A61B1" w:rsidRPr="00607CCB">
        <w:rPr>
          <w:rFonts w:ascii="Cascadia Code SemiBold" w:hAnsi="Cascadia Code SemiBold" w:cs="Cascadia Code SemiBold"/>
          <w:color w:val="000000" w:themeColor="text1"/>
          <w:sz w:val="24"/>
          <w:szCs w:val="24"/>
          <w:lang w:val="en-US"/>
        </w:rPr>
        <w:t xml:space="preserve">a </w:t>
      </w:r>
      <w:r w:rsidR="007A67E2" w:rsidRPr="00607CCB">
        <w:rPr>
          <w:rFonts w:ascii="Cascadia Code SemiBold" w:hAnsi="Cascadia Code SemiBold" w:cs="Cascadia Code SemiBold"/>
          <w:color w:val="000000" w:themeColor="text1"/>
          <w:sz w:val="24"/>
          <w:szCs w:val="24"/>
          <w:lang w:val="en-US"/>
        </w:rPr>
        <w:t>variety of customers in different countries</w:t>
      </w:r>
      <w:r w:rsidR="008A61B1" w:rsidRPr="00607CCB">
        <w:rPr>
          <w:rFonts w:ascii="Cascadia Code SemiBold" w:hAnsi="Cascadia Code SemiBold" w:cs="Cascadia Code SemiBold"/>
          <w:color w:val="000000" w:themeColor="text1"/>
          <w:sz w:val="24"/>
          <w:szCs w:val="24"/>
          <w:lang w:val="en-US"/>
        </w:rPr>
        <w:t xml:space="preserve"> and zip codes</w:t>
      </w:r>
      <w:r w:rsidR="00CF57BD" w:rsidRPr="00607CCB">
        <w:rPr>
          <w:rFonts w:ascii="Cascadia Code SemiBold" w:hAnsi="Cascadia Code SemiBold" w:cs="Cascadia Code SemiBold"/>
          <w:color w:val="000000" w:themeColor="text1"/>
          <w:sz w:val="24"/>
          <w:szCs w:val="24"/>
          <w:lang w:val="en-US"/>
        </w:rPr>
        <w:t xml:space="preserve"> (Verbeke, et al., 2018)</w:t>
      </w:r>
      <w:r w:rsidR="007A67E2" w:rsidRPr="00607CCB">
        <w:rPr>
          <w:rFonts w:ascii="Cascadia Code SemiBold" w:hAnsi="Cascadia Code SemiBold" w:cs="Cascadia Code SemiBold"/>
          <w:color w:val="000000" w:themeColor="text1"/>
          <w:sz w:val="24"/>
          <w:szCs w:val="24"/>
          <w:lang w:val="en-US"/>
        </w:rPr>
        <w:t>.</w:t>
      </w:r>
    </w:p>
    <w:p w14:paraId="25ACBCD2" w14:textId="77777777" w:rsidR="00D65BDB" w:rsidRPr="00607CCB" w:rsidRDefault="00D65BDB"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b/>
          <w:color w:val="000000" w:themeColor="text1"/>
          <w:sz w:val="24"/>
          <w:szCs w:val="24"/>
          <w:lang w:val="en-US"/>
        </w:rPr>
        <w:t>Demographic Segmentation</w:t>
      </w:r>
      <w:r w:rsidRPr="00607CCB">
        <w:rPr>
          <w:rFonts w:ascii="Cascadia Code SemiBold" w:hAnsi="Cascadia Code SemiBold" w:cs="Cascadia Code SemiBold"/>
          <w:color w:val="000000" w:themeColor="text1"/>
          <w:sz w:val="24"/>
          <w:szCs w:val="24"/>
          <w:lang w:val="en-US"/>
        </w:rPr>
        <w:t xml:space="preserve"> – This segment helps the company to make sections on the basis of gender, age, occupation, income, ethnicity, generation, and religion.</w:t>
      </w:r>
      <w:r w:rsidR="00864CA1" w:rsidRPr="00607CCB">
        <w:rPr>
          <w:rFonts w:ascii="Cascadia Code SemiBold" w:hAnsi="Cascadia Code SemiBold" w:cs="Cascadia Code SemiBold"/>
          <w:color w:val="000000" w:themeColor="text1"/>
          <w:sz w:val="24"/>
          <w:szCs w:val="24"/>
          <w:lang w:val="en-US"/>
        </w:rPr>
        <w:t xml:space="preserve"> One of the famous demographic segmentation used in the United States is PRIZM. It combines geographic data with the behavior of the customers to understand their prospects and identify the markets.</w:t>
      </w:r>
      <w:r w:rsidR="00A20ADC" w:rsidRPr="00607CCB">
        <w:rPr>
          <w:rFonts w:ascii="Cascadia Code SemiBold" w:hAnsi="Cascadia Code SemiBold" w:cs="Cascadia Code SemiBold"/>
          <w:color w:val="000000" w:themeColor="text1"/>
          <w:sz w:val="24"/>
          <w:szCs w:val="24"/>
          <w:lang w:val="en-US"/>
        </w:rPr>
        <w:t xml:space="preserve"> It has classified every United States household into 66 distinct segments based on demographic and behavior</w:t>
      </w:r>
      <w:r w:rsidR="005801B8" w:rsidRPr="00607CCB">
        <w:rPr>
          <w:rFonts w:ascii="Cascadia Code SemiBold" w:hAnsi="Cascadia Code SemiBold" w:cs="Cascadia Code SemiBold"/>
          <w:color w:val="000000" w:themeColor="text1"/>
          <w:sz w:val="24"/>
          <w:szCs w:val="24"/>
          <w:lang w:val="en-US"/>
        </w:rPr>
        <w:t xml:space="preserve"> (Fulgoni, et al., 2016)</w:t>
      </w:r>
      <w:r w:rsidR="00A20ADC" w:rsidRPr="00607CCB">
        <w:rPr>
          <w:rFonts w:ascii="Cascadia Code SemiBold" w:hAnsi="Cascadia Code SemiBold" w:cs="Cascadia Code SemiBold"/>
          <w:color w:val="000000" w:themeColor="text1"/>
          <w:sz w:val="24"/>
          <w:szCs w:val="24"/>
          <w:lang w:val="en-US"/>
        </w:rPr>
        <w:t>.</w:t>
      </w:r>
    </w:p>
    <w:p w14:paraId="6ED493DC" w14:textId="77777777" w:rsidR="004C7D29" w:rsidRPr="00607CCB" w:rsidRDefault="004C7D29"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b/>
          <w:color w:val="000000" w:themeColor="text1"/>
          <w:sz w:val="24"/>
          <w:szCs w:val="24"/>
          <w:lang w:val="en-US"/>
        </w:rPr>
        <w:t>Psychographic Segmentation</w:t>
      </w:r>
      <w:r w:rsidRPr="00607CCB">
        <w:rPr>
          <w:rFonts w:ascii="Cascadia Code SemiBold" w:hAnsi="Cascadia Code SemiBold" w:cs="Cascadia Code SemiBold"/>
          <w:color w:val="000000" w:themeColor="text1"/>
          <w:sz w:val="24"/>
          <w:szCs w:val="24"/>
          <w:lang w:val="en-US"/>
        </w:rPr>
        <w:t xml:space="preserve"> – Psychographic segmentation divides the market according to the potential buyers including their opinions on different aspects like social issues, leisure activities, personality characteristics, buying patterns, and other dimensions.</w:t>
      </w:r>
      <w:r w:rsidR="00EF39FD" w:rsidRPr="00607CCB">
        <w:rPr>
          <w:rFonts w:ascii="Cascadia Code SemiBold" w:hAnsi="Cascadia Code SemiBold" w:cs="Cascadia Code SemiBold"/>
          <w:color w:val="000000" w:themeColor="text1"/>
          <w:sz w:val="24"/>
          <w:szCs w:val="24"/>
          <w:lang w:val="en-US"/>
        </w:rPr>
        <w:t xml:space="preserve"> The famous segmentation used by the company is VALS which </w:t>
      </w:r>
      <w:r w:rsidR="00DD0CE7" w:rsidRPr="00607CCB">
        <w:rPr>
          <w:rFonts w:ascii="Cascadia Code SemiBold" w:hAnsi="Cascadia Code SemiBold" w:cs="Cascadia Code SemiBold"/>
          <w:color w:val="000000" w:themeColor="text1"/>
          <w:sz w:val="24"/>
          <w:szCs w:val="24"/>
          <w:lang w:val="en-US"/>
        </w:rPr>
        <w:t>classifies</w:t>
      </w:r>
      <w:r w:rsidR="00EF39FD" w:rsidRPr="00607CCB">
        <w:rPr>
          <w:rFonts w:ascii="Cascadia Code SemiBold" w:hAnsi="Cascadia Code SemiBold" w:cs="Cascadia Code SemiBold"/>
          <w:color w:val="000000" w:themeColor="text1"/>
          <w:sz w:val="24"/>
          <w:szCs w:val="24"/>
          <w:lang w:val="en-US"/>
        </w:rPr>
        <w:t xml:space="preserve"> the adult population into 8 subgroups: Survivors, Makers, Experiencers, Believers, Thinkers,</w:t>
      </w:r>
      <w:r w:rsidR="00DD0CE7" w:rsidRPr="00607CCB">
        <w:rPr>
          <w:rFonts w:ascii="Cascadia Code SemiBold" w:hAnsi="Cascadia Code SemiBold" w:cs="Cascadia Code SemiBold"/>
          <w:color w:val="000000" w:themeColor="text1"/>
          <w:sz w:val="24"/>
          <w:szCs w:val="24"/>
          <w:lang w:val="en-US"/>
        </w:rPr>
        <w:t xml:space="preserve"> Strivers,</w:t>
      </w:r>
      <w:r w:rsidR="00EF39FD" w:rsidRPr="00607CCB">
        <w:rPr>
          <w:rFonts w:ascii="Cascadia Code SemiBold" w:hAnsi="Cascadia Code SemiBold" w:cs="Cascadia Code SemiBold"/>
          <w:color w:val="000000" w:themeColor="text1"/>
          <w:sz w:val="24"/>
          <w:szCs w:val="24"/>
          <w:lang w:val="en-US"/>
        </w:rPr>
        <w:t xml:space="preserve"> Achievers, and Innovators</w:t>
      </w:r>
      <w:r w:rsidR="005B3DE6" w:rsidRPr="00607CCB">
        <w:rPr>
          <w:rFonts w:ascii="Cascadia Code SemiBold" w:hAnsi="Cascadia Code SemiBold" w:cs="Cascadia Code SemiBold"/>
          <w:color w:val="000000" w:themeColor="text1"/>
          <w:sz w:val="24"/>
          <w:szCs w:val="24"/>
          <w:lang w:val="en-US"/>
        </w:rPr>
        <w:t xml:space="preserve"> (Gajanova, et al., 2019)</w:t>
      </w:r>
      <w:r w:rsidR="00EF39FD" w:rsidRPr="00607CCB">
        <w:rPr>
          <w:rFonts w:ascii="Cascadia Code SemiBold" w:hAnsi="Cascadia Code SemiBold" w:cs="Cascadia Code SemiBold"/>
          <w:color w:val="000000" w:themeColor="text1"/>
          <w:sz w:val="24"/>
          <w:szCs w:val="24"/>
          <w:lang w:val="en-US"/>
        </w:rPr>
        <w:t>.</w:t>
      </w:r>
    </w:p>
    <w:p w14:paraId="6C395B60" w14:textId="77777777" w:rsidR="00AB2C00" w:rsidRPr="00607CCB" w:rsidRDefault="00AB2C00"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b/>
          <w:color w:val="000000" w:themeColor="text1"/>
          <w:sz w:val="24"/>
          <w:szCs w:val="24"/>
          <w:lang w:val="en-US"/>
        </w:rPr>
        <w:t>Behavioral Segmentation</w:t>
      </w:r>
      <w:r w:rsidRPr="00607CCB">
        <w:rPr>
          <w:rFonts w:ascii="Cascadia Code SemiBold" w:hAnsi="Cascadia Code SemiBold" w:cs="Cascadia Code SemiBold"/>
          <w:color w:val="000000" w:themeColor="text1"/>
          <w:sz w:val="24"/>
          <w:szCs w:val="24"/>
          <w:lang w:val="en-US"/>
        </w:rPr>
        <w:t xml:space="preserve"> – This segmentation lets the company divide the range of buyers into groups that are based on product uses, knowledge of the product, and attitudes.</w:t>
      </w:r>
      <w:r w:rsidR="004D4F64" w:rsidRPr="00607CCB">
        <w:rPr>
          <w:rFonts w:ascii="Cascadia Code SemiBold" w:hAnsi="Cascadia Code SemiBold" w:cs="Cascadia Code SemiBold"/>
          <w:color w:val="000000" w:themeColor="text1"/>
          <w:sz w:val="24"/>
          <w:szCs w:val="24"/>
          <w:lang w:val="en-US"/>
        </w:rPr>
        <w:t xml:space="preserve"> This helps the </w:t>
      </w:r>
      <w:r w:rsidR="004D4F64" w:rsidRPr="00607CCB">
        <w:rPr>
          <w:rFonts w:ascii="Cascadia Code SemiBold" w:hAnsi="Cascadia Code SemiBold" w:cs="Cascadia Code SemiBold"/>
          <w:color w:val="000000" w:themeColor="text1"/>
          <w:sz w:val="24"/>
          <w:szCs w:val="24"/>
          <w:lang w:val="en-US"/>
        </w:rPr>
        <w:lastRenderedPageBreak/>
        <w:t>company to focus on the key features by which they can provide the customers with the features they like the most about the brand.</w:t>
      </w:r>
      <w:r w:rsidR="00DB129F" w:rsidRPr="00607CCB">
        <w:rPr>
          <w:rFonts w:ascii="Cascadia Code SemiBold" w:hAnsi="Cascadia Code SemiBold" w:cs="Cascadia Code SemiBold"/>
          <w:color w:val="000000" w:themeColor="text1"/>
          <w:sz w:val="24"/>
          <w:szCs w:val="24"/>
          <w:lang w:val="en-US"/>
        </w:rPr>
        <w:t xml:space="preserve"> The key features keep changing with time, so continuous engagement in it increases customer satisfaction and net promoter score</w:t>
      </w:r>
      <w:r w:rsidR="00E77210" w:rsidRPr="00607CCB">
        <w:rPr>
          <w:rFonts w:ascii="Cascadia Code SemiBold" w:hAnsi="Cascadia Code SemiBold" w:cs="Cascadia Code SemiBold"/>
          <w:color w:val="000000" w:themeColor="text1"/>
          <w:sz w:val="24"/>
          <w:szCs w:val="24"/>
          <w:lang w:val="en-US"/>
        </w:rPr>
        <w:t xml:space="preserve"> (Itani, et al., 2019)</w:t>
      </w:r>
      <w:r w:rsidR="00DB129F" w:rsidRPr="00607CCB">
        <w:rPr>
          <w:rFonts w:ascii="Cascadia Code SemiBold" w:hAnsi="Cascadia Code SemiBold" w:cs="Cascadia Code SemiBold"/>
          <w:color w:val="000000" w:themeColor="text1"/>
          <w:sz w:val="24"/>
          <w:szCs w:val="24"/>
          <w:lang w:val="en-US"/>
        </w:rPr>
        <w:t>.</w:t>
      </w:r>
    </w:p>
    <w:p w14:paraId="6F7366D6" w14:textId="77777777" w:rsidR="002D7000" w:rsidRPr="00607CCB" w:rsidRDefault="002D7000" w:rsidP="00BA2F9B">
      <w:pPr>
        <w:spacing w:before="240" w:after="240" w:line="360" w:lineRule="auto"/>
        <w:jc w:val="both"/>
        <w:rPr>
          <w:rStyle w:val="Heading2Char"/>
          <w:rFonts w:ascii="Cascadia Code SemiBold" w:hAnsi="Cascadia Code SemiBold" w:cs="Cascadia Code SemiBold"/>
          <w:b/>
          <w:bCs/>
          <w:color w:val="000000" w:themeColor="text1"/>
          <w:sz w:val="24"/>
          <w:szCs w:val="24"/>
        </w:rPr>
      </w:pPr>
      <w:r w:rsidRPr="00607CCB">
        <w:rPr>
          <w:rStyle w:val="Heading2Char"/>
          <w:rFonts w:ascii="Cascadia Code SemiBold" w:hAnsi="Cascadia Code SemiBold" w:cs="Cascadia Code SemiBold"/>
          <w:b/>
          <w:bCs/>
          <w:color w:val="000000" w:themeColor="text1"/>
          <w:sz w:val="24"/>
          <w:szCs w:val="24"/>
        </w:rPr>
        <w:br w:type="page"/>
      </w:r>
    </w:p>
    <w:p w14:paraId="393D0E69" w14:textId="77777777" w:rsidR="00F046C7" w:rsidRPr="00607CCB" w:rsidRDefault="00B6124E" w:rsidP="00BA2F9B">
      <w:pPr>
        <w:spacing w:before="240" w:after="240" w:line="360" w:lineRule="auto"/>
        <w:jc w:val="both"/>
        <w:rPr>
          <w:rFonts w:ascii="Cascadia Code SemiBold" w:hAnsi="Cascadia Code SemiBold" w:cs="Cascadia Code SemiBold"/>
          <w:color w:val="000000" w:themeColor="text1"/>
          <w:sz w:val="24"/>
          <w:szCs w:val="24"/>
          <w:lang w:val="en-US"/>
        </w:rPr>
      </w:pPr>
      <w:bookmarkStart w:id="3" w:name="_Toc141267312"/>
      <w:r w:rsidRPr="00607CCB">
        <w:rPr>
          <w:rStyle w:val="Heading2Char"/>
          <w:rFonts w:ascii="Cascadia Code SemiBold" w:hAnsi="Cascadia Code SemiBold" w:cs="Cascadia Code SemiBold"/>
          <w:b/>
          <w:bCs/>
          <w:color w:val="000000" w:themeColor="text1"/>
          <w:sz w:val="24"/>
          <w:szCs w:val="24"/>
        </w:rPr>
        <w:lastRenderedPageBreak/>
        <w:t>Targeting</w:t>
      </w:r>
      <w:r w:rsidR="00801555" w:rsidRPr="00607CCB">
        <w:rPr>
          <w:rStyle w:val="Heading2Char"/>
          <w:rFonts w:ascii="Cascadia Code SemiBold" w:hAnsi="Cascadia Code SemiBold" w:cs="Cascadia Code SemiBold"/>
          <w:b/>
          <w:bCs/>
          <w:color w:val="000000" w:themeColor="text1"/>
          <w:sz w:val="24"/>
          <w:szCs w:val="24"/>
        </w:rPr>
        <w:t xml:space="preserve"> Strategies</w:t>
      </w:r>
      <w:bookmarkEnd w:id="3"/>
      <w:r w:rsidRPr="00607CCB">
        <w:rPr>
          <w:rFonts w:ascii="Cascadia Code SemiBold" w:hAnsi="Cascadia Code SemiBold" w:cs="Cascadia Code SemiBold"/>
          <w:b/>
          <w:bCs/>
          <w:color w:val="000000" w:themeColor="text1"/>
          <w:sz w:val="24"/>
          <w:szCs w:val="24"/>
          <w:lang w:val="en-US"/>
        </w:rPr>
        <w:t xml:space="preserve">: </w:t>
      </w:r>
    </w:p>
    <w:p w14:paraId="765EB6EC" w14:textId="77777777" w:rsidR="0038095F" w:rsidRPr="00607CCB" w:rsidRDefault="00D91B51"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color w:val="000000" w:themeColor="text1"/>
          <w:sz w:val="24"/>
          <w:szCs w:val="24"/>
          <w:lang w:val="en-US"/>
        </w:rPr>
        <w:t xml:space="preserve">John Lewis does not affect any particular market </w:t>
      </w:r>
      <w:r w:rsidR="00B56629" w:rsidRPr="00607CCB">
        <w:rPr>
          <w:rFonts w:ascii="Cascadia Code SemiBold" w:hAnsi="Cascadia Code SemiBold" w:cs="Cascadia Code SemiBold"/>
          <w:color w:val="000000" w:themeColor="text1"/>
          <w:sz w:val="24"/>
          <w:szCs w:val="24"/>
          <w:lang w:val="en-US"/>
        </w:rPr>
        <w:t>because the company offers a variety of products according to the different requirements and tastes of the customer</w:t>
      </w:r>
      <w:r w:rsidR="001C42BA" w:rsidRPr="00607CCB">
        <w:rPr>
          <w:rFonts w:ascii="Cascadia Code SemiBold" w:hAnsi="Cascadia Code SemiBold" w:cs="Cascadia Code SemiBold"/>
          <w:color w:val="000000" w:themeColor="text1"/>
          <w:sz w:val="24"/>
          <w:szCs w:val="24"/>
          <w:lang w:val="en-US"/>
        </w:rPr>
        <w:t>.</w:t>
      </w:r>
      <w:r w:rsidR="00F57D49" w:rsidRPr="00607CCB">
        <w:rPr>
          <w:rFonts w:ascii="Cascadia Code SemiBold" w:hAnsi="Cascadia Code SemiBold" w:cs="Cascadia Code SemiBold"/>
          <w:color w:val="000000" w:themeColor="text1"/>
          <w:sz w:val="24"/>
          <w:szCs w:val="24"/>
          <w:lang w:val="en-US"/>
        </w:rPr>
        <w:t xml:space="preserve"> The company has both male and female customers having an average income of £40,000 per year</w:t>
      </w:r>
      <w:r w:rsidR="005E6216" w:rsidRPr="00607CCB">
        <w:rPr>
          <w:rFonts w:ascii="Cascadia Code SemiBold" w:hAnsi="Cascadia Code SemiBold" w:cs="Cascadia Code SemiBold"/>
          <w:color w:val="000000" w:themeColor="text1"/>
          <w:sz w:val="24"/>
          <w:szCs w:val="24"/>
          <w:lang w:val="en-US"/>
        </w:rPr>
        <w:t xml:space="preserve"> so as to afford the high-end products offered by the company.</w:t>
      </w:r>
      <w:r w:rsidR="00E31FFE" w:rsidRPr="00607CCB">
        <w:rPr>
          <w:rFonts w:ascii="Cascadia Code SemiBold" w:hAnsi="Cascadia Code SemiBold" w:cs="Cascadia Code SemiBold"/>
          <w:color w:val="000000" w:themeColor="text1"/>
          <w:sz w:val="24"/>
          <w:szCs w:val="24"/>
          <w:lang w:val="en-US"/>
        </w:rPr>
        <w:t xml:space="preserve"> They define their customers by saying that their customers are younger, more socially aware and urban, and people with liberal attitudes.</w:t>
      </w:r>
      <w:r w:rsidR="00BE3FEE" w:rsidRPr="00607CCB">
        <w:rPr>
          <w:rFonts w:ascii="Cascadia Code SemiBold" w:hAnsi="Cascadia Code SemiBold" w:cs="Cascadia Code SemiBold"/>
          <w:color w:val="000000" w:themeColor="text1"/>
          <w:sz w:val="24"/>
          <w:szCs w:val="24"/>
          <w:lang w:val="en-US"/>
        </w:rPr>
        <w:t xml:space="preserve"> The company targets the age group of 30 to 40 of </w:t>
      </w:r>
      <w:r w:rsidR="00DF73F6" w:rsidRPr="00607CCB">
        <w:rPr>
          <w:rFonts w:ascii="Cascadia Code SemiBold" w:hAnsi="Cascadia Code SemiBold" w:cs="Cascadia Code SemiBold"/>
          <w:color w:val="000000" w:themeColor="text1"/>
          <w:sz w:val="24"/>
          <w:szCs w:val="24"/>
          <w:lang w:val="en-US"/>
        </w:rPr>
        <w:t>upper-class</w:t>
      </w:r>
      <w:r w:rsidR="00BE3FEE" w:rsidRPr="00607CCB">
        <w:rPr>
          <w:rFonts w:ascii="Cascadia Code SemiBold" w:hAnsi="Cascadia Code SemiBold" w:cs="Cascadia Code SemiBold"/>
          <w:color w:val="000000" w:themeColor="text1"/>
          <w:sz w:val="24"/>
          <w:szCs w:val="24"/>
          <w:lang w:val="en-US"/>
        </w:rPr>
        <w:t xml:space="preserve"> and </w:t>
      </w:r>
      <w:r w:rsidR="00DF73F6" w:rsidRPr="00607CCB">
        <w:rPr>
          <w:rFonts w:ascii="Cascadia Code SemiBold" w:hAnsi="Cascadia Code SemiBold" w:cs="Cascadia Code SemiBold"/>
          <w:color w:val="000000" w:themeColor="text1"/>
          <w:sz w:val="24"/>
          <w:szCs w:val="24"/>
          <w:lang w:val="en-US"/>
        </w:rPr>
        <w:t>middle-class</w:t>
      </w:r>
      <w:r w:rsidR="00BE3FEE" w:rsidRPr="00607CCB">
        <w:rPr>
          <w:rFonts w:ascii="Cascadia Code SemiBold" w:hAnsi="Cascadia Code SemiBold" w:cs="Cascadia Code SemiBold"/>
          <w:color w:val="000000" w:themeColor="text1"/>
          <w:sz w:val="24"/>
          <w:szCs w:val="24"/>
          <w:lang w:val="en-US"/>
        </w:rPr>
        <w:t xml:space="preserve"> families</w:t>
      </w:r>
      <w:r w:rsidR="00D0611E" w:rsidRPr="00607CCB">
        <w:rPr>
          <w:rFonts w:ascii="Cascadia Code SemiBold" w:hAnsi="Cascadia Code SemiBold" w:cs="Cascadia Code SemiBold"/>
          <w:color w:val="000000" w:themeColor="text1"/>
          <w:sz w:val="24"/>
          <w:szCs w:val="24"/>
          <w:lang w:val="en-US"/>
        </w:rPr>
        <w:t xml:space="preserve"> who are able to pay for quality technologies, furnishings, and quality clothing.</w:t>
      </w:r>
      <w:r w:rsidR="006D6268" w:rsidRPr="00607CCB">
        <w:rPr>
          <w:rFonts w:ascii="Cascadia Code SemiBold" w:hAnsi="Cascadia Code SemiBold" w:cs="Cascadia Code SemiBold"/>
          <w:color w:val="000000" w:themeColor="text1"/>
          <w:sz w:val="24"/>
          <w:szCs w:val="24"/>
          <w:lang w:val="en-US"/>
        </w:rPr>
        <w:t xml:space="preserve"> The company targets a wealthy group of society who maintain their quality of life with good quality products, services, and experiences</w:t>
      </w:r>
      <w:r w:rsidR="00133E52" w:rsidRPr="00607CCB">
        <w:rPr>
          <w:rFonts w:ascii="Cascadia Code SemiBold" w:hAnsi="Cascadia Code SemiBold" w:cs="Cascadia Code SemiBold"/>
          <w:color w:val="000000" w:themeColor="text1"/>
          <w:sz w:val="24"/>
          <w:szCs w:val="24"/>
          <w:lang w:val="en-US"/>
        </w:rPr>
        <w:t xml:space="preserve"> (Karell &amp; Miinimaki, 2020).</w:t>
      </w:r>
    </w:p>
    <w:p w14:paraId="2A9C6157" w14:textId="77777777" w:rsidR="00E33663" w:rsidRPr="00607CCB" w:rsidRDefault="009231A6" w:rsidP="00E33663">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color w:val="000000" w:themeColor="text1"/>
          <w:sz w:val="24"/>
          <w:szCs w:val="24"/>
          <w:lang w:val="en-US"/>
        </w:rPr>
        <w:t>The advantages of targeting strategies include</w:t>
      </w:r>
      <w:r w:rsidR="00BA441E" w:rsidRPr="00607CCB">
        <w:rPr>
          <w:rFonts w:ascii="Cascadia Code SemiBold" w:hAnsi="Cascadia Code SemiBold" w:cs="Cascadia Code SemiBold"/>
          <w:color w:val="000000" w:themeColor="text1"/>
          <w:sz w:val="24"/>
          <w:szCs w:val="24"/>
          <w:lang w:val="en-US"/>
        </w:rPr>
        <w:t>:</w:t>
      </w:r>
    </w:p>
    <w:p w14:paraId="4C4F05C5" w14:textId="77777777" w:rsidR="009231A6" w:rsidRPr="00607CCB" w:rsidRDefault="009231A6" w:rsidP="00E33663">
      <w:pPr>
        <w:pStyle w:val="ListParagraph"/>
        <w:numPr>
          <w:ilvl w:val="0"/>
          <w:numId w:val="12"/>
        </w:numPr>
        <w:rPr>
          <w:rFonts w:ascii="Cascadia Code SemiBold" w:hAnsi="Cascadia Code SemiBold" w:cs="Cascadia Code SemiBold"/>
          <w:sz w:val="24"/>
          <w:szCs w:val="24"/>
          <w:lang w:val="en-US"/>
        </w:rPr>
      </w:pPr>
      <w:r w:rsidRPr="00607CCB">
        <w:rPr>
          <w:rFonts w:ascii="Cascadia Code SemiBold" w:hAnsi="Cascadia Code SemiBold" w:cs="Cascadia Code SemiBold"/>
          <w:sz w:val="24"/>
          <w:szCs w:val="24"/>
        </w:rPr>
        <w:t xml:space="preserve">Targeting </w:t>
      </w:r>
      <w:r w:rsidR="00C74B4F" w:rsidRPr="00607CCB">
        <w:rPr>
          <w:rFonts w:ascii="Cascadia Code SemiBold" w:hAnsi="Cascadia Code SemiBold" w:cs="Cascadia Code SemiBold"/>
          <w:sz w:val="24"/>
          <w:szCs w:val="24"/>
        </w:rPr>
        <w:t>a</w:t>
      </w:r>
      <w:r w:rsidRPr="00607CCB">
        <w:rPr>
          <w:rFonts w:ascii="Cascadia Code SemiBold" w:hAnsi="Cascadia Code SemiBold" w:cs="Cascadia Code SemiBold"/>
          <w:sz w:val="24"/>
          <w:szCs w:val="24"/>
        </w:rPr>
        <w:t xml:space="preserve"> specific market or age group will reduce the wastage of investing </w:t>
      </w:r>
      <w:r w:rsidR="00C74B4F" w:rsidRPr="00607CCB">
        <w:rPr>
          <w:rFonts w:ascii="Cascadia Code SemiBold" w:hAnsi="Cascadia Code SemiBold" w:cs="Cascadia Code SemiBold"/>
          <w:sz w:val="24"/>
          <w:szCs w:val="24"/>
        </w:rPr>
        <w:t>in</w:t>
      </w:r>
      <w:r w:rsidRPr="00607CCB">
        <w:rPr>
          <w:rFonts w:ascii="Cascadia Code SemiBold" w:hAnsi="Cascadia Code SemiBold" w:cs="Cascadia Code SemiBold"/>
          <w:sz w:val="24"/>
          <w:szCs w:val="24"/>
        </w:rPr>
        <w:t xml:space="preserve"> everything.</w:t>
      </w:r>
    </w:p>
    <w:p w14:paraId="0E9D3521" w14:textId="77777777" w:rsidR="00C74B4F" w:rsidRPr="00607CCB" w:rsidRDefault="00E658C2" w:rsidP="00E33663">
      <w:pPr>
        <w:pStyle w:val="ListParagraph"/>
        <w:numPr>
          <w:ilvl w:val="0"/>
          <w:numId w:val="12"/>
        </w:numPr>
        <w:rPr>
          <w:rFonts w:ascii="Cascadia Code SemiBold" w:hAnsi="Cascadia Code SemiBold" w:cs="Cascadia Code SemiBold"/>
          <w:sz w:val="24"/>
          <w:szCs w:val="24"/>
        </w:rPr>
      </w:pPr>
      <w:r w:rsidRPr="00607CCB">
        <w:rPr>
          <w:rFonts w:ascii="Cascadia Code SemiBold" w:hAnsi="Cascadia Code SemiBold" w:cs="Cascadia Code SemiBold"/>
          <w:sz w:val="24"/>
          <w:szCs w:val="24"/>
        </w:rPr>
        <w:t xml:space="preserve">By targeting specific ages, marital statuses, interests, and gender, the company can specify their audience who have their interests in the products and the </w:t>
      </w:r>
      <w:r w:rsidR="005051D4" w:rsidRPr="00607CCB">
        <w:rPr>
          <w:rFonts w:ascii="Cascadia Code SemiBold" w:hAnsi="Cascadia Code SemiBold" w:cs="Cascadia Code SemiBold"/>
          <w:sz w:val="24"/>
          <w:szCs w:val="24"/>
        </w:rPr>
        <w:t>services</w:t>
      </w:r>
      <w:r w:rsidRPr="00607CCB">
        <w:rPr>
          <w:rFonts w:ascii="Cascadia Code SemiBold" w:hAnsi="Cascadia Code SemiBold" w:cs="Cascadia Code SemiBold"/>
          <w:sz w:val="24"/>
          <w:szCs w:val="24"/>
        </w:rPr>
        <w:t xml:space="preserve"> they provide.</w:t>
      </w:r>
    </w:p>
    <w:p w14:paraId="400BEF4E" w14:textId="77777777" w:rsidR="005051D4" w:rsidRPr="00607CCB" w:rsidRDefault="005051D4" w:rsidP="00E33663">
      <w:pPr>
        <w:pStyle w:val="ListParagraph"/>
        <w:numPr>
          <w:ilvl w:val="0"/>
          <w:numId w:val="12"/>
        </w:numPr>
        <w:rPr>
          <w:rFonts w:ascii="Cascadia Code SemiBold" w:hAnsi="Cascadia Code SemiBold" w:cs="Cascadia Code SemiBold"/>
          <w:sz w:val="24"/>
          <w:szCs w:val="24"/>
        </w:rPr>
      </w:pPr>
      <w:r w:rsidRPr="00607CCB">
        <w:rPr>
          <w:rFonts w:ascii="Cascadia Code SemiBold" w:hAnsi="Cascadia Code SemiBold" w:cs="Cascadia Code SemiBold"/>
          <w:sz w:val="24"/>
          <w:szCs w:val="24"/>
        </w:rPr>
        <w:t>The company stands out from a lot of competition in the market.</w:t>
      </w:r>
    </w:p>
    <w:p w14:paraId="24E865A5" w14:textId="77777777" w:rsidR="007E2E46" w:rsidRPr="00607CCB" w:rsidRDefault="007E2E46" w:rsidP="00E33663">
      <w:pPr>
        <w:pStyle w:val="ListParagraph"/>
        <w:numPr>
          <w:ilvl w:val="0"/>
          <w:numId w:val="12"/>
        </w:numPr>
        <w:rPr>
          <w:rFonts w:ascii="Cascadia Code SemiBold" w:hAnsi="Cascadia Code SemiBold" w:cs="Cascadia Code SemiBold"/>
          <w:sz w:val="24"/>
          <w:szCs w:val="24"/>
        </w:rPr>
      </w:pPr>
      <w:r w:rsidRPr="00607CCB">
        <w:rPr>
          <w:rFonts w:ascii="Cascadia Code SemiBold" w:hAnsi="Cascadia Code SemiBold" w:cs="Cascadia Code SemiBold"/>
          <w:sz w:val="24"/>
          <w:szCs w:val="24"/>
        </w:rPr>
        <w:t>This gives the company brand-loyal customers.</w:t>
      </w:r>
    </w:p>
    <w:p w14:paraId="02902A69" w14:textId="77777777" w:rsidR="00ED3F26" w:rsidRPr="00607CCB" w:rsidRDefault="00ED3F26"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color w:val="000000" w:themeColor="text1"/>
          <w:sz w:val="24"/>
          <w:szCs w:val="24"/>
          <w:lang w:val="en-US"/>
        </w:rPr>
        <w:t>The disadvantages of targeting strategies include:</w:t>
      </w:r>
    </w:p>
    <w:p w14:paraId="6FB7ABD9" w14:textId="77777777" w:rsidR="00847DCE" w:rsidRPr="00607CCB" w:rsidRDefault="00847DCE" w:rsidP="005A315A">
      <w:pPr>
        <w:pStyle w:val="ListParagraph"/>
        <w:numPr>
          <w:ilvl w:val="0"/>
          <w:numId w:val="10"/>
        </w:num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color w:val="000000" w:themeColor="text1"/>
          <w:sz w:val="24"/>
          <w:szCs w:val="24"/>
          <w:lang w:val="en-US"/>
        </w:rPr>
        <w:t>This can be time-consuming as the company has to invest its time in researching its target audience.</w:t>
      </w:r>
    </w:p>
    <w:p w14:paraId="74489C64" w14:textId="77777777" w:rsidR="00847DCE" w:rsidRPr="00607CCB" w:rsidRDefault="009D724F" w:rsidP="005A315A">
      <w:pPr>
        <w:pStyle w:val="ListParagraph"/>
        <w:numPr>
          <w:ilvl w:val="0"/>
          <w:numId w:val="10"/>
        </w:num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color w:val="000000" w:themeColor="text1"/>
          <w:sz w:val="24"/>
          <w:szCs w:val="24"/>
          <w:lang w:val="en-US"/>
        </w:rPr>
        <w:t>Other customers are not taken into consideration.</w:t>
      </w:r>
    </w:p>
    <w:p w14:paraId="20A4A323" w14:textId="77777777" w:rsidR="009B78FD" w:rsidRPr="00607CCB" w:rsidRDefault="009B78FD" w:rsidP="005A315A">
      <w:pPr>
        <w:pStyle w:val="ListParagraph"/>
        <w:numPr>
          <w:ilvl w:val="0"/>
          <w:numId w:val="10"/>
        </w:num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color w:val="000000" w:themeColor="text1"/>
          <w:sz w:val="24"/>
          <w:szCs w:val="24"/>
          <w:lang w:val="en-US"/>
        </w:rPr>
        <w:t>Targeting strategies are expensive to use as they need to spend extra money to research the needs of their consumers.</w:t>
      </w:r>
    </w:p>
    <w:p w14:paraId="67134476" w14:textId="77777777" w:rsidR="009231A6" w:rsidRPr="00607CCB" w:rsidRDefault="009231A6" w:rsidP="00BA2F9B">
      <w:pPr>
        <w:spacing w:before="240" w:after="240" w:line="360" w:lineRule="auto"/>
        <w:jc w:val="both"/>
        <w:rPr>
          <w:rStyle w:val="Heading2Char"/>
          <w:rFonts w:ascii="Cascadia Code SemiBold" w:hAnsi="Cascadia Code SemiBold" w:cs="Cascadia Code SemiBold"/>
          <w:b/>
          <w:bCs/>
          <w:color w:val="000000" w:themeColor="text1"/>
          <w:sz w:val="24"/>
          <w:szCs w:val="24"/>
        </w:rPr>
      </w:pPr>
    </w:p>
    <w:p w14:paraId="69365F65" w14:textId="77777777" w:rsidR="002D7000" w:rsidRPr="00607CCB" w:rsidRDefault="002D7000" w:rsidP="00BA441E">
      <w:pPr>
        <w:rPr>
          <w:rStyle w:val="Heading2Char"/>
          <w:rFonts w:ascii="Cascadia Code SemiBold" w:hAnsi="Cascadia Code SemiBold" w:cs="Cascadia Code SemiBold"/>
          <w:b/>
          <w:bCs/>
          <w:color w:val="000000" w:themeColor="text1"/>
          <w:sz w:val="24"/>
          <w:szCs w:val="24"/>
        </w:rPr>
      </w:pPr>
      <w:r w:rsidRPr="00607CCB">
        <w:rPr>
          <w:rStyle w:val="Heading2Char"/>
          <w:rFonts w:ascii="Cascadia Code SemiBold" w:hAnsi="Cascadia Code SemiBold" w:cs="Cascadia Code SemiBold"/>
          <w:b/>
          <w:bCs/>
          <w:color w:val="000000" w:themeColor="text1"/>
          <w:sz w:val="24"/>
          <w:szCs w:val="24"/>
        </w:rPr>
        <w:br w:type="page"/>
      </w:r>
    </w:p>
    <w:p w14:paraId="65F6A18C" w14:textId="77777777" w:rsidR="00801555" w:rsidRPr="00607CCB" w:rsidRDefault="00801555" w:rsidP="00BA2F9B">
      <w:pPr>
        <w:spacing w:before="240" w:after="240" w:line="360" w:lineRule="auto"/>
        <w:jc w:val="both"/>
        <w:rPr>
          <w:rFonts w:ascii="Cascadia Code SemiBold" w:hAnsi="Cascadia Code SemiBold" w:cs="Cascadia Code SemiBold"/>
          <w:b/>
          <w:bCs/>
          <w:color w:val="000000" w:themeColor="text1"/>
          <w:sz w:val="24"/>
          <w:szCs w:val="24"/>
          <w:lang w:val="en-US"/>
        </w:rPr>
      </w:pPr>
      <w:bookmarkStart w:id="4" w:name="_Toc141267313"/>
      <w:r w:rsidRPr="00607CCB">
        <w:rPr>
          <w:rStyle w:val="Heading2Char"/>
          <w:rFonts w:ascii="Cascadia Code SemiBold" w:hAnsi="Cascadia Code SemiBold" w:cs="Cascadia Code SemiBold"/>
          <w:b/>
          <w:bCs/>
          <w:color w:val="000000" w:themeColor="text1"/>
          <w:sz w:val="24"/>
          <w:szCs w:val="24"/>
        </w:rPr>
        <w:lastRenderedPageBreak/>
        <w:t>Position Strategies</w:t>
      </w:r>
      <w:bookmarkEnd w:id="4"/>
      <w:r w:rsidRPr="00607CCB">
        <w:rPr>
          <w:rFonts w:ascii="Cascadia Code SemiBold" w:hAnsi="Cascadia Code SemiBold" w:cs="Cascadia Code SemiBold"/>
          <w:b/>
          <w:bCs/>
          <w:color w:val="000000" w:themeColor="text1"/>
          <w:sz w:val="24"/>
          <w:szCs w:val="24"/>
          <w:lang w:val="en-US"/>
        </w:rPr>
        <w:t xml:space="preserve">: </w:t>
      </w:r>
    </w:p>
    <w:p w14:paraId="41A05B5D" w14:textId="77777777" w:rsidR="00AC05BC" w:rsidRPr="00607CCB" w:rsidRDefault="00AC05BC"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color w:val="000000" w:themeColor="text1"/>
          <w:sz w:val="24"/>
          <w:szCs w:val="24"/>
          <w:lang w:val="en-US"/>
        </w:rPr>
        <w:t>Positioning the company in the market is very important for its success and to sustain in this competitive environment.</w:t>
      </w:r>
      <w:r w:rsidR="00653BAC" w:rsidRPr="00607CCB">
        <w:rPr>
          <w:rFonts w:ascii="Cascadia Code SemiBold" w:hAnsi="Cascadia Code SemiBold" w:cs="Cascadia Code SemiBold"/>
          <w:color w:val="000000" w:themeColor="text1"/>
          <w:sz w:val="24"/>
          <w:szCs w:val="24"/>
          <w:lang w:val="en-US"/>
        </w:rPr>
        <w:t xml:space="preserve"> The </w:t>
      </w:r>
      <w:r w:rsidR="008A28E3" w:rsidRPr="00607CCB">
        <w:rPr>
          <w:rFonts w:ascii="Cascadia Code SemiBold" w:hAnsi="Cascadia Code SemiBold" w:cs="Cascadia Code SemiBold"/>
          <w:color w:val="000000" w:themeColor="text1"/>
          <w:sz w:val="24"/>
          <w:szCs w:val="24"/>
          <w:lang w:val="en-US"/>
        </w:rPr>
        <w:t>company has created a distinct image</w:t>
      </w:r>
      <w:r w:rsidR="00456E5D" w:rsidRPr="00607CCB">
        <w:rPr>
          <w:rFonts w:ascii="Cascadia Code SemiBold" w:hAnsi="Cascadia Code SemiBold" w:cs="Cascadia Code SemiBold"/>
          <w:color w:val="000000" w:themeColor="text1"/>
          <w:sz w:val="24"/>
          <w:szCs w:val="24"/>
          <w:lang w:val="en-US"/>
        </w:rPr>
        <w:t xml:space="preserve"> in the customer’s mind</w:t>
      </w:r>
      <w:r w:rsidR="008A28E3" w:rsidRPr="00607CCB">
        <w:rPr>
          <w:rFonts w:ascii="Cascadia Code SemiBold" w:hAnsi="Cascadia Code SemiBold" w:cs="Cascadia Code SemiBold"/>
          <w:color w:val="000000" w:themeColor="text1"/>
          <w:sz w:val="24"/>
          <w:szCs w:val="24"/>
          <w:lang w:val="en-US"/>
        </w:rPr>
        <w:t xml:space="preserve"> for its brand with a specific identity of the products and services which they provide.</w:t>
      </w:r>
      <w:r w:rsidR="00F903D7" w:rsidRPr="00607CCB">
        <w:rPr>
          <w:rFonts w:ascii="Cascadia Code SemiBold" w:hAnsi="Cascadia Code SemiBold" w:cs="Cascadia Code SemiBold"/>
          <w:color w:val="000000" w:themeColor="text1"/>
          <w:sz w:val="24"/>
          <w:szCs w:val="24"/>
          <w:lang w:val="en-US"/>
        </w:rPr>
        <w:t xml:space="preserve"> Many people are using e-commerce websites and online retailing strategies for shopping and that’s why it is becoming increasingly critical.</w:t>
      </w:r>
    </w:p>
    <w:p w14:paraId="3FDDE104" w14:textId="77777777" w:rsidR="003D44DA" w:rsidRPr="00607CCB" w:rsidRDefault="003D44DA"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color w:val="000000" w:themeColor="text1"/>
          <w:sz w:val="24"/>
          <w:szCs w:val="24"/>
          <w:lang w:val="en-US"/>
        </w:rPr>
        <w:t>The company John Lewis Partnership Plc is working on the price positioning. They provide customers with affordable price products</w:t>
      </w:r>
      <w:r w:rsidR="00715C5C" w:rsidRPr="00607CCB">
        <w:rPr>
          <w:rFonts w:ascii="Cascadia Code SemiBold" w:hAnsi="Cascadia Code SemiBold" w:cs="Cascadia Code SemiBold"/>
          <w:color w:val="000000" w:themeColor="text1"/>
          <w:sz w:val="24"/>
          <w:szCs w:val="24"/>
          <w:lang w:val="en-US"/>
        </w:rPr>
        <w:t xml:space="preserve"> for all age groups, genders, sizes, and species</w:t>
      </w:r>
      <w:r w:rsidRPr="00607CCB">
        <w:rPr>
          <w:rFonts w:ascii="Cascadia Code SemiBold" w:hAnsi="Cascadia Code SemiBold" w:cs="Cascadia Code SemiBold"/>
          <w:color w:val="000000" w:themeColor="text1"/>
          <w:sz w:val="24"/>
          <w:szCs w:val="24"/>
          <w:lang w:val="en-US"/>
        </w:rPr>
        <w:t xml:space="preserve"> as compared to </w:t>
      </w:r>
      <w:r w:rsidR="001075F0" w:rsidRPr="00607CCB">
        <w:rPr>
          <w:rFonts w:ascii="Cascadia Code SemiBold" w:hAnsi="Cascadia Code SemiBold" w:cs="Cascadia Code SemiBold"/>
          <w:color w:val="000000" w:themeColor="text1"/>
          <w:sz w:val="24"/>
          <w:szCs w:val="24"/>
          <w:lang w:val="en-US"/>
        </w:rPr>
        <w:t>their</w:t>
      </w:r>
      <w:r w:rsidRPr="00607CCB">
        <w:rPr>
          <w:rFonts w:ascii="Cascadia Code SemiBold" w:hAnsi="Cascadia Code SemiBold" w:cs="Cascadia Code SemiBold"/>
          <w:color w:val="000000" w:themeColor="text1"/>
          <w:sz w:val="24"/>
          <w:szCs w:val="24"/>
          <w:lang w:val="en-US"/>
        </w:rPr>
        <w:t xml:space="preserve"> competitors.</w:t>
      </w:r>
    </w:p>
    <w:p w14:paraId="3E0E3550" w14:textId="77777777" w:rsidR="00E931EB" w:rsidRPr="00607CCB" w:rsidRDefault="00E931EB"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color w:val="000000" w:themeColor="text1"/>
          <w:sz w:val="24"/>
          <w:szCs w:val="24"/>
          <w:lang w:val="en-US"/>
        </w:rPr>
        <w:t xml:space="preserve">The company has a good advantage of price positioning strategy as it has increased the profit margins and perceived value of the company, and </w:t>
      </w:r>
      <w:r w:rsidR="004D44C9" w:rsidRPr="00607CCB">
        <w:rPr>
          <w:rFonts w:ascii="Cascadia Code SemiBold" w:hAnsi="Cascadia Code SemiBold" w:cs="Cascadia Code SemiBold"/>
          <w:color w:val="000000" w:themeColor="text1"/>
          <w:sz w:val="24"/>
          <w:szCs w:val="24"/>
          <w:lang w:val="en-US"/>
        </w:rPr>
        <w:t>captured</w:t>
      </w:r>
      <w:r w:rsidRPr="00607CCB">
        <w:rPr>
          <w:rFonts w:ascii="Cascadia Code SemiBold" w:hAnsi="Cascadia Code SemiBold" w:cs="Cascadia Code SemiBold"/>
          <w:color w:val="000000" w:themeColor="text1"/>
          <w:sz w:val="24"/>
          <w:szCs w:val="24"/>
          <w:lang w:val="en-US"/>
        </w:rPr>
        <w:t xml:space="preserve"> more value and trust from the customers.</w:t>
      </w:r>
      <w:r w:rsidR="000910C6" w:rsidRPr="00607CCB">
        <w:rPr>
          <w:rFonts w:ascii="Cascadia Code SemiBold" w:hAnsi="Cascadia Code SemiBold" w:cs="Cascadia Code SemiBold"/>
          <w:color w:val="000000" w:themeColor="text1"/>
          <w:sz w:val="24"/>
          <w:szCs w:val="24"/>
          <w:lang w:val="en-US"/>
        </w:rPr>
        <w:t xml:space="preserve"> This has enhanced the brand image of the company creating high value</w:t>
      </w:r>
      <w:r w:rsidR="00B13E2E" w:rsidRPr="00607CCB">
        <w:rPr>
          <w:rFonts w:ascii="Cascadia Code SemiBold" w:hAnsi="Cascadia Code SemiBold" w:cs="Cascadia Code SemiBold"/>
          <w:color w:val="000000" w:themeColor="text1"/>
          <w:sz w:val="24"/>
          <w:szCs w:val="24"/>
          <w:lang w:val="en-US"/>
        </w:rPr>
        <w:t>, loyalty, retention,</w:t>
      </w:r>
      <w:r w:rsidR="000910C6" w:rsidRPr="00607CCB">
        <w:rPr>
          <w:rFonts w:ascii="Cascadia Code SemiBold" w:hAnsi="Cascadia Code SemiBold" w:cs="Cascadia Code SemiBold"/>
          <w:color w:val="000000" w:themeColor="text1"/>
          <w:sz w:val="24"/>
          <w:szCs w:val="24"/>
          <w:lang w:val="en-US"/>
        </w:rPr>
        <w:t xml:space="preserve"> and quality among the customers.</w:t>
      </w:r>
    </w:p>
    <w:p w14:paraId="42201641" w14:textId="77777777" w:rsidR="00116F89" w:rsidRPr="00607CCB" w:rsidRDefault="00116F89"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color w:val="000000" w:themeColor="text1"/>
          <w:sz w:val="24"/>
          <w:szCs w:val="24"/>
          <w:lang w:val="en-US"/>
        </w:rPr>
        <w:t>It also has disadvantages like the demands of the customers affect the prices</w:t>
      </w:r>
      <w:r w:rsidR="00E1669A" w:rsidRPr="00607CCB">
        <w:rPr>
          <w:rFonts w:ascii="Cascadia Code SemiBold" w:hAnsi="Cascadia Code SemiBold" w:cs="Cascadia Code SemiBold"/>
          <w:color w:val="000000" w:themeColor="text1"/>
          <w:sz w:val="24"/>
          <w:szCs w:val="24"/>
          <w:lang w:val="en-US"/>
        </w:rPr>
        <w:t xml:space="preserve">. High pricing requires great selling techniques because not everyone is convinced </w:t>
      </w:r>
      <w:r w:rsidR="009E15E5" w:rsidRPr="00607CCB">
        <w:rPr>
          <w:rFonts w:ascii="Cascadia Code SemiBold" w:hAnsi="Cascadia Code SemiBold" w:cs="Cascadia Code SemiBold"/>
          <w:color w:val="000000" w:themeColor="text1"/>
          <w:sz w:val="24"/>
          <w:szCs w:val="24"/>
          <w:lang w:val="en-US"/>
        </w:rPr>
        <w:t>by</w:t>
      </w:r>
      <w:r w:rsidR="00E1669A" w:rsidRPr="00607CCB">
        <w:rPr>
          <w:rFonts w:ascii="Cascadia Code SemiBold" w:hAnsi="Cascadia Code SemiBold" w:cs="Cascadia Code SemiBold"/>
          <w:color w:val="000000" w:themeColor="text1"/>
          <w:sz w:val="24"/>
          <w:szCs w:val="24"/>
          <w:lang w:val="en-US"/>
        </w:rPr>
        <w:t xml:space="preserve"> it.</w:t>
      </w:r>
      <w:r w:rsidR="009E15E5" w:rsidRPr="00607CCB">
        <w:rPr>
          <w:rFonts w:ascii="Cascadia Code SemiBold" w:hAnsi="Cascadia Code SemiBold" w:cs="Cascadia Code SemiBold"/>
          <w:color w:val="000000" w:themeColor="text1"/>
          <w:sz w:val="24"/>
          <w:szCs w:val="24"/>
          <w:lang w:val="en-US"/>
        </w:rPr>
        <w:t xml:space="preserve"> It makes positioning a little bit difficult</w:t>
      </w:r>
      <w:r w:rsidR="009E720A" w:rsidRPr="00607CCB">
        <w:rPr>
          <w:rFonts w:ascii="Cascadia Code SemiBold" w:hAnsi="Cascadia Code SemiBold" w:cs="Cascadia Code SemiBold"/>
          <w:color w:val="000000" w:themeColor="text1"/>
          <w:sz w:val="24"/>
          <w:szCs w:val="24"/>
          <w:lang w:val="en-US"/>
        </w:rPr>
        <w:t xml:space="preserve"> (Robinson &amp; Hsieh, 2016)</w:t>
      </w:r>
      <w:r w:rsidR="009E15E5" w:rsidRPr="00607CCB">
        <w:rPr>
          <w:rFonts w:ascii="Cascadia Code SemiBold" w:hAnsi="Cascadia Code SemiBold" w:cs="Cascadia Code SemiBold"/>
          <w:color w:val="000000" w:themeColor="text1"/>
          <w:sz w:val="24"/>
          <w:szCs w:val="24"/>
          <w:lang w:val="en-US"/>
        </w:rPr>
        <w:t>.</w:t>
      </w:r>
    </w:p>
    <w:p w14:paraId="64028D6F" w14:textId="77777777" w:rsidR="009C7F73" w:rsidRPr="00607CCB" w:rsidRDefault="009C7F73" w:rsidP="00BA2F9B">
      <w:pPr>
        <w:spacing w:before="240" w:after="240" w:line="360" w:lineRule="auto"/>
        <w:jc w:val="both"/>
        <w:rPr>
          <w:rFonts w:ascii="Cascadia Code SemiBold" w:hAnsi="Cascadia Code SemiBold" w:cs="Cascadia Code SemiBold"/>
          <w:color w:val="000000" w:themeColor="text1"/>
          <w:sz w:val="24"/>
          <w:szCs w:val="24"/>
          <w:lang w:val="en-US"/>
        </w:rPr>
      </w:pPr>
    </w:p>
    <w:p w14:paraId="50F8C2A6" w14:textId="77777777" w:rsidR="005102F4" w:rsidRPr="00607CCB" w:rsidRDefault="005102F4" w:rsidP="00BA2F9B">
      <w:pPr>
        <w:spacing w:before="240" w:after="240" w:line="360" w:lineRule="auto"/>
        <w:jc w:val="both"/>
        <w:rPr>
          <w:rFonts w:ascii="Cascadia Code SemiBold" w:hAnsi="Cascadia Code SemiBold" w:cs="Cascadia Code SemiBold"/>
          <w:b/>
          <w:bCs/>
          <w:color w:val="000000" w:themeColor="text1"/>
          <w:sz w:val="24"/>
          <w:szCs w:val="24"/>
          <w:lang w:val="en-US"/>
        </w:rPr>
      </w:pPr>
      <w:r w:rsidRPr="00607CCB">
        <w:rPr>
          <w:rFonts w:ascii="Cascadia Code SemiBold" w:hAnsi="Cascadia Code SemiBold" w:cs="Cascadia Code SemiBold"/>
          <w:b/>
          <w:bCs/>
          <w:color w:val="000000" w:themeColor="text1"/>
          <w:sz w:val="24"/>
          <w:szCs w:val="24"/>
          <w:lang w:val="en-US"/>
        </w:rPr>
        <w:br w:type="page"/>
      </w:r>
    </w:p>
    <w:p w14:paraId="725046A6" w14:textId="77777777" w:rsidR="009C7F73" w:rsidRPr="00607CCB" w:rsidRDefault="009C7F73" w:rsidP="00BA2F9B">
      <w:pPr>
        <w:pStyle w:val="Heading1"/>
        <w:spacing w:before="240" w:after="240" w:line="360" w:lineRule="auto"/>
        <w:jc w:val="both"/>
        <w:rPr>
          <w:rFonts w:ascii="Cascadia Code SemiBold" w:hAnsi="Cascadia Code SemiBold" w:cs="Cascadia Code SemiBold"/>
          <w:color w:val="000000" w:themeColor="text1"/>
          <w:sz w:val="24"/>
          <w:szCs w:val="24"/>
          <w:lang w:val="en-US"/>
        </w:rPr>
      </w:pPr>
      <w:bookmarkStart w:id="5" w:name="_Toc141267314"/>
      <w:r w:rsidRPr="00607CCB">
        <w:rPr>
          <w:rFonts w:ascii="Cascadia Code SemiBold" w:hAnsi="Cascadia Code SemiBold" w:cs="Cascadia Code SemiBold"/>
          <w:color w:val="000000" w:themeColor="text1"/>
          <w:sz w:val="24"/>
          <w:szCs w:val="24"/>
          <w:lang w:val="en-US"/>
        </w:rPr>
        <w:lastRenderedPageBreak/>
        <w:t>The current marketing mix strategies of John Lewis Partnership Plc</w:t>
      </w:r>
      <w:bookmarkEnd w:id="5"/>
    </w:p>
    <w:p w14:paraId="0CB3412C" w14:textId="77777777" w:rsidR="0089703C" w:rsidRPr="00607CCB" w:rsidRDefault="00BD22E5"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b/>
          <w:color w:val="000000" w:themeColor="text1"/>
          <w:sz w:val="24"/>
          <w:szCs w:val="24"/>
          <w:lang w:val="en-US"/>
        </w:rPr>
        <w:t>Product Strategy:</w:t>
      </w:r>
      <w:r w:rsidR="004E1589" w:rsidRPr="00607CCB">
        <w:rPr>
          <w:rFonts w:ascii="Cascadia Code SemiBold" w:hAnsi="Cascadia Code SemiBold" w:cs="Cascadia Code SemiBold"/>
          <w:color w:val="000000" w:themeColor="text1"/>
          <w:sz w:val="24"/>
          <w:szCs w:val="24"/>
          <w:lang w:val="en-US"/>
        </w:rPr>
        <w:t xml:space="preserve"> Products of John Lewis have higher ratings in the market.</w:t>
      </w:r>
      <w:r w:rsidR="003D1779" w:rsidRPr="00607CCB">
        <w:rPr>
          <w:rFonts w:ascii="Cascadia Code SemiBold" w:hAnsi="Cascadia Code SemiBold" w:cs="Cascadia Code SemiBold"/>
          <w:color w:val="000000" w:themeColor="text1"/>
          <w:sz w:val="24"/>
          <w:szCs w:val="24"/>
          <w:lang w:val="en-US"/>
        </w:rPr>
        <w:t xml:space="preserve"> They provide a wide range of personal styling.</w:t>
      </w:r>
      <w:r w:rsidR="009B29BD" w:rsidRPr="00607CCB">
        <w:rPr>
          <w:rFonts w:ascii="Cascadia Code SemiBold" w:hAnsi="Cascadia Code SemiBold" w:cs="Cascadia Code SemiBold"/>
          <w:color w:val="000000" w:themeColor="text1"/>
          <w:sz w:val="24"/>
          <w:szCs w:val="24"/>
          <w:lang w:val="en-US"/>
        </w:rPr>
        <w:t xml:space="preserve"> The company provides various products including Electricals, technologies, home and design, fashion and beauty, gifts and celebrations, and baby and child.</w:t>
      </w:r>
      <w:r w:rsidR="000156EA" w:rsidRPr="00607CCB">
        <w:rPr>
          <w:rFonts w:ascii="Cascadia Code SemiBold" w:hAnsi="Cascadia Code SemiBold" w:cs="Cascadia Code SemiBold"/>
          <w:color w:val="000000" w:themeColor="text1"/>
          <w:sz w:val="24"/>
          <w:szCs w:val="24"/>
          <w:lang w:val="en-US"/>
        </w:rPr>
        <w:t xml:space="preserve"> They have duvets, pillows, </w:t>
      </w:r>
      <w:r w:rsidR="00782106" w:rsidRPr="00607CCB">
        <w:rPr>
          <w:rFonts w:ascii="Cascadia Code SemiBold" w:hAnsi="Cascadia Code SemiBold" w:cs="Cascadia Code SemiBold"/>
          <w:color w:val="000000" w:themeColor="text1"/>
          <w:sz w:val="24"/>
          <w:szCs w:val="24"/>
          <w:lang w:val="en-US"/>
        </w:rPr>
        <w:t xml:space="preserve">curtains, roller blinds, voile services, </w:t>
      </w:r>
      <w:r w:rsidR="000156EA" w:rsidRPr="00607CCB">
        <w:rPr>
          <w:rFonts w:ascii="Cascadia Code SemiBold" w:hAnsi="Cascadia Code SemiBold" w:cs="Cascadia Code SemiBold"/>
          <w:color w:val="000000" w:themeColor="text1"/>
          <w:sz w:val="24"/>
          <w:szCs w:val="24"/>
          <w:lang w:val="en-US"/>
        </w:rPr>
        <w:t>and</w:t>
      </w:r>
      <w:r w:rsidR="00782106" w:rsidRPr="00607CCB">
        <w:rPr>
          <w:rFonts w:ascii="Cascadia Code SemiBold" w:hAnsi="Cascadia Code SemiBold" w:cs="Cascadia Code SemiBold"/>
          <w:color w:val="000000" w:themeColor="text1"/>
          <w:sz w:val="24"/>
          <w:szCs w:val="24"/>
          <w:lang w:val="en-US"/>
        </w:rPr>
        <w:t xml:space="preserve"> exclusive designs of </w:t>
      </w:r>
      <w:r w:rsidR="000156EA" w:rsidRPr="00607CCB">
        <w:rPr>
          <w:rFonts w:ascii="Cascadia Code SemiBold" w:hAnsi="Cascadia Code SemiBold" w:cs="Cascadia Code SemiBold"/>
          <w:color w:val="000000" w:themeColor="text1"/>
          <w:sz w:val="24"/>
          <w:szCs w:val="24"/>
          <w:lang w:val="en-US"/>
        </w:rPr>
        <w:t>furnishing fabrics of their own brand that are made in their mill named Lancashire in Herbert Parkinson</w:t>
      </w:r>
      <w:r w:rsidR="003C4743" w:rsidRPr="00607CCB">
        <w:rPr>
          <w:rFonts w:ascii="Cascadia Code SemiBold" w:hAnsi="Cascadia Code SemiBold" w:cs="Cascadia Code SemiBold"/>
          <w:color w:val="000000" w:themeColor="text1"/>
          <w:sz w:val="24"/>
          <w:szCs w:val="24"/>
          <w:lang w:val="en-US"/>
        </w:rPr>
        <w:t xml:space="preserve"> (Armstrong, et al., 2015)</w:t>
      </w:r>
      <w:r w:rsidR="000156EA" w:rsidRPr="00607CCB">
        <w:rPr>
          <w:rFonts w:ascii="Cascadia Code SemiBold" w:hAnsi="Cascadia Code SemiBold" w:cs="Cascadia Code SemiBold"/>
          <w:color w:val="000000" w:themeColor="text1"/>
          <w:sz w:val="24"/>
          <w:szCs w:val="24"/>
          <w:lang w:val="en-US"/>
        </w:rPr>
        <w:t>.</w:t>
      </w:r>
      <w:r w:rsidR="00782106" w:rsidRPr="00607CCB">
        <w:rPr>
          <w:rFonts w:ascii="Cascadia Code SemiBold" w:hAnsi="Cascadia Code SemiBold" w:cs="Cascadia Code SemiBold"/>
          <w:color w:val="000000" w:themeColor="text1"/>
          <w:sz w:val="24"/>
          <w:szCs w:val="24"/>
          <w:lang w:val="en-US"/>
        </w:rPr>
        <w:t xml:space="preserve"> </w:t>
      </w:r>
    </w:p>
    <w:p w14:paraId="53D7F9FE" w14:textId="606B7833" w:rsidR="0089703C" w:rsidRPr="00607CCB" w:rsidRDefault="0089703C"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noProof/>
          <w:color w:val="000000" w:themeColor="text1"/>
          <w:sz w:val="24"/>
          <w:szCs w:val="24"/>
          <w:lang w:val="en-US"/>
        </w:rPr>
        <w:drawing>
          <wp:inline distT="0" distB="0" distL="0" distR="0" wp14:anchorId="577D16AA" wp14:editId="74DB6D05">
            <wp:extent cx="4479290" cy="245918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srcRect l="12694" t="31161" r="38601" b="27134"/>
                    <a:stretch/>
                  </pic:blipFill>
                  <pic:spPr bwMode="auto">
                    <a:xfrm>
                      <a:off x="0" y="0"/>
                      <a:ext cx="4531574" cy="2487886"/>
                    </a:xfrm>
                    <a:prstGeom prst="rect">
                      <a:avLst/>
                    </a:prstGeom>
                    <a:ln>
                      <a:noFill/>
                    </a:ln>
                    <a:extLst>
                      <a:ext uri="{53640926-AAD7-44D8-BBD7-CCE9431645EC}">
                        <a14:shadowObscured xmlns:a14="http://schemas.microsoft.com/office/drawing/2010/main"/>
                      </a:ext>
                    </a:extLst>
                  </pic:spPr>
                </pic:pic>
              </a:graphicData>
            </a:graphic>
          </wp:inline>
        </w:drawing>
      </w:r>
      <w:r w:rsidR="00581ECD" w:rsidRPr="00607CCB">
        <w:rPr>
          <w:rFonts w:ascii="Cascadia Code SemiBold" w:hAnsi="Cascadia Code SemiBold" w:cs="Cascadia Code SemiBold"/>
          <w:sz w:val="24"/>
          <w:szCs w:val="24"/>
        </w:rPr>
        <w:t xml:space="preserve"> </w:t>
      </w:r>
      <w:r w:rsidR="00581ECD" w:rsidRPr="00607CCB">
        <w:rPr>
          <w:rFonts w:ascii="Cascadia Code SemiBold" w:hAnsi="Cascadia Code SemiBold" w:cs="Cascadia Code SemiBold"/>
          <w:noProof/>
          <w:sz w:val="24"/>
          <w:szCs w:val="24"/>
        </w:rPr>
        <w:drawing>
          <wp:inline distT="0" distB="0" distL="0" distR="0" wp14:anchorId="5A9386D6" wp14:editId="1DDF590E">
            <wp:extent cx="3520440" cy="2343489"/>
            <wp:effectExtent l="0" t="0" r="0" b="0"/>
            <wp:docPr id="7397046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55926" cy="2367111"/>
                    </a:xfrm>
                    <a:prstGeom prst="rect">
                      <a:avLst/>
                    </a:prstGeom>
                    <a:noFill/>
                    <a:ln>
                      <a:noFill/>
                    </a:ln>
                  </pic:spPr>
                </pic:pic>
              </a:graphicData>
            </a:graphic>
          </wp:inline>
        </w:drawing>
      </w:r>
    </w:p>
    <w:p w14:paraId="1F9E6A47" w14:textId="77777777" w:rsidR="0089703C" w:rsidRPr="00607CCB" w:rsidRDefault="0089703C"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color w:val="000000" w:themeColor="text1"/>
          <w:sz w:val="24"/>
          <w:szCs w:val="24"/>
          <w:lang w:val="en-US"/>
        </w:rPr>
        <w:t xml:space="preserve">Figure </w:t>
      </w:r>
      <w:r w:rsidR="005502CC" w:rsidRPr="00607CCB">
        <w:rPr>
          <w:rFonts w:ascii="Cascadia Code SemiBold" w:hAnsi="Cascadia Code SemiBold" w:cs="Cascadia Code SemiBold"/>
          <w:color w:val="000000" w:themeColor="text1"/>
          <w:sz w:val="24"/>
          <w:szCs w:val="24"/>
          <w:lang w:val="en-US"/>
        </w:rPr>
        <w:t>7</w:t>
      </w:r>
      <w:r w:rsidR="007E2E27" w:rsidRPr="00607CCB">
        <w:rPr>
          <w:rFonts w:ascii="Cascadia Code SemiBold" w:hAnsi="Cascadia Code SemiBold" w:cs="Cascadia Code SemiBold"/>
          <w:color w:val="000000" w:themeColor="text1"/>
          <w:sz w:val="24"/>
          <w:szCs w:val="24"/>
          <w:lang w:val="en-US"/>
        </w:rPr>
        <w:t xml:space="preserve">: </w:t>
      </w:r>
      <w:r w:rsidRPr="00607CCB">
        <w:rPr>
          <w:rFonts w:ascii="Cascadia Code SemiBold" w:hAnsi="Cascadia Code SemiBold" w:cs="Cascadia Code SemiBold"/>
          <w:color w:val="000000" w:themeColor="text1"/>
          <w:sz w:val="24"/>
          <w:szCs w:val="24"/>
          <w:lang w:val="en-US"/>
        </w:rPr>
        <w:t>Retail store of John Lewis showing the products</w:t>
      </w:r>
      <w:r w:rsidR="001E6820" w:rsidRPr="00607CCB">
        <w:rPr>
          <w:rFonts w:ascii="Cascadia Code SemiBold" w:hAnsi="Cascadia Code SemiBold" w:cs="Cascadia Code SemiBold"/>
          <w:color w:val="000000" w:themeColor="text1"/>
          <w:sz w:val="24"/>
          <w:szCs w:val="24"/>
          <w:lang w:val="en-US"/>
        </w:rPr>
        <w:t xml:space="preserve"> (ContactPigeon, 2023).</w:t>
      </w:r>
    </w:p>
    <w:p w14:paraId="16D7CEDD" w14:textId="77777777" w:rsidR="002601CB" w:rsidRPr="00607CCB" w:rsidRDefault="001E699C"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b/>
          <w:color w:val="000000" w:themeColor="text1"/>
          <w:sz w:val="24"/>
          <w:szCs w:val="24"/>
          <w:lang w:val="en-US"/>
        </w:rPr>
        <w:lastRenderedPageBreak/>
        <w:t xml:space="preserve">Pricing Strategy: </w:t>
      </w:r>
      <w:r w:rsidRPr="00607CCB">
        <w:rPr>
          <w:rFonts w:ascii="Cascadia Code SemiBold" w:hAnsi="Cascadia Code SemiBold" w:cs="Cascadia Code SemiBold"/>
          <w:color w:val="000000" w:themeColor="text1"/>
          <w:sz w:val="24"/>
          <w:szCs w:val="24"/>
          <w:lang w:val="en-US"/>
        </w:rPr>
        <w:t xml:space="preserve">The </w:t>
      </w:r>
      <w:r w:rsidR="007E2E27" w:rsidRPr="00607CCB">
        <w:rPr>
          <w:rFonts w:ascii="Cascadia Code SemiBold" w:hAnsi="Cascadia Code SemiBold" w:cs="Cascadia Code SemiBold"/>
          <w:color w:val="000000" w:themeColor="text1"/>
          <w:sz w:val="24"/>
          <w:szCs w:val="24"/>
          <w:lang w:val="en-US"/>
        </w:rPr>
        <w:t>Company</w:t>
      </w:r>
      <w:r w:rsidRPr="00607CCB">
        <w:rPr>
          <w:rFonts w:ascii="Cascadia Code SemiBold" w:hAnsi="Cascadia Code SemiBold" w:cs="Cascadia Code SemiBold"/>
          <w:color w:val="000000" w:themeColor="text1"/>
          <w:sz w:val="24"/>
          <w:szCs w:val="24"/>
          <w:lang w:val="en-US"/>
        </w:rPr>
        <w:t xml:space="preserve"> believes </w:t>
      </w:r>
      <w:r w:rsidR="00EB20F8" w:rsidRPr="00607CCB">
        <w:rPr>
          <w:rFonts w:ascii="Cascadia Code SemiBold" w:hAnsi="Cascadia Code SemiBold" w:cs="Cascadia Code SemiBold"/>
          <w:color w:val="000000" w:themeColor="text1"/>
          <w:sz w:val="24"/>
          <w:szCs w:val="24"/>
          <w:lang w:val="en-US"/>
        </w:rPr>
        <w:t>in</w:t>
      </w:r>
      <w:r w:rsidRPr="00607CCB">
        <w:rPr>
          <w:rFonts w:ascii="Cascadia Code SemiBold" w:hAnsi="Cascadia Code SemiBold" w:cs="Cascadia Code SemiBold"/>
          <w:color w:val="000000" w:themeColor="text1"/>
          <w:sz w:val="24"/>
          <w:szCs w:val="24"/>
          <w:lang w:val="en-US"/>
        </w:rPr>
        <w:t xml:space="preserve"> </w:t>
      </w:r>
      <w:r w:rsidR="00EB20F8" w:rsidRPr="00607CCB">
        <w:rPr>
          <w:rFonts w:ascii="Cascadia Code SemiBold" w:hAnsi="Cascadia Code SemiBold" w:cs="Cascadia Code SemiBold"/>
          <w:color w:val="000000" w:themeColor="text1"/>
          <w:sz w:val="24"/>
          <w:szCs w:val="24"/>
          <w:lang w:val="en-US"/>
        </w:rPr>
        <w:t xml:space="preserve">a </w:t>
      </w:r>
      <w:r w:rsidRPr="00607CCB">
        <w:rPr>
          <w:rFonts w:ascii="Cascadia Code SemiBold" w:hAnsi="Cascadia Code SemiBold" w:cs="Cascadia Code SemiBold"/>
          <w:color w:val="000000" w:themeColor="text1"/>
          <w:sz w:val="24"/>
          <w:szCs w:val="24"/>
          <w:lang w:val="en-US"/>
        </w:rPr>
        <w:t>fair pricing strategy.</w:t>
      </w:r>
      <w:r w:rsidR="00EB20F8" w:rsidRPr="00607CCB">
        <w:rPr>
          <w:rFonts w:ascii="Cascadia Code SemiBold" w:hAnsi="Cascadia Code SemiBold" w:cs="Cascadia Code SemiBold"/>
          <w:color w:val="000000" w:themeColor="text1"/>
          <w:sz w:val="24"/>
          <w:szCs w:val="24"/>
          <w:lang w:val="en-US"/>
        </w:rPr>
        <w:t xml:space="preserve"> They keep the quality of their products according to the prices they offer their customers.</w:t>
      </w:r>
      <w:r w:rsidR="00E97701" w:rsidRPr="00607CCB">
        <w:rPr>
          <w:rFonts w:ascii="Cascadia Code SemiBold" w:hAnsi="Cascadia Code SemiBold" w:cs="Cascadia Code SemiBold"/>
          <w:color w:val="000000" w:themeColor="text1"/>
          <w:sz w:val="24"/>
          <w:szCs w:val="24"/>
          <w:lang w:val="en-US"/>
        </w:rPr>
        <w:t xml:space="preserve"> </w:t>
      </w:r>
      <w:r w:rsidR="00F51721" w:rsidRPr="00607CCB">
        <w:rPr>
          <w:rFonts w:ascii="Cascadia Code SemiBold" w:hAnsi="Cascadia Code SemiBold" w:cs="Cascadia Code SemiBold"/>
          <w:color w:val="000000" w:themeColor="text1"/>
          <w:sz w:val="24"/>
          <w:szCs w:val="24"/>
          <w:lang w:val="en-US"/>
        </w:rPr>
        <w:t>The</w:t>
      </w:r>
      <w:r w:rsidR="00E97701" w:rsidRPr="00607CCB">
        <w:rPr>
          <w:rFonts w:ascii="Cascadia Code SemiBold" w:hAnsi="Cascadia Code SemiBold" w:cs="Cascadia Code SemiBold"/>
          <w:color w:val="000000" w:themeColor="text1"/>
          <w:sz w:val="24"/>
          <w:szCs w:val="24"/>
          <w:lang w:val="en-US"/>
        </w:rPr>
        <w:t xml:space="preserve"> prices of their competitors</w:t>
      </w:r>
      <w:r w:rsidR="00F51721" w:rsidRPr="00607CCB">
        <w:rPr>
          <w:rFonts w:ascii="Cascadia Code SemiBold" w:hAnsi="Cascadia Code SemiBold" w:cs="Cascadia Code SemiBold"/>
          <w:color w:val="000000" w:themeColor="text1"/>
          <w:sz w:val="24"/>
          <w:szCs w:val="24"/>
          <w:lang w:val="en-US"/>
        </w:rPr>
        <w:t xml:space="preserve"> are checked by their price-monitoring team</w:t>
      </w:r>
      <w:r w:rsidR="00E97701" w:rsidRPr="00607CCB">
        <w:rPr>
          <w:rFonts w:ascii="Cascadia Code SemiBold" w:hAnsi="Cascadia Code SemiBold" w:cs="Cascadia Code SemiBold"/>
          <w:color w:val="000000" w:themeColor="text1"/>
          <w:sz w:val="24"/>
          <w:szCs w:val="24"/>
          <w:lang w:val="en-US"/>
        </w:rPr>
        <w:t xml:space="preserve"> on a regular basis as it is necessary to sustain </w:t>
      </w:r>
      <w:r w:rsidR="0089779D" w:rsidRPr="00607CCB">
        <w:rPr>
          <w:rFonts w:ascii="Cascadia Code SemiBold" w:hAnsi="Cascadia Code SemiBold" w:cs="Cascadia Code SemiBold"/>
          <w:color w:val="000000" w:themeColor="text1"/>
          <w:sz w:val="24"/>
          <w:szCs w:val="24"/>
          <w:lang w:val="en-US"/>
        </w:rPr>
        <w:t>them</w:t>
      </w:r>
      <w:r w:rsidR="00F51721" w:rsidRPr="00607CCB">
        <w:rPr>
          <w:rFonts w:ascii="Cascadia Code SemiBold" w:hAnsi="Cascadia Code SemiBold" w:cs="Cascadia Code SemiBold"/>
          <w:color w:val="000000" w:themeColor="text1"/>
          <w:sz w:val="24"/>
          <w:szCs w:val="24"/>
          <w:lang w:val="en-US"/>
        </w:rPr>
        <w:t xml:space="preserve"> </w:t>
      </w:r>
      <w:r w:rsidR="00E97701" w:rsidRPr="00607CCB">
        <w:rPr>
          <w:rFonts w:ascii="Cascadia Code SemiBold" w:hAnsi="Cascadia Code SemiBold" w:cs="Cascadia Code SemiBold"/>
          <w:color w:val="000000" w:themeColor="text1"/>
          <w:sz w:val="24"/>
          <w:szCs w:val="24"/>
          <w:lang w:val="en-US"/>
        </w:rPr>
        <w:t>in the market.</w:t>
      </w:r>
      <w:r w:rsidR="006E514C" w:rsidRPr="00607CCB">
        <w:rPr>
          <w:rFonts w:ascii="Cascadia Code SemiBold" w:hAnsi="Cascadia Code SemiBold" w:cs="Cascadia Code SemiBold"/>
          <w:color w:val="000000" w:themeColor="text1"/>
          <w:sz w:val="24"/>
          <w:szCs w:val="24"/>
          <w:lang w:val="en-US"/>
        </w:rPr>
        <w:t xml:space="preserve"> Th</w:t>
      </w:r>
      <w:r w:rsidR="00591A0B" w:rsidRPr="00607CCB">
        <w:rPr>
          <w:rFonts w:ascii="Cascadia Code SemiBold" w:hAnsi="Cascadia Code SemiBold" w:cs="Cascadia Code SemiBold"/>
          <w:color w:val="000000" w:themeColor="text1"/>
          <w:sz w:val="24"/>
          <w:szCs w:val="24"/>
          <w:lang w:val="en-US"/>
        </w:rPr>
        <w:t>ey</w:t>
      </w:r>
      <w:r w:rsidR="006E514C" w:rsidRPr="00607CCB">
        <w:rPr>
          <w:rFonts w:ascii="Cascadia Code SemiBold" w:hAnsi="Cascadia Code SemiBold" w:cs="Cascadia Code SemiBold"/>
          <w:color w:val="000000" w:themeColor="text1"/>
          <w:sz w:val="24"/>
          <w:szCs w:val="24"/>
          <w:lang w:val="en-US"/>
        </w:rPr>
        <w:t xml:space="preserve"> match the prices with their competitors</w:t>
      </w:r>
      <w:r w:rsidR="000B3779" w:rsidRPr="00607CCB">
        <w:rPr>
          <w:rFonts w:ascii="Cascadia Code SemiBold" w:hAnsi="Cascadia Code SemiBold" w:cs="Cascadia Code SemiBold"/>
          <w:color w:val="000000" w:themeColor="text1"/>
          <w:sz w:val="24"/>
          <w:szCs w:val="24"/>
          <w:lang w:val="en-US"/>
        </w:rPr>
        <w:t xml:space="preserve"> so that customers could not get the same product at a lower price.</w:t>
      </w:r>
      <w:r w:rsidR="00E36130" w:rsidRPr="00607CCB">
        <w:rPr>
          <w:rFonts w:ascii="Cascadia Code SemiBold" w:hAnsi="Cascadia Code SemiBold" w:cs="Cascadia Code SemiBold"/>
          <w:color w:val="000000" w:themeColor="text1"/>
          <w:sz w:val="24"/>
          <w:szCs w:val="24"/>
          <w:lang w:val="en-US"/>
        </w:rPr>
        <w:t xml:space="preserve"> Their annual revenue is about $ 3 billion</w:t>
      </w:r>
      <w:r w:rsidR="007835CA" w:rsidRPr="00607CCB">
        <w:rPr>
          <w:rFonts w:ascii="Cascadia Code SemiBold" w:hAnsi="Cascadia Code SemiBold" w:cs="Cascadia Code SemiBold"/>
          <w:color w:val="000000" w:themeColor="text1"/>
          <w:sz w:val="24"/>
          <w:szCs w:val="24"/>
          <w:lang w:val="en-US"/>
        </w:rPr>
        <w:t>.</w:t>
      </w:r>
      <w:r w:rsidR="00AE615F" w:rsidRPr="00607CCB">
        <w:rPr>
          <w:rFonts w:ascii="Cascadia Code SemiBold" w:hAnsi="Cascadia Code SemiBold" w:cs="Cascadia Code SemiBold"/>
          <w:color w:val="000000" w:themeColor="text1"/>
          <w:sz w:val="24"/>
          <w:szCs w:val="24"/>
          <w:lang w:val="en-US"/>
        </w:rPr>
        <w:t xml:space="preserve"> The company offers different prices for different types of products</w:t>
      </w:r>
      <w:r w:rsidR="00755E50" w:rsidRPr="00607CCB">
        <w:rPr>
          <w:rFonts w:ascii="Cascadia Code SemiBold" w:hAnsi="Cascadia Code SemiBold" w:cs="Cascadia Code SemiBold"/>
          <w:color w:val="000000" w:themeColor="text1"/>
          <w:sz w:val="24"/>
          <w:szCs w:val="24"/>
          <w:lang w:val="en-US"/>
        </w:rPr>
        <w:t xml:space="preserve"> (Menon, et al., 2016)</w:t>
      </w:r>
    </w:p>
    <w:p w14:paraId="24AD8080" w14:textId="77777777" w:rsidR="00607CCB" w:rsidRPr="00607CCB" w:rsidRDefault="00DA0753" w:rsidP="00BA2F9B">
      <w:pPr>
        <w:spacing w:before="240" w:after="240" w:line="360" w:lineRule="auto"/>
        <w:jc w:val="both"/>
        <w:rPr>
          <w:rFonts w:ascii="Cascadia Code SemiBold" w:hAnsi="Cascadia Code SemiBold" w:cs="Cascadia Code SemiBold"/>
          <w:noProof/>
          <w:sz w:val="24"/>
          <w:szCs w:val="24"/>
        </w:rPr>
      </w:pPr>
      <w:r w:rsidRPr="00607CCB">
        <w:rPr>
          <w:rFonts w:ascii="Cascadia Code SemiBold" w:hAnsi="Cascadia Code SemiBold" w:cs="Cascadia Code SemiBold"/>
          <w:color w:val="000000" w:themeColor="text1"/>
          <w:sz w:val="24"/>
          <w:szCs w:val="24"/>
          <w:lang w:val="en-US"/>
        </w:rPr>
        <w:t>.</w:t>
      </w:r>
      <w:r w:rsidR="002601CB" w:rsidRPr="00607CCB">
        <w:rPr>
          <w:rFonts w:ascii="Cascadia Code SemiBold" w:hAnsi="Cascadia Code SemiBold" w:cs="Cascadia Code SemiBold"/>
          <w:noProof/>
          <w:color w:val="000000" w:themeColor="text1"/>
          <w:sz w:val="24"/>
          <w:szCs w:val="24"/>
          <w:lang w:val="en-US"/>
        </w:rPr>
        <w:drawing>
          <wp:inline distT="0" distB="0" distL="0" distR="0" wp14:anchorId="22CA186E" wp14:editId="038C6191">
            <wp:extent cx="4595420" cy="2286000"/>
            <wp:effectExtent l="0" t="0" r="0" b="0"/>
            <wp:docPr id="10516201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620126" name="Picture 105162012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609237" cy="2292873"/>
                    </a:xfrm>
                    <a:prstGeom prst="rect">
                      <a:avLst/>
                    </a:prstGeom>
                  </pic:spPr>
                </pic:pic>
              </a:graphicData>
            </a:graphic>
          </wp:inline>
        </w:drawing>
      </w:r>
      <w:r w:rsidR="002601CB" w:rsidRPr="00607CCB">
        <w:rPr>
          <w:rFonts w:ascii="Cascadia Code SemiBold" w:hAnsi="Cascadia Code SemiBold" w:cs="Cascadia Code SemiBold"/>
          <w:noProof/>
          <w:sz w:val="24"/>
          <w:szCs w:val="24"/>
        </w:rPr>
        <w:t xml:space="preserve"> </w:t>
      </w:r>
      <w:r w:rsidR="002601CB" w:rsidRPr="00607CCB">
        <w:rPr>
          <w:rFonts w:ascii="Cascadia Code SemiBold" w:hAnsi="Cascadia Code SemiBold" w:cs="Cascadia Code SemiBold"/>
          <w:noProof/>
          <w:color w:val="000000" w:themeColor="text1"/>
          <w:sz w:val="24"/>
          <w:szCs w:val="24"/>
          <w:lang w:val="en-US"/>
        </w:rPr>
        <w:drawing>
          <wp:inline distT="0" distB="0" distL="0" distR="0" wp14:anchorId="1DA64F09" wp14:editId="74299B24">
            <wp:extent cx="3589020" cy="2812049"/>
            <wp:effectExtent l="0" t="0" r="0" b="0"/>
            <wp:docPr id="1682771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771062" name=""/>
                    <pic:cNvPicPr/>
                  </pic:nvPicPr>
                  <pic:blipFill>
                    <a:blip r:embed="rId18"/>
                    <a:stretch>
                      <a:fillRect/>
                    </a:stretch>
                  </pic:blipFill>
                  <pic:spPr>
                    <a:xfrm>
                      <a:off x="0" y="0"/>
                      <a:ext cx="3632503" cy="2846118"/>
                    </a:xfrm>
                    <a:prstGeom prst="rect">
                      <a:avLst/>
                    </a:prstGeom>
                  </pic:spPr>
                </pic:pic>
              </a:graphicData>
            </a:graphic>
          </wp:inline>
        </w:drawing>
      </w:r>
    </w:p>
    <w:p w14:paraId="1B5FF9F1" w14:textId="18B9A2F6" w:rsidR="001E699C" w:rsidRPr="00607CCB" w:rsidRDefault="002601CB"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noProof/>
          <w:color w:val="000000" w:themeColor="text1"/>
          <w:sz w:val="24"/>
          <w:szCs w:val="24"/>
          <w:lang w:val="en-US"/>
        </w:rPr>
        <w:lastRenderedPageBreak/>
        <w:drawing>
          <wp:inline distT="0" distB="0" distL="0" distR="0" wp14:anchorId="42EA3683" wp14:editId="3DB1E887">
            <wp:extent cx="3672840" cy="2439879"/>
            <wp:effectExtent l="0" t="0" r="0" b="0"/>
            <wp:docPr id="4975674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567433" name="Picture 49756743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686702" cy="2449088"/>
                    </a:xfrm>
                    <a:prstGeom prst="rect">
                      <a:avLst/>
                    </a:prstGeom>
                  </pic:spPr>
                </pic:pic>
              </a:graphicData>
            </a:graphic>
          </wp:inline>
        </w:drawing>
      </w:r>
    </w:p>
    <w:p w14:paraId="2EC7AAB1" w14:textId="77777777" w:rsidR="002601CB" w:rsidRPr="00607CCB" w:rsidRDefault="002601CB" w:rsidP="00BA2F9B">
      <w:pPr>
        <w:spacing w:before="240" w:after="240" w:line="360" w:lineRule="auto"/>
        <w:jc w:val="both"/>
        <w:rPr>
          <w:rFonts w:ascii="Cascadia Code SemiBold" w:hAnsi="Cascadia Code SemiBold" w:cs="Cascadia Code SemiBold"/>
          <w:color w:val="000000" w:themeColor="text1"/>
          <w:sz w:val="24"/>
          <w:szCs w:val="24"/>
          <w:lang w:val="en-US"/>
        </w:rPr>
      </w:pPr>
    </w:p>
    <w:p w14:paraId="4C04455A" w14:textId="77777777" w:rsidR="00B71858" w:rsidRPr="00607CCB" w:rsidRDefault="00B71858"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b/>
          <w:color w:val="000000" w:themeColor="text1"/>
          <w:sz w:val="24"/>
          <w:szCs w:val="24"/>
          <w:lang w:val="en-US"/>
        </w:rPr>
        <w:t>Place Strategy:</w:t>
      </w:r>
      <w:r w:rsidRPr="00607CCB">
        <w:rPr>
          <w:rFonts w:ascii="Cascadia Code SemiBold" w:hAnsi="Cascadia Code SemiBold" w:cs="Cascadia Code SemiBold"/>
          <w:color w:val="000000" w:themeColor="text1"/>
          <w:sz w:val="24"/>
          <w:szCs w:val="24"/>
          <w:lang w:val="en-US"/>
        </w:rPr>
        <w:t xml:space="preserve"> </w:t>
      </w:r>
      <w:r w:rsidR="0099364B" w:rsidRPr="00607CCB">
        <w:rPr>
          <w:rFonts w:ascii="Cascadia Code SemiBold" w:hAnsi="Cascadia Code SemiBold" w:cs="Cascadia Code SemiBold"/>
          <w:color w:val="000000" w:themeColor="text1"/>
          <w:sz w:val="24"/>
          <w:szCs w:val="24"/>
          <w:lang w:val="en-US"/>
        </w:rPr>
        <w:t>T</w:t>
      </w:r>
      <w:r w:rsidRPr="00607CCB">
        <w:rPr>
          <w:rFonts w:ascii="Cascadia Code SemiBold" w:hAnsi="Cascadia Code SemiBold" w:cs="Cascadia Code SemiBold"/>
          <w:color w:val="000000" w:themeColor="text1"/>
          <w:sz w:val="24"/>
          <w:szCs w:val="24"/>
          <w:lang w:val="en-US"/>
        </w:rPr>
        <w:t xml:space="preserve">he </w:t>
      </w:r>
      <w:r w:rsidR="007E2E27" w:rsidRPr="00607CCB">
        <w:rPr>
          <w:rFonts w:ascii="Cascadia Code SemiBold" w:hAnsi="Cascadia Code SemiBold" w:cs="Cascadia Code SemiBold"/>
          <w:color w:val="000000" w:themeColor="text1"/>
          <w:sz w:val="24"/>
          <w:szCs w:val="24"/>
          <w:lang w:val="en-US"/>
        </w:rPr>
        <w:t>Company</w:t>
      </w:r>
      <w:r w:rsidRPr="00607CCB">
        <w:rPr>
          <w:rFonts w:ascii="Cascadia Code SemiBold" w:hAnsi="Cascadia Code SemiBold" w:cs="Cascadia Code SemiBold"/>
          <w:color w:val="000000" w:themeColor="text1"/>
          <w:sz w:val="24"/>
          <w:szCs w:val="24"/>
          <w:lang w:val="en-US"/>
        </w:rPr>
        <w:t xml:space="preserve"> has different distribution channels so that customers should not face any </w:t>
      </w:r>
      <w:r w:rsidR="0099364B" w:rsidRPr="00607CCB">
        <w:rPr>
          <w:rFonts w:ascii="Cascadia Code SemiBold" w:hAnsi="Cascadia Code SemiBold" w:cs="Cascadia Code SemiBold"/>
          <w:color w:val="000000" w:themeColor="text1"/>
          <w:sz w:val="24"/>
          <w:szCs w:val="24"/>
          <w:lang w:val="en-US"/>
        </w:rPr>
        <w:t>problems</w:t>
      </w:r>
      <w:r w:rsidRPr="00607CCB">
        <w:rPr>
          <w:rFonts w:ascii="Cascadia Code SemiBold" w:hAnsi="Cascadia Code SemiBold" w:cs="Cascadia Code SemiBold"/>
          <w:color w:val="000000" w:themeColor="text1"/>
          <w:sz w:val="24"/>
          <w:szCs w:val="24"/>
          <w:lang w:val="en-US"/>
        </w:rPr>
        <w:t xml:space="preserve"> in getting the products or their orders.</w:t>
      </w:r>
      <w:r w:rsidR="0099364B" w:rsidRPr="00607CCB">
        <w:rPr>
          <w:rFonts w:ascii="Cascadia Code SemiBold" w:hAnsi="Cascadia Code SemiBold" w:cs="Cascadia Code SemiBold"/>
          <w:color w:val="000000" w:themeColor="text1"/>
          <w:sz w:val="24"/>
          <w:szCs w:val="24"/>
          <w:lang w:val="en-US"/>
        </w:rPr>
        <w:t xml:space="preserve"> John Lewis has a lot of exclusive retail stores. </w:t>
      </w:r>
      <w:r w:rsidR="002C3542" w:rsidRPr="00607CCB">
        <w:rPr>
          <w:rFonts w:ascii="Cascadia Code SemiBold" w:hAnsi="Cascadia Code SemiBold" w:cs="Cascadia Code SemiBold"/>
          <w:color w:val="000000" w:themeColor="text1"/>
          <w:sz w:val="24"/>
          <w:szCs w:val="24"/>
          <w:lang w:val="en-US"/>
        </w:rPr>
        <w:t>Their retail stores are the biggest evidence of the retail brand. It has various manufacturing plants and warehouses.</w:t>
      </w:r>
      <w:r w:rsidR="00574865" w:rsidRPr="00607CCB">
        <w:rPr>
          <w:rFonts w:ascii="Cascadia Code SemiBold" w:hAnsi="Cascadia Code SemiBold" w:cs="Cascadia Code SemiBold"/>
          <w:color w:val="000000" w:themeColor="text1"/>
          <w:sz w:val="24"/>
          <w:szCs w:val="24"/>
          <w:lang w:val="en-US"/>
        </w:rPr>
        <w:t xml:space="preserve"> </w:t>
      </w:r>
      <w:r w:rsidR="0099364B" w:rsidRPr="00607CCB">
        <w:rPr>
          <w:rFonts w:ascii="Cascadia Code SemiBold" w:hAnsi="Cascadia Code SemiBold" w:cs="Cascadia Code SemiBold"/>
          <w:color w:val="000000" w:themeColor="text1"/>
          <w:sz w:val="24"/>
          <w:szCs w:val="24"/>
          <w:lang w:val="en-US"/>
        </w:rPr>
        <w:t>The company also provides shopping benefits to its customers by being on various E-commerce platforms and also has provided them with a smart application for shopping of their own.</w:t>
      </w:r>
      <w:r w:rsidR="005C60F8" w:rsidRPr="00607CCB">
        <w:rPr>
          <w:rFonts w:ascii="Cascadia Code SemiBold" w:hAnsi="Cascadia Code SemiBold" w:cs="Cascadia Code SemiBold"/>
          <w:color w:val="000000" w:themeColor="text1"/>
          <w:sz w:val="24"/>
          <w:szCs w:val="24"/>
          <w:lang w:val="en-US"/>
        </w:rPr>
        <w:t xml:space="preserve"> The company has 50 stores in England and also has its store </w:t>
      </w:r>
      <w:r w:rsidR="00266DC3" w:rsidRPr="00607CCB">
        <w:rPr>
          <w:rFonts w:ascii="Cascadia Code SemiBold" w:hAnsi="Cascadia Code SemiBold" w:cs="Cascadia Code SemiBold"/>
          <w:color w:val="000000" w:themeColor="text1"/>
          <w:sz w:val="24"/>
          <w:szCs w:val="24"/>
          <w:lang w:val="en-US"/>
        </w:rPr>
        <w:t>at</w:t>
      </w:r>
      <w:r w:rsidR="005C60F8" w:rsidRPr="00607CCB">
        <w:rPr>
          <w:rFonts w:ascii="Cascadia Code SemiBold" w:hAnsi="Cascadia Code SemiBold" w:cs="Cascadia Code SemiBold"/>
          <w:color w:val="000000" w:themeColor="text1"/>
          <w:sz w:val="24"/>
          <w:szCs w:val="24"/>
          <w:lang w:val="en-US"/>
        </w:rPr>
        <w:t xml:space="preserve"> Heathrow Airport</w:t>
      </w:r>
      <w:r w:rsidR="007C4AF3" w:rsidRPr="00607CCB">
        <w:rPr>
          <w:rFonts w:ascii="Cascadia Code SemiBold" w:hAnsi="Cascadia Code SemiBold" w:cs="Cascadia Code SemiBold"/>
          <w:color w:val="000000" w:themeColor="text1"/>
          <w:sz w:val="24"/>
          <w:szCs w:val="24"/>
          <w:lang w:val="en-US"/>
        </w:rPr>
        <w:t>.</w:t>
      </w:r>
      <w:r w:rsidR="00266DC3" w:rsidRPr="00607CCB">
        <w:rPr>
          <w:rFonts w:ascii="Cascadia Code SemiBold" w:hAnsi="Cascadia Code SemiBold" w:cs="Cascadia Code SemiBold"/>
          <w:color w:val="000000" w:themeColor="text1"/>
          <w:sz w:val="24"/>
          <w:szCs w:val="24"/>
          <w:lang w:val="en-US"/>
        </w:rPr>
        <w:t xml:space="preserve"> Some of its stores were closed permanently due to their poor performance </w:t>
      </w:r>
      <w:r w:rsidR="0012731D" w:rsidRPr="00607CCB">
        <w:rPr>
          <w:rFonts w:ascii="Cascadia Code SemiBold" w:hAnsi="Cascadia Code SemiBold" w:cs="Cascadia Code SemiBold"/>
          <w:color w:val="000000" w:themeColor="text1"/>
          <w:sz w:val="24"/>
          <w:szCs w:val="24"/>
          <w:lang w:val="en-US"/>
        </w:rPr>
        <w:t>during</w:t>
      </w:r>
      <w:r w:rsidR="00266DC3" w:rsidRPr="00607CCB">
        <w:rPr>
          <w:rFonts w:ascii="Cascadia Code SemiBold" w:hAnsi="Cascadia Code SemiBold" w:cs="Cascadia Code SemiBold"/>
          <w:color w:val="000000" w:themeColor="text1"/>
          <w:sz w:val="24"/>
          <w:szCs w:val="24"/>
          <w:lang w:val="en-US"/>
        </w:rPr>
        <w:t xml:space="preserve"> the </w:t>
      </w:r>
      <w:r w:rsidR="0012731D" w:rsidRPr="00607CCB">
        <w:rPr>
          <w:rFonts w:ascii="Cascadia Code SemiBold" w:hAnsi="Cascadia Code SemiBold" w:cs="Cascadia Code SemiBold"/>
          <w:color w:val="000000" w:themeColor="text1"/>
          <w:sz w:val="24"/>
          <w:szCs w:val="24"/>
          <w:lang w:val="en-US"/>
        </w:rPr>
        <w:t>time</w:t>
      </w:r>
      <w:r w:rsidR="00266DC3" w:rsidRPr="00607CCB">
        <w:rPr>
          <w:rFonts w:ascii="Cascadia Code SemiBold" w:hAnsi="Cascadia Code SemiBold" w:cs="Cascadia Code SemiBold"/>
          <w:color w:val="000000" w:themeColor="text1"/>
          <w:sz w:val="24"/>
          <w:szCs w:val="24"/>
          <w:lang w:val="en-US"/>
        </w:rPr>
        <w:t xml:space="preserve"> of COVID-19.</w:t>
      </w:r>
      <w:r w:rsidR="00DA0753" w:rsidRPr="00607CCB">
        <w:rPr>
          <w:rFonts w:ascii="Cascadia Code SemiBold" w:hAnsi="Cascadia Code SemiBold" w:cs="Cascadia Code SemiBold"/>
          <w:color w:val="000000" w:themeColor="text1"/>
          <w:sz w:val="24"/>
          <w:szCs w:val="24"/>
          <w:lang w:val="en-US"/>
        </w:rPr>
        <w:t xml:space="preserve"> The company John Lewis Partnership Plc delivers their products in a lot of countries</w:t>
      </w:r>
      <w:r w:rsidR="00C65F11" w:rsidRPr="00607CCB">
        <w:rPr>
          <w:rFonts w:ascii="Cascadia Code SemiBold" w:hAnsi="Cascadia Code SemiBold" w:cs="Cascadia Code SemiBold"/>
          <w:color w:val="000000" w:themeColor="text1"/>
          <w:sz w:val="24"/>
          <w:szCs w:val="24"/>
          <w:lang w:val="en-US"/>
        </w:rPr>
        <w:t xml:space="preserve"> (mba SKOOL, 2023)</w:t>
      </w:r>
      <w:r w:rsidR="00DA0753" w:rsidRPr="00607CCB">
        <w:rPr>
          <w:rFonts w:ascii="Cascadia Code SemiBold" w:hAnsi="Cascadia Code SemiBold" w:cs="Cascadia Code SemiBold"/>
          <w:color w:val="000000" w:themeColor="text1"/>
          <w:sz w:val="24"/>
          <w:szCs w:val="24"/>
          <w:lang w:val="en-US"/>
        </w:rPr>
        <w:t>.</w:t>
      </w:r>
    </w:p>
    <w:p w14:paraId="4414066F" w14:textId="55DBDDA7" w:rsidR="002601CB" w:rsidRPr="00607CCB" w:rsidRDefault="002601CB"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noProof/>
          <w:sz w:val="24"/>
          <w:szCs w:val="24"/>
        </w:rPr>
        <w:lastRenderedPageBreak/>
        <w:drawing>
          <wp:inline distT="0" distB="0" distL="0" distR="0" wp14:anchorId="721A3175" wp14:editId="0871C37A">
            <wp:extent cx="4107180" cy="2310232"/>
            <wp:effectExtent l="0" t="0" r="0" b="0"/>
            <wp:docPr id="151612265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20278" cy="2317599"/>
                    </a:xfrm>
                    <a:prstGeom prst="rect">
                      <a:avLst/>
                    </a:prstGeom>
                    <a:noFill/>
                    <a:ln>
                      <a:noFill/>
                    </a:ln>
                  </pic:spPr>
                </pic:pic>
              </a:graphicData>
            </a:graphic>
          </wp:inline>
        </w:drawing>
      </w:r>
      <w:r w:rsidR="00731E78" w:rsidRPr="00607CCB">
        <w:rPr>
          <w:rFonts w:ascii="Cascadia Code SemiBold" w:hAnsi="Cascadia Code SemiBold" w:cs="Cascadia Code SemiBold"/>
          <w:sz w:val="24"/>
          <w:szCs w:val="24"/>
        </w:rPr>
        <w:t xml:space="preserve"> </w:t>
      </w:r>
      <w:r w:rsidR="00731E78" w:rsidRPr="00607CCB">
        <w:rPr>
          <w:rFonts w:ascii="Cascadia Code SemiBold" w:hAnsi="Cascadia Code SemiBold" w:cs="Cascadia Code SemiBold"/>
          <w:noProof/>
          <w:sz w:val="24"/>
          <w:szCs w:val="24"/>
        </w:rPr>
        <w:drawing>
          <wp:inline distT="0" distB="0" distL="0" distR="0" wp14:anchorId="37072E1E" wp14:editId="487F2371">
            <wp:extent cx="3078480" cy="2013540"/>
            <wp:effectExtent l="0" t="0" r="0" b="0"/>
            <wp:docPr id="185525773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01396" cy="2028528"/>
                    </a:xfrm>
                    <a:prstGeom prst="rect">
                      <a:avLst/>
                    </a:prstGeom>
                    <a:noFill/>
                    <a:ln>
                      <a:noFill/>
                    </a:ln>
                  </pic:spPr>
                </pic:pic>
              </a:graphicData>
            </a:graphic>
          </wp:inline>
        </w:drawing>
      </w:r>
    </w:p>
    <w:p w14:paraId="158D8F7D" w14:textId="2AA11FE7" w:rsidR="00731E78" w:rsidRPr="00607CCB" w:rsidRDefault="00731E78"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noProof/>
          <w:sz w:val="24"/>
          <w:szCs w:val="24"/>
        </w:rPr>
        <w:drawing>
          <wp:inline distT="0" distB="0" distL="0" distR="0" wp14:anchorId="5F7B8CEF" wp14:editId="345AF7F5">
            <wp:extent cx="2941320" cy="1833233"/>
            <wp:effectExtent l="0" t="0" r="0" b="0"/>
            <wp:docPr id="66878449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73816" cy="1853487"/>
                    </a:xfrm>
                    <a:prstGeom prst="rect">
                      <a:avLst/>
                    </a:prstGeom>
                    <a:noFill/>
                    <a:ln>
                      <a:noFill/>
                    </a:ln>
                  </pic:spPr>
                </pic:pic>
              </a:graphicData>
            </a:graphic>
          </wp:inline>
        </w:drawing>
      </w:r>
    </w:p>
    <w:p w14:paraId="5AE56D61" w14:textId="77777777" w:rsidR="003075AB" w:rsidRPr="00607CCB" w:rsidRDefault="00EC259C"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b/>
          <w:color w:val="000000" w:themeColor="text1"/>
          <w:sz w:val="24"/>
          <w:szCs w:val="24"/>
          <w:lang w:val="en-US"/>
        </w:rPr>
        <w:t>Promotion Strategy:</w:t>
      </w:r>
      <w:r w:rsidRPr="00607CCB">
        <w:rPr>
          <w:rFonts w:ascii="Cascadia Code SemiBold" w:hAnsi="Cascadia Code SemiBold" w:cs="Cascadia Code SemiBold"/>
          <w:color w:val="000000" w:themeColor="text1"/>
          <w:sz w:val="24"/>
          <w:szCs w:val="24"/>
          <w:lang w:val="en-US"/>
        </w:rPr>
        <w:t xml:space="preserve"> The </w:t>
      </w:r>
      <w:r w:rsidR="007E2E27" w:rsidRPr="00607CCB">
        <w:rPr>
          <w:rFonts w:ascii="Cascadia Code SemiBold" w:hAnsi="Cascadia Code SemiBold" w:cs="Cascadia Code SemiBold"/>
          <w:color w:val="000000" w:themeColor="text1"/>
          <w:sz w:val="24"/>
          <w:szCs w:val="24"/>
          <w:lang w:val="en-US"/>
        </w:rPr>
        <w:t>Company</w:t>
      </w:r>
      <w:r w:rsidR="00DC27A1" w:rsidRPr="00607CCB">
        <w:rPr>
          <w:rFonts w:ascii="Cascadia Code SemiBold" w:hAnsi="Cascadia Code SemiBold" w:cs="Cascadia Code SemiBold"/>
          <w:color w:val="000000" w:themeColor="text1"/>
          <w:sz w:val="24"/>
          <w:szCs w:val="24"/>
          <w:lang w:val="en-US"/>
        </w:rPr>
        <w:t xml:space="preserve"> follows promotional strategies by</w:t>
      </w:r>
      <w:r w:rsidRPr="00607CCB">
        <w:rPr>
          <w:rFonts w:ascii="Cascadia Code SemiBold" w:hAnsi="Cascadia Code SemiBold" w:cs="Cascadia Code SemiBold"/>
          <w:color w:val="000000" w:themeColor="text1"/>
          <w:sz w:val="24"/>
          <w:szCs w:val="24"/>
          <w:lang w:val="en-US"/>
        </w:rPr>
        <w:t xml:space="preserve"> </w:t>
      </w:r>
      <w:r w:rsidR="00DC27A1" w:rsidRPr="00607CCB">
        <w:rPr>
          <w:rFonts w:ascii="Cascadia Code SemiBold" w:hAnsi="Cascadia Code SemiBold" w:cs="Cascadia Code SemiBold"/>
          <w:color w:val="000000" w:themeColor="text1"/>
          <w:sz w:val="24"/>
          <w:szCs w:val="24"/>
          <w:lang w:val="en-US"/>
        </w:rPr>
        <w:t>making</w:t>
      </w:r>
      <w:r w:rsidRPr="00607CCB">
        <w:rPr>
          <w:rFonts w:ascii="Cascadia Code SemiBold" w:hAnsi="Cascadia Code SemiBold" w:cs="Cascadia Code SemiBold"/>
          <w:color w:val="000000" w:themeColor="text1"/>
          <w:sz w:val="24"/>
          <w:szCs w:val="24"/>
          <w:lang w:val="en-US"/>
        </w:rPr>
        <w:t xml:space="preserve"> special advertisements and discounts on occasions and festivals during the </w:t>
      </w:r>
      <w:r w:rsidR="00DC27A1" w:rsidRPr="00607CCB">
        <w:rPr>
          <w:rFonts w:ascii="Cascadia Code SemiBold" w:hAnsi="Cascadia Code SemiBold" w:cs="Cascadia Code SemiBold"/>
          <w:color w:val="000000" w:themeColor="text1"/>
          <w:sz w:val="24"/>
          <w:szCs w:val="24"/>
          <w:lang w:val="en-US"/>
        </w:rPr>
        <w:t>year-end</w:t>
      </w:r>
      <w:r w:rsidRPr="00607CCB">
        <w:rPr>
          <w:rFonts w:ascii="Cascadia Code SemiBold" w:hAnsi="Cascadia Code SemiBold" w:cs="Cascadia Code SemiBold"/>
          <w:color w:val="000000" w:themeColor="text1"/>
          <w:sz w:val="24"/>
          <w:szCs w:val="24"/>
          <w:lang w:val="en-US"/>
        </w:rPr>
        <w:t>.</w:t>
      </w:r>
      <w:r w:rsidR="001B7705" w:rsidRPr="00607CCB">
        <w:rPr>
          <w:rFonts w:ascii="Cascadia Code SemiBold" w:hAnsi="Cascadia Code SemiBold" w:cs="Cascadia Code SemiBold"/>
          <w:color w:val="000000" w:themeColor="text1"/>
          <w:sz w:val="24"/>
          <w:szCs w:val="24"/>
          <w:lang w:val="en-US"/>
        </w:rPr>
        <w:t xml:space="preserve"> Customers wait for the occasion of Christmas for </w:t>
      </w:r>
      <w:r w:rsidR="004C29A3" w:rsidRPr="00607CCB">
        <w:rPr>
          <w:rFonts w:ascii="Cascadia Code SemiBold" w:hAnsi="Cascadia Code SemiBold" w:cs="Cascadia Code SemiBold"/>
          <w:color w:val="000000" w:themeColor="text1"/>
          <w:sz w:val="24"/>
          <w:szCs w:val="24"/>
          <w:lang w:val="en-US"/>
        </w:rPr>
        <w:t>mind-blowing</w:t>
      </w:r>
      <w:r w:rsidR="00C02167" w:rsidRPr="00607CCB">
        <w:rPr>
          <w:rFonts w:ascii="Cascadia Code SemiBold" w:hAnsi="Cascadia Code SemiBold" w:cs="Cascadia Code SemiBold"/>
          <w:color w:val="000000" w:themeColor="text1"/>
          <w:sz w:val="24"/>
          <w:szCs w:val="24"/>
          <w:lang w:val="en-US"/>
        </w:rPr>
        <w:t xml:space="preserve"> and creative</w:t>
      </w:r>
      <w:r w:rsidR="001B7705" w:rsidRPr="00607CCB">
        <w:rPr>
          <w:rFonts w:ascii="Cascadia Code SemiBold" w:hAnsi="Cascadia Code SemiBold" w:cs="Cascadia Code SemiBold"/>
          <w:color w:val="000000" w:themeColor="text1"/>
          <w:sz w:val="24"/>
          <w:szCs w:val="24"/>
          <w:lang w:val="en-US"/>
        </w:rPr>
        <w:t xml:space="preserve"> advertisements.</w:t>
      </w:r>
      <w:r w:rsidR="002A134C" w:rsidRPr="00607CCB">
        <w:rPr>
          <w:rFonts w:ascii="Cascadia Code SemiBold" w:hAnsi="Cascadia Code SemiBold" w:cs="Cascadia Code SemiBold"/>
          <w:color w:val="000000" w:themeColor="text1"/>
          <w:sz w:val="24"/>
          <w:szCs w:val="24"/>
          <w:lang w:val="en-US"/>
        </w:rPr>
        <w:t xml:space="preserve"> They conduct Christmas campaigns </w:t>
      </w:r>
      <w:r w:rsidR="00D64B99" w:rsidRPr="00607CCB">
        <w:rPr>
          <w:rFonts w:ascii="Cascadia Code SemiBold" w:hAnsi="Cascadia Code SemiBold" w:cs="Cascadia Code SemiBold"/>
          <w:color w:val="000000" w:themeColor="text1"/>
          <w:sz w:val="24"/>
          <w:szCs w:val="24"/>
          <w:lang w:val="en-US"/>
        </w:rPr>
        <w:t xml:space="preserve">for the past ten years </w:t>
      </w:r>
      <w:r w:rsidR="002A134C" w:rsidRPr="00607CCB">
        <w:rPr>
          <w:rFonts w:ascii="Cascadia Code SemiBold" w:hAnsi="Cascadia Code SemiBold" w:cs="Cascadia Code SemiBold"/>
          <w:color w:val="000000" w:themeColor="text1"/>
          <w:sz w:val="24"/>
          <w:szCs w:val="24"/>
          <w:lang w:val="en-US"/>
        </w:rPr>
        <w:t>like Buster the Boxer, The Bear and The Hare, The Journey,</w:t>
      </w:r>
      <w:r w:rsidR="00F60882" w:rsidRPr="00607CCB">
        <w:rPr>
          <w:rFonts w:ascii="Cascadia Code SemiBold" w:hAnsi="Cascadia Code SemiBold" w:cs="Cascadia Code SemiBold"/>
          <w:color w:val="000000" w:themeColor="text1"/>
          <w:sz w:val="24"/>
          <w:szCs w:val="24"/>
          <w:lang w:val="en-US"/>
        </w:rPr>
        <w:t xml:space="preserve"> </w:t>
      </w:r>
      <w:r w:rsidR="002A134C" w:rsidRPr="00607CCB">
        <w:rPr>
          <w:rFonts w:ascii="Cascadia Code SemiBold" w:hAnsi="Cascadia Code SemiBold" w:cs="Cascadia Code SemiBold"/>
          <w:color w:val="000000" w:themeColor="text1"/>
          <w:sz w:val="24"/>
          <w:szCs w:val="24"/>
          <w:lang w:val="en-US"/>
        </w:rPr>
        <w:t>Monty the Penguin and The Long Wait.</w:t>
      </w:r>
      <w:r w:rsidR="008E555B" w:rsidRPr="00607CCB">
        <w:rPr>
          <w:rFonts w:ascii="Cascadia Code SemiBold" w:hAnsi="Cascadia Code SemiBold" w:cs="Cascadia Code SemiBold"/>
          <w:color w:val="000000" w:themeColor="text1"/>
          <w:sz w:val="24"/>
          <w:szCs w:val="24"/>
          <w:lang w:val="en-US"/>
        </w:rPr>
        <w:t xml:space="preserve"> The company is advertising itself on the social media platforms like YouTube, Facebook, and Twitter.</w:t>
      </w:r>
      <w:r w:rsidR="006C57A3" w:rsidRPr="00607CCB">
        <w:rPr>
          <w:rFonts w:ascii="Cascadia Code SemiBold" w:hAnsi="Cascadia Code SemiBold" w:cs="Cascadia Code SemiBold"/>
          <w:color w:val="000000" w:themeColor="text1"/>
          <w:sz w:val="24"/>
          <w:szCs w:val="24"/>
          <w:lang w:val="en-US"/>
        </w:rPr>
        <w:t xml:space="preserve"> The </w:t>
      </w:r>
      <w:r w:rsidR="006C57A3" w:rsidRPr="00607CCB">
        <w:rPr>
          <w:rFonts w:ascii="Cascadia Code SemiBold" w:hAnsi="Cascadia Code SemiBold" w:cs="Cascadia Code SemiBold"/>
          <w:color w:val="000000" w:themeColor="text1"/>
          <w:sz w:val="24"/>
          <w:szCs w:val="24"/>
          <w:lang w:val="en-US"/>
        </w:rPr>
        <w:lastRenderedPageBreak/>
        <w:t>company has also</w:t>
      </w:r>
      <w:r w:rsidR="003F6CB8" w:rsidRPr="00607CCB">
        <w:rPr>
          <w:rFonts w:ascii="Cascadia Code SemiBold" w:hAnsi="Cascadia Code SemiBold" w:cs="Cascadia Code SemiBold"/>
          <w:color w:val="000000" w:themeColor="text1"/>
          <w:sz w:val="24"/>
          <w:szCs w:val="24"/>
          <w:lang w:val="en-US"/>
        </w:rPr>
        <w:t xml:space="preserve"> created awareness of the brand by</w:t>
      </w:r>
      <w:r w:rsidR="006C57A3" w:rsidRPr="00607CCB">
        <w:rPr>
          <w:rFonts w:ascii="Cascadia Code SemiBold" w:hAnsi="Cascadia Code SemiBold" w:cs="Cascadia Code SemiBold"/>
          <w:color w:val="000000" w:themeColor="text1"/>
          <w:sz w:val="24"/>
          <w:szCs w:val="24"/>
          <w:lang w:val="en-US"/>
        </w:rPr>
        <w:t xml:space="preserve"> </w:t>
      </w:r>
      <w:r w:rsidR="003F6CB8" w:rsidRPr="00607CCB">
        <w:rPr>
          <w:rFonts w:ascii="Cascadia Code SemiBold" w:hAnsi="Cascadia Code SemiBold" w:cs="Cascadia Code SemiBold"/>
          <w:color w:val="000000" w:themeColor="text1"/>
          <w:sz w:val="24"/>
          <w:szCs w:val="24"/>
          <w:lang w:val="en-US"/>
        </w:rPr>
        <w:t>sponsoring</w:t>
      </w:r>
      <w:r w:rsidR="006C57A3" w:rsidRPr="00607CCB">
        <w:rPr>
          <w:rFonts w:ascii="Cascadia Code SemiBold" w:hAnsi="Cascadia Code SemiBold" w:cs="Cascadia Code SemiBold"/>
          <w:color w:val="000000" w:themeColor="text1"/>
          <w:sz w:val="24"/>
          <w:szCs w:val="24"/>
          <w:lang w:val="en-US"/>
        </w:rPr>
        <w:t xml:space="preserve"> the Commonwealth Gam</w:t>
      </w:r>
      <w:r w:rsidR="003075AB" w:rsidRPr="00607CCB">
        <w:rPr>
          <w:rFonts w:ascii="Cascadia Code SemiBold" w:hAnsi="Cascadia Code SemiBold" w:cs="Cascadia Code SemiBold"/>
          <w:color w:val="000000" w:themeColor="text1"/>
          <w:sz w:val="24"/>
          <w:szCs w:val="24"/>
          <w:lang w:val="en-US"/>
        </w:rPr>
        <w:t>es</w:t>
      </w:r>
      <w:r w:rsidR="001213B9" w:rsidRPr="00607CCB">
        <w:rPr>
          <w:rFonts w:ascii="Cascadia Code SemiBold" w:hAnsi="Cascadia Code SemiBold" w:cs="Cascadia Code SemiBold"/>
          <w:color w:val="000000" w:themeColor="text1"/>
          <w:sz w:val="24"/>
          <w:szCs w:val="24"/>
          <w:lang w:val="en-US"/>
        </w:rPr>
        <w:t xml:space="preserve"> (Ahmad, et al., 2015).</w:t>
      </w:r>
    </w:p>
    <w:p w14:paraId="47D2AE8F" w14:textId="1D4565BD" w:rsidR="00731E78" w:rsidRPr="00607CCB" w:rsidRDefault="00000000" w:rsidP="00BA2F9B">
      <w:pPr>
        <w:spacing w:before="240" w:after="240" w:line="360" w:lineRule="auto"/>
        <w:jc w:val="both"/>
        <w:rPr>
          <w:rFonts w:ascii="Cascadia Code SemiBold" w:hAnsi="Cascadia Code SemiBold" w:cs="Cascadia Code SemiBold"/>
          <w:color w:val="000000" w:themeColor="text1"/>
          <w:sz w:val="24"/>
          <w:szCs w:val="24"/>
          <w:lang w:val="en-US"/>
        </w:rPr>
      </w:pPr>
      <w:hyperlink r:id="rId23" w:history="1">
        <w:r w:rsidR="00731E78" w:rsidRPr="00607CCB">
          <w:rPr>
            <w:rStyle w:val="Hyperlink"/>
            <w:rFonts w:ascii="Cascadia Code SemiBold" w:hAnsi="Cascadia Code SemiBold" w:cs="Cascadia Code SemiBold"/>
            <w:sz w:val="24"/>
            <w:szCs w:val="24"/>
            <w:lang w:val="en-US"/>
          </w:rPr>
          <w:t>https://www.youtube.com/@johnlewisretail/about</w:t>
        </w:r>
      </w:hyperlink>
    </w:p>
    <w:p w14:paraId="40F13F47" w14:textId="71531912" w:rsidR="00731E78" w:rsidRPr="00607CCB" w:rsidRDefault="00000000" w:rsidP="00BA2F9B">
      <w:pPr>
        <w:spacing w:before="240" w:after="240" w:line="360" w:lineRule="auto"/>
        <w:jc w:val="both"/>
        <w:rPr>
          <w:rFonts w:ascii="Cascadia Code SemiBold" w:hAnsi="Cascadia Code SemiBold" w:cs="Cascadia Code SemiBold"/>
          <w:color w:val="000000" w:themeColor="text1"/>
          <w:sz w:val="24"/>
          <w:szCs w:val="24"/>
          <w:lang w:val="en-US"/>
        </w:rPr>
      </w:pPr>
      <w:hyperlink r:id="rId24" w:history="1">
        <w:r w:rsidR="00731E78" w:rsidRPr="00607CCB">
          <w:rPr>
            <w:rStyle w:val="Hyperlink"/>
            <w:rFonts w:ascii="Cascadia Code SemiBold" w:hAnsi="Cascadia Code SemiBold" w:cs="Cascadia Code SemiBold"/>
            <w:sz w:val="24"/>
            <w:szCs w:val="24"/>
            <w:lang w:val="en-US"/>
          </w:rPr>
          <w:t>https://instagram.com/johnlewis?igshid=NjIwNzIyMDk2Mg==</w:t>
        </w:r>
      </w:hyperlink>
    </w:p>
    <w:p w14:paraId="5BC9CADA" w14:textId="58258296" w:rsidR="002601CB" w:rsidRPr="00607CCB" w:rsidRDefault="00000000" w:rsidP="00BA2F9B">
      <w:pPr>
        <w:spacing w:before="240" w:after="240" w:line="360" w:lineRule="auto"/>
        <w:jc w:val="both"/>
        <w:rPr>
          <w:rFonts w:ascii="Cascadia Code SemiBold" w:hAnsi="Cascadia Code SemiBold" w:cs="Cascadia Code SemiBold"/>
          <w:color w:val="000000" w:themeColor="text1"/>
          <w:sz w:val="24"/>
          <w:szCs w:val="24"/>
          <w:lang w:val="en-US"/>
        </w:rPr>
      </w:pPr>
      <w:hyperlink r:id="rId25" w:history="1">
        <w:r w:rsidR="00731E78" w:rsidRPr="00607CCB">
          <w:rPr>
            <w:rStyle w:val="Hyperlink"/>
            <w:rFonts w:ascii="Cascadia Code SemiBold" w:hAnsi="Cascadia Code SemiBold" w:cs="Cascadia Code SemiBold"/>
            <w:sz w:val="24"/>
            <w:szCs w:val="24"/>
            <w:lang w:val="en-US"/>
          </w:rPr>
          <w:t>https://r.search.yahoo.com/_ylt=AwrKDgpmL8Fk6EYWtUy7HAx.;_ylu=Y29sbwNzZzMEcG9zAzEEdnRpZAMEc2VjA3Ny/RV=2/RE=1690410983/RO=10/RU=https%3a%2f%2fwww.johnlewis.com%2f/RK=2/RS=5ZGDxonpo0YICyRpBxaDuiv0msE-</w:t>
        </w:r>
      </w:hyperlink>
    </w:p>
    <w:p w14:paraId="38B560CA" w14:textId="77777777" w:rsidR="00731E78" w:rsidRPr="00607CCB" w:rsidRDefault="00731E78" w:rsidP="00BA2F9B">
      <w:pPr>
        <w:spacing w:before="240" w:after="240" w:line="360" w:lineRule="auto"/>
        <w:jc w:val="both"/>
        <w:rPr>
          <w:rFonts w:ascii="Cascadia Code SemiBold" w:hAnsi="Cascadia Code SemiBold" w:cs="Cascadia Code SemiBold"/>
          <w:color w:val="000000" w:themeColor="text1"/>
          <w:sz w:val="24"/>
          <w:szCs w:val="24"/>
          <w:lang w:val="en-US"/>
        </w:rPr>
      </w:pPr>
    </w:p>
    <w:p w14:paraId="2EA1FA5B" w14:textId="77777777" w:rsidR="00172722" w:rsidRPr="00607CCB" w:rsidRDefault="00172722"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noProof/>
          <w:color w:val="000000" w:themeColor="text1"/>
          <w:sz w:val="24"/>
          <w:szCs w:val="24"/>
          <w:lang w:val="en-US"/>
        </w:rPr>
        <w:drawing>
          <wp:inline distT="0" distB="0" distL="0" distR="0" wp14:anchorId="20F23CEC" wp14:editId="0817F6FD">
            <wp:extent cx="4758055" cy="2445327"/>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srcRect l="10638" t="8810" r="6332" b="15326"/>
                    <a:stretch/>
                  </pic:blipFill>
                  <pic:spPr bwMode="auto">
                    <a:xfrm>
                      <a:off x="0" y="0"/>
                      <a:ext cx="4758944" cy="2445784"/>
                    </a:xfrm>
                    <a:prstGeom prst="rect">
                      <a:avLst/>
                    </a:prstGeom>
                    <a:ln>
                      <a:noFill/>
                    </a:ln>
                    <a:extLst>
                      <a:ext uri="{53640926-AAD7-44D8-BBD7-CCE9431645EC}">
                        <a14:shadowObscured xmlns:a14="http://schemas.microsoft.com/office/drawing/2010/main"/>
                      </a:ext>
                    </a:extLst>
                  </pic:spPr>
                </pic:pic>
              </a:graphicData>
            </a:graphic>
          </wp:inline>
        </w:drawing>
      </w:r>
    </w:p>
    <w:p w14:paraId="170E3FEA" w14:textId="77777777" w:rsidR="00354045" w:rsidRPr="00607CCB" w:rsidRDefault="00172722"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color w:val="000000" w:themeColor="text1"/>
          <w:sz w:val="24"/>
          <w:szCs w:val="24"/>
          <w:lang w:val="en-US"/>
        </w:rPr>
        <w:t xml:space="preserve">Figure </w:t>
      </w:r>
      <w:r w:rsidR="005502CC" w:rsidRPr="00607CCB">
        <w:rPr>
          <w:rFonts w:ascii="Cascadia Code SemiBold" w:hAnsi="Cascadia Code SemiBold" w:cs="Cascadia Code SemiBold"/>
          <w:color w:val="000000" w:themeColor="text1"/>
          <w:sz w:val="24"/>
          <w:szCs w:val="24"/>
          <w:lang w:val="en-US"/>
        </w:rPr>
        <w:t>8</w:t>
      </w:r>
      <w:r w:rsidR="007E2E27" w:rsidRPr="00607CCB">
        <w:rPr>
          <w:rFonts w:ascii="Cascadia Code SemiBold" w:hAnsi="Cascadia Code SemiBold" w:cs="Cascadia Code SemiBold"/>
          <w:color w:val="000000" w:themeColor="text1"/>
          <w:sz w:val="24"/>
          <w:szCs w:val="24"/>
          <w:lang w:val="en-US"/>
        </w:rPr>
        <w:t>:</w:t>
      </w:r>
      <w:r w:rsidRPr="00607CCB">
        <w:rPr>
          <w:rFonts w:ascii="Cascadia Code SemiBold" w:hAnsi="Cascadia Code SemiBold" w:cs="Cascadia Code SemiBold"/>
          <w:color w:val="000000" w:themeColor="text1"/>
          <w:sz w:val="24"/>
          <w:szCs w:val="24"/>
          <w:lang w:val="en-US"/>
        </w:rPr>
        <w:t xml:space="preserve"> Logo of John Lewis Partnership Plc</w:t>
      </w:r>
    </w:p>
    <w:p w14:paraId="18B6B918" w14:textId="77777777" w:rsidR="00F9769E" w:rsidRPr="00607CCB" w:rsidRDefault="00F9769E"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color w:val="000000" w:themeColor="text1"/>
          <w:sz w:val="24"/>
          <w:szCs w:val="24"/>
          <w:lang w:val="en-US"/>
        </w:rPr>
        <w:br w:type="page"/>
      </w:r>
    </w:p>
    <w:p w14:paraId="34E79354" w14:textId="77777777" w:rsidR="00354045" w:rsidRPr="00607CCB" w:rsidRDefault="00F9769E" w:rsidP="00BA2F9B">
      <w:pPr>
        <w:pStyle w:val="Heading1"/>
        <w:spacing w:before="240" w:after="240" w:line="360" w:lineRule="auto"/>
        <w:jc w:val="both"/>
        <w:rPr>
          <w:rFonts w:ascii="Cascadia Code SemiBold" w:hAnsi="Cascadia Code SemiBold" w:cs="Cascadia Code SemiBold"/>
          <w:color w:val="000000" w:themeColor="text1"/>
          <w:sz w:val="24"/>
          <w:szCs w:val="24"/>
          <w:lang w:val="en-US"/>
        </w:rPr>
      </w:pPr>
      <w:bookmarkStart w:id="6" w:name="_Toc141267315"/>
      <w:r w:rsidRPr="00607CCB">
        <w:rPr>
          <w:rFonts w:ascii="Cascadia Code SemiBold" w:hAnsi="Cascadia Code SemiBold" w:cs="Cascadia Code SemiBold"/>
          <w:color w:val="000000" w:themeColor="text1"/>
          <w:sz w:val="24"/>
          <w:szCs w:val="24"/>
          <w:lang w:val="en-US"/>
        </w:rPr>
        <w:lastRenderedPageBreak/>
        <w:t>References:</w:t>
      </w:r>
      <w:bookmarkEnd w:id="6"/>
      <w:r w:rsidRPr="00607CCB">
        <w:rPr>
          <w:rFonts w:ascii="Cascadia Code SemiBold" w:hAnsi="Cascadia Code SemiBold" w:cs="Cascadia Code SemiBold"/>
          <w:color w:val="000000" w:themeColor="text1"/>
          <w:sz w:val="24"/>
          <w:szCs w:val="24"/>
          <w:lang w:val="en-US"/>
        </w:rPr>
        <w:t xml:space="preserve"> </w:t>
      </w:r>
    </w:p>
    <w:p w14:paraId="330BCD8A" w14:textId="77777777" w:rsidR="00D92864" w:rsidRPr="00607CCB" w:rsidRDefault="00D92864"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color w:val="000000" w:themeColor="text1"/>
          <w:sz w:val="24"/>
          <w:szCs w:val="24"/>
          <w:shd w:val="clear" w:color="auto" w:fill="FFFFFF"/>
        </w:rPr>
        <w:t>Ahma</w:t>
      </w:r>
      <w:r w:rsidR="002F6EAA" w:rsidRPr="00607CCB">
        <w:rPr>
          <w:rFonts w:ascii="Cascadia Code SemiBold" w:hAnsi="Cascadia Code SemiBold" w:cs="Cascadia Code SemiBold"/>
          <w:color w:val="000000" w:themeColor="text1"/>
          <w:sz w:val="24"/>
          <w:szCs w:val="24"/>
          <w:shd w:val="clear" w:color="auto" w:fill="FFFFFF"/>
        </w:rPr>
        <w:t>d, N., Salman, A., &amp; Ashiq, R., 2015</w:t>
      </w:r>
      <w:r w:rsidRPr="00607CCB">
        <w:rPr>
          <w:rFonts w:ascii="Cascadia Code SemiBold" w:hAnsi="Cascadia Code SemiBold" w:cs="Cascadia Code SemiBold"/>
          <w:color w:val="000000" w:themeColor="text1"/>
          <w:sz w:val="24"/>
          <w:szCs w:val="24"/>
          <w:shd w:val="clear" w:color="auto" w:fill="FFFFFF"/>
        </w:rPr>
        <w:t>. The impact of social media on fashion industry: Empirical investigation from Karachiites. </w:t>
      </w:r>
      <w:r w:rsidRPr="00607CCB">
        <w:rPr>
          <w:rFonts w:ascii="Cascadia Code SemiBold" w:hAnsi="Cascadia Code SemiBold" w:cs="Cascadia Code SemiBold"/>
          <w:i/>
          <w:iCs/>
          <w:color w:val="000000" w:themeColor="text1"/>
          <w:sz w:val="24"/>
          <w:szCs w:val="24"/>
          <w:shd w:val="clear" w:color="auto" w:fill="FFFFFF"/>
        </w:rPr>
        <w:t>Journal of resources development and management</w:t>
      </w:r>
      <w:r w:rsidRPr="00607CCB">
        <w:rPr>
          <w:rFonts w:ascii="Cascadia Code SemiBold" w:hAnsi="Cascadia Code SemiBold" w:cs="Cascadia Code SemiBold"/>
          <w:color w:val="000000" w:themeColor="text1"/>
          <w:sz w:val="24"/>
          <w:szCs w:val="24"/>
          <w:shd w:val="clear" w:color="auto" w:fill="FFFFFF"/>
        </w:rPr>
        <w:t>, </w:t>
      </w:r>
      <w:r w:rsidRPr="00607CCB">
        <w:rPr>
          <w:rFonts w:ascii="Cascadia Code SemiBold" w:hAnsi="Cascadia Code SemiBold" w:cs="Cascadia Code SemiBold"/>
          <w:i/>
          <w:iCs/>
          <w:color w:val="000000" w:themeColor="text1"/>
          <w:sz w:val="24"/>
          <w:szCs w:val="24"/>
          <w:shd w:val="clear" w:color="auto" w:fill="FFFFFF"/>
        </w:rPr>
        <w:t>7</w:t>
      </w:r>
      <w:r w:rsidRPr="00607CCB">
        <w:rPr>
          <w:rFonts w:ascii="Cascadia Code SemiBold" w:hAnsi="Cascadia Code SemiBold" w:cs="Cascadia Code SemiBold"/>
          <w:color w:val="000000" w:themeColor="text1"/>
          <w:sz w:val="24"/>
          <w:szCs w:val="24"/>
          <w:shd w:val="clear" w:color="auto" w:fill="FFFFFF"/>
        </w:rPr>
        <w:t xml:space="preserve">. Link: </w:t>
      </w:r>
      <w:hyperlink r:id="rId27" w:history="1">
        <w:r w:rsidRPr="00607CCB">
          <w:rPr>
            <w:rStyle w:val="Hyperlink"/>
            <w:rFonts w:ascii="Cascadia Code SemiBold" w:hAnsi="Cascadia Code SemiBold" w:cs="Cascadia Code SemiBold"/>
            <w:color w:val="000000" w:themeColor="text1"/>
            <w:sz w:val="24"/>
            <w:szCs w:val="24"/>
            <w:shd w:val="clear" w:color="auto" w:fill="FFFFFF"/>
          </w:rPr>
          <w:t>https://papers.ssrn.com/sol3/papers.cfm?abstract_id=2603275</w:t>
        </w:r>
      </w:hyperlink>
      <w:r w:rsidRPr="00607CCB">
        <w:rPr>
          <w:rFonts w:ascii="Cascadia Code SemiBold" w:hAnsi="Cascadia Code SemiBold" w:cs="Cascadia Code SemiBold"/>
          <w:color w:val="000000" w:themeColor="text1"/>
          <w:sz w:val="24"/>
          <w:szCs w:val="24"/>
          <w:shd w:val="clear" w:color="auto" w:fill="FFFFFF"/>
        </w:rPr>
        <w:t xml:space="preserve"> </w:t>
      </w:r>
    </w:p>
    <w:p w14:paraId="66D900AC" w14:textId="77777777" w:rsidR="00D92864" w:rsidRPr="00607CCB" w:rsidRDefault="00D92864" w:rsidP="00BA2F9B">
      <w:pPr>
        <w:spacing w:before="240" w:after="240" w:line="360" w:lineRule="auto"/>
        <w:jc w:val="both"/>
        <w:rPr>
          <w:rFonts w:ascii="Cascadia Code SemiBold" w:hAnsi="Cascadia Code SemiBold" w:cs="Cascadia Code SemiBold"/>
          <w:color w:val="000000" w:themeColor="text1"/>
          <w:sz w:val="24"/>
          <w:szCs w:val="24"/>
          <w:shd w:val="clear" w:color="auto" w:fill="FFFFFF"/>
        </w:rPr>
      </w:pPr>
      <w:r w:rsidRPr="00607CCB">
        <w:rPr>
          <w:rFonts w:ascii="Cascadia Code SemiBold" w:hAnsi="Cascadia Code SemiBold" w:cs="Cascadia Code SemiBold"/>
          <w:color w:val="000000" w:themeColor="text1"/>
          <w:sz w:val="24"/>
          <w:szCs w:val="24"/>
          <w:shd w:val="clear" w:color="auto" w:fill="FFFFFF"/>
        </w:rPr>
        <w:t>Armstrong, C. M., Niinimäki, K., Kuja</w:t>
      </w:r>
      <w:r w:rsidR="00400D08" w:rsidRPr="00607CCB">
        <w:rPr>
          <w:rFonts w:ascii="Cascadia Code SemiBold" w:hAnsi="Cascadia Code SemiBold" w:cs="Cascadia Code SemiBold"/>
          <w:color w:val="000000" w:themeColor="text1"/>
          <w:sz w:val="24"/>
          <w:szCs w:val="24"/>
          <w:shd w:val="clear" w:color="auto" w:fill="FFFFFF"/>
        </w:rPr>
        <w:t>la, S., Karell, E., &amp; Lang, C., 2015</w:t>
      </w:r>
      <w:r w:rsidRPr="00607CCB">
        <w:rPr>
          <w:rFonts w:ascii="Cascadia Code SemiBold" w:hAnsi="Cascadia Code SemiBold" w:cs="Cascadia Code SemiBold"/>
          <w:color w:val="000000" w:themeColor="text1"/>
          <w:sz w:val="24"/>
          <w:szCs w:val="24"/>
          <w:shd w:val="clear" w:color="auto" w:fill="FFFFFF"/>
        </w:rPr>
        <w:t>. Sustainable product-service systems for clothing: exploring consumer perceptions of consumption alternatives in Finland. </w:t>
      </w:r>
      <w:r w:rsidRPr="00607CCB">
        <w:rPr>
          <w:rFonts w:ascii="Cascadia Code SemiBold" w:hAnsi="Cascadia Code SemiBold" w:cs="Cascadia Code SemiBold"/>
          <w:i/>
          <w:iCs/>
          <w:color w:val="000000" w:themeColor="text1"/>
          <w:sz w:val="24"/>
          <w:szCs w:val="24"/>
          <w:shd w:val="clear" w:color="auto" w:fill="FFFFFF"/>
        </w:rPr>
        <w:t>Journal of Cleaner production</w:t>
      </w:r>
      <w:r w:rsidRPr="00607CCB">
        <w:rPr>
          <w:rFonts w:ascii="Cascadia Code SemiBold" w:hAnsi="Cascadia Code SemiBold" w:cs="Cascadia Code SemiBold"/>
          <w:color w:val="000000" w:themeColor="text1"/>
          <w:sz w:val="24"/>
          <w:szCs w:val="24"/>
          <w:shd w:val="clear" w:color="auto" w:fill="FFFFFF"/>
        </w:rPr>
        <w:t>, </w:t>
      </w:r>
      <w:r w:rsidRPr="00607CCB">
        <w:rPr>
          <w:rFonts w:ascii="Cascadia Code SemiBold" w:hAnsi="Cascadia Code SemiBold" w:cs="Cascadia Code SemiBold"/>
          <w:i/>
          <w:iCs/>
          <w:color w:val="000000" w:themeColor="text1"/>
          <w:sz w:val="24"/>
          <w:szCs w:val="24"/>
          <w:shd w:val="clear" w:color="auto" w:fill="FFFFFF"/>
        </w:rPr>
        <w:t>97</w:t>
      </w:r>
      <w:r w:rsidRPr="00607CCB">
        <w:rPr>
          <w:rFonts w:ascii="Cascadia Code SemiBold" w:hAnsi="Cascadia Code SemiBold" w:cs="Cascadia Code SemiBold"/>
          <w:color w:val="000000" w:themeColor="text1"/>
          <w:sz w:val="24"/>
          <w:szCs w:val="24"/>
          <w:shd w:val="clear" w:color="auto" w:fill="FFFFFF"/>
        </w:rPr>
        <w:t xml:space="preserve">, 30-39. Link: </w:t>
      </w:r>
      <w:hyperlink r:id="rId28" w:history="1">
        <w:r w:rsidRPr="00607CCB">
          <w:rPr>
            <w:rStyle w:val="Hyperlink"/>
            <w:rFonts w:ascii="Cascadia Code SemiBold" w:hAnsi="Cascadia Code SemiBold" w:cs="Cascadia Code SemiBold"/>
            <w:color w:val="000000" w:themeColor="text1"/>
            <w:sz w:val="24"/>
            <w:szCs w:val="24"/>
            <w:shd w:val="clear" w:color="auto" w:fill="FFFFFF"/>
          </w:rPr>
          <w:t>https://www.sciencedirect.com/science/article/abs/pii/S0959652614000596</w:t>
        </w:r>
      </w:hyperlink>
      <w:r w:rsidRPr="00607CCB">
        <w:rPr>
          <w:rFonts w:ascii="Cascadia Code SemiBold" w:hAnsi="Cascadia Code SemiBold" w:cs="Cascadia Code SemiBold"/>
          <w:color w:val="000000" w:themeColor="text1"/>
          <w:sz w:val="24"/>
          <w:szCs w:val="24"/>
          <w:shd w:val="clear" w:color="auto" w:fill="FFFFFF"/>
        </w:rPr>
        <w:t xml:space="preserve"> </w:t>
      </w:r>
    </w:p>
    <w:p w14:paraId="2DFBA2A6" w14:textId="77777777" w:rsidR="00D92864" w:rsidRPr="00607CCB" w:rsidRDefault="00D92864" w:rsidP="00BA2F9B">
      <w:pPr>
        <w:spacing w:before="240" w:after="240" w:line="360" w:lineRule="auto"/>
        <w:jc w:val="both"/>
        <w:rPr>
          <w:rFonts w:ascii="Cascadia Code SemiBold" w:hAnsi="Cascadia Code SemiBold" w:cs="Cascadia Code SemiBold"/>
          <w:color w:val="000000" w:themeColor="text1"/>
          <w:sz w:val="24"/>
          <w:szCs w:val="24"/>
        </w:rPr>
      </w:pPr>
      <w:r w:rsidRPr="00607CCB">
        <w:rPr>
          <w:rFonts w:ascii="Cascadia Code SemiBold" w:hAnsi="Cascadia Code SemiBold" w:cs="Cascadia Code SemiBold"/>
          <w:color w:val="000000" w:themeColor="text1"/>
          <w:sz w:val="24"/>
          <w:szCs w:val="24"/>
          <w:lang w:val="en-US"/>
        </w:rPr>
        <w:t xml:space="preserve">ContactPigeon, 2023. </w:t>
      </w:r>
      <w:r w:rsidRPr="00607CCB">
        <w:rPr>
          <w:rFonts w:ascii="Cascadia Code SemiBold" w:hAnsi="Cascadia Code SemiBold" w:cs="Cascadia Code SemiBold"/>
          <w:color w:val="000000" w:themeColor="text1"/>
          <w:sz w:val="24"/>
          <w:szCs w:val="24"/>
        </w:rPr>
        <w:t xml:space="preserve">John Lewis Omnichannel Strategy: How the UK’s top homeware retailer has reached the top. [ONLINE]. Available at: </w:t>
      </w:r>
      <w:hyperlink r:id="rId29" w:history="1">
        <w:r w:rsidRPr="00607CCB">
          <w:rPr>
            <w:rStyle w:val="Hyperlink"/>
            <w:rFonts w:ascii="Cascadia Code SemiBold" w:hAnsi="Cascadia Code SemiBold" w:cs="Cascadia Code SemiBold"/>
            <w:color w:val="000000" w:themeColor="text1"/>
            <w:sz w:val="24"/>
            <w:szCs w:val="24"/>
          </w:rPr>
          <w:t>https://blog.contactpigeon.com/john-lewis-omnichannel-strategy/</w:t>
        </w:r>
      </w:hyperlink>
      <w:r w:rsidRPr="00607CCB">
        <w:rPr>
          <w:rFonts w:ascii="Cascadia Code SemiBold" w:hAnsi="Cascadia Code SemiBold" w:cs="Cascadia Code SemiBold"/>
          <w:color w:val="000000" w:themeColor="text1"/>
          <w:sz w:val="24"/>
          <w:szCs w:val="24"/>
        </w:rPr>
        <w:t xml:space="preserve"> [Accessed on 25 July 2023]</w:t>
      </w:r>
      <w:r w:rsidR="00B42DF2" w:rsidRPr="00607CCB">
        <w:rPr>
          <w:rFonts w:ascii="Cascadia Code SemiBold" w:hAnsi="Cascadia Code SemiBold" w:cs="Cascadia Code SemiBold"/>
          <w:color w:val="000000" w:themeColor="text1"/>
          <w:sz w:val="24"/>
          <w:szCs w:val="24"/>
        </w:rPr>
        <w:t>.</w:t>
      </w:r>
    </w:p>
    <w:p w14:paraId="299B7DD1" w14:textId="77777777" w:rsidR="00D92864" w:rsidRPr="00607CCB" w:rsidRDefault="00D92864" w:rsidP="00BA2F9B">
      <w:pPr>
        <w:spacing w:before="240" w:after="240" w:line="360" w:lineRule="auto"/>
        <w:jc w:val="both"/>
        <w:rPr>
          <w:rFonts w:ascii="Cascadia Code SemiBold" w:hAnsi="Cascadia Code SemiBold" w:cs="Cascadia Code SemiBold"/>
          <w:color w:val="000000" w:themeColor="text1"/>
          <w:sz w:val="24"/>
          <w:szCs w:val="24"/>
          <w:shd w:val="clear" w:color="auto" w:fill="FFFFFF"/>
        </w:rPr>
      </w:pPr>
      <w:r w:rsidRPr="00607CCB">
        <w:rPr>
          <w:rFonts w:ascii="Cascadia Code SemiBold" w:hAnsi="Cascadia Code SemiBold" w:cs="Cascadia Code SemiBold"/>
          <w:color w:val="000000" w:themeColor="text1"/>
          <w:sz w:val="24"/>
          <w:szCs w:val="24"/>
          <w:shd w:val="clear" w:color="auto" w:fill="FFFFFF"/>
        </w:rPr>
        <w:t>Fulgoni, G. M</w:t>
      </w:r>
      <w:r w:rsidR="001337B4" w:rsidRPr="00607CCB">
        <w:rPr>
          <w:rFonts w:ascii="Cascadia Code SemiBold" w:hAnsi="Cascadia Code SemiBold" w:cs="Cascadia Code SemiBold"/>
          <w:color w:val="000000" w:themeColor="text1"/>
          <w:sz w:val="24"/>
          <w:szCs w:val="24"/>
          <w:shd w:val="clear" w:color="auto" w:fill="FFFFFF"/>
        </w:rPr>
        <w:t>., Lipsman, A., &amp; Davidsen, C., 2016</w:t>
      </w:r>
      <w:r w:rsidRPr="00607CCB">
        <w:rPr>
          <w:rFonts w:ascii="Cascadia Code SemiBold" w:hAnsi="Cascadia Code SemiBold" w:cs="Cascadia Code SemiBold"/>
          <w:color w:val="000000" w:themeColor="text1"/>
          <w:sz w:val="24"/>
          <w:szCs w:val="24"/>
          <w:shd w:val="clear" w:color="auto" w:fill="FFFFFF"/>
        </w:rPr>
        <w:t>. The power of political advertising: Lessons for practitioners: How data analytics, social media, and creative strategies shape US presidential election campaigns. </w:t>
      </w:r>
      <w:r w:rsidRPr="00607CCB">
        <w:rPr>
          <w:rFonts w:ascii="Cascadia Code SemiBold" w:hAnsi="Cascadia Code SemiBold" w:cs="Cascadia Code SemiBold"/>
          <w:i/>
          <w:iCs/>
          <w:color w:val="000000" w:themeColor="text1"/>
          <w:sz w:val="24"/>
          <w:szCs w:val="24"/>
          <w:shd w:val="clear" w:color="auto" w:fill="FFFFFF"/>
        </w:rPr>
        <w:t>Journal of Advertising Research</w:t>
      </w:r>
      <w:r w:rsidRPr="00607CCB">
        <w:rPr>
          <w:rFonts w:ascii="Cascadia Code SemiBold" w:hAnsi="Cascadia Code SemiBold" w:cs="Cascadia Code SemiBold"/>
          <w:color w:val="000000" w:themeColor="text1"/>
          <w:sz w:val="24"/>
          <w:szCs w:val="24"/>
          <w:shd w:val="clear" w:color="auto" w:fill="FFFFFF"/>
        </w:rPr>
        <w:t>, </w:t>
      </w:r>
      <w:r w:rsidRPr="00607CCB">
        <w:rPr>
          <w:rFonts w:ascii="Cascadia Code SemiBold" w:hAnsi="Cascadia Code SemiBold" w:cs="Cascadia Code SemiBold"/>
          <w:i/>
          <w:iCs/>
          <w:color w:val="000000" w:themeColor="text1"/>
          <w:sz w:val="24"/>
          <w:szCs w:val="24"/>
          <w:shd w:val="clear" w:color="auto" w:fill="FFFFFF"/>
        </w:rPr>
        <w:t>56</w:t>
      </w:r>
      <w:r w:rsidRPr="00607CCB">
        <w:rPr>
          <w:rFonts w:ascii="Cascadia Code SemiBold" w:hAnsi="Cascadia Code SemiBold" w:cs="Cascadia Code SemiBold"/>
          <w:color w:val="000000" w:themeColor="text1"/>
          <w:sz w:val="24"/>
          <w:szCs w:val="24"/>
          <w:shd w:val="clear" w:color="auto" w:fill="FFFFFF"/>
        </w:rPr>
        <w:t xml:space="preserve">(3), 239-244. Link: </w:t>
      </w:r>
      <w:hyperlink r:id="rId30" w:history="1">
        <w:r w:rsidRPr="00607CCB">
          <w:rPr>
            <w:rStyle w:val="Hyperlink"/>
            <w:rFonts w:ascii="Cascadia Code SemiBold" w:hAnsi="Cascadia Code SemiBold" w:cs="Cascadia Code SemiBold"/>
            <w:color w:val="000000" w:themeColor="text1"/>
            <w:sz w:val="24"/>
            <w:szCs w:val="24"/>
            <w:shd w:val="clear" w:color="auto" w:fill="FFFFFF"/>
          </w:rPr>
          <w:t>https://www.journalofadvertisingresearch.com/content/56/3/239.short</w:t>
        </w:r>
      </w:hyperlink>
      <w:r w:rsidRPr="00607CCB">
        <w:rPr>
          <w:rFonts w:ascii="Cascadia Code SemiBold" w:hAnsi="Cascadia Code SemiBold" w:cs="Cascadia Code SemiBold"/>
          <w:color w:val="000000" w:themeColor="text1"/>
          <w:sz w:val="24"/>
          <w:szCs w:val="24"/>
          <w:shd w:val="clear" w:color="auto" w:fill="FFFFFF"/>
        </w:rPr>
        <w:t xml:space="preserve"> </w:t>
      </w:r>
    </w:p>
    <w:p w14:paraId="4D3687A7" w14:textId="77777777" w:rsidR="00D92864" w:rsidRPr="00607CCB" w:rsidRDefault="00D92864" w:rsidP="00BA2F9B">
      <w:pPr>
        <w:spacing w:before="240" w:after="240" w:line="360" w:lineRule="auto"/>
        <w:jc w:val="both"/>
        <w:rPr>
          <w:rFonts w:ascii="Cascadia Code SemiBold" w:hAnsi="Cascadia Code SemiBold" w:cs="Cascadia Code SemiBold"/>
          <w:color w:val="000000" w:themeColor="text1"/>
          <w:sz w:val="24"/>
          <w:szCs w:val="24"/>
          <w:shd w:val="clear" w:color="auto" w:fill="FFFFFF"/>
        </w:rPr>
      </w:pPr>
      <w:r w:rsidRPr="00607CCB">
        <w:rPr>
          <w:rFonts w:ascii="Cascadia Code SemiBold" w:hAnsi="Cascadia Code SemiBold" w:cs="Cascadia Code SemiBold"/>
          <w:color w:val="000000" w:themeColor="text1"/>
          <w:sz w:val="24"/>
          <w:szCs w:val="24"/>
          <w:shd w:val="clear" w:color="auto" w:fill="FFFFFF"/>
        </w:rPr>
        <w:t>Gajanova, L., Nad</w:t>
      </w:r>
      <w:r w:rsidR="00363A68" w:rsidRPr="00607CCB">
        <w:rPr>
          <w:rFonts w:ascii="Cascadia Code SemiBold" w:hAnsi="Cascadia Code SemiBold" w:cs="Cascadia Code SemiBold"/>
          <w:color w:val="000000" w:themeColor="text1"/>
          <w:sz w:val="24"/>
          <w:szCs w:val="24"/>
          <w:shd w:val="clear" w:color="auto" w:fill="FFFFFF"/>
        </w:rPr>
        <w:t>anyiova, M., &amp; Moravcikova, D., 2019</w:t>
      </w:r>
      <w:r w:rsidRPr="00607CCB">
        <w:rPr>
          <w:rFonts w:ascii="Cascadia Code SemiBold" w:hAnsi="Cascadia Code SemiBold" w:cs="Cascadia Code SemiBold"/>
          <w:color w:val="000000" w:themeColor="text1"/>
          <w:sz w:val="24"/>
          <w:szCs w:val="24"/>
          <w:shd w:val="clear" w:color="auto" w:fill="FFFFFF"/>
        </w:rPr>
        <w:t>. The use of demographic and psychographic segmentation to creating marketing strategy of brand loyalty. </w:t>
      </w:r>
      <w:r w:rsidRPr="00607CCB">
        <w:rPr>
          <w:rFonts w:ascii="Cascadia Code SemiBold" w:hAnsi="Cascadia Code SemiBold" w:cs="Cascadia Code SemiBold"/>
          <w:i/>
          <w:iCs/>
          <w:color w:val="000000" w:themeColor="text1"/>
          <w:sz w:val="24"/>
          <w:szCs w:val="24"/>
          <w:shd w:val="clear" w:color="auto" w:fill="FFFFFF"/>
        </w:rPr>
        <w:t>Scientific annals of economics and business</w:t>
      </w:r>
      <w:r w:rsidRPr="00607CCB">
        <w:rPr>
          <w:rFonts w:ascii="Cascadia Code SemiBold" w:hAnsi="Cascadia Code SemiBold" w:cs="Cascadia Code SemiBold"/>
          <w:color w:val="000000" w:themeColor="text1"/>
          <w:sz w:val="24"/>
          <w:szCs w:val="24"/>
          <w:shd w:val="clear" w:color="auto" w:fill="FFFFFF"/>
        </w:rPr>
        <w:t>, </w:t>
      </w:r>
      <w:r w:rsidRPr="00607CCB">
        <w:rPr>
          <w:rFonts w:ascii="Cascadia Code SemiBold" w:hAnsi="Cascadia Code SemiBold" w:cs="Cascadia Code SemiBold"/>
          <w:i/>
          <w:iCs/>
          <w:color w:val="000000" w:themeColor="text1"/>
          <w:sz w:val="24"/>
          <w:szCs w:val="24"/>
          <w:shd w:val="clear" w:color="auto" w:fill="FFFFFF"/>
        </w:rPr>
        <w:t>66</w:t>
      </w:r>
      <w:r w:rsidRPr="00607CCB">
        <w:rPr>
          <w:rFonts w:ascii="Cascadia Code SemiBold" w:hAnsi="Cascadia Code SemiBold" w:cs="Cascadia Code SemiBold"/>
          <w:color w:val="000000" w:themeColor="text1"/>
          <w:sz w:val="24"/>
          <w:szCs w:val="24"/>
          <w:shd w:val="clear" w:color="auto" w:fill="FFFFFF"/>
        </w:rPr>
        <w:t xml:space="preserve">(1), 65-84. Link: </w:t>
      </w:r>
      <w:hyperlink r:id="rId31" w:history="1">
        <w:r w:rsidRPr="00607CCB">
          <w:rPr>
            <w:rStyle w:val="Hyperlink"/>
            <w:rFonts w:ascii="Cascadia Code SemiBold" w:hAnsi="Cascadia Code SemiBold" w:cs="Cascadia Code SemiBold"/>
            <w:color w:val="000000" w:themeColor="text1"/>
            <w:sz w:val="24"/>
            <w:szCs w:val="24"/>
            <w:shd w:val="clear" w:color="auto" w:fill="FFFFFF"/>
          </w:rPr>
          <w:t>https://www.ceeol.com/search/article-detail?id=874471</w:t>
        </w:r>
      </w:hyperlink>
      <w:r w:rsidRPr="00607CCB">
        <w:rPr>
          <w:rFonts w:ascii="Cascadia Code SemiBold" w:hAnsi="Cascadia Code SemiBold" w:cs="Cascadia Code SemiBold"/>
          <w:color w:val="000000" w:themeColor="text1"/>
          <w:sz w:val="24"/>
          <w:szCs w:val="24"/>
          <w:shd w:val="clear" w:color="auto" w:fill="FFFFFF"/>
        </w:rPr>
        <w:t xml:space="preserve"> </w:t>
      </w:r>
    </w:p>
    <w:p w14:paraId="3FFEEB82" w14:textId="77777777" w:rsidR="00D92864" w:rsidRPr="00607CCB" w:rsidRDefault="00D92864" w:rsidP="00BA2F9B">
      <w:pPr>
        <w:spacing w:before="240" w:after="240" w:line="360" w:lineRule="auto"/>
        <w:jc w:val="both"/>
        <w:rPr>
          <w:rFonts w:ascii="Cascadia Code SemiBold" w:hAnsi="Cascadia Code SemiBold" w:cs="Cascadia Code SemiBold"/>
          <w:color w:val="000000" w:themeColor="text1"/>
          <w:sz w:val="24"/>
          <w:szCs w:val="24"/>
          <w:shd w:val="clear" w:color="auto" w:fill="FFFFFF"/>
        </w:rPr>
      </w:pPr>
      <w:r w:rsidRPr="00607CCB">
        <w:rPr>
          <w:rFonts w:ascii="Cascadia Code SemiBold" w:hAnsi="Cascadia Code SemiBold" w:cs="Cascadia Code SemiBold"/>
          <w:color w:val="000000" w:themeColor="text1"/>
          <w:sz w:val="24"/>
          <w:szCs w:val="24"/>
          <w:shd w:val="clear" w:color="auto" w:fill="FFFFFF"/>
        </w:rPr>
        <w:t>Itani, O. S., Kassa</w:t>
      </w:r>
      <w:r w:rsidR="00B25894" w:rsidRPr="00607CCB">
        <w:rPr>
          <w:rFonts w:ascii="Cascadia Code SemiBold" w:hAnsi="Cascadia Code SemiBold" w:cs="Cascadia Code SemiBold"/>
          <w:color w:val="000000" w:themeColor="text1"/>
          <w:sz w:val="24"/>
          <w:szCs w:val="24"/>
          <w:shd w:val="clear" w:color="auto" w:fill="FFFFFF"/>
        </w:rPr>
        <w:t>r, A. N., &amp; Loureiro, S. M. C., 2019</w:t>
      </w:r>
      <w:r w:rsidRPr="00607CCB">
        <w:rPr>
          <w:rFonts w:ascii="Cascadia Code SemiBold" w:hAnsi="Cascadia Code SemiBold" w:cs="Cascadia Code SemiBold"/>
          <w:color w:val="000000" w:themeColor="text1"/>
          <w:sz w:val="24"/>
          <w:szCs w:val="24"/>
          <w:shd w:val="clear" w:color="auto" w:fill="FFFFFF"/>
        </w:rPr>
        <w:t xml:space="preserve">. Value get, value give: The relationships among perceived value, </w:t>
      </w:r>
      <w:r w:rsidRPr="00607CCB">
        <w:rPr>
          <w:rFonts w:ascii="Cascadia Code SemiBold" w:hAnsi="Cascadia Code SemiBold" w:cs="Cascadia Code SemiBold"/>
          <w:color w:val="000000" w:themeColor="text1"/>
          <w:sz w:val="24"/>
          <w:szCs w:val="24"/>
          <w:shd w:val="clear" w:color="auto" w:fill="FFFFFF"/>
        </w:rPr>
        <w:lastRenderedPageBreak/>
        <w:t>relationship quality, customer engagement, and value consciousness. </w:t>
      </w:r>
      <w:r w:rsidRPr="00607CCB">
        <w:rPr>
          <w:rFonts w:ascii="Cascadia Code SemiBold" w:hAnsi="Cascadia Code SemiBold" w:cs="Cascadia Code SemiBold"/>
          <w:i/>
          <w:iCs/>
          <w:color w:val="000000" w:themeColor="text1"/>
          <w:sz w:val="24"/>
          <w:szCs w:val="24"/>
          <w:shd w:val="clear" w:color="auto" w:fill="FFFFFF"/>
        </w:rPr>
        <w:t>International Journal of Hospitality Management</w:t>
      </w:r>
      <w:r w:rsidRPr="00607CCB">
        <w:rPr>
          <w:rFonts w:ascii="Cascadia Code SemiBold" w:hAnsi="Cascadia Code SemiBold" w:cs="Cascadia Code SemiBold"/>
          <w:color w:val="000000" w:themeColor="text1"/>
          <w:sz w:val="24"/>
          <w:szCs w:val="24"/>
          <w:shd w:val="clear" w:color="auto" w:fill="FFFFFF"/>
        </w:rPr>
        <w:t>, </w:t>
      </w:r>
      <w:r w:rsidRPr="00607CCB">
        <w:rPr>
          <w:rFonts w:ascii="Cascadia Code SemiBold" w:hAnsi="Cascadia Code SemiBold" w:cs="Cascadia Code SemiBold"/>
          <w:i/>
          <w:iCs/>
          <w:color w:val="000000" w:themeColor="text1"/>
          <w:sz w:val="24"/>
          <w:szCs w:val="24"/>
          <w:shd w:val="clear" w:color="auto" w:fill="FFFFFF"/>
        </w:rPr>
        <w:t>80</w:t>
      </w:r>
      <w:r w:rsidRPr="00607CCB">
        <w:rPr>
          <w:rFonts w:ascii="Cascadia Code SemiBold" w:hAnsi="Cascadia Code SemiBold" w:cs="Cascadia Code SemiBold"/>
          <w:color w:val="000000" w:themeColor="text1"/>
          <w:sz w:val="24"/>
          <w:szCs w:val="24"/>
          <w:shd w:val="clear" w:color="auto" w:fill="FFFFFF"/>
        </w:rPr>
        <w:t xml:space="preserve">, 78-90. Link: </w:t>
      </w:r>
      <w:hyperlink r:id="rId32" w:history="1">
        <w:r w:rsidRPr="00607CCB">
          <w:rPr>
            <w:rStyle w:val="Hyperlink"/>
            <w:rFonts w:ascii="Cascadia Code SemiBold" w:hAnsi="Cascadia Code SemiBold" w:cs="Cascadia Code SemiBold"/>
            <w:color w:val="000000" w:themeColor="text1"/>
            <w:sz w:val="24"/>
            <w:szCs w:val="24"/>
            <w:shd w:val="clear" w:color="auto" w:fill="FFFFFF"/>
          </w:rPr>
          <w:t>https://www.sciencedirect.com/science/article/abs/pii/S027843191830269X</w:t>
        </w:r>
      </w:hyperlink>
      <w:r w:rsidRPr="00607CCB">
        <w:rPr>
          <w:rFonts w:ascii="Cascadia Code SemiBold" w:hAnsi="Cascadia Code SemiBold" w:cs="Cascadia Code SemiBold"/>
          <w:color w:val="000000" w:themeColor="text1"/>
          <w:sz w:val="24"/>
          <w:szCs w:val="24"/>
          <w:shd w:val="clear" w:color="auto" w:fill="FFFFFF"/>
        </w:rPr>
        <w:t xml:space="preserve"> </w:t>
      </w:r>
    </w:p>
    <w:p w14:paraId="319DABE6" w14:textId="77777777" w:rsidR="00D92864" w:rsidRPr="00607CCB" w:rsidRDefault="00D92864" w:rsidP="00BA2F9B">
      <w:pPr>
        <w:spacing w:before="240" w:after="240" w:line="360" w:lineRule="auto"/>
        <w:jc w:val="both"/>
        <w:rPr>
          <w:rFonts w:ascii="Cascadia Code SemiBold" w:hAnsi="Cascadia Code SemiBold" w:cs="Cascadia Code SemiBold"/>
          <w:color w:val="000000" w:themeColor="text1"/>
          <w:sz w:val="24"/>
          <w:szCs w:val="24"/>
        </w:rPr>
      </w:pPr>
      <w:r w:rsidRPr="00607CCB">
        <w:rPr>
          <w:rFonts w:ascii="Cascadia Code SemiBold" w:hAnsi="Cascadia Code SemiBold" w:cs="Cascadia Code SemiBold"/>
          <w:color w:val="000000" w:themeColor="text1"/>
          <w:sz w:val="24"/>
          <w:szCs w:val="24"/>
          <w:lang w:val="en-US"/>
        </w:rPr>
        <w:t>John Lewis.com</w:t>
      </w:r>
      <w:r w:rsidR="00B25894" w:rsidRPr="00607CCB">
        <w:rPr>
          <w:rFonts w:ascii="Cascadia Code SemiBold" w:hAnsi="Cascadia Code SemiBold" w:cs="Cascadia Code SemiBold"/>
          <w:color w:val="000000" w:themeColor="text1"/>
          <w:sz w:val="24"/>
          <w:szCs w:val="24"/>
          <w:lang w:val="en-US"/>
        </w:rPr>
        <w:t>.</w:t>
      </w:r>
      <w:r w:rsidRPr="00607CCB">
        <w:rPr>
          <w:rFonts w:ascii="Cascadia Code SemiBold" w:hAnsi="Cascadia Code SemiBold" w:cs="Cascadia Code SemiBold"/>
          <w:color w:val="000000" w:themeColor="text1"/>
          <w:sz w:val="24"/>
          <w:szCs w:val="24"/>
          <w:lang w:val="en-US"/>
        </w:rPr>
        <w:t xml:space="preserve">, 2023. JOHN LEWIS &amp; PARTNERS. [ONLINE]. Available at: </w:t>
      </w:r>
      <w:hyperlink r:id="rId33" w:history="1">
        <w:r w:rsidRPr="00607CCB">
          <w:rPr>
            <w:rStyle w:val="Hyperlink"/>
            <w:rFonts w:ascii="Cascadia Code SemiBold" w:hAnsi="Cascadia Code SemiBold" w:cs="Cascadia Code SemiBold"/>
            <w:color w:val="000000" w:themeColor="text1"/>
            <w:sz w:val="24"/>
            <w:szCs w:val="24"/>
            <w:lang w:val="en-US"/>
          </w:rPr>
          <w:t>https://www.johnlewis.com/</w:t>
        </w:r>
      </w:hyperlink>
      <w:r w:rsidRPr="00607CCB">
        <w:rPr>
          <w:rFonts w:ascii="Cascadia Code SemiBold" w:hAnsi="Cascadia Code SemiBold" w:cs="Cascadia Code SemiBold"/>
          <w:color w:val="000000" w:themeColor="text1"/>
          <w:sz w:val="24"/>
          <w:szCs w:val="24"/>
          <w:lang w:val="en-US"/>
        </w:rPr>
        <w:t xml:space="preserve"> </w:t>
      </w:r>
      <w:r w:rsidRPr="00607CCB">
        <w:rPr>
          <w:rFonts w:ascii="Cascadia Code SemiBold" w:hAnsi="Cascadia Code SemiBold" w:cs="Cascadia Code SemiBold"/>
          <w:color w:val="000000" w:themeColor="text1"/>
          <w:sz w:val="24"/>
          <w:szCs w:val="24"/>
        </w:rPr>
        <w:t>[Accessed on 25 July 2023]</w:t>
      </w:r>
      <w:r w:rsidR="004918DB" w:rsidRPr="00607CCB">
        <w:rPr>
          <w:rFonts w:ascii="Cascadia Code SemiBold" w:hAnsi="Cascadia Code SemiBold" w:cs="Cascadia Code SemiBold"/>
          <w:color w:val="000000" w:themeColor="text1"/>
          <w:sz w:val="24"/>
          <w:szCs w:val="24"/>
        </w:rPr>
        <w:t>.</w:t>
      </w:r>
    </w:p>
    <w:p w14:paraId="08D86FF3" w14:textId="77777777" w:rsidR="00D92864" w:rsidRPr="00607CCB" w:rsidRDefault="002D7000" w:rsidP="00BA2F9B">
      <w:pPr>
        <w:spacing w:before="240" w:after="240" w:line="360" w:lineRule="auto"/>
        <w:jc w:val="both"/>
        <w:rPr>
          <w:rFonts w:ascii="Cascadia Code SemiBold" w:hAnsi="Cascadia Code SemiBold" w:cs="Cascadia Code SemiBold"/>
          <w:color w:val="000000" w:themeColor="text1"/>
          <w:sz w:val="24"/>
          <w:szCs w:val="24"/>
          <w:shd w:val="clear" w:color="auto" w:fill="FFFFFF"/>
        </w:rPr>
      </w:pPr>
      <w:r w:rsidRPr="00607CCB">
        <w:rPr>
          <w:rFonts w:ascii="Cascadia Code SemiBold" w:hAnsi="Cascadia Code SemiBold" w:cs="Cascadia Code SemiBold"/>
          <w:color w:val="000000" w:themeColor="text1"/>
          <w:sz w:val="24"/>
          <w:szCs w:val="24"/>
          <w:shd w:val="clear" w:color="auto" w:fill="FFFFFF"/>
        </w:rPr>
        <w:t>Karell, E., &amp; Niinimäki, K., 2020</w:t>
      </w:r>
      <w:r w:rsidR="00D92864" w:rsidRPr="00607CCB">
        <w:rPr>
          <w:rFonts w:ascii="Cascadia Code SemiBold" w:hAnsi="Cascadia Code SemiBold" w:cs="Cascadia Code SemiBold"/>
          <w:color w:val="000000" w:themeColor="text1"/>
          <w:sz w:val="24"/>
          <w:szCs w:val="24"/>
          <w:shd w:val="clear" w:color="auto" w:fill="FFFFFF"/>
        </w:rPr>
        <w:t>. A mixed-method study of design practices and designers’ roles in sustainable-minded clothing companies. </w:t>
      </w:r>
      <w:r w:rsidR="00D92864" w:rsidRPr="00607CCB">
        <w:rPr>
          <w:rFonts w:ascii="Cascadia Code SemiBold" w:hAnsi="Cascadia Code SemiBold" w:cs="Cascadia Code SemiBold"/>
          <w:i/>
          <w:iCs/>
          <w:color w:val="000000" w:themeColor="text1"/>
          <w:sz w:val="24"/>
          <w:szCs w:val="24"/>
          <w:shd w:val="clear" w:color="auto" w:fill="FFFFFF"/>
        </w:rPr>
        <w:t>Sustainability</w:t>
      </w:r>
      <w:r w:rsidR="00D92864" w:rsidRPr="00607CCB">
        <w:rPr>
          <w:rFonts w:ascii="Cascadia Code SemiBold" w:hAnsi="Cascadia Code SemiBold" w:cs="Cascadia Code SemiBold"/>
          <w:color w:val="000000" w:themeColor="text1"/>
          <w:sz w:val="24"/>
          <w:szCs w:val="24"/>
          <w:shd w:val="clear" w:color="auto" w:fill="FFFFFF"/>
        </w:rPr>
        <w:t>, </w:t>
      </w:r>
      <w:r w:rsidR="00D92864" w:rsidRPr="00607CCB">
        <w:rPr>
          <w:rFonts w:ascii="Cascadia Code SemiBold" w:hAnsi="Cascadia Code SemiBold" w:cs="Cascadia Code SemiBold"/>
          <w:i/>
          <w:iCs/>
          <w:color w:val="000000" w:themeColor="text1"/>
          <w:sz w:val="24"/>
          <w:szCs w:val="24"/>
          <w:shd w:val="clear" w:color="auto" w:fill="FFFFFF"/>
        </w:rPr>
        <w:t>12</w:t>
      </w:r>
      <w:r w:rsidR="00D92864" w:rsidRPr="00607CCB">
        <w:rPr>
          <w:rFonts w:ascii="Cascadia Code SemiBold" w:hAnsi="Cascadia Code SemiBold" w:cs="Cascadia Code SemiBold"/>
          <w:color w:val="000000" w:themeColor="text1"/>
          <w:sz w:val="24"/>
          <w:szCs w:val="24"/>
          <w:shd w:val="clear" w:color="auto" w:fill="FFFFFF"/>
        </w:rPr>
        <w:t xml:space="preserve">(11), 4680. Link: </w:t>
      </w:r>
      <w:hyperlink r:id="rId34" w:history="1">
        <w:r w:rsidR="00D92864" w:rsidRPr="00607CCB">
          <w:rPr>
            <w:rStyle w:val="Hyperlink"/>
            <w:rFonts w:ascii="Cascadia Code SemiBold" w:hAnsi="Cascadia Code SemiBold" w:cs="Cascadia Code SemiBold"/>
            <w:color w:val="000000" w:themeColor="text1"/>
            <w:sz w:val="24"/>
            <w:szCs w:val="24"/>
            <w:shd w:val="clear" w:color="auto" w:fill="FFFFFF"/>
          </w:rPr>
          <w:t>https://www.mdpi.com/2071-1050/12/11/4680</w:t>
        </w:r>
      </w:hyperlink>
      <w:r w:rsidR="00D92864" w:rsidRPr="00607CCB">
        <w:rPr>
          <w:rFonts w:ascii="Cascadia Code SemiBold" w:hAnsi="Cascadia Code SemiBold" w:cs="Cascadia Code SemiBold"/>
          <w:color w:val="000000" w:themeColor="text1"/>
          <w:sz w:val="24"/>
          <w:szCs w:val="24"/>
          <w:shd w:val="clear" w:color="auto" w:fill="FFFFFF"/>
        </w:rPr>
        <w:t xml:space="preserve"> </w:t>
      </w:r>
    </w:p>
    <w:p w14:paraId="724B6523" w14:textId="77777777" w:rsidR="00D92864" w:rsidRPr="00607CCB" w:rsidRDefault="00D92864" w:rsidP="00BA2F9B">
      <w:pPr>
        <w:spacing w:before="240" w:after="240" w:line="360" w:lineRule="auto"/>
        <w:jc w:val="both"/>
        <w:rPr>
          <w:rFonts w:ascii="Cascadia Code SemiBold" w:hAnsi="Cascadia Code SemiBold" w:cs="Cascadia Code SemiBold"/>
          <w:color w:val="000000" w:themeColor="text1"/>
          <w:sz w:val="24"/>
          <w:szCs w:val="24"/>
        </w:rPr>
      </w:pPr>
      <w:r w:rsidRPr="00607CCB">
        <w:rPr>
          <w:rFonts w:ascii="Cascadia Code SemiBold" w:hAnsi="Cascadia Code SemiBold" w:cs="Cascadia Code SemiBold"/>
          <w:color w:val="000000" w:themeColor="text1"/>
          <w:sz w:val="24"/>
          <w:szCs w:val="24"/>
          <w:lang w:val="en-US"/>
        </w:rPr>
        <w:t>Mba SKOOL</w:t>
      </w:r>
      <w:r w:rsidR="004918DB" w:rsidRPr="00607CCB">
        <w:rPr>
          <w:rFonts w:ascii="Cascadia Code SemiBold" w:hAnsi="Cascadia Code SemiBold" w:cs="Cascadia Code SemiBold"/>
          <w:color w:val="000000" w:themeColor="text1"/>
          <w:sz w:val="24"/>
          <w:szCs w:val="24"/>
          <w:lang w:val="en-US"/>
        </w:rPr>
        <w:t>.</w:t>
      </w:r>
      <w:r w:rsidRPr="00607CCB">
        <w:rPr>
          <w:rFonts w:ascii="Cascadia Code SemiBold" w:hAnsi="Cascadia Code SemiBold" w:cs="Cascadia Code SemiBold"/>
          <w:color w:val="000000" w:themeColor="text1"/>
          <w:sz w:val="24"/>
          <w:szCs w:val="24"/>
          <w:lang w:val="en-US"/>
        </w:rPr>
        <w:t xml:space="preserve">, 2023. John Lewis Marketing Strategy &amp; Marketing Mix (4Ps). [ONLINE]. Available at: </w:t>
      </w:r>
      <w:hyperlink r:id="rId35" w:anchor="product" w:history="1">
        <w:r w:rsidRPr="00607CCB">
          <w:rPr>
            <w:rStyle w:val="Hyperlink"/>
            <w:rFonts w:ascii="Cascadia Code SemiBold" w:hAnsi="Cascadia Code SemiBold" w:cs="Cascadia Code SemiBold"/>
            <w:color w:val="000000" w:themeColor="text1"/>
            <w:sz w:val="24"/>
            <w:szCs w:val="24"/>
            <w:lang w:val="en-US"/>
          </w:rPr>
          <w:t>https://www.mbaskool.com/marketing-mix/services/17590-john-lewis.html#product</w:t>
        </w:r>
      </w:hyperlink>
      <w:r w:rsidRPr="00607CCB">
        <w:rPr>
          <w:rFonts w:ascii="Cascadia Code SemiBold" w:hAnsi="Cascadia Code SemiBold" w:cs="Cascadia Code SemiBold"/>
          <w:color w:val="000000" w:themeColor="text1"/>
          <w:sz w:val="24"/>
          <w:szCs w:val="24"/>
          <w:lang w:val="en-US"/>
        </w:rPr>
        <w:t xml:space="preserve"> </w:t>
      </w:r>
      <w:r w:rsidRPr="00607CCB">
        <w:rPr>
          <w:rFonts w:ascii="Cascadia Code SemiBold" w:hAnsi="Cascadia Code SemiBold" w:cs="Cascadia Code SemiBold"/>
          <w:color w:val="000000" w:themeColor="text1"/>
          <w:sz w:val="24"/>
          <w:szCs w:val="24"/>
        </w:rPr>
        <w:t>[Accessed on 25 July 2023]</w:t>
      </w:r>
      <w:r w:rsidR="004918DB" w:rsidRPr="00607CCB">
        <w:rPr>
          <w:rFonts w:ascii="Cascadia Code SemiBold" w:hAnsi="Cascadia Code SemiBold" w:cs="Cascadia Code SemiBold"/>
          <w:color w:val="000000" w:themeColor="text1"/>
          <w:sz w:val="24"/>
          <w:szCs w:val="24"/>
        </w:rPr>
        <w:t>.</w:t>
      </w:r>
    </w:p>
    <w:p w14:paraId="5173E1D4" w14:textId="77777777" w:rsidR="00D92864" w:rsidRPr="00607CCB" w:rsidRDefault="00D92864" w:rsidP="00BA2F9B">
      <w:pPr>
        <w:spacing w:before="240" w:after="240" w:line="360" w:lineRule="auto"/>
        <w:jc w:val="both"/>
        <w:rPr>
          <w:rFonts w:ascii="Cascadia Code SemiBold" w:hAnsi="Cascadia Code SemiBold" w:cs="Cascadia Code SemiBold"/>
          <w:color w:val="000000" w:themeColor="text1"/>
          <w:sz w:val="24"/>
          <w:szCs w:val="24"/>
          <w:shd w:val="clear" w:color="auto" w:fill="FFFFFF"/>
        </w:rPr>
      </w:pPr>
      <w:r w:rsidRPr="00607CCB">
        <w:rPr>
          <w:rFonts w:ascii="Cascadia Code SemiBold" w:hAnsi="Cascadia Code SemiBold" w:cs="Cascadia Code SemiBold"/>
          <w:color w:val="000000" w:themeColor="text1"/>
          <w:sz w:val="24"/>
          <w:szCs w:val="24"/>
          <w:shd w:val="clear" w:color="auto" w:fill="FFFFFF"/>
        </w:rPr>
        <w:t>Menon, R. V., Sigurdsson, V., Larsen, N. M., F</w:t>
      </w:r>
      <w:r w:rsidR="00E53629" w:rsidRPr="00607CCB">
        <w:rPr>
          <w:rFonts w:ascii="Cascadia Code SemiBold" w:hAnsi="Cascadia Code SemiBold" w:cs="Cascadia Code SemiBold"/>
          <w:color w:val="000000" w:themeColor="text1"/>
          <w:sz w:val="24"/>
          <w:szCs w:val="24"/>
          <w:shd w:val="clear" w:color="auto" w:fill="FFFFFF"/>
        </w:rPr>
        <w:t>agerstrøm, A., &amp; Foxall, G. R., 2016</w:t>
      </w:r>
      <w:r w:rsidRPr="00607CCB">
        <w:rPr>
          <w:rFonts w:ascii="Cascadia Code SemiBold" w:hAnsi="Cascadia Code SemiBold" w:cs="Cascadia Code SemiBold"/>
          <w:color w:val="000000" w:themeColor="text1"/>
          <w:sz w:val="24"/>
          <w:szCs w:val="24"/>
          <w:shd w:val="clear" w:color="auto" w:fill="FFFFFF"/>
        </w:rPr>
        <w:t>. Consumer attention to price in social commerce: Eye tracking patterns in retail clothing. </w:t>
      </w:r>
      <w:r w:rsidRPr="00607CCB">
        <w:rPr>
          <w:rFonts w:ascii="Cascadia Code SemiBold" w:hAnsi="Cascadia Code SemiBold" w:cs="Cascadia Code SemiBold"/>
          <w:i/>
          <w:iCs/>
          <w:color w:val="000000" w:themeColor="text1"/>
          <w:sz w:val="24"/>
          <w:szCs w:val="24"/>
          <w:shd w:val="clear" w:color="auto" w:fill="FFFFFF"/>
        </w:rPr>
        <w:t>Journal of Business Research</w:t>
      </w:r>
      <w:r w:rsidRPr="00607CCB">
        <w:rPr>
          <w:rFonts w:ascii="Cascadia Code SemiBold" w:hAnsi="Cascadia Code SemiBold" w:cs="Cascadia Code SemiBold"/>
          <w:color w:val="000000" w:themeColor="text1"/>
          <w:sz w:val="24"/>
          <w:szCs w:val="24"/>
          <w:shd w:val="clear" w:color="auto" w:fill="FFFFFF"/>
        </w:rPr>
        <w:t>, </w:t>
      </w:r>
      <w:r w:rsidRPr="00607CCB">
        <w:rPr>
          <w:rFonts w:ascii="Cascadia Code SemiBold" w:hAnsi="Cascadia Code SemiBold" w:cs="Cascadia Code SemiBold"/>
          <w:i/>
          <w:iCs/>
          <w:color w:val="000000" w:themeColor="text1"/>
          <w:sz w:val="24"/>
          <w:szCs w:val="24"/>
          <w:shd w:val="clear" w:color="auto" w:fill="FFFFFF"/>
        </w:rPr>
        <w:t>69</w:t>
      </w:r>
      <w:r w:rsidRPr="00607CCB">
        <w:rPr>
          <w:rFonts w:ascii="Cascadia Code SemiBold" w:hAnsi="Cascadia Code SemiBold" w:cs="Cascadia Code SemiBold"/>
          <w:color w:val="000000" w:themeColor="text1"/>
          <w:sz w:val="24"/>
          <w:szCs w:val="24"/>
          <w:shd w:val="clear" w:color="auto" w:fill="FFFFFF"/>
        </w:rPr>
        <w:t xml:space="preserve">(11), 5008-5013. Link: </w:t>
      </w:r>
      <w:hyperlink r:id="rId36" w:history="1">
        <w:r w:rsidRPr="00607CCB">
          <w:rPr>
            <w:rStyle w:val="Hyperlink"/>
            <w:rFonts w:ascii="Cascadia Code SemiBold" w:hAnsi="Cascadia Code SemiBold" w:cs="Cascadia Code SemiBold"/>
            <w:color w:val="000000" w:themeColor="text1"/>
            <w:sz w:val="24"/>
            <w:szCs w:val="24"/>
            <w:shd w:val="clear" w:color="auto" w:fill="FFFFFF"/>
          </w:rPr>
          <w:t>https://www.sciencedirect.com/science/article/pii/S0148296316302351</w:t>
        </w:r>
      </w:hyperlink>
      <w:r w:rsidRPr="00607CCB">
        <w:rPr>
          <w:rFonts w:ascii="Cascadia Code SemiBold" w:hAnsi="Cascadia Code SemiBold" w:cs="Cascadia Code SemiBold"/>
          <w:color w:val="000000" w:themeColor="text1"/>
          <w:sz w:val="24"/>
          <w:szCs w:val="24"/>
          <w:shd w:val="clear" w:color="auto" w:fill="FFFFFF"/>
        </w:rPr>
        <w:t xml:space="preserve"> </w:t>
      </w:r>
    </w:p>
    <w:p w14:paraId="65AB746E" w14:textId="77777777" w:rsidR="00D92864" w:rsidRPr="00607CCB" w:rsidRDefault="00D5434B" w:rsidP="00BA2F9B">
      <w:pPr>
        <w:spacing w:before="240" w:after="240" w:line="360" w:lineRule="auto"/>
        <w:jc w:val="both"/>
        <w:rPr>
          <w:rFonts w:ascii="Cascadia Code SemiBold" w:hAnsi="Cascadia Code SemiBold" w:cs="Cascadia Code SemiBold"/>
          <w:color w:val="000000" w:themeColor="text1"/>
          <w:sz w:val="24"/>
          <w:szCs w:val="24"/>
          <w:shd w:val="clear" w:color="auto" w:fill="FFFFFF"/>
        </w:rPr>
      </w:pPr>
      <w:r w:rsidRPr="00607CCB">
        <w:rPr>
          <w:rFonts w:ascii="Cascadia Code SemiBold" w:hAnsi="Cascadia Code SemiBold" w:cs="Cascadia Code SemiBold"/>
          <w:color w:val="000000" w:themeColor="text1"/>
          <w:sz w:val="24"/>
          <w:szCs w:val="24"/>
          <w:shd w:val="clear" w:color="auto" w:fill="FFFFFF"/>
        </w:rPr>
        <w:t>Robinson, P. K., &amp; Hsieh, L., 2016</w:t>
      </w:r>
      <w:r w:rsidR="00D92864" w:rsidRPr="00607CCB">
        <w:rPr>
          <w:rFonts w:ascii="Cascadia Code SemiBold" w:hAnsi="Cascadia Code SemiBold" w:cs="Cascadia Code SemiBold"/>
          <w:color w:val="000000" w:themeColor="text1"/>
          <w:sz w:val="24"/>
          <w:szCs w:val="24"/>
          <w:shd w:val="clear" w:color="auto" w:fill="FFFFFF"/>
        </w:rPr>
        <w:t>. Reshoring: a strategic renewal of luxury clothing supply chains. </w:t>
      </w:r>
      <w:r w:rsidR="00D92864" w:rsidRPr="00607CCB">
        <w:rPr>
          <w:rFonts w:ascii="Cascadia Code SemiBold" w:hAnsi="Cascadia Code SemiBold" w:cs="Cascadia Code SemiBold"/>
          <w:i/>
          <w:iCs/>
          <w:color w:val="000000" w:themeColor="text1"/>
          <w:sz w:val="24"/>
          <w:szCs w:val="24"/>
          <w:shd w:val="clear" w:color="auto" w:fill="FFFFFF"/>
        </w:rPr>
        <w:t>Operations Management Research</w:t>
      </w:r>
      <w:r w:rsidR="00D92864" w:rsidRPr="00607CCB">
        <w:rPr>
          <w:rFonts w:ascii="Cascadia Code SemiBold" w:hAnsi="Cascadia Code SemiBold" w:cs="Cascadia Code SemiBold"/>
          <w:color w:val="000000" w:themeColor="text1"/>
          <w:sz w:val="24"/>
          <w:szCs w:val="24"/>
          <w:shd w:val="clear" w:color="auto" w:fill="FFFFFF"/>
        </w:rPr>
        <w:t>, </w:t>
      </w:r>
      <w:r w:rsidR="00D92864" w:rsidRPr="00607CCB">
        <w:rPr>
          <w:rFonts w:ascii="Cascadia Code SemiBold" w:hAnsi="Cascadia Code SemiBold" w:cs="Cascadia Code SemiBold"/>
          <w:i/>
          <w:iCs/>
          <w:color w:val="000000" w:themeColor="text1"/>
          <w:sz w:val="24"/>
          <w:szCs w:val="24"/>
          <w:shd w:val="clear" w:color="auto" w:fill="FFFFFF"/>
        </w:rPr>
        <w:t>9</w:t>
      </w:r>
      <w:r w:rsidR="00D92864" w:rsidRPr="00607CCB">
        <w:rPr>
          <w:rFonts w:ascii="Cascadia Code SemiBold" w:hAnsi="Cascadia Code SemiBold" w:cs="Cascadia Code SemiBold"/>
          <w:color w:val="000000" w:themeColor="text1"/>
          <w:sz w:val="24"/>
          <w:szCs w:val="24"/>
          <w:shd w:val="clear" w:color="auto" w:fill="FFFFFF"/>
        </w:rPr>
        <w:t xml:space="preserve">, 89-101. Link: </w:t>
      </w:r>
      <w:hyperlink r:id="rId37" w:history="1">
        <w:r w:rsidR="00D92864" w:rsidRPr="00607CCB">
          <w:rPr>
            <w:rStyle w:val="Hyperlink"/>
            <w:rFonts w:ascii="Cascadia Code SemiBold" w:hAnsi="Cascadia Code SemiBold" w:cs="Cascadia Code SemiBold"/>
            <w:color w:val="000000" w:themeColor="text1"/>
            <w:sz w:val="24"/>
            <w:szCs w:val="24"/>
            <w:shd w:val="clear" w:color="auto" w:fill="FFFFFF"/>
          </w:rPr>
          <w:t>https://link.springer.com/article/10.1007/s12063-016-0116-x</w:t>
        </w:r>
      </w:hyperlink>
      <w:r w:rsidR="00D92864" w:rsidRPr="00607CCB">
        <w:rPr>
          <w:rFonts w:ascii="Cascadia Code SemiBold" w:hAnsi="Cascadia Code SemiBold" w:cs="Cascadia Code SemiBold"/>
          <w:color w:val="000000" w:themeColor="text1"/>
          <w:sz w:val="24"/>
          <w:szCs w:val="24"/>
          <w:shd w:val="clear" w:color="auto" w:fill="FFFFFF"/>
        </w:rPr>
        <w:t xml:space="preserve"> </w:t>
      </w:r>
    </w:p>
    <w:p w14:paraId="7D9E87CF" w14:textId="77777777" w:rsidR="00D92864" w:rsidRPr="00607CCB" w:rsidRDefault="008C4F56" w:rsidP="00BA2F9B">
      <w:pPr>
        <w:spacing w:before="240" w:after="240" w:line="360" w:lineRule="auto"/>
        <w:jc w:val="both"/>
        <w:rPr>
          <w:rFonts w:ascii="Cascadia Code SemiBold" w:hAnsi="Cascadia Code SemiBold" w:cs="Cascadia Code SemiBold"/>
          <w:color w:val="000000" w:themeColor="text1"/>
          <w:sz w:val="24"/>
          <w:szCs w:val="24"/>
          <w:shd w:val="clear" w:color="auto" w:fill="FFFFFF"/>
        </w:rPr>
      </w:pPr>
      <w:r w:rsidRPr="00607CCB">
        <w:rPr>
          <w:rFonts w:ascii="Cascadia Code SemiBold" w:hAnsi="Cascadia Code SemiBold" w:cs="Cascadia Code SemiBold"/>
          <w:color w:val="000000" w:themeColor="text1"/>
          <w:sz w:val="24"/>
          <w:szCs w:val="24"/>
          <w:shd w:val="clear" w:color="auto" w:fill="FFFFFF"/>
        </w:rPr>
        <w:t>Salaman, G., &amp; Storey, J., 2016</w:t>
      </w:r>
      <w:r w:rsidR="00D92864" w:rsidRPr="00607CCB">
        <w:rPr>
          <w:rFonts w:ascii="Cascadia Code SemiBold" w:hAnsi="Cascadia Code SemiBold" w:cs="Cascadia Code SemiBold"/>
          <w:color w:val="000000" w:themeColor="text1"/>
          <w:sz w:val="24"/>
          <w:szCs w:val="24"/>
          <w:shd w:val="clear" w:color="auto" w:fill="FFFFFF"/>
        </w:rPr>
        <w:t>. </w:t>
      </w:r>
      <w:r w:rsidR="00D92864" w:rsidRPr="00607CCB">
        <w:rPr>
          <w:rFonts w:ascii="Cascadia Code SemiBold" w:hAnsi="Cascadia Code SemiBold" w:cs="Cascadia Code SemiBold"/>
          <w:i/>
          <w:iCs/>
          <w:color w:val="000000" w:themeColor="text1"/>
          <w:sz w:val="24"/>
          <w:szCs w:val="24"/>
          <w:shd w:val="clear" w:color="auto" w:fill="FFFFFF"/>
        </w:rPr>
        <w:t>A better way of doing business?: Lessons from the John Lewis Partnership</w:t>
      </w:r>
      <w:r w:rsidR="00D92864" w:rsidRPr="00607CCB">
        <w:rPr>
          <w:rFonts w:ascii="Cascadia Code SemiBold" w:hAnsi="Cascadia Code SemiBold" w:cs="Cascadia Code SemiBold"/>
          <w:color w:val="000000" w:themeColor="text1"/>
          <w:sz w:val="24"/>
          <w:szCs w:val="24"/>
          <w:shd w:val="clear" w:color="auto" w:fill="FFFFFF"/>
        </w:rPr>
        <w:t xml:space="preserve">. Oxford University Press. Link: </w:t>
      </w:r>
      <w:hyperlink r:id="rId38" w:anchor="v=onepage&amp;q=john%20lewis%20headquarter&amp;f=false" w:history="1">
        <w:r w:rsidR="00D92864" w:rsidRPr="00607CCB">
          <w:rPr>
            <w:rStyle w:val="Hyperlink"/>
            <w:rFonts w:ascii="Cascadia Code SemiBold" w:hAnsi="Cascadia Code SemiBold" w:cs="Cascadia Code SemiBold"/>
            <w:color w:val="000000" w:themeColor="text1"/>
            <w:sz w:val="24"/>
            <w:szCs w:val="24"/>
            <w:shd w:val="clear" w:color="auto" w:fill="FFFFFF"/>
          </w:rPr>
          <w:t>https://books.google.co.in/books?hl=en&amp;lr=&amp;id=kHnADAAAQBAJ&amp;oi=fn</w:t>
        </w:r>
        <w:r w:rsidR="00D92864" w:rsidRPr="00607CCB">
          <w:rPr>
            <w:rStyle w:val="Hyperlink"/>
            <w:rFonts w:ascii="Cascadia Code SemiBold" w:hAnsi="Cascadia Code SemiBold" w:cs="Cascadia Code SemiBold"/>
            <w:color w:val="000000" w:themeColor="text1"/>
            <w:sz w:val="24"/>
            <w:szCs w:val="24"/>
            <w:shd w:val="clear" w:color="auto" w:fill="FFFFFF"/>
          </w:rPr>
          <w:lastRenderedPageBreak/>
          <w:t>d&amp;pg=PT24&amp;dq=john+lewis+headquarter&amp;ots=wO6Epel15h&amp;sig=4V9vegUX3UGESh5KOJtHYbwaNjE&amp;redir_esc=y#v=onepage&amp;q=john%20lewis%20headquarter&amp;f=false</w:t>
        </w:r>
      </w:hyperlink>
      <w:r w:rsidR="00D92864" w:rsidRPr="00607CCB">
        <w:rPr>
          <w:rFonts w:ascii="Cascadia Code SemiBold" w:hAnsi="Cascadia Code SemiBold" w:cs="Cascadia Code SemiBold"/>
          <w:color w:val="000000" w:themeColor="text1"/>
          <w:sz w:val="24"/>
          <w:szCs w:val="24"/>
          <w:shd w:val="clear" w:color="auto" w:fill="FFFFFF"/>
        </w:rPr>
        <w:t xml:space="preserve"> </w:t>
      </w:r>
    </w:p>
    <w:p w14:paraId="45CD06F6" w14:textId="77777777" w:rsidR="00D92864" w:rsidRPr="00607CCB" w:rsidRDefault="00D92864" w:rsidP="00BA2F9B">
      <w:pPr>
        <w:spacing w:before="240" w:after="240" w:line="360" w:lineRule="auto"/>
        <w:jc w:val="both"/>
        <w:rPr>
          <w:rFonts w:ascii="Cascadia Code SemiBold" w:hAnsi="Cascadia Code SemiBold" w:cs="Cascadia Code SemiBold"/>
          <w:color w:val="000000" w:themeColor="text1"/>
          <w:sz w:val="24"/>
          <w:szCs w:val="24"/>
          <w:lang w:val="en-US"/>
        </w:rPr>
      </w:pPr>
      <w:r w:rsidRPr="00607CCB">
        <w:rPr>
          <w:rFonts w:ascii="Cascadia Code SemiBold" w:hAnsi="Cascadia Code SemiBold" w:cs="Cascadia Code SemiBold"/>
          <w:color w:val="000000" w:themeColor="text1"/>
          <w:sz w:val="24"/>
          <w:szCs w:val="24"/>
          <w:lang w:val="en-US"/>
        </w:rPr>
        <w:t>Statista</w:t>
      </w:r>
      <w:r w:rsidR="002B189E" w:rsidRPr="00607CCB">
        <w:rPr>
          <w:rFonts w:ascii="Cascadia Code SemiBold" w:hAnsi="Cascadia Code SemiBold" w:cs="Cascadia Code SemiBold"/>
          <w:color w:val="000000" w:themeColor="text1"/>
          <w:sz w:val="24"/>
          <w:szCs w:val="24"/>
          <w:lang w:val="en-US"/>
        </w:rPr>
        <w:t>.</w:t>
      </w:r>
      <w:r w:rsidRPr="00607CCB">
        <w:rPr>
          <w:rFonts w:ascii="Cascadia Code SemiBold" w:hAnsi="Cascadia Code SemiBold" w:cs="Cascadia Code SemiBold"/>
          <w:color w:val="000000" w:themeColor="text1"/>
          <w:sz w:val="24"/>
          <w:szCs w:val="24"/>
          <w:lang w:val="en-US"/>
        </w:rPr>
        <w:t xml:space="preserve">, 2023. Number of John Lewis stores in the United Kingdom (UK) from 2009 to 2023. [ONLINE]. Available at: </w:t>
      </w:r>
      <w:hyperlink r:id="rId39" w:history="1">
        <w:r w:rsidRPr="00607CCB">
          <w:rPr>
            <w:rStyle w:val="Hyperlink"/>
            <w:rFonts w:ascii="Cascadia Code SemiBold" w:hAnsi="Cascadia Code SemiBold" w:cs="Cascadia Code SemiBold"/>
            <w:color w:val="000000" w:themeColor="text1"/>
            <w:sz w:val="24"/>
            <w:szCs w:val="24"/>
            <w:lang w:val="en-US"/>
          </w:rPr>
          <w:t>https://www.statista.com/statistics/420238/john-lewis-store-numbers-united-kingdom-uk/</w:t>
        </w:r>
      </w:hyperlink>
      <w:r w:rsidRPr="00607CCB">
        <w:rPr>
          <w:rFonts w:ascii="Cascadia Code SemiBold" w:hAnsi="Cascadia Code SemiBold" w:cs="Cascadia Code SemiBold"/>
          <w:color w:val="000000" w:themeColor="text1"/>
          <w:sz w:val="24"/>
          <w:szCs w:val="24"/>
          <w:lang w:val="en-US"/>
        </w:rPr>
        <w:t xml:space="preserve"> [Accessed on 25 July 2023]</w:t>
      </w:r>
      <w:r w:rsidR="002B189E" w:rsidRPr="00607CCB">
        <w:rPr>
          <w:rFonts w:ascii="Cascadia Code SemiBold" w:hAnsi="Cascadia Code SemiBold" w:cs="Cascadia Code SemiBold"/>
          <w:color w:val="000000" w:themeColor="text1"/>
          <w:sz w:val="24"/>
          <w:szCs w:val="24"/>
          <w:lang w:val="en-US"/>
        </w:rPr>
        <w:t>.</w:t>
      </w:r>
    </w:p>
    <w:p w14:paraId="6590E175" w14:textId="77777777" w:rsidR="00D92864" w:rsidRPr="00BA441E" w:rsidRDefault="00D92864" w:rsidP="00BA2F9B">
      <w:pPr>
        <w:spacing w:before="240" w:after="240" w:line="360" w:lineRule="auto"/>
        <w:jc w:val="both"/>
        <w:rPr>
          <w:rFonts w:ascii="Arial" w:hAnsi="Arial" w:cs="Times New Roman"/>
          <w:color w:val="000000" w:themeColor="text1"/>
          <w:szCs w:val="24"/>
          <w:shd w:val="clear" w:color="auto" w:fill="FFFFFF"/>
        </w:rPr>
      </w:pPr>
      <w:r w:rsidRPr="00607CCB">
        <w:rPr>
          <w:rFonts w:ascii="Cascadia Code SemiBold" w:hAnsi="Cascadia Code SemiBold" w:cs="Cascadia Code SemiBold"/>
          <w:color w:val="000000" w:themeColor="text1"/>
          <w:sz w:val="24"/>
          <w:szCs w:val="24"/>
          <w:shd w:val="clear" w:color="auto" w:fill="FFFFFF"/>
        </w:rPr>
        <w:t xml:space="preserve">Verbeke, </w:t>
      </w:r>
      <w:r w:rsidR="002B189E" w:rsidRPr="00607CCB">
        <w:rPr>
          <w:rFonts w:ascii="Cascadia Code SemiBold" w:hAnsi="Cascadia Code SemiBold" w:cs="Cascadia Code SemiBold"/>
          <w:color w:val="000000" w:themeColor="text1"/>
          <w:sz w:val="24"/>
          <w:szCs w:val="24"/>
          <w:shd w:val="clear" w:color="auto" w:fill="FFFFFF"/>
        </w:rPr>
        <w:t>A., Coeurderoy, R., &amp; Matt, T., 2018</w:t>
      </w:r>
      <w:r w:rsidRPr="00607CCB">
        <w:rPr>
          <w:rFonts w:ascii="Cascadia Code SemiBold" w:hAnsi="Cascadia Code SemiBold" w:cs="Cascadia Code SemiBold"/>
          <w:color w:val="000000" w:themeColor="text1"/>
          <w:sz w:val="24"/>
          <w:szCs w:val="24"/>
          <w:shd w:val="clear" w:color="auto" w:fill="FFFFFF"/>
        </w:rPr>
        <w:t>. The future of international business research on corporate globalization that never was…. </w:t>
      </w:r>
      <w:r w:rsidRPr="00607CCB">
        <w:rPr>
          <w:rFonts w:ascii="Cascadia Code SemiBold" w:hAnsi="Cascadia Code SemiBold" w:cs="Cascadia Code SemiBold"/>
          <w:i/>
          <w:iCs/>
          <w:color w:val="000000" w:themeColor="text1"/>
          <w:sz w:val="24"/>
          <w:szCs w:val="24"/>
          <w:shd w:val="clear" w:color="auto" w:fill="FFFFFF"/>
        </w:rPr>
        <w:t>Journal of International Business Studies</w:t>
      </w:r>
      <w:r w:rsidRPr="00607CCB">
        <w:rPr>
          <w:rFonts w:ascii="Cascadia Code SemiBold" w:hAnsi="Cascadia Code SemiBold" w:cs="Cascadia Code SemiBold"/>
          <w:color w:val="000000" w:themeColor="text1"/>
          <w:sz w:val="24"/>
          <w:szCs w:val="24"/>
          <w:shd w:val="clear" w:color="auto" w:fill="FFFFFF"/>
        </w:rPr>
        <w:t>, </w:t>
      </w:r>
      <w:r w:rsidRPr="00607CCB">
        <w:rPr>
          <w:rFonts w:ascii="Cascadia Code SemiBold" w:hAnsi="Cascadia Code SemiBold" w:cs="Cascadia Code SemiBold"/>
          <w:i/>
          <w:iCs/>
          <w:color w:val="000000" w:themeColor="text1"/>
          <w:sz w:val="24"/>
          <w:szCs w:val="24"/>
          <w:shd w:val="clear" w:color="auto" w:fill="FFFFFF"/>
        </w:rPr>
        <w:t>49</w:t>
      </w:r>
      <w:r w:rsidRPr="00607CCB">
        <w:rPr>
          <w:rFonts w:ascii="Cascadia Code SemiBold" w:hAnsi="Cascadia Code SemiBold" w:cs="Cascadia Code SemiBold"/>
          <w:color w:val="000000" w:themeColor="text1"/>
          <w:sz w:val="24"/>
          <w:szCs w:val="24"/>
          <w:shd w:val="clear" w:color="auto" w:fill="FFFFFF"/>
        </w:rPr>
        <w:t xml:space="preserve">, 1101-1112. Link: </w:t>
      </w:r>
      <w:hyperlink r:id="rId40" w:history="1">
        <w:r w:rsidRPr="00607CCB">
          <w:rPr>
            <w:rStyle w:val="Hyperlink"/>
            <w:rFonts w:ascii="Cascadia Code SemiBold" w:hAnsi="Cascadia Code SemiBold" w:cs="Cascadia Code SemiBold"/>
            <w:color w:val="000000" w:themeColor="text1"/>
            <w:sz w:val="24"/>
            <w:szCs w:val="24"/>
            <w:shd w:val="clear" w:color="auto" w:fill="FFFFFF"/>
          </w:rPr>
          <w:t>https://link.springer.com/article/10.1057/s41267-018-0192-2</w:t>
        </w:r>
      </w:hyperlink>
      <w:r w:rsidRPr="00BA441E">
        <w:rPr>
          <w:rFonts w:ascii="Arial" w:hAnsi="Arial" w:cs="Times New Roman"/>
          <w:color w:val="000000" w:themeColor="text1"/>
          <w:szCs w:val="24"/>
          <w:shd w:val="clear" w:color="auto" w:fill="FFFFFF"/>
        </w:rPr>
        <w:t xml:space="preserve"> </w:t>
      </w:r>
    </w:p>
    <w:sectPr w:rsidR="00D92864" w:rsidRPr="00BA441E" w:rsidSect="00581ECD">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741772" w14:textId="77777777" w:rsidR="00C86A58" w:rsidRDefault="00C86A58" w:rsidP="003E760F">
      <w:pPr>
        <w:spacing w:after="0" w:line="240" w:lineRule="auto"/>
      </w:pPr>
      <w:r>
        <w:separator/>
      </w:r>
    </w:p>
  </w:endnote>
  <w:endnote w:type="continuationSeparator" w:id="0">
    <w:p w14:paraId="158C8B19" w14:textId="77777777" w:rsidR="00C86A58" w:rsidRDefault="00C86A58" w:rsidP="003E76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scadia Code SemiBold">
    <w:panose1 w:val="020B0609020000020004"/>
    <w:charset w:val="00"/>
    <w:family w:val="modern"/>
    <w:pitch w:val="fixed"/>
    <w:sig w:usb0="A1002AFF" w:usb1="C000F9FB" w:usb2="00040020"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516056"/>
      <w:docPartObj>
        <w:docPartGallery w:val="Page Numbers (Bottom of Page)"/>
        <w:docPartUnique/>
      </w:docPartObj>
    </w:sdtPr>
    <w:sdtEndPr>
      <w:rPr>
        <w:noProof/>
      </w:rPr>
    </w:sdtEndPr>
    <w:sdtContent>
      <w:p w14:paraId="2B8891F6" w14:textId="77777777" w:rsidR="00555B38" w:rsidRDefault="00F078C7">
        <w:pPr>
          <w:pStyle w:val="Footer"/>
          <w:jc w:val="right"/>
        </w:pPr>
        <w:r>
          <w:fldChar w:fldCharType="begin"/>
        </w:r>
        <w:r w:rsidR="00555B38">
          <w:instrText xml:space="preserve"> PAGE   \* MERGEFORMAT </w:instrText>
        </w:r>
        <w:r>
          <w:fldChar w:fldCharType="separate"/>
        </w:r>
        <w:r w:rsidR="00242688">
          <w:rPr>
            <w:noProof/>
          </w:rPr>
          <w:t>1</w:t>
        </w:r>
        <w:r>
          <w:rPr>
            <w:noProof/>
          </w:rPr>
          <w:fldChar w:fldCharType="end"/>
        </w:r>
      </w:p>
    </w:sdtContent>
  </w:sdt>
  <w:p w14:paraId="31544F27" w14:textId="77777777" w:rsidR="00555B38" w:rsidRDefault="00555B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E4724" w14:textId="77777777" w:rsidR="00C86A58" w:rsidRDefault="00C86A58" w:rsidP="003E760F">
      <w:pPr>
        <w:spacing w:after="0" w:line="240" w:lineRule="auto"/>
      </w:pPr>
      <w:r>
        <w:separator/>
      </w:r>
    </w:p>
  </w:footnote>
  <w:footnote w:type="continuationSeparator" w:id="0">
    <w:p w14:paraId="036DBC26" w14:textId="77777777" w:rsidR="00C86A58" w:rsidRDefault="00C86A58" w:rsidP="003E76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D5620"/>
    <w:multiLevelType w:val="hybridMultilevel"/>
    <w:tmpl w:val="991C6DC0"/>
    <w:lvl w:ilvl="0" w:tplc="40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1858E6"/>
    <w:multiLevelType w:val="hybridMultilevel"/>
    <w:tmpl w:val="55ACFBE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23FD480E"/>
    <w:multiLevelType w:val="hybridMultilevel"/>
    <w:tmpl w:val="F6CED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0169A3"/>
    <w:multiLevelType w:val="hybridMultilevel"/>
    <w:tmpl w:val="DB26CC92"/>
    <w:lvl w:ilvl="0" w:tplc="40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78715F"/>
    <w:multiLevelType w:val="hybridMultilevel"/>
    <w:tmpl w:val="1C8441F4"/>
    <w:lvl w:ilvl="0" w:tplc="40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3F4356"/>
    <w:multiLevelType w:val="hybridMultilevel"/>
    <w:tmpl w:val="F2984C1C"/>
    <w:lvl w:ilvl="0" w:tplc="4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200308E"/>
    <w:multiLevelType w:val="hybridMultilevel"/>
    <w:tmpl w:val="FF3C6EE0"/>
    <w:lvl w:ilvl="0" w:tplc="4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0E6577F"/>
    <w:multiLevelType w:val="hybridMultilevel"/>
    <w:tmpl w:val="B454871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 w15:restartNumberingAfterBreak="0">
    <w:nsid w:val="57CC02D7"/>
    <w:multiLevelType w:val="hybridMultilevel"/>
    <w:tmpl w:val="3B6ABE92"/>
    <w:lvl w:ilvl="0" w:tplc="40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0C409C4"/>
    <w:multiLevelType w:val="hybridMultilevel"/>
    <w:tmpl w:val="9454D074"/>
    <w:lvl w:ilvl="0" w:tplc="4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FD21113"/>
    <w:multiLevelType w:val="hybridMultilevel"/>
    <w:tmpl w:val="64E8964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1" w15:restartNumberingAfterBreak="0">
    <w:nsid w:val="765D2122"/>
    <w:multiLevelType w:val="hybridMultilevel"/>
    <w:tmpl w:val="7868D03A"/>
    <w:lvl w:ilvl="0" w:tplc="40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9524631">
    <w:abstractNumId w:val="10"/>
  </w:num>
  <w:num w:numId="2" w16cid:durableId="783693513">
    <w:abstractNumId w:val="1"/>
  </w:num>
  <w:num w:numId="3" w16cid:durableId="480583727">
    <w:abstractNumId w:val="7"/>
  </w:num>
  <w:num w:numId="4" w16cid:durableId="1141269972">
    <w:abstractNumId w:val="2"/>
  </w:num>
  <w:num w:numId="5" w16cid:durableId="1444111251">
    <w:abstractNumId w:val="9"/>
  </w:num>
  <w:num w:numId="6" w16cid:durableId="204105039">
    <w:abstractNumId w:val="8"/>
  </w:num>
  <w:num w:numId="7" w16cid:durableId="306664377">
    <w:abstractNumId w:val="11"/>
  </w:num>
  <w:num w:numId="8" w16cid:durableId="1544094771">
    <w:abstractNumId w:val="5"/>
  </w:num>
  <w:num w:numId="9" w16cid:durableId="1344433704">
    <w:abstractNumId w:val="6"/>
  </w:num>
  <w:num w:numId="10" w16cid:durableId="741297617">
    <w:abstractNumId w:val="3"/>
  </w:num>
  <w:num w:numId="11" w16cid:durableId="2038777536">
    <w:abstractNumId w:val="0"/>
  </w:num>
  <w:num w:numId="12" w16cid:durableId="11206118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3E760F"/>
    <w:rsid w:val="000156EA"/>
    <w:rsid w:val="00020F9B"/>
    <w:rsid w:val="00042931"/>
    <w:rsid w:val="00085C93"/>
    <w:rsid w:val="000910C6"/>
    <w:rsid w:val="000A7958"/>
    <w:rsid w:val="000B3779"/>
    <w:rsid w:val="000B62DC"/>
    <w:rsid w:val="000E39A7"/>
    <w:rsid w:val="000E5077"/>
    <w:rsid w:val="001075F0"/>
    <w:rsid w:val="00116181"/>
    <w:rsid w:val="00116F89"/>
    <w:rsid w:val="001213B9"/>
    <w:rsid w:val="0012731D"/>
    <w:rsid w:val="0013040B"/>
    <w:rsid w:val="001337B4"/>
    <w:rsid w:val="00133E52"/>
    <w:rsid w:val="001363FA"/>
    <w:rsid w:val="001420A1"/>
    <w:rsid w:val="00160931"/>
    <w:rsid w:val="001615BB"/>
    <w:rsid w:val="0016233D"/>
    <w:rsid w:val="00165854"/>
    <w:rsid w:val="00172722"/>
    <w:rsid w:val="001802A8"/>
    <w:rsid w:val="001B7705"/>
    <w:rsid w:val="001C42BA"/>
    <w:rsid w:val="001C5885"/>
    <w:rsid w:val="001E6820"/>
    <w:rsid w:val="001E699C"/>
    <w:rsid w:val="00223334"/>
    <w:rsid w:val="00240E81"/>
    <w:rsid w:val="00242688"/>
    <w:rsid w:val="002601CB"/>
    <w:rsid w:val="00266DC3"/>
    <w:rsid w:val="002A134C"/>
    <w:rsid w:val="002B189E"/>
    <w:rsid w:val="002C3542"/>
    <w:rsid w:val="002D7000"/>
    <w:rsid w:val="002F6EAA"/>
    <w:rsid w:val="003075AB"/>
    <w:rsid w:val="00326B41"/>
    <w:rsid w:val="00346096"/>
    <w:rsid w:val="00350867"/>
    <w:rsid w:val="00354045"/>
    <w:rsid w:val="00356A70"/>
    <w:rsid w:val="00363A68"/>
    <w:rsid w:val="0038095F"/>
    <w:rsid w:val="00381953"/>
    <w:rsid w:val="003C4743"/>
    <w:rsid w:val="003C7F45"/>
    <w:rsid w:val="003D1779"/>
    <w:rsid w:val="003D44DA"/>
    <w:rsid w:val="003E2494"/>
    <w:rsid w:val="003E6040"/>
    <w:rsid w:val="003E760F"/>
    <w:rsid w:val="003F6CB8"/>
    <w:rsid w:val="00400D08"/>
    <w:rsid w:val="00456E5D"/>
    <w:rsid w:val="00463E74"/>
    <w:rsid w:val="004918DB"/>
    <w:rsid w:val="004C29A3"/>
    <w:rsid w:val="004C7D29"/>
    <w:rsid w:val="004D44C9"/>
    <w:rsid w:val="004D4F64"/>
    <w:rsid w:val="004E1589"/>
    <w:rsid w:val="005051D4"/>
    <w:rsid w:val="005102F4"/>
    <w:rsid w:val="0051605A"/>
    <w:rsid w:val="00520255"/>
    <w:rsid w:val="00527A7D"/>
    <w:rsid w:val="005418E4"/>
    <w:rsid w:val="0054719D"/>
    <w:rsid w:val="005502CC"/>
    <w:rsid w:val="00555B38"/>
    <w:rsid w:val="00574865"/>
    <w:rsid w:val="00575493"/>
    <w:rsid w:val="005801B8"/>
    <w:rsid w:val="00581ECD"/>
    <w:rsid w:val="00591A0B"/>
    <w:rsid w:val="005A315A"/>
    <w:rsid w:val="005B3DE6"/>
    <w:rsid w:val="005C60F8"/>
    <w:rsid w:val="005D5592"/>
    <w:rsid w:val="005D69EF"/>
    <w:rsid w:val="005E6216"/>
    <w:rsid w:val="00607CCB"/>
    <w:rsid w:val="00617A44"/>
    <w:rsid w:val="00633F5F"/>
    <w:rsid w:val="006407E3"/>
    <w:rsid w:val="00653BAC"/>
    <w:rsid w:val="00662B02"/>
    <w:rsid w:val="00664C93"/>
    <w:rsid w:val="00674942"/>
    <w:rsid w:val="00675BDD"/>
    <w:rsid w:val="006A0178"/>
    <w:rsid w:val="006B1BDB"/>
    <w:rsid w:val="006C0D7C"/>
    <w:rsid w:val="006C57A3"/>
    <w:rsid w:val="006D3939"/>
    <w:rsid w:val="006D6268"/>
    <w:rsid w:val="006E4B69"/>
    <w:rsid w:val="006E514C"/>
    <w:rsid w:val="006F3DDD"/>
    <w:rsid w:val="006F5488"/>
    <w:rsid w:val="00715C5C"/>
    <w:rsid w:val="00715E50"/>
    <w:rsid w:val="007261AC"/>
    <w:rsid w:val="00731E78"/>
    <w:rsid w:val="00733A98"/>
    <w:rsid w:val="0074029A"/>
    <w:rsid w:val="0074302C"/>
    <w:rsid w:val="00753A9E"/>
    <w:rsid w:val="00755E50"/>
    <w:rsid w:val="00782106"/>
    <w:rsid w:val="007835CA"/>
    <w:rsid w:val="007A67E2"/>
    <w:rsid w:val="007C4AF3"/>
    <w:rsid w:val="007D3346"/>
    <w:rsid w:val="007E2E27"/>
    <w:rsid w:val="007E2E46"/>
    <w:rsid w:val="00801555"/>
    <w:rsid w:val="0084762B"/>
    <w:rsid w:val="00847DCE"/>
    <w:rsid w:val="00854372"/>
    <w:rsid w:val="0085568C"/>
    <w:rsid w:val="00864CA1"/>
    <w:rsid w:val="00875D1B"/>
    <w:rsid w:val="00884AAC"/>
    <w:rsid w:val="0089703C"/>
    <w:rsid w:val="0089779D"/>
    <w:rsid w:val="008A28E3"/>
    <w:rsid w:val="008A61B1"/>
    <w:rsid w:val="008C4F56"/>
    <w:rsid w:val="008E555B"/>
    <w:rsid w:val="0091449E"/>
    <w:rsid w:val="00920533"/>
    <w:rsid w:val="009231A6"/>
    <w:rsid w:val="00923206"/>
    <w:rsid w:val="00933478"/>
    <w:rsid w:val="009505D4"/>
    <w:rsid w:val="00967E36"/>
    <w:rsid w:val="00975B30"/>
    <w:rsid w:val="00992BAE"/>
    <w:rsid w:val="0099364B"/>
    <w:rsid w:val="009B1EF8"/>
    <w:rsid w:val="009B29BD"/>
    <w:rsid w:val="009B78FD"/>
    <w:rsid w:val="009C06C7"/>
    <w:rsid w:val="009C7F73"/>
    <w:rsid w:val="009D724F"/>
    <w:rsid w:val="009E15E5"/>
    <w:rsid w:val="009E6CB9"/>
    <w:rsid w:val="009E720A"/>
    <w:rsid w:val="00A20ADC"/>
    <w:rsid w:val="00A636D6"/>
    <w:rsid w:val="00A8607A"/>
    <w:rsid w:val="00AB2C00"/>
    <w:rsid w:val="00AB6703"/>
    <w:rsid w:val="00AB6C10"/>
    <w:rsid w:val="00AC05BC"/>
    <w:rsid w:val="00AD5A52"/>
    <w:rsid w:val="00AE02C2"/>
    <w:rsid w:val="00AE615F"/>
    <w:rsid w:val="00B1094D"/>
    <w:rsid w:val="00B13E2E"/>
    <w:rsid w:val="00B14A9F"/>
    <w:rsid w:val="00B25894"/>
    <w:rsid w:val="00B42DF2"/>
    <w:rsid w:val="00B55879"/>
    <w:rsid w:val="00B56629"/>
    <w:rsid w:val="00B6098A"/>
    <w:rsid w:val="00B6124E"/>
    <w:rsid w:val="00B66F5E"/>
    <w:rsid w:val="00B71858"/>
    <w:rsid w:val="00B917CF"/>
    <w:rsid w:val="00B95550"/>
    <w:rsid w:val="00BA2F9B"/>
    <w:rsid w:val="00BA441E"/>
    <w:rsid w:val="00BD22E5"/>
    <w:rsid w:val="00BE3FEE"/>
    <w:rsid w:val="00BF0F0F"/>
    <w:rsid w:val="00C02167"/>
    <w:rsid w:val="00C21AA6"/>
    <w:rsid w:val="00C26DE9"/>
    <w:rsid w:val="00C43C65"/>
    <w:rsid w:val="00C65F11"/>
    <w:rsid w:val="00C74B4F"/>
    <w:rsid w:val="00C7708B"/>
    <w:rsid w:val="00C86A58"/>
    <w:rsid w:val="00C95030"/>
    <w:rsid w:val="00CA6F10"/>
    <w:rsid w:val="00CC4C38"/>
    <w:rsid w:val="00CE5AF6"/>
    <w:rsid w:val="00CF57BD"/>
    <w:rsid w:val="00D0611E"/>
    <w:rsid w:val="00D25A05"/>
    <w:rsid w:val="00D346F8"/>
    <w:rsid w:val="00D5434B"/>
    <w:rsid w:val="00D64B99"/>
    <w:rsid w:val="00D65BDB"/>
    <w:rsid w:val="00D6751E"/>
    <w:rsid w:val="00D86DEC"/>
    <w:rsid w:val="00D91B51"/>
    <w:rsid w:val="00D92864"/>
    <w:rsid w:val="00DA0753"/>
    <w:rsid w:val="00DB129F"/>
    <w:rsid w:val="00DC27A1"/>
    <w:rsid w:val="00DC4BEC"/>
    <w:rsid w:val="00DD0CE7"/>
    <w:rsid w:val="00DE4631"/>
    <w:rsid w:val="00DF73F6"/>
    <w:rsid w:val="00E0189C"/>
    <w:rsid w:val="00E067F0"/>
    <w:rsid w:val="00E1669A"/>
    <w:rsid w:val="00E17831"/>
    <w:rsid w:val="00E31FFE"/>
    <w:rsid w:val="00E33663"/>
    <w:rsid w:val="00E36130"/>
    <w:rsid w:val="00E37DAB"/>
    <w:rsid w:val="00E42493"/>
    <w:rsid w:val="00E53629"/>
    <w:rsid w:val="00E658C2"/>
    <w:rsid w:val="00E65F38"/>
    <w:rsid w:val="00E77210"/>
    <w:rsid w:val="00E858B0"/>
    <w:rsid w:val="00E931EB"/>
    <w:rsid w:val="00E97701"/>
    <w:rsid w:val="00EB20F8"/>
    <w:rsid w:val="00EB411A"/>
    <w:rsid w:val="00EC259C"/>
    <w:rsid w:val="00ED3F26"/>
    <w:rsid w:val="00EF39A0"/>
    <w:rsid w:val="00EF39FD"/>
    <w:rsid w:val="00EF4A50"/>
    <w:rsid w:val="00F046C7"/>
    <w:rsid w:val="00F078C7"/>
    <w:rsid w:val="00F16830"/>
    <w:rsid w:val="00F329BC"/>
    <w:rsid w:val="00F36409"/>
    <w:rsid w:val="00F42E15"/>
    <w:rsid w:val="00F50FB5"/>
    <w:rsid w:val="00F51721"/>
    <w:rsid w:val="00F543A8"/>
    <w:rsid w:val="00F57D49"/>
    <w:rsid w:val="00F60882"/>
    <w:rsid w:val="00F903D7"/>
    <w:rsid w:val="00F962EF"/>
    <w:rsid w:val="00F9769E"/>
    <w:rsid w:val="00FC4AC7"/>
    <w:rsid w:val="00FE15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1F4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1ECD"/>
  </w:style>
  <w:style w:type="paragraph" w:styleId="Heading1">
    <w:name w:val="heading 1"/>
    <w:basedOn w:val="Normal"/>
    <w:next w:val="Normal"/>
    <w:link w:val="Heading1Char"/>
    <w:uiPriority w:val="9"/>
    <w:qFormat/>
    <w:rsid w:val="00581ECD"/>
    <w:pPr>
      <w:keepNext/>
      <w:keepLines/>
      <w:spacing w:before="400" w:after="40" w:line="240" w:lineRule="auto"/>
      <w:outlineLvl w:val="0"/>
    </w:pPr>
    <w:rPr>
      <w:rFonts w:asciiTheme="majorHAnsi" w:eastAsiaTheme="majorEastAsia" w:hAnsiTheme="majorHAnsi" w:cstheme="majorBidi"/>
      <w:color w:val="486113" w:themeColor="accent1" w:themeShade="80"/>
      <w:sz w:val="36"/>
      <w:szCs w:val="36"/>
    </w:rPr>
  </w:style>
  <w:style w:type="paragraph" w:styleId="Heading2">
    <w:name w:val="heading 2"/>
    <w:basedOn w:val="Normal"/>
    <w:next w:val="Normal"/>
    <w:link w:val="Heading2Char"/>
    <w:uiPriority w:val="9"/>
    <w:unhideWhenUsed/>
    <w:qFormat/>
    <w:rsid w:val="00581ECD"/>
    <w:pPr>
      <w:keepNext/>
      <w:keepLines/>
      <w:spacing w:before="40" w:after="0" w:line="240" w:lineRule="auto"/>
      <w:outlineLvl w:val="1"/>
    </w:pPr>
    <w:rPr>
      <w:rFonts w:asciiTheme="majorHAnsi" w:eastAsiaTheme="majorEastAsia" w:hAnsiTheme="majorHAnsi" w:cstheme="majorBidi"/>
      <w:color w:val="6B911C" w:themeColor="accent1" w:themeShade="BF"/>
      <w:sz w:val="32"/>
      <w:szCs w:val="32"/>
    </w:rPr>
  </w:style>
  <w:style w:type="paragraph" w:styleId="Heading3">
    <w:name w:val="heading 3"/>
    <w:basedOn w:val="Normal"/>
    <w:next w:val="Normal"/>
    <w:link w:val="Heading3Char"/>
    <w:uiPriority w:val="9"/>
    <w:semiHidden/>
    <w:unhideWhenUsed/>
    <w:qFormat/>
    <w:rsid w:val="00581ECD"/>
    <w:pPr>
      <w:keepNext/>
      <w:keepLines/>
      <w:spacing w:before="40" w:after="0" w:line="240" w:lineRule="auto"/>
      <w:outlineLvl w:val="2"/>
    </w:pPr>
    <w:rPr>
      <w:rFonts w:asciiTheme="majorHAnsi" w:eastAsiaTheme="majorEastAsia" w:hAnsiTheme="majorHAnsi" w:cstheme="majorBidi"/>
      <w:color w:val="6B911C" w:themeColor="accent1" w:themeShade="BF"/>
      <w:sz w:val="28"/>
      <w:szCs w:val="28"/>
    </w:rPr>
  </w:style>
  <w:style w:type="paragraph" w:styleId="Heading4">
    <w:name w:val="heading 4"/>
    <w:basedOn w:val="Normal"/>
    <w:next w:val="Normal"/>
    <w:link w:val="Heading4Char"/>
    <w:uiPriority w:val="9"/>
    <w:semiHidden/>
    <w:unhideWhenUsed/>
    <w:qFormat/>
    <w:rsid w:val="00581ECD"/>
    <w:pPr>
      <w:keepNext/>
      <w:keepLines/>
      <w:spacing w:before="40" w:after="0"/>
      <w:outlineLvl w:val="3"/>
    </w:pPr>
    <w:rPr>
      <w:rFonts w:asciiTheme="majorHAnsi" w:eastAsiaTheme="majorEastAsia" w:hAnsiTheme="majorHAnsi" w:cstheme="majorBidi"/>
      <w:color w:val="6B911C" w:themeColor="accent1" w:themeShade="BF"/>
      <w:sz w:val="24"/>
      <w:szCs w:val="24"/>
    </w:rPr>
  </w:style>
  <w:style w:type="paragraph" w:styleId="Heading5">
    <w:name w:val="heading 5"/>
    <w:basedOn w:val="Normal"/>
    <w:next w:val="Normal"/>
    <w:link w:val="Heading5Char"/>
    <w:uiPriority w:val="9"/>
    <w:semiHidden/>
    <w:unhideWhenUsed/>
    <w:qFormat/>
    <w:rsid w:val="00581ECD"/>
    <w:pPr>
      <w:keepNext/>
      <w:keepLines/>
      <w:spacing w:before="40" w:after="0"/>
      <w:outlineLvl w:val="4"/>
    </w:pPr>
    <w:rPr>
      <w:rFonts w:asciiTheme="majorHAnsi" w:eastAsiaTheme="majorEastAsia" w:hAnsiTheme="majorHAnsi" w:cstheme="majorBidi"/>
      <w:caps/>
      <w:color w:val="6B911C" w:themeColor="accent1" w:themeShade="BF"/>
    </w:rPr>
  </w:style>
  <w:style w:type="paragraph" w:styleId="Heading6">
    <w:name w:val="heading 6"/>
    <w:basedOn w:val="Normal"/>
    <w:next w:val="Normal"/>
    <w:link w:val="Heading6Char"/>
    <w:uiPriority w:val="9"/>
    <w:semiHidden/>
    <w:unhideWhenUsed/>
    <w:qFormat/>
    <w:rsid w:val="00581ECD"/>
    <w:pPr>
      <w:keepNext/>
      <w:keepLines/>
      <w:spacing w:before="40" w:after="0"/>
      <w:outlineLvl w:val="5"/>
    </w:pPr>
    <w:rPr>
      <w:rFonts w:asciiTheme="majorHAnsi" w:eastAsiaTheme="majorEastAsia" w:hAnsiTheme="majorHAnsi" w:cstheme="majorBidi"/>
      <w:i/>
      <w:iCs/>
      <w:caps/>
      <w:color w:val="486113" w:themeColor="accent1" w:themeShade="80"/>
    </w:rPr>
  </w:style>
  <w:style w:type="paragraph" w:styleId="Heading7">
    <w:name w:val="heading 7"/>
    <w:basedOn w:val="Normal"/>
    <w:next w:val="Normal"/>
    <w:link w:val="Heading7Char"/>
    <w:uiPriority w:val="9"/>
    <w:semiHidden/>
    <w:unhideWhenUsed/>
    <w:qFormat/>
    <w:rsid w:val="00581ECD"/>
    <w:pPr>
      <w:keepNext/>
      <w:keepLines/>
      <w:spacing w:before="40" w:after="0"/>
      <w:outlineLvl w:val="6"/>
    </w:pPr>
    <w:rPr>
      <w:rFonts w:asciiTheme="majorHAnsi" w:eastAsiaTheme="majorEastAsia" w:hAnsiTheme="majorHAnsi" w:cstheme="majorBidi"/>
      <w:b/>
      <w:bCs/>
      <w:color w:val="486113" w:themeColor="accent1" w:themeShade="80"/>
    </w:rPr>
  </w:style>
  <w:style w:type="paragraph" w:styleId="Heading8">
    <w:name w:val="heading 8"/>
    <w:basedOn w:val="Normal"/>
    <w:next w:val="Normal"/>
    <w:link w:val="Heading8Char"/>
    <w:uiPriority w:val="9"/>
    <w:semiHidden/>
    <w:unhideWhenUsed/>
    <w:qFormat/>
    <w:rsid w:val="00581ECD"/>
    <w:pPr>
      <w:keepNext/>
      <w:keepLines/>
      <w:spacing w:before="40" w:after="0"/>
      <w:outlineLvl w:val="7"/>
    </w:pPr>
    <w:rPr>
      <w:rFonts w:asciiTheme="majorHAnsi" w:eastAsiaTheme="majorEastAsia" w:hAnsiTheme="majorHAnsi" w:cstheme="majorBidi"/>
      <w:b/>
      <w:bCs/>
      <w:i/>
      <w:iCs/>
      <w:color w:val="486113" w:themeColor="accent1" w:themeShade="80"/>
    </w:rPr>
  </w:style>
  <w:style w:type="paragraph" w:styleId="Heading9">
    <w:name w:val="heading 9"/>
    <w:basedOn w:val="Normal"/>
    <w:next w:val="Normal"/>
    <w:link w:val="Heading9Char"/>
    <w:uiPriority w:val="9"/>
    <w:semiHidden/>
    <w:unhideWhenUsed/>
    <w:qFormat/>
    <w:rsid w:val="00581ECD"/>
    <w:pPr>
      <w:keepNext/>
      <w:keepLines/>
      <w:spacing w:before="40" w:after="0"/>
      <w:outlineLvl w:val="8"/>
    </w:pPr>
    <w:rPr>
      <w:rFonts w:asciiTheme="majorHAnsi" w:eastAsiaTheme="majorEastAsia" w:hAnsiTheme="majorHAnsi" w:cstheme="majorBidi"/>
      <w:i/>
      <w:iCs/>
      <w:color w:val="486113"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76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760F"/>
  </w:style>
  <w:style w:type="paragraph" w:styleId="Footer">
    <w:name w:val="footer"/>
    <w:basedOn w:val="Normal"/>
    <w:link w:val="FooterChar"/>
    <w:uiPriority w:val="99"/>
    <w:unhideWhenUsed/>
    <w:rsid w:val="003E76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760F"/>
  </w:style>
  <w:style w:type="character" w:styleId="PlaceholderText">
    <w:name w:val="Placeholder Text"/>
    <w:basedOn w:val="DefaultParagraphFont"/>
    <w:uiPriority w:val="99"/>
    <w:semiHidden/>
    <w:rsid w:val="00F36409"/>
    <w:rPr>
      <w:color w:val="808080"/>
    </w:rPr>
  </w:style>
  <w:style w:type="character" w:customStyle="1" w:styleId="Heading1Char">
    <w:name w:val="Heading 1 Char"/>
    <w:basedOn w:val="DefaultParagraphFont"/>
    <w:link w:val="Heading1"/>
    <w:uiPriority w:val="9"/>
    <w:rsid w:val="00581ECD"/>
    <w:rPr>
      <w:rFonts w:asciiTheme="majorHAnsi" w:eastAsiaTheme="majorEastAsia" w:hAnsiTheme="majorHAnsi" w:cstheme="majorBidi"/>
      <w:color w:val="486113" w:themeColor="accent1" w:themeShade="80"/>
      <w:sz w:val="36"/>
      <w:szCs w:val="36"/>
    </w:rPr>
  </w:style>
  <w:style w:type="character" w:styleId="Hyperlink">
    <w:name w:val="Hyperlink"/>
    <w:basedOn w:val="DefaultParagraphFont"/>
    <w:uiPriority w:val="99"/>
    <w:unhideWhenUsed/>
    <w:rsid w:val="00F9769E"/>
    <w:rPr>
      <w:color w:val="99CA3C" w:themeColor="hyperlink"/>
      <w:u w:val="single"/>
    </w:rPr>
  </w:style>
  <w:style w:type="character" w:customStyle="1" w:styleId="UnresolvedMention1">
    <w:name w:val="Unresolved Mention1"/>
    <w:basedOn w:val="DefaultParagraphFont"/>
    <w:uiPriority w:val="99"/>
    <w:semiHidden/>
    <w:unhideWhenUsed/>
    <w:rsid w:val="00F9769E"/>
    <w:rPr>
      <w:color w:val="605E5C"/>
      <w:shd w:val="clear" w:color="auto" w:fill="E1DFDD"/>
    </w:rPr>
  </w:style>
  <w:style w:type="character" w:customStyle="1" w:styleId="Heading2Char">
    <w:name w:val="Heading 2 Char"/>
    <w:basedOn w:val="DefaultParagraphFont"/>
    <w:link w:val="Heading2"/>
    <w:uiPriority w:val="9"/>
    <w:rsid w:val="00581ECD"/>
    <w:rPr>
      <w:rFonts w:asciiTheme="majorHAnsi" w:eastAsiaTheme="majorEastAsia" w:hAnsiTheme="majorHAnsi" w:cstheme="majorBidi"/>
      <w:color w:val="6B911C" w:themeColor="accent1" w:themeShade="BF"/>
      <w:sz w:val="32"/>
      <w:szCs w:val="32"/>
    </w:rPr>
  </w:style>
  <w:style w:type="paragraph" w:styleId="TOCHeading">
    <w:name w:val="TOC Heading"/>
    <w:basedOn w:val="Heading1"/>
    <w:next w:val="Normal"/>
    <w:uiPriority w:val="39"/>
    <w:unhideWhenUsed/>
    <w:qFormat/>
    <w:rsid w:val="00581ECD"/>
    <w:pPr>
      <w:outlineLvl w:val="9"/>
    </w:pPr>
  </w:style>
  <w:style w:type="paragraph" w:styleId="TOC1">
    <w:name w:val="toc 1"/>
    <w:basedOn w:val="Normal"/>
    <w:next w:val="Normal"/>
    <w:autoRedefine/>
    <w:uiPriority w:val="39"/>
    <w:unhideWhenUsed/>
    <w:rsid w:val="006407E3"/>
    <w:pPr>
      <w:spacing w:after="100"/>
    </w:pPr>
  </w:style>
  <w:style w:type="paragraph" w:styleId="TOC2">
    <w:name w:val="toc 2"/>
    <w:basedOn w:val="Normal"/>
    <w:next w:val="Normal"/>
    <w:autoRedefine/>
    <w:uiPriority w:val="39"/>
    <w:unhideWhenUsed/>
    <w:rsid w:val="006407E3"/>
    <w:pPr>
      <w:spacing w:after="100"/>
      <w:ind w:left="220"/>
    </w:pPr>
  </w:style>
  <w:style w:type="paragraph" w:styleId="ListParagraph">
    <w:name w:val="List Paragraph"/>
    <w:basedOn w:val="Normal"/>
    <w:uiPriority w:val="34"/>
    <w:qFormat/>
    <w:rsid w:val="009231A6"/>
    <w:pPr>
      <w:ind w:left="720"/>
      <w:contextualSpacing/>
    </w:pPr>
  </w:style>
  <w:style w:type="paragraph" w:styleId="BalloonText">
    <w:name w:val="Balloon Text"/>
    <w:basedOn w:val="Normal"/>
    <w:link w:val="BalloonTextChar"/>
    <w:uiPriority w:val="99"/>
    <w:semiHidden/>
    <w:unhideWhenUsed/>
    <w:rsid w:val="002D70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000"/>
    <w:rPr>
      <w:rFonts w:ascii="Tahoma" w:hAnsi="Tahoma" w:cs="Tahoma"/>
      <w:sz w:val="16"/>
      <w:szCs w:val="16"/>
    </w:rPr>
  </w:style>
  <w:style w:type="paragraph" w:styleId="Title">
    <w:name w:val="Title"/>
    <w:basedOn w:val="Normal"/>
    <w:next w:val="Normal"/>
    <w:link w:val="TitleChar"/>
    <w:uiPriority w:val="10"/>
    <w:qFormat/>
    <w:rsid w:val="00581ECD"/>
    <w:pPr>
      <w:spacing w:after="0" w:line="204" w:lineRule="auto"/>
      <w:contextualSpacing/>
    </w:pPr>
    <w:rPr>
      <w:rFonts w:asciiTheme="majorHAnsi" w:eastAsiaTheme="majorEastAsia" w:hAnsiTheme="majorHAnsi" w:cstheme="majorBidi"/>
      <w:caps/>
      <w:color w:val="2C3C43" w:themeColor="text2"/>
      <w:spacing w:val="-15"/>
      <w:sz w:val="72"/>
      <w:szCs w:val="72"/>
    </w:rPr>
  </w:style>
  <w:style w:type="character" w:customStyle="1" w:styleId="TitleChar">
    <w:name w:val="Title Char"/>
    <w:basedOn w:val="DefaultParagraphFont"/>
    <w:link w:val="Title"/>
    <w:uiPriority w:val="10"/>
    <w:rsid w:val="00581ECD"/>
    <w:rPr>
      <w:rFonts w:asciiTheme="majorHAnsi" w:eastAsiaTheme="majorEastAsia" w:hAnsiTheme="majorHAnsi" w:cstheme="majorBidi"/>
      <w:caps/>
      <w:color w:val="2C3C43" w:themeColor="text2"/>
      <w:spacing w:val="-15"/>
      <w:sz w:val="72"/>
      <w:szCs w:val="72"/>
    </w:rPr>
  </w:style>
  <w:style w:type="character" w:customStyle="1" w:styleId="Heading3Char">
    <w:name w:val="Heading 3 Char"/>
    <w:basedOn w:val="DefaultParagraphFont"/>
    <w:link w:val="Heading3"/>
    <w:uiPriority w:val="9"/>
    <w:semiHidden/>
    <w:rsid w:val="00581ECD"/>
    <w:rPr>
      <w:rFonts w:asciiTheme="majorHAnsi" w:eastAsiaTheme="majorEastAsia" w:hAnsiTheme="majorHAnsi" w:cstheme="majorBidi"/>
      <w:color w:val="6B911C" w:themeColor="accent1" w:themeShade="BF"/>
      <w:sz w:val="28"/>
      <w:szCs w:val="28"/>
    </w:rPr>
  </w:style>
  <w:style w:type="character" w:customStyle="1" w:styleId="Heading4Char">
    <w:name w:val="Heading 4 Char"/>
    <w:basedOn w:val="DefaultParagraphFont"/>
    <w:link w:val="Heading4"/>
    <w:uiPriority w:val="9"/>
    <w:semiHidden/>
    <w:rsid w:val="00581ECD"/>
    <w:rPr>
      <w:rFonts w:asciiTheme="majorHAnsi" w:eastAsiaTheme="majorEastAsia" w:hAnsiTheme="majorHAnsi" w:cstheme="majorBidi"/>
      <w:color w:val="6B911C" w:themeColor="accent1" w:themeShade="BF"/>
      <w:sz w:val="24"/>
      <w:szCs w:val="24"/>
    </w:rPr>
  </w:style>
  <w:style w:type="character" w:customStyle="1" w:styleId="Heading5Char">
    <w:name w:val="Heading 5 Char"/>
    <w:basedOn w:val="DefaultParagraphFont"/>
    <w:link w:val="Heading5"/>
    <w:uiPriority w:val="9"/>
    <w:semiHidden/>
    <w:rsid w:val="00581ECD"/>
    <w:rPr>
      <w:rFonts w:asciiTheme="majorHAnsi" w:eastAsiaTheme="majorEastAsia" w:hAnsiTheme="majorHAnsi" w:cstheme="majorBidi"/>
      <w:caps/>
      <w:color w:val="6B911C" w:themeColor="accent1" w:themeShade="BF"/>
    </w:rPr>
  </w:style>
  <w:style w:type="character" w:customStyle="1" w:styleId="Heading6Char">
    <w:name w:val="Heading 6 Char"/>
    <w:basedOn w:val="DefaultParagraphFont"/>
    <w:link w:val="Heading6"/>
    <w:uiPriority w:val="9"/>
    <w:semiHidden/>
    <w:rsid w:val="00581ECD"/>
    <w:rPr>
      <w:rFonts w:asciiTheme="majorHAnsi" w:eastAsiaTheme="majorEastAsia" w:hAnsiTheme="majorHAnsi" w:cstheme="majorBidi"/>
      <w:i/>
      <w:iCs/>
      <w:caps/>
      <w:color w:val="486113" w:themeColor="accent1" w:themeShade="80"/>
    </w:rPr>
  </w:style>
  <w:style w:type="character" w:customStyle="1" w:styleId="Heading7Char">
    <w:name w:val="Heading 7 Char"/>
    <w:basedOn w:val="DefaultParagraphFont"/>
    <w:link w:val="Heading7"/>
    <w:uiPriority w:val="9"/>
    <w:semiHidden/>
    <w:rsid w:val="00581ECD"/>
    <w:rPr>
      <w:rFonts w:asciiTheme="majorHAnsi" w:eastAsiaTheme="majorEastAsia" w:hAnsiTheme="majorHAnsi" w:cstheme="majorBidi"/>
      <w:b/>
      <w:bCs/>
      <w:color w:val="486113" w:themeColor="accent1" w:themeShade="80"/>
    </w:rPr>
  </w:style>
  <w:style w:type="character" w:customStyle="1" w:styleId="Heading8Char">
    <w:name w:val="Heading 8 Char"/>
    <w:basedOn w:val="DefaultParagraphFont"/>
    <w:link w:val="Heading8"/>
    <w:uiPriority w:val="9"/>
    <w:semiHidden/>
    <w:rsid w:val="00581ECD"/>
    <w:rPr>
      <w:rFonts w:asciiTheme="majorHAnsi" w:eastAsiaTheme="majorEastAsia" w:hAnsiTheme="majorHAnsi" w:cstheme="majorBidi"/>
      <w:b/>
      <w:bCs/>
      <w:i/>
      <w:iCs/>
      <w:color w:val="486113" w:themeColor="accent1" w:themeShade="80"/>
    </w:rPr>
  </w:style>
  <w:style w:type="character" w:customStyle="1" w:styleId="Heading9Char">
    <w:name w:val="Heading 9 Char"/>
    <w:basedOn w:val="DefaultParagraphFont"/>
    <w:link w:val="Heading9"/>
    <w:uiPriority w:val="9"/>
    <w:semiHidden/>
    <w:rsid w:val="00581ECD"/>
    <w:rPr>
      <w:rFonts w:asciiTheme="majorHAnsi" w:eastAsiaTheme="majorEastAsia" w:hAnsiTheme="majorHAnsi" w:cstheme="majorBidi"/>
      <w:i/>
      <w:iCs/>
      <w:color w:val="486113" w:themeColor="accent1" w:themeShade="80"/>
    </w:rPr>
  </w:style>
  <w:style w:type="paragraph" w:styleId="Caption">
    <w:name w:val="caption"/>
    <w:basedOn w:val="Normal"/>
    <w:next w:val="Normal"/>
    <w:uiPriority w:val="35"/>
    <w:semiHidden/>
    <w:unhideWhenUsed/>
    <w:qFormat/>
    <w:rsid w:val="00581ECD"/>
    <w:pPr>
      <w:spacing w:line="240" w:lineRule="auto"/>
    </w:pPr>
    <w:rPr>
      <w:b/>
      <w:bCs/>
      <w:smallCaps/>
      <w:color w:val="2C3C43" w:themeColor="text2"/>
    </w:rPr>
  </w:style>
  <w:style w:type="paragraph" w:styleId="Subtitle">
    <w:name w:val="Subtitle"/>
    <w:basedOn w:val="Normal"/>
    <w:next w:val="Normal"/>
    <w:link w:val="SubtitleChar"/>
    <w:uiPriority w:val="11"/>
    <w:qFormat/>
    <w:rsid w:val="00581ECD"/>
    <w:pPr>
      <w:numPr>
        <w:ilvl w:val="1"/>
      </w:numPr>
      <w:spacing w:after="240" w:line="240" w:lineRule="auto"/>
    </w:pPr>
    <w:rPr>
      <w:rFonts w:asciiTheme="majorHAnsi" w:eastAsiaTheme="majorEastAsia" w:hAnsiTheme="majorHAnsi" w:cstheme="majorBidi"/>
      <w:color w:val="90C226" w:themeColor="accent1"/>
      <w:sz w:val="28"/>
      <w:szCs w:val="28"/>
    </w:rPr>
  </w:style>
  <w:style w:type="character" w:customStyle="1" w:styleId="SubtitleChar">
    <w:name w:val="Subtitle Char"/>
    <w:basedOn w:val="DefaultParagraphFont"/>
    <w:link w:val="Subtitle"/>
    <w:uiPriority w:val="11"/>
    <w:rsid w:val="00581ECD"/>
    <w:rPr>
      <w:rFonts w:asciiTheme="majorHAnsi" w:eastAsiaTheme="majorEastAsia" w:hAnsiTheme="majorHAnsi" w:cstheme="majorBidi"/>
      <w:color w:val="90C226" w:themeColor="accent1"/>
      <w:sz w:val="28"/>
      <w:szCs w:val="28"/>
    </w:rPr>
  </w:style>
  <w:style w:type="character" w:styleId="Strong">
    <w:name w:val="Strong"/>
    <w:basedOn w:val="DefaultParagraphFont"/>
    <w:uiPriority w:val="22"/>
    <w:qFormat/>
    <w:rsid w:val="00581ECD"/>
    <w:rPr>
      <w:b/>
      <w:bCs/>
    </w:rPr>
  </w:style>
  <w:style w:type="character" w:styleId="Emphasis">
    <w:name w:val="Emphasis"/>
    <w:basedOn w:val="DefaultParagraphFont"/>
    <w:uiPriority w:val="20"/>
    <w:qFormat/>
    <w:rsid w:val="00581ECD"/>
    <w:rPr>
      <w:i/>
      <w:iCs/>
    </w:rPr>
  </w:style>
  <w:style w:type="paragraph" w:styleId="NoSpacing">
    <w:name w:val="No Spacing"/>
    <w:uiPriority w:val="1"/>
    <w:qFormat/>
    <w:rsid w:val="00581ECD"/>
    <w:pPr>
      <w:spacing w:after="0" w:line="240" w:lineRule="auto"/>
    </w:pPr>
  </w:style>
  <w:style w:type="paragraph" w:styleId="Quote">
    <w:name w:val="Quote"/>
    <w:basedOn w:val="Normal"/>
    <w:next w:val="Normal"/>
    <w:link w:val="QuoteChar"/>
    <w:uiPriority w:val="29"/>
    <w:qFormat/>
    <w:rsid w:val="00581ECD"/>
    <w:pPr>
      <w:spacing w:before="120" w:after="120"/>
      <w:ind w:left="720"/>
    </w:pPr>
    <w:rPr>
      <w:color w:val="2C3C43" w:themeColor="text2"/>
      <w:sz w:val="24"/>
      <w:szCs w:val="24"/>
    </w:rPr>
  </w:style>
  <w:style w:type="character" w:customStyle="1" w:styleId="QuoteChar">
    <w:name w:val="Quote Char"/>
    <w:basedOn w:val="DefaultParagraphFont"/>
    <w:link w:val="Quote"/>
    <w:uiPriority w:val="29"/>
    <w:rsid w:val="00581ECD"/>
    <w:rPr>
      <w:color w:val="2C3C43" w:themeColor="text2"/>
      <w:sz w:val="24"/>
      <w:szCs w:val="24"/>
    </w:rPr>
  </w:style>
  <w:style w:type="paragraph" w:styleId="IntenseQuote">
    <w:name w:val="Intense Quote"/>
    <w:basedOn w:val="Normal"/>
    <w:next w:val="Normal"/>
    <w:link w:val="IntenseQuoteChar"/>
    <w:uiPriority w:val="30"/>
    <w:qFormat/>
    <w:rsid w:val="00581ECD"/>
    <w:pPr>
      <w:spacing w:before="100" w:beforeAutospacing="1" w:after="240" w:line="240" w:lineRule="auto"/>
      <w:ind w:left="720"/>
      <w:jc w:val="center"/>
    </w:pPr>
    <w:rPr>
      <w:rFonts w:asciiTheme="majorHAnsi" w:eastAsiaTheme="majorEastAsia" w:hAnsiTheme="majorHAnsi" w:cstheme="majorBidi"/>
      <w:color w:val="2C3C43" w:themeColor="text2"/>
      <w:spacing w:val="-6"/>
      <w:sz w:val="32"/>
      <w:szCs w:val="32"/>
    </w:rPr>
  </w:style>
  <w:style w:type="character" w:customStyle="1" w:styleId="IntenseQuoteChar">
    <w:name w:val="Intense Quote Char"/>
    <w:basedOn w:val="DefaultParagraphFont"/>
    <w:link w:val="IntenseQuote"/>
    <w:uiPriority w:val="30"/>
    <w:rsid w:val="00581ECD"/>
    <w:rPr>
      <w:rFonts w:asciiTheme="majorHAnsi" w:eastAsiaTheme="majorEastAsia" w:hAnsiTheme="majorHAnsi" w:cstheme="majorBidi"/>
      <w:color w:val="2C3C43" w:themeColor="text2"/>
      <w:spacing w:val="-6"/>
      <w:sz w:val="32"/>
      <w:szCs w:val="32"/>
    </w:rPr>
  </w:style>
  <w:style w:type="character" w:styleId="SubtleEmphasis">
    <w:name w:val="Subtle Emphasis"/>
    <w:basedOn w:val="DefaultParagraphFont"/>
    <w:uiPriority w:val="19"/>
    <w:qFormat/>
    <w:rsid w:val="00581ECD"/>
    <w:rPr>
      <w:i/>
      <w:iCs/>
      <w:color w:val="595959" w:themeColor="text1" w:themeTint="A6"/>
    </w:rPr>
  </w:style>
  <w:style w:type="character" w:styleId="IntenseEmphasis">
    <w:name w:val="Intense Emphasis"/>
    <w:basedOn w:val="DefaultParagraphFont"/>
    <w:uiPriority w:val="21"/>
    <w:qFormat/>
    <w:rsid w:val="00581ECD"/>
    <w:rPr>
      <w:b/>
      <w:bCs/>
      <w:i/>
      <w:iCs/>
    </w:rPr>
  </w:style>
  <w:style w:type="character" w:styleId="SubtleReference">
    <w:name w:val="Subtle Reference"/>
    <w:basedOn w:val="DefaultParagraphFont"/>
    <w:uiPriority w:val="31"/>
    <w:qFormat/>
    <w:rsid w:val="00581ECD"/>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581ECD"/>
    <w:rPr>
      <w:b/>
      <w:bCs/>
      <w:smallCaps/>
      <w:color w:val="2C3C43" w:themeColor="text2"/>
      <w:u w:val="single"/>
    </w:rPr>
  </w:style>
  <w:style w:type="character" w:styleId="BookTitle">
    <w:name w:val="Book Title"/>
    <w:basedOn w:val="DefaultParagraphFont"/>
    <w:uiPriority w:val="33"/>
    <w:qFormat/>
    <w:rsid w:val="00581ECD"/>
    <w:rPr>
      <w:b/>
      <w:bCs/>
      <w:smallCaps/>
      <w:spacing w:val="10"/>
    </w:rPr>
  </w:style>
  <w:style w:type="character" w:styleId="UnresolvedMention">
    <w:name w:val="Unresolved Mention"/>
    <w:basedOn w:val="DefaultParagraphFont"/>
    <w:uiPriority w:val="99"/>
    <w:semiHidden/>
    <w:unhideWhenUsed/>
    <w:rsid w:val="00731E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3309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6.png"/><Relationship Id="rId39" Type="http://schemas.openxmlformats.org/officeDocument/2006/relationships/hyperlink" Target="https://www.statista.com/statistics/420238/john-lewis-store-numbers-united-kingdom-uk/" TargetMode="External"/><Relationship Id="rId21" Type="http://schemas.openxmlformats.org/officeDocument/2006/relationships/image" Target="media/image14.jpeg"/><Relationship Id="rId34" Type="http://schemas.openxmlformats.org/officeDocument/2006/relationships/hyperlink" Target="https://www.mdpi.com/2071-1050/12/11/4680"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hyperlink" Target="https://blog.contactpigeon.com/john-lewis-omnichannel-strategy/"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instagram.com/johnlewis?igshid=NjIwNzIyMDk2Mg==" TargetMode="External"/><Relationship Id="rId32" Type="http://schemas.openxmlformats.org/officeDocument/2006/relationships/hyperlink" Target="https://www.sciencedirect.com/science/article/abs/pii/S027843191830269X" TargetMode="External"/><Relationship Id="rId37" Type="http://schemas.openxmlformats.org/officeDocument/2006/relationships/hyperlink" Target="https://link.springer.com/article/10.1007/s12063-016-0116-x" TargetMode="External"/><Relationship Id="rId40" Type="http://schemas.openxmlformats.org/officeDocument/2006/relationships/hyperlink" Target="https://link.springer.com/article/10.1057/s41267-018-0192-2"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youtube.com/@johnlewisretail/about" TargetMode="External"/><Relationship Id="rId28" Type="http://schemas.openxmlformats.org/officeDocument/2006/relationships/hyperlink" Target="https://www.sciencedirect.com/science/article/abs/pii/S0959652614000596" TargetMode="External"/><Relationship Id="rId36" Type="http://schemas.openxmlformats.org/officeDocument/2006/relationships/hyperlink" Target="https://www.sciencedirect.com/science/article/pii/S0148296316302351"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ceeol.com/search/article-detail?id=87447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hyperlink" Target="https://papers.ssrn.com/sol3/papers.cfm?abstract_id=2603275" TargetMode="External"/><Relationship Id="rId30" Type="http://schemas.openxmlformats.org/officeDocument/2006/relationships/hyperlink" Target="https://www.journalofadvertisingresearch.com/content/56/3/239.short" TargetMode="External"/><Relationship Id="rId35" Type="http://schemas.openxmlformats.org/officeDocument/2006/relationships/hyperlink" Target="https://www.mbaskool.com/marketing-mix/services/17590-john-lewis.html" TargetMode="External"/><Relationship Id="rId43"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r.search.yahoo.com/_ylt=AwrKDgpmL8Fk6EYWtUy7HAx.;_ylu=Y29sbwNzZzMEcG9zAzEEdnRpZAMEc2VjA3Ny/RV=2/RE=1690410983/RO=10/RU=https%3a%2f%2fwww.johnlewis.com%2f/RK=2/RS=5ZGDxonpo0YICyRpBxaDuiv0msE-" TargetMode="External"/><Relationship Id="rId33" Type="http://schemas.openxmlformats.org/officeDocument/2006/relationships/hyperlink" Target="https://www.johnlewis.com/" TargetMode="External"/><Relationship Id="rId38" Type="http://schemas.openxmlformats.org/officeDocument/2006/relationships/hyperlink" Target="https://books.google.co.in/books?hl=en&amp;lr=&amp;id=kHnADAAAQBAJ&amp;oi=fnd&amp;pg=PT24&amp;dq=john+lewis+headquarter&amp;ots=wO6Epel15h&amp;sig=4V9vegUX3UGESh5KOJtHYbwaNjE&amp;redir_esc=y" TargetMode="External"/></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46B4E6-216D-45D8-A560-E0ADAAE0D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2475</Words>
  <Characters>14111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2023-07-26T07:05:00Z</dcterms:created>
  <dcterms:modified xsi:type="dcterms:W3CDTF">2023-07-27T10:03:00Z</dcterms:modified>
</cp:coreProperties>
</file>