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8CA83" w14:textId="7842FC47" w:rsidR="00471CDF" w:rsidRDefault="00471CDF" w:rsidP="00536A17">
      <w:pPr>
        <w:spacing w:line="360" w:lineRule="auto"/>
        <w:jc w:val="center"/>
        <w:rPr>
          <w:rFonts w:ascii="Arial" w:hAnsi="Arial" w:cs="Arial"/>
          <w:sz w:val="24"/>
          <w:szCs w:val="24"/>
          <w:u w:val="single"/>
        </w:rPr>
      </w:pPr>
      <w:r>
        <w:rPr>
          <w:rFonts w:ascii="Arial" w:hAnsi="Arial" w:cs="Arial"/>
          <w:sz w:val="24"/>
          <w:szCs w:val="24"/>
          <w:u w:val="single"/>
        </w:rPr>
        <w:t>Children’s Play: Principles and Practice</w:t>
      </w:r>
    </w:p>
    <w:p w14:paraId="3CD531CB" w14:textId="4C558C32" w:rsidR="00471CDF" w:rsidRDefault="00471CDF" w:rsidP="00536A17">
      <w:pPr>
        <w:spacing w:line="360" w:lineRule="auto"/>
        <w:jc w:val="both"/>
        <w:rPr>
          <w:rFonts w:ascii="Arial" w:hAnsi="Arial" w:cs="Arial"/>
          <w:sz w:val="24"/>
          <w:szCs w:val="24"/>
          <w:u w:val="single"/>
        </w:rPr>
      </w:pPr>
      <w:r>
        <w:rPr>
          <w:rFonts w:ascii="Arial" w:hAnsi="Arial" w:cs="Arial"/>
          <w:sz w:val="24"/>
          <w:szCs w:val="24"/>
          <w:u w:val="single"/>
        </w:rPr>
        <w:t>Section 1</w:t>
      </w:r>
    </w:p>
    <w:p w14:paraId="08F03B5A" w14:textId="67D79538" w:rsidR="00471CDF" w:rsidRDefault="007D1038" w:rsidP="00536A17">
      <w:pPr>
        <w:spacing w:line="360" w:lineRule="auto"/>
        <w:jc w:val="both"/>
        <w:rPr>
          <w:rFonts w:ascii="Arial" w:hAnsi="Arial" w:cs="Arial"/>
          <w:sz w:val="24"/>
          <w:szCs w:val="24"/>
        </w:rPr>
      </w:pPr>
      <w:r>
        <w:rPr>
          <w:rFonts w:ascii="Arial" w:hAnsi="Arial" w:cs="Arial"/>
          <w:sz w:val="24"/>
          <w:szCs w:val="24"/>
        </w:rPr>
        <w:br/>
        <w:t xml:space="preserve">According to Moyles (2013), play is understood by everyone as one of </w:t>
      </w:r>
      <w:r w:rsidR="00845D33">
        <w:rPr>
          <w:rFonts w:ascii="Arial" w:hAnsi="Arial" w:cs="Arial"/>
          <w:sz w:val="24"/>
          <w:szCs w:val="24"/>
        </w:rPr>
        <w:t>the</w:t>
      </w:r>
      <w:r>
        <w:rPr>
          <w:rFonts w:ascii="Arial" w:hAnsi="Arial" w:cs="Arial"/>
          <w:sz w:val="24"/>
          <w:szCs w:val="24"/>
        </w:rPr>
        <w:t xml:space="preserve"> main aspects</w:t>
      </w:r>
      <w:r w:rsidR="000E778F">
        <w:rPr>
          <w:rFonts w:ascii="Arial" w:hAnsi="Arial" w:cs="Arial"/>
          <w:sz w:val="24"/>
          <w:szCs w:val="24"/>
        </w:rPr>
        <w:t xml:space="preserve"> of play</w:t>
      </w:r>
      <w:r>
        <w:rPr>
          <w:rFonts w:ascii="Arial" w:hAnsi="Arial" w:cs="Arial"/>
          <w:sz w:val="24"/>
          <w:szCs w:val="24"/>
        </w:rPr>
        <w:t xml:space="preserve"> is that </w:t>
      </w:r>
      <w:r w:rsidR="000E778F">
        <w:rPr>
          <w:rFonts w:ascii="Arial" w:hAnsi="Arial" w:cs="Arial"/>
          <w:sz w:val="24"/>
          <w:szCs w:val="24"/>
        </w:rPr>
        <w:t>all varieties of behaviour</w:t>
      </w:r>
      <w:r>
        <w:rPr>
          <w:rFonts w:ascii="Arial" w:hAnsi="Arial" w:cs="Arial"/>
          <w:sz w:val="24"/>
          <w:szCs w:val="24"/>
        </w:rPr>
        <w:t xml:space="preserve"> </w:t>
      </w:r>
      <w:r w:rsidR="00D27945">
        <w:rPr>
          <w:rFonts w:ascii="Arial" w:hAnsi="Arial" w:cs="Arial"/>
          <w:sz w:val="24"/>
          <w:szCs w:val="24"/>
        </w:rPr>
        <w:t>are</w:t>
      </w:r>
      <w:r>
        <w:rPr>
          <w:rFonts w:ascii="Arial" w:hAnsi="Arial" w:cs="Arial"/>
          <w:sz w:val="24"/>
          <w:szCs w:val="24"/>
        </w:rPr>
        <w:t xml:space="preserve"> observable. When observing play it is noticeable that a child will be intrinsically motivated and self-determined. </w:t>
      </w:r>
      <w:r w:rsidR="0011182A">
        <w:rPr>
          <w:rFonts w:ascii="Arial" w:hAnsi="Arial" w:cs="Arial"/>
          <w:sz w:val="24"/>
          <w:szCs w:val="24"/>
        </w:rPr>
        <w:t>Th</w:t>
      </w:r>
      <w:r w:rsidR="00146A94">
        <w:rPr>
          <w:rFonts w:ascii="Arial" w:hAnsi="Arial" w:cs="Arial"/>
          <w:sz w:val="24"/>
          <w:szCs w:val="24"/>
        </w:rPr>
        <w:t xml:space="preserve">is can be </w:t>
      </w:r>
      <w:r w:rsidR="00704CB9">
        <w:rPr>
          <w:rFonts w:ascii="Arial" w:hAnsi="Arial" w:cs="Arial"/>
          <w:sz w:val="24"/>
          <w:szCs w:val="24"/>
        </w:rPr>
        <w:t>observ</w:t>
      </w:r>
      <w:r w:rsidR="00146A94">
        <w:rPr>
          <w:rFonts w:ascii="Arial" w:hAnsi="Arial" w:cs="Arial"/>
          <w:sz w:val="24"/>
          <w:szCs w:val="24"/>
        </w:rPr>
        <w:t xml:space="preserve">ed in different </w:t>
      </w:r>
      <w:r w:rsidR="005C2EC8">
        <w:rPr>
          <w:rFonts w:ascii="Arial" w:hAnsi="Arial" w:cs="Arial"/>
          <w:sz w:val="24"/>
          <w:szCs w:val="24"/>
        </w:rPr>
        <w:t xml:space="preserve">ways </w:t>
      </w:r>
      <w:r w:rsidR="009B4131">
        <w:rPr>
          <w:rFonts w:ascii="Arial" w:hAnsi="Arial" w:cs="Arial"/>
          <w:sz w:val="24"/>
          <w:szCs w:val="24"/>
        </w:rPr>
        <w:t xml:space="preserve">and is more likely to occur </w:t>
      </w:r>
      <w:r w:rsidR="00177D28">
        <w:rPr>
          <w:rFonts w:ascii="Arial" w:hAnsi="Arial" w:cs="Arial"/>
          <w:sz w:val="24"/>
          <w:szCs w:val="24"/>
        </w:rPr>
        <w:t xml:space="preserve">when self-directed is </w:t>
      </w:r>
      <w:r w:rsidR="0083100B">
        <w:rPr>
          <w:rFonts w:ascii="Arial" w:hAnsi="Arial" w:cs="Arial"/>
          <w:sz w:val="24"/>
          <w:szCs w:val="24"/>
        </w:rPr>
        <w:t xml:space="preserve">alongside </w:t>
      </w:r>
      <w:r w:rsidR="00E0431C">
        <w:rPr>
          <w:rFonts w:ascii="Arial" w:hAnsi="Arial" w:cs="Arial"/>
          <w:sz w:val="24"/>
          <w:szCs w:val="24"/>
        </w:rPr>
        <w:t xml:space="preserve">and encouraged by </w:t>
      </w:r>
      <w:r w:rsidR="0083100B">
        <w:rPr>
          <w:rFonts w:ascii="Arial" w:hAnsi="Arial" w:cs="Arial"/>
          <w:sz w:val="24"/>
          <w:szCs w:val="24"/>
        </w:rPr>
        <w:t>adult</w:t>
      </w:r>
      <w:r w:rsidR="00704CB9">
        <w:rPr>
          <w:rFonts w:ascii="Arial" w:hAnsi="Arial" w:cs="Arial"/>
          <w:sz w:val="24"/>
          <w:szCs w:val="24"/>
        </w:rPr>
        <w:t xml:space="preserve"> led play</w:t>
      </w:r>
      <w:r w:rsidR="00207C8B">
        <w:rPr>
          <w:rFonts w:ascii="Arial" w:hAnsi="Arial" w:cs="Arial"/>
          <w:sz w:val="24"/>
          <w:szCs w:val="24"/>
        </w:rPr>
        <w:t xml:space="preserve">. </w:t>
      </w:r>
      <w:r w:rsidR="001F6A01">
        <w:rPr>
          <w:rFonts w:ascii="Arial" w:hAnsi="Arial" w:cs="Arial"/>
          <w:sz w:val="24"/>
          <w:szCs w:val="24"/>
        </w:rPr>
        <w:t xml:space="preserve">Adult </w:t>
      </w:r>
      <w:r w:rsidR="008A62FF">
        <w:rPr>
          <w:rFonts w:ascii="Arial" w:hAnsi="Arial" w:cs="Arial"/>
          <w:sz w:val="24"/>
          <w:szCs w:val="24"/>
        </w:rPr>
        <w:t>led play is when an adult is given a</w:t>
      </w:r>
      <w:r w:rsidR="00364F8D">
        <w:rPr>
          <w:rFonts w:ascii="Arial" w:hAnsi="Arial" w:cs="Arial"/>
          <w:sz w:val="24"/>
          <w:szCs w:val="24"/>
        </w:rPr>
        <w:t xml:space="preserve"> chance to</w:t>
      </w:r>
      <w:r w:rsidR="00864BF8">
        <w:rPr>
          <w:rFonts w:ascii="Arial" w:hAnsi="Arial" w:cs="Arial"/>
          <w:sz w:val="24"/>
          <w:szCs w:val="24"/>
        </w:rPr>
        <w:t xml:space="preserve"> encourage and direct children into </w:t>
      </w:r>
      <w:r w:rsidR="008107F7">
        <w:rPr>
          <w:rFonts w:ascii="Arial" w:hAnsi="Arial" w:cs="Arial"/>
          <w:sz w:val="24"/>
          <w:szCs w:val="24"/>
        </w:rPr>
        <w:t xml:space="preserve">talking about a topic or </w:t>
      </w:r>
      <w:r w:rsidR="00864BF8">
        <w:rPr>
          <w:rFonts w:ascii="Arial" w:hAnsi="Arial" w:cs="Arial"/>
          <w:sz w:val="24"/>
          <w:szCs w:val="24"/>
        </w:rPr>
        <w:t xml:space="preserve">learning something new while </w:t>
      </w:r>
      <w:r w:rsidR="00334911">
        <w:rPr>
          <w:rFonts w:ascii="Arial" w:hAnsi="Arial" w:cs="Arial"/>
          <w:sz w:val="24"/>
          <w:szCs w:val="24"/>
        </w:rPr>
        <w:t>being level with the children (Taylor, 201</w:t>
      </w:r>
      <w:r w:rsidR="00F70CF5">
        <w:rPr>
          <w:rFonts w:ascii="Arial" w:hAnsi="Arial" w:cs="Arial"/>
          <w:sz w:val="24"/>
          <w:szCs w:val="24"/>
        </w:rPr>
        <w:t>5</w:t>
      </w:r>
      <w:r w:rsidR="00334911">
        <w:rPr>
          <w:rFonts w:ascii="Arial" w:hAnsi="Arial" w:cs="Arial"/>
          <w:sz w:val="24"/>
          <w:szCs w:val="24"/>
        </w:rPr>
        <w:t xml:space="preserve">). </w:t>
      </w:r>
      <w:r>
        <w:rPr>
          <w:rFonts w:ascii="Arial" w:hAnsi="Arial" w:cs="Arial"/>
          <w:sz w:val="24"/>
          <w:szCs w:val="24"/>
        </w:rPr>
        <w:t>During play anything is achievable and often fantasy and free flow thinking takes over, disregarding reality and imagination takes the lead within the child’s thinking</w:t>
      </w:r>
      <w:r w:rsidR="006A6D05">
        <w:rPr>
          <w:rFonts w:ascii="Arial" w:hAnsi="Arial" w:cs="Arial"/>
          <w:sz w:val="24"/>
          <w:szCs w:val="24"/>
        </w:rPr>
        <w:t xml:space="preserve"> (M</w:t>
      </w:r>
      <w:r w:rsidR="003818D4">
        <w:rPr>
          <w:rFonts w:ascii="Arial" w:hAnsi="Arial" w:cs="Arial"/>
          <w:sz w:val="24"/>
          <w:szCs w:val="24"/>
        </w:rPr>
        <w:t>oyles, 2013).</w:t>
      </w:r>
    </w:p>
    <w:p w14:paraId="2D9358ED" w14:textId="3CDFB2B5" w:rsidR="002607B8" w:rsidRDefault="002607B8" w:rsidP="00536A17">
      <w:pPr>
        <w:spacing w:line="360" w:lineRule="auto"/>
        <w:jc w:val="both"/>
        <w:rPr>
          <w:rFonts w:ascii="Arial" w:hAnsi="Arial" w:cs="Arial"/>
          <w:sz w:val="24"/>
          <w:szCs w:val="24"/>
        </w:rPr>
      </w:pPr>
      <w:r>
        <w:rPr>
          <w:rFonts w:ascii="Arial" w:hAnsi="Arial" w:cs="Arial"/>
          <w:sz w:val="24"/>
          <w:szCs w:val="24"/>
        </w:rPr>
        <w:t>Play allows a child to have opportunities for challenges that they have chosen themselves, it should be open-ended and have no limits within the fantasy world they are interpreting. Play should be limitless, it is creativity. The meaning of play is infinite, it is a combination of many aspects including interpretation, reinterpretation and also risk (</w:t>
      </w:r>
      <w:proofErr w:type="spellStart"/>
      <w:r>
        <w:rPr>
          <w:rFonts w:ascii="Arial" w:hAnsi="Arial" w:cs="Arial"/>
          <w:sz w:val="24"/>
          <w:szCs w:val="24"/>
        </w:rPr>
        <w:t>Bottril</w:t>
      </w:r>
      <w:proofErr w:type="spellEnd"/>
      <w:r>
        <w:rPr>
          <w:rFonts w:ascii="Arial" w:hAnsi="Arial" w:cs="Arial"/>
          <w:sz w:val="24"/>
          <w:szCs w:val="24"/>
        </w:rPr>
        <w:t>, 2018).</w:t>
      </w:r>
    </w:p>
    <w:p w14:paraId="735F6390" w14:textId="06FA1DBD" w:rsidR="0072214C" w:rsidRDefault="0072214C" w:rsidP="00536A17">
      <w:pPr>
        <w:spacing w:line="360" w:lineRule="auto"/>
        <w:jc w:val="both"/>
        <w:rPr>
          <w:rFonts w:ascii="Arial" w:hAnsi="Arial" w:cs="Arial"/>
          <w:sz w:val="24"/>
          <w:szCs w:val="24"/>
        </w:rPr>
      </w:pPr>
      <w:r>
        <w:rPr>
          <w:rFonts w:ascii="Arial" w:hAnsi="Arial" w:cs="Arial"/>
          <w:sz w:val="24"/>
          <w:szCs w:val="24"/>
        </w:rPr>
        <w:t>Professor Graham Donaldson (2015)</w:t>
      </w:r>
      <w:r w:rsidR="00A17FB7">
        <w:rPr>
          <w:rFonts w:ascii="Arial" w:hAnsi="Arial" w:cs="Arial"/>
          <w:sz w:val="24"/>
          <w:szCs w:val="24"/>
        </w:rPr>
        <w:t xml:space="preserve"> s</w:t>
      </w:r>
      <w:r w:rsidR="009E32C6">
        <w:rPr>
          <w:rFonts w:ascii="Arial" w:hAnsi="Arial" w:cs="Arial"/>
          <w:sz w:val="24"/>
          <w:szCs w:val="24"/>
        </w:rPr>
        <w:t>upports the i</w:t>
      </w:r>
      <w:r w:rsidR="00290B7D">
        <w:rPr>
          <w:rFonts w:ascii="Arial" w:hAnsi="Arial" w:cs="Arial"/>
          <w:sz w:val="24"/>
          <w:szCs w:val="24"/>
        </w:rPr>
        <w:t>n</w:t>
      </w:r>
      <w:r w:rsidR="009E32C6">
        <w:rPr>
          <w:rFonts w:ascii="Arial" w:hAnsi="Arial" w:cs="Arial"/>
          <w:sz w:val="24"/>
          <w:szCs w:val="24"/>
        </w:rPr>
        <w:t xml:space="preserve">clusion of play </w:t>
      </w:r>
      <w:r w:rsidR="007871DD">
        <w:rPr>
          <w:rFonts w:ascii="Arial" w:hAnsi="Arial" w:cs="Arial"/>
          <w:sz w:val="24"/>
          <w:szCs w:val="24"/>
        </w:rPr>
        <w:t>that en</w:t>
      </w:r>
      <w:r w:rsidR="00290B7D">
        <w:rPr>
          <w:rFonts w:ascii="Arial" w:hAnsi="Arial" w:cs="Arial"/>
          <w:sz w:val="24"/>
          <w:szCs w:val="24"/>
        </w:rPr>
        <w:t>able</w:t>
      </w:r>
      <w:r w:rsidR="007871DD">
        <w:rPr>
          <w:rFonts w:ascii="Arial" w:hAnsi="Arial" w:cs="Arial"/>
          <w:sz w:val="24"/>
          <w:szCs w:val="24"/>
        </w:rPr>
        <w:t>s children</w:t>
      </w:r>
      <w:r w:rsidR="00E80174">
        <w:rPr>
          <w:rFonts w:ascii="Arial" w:hAnsi="Arial" w:cs="Arial"/>
          <w:sz w:val="24"/>
          <w:szCs w:val="24"/>
        </w:rPr>
        <w:t xml:space="preserve"> to engage</w:t>
      </w:r>
      <w:r w:rsidR="001B0B17">
        <w:rPr>
          <w:rFonts w:ascii="Arial" w:hAnsi="Arial" w:cs="Arial"/>
          <w:sz w:val="24"/>
          <w:szCs w:val="24"/>
        </w:rPr>
        <w:t xml:space="preserve"> in creativity</w:t>
      </w:r>
      <w:r w:rsidR="00933D0D">
        <w:rPr>
          <w:rFonts w:ascii="Arial" w:hAnsi="Arial" w:cs="Arial"/>
          <w:sz w:val="24"/>
          <w:szCs w:val="24"/>
        </w:rPr>
        <w:t>, problem solving and critical thinking</w:t>
      </w:r>
      <w:r w:rsidR="00D90C27">
        <w:rPr>
          <w:rFonts w:ascii="Arial" w:hAnsi="Arial" w:cs="Arial"/>
          <w:sz w:val="24"/>
          <w:szCs w:val="24"/>
        </w:rPr>
        <w:t xml:space="preserve">, in line </w:t>
      </w:r>
      <w:r w:rsidR="00B510CB">
        <w:rPr>
          <w:rFonts w:ascii="Arial" w:hAnsi="Arial" w:cs="Arial"/>
          <w:sz w:val="24"/>
          <w:szCs w:val="24"/>
        </w:rPr>
        <w:t>with the four pu</w:t>
      </w:r>
      <w:r w:rsidR="0020219F">
        <w:rPr>
          <w:rFonts w:ascii="Arial" w:hAnsi="Arial" w:cs="Arial"/>
          <w:sz w:val="24"/>
          <w:szCs w:val="24"/>
        </w:rPr>
        <w:t>r</w:t>
      </w:r>
      <w:r w:rsidR="00B510CB">
        <w:rPr>
          <w:rFonts w:ascii="Arial" w:hAnsi="Arial" w:cs="Arial"/>
          <w:sz w:val="24"/>
          <w:szCs w:val="24"/>
        </w:rPr>
        <w:t xml:space="preserve">poses </w:t>
      </w:r>
      <w:r w:rsidR="00F30103">
        <w:rPr>
          <w:rFonts w:ascii="Arial" w:hAnsi="Arial" w:cs="Arial"/>
          <w:sz w:val="24"/>
          <w:szCs w:val="24"/>
        </w:rPr>
        <w:t>that will be i</w:t>
      </w:r>
      <w:r w:rsidR="0020219F">
        <w:rPr>
          <w:rFonts w:ascii="Arial" w:hAnsi="Arial" w:cs="Arial"/>
          <w:sz w:val="24"/>
          <w:szCs w:val="24"/>
        </w:rPr>
        <w:t>n</w:t>
      </w:r>
      <w:r w:rsidR="00F30103">
        <w:rPr>
          <w:rFonts w:ascii="Arial" w:hAnsi="Arial" w:cs="Arial"/>
          <w:sz w:val="24"/>
          <w:szCs w:val="24"/>
        </w:rPr>
        <w:t xml:space="preserve">tegral </w:t>
      </w:r>
      <w:r w:rsidR="00850345">
        <w:rPr>
          <w:rFonts w:ascii="Arial" w:hAnsi="Arial" w:cs="Arial"/>
          <w:sz w:val="24"/>
          <w:szCs w:val="24"/>
        </w:rPr>
        <w:t xml:space="preserve">to the new curriculum </w:t>
      </w:r>
      <w:r w:rsidR="0020219F">
        <w:rPr>
          <w:rFonts w:ascii="Arial" w:hAnsi="Arial" w:cs="Arial"/>
          <w:sz w:val="24"/>
          <w:szCs w:val="24"/>
        </w:rPr>
        <w:t>in 2022.</w:t>
      </w:r>
      <w:r w:rsidR="007871DD">
        <w:rPr>
          <w:rFonts w:ascii="Arial" w:hAnsi="Arial" w:cs="Arial"/>
          <w:sz w:val="24"/>
          <w:szCs w:val="24"/>
        </w:rPr>
        <w:t xml:space="preserve"> </w:t>
      </w:r>
      <w:r w:rsidR="00A17FB7">
        <w:rPr>
          <w:rFonts w:ascii="Arial" w:hAnsi="Arial" w:cs="Arial"/>
          <w:sz w:val="24"/>
          <w:szCs w:val="24"/>
        </w:rPr>
        <w:t>He wants to give children the opportunity to become creative critical thinkers.</w:t>
      </w:r>
    </w:p>
    <w:p w14:paraId="6CCA8850" w14:textId="1390DAF0" w:rsidR="00A17FB7" w:rsidRDefault="003A76D0" w:rsidP="00536A17">
      <w:pPr>
        <w:spacing w:line="360" w:lineRule="auto"/>
        <w:jc w:val="both"/>
        <w:rPr>
          <w:rFonts w:ascii="Arial" w:hAnsi="Arial" w:cs="Arial"/>
          <w:sz w:val="24"/>
          <w:szCs w:val="24"/>
        </w:rPr>
      </w:pPr>
      <w:r>
        <w:rPr>
          <w:rFonts w:ascii="Arial" w:hAnsi="Arial" w:cs="Arial"/>
          <w:sz w:val="24"/>
          <w:szCs w:val="24"/>
        </w:rPr>
        <w:t>For children, play is serious and requires their concentrated attention. Play has many aspects including learning through perseverance, concentration and attention to detail, these characteristics are often associated with an adult’s work therefore portraying the importance to a child (Foundation phase framework, 2015). Play is not just play, it is fundamental to a child’s holistic development. Children use play as a vehicle to learn first-hand through experimental activity.</w:t>
      </w:r>
    </w:p>
    <w:p w14:paraId="33A5572A" w14:textId="3A89EBCD" w:rsidR="003A76D0" w:rsidRDefault="003A76D0" w:rsidP="00536A17">
      <w:pPr>
        <w:spacing w:line="360" w:lineRule="auto"/>
        <w:jc w:val="both"/>
        <w:rPr>
          <w:rFonts w:ascii="Arial" w:hAnsi="Arial" w:cs="Arial"/>
          <w:sz w:val="24"/>
          <w:szCs w:val="24"/>
        </w:rPr>
      </w:pPr>
      <w:r>
        <w:rPr>
          <w:rFonts w:ascii="Arial" w:hAnsi="Arial" w:cs="Arial"/>
          <w:sz w:val="24"/>
          <w:szCs w:val="24"/>
        </w:rPr>
        <w:t>Using play as a vehicle is then supported by</w:t>
      </w:r>
      <w:r w:rsidR="00350E99">
        <w:rPr>
          <w:rFonts w:ascii="Arial" w:hAnsi="Arial" w:cs="Arial"/>
          <w:sz w:val="24"/>
          <w:szCs w:val="24"/>
        </w:rPr>
        <w:t xml:space="preserve"> Froebel (Early Education, No date), he also mentioned that practitioners understanding and observing was important and enables them to help take into consideration the environment and potential barriers</w:t>
      </w:r>
      <w:r w:rsidR="006B766A">
        <w:rPr>
          <w:rFonts w:ascii="Arial" w:hAnsi="Arial" w:cs="Arial"/>
          <w:sz w:val="24"/>
          <w:szCs w:val="24"/>
        </w:rPr>
        <w:t xml:space="preserve"> whilst offering guidance and freedom to the children through play. </w:t>
      </w:r>
    </w:p>
    <w:p w14:paraId="74560A0F" w14:textId="1C44DC9E" w:rsidR="004436CE" w:rsidRPr="00536A17" w:rsidRDefault="004436CE" w:rsidP="00536A17">
      <w:pPr>
        <w:pStyle w:val="NormalWeb"/>
        <w:spacing w:before="0" w:beforeAutospacing="0" w:after="525" w:afterAutospacing="0" w:line="360" w:lineRule="auto"/>
        <w:jc w:val="both"/>
        <w:textAlignment w:val="baseline"/>
        <w:rPr>
          <w:rFonts w:ascii="Arial" w:hAnsi="Arial" w:cs="Arial"/>
          <w:color w:val="000000" w:themeColor="text1"/>
        </w:rPr>
      </w:pPr>
      <w:r>
        <w:rPr>
          <w:rFonts w:ascii="Arial" w:hAnsi="Arial" w:cs="Arial"/>
        </w:rPr>
        <w:lastRenderedPageBreak/>
        <w:t>There are many different types of play, one of which being treasure baskets, this type of play was influenced by Froebel</w:t>
      </w:r>
      <w:r w:rsidR="00A414BA">
        <w:rPr>
          <w:rFonts w:ascii="Arial" w:hAnsi="Arial" w:cs="Arial"/>
        </w:rPr>
        <w:t xml:space="preserve"> (Quinn,</w:t>
      </w:r>
      <w:r w:rsidR="006D70A3">
        <w:rPr>
          <w:rFonts w:ascii="Arial" w:hAnsi="Arial" w:cs="Arial"/>
        </w:rPr>
        <w:t xml:space="preserve"> </w:t>
      </w:r>
      <w:r w:rsidR="00A414BA">
        <w:rPr>
          <w:rFonts w:ascii="Arial" w:hAnsi="Arial" w:cs="Arial"/>
        </w:rPr>
        <w:t>2013)</w:t>
      </w:r>
      <w:r w:rsidR="00492F6D">
        <w:rPr>
          <w:rFonts w:ascii="Arial" w:hAnsi="Arial" w:cs="Arial"/>
        </w:rPr>
        <w:t>.</w:t>
      </w:r>
      <w:r w:rsidR="005C3C3F">
        <w:rPr>
          <w:rFonts w:ascii="Arial" w:hAnsi="Arial" w:cs="Arial"/>
        </w:rPr>
        <w:t xml:space="preserve"> T</w:t>
      </w:r>
      <w:r w:rsidR="00270E59">
        <w:rPr>
          <w:rFonts w:ascii="Arial" w:hAnsi="Arial" w:cs="Arial"/>
        </w:rPr>
        <w:t>reasure baskets</w:t>
      </w:r>
      <w:r w:rsidR="005C3C3F">
        <w:rPr>
          <w:rFonts w:ascii="Arial" w:hAnsi="Arial" w:cs="Arial"/>
        </w:rPr>
        <w:t xml:space="preserve"> support sensory p0lay for babies aged between </w:t>
      </w:r>
      <w:r w:rsidR="00DE666E">
        <w:rPr>
          <w:rFonts w:ascii="Arial" w:hAnsi="Arial" w:cs="Arial"/>
        </w:rPr>
        <w:t>six to eighteen months</w:t>
      </w:r>
      <w:r w:rsidR="00270E59">
        <w:rPr>
          <w:rFonts w:ascii="Arial" w:hAnsi="Arial" w:cs="Arial"/>
        </w:rPr>
        <w:t xml:space="preserve"> and is a </w:t>
      </w:r>
      <w:r w:rsidR="00952D52">
        <w:rPr>
          <w:rFonts w:ascii="Arial" w:hAnsi="Arial" w:cs="Arial"/>
        </w:rPr>
        <w:t>selection of objects and everyday items. A treasure basket is not specifically toys</w:t>
      </w:r>
      <w:r w:rsidR="00952D52">
        <w:rPr>
          <w:rFonts w:ascii="Arial" w:hAnsi="Arial" w:cs="Arial"/>
          <w:color w:val="666666"/>
          <w:shd w:val="clear" w:color="auto" w:fill="FFFFFF"/>
        </w:rPr>
        <w:t xml:space="preserve">, </w:t>
      </w:r>
      <w:r w:rsidR="00952D52">
        <w:rPr>
          <w:rFonts w:ascii="Arial" w:hAnsi="Arial" w:cs="Arial"/>
          <w:color w:val="000000" w:themeColor="text1"/>
          <w:shd w:val="clear" w:color="auto" w:fill="FFFFFF"/>
        </w:rPr>
        <w:t>it is just a selection of everyday items that you could find in the house</w:t>
      </w:r>
      <w:r w:rsidR="00536A17">
        <w:rPr>
          <w:rFonts w:ascii="Arial" w:hAnsi="Arial" w:cs="Arial"/>
          <w:color w:val="000000" w:themeColor="text1"/>
          <w:shd w:val="clear" w:color="auto" w:fill="FFFFFF"/>
        </w:rPr>
        <w:t>,</w:t>
      </w:r>
      <w:r w:rsidR="00952D52">
        <w:rPr>
          <w:rFonts w:ascii="Arial" w:hAnsi="Arial" w:cs="Arial"/>
          <w:color w:val="000000" w:themeColor="text1"/>
          <w:shd w:val="clear" w:color="auto" w:fill="FFFFFF"/>
        </w:rPr>
        <w:t xml:space="preserve"> also natural objects found o</w:t>
      </w:r>
      <w:r w:rsidR="00536A17">
        <w:rPr>
          <w:rFonts w:ascii="Arial" w:hAnsi="Arial" w:cs="Arial"/>
          <w:color w:val="000000" w:themeColor="text1"/>
          <w:shd w:val="clear" w:color="auto" w:fill="FFFFFF"/>
        </w:rPr>
        <w:t>utdoors. These objects should be interesting for a baby to investigate and explore through every sense</w:t>
      </w:r>
      <w:r w:rsidR="00853D16">
        <w:rPr>
          <w:rFonts w:ascii="Arial" w:hAnsi="Arial" w:cs="Arial"/>
          <w:color w:val="000000" w:themeColor="text1"/>
          <w:shd w:val="clear" w:color="auto" w:fill="FFFFFF"/>
        </w:rPr>
        <w:t xml:space="preserve"> (Montessori Family</w:t>
      </w:r>
      <w:r w:rsidR="00603330">
        <w:rPr>
          <w:rFonts w:ascii="Arial" w:hAnsi="Arial" w:cs="Arial"/>
          <w:color w:val="000000" w:themeColor="text1"/>
          <w:shd w:val="clear" w:color="auto" w:fill="FFFFFF"/>
        </w:rPr>
        <w:t xml:space="preserve">, 2018). </w:t>
      </w:r>
      <w:r w:rsidR="00536A17">
        <w:rPr>
          <w:rFonts w:ascii="Arial" w:hAnsi="Arial" w:cs="Arial"/>
          <w:color w:val="000000" w:themeColor="text1"/>
          <w:shd w:val="clear" w:color="auto" w:fill="FFFFFF"/>
        </w:rPr>
        <w:t>By smelling, touching, listening, tasting and seeing a baby will be exploring and developing in multiple ways (Montessori Family, 2018). Moyles (2010), supports this by saying that if a baby is sat with a treasure basket they will create and feel pleasure for exploring the natural and real objects physically which will consequently develop their own conceptual understanding of each item.</w:t>
      </w:r>
      <w:r w:rsidR="008F2182">
        <w:rPr>
          <w:rFonts w:ascii="Arial" w:hAnsi="Arial" w:cs="Arial"/>
          <w:color w:val="000000" w:themeColor="text1"/>
          <w:shd w:val="clear" w:color="auto" w:fill="FFFFFF"/>
        </w:rPr>
        <w:t xml:space="preserve"> This type of play</w:t>
      </w:r>
      <w:r w:rsidR="00E969C6">
        <w:rPr>
          <w:rFonts w:ascii="Arial" w:hAnsi="Arial" w:cs="Arial"/>
          <w:color w:val="000000" w:themeColor="text1"/>
          <w:shd w:val="clear" w:color="auto" w:fill="FFFFFF"/>
        </w:rPr>
        <w:t xml:space="preserve"> encourages </w:t>
      </w:r>
      <w:r w:rsidR="00372E5D">
        <w:rPr>
          <w:rFonts w:ascii="Arial" w:hAnsi="Arial" w:cs="Arial"/>
          <w:color w:val="000000" w:themeColor="text1"/>
          <w:shd w:val="clear" w:color="auto" w:fill="FFFFFF"/>
        </w:rPr>
        <w:t>holistic development</w:t>
      </w:r>
      <w:r w:rsidR="00CB151B">
        <w:rPr>
          <w:rFonts w:ascii="Arial" w:hAnsi="Arial" w:cs="Arial"/>
          <w:color w:val="000000" w:themeColor="text1"/>
          <w:shd w:val="clear" w:color="auto" w:fill="FFFFFF"/>
        </w:rPr>
        <w:t xml:space="preserve"> as it</w:t>
      </w:r>
      <w:r w:rsidR="00F66F5B">
        <w:rPr>
          <w:rFonts w:ascii="Arial" w:hAnsi="Arial" w:cs="Arial"/>
          <w:color w:val="000000" w:themeColor="text1"/>
          <w:shd w:val="clear" w:color="auto" w:fill="FFFFFF"/>
        </w:rPr>
        <w:t xml:space="preserve"> </w:t>
      </w:r>
      <w:r w:rsidR="00246DB6">
        <w:rPr>
          <w:rFonts w:ascii="Arial" w:hAnsi="Arial" w:cs="Arial"/>
          <w:color w:val="000000" w:themeColor="text1"/>
          <w:shd w:val="clear" w:color="auto" w:fill="FFFFFF"/>
        </w:rPr>
        <w:t xml:space="preserve">encourages curiosity through </w:t>
      </w:r>
      <w:r w:rsidR="0047141D">
        <w:rPr>
          <w:rFonts w:ascii="Arial" w:hAnsi="Arial" w:cs="Arial"/>
          <w:color w:val="000000" w:themeColor="text1"/>
          <w:shd w:val="clear" w:color="auto" w:fill="FFFFFF"/>
        </w:rPr>
        <w:t>all</w:t>
      </w:r>
      <w:r w:rsidR="001064B0">
        <w:rPr>
          <w:rFonts w:ascii="Arial" w:hAnsi="Arial" w:cs="Arial"/>
          <w:color w:val="000000" w:themeColor="text1"/>
          <w:shd w:val="clear" w:color="auto" w:fill="FFFFFF"/>
        </w:rPr>
        <w:t xml:space="preserve"> the five senses,</w:t>
      </w:r>
      <w:r w:rsidR="001064B0">
        <w:rPr>
          <w:rFonts w:ascii="Arial" w:hAnsi="Arial" w:cs="Arial"/>
          <w:b/>
          <w:bCs/>
          <w:color w:val="222222"/>
        </w:rPr>
        <w:t xml:space="preserve"> </w:t>
      </w:r>
      <w:r w:rsidR="007607A3">
        <w:rPr>
          <w:rFonts w:ascii="Arial" w:hAnsi="Arial" w:cs="Arial"/>
          <w:color w:val="222222"/>
        </w:rPr>
        <w:t xml:space="preserve">it </w:t>
      </w:r>
      <w:r w:rsidR="00D72371">
        <w:rPr>
          <w:rFonts w:ascii="Arial" w:hAnsi="Arial" w:cs="Arial"/>
          <w:color w:val="222222"/>
        </w:rPr>
        <w:t>works by developing stimulatio</w:t>
      </w:r>
      <w:r w:rsidR="00B54980">
        <w:rPr>
          <w:rFonts w:ascii="Arial" w:hAnsi="Arial" w:cs="Arial"/>
          <w:color w:val="222222"/>
        </w:rPr>
        <w:t>n and explor</w:t>
      </w:r>
      <w:r w:rsidR="00B04298">
        <w:rPr>
          <w:rFonts w:ascii="Arial" w:hAnsi="Arial" w:cs="Arial"/>
          <w:color w:val="222222"/>
        </w:rPr>
        <w:t>ation through multi-sensory abilities</w:t>
      </w:r>
      <w:r w:rsidR="00397004">
        <w:rPr>
          <w:rFonts w:ascii="Arial" w:hAnsi="Arial" w:cs="Arial"/>
          <w:color w:val="222222"/>
        </w:rPr>
        <w:t xml:space="preserve"> and heuristic play (</w:t>
      </w:r>
      <w:r w:rsidR="006E2351">
        <w:rPr>
          <w:rFonts w:ascii="Arial" w:hAnsi="Arial" w:cs="Arial"/>
          <w:color w:val="222222"/>
        </w:rPr>
        <w:t xml:space="preserve">Sensory Treasures, </w:t>
      </w:r>
      <w:r w:rsidR="000D1C4C">
        <w:rPr>
          <w:rFonts w:ascii="Arial" w:hAnsi="Arial" w:cs="Arial"/>
          <w:color w:val="222222"/>
        </w:rPr>
        <w:t>No date)</w:t>
      </w:r>
      <w:r w:rsidR="00F66F5B">
        <w:rPr>
          <w:rFonts w:ascii="Arial" w:hAnsi="Arial" w:cs="Arial"/>
          <w:color w:val="222222"/>
          <w:shd w:val="clear" w:color="auto" w:fill="FFFFFF"/>
        </w:rPr>
        <w:t>.</w:t>
      </w:r>
      <w:r w:rsidR="00CB151B">
        <w:rPr>
          <w:rFonts w:ascii="Arial" w:hAnsi="Arial" w:cs="Arial"/>
          <w:color w:val="000000" w:themeColor="text1"/>
          <w:shd w:val="clear" w:color="auto" w:fill="FFFFFF"/>
        </w:rPr>
        <w:t xml:space="preserve"> Also suggested by</w:t>
      </w:r>
      <w:r w:rsidR="00E820E2">
        <w:rPr>
          <w:rFonts w:ascii="Arial" w:hAnsi="Arial" w:cs="Arial"/>
          <w:color w:val="000000" w:themeColor="text1"/>
          <w:shd w:val="clear" w:color="auto" w:fill="FFFFFF"/>
        </w:rPr>
        <w:t xml:space="preserve"> Montessori (1897),</w:t>
      </w:r>
      <w:r w:rsidR="00CB151B">
        <w:rPr>
          <w:rFonts w:ascii="Arial" w:hAnsi="Arial" w:cs="Arial"/>
          <w:color w:val="000000" w:themeColor="text1"/>
          <w:shd w:val="clear" w:color="auto" w:fill="FFFFFF"/>
        </w:rPr>
        <w:t xml:space="preserve"> </w:t>
      </w:r>
      <w:r w:rsidR="000B2EB7">
        <w:rPr>
          <w:rFonts w:ascii="Arial" w:hAnsi="Arial" w:cs="Arial"/>
          <w:color w:val="000000" w:themeColor="text1"/>
          <w:shd w:val="clear" w:color="auto" w:fill="FFFFFF"/>
        </w:rPr>
        <w:t xml:space="preserve">treasure basket </w:t>
      </w:r>
      <w:r w:rsidR="008E4EDF">
        <w:rPr>
          <w:rFonts w:ascii="Arial" w:hAnsi="Arial" w:cs="Arial"/>
          <w:color w:val="000000" w:themeColor="text1"/>
          <w:shd w:val="clear" w:color="auto" w:fill="FFFFFF"/>
        </w:rPr>
        <w:t xml:space="preserve">play supports </w:t>
      </w:r>
      <w:r w:rsidR="00E95E6A">
        <w:rPr>
          <w:rFonts w:ascii="Arial" w:hAnsi="Arial" w:cs="Arial"/>
          <w:color w:val="000000" w:themeColor="text1"/>
          <w:shd w:val="clear" w:color="auto" w:fill="FFFFFF"/>
        </w:rPr>
        <w:t xml:space="preserve">holistic development of the young child. </w:t>
      </w:r>
      <w:r w:rsidR="00EF1681">
        <w:rPr>
          <w:rFonts w:ascii="Arial" w:hAnsi="Arial" w:cs="Arial"/>
          <w:color w:val="000000" w:themeColor="text1"/>
          <w:shd w:val="clear" w:color="auto" w:fill="FFFFFF"/>
        </w:rPr>
        <w:t xml:space="preserve"> The role of the adult </w:t>
      </w:r>
      <w:r w:rsidR="009E660C">
        <w:rPr>
          <w:rFonts w:ascii="Arial" w:hAnsi="Arial" w:cs="Arial"/>
          <w:color w:val="000000" w:themeColor="text1"/>
          <w:shd w:val="clear" w:color="auto" w:fill="FFFFFF"/>
        </w:rPr>
        <w:t>within this type of play is to</w:t>
      </w:r>
      <w:r w:rsidR="003A3A38">
        <w:rPr>
          <w:rFonts w:ascii="Arial" w:hAnsi="Arial" w:cs="Arial"/>
          <w:color w:val="000000" w:themeColor="text1"/>
          <w:shd w:val="clear" w:color="auto" w:fill="FFFFFF"/>
        </w:rPr>
        <w:t xml:space="preserve"> be nearby and attentive</w:t>
      </w:r>
      <w:r w:rsidR="00701F98">
        <w:rPr>
          <w:rFonts w:ascii="Arial" w:hAnsi="Arial" w:cs="Arial"/>
          <w:color w:val="000000" w:themeColor="text1"/>
          <w:shd w:val="clear" w:color="auto" w:fill="FFFFFF"/>
        </w:rPr>
        <w:t xml:space="preserve"> yet unobtru</w:t>
      </w:r>
      <w:r w:rsidR="001928A3">
        <w:rPr>
          <w:rFonts w:ascii="Arial" w:hAnsi="Arial" w:cs="Arial"/>
          <w:color w:val="000000" w:themeColor="text1"/>
          <w:shd w:val="clear" w:color="auto" w:fill="FFFFFF"/>
        </w:rPr>
        <w:t>s</w:t>
      </w:r>
      <w:r w:rsidR="00701F98">
        <w:rPr>
          <w:rFonts w:ascii="Arial" w:hAnsi="Arial" w:cs="Arial"/>
          <w:color w:val="000000" w:themeColor="text1"/>
          <w:shd w:val="clear" w:color="auto" w:fill="FFFFFF"/>
        </w:rPr>
        <w:t>ive,</w:t>
      </w:r>
      <w:r w:rsidR="001928A3">
        <w:rPr>
          <w:rFonts w:ascii="Arial" w:hAnsi="Arial" w:cs="Arial"/>
          <w:color w:val="000000" w:themeColor="text1"/>
          <w:shd w:val="clear" w:color="auto" w:fill="FFFFFF"/>
        </w:rPr>
        <w:t xml:space="preserve"> allow the baby to make their own decisions</w:t>
      </w:r>
      <w:r w:rsidR="00D53DA6">
        <w:rPr>
          <w:rFonts w:ascii="Arial" w:hAnsi="Arial" w:cs="Arial"/>
          <w:color w:val="000000" w:themeColor="text1"/>
          <w:shd w:val="clear" w:color="auto" w:fill="FFFFFF"/>
        </w:rPr>
        <w:t xml:space="preserve"> about what they would like to play with</w:t>
      </w:r>
      <w:r w:rsidR="007E7687">
        <w:rPr>
          <w:rFonts w:ascii="Arial" w:hAnsi="Arial" w:cs="Arial"/>
          <w:color w:val="000000" w:themeColor="text1"/>
          <w:shd w:val="clear" w:color="auto" w:fill="FFFFFF"/>
        </w:rPr>
        <w:t xml:space="preserve"> and how they will play with each item </w:t>
      </w:r>
      <w:r w:rsidR="006A2D36">
        <w:rPr>
          <w:rFonts w:ascii="Arial" w:hAnsi="Arial" w:cs="Arial"/>
          <w:color w:val="000000" w:themeColor="text1"/>
          <w:shd w:val="clear" w:color="auto" w:fill="FFFFFF"/>
        </w:rPr>
        <w:t>without interference (</w:t>
      </w:r>
      <w:r w:rsidR="005A5FD1">
        <w:rPr>
          <w:rFonts w:ascii="Arial" w:hAnsi="Arial" w:cs="Arial"/>
          <w:color w:val="000000" w:themeColor="text1"/>
          <w:shd w:val="clear" w:color="auto" w:fill="FFFFFF"/>
        </w:rPr>
        <w:t xml:space="preserve">Yorkshire Montessori </w:t>
      </w:r>
      <w:r w:rsidR="00AB2F9F">
        <w:rPr>
          <w:rFonts w:ascii="Arial" w:hAnsi="Arial" w:cs="Arial"/>
          <w:color w:val="000000" w:themeColor="text1"/>
          <w:shd w:val="clear" w:color="auto" w:fill="FFFFFF"/>
        </w:rPr>
        <w:t xml:space="preserve">Nursey Company, </w:t>
      </w:r>
      <w:r w:rsidR="00B83046">
        <w:rPr>
          <w:rFonts w:ascii="Arial" w:hAnsi="Arial" w:cs="Arial"/>
          <w:color w:val="000000" w:themeColor="text1"/>
          <w:shd w:val="clear" w:color="auto" w:fill="FFFFFF"/>
        </w:rPr>
        <w:t>No date).</w:t>
      </w:r>
    </w:p>
    <w:p w14:paraId="3F187E2C" w14:textId="4656573D" w:rsidR="001B4F46" w:rsidRDefault="001B4F46" w:rsidP="00536A17">
      <w:pPr>
        <w:spacing w:line="360" w:lineRule="auto"/>
        <w:jc w:val="both"/>
        <w:rPr>
          <w:rFonts w:ascii="Arial" w:hAnsi="Arial" w:cs="Arial"/>
          <w:sz w:val="24"/>
          <w:szCs w:val="24"/>
        </w:rPr>
      </w:pPr>
      <w:r>
        <w:rPr>
          <w:rFonts w:ascii="Arial" w:hAnsi="Arial" w:cs="Arial"/>
          <w:sz w:val="24"/>
          <w:szCs w:val="24"/>
        </w:rPr>
        <w:t>The United Nations Convention on the Rights of the Child (No date), further supported the importance of play when Article 31 of the rights was released stating that “e</w:t>
      </w:r>
      <w:r w:rsidRPr="001B4F46">
        <w:rPr>
          <w:rFonts w:ascii="Arial" w:hAnsi="Arial" w:cs="Arial"/>
          <w:sz w:val="24"/>
          <w:szCs w:val="24"/>
        </w:rPr>
        <w:t>very child has the right to relax, play and take part in a wide range of cultural and artistic activities</w:t>
      </w:r>
      <w:r>
        <w:rPr>
          <w:rFonts w:ascii="Arial" w:hAnsi="Arial" w:cs="Arial"/>
          <w:sz w:val="24"/>
          <w:szCs w:val="24"/>
        </w:rPr>
        <w:t>” (UNCRC, No Date, p. 1).  It is a child’s right to learn and develop through the creation of play in whichever aspect they desire.</w:t>
      </w:r>
    </w:p>
    <w:p w14:paraId="795D8B82" w14:textId="32E0D5A6" w:rsidR="00D3748C" w:rsidRDefault="00D3748C" w:rsidP="00536A17">
      <w:pPr>
        <w:spacing w:line="360" w:lineRule="auto"/>
        <w:jc w:val="both"/>
        <w:rPr>
          <w:rFonts w:ascii="Arial" w:hAnsi="Arial" w:cs="Arial"/>
          <w:sz w:val="24"/>
          <w:szCs w:val="24"/>
        </w:rPr>
      </w:pPr>
      <w:r>
        <w:rPr>
          <w:rFonts w:ascii="Arial" w:hAnsi="Arial" w:cs="Arial"/>
          <w:sz w:val="24"/>
          <w:szCs w:val="24"/>
        </w:rPr>
        <w:t>Parallel play is a form of play that usually occurs after a child’s first birthday. This type of play is when children are beginning to gain social skills but are not ready to engage in play together</w:t>
      </w:r>
      <w:r w:rsidR="00C547C7">
        <w:rPr>
          <w:rFonts w:ascii="Arial" w:hAnsi="Arial" w:cs="Arial"/>
          <w:sz w:val="24"/>
          <w:szCs w:val="24"/>
        </w:rPr>
        <w:t xml:space="preserve"> (What to expect, 2019).</w:t>
      </w:r>
      <w:r>
        <w:rPr>
          <w:rFonts w:ascii="Arial" w:hAnsi="Arial" w:cs="Arial"/>
          <w:sz w:val="24"/>
          <w:szCs w:val="24"/>
        </w:rPr>
        <w:t xml:space="preserve"> Therefore children begin to play alongside each other, they play parallel to one another but do not attempt to influence one another with what they’re doing or their behaviour, although they are beginning to take an interest in what other children are doing</w:t>
      </w:r>
      <w:r w:rsidR="0083209E">
        <w:rPr>
          <w:rFonts w:ascii="Arial" w:hAnsi="Arial" w:cs="Arial"/>
          <w:sz w:val="24"/>
          <w:szCs w:val="24"/>
        </w:rPr>
        <w:t xml:space="preserve"> (What to expect, 2019).</w:t>
      </w:r>
    </w:p>
    <w:p w14:paraId="1D949B60" w14:textId="5F0014BD" w:rsidR="0083209E" w:rsidRDefault="0083209E" w:rsidP="00536A17">
      <w:pPr>
        <w:spacing w:line="360" w:lineRule="auto"/>
        <w:jc w:val="both"/>
        <w:rPr>
          <w:rFonts w:ascii="Arial" w:hAnsi="Arial" w:cs="Arial"/>
          <w:sz w:val="24"/>
          <w:szCs w:val="24"/>
        </w:rPr>
      </w:pPr>
      <w:r>
        <w:rPr>
          <w:rFonts w:ascii="Arial" w:hAnsi="Arial" w:cs="Arial"/>
          <w:sz w:val="24"/>
          <w:szCs w:val="24"/>
        </w:rPr>
        <w:t xml:space="preserve">There are many types of play that link together, for example, social, communication and fantasy play all follow similar lines. These types of play are where children interact </w:t>
      </w:r>
      <w:r>
        <w:rPr>
          <w:rFonts w:ascii="Arial" w:hAnsi="Arial" w:cs="Arial"/>
          <w:sz w:val="24"/>
          <w:szCs w:val="24"/>
        </w:rPr>
        <w:lastRenderedPageBreak/>
        <w:t>directly and share together (NHS Greater G</w:t>
      </w:r>
      <w:r w:rsidR="00AE0B27">
        <w:rPr>
          <w:rFonts w:ascii="Arial" w:hAnsi="Arial" w:cs="Arial"/>
          <w:sz w:val="24"/>
          <w:szCs w:val="24"/>
        </w:rPr>
        <w:t>l</w:t>
      </w:r>
      <w:r>
        <w:rPr>
          <w:rFonts w:ascii="Arial" w:hAnsi="Arial" w:cs="Arial"/>
          <w:sz w:val="24"/>
          <w:szCs w:val="24"/>
        </w:rPr>
        <w:t>asgow and Clyde, 2017</w:t>
      </w:r>
      <w:r w:rsidR="00AE0B27">
        <w:rPr>
          <w:rFonts w:ascii="Arial" w:hAnsi="Arial" w:cs="Arial"/>
          <w:sz w:val="24"/>
          <w:szCs w:val="24"/>
        </w:rPr>
        <w:t>). This often consists of a make-believe world that takes over into a game that also may coincide with role play. Playing mums and dads, or teachers, are examples of how the social play of playing together and interacting directly together links in with role play and communication play.</w:t>
      </w:r>
    </w:p>
    <w:p w14:paraId="226501C5" w14:textId="2CCFAB2D" w:rsidR="00AE0B27" w:rsidRDefault="00AE0B27" w:rsidP="00536A17">
      <w:pPr>
        <w:spacing w:line="360" w:lineRule="auto"/>
        <w:jc w:val="both"/>
        <w:rPr>
          <w:rFonts w:ascii="Arial" w:hAnsi="Arial" w:cs="Arial"/>
          <w:sz w:val="24"/>
          <w:szCs w:val="24"/>
        </w:rPr>
      </w:pPr>
      <w:r>
        <w:rPr>
          <w:rFonts w:ascii="Arial" w:hAnsi="Arial" w:cs="Arial"/>
          <w:sz w:val="24"/>
          <w:szCs w:val="24"/>
        </w:rPr>
        <w:t>Piaget and Bruner both agree that learning actively and by doing is important. They agree that copying someone is not useful but being able to recreate a situation in your own way is. They both say that children are able to do this by using the</w:t>
      </w:r>
      <w:r w:rsidR="005A04D0">
        <w:rPr>
          <w:rFonts w:ascii="Arial" w:hAnsi="Arial" w:cs="Arial"/>
          <w:sz w:val="24"/>
          <w:szCs w:val="24"/>
        </w:rPr>
        <w:t xml:space="preserve"> visual images in your memory to recreate these visions (Bruce, 2011). Vygotsky adds to this but pointing out the use of props as a way or representing objects, animals or people through play. These props are when social play then often becomes role play, anything can become anything when a child’s imagination is opened, this play is open-ended and self-directed (Bruce, 2011).</w:t>
      </w:r>
      <w:r w:rsidR="003B6BA3">
        <w:rPr>
          <w:rFonts w:ascii="Arial" w:hAnsi="Arial" w:cs="Arial"/>
          <w:sz w:val="24"/>
          <w:szCs w:val="24"/>
        </w:rPr>
        <w:t xml:space="preserve"> </w:t>
      </w:r>
    </w:p>
    <w:p w14:paraId="35E6A534" w14:textId="4F67989F" w:rsidR="00006B1E" w:rsidRDefault="00006B1E" w:rsidP="00536A17">
      <w:pPr>
        <w:spacing w:line="360" w:lineRule="auto"/>
        <w:jc w:val="both"/>
        <w:rPr>
          <w:rFonts w:ascii="Arial" w:hAnsi="Arial" w:cs="Arial"/>
          <w:sz w:val="24"/>
          <w:szCs w:val="24"/>
        </w:rPr>
      </w:pPr>
    </w:p>
    <w:p w14:paraId="6A707D0A" w14:textId="2D15DE11" w:rsidR="00803AC1" w:rsidRDefault="00803AC1" w:rsidP="00536A17">
      <w:pPr>
        <w:spacing w:line="360" w:lineRule="auto"/>
        <w:jc w:val="both"/>
        <w:rPr>
          <w:rFonts w:ascii="Arial" w:hAnsi="Arial" w:cs="Arial"/>
          <w:sz w:val="24"/>
          <w:szCs w:val="24"/>
          <w:u w:val="single"/>
        </w:rPr>
      </w:pPr>
      <w:r w:rsidRPr="00803AC1">
        <w:rPr>
          <w:rFonts w:ascii="Arial" w:hAnsi="Arial" w:cs="Arial"/>
          <w:sz w:val="24"/>
          <w:szCs w:val="24"/>
          <w:u w:val="single"/>
        </w:rPr>
        <w:t>Section 2</w:t>
      </w:r>
    </w:p>
    <w:p w14:paraId="3AF4ECB2" w14:textId="66E2D192" w:rsidR="005A1EA1" w:rsidRDefault="00713A64" w:rsidP="00536A17">
      <w:pPr>
        <w:spacing w:line="360" w:lineRule="auto"/>
        <w:jc w:val="both"/>
        <w:rPr>
          <w:rFonts w:ascii="Arial" w:hAnsi="Arial" w:cs="Arial"/>
          <w:sz w:val="24"/>
          <w:szCs w:val="24"/>
        </w:rPr>
      </w:pPr>
      <w:r>
        <w:rPr>
          <w:rFonts w:ascii="Arial" w:hAnsi="Arial" w:cs="Arial"/>
          <w:sz w:val="24"/>
          <w:szCs w:val="24"/>
        </w:rPr>
        <w:t xml:space="preserve">Children of every age are naturally </w:t>
      </w:r>
      <w:r w:rsidR="0036411B">
        <w:rPr>
          <w:rFonts w:ascii="Arial" w:hAnsi="Arial" w:cs="Arial"/>
          <w:sz w:val="24"/>
          <w:szCs w:val="24"/>
        </w:rPr>
        <w:t>inquisitive;</w:t>
      </w:r>
      <w:r w:rsidR="002C7B79">
        <w:rPr>
          <w:rFonts w:ascii="Arial" w:hAnsi="Arial" w:cs="Arial"/>
          <w:sz w:val="24"/>
          <w:szCs w:val="24"/>
        </w:rPr>
        <w:t xml:space="preserve"> they have a need for </w:t>
      </w:r>
      <w:r w:rsidR="00882D86">
        <w:rPr>
          <w:rFonts w:ascii="Arial" w:hAnsi="Arial" w:cs="Arial"/>
          <w:sz w:val="24"/>
          <w:szCs w:val="24"/>
        </w:rPr>
        <w:t>exploring</w:t>
      </w:r>
      <w:r w:rsidR="003D53ED">
        <w:rPr>
          <w:rFonts w:ascii="Arial" w:hAnsi="Arial" w:cs="Arial"/>
          <w:sz w:val="24"/>
          <w:szCs w:val="24"/>
        </w:rPr>
        <w:t xml:space="preserve"> </w:t>
      </w:r>
      <w:r w:rsidR="00882D86">
        <w:rPr>
          <w:rFonts w:ascii="Arial" w:hAnsi="Arial" w:cs="Arial"/>
          <w:sz w:val="24"/>
          <w:szCs w:val="24"/>
        </w:rPr>
        <w:t>and experiencing</w:t>
      </w:r>
      <w:r w:rsidR="003D53ED">
        <w:rPr>
          <w:rFonts w:ascii="Arial" w:hAnsi="Arial" w:cs="Arial"/>
          <w:sz w:val="24"/>
          <w:szCs w:val="24"/>
        </w:rPr>
        <w:t xml:space="preserve"> in order to learn and understand</w:t>
      </w:r>
      <w:r w:rsidR="005A1897">
        <w:rPr>
          <w:rFonts w:ascii="Arial" w:hAnsi="Arial" w:cs="Arial"/>
          <w:sz w:val="24"/>
          <w:szCs w:val="24"/>
        </w:rPr>
        <w:t xml:space="preserve"> (Gill, No date)</w:t>
      </w:r>
      <w:r w:rsidR="003D53ED">
        <w:rPr>
          <w:rFonts w:ascii="Arial" w:hAnsi="Arial" w:cs="Arial"/>
          <w:sz w:val="24"/>
          <w:szCs w:val="24"/>
        </w:rPr>
        <w:t xml:space="preserve">. </w:t>
      </w:r>
      <w:r w:rsidR="009553E8">
        <w:rPr>
          <w:rFonts w:ascii="Arial" w:hAnsi="Arial" w:cs="Arial"/>
          <w:sz w:val="24"/>
          <w:szCs w:val="24"/>
        </w:rPr>
        <w:t>A</w:t>
      </w:r>
      <w:r w:rsidR="00F70995">
        <w:rPr>
          <w:rFonts w:ascii="Arial" w:hAnsi="Arial" w:cs="Arial"/>
          <w:sz w:val="24"/>
          <w:szCs w:val="24"/>
        </w:rPr>
        <w:t xml:space="preserve"> child learns t</w:t>
      </w:r>
      <w:r w:rsidR="009B057F">
        <w:rPr>
          <w:rFonts w:ascii="Arial" w:hAnsi="Arial" w:cs="Arial"/>
          <w:sz w:val="24"/>
          <w:szCs w:val="24"/>
        </w:rPr>
        <w:t>o</w:t>
      </w:r>
      <w:r w:rsidR="00F70995">
        <w:rPr>
          <w:rFonts w:ascii="Arial" w:hAnsi="Arial" w:cs="Arial"/>
          <w:sz w:val="24"/>
          <w:szCs w:val="24"/>
        </w:rPr>
        <w:t xml:space="preserve"> </w:t>
      </w:r>
      <w:r w:rsidR="00180687">
        <w:rPr>
          <w:rFonts w:ascii="Arial" w:hAnsi="Arial" w:cs="Arial"/>
          <w:sz w:val="24"/>
          <w:szCs w:val="24"/>
        </w:rPr>
        <w:t xml:space="preserve">move from their familiar comfort zone </w:t>
      </w:r>
      <w:r w:rsidR="003F6348">
        <w:rPr>
          <w:rFonts w:ascii="Arial" w:hAnsi="Arial" w:cs="Arial"/>
          <w:sz w:val="24"/>
          <w:szCs w:val="24"/>
        </w:rPr>
        <w:t xml:space="preserve">to something more </w:t>
      </w:r>
      <w:r w:rsidR="00864813">
        <w:rPr>
          <w:rFonts w:ascii="Arial" w:hAnsi="Arial" w:cs="Arial"/>
          <w:sz w:val="24"/>
          <w:szCs w:val="24"/>
        </w:rPr>
        <w:t>challenging that they are more uncertain about</w:t>
      </w:r>
      <w:r w:rsidR="002819CA">
        <w:rPr>
          <w:rFonts w:ascii="Arial" w:hAnsi="Arial" w:cs="Arial"/>
          <w:sz w:val="24"/>
          <w:szCs w:val="24"/>
        </w:rPr>
        <w:t xml:space="preserve">. This experience </w:t>
      </w:r>
      <w:r w:rsidR="00D53FE4">
        <w:rPr>
          <w:rFonts w:ascii="Arial" w:hAnsi="Arial" w:cs="Arial"/>
          <w:sz w:val="24"/>
          <w:szCs w:val="24"/>
        </w:rPr>
        <w:t xml:space="preserve">is more powerful </w:t>
      </w:r>
      <w:r w:rsidR="00865E26">
        <w:rPr>
          <w:rFonts w:ascii="Arial" w:hAnsi="Arial" w:cs="Arial"/>
          <w:sz w:val="24"/>
          <w:szCs w:val="24"/>
        </w:rPr>
        <w:t xml:space="preserve">when the child learns from their own experiences </w:t>
      </w:r>
      <w:r w:rsidR="00A12011">
        <w:rPr>
          <w:rFonts w:ascii="Arial" w:hAnsi="Arial" w:cs="Arial"/>
          <w:sz w:val="24"/>
          <w:szCs w:val="24"/>
        </w:rPr>
        <w:t xml:space="preserve">as it does </w:t>
      </w:r>
      <w:r w:rsidR="008076D6">
        <w:rPr>
          <w:rFonts w:ascii="Arial" w:hAnsi="Arial" w:cs="Arial"/>
          <w:sz w:val="24"/>
          <w:szCs w:val="24"/>
        </w:rPr>
        <w:t>in child-initiated play</w:t>
      </w:r>
      <w:r w:rsidR="00505A9C">
        <w:rPr>
          <w:rFonts w:ascii="Arial" w:hAnsi="Arial" w:cs="Arial"/>
          <w:sz w:val="24"/>
          <w:szCs w:val="24"/>
        </w:rPr>
        <w:t xml:space="preserve"> and free play (</w:t>
      </w:r>
      <w:r w:rsidR="002D658F">
        <w:rPr>
          <w:rFonts w:ascii="Arial" w:hAnsi="Arial" w:cs="Arial"/>
          <w:sz w:val="24"/>
          <w:szCs w:val="24"/>
        </w:rPr>
        <w:t>Gill, No date).</w:t>
      </w:r>
    </w:p>
    <w:p w14:paraId="261F3997" w14:textId="3296CEA4" w:rsidR="002D658F" w:rsidRDefault="002D658F" w:rsidP="00536A17">
      <w:pPr>
        <w:spacing w:line="360" w:lineRule="auto"/>
        <w:jc w:val="both"/>
        <w:rPr>
          <w:rFonts w:ascii="Arial" w:hAnsi="Arial" w:cs="Arial"/>
          <w:sz w:val="24"/>
          <w:szCs w:val="24"/>
        </w:rPr>
      </w:pPr>
      <w:r>
        <w:rPr>
          <w:rFonts w:ascii="Arial" w:hAnsi="Arial" w:cs="Arial"/>
          <w:sz w:val="24"/>
          <w:szCs w:val="24"/>
        </w:rPr>
        <w:t xml:space="preserve">New challenges </w:t>
      </w:r>
      <w:r w:rsidR="00052267">
        <w:rPr>
          <w:rFonts w:ascii="Arial" w:hAnsi="Arial" w:cs="Arial"/>
          <w:sz w:val="24"/>
          <w:szCs w:val="24"/>
        </w:rPr>
        <w:t>bring</w:t>
      </w:r>
      <w:r w:rsidR="00F03225">
        <w:rPr>
          <w:rFonts w:ascii="Arial" w:hAnsi="Arial" w:cs="Arial"/>
          <w:sz w:val="24"/>
          <w:szCs w:val="24"/>
        </w:rPr>
        <w:t xml:space="preserve"> </w:t>
      </w:r>
      <w:r w:rsidR="00052267">
        <w:rPr>
          <w:rFonts w:ascii="Arial" w:hAnsi="Arial" w:cs="Arial"/>
          <w:sz w:val="24"/>
          <w:szCs w:val="24"/>
        </w:rPr>
        <w:t>a certain degree of risk</w:t>
      </w:r>
      <w:r w:rsidR="00250D68">
        <w:rPr>
          <w:rFonts w:ascii="Arial" w:hAnsi="Arial" w:cs="Arial"/>
          <w:sz w:val="24"/>
          <w:szCs w:val="24"/>
        </w:rPr>
        <w:t xml:space="preserve">, often this degree of risk </w:t>
      </w:r>
      <w:r w:rsidR="001B3099">
        <w:rPr>
          <w:rFonts w:ascii="Arial" w:hAnsi="Arial" w:cs="Arial"/>
          <w:sz w:val="24"/>
          <w:szCs w:val="24"/>
        </w:rPr>
        <w:t xml:space="preserve">is </w:t>
      </w:r>
      <w:r w:rsidR="00235F0B">
        <w:rPr>
          <w:rFonts w:ascii="Arial" w:hAnsi="Arial" w:cs="Arial"/>
          <w:sz w:val="24"/>
          <w:szCs w:val="24"/>
        </w:rPr>
        <w:t>un</w:t>
      </w:r>
      <w:r w:rsidR="001B3099">
        <w:rPr>
          <w:rFonts w:ascii="Arial" w:hAnsi="Arial" w:cs="Arial"/>
          <w:sz w:val="24"/>
          <w:szCs w:val="24"/>
        </w:rPr>
        <w:t xml:space="preserve">able to be avoided without the task being completed, for example </w:t>
      </w:r>
      <w:r w:rsidR="00F03225">
        <w:rPr>
          <w:rFonts w:ascii="Arial" w:hAnsi="Arial" w:cs="Arial"/>
          <w:sz w:val="24"/>
          <w:szCs w:val="24"/>
        </w:rPr>
        <w:t>a child learning to walk or riding a bike</w:t>
      </w:r>
      <w:r w:rsidR="00955F1B">
        <w:rPr>
          <w:rFonts w:ascii="Arial" w:hAnsi="Arial" w:cs="Arial"/>
          <w:sz w:val="24"/>
          <w:szCs w:val="24"/>
        </w:rPr>
        <w:t xml:space="preserve"> (Gill, No date)</w:t>
      </w:r>
      <w:r w:rsidR="00F03225">
        <w:rPr>
          <w:rFonts w:ascii="Arial" w:hAnsi="Arial" w:cs="Arial"/>
          <w:sz w:val="24"/>
          <w:szCs w:val="24"/>
        </w:rPr>
        <w:t>.</w:t>
      </w:r>
      <w:r w:rsidR="00DD6725">
        <w:rPr>
          <w:rFonts w:ascii="Arial" w:hAnsi="Arial" w:cs="Arial"/>
          <w:sz w:val="24"/>
          <w:szCs w:val="24"/>
        </w:rPr>
        <w:t xml:space="preserve"> </w:t>
      </w:r>
      <w:r w:rsidR="00A05CC7">
        <w:rPr>
          <w:rFonts w:ascii="Arial" w:hAnsi="Arial" w:cs="Arial"/>
          <w:sz w:val="24"/>
          <w:szCs w:val="24"/>
        </w:rPr>
        <w:t xml:space="preserve">Adults </w:t>
      </w:r>
      <w:r w:rsidR="006934B5">
        <w:rPr>
          <w:rFonts w:ascii="Arial" w:hAnsi="Arial" w:cs="Arial"/>
          <w:sz w:val="24"/>
          <w:szCs w:val="24"/>
        </w:rPr>
        <w:t xml:space="preserve">can </w:t>
      </w:r>
      <w:r w:rsidR="00A05CC7">
        <w:rPr>
          <w:rFonts w:ascii="Arial" w:hAnsi="Arial" w:cs="Arial"/>
          <w:sz w:val="24"/>
          <w:szCs w:val="24"/>
        </w:rPr>
        <w:t xml:space="preserve">underestimate a child’s </w:t>
      </w:r>
      <w:r w:rsidR="00A22B55">
        <w:rPr>
          <w:rFonts w:ascii="Arial" w:hAnsi="Arial" w:cs="Arial"/>
          <w:sz w:val="24"/>
          <w:szCs w:val="24"/>
        </w:rPr>
        <w:t>ability to assess risk</w:t>
      </w:r>
      <w:r w:rsidR="006934B5">
        <w:rPr>
          <w:rFonts w:ascii="Arial" w:hAnsi="Arial" w:cs="Arial"/>
          <w:sz w:val="24"/>
          <w:szCs w:val="24"/>
        </w:rPr>
        <w:t xml:space="preserve">, nonetheless </w:t>
      </w:r>
      <w:r w:rsidR="003D32A8">
        <w:rPr>
          <w:rFonts w:ascii="Arial" w:hAnsi="Arial" w:cs="Arial"/>
          <w:sz w:val="24"/>
          <w:szCs w:val="24"/>
        </w:rPr>
        <w:t xml:space="preserve">when children </w:t>
      </w:r>
      <w:r w:rsidR="005E6068">
        <w:rPr>
          <w:rFonts w:ascii="Arial" w:hAnsi="Arial" w:cs="Arial"/>
          <w:sz w:val="24"/>
          <w:szCs w:val="24"/>
        </w:rPr>
        <w:t xml:space="preserve">play and learn </w:t>
      </w:r>
      <w:r w:rsidR="00231210">
        <w:rPr>
          <w:rFonts w:ascii="Arial" w:hAnsi="Arial" w:cs="Arial"/>
          <w:sz w:val="24"/>
          <w:szCs w:val="24"/>
        </w:rPr>
        <w:t>mistakes will be made</w:t>
      </w:r>
      <w:r w:rsidR="006D3E87">
        <w:rPr>
          <w:rFonts w:ascii="Arial" w:hAnsi="Arial" w:cs="Arial"/>
          <w:sz w:val="24"/>
          <w:szCs w:val="24"/>
        </w:rPr>
        <w:t xml:space="preserve"> and accidents will occur</w:t>
      </w:r>
      <w:r w:rsidR="00E76DB1">
        <w:rPr>
          <w:rFonts w:ascii="Arial" w:hAnsi="Arial" w:cs="Arial"/>
          <w:sz w:val="24"/>
          <w:szCs w:val="24"/>
        </w:rPr>
        <w:t xml:space="preserve"> especially in challenging or adventurous situations</w:t>
      </w:r>
      <w:r w:rsidR="00F83690">
        <w:rPr>
          <w:rFonts w:ascii="Arial" w:hAnsi="Arial" w:cs="Arial"/>
          <w:sz w:val="24"/>
          <w:szCs w:val="24"/>
        </w:rPr>
        <w:t xml:space="preserve">. (Gill, No date). </w:t>
      </w:r>
      <w:r w:rsidR="00F44E1E">
        <w:rPr>
          <w:rFonts w:ascii="Arial" w:hAnsi="Arial" w:cs="Arial"/>
          <w:sz w:val="24"/>
          <w:szCs w:val="24"/>
        </w:rPr>
        <w:t>Children will make a full recovery from minor injuries and accidents</w:t>
      </w:r>
      <w:r w:rsidR="00C02F1D">
        <w:rPr>
          <w:rFonts w:ascii="Arial" w:hAnsi="Arial" w:cs="Arial"/>
          <w:sz w:val="24"/>
          <w:szCs w:val="24"/>
        </w:rPr>
        <w:t xml:space="preserve"> and they are not a problem, they allow children to develop holistically and help them to manage a situation</w:t>
      </w:r>
      <w:r w:rsidR="00E73C78">
        <w:rPr>
          <w:rFonts w:ascii="Arial" w:hAnsi="Arial" w:cs="Arial"/>
          <w:sz w:val="24"/>
          <w:szCs w:val="24"/>
        </w:rPr>
        <w:t>.</w:t>
      </w:r>
    </w:p>
    <w:p w14:paraId="6C73A28B" w14:textId="0A36D8CA" w:rsidR="00E16BB2" w:rsidRDefault="001C0B13" w:rsidP="00536A17">
      <w:pPr>
        <w:spacing w:line="360" w:lineRule="auto"/>
        <w:jc w:val="both"/>
        <w:rPr>
          <w:rFonts w:ascii="Arial" w:hAnsi="Arial" w:cs="Arial"/>
          <w:sz w:val="24"/>
          <w:szCs w:val="24"/>
        </w:rPr>
      </w:pPr>
      <w:r>
        <w:rPr>
          <w:rFonts w:ascii="Arial" w:hAnsi="Arial" w:cs="Arial"/>
          <w:sz w:val="24"/>
          <w:szCs w:val="24"/>
        </w:rPr>
        <w:t>This desire for challenge and adventure is supported by M</w:t>
      </w:r>
      <w:r w:rsidR="00F90F2E">
        <w:rPr>
          <w:rFonts w:ascii="Arial" w:hAnsi="Arial" w:cs="Arial"/>
          <w:sz w:val="24"/>
          <w:szCs w:val="24"/>
        </w:rPr>
        <w:t>cM</w:t>
      </w:r>
      <w:r>
        <w:rPr>
          <w:rFonts w:ascii="Arial" w:hAnsi="Arial" w:cs="Arial"/>
          <w:sz w:val="24"/>
          <w:szCs w:val="24"/>
        </w:rPr>
        <w:t>illan</w:t>
      </w:r>
      <w:r w:rsidR="00A50254">
        <w:rPr>
          <w:rFonts w:ascii="Arial" w:hAnsi="Arial" w:cs="Arial"/>
          <w:sz w:val="24"/>
          <w:szCs w:val="24"/>
        </w:rPr>
        <w:t>,</w:t>
      </w:r>
      <w:r w:rsidR="00515DFA">
        <w:rPr>
          <w:rFonts w:ascii="Arial" w:hAnsi="Arial" w:cs="Arial"/>
          <w:sz w:val="24"/>
          <w:szCs w:val="24"/>
        </w:rPr>
        <w:t xml:space="preserve"> she argued that </w:t>
      </w:r>
      <w:r w:rsidR="00CF5AEB">
        <w:rPr>
          <w:rFonts w:ascii="Arial" w:hAnsi="Arial" w:cs="Arial"/>
          <w:sz w:val="24"/>
          <w:szCs w:val="24"/>
        </w:rPr>
        <w:t xml:space="preserve">children should ‘play bravely </w:t>
      </w:r>
      <w:r w:rsidR="0040369D">
        <w:rPr>
          <w:rFonts w:ascii="Arial" w:hAnsi="Arial" w:cs="Arial"/>
          <w:sz w:val="24"/>
          <w:szCs w:val="24"/>
        </w:rPr>
        <w:t>and adventurously</w:t>
      </w:r>
      <w:r w:rsidR="00714C04">
        <w:rPr>
          <w:rFonts w:ascii="Arial" w:hAnsi="Arial" w:cs="Arial"/>
          <w:sz w:val="24"/>
          <w:szCs w:val="24"/>
        </w:rPr>
        <w:t xml:space="preserve">’ in </w:t>
      </w:r>
      <w:r w:rsidR="006F019D">
        <w:rPr>
          <w:rFonts w:ascii="Arial" w:hAnsi="Arial" w:cs="Arial"/>
          <w:sz w:val="24"/>
          <w:szCs w:val="24"/>
        </w:rPr>
        <w:t>‘</w:t>
      </w:r>
      <w:r w:rsidR="00714C04">
        <w:rPr>
          <w:rFonts w:ascii="Arial" w:hAnsi="Arial" w:cs="Arial"/>
          <w:sz w:val="24"/>
          <w:szCs w:val="24"/>
        </w:rPr>
        <w:t>a provocative</w:t>
      </w:r>
      <w:r w:rsidR="006F019D">
        <w:rPr>
          <w:rFonts w:ascii="Arial" w:hAnsi="Arial" w:cs="Arial"/>
          <w:sz w:val="24"/>
          <w:szCs w:val="24"/>
        </w:rPr>
        <w:t xml:space="preserve"> environment’ (McMilla</w:t>
      </w:r>
      <w:r w:rsidR="00F90F2E">
        <w:rPr>
          <w:rFonts w:ascii="Arial" w:hAnsi="Arial" w:cs="Arial"/>
          <w:sz w:val="24"/>
          <w:szCs w:val="24"/>
        </w:rPr>
        <w:t>n1930</w:t>
      </w:r>
      <w:r w:rsidR="004C4A2E">
        <w:rPr>
          <w:rFonts w:ascii="Arial" w:hAnsi="Arial" w:cs="Arial"/>
          <w:sz w:val="24"/>
          <w:szCs w:val="24"/>
        </w:rPr>
        <w:t>: 78)</w:t>
      </w:r>
      <w:r w:rsidR="00364083">
        <w:rPr>
          <w:rFonts w:ascii="Arial" w:hAnsi="Arial" w:cs="Arial"/>
          <w:sz w:val="24"/>
          <w:szCs w:val="24"/>
        </w:rPr>
        <w:t xml:space="preserve">. Risk was </w:t>
      </w:r>
      <w:r w:rsidR="00704FC6">
        <w:rPr>
          <w:rFonts w:ascii="Arial" w:hAnsi="Arial" w:cs="Arial"/>
          <w:sz w:val="24"/>
          <w:szCs w:val="24"/>
        </w:rPr>
        <w:t xml:space="preserve">not a reason to stop a </w:t>
      </w:r>
      <w:r w:rsidR="00B4707D">
        <w:rPr>
          <w:rFonts w:ascii="Arial" w:hAnsi="Arial" w:cs="Arial"/>
          <w:sz w:val="24"/>
          <w:szCs w:val="24"/>
        </w:rPr>
        <w:t>child from learning but as a challenge to build on their development.</w:t>
      </w:r>
      <w:r w:rsidR="004E7C4C">
        <w:rPr>
          <w:rFonts w:ascii="Arial" w:hAnsi="Arial" w:cs="Arial"/>
          <w:sz w:val="24"/>
          <w:szCs w:val="24"/>
        </w:rPr>
        <w:t xml:space="preserve"> </w:t>
      </w:r>
      <w:r w:rsidR="000674E9">
        <w:rPr>
          <w:rFonts w:ascii="Arial" w:hAnsi="Arial" w:cs="Arial"/>
          <w:sz w:val="24"/>
          <w:szCs w:val="24"/>
        </w:rPr>
        <w:t xml:space="preserve">The health and safety executive also supports </w:t>
      </w:r>
      <w:r w:rsidR="000674E9">
        <w:rPr>
          <w:rFonts w:ascii="Arial" w:hAnsi="Arial" w:cs="Arial"/>
          <w:sz w:val="24"/>
          <w:szCs w:val="24"/>
        </w:rPr>
        <w:lastRenderedPageBreak/>
        <w:t>this</w:t>
      </w:r>
      <w:r w:rsidR="002F0D96">
        <w:rPr>
          <w:rFonts w:ascii="Arial" w:hAnsi="Arial" w:cs="Arial"/>
          <w:sz w:val="24"/>
          <w:szCs w:val="24"/>
        </w:rPr>
        <w:t xml:space="preserve"> (</w:t>
      </w:r>
      <w:r w:rsidR="00884249">
        <w:rPr>
          <w:rFonts w:ascii="Arial" w:hAnsi="Arial" w:cs="Arial"/>
          <w:sz w:val="24"/>
          <w:szCs w:val="24"/>
        </w:rPr>
        <w:t>Health and Safety Executive 2012).</w:t>
      </w:r>
      <w:r w:rsidR="00B4707D">
        <w:rPr>
          <w:rFonts w:ascii="Arial" w:hAnsi="Arial" w:cs="Arial"/>
          <w:sz w:val="24"/>
          <w:szCs w:val="24"/>
        </w:rPr>
        <w:t xml:space="preserve"> </w:t>
      </w:r>
      <w:r w:rsidR="0032436B">
        <w:rPr>
          <w:rFonts w:ascii="Arial" w:hAnsi="Arial" w:cs="Arial"/>
          <w:sz w:val="24"/>
          <w:szCs w:val="24"/>
        </w:rPr>
        <w:t xml:space="preserve">Froebel further </w:t>
      </w:r>
      <w:r w:rsidR="0070220B">
        <w:rPr>
          <w:rFonts w:ascii="Arial" w:hAnsi="Arial" w:cs="Arial"/>
          <w:sz w:val="24"/>
          <w:szCs w:val="24"/>
        </w:rPr>
        <w:t>suggests that</w:t>
      </w:r>
      <w:r w:rsidR="00134975">
        <w:rPr>
          <w:rFonts w:ascii="Arial" w:hAnsi="Arial" w:cs="Arial"/>
          <w:sz w:val="24"/>
          <w:szCs w:val="24"/>
        </w:rPr>
        <w:t xml:space="preserve"> </w:t>
      </w:r>
      <w:r w:rsidR="00E51444">
        <w:rPr>
          <w:rFonts w:ascii="Arial" w:hAnsi="Arial" w:cs="Arial"/>
          <w:sz w:val="24"/>
          <w:szCs w:val="24"/>
        </w:rPr>
        <w:t>everything isn’t as it seems if you look from above</w:t>
      </w:r>
      <w:r w:rsidR="001E6FBD">
        <w:rPr>
          <w:rFonts w:ascii="Arial" w:hAnsi="Arial" w:cs="Arial"/>
          <w:sz w:val="24"/>
          <w:szCs w:val="24"/>
        </w:rPr>
        <w:t>, if an adult were to think back and remember their childhood</w:t>
      </w:r>
      <w:r w:rsidR="00B602BF">
        <w:rPr>
          <w:rFonts w:ascii="Arial" w:hAnsi="Arial" w:cs="Arial"/>
          <w:sz w:val="24"/>
          <w:szCs w:val="24"/>
        </w:rPr>
        <w:t xml:space="preserve"> that perhaps </w:t>
      </w:r>
      <w:r w:rsidR="00B001E6">
        <w:rPr>
          <w:rFonts w:ascii="Arial" w:hAnsi="Arial" w:cs="Arial"/>
          <w:sz w:val="24"/>
          <w:szCs w:val="24"/>
        </w:rPr>
        <w:t>they would not be so quick</w:t>
      </w:r>
      <w:r w:rsidR="007A6701">
        <w:rPr>
          <w:rFonts w:ascii="Arial" w:hAnsi="Arial" w:cs="Arial"/>
          <w:sz w:val="24"/>
          <w:szCs w:val="24"/>
        </w:rPr>
        <w:t xml:space="preserve"> and insensitive</w:t>
      </w:r>
      <w:r w:rsidR="00B001E6">
        <w:rPr>
          <w:rFonts w:ascii="Arial" w:hAnsi="Arial" w:cs="Arial"/>
          <w:sz w:val="24"/>
          <w:szCs w:val="24"/>
        </w:rPr>
        <w:t xml:space="preserve"> in telling a child to be careful but to look further than the limits of our immediate surroundings</w:t>
      </w:r>
      <w:r w:rsidR="00187BC2">
        <w:rPr>
          <w:rFonts w:ascii="Arial" w:hAnsi="Arial" w:cs="Arial"/>
          <w:sz w:val="24"/>
          <w:szCs w:val="24"/>
        </w:rPr>
        <w:t xml:space="preserve"> and remember the joy</w:t>
      </w:r>
      <w:r w:rsidR="007A6701">
        <w:rPr>
          <w:rFonts w:ascii="Arial" w:hAnsi="Arial" w:cs="Arial"/>
          <w:sz w:val="24"/>
          <w:szCs w:val="24"/>
        </w:rPr>
        <w:t xml:space="preserve"> (</w:t>
      </w:r>
      <w:r w:rsidR="00FA4CCA">
        <w:rPr>
          <w:rFonts w:ascii="Arial" w:hAnsi="Arial" w:cs="Arial"/>
          <w:sz w:val="24"/>
          <w:szCs w:val="24"/>
        </w:rPr>
        <w:t>Froebel, in Lilley 1967</w:t>
      </w:r>
      <w:r w:rsidR="008C7D20">
        <w:rPr>
          <w:rFonts w:ascii="Arial" w:hAnsi="Arial" w:cs="Arial"/>
          <w:sz w:val="24"/>
          <w:szCs w:val="24"/>
        </w:rPr>
        <w:t>:126).</w:t>
      </w:r>
      <w:r w:rsidR="00070838">
        <w:rPr>
          <w:rFonts w:ascii="Arial" w:hAnsi="Arial" w:cs="Arial"/>
          <w:sz w:val="24"/>
          <w:szCs w:val="24"/>
        </w:rPr>
        <w:t xml:space="preserve"> </w:t>
      </w:r>
      <w:r w:rsidR="0024508D">
        <w:rPr>
          <w:rFonts w:ascii="Arial" w:hAnsi="Arial" w:cs="Arial"/>
          <w:sz w:val="24"/>
          <w:szCs w:val="24"/>
        </w:rPr>
        <w:t>Froebel continues to say</w:t>
      </w:r>
      <w:r w:rsidR="002C7589">
        <w:rPr>
          <w:rFonts w:ascii="Arial" w:hAnsi="Arial" w:cs="Arial"/>
          <w:sz w:val="24"/>
          <w:szCs w:val="24"/>
        </w:rPr>
        <w:t xml:space="preserve"> that those who experience more challenges</w:t>
      </w:r>
      <w:r w:rsidR="00D23D88">
        <w:rPr>
          <w:rFonts w:ascii="Arial" w:hAnsi="Arial" w:cs="Arial"/>
          <w:sz w:val="24"/>
          <w:szCs w:val="24"/>
        </w:rPr>
        <w:t xml:space="preserve"> through play are safer than those who have not taken part in play and have been protected from it</w:t>
      </w:r>
      <w:r w:rsidR="006A0399">
        <w:rPr>
          <w:rFonts w:ascii="Arial" w:hAnsi="Arial" w:cs="Arial"/>
          <w:sz w:val="24"/>
          <w:szCs w:val="24"/>
        </w:rPr>
        <w:t>,</w:t>
      </w:r>
      <w:r w:rsidR="00D23D88">
        <w:rPr>
          <w:rFonts w:ascii="Arial" w:hAnsi="Arial" w:cs="Arial"/>
          <w:sz w:val="24"/>
          <w:szCs w:val="24"/>
        </w:rPr>
        <w:t xml:space="preserve"> as </w:t>
      </w:r>
      <w:r w:rsidR="00294785">
        <w:rPr>
          <w:rFonts w:ascii="Arial" w:hAnsi="Arial" w:cs="Arial"/>
          <w:sz w:val="24"/>
          <w:szCs w:val="24"/>
        </w:rPr>
        <w:t xml:space="preserve">they have been given the opportunity </w:t>
      </w:r>
      <w:r w:rsidR="00685EA6">
        <w:rPr>
          <w:rFonts w:ascii="Arial" w:hAnsi="Arial" w:cs="Arial"/>
          <w:sz w:val="24"/>
          <w:szCs w:val="24"/>
        </w:rPr>
        <w:t xml:space="preserve">to </w:t>
      </w:r>
      <w:r w:rsidR="001365F5">
        <w:rPr>
          <w:rFonts w:ascii="Arial" w:hAnsi="Arial" w:cs="Arial"/>
          <w:sz w:val="24"/>
          <w:szCs w:val="24"/>
        </w:rPr>
        <w:t>gather a better</w:t>
      </w:r>
      <w:r w:rsidR="00413667">
        <w:rPr>
          <w:rFonts w:ascii="Arial" w:hAnsi="Arial" w:cs="Arial"/>
          <w:sz w:val="24"/>
          <w:szCs w:val="24"/>
        </w:rPr>
        <w:t xml:space="preserve"> ability</w:t>
      </w:r>
      <w:r w:rsidR="001365F5">
        <w:rPr>
          <w:rFonts w:ascii="Arial" w:hAnsi="Arial" w:cs="Arial"/>
          <w:sz w:val="24"/>
          <w:szCs w:val="24"/>
        </w:rPr>
        <w:t xml:space="preserve"> to assess </w:t>
      </w:r>
      <w:r w:rsidR="000841E1">
        <w:rPr>
          <w:rFonts w:ascii="Arial" w:hAnsi="Arial" w:cs="Arial"/>
          <w:sz w:val="24"/>
          <w:szCs w:val="24"/>
        </w:rPr>
        <w:t xml:space="preserve">risk for themselves and </w:t>
      </w:r>
      <w:r w:rsidR="00685EA6">
        <w:rPr>
          <w:rFonts w:ascii="Arial" w:hAnsi="Arial" w:cs="Arial"/>
          <w:sz w:val="24"/>
          <w:szCs w:val="24"/>
        </w:rPr>
        <w:t xml:space="preserve">gain awareness </w:t>
      </w:r>
      <w:r w:rsidR="001779BB">
        <w:rPr>
          <w:rFonts w:ascii="Arial" w:hAnsi="Arial" w:cs="Arial"/>
          <w:sz w:val="24"/>
          <w:szCs w:val="24"/>
        </w:rPr>
        <w:t>of their</w:t>
      </w:r>
      <w:r w:rsidR="0074650A">
        <w:rPr>
          <w:rFonts w:ascii="Arial" w:hAnsi="Arial" w:cs="Arial"/>
          <w:sz w:val="24"/>
          <w:szCs w:val="24"/>
        </w:rPr>
        <w:t xml:space="preserve"> own</w:t>
      </w:r>
      <w:r w:rsidR="001779BB">
        <w:rPr>
          <w:rFonts w:ascii="Arial" w:hAnsi="Arial" w:cs="Arial"/>
          <w:sz w:val="24"/>
          <w:szCs w:val="24"/>
        </w:rPr>
        <w:t xml:space="preserve"> abilities</w:t>
      </w:r>
      <w:r w:rsidR="002D5D94">
        <w:rPr>
          <w:rFonts w:ascii="Arial" w:hAnsi="Arial" w:cs="Arial"/>
          <w:sz w:val="24"/>
          <w:szCs w:val="24"/>
        </w:rPr>
        <w:t xml:space="preserve"> (</w:t>
      </w:r>
      <w:r w:rsidR="009501F7">
        <w:rPr>
          <w:rFonts w:ascii="Arial" w:hAnsi="Arial" w:cs="Arial"/>
          <w:sz w:val="24"/>
          <w:szCs w:val="24"/>
        </w:rPr>
        <w:t xml:space="preserve">Maynard and Waters, </w:t>
      </w:r>
      <w:r w:rsidR="00901FAD">
        <w:rPr>
          <w:rFonts w:ascii="Arial" w:hAnsi="Arial" w:cs="Arial"/>
          <w:sz w:val="24"/>
          <w:szCs w:val="24"/>
        </w:rPr>
        <w:t>2014, p.</w:t>
      </w:r>
      <w:r w:rsidR="009676BD">
        <w:rPr>
          <w:rFonts w:ascii="Arial" w:hAnsi="Arial" w:cs="Arial"/>
          <w:sz w:val="24"/>
          <w:szCs w:val="24"/>
        </w:rPr>
        <w:t>24).</w:t>
      </w:r>
      <w:r w:rsidR="00CE2BAE">
        <w:rPr>
          <w:rFonts w:ascii="Arial" w:hAnsi="Arial" w:cs="Arial"/>
          <w:sz w:val="24"/>
          <w:szCs w:val="24"/>
        </w:rPr>
        <w:t xml:space="preserve"> </w:t>
      </w:r>
    </w:p>
    <w:p w14:paraId="20BBCC58" w14:textId="704222F4" w:rsidR="009574D5" w:rsidRDefault="003351C7" w:rsidP="00536A17">
      <w:pPr>
        <w:spacing w:line="360" w:lineRule="auto"/>
        <w:jc w:val="both"/>
        <w:rPr>
          <w:rFonts w:ascii="Arial" w:hAnsi="Arial" w:cs="Arial"/>
          <w:sz w:val="24"/>
          <w:szCs w:val="24"/>
        </w:rPr>
      </w:pPr>
      <w:r>
        <w:rPr>
          <w:rFonts w:ascii="Arial" w:hAnsi="Arial" w:cs="Arial"/>
          <w:sz w:val="24"/>
          <w:szCs w:val="24"/>
        </w:rPr>
        <w:t>Managing and assessing risk is a skill that</w:t>
      </w:r>
      <w:r w:rsidR="00C11A8A">
        <w:rPr>
          <w:rFonts w:ascii="Arial" w:hAnsi="Arial" w:cs="Arial"/>
          <w:sz w:val="24"/>
          <w:szCs w:val="24"/>
        </w:rPr>
        <w:t xml:space="preserve"> is essential and needs to be developed</w:t>
      </w:r>
      <w:r w:rsidR="00B81825">
        <w:rPr>
          <w:rFonts w:ascii="Arial" w:hAnsi="Arial" w:cs="Arial"/>
          <w:sz w:val="24"/>
          <w:szCs w:val="24"/>
        </w:rPr>
        <w:t xml:space="preserve"> in children. It needs to be refined </w:t>
      </w:r>
      <w:r w:rsidR="00FB4A13">
        <w:rPr>
          <w:rFonts w:ascii="Arial" w:hAnsi="Arial" w:cs="Arial"/>
          <w:sz w:val="24"/>
          <w:szCs w:val="24"/>
        </w:rPr>
        <w:t xml:space="preserve">and practised </w:t>
      </w:r>
      <w:r w:rsidR="00042EB8">
        <w:rPr>
          <w:rFonts w:ascii="Arial" w:hAnsi="Arial" w:cs="Arial"/>
          <w:sz w:val="24"/>
          <w:szCs w:val="24"/>
        </w:rPr>
        <w:t>if a child is not to surrender to</w:t>
      </w:r>
      <w:r w:rsidR="008F4DF9">
        <w:rPr>
          <w:rFonts w:ascii="Arial" w:hAnsi="Arial" w:cs="Arial"/>
          <w:sz w:val="24"/>
          <w:szCs w:val="24"/>
        </w:rPr>
        <w:t xml:space="preserve"> anxiety or recklessness (</w:t>
      </w:r>
      <w:r w:rsidR="00080774">
        <w:rPr>
          <w:rFonts w:ascii="Arial" w:hAnsi="Arial" w:cs="Arial"/>
          <w:sz w:val="24"/>
          <w:szCs w:val="24"/>
        </w:rPr>
        <w:t>Tovey 2007:</w:t>
      </w:r>
      <w:r w:rsidR="00474F99">
        <w:rPr>
          <w:rFonts w:ascii="Arial" w:hAnsi="Arial" w:cs="Arial"/>
          <w:sz w:val="24"/>
          <w:szCs w:val="24"/>
        </w:rPr>
        <w:t xml:space="preserve"> 103). </w:t>
      </w:r>
      <w:r w:rsidR="009402F6">
        <w:rPr>
          <w:rFonts w:ascii="Arial" w:hAnsi="Arial" w:cs="Arial"/>
          <w:sz w:val="24"/>
          <w:szCs w:val="24"/>
        </w:rPr>
        <w:t>In order to learn experimentally</w:t>
      </w:r>
      <w:r w:rsidR="000E479A">
        <w:rPr>
          <w:rFonts w:ascii="Arial" w:hAnsi="Arial" w:cs="Arial"/>
          <w:sz w:val="24"/>
          <w:szCs w:val="24"/>
        </w:rPr>
        <w:t xml:space="preserve"> it is the responsibility of the practitioner to allow </w:t>
      </w:r>
      <w:r w:rsidR="006F352E">
        <w:rPr>
          <w:rFonts w:ascii="Arial" w:hAnsi="Arial" w:cs="Arial"/>
          <w:sz w:val="24"/>
          <w:szCs w:val="24"/>
        </w:rPr>
        <w:t>children the opportunity to take risks that</w:t>
      </w:r>
      <w:r w:rsidR="00560EE1">
        <w:rPr>
          <w:rFonts w:ascii="Arial" w:hAnsi="Arial" w:cs="Arial"/>
          <w:sz w:val="24"/>
          <w:szCs w:val="24"/>
        </w:rPr>
        <w:t xml:space="preserve"> are appropriate</w:t>
      </w:r>
      <w:r w:rsidR="000253D3">
        <w:rPr>
          <w:rFonts w:ascii="Arial" w:hAnsi="Arial" w:cs="Arial"/>
          <w:sz w:val="24"/>
          <w:szCs w:val="24"/>
        </w:rPr>
        <w:t xml:space="preserve">. </w:t>
      </w:r>
      <w:r w:rsidR="009574D5">
        <w:rPr>
          <w:rFonts w:ascii="Arial" w:hAnsi="Arial" w:cs="Arial"/>
          <w:sz w:val="24"/>
          <w:szCs w:val="24"/>
        </w:rPr>
        <w:t>Being able to risks safely is a skill</w:t>
      </w:r>
      <w:r w:rsidR="00EC7871">
        <w:rPr>
          <w:rFonts w:ascii="Arial" w:hAnsi="Arial" w:cs="Arial"/>
          <w:sz w:val="24"/>
          <w:szCs w:val="24"/>
        </w:rPr>
        <w:t xml:space="preserve">, whether it be </w:t>
      </w:r>
      <w:r w:rsidR="00D552F2">
        <w:rPr>
          <w:rFonts w:ascii="Arial" w:hAnsi="Arial" w:cs="Arial"/>
          <w:sz w:val="24"/>
          <w:szCs w:val="24"/>
        </w:rPr>
        <w:t xml:space="preserve">climbing a tree or just running around outside, </w:t>
      </w:r>
      <w:r w:rsidR="009B01CC">
        <w:rPr>
          <w:rFonts w:ascii="Arial" w:hAnsi="Arial" w:cs="Arial"/>
          <w:sz w:val="24"/>
          <w:szCs w:val="24"/>
        </w:rPr>
        <w:t>it is a skill that enables children to prepare for adulthood</w:t>
      </w:r>
      <w:r w:rsidR="00315A64">
        <w:rPr>
          <w:rFonts w:ascii="Arial" w:hAnsi="Arial" w:cs="Arial"/>
          <w:sz w:val="24"/>
          <w:szCs w:val="24"/>
        </w:rPr>
        <w:t xml:space="preserve"> and risks in adulthood can be far more critical</w:t>
      </w:r>
      <w:r w:rsidR="003533E7">
        <w:rPr>
          <w:rFonts w:ascii="Arial" w:hAnsi="Arial" w:cs="Arial"/>
          <w:sz w:val="24"/>
          <w:szCs w:val="24"/>
        </w:rPr>
        <w:t xml:space="preserve">. </w:t>
      </w:r>
      <w:r w:rsidR="007C677F">
        <w:rPr>
          <w:rFonts w:ascii="Arial" w:hAnsi="Arial" w:cs="Arial"/>
          <w:sz w:val="24"/>
          <w:szCs w:val="24"/>
        </w:rPr>
        <w:t>Therefore,</w:t>
      </w:r>
      <w:r w:rsidR="00315A64">
        <w:rPr>
          <w:rFonts w:ascii="Arial" w:hAnsi="Arial" w:cs="Arial"/>
          <w:sz w:val="24"/>
          <w:szCs w:val="24"/>
        </w:rPr>
        <w:t xml:space="preserve"> it is essential that this skill is learnt to build a child</w:t>
      </w:r>
      <w:r w:rsidR="008A0373">
        <w:rPr>
          <w:rFonts w:ascii="Arial" w:hAnsi="Arial" w:cs="Arial"/>
          <w:sz w:val="24"/>
          <w:szCs w:val="24"/>
        </w:rPr>
        <w:t>’</w:t>
      </w:r>
      <w:r w:rsidR="00315A64">
        <w:rPr>
          <w:rFonts w:ascii="Arial" w:hAnsi="Arial" w:cs="Arial"/>
          <w:sz w:val="24"/>
          <w:szCs w:val="24"/>
        </w:rPr>
        <w:t xml:space="preserve">s holistic development to prepare for such </w:t>
      </w:r>
      <w:r w:rsidR="008A0373">
        <w:rPr>
          <w:rFonts w:ascii="Arial" w:hAnsi="Arial" w:cs="Arial"/>
          <w:sz w:val="24"/>
          <w:szCs w:val="24"/>
        </w:rPr>
        <w:t>risks</w:t>
      </w:r>
      <w:r w:rsidR="003533E7">
        <w:rPr>
          <w:rFonts w:ascii="Arial" w:hAnsi="Arial" w:cs="Arial"/>
          <w:sz w:val="24"/>
          <w:szCs w:val="24"/>
        </w:rPr>
        <w:t xml:space="preserve"> (</w:t>
      </w:r>
      <w:r w:rsidR="004B4C3A">
        <w:rPr>
          <w:rFonts w:ascii="Arial" w:hAnsi="Arial" w:cs="Arial"/>
          <w:sz w:val="24"/>
          <w:szCs w:val="24"/>
        </w:rPr>
        <w:t>Moyles, 2010).</w:t>
      </w:r>
    </w:p>
    <w:p w14:paraId="3443E201" w14:textId="0361F75C" w:rsidR="007C677F" w:rsidRDefault="00851623" w:rsidP="00536A17">
      <w:pPr>
        <w:spacing w:line="360" w:lineRule="auto"/>
        <w:jc w:val="both"/>
        <w:rPr>
          <w:rFonts w:ascii="Arial" w:hAnsi="Arial" w:cs="Arial"/>
          <w:sz w:val="24"/>
          <w:szCs w:val="24"/>
        </w:rPr>
      </w:pPr>
      <w:r>
        <w:rPr>
          <w:rFonts w:ascii="Arial" w:hAnsi="Arial" w:cs="Arial"/>
          <w:sz w:val="24"/>
          <w:szCs w:val="24"/>
        </w:rPr>
        <w:t xml:space="preserve">Holistic </w:t>
      </w:r>
      <w:r w:rsidR="00E6761E">
        <w:rPr>
          <w:rFonts w:ascii="Arial" w:hAnsi="Arial" w:cs="Arial"/>
          <w:sz w:val="24"/>
          <w:szCs w:val="24"/>
        </w:rPr>
        <w:t>development</w:t>
      </w:r>
      <w:r w:rsidR="006F505A">
        <w:rPr>
          <w:rFonts w:ascii="Arial" w:hAnsi="Arial" w:cs="Arial"/>
          <w:sz w:val="24"/>
          <w:szCs w:val="24"/>
        </w:rPr>
        <w:t xml:space="preserve"> in</w:t>
      </w:r>
      <w:r w:rsidR="004615BA">
        <w:rPr>
          <w:rFonts w:ascii="Arial" w:hAnsi="Arial" w:cs="Arial"/>
          <w:sz w:val="24"/>
          <w:szCs w:val="24"/>
        </w:rPr>
        <w:t xml:space="preserve"> the building up of resilience</w:t>
      </w:r>
      <w:r w:rsidR="002C074E">
        <w:rPr>
          <w:rFonts w:ascii="Arial" w:hAnsi="Arial" w:cs="Arial"/>
          <w:sz w:val="24"/>
          <w:szCs w:val="24"/>
        </w:rPr>
        <w:t>, flexibility</w:t>
      </w:r>
      <w:r w:rsidR="00622522">
        <w:rPr>
          <w:rFonts w:ascii="Arial" w:hAnsi="Arial" w:cs="Arial"/>
          <w:sz w:val="24"/>
          <w:szCs w:val="24"/>
        </w:rPr>
        <w:t>, creativity</w:t>
      </w:r>
      <w:r w:rsidR="002C074E">
        <w:rPr>
          <w:rFonts w:ascii="Arial" w:hAnsi="Arial" w:cs="Arial"/>
          <w:sz w:val="24"/>
          <w:szCs w:val="24"/>
        </w:rPr>
        <w:t xml:space="preserve"> and </w:t>
      </w:r>
      <w:r w:rsidR="00622522">
        <w:rPr>
          <w:rFonts w:ascii="Arial" w:hAnsi="Arial" w:cs="Arial"/>
          <w:sz w:val="24"/>
          <w:szCs w:val="24"/>
        </w:rPr>
        <w:t>adaptability in people.</w:t>
      </w:r>
      <w:r w:rsidR="00A61E88">
        <w:rPr>
          <w:rFonts w:ascii="Arial" w:hAnsi="Arial" w:cs="Arial"/>
          <w:sz w:val="24"/>
          <w:szCs w:val="24"/>
        </w:rPr>
        <w:t xml:space="preserve"> These different aspects </w:t>
      </w:r>
      <w:r w:rsidR="00AD7126">
        <w:rPr>
          <w:rFonts w:ascii="Arial" w:hAnsi="Arial" w:cs="Arial"/>
          <w:sz w:val="24"/>
          <w:szCs w:val="24"/>
        </w:rPr>
        <w:t xml:space="preserve">allow </w:t>
      </w:r>
      <w:r w:rsidR="000C6804">
        <w:rPr>
          <w:rFonts w:ascii="Arial" w:hAnsi="Arial" w:cs="Arial"/>
          <w:sz w:val="24"/>
          <w:szCs w:val="24"/>
        </w:rPr>
        <w:t xml:space="preserve">all adults and children </w:t>
      </w:r>
      <w:r w:rsidR="00D24949">
        <w:rPr>
          <w:rFonts w:ascii="Arial" w:hAnsi="Arial" w:cs="Arial"/>
          <w:sz w:val="24"/>
          <w:szCs w:val="24"/>
        </w:rPr>
        <w:t xml:space="preserve">to positively manage unexpected challenges that </w:t>
      </w:r>
      <w:r w:rsidR="00264BBA">
        <w:rPr>
          <w:rFonts w:ascii="Arial" w:hAnsi="Arial" w:cs="Arial"/>
          <w:sz w:val="24"/>
          <w:szCs w:val="24"/>
        </w:rPr>
        <w:t>will certainly occur during everyone of our lives</w:t>
      </w:r>
      <w:r w:rsidR="00A154F7">
        <w:rPr>
          <w:rFonts w:ascii="Arial" w:hAnsi="Arial" w:cs="Arial"/>
          <w:sz w:val="24"/>
          <w:szCs w:val="24"/>
        </w:rPr>
        <w:t xml:space="preserve"> (</w:t>
      </w:r>
      <w:proofErr w:type="spellStart"/>
      <w:r w:rsidR="00811335">
        <w:rPr>
          <w:rFonts w:ascii="Arial" w:hAnsi="Arial" w:cs="Arial"/>
          <w:sz w:val="24"/>
          <w:szCs w:val="24"/>
        </w:rPr>
        <w:t>Bazley</w:t>
      </w:r>
      <w:proofErr w:type="spellEnd"/>
      <w:r w:rsidR="00811335">
        <w:rPr>
          <w:rFonts w:ascii="Arial" w:hAnsi="Arial" w:cs="Arial"/>
          <w:sz w:val="24"/>
          <w:szCs w:val="24"/>
        </w:rPr>
        <w:t xml:space="preserve">, 2018). </w:t>
      </w:r>
      <w:proofErr w:type="spellStart"/>
      <w:r w:rsidR="00866E39">
        <w:rPr>
          <w:rFonts w:ascii="Arial" w:hAnsi="Arial" w:cs="Arial"/>
          <w:sz w:val="24"/>
          <w:szCs w:val="24"/>
        </w:rPr>
        <w:t>Bazley</w:t>
      </w:r>
      <w:proofErr w:type="spellEnd"/>
      <w:r w:rsidR="00866E39">
        <w:rPr>
          <w:rFonts w:ascii="Arial" w:hAnsi="Arial" w:cs="Arial"/>
          <w:sz w:val="24"/>
          <w:szCs w:val="24"/>
        </w:rPr>
        <w:t xml:space="preserve"> (</w:t>
      </w:r>
      <w:r w:rsidR="00AB5AB3">
        <w:rPr>
          <w:rFonts w:ascii="Arial" w:hAnsi="Arial" w:cs="Arial"/>
          <w:sz w:val="24"/>
          <w:szCs w:val="24"/>
        </w:rPr>
        <w:t>2018</w:t>
      </w:r>
      <w:r w:rsidR="00866E39">
        <w:rPr>
          <w:rFonts w:ascii="Arial" w:hAnsi="Arial" w:cs="Arial"/>
          <w:sz w:val="24"/>
          <w:szCs w:val="24"/>
        </w:rPr>
        <w:t xml:space="preserve">) </w:t>
      </w:r>
      <w:r w:rsidR="003416F2">
        <w:rPr>
          <w:rFonts w:ascii="Arial" w:hAnsi="Arial" w:cs="Arial"/>
          <w:sz w:val="24"/>
          <w:szCs w:val="24"/>
        </w:rPr>
        <w:t xml:space="preserve">also says </w:t>
      </w:r>
      <w:r w:rsidR="00AB5AB3">
        <w:rPr>
          <w:rFonts w:ascii="Arial" w:hAnsi="Arial" w:cs="Arial"/>
          <w:sz w:val="24"/>
          <w:szCs w:val="24"/>
        </w:rPr>
        <w:t xml:space="preserve">that children </w:t>
      </w:r>
      <w:r w:rsidR="00572EE3">
        <w:rPr>
          <w:rFonts w:ascii="Arial" w:hAnsi="Arial" w:cs="Arial"/>
          <w:sz w:val="24"/>
          <w:szCs w:val="24"/>
        </w:rPr>
        <w:t>need to discover risk, it’s a natural part of the dev</w:t>
      </w:r>
      <w:r w:rsidR="00867FF1">
        <w:rPr>
          <w:rFonts w:ascii="Arial" w:hAnsi="Arial" w:cs="Arial"/>
          <w:sz w:val="24"/>
          <w:szCs w:val="24"/>
        </w:rPr>
        <w:t>e</w:t>
      </w:r>
      <w:r w:rsidR="00572EE3">
        <w:rPr>
          <w:rFonts w:ascii="Arial" w:hAnsi="Arial" w:cs="Arial"/>
          <w:sz w:val="24"/>
          <w:szCs w:val="24"/>
        </w:rPr>
        <w:t>l</w:t>
      </w:r>
      <w:r w:rsidR="00867FF1">
        <w:rPr>
          <w:rFonts w:ascii="Arial" w:hAnsi="Arial" w:cs="Arial"/>
          <w:sz w:val="24"/>
          <w:szCs w:val="24"/>
        </w:rPr>
        <w:t>o</w:t>
      </w:r>
      <w:r w:rsidR="00572EE3">
        <w:rPr>
          <w:rFonts w:ascii="Arial" w:hAnsi="Arial" w:cs="Arial"/>
          <w:sz w:val="24"/>
          <w:szCs w:val="24"/>
        </w:rPr>
        <w:t xml:space="preserve">pment </w:t>
      </w:r>
      <w:r w:rsidR="00867FF1">
        <w:rPr>
          <w:rFonts w:ascii="Arial" w:hAnsi="Arial" w:cs="Arial"/>
          <w:sz w:val="24"/>
          <w:szCs w:val="24"/>
        </w:rPr>
        <w:t>and a way for them to learn</w:t>
      </w:r>
      <w:r w:rsidR="00771E6C">
        <w:rPr>
          <w:rFonts w:ascii="Arial" w:hAnsi="Arial" w:cs="Arial"/>
          <w:sz w:val="24"/>
          <w:szCs w:val="24"/>
        </w:rPr>
        <w:t xml:space="preserve"> how to live in this world. </w:t>
      </w:r>
      <w:r w:rsidR="00445C51">
        <w:rPr>
          <w:rFonts w:ascii="Arial" w:hAnsi="Arial" w:cs="Arial"/>
          <w:sz w:val="24"/>
          <w:szCs w:val="24"/>
        </w:rPr>
        <w:t xml:space="preserve">If </w:t>
      </w:r>
      <w:r w:rsidR="00E73475">
        <w:rPr>
          <w:rFonts w:ascii="Arial" w:hAnsi="Arial" w:cs="Arial"/>
          <w:sz w:val="24"/>
          <w:szCs w:val="24"/>
        </w:rPr>
        <w:t>risk isn’t di</w:t>
      </w:r>
      <w:r w:rsidR="005A0A38">
        <w:rPr>
          <w:rFonts w:ascii="Arial" w:hAnsi="Arial" w:cs="Arial"/>
          <w:sz w:val="24"/>
          <w:szCs w:val="24"/>
        </w:rPr>
        <w:t>s</w:t>
      </w:r>
      <w:r w:rsidR="00E73475">
        <w:rPr>
          <w:rFonts w:ascii="Arial" w:hAnsi="Arial" w:cs="Arial"/>
          <w:sz w:val="24"/>
          <w:szCs w:val="24"/>
        </w:rPr>
        <w:t xml:space="preserve">covered </w:t>
      </w:r>
      <w:r w:rsidR="004A25D4">
        <w:rPr>
          <w:rFonts w:ascii="Arial" w:hAnsi="Arial" w:cs="Arial"/>
          <w:sz w:val="24"/>
          <w:szCs w:val="24"/>
        </w:rPr>
        <w:t xml:space="preserve">and experienced through opportunities </w:t>
      </w:r>
      <w:r w:rsidR="005A0A38">
        <w:rPr>
          <w:rFonts w:ascii="Arial" w:hAnsi="Arial" w:cs="Arial"/>
          <w:sz w:val="24"/>
          <w:szCs w:val="24"/>
        </w:rPr>
        <w:t>that practitioners can provide in a play setting</w:t>
      </w:r>
      <w:r w:rsidR="009C7A82">
        <w:rPr>
          <w:rFonts w:ascii="Arial" w:hAnsi="Arial" w:cs="Arial"/>
          <w:sz w:val="24"/>
          <w:szCs w:val="24"/>
        </w:rPr>
        <w:t>, then children are m</w:t>
      </w:r>
      <w:r w:rsidR="00D70B9B">
        <w:rPr>
          <w:rFonts w:ascii="Arial" w:hAnsi="Arial" w:cs="Arial"/>
          <w:sz w:val="24"/>
          <w:szCs w:val="24"/>
        </w:rPr>
        <w:t xml:space="preserve">ore like to find and look for </w:t>
      </w:r>
      <w:r w:rsidR="001F2B0F">
        <w:rPr>
          <w:rFonts w:ascii="Arial" w:hAnsi="Arial" w:cs="Arial"/>
          <w:sz w:val="24"/>
          <w:szCs w:val="24"/>
        </w:rPr>
        <w:t xml:space="preserve">risk and thrill </w:t>
      </w:r>
      <w:r w:rsidR="00DF40D2">
        <w:rPr>
          <w:rFonts w:ascii="Arial" w:hAnsi="Arial" w:cs="Arial"/>
          <w:sz w:val="24"/>
          <w:szCs w:val="24"/>
        </w:rPr>
        <w:t xml:space="preserve">in places that are potentially more dangerous and less appropriate </w:t>
      </w:r>
      <w:r w:rsidR="006008E4">
        <w:rPr>
          <w:rFonts w:ascii="Arial" w:hAnsi="Arial" w:cs="Arial"/>
          <w:sz w:val="24"/>
          <w:szCs w:val="24"/>
        </w:rPr>
        <w:t xml:space="preserve">to gain the sense of </w:t>
      </w:r>
      <w:r w:rsidR="00A150F6">
        <w:rPr>
          <w:rFonts w:ascii="Arial" w:hAnsi="Arial" w:cs="Arial"/>
          <w:sz w:val="24"/>
          <w:szCs w:val="24"/>
        </w:rPr>
        <w:t>achievement</w:t>
      </w:r>
      <w:r w:rsidR="006008E4">
        <w:rPr>
          <w:rFonts w:ascii="Arial" w:hAnsi="Arial" w:cs="Arial"/>
          <w:sz w:val="24"/>
          <w:szCs w:val="24"/>
        </w:rPr>
        <w:t xml:space="preserve"> </w:t>
      </w:r>
      <w:r w:rsidR="00290E1A">
        <w:rPr>
          <w:rFonts w:ascii="Arial" w:hAnsi="Arial" w:cs="Arial"/>
          <w:sz w:val="24"/>
          <w:szCs w:val="24"/>
        </w:rPr>
        <w:t xml:space="preserve">found in </w:t>
      </w:r>
      <w:r w:rsidR="00A150F6">
        <w:rPr>
          <w:rFonts w:ascii="Arial" w:hAnsi="Arial" w:cs="Arial"/>
          <w:sz w:val="24"/>
          <w:szCs w:val="24"/>
        </w:rPr>
        <w:t>overcoming fear.</w:t>
      </w:r>
    </w:p>
    <w:p w14:paraId="605B3C9E" w14:textId="1DDD23B6" w:rsidR="00443121" w:rsidRDefault="00443121" w:rsidP="00536A17">
      <w:pPr>
        <w:spacing w:line="360" w:lineRule="auto"/>
        <w:jc w:val="both"/>
        <w:rPr>
          <w:rFonts w:ascii="Arial" w:hAnsi="Arial" w:cs="Arial"/>
          <w:sz w:val="24"/>
          <w:szCs w:val="24"/>
        </w:rPr>
      </w:pPr>
      <w:r>
        <w:rPr>
          <w:rFonts w:ascii="Arial" w:hAnsi="Arial" w:cs="Arial"/>
          <w:sz w:val="24"/>
          <w:szCs w:val="24"/>
        </w:rPr>
        <w:t xml:space="preserve">This is further supported by </w:t>
      </w:r>
      <w:proofErr w:type="spellStart"/>
      <w:r w:rsidR="00460B3C">
        <w:rPr>
          <w:rFonts w:ascii="Arial" w:hAnsi="Arial" w:cs="Arial"/>
          <w:sz w:val="24"/>
          <w:szCs w:val="24"/>
        </w:rPr>
        <w:t>Lavrysen</w:t>
      </w:r>
      <w:proofErr w:type="spellEnd"/>
      <w:r w:rsidR="00460B3C">
        <w:rPr>
          <w:rFonts w:ascii="Arial" w:hAnsi="Arial" w:cs="Arial"/>
          <w:sz w:val="24"/>
          <w:szCs w:val="24"/>
        </w:rPr>
        <w:t xml:space="preserve"> et al</w:t>
      </w:r>
      <w:r w:rsidR="00DA7F8C">
        <w:rPr>
          <w:rFonts w:ascii="Arial" w:hAnsi="Arial" w:cs="Arial"/>
          <w:sz w:val="24"/>
          <w:szCs w:val="24"/>
        </w:rPr>
        <w:t>.</w:t>
      </w:r>
      <w:r w:rsidR="00460B3C">
        <w:rPr>
          <w:rFonts w:ascii="Arial" w:hAnsi="Arial" w:cs="Arial"/>
          <w:sz w:val="24"/>
          <w:szCs w:val="24"/>
        </w:rPr>
        <w:t xml:space="preserve"> (2017)</w:t>
      </w:r>
      <w:r w:rsidR="00420C19">
        <w:rPr>
          <w:rFonts w:ascii="Arial" w:hAnsi="Arial" w:cs="Arial"/>
          <w:sz w:val="24"/>
          <w:szCs w:val="24"/>
        </w:rPr>
        <w:t xml:space="preserve"> </w:t>
      </w:r>
      <w:r w:rsidR="00B24FA2">
        <w:rPr>
          <w:rFonts w:ascii="Arial" w:hAnsi="Arial" w:cs="Arial"/>
          <w:sz w:val="24"/>
          <w:szCs w:val="24"/>
        </w:rPr>
        <w:t xml:space="preserve">who say that </w:t>
      </w:r>
      <w:r w:rsidR="00A50612">
        <w:rPr>
          <w:rFonts w:ascii="Arial" w:hAnsi="Arial" w:cs="Arial"/>
          <w:sz w:val="24"/>
          <w:szCs w:val="24"/>
        </w:rPr>
        <w:t xml:space="preserve">all children </w:t>
      </w:r>
      <w:r w:rsidR="00EB1D84">
        <w:rPr>
          <w:rFonts w:ascii="Arial" w:hAnsi="Arial" w:cs="Arial"/>
          <w:sz w:val="24"/>
          <w:szCs w:val="24"/>
        </w:rPr>
        <w:t>naturally search to test their own boundaries and take part in risky play</w:t>
      </w:r>
      <w:r w:rsidR="002B01B8">
        <w:rPr>
          <w:rFonts w:ascii="Arial" w:hAnsi="Arial" w:cs="Arial"/>
          <w:sz w:val="24"/>
          <w:szCs w:val="24"/>
        </w:rPr>
        <w:t xml:space="preserve">. </w:t>
      </w:r>
      <w:r w:rsidR="00AC1967">
        <w:rPr>
          <w:rFonts w:ascii="Arial" w:hAnsi="Arial" w:cs="Arial"/>
          <w:sz w:val="24"/>
          <w:szCs w:val="24"/>
        </w:rPr>
        <w:t xml:space="preserve">Risk in play </w:t>
      </w:r>
      <w:r w:rsidR="00C24170">
        <w:rPr>
          <w:rFonts w:ascii="Arial" w:hAnsi="Arial" w:cs="Arial"/>
          <w:sz w:val="24"/>
          <w:szCs w:val="24"/>
        </w:rPr>
        <w:t xml:space="preserve">should focus on finding thrill and exciting ways </w:t>
      </w:r>
      <w:r w:rsidR="00DE4DBA">
        <w:rPr>
          <w:rFonts w:ascii="Arial" w:hAnsi="Arial" w:cs="Arial"/>
          <w:sz w:val="24"/>
          <w:szCs w:val="24"/>
        </w:rPr>
        <w:t>to play that include an acceptable level of risk</w:t>
      </w:r>
      <w:r w:rsidR="00D122CA">
        <w:rPr>
          <w:rFonts w:ascii="Arial" w:hAnsi="Arial" w:cs="Arial"/>
          <w:sz w:val="24"/>
          <w:szCs w:val="24"/>
        </w:rPr>
        <w:t xml:space="preserve"> of physical</w:t>
      </w:r>
      <w:r w:rsidR="00887E5D">
        <w:rPr>
          <w:rFonts w:ascii="Arial" w:hAnsi="Arial" w:cs="Arial"/>
          <w:sz w:val="24"/>
          <w:szCs w:val="24"/>
        </w:rPr>
        <w:t xml:space="preserve"> injury (</w:t>
      </w:r>
      <w:proofErr w:type="spellStart"/>
      <w:r w:rsidR="00444798">
        <w:rPr>
          <w:rFonts w:ascii="Arial" w:hAnsi="Arial" w:cs="Arial"/>
          <w:sz w:val="24"/>
          <w:szCs w:val="24"/>
        </w:rPr>
        <w:t>Sandseter</w:t>
      </w:r>
      <w:proofErr w:type="spellEnd"/>
      <w:r w:rsidR="00444798">
        <w:rPr>
          <w:rFonts w:ascii="Arial" w:hAnsi="Arial" w:cs="Arial"/>
          <w:sz w:val="24"/>
          <w:szCs w:val="24"/>
        </w:rPr>
        <w:t>, 2009).</w:t>
      </w:r>
      <w:r w:rsidR="00406D75">
        <w:rPr>
          <w:rFonts w:ascii="Arial" w:hAnsi="Arial" w:cs="Arial"/>
          <w:sz w:val="24"/>
          <w:szCs w:val="24"/>
        </w:rPr>
        <w:t xml:space="preserve"> </w:t>
      </w:r>
      <w:r w:rsidR="00613DDC">
        <w:rPr>
          <w:rFonts w:ascii="Arial" w:hAnsi="Arial" w:cs="Arial"/>
          <w:sz w:val="24"/>
          <w:szCs w:val="24"/>
        </w:rPr>
        <w:t xml:space="preserve">Risky play is now well accepted to be necessary </w:t>
      </w:r>
      <w:r w:rsidR="00671525">
        <w:rPr>
          <w:rFonts w:ascii="Arial" w:hAnsi="Arial" w:cs="Arial"/>
          <w:sz w:val="24"/>
          <w:szCs w:val="24"/>
        </w:rPr>
        <w:t>for every child in order</w:t>
      </w:r>
      <w:r w:rsidR="009071D4">
        <w:rPr>
          <w:rFonts w:ascii="Arial" w:hAnsi="Arial" w:cs="Arial"/>
          <w:sz w:val="24"/>
          <w:szCs w:val="24"/>
        </w:rPr>
        <w:t xml:space="preserve"> for their risk-taking skills to develop</w:t>
      </w:r>
      <w:r w:rsidR="008A77A7">
        <w:rPr>
          <w:rFonts w:ascii="Arial" w:hAnsi="Arial" w:cs="Arial"/>
          <w:sz w:val="24"/>
          <w:szCs w:val="24"/>
        </w:rPr>
        <w:t xml:space="preserve"> and to teach them how to cope with these risky situations (</w:t>
      </w:r>
      <w:proofErr w:type="spellStart"/>
      <w:r w:rsidR="00FB07C6">
        <w:rPr>
          <w:rFonts w:ascii="Arial" w:hAnsi="Arial" w:cs="Arial"/>
          <w:sz w:val="24"/>
          <w:szCs w:val="24"/>
        </w:rPr>
        <w:t>Brussoni</w:t>
      </w:r>
      <w:proofErr w:type="spellEnd"/>
      <w:r w:rsidR="00FB07C6">
        <w:rPr>
          <w:rFonts w:ascii="Arial" w:hAnsi="Arial" w:cs="Arial"/>
          <w:sz w:val="24"/>
          <w:szCs w:val="24"/>
        </w:rPr>
        <w:t xml:space="preserve"> et al.</w:t>
      </w:r>
      <w:r w:rsidR="00CB3DD1">
        <w:rPr>
          <w:rFonts w:ascii="Arial" w:hAnsi="Arial" w:cs="Arial"/>
          <w:sz w:val="24"/>
          <w:szCs w:val="24"/>
        </w:rPr>
        <w:t xml:space="preserve"> 2012).</w:t>
      </w:r>
      <w:r w:rsidR="001504B8">
        <w:rPr>
          <w:rFonts w:ascii="Arial" w:hAnsi="Arial" w:cs="Arial"/>
          <w:sz w:val="24"/>
          <w:szCs w:val="24"/>
        </w:rPr>
        <w:t xml:space="preserve"> This </w:t>
      </w:r>
      <w:r w:rsidR="0003623A">
        <w:rPr>
          <w:rFonts w:ascii="Arial" w:hAnsi="Arial" w:cs="Arial"/>
          <w:sz w:val="24"/>
          <w:szCs w:val="24"/>
        </w:rPr>
        <w:t xml:space="preserve">then links back to </w:t>
      </w:r>
      <w:r w:rsidR="0003623A">
        <w:rPr>
          <w:rFonts w:ascii="Arial" w:hAnsi="Arial" w:cs="Arial"/>
          <w:sz w:val="24"/>
          <w:szCs w:val="24"/>
        </w:rPr>
        <w:lastRenderedPageBreak/>
        <w:t>Donaldson (2015)</w:t>
      </w:r>
      <w:r w:rsidR="00B37B76">
        <w:rPr>
          <w:rFonts w:ascii="Arial" w:hAnsi="Arial" w:cs="Arial"/>
          <w:sz w:val="24"/>
          <w:szCs w:val="24"/>
        </w:rPr>
        <w:t xml:space="preserve"> and his focus on enabling children to, through p</w:t>
      </w:r>
      <w:r w:rsidR="00D93470">
        <w:rPr>
          <w:rFonts w:ascii="Arial" w:hAnsi="Arial" w:cs="Arial"/>
          <w:sz w:val="24"/>
          <w:szCs w:val="24"/>
        </w:rPr>
        <w:t>lay, become effective problem solvers.</w:t>
      </w:r>
    </w:p>
    <w:p w14:paraId="5C74ED47" w14:textId="0CBF9A88" w:rsidR="002F4814" w:rsidRDefault="002F4814" w:rsidP="00536A17">
      <w:pPr>
        <w:spacing w:line="360" w:lineRule="auto"/>
        <w:jc w:val="both"/>
        <w:rPr>
          <w:rFonts w:ascii="Arial" w:hAnsi="Arial" w:cs="Arial"/>
          <w:sz w:val="24"/>
          <w:szCs w:val="24"/>
        </w:rPr>
      </w:pPr>
    </w:p>
    <w:p w14:paraId="2D980FCD" w14:textId="50293EB8" w:rsidR="002F4814" w:rsidRDefault="002F4814" w:rsidP="00536A17">
      <w:pPr>
        <w:spacing w:line="360" w:lineRule="auto"/>
        <w:jc w:val="both"/>
        <w:rPr>
          <w:rFonts w:ascii="Arial" w:hAnsi="Arial" w:cs="Arial"/>
          <w:sz w:val="24"/>
          <w:szCs w:val="24"/>
          <w:u w:val="single"/>
        </w:rPr>
      </w:pPr>
      <w:r w:rsidRPr="002F4814">
        <w:rPr>
          <w:rFonts w:ascii="Arial" w:hAnsi="Arial" w:cs="Arial"/>
          <w:sz w:val="24"/>
          <w:szCs w:val="24"/>
          <w:u w:val="single"/>
        </w:rPr>
        <w:t>Section 3</w:t>
      </w:r>
    </w:p>
    <w:p w14:paraId="30517C6C" w14:textId="740730EC" w:rsidR="00A71336" w:rsidRDefault="00595BE1" w:rsidP="00536A17">
      <w:pPr>
        <w:spacing w:line="360" w:lineRule="auto"/>
        <w:jc w:val="both"/>
        <w:rPr>
          <w:rFonts w:ascii="Arial" w:hAnsi="Arial" w:cs="Arial"/>
          <w:sz w:val="24"/>
          <w:szCs w:val="24"/>
        </w:rPr>
      </w:pPr>
      <w:r>
        <w:rPr>
          <w:rFonts w:ascii="Arial" w:hAnsi="Arial" w:cs="Arial"/>
          <w:sz w:val="24"/>
          <w:szCs w:val="24"/>
        </w:rPr>
        <w:t xml:space="preserve">There are a variety of ways to do </w:t>
      </w:r>
      <w:r w:rsidR="003C2224">
        <w:rPr>
          <w:rFonts w:ascii="Arial" w:hAnsi="Arial" w:cs="Arial"/>
          <w:sz w:val="24"/>
          <w:szCs w:val="24"/>
        </w:rPr>
        <w:t xml:space="preserve">and take notes of observations </w:t>
      </w:r>
      <w:r w:rsidR="00EE5C3E">
        <w:rPr>
          <w:rFonts w:ascii="Arial" w:hAnsi="Arial" w:cs="Arial"/>
          <w:sz w:val="24"/>
          <w:szCs w:val="24"/>
        </w:rPr>
        <w:t>when looking at play and children</w:t>
      </w:r>
      <w:r w:rsidR="004E27DF">
        <w:rPr>
          <w:rFonts w:ascii="Arial" w:hAnsi="Arial" w:cs="Arial"/>
          <w:sz w:val="24"/>
          <w:szCs w:val="24"/>
        </w:rPr>
        <w:t xml:space="preserve"> and each variety can tell you different things (Brodie</w:t>
      </w:r>
      <w:r w:rsidR="00BC5216">
        <w:rPr>
          <w:rFonts w:ascii="Arial" w:hAnsi="Arial" w:cs="Arial"/>
          <w:sz w:val="24"/>
          <w:szCs w:val="24"/>
        </w:rPr>
        <w:t xml:space="preserve">, </w:t>
      </w:r>
      <w:r w:rsidR="00A101E5">
        <w:rPr>
          <w:rFonts w:ascii="Arial" w:hAnsi="Arial" w:cs="Arial"/>
          <w:sz w:val="24"/>
          <w:szCs w:val="24"/>
        </w:rPr>
        <w:t>2020).</w:t>
      </w:r>
      <w:r w:rsidR="00985837">
        <w:rPr>
          <w:rFonts w:ascii="Arial" w:hAnsi="Arial" w:cs="Arial"/>
          <w:sz w:val="24"/>
          <w:szCs w:val="24"/>
        </w:rPr>
        <w:t xml:space="preserve"> Brodie (2020) also adds that o</w:t>
      </w:r>
      <w:r w:rsidR="00F672C6">
        <w:rPr>
          <w:rFonts w:ascii="Arial" w:hAnsi="Arial" w:cs="Arial"/>
          <w:sz w:val="24"/>
          <w:szCs w:val="24"/>
        </w:rPr>
        <w:t>bserving children in play is a</w:t>
      </w:r>
      <w:r w:rsidR="00B85F07">
        <w:rPr>
          <w:rFonts w:ascii="Arial" w:hAnsi="Arial" w:cs="Arial"/>
          <w:sz w:val="24"/>
          <w:szCs w:val="24"/>
        </w:rPr>
        <w:t>n important role of any early year practitioner</w:t>
      </w:r>
      <w:r w:rsidR="00316E61">
        <w:rPr>
          <w:rFonts w:ascii="Arial" w:hAnsi="Arial" w:cs="Arial"/>
          <w:sz w:val="24"/>
          <w:szCs w:val="24"/>
        </w:rPr>
        <w:t xml:space="preserve">, these observations </w:t>
      </w:r>
      <w:r w:rsidR="00B44FEA">
        <w:rPr>
          <w:rFonts w:ascii="Arial" w:hAnsi="Arial" w:cs="Arial"/>
          <w:sz w:val="24"/>
          <w:szCs w:val="24"/>
        </w:rPr>
        <w:t>can help you to</w:t>
      </w:r>
      <w:r w:rsidR="00A045AA">
        <w:rPr>
          <w:rFonts w:ascii="Arial" w:hAnsi="Arial" w:cs="Arial"/>
          <w:sz w:val="24"/>
          <w:szCs w:val="24"/>
        </w:rPr>
        <w:t xml:space="preserve"> tune into </w:t>
      </w:r>
      <w:r w:rsidR="00C25FC4">
        <w:rPr>
          <w:rFonts w:ascii="Arial" w:hAnsi="Arial" w:cs="Arial"/>
          <w:sz w:val="24"/>
          <w:szCs w:val="24"/>
        </w:rPr>
        <w:t>the child’s creativity and interests.</w:t>
      </w:r>
      <w:r w:rsidR="00A534A7">
        <w:rPr>
          <w:rFonts w:ascii="Arial" w:hAnsi="Arial" w:cs="Arial"/>
          <w:sz w:val="24"/>
          <w:szCs w:val="24"/>
        </w:rPr>
        <w:t xml:space="preserve"> There are many ways in which observation can be carried out and a</w:t>
      </w:r>
      <w:r w:rsidR="006F77BC">
        <w:rPr>
          <w:rFonts w:ascii="Arial" w:hAnsi="Arial" w:cs="Arial"/>
          <w:sz w:val="24"/>
          <w:szCs w:val="24"/>
        </w:rPr>
        <w:t xml:space="preserve"> variety of observational </w:t>
      </w:r>
      <w:r w:rsidR="0046413C">
        <w:rPr>
          <w:rFonts w:ascii="Arial" w:hAnsi="Arial" w:cs="Arial"/>
          <w:sz w:val="24"/>
          <w:szCs w:val="24"/>
        </w:rPr>
        <w:t xml:space="preserve">techniques that if used effectively can be </w:t>
      </w:r>
      <w:r w:rsidR="005F735D">
        <w:rPr>
          <w:rFonts w:ascii="Arial" w:hAnsi="Arial" w:cs="Arial"/>
          <w:sz w:val="24"/>
          <w:szCs w:val="24"/>
        </w:rPr>
        <w:t>useful.</w:t>
      </w:r>
      <w:r w:rsidR="006D3145">
        <w:rPr>
          <w:rFonts w:ascii="Arial" w:hAnsi="Arial" w:cs="Arial"/>
          <w:sz w:val="24"/>
          <w:szCs w:val="24"/>
        </w:rPr>
        <w:t xml:space="preserve"> For example, looking into </w:t>
      </w:r>
      <w:r w:rsidR="00BD21B7">
        <w:rPr>
          <w:rFonts w:ascii="Arial" w:hAnsi="Arial" w:cs="Arial"/>
          <w:sz w:val="24"/>
          <w:szCs w:val="24"/>
        </w:rPr>
        <w:t>a child’s ability in numeracy will require a differe</w:t>
      </w:r>
      <w:r w:rsidR="008F7941">
        <w:rPr>
          <w:rFonts w:ascii="Arial" w:hAnsi="Arial" w:cs="Arial"/>
          <w:sz w:val="24"/>
          <w:szCs w:val="24"/>
        </w:rPr>
        <w:t>nt technique to discovering a child’s social circle</w:t>
      </w:r>
      <w:r w:rsidR="00FB1A1C">
        <w:rPr>
          <w:rFonts w:ascii="Arial" w:hAnsi="Arial" w:cs="Arial"/>
          <w:sz w:val="24"/>
          <w:szCs w:val="24"/>
        </w:rPr>
        <w:t xml:space="preserve"> (Teach Early Years, 2020).</w:t>
      </w:r>
      <w:r w:rsidR="000E63FE">
        <w:rPr>
          <w:rFonts w:ascii="Arial" w:hAnsi="Arial" w:cs="Arial"/>
          <w:sz w:val="24"/>
          <w:szCs w:val="24"/>
        </w:rPr>
        <w:t xml:space="preserve"> Before embarking on an observation</w:t>
      </w:r>
      <w:r w:rsidR="00392C45">
        <w:rPr>
          <w:rFonts w:ascii="Arial" w:hAnsi="Arial" w:cs="Arial"/>
          <w:sz w:val="24"/>
          <w:szCs w:val="24"/>
        </w:rPr>
        <w:t>,</w:t>
      </w:r>
      <w:r w:rsidR="000E63FE">
        <w:rPr>
          <w:rFonts w:ascii="Arial" w:hAnsi="Arial" w:cs="Arial"/>
          <w:sz w:val="24"/>
          <w:szCs w:val="24"/>
        </w:rPr>
        <w:t xml:space="preserve"> you should always ensure </w:t>
      </w:r>
      <w:r w:rsidR="00490778">
        <w:rPr>
          <w:rFonts w:ascii="Arial" w:hAnsi="Arial" w:cs="Arial"/>
          <w:sz w:val="24"/>
          <w:szCs w:val="24"/>
        </w:rPr>
        <w:t xml:space="preserve">you have </w:t>
      </w:r>
      <w:r w:rsidR="0034194B">
        <w:rPr>
          <w:rFonts w:ascii="Arial" w:hAnsi="Arial" w:cs="Arial"/>
          <w:sz w:val="24"/>
          <w:szCs w:val="24"/>
        </w:rPr>
        <w:t>the</w:t>
      </w:r>
      <w:r w:rsidR="00915DFB">
        <w:rPr>
          <w:rFonts w:ascii="Arial" w:hAnsi="Arial" w:cs="Arial"/>
          <w:sz w:val="24"/>
          <w:szCs w:val="24"/>
        </w:rPr>
        <w:t xml:space="preserve"> child’s</w:t>
      </w:r>
      <w:r w:rsidR="0034194B">
        <w:rPr>
          <w:rFonts w:ascii="Arial" w:hAnsi="Arial" w:cs="Arial"/>
          <w:sz w:val="24"/>
          <w:szCs w:val="24"/>
        </w:rPr>
        <w:t xml:space="preserve"> legal </w:t>
      </w:r>
      <w:r w:rsidR="00392C45">
        <w:rPr>
          <w:rFonts w:ascii="Arial" w:hAnsi="Arial" w:cs="Arial"/>
          <w:sz w:val="24"/>
          <w:szCs w:val="24"/>
        </w:rPr>
        <w:t>guardians’</w:t>
      </w:r>
      <w:r w:rsidR="00915DFB">
        <w:rPr>
          <w:rFonts w:ascii="Arial" w:hAnsi="Arial" w:cs="Arial"/>
          <w:sz w:val="24"/>
          <w:szCs w:val="24"/>
        </w:rPr>
        <w:t xml:space="preserve"> permission to do so</w:t>
      </w:r>
      <w:r w:rsidR="00D859E2">
        <w:rPr>
          <w:rFonts w:ascii="Arial" w:hAnsi="Arial" w:cs="Arial"/>
          <w:sz w:val="24"/>
          <w:szCs w:val="24"/>
        </w:rPr>
        <w:t xml:space="preserve"> and must also ensure you are respectful to the child’s wants and needs (</w:t>
      </w:r>
      <w:r w:rsidR="00392C45">
        <w:rPr>
          <w:rFonts w:ascii="Arial" w:hAnsi="Arial" w:cs="Arial"/>
          <w:sz w:val="24"/>
          <w:szCs w:val="24"/>
        </w:rPr>
        <w:t>Teach Early Years, 2020).</w:t>
      </w:r>
      <w:r w:rsidR="00D357DD">
        <w:rPr>
          <w:rFonts w:ascii="Arial" w:hAnsi="Arial" w:cs="Arial"/>
          <w:sz w:val="24"/>
          <w:szCs w:val="24"/>
        </w:rPr>
        <w:t xml:space="preserve"> </w:t>
      </w:r>
    </w:p>
    <w:p w14:paraId="6175B3D4" w14:textId="6469C0D1" w:rsidR="00392C45" w:rsidRDefault="00DC3CD7" w:rsidP="00536A17">
      <w:pPr>
        <w:spacing w:line="360" w:lineRule="auto"/>
        <w:jc w:val="both"/>
        <w:rPr>
          <w:rFonts w:ascii="Arial" w:hAnsi="Arial" w:cs="Arial"/>
          <w:sz w:val="24"/>
          <w:szCs w:val="24"/>
        </w:rPr>
      </w:pPr>
      <w:r>
        <w:rPr>
          <w:rFonts w:ascii="Arial" w:hAnsi="Arial" w:cs="Arial"/>
          <w:sz w:val="24"/>
          <w:szCs w:val="24"/>
        </w:rPr>
        <w:t xml:space="preserve">A time </w:t>
      </w:r>
      <w:r w:rsidR="0026793A">
        <w:rPr>
          <w:rFonts w:ascii="Arial" w:hAnsi="Arial" w:cs="Arial"/>
          <w:sz w:val="24"/>
          <w:szCs w:val="24"/>
        </w:rPr>
        <w:t>sample is a form of observation tha</w:t>
      </w:r>
      <w:r w:rsidR="00EC22B3">
        <w:rPr>
          <w:rFonts w:ascii="Arial" w:hAnsi="Arial" w:cs="Arial"/>
          <w:sz w:val="24"/>
          <w:szCs w:val="24"/>
        </w:rPr>
        <w:t>t</w:t>
      </w:r>
      <w:r w:rsidR="00E80CEB">
        <w:rPr>
          <w:rFonts w:ascii="Arial" w:hAnsi="Arial" w:cs="Arial"/>
          <w:sz w:val="24"/>
          <w:szCs w:val="24"/>
        </w:rPr>
        <w:t xml:space="preserve"> is used to look </w:t>
      </w:r>
      <w:r w:rsidR="00701199">
        <w:rPr>
          <w:rFonts w:ascii="Arial" w:hAnsi="Arial" w:cs="Arial"/>
          <w:sz w:val="24"/>
          <w:szCs w:val="24"/>
        </w:rPr>
        <w:t>a</w:t>
      </w:r>
      <w:r w:rsidR="00E80CEB">
        <w:rPr>
          <w:rFonts w:ascii="Arial" w:hAnsi="Arial" w:cs="Arial"/>
          <w:sz w:val="24"/>
          <w:szCs w:val="24"/>
        </w:rPr>
        <w:t xml:space="preserve">t different behaviour </w:t>
      </w:r>
      <w:r w:rsidR="00FB59E1">
        <w:rPr>
          <w:rFonts w:ascii="Arial" w:hAnsi="Arial" w:cs="Arial"/>
          <w:sz w:val="24"/>
          <w:szCs w:val="24"/>
        </w:rPr>
        <w:t>or events that happen very frequently</w:t>
      </w:r>
      <w:r w:rsidR="00F95E57">
        <w:rPr>
          <w:rFonts w:ascii="Arial" w:hAnsi="Arial" w:cs="Arial"/>
          <w:sz w:val="24"/>
          <w:szCs w:val="24"/>
        </w:rPr>
        <w:t>.</w:t>
      </w:r>
      <w:r w:rsidR="009B7655">
        <w:rPr>
          <w:rFonts w:ascii="Arial" w:hAnsi="Arial" w:cs="Arial"/>
          <w:sz w:val="24"/>
          <w:szCs w:val="24"/>
        </w:rPr>
        <w:t xml:space="preserve"> </w:t>
      </w:r>
      <w:r w:rsidR="00AF7EA7">
        <w:rPr>
          <w:rFonts w:ascii="Arial" w:hAnsi="Arial" w:cs="Arial"/>
          <w:sz w:val="24"/>
          <w:szCs w:val="24"/>
        </w:rPr>
        <w:t xml:space="preserve">It is </w:t>
      </w:r>
      <w:r w:rsidR="00DB4C31">
        <w:rPr>
          <w:rFonts w:ascii="Arial" w:hAnsi="Arial" w:cs="Arial"/>
          <w:sz w:val="24"/>
          <w:szCs w:val="24"/>
        </w:rPr>
        <w:t xml:space="preserve">adaptable and can be used in </w:t>
      </w:r>
      <w:r w:rsidR="003C03D9">
        <w:rPr>
          <w:rFonts w:ascii="Arial" w:hAnsi="Arial" w:cs="Arial"/>
          <w:sz w:val="24"/>
          <w:szCs w:val="24"/>
        </w:rPr>
        <w:t>all different types of settings</w:t>
      </w:r>
      <w:r w:rsidR="008F2DCB">
        <w:rPr>
          <w:rFonts w:ascii="Arial" w:hAnsi="Arial" w:cs="Arial"/>
          <w:sz w:val="24"/>
          <w:szCs w:val="24"/>
        </w:rPr>
        <w:t xml:space="preserve"> and with a variety of activit</w:t>
      </w:r>
      <w:r w:rsidR="00C829A7">
        <w:rPr>
          <w:rFonts w:ascii="Arial" w:hAnsi="Arial" w:cs="Arial"/>
          <w:sz w:val="24"/>
          <w:szCs w:val="24"/>
        </w:rPr>
        <w:t xml:space="preserve">ies </w:t>
      </w:r>
      <w:r w:rsidR="007C1B76">
        <w:rPr>
          <w:rFonts w:ascii="Arial" w:hAnsi="Arial" w:cs="Arial"/>
          <w:sz w:val="24"/>
          <w:szCs w:val="24"/>
        </w:rPr>
        <w:t>that can focus on both pupil and teacher behaviour (Complex needs, No date).</w:t>
      </w:r>
      <w:r w:rsidR="00701199">
        <w:rPr>
          <w:rFonts w:ascii="Arial" w:hAnsi="Arial" w:cs="Arial"/>
          <w:sz w:val="24"/>
          <w:szCs w:val="24"/>
        </w:rPr>
        <w:t xml:space="preserve"> Time Sampling is </w:t>
      </w:r>
      <w:r w:rsidR="007311C1">
        <w:rPr>
          <w:rFonts w:ascii="Arial" w:hAnsi="Arial" w:cs="Arial"/>
          <w:sz w:val="24"/>
          <w:szCs w:val="24"/>
        </w:rPr>
        <w:t xml:space="preserve">frequently used when there is concern </w:t>
      </w:r>
      <w:r w:rsidR="00274E47">
        <w:rPr>
          <w:rFonts w:ascii="Arial" w:hAnsi="Arial" w:cs="Arial"/>
          <w:sz w:val="24"/>
          <w:szCs w:val="24"/>
        </w:rPr>
        <w:t>about a specific aspect of a child’s behaviour</w:t>
      </w:r>
      <w:r w:rsidR="0058547F">
        <w:rPr>
          <w:rFonts w:ascii="Arial" w:hAnsi="Arial" w:cs="Arial"/>
          <w:sz w:val="24"/>
          <w:szCs w:val="24"/>
        </w:rPr>
        <w:t xml:space="preserve"> and works </w:t>
      </w:r>
      <w:r w:rsidR="0033261D">
        <w:rPr>
          <w:rFonts w:ascii="Arial" w:hAnsi="Arial" w:cs="Arial"/>
          <w:sz w:val="24"/>
          <w:szCs w:val="24"/>
        </w:rPr>
        <w:t xml:space="preserve">observing the </w:t>
      </w:r>
      <w:r w:rsidR="00903D34">
        <w:rPr>
          <w:rFonts w:ascii="Arial" w:hAnsi="Arial" w:cs="Arial"/>
          <w:sz w:val="24"/>
          <w:szCs w:val="24"/>
        </w:rPr>
        <w:t>child for a long period of time</w:t>
      </w:r>
      <w:r w:rsidR="0058547F">
        <w:rPr>
          <w:rFonts w:ascii="Arial" w:hAnsi="Arial" w:cs="Arial"/>
          <w:sz w:val="24"/>
          <w:szCs w:val="24"/>
        </w:rPr>
        <w:t>.</w:t>
      </w:r>
      <w:r w:rsidR="00903D34">
        <w:rPr>
          <w:rFonts w:ascii="Arial" w:hAnsi="Arial" w:cs="Arial"/>
          <w:sz w:val="24"/>
          <w:szCs w:val="24"/>
        </w:rPr>
        <w:t xml:space="preserve"> </w:t>
      </w:r>
      <w:r w:rsidR="00376FC0">
        <w:rPr>
          <w:rFonts w:ascii="Arial" w:hAnsi="Arial" w:cs="Arial"/>
          <w:sz w:val="24"/>
          <w:szCs w:val="24"/>
        </w:rPr>
        <w:t xml:space="preserve">It is a record that lasts </w:t>
      </w:r>
      <w:r w:rsidR="004833D8">
        <w:rPr>
          <w:rFonts w:ascii="Arial" w:hAnsi="Arial" w:cs="Arial"/>
          <w:sz w:val="24"/>
          <w:szCs w:val="24"/>
        </w:rPr>
        <w:t>for a prearranged length of time</w:t>
      </w:r>
      <w:r w:rsidR="00C17E7F">
        <w:rPr>
          <w:rFonts w:ascii="Arial" w:hAnsi="Arial" w:cs="Arial"/>
          <w:sz w:val="24"/>
          <w:szCs w:val="24"/>
        </w:rPr>
        <w:t xml:space="preserve">, for example thirty seconds or a minute, </w:t>
      </w:r>
      <w:r w:rsidR="00B6597C">
        <w:rPr>
          <w:rFonts w:ascii="Arial" w:hAnsi="Arial" w:cs="Arial"/>
          <w:sz w:val="24"/>
          <w:szCs w:val="24"/>
        </w:rPr>
        <w:t>about what a specific child is doing (</w:t>
      </w:r>
      <w:proofErr w:type="spellStart"/>
      <w:r w:rsidR="00671717">
        <w:rPr>
          <w:rFonts w:ascii="Arial" w:hAnsi="Arial" w:cs="Arial"/>
          <w:sz w:val="24"/>
          <w:szCs w:val="24"/>
        </w:rPr>
        <w:t>Heyde</w:t>
      </w:r>
      <w:proofErr w:type="spellEnd"/>
      <w:r w:rsidR="00671717">
        <w:rPr>
          <w:rFonts w:ascii="Arial" w:hAnsi="Arial" w:cs="Arial"/>
          <w:sz w:val="24"/>
          <w:szCs w:val="24"/>
        </w:rPr>
        <w:t xml:space="preserve">, 2014). </w:t>
      </w:r>
      <w:proofErr w:type="spellStart"/>
      <w:r w:rsidR="008D021F">
        <w:rPr>
          <w:rFonts w:ascii="Arial" w:hAnsi="Arial" w:cs="Arial"/>
          <w:sz w:val="24"/>
          <w:szCs w:val="24"/>
        </w:rPr>
        <w:t>Heyde</w:t>
      </w:r>
      <w:proofErr w:type="spellEnd"/>
      <w:r w:rsidR="008D021F">
        <w:rPr>
          <w:rFonts w:ascii="Arial" w:hAnsi="Arial" w:cs="Arial"/>
          <w:sz w:val="24"/>
          <w:szCs w:val="24"/>
        </w:rPr>
        <w:t xml:space="preserve"> (2014) also says that it</w:t>
      </w:r>
      <w:r w:rsidR="00D97AE0">
        <w:rPr>
          <w:rFonts w:ascii="Arial" w:hAnsi="Arial" w:cs="Arial"/>
          <w:sz w:val="24"/>
          <w:szCs w:val="24"/>
        </w:rPr>
        <w:t xml:space="preserve"> is</w:t>
      </w:r>
      <w:r w:rsidR="008D021F">
        <w:rPr>
          <w:rFonts w:ascii="Arial" w:hAnsi="Arial" w:cs="Arial"/>
          <w:sz w:val="24"/>
          <w:szCs w:val="24"/>
        </w:rPr>
        <w:t xml:space="preserve"> a technique</w:t>
      </w:r>
      <w:r w:rsidR="00CB4EFE">
        <w:rPr>
          <w:rFonts w:ascii="Arial" w:hAnsi="Arial" w:cs="Arial"/>
          <w:sz w:val="24"/>
          <w:szCs w:val="24"/>
        </w:rPr>
        <w:t xml:space="preserve"> that is useful to discover what the child does and doesn’t do over the course of the day</w:t>
      </w:r>
      <w:r w:rsidR="00E005AE">
        <w:rPr>
          <w:rFonts w:ascii="Arial" w:hAnsi="Arial" w:cs="Arial"/>
          <w:sz w:val="24"/>
          <w:szCs w:val="24"/>
        </w:rPr>
        <w:t xml:space="preserve">, looking at a </w:t>
      </w:r>
      <w:r w:rsidR="0049344F">
        <w:rPr>
          <w:rFonts w:ascii="Arial" w:hAnsi="Arial" w:cs="Arial"/>
          <w:sz w:val="24"/>
          <w:szCs w:val="24"/>
        </w:rPr>
        <w:t xml:space="preserve">particular part of their behaviour </w:t>
      </w:r>
      <w:r w:rsidR="0067758D">
        <w:rPr>
          <w:rFonts w:ascii="Arial" w:hAnsi="Arial" w:cs="Arial"/>
          <w:sz w:val="24"/>
          <w:szCs w:val="24"/>
        </w:rPr>
        <w:t xml:space="preserve">to </w:t>
      </w:r>
      <w:r w:rsidR="0082017D">
        <w:rPr>
          <w:rFonts w:ascii="Arial" w:hAnsi="Arial" w:cs="Arial"/>
          <w:sz w:val="24"/>
          <w:szCs w:val="24"/>
        </w:rPr>
        <w:t xml:space="preserve">see the frequency of it </w:t>
      </w:r>
      <w:r w:rsidR="008A5ABB">
        <w:rPr>
          <w:rFonts w:ascii="Arial" w:hAnsi="Arial" w:cs="Arial"/>
          <w:sz w:val="24"/>
          <w:szCs w:val="24"/>
        </w:rPr>
        <w:t xml:space="preserve">and </w:t>
      </w:r>
      <w:r w:rsidR="00AF4F72">
        <w:rPr>
          <w:rFonts w:ascii="Arial" w:hAnsi="Arial" w:cs="Arial"/>
          <w:sz w:val="24"/>
          <w:szCs w:val="24"/>
        </w:rPr>
        <w:t>also looking</w:t>
      </w:r>
      <w:r w:rsidR="00F13F71">
        <w:rPr>
          <w:rFonts w:ascii="Arial" w:hAnsi="Arial" w:cs="Arial"/>
          <w:sz w:val="24"/>
          <w:szCs w:val="24"/>
        </w:rPr>
        <w:t xml:space="preserve"> at</w:t>
      </w:r>
      <w:r w:rsidR="00AF4F72">
        <w:rPr>
          <w:rFonts w:ascii="Arial" w:hAnsi="Arial" w:cs="Arial"/>
          <w:sz w:val="24"/>
          <w:szCs w:val="24"/>
        </w:rPr>
        <w:t xml:space="preserve"> the relevance of</w:t>
      </w:r>
      <w:r w:rsidR="005309FA">
        <w:rPr>
          <w:rFonts w:ascii="Arial" w:hAnsi="Arial" w:cs="Arial"/>
          <w:sz w:val="24"/>
          <w:szCs w:val="24"/>
        </w:rPr>
        <w:t xml:space="preserve"> a </w:t>
      </w:r>
      <w:r w:rsidR="00C0566C">
        <w:rPr>
          <w:rFonts w:ascii="Arial" w:hAnsi="Arial" w:cs="Arial"/>
          <w:sz w:val="24"/>
          <w:szCs w:val="24"/>
        </w:rPr>
        <w:t>resource t</w:t>
      </w:r>
      <w:r w:rsidR="00BA2E4F">
        <w:rPr>
          <w:rFonts w:ascii="Arial" w:hAnsi="Arial" w:cs="Arial"/>
          <w:sz w:val="24"/>
          <w:szCs w:val="24"/>
        </w:rPr>
        <w:t>o</w:t>
      </w:r>
      <w:r w:rsidR="00C0566C">
        <w:rPr>
          <w:rFonts w:ascii="Arial" w:hAnsi="Arial" w:cs="Arial"/>
          <w:sz w:val="24"/>
          <w:szCs w:val="24"/>
        </w:rPr>
        <w:t xml:space="preserve"> see how involved the child is.</w:t>
      </w:r>
    </w:p>
    <w:p w14:paraId="4816F714" w14:textId="0EB9AA28" w:rsidR="00491B14" w:rsidRDefault="00F60C73" w:rsidP="00536A17">
      <w:pPr>
        <w:spacing w:line="360" w:lineRule="auto"/>
        <w:jc w:val="both"/>
        <w:rPr>
          <w:rFonts w:ascii="Arial" w:hAnsi="Arial" w:cs="Arial"/>
          <w:sz w:val="24"/>
          <w:szCs w:val="24"/>
        </w:rPr>
      </w:pPr>
      <w:r>
        <w:rPr>
          <w:rFonts w:ascii="Arial" w:hAnsi="Arial" w:cs="Arial"/>
          <w:sz w:val="24"/>
          <w:szCs w:val="24"/>
        </w:rPr>
        <w:t>The Welsh Assembly Government (2008)</w:t>
      </w:r>
      <w:r w:rsidR="00EC5AC6">
        <w:rPr>
          <w:rFonts w:ascii="Arial" w:hAnsi="Arial" w:cs="Arial"/>
          <w:sz w:val="24"/>
          <w:szCs w:val="24"/>
        </w:rPr>
        <w:t xml:space="preserve"> say that by listening and observing children</w:t>
      </w:r>
      <w:r w:rsidR="007C64D7">
        <w:rPr>
          <w:rFonts w:ascii="Arial" w:hAnsi="Arial" w:cs="Arial"/>
          <w:sz w:val="24"/>
          <w:szCs w:val="24"/>
        </w:rPr>
        <w:t xml:space="preserve">, evidence can be collected by practitioners </w:t>
      </w:r>
      <w:r w:rsidR="00AE25BD">
        <w:rPr>
          <w:rFonts w:ascii="Arial" w:hAnsi="Arial" w:cs="Arial"/>
          <w:sz w:val="24"/>
          <w:szCs w:val="24"/>
        </w:rPr>
        <w:t>before and after a child has been taught a skill</w:t>
      </w:r>
      <w:r w:rsidR="00784A59">
        <w:rPr>
          <w:rFonts w:ascii="Arial" w:hAnsi="Arial" w:cs="Arial"/>
          <w:sz w:val="24"/>
          <w:szCs w:val="24"/>
        </w:rPr>
        <w:t xml:space="preserve"> </w:t>
      </w:r>
      <w:r w:rsidR="0047141D">
        <w:rPr>
          <w:rFonts w:ascii="Arial" w:hAnsi="Arial" w:cs="Arial"/>
          <w:sz w:val="24"/>
          <w:szCs w:val="24"/>
        </w:rPr>
        <w:t>and</w:t>
      </w:r>
      <w:r w:rsidR="00784A59">
        <w:rPr>
          <w:rFonts w:ascii="Arial" w:hAnsi="Arial" w:cs="Arial"/>
          <w:sz w:val="24"/>
          <w:szCs w:val="24"/>
        </w:rPr>
        <w:t xml:space="preserve"> over a longer period of time.</w:t>
      </w:r>
      <w:r w:rsidR="00617B53">
        <w:rPr>
          <w:rFonts w:ascii="Arial" w:hAnsi="Arial" w:cs="Arial"/>
          <w:sz w:val="24"/>
          <w:szCs w:val="24"/>
        </w:rPr>
        <w:t xml:space="preserve"> This allows practitioners </w:t>
      </w:r>
      <w:r w:rsidR="00EA143D">
        <w:rPr>
          <w:rFonts w:ascii="Arial" w:hAnsi="Arial" w:cs="Arial"/>
          <w:sz w:val="24"/>
          <w:szCs w:val="24"/>
        </w:rPr>
        <w:t xml:space="preserve">to see how the child has made progress </w:t>
      </w:r>
      <w:r w:rsidR="00197560">
        <w:rPr>
          <w:rFonts w:ascii="Arial" w:hAnsi="Arial" w:cs="Arial"/>
          <w:sz w:val="24"/>
          <w:szCs w:val="24"/>
        </w:rPr>
        <w:t xml:space="preserve">and whether their learning </w:t>
      </w:r>
      <w:r w:rsidR="00583604">
        <w:rPr>
          <w:rFonts w:ascii="Arial" w:hAnsi="Arial" w:cs="Arial"/>
          <w:sz w:val="24"/>
          <w:szCs w:val="24"/>
        </w:rPr>
        <w:t xml:space="preserve">could be enhanced by further opportunities. </w:t>
      </w:r>
      <w:r w:rsidR="00E745C8">
        <w:rPr>
          <w:rFonts w:ascii="Arial" w:hAnsi="Arial" w:cs="Arial"/>
          <w:sz w:val="24"/>
          <w:szCs w:val="24"/>
        </w:rPr>
        <w:t xml:space="preserve">By </w:t>
      </w:r>
      <w:r w:rsidR="00C665E2">
        <w:rPr>
          <w:rFonts w:ascii="Arial" w:hAnsi="Arial" w:cs="Arial"/>
          <w:sz w:val="24"/>
          <w:szCs w:val="24"/>
        </w:rPr>
        <w:t>u</w:t>
      </w:r>
      <w:r w:rsidR="00E745C8">
        <w:rPr>
          <w:rFonts w:ascii="Arial" w:hAnsi="Arial" w:cs="Arial"/>
          <w:sz w:val="24"/>
          <w:szCs w:val="24"/>
        </w:rPr>
        <w:t xml:space="preserve">sing an array of </w:t>
      </w:r>
      <w:r w:rsidR="00C665E2">
        <w:rPr>
          <w:rFonts w:ascii="Arial" w:hAnsi="Arial" w:cs="Arial"/>
          <w:sz w:val="24"/>
          <w:szCs w:val="24"/>
        </w:rPr>
        <w:t xml:space="preserve">teaching methods practitioners are able to </w:t>
      </w:r>
      <w:r w:rsidR="008B6F7B">
        <w:rPr>
          <w:rFonts w:ascii="Arial" w:hAnsi="Arial" w:cs="Arial"/>
          <w:sz w:val="24"/>
          <w:szCs w:val="24"/>
        </w:rPr>
        <w:t xml:space="preserve">discover the preferred learning </w:t>
      </w:r>
      <w:r w:rsidR="00FA0C09">
        <w:rPr>
          <w:rFonts w:ascii="Arial" w:hAnsi="Arial" w:cs="Arial"/>
          <w:sz w:val="24"/>
          <w:szCs w:val="24"/>
        </w:rPr>
        <w:t xml:space="preserve">style of each individual </w:t>
      </w:r>
      <w:r w:rsidR="004C31F9">
        <w:rPr>
          <w:rFonts w:ascii="Arial" w:hAnsi="Arial" w:cs="Arial"/>
          <w:sz w:val="24"/>
          <w:szCs w:val="24"/>
        </w:rPr>
        <w:t>child and</w:t>
      </w:r>
      <w:r w:rsidR="00E80EC8">
        <w:rPr>
          <w:rFonts w:ascii="Arial" w:hAnsi="Arial" w:cs="Arial"/>
          <w:sz w:val="24"/>
          <w:szCs w:val="24"/>
        </w:rPr>
        <w:t xml:space="preserve"> be able to see the success of </w:t>
      </w:r>
      <w:r w:rsidR="00E80EC8">
        <w:rPr>
          <w:rFonts w:ascii="Arial" w:hAnsi="Arial" w:cs="Arial"/>
          <w:sz w:val="24"/>
          <w:szCs w:val="24"/>
        </w:rPr>
        <w:lastRenderedPageBreak/>
        <w:t xml:space="preserve">particular activities </w:t>
      </w:r>
      <w:r w:rsidR="004C31F9">
        <w:rPr>
          <w:rFonts w:ascii="Arial" w:hAnsi="Arial" w:cs="Arial"/>
          <w:sz w:val="24"/>
          <w:szCs w:val="24"/>
        </w:rPr>
        <w:t>and opportunities (Welsh Assembly Government, 2008). They also add that the main purpose of these child observations</w:t>
      </w:r>
      <w:r w:rsidR="006E0ECE">
        <w:rPr>
          <w:rFonts w:ascii="Arial" w:hAnsi="Arial" w:cs="Arial"/>
          <w:sz w:val="24"/>
          <w:szCs w:val="24"/>
        </w:rPr>
        <w:t xml:space="preserve"> is to discover </w:t>
      </w:r>
      <w:r w:rsidR="008F04A2">
        <w:rPr>
          <w:rFonts w:ascii="Arial" w:hAnsi="Arial" w:cs="Arial"/>
          <w:sz w:val="24"/>
          <w:szCs w:val="24"/>
        </w:rPr>
        <w:t xml:space="preserve">where each child is on the learning continuum </w:t>
      </w:r>
      <w:r w:rsidR="004B0203">
        <w:rPr>
          <w:rFonts w:ascii="Arial" w:hAnsi="Arial" w:cs="Arial"/>
          <w:sz w:val="24"/>
          <w:szCs w:val="24"/>
        </w:rPr>
        <w:t>so that they can progress</w:t>
      </w:r>
      <w:r w:rsidR="00FB0F32">
        <w:rPr>
          <w:rFonts w:ascii="Arial" w:hAnsi="Arial" w:cs="Arial"/>
          <w:sz w:val="24"/>
          <w:szCs w:val="24"/>
        </w:rPr>
        <w:t xml:space="preserve"> and also to find and misunderstandings or difficulties the child may have.</w:t>
      </w:r>
      <w:r w:rsidR="00502FEE">
        <w:rPr>
          <w:rFonts w:ascii="Arial" w:hAnsi="Arial" w:cs="Arial"/>
          <w:sz w:val="24"/>
          <w:szCs w:val="24"/>
        </w:rPr>
        <w:t xml:space="preserve"> Piaget supports this as he developed his cognitive theory </w:t>
      </w:r>
      <w:r w:rsidR="00293F05">
        <w:rPr>
          <w:rFonts w:ascii="Arial" w:hAnsi="Arial" w:cs="Arial"/>
          <w:sz w:val="24"/>
          <w:szCs w:val="24"/>
        </w:rPr>
        <w:t xml:space="preserve">by observing children, </w:t>
      </w:r>
      <w:r w:rsidR="00D2560C">
        <w:rPr>
          <w:rFonts w:ascii="Arial" w:hAnsi="Arial" w:cs="Arial"/>
          <w:sz w:val="24"/>
          <w:szCs w:val="24"/>
        </w:rPr>
        <w:t xml:space="preserve">he observed a child’s </w:t>
      </w:r>
      <w:r w:rsidR="003151D2">
        <w:rPr>
          <w:rFonts w:ascii="Arial" w:hAnsi="Arial" w:cs="Arial"/>
          <w:sz w:val="24"/>
          <w:szCs w:val="24"/>
        </w:rPr>
        <w:t xml:space="preserve">train of thought and believed that </w:t>
      </w:r>
      <w:r w:rsidR="00B979AB">
        <w:rPr>
          <w:rFonts w:ascii="Arial" w:hAnsi="Arial" w:cs="Arial"/>
          <w:sz w:val="24"/>
          <w:szCs w:val="24"/>
        </w:rPr>
        <w:t>spontaneous comments made by the child</w:t>
      </w:r>
      <w:r w:rsidR="00D401AE">
        <w:rPr>
          <w:rFonts w:ascii="Arial" w:hAnsi="Arial" w:cs="Arial"/>
          <w:sz w:val="24"/>
          <w:szCs w:val="24"/>
        </w:rPr>
        <w:t xml:space="preserve"> were valuable clues in aiding to understand a child’s mind and thinking (</w:t>
      </w:r>
      <w:r w:rsidR="00DA694D">
        <w:rPr>
          <w:rFonts w:ascii="Arial" w:hAnsi="Arial" w:cs="Arial"/>
          <w:sz w:val="24"/>
          <w:szCs w:val="24"/>
        </w:rPr>
        <w:t>English made in Brazil, No date).</w:t>
      </w:r>
      <w:r w:rsidR="006539A0">
        <w:rPr>
          <w:rFonts w:ascii="Arial" w:hAnsi="Arial" w:cs="Arial"/>
          <w:sz w:val="24"/>
          <w:szCs w:val="24"/>
        </w:rPr>
        <w:t xml:space="preserve"> This then links back to what Howard and McInnes (</w:t>
      </w:r>
      <w:r w:rsidR="00B80276">
        <w:rPr>
          <w:rFonts w:ascii="Arial" w:hAnsi="Arial" w:cs="Arial"/>
          <w:sz w:val="24"/>
          <w:szCs w:val="24"/>
        </w:rPr>
        <w:t>2012) say when children need to see play as play as this is where</w:t>
      </w:r>
      <w:r w:rsidR="00C0391C">
        <w:rPr>
          <w:rFonts w:ascii="Arial" w:hAnsi="Arial" w:cs="Arial"/>
          <w:sz w:val="24"/>
          <w:szCs w:val="24"/>
        </w:rPr>
        <w:t xml:space="preserve"> this type of spontaneous development.</w:t>
      </w:r>
    </w:p>
    <w:p w14:paraId="79856049" w14:textId="77AC0E84" w:rsidR="00CD705F" w:rsidRDefault="00563DA8" w:rsidP="00CD705F">
      <w:pPr>
        <w:spacing w:line="360" w:lineRule="auto"/>
        <w:jc w:val="both"/>
        <w:rPr>
          <w:rFonts w:ascii="Arial" w:hAnsi="Arial" w:cs="Arial"/>
          <w:sz w:val="24"/>
          <w:szCs w:val="24"/>
        </w:rPr>
      </w:pPr>
      <w:r w:rsidRPr="00563DA8">
        <w:rPr>
          <w:rFonts w:ascii="Arial" w:hAnsi="Arial" w:cs="Arial"/>
          <w:sz w:val="24"/>
          <w:szCs w:val="24"/>
        </w:rPr>
        <w:t xml:space="preserve">Disadvantages of </w:t>
      </w:r>
      <w:r w:rsidR="00BA2E4F">
        <w:rPr>
          <w:rFonts w:ascii="Arial" w:hAnsi="Arial" w:cs="Arial"/>
          <w:sz w:val="24"/>
          <w:szCs w:val="24"/>
        </w:rPr>
        <w:t xml:space="preserve">time sampling </w:t>
      </w:r>
      <w:r w:rsidRPr="00563DA8">
        <w:rPr>
          <w:rFonts w:ascii="Arial" w:hAnsi="Arial" w:cs="Arial"/>
          <w:sz w:val="24"/>
          <w:szCs w:val="24"/>
        </w:rPr>
        <w:t xml:space="preserve">are </w:t>
      </w:r>
      <w:r w:rsidR="00BA2E4F">
        <w:rPr>
          <w:rFonts w:ascii="Arial" w:hAnsi="Arial" w:cs="Arial"/>
          <w:sz w:val="24"/>
          <w:szCs w:val="24"/>
        </w:rPr>
        <w:t>that</w:t>
      </w:r>
      <w:r w:rsidR="00873546">
        <w:rPr>
          <w:rFonts w:ascii="Arial" w:hAnsi="Arial" w:cs="Arial"/>
          <w:sz w:val="24"/>
          <w:szCs w:val="24"/>
        </w:rPr>
        <w:t xml:space="preserve"> you are tied to watching the clock </w:t>
      </w:r>
      <w:r w:rsidR="00A80527">
        <w:rPr>
          <w:rFonts w:ascii="Arial" w:hAnsi="Arial" w:cs="Arial"/>
          <w:sz w:val="24"/>
          <w:szCs w:val="24"/>
        </w:rPr>
        <w:t>and limited to only taking notes of the events that occur during the prearranged time</w:t>
      </w:r>
      <w:r w:rsidR="00D37605">
        <w:rPr>
          <w:rFonts w:ascii="Arial" w:hAnsi="Arial" w:cs="Arial"/>
          <w:sz w:val="24"/>
          <w:szCs w:val="24"/>
        </w:rPr>
        <w:t xml:space="preserve"> period, therefore important information may be missed </w:t>
      </w:r>
      <w:r w:rsidR="003F6720">
        <w:rPr>
          <w:rFonts w:ascii="Arial" w:hAnsi="Arial" w:cs="Arial"/>
          <w:sz w:val="24"/>
          <w:szCs w:val="24"/>
        </w:rPr>
        <w:t>(Observation Methods, No date).</w:t>
      </w:r>
      <w:r w:rsidR="00250791">
        <w:rPr>
          <w:rFonts w:ascii="Arial" w:hAnsi="Arial" w:cs="Arial"/>
          <w:sz w:val="24"/>
          <w:szCs w:val="24"/>
        </w:rPr>
        <w:t xml:space="preserve"> Obs</w:t>
      </w:r>
      <w:r w:rsidR="00D9397A">
        <w:rPr>
          <w:rFonts w:ascii="Arial" w:hAnsi="Arial" w:cs="Arial"/>
          <w:sz w:val="24"/>
          <w:szCs w:val="24"/>
        </w:rPr>
        <w:t xml:space="preserve">ervation methods (No Date) also state that the context of the behaviour </w:t>
      </w:r>
      <w:r w:rsidR="00641A0F">
        <w:rPr>
          <w:rFonts w:ascii="Arial" w:hAnsi="Arial" w:cs="Arial"/>
          <w:sz w:val="24"/>
          <w:szCs w:val="24"/>
        </w:rPr>
        <w:t>is not noted</w:t>
      </w:r>
      <w:r w:rsidR="007A544C">
        <w:rPr>
          <w:rFonts w:ascii="Arial" w:hAnsi="Arial" w:cs="Arial"/>
          <w:sz w:val="24"/>
          <w:szCs w:val="24"/>
        </w:rPr>
        <w:t xml:space="preserve">, and that this method of observation </w:t>
      </w:r>
      <w:r w:rsidR="00A73A4B">
        <w:rPr>
          <w:rFonts w:ascii="Arial" w:hAnsi="Arial" w:cs="Arial"/>
          <w:sz w:val="24"/>
          <w:szCs w:val="24"/>
        </w:rPr>
        <w:t>does not look at the consequences and causes of</w:t>
      </w:r>
      <w:r w:rsidR="00B22975">
        <w:rPr>
          <w:rFonts w:ascii="Arial" w:hAnsi="Arial" w:cs="Arial"/>
          <w:sz w:val="24"/>
          <w:szCs w:val="24"/>
        </w:rPr>
        <w:t xml:space="preserve"> the child’s behaviour.</w:t>
      </w:r>
      <w:r w:rsidR="002E0A62">
        <w:rPr>
          <w:rFonts w:ascii="Arial" w:hAnsi="Arial" w:cs="Arial"/>
          <w:sz w:val="24"/>
          <w:szCs w:val="24"/>
        </w:rPr>
        <w:t xml:space="preserve"> Rare behaviour may also </w:t>
      </w:r>
      <w:r w:rsidR="00CD705F">
        <w:rPr>
          <w:rFonts w:ascii="Arial" w:hAnsi="Arial" w:cs="Arial"/>
          <w:sz w:val="24"/>
          <w:szCs w:val="24"/>
        </w:rPr>
        <w:t>be important but missed through this method.</w:t>
      </w:r>
    </w:p>
    <w:p w14:paraId="1EB5E3ED" w14:textId="483D81EF" w:rsidR="005A583D" w:rsidRDefault="00E9310C" w:rsidP="00CD705F">
      <w:pPr>
        <w:spacing w:line="360" w:lineRule="auto"/>
        <w:jc w:val="both"/>
        <w:rPr>
          <w:rFonts w:ascii="Arial" w:hAnsi="Arial" w:cs="Arial"/>
          <w:sz w:val="24"/>
          <w:szCs w:val="24"/>
        </w:rPr>
      </w:pPr>
      <w:proofErr w:type="spellStart"/>
      <w:r>
        <w:rPr>
          <w:rFonts w:ascii="Arial" w:hAnsi="Arial" w:cs="Arial"/>
          <w:sz w:val="24"/>
          <w:szCs w:val="24"/>
        </w:rPr>
        <w:t>Neaum</w:t>
      </w:r>
      <w:bookmarkStart w:id="0" w:name="_GoBack"/>
      <w:bookmarkEnd w:id="0"/>
      <w:proofErr w:type="spellEnd"/>
      <w:r>
        <w:rPr>
          <w:rFonts w:ascii="Arial" w:hAnsi="Arial" w:cs="Arial"/>
          <w:sz w:val="24"/>
          <w:szCs w:val="24"/>
        </w:rPr>
        <w:t xml:space="preserve"> </w:t>
      </w:r>
      <w:r w:rsidR="00275D4C">
        <w:rPr>
          <w:rFonts w:ascii="Arial" w:hAnsi="Arial" w:cs="Arial"/>
          <w:sz w:val="24"/>
          <w:szCs w:val="24"/>
        </w:rPr>
        <w:t xml:space="preserve">(2016) </w:t>
      </w:r>
      <w:r w:rsidR="00BD562E">
        <w:rPr>
          <w:rFonts w:ascii="Arial" w:hAnsi="Arial" w:cs="Arial"/>
          <w:sz w:val="24"/>
          <w:szCs w:val="24"/>
        </w:rPr>
        <w:t xml:space="preserve">states that </w:t>
      </w:r>
      <w:r w:rsidR="007E0E94">
        <w:rPr>
          <w:rFonts w:ascii="Arial" w:hAnsi="Arial" w:cs="Arial"/>
          <w:sz w:val="24"/>
          <w:szCs w:val="24"/>
        </w:rPr>
        <w:t>we can become aware of what children can and can</w:t>
      </w:r>
      <w:r w:rsidR="007C4982">
        <w:rPr>
          <w:rFonts w:ascii="Arial" w:hAnsi="Arial" w:cs="Arial"/>
          <w:sz w:val="24"/>
          <w:szCs w:val="24"/>
        </w:rPr>
        <w:t>no</w:t>
      </w:r>
      <w:r w:rsidR="007E0E94">
        <w:rPr>
          <w:rFonts w:ascii="Arial" w:hAnsi="Arial" w:cs="Arial"/>
          <w:sz w:val="24"/>
          <w:szCs w:val="24"/>
        </w:rPr>
        <w:t xml:space="preserve">t do </w:t>
      </w:r>
      <w:r w:rsidR="00475F0C">
        <w:rPr>
          <w:rFonts w:ascii="Arial" w:hAnsi="Arial" w:cs="Arial"/>
          <w:sz w:val="24"/>
          <w:szCs w:val="24"/>
        </w:rPr>
        <w:t>through observation and assessment</w:t>
      </w:r>
      <w:r w:rsidR="00B9516B">
        <w:rPr>
          <w:rFonts w:ascii="Arial" w:hAnsi="Arial" w:cs="Arial"/>
          <w:sz w:val="24"/>
          <w:szCs w:val="24"/>
        </w:rPr>
        <w:t xml:space="preserve"> and that by using this information practitioners </w:t>
      </w:r>
      <w:r w:rsidR="00D73FF4">
        <w:rPr>
          <w:rFonts w:ascii="Arial" w:hAnsi="Arial" w:cs="Arial"/>
          <w:sz w:val="24"/>
          <w:szCs w:val="24"/>
        </w:rPr>
        <w:t xml:space="preserve">can ensure </w:t>
      </w:r>
      <w:r w:rsidR="00472C1A">
        <w:rPr>
          <w:rFonts w:ascii="Arial" w:hAnsi="Arial" w:cs="Arial"/>
          <w:sz w:val="24"/>
          <w:szCs w:val="24"/>
        </w:rPr>
        <w:t>that the children’s needs and abilities are catered for.</w:t>
      </w:r>
      <w:r w:rsidR="006B67D9">
        <w:rPr>
          <w:rFonts w:ascii="Arial" w:hAnsi="Arial" w:cs="Arial"/>
          <w:sz w:val="24"/>
          <w:szCs w:val="24"/>
        </w:rPr>
        <w:t xml:space="preserve"> Our understanding and knowledge</w:t>
      </w:r>
      <w:r w:rsidR="00F73320">
        <w:rPr>
          <w:rFonts w:ascii="Arial" w:hAnsi="Arial" w:cs="Arial"/>
          <w:sz w:val="24"/>
          <w:szCs w:val="24"/>
        </w:rPr>
        <w:t xml:space="preserve"> of development</w:t>
      </w:r>
      <w:r w:rsidR="006B67D9">
        <w:rPr>
          <w:rFonts w:ascii="Arial" w:hAnsi="Arial" w:cs="Arial"/>
          <w:sz w:val="24"/>
          <w:szCs w:val="24"/>
        </w:rPr>
        <w:t xml:space="preserve"> can be enhanced </w:t>
      </w:r>
      <w:r w:rsidR="004213C1">
        <w:rPr>
          <w:rFonts w:ascii="Arial" w:hAnsi="Arial" w:cs="Arial"/>
          <w:sz w:val="24"/>
          <w:szCs w:val="24"/>
        </w:rPr>
        <w:t>by observation</w:t>
      </w:r>
      <w:r w:rsidR="002B7747">
        <w:rPr>
          <w:rFonts w:ascii="Arial" w:hAnsi="Arial" w:cs="Arial"/>
          <w:sz w:val="24"/>
          <w:szCs w:val="24"/>
        </w:rPr>
        <w:t>. Detailed observation can allow practitioners to discover how children</w:t>
      </w:r>
      <w:r w:rsidR="006705E3">
        <w:rPr>
          <w:rFonts w:ascii="Arial" w:hAnsi="Arial" w:cs="Arial"/>
          <w:sz w:val="24"/>
          <w:szCs w:val="24"/>
        </w:rPr>
        <w:t xml:space="preserve"> use and develop language skills, how they make sense of their own world and</w:t>
      </w:r>
      <w:r w:rsidR="00630C47">
        <w:rPr>
          <w:rFonts w:ascii="Arial" w:hAnsi="Arial" w:cs="Arial"/>
          <w:sz w:val="24"/>
          <w:szCs w:val="24"/>
        </w:rPr>
        <w:t xml:space="preserve"> also the development of their emotions and morals</w:t>
      </w:r>
      <w:r w:rsidR="003B4147">
        <w:rPr>
          <w:rFonts w:ascii="Arial" w:hAnsi="Arial" w:cs="Arial"/>
          <w:sz w:val="24"/>
          <w:szCs w:val="24"/>
        </w:rPr>
        <w:t xml:space="preserve"> during self-directed free play</w:t>
      </w:r>
      <w:r w:rsidR="00630C47">
        <w:rPr>
          <w:rFonts w:ascii="Arial" w:hAnsi="Arial" w:cs="Arial"/>
          <w:sz w:val="24"/>
          <w:szCs w:val="24"/>
        </w:rPr>
        <w:t xml:space="preserve"> (</w:t>
      </w:r>
      <w:proofErr w:type="spellStart"/>
      <w:r w:rsidR="00630C47">
        <w:rPr>
          <w:rFonts w:ascii="Arial" w:hAnsi="Arial" w:cs="Arial"/>
          <w:sz w:val="24"/>
          <w:szCs w:val="24"/>
        </w:rPr>
        <w:t>Neaum</w:t>
      </w:r>
      <w:proofErr w:type="spellEnd"/>
      <w:r w:rsidR="00630C47">
        <w:rPr>
          <w:rFonts w:ascii="Arial" w:hAnsi="Arial" w:cs="Arial"/>
          <w:sz w:val="24"/>
          <w:szCs w:val="24"/>
        </w:rPr>
        <w:t>, 2016).</w:t>
      </w:r>
    </w:p>
    <w:p w14:paraId="32238CD0" w14:textId="59573F2A" w:rsidR="00B305DD" w:rsidRPr="00B305DD" w:rsidRDefault="000741F0" w:rsidP="00CD705F">
      <w:pPr>
        <w:spacing w:line="360" w:lineRule="auto"/>
        <w:jc w:val="both"/>
        <w:rPr>
          <w:rFonts w:ascii="Arial" w:eastAsia="Times New Roman" w:hAnsi="Arial" w:cs="Arial"/>
          <w:color w:val="111111"/>
          <w:sz w:val="24"/>
          <w:szCs w:val="24"/>
          <w:lang w:eastAsia="en-GB"/>
        </w:rPr>
      </w:pPr>
      <w:r>
        <w:rPr>
          <w:rFonts w:ascii="Arial" w:eastAsia="Times New Roman" w:hAnsi="Arial" w:cs="Arial"/>
          <w:color w:val="111111"/>
          <w:sz w:val="24"/>
          <w:szCs w:val="24"/>
          <w:lang w:eastAsia="en-GB"/>
        </w:rPr>
        <w:t xml:space="preserve">The observations in time sampling are </w:t>
      </w:r>
      <w:r w:rsidR="00AB272B">
        <w:rPr>
          <w:rFonts w:ascii="Arial" w:eastAsia="Times New Roman" w:hAnsi="Arial" w:cs="Arial"/>
          <w:color w:val="111111"/>
          <w:sz w:val="24"/>
          <w:szCs w:val="24"/>
          <w:lang w:eastAsia="en-GB"/>
        </w:rPr>
        <w:t xml:space="preserve">brief although they do include </w:t>
      </w:r>
      <w:r w:rsidR="00550639">
        <w:rPr>
          <w:rFonts w:ascii="Arial" w:eastAsia="Times New Roman" w:hAnsi="Arial" w:cs="Arial"/>
          <w:color w:val="111111"/>
          <w:sz w:val="24"/>
          <w:szCs w:val="24"/>
          <w:lang w:eastAsia="en-GB"/>
        </w:rPr>
        <w:t>the information of which activities the child has taken part it, where in the setting they have pla</w:t>
      </w:r>
      <w:r w:rsidR="003977B2">
        <w:rPr>
          <w:rFonts w:ascii="Arial" w:eastAsia="Times New Roman" w:hAnsi="Arial" w:cs="Arial"/>
          <w:color w:val="111111"/>
          <w:sz w:val="24"/>
          <w:szCs w:val="24"/>
          <w:lang w:eastAsia="en-GB"/>
        </w:rPr>
        <w:t xml:space="preserve">yed </w:t>
      </w:r>
      <w:r w:rsidR="00D14F66">
        <w:rPr>
          <w:rFonts w:ascii="Arial" w:eastAsia="Times New Roman" w:hAnsi="Arial" w:cs="Arial"/>
          <w:color w:val="111111"/>
          <w:sz w:val="24"/>
          <w:szCs w:val="24"/>
          <w:lang w:eastAsia="en-GB"/>
        </w:rPr>
        <w:t xml:space="preserve">in </w:t>
      </w:r>
      <w:r w:rsidR="003A7E19">
        <w:rPr>
          <w:rFonts w:ascii="Arial" w:eastAsia="Times New Roman" w:hAnsi="Arial" w:cs="Arial"/>
          <w:color w:val="111111"/>
          <w:sz w:val="24"/>
          <w:szCs w:val="24"/>
          <w:lang w:eastAsia="en-GB"/>
        </w:rPr>
        <w:t xml:space="preserve">and how involved and engaged they were at that point in time (Teach Early Years 2020). Teach Early Years (2020) adds that time sampling can be a challenge for practitioners in a </w:t>
      </w:r>
      <w:r w:rsidR="00333377">
        <w:rPr>
          <w:rFonts w:ascii="Arial" w:eastAsia="Times New Roman" w:hAnsi="Arial" w:cs="Arial"/>
          <w:color w:val="111111"/>
          <w:sz w:val="24"/>
          <w:szCs w:val="24"/>
          <w:lang w:eastAsia="en-GB"/>
        </w:rPr>
        <w:t>free flow</w:t>
      </w:r>
      <w:r w:rsidR="003A7E19">
        <w:rPr>
          <w:rFonts w:ascii="Arial" w:eastAsia="Times New Roman" w:hAnsi="Arial" w:cs="Arial"/>
          <w:color w:val="111111"/>
          <w:sz w:val="24"/>
          <w:szCs w:val="24"/>
          <w:lang w:eastAsia="en-GB"/>
        </w:rPr>
        <w:t xml:space="preserve"> </w:t>
      </w:r>
      <w:r w:rsidR="00071393">
        <w:rPr>
          <w:rFonts w:ascii="Arial" w:eastAsia="Times New Roman" w:hAnsi="Arial" w:cs="Arial"/>
          <w:color w:val="111111"/>
          <w:sz w:val="24"/>
          <w:szCs w:val="24"/>
          <w:lang w:eastAsia="en-GB"/>
        </w:rPr>
        <w:t>setting as practiti</w:t>
      </w:r>
      <w:r w:rsidR="00C41230">
        <w:rPr>
          <w:rFonts w:ascii="Arial" w:eastAsia="Times New Roman" w:hAnsi="Arial" w:cs="Arial"/>
          <w:color w:val="111111"/>
          <w:sz w:val="24"/>
          <w:szCs w:val="24"/>
          <w:lang w:eastAsia="en-GB"/>
        </w:rPr>
        <w:t xml:space="preserve">oner needs to be able to make regular observations </w:t>
      </w:r>
      <w:r w:rsidR="00F92B0B">
        <w:rPr>
          <w:rFonts w:ascii="Arial" w:eastAsia="Times New Roman" w:hAnsi="Arial" w:cs="Arial"/>
          <w:color w:val="111111"/>
          <w:sz w:val="24"/>
          <w:szCs w:val="24"/>
          <w:lang w:eastAsia="en-GB"/>
        </w:rPr>
        <w:t>even though each observation will only take a minute to write down</w:t>
      </w:r>
      <w:r w:rsidR="00AF5D24">
        <w:rPr>
          <w:rFonts w:ascii="Arial" w:eastAsia="Times New Roman" w:hAnsi="Arial" w:cs="Arial"/>
          <w:color w:val="111111"/>
          <w:sz w:val="24"/>
          <w:szCs w:val="24"/>
          <w:lang w:eastAsia="en-GB"/>
        </w:rPr>
        <w:t xml:space="preserve">. Time sampling can be very useful for taking record </w:t>
      </w:r>
      <w:r w:rsidR="00B15139">
        <w:rPr>
          <w:rFonts w:ascii="Arial" w:eastAsia="Times New Roman" w:hAnsi="Arial" w:cs="Arial"/>
          <w:color w:val="111111"/>
          <w:sz w:val="24"/>
          <w:szCs w:val="24"/>
          <w:lang w:eastAsia="en-GB"/>
        </w:rPr>
        <w:t xml:space="preserve">of a child’s </w:t>
      </w:r>
      <w:r w:rsidR="00333377">
        <w:rPr>
          <w:rFonts w:ascii="Arial" w:eastAsia="Times New Roman" w:hAnsi="Arial" w:cs="Arial"/>
          <w:color w:val="111111"/>
          <w:sz w:val="24"/>
          <w:szCs w:val="24"/>
          <w:lang w:eastAsia="en-GB"/>
        </w:rPr>
        <w:t>choice in activities and their level of interest in each one.</w:t>
      </w:r>
      <w:r w:rsidR="009B3974">
        <w:rPr>
          <w:rFonts w:ascii="Arial" w:eastAsia="Times New Roman" w:hAnsi="Arial" w:cs="Arial"/>
          <w:color w:val="111111"/>
          <w:sz w:val="24"/>
          <w:szCs w:val="24"/>
          <w:lang w:eastAsia="en-GB"/>
        </w:rPr>
        <w:t xml:space="preserve"> </w:t>
      </w:r>
      <w:r w:rsidR="00FB4CBC">
        <w:rPr>
          <w:rFonts w:ascii="Arial" w:eastAsia="Times New Roman" w:hAnsi="Arial" w:cs="Arial"/>
          <w:color w:val="111111"/>
          <w:sz w:val="24"/>
          <w:szCs w:val="24"/>
          <w:lang w:eastAsia="en-GB"/>
        </w:rPr>
        <w:t xml:space="preserve">From these observations it may become clear that </w:t>
      </w:r>
      <w:r w:rsidR="00F7082D">
        <w:rPr>
          <w:rFonts w:ascii="Arial" w:eastAsia="Times New Roman" w:hAnsi="Arial" w:cs="Arial"/>
          <w:color w:val="111111"/>
          <w:sz w:val="24"/>
          <w:szCs w:val="24"/>
          <w:lang w:eastAsia="en-GB"/>
        </w:rPr>
        <w:t xml:space="preserve">a </w:t>
      </w:r>
      <w:r w:rsidR="00585CD5">
        <w:rPr>
          <w:rFonts w:ascii="Arial" w:eastAsia="Times New Roman" w:hAnsi="Arial" w:cs="Arial"/>
          <w:color w:val="111111"/>
          <w:sz w:val="24"/>
          <w:szCs w:val="24"/>
          <w:lang w:eastAsia="en-GB"/>
        </w:rPr>
        <w:t>c</w:t>
      </w:r>
      <w:r w:rsidR="00F7082D">
        <w:rPr>
          <w:rFonts w:ascii="Arial" w:eastAsia="Times New Roman" w:hAnsi="Arial" w:cs="Arial"/>
          <w:color w:val="111111"/>
          <w:sz w:val="24"/>
          <w:szCs w:val="24"/>
          <w:lang w:eastAsia="en-GB"/>
        </w:rPr>
        <w:t>hild has spent an</w:t>
      </w:r>
      <w:r w:rsidR="009E1C0D">
        <w:rPr>
          <w:rFonts w:ascii="Arial" w:eastAsia="Times New Roman" w:hAnsi="Arial" w:cs="Arial"/>
          <w:color w:val="111111"/>
          <w:sz w:val="24"/>
          <w:szCs w:val="24"/>
          <w:lang w:eastAsia="en-GB"/>
        </w:rPr>
        <w:t xml:space="preserve"> hour </w:t>
      </w:r>
      <w:r w:rsidR="001210F6">
        <w:rPr>
          <w:rFonts w:ascii="Arial" w:eastAsia="Times New Roman" w:hAnsi="Arial" w:cs="Arial"/>
          <w:color w:val="111111"/>
          <w:sz w:val="24"/>
          <w:szCs w:val="24"/>
          <w:lang w:eastAsia="en-GB"/>
        </w:rPr>
        <w:t>always doing a constr</w:t>
      </w:r>
      <w:r w:rsidR="00585CD5">
        <w:rPr>
          <w:rFonts w:ascii="Arial" w:eastAsia="Times New Roman" w:hAnsi="Arial" w:cs="Arial"/>
          <w:color w:val="111111"/>
          <w:sz w:val="24"/>
          <w:szCs w:val="24"/>
          <w:lang w:eastAsia="en-GB"/>
        </w:rPr>
        <w:t>ucti</w:t>
      </w:r>
      <w:r w:rsidR="001210F6">
        <w:rPr>
          <w:rFonts w:ascii="Arial" w:eastAsia="Times New Roman" w:hAnsi="Arial" w:cs="Arial"/>
          <w:color w:val="111111"/>
          <w:sz w:val="24"/>
          <w:szCs w:val="24"/>
          <w:lang w:eastAsia="en-GB"/>
        </w:rPr>
        <w:t xml:space="preserve">on style of activity but in different areas of </w:t>
      </w:r>
      <w:r w:rsidR="001210F6">
        <w:rPr>
          <w:rFonts w:ascii="Arial" w:eastAsia="Times New Roman" w:hAnsi="Arial" w:cs="Arial"/>
          <w:color w:val="111111"/>
          <w:sz w:val="24"/>
          <w:szCs w:val="24"/>
          <w:lang w:eastAsia="en-GB"/>
        </w:rPr>
        <w:lastRenderedPageBreak/>
        <w:t>the setting</w:t>
      </w:r>
      <w:r w:rsidR="001D4350">
        <w:rPr>
          <w:rFonts w:ascii="Arial" w:eastAsia="Times New Roman" w:hAnsi="Arial" w:cs="Arial"/>
          <w:color w:val="111111"/>
          <w:sz w:val="24"/>
          <w:szCs w:val="24"/>
          <w:lang w:eastAsia="en-GB"/>
        </w:rPr>
        <w:t>, or that writing activi</w:t>
      </w:r>
      <w:r w:rsidR="00585CD5">
        <w:rPr>
          <w:rFonts w:ascii="Arial" w:eastAsia="Times New Roman" w:hAnsi="Arial" w:cs="Arial"/>
          <w:color w:val="111111"/>
          <w:sz w:val="24"/>
          <w:szCs w:val="24"/>
          <w:lang w:eastAsia="en-GB"/>
        </w:rPr>
        <w:t>ti</w:t>
      </w:r>
      <w:r w:rsidR="001D4350">
        <w:rPr>
          <w:rFonts w:ascii="Arial" w:eastAsia="Times New Roman" w:hAnsi="Arial" w:cs="Arial"/>
          <w:color w:val="111111"/>
          <w:sz w:val="24"/>
          <w:szCs w:val="24"/>
          <w:lang w:eastAsia="en-GB"/>
        </w:rPr>
        <w:t>es were completely avoided</w:t>
      </w:r>
      <w:r w:rsidR="00585CD5">
        <w:rPr>
          <w:rFonts w:ascii="Arial" w:eastAsia="Times New Roman" w:hAnsi="Arial" w:cs="Arial"/>
          <w:color w:val="111111"/>
          <w:sz w:val="24"/>
          <w:szCs w:val="24"/>
          <w:lang w:eastAsia="en-GB"/>
        </w:rPr>
        <w:t xml:space="preserve"> even though there were multiple opportunities for the child to participate in writing (</w:t>
      </w:r>
      <w:proofErr w:type="spellStart"/>
      <w:r w:rsidR="00585CD5">
        <w:rPr>
          <w:rFonts w:ascii="Arial" w:eastAsia="Times New Roman" w:hAnsi="Arial" w:cs="Arial"/>
          <w:color w:val="111111"/>
          <w:sz w:val="24"/>
          <w:szCs w:val="24"/>
          <w:lang w:eastAsia="en-GB"/>
        </w:rPr>
        <w:t>Heyde</w:t>
      </w:r>
      <w:proofErr w:type="spellEnd"/>
      <w:r w:rsidR="00585CD5">
        <w:rPr>
          <w:rFonts w:ascii="Arial" w:eastAsia="Times New Roman" w:hAnsi="Arial" w:cs="Arial"/>
          <w:color w:val="111111"/>
          <w:sz w:val="24"/>
          <w:szCs w:val="24"/>
          <w:lang w:eastAsia="en-GB"/>
        </w:rPr>
        <w:t>, 2014).</w:t>
      </w:r>
    </w:p>
    <w:p w14:paraId="2B61B206" w14:textId="558C854C" w:rsidR="00A71336" w:rsidRPr="00CD705F" w:rsidRDefault="00A71336" w:rsidP="00CD705F">
      <w:pPr>
        <w:spacing w:line="360" w:lineRule="auto"/>
        <w:jc w:val="both"/>
        <w:rPr>
          <w:rFonts w:ascii="Arial" w:hAnsi="Arial" w:cs="Arial"/>
          <w:sz w:val="24"/>
          <w:szCs w:val="24"/>
        </w:rPr>
      </w:pPr>
    </w:p>
    <w:p w14:paraId="5D9B4C8D" w14:textId="469E16C4" w:rsidR="00A71336" w:rsidRDefault="002C2101" w:rsidP="00536A17">
      <w:pPr>
        <w:spacing w:line="360" w:lineRule="auto"/>
        <w:jc w:val="both"/>
        <w:rPr>
          <w:rFonts w:ascii="Arial" w:hAnsi="Arial" w:cs="Arial"/>
          <w:sz w:val="24"/>
          <w:szCs w:val="24"/>
          <w:u w:val="single"/>
        </w:rPr>
      </w:pPr>
      <w:r w:rsidRPr="002C2101">
        <w:rPr>
          <w:rFonts w:ascii="Arial" w:hAnsi="Arial" w:cs="Arial"/>
          <w:sz w:val="24"/>
          <w:szCs w:val="24"/>
          <w:u w:val="single"/>
        </w:rPr>
        <w:t>Section 4</w:t>
      </w:r>
    </w:p>
    <w:p w14:paraId="7CA20A72" w14:textId="79B16591" w:rsidR="00E50241" w:rsidRDefault="00EA2BC8" w:rsidP="00536A17">
      <w:pPr>
        <w:spacing w:line="360" w:lineRule="auto"/>
        <w:jc w:val="both"/>
        <w:rPr>
          <w:rFonts w:ascii="Arial" w:hAnsi="Arial" w:cs="Arial"/>
          <w:sz w:val="24"/>
          <w:szCs w:val="24"/>
        </w:rPr>
      </w:pPr>
      <w:r>
        <w:rPr>
          <w:rFonts w:ascii="Arial" w:hAnsi="Arial" w:cs="Arial"/>
          <w:sz w:val="24"/>
          <w:szCs w:val="24"/>
        </w:rPr>
        <w:t>Howard and McInnes (2012)</w:t>
      </w:r>
      <w:r w:rsidR="00FC1BD5">
        <w:rPr>
          <w:rFonts w:ascii="Arial" w:hAnsi="Arial" w:cs="Arial"/>
          <w:sz w:val="24"/>
          <w:szCs w:val="24"/>
        </w:rPr>
        <w:t xml:space="preserve"> talk about the importance of play and its location </w:t>
      </w:r>
      <w:r w:rsidR="00F71C98">
        <w:rPr>
          <w:rFonts w:ascii="Arial" w:hAnsi="Arial" w:cs="Arial"/>
          <w:sz w:val="24"/>
          <w:szCs w:val="24"/>
        </w:rPr>
        <w:t>and where the adult is in relation to this</w:t>
      </w:r>
      <w:r w:rsidR="009B58C1">
        <w:rPr>
          <w:rFonts w:ascii="Arial" w:hAnsi="Arial" w:cs="Arial"/>
          <w:sz w:val="24"/>
          <w:szCs w:val="24"/>
        </w:rPr>
        <w:t xml:space="preserve">, as this will all effect </w:t>
      </w:r>
      <w:r w:rsidR="0051154D">
        <w:rPr>
          <w:rFonts w:ascii="Arial" w:hAnsi="Arial" w:cs="Arial"/>
          <w:sz w:val="24"/>
          <w:szCs w:val="24"/>
        </w:rPr>
        <w:t>whether the children view the activity as play.</w:t>
      </w:r>
      <w:r w:rsidR="00EC7B7D">
        <w:rPr>
          <w:rFonts w:ascii="Arial" w:hAnsi="Arial" w:cs="Arial"/>
          <w:sz w:val="24"/>
          <w:szCs w:val="24"/>
        </w:rPr>
        <w:t xml:space="preserve"> </w:t>
      </w:r>
      <w:r w:rsidR="0020625A">
        <w:rPr>
          <w:rFonts w:ascii="Arial" w:hAnsi="Arial" w:cs="Arial"/>
          <w:sz w:val="24"/>
          <w:szCs w:val="24"/>
        </w:rPr>
        <w:t xml:space="preserve">Research often tends to </w:t>
      </w:r>
      <w:r w:rsidR="00CA02A0">
        <w:rPr>
          <w:rFonts w:ascii="Arial" w:hAnsi="Arial" w:cs="Arial"/>
          <w:sz w:val="24"/>
          <w:szCs w:val="24"/>
        </w:rPr>
        <w:t>look at how adults perceive play from their pers</w:t>
      </w:r>
      <w:r w:rsidR="008E484A">
        <w:rPr>
          <w:rFonts w:ascii="Arial" w:hAnsi="Arial" w:cs="Arial"/>
          <w:sz w:val="24"/>
          <w:szCs w:val="24"/>
        </w:rPr>
        <w:t>p</w:t>
      </w:r>
      <w:r w:rsidR="00CA02A0">
        <w:rPr>
          <w:rFonts w:ascii="Arial" w:hAnsi="Arial" w:cs="Arial"/>
          <w:sz w:val="24"/>
          <w:szCs w:val="24"/>
        </w:rPr>
        <w:t>ective</w:t>
      </w:r>
      <w:r w:rsidR="008E484A">
        <w:rPr>
          <w:rFonts w:ascii="Arial" w:hAnsi="Arial" w:cs="Arial"/>
          <w:sz w:val="24"/>
          <w:szCs w:val="24"/>
        </w:rPr>
        <w:t xml:space="preserve">, for example, </w:t>
      </w:r>
      <w:r w:rsidR="00EA150F">
        <w:rPr>
          <w:rFonts w:ascii="Arial" w:hAnsi="Arial" w:cs="Arial"/>
          <w:sz w:val="24"/>
          <w:szCs w:val="24"/>
        </w:rPr>
        <w:t xml:space="preserve">the materials that might be being used </w:t>
      </w:r>
      <w:r w:rsidR="00C510B2">
        <w:rPr>
          <w:rFonts w:ascii="Arial" w:hAnsi="Arial" w:cs="Arial"/>
          <w:sz w:val="24"/>
          <w:szCs w:val="24"/>
        </w:rPr>
        <w:t>or whether the adult decide</w:t>
      </w:r>
      <w:r w:rsidR="00B17DBA">
        <w:rPr>
          <w:rFonts w:ascii="Arial" w:hAnsi="Arial" w:cs="Arial"/>
          <w:sz w:val="24"/>
          <w:szCs w:val="24"/>
        </w:rPr>
        <w:t xml:space="preserve"> the children look like they’re having fun, rather than </w:t>
      </w:r>
      <w:r w:rsidR="001B49D1">
        <w:rPr>
          <w:rFonts w:ascii="Arial" w:hAnsi="Arial" w:cs="Arial"/>
          <w:sz w:val="24"/>
          <w:szCs w:val="24"/>
        </w:rPr>
        <w:t xml:space="preserve">focusing on what children </w:t>
      </w:r>
      <w:r w:rsidR="007B19C7">
        <w:rPr>
          <w:rFonts w:ascii="Arial" w:hAnsi="Arial" w:cs="Arial"/>
          <w:sz w:val="24"/>
          <w:szCs w:val="24"/>
        </w:rPr>
        <w:t>associate with the characteristics of play</w:t>
      </w:r>
      <w:r w:rsidR="0028672A">
        <w:rPr>
          <w:rFonts w:ascii="Arial" w:hAnsi="Arial" w:cs="Arial"/>
          <w:sz w:val="24"/>
          <w:szCs w:val="24"/>
        </w:rPr>
        <w:t xml:space="preserve"> and play activities (</w:t>
      </w:r>
      <w:proofErr w:type="spellStart"/>
      <w:r w:rsidR="0028672A">
        <w:rPr>
          <w:rFonts w:ascii="Arial" w:hAnsi="Arial" w:cs="Arial"/>
          <w:sz w:val="24"/>
          <w:szCs w:val="24"/>
        </w:rPr>
        <w:t>Takh</w:t>
      </w:r>
      <w:r w:rsidR="005832E3">
        <w:rPr>
          <w:rFonts w:ascii="Arial" w:hAnsi="Arial" w:cs="Arial"/>
          <w:sz w:val="24"/>
          <w:szCs w:val="24"/>
        </w:rPr>
        <w:t>var</w:t>
      </w:r>
      <w:proofErr w:type="spellEnd"/>
      <w:r w:rsidR="005832E3">
        <w:rPr>
          <w:rFonts w:ascii="Arial" w:hAnsi="Arial" w:cs="Arial"/>
          <w:sz w:val="24"/>
          <w:szCs w:val="24"/>
        </w:rPr>
        <w:t xml:space="preserve">, 1988; Howard </w:t>
      </w:r>
      <w:r w:rsidR="006035F0">
        <w:rPr>
          <w:rFonts w:ascii="Arial" w:hAnsi="Arial" w:cs="Arial"/>
          <w:sz w:val="24"/>
          <w:szCs w:val="24"/>
        </w:rPr>
        <w:t>et al. 2003).</w:t>
      </w:r>
      <w:r w:rsidR="00CA02A0">
        <w:rPr>
          <w:rFonts w:ascii="Arial" w:hAnsi="Arial" w:cs="Arial"/>
          <w:sz w:val="24"/>
          <w:szCs w:val="24"/>
        </w:rPr>
        <w:t xml:space="preserve"> </w:t>
      </w:r>
    </w:p>
    <w:p w14:paraId="25926EBA" w14:textId="7B6585BD" w:rsidR="00DC7B0D" w:rsidRDefault="00265EBE" w:rsidP="00536A17">
      <w:pPr>
        <w:spacing w:line="360" w:lineRule="auto"/>
        <w:jc w:val="both"/>
        <w:rPr>
          <w:rFonts w:ascii="Arial" w:hAnsi="Arial" w:cs="Arial"/>
          <w:sz w:val="24"/>
          <w:szCs w:val="24"/>
        </w:rPr>
      </w:pPr>
      <w:r>
        <w:rPr>
          <w:rFonts w:ascii="Arial" w:hAnsi="Arial" w:cs="Arial"/>
          <w:sz w:val="24"/>
          <w:szCs w:val="24"/>
        </w:rPr>
        <w:t xml:space="preserve">The role of the adult </w:t>
      </w:r>
      <w:r w:rsidR="00654A88">
        <w:rPr>
          <w:rFonts w:ascii="Arial" w:hAnsi="Arial" w:cs="Arial"/>
          <w:sz w:val="24"/>
          <w:szCs w:val="24"/>
        </w:rPr>
        <w:t xml:space="preserve">is something to be considered, </w:t>
      </w:r>
      <w:r w:rsidR="00CE760A">
        <w:rPr>
          <w:rFonts w:ascii="Arial" w:hAnsi="Arial" w:cs="Arial"/>
          <w:sz w:val="24"/>
          <w:szCs w:val="24"/>
        </w:rPr>
        <w:t>keeping in the ba</w:t>
      </w:r>
      <w:r w:rsidR="002D41B1">
        <w:rPr>
          <w:rFonts w:ascii="Arial" w:hAnsi="Arial" w:cs="Arial"/>
          <w:sz w:val="24"/>
          <w:szCs w:val="24"/>
        </w:rPr>
        <w:t>ckground may allow for better natural observation</w:t>
      </w:r>
      <w:r w:rsidR="00C364BA">
        <w:rPr>
          <w:rFonts w:ascii="Arial" w:hAnsi="Arial" w:cs="Arial"/>
          <w:sz w:val="24"/>
          <w:szCs w:val="24"/>
        </w:rPr>
        <w:t xml:space="preserve">, </w:t>
      </w:r>
      <w:r w:rsidR="00F25877">
        <w:rPr>
          <w:rFonts w:ascii="Arial" w:hAnsi="Arial" w:cs="Arial"/>
          <w:sz w:val="24"/>
          <w:szCs w:val="24"/>
        </w:rPr>
        <w:t>stay out of the way and ensure you do not obstruct or hinder the play that is taking place</w:t>
      </w:r>
      <w:r w:rsidR="00101F78">
        <w:rPr>
          <w:rFonts w:ascii="Arial" w:hAnsi="Arial" w:cs="Arial"/>
          <w:sz w:val="24"/>
          <w:szCs w:val="24"/>
        </w:rPr>
        <w:t xml:space="preserve"> (</w:t>
      </w:r>
      <w:proofErr w:type="spellStart"/>
      <w:r w:rsidR="00101F78">
        <w:rPr>
          <w:rFonts w:ascii="Arial" w:hAnsi="Arial" w:cs="Arial"/>
          <w:sz w:val="24"/>
          <w:szCs w:val="24"/>
        </w:rPr>
        <w:t>Podmore</w:t>
      </w:r>
      <w:proofErr w:type="spellEnd"/>
      <w:r w:rsidR="00101F78">
        <w:rPr>
          <w:rFonts w:ascii="Arial" w:hAnsi="Arial" w:cs="Arial"/>
          <w:sz w:val="24"/>
          <w:szCs w:val="24"/>
        </w:rPr>
        <w:t xml:space="preserve"> and Luff, </w:t>
      </w:r>
      <w:r w:rsidR="0061762E">
        <w:rPr>
          <w:rFonts w:ascii="Arial" w:hAnsi="Arial" w:cs="Arial"/>
          <w:sz w:val="24"/>
          <w:szCs w:val="24"/>
        </w:rPr>
        <w:t>2012).</w:t>
      </w:r>
      <w:r w:rsidR="00542D1A">
        <w:rPr>
          <w:rFonts w:ascii="Arial" w:hAnsi="Arial" w:cs="Arial"/>
          <w:sz w:val="24"/>
          <w:szCs w:val="24"/>
        </w:rPr>
        <w:t xml:space="preserve">Be inconspicuous </w:t>
      </w:r>
      <w:r w:rsidR="00A33B01">
        <w:rPr>
          <w:rFonts w:ascii="Arial" w:hAnsi="Arial" w:cs="Arial"/>
          <w:sz w:val="24"/>
          <w:szCs w:val="24"/>
        </w:rPr>
        <w:t xml:space="preserve">if following the children around </w:t>
      </w:r>
      <w:r w:rsidR="005736F9">
        <w:rPr>
          <w:rFonts w:ascii="Arial" w:hAnsi="Arial" w:cs="Arial"/>
          <w:sz w:val="24"/>
          <w:szCs w:val="24"/>
        </w:rPr>
        <w:t xml:space="preserve">becomes necessary </w:t>
      </w:r>
      <w:r w:rsidR="0081378B">
        <w:rPr>
          <w:rFonts w:ascii="Arial" w:hAnsi="Arial" w:cs="Arial"/>
          <w:sz w:val="24"/>
          <w:szCs w:val="24"/>
        </w:rPr>
        <w:t xml:space="preserve">and be ready for </w:t>
      </w:r>
      <w:r w:rsidR="00100F83">
        <w:rPr>
          <w:rFonts w:ascii="Arial" w:hAnsi="Arial" w:cs="Arial"/>
          <w:sz w:val="24"/>
          <w:szCs w:val="24"/>
        </w:rPr>
        <w:t>times when the child or teacher may object</w:t>
      </w:r>
      <w:r w:rsidR="00493EAB">
        <w:rPr>
          <w:rFonts w:ascii="Arial" w:hAnsi="Arial" w:cs="Arial"/>
          <w:sz w:val="24"/>
          <w:szCs w:val="24"/>
        </w:rPr>
        <w:t xml:space="preserve"> and if the children to ask questions then answer </w:t>
      </w:r>
      <w:r w:rsidR="008320F0">
        <w:rPr>
          <w:rFonts w:ascii="Arial" w:hAnsi="Arial" w:cs="Arial"/>
          <w:sz w:val="24"/>
          <w:szCs w:val="24"/>
        </w:rPr>
        <w:t>briefly in a friendly manner</w:t>
      </w:r>
      <w:r w:rsidR="00BD437E">
        <w:rPr>
          <w:rFonts w:ascii="Arial" w:hAnsi="Arial" w:cs="Arial"/>
          <w:sz w:val="24"/>
          <w:szCs w:val="24"/>
        </w:rPr>
        <w:t xml:space="preserve"> and try not to </w:t>
      </w:r>
      <w:r w:rsidR="00486D10">
        <w:rPr>
          <w:rFonts w:ascii="Arial" w:hAnsi="Arial" w:cs="Arial"/>
          <w:sz w:val="24"/>
          <w:szCs w:val="24"/>
        </w:rPr>
        <w:t>attract the child’s attention</w:t>
      </w:r>
      <w:r w:rsidR="00CB777E">
        <w:rPr>
          <w:rFonts w:ascii="Arial" w:hAnsi="Arial" w:cs="Arial"/>
          <w:sz w:val="24"/>
          <w:szCs w:val="24"/>
        </w:rPr>
        <w:t>. The observer should though step in if danger occurs and there is nobody else around (</w:t>
      </w:r>
      <w:r w:rsidR="00CF3106">
        <w:rPr>
          <w:rFonts w:ascii="Arial" w:hAnsi="Arial" w:cs="Arial"/>
          <w:sz w:val="24"/>
          <w:szCs w:val="24"/>
        </w:rPr>
        <w:t>Gordon and Browne</w:t>
      </w:r>
      <w:r w:rsidR="00483609">
        <w:rPr>
          <w:rFonts w:ascii="Arial" w:hAnsi="Arial" w:cs="Arial"/>
          <w:sz w:val="24"/>
          <w:szCs w:val="24"/>
        </w:rPr>
        <w:t>, 2010).</w:t>
      </w:r>
    </w:p>
    <w:p w14:paraId="483701EB" w14:textId="3A6FF0A1" w:rsidR="008B4D31" w:rsidRDefault="005D5495" w:rsidP="00536A17">
      <w:pPr>
        <w:spacing w:line="360" w:lineRule="auto"/>
        <w:jc w:val="both"/>
        <w:rPr>
          <w:rFonts w:ascii="Arial" w:hAnsi="Arial" w:cs="Arial"/>
          <w:sz w:val="24"/>
          <w:szCs w:val="24"/>
        </w:rPr>
      </w:pPr>
      <w:r>
        <w:rPr>
          <w:rFonts w:ascii="Arial" w:hAnsi="Arial" w:cs="Arial"/>
          <w:sz w:val="24"/>
          <w:szCs w:val="24"/>
        </w:rPr>
        <w:t>The importance of play has been recognised</w:t>
      </w:r>
      <w:r w:rsidR="00546E38">
        <w:rPr>
          <w:rFonts w:ascii="Arial" w:hAnsi="Arial" w:cs="Arial"/>
          <w:sz w:val="24"/>
          <w:szCs w:val="24"/>
        </w:rPr>
        <w:t xml:space="preserve"> in</w:t>
      </w:r>
      <w:r w:rsidR="00FA0F4D">
        <w:rPr>
          <w:rFonts w:ascii="Arial" w:hAnsi="Arial" w:cs="Arial"/>
          <w:sz w:val="24"/>
          <w:szCs w:val="24"/>
        </w:rPr>
        <w:t xml:space="preserve"> child develop</w:t>
      </w:r>
      <w:r w:rsidR="00546E38">
        <w:rPr>
          <w:rFonts w:ascii="Arial" w:hAnsi="Arial" w:cs="Arial"/>
          <w:sz w:val="24"/>
          <w:szCs w:val="24"/>
        </w:rPr>
        <w:t>ment and as a result</w:t>
      </w:r>
      <w:r w:rsidR="00561470">
        <w:rPr>
          <w:rFonts w:ascii="Arial" w:hAnsi="Arial" w:cs="Arial"/>
          <w:sz w:val="24"/>
          <w:szCs w:val="24"/>
        </w:rPr>
        <w:t>,</w:t>
      </w:r>
      <w:r w:rsidR="00546E38">
        <w:rPr>
          <w:rFonts w:ascii="Arial" w:hAnsi="Arial" w:cs="Arial"/>
          <w:sz w:val="24"/>
          <w:szCs w:val="24"/>
        </w:rPr>
        <w:t xml:space="preserve"> play policies</w:t>
      </w:r>
      <w:r w:rsidR="00F42E7B">
        <w:rPr>
          <w:rFonts w:ascii="Arial" w:hAnsi="Arial" w:cs="Arial"/>
          <w:sz w:val="24"/>
          <w:szCs w:val="24"/>
        </w:rPr>
        <w:t xml:space="preserve"> have been put in place to ensure</w:t>
      </w:r>
      <w:r w:rsidR="00A75431">
        <w:rPr>
          <w:rFonts w:ascii="Arial" w:hAnsi="Arial" w:cs="Arial"/>
          <w:sz w:val="24"/>
          <w:szCs w:val="24"/>
        </w:rPr>
        <w:t xml:space="preserve"> appropriate </w:t>
      </w:r>
      <w:r w:rsidR="00C7581D">
        <w:rPr>
          <w:rFonts w:ascii="Arial" w:hAnsi="Arial" w:cs="Arial"/>
          <w:sz w:val="24"/>
          <w:szCs w:val="24"/>
        </w:rPr>
        <w:t>p</w:t>
      </w:r>
      <w:r w:rsidR="00A75431">
        <w:rPr>
          <w:rFonts w:ascii="Arial" w:hAnsi="Arial" w:cs="Arial"/>
          <w:sz w:val="24"/>
          <w:szCs w:val="24"/>
        </w:rPr>
        <w:t xml:space="preserve">lay is accessible </w:t>
      </w:r>
      <w:r w:rsidR="009B5925">
        <w:rPr>
          <w:rFonts w:ascii="Arial" w:hAnsi="Arial" w:cs="Arial"/>
          <w:sz w:val="24"/>
          <w:szCs w:val="24"/>
        </w:rPr>
        <w:t>from an educational, health an</w:t>
      </w:r>
      <w:r w:rsidR="00C7581D">
        <w:rPr>
          <w:rFonts w:ascii="Arial" w:hAnsi="Arial" w:cs="Arial"/>
          <w:sz w:val="24"/>
          <w:szCs w:val="24"/>
        </w:rPr>
        <w:t xml:space="preserve">d social care perspective across the UK (Powell and </w:t>
      </w:r>
      <w:proofErr w:type="spellStart"/>
      <w:r w:rsidR="00C7581D">
        <w:rPr>
          <w:rFonts w:ascii="Arial" w:hAnsi="Arial" w:cs="Arial"/>
          <w:sz w:val="24"/>
          <w:szCs w:val="24"/>
        </w:rPr>
        <w:t>Wellard</w:t>
      </w:r>
      <w:proofErr w:type="spellEnd"/>
      <w:r w:rsidR="00C7581D">
        <w:rPr>
          <w:rFonts w:ascii="Arial" w:hAnsi="Arial" w:cs="Arial"/>
          <w:sz w:val="24"/>
          <w:szCs w:val="24"/>
        </w:rPr>
        <w:t>, 2008).</w:t>
      </w:r>
    </w:p>
    <w:p w14:paraId="0D24FE25" w14:textId="4BB5DEB1" w:rsidR="00890881" w:rsidRDefault="00BE1A1A" w:rsidP="00536A17">
      <w:pPr>
        <w:spacing w:line="360" w:lineRule="auto"/>
        <w:jc w:val="both"/>
        <w:rPr>
          <w:rFonts w:ascii="Arial" w:hAnsi="Arial" w:cs="Arial"/>
          <w:sz w:val="24"/>
          <w:szCs w:val="24"/>
        </w:rPr>
      </w:pPr>
      <w:r>
        <w:rPr>
          <w:rFonts w:ascii="Arial" w:hAnsi="Arial" w:cs="Arial"/>
          <w:sz w:val="24"/>
          <w:szCs w:val="24"/>
        </w:rPr>
        <w:t>Detailed observation</w:t>
      </w:r>
      <w:r w:rsidR="006243AB">
        <w:rPr>
          <w:rFonts w:ascii="Arial" w:hAnsi="Arial" w:cs="Arial"/>
          <w:sz w:val="24"/>
          <w:szCs w:val="24"/>
        </w:rPr>
        <w:t xml:space="preserve"> showed </w:t>
      </w:r>
      <w:r w:rsidR="00B80FB4">
        <w:rPr>
          <w:rFonts w:ascii="Arial" w:hAnsi="Arial" w:cs="Arial"/>
          <w:sz w:val="24"/>
          <w:szCs w:val="24"/>
        </w:rPr>
        <w:t>that there is an increase</w:t>
      </w:r>
      <w:r w:rsidR="004B0141">
        <w:rPr>
          <w:rFonts w:ascii="Arial" w:hAnsi="Arial" w:cs="Arial"/>
          <w:sz w:val="24"/>
          <w:szCs w:val="24"/>
        </w:rPr>
        <w:t xml:space="preserve"> in em</w:t>
      </w:r>
      <w:r w:rsidR="00761D66">
        <w:rPr>
          <w:rFonts w:ascii="Arial" w:hAnsi="Arial" w:cs="Arial"/>
          <w:sz w:val="24"/>
          <w:szCs w:val="24"/>
        </w:rPr>
        <w:t xml:space="preserve">otional well-being through </w:t>
      </w:r>
      <w:r w:rsidR="00653E4E">
        <w:rPr>
          <w:rFonts w:ascii="Arial" w:hAnsi="Arial" w:cs="Arial"/>
          <w:sz w:val="24"/>
          <w:szCs w:val="24"/>
        </w:rPr>
        <w:t xml:space="preserve">behavioural </w:t>
      </w:r>
      <w:r w:rsidR="00A77156">
        <w:rPr>
          <w:rFonts w:ascii="Arial" w:hAnsi="Arial" w:cs="Arial"/>
          <w:sz w:val="24"/>
          <w:szCs w:val="24"/>
        </w:rPr>
        <w:t xml:space="preserve">indicators </w:t>
      </w:r>
      <w:r w:rsidR="001F725C">
        <w:rPr>
          <w:rFonts w:ascii="Arial" w:hAnsi="Arial" w:cs="Arial"/>
          <w:sz w:val="24"/>
          <w:szCs w:val="24"/>
        </w:rPr>
        <w:t>when a child is</w:t>
      </w:r>
      <w:r w:rsidR="00AA496F">
        <w:rPr>
          <w:rFonts w:ascii="Arial" w:hAnsi="Arial" w:cs="Arial"/>
          <w:sz w:val="24"/>
          <w:szCs w:val="24"/>
        </w:rPr>
        <w:t xml:space="preserve"> participating in play</w:t>
      </w:r>
      <w:r w:rsidR="00B335F0">
        <w:rPr>
          <w:rFonts w:ascii="Arial" w:hAnsi="Arial" w:cs="Arial"/>
          <w:sz w:val="24"/>
          <w:szCs w:val="24"/>
        </w:rPr>
        <w:t xml:space="preserve"> and perceiving an activity as play.</w:t>
      </w:r>
      <w:r w:rsidR="00745744">
        <w:rPr>
          <w:rFonts w:ascii="Arial" w:hAnsi="Arial" w:cs="Arial"/>
          <w:sz w:val="24"/>
          <w:szCs w:val="24"/>
        </w:rPr>
        <w:t xml:space="preserve"> These observations and findings show that</w:t>
      </w:r>
      <w:r w:rsidR="005062D6">
        <w:rPr>
          <w:rFonts w:ascii="Arial" w:hAnsi="Arial" w:cs="Arial"/>
          <w:sz w:val="24"/>
          <w:szCs w:val="24"/>
        </w:rPr>
        <w:t xml:space="preserve"> play can be portrayed as an </w:t>
      </w:r>
      <w:r w:rsidR="00F320DE">
        <w:rPr>
          <w:rFonts w:ascii="Arial" w:hAnsi="Arial" w:cs="Arial"/>
          <w:sz w:val="24"/>
          <w:szCs w:val="24"/>
        </w:rPr>
        <w:t>o</w:t>
      </w:r>
      <w:r w:rsidR="001C1FE0">
        <w:rPr>
          <w:rFonts w:ascii="Arial" w:hAnsi="Arial" w:cs="Arial"/>
          <w:sz w:val="24"/>
          <w:szCs w:val="24"/>
        </w:rPr>
        <w:t>bse</w:t>
      </w:r>
      <w:r w:rsidR="00F320DE">
        <w:rPr>
          <w:rFonts w:ascii="Arial" w:hAnsi="Arial" w:cs="Arial"/>
          <w:sz w:val="24"/>
          <w:szCs w:val="24"/>
        </w:rPr>
        <w:t>rv</w:t>
      </w:r>
      <w:r w:rsidR="001C1FE0">
        <w:rPr>
          <w:rFonts w:ascii="Arial" w:hAnsi="Arial" w:cs="Arial"/>
          <w:sz w:val="24"/>
          <w:szCs w:val="24"/>
        </w:rPr>
        <w:t xml:space="preserve">able act of behaviour but </w:t>
      </w:r>
      <w:r w:rsidR="00BA08A7">
        <w:rPr>
          <w:rFonts w:ascii="Arial" w:hAnsi="Arial" w:cs="Arial"/>
          <w:sz w:val="24"/>
          <w:szCs w:val="24"/>
        </w:rPr>
        <w:t>also</w:t>
      </w:r>
      <w:r w:rsidR="000A1268">
        <w:rPr>
          <w:rFonts w:ascii="Arial" w:hAnsi="Arial" w:cs="Arial"/>
          <w:sz w:val="24"/>
          <w:szCs w:val="24"/>
        </w:rPr>
        <w:t xml:space="preserve"> </w:t>
      </w:r>
      <w:r w:rsidR="00FA677D">
        <w:rPr>
          <w:rFonts w:ascii="Arial" w:hAnsi="Arial" w:cs="Arial"/>
          <w:sz w:val="24"/>
          <w:szCs w:val="24"/>
        </w:rPr>
        <w:t xml:space="preserve">an observation </w:t>
      </w:r>
      <w:r w:rsidR="000A1268">
        <w:rPr>
          <w:rFonts w:ascii="Arial" w:hAnsi="Arial" w:cs="Arial"/>
          <w:sz w:val="24"/>
          <w:szCs w:val="24"/>
        </w:rPr>
        <w:t>of</w:t>
      </w:r>
      <w:r w:rsidR="001E75E4">
        <w:rPr>
          <w:rFonts w:ascii="Arial" w:hAnsi="Arial" w:cs="Arial"/>
          <w:sz w:val="24"/>
          <w:szCs w:val="24"/>
        </w:rPr>
        <w:t xml:space="preserve"> mental state</w:t>
      </w:r>
      <w:r w:rsidR="00FA677D">
        <w:rPr>
          <w:rFonts w:ascii="Arial" w:hAnsi="Arial" w:cs="Arial"/>
          <w:sz w:val="24"/>
          <w:szCs w:val="24"/>
        </w:rPr>
        <w:t xml:space="preserve"> </w:t>
      </w:r>
      <w:r w:rsidR="00F320DE">
        <w:rPr>
          <w:rFonts w:ascii="Arial" w:hAnsi="Arial" w:cs="Arial"/>
          <w:sz w:val="24"/>
          <w:szCs w:val="24"/>
        </w:rPr>
        <w:t>(Howard and McInnes, 2012).</w:t>
      </w:r>
      <w:r w:rsidR="00A5127D">
        <w:rPr>
          <w:rFonts w:ascii="Arial" w:hAnsi="Arial" w:cs="Arial"/>
          <w:sz w:val="24"/>
          <w:szCs w:val="24"/>
        </w:rPr>
        <w:t xml:space="preserve"> It has been seen </w:t>
      </w:r>
      <w:r w:rsidR="006622F1">
        <w:rPr>
          <w:rFonts w:ascii="Arial" w:hAnsi="Arial" w:cs="Arial"/>
          <w:sz w:val="24"/>
          <w:szCs w:val="24"/>
        </w:rPr>
        <w:t xml:space="preserve">that </w:t>
      </w:r>
      <w:r w:rsidR="00885509">
        <w:rPr>
          <w:rFonts w:ascii="Arial" w:hAnsi="Arial" w:cs="Arial"/>
          <w:sz w:val="24"/>
          <w:szCs w:val="24"/>
        </w:rPr>
        <w:t>whether children see an activity as play or not can be determined by cues such as</w:t>
      </w:r>
      <w:r w:rsidR="00575D17">
        <w:rPr>
          <w:rFonts w:ascii="Arial" w:hAnsi="Arial" w:cs="Arial"/>
          <w:sz w:val="24"/>
          <w:szCs w:val="24"/>
        </w:rPr>
        <w:t xml:space="preserve"> whether the adult is present, the location of the activity </w:t>
      </w:r>
      <w:r w:rsidR="00DF5B46">
        <w:rPr>
          <w:rFonts w:ascii="Arial" w:hAnsi="Arial" w:cs="Arial"/>
          <w:sz w:val="24"/>
          <w:szCs w:val="24"/>
        </w:rPr>
        <w:t>and choice.</w:t>
      </w:r>
      <w:r w:rsidR="00C05CC1">
        <w:rPr>
          <w:rFonts w:ascii="Arial" w:hAnsi="Arial" w:cs="Arial"/>
          <w:sz w:val="24"/>
          <w:szCs w:val="24"/>
        </w:rPr>
        <w:t xml:space="preserve"> Studies have repeatedly shown</w:t>
      </w:r>
      <w:r w:rsidR="000F0877">
        <w:rPr>
          <w:rFonts w:ascii="Arial" w:hAnsi="Arial" w:cs="Arial"/>
          <w:sz w:val="24"/>
          <w:szCs w:val="24"/>
        </w:rPr>
        <w:t xml:space="preserve"> that</w:t>
      </w:r>
      <w:r w:rsidR="00C054FC">
        <w:rPr>
          <w:rFonts w:ascii="Arial" w:hAnsi="Arial" w:cs="Arial"/>
          <w:sz w:val="24"/>
          <w:szCs w:val="24"/>
        </w:rPr>
        <w:t xml:space="preserve"> by approaching an activity as play </w:t>
      </w:r>
      <w:r w:rsidR="008B1A33">
        <w:rPr>
          <w:rFonts w:ascii="Arial" w:hAnsi="Arial" w:cs="Arial"/>
          <w:sz w:val="24"/>
          <w:szCs w:val="24"/>
        </w:rPr>
        <w:t xml:space="preserve">a child’s </w:t>
      </w:r>
      <w:r w:rsidR="00301097">
        <w:rPr>
          <w:rFonts w:ascii="Arial" w:hAnsi="Arial" w:cs="Arial"/>
          <w:sz w:val="24"/>
          <w:szCs w:val="24"/>
        </w:rPr>
        <w:t xml:space="preserve">cognitive ability </w:t>
      </w:r>
      <w:r w:rsidR="00966671">
        <w:rPr>
          <w:rFonts w:ascii="Arial" w:hAnsi="Arial" w:cs="Arial"/>
          <w:sz w:val="24"/>
          <w:szCs w:val="24"/>
        </w:rPr>
        <w:t xml:space="preserve">is improved alongside their ability to problem solve. </w:t>
      </w:r>
      <w:r w:rsidR="00525CBF">
        <w:rPr>
          <w:rFonts w:ascii="Arial" w:hAnsi="Arial" w:cs="Arial"/>
          <w:sz w:val="24"/>
          <w:szCs w:val="24"/>
        </w:rPr>
        <w:lastRenderedPageBreak/>
        <w:t>Crucially thoug</w:t>
      </w:r>
      <w:r w:rsidR="00DD6AC8">
        <w:rPr>
          <w:rFonts w:ascii="Arial" w:hAnsi="Arial" w:cs="Arial"/>
          <w:sz w:val="24"/>
          <w:szCs w:val="24"/>
        </w:rPr>
        <w:t>h, when the activity was perceived as play</w:t>
      </w:r>
      <w:r w:rsidR="00173B82">
        <w:rPr>
          <w:rFonts w:ascii="Arial" w:hAnsi="Arial" w:cs="Arial"/>
          <w:sz w:val="24"/>
          <w:szCs w:val="24"/>
        </w:rPr>
        <w:t>, their performance in</w:t>
      </w:r>
      <w:r w:rsidR="00DD6AC8">
        <w:rPr>
          <w:rFonts w:ascii="Arial" w:hAnsi="Arial" w:cs="Arial"/>
          <w:sz w:val="24"/>
          <w:szCs w:val="24"/>
        </w:rPr>
        <w:t xml:space="preserve"> </w:t>
      </w:r>
      <w:r w:rsidR="00173B82">
        <w:rPr>
          <w:rFonts w:ascii="Arial" w:hAnsi="Arial" w:cs="Arial"/>
          <w:sz w:val="24"/>
          <w:szCs w:val="24"/>
        </w:rPr>
        <w:t>the task that was presented to them</w:t>
      </w:r>
      <w:r w:rsidR="00966671">
        <w:rPr>
          <w:rFonts w:ascii="Arial" w:hAnsi="Arial" w:cs="Arial"/>
          <w:sz w:val="24"/>
          <w:szCs w:val="24"/>
        </w:rPr>
        <w:t xml:space="preserve"> </w:t>
      </w:r>
      <w:r w:rsidR="0008514A">
        <w:rPr>
          <w:rFonts w:ascii="Arial" w:hAnsi="Arial" w:cs="Arial"/>
          <w:sz w:val="24"/>
          <w:szCs w:val="24"/>
        </w:rPr>
        <w:t>was significantly improved (Howard and McInnes, 2012).</w:t>
      </w:r>
      <w:r w:rsidR="00C543CB">
        <w:rPr>
          <w:rFonts w:ascii="Arial" w:hAnsi="Arial" w:cs="Arial"/>
          <w:sz w:val="24"/>
          <w:szCs w:val="24"/>
        </w:rPr>
        <w:t xml:space="preserve"> </w:t>
      </w:r>
      <w:r w:rsidR="00FB43DC">
        <w:rPr>
          <w:rFonts w:ascii="Arial" w:hAnsi="Arial" w:cs="Arial"/>
          <w:sz w:val="24"/>
          <w:szCs w:val="24"/>
        </w:rPr>
        <w:t>Howard and McInnes (2012) also add that</w:t>
      </w:r>
      <w:r w:rsidR="00DE5B0E">
        <w:rPr>
          <w:rFonts w:ascii="Arial" w:hAnsi="Arial" w:cs="Arial"/>
          <w:sz w:val="24"/>
          <w:szCs w:val="24"/>
        </w:rPr>
        <w:t xml:space="preserve"> during the activities perceived as play </w:t>
      </w:r>
      <w:r w:rsidR="00607562">
        <w:rPr>
          <w:rFonts w:ascii="Arial" w:hAnsi="Arial" w:cs="Arial"/>
          <w:sz w:val="24"/>
          <w:szCs w:val="24"/>
        </w:rPr>
        <w:t xml:space="preserve">the children’s emotional well-being </w:t>
      </w:r>
      <w:r w:rsidR="004C269D">
        <w:rPr>
          <w:rFonts w:ascii="Arial" w:hAnsi="Arial" w:cs="Arial"/>
          <w:sz w:val="24"/>
          <w:szCs w:val="24"/>
        </w:rPr>
        <w:t xml:space="preserve">was increased as oppose to those </w:t>
      </w:r>
      <w:r w:rsidR="008A3E8D">
        <w:rPr>
          <w:rFonts w:ascii="Arial" w:hAnsi="Arial" w:cs="Arial"/>
          <w:sz w:val="24"/>
          <w:szCs w:val="24"/>
        </w:rPr>
        <w:t>activities perceived as not like play</w:t>
      </w:r>
      <w:r w:rsidR="0002457F">
        <w:rPr>
          <w:rFonts w:ascii="Arial" w:hAnsi="Arial" w:cs="Arial"/>
          <w:sz w:val="24"/>
          <w:szCs w:val="24"/>
        </w:rPr>
        <w:t>, the children were more deeply engaged</w:t>
      </w:r>
      <w:r w:rsidR="00630837">
        <w:rPr>
          <w:rFonts w:ascii="Arial" w:hAnsi="Arial" w:cs="Arial"/>
          <w:sz w:val="24"/>
          <w:szCs w:val="24"/>
        </w:rPr>
        <w:t xml:space="preserve"> and focused</w:t>
      </w:r>
      <w:r w:rsidR="0002457F">
        <w:rPr>
          <w:rFonts w:ascii="Arial" w:hAnsi="Arial" w:cs="Arial"/>
          <w:sz w:val="24"/>
          <w:szCs w:val="24"/>
        </w:rPr>
        <w:t xml:space="preserve"> in the activity</w:t>
      </w:r>
      <w:r w:rsidR="00630837">
        <w:rPr>
          <w:rFonts w:ascii="Arial" w:hAnsi="Arial" w:cs="Arial"/>
          <w:sz w:val="24"/>
          <w:szCs w:val="24"/>
        </w:rPr>
        <w:t xml:space="preserve"> and smiled and moved more freely.</w:t>
      </w:r>
      <w:r w:rsidR="00F234C3">
        <w:rPr>
          <w:rFonts w:ascii="Arial" w:hAnsi="Arial" w:cs="Arial"/>
          <w:sz w:val="24"/>
          <w:szCs w:val="24"/>
        </w:rPr>
        <w:t xml:space="preserve"> </w:t>
      </w:r>
      <w:r w:rsidR="000837BC">
        <w:rPr>
          <w:rFonts w:ascii="Arial" w:hAnsi="Arial" w:cs="Arial"/>
          <w:sz w:val="24"/>
          <w:szCs w:val="24"/>
        </w:rPr>
        <w:t xml:space="preserve">Perceiving the activity as play </w:t>
      </w:r>
      <w:r w:rsidR="000E0057">
        <w:rPr>
          <w:rFonts w:ascii="Arial" w:hAnsi="Arial" w:cs="Arial"/>
          <w:sz w:val="24"/>
          <w:szCs w:val="24"/>
        </w:rPr>
        <w:t>guides to</w:t>
      </w:r>
      <w:r w:rsidR="00EC20BF">
        <w:rPr>
          <w:rFonts w:ascii="Arial" w:hAnsi="Arial" w:cs="Arial"/>
          <w:sz w:val="24"/>
          <w:szCs w:val="24"/>
        </w:rPr>
        <w:t xml:space="preserve"> superior developmental effect</w:t>
      </w:r>
      <w:r w:rsidR="00FF5BF9">
        <w:rPr>
          <w:rFonts w:ascii="Arial" w:hAnsi="Arial" w:cs="Arial"/>
          <w:sz w:val="24"/>
          <w:szCs w:val="24"/>
        </w:rPr>
        <w:t xml:space="preserve"> as children </w:t>
      </w:r>
      <w:r w:rsidR="00315834">
        <w:rPr>
          <w:rFonts w:ascii="Arial" w:hAnsi="Arial" w:cs="Arial"/>
          <w:sz w:val="24"/>
          <w:szCs w:val="24"/>
        </w:rPr>
        <w:t>can</w:t>
      </w:r>
      <w:r w:rsidR="00FF5BF9">
        <w:rPr>
          <w:rFonts w:ascii="Arial" w:hAnsi="Arial" w:cs="Arial"/>
          <w:sz w:val="24"/>
          <w:szCs w:val="24"/>
        </w:rPr>
        <w:t xml:space="preserve"> partake i</w:t>
      </w:r>
      <w:r w:rsidR="00671D79">
        <w:rPr>
          <w:rFonts w:ascii="Arial" w:hAnsi="Arial" w:cs="Arial"/>
          <w:sz w:val="24"/>
          <w:szCs w:val="24"/>
        </w:rPr>
        <w:t>n different play activi</w:t>
      </w:r>
      <w:r w:rsidR="004C5FCA">
        <w:rPr>
          <w:rFonts w:ascii="Arial" w:hAnsi="Arial" w:cs="Arial"/>
          <w:sz w:val="24"/>
          <w:szCs w:val="24"/>
        </w:rPr>
        <w:t>ti</w:t>
      </w:r>
      <w:r w:rsidR="00671D79">
        <w:rPr>
          <w:rFonts w:ascii="Arial" w:hAnsi="Arial" w:cs="Arial"/>
          <w:sz w:val="24"/>
          <w:szCs w:val="24"/>
        </w:rPr>
        <w:t xml:space="preserve">es with minimal chance of </w:t>
      </w:r>
      <w:r w:rsidR="004C5FCA">
        <w:rPr>
          <w:rFonts w:ascii="Arial" w:hAnsi="Arial" w:cs="Arial"/>
          <w:sz w:val="24"/>
          <w:szCs w:val="24"/>
        </w:rPr>
        <w:t>failure and use a large range of behaviours (Howard and McInnes,</w:t>
      </w:r>
      <w:r w:rsidR="00825345">
        <w:rPr>
          <w:rFonts w:ascii="Arial" w:hAnsi="Arial" w:cs="Arial"/>
          <w:sz w:val="24"/>
          <w:szCs w:val="24"/>
        </w:rPr>
        <w:t xml:space="preserve"> </w:t>
      </w:r>
      <w:r w:rsidR="004C5FCA">
        <w:rPr>
          <w:rFonts w:ascii="Arial" w:hAnsi="Arial" w:cs="Arial"/>
          <w:sz w:val="24"/>
          <w:szCs w:val="24"/>
        </w:rPr>
        <w:t>2012)</w:t>
      </w:r>
      <w:r w:rsidR="00825345">
        <w:rPr>
          <w:rFonts w:ascii="Arial" w:hAnsi="Arial" w:cs="Arial"/>
          <w:sz w:val="24"/>
          <w:szCs w:val="24"/>
        </w:rPr>
        <w:t>.</w:t>
      </w:r>
    </w:p>
    <w:p w14:paraId="22948108" w14:textId="0740D7BC" w:rsidR="004C5FCA" w:rsidRDefault="00225429" w:rsidP="00536A17">
      <w:pPr>
        <w:spacing w:line="360" w:lineRule="auto"/>
        <w:jc w:val="both"/>
        <w:rPr>
          <w:rFonts w:ascii="Arial" w:hAnsi="Arial" w:cs="Arial"/>
          <w:sz w:val="24"/>
          <w:szCs w:val="24"/>
        </w:rPr>
      </w:pPr>
      <w:r>
        <w:rPr>
          <w:rFonts w:ascii="Arial" w:hAnsi="Arial" w:cs="Arial"/>
          <w:sz w:val="24"/>
          <w:szCs w:val="24"/>
        </w:rPr>
        <w:t>These benefits are further support</w:t>
      </w:r>
      <w:r w:rsidR="00F222CC">
        <w:rPr>
          <w:rFonts w:ascii="Arial" w:hAnsi="Arial" w:cs="Arial"/>
          <w:sz w:val="24"/>
          <w:szCs w:val="24"/>
        </w:rPr>
        <w:t>ed by Montessori</w:t>
      </w:r>
      <w:r w:rsidR="00A93E51">
        <w:rPr>
          <w:rFonts w:ascii="Arial" w:hAnsi="Arial" w:cs="Arial"/>
          <w:sz w:val="24"/>
          <w:szCs w:val="24"/>
        </w:rPr>
        <w:t xml:space="preserve"> who says that</w:t>
      </w:r>
      <w:r w:rsidR="00B22C7D">
        <w:rPr>
          <w:rFonts w:ascii="Arial" w:hAnsi="Arial" w:cs="Arial"/>
          <w:sz w:val="24"/>
          <w:szCs w:val="24"/>
        </w:rPr>
        <w:t xml:space="preserve"> </w:t>
      </w:r>
      <w:r w:rsidR="00DE7F26">
        <w:rPr>
          <w:rFonts w:ascii="Arial" w:hAnsi="Arial" w:cs="Arial"/>
          <w:sz w:val="24"/>
          <w:szCs w:val="24"/>
        </w:rPr>
        <w:t xml:space="preserve">it was discovered that education </w:t>
      </w:r>
      <w:r w:rsidR="00074CAB">
        <w:rPr>
          <w:rFonts w:ascii="Arial" w:hAnsi="Arial" w:cs="Arial"/>
          <w:sz w:val="24"/>
          <w:szCs w:val="24"/>
        </w:rPr>
        <w:t xml:space="preserve">is something that a person develops spontaneously </w:t>
      </w:r>
      <w:r w:rsidR="001C536C">
        <w:rPr>
          <w:rFonts w:ascii="Arial" w:hAnsi="Arial" w:cs="Arial"/>
          <w:sz w:val="24"/>
          <w:szCs w:val="24"/>
        </w:rPr>
        <w:t>through a natural process and is not something that a teacher does (</w:t>
      </w:r>
      <w:r w:rsidR="00AD4033">
        <w:rPr>
          <w:rFonts w:ascii="Arial" w:hAnsi="Arial" w:cs="Arial"/>
          <w:sz w:val="24"/>
          <w:szCs w:val="24"/>
        </w:rPr>
        <w:t xml:space="preserve">Montessori Services, 2020). </w:t>
      </w:r>
      <w:r w:rsidR="00504ABC">
        <w:rPr>
          <w:rFonts w:ascii="Arial" w:hAnsi="Arial" w:cs="Arial"/>
          <w:sz w:val="24"/>
          <w:szCs w:val="24"/>
        </w:rPr>
        <w:t xml:space="preserve">This then links back to Piaget </w:t>
      </w:r>
      <w:r w:rsidR="00E52790">
        <w:rPr>
          <w:rFonts w:ascii="Arial" w:hAnsi="Arial" w:cs="Arial"/>
          <w:sz w:val="24"/>
          <w:szCs w:val="24"/>
        </w:rPr>
        <w:t xml:space="preserve">and how </w:t>
      </w:r>
      <w:r w:rsidR="002D26E3">
        <w:rPr>
          <w:rFonts w:ascii="Arial" w:hAnsi="Arial" w:cs="Arial"/>
          <w:sz w:val="24"/>
          <w:szCs w:val="24"/>
        </w:rPr>
        <w:t>he said that the spontaneous</w:t>
      </w:r>
      <w:r w:rsidR="00D64A87">
        <w:rPr>
          <w:rFonts w:ascii="Arial" w:hAnsi="Arial" w:cs="Arial"/>
          <w:sz w:val="24"/>
          <w:szCs w:val="24"/>
        </w:rPr>
        <w:t xml:space="preserve"> comments of children were valuable in observation (English made in Brazil, No date).</w:t>
      </w:r>
      <w:r w:rsidR="000A7DD7">
        <w:rPr>
          <w:rFonts w:ascii="Arial" w:hAnsi="Arial" w:cs="Arial"/>
          <w:sz w:val="24"/>
          <w:szCs w:val="24"/>
        </w:rPr>
        <w:t xml:space="preserve"> </w:t>
      </w:r>
      <w:r w:rsidR="00877D7D">
        <w:rPr>
          <w:rFonts w:ascii="Arial" w:hAnsi="Arial" w:cs="Arial"/>
          <w:sz w:val="24"/>
          <w:szCs w:val="24"/>
        </w:rPr>
        <w:t>Montessori services (2020) supports that</w:t>
      </w:r>
      <w:r w:rsidR="008178BD">
        <w:rPr>
          <w:rFonts w:ascii="Arial" w:hAnsi="Arial" w:cs="Arial"/>
          <w:sz w:val="24"/>
          <w:szCs w:val="24"/>
        </w:rPr>
        <w:t xml:space="preserve"> the</w:t>
      </w:r>
      <w:r w:rsidR="00D42B72">
        <w:rPr>
          <w:rFonts w:ascii="Arial" w:hAnsi="Arial" w:cs="Arial"/>
          <w:sz w:val="24"/>
          <w:szCs w:val="24"/>
        </w:rPr>
        <w:t xml:space="preserve"> children themselves are most important and the</w:t>
      </w:r>
      <w:r w:rsidR="008178BD">
        <w:rPr>
          <w:rFonts w:ascii="Arial" w:hAnsi="Arial" w:cs="Arial"/>
          <w:sz w:val="24"/>
          <w:szCs w:val="24"/>
        </w:rPr>
        <w:t xml:space="preserve"> ultimate education on what matters the most is </w:t>
      </w:r>
      <w:r w:rsidR="007078ED">
        <w:rPr>
          <w:rFonts w:ascii="Arial" w:hAnsi="Arial" w:cs="Arial"/>
          <w:sz w:val="24"/>
          <w:szCs w:val="24"/>
        </w:rPr>
        <w:t>observation;</w:t>
      </w:r>
      <w:r w:rsidR="008178BD">
        <w:rPr>
          <w:rFonts w:ascii="Arial" w:hAnsi="Arial" w:cs="Arial"/>
          <w:sz w:val="24"/>
          <w:szCs w:val="24"/>
        </w:rPr>
        <w:t xml:space="preserve"> </w:t>
      </w:r>
      <w:r w:rsidR="00652A97">
        <w:rPr>
          <w:rFonts w:ascii="Arial" w:hAnsi="Arial" w:cs="Arial"/>
          <w:sz w:val="24"/>
          <w:szCs w:val="24"/>
        </w:rPr>
        <w:t xml:space="preserve">it enables you to have the understanding </w:t>
      </w:r>
      <w:r w:rsidR="00A7754E">
        <w:rPr>
          <w:rFonts w:ascii="Arial" w:hAnsi="Arial" w:cs="Arial"/>
          <w:sz w:val="24"/>
          <w:szCs w:val="24"/>
        </w:rPr>
        <w:t xml:space="preserve">necessary </w:t>
      </w:r>
      <w:r w:rsidR="007B0137">
        <w:rPr>
          <w:rFonts w:ascii="Arial" w:hAnsi="Arial" w:cs="Arial"/>
          <w:sz w:val="24"/>
          <w:szCs w:val="24"/>
        </w:rPr>
        <w:t xml:space="preserve">to </w:t>
      </w:r>
      <w:r w:rsidR="00A63AC5">
        <w:rPr>
          <w:rFonts w:ascii="Arial" w:hAnsi="Arial" w:cs="Arial"/>
          <w:sz w:val="24"/>
          <w:szCs w:val="24"/>
        </w:rPr>
        <w:t>guide the children down their own unique path.</w:t>
      </w:r>
      <w:r w:rsidR="007078ED">
        <w:rPr>
          <w:rFonts w:ascii="Arial" w:hAnsi="Arial" w:cs="Arial"/>
          <w:sz w:val="24"/>
          <w:szCs w:val="24"/>
        </w:rPr>
        <w:t xml:space="preserve"> </w:t>
      </w:r>
    </w:p>
    <w:p w14:paraId="5DA0F2C1" w14:textId="03C17609" w:rsidR="001947A7" w:rsidRDefault="005C4F76" w:rsidP="00536A17">
      <w:pPr>
        <w:spacing w:line="360" w:lineRule="auto"/>
        <w:jc w:val="both"/>
        <w:rPr>
          <w:rFonts w:ascii="Arial" w:hAnsi="Arial" w:cs="Arial"/>
          <w:sz w:val="24"/>
          <w:szCs w:val="24"/>
        </w:rPr>
      </w:pPr>
      <w:r>
        <w:rPr>
          <w:rFonts w:ascii="Arial" w:hAnsi="Arial" w:cs="Arial"/>
          <w:sz w:val="24"/>
          <w:szCs w:val="24"/>
        </w:rPr>
        <w:t>Bruce (</w:t>
      </w:r>
      <w:r w:rsidR="003630F5">
        <w:rPr>
          <w:rFonts w:ascii="Arial" w:hAnsi="Arial" w:cs="Arial"/>
          <w:sz w:val="24"/>
          <w:szCs w:val="24"/>
        </w:rPr>
        <w:t>2011)</w:t>
      </w:r>
      <w:r w:rsidR="004472D0">
        <w:rPr>
          <w:rFonts w:ascii="Arial" w:hAnsi="Arial" w:cs="Arial"/>
          <w:sz w:val="24"/>
          <w:szCs w:val="24"/>
        </w:rPr>
        <w:t xml:space="preserve"> further supports</w:t>
      </w:r>
      <w:r w:rsidR="00A93772">
        <w:rPr>
          <w:rFonts w:ascii="Arial" w:hAnsi="Arial" w:cs="Arial"/>
          <w:sz w:val="24"/>
          <w:szCs w:val="24"/>
        </w:rPr>
        <w:t xml:space="preserve"> by saying that through using a variety of lenses </w:t>
      </w:r>
      <w:r w:rsidR="00E3365D">
        <w:rPr>
          <w:rFonts w:ascii="Arial" w:hAnsi="Arial" w:cs="Arial"/>
          <w:sz w:val="24"/>
          <w:szCs w:val="24"/>
        </w:rPr>
        <w:t xml:space="preserve">and understanding the </w:t>
      </w:r>
      <w:r w:rsidR="0025145A">
        <w:rPr>
          <w:rFonts w:ascii="Arial" w:hAnsi="Arial" w:cs="Arial"/>
          <w:sz w:val="24"/>
          <w:szCs w:val="24"/>
        </w:rPr>
        <w:t>child’s holistic development and learning needs</w:t>
      </w:r>
      <w:r w:rsidR="00D9224A">
        <w:rPr>
          <w:rFonts w:ascii="Arial" w:hAnsi="Arial" w:cs="Arial"/>
          <w:sz w:val="24"/>
          <w:szCs w:val="24"/>
        </w:rPr>
        <w:t xml:space="preserve">, observation is the basis for </w:t>
      </w:r>
      <w:r w:rsidR="00F20B23">
        <w:rPr>
          <w:rFonts w:ascii="Arial" w:hAnsi="Arial" w:cs="Arial"/>
          <w:sz w:val="24"/>
          <w:szCs w:val="24"/>
        </w:rPr>
        <w:t xml:space="preserve">our knowledge. </w:t>
      </w:r>
      <w:r w:rsidR="00160723">
        <w:rPr>
          <w:rFonts w:ascii="Arial" w:hAnsi="Arial" w:cs="Arial"/>
          <w:sz w:val="24"/>
          <w:szCs w:val="24"/>
        </w:rPr>
        <w:t>It aids practitioners in</w:t>
      </w:r>
      <w:r w:rsidR="00C40159">
        <w:rPr>
          <w:rFonts w:ascii="Arial" w:hAnsi="Arial" w:cs="Arial"/>
          <w:sz w:val="24"/>
          <w:szCs w:val="24"/>
        </w:rPr>
        <w:t xml:space="preserve"> planning effectively for individual children</w:t>
      </w:r>
      <w:r w:rsidR="00541A51">
        <w:rPr>
          <w:rFonts w:ascii="Arial" w:hAnsi="Arial" w:cs="Arial"/>
          <w:sz w:val="24"/>
          <w:szCs w:val="24"/>
        </w:rPr>
        <w:t xml:space="preserve"> </w:t>
      </w:r>
      <w:r w:rsidR="007475D4">
        <w:rPr>
          <w:rFonts w:ascii="Arial" w:hAnsi="Arial" w:cs="Arial"/>
          <w:sz w:val="24"/>
          <w:szCs w:val="24"/>
        </w:rPr>
        <w:t>in ways that make sure the children have that sense of belonging</w:t>
      </w:r>
      <w:r w:rsidR="00626541">
        <w:rPr>
          <w:rFonts w:ascii="Arial" w:hAnsi="Arial" w:cs="Arial"/>
          <w:sz w:val="24"/>
          <w:szCs w:val="24"/>
        </w:rPr>
        <w:t xml:space="preserve"> and inclusion. </w:t>
      </w:r>
      <w:r w:rsidR="00201D6C">
        <w:rPr>
          <w:rFonts w:ascii="Arial" w:hAnsi="Arial" w:cs="Arial"/>
          <w:sz w:val="24"/>
          <w:szCs w:val="24"/>
        </w:rPr>
        <w:t xml:space="preserve">The child’s response </w:t>
      </w:r>
      <w:r w:rsidR="003C0C2A">
        <w:rPr>
          <w:rFonts w:ascii="Arial" w:hAnsi="Arial" w:cs="Arial"/>
          <w:sz w:val="24"/>
          <w:szCs w:val="24"/>
        </w:rPr>
        <w:t>to the opportunities provided</w:t>
      </w:r>
      <w:r w:rsidR="00D623BB">
        <w:rPr>
          <w:rFonts w:ascii="Arial" w:hAnsi="Arial" w:cs="Arial"/>
          <w:sz w:val="24"/>
          <w:szCs w:val="24"/>
        </w:rPr>
        <w:t xml:space="preserve"> helps practitioners t</w:t>
      </w:r>
      <w:r w:rsidR="00D00571">
        <w:rPr>
          <w:rFonts w:ascii="Arial" w:hAnsi="Arial" w:cs="Arial"/>
          <w:sz w:val="24"/>
          <w:szCs w:val="24"/>
        </w:rPr>
        <w:t>o evaluate if the opportunities that were offere</w:t>
      </w:r>
      <w:r w:rsidR="00AF4021">
        <w:rPr>
          <w:rFonts w:ascii="Arial" w:hAnsi="Arial" w:cs="Arial"/>
          <w:sz w:val="24"/>
          <w:szCs w:val="24"/>
        </w:rPr>
        <w:t>d were appropriate</w:t>
      </w:r>
      <w:r w:rsidR="00DE21A6">
        <w:rPr>
          <w:rFonts w:ascii="Arial" w:hAnsi="Arial" w:cs="Arial"/>
          <w:sz w:val="24"/>
          <w:szCs w:val="24"/>
        </w:rPr>
        <w:t>, which then leads</w:t>
      </w:r>
      <w:r w:rsidR="00EA1219">
        <w:rPr>
          <w:rFonts w:ascii="Arial" w:hAnsi="Arial" w:cs="Arial"/>
          <w:sz w:val="24"/>
          <w:szCs w:val="24"/>
        </w:rPr>
        <w:t xml:space="preserve"> to more planning (Bruce, 2011).</w:t>
      </w:r>
      <w:r w:rsidR="0096011A">
        <w:rPr>
          <w:rFonts w:ascii="Arial" w:hAnsi="Arial" w:cs="Arial"/>
          <w:sz w:val="24"/>
          <w:szCs w:val="24"/>
        </w:rPr>
        <w:t xml:space="preserve"> Children are unique individuals and each child needs to have their true potential discovered</w:t>
      </w:r>
      <w:r w:rsidR="00F80794">
        <w:rPr>
          <w:rFonts w:ascii="Arial" w:hAnsi="Arial" w:cs="Arial"/>
          <w:sz w:val="24"/>
          <w:szCs w:val="24"/>
        </w:rPr>
        <w:t xml:space="preserve">, we can help then </w:t>
      </w:r>
      <w:r w:rsidR="000304D2">
        <w:rPr>
          <w:rFonts w:ascii="Arial" w:hAnsi="Arial" w:cs="Arial"/>
          <w:sz w:val="24"/>
          <w:szCs w:val="24"/>
        </w:rPr>
        <w:t>in a worthwhile way to deepen their interests</w:t>
      </w:r>
      <w:r w:rsidR="00657110">
        <w:rPr>
          <w:rFonts w:ascii="Arial" w:hAnsi="Arial" w:cs="Arial"/>
          <w:sz w:val="24"/>
          <w:szCs w:val="24"/>
        </w:rPr>
        <w:t xml:space="preserve"> and give them what they need with the help of observation. </w:t>
      </w:r>
      <w:r w:rsidR="009435E5">
        <w:rPr>
          <w:rFonts w:ascii="Arial" w:hAnsi="Arial" w:cs="Arial"/>
          <w:sz w:val="24"/>
          <w:szCs w:val="24"/>
        </w:rPr>
        <w:t>The more effective and accurate the observation</w:t>
      </w:r>
      <w:r w:rsidR="00522E32">
        <w:rPr>
          <w:rFonts w:ascii="Arial" w:hAnsi="Arial" w:cs="Arial"/>
          <w:sz w:val="24"/>
          <w:szCs w:val="24"/>
        </w:rPr>
        <w:t>, the more i</w:t>
      </w:r>
      <w:r w:rsidR="0002263D">
        <w:rPr>
          <w:rFonts w:ascii="Arial" w:hAnsi="Arial" w:cs="Arial"/>
          <w:sz w:val="24"/>
          <w:szCs w:val="24"/>
        </w:rPr>
        <w:t xml:space="preserve">nformation we acquire </w:t>
      </w:r>
      <w:r w:rsidR="009A0C4D">
        <w:rPr>
          <w:rFonts w:ascii="Arial" w:hAnsi="Arial" w:cs="Arial"/>
          <w:sz w:val="24"/>
          <w:szCs w:val="24"/>
        </w:rPr>
        <w:t xml:space="preserve">in inform and enable us to help in the child’s development </w:t>
      </w:r>
      <w:r w:rsidR="00620398">
        <w:rPr>
          <w:rFonts w:ascii="Arial" w:hAnsi="Arial" w:cs="Arial"/>
          <w:sz w:val="24"/>
          <w:szCs w:val="24"/>
        </w:rPr>
        <w:t xml:space="preserve">and learning </w:t>
      </w:r>
      <w:r w:rsidR="005519B9">
        <w:rPr>
          <w:rFonts w:ascii="Arial" w:hAnsi="Arial" w:cs="Arial"/>
          <w:sz w:val="24"/>
          <w:szCs w:val="24"/>
        </w:rPr>
        <w:t xml:space="preserve">so that a more specific and useful plan is made </w:t>
      </w:r>
      <w:r w:rsidR="003E57F6">
        <w:rPr>
          <w:rFonts w:ascii="Arial" w:hAnsi="Arial" w:cs="Arial"/>
          <w:sz w:val="24"/>
          <w:szCs w:val="24"/>
        </w:rPr>
        <w:t>to support their next steps</w:t>
      </w:r>
      <w:r w:rsidR="001504B8">
        <w:rPr>
          <w:rFonts w:ascii="Arial" w:hAnsi="Arial" w:cs="Arial"/>
          <w:sz w:val="24"/>
          <w:szCs w:val="24"/>
        </w:rPr>
        <w:t xml:space="preserve"> (Bruce, 2011).</w:t>
      </w:r>
    </w:p>
    <w:p w14:paraId="3DA7EC3D" w14:textId="77777777" w:rsidR="00AA43C3" w:rsidRDefault="00AA43C3" w:rsidP="00536A17">
      <w:pPr>
        <w:spacing w:line="360" w:lineRule="auto"/>
        <w:jc w:val="both"/>
        <w:rPr>
          <w:rFonts w:ascii="Arial" w:hAnsi="Arial" w:cs="Arial"/>
          <w:sz w:val="24"/>
          <w:szCs w:val="24"/>
        </w:rPr>
      </w:pPr>
    </w:p>
    <w:p w14:paraId="43E0060F" w14:textId="77777777" w:rsidR="00F234C3" w:rsidRPr="00C543CB" w:rsidRDefault="00F234C3" w:rsidP="00536A17">
      <w:pPr>
        <w:spacing w:line="360" w:lineRule="auto"/>
        <w:jc w:val="both"/>
        <w:rPr>
          <w:rFonts w:ascii="Arial" w:hAnsi="Arial" w:cs="Arial"/>
          <w:sz w:val="24"/>
          <w:szCs w:val="24"/>
        </w:rPr>
      </w:pPr>
    </w:p>
    <w:p w14:paraId="467A6F94" w14:textId="77777777" w:rsidR="00375F84" w:rsidRDefault="00375F84" w:rsidP="00471CDF">
      <w:pPr>
        <w:spacing w:line="360" w:lineRule="auto"/>
        <w:jc w:val="both"/>
        <w:rPr>
          <w:rFonts w:ascii="Arial" w:hAnsi="Arial" w:cs="Arial"/>
          <w:sz w:val="24"/>
          <w:szCs w:val="24"/>
        </w:rPr>
      </w:pPr>
    </w:p>
    <w:p w14:paraId="240C8F7E" w14:textId="7C6EECAC" w:rsidR="000D0C38" w:rsidRPr="00375F84" w:rsidRDefault="000D0C38" w:rsidP="00471CDF">
      <w:pPr>
        <w:spacing w:line="360" w:lineRule="auto"/>
        <w:jc w:val="both"/>
        <w:rPr>
          <w:rFonts w:ascii="Arial" w:hAnsi="Arial" w:cs="Arial"/>
          <w:sz w:val="24"/>
          <w:szCs w:val="24"/>
        </w:rPr>
      </w:pPr>
      <w:r>
        <w:rPr>
          <w:rFonts w:ascii="Arial" w:hAnsi="Arial" w:cs="Arial"/>
          <w:sz w:val="24"/>
          <w:szCs w:val="24"/>
          <w:u w:val="single"/>
        </w:rPr>
        <w:lastRenderedPageBreak/>
        <w:t>Reference List</w:t>
      </w:r>
    </w:p>
    <w:p w14:paraId="3994FF97" w14:textId="6E0574E9" w:rsidR="00362968" w:rsidRPr="000A59CB" w:rsidRDefault="00362968" w:rsidP="00471CDF">
      <w:pPr>
        <w:spacing w:line="360" w:lineRule="auto"/>
        <w:jc w:val="both"/>
        <w:rPr>
          <w:rFonts w:ascii="Arial" w:hAnsi="Arial" w:cs="Arial"/>
          <w:sz w:val="24"/>
          <w:szCs w:val="24"/>
        </w:rPr>
      </w:pPr>
      <w:proofErr w:type="spellStart"/>
      <w:r>
        <w:rPr>
          <w:rFonts w:ascii="Arial" w:hAnsi="Arial" w:cs="Arial"/>
          <w:sz w:val="24"/>
          <w:szCs w:val="24"/>
        </w:rPr>
        <w:t>Bazley</w:t>
      </w:r>
      <w:proofErr w:type="spellEnd"/>
      <w:r>
        <w:rPr>
          <w:rFonts w:ascii="Arial" w:hAnsi="Arial" w:cs="Arial"/>
          <w:sz w:val="24"/>
          <w:szCs w:val="24"/>
        </w:rPr>
        <w:t xml:space="preserve">, S. (2018) </w:t>
      </w:r>
      <w:r w:rsidR="002A4928">
        <w:rPr>
          <w:rFonts w:ascii="Arial" w:hAnsi="Arial" w:cs="Arial"/>
          <w:sz w:val="24"/>
          <w:szCs w:val="24"/>
        </w:rPr>
        <w:t>‘Why do we need to provide a degree of risk and challenge?’</w:t>
      </w:r>
      <w:r w:rsidR="00E06910">
        <w:rPr>
          <w:rFonts w:ascii="Arial" w:hAnsi="Arial" w:cs="Arial"/>
          <w:sz w:val="24"/>
          <w:szCs w:val="24"/>
        </w:rPr>
        <w:t xml:space="preserve">, </w:t>
      </w:r>
      <w:r w:rsidR="00E06910">
        <w:rPr>
          <w:rFonts w:ascii="Arial" w:hAnsi="Arial" w:cs="Arial"/>
          <w:i/>
          <w:iCs/>
          <w:sz w:val="24"/>
          <w:szCs w:val="24"/>
        </w:rPr>
        <w:t>A</w:t>
      </w:r>
      <w:r w:rsidR="000A59CB">
        <w:rPr>
          <w:rFonts w:ascii="Arial" w:hAnsi="Arial" w:cs="Arial"/>
          <w:i/>
          <w:iCs/>
          <w:sz w:val="24"/>
          <w:szCs w:val="24"/>
        </w:rPr>
        <w:t xml:space="preserve"> </w:t>
      </w:r>
      <w:r w:rsidR="00E06910">
        <w:rPr>
          <w:rFonts w:ascii="Arial" w:hAnsi="Arial" w:cs="Arial"/>
          <w:i/>
          <w:iCs/>
          <w:sz w:val="24"/>
          <w:szCs w:val="24"/>
        </w:rPr>
        <w:t>playworkers guide to risk</w:t>
      </w:r>
      <w:r w:rsidR="0048559E">
        <w:rPr>
          <w:rFonts w:ascii="Arial" w:hAnsi="Arial" w:cs="Arial"/>
          <w:i/>
          <w:iCs/>
          <w:sz w:val="24"/>
          <w:szCs w:val="24"/>
        </w:rPr>
        <w:t xml:space="preserve">, </w:t>
      </w:r>
      <w:r w:rsidR="000A59CB">
        <w:rPr>
          <w:rFonts w:ascii="Arial" w:hAnsi="Arial" w:cs="Arial"/>
          <w:sz w:val="24"/>
          <w:szCs w:val="24"/>
        </w:rPr>
        <w:t>p. 2.</w:t>
      </w:r>
    </w:p>
    <w:p w14:paraId="2BFB5BD4" w14:textId="4D4B409A" w:rsidR="0072214C" w:rsidRDefault="0072214C" w:rsidP="000C504E">
      <w:pPr>
        <w:spacing w:line="360" w:lineRule="auto"/>
        <w:jc w:val="both"/>
        <w:rPr>
          <w:rFonts w:ascii="Arial" w:hAnsi="Arial" w:cs="Arial"/>
          <w:sz w:val="24"/>
          <w:szCs w:val="24"/>
        </w:rPr>
      </w:pPr>
      <w:proofErr w:type="spellStart"/>
      <w:r>
        <w:rPr>
          <w:rFonts w:ascii="Arial" w:hAnsi="Arial" w:cs="Arial"/>
          <w:sz w:val="24"/>
          <w:szCs w:val="24"/>
        </w:rPr>
        <w:t>Bottril</w:t>
      </w:r>
      <w:proofErr w:type="spellEnd"/>
      <w:r>
        <w:rPr>
          <w:rFonts w:ascii="Arial" w:hAnsi="Arial" w:cs="Arial"/>
          <w:sz w:val="24"/>
          <w:szCs w:val="24"/>
        </w:rPr>
        <w:t xml:space="preserve">, G (2018) </w:t>
      </w:r>
      <w:r>
        <w:rPr>
          <w:rFonts w:ascii="Arial" w:hAnsi="Arial" w:cs="Arial"/>
          <w:i/>
          <w:iCs/>
          <w:sz w:val="24"/>
          <w:szCs w:val="24"/>
        </w:rPr>
        <w:t xml:space="preserve">Can I go and Play now? Rethinking the Early Years. </w:t>
      </w:r>
      <w:r>
        <w:rPr>
          <w:rFonts w:ascii="Arial" w:hAnsi="Arial" w:cs="Arial"/>
          <w:sz w:val="24"/>
          <w:szCs w:val="24"/>
        </w:rPr>
        <w:t xml:space="preserve">London: Sage Publications Ltd. </w:t>
      </w:r>
    </w:p>
    <w:p w14:paraId="5AFA31FB" w14:textId="71CABECE" w:rsidR="00BB28D9" w:rsidRPr="008E31A0" w:rsidRDefault="00BB28D9" w:rsidP="000C504E">
      <w:pPr>
        <w:spacing w:line="360" w:lineRule="auto"/>
        <w:jc w:val="both"/>
        <w:rPr>
          <w:rFonts w:ascii="Arial" w:hAnsi="Arial" w:cs="Arial"/>
          <w:sz w:val="24"/>
          <w:szCs w:val="24"/>
        </w:rPr>
      </w:pPr>
      <w:r>
        <w:rPr>
          <w:rFonts w:ascii="Arial" w:hAnsi="Arial" w:cs="Arial"/>
          <w:sz w:val="24"/>
          <w:szCs w:val="24"/>
        </w:rPr>
        <w:t xml:space="preserve">Brodie, K. (2020) </w:t>
      </w:r>
      <w:r w:rsidR="003C47F5" w:rsidRPr="008E31A0">
        <w:rPr>
          <w:rFonts w:ascii="Arial" w:hAnsi="Arial" w:cs="Arial"/>
          <w:i/>
          <w:iCs/>
          <w:sz w:val="24"/>
          <w:szCs w:val="24"/>
        </w:rPr>
        <w:t>‘</w:t>
      </w:r>
      <w:r w:rsidR="00D34218" w:rsidRPr="008E31A0">
        <w:rPr>
          <w:rFonts w:ascii="Arial" w:hAnsi="Arial" w:cs="Arial"/>
          <w:i/>
          <w:iCs/>
          <w:sz w:val="24"/>
          <w:szCs w:val="24"/>
        </w:rPr>
        <w:t>Making Observations’</w:t>
      </w:r>
      <w:r w:rsidR="003C47F5" w:rsidRPr="008E31A0">
        <w:rPr>
          <w:rFonts w:ascii="Arial" w:hAnsi="Arial" w:cs="Arial"/>
          <w:i/>
          <w:iCs/>
          <w:sz w:val="24"/>
          <w:szCs w:val="24"/>
        </w:rPr>
        <w:t xml:space="preserve"> </w:t>
      </w:r>
      <w:r w:rsidR="008E31A0">
        <w:rPr>
          <w:rFonts w:ascii="Arial" w:hAnsi="Arial" w:cs="Arial"/>
          <w:sz w:val="24"/>
          <w:szCs w:val="24"/>
        </w:rPr>
        <w:t>Available at:</w:t>
      </w:r>
      <w:r w:rsidR="0010736B">
        <w:rPr>
          <w:rFonts w:ascii="Arial" w:hAnsi="Arial" w:cs="Arial"/>
          <w:sz w:val="24"/>
          <w:szCs w:val="24"/>
        </w:rPr>
        <w:t xml:space="preserve"> </w:t>
      </w:r>
      <w:hyperlink r:id="rId7" w:history="1">
        <w:r w:rsidR="00B3471A" w:rsidRPr="00B52D02">
          <w:rPr>
            <w:rStyle w:val="Hyperlink"/>
            <w:rFonts w:ascii="Arial" w:hAnsi="Arial" w:cs="Arial"/>
            <w:sz w:val="24"/>
            <w:szCs w:val="24"/>
          </w:rPr>
          <w:t>https://www.teachearlyyears.com/nursery-management/view/making-observations</w:t>
        </w:r>
      </w:hyperlink>
      <w:r w:rsidR="00B3471A">
        <w:rPr>
          <w:rFonts w:ascii="Arial" w:hAnsi="Arial" w:cs="Arial"/>
          <w:sz w:val="24"/>
          <w:szCs w:val="24"/>
        </w:rPr>
        <w:t xml:space="preserve"> (</w:t>
      </w:r>
      <w:r w:rsidR="007F33A0">
        <w:rPr>
          <w:rFonts w:ascii="Arial" w:hAnsi="Arial" w:cs="Arial"/>
          <w:sz w:val="24"/>
          <w:szCs w:val="24"/>
        </w:rPr>
        <w:t>Accessed: 14</w:t>
      </w:r>
      <w:r w:rsidR="007F33A0" w:rsidRPr="007F33A0">
        <w:rPr>
          <w:rFonts w:ascii="Arial" w:hAnsi="Arial" w:cs="Arial"/>
          <w:sz w:val="24"/>
          <w:szCs w:val="24"/>
          <w:vertAlign w:val="superscript"/>
        </w:rPr>
        <w:t>th</w:t>
      </w:r>
      <w:r w:rsidR="007F33A0">
        <w:rPr>
          <w:rFonts w:ascii="Arial" w:hAnsi="Arial" w:cs="Arial"/>
          <w:sz w:val="24"/>
          <w:szCs w:val="24"/>
        </w:rPr>
        <w:t xml:space="preserve"> January </w:t>
      </w:r>
      <w:r w:rsidR="00C97919">
        <w:rPr>
          <w:rFonts w:ascii="Arial" w:hAnsi="Arial" w:cs="Arial"/>
          <w:sz w:val="24"/>
          <w:szCs w:val="24"/>
        </w:rPr>
        <w:t>2020).</w:t>
      </w:r>
    </w:p>
    <w:p w14:paraId="501A74DE" w14:textId="5CC42E36" w:rsidR="005A04D0" w:rsidRDefault="005A04D0" w:rsidP="000C504E">
      <w:pPr>
        <w:spacing w:line="360" w:lineRule="auto"/>
        <w:jc w:val="both"/>
        <w:rPr>
          <w:rFonts w:ascii="Arial" w:hAnsi="Arial" w:cs="Arial"/>
          <w:sz w:val="24"/>
          <w:szCs w:val="24"/>
        </w:rPr>
      </w:pPr>
      <w:proofErr w:type="spellStart"/>
      <w:r>
        <w:rPr>
          <w:rFonts w:ascii="Arial" w:hAnsi="Arial" w:cs="Arial"/>
          <w:sz w:val="24"/>
          <w:szCs w:val="24"/>
        </w:rPr>
        <w:t>Bruce,T</w:t>
      </w:r>
      <w:proofErr w:type="spellEnd"/>
      <w:r>
        <w:rPr>
          <w:rFonts w:ascii="Arial" w:hAnsi="Arial" w:cs="Arial"/>
          <w:sz w:val="24"/>
          <w:szCs w:val="24"/>
        </w:rPr>
        <w:t xml:space="preserve"> (2011) </w:t>
      </w:r>
      <w:r>
        <w:rPr>
          <w:rFonts w:ascii="Arial" w:hAnsi="Arial" w:cs="Arial"/>
          <w:i/>
          <w:iCs/>
          <w:sz w:val="24"/>
          <w:szCs w:val="24"/>
        </w:rPr>
        <w:t xml:space="preserve">Early Childhood Education. </w:t>
      </w:r>
      <w:r>
        <w:rPr>
          <w:rFonts w:ascii="Arial" w:hAnsi="Arial" w:cs="Arial"/>
          <w:sz w:val="24"/>
          <w:szCs w:val="24"/>
        </w:rPr>
        <w:t>4</w:t>
      </w:r>
      <w:r w:rsidRPr="005A04D0">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Oxon: </w:t>
      </w:r>
      <w:proofErr w:type="spellStart"/>
      <w:r>
        <w:rPr>
          <w:rFonts w:ascii="Arial" w:hAnsi="Arial" w:cs="Arial"/>
          <w:sz w:val="24"/>
          <w:szCs w:val="24"/>
        </w:rPr>
        <w:t>Bookpoint</w:t>
      </w:r>
      <w:proofErr w:type="spellEnd"/>
      <w:r>
        <w:rPr>
          <w:rFonts w:ascii="Arial" w:hAnsi="Arial" w:cs="Arial"/>
          <w:sz w:val="24"/>
          <w:szCs w:val="24"/>
        </w:rPr>
        <w:t xml:space="preserve"> Ltd.</w:t>
      </w:r>
    </w:p>
    <w:p w14:paraId="6D2DA3EF" w14:textId="11C2D378" w:rsidR="00F05E63" w:rsidRDefault="00F05E63" w:rsidP="000C504E">
      <w:pPr>
        <w:spacing w:line="360" w:lineRule="auto"/>
        <w:jc w:val="both"/>
        <w:rPr>
          <w:rFonts w:ascii="Arial" w:hAnsi="Arial" w:cs="Arial"/>
          <w:sz w:val="24"/>
          <w:szCs w:val="24"/>
        </w:rPr>
      </w:pPr>
      <w:proofErr w:type="spellStart"/>
      <w:r w:rsidRPr="00F05E63">
        <w:rPr>
          <w:rFonts w:ascii="Arial" w:hAnsi="Arial" w:cs="Arial"/>
          <w:sz w:val="24"/>
          <w:szCs w:val="24"/>
        </w:rPr>
        <w:t>Brussoni</w:t>
      </w:r>
      <w:proofErr w:type="spellEnd"/>
      <w:r w:rsidRPr="00F05E63">
        <w:rPr>
          <w:rFonts w:ascii="Arial" w:hAnsi="Arial" w:cs="Arial"/>
          <w:sz w:val="24"/>
          <w:szCs w:val="24"/>
        </w:rPr>
        <w:t>, M</w:t>
      </w:r>
      <w:r w:rsidR="0059420D">
        <w:rPr>
          <w:rFonts w:ascii="Arial" w:hAnsi="Arial" w:cs="Arial"/>
          <w:sz w:val="24"/>
          <w:szCs w:val="24"/>
        </w:rPr>
        <w:t>. et al.</w:t>
      </w:r>
      <w:r w:rsidRPr="00F05E63">
        <w:rPr>
          <w:rFonts w:ascii="Arial" w:hAnsi="Arial" w:cs="Arial"/>
          <w:sz w:val="24"/>
          <w:szCs w:val="24"/>
        </w:rPr>
        <w:t xml:space="preserve"> </w:t>
      </w:r>
      <w:r w:rsidR="0059420D">
        <w:rPr>
          <w:rFonts w:ascii="Arial" w:hAnsi="Arial" w:cs="Arial"/>
          <w:sz w:val="24"/>
          <w:szCs w:val="24"/>
        </w:rPr>
        <w:t>(</w:t>
      </w:r>
      <w:r w:rsidRPr="00F05E63">
        <w:rPr>
          <w:rFonts w:ascii="Arial" w:hAnsi="Arial" w:cs="Arial"/>
          <w:sz w:val="24"/>
          <w:szCs w:val="24"/>
        </w:rPr>
        <w:t>2012</w:t>
      </w:r>
      <w:r w:rsidR="0059420D">
        <w:rPr>
          <w:rFonts w:ascii="Arial" w:hAnsi="Arial" w:cs="Arial"/>
          <w:sz w:val="24"/>
          <w:szCs w:val="24"/>
        </w:rPr>
        <w:t>)</w:t>
      </w:r>
      <w:r w:rsidRPr="00F05E63">
        <w:rPr>
          <w:rFonts w:ascii="Arial" w:hAnsi="Arial" w:cs="Arial"/>
          <w:sz w:val="24"/>
          <w:szCs w:val="24"/>
        </w:rPr>
        <w:t xml:space="preserve"> </w:t>
      </w:r>
      <w:r w:rsidR="0059420D">
        <w:rPr>
          <w:rFonts w:ascii="Arial" w:hAnsi="Arial" w:cs="Arial"/>
          <w:sz w:val="24"/>
          <w:szCs w:val="24"/>
        </w:rPr>
        <w:t>‘</w:t>
      </w:r>
      <w:r w:rsidRPr="00F05E63">
        <w:rPr>
          <w:rFonts w:ascii="Arial" w:hAnsi="Arial" w:cs="Arial"/>
          <w:sz w:val="24"/>
          <w:szCs w:val="24"/>
        </w:rPr>
        <w:t>Risky Play and Children’s Safety: Balancing Priorities for Optimal Child Development</w:t>
      </w:r>
      <w:r w:rsidR="0059420D">
        <w:rPr>
          <w:rFonts w:ascii="Arial" w:hAnsi="Arial" w:cs="Arial"/>
          <w:sz w:val="24"/>
          <w:szCs w:val="24"/>
        </w:rPr>
        <w:t>’,</w:t>
      </w:r>
      <w:r w:rsidRPr="00F05E63">
        <w:rPr>
          <w:rFonts w:ascii="Arial" w:hAnsi="Arial" w:cs="Arial"/>
          <w:sz w:val="24"/>
          <w:szCs w:val="24"/>
        </w:rPr>
        <w:t xml:space="preserve"> </w:t>
      </w:r>
      <w:r w:rsidRPr="0059420D">
        <w:rPr>
          <w:rFonts w:ascii="Arial" w:hAnsi="Arial" w:cs="Arial"/>
          <w:i/>
          <w:iCs/>
          <w:sz w:val="24"/>
          <w:szCs w:val="24"/>
        </w:rPr>
        <w:t>International Journal of Environmental Research and Public Health</w:t>
      </w:r>
      <w:r w:rsidRPr="00F05E63">
        <w:rPr>
          <w:rFonts w:ascii="Arial" w:hAnsi="Arial" w:cs="Arial"/>
          <w:sz w:val="24"/>
          <w:szCs w:val="24"/>
        </w:rPr>
        <w:t xml:space="preserve">. </w:t>
      </w:r>
      <w:r w:rsidR="002F4814">
        <w:rPr>
          <w:rFonts w:ascii="Arial" w:hAnsi="Arial" w:cs="Arial"/>
          <w:sz w:val="24"/>
          <w:szCs w:val="24"/>
        </w:rPr>
        <w:t>DOI</w:t>
      </w:r>
      <w:r w:rsidRPr="00F05E63">
        <w:rPr>
          <w:rFonts w:ascii="Arial" w:hAnsi="Arial" w:cs="Arial"/>
          <w:sz w:val="24"/>
          <w:szCs w:val="24"/>
        </w:rPr>
        <w:t>:10.3390/ijerph9093134.</w:t>
      </w:r>
    </w:p>
    <w:p w14:paraId="7A375EAF" w14:textId="6355E88D" w:rsidR="00A513AD" w:rsidRPr="005A04D0" w:rsidRDefault="00A513AD" w:rsidP="000C504E">
      <w:pPr>
        <w:spacing w:line="360" w:lineRule="auto"/>
        <w:jc w:val="both"/>
        <w:rPr>
          <w:rFonts w:ascii="Arial" w:hAnsi="Arial" w:cs="Arial"/>
          <w:sz w:val="24"/>
          <w:szCs w:val="24"/>
        </w:rPr>
      </w:pPr>
      <w:r>
        <w:rPr>
          <w:rFonts w:ascii="Arial" w:hAnsi="Arial" w:cs="Arial"/>
          <w:sz w:val="24"/>
          <w:szCs w:val="24"/>
        </w:rPr>
        <w:t>Complex needs</w:t>
      </w:r>
      <w:r w:rsidR="00E80CEB">
        <w:rPr>
          <w:rFonts w:ascii="Arial" w:hAnsi="Arial" w:cs="Arial"/>
          <w:sz w:val="24"/>
          <w:szCs w:val="24"/>
        </w:rPr>
        <w:t xml:space="preserve"> (No date) </w:t>
      </w:r>
      <w:r w:rsidR="00E80CEB" w:rsidRPr="00E80CEB">
        <w:rPr>
          <w:rFonts w:ascii="Arial" w:hAnsi="Arial" w:cs="Arial"/>
          <w:i/>
          <w:iCs/>
          <w:sz w:val="24"/>
          <w:szCs w:val="24"/>
        </w:rPr>
        <w:t>Observational Methods</w:t>
      </w:r>
      <w:r w:rsidR="00E80CEB">
        <w:rPr>
          <w:rFonts w:ascii="Arial" w:hAnsi="Arial" w:cs="Arial"/>
          <w:i/>
          <w:iCs/>
          <w:sz w:val="24"/>
          <w:szCs w:val="24"/>
        </w:rPr>
        <w:t>.</w:t>
      </w:r>
      <w:r w:rsidR="00E80CEB">
        <w:rPr>
          <w:rFonts w:ascii="Arial" w:hAnsi="Arial" w:cs="Arial"/>
          <w:sz w:val="24"/>
          <w:szCs w:val="24"/>
        </w:rPr>
        <w:t xml:space="preserve"> Available at: </w:t>
      </w:r>
      <w:hyperlink r:id="rId8" w:history="1">
        <w:r w:rsidR="00E80CEB" w:rsidRPr="00276441">
          <w:rPr>
            <w:rStyle w:val="Hyperlink"/>
            <w:rFonts w:ascii="Arial" w:hAnsi="Arial" w:cs="Arial"/>
            <w:sz w:val="24"/>
            <w:szCs w:val="24"/>
          </w:rPr>
          <w:t>http://www.complexneeds.org.uk/modules/Module-2.4-Assessment-monitoring-and-evaluation/All/downloads/m08p110b/observational_methods.pdf</w:t>
        </w:r>
      </w:hyperlink>
      <w:r w:rsidR="00E80CEB">
        <w:rPr>
          <w:rFonts w:ascii="Arial" w:hAnsi="Arial" w:cs="Arial"/>
          <w:sz w:val="24"/>
          <w:szCs w:val="24"/>
        </w:rPr>
        <w:t xml:space="preserve"> (Accessed: 16</w:t>
      </w:r>
      <w:r w:rsidR="00E80CEB" w:rsidRPr="00E80CEB">
        <w:rPr>
          <w:rFonts w:ascii="Arial" w:hAnsi="Arial" w:cs="Arial"/>
          <w:sz w:val="24"/>
          <w:szCs w:val="24"/>
          <w:vertAlign w:val="superscript"/>
        </w:rPr>
        <w:t>th</w:t>
      </w:r>
      <w:r w:rsidR="00E80CEB">
        <w:rPr>
          <w:rFonts w:ascii="Arial" w:hAnsi="Arial" w:cs="Arial"/>
          <w:sz w:val="24"/>
          <w:szCs w:val="24"/>
        </w:rPr>
        <w:t xml:space="preserve"> January 2020).  </w:t>
      </w:r>
    </w:p>
    <w:p w14:paraId="1CFE3AD3" w14:textId="7C33E5E8" w:rsidR="00350E99" w:rsidRDefault="00350E99" w:rsidP="000C504E">
      <w:pPr>
        <w:spacing w:line="360" w:lineRule="auto"/>
        <w:jc w:val="both"/>
        <w:rPr>
          <w:rFonts w:ascii="Arial" w:hAnsi="Arial" w:cs="Arial"/>
          <w:sz w:val="24"/>
          <w:szCs w:val="24"/>
        </w:rPr>
      </w:pPr>
      <w:r>
        <w:rPr>
          <w:rFonts w:ascii="Arial" w:hAnsi="Arial" w:cs="Arial"/>
          <w:sz w:val="24"/>
          <w:szCs w:val="24"/>
        </w:rPr>
        <w:t xml:space="preserve">Curriculum for Wales (2015) </w:t>
      </w:r>
      <w:r w:rsidRPr="00350E99">
        <w:rPr>
          <w:rFonts w:ascii="Arial" w:hAnsi="Arial" w:cs="Arial"/>
          <w:i/>
          <w:iCs/>
          <w:sz w:val="24"/>
          <w:szCs w:val="24"/>
        </w:rPr>
        <w:t>The Foundation Phase framework.</w:t>
      </w:r>
      <w:r>
        <w:rPr>
          <w:rFonts w:ascii="Arial" w:hAnsi="Arial" w:cs="Arial"/>
          <w:i/>
          <w:iCs/>
          <w:sz w:val="24"/>
          <w:szCs w:val="24"/>
        </w:rPr>
        <w:t xml:space="preserve"> </w:t>
      </w:r>
      <w:r>
        <w:rPr>
          <w:rFonts w:ascii="Arial" w:hAnsi="Arial" w:cs="Arial"/>
          <w:sz w:val="24"/>
          <w:szCs w:val="24"/>
        </w:rPr>
        <w:t xml:space="preserve">Available at: </w:t>
      </w:r>
      <w:hyperlink r:id="rId9" w:history="1">
        <w:r w:rsidRPr="00817202">
          <w:rPr>
            <w:rStyle w:val="Hyperlink"/>
            <w:rFonts w:ascii="Arial" w:hAnsi="Arial" w:cs="Arial"/>
            <w:sz w:val="24"/>
            <w:szCs w:val="24"/>
          </w:rPr>
          <w:t>https://gov.wales/sites/default/files/publications/2018-02/foundation-phase-framework-revised-2015.pdf</w:t>
        </w:r>
      </w:hyperlink>
      <w:r>
        <w:rPr>
          <w:rFonts w:ascii="Arial" w:hAnsi="Arial" w:cs="Arial"/>
          <w:sz w:val="24"/>
          <w:szCs w:val="24"/>
        </w:rPr>
        <w:t xml:space="preserve"> (Accessed: 10</w:t>
      </w:r>
      <w:r w:rsidRPr="00350E99">
        <w:rPr>
          <w:rFonts w:ascii="Arial" w:hAnsi="Arial" w:cs="Arial"/>
          <w:sz w:val="24"/>
          <w:szCs w:val="24"/>
          <w:vertAlign w:val="superscript"/>
        </w:rPr>
        <w:t>th</w:t>
      </w:r>
      <w:r>
        <w:rPr>
          <w:rFonts w:ascii="Arial" w:hAnsi="Arial" w:cs="Arial"/>
          <w:sz w:val="24"/>
          <w:szCs w:val="24"/>
        </w:rPr>
        <w:t xml:space="preserve"> January 2020).</w:t>
      </w:r>
    </w:p>
    <w:p w14:paraId="6E07F196" w14:textId="174BB185" w:rsidR="001C75F1" w:rsidRDefault="001C75F1" w:rsidP="000C504E">
      <w:pPr>
        <w:spacing w:line="360" w:lineRule="auto"/>
        <w:jc w:val="both"/>
        <w:rPr>
          <w:rFonts w:ascii="Arial" w:hAnsi="Arial" w:cs="Arial"/>
          <w:sz w:val="24"/>
          <w:szCs w:val="24"/>
        </w:rPr>
      </w:pPr>
      <w:r>
        <w:rPr>
          <w:rFonts w:ascii="Arial" w:hAnsi="Arial" w:cs="Arial"/>
          <w:sz w:val="24"/>
          <w:szCs w:val="24"/>
        </w:rPr>
        <w:t>Donaldson, G. (201</w:t>
      </w:r>
      <w:r w:rsidR="008933BC">
        <w:rPr>
          <w:rFonts w:ascii="Arial" w:hAnsi="Arial" w:cs="Arial"/>
          <w:sz w:val="24"/>
          <w:szCs w:val="24"/>
        </w:rPr>
        <w:t xml:space="preserve">5) </w:t>
      </w:r>
      <w:r w:rsidR="00172F63" w:rsidRPr="00A012AB">
        <w:rPr>
          <w:rFonts w:ascii="Arial" w:hAnsi="Arial" w:cs="Arial"/>
          <w:i/>
          <w:iCs/>
          <w:sz w:val="24"/>
          <w:szCs w:val="24"/>
        </w:rPr>
        <w:t>A</w:t>
      </w:r>
      <w:r w:rsidR="00A012AB" w:rsidRPr="00A012AB">
        <w:rPr>
          <w:rFonts w:ascii="Arial" w:hAnsi="Arial" w:cs="Arial"/>
          <w:i/>
          <w:iCs/>
          <w:sz w:val="24"/>
          <w:szCs w:val="24"/>
        </w:rPr>
        <w:t xml:space="preserve"> </w:t>
      </w:r>
      <w:r w:rsidR="00172F63" w:rsidRPr="00A012AB">
        <w:rPr>
          <w:rFonts w:ascii="Arial" w:hAnsi="Arial" w:cs="Arial"/>
          <w:i/>
          <w:iCs/>
          <w:sz w:val="24"/>
          <w:szCs w:val="24"/>
        </w:rPr>
        <w:t>Curriculum for Wales</w:t>
      </w:r>
      <w:r w:rsidR="00A012AB" w:rsidRPr="00A012AB">
        <w:rPr>
          <w:rFonts w:ascii="Arial" w:hAnsi="Arial" w:cs="Arial"/>
          <w:i/>
          <w:iCs/>
          <w:sz w:val="24"/>
          <w:szCs w:val="24"/>
        </w:rPr>
        <w:t xml:space="preserve"> – A Curriculum for Life</w:t>
      </w:r>
      <w:r w:rsidR="00A012AB">
        <w:rPr>
          <w:rFonts w:ascii="Arial" w:hAnsi="Arial" w:cs="Arial"/>
          <w:sz w:val="24"/>
          <w:szCs w:val="24"/>
        </w:rPr>
        <w:t>. Available at:</w:t>
      </w:r>
      <w:r w:rsidR="00F754D0">
        <w:rPr>
          <w:rFonts w:ascii="Arial" w:hAnsi="Arial" w:cs="Arial"/>
          <w:sz w:val="24"/>
          <w:szCs w:val="24"/>
        </w:rPr>
        <w:t xml:space="preserve"> </w:t>
      </w:r>
      <w:hyperlink r:id="rId10" w:history="1">
        <w:r w:rsidR="00A11BE9" w:rsidRPr="00697B5E">
          <w:rPr>
            <w:rStyle w:val="Hyperlink"/>
            <w:rFonts w:ascii="Arial" w:hAnsi="Arial" w:cs="Arial"/>
            <w:sz w:val="24"/>
            <w:szCs w:val="24"/>
          </w:rPr>
          <w:t>https://dera.ioe.ac.uk/24680/1/151021-a-curriculum-for-wales-a-curriculum-for-life-en_Redacted.pdf</w:t>
        </w:r>
      </w:hyperlink>
      <w:r w:rsidR="00A11BE9">
        <w:rPr>
          <w:rFonts w:ascii="Arial" w:hAnsi="Arial" w:cs="Arial"/>
          <w:sz w:val="24"/>
          <w:szCs w:val="24"/>
        </w:rPr>
        <w:t xml:space="preserve"> </w:t>
      </w:r>
      <w:r w:rsidR="007C66BE">
        <w:rPr>
          <w:rFonts w:ascii="Arial" w:hAnsi="Arial" w:cs="Arial"/>
          <w:sz w:val="24"/>
          <w:szCs w:val="24"/>
        </w:rPr>
        <w:t>(Accessed: 13</w:t>
      </w:r>
      <w:r w:rsidR="007C66BE" w:rsidRPr="007C66BE">
        <w:rPr>
          <w:rFonts w:ascii="Arial" w:hAnsi="Arial" w:cs="Arial"/>
          <w:sz w:val="24"/>
          <w:szCs w:val="24"/>
          <w:vertAlign w:val="superscript"/>
        </w:rPr>
        <w:t>th</w:t>
      </w:r>
      <w:r w:rsidR="007C66BE">
        <w:rPr>
          <w:rFonts w:ascii="Arial" w:hAnsi="Arial" w:cs="Arial"/>
          <w:sz w:val="24"/>
          <w:szCs w:val="24"/>
        </w:rPr>
        <w:t xml:space="preserve"> January 2020).</w:t>
      </w:r>
    </w:p>
    <w:p w14:paraId="16185EB5" w14:textId="6AAB0800" w:rsidR="00350E99" w:rsidRDefault="00350E99" w:rsidP="000C504E">
      <w:pPr>
        <w:tabs>
          <w:tab w:val="left" w:pos="7188"/>
        </w:tabs>
        <w:spacing w:line="360" w:lineRule="auto"/>
        <w:jc w:val="both"/>
        <w:rPr>
          <w:rFonts w:ascii="Arial" w:hAnsi="Arial" w:cs="Arial"/>
          <w:color w:val="000000" w:themeColor="text1"/>
          <w:sz w:val="24"/>
          <w:szCs w:val="24"/>
          <w:shd w:val="clear" w:color="auto" w:fill="FFFFFF"/>
        </w:rPr>
      </w:pPr>
      <w:r w:rsidRPr="00545D95">
        <w:rPr>
          <w:rFonts w:ascii="Arial" w:hAnsi="Arial" w:cs="Arial"/>
          <w:color w:val="000000" w:themeColor="text1"/>
          <w:sz w:val="24"/>
          <w:szCs w:val="24"/>
          <w:shd w:val="clear" w:color="auto" w:fill="FFFFFF"/>
        </w:rPr>
        <w:t xml:space="preserve">Early Education (No date). </w:t>
      </w:r>
      <w:r w:rsidRPr="00545D95">
        <w:rPr>
          <w:rFonts w:ascii="Arial" w:hAnsi="Arial" w:cs="Arial"/>
          <w:i/>
          <w:iCs/>
          <w:color w:val="000000" w:themeColor="text1"/>
          <w:sz w:val="24"/>
          <w:szCs w:val="24"/>
          <w:shd w:val="clear" w:color="auto" w:fill="FFFFFF"/>
        </w:rPr>
        <w:t>About Froebel.</w:t>
      </w:r>
      <w:r w:rsidRPr="00545D95">
        <w:rPr>
          <w:rFonts w:ascii="Arial" w:hAnsi="Arial" w:cs="Arial"/>
          <w:color w:val="000000" w:themeColor="text1"/>
          <w:sz w:val="24"/>
          <w:szCs w:val="24"/>
          <w:shd w:val="clear" w:color="auto" w:fill="FFFFFF"/>
        </w:rPr>
        <w:t xml:space="preserve"> Available at: </w:t>
      </w:r>
      <w:hyperlink r:id="rId11" w:history="1">
        <w:r w:rsidRPr="00545D95">
          <w:rPr>
            <w:rStyle w:val="Hyperlink"/>
            <w:rFonts w:ascii="Arial" w:hAnsi="Arial" w:cs="Arial"/>
            <w:sz w:val="24"/>
            <w:szCs w:val="24"/>
            <w:shd w:val="clear" w:color="auto" w:fill="FFFFFF"/>
          </w:rPr>
          <w:t>https://www.early-education.org.uk/about-froebel</w:t>
        </w:r>
      </w:hyperlink>
      <w:r w:rsidRPr="00545D95">
        <w:rPr>
          <w:rFonts w:ascii="Arial" w:hAnsi="Arial" w:cs="Arial"/>
          <w:color w:val="000000" w:themeColor="text1"/>
          <w:sz w:val="24"/>
          <w:szCs w:val="24"/>
          <w:shd w:val="clear" w:color="auto" w:fill="FFFFFF"/>
        </w:rPr>
        <w:t xml:space="preserve"> (Accessed on: </w:t>
      </w:r>
      <w:r>
        <w:rPr>
          <w:rFonts w:ascii="Arial" w:hAnsi="Arial" w:cs="Arial"/>
          <w:color w:val="000000" w:themeColor="text1"/>
          <w:sz w:val="24"/>
          <w:szCs w:val="24"/>
          <w:shd w:val="clear" w:color="auto" w:fill="FFFFFF"/>
        </w:rPr>
        <w:t>9</w:t>
      </w:r>
      <w:r w:rsidRPr="00350E99">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January 2020</w:t>
      </w:r>
      <w:r w:rsidRPr="00545D95">
        <w:rPr>
          <w:rFonts w:ascii="Arial" w:hAnsi="Arial" w:cs="Arial"/>
          <w:color w:val="000000" w:themeColor="text1"/>
          <w:sz w:val="24"/>
          <w:szCs w:val="24"/>
          <w:shd w:val="clear" w:color="auto" w:fill="FFFFFF"/>
        </w:rPr>
        <w:t>).</w:t>
      </w:r>
    </w:p>
    <w:p w14:paraId="3E5EE19C" w14:textId="2E96771B" w:rsidR="00DA694D" w:rsidRDefault="00DA694D"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English made in Brazil (No date)</w:t>
      </w:r>
      <w:r w:rsidR="00B7427B">
        <w:rPr>
          <w:rFonts w:ascii="Arial" w:hAnsi="Arial" w:cs="Arial"/>
          <w:color w:val="000000" w:themeColor="text1"/>
          <w:sz w:val="24"/>
          <w:szCs w:val="24"/>
          <w:shd w:val="clear" w:color="auto" w:fill="FFFFFF"/>
        </w:rPr>
        <w:t xml:space="preserve"> </w:t>
      </w:r>
      <w:r w:rsidR="00B7427B" w:rsidRPr="00B7427B">
        <w:rPr>
          <w:rFonts w:ascii="Arial" w:hAnsi="Arial" w:cs="Arial"/>
          <w:i/>
          <w:iCs/>
          <w:color w:val="000000" w:themeColor="text1"/>
          <w:sz w:val="24"/>
          <w:szCs w:val="24"/>
          <w:shd w:val="clear" w:color="auto" w:fill="FFFFFF"/>
        </w:rPr>
        <w:t xml:space="preserve">Jean Piaget - </w:t>
      </w:r>
      <w:r w:rsidR="00B7427B" w:rsidRPr="00B7427B">
        <w:rPr>
          <w:rFonts w:ascii="Arial" w:hAnsi="Arial" w:cs="Arial"/>
          <w:i/>
          <w:iCs/>
          <w:color w:val="000000" w:themeColor="text1"/>
          <w:sz w:val="24"/>
          <w:szCs w:val="24"/>
          <w:shd w:val="clear" w:color="auto" w:fill="FFFFFF"/>
        </w:rPr>
        <w:br/>
        <w:t>Intellectual Development.</w:t>
      </w:r>
      <w:r w:rsidR="00B7427B">
        <w:rPr>
          <w:rFonts w:ascii="Arial" w:hAnsi="Arial" w:cs="Arial"/>
          <w:color w:val="000000" w:themeColor="text1"/>
          <w:sz w:val="24"/>
          <w:szCs w:val="24"/>
          <w:shd w:val="clear" w:color="auto" w:fill="FFFFFF"/>
        </w:rPr>
        <w:t xml:space="preserve"> Available at: </w:t>
      </w:r>
      <w:hyperlink r:id="rId12" w:history="1">
        <w:r w:rsidR="00B7427B" w:rsidRPr="001E7C1D">
          <w:rPr>
            <w:rStyle w:val="Hyperlink"/>
            <w:rFonts w:ascii="Arial" w:hAnsi="Arial" w:cs="Arial"/>
            <w:sz w:val="24"/>
            <w:szCs w:val="24"/>
            <w:shd w:val="clear" w:color="auto" w:fill="FFFFFF"/>
          </w:rPr>
          <w:t>https://www.sk.com.br/sk-piage.html</w:t>
        </w:r>
      </w:hyperlink>
      <w:r w:rsidR="00B7427B">
        <w:rPr>
          <w:rFonts w:ascii="Arial" w:hAnsi="Arial" w:cs="Arial"/>
          <w:color w:val="000000" w:themeColor="text1"/>
          <w:sz w:val="24"/>
          <w:szCs w:val="24"/>
          <w:shd w:val="clear" w:color="auto" w:fill="FFFFFF"/>
        </w:rPr>
        <w:t xml:space="preserve"> (Accessed: 17</w:t>
      </w:r>
      <w:r w:rsidR="00B7427B" w:rsidRPr="00B7427B">
        <w:rPr>
          <w:rFonts w:ascii="Arial" w:hAnsi="Arial" w:cs="Arial"/>
          <w:color w:val="000000" w:themeColor="text1"/>
          <w:sz w:val="24"/>
          <w:szCs w:val="24"/>
          <w:shd w:val="clear" w:color="auto" w:fill="FFFFFF"/>
          <w:vertAlign w:val="superscript"/>
        </w:rPr>
        <w:t>th</w:t>
      </w:r>
      <w:r w:rsidR="00B7427B">
        <w:rPr>
          <w:rFonts w:ascii="Arial" w:hAnsi="Arial" w:cs="Arial"/>
          <w:color w:val="000000" w:themeColor="text1"/>
          <w:sz w:val="24"/>
          <w:szCs w:val="24"/>
          <w:shd w:val="clear" w:color="auto" w:fill="FFFFFF"/>
        </w:rPr>
        <w:t xml:space="preserve"> January 2020).</w:t>
      </w:r>
    </w:p>
    <w:p w14:paraId="74D33E79" w14:textId="52A61CF2" w:rsidR="00297DB3" w:rsidRDefault="001B1958"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Gill, T. (No Date) </w:t>
      </w:r>
      <w:r w:rsidR="00C46A5E">
        <w:rPr>
          <w:rFonts w:ascii="Arial" w:hAnsi="Arial" w:cs="Arial"/>
          <w:i/>
          <w:iCs/>
          <w:color w:val="000000" w:themeColor="text1"/>
          <w:sz w:val="24"/>
          <w:szCs w:val="24"/>
          <w:shd w:val="clear" w:color="auto" w:fill="FFFFFF"/>
        </w:rPr>
        <w:t>Balancing Risks and Benefits in Out</w:t>
      </w:r>
      <w:r w:rsidR="000C1363">
        <w:rPr>
          <w:rFonts w:ascii="Arial" w:hAnsi="Arial" w:cs="Arial"/>
          <w:i/>
          <w:iCs/>
          <w:color w:val="000000" w:themeColor="text1"/>
          <w:sz w:val="24"/>
          <w:szCs w:val="24"/>
          <w:shd w:val="clear" w:color="auto" w:fill="FFFFFF"/>
        </w:rPr>
        <w:t>door Learning and Play.</w:t>
      </w:r>
      <w:r w:rsidR="000C1363">
        <w:rPr>
          <w:rFonts w:ascii="Arial" w:hAnsi="Arial" w:cs="Arial"/>
          <w:color w:val="000000" w:themeColor="text1"/>
          <w:sz w:val="24"/>
          <w:szCs w:val="24"/>
          <w:shd w:val="clear" w:color="auto" w:fill="FFFFFF"/>
        </w:rPr>
        <w:t xml:space="preserve"> </w:t>
      </w:r>
      <w:r w:rsidR="000B145C">
        <w:rPr>
          <w:rFonts w:ascii="Arial" w:hAnsi="Arial" w:cs="Arial"/>
          <w:color w:val="000000" w:themeColor="text1"/>
          <w:sz w:val="24"/>
          <w:szCs w:val="24"/>
          <w:shd w:val="clear" w:color="auto" w:fill="FFFFFF"/>
        </w:rPr>
        <w:t xml:space="preserve">Available at: </w:t>
      </w:r>
      <w:hyperlink r:id="rId13" w:history="1">
        <w:r w:rsidR="00FC1315" w:rsidRPr="000803B4">
          <w:rPr>
            <w:rStyle w:val="Hyperlink"/>
            <w:rFonts w:ascii="Arial" w:hAnsi="Arial" w:cs="Arial"/>
            <w:sz w:val="24"/>
            <w:szCs w:val="24"/>
            <w:shd w:val="clear" w:color="auto" w:fill="FFFFFF"/>
          </w:rPr>
          <w:t>https://outdoorclassroomday.org.uk/wp-</w:t>
        </w:r>
        <w:r w:rsidR="00FC1315" w:rsidRPr="000803B4">
          <w:rPr>
            <w:rStyle w:val="Hyperlink"/>
            <w:rFonts w:ascii="Arial" w:hAnsi="Arial" w:cs="Arial"/>
            <w:sz w:val="24"/>
            <w:szCs w:val="24"/>
            <w:shd w:val="clear" w:color="auto" w:fill="FFFFFF"/>
          </w:rPr>
          <w:lastRenderedPageBreak/>
          <w:t>content/uploads/sites/2/2016/06/160606_PROJECTDIRT_ECD_BOOK7_A4-1.pdf</w:t>
        </w:r>
      </w:hyperlink>
      <w:r w:rsidR="00FC1315">
        <w:rPr>
          <w:rFonts w:ascii="Arial" w:hAnsi="Arial" w:cs="Arial"/>
          <w:color w:val="000000" w:themeColor="text1"/>
          <w:sz w:val="24"/>
          <w:szCs w:val="24"/>
          <w:shd w:val="clear" w:color="auto" w:fill="FFFFFF"/>
        </w:rPr>
        <w:t xml:space="preserve"> (Accessed: 13</w:t>
      </w:r>
      <w:r w:rsidR="00FC1315" w:rsidRPr="00FC1315">
        <w:rPr>
          <w:rFonts w:ascii="Arial" w:hAnsi="Arial" w:cs="Arial"/>
          <w:color w:val="000000" w:themeColor="text1"/>
          <w:sz w:val="24"/>
          <w:szCs w:val="24"/>
          <w:shd w:val="clear" w:color="auto" w:fill="FFFFFF"/>
          <w:vertAlign w:val="superscript"/>
        </w:rPr>
        <w:t>th</w:t>
      </w:r>
      <w:r w:rsidR="00FC1315">
        <w:rPr>
          <w:rFonts w:ascii="Arial" w:hAnsi="Arial" w:cs="Arial"/>
          <w:color w:val="000000" w:themeColor="text1"/>
          <w:sz w:val="24"/>
          <w:szCs w:val="24"/>
          <w:shd w:val="clear" w:color="auto" w:fill="FFFFFF"/>
        </w:rPr>
        <w:t xml:space="preserve"> Janua</w:t>
      </w:r>
      <w:r w:rsidR="00E016DA">
        <w:rPr>
          <w:rFonts w:ascii="Arial" w:hAnsi="Arial" w:cs="Arial"/>
          <w:color w:val="000000" w:themeColor="text1"/>
          <w:sz w:val="24"/>
          <w:szCs w:val="24"/>
          <w:shd w:val="clear" w:color="auto" w:fill="FFFFFF"/>
        </w:rPr>
        <w:t>ry 2020).</w:t>
      </w:r>
      <w:r w:rsidR="00B31C30">
        <w:rPr>
          <w:rFonts w:ascii="Arial" w:hAnsi="Arial" w:cs="Arial"/>
          <w:color w:val="000000" w:themeColor="text1"/>
          <w:sz w:val="24"/>
          <w:szCs w:val="24"/>
          <w:shd w:val="clear" w:color="auto" w:fill="FFFFFF"/>
        </w:rPr>
        <w:t xml:space="preserve"> </w:t>
      </w:r>
    </w:p>
    <w:p w14:paraId="49B14E19" w14:textId="21363125" w:rsidR="008630B2" w:rsidRPr="00790BC4" w:rsidRDefault="008630B2"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Go</w:t>
      </w:r>
      <w:r w:rsidR="00F0154A">
        <w:rPr>
          <w:rFonts w:ascii="Arial" w:hAnsi="Arial" w:cs="Arial"/>
          <w:color w:val="000000" w:themeColor="text1"/>
          <w:sz w:val="24"/>
          <w:szCs w:val="24"/>
          <w:shd w:val="clear" w:color="auto" w:fill="FFFFFF"/>
        </w:rPr>
        <w:t>r</w:t>
      </w:r>
      <w:r>
        <w:rPr>
          <w:rFonts w:ascii="Arial" w:hAnsi="Arial" w:cs="Arial"/>
          <w:color w:val="000000" w:themeColor="text1"/>
          <w:sz w:val="24"/>
          <w:szCs w:val="24"/>
          <w:shd w:val="clear" w:color="auto" w:fill="FFFFFF"/>
        </w:rPr>
        <w:t>dan</w:t>
      </w:r>
      <w:r w:rsidR="00AD0AEB">
        <w:rPr>
          <w:rFonts w:ascii="Arial" w:hAnsi="Arial" w:cs="Arial"/>
          <w:color w:val="000000" w:themeColor="text1"/>
          <w:sz w:val="24"/>
          <w:szCs w:val="24"/>
          <w:shd w:val="clear" w:color="auto" w:fill="FFFFFF"/>
        </w:rPr>
        <w:t xml:space="preserve">, A. M. </w:t>
      </w:r>
      <w:r w:rsidR="00F0154A">
        <w:rPr>
          <w:rFonts w:ascii="Arial" w:hAnsi="Arial" w:cs="Arial"/>
          <w:color w:val="000000" w:themeColor="text1"/>
          <w:sz w:val="24"/>
          <w:szCs w:val="24"/>
          <w:shd w:val="clear" w:color="auto" w:fill="FFFFFF"/>
        </w:rPr>
        <w:t xml:space="preserve">and Browne, K. W. (2010) </w:t>
      </w:r>
      <w:r w:rsidR="00267129" w:rsidRPr="008A7869">
        <w:rPr>
          <w:rFonts w:ascii="Arial" w:hAnsi="Arial" w:cs="Arial"/>
          <w:i/>
          <w:iCs/>
          <w:color w:val="000000" w:themeColor="text1"/>
          <w:sz w:val="24"/>
          <w:szCs w:val="24"/>
          <w:shd w:val="clear" w:color="auto" w:fill="FFFFFF"/>
        </w:rPr>
        <w:t>Beginnings and Beyond:</w:t>
      </w:r>
      <w:r w:rsidR="002606EE" w:rsidRPr="008A7869">
        <w:rPr>
          <w:rFonts w:ascii="Arial" w:hAnsi="Arial" w:cs="Arial"/>
          <w:i/>
          <w:iCs/>
          <w:color w:val="000000" w:themeColor="text1"/>
          <w:sz w:val="24"/>
          <w:szCs w:val="24"/>
          <w:shd w:val="clear" w:color="auto" w:fill="FFFFFF"/>
        </w:rPr>
        <w:t xml:space="preserve"> Foundations in Early Childhood Education</w:t>
      </w:r>
      <w:r w:rsidR="004D2509">
        <w:rPr>
          <w:rFonts w:ascii="Arial" w:hAnsi="Arial" w:cs="Arial"/>
          <w:color w:val="000000" w:themeColor="text1"/>
          <w:sz w:val="24"/>
          <w:szCs w:val="24"/>
          <w:shd w:val="clear" w:color="auto" w:fill="FFFFFF"/>
        </w:rPr>
        <w:t>, 8</w:t>
      </w:r>
      <w:r w:rsidR="004D2509" w:rsidRPr="004D2509">
        <w:rPr>
          <w:rFonts w:ascii="Arial" w:hAnsi="Arial" w:cs="Arial"/>
          <w:color w:val="000000" w:themeColor="text1"/>
          <w:sz w:val="24"/>
          <w:szCs w:val="24"/>
          <w:shd w:val="clear" w:color="auto" w:fill="FFFFFF"/>
          <w:vertAlign w:val="superscript"/>
        </w:rPr>
        <w:t>th</w:t>
      </w:r>
      <w:r w:rsidR="004D2509">
        <w:rPr>
          <w:rFonts w:ascii="Arial" w:hAnsi="Arial" w:cs="Arial"/>
          <w:color w:val="000000" w:themeColor="text1"/>
          <w:sz w:val="24"/>
          <w:szCs w:val="24"/>
          <w:shd w:val="clear" w:color="auto" w:fill="FFFFFF"/>
        </w:rPr>
        <w:t xml:space="preserve"> Ed</w:t>
      </w:r>
      <w:r w:rsidR="00790BC4">
        <w:rPr>
          <w:rFonts w:ascii="Arial" w:hAnsi="Arial" w:cs="Arial"/>
          <w:color w:val="000000" w:themeColor="text1"/>
          <w:sz w:val="24"/>
          <w:szCs w:val="24"/>
          <w:shd w:val="clear" w:color="auto" w:fill="FFFFFF"/>
        </w:rPr>
        <w:t xml:space="preserve">. </w:t>
      </w:r>
      <w:r w:rsidR="00523CC7">
        <w:rPr>
          <w:rFonts w:ascii="Arial" w:hAnsi="Arial" w:cs="Arial"/>
          <w:color w:val="000000" w:themeColor="text1"/>
          <w:sz w:val="24"/>
          <w:szCs w:val="24"/>
          <w:shd w:val="clear" w:color="auto" w:fill="FFFFFF"/>
        </w:rPr>
        <w:t xml:space="preserve">New York: </w:t>
      </w:r>
      <w:r w:rsidR="006E0740">
        <w:rPr>
          <w:rFonts w:ascii="Arial" w:hAnsi="Arial" w:cs="Arial"/>
          <w:color w:val="000000" w:themeColor="text1"/>
          <w:sz w:val="24"/>
          <w:szCs w:val="24"/>
          <w:shd w:val="clear" w:color="auto" w:fill="FFFFFF"/>
        </w:rPr>
        <w:t>Delmar Learning.</w:t>
      </w:r>
    </w:p>
    <w:p w14:paraId="050D5A81" w14:textId="228291F7" w:rsidR="00884249" w:rsidRDefault="00884249"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Health and Safety Executive (2012</w:t>
      </w:r>
      <w:r w:rsidR="00343082">
        <w:rPr>
          <w:rFonts w:ascii="Arial" w:hAnsi="Arial" w:cs="Arial"/>
          <w:color w:val="000000" w:themeColor="text1"/>
          <w:sz w:val="24"/>
          <w:szCs w:val="24"/>
          <w:shd w:val="clear" w:color="auto" w:fill="FFFFFF"/>
        </w:rPr>
        <w:t xml:space="preserve">) </w:t>
      </w:r>
      <w:r w:rsidR="00335D7C" w:rsidRPr="00A937B8">
        <w:rPr>
          <w:rFonts w:ascii="Arial" w:hAnsi="Arial" w:cs="Arial"/>
          <w:i/>
          <w:iCs/>
          <w:color w:val="000000" w:themeColor="text1"/>
          <w:sz w:val="24"/>
          <w:szCs w:val="24"/>
          <w:shd w:val="clear" w:color="auto" w:fill="FFFFFF"/>
        </w:rPr>
        <w:t>Children’s Play and Leisure</w:t>
      </w:r>
      <w:r w:rsidR="00A937B8">
        <w:rPr>
          <w:rFonts w:ascii="Arial" w:hAnsi="Arial" w:cs="Arial"/>
          <w:i/>
          <w:iCs/>
          <w:color w:val="000000" w:themeColor="text1"/>
          <w:sz w:val="24"/>
          <w:szCs w:val="24"/>
          <w:shd w:val="clear" w:color="auto" w:fill="FFFFFF"/>
        </w:rPr>
        <w:t xml:space="preserve"> </w:t>
      </w:r>
      <w:r w:rsidR="000F7288">
        <w:rPr>
          <w:rFonts w:ascii="Arial" w:hAnsi="Arial" w:cs="Arial"/>
          <w:i/>
          <w:iCs/>
          <w:color w:val="000000" w:themeColor="text1"/>
          <w:sz w:val="24"/>
          <w:szCs w:val="24"/>
          <w:shd w:val="clear" w:color="auto" w:fill="FFFFFF"/>
        </w:rPr>
        <w:t>–</w:t>
      </w:r>
      <w:r w:rsidR="00A937B8">
        <w:rPr>
          <w:rFonts w:ascii="Arial" w:hAnsi="Arial" w:cs="Arial"/>
          <w:i/>
          <w:iCs/>
          <w:color w:val="000000" w:themeColor="text1"/>
          <w:sz w:val="24"/>
          <w:szCs w:val="24"/>
          <w:shd w:val="clear" w:color="auto" w:fill="FFFFFF"/>
        </w:rPr>
        <w:t xml:space="preserve"> </w:t>
      </w:r>
      <w:r w:rsidR="000F7288">
        <w:rPr>
          <w:rFonts w:ascii="Arial" w:hAnsi="Arial" w:cs="Arial"/>
          <w:i/>
          <w:iCs/>
          <w:color w:val="000000" w:themeColor="text1"/>
          <w:sz w:val="24"/>
          <w:szCs w:val="24"/>
          <w:shd w:val="clear" w:color="auto" w:fill="FFFFFF"/>
        </w:rPr>
        <w:t xml:space="preserve">Promoting a Balanced Approach. </w:t>
      </w:r>
      <w:r w:rsidR="000F7288">
        <w:rPr>
          <w:rFonts w:ascii="Arial" w:hAnsi="Arial" w:cs="Arial"/>
          <w:color w:val="000000" w:themeColor="text1"/>
          <w:sz w:val="24"/>
          <w:szCs w:val="24"/>
          <w:shd w:val="clear" w:color="auto" w:fill="FFFFFF"/>
        </w:rPr>
        <w:t xml:space="preserve">Available at: </w:t>
      </w:r>
      <w:hyperlink r:id="rId14" w:history="1">
        <w:r w:rsidR="00F61BE4" w:rsidRPr="00B52D02">
          <w:rPr>
            <w:rStyle w:val="Hyperlink"/>
            <w:rFonts w:ascii="Arial" w:hAnsi="Arial" w:cs="Arial"/>
            <w:sz w:val="24"/>
            <w:szCs w:val="24"/>
            <w:shd w:val="clear" w:color="auto" w:fill="FFFFFF"/>
          </w:rPr>
          <w:t>https://www.hse.gov.uk/entertainment/childrens-play-july-2012.pdf</w:t>
        </w:r>
      </w:hyperlink>
      <w:r w:rsidR="00F61BE4">
        <w:rPr>
          <w:rFonts w:ascii="Arial" w:hAnsi="Arial" w:cs="Arial"/>
          <w:color w:val="000000" w:themeColor="text1"/>
          <w:sz w:val="24"/>
          <w:szCs w:val="24"/>
          <w:shd w:val="clear" w:color="auto" w:fill="FFFFFF"/>
        </w:rPr>
        <w:t xml:space="preserve"> (Accessed: 14</w:t>
      </w:r>
      <w:r w:rsidR="00F61BE4" w:rsidRPr="00F61BE4">
        <w:rPr>
          <w:rFonts w:ascii="Arial" w:hAnsi="Arial" w:cs="Arial"/>
          <w:color w:val="000000" w:themeColor="text1"/>
          <w:sz w:val="24"/>
          <w:szCs w:val="24"/>
          <w:shd w:val="clear" w:color="auto" w:fill="FFFFFF"/>
          <w:vertAlign w:val="superscript"/>
        </w:rPr>
        <w:t>th</w:t>
      </w:r>
      <w:r w:rsidR="00F61BE4">
        <w:rPr>
          <w:rFonts w:ascii="Arial" w:hAnsi="Arial" w:cs="Arial"/>
          <w:color w:val="000000" w:themeColor="text1"/>
          <w:sz w:val="24"/>
          <w:szCs w:val="24"/>
          <w:shd w:val="clear" w:color="auto" w:fill="FFFFFF"/>
        </w:rPr>
        <w:t xml:space="preserve"> January 2020).</w:t>
      </w:r>
      <w:r w:rsidR="00A937B8">
        <w:rPr>
          <w:rFonts w:ascii="Arial" w:hAnsi="Arial" w:cs="Arial"/>
          <w:color w:val="000000" w:themeColor="text1"/>
          <w:sz w:val="24"/>
          <w:szCs w:val="24"/>
          <w:shd w:val="clear" w:color="auto" w:fill="FFFFFF"/>
        </w:rPr>
        <w:t xml:space="preserve"> </w:t>
      </w:r>
    </w:p>
    <w:p w14:paraId="06266B07" w14:textId="1CEBDCD9" w:rsidR="00D61C9E" w:rsidRDefault="00D61C9E" w:rsidP="000C504E">
      <w:pPr>
        <w:tabs>
          <w:tab w:val="left" w:pos="7188"/>
        </w:tabs>
        <w:spacing w:line="360" w:lineRule="auto"/>
        <w:jc w:val="both"/>
        <w:rPr>
          <w:rFonts w:ascii="Arial" w:hAnsi="Arial" w:cs="Arial"/>
          <w:color w:val="000000" w:themeColor="text1"/>
          <w:sz w:val="24"/>
          <w:szCs w:val="24"/>
          <w:shd w:val="clear" w:color="auto" w:fill="FFFFFF"/>
        </w:rPr>
      </w:pPr>
      <w:proofErr w:type="spellStart"/>
      <w:r>
        <w:rPr>
          <w:rFonts w:ascii="Arial" w:hAnsi="Arial" w:cs="Arial"/>
          <w:color w:val="000000" w:themeColor="text1"/>
          <w:sz w:val="24"/>
          <w:szCs w:val="24"/>
          <w:shd w:val="clear" w:color="auto" w:fill="FFFFFF"/>
        </w:rPr>
        <w:t>Heyde</w:t>
      </w:r>
      <w:proofErr w:type="spellEnd"/>
      <w:r>
        <w:rPr>
          <w:rFonts w:ascii="Arial" w:hAnsi="Arial" w:cs="Arial"/>
          <w:color w:val="000000" w:themeColor="text1"/>
          <w:sz w:val="24"/>
          <w:szCs w:val="24"/>
          <w:shd w:val="clear" w:color="auto" w:fill="FFFFFF"/>
        </w:rPr>
        <w:t xml:space="preserve">, T. (2014) </w:t>
      </w:r>
      <w:r w:rsidR="00596642" w:rsidRPr="00C606ED">
        <w:rPr>
          <w:rFonts w:ascii="Arial" w:hAnsi="Arial" w:cs="Arial"/>
          <w:i/>
          <w:iCs/>
          <w:color w:val="000000" w:themeColor="text1"/>
          <w:sz w:val="24"/>
          <w:szCs w:val="24"/>
          <w:shd w:val="clear" w:color="auto" w:fill="FFFFFF"/>
        </w:rPr>
        <w:t>Tracking Observation.</w:t>
      </w:r>
      <w:r w:rsidR="00596642">
        <w:rPr>
          <w:rFonts w:ascii="Arial" w:hAnsi="Arial" w:cs="Arial"/>
          <w:color w:val="000000" w:themeColor="text1"/>
          <w:sz w:val="24"/>
          <w:szCs w:val="24"/>
          <w:shd w:val="clear" w:color="auto" w:fill="FFFFFF"/>
        </w:rPr>
        <w:t xml:space="preserve"> </w:t>
      </w:r>
      <w:r w:rsidR="004C3664">
        <w:rPr>
          <w:rFonts w:ascii="Arial" w:hAnsi="Arial" w:cs="Arial"/>
          <w:color w:val="000000" w:themeColor="text1"/>
          <w:sz w:val="24"/>
          <w:szCs w:val="24"/>
          <w:shd w:val="clear" w:color="auto" w:fill="FFFFFF"/>
        </w:rPr>
        <w:t xml:space="preserve">Available at: </w:t>
      </w:r>
      <w:hyperlink r:id="rId15" w:history="1">
        <w:r w:rsidR="004C3664" w:rsidRPr="00276441">
          <w:rPr>
            <w:rStyle w:val="Hyperlink"/>
            <w:rFonts w:ascii="Arial" w:hAnsi="Arial" w:cs="Arial"/>
            <w:sz w:val="24"/>
            <w:szCs w:val="24"/>
            <w:shd w:val="clear" w:color="auto" w:fill="FFFFFF"/>
          </w:rPr>
          <w:t>https://prezi.com/1qwhj9a4mt1d/tracking-observation/</w:t>
        </w:r>
      </w:hyperlink>
      <w:r w:rsidR="004C3664">
        <w:rPr>
          <w:rFonts w:ascii="Arial" w:hAnsi="Arial" w:cs="Arial"/>
          <w:color w:val="000000" w:themeColor="text1"/>
          <w:sz w:val="24"/>
          <w:szCs w:val="24"/>
          <w:shd w:val="clear" w:color="auto" w:fill="FFFFFF"/>
        </w:rPr>
        <w:t xml:space="preserve"> </w:t>
      </w:r>
      <w:r w:rsidR="00701199">
        <w:rPr>
          <w:rFonts w:ascii="Arial" w:hAnsi="Arial" w:cs="Arial"/>
          <w:color w:val="000000" w:themeColor="text1"/>
          <w:sz w:val="24"/>
          <w:szCs w:val="24"/>
          <w:shd w:val="clear" w:color="auto" w:fill="FFFFFF"/>
        </w:rPr>
        <w:t>(Accessed: 16</w:t>
      </w:r>
      <w:r w:rsidR="00701199" w:rsidRPr="00701199">
        <w:rPr>
          <w:rFonts w:ascii="Arial" w:hAnsi="Arial" w:cs="Arial"/>
          <w:color w:val="000000" w:themeColor="text1"/>
          <w:sz w:val="24"/>
          <w:szCs w:val="24"/>
          <w:shd w:val="clear" w:color="auto" w:fill="FFFFFF"/>
          <w:vertAlign w:val="superscript"/>
        </w:rPr>
        <w:t>th</w:t>
      </w:r>
      <w:r w:rsidR="00701199">
        <w:rPr>
          <w:rFonts w:ascii="Arial" w:hAnsi="Arial" w:cs="Arial"/>
          <w:color w:val="000000" w:themeColor="text1"/>
          <w:sz w:val="24"/>
          <w:szCs w:val="24"/>
          <w:shd w:val="clear" w:color="auto" w:fill="FFFFFF"/>
        </w:rPr>
        <w:t xml:space="preserve"> January 2020).</w:t>
      </w:r>
    </w:p>
    <w:p w14:paraId="1F842A9B" w14:textId="23CD707C" w:rsidR="00DD4984" w:rsidRPr="000E1DC0" w:rsidRDefault="00DD4984"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Howard, J.</w:t>
      </w:r>
      <w:r w:rsidR="000C324B">
        <w:rPr>
          <w:rFonts w:ascii="Arial" w:hAnsi="Arial" w:cs="Arial"/>
          <w:color w:val="000000" w:themeColor="text1"/>
          <w:sz w:val="24"/>
          <w:szCs w:val="24"/>
          <w:shd w:val="clear" w:color="auto" w:fill="FFFFFF"/>
        </w:rPr>
        <w:t>, Bellin, W. and Rees, V</w:t>
      </w:r>
      <w:r w:rsidR="002A3C83">
        <w:rPr>
          <w:rFonts w:ascii="Arial" w:hAnsi="Arial" w:cs="Arial"/>
          <w:color w:val="000000" w:themeColor="text1"/>
          <w:sz w:val="24"/>
          <w:szCs w:val="24"/>
          <w:shd w:val="clear" w:color="auto" w:fill="FFFFFF"/>
        </w:rPr>
        <w:t xml:space="preserve">. (2003) Eliciting </w:t>
      </w:r>
      <w:r w:rsidR="00035D4E">
        <w:rPr>
          <w:rFonts w:ascii="Arial" w:hAnsi="Arial" w:cs="Arial"/>
          <w:color w:val="000000" w:themeColor="text1"/>
          <w:sz w:val="24"/>
          <w:szCs w:val="24"/>
          <w:shd w:val="clear" w:color="auto" w:fill="FFFFFF"/>
        </w:rPr>
        <w:t>children’s perceptions of play</w:t>
      </w:r>
      <w:r w:rsidR="002304C8">
        <w:rPr>
          <w:rFonts w:ascii="Arial" w:hAnsi="Arial" w:cs="Arial"/>
          <w:color w:val="000000" w:themeColor="text1"/>
          <w:sz w:val="24"/>
          <w:szCs w:val="24"/>
          <w:shd w:val="clear" w:color="auto" w:fill="FFFFFF"/>
        </w:rPr>
        <w:t xml:space="preserve"> and exploiting </w:t>
      </w:r>
      <w:r w:rsidR="000C4513">
        <w:rPr>
          <w:rFonts w:ascii="Arial" w:hAnsi="Arial" w:cs="Arial"/>
          <w:color w:val="000000" w:themeColor="text1"/>
          <w:sz w:val="24"/>
          <w:szCs w:val="24"/>
          <w:shd w:val="clear" w:color="auto" w:fill="FFFFFF"/>
        </w:rPr>
        <w:t>playfulness to maximise learning in the early years classroom.</w:t>
      </w:r>
      <w:r w:rsidR="00BE6AF9">
        <w:rPr>
          <w:rFonts w:ascii="Arial" w:hAnsi="Arial" w:cs="Arial"/>
          <w:color w:val="000000" w:themeColor="text1"/>
          <w:sz w:val="24"/>
          <w:szCs w:val="24"/>
          <w:shd w:val="clear" w:color="auto" w:fill="FFFFFF"/>
        </w:rPr>
        <w:t xml:space="preserve"> </w:t>
      </w:r>
      <w:r w:rsidR="00BE6AF9">
        <w:rPr>
          <w:rFonts w:ascii="Arial" w:hAnsi="Arial" w:cs="Arial"/>
          <w:i/>
          <w:iCs/>
          <w:color w:val="000000" w:themeColor="text1"/>
          <w:sz w:val="24"/>
          <w:szCs w:val="24"/>
          <w:shd w:val="clear" w:color="auto" w:fill="FFFFFF"/>
        </w:rPr>
        <w:t>J</w:t>
      </w:r>
      <w:r w:rsidR="0022651D">
        <w:rPr>
          <w:rFonts w:ascii="Arial" w:hAnsi="Arial" w:cs="Arial"/>
          <w:i/>
          <w:iCs/>
          <w:color w:val="000000" w:themeColor="text1"/>
          <w:sz w:val="24"/>
          <w:szCs w:val="24"/>
          <w:shd w:val="clear" w:color="auto" w:fill="FFFFFF"/>
        </w:rPr>
        <w:t>o</w:t>
      </w:r>
      <w:r w:rsidR="00BE6AF9">
        <w:rPr>
          <w:rFonts w:ascii="Arial" w:hAnsi="Arial" w:cs="Arial"/>
          <w:i/>
          <w:iCs/>
          <w:color w:val="000000" w:themeColor="text1"/>
          <w:sz w:val="24"/>
          <w:szCs w:val="24"/>
          <w:shd w:val="clear" w:color="auto" w:fill="FFFFFF"/>
        </w:rPr>
        <w:t xml:space="preserve">urnal, </w:t>
      </w:r>
      <w:r w:rsidR="000E1DC0">
        <w:rPr>
          <w:rFonts w:ascii="Arial" w:hAnsi="Arial" w:cs="Arial"/>
          <w:color w:val="000000" w:themeColor="text1"/>
          <w:sz w:val="24"/>
          <w:szCs w:val="24"/>
          <w:shd w:val="clear" w:color="auto" w:fill="FFFFFF"/>
        </w:rPr>
        <w:t xml:space="preserve">1-9. </w:t>
      </w:r>
      <w:r w:rsidR="0028676B">
        <w:rPr>
          <w:rFonts w:ascii="Arial" w:hAnsi="Arial" w:cs="Arial"/>
          <w:color w:val="000000" w:themeColor="text1"/>
          <w:sz w:val="24"/>
          <w:szCs w:val="24"/>
          <w:shd w:val="clear" w:color="auto" w:fill="FFFFFF"/>
        </w:rPr>
        <w:t xml:space="preserve">Available at: </w:t>
      </w:r>
      <w:hyperlink r:id="rId16" w:history="1">
        <w:r w:rsidR="009C7F4F" w:rsidRPr="00C240C8">
          <w:rPr>
            <w:rStyle w:val="Hyperlink"/>
            <w:rFonts w:ascii="Arial" w:hAnsi="Arial" w:cs="Arial"/>
            <w:sz w:val="24"/>
            <w:szCs w:val="24"/>
            <w:shd w:val="clear" w:color="auto" w:fill="FFFFFF"/>
          </w:rPr>
          <w:t>http://www.leeds.ac.uk/educol/documents/00002574.htm</w:t>
        </w:r>
      </w:hyperlink>
      <w:r w:rsidR="009C7F4F">
        <w:rPr>
          <w:rFonts w:ascii="Arial" w:hAnsi="Arial" w:cs="Arial"/>
          <w:color w:val="000000" w:themeColor="text1"/>
          <w:sz w:val="24"/>
          <w:szCs w:val="24"/>
          <w:shd w:val="clear" w:color="auto" w:fill="FFFFFF"/>
        </w:rPr>
        <w:t xml:space="preserve"> (Accessed: 16</w:t>
      </w:r>
      <w:r w:rsidR="009C7F4F" w:rsidRPr="009C7F4F">
        <w:rPr>
          <w:rFonts w:ascii="Arial" w:hAnsi="Arial" w:cs="Arial"/>
          <w:color w:val="000000" w:themeColor="text1"/>
          <w:sz w:val="24"/>
          <w:szCs w:val="24"/>
          <w:shd w:val="clear" w:color="auto" w:fill="FFFFFF"/>
          <w:vertAlign w:val="superscript"/>
        </w:rPr>
        <w:t>th</w:t>
      </w:r>
      <w:r w:rsidR="009C7F4F">
        <w:rPr>
          <w:rFonts w:ascii="Arial" w:hAnsi="Arial" w:cs="Arial"/>
          <w:color w:val="000000" w:themeColor="text1"/>
          <w:sz w:val="24"/>
          <w:szCs w:val="24"/>
          <w:shd w:val="clear" w:color="auto" w:fill="FFFFFF"/>
        </w:rPr>
        <w:t xml:space="preserve"> J</w:t>
      </w:r>
      <w:r w:rsidR="0022651D">
        <w:rPr>
          <w:rFonts w:ascii="Arial" w:hAnsi="Arial" w:cs="Arial"/>
          <w:color w:val="000000" w:themeColor="text1"/>
          <w:sz w:val="24"/>
          <w:szCs w:val="24"/>
          <w:shd w:val="clear" w:color="auto" w:fill="FFFFFF"/>
        </w:rPr>
        <w:t>a</w:t>
      </w:r>
      <w:r w:rsidR="009C7F4F">
        <w:rPr>
          <w:rFonts w:ascii="Arial" w:hAnsi="Arial" w:cs="Arial"/>
          <w:color w:val="000000" w:themeColor="text1"/>
          <w:sz w:val="24"/>
          <w:szCs w:val="24"/>
          <w:shd w:val="clear" w:color="auto" w:fill="FFFFFF"/>
        </w:rPr>
        <w:t>nuary</w:t>
      </w:r>
      <w:r w:rsidR="0022651D">
        <w:rPr>
          <w:rFonts w:ascii="Arial" w:hAnsi="Arial" w:cs="Arial"/>
          <w:color w:val="000000" w:themeColor="text1"/>
          <w:sz w:val="24"/>
          <w:szCs w:val="24"/>
          <w:shd w:val="clear" w:color="auto" w:fill="FFFFFF"/>
        </w:rPr>
        <w:t xml:space="preserve"> 2020).</w:t>
      </w:r>
      <w:r w:rsidR="00094406">
        <w:rPr>
          <w:rFonts w:ascii="Arial" w:hAnsi="Arial" w:cs="Arial"/>
          <w:color w:val="000000" w:themeColor="text1"/>
          <w:sz w:val="24"/>
          <w:szCs w:val="24"/>
          <w:shd w:val="clear" w:color="auto" w:fill="FFFFFF"/>
        </w:rPr>
        <w:t xml:space="preserve"> </w:t>
      </w:r>
    </w:p>
    <w:p w14:paraId="32ACC34D" w14:textId="5E1320F7" w:rsidR="001B035D" w:rsidRPr="00E66E52" w:rsidRDefault="006E7CC0"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Howard</w:t>
      </w:r>
      <w:r w:rsidR="00832E02">
        <w:rPr>
          <w:rFonts w:ascii="Arial" w:hAnsi="Arial" w:cs="Arial"/>
          <w:color w:val="000000" w:themeColor="text1"/>
          <w:sz w:val="24"/>
          <w:szCs w:val="24"/>
          <w:shd w:val="clear" w:color="auto" w:fill="FFFFFF"/>
        </w:rPr>
        <w:t xml:space="preserve">, J. and McInnes, K. (2012) </w:t>
      </w:r>
      <w:r w:rsidR="00331060">
        <w:rPr>
          <w:rFonts w:ascii="Arial" w:hAnsi="Arial" w:cs="Arial"/>
          <w:color w:val="000000" w:themeColor="text1"/>
          <w:sz w:val="24"/>
          <w:szCs w:val="24"/>
          <w:shd w:val="clear" w:color="auto" w:fill="FFFFFF"/>
        </w:rPr>
        <w:t>‘</w:t>
      </w:r>
      <w:r w:rsidR="005D3C6C">
        <w:rPr>
          <w:rFonts w:ascii="Arial" w:hAnsi="Arial" w:cs="Arial"/>
          <w:color w:val="000000" w:themeColor="text1"/>
          <w:sz w:val="24"/>
          <w:szCs w:val="24"/>
          <w:shd w:val="clear" w:color="auto" w:fill="FFFFFF"/>
        </w:rPr>
        <w:t>The impact of children’s perception</w:t>
      </w:r>
      <w:r w:rsidR="001966FD">
        <w:rPr>
          <w:rFonts w:ascii="Arial" w:hAnsi="Arial" w:cs="Arial"/>
          <w:color w:val="000000" w:themeColor="text1"/>
          <w:sz w:val="24"/>
          <w:szCs w:val="24"/>
          <w:shd w:val="clear" w:color="auto" w:fill="FFFFFF"/>
        </w:rPr>
        <w:t xml:space="preserve"> of an activity as play rather than not play on emotional well-being’, </w:t>
      </w:r>
      <w:r w:rsidR="001966FD">
        <w:rPr>
          <w:rFonts w:ascii="Arial" w:hAnsi="Arial" w:cs="Arial"/>
          <w:i/>
          <w:iCs/>
          <w:color w:val="000000" w:themeColor="text1"/>
          <w:sz w:val="24"/>
          <w:szCs w:val="24"/>
          <w:shd w:val="clear" w:color="auto" w:fill="FFFFFF"/>
        </w:rPr>
        <w:t xml:space="preserve">Child: </w:t>
      </w:r>
      <w:r w:rsidR="001D15F1">
        <w:rPr>
          <w:rFonts w:ascii="Arial" w:hAnsi="Arial" w:cs="Arial"/>
          <w:i/>
          <w:iCs/>
          <w:color w:val="000000" w:themeColor="text1"/>
          <w:sz w:val="24"/>
          <w:szCs w:val="24"/>
          <w:shd w:val="clear" w:color="auto" w:fill="FFFFFF"/>
        </w:rPr>
        <w:t>care, health and develo</w:t>
      </w:r>
      <w:r w:rsidR="00E66E52">
        <w:rPr>
          <w:rFonts w:ascii="Arial" w:hAnsi="Arial" w:cs="Arial"/>
          <w:i/>
          <w:iCs/>
          <w:color w:val="000000" w:themeColor="text1"/>
          <w:sz w:val="24"/>
          <w:szCs w:val="24"/>
          <w:shd w:val="clear" w:color="auto" w:fill="FFFFFF"/>
        </w:rPr>
        <w:t>pment</w:t>
      </w:r>
      <w:r w:rsidR="008D0C68">
        <w:rPr>
          <w:rFonts w:ascii="Arial" w:hAnsi="Arial" w:cs="Arial"/>
          <w:i/>
          <w:iCs/>
          <w:color w:val="000000" w:themeColor="text1"/>
          <w:sz w:val="24"/>
          <w:szCs w:val="24"/>
          <w:shd w:val="clear" w:color="auto" w:fill="FFFFFF"/>
        </w:rPr>
        <w:t>,</w:t>
      </w:r>
      <w:r w:rsidR="00E66E52">
        <w:rPr>
          <w:rFonts w:ascii="Arial" w:hAnsi="Arial" w:cs="Arial"/>
          <w:i/>
          <w:iCs/>
          <w:color w:val="000000" w:themeColor="text1"/>
          <w:sz w:val="24"/>
          <w:szCs w:val="24"/>
          <w:shd w:val="clear" w:color="auto" w:fill="FFFFFF"/>
        </w:rPr>
        <w:t xml:space="preserve"> </w:t>
      </w:r>
      <w:r w:rsidR="001125AB">
        <w:rPr>
          <w:rFonts w:ascii="Arial" w:hAnsi="Arial" w:cs="Arial"/>
          <w:color w:val="000000" w:themeColor="text1"/>
          <w:sz w:val="24"/>
          <w:szCs w:val="24"/>
          <w:shd w:val="clear" w:color="auto" w:fill="FFFFFF"/>
        </w:rPr>
        <w:t>39</w:t>
      </w:r>
      <w:r w:rsidR="001B035D">
        <w:rPr>
          <w:rFonts w:ascii="Arial" w:hAnsi="Arial" w:cs="Arial"/>
          <w:color w:val="000000" w:themeColor="text1"/>
          <w:sz w:val="24"/>
          <w:szCs w:val="24"/>
          <w:shd w:val="clear" w:color="auto" w:fill="FFFFFF"/>
        </w:rPr>
        <w:t>(5)</w:t>
      </w:r>
      <w:r w:rsidR="008D0C68">
        <w:rPr>
          <w:rFonts w:ascii="Arial" w:hAnsi="Arial" w:cs="Arial"/>
          <w:color w:val="000000" w:themeColor="text1"/>
          <w:sz w:val="24"/>
          <w:szCs w:val="24"/>
          <w:shd w:val="clear" w:color="auto" w:fill="FFFFFF"/>
        </w:rPr>
        <w:t xml:space="preserve">, </w:t>
      </w:r>
      <w:r w:rsidR="00D86CBF">
        <w:rPr>
          <w:rFonts w:ascii="Arial" w:hAnsi="Arial" w:cs="Arial"/>
          <w:color w:val="000000" w:themeColor="text1"/>
          <w:sz w:val="24"/>
          <w:szCs w:val="24"/>
          <w:shd w:val="clear" w:color="auto" w:fill="FFFFFF"/>
        </w:rPr>
        <w:t>pp</w:t>
      </w:r>
      <w:r w:rsidR="0043671C">
        <w:rPr>
          <w:rFonts w:ascii="Arial" w:hAnsi="Arial" w:cs="Arial"/>
          <w:color w:val="000000" w:themeColor="text1"/>
          <w:sz w:val="24"/>
          <w:szCs w:val="24"/>
          <w:shd w:val="clear" w:color="auto" w:fill="FFFFFF"/>
        </w:rPr>
        <w:t>737-739</w:t>
      </w:r>
      <w:r w:rsidR="0005114F">
        <w:rPr>
          <w:rFonts w:ascii="Arial" w:hAnsi="Arial" w:cs="Arial"/>
          <w:color w:val="000000" w:themeColor="text1"/>
          <w:sz w:val="24"/>
          <w:szCs w:val="24"/>
          <w:shd w:val="clear" w:color="auto" w:fill="FFFFFF"/>
        </w:rPr>
        <w:t>. DOI:10.1111</w:t>
      </w:r>
      <w:r w:rsidR="00556209">
        <w:rPr>
          <w:rFonts w:ascii="Arial" w:hAnsi="Arial" w:cs="Arial"/>
          <w:color w:val="000000" w:themeColor="text1"/>
          <w:sz w:val="24"/>
          <w:szCs w:val="24"/>
          <w:shd w:val="clear" w:color="auto" w:fill="FFFFFF"/>
        </w:rPr>
        <w:t>/j.1365-2214.2012</w:t>
      </w:r>
      <w:r w:rsidR="00F057FA">
        <w:rPr>
          <w:rFonts w:ascii="Arial" w:hAnsi="Arial" w:cs="Arial"/>
          <w:color w:val="000000" w:themeColor="text1"/>
          <w:sz w:val="24"/>
          <w:szCs w:val="24"/>
          <w:shd w:val="clear" w:color="auto" w:fill="FFFFFF"/>
        </w:rPr>
        <w:t>.01405.x</w:t>
      </w:r>
      <w:r w:rsidR="00337FA3">
        <w:rPr>
          <w:rFonts w:ascii="Arial" w:hAnsi="Arial" w:cs="Arial"/>
          <w:color w:val="000000" w:themeColor="text1"/>
          <w:sz w:val="24"/>
          <w:szCs w:val="24"/>
          <w:shd w:val="clear" w:color="auto" w:fill="FFFFFF"/>
        </w:rPr>
        <w:t xml:space="preserve"> </w:t>
      </w:r>
    </w:p>
    <w:p w14:paraId="7F513FCB" w14:textId="7CF21752" w:rsidR="00C902F7" w:rsidRPr="000C1363" w:rsidRDefault="00C902F7" w:rsidP="000C504E">
      <w:pPr>
        <w:tabs>
          <w:tab w:val="left" w:pos="7188"/>
        </w:tabs>
        <w:spacing w:line="360" w:lineRule="auto"/>
        <w:jc w:val="both"/>
        <w:rPr>
          <w:rFonts w:ascii="Arial" w:hAnsi="Arial" w:cs="Arial"/>
          <w:color w:val="000000" w:themeColor="text1"/>
          <w:sz w:val="24"/>
          <w:szCs w:val="24"/>
          <w:shd w:val="clear" w:color="auto" w:fill="FFFFFF"/>
        </w:rPr>
      </w:pPr>
      <w:proofErr w:type="spellStart"/>
      <w:r w:rsidRPr="00C902F7">
        <w:rPr>
          <w:rFonts w:ascii="Arial" w:hAnsi="Arial" w:cs="Arial"/>
          <w:color w:val="000000" w:themeColor="text1"/>
          <w:sz w:val="24"/>
          <w:szCs w:val="24"/>
          <w:shd w:val="clear" w:color="auto" w:fill="FFFFFF"/>
        </w:rPr>
        <w:t>Lavrysen</w:t>
      </w:r>
      <w:proofErr w:type="spellEnd"/>
      <w:r w:rsidRPr="00C902F7">
        <w:rPr>
          <w:rFonts w:ascii="Arial" w:hAnsi="Arial" w:cs="Arial"/>
          <w:color w:val="000000" w:themeColor="text1"/>
          <w:sz w:val="24"/>
          <w:szCs w:val="24"/>
          <w:shd w:val="clear" w:color="auto" w:fill="FFFFFF"/>
        </w:rPr>
        <w:t>,</w:t>
      </w:r>
      <w:r w:rsidR="00600190">
        <w:rPr>
          <w:rFonts w:ascii="Arial" w:hAnsi="Arial" w:cs="Arial"/>
          <w:color w:val="000000" w:themeColor="text1"/>
          <w:sz w:val="24"/>
          <w:szCs w:val="24"/>
          <w:shd w:val="clear" w:color="auto" w:fill="FFFFFF"/>
        </w:rPr>
        <w:t xml:space="preserve"> A.</w:t>
      </w:r>
      <w:r w:rsidR="009F77F7">
        <w:rPr>
          <w:rFonts w:ascii="Arial" w:hAnsi="Arial" w:cs="Arial"/>
          <w:color w:val="000000" w:themeColor="text1"/>
          <w:sz w:val="24"/>
          <w:szCs w:val="24"/>
          <w:shd w:val="clear" w:color="auto" w:fill="FFFFFF"/>
        </w:rPr>
        <w:t xml:space="preserve"> et al. </w:t>
      </w:r>
      <w:r w:rsidRPr="00C902F7">
        <w:rPr>
          <w:rFonts w:ascii="Arial" w:hAnsi="Arial" w:cs="Arial"/>
          <w:color w:val="000000" w:themeColor="text1"/>
          <w:sz w:val="24"/>
          <w:szCs w:val="24"/>
          <w:shd w:val="clear" w:color="auto" w:fill="FFFFFF"/>
        </w:rPr>
        <w:t xml:space="preserve">(2017) </w:t>
      </w:r>
      <w:r w:rsidR="009F77F7">
        <w:rPr>
          <w:rFonts w:ascii="Arial" w:hAnsi="Arial" w:cs="Arial"/>
          <w:color w:val="000000" w:themeColor="text1"/>
          <w:sz w:val="24"/>
          <w:szCs w:val="24"/>
          <w:shd w:val="clear" w:color="auto" w:fill="FFFFFF"/>
        </w:rPr>
        <w:t>‘</w:t>
      </w:r>
      <w:r w:rsidRPr="00C902F7">
        <w:rPr>
          <w:rFonts w:ascii="Arial" w:hAnsi="Arial" w:cs="Arial"/>
          <w:color w:val="000000" w:themeColor="text1"/>
          <w:sz w:val="24"/>
          <w:szCs w:val="24"/>
          <w:shd w:val="clear" w:color="auto" w:fill="FFFFFF"/>
        </w:rPr>
        <w:t>Risky-play at school</w:t>
      </w:r>
      <w:r w:rsidR="009F77F7">
        <w:rPr>
          <w:rFonts w:ascii="Arial" w:hAnsi="Arial" w:cs="Arial"/>
          <w:color w:val="000000" w:themeColor="text1"/>
          <w:sz w:val="24"/>
          <w:szCs w:val="24"/>
          <w:shd w:val="clear" w:color="auto" w:fill="FFFFFF"/>
        </w:rPr>
        <w:t>’,</w:t>
      </w:r>
      <w:r w:rsidRPr="00C902F7">
        <w:rPr>
          <w:rFonts w:ascii="Arial" w:hAnsi="Arial" w:cs="Arial"/>
          <w:color w:val="000000" w:themeColor="text1"/>
          <w:sz w:val="24"/>
          <w:szCs w:val="24"/>
          <w:shd w:val="clear" w:color="auto" w:fill="FFFFFF"/>
        </w:rPr>
        <w:t xml:space="preserve"> </w:t>
      </w:r>
      <w:r w:rsidRPr="009F77F7">
        <w:rPr>
          <w:rFonts w:ascii="Arial" w:hAnsi="Arial" w:cs="Arial"/>
          <w:i/>
          <w:iCs/>
          <w:color w:val="000000" w:themeColor="text1"/>
          <w:sz w:val="24"/>
          <w:szCs w:val="24"/>
          <w:shd w:val="clear" w:color="auto" w:fill="FFFFFF"/>
        </w:rPr>
        <w:t>Facilitating risk perception and competence in young children, European Early Childhood Education Research Journal</w:t>
      </w:r>
      <w:r w:rsidRPr="00C902F7">
        <w:rPr>
          <w:rFonts w:ascii="Arial" w:hAnsi="Arial" w:cs="Arial"/>
          <w:color w:val="000000" w:themeColor="text1"/>
          <w:sz w:val="24"/>
          <w:szCs w:val="24"/>
          <w:shd w:val="clear" w:color="auto" w:fill="FFFFFF"/>
        </w:rPr>
        <w:t xml:space="preserve">, 25:1, </w:t>
      </w:r>
      <w:r w:rsidR="009F77F7">
        <w:rPr>
          <w:rFonts w:ascii="Arial" w:hAnsi="Arial" w:cs="Arial"/>
          <w:color w:val="000000" w:themeColor="text1"/>
          <w:sz w:val="24"/>
          <w:szCs w:val="24"/>
          <w:shd w:val="clear" w:color="auto" w:fill="FFFFFF"/>
        </w:rPr>
        <w:t xml:space="preserve">pp. </w:t>
      </w:r>
      <w:r w:rsidRPr="00C902F7">
        <w:rPr>
          <w:rFonts w:ascii="Arial" w:hAnsi="Arial" w:cs="Arial"/>
          <w:color w:val="000000" w:themeColor="text1"/>
          <w:sz w:val="24"/>
          <w:szCs w:val="24"/>
          <w:shd w:val="clear" w:color="auto" w:fill="FFFFFF"/>
        </w:rPr>
        <w:t>89-105</w:t>
      </w:r>
      <w:r w:rsidR="009F77F7">
        <w:rPr>
          <w:rFonts w:ascii="Arial" w:hAnsi="Arial" w:cs="Arial"/>
          <w:color w:val="000000" w:themeColor="text1"/>
          <w:sz w:val="24"/>
          <w:szCs w:val="24"/>
          <w:shd w:val="clear" w:color="auto" w:fill="FFFFFF"/>
        </w:rPr>
        <w:t>.</w:t>
      </w:r>
      <w:r w:rsidRPr="00C902F7">
        <w:rPr>
          <w:rFonts w:ascii="Arial" w:hAnsi="Arial" w:cs="Arial"/>
          <w:color w:val="000000" w:themeColor="text1"/>
          <w:sz w:val="24"/>
          <w:szCs w:val="24"/>
          <w:shd w:val="clear" w:color="auto" w:fill="FFFFFF"/>
        </w:rPr>
        <w:t xml:space="preserve"> DOI: 10.1080/1350293X.2015.1102412</w:t>
      </w:r>
      <w:r w:rsidR="009F77F7">
        <w:rPr>
          <w:rFonts w:ascii="Arial" w:hAnsi="Arial" w:cs="Arial"/>
          <w:color w:val="000000" w:themeColor="text1"/>
          <w:sz w:val="24"/>
          <w:szCs w:val="24"/>
          <w:shd w:val="clear" w:color="auto" w:fill="FFFFFF"/>
        </w:rPr>
        <w:t>.</w:t>
      </w:r>
    </w:p>
    <w:p w14:paraId="48A93DC3" w14:textId="05C97F68" w:rsidR="00A95EDE" w:rsidRDefault="00A95EDE" w:rsidP="000C504E">
      <w:pPr>
        <w:tabs>
          <w:tab w:val="left" w:pos="7188"/>
        </w:tabs>
        <w:spacing w:line="360" w:lineRule="auto"/>
        <w:jc w:val="both"/>
        <w:rPr>
          <w:rFonts w:ascii="Arial" w:hAnsi="Arial" w:cs="Arial"/>
          <w:i/>
          <w:iCs/>
          <w:color w:val="000000" w:themeColor="text1"/>
          <w:sz w:val="24"/>
          <w:szCs w:val="24"/>
          <w:shd w:val="clear" w:color="auto" w:fill="FFFFFF"/>
        </w:rPr>
      </w:pPr>
      <w:r>
        <w:rPr>
          <w:rFonts w:ascii="Arial" w:hAnsi="Arial" w:cs="Arial"/>
          <w:color w:val="000000" w:themeColor="text1"/>
          <w:sz w:val="24"/>
          <w:szCs w:val="24"/>
          <w:shd w:val="clear" w:color="auto" w:fill="FFFFFF"/>
        </w:rPr>
        <w:t>Lilley</w:t>
      </w:r>
      <w:r w:rsidR="00401043">
        <w:rPr>
          <w:rFonts w:ascii="Arial" w:hAnsi="Arial" w:cs="Arial"/>
          <w:color w:val="000000" w:themeColor="text1"/>
          <w:sz w:val="24"/>
          <w:szCs w:val="24"/>
          <w:shd w:val="clear" w:color="auto" w:fill="FFFFFF"/>
        </w:rPr>
        <w:t>, I. (1967)</w:t>
      </w:r>
      <w:r w:rsidR="00B0632E">
        <w:rPr>
          <w:rFonts w:ascii="Arial" w:hAnsi="Arial" w:cs="Arial"/>
          <w:color w:val="000000" w:themeColor="text1"/>
          <w:sz w:val="24"/>
          <w:szCs w:val="24"/>
          <w:shd w:val="clear" w:color="auto" w:fill="FFFFFF"/>
        </w:rPr>
        <w:t xml:space="preserve"> </w:t>
      </w:r>
      <w:r w:rsidR="00B0632E" w:rsidRPr="008E31A0">
        <w:rPr>
          <w:rFonts w:ascii="Arial" w:hAnsi="Arial" w:cs="Arial"/>
          <w:i/>
          <w:iCs/>
          <w:color w:val="000000" w:themeColor="text1"/>
          <w:sz w:val="24"/>
          <w:szCs w:val="24"/>
          <w:shd w:val="clear" w:color="auto" w:fill="FFFFFF"/>
        </w:rPr>
        <w:t>Friedrich Froebel</w:t>
      </w:r>
      <w:r w:rsidR="00892DA9" w:rsidRPr="008E31A0">
        <w:rPr>
          <w:rFonts w:ascii="Arial" w:hAnsi="Arial" w:cs="Arial"/>
          <w:i/>
          <w:iCs/>
          <w:color w:val="000000" w:themeColor="text1"/>
          <w:sz w:val="24"/>
          <w:szCs w:val="24"/>
          <w:shd w:val="clear" w:color="auto" w:fill="FFFFFF"/>
        </w:rPr>
        <w:t>: A Selection From His Writings</w:t>
      </w:r>
      <w:r w:rsidR="00892DA9" w:rsidRPr="00892DA9">
        <w:rPr>
          <w:rFonts w:ascii="Arial" w:hAnsi="Arial" w:cs="Arial"/>
          <w:i/>
          <w:iCs/>
          <w:color w:val="000000" w:themeColor="text1"/>
          <w:sz w:val="24"/>
          <w:szCs w:val="24"/>
          <w:shd w:val="clear" w:color="auto" w:fill="FFFFFF"/>
        </w:rPr>
        <w:t>.</w:t>
      </w:r>
      <w:r w:rsidR="00892DA9">
        <w:rPr>
          <w:rFonts w:ascii="Arial" w:hAnsi="Arial" w:cs="Arial"/>
          <w:i/>
          <w:iCs/>
          <w:color w:val="000000" w:themeColor="text1"/>
          <w:sz w:val="24"/>
          <w:szCs w:val="24"/>
          <w:shd w:val="clear" w:color="auto" w:fill="FFFFFF"/>
        </w:rPr>
        <w:t xml:space="preserve"> </w:t>
      </w:r>
      <w:r w:rsidR="009D6B69" w:rsidRPr="00C853AB">
        <w:rPr>
          <w:rFonts w:ascii="Arial" w:hAnsi="Arial" w:cs="Arial"/>
          <w:color w:val="000000" w:themeColor="text1"/>
          <w:sz w:val="24"/>
          <w:szCs w:val="24"/>
          <w:shd w:val="clear" w:color="auto" w:fill="FFFFFF"/>
        </w:rPr>
        <w:t>Cambridge:</w:t>
      </w:r>
      <w:r w:rsidR="00DE2909" w:rsidRPr="00C853AB">
        <w:rPr>
          <w:rFonts w:ascii="Arial" w:hAnsi="Arial" w:cs="Arial"/>
          <w:color w:val="000000" w:themeColor="text1"/>
          <w:sz w:val="24"/>
          <w:szCs w:val="24"/>
          <w:shd w:val="clear" w:color="auto" w:fill="FFFFFF"/>
        </w:rPr>
        <w:t xml:space="preserve"> Cambridge University Press.</w:t>
      </w:r>
      <w:r w:rsidR="00892DA9">
        <w:rPr>
          <w:rFonts w:ascii="Arial" w:hAnsi="Arial" w:cs="Arial"/>
          <w:i/>
          <w:iCs/>
          <w:color w:val="000000" w:themeColor="text1"/>
          <w:sz w:val="24"/>
          <w:szCs w:val="24"/>
          <w:shd w:val="clear" w:color="auto" w:fill="FFFFFF"/>
        </w:rPr>
        <w:t xml:space="preserve"> </w:t>
      </w:r>
    </w:p>
    <w:p w14:paraId="1E297ACC" w14:textId="44DE2A42" w:rsidR="00C853AB" w:rsidRPr="008A631E" w:rsidRDefault="00F9582C"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Maynard, </w:t>
      </w:r>
      <w:r w:rsidR="002E4818">
        <w:rPr>
          <w:rFonts w:ascii="Arial" w:hAnsi="Arial" w:cs="Arial"/>
          <w:color w:val="000000" w:themeColor="text1"/>
          <w:sz w:val="24"/>
          <w:szCs w:val="24"/>
          <w:shd w:val="clear" w:color="auto" w:fill="FFFFFF"/>
        </w:rPr>
        <w:t xml:space="preserve">T. and Waters, </w:t>
      </w:r>
      <w:r w:rsidR="002F1EFF">
        <w:rPr>
          <w:rFonts w:ascii="Arial" w:hAnsi="Arial" w:cs="Arial"/>
          <w:color w:val="000000" w:themeColor="text1"/>
          <w:sz w:val="24"/>
          <w:szCs w:val="24"/>
          <w:shd w:val="clear" w:color="auto" w:fill="FFFFFF"/>
        </w:rPr>
        <w:t>J. (2014)</w:t>
      </w:r>
      <w:r w:rsidR="00A27B83">
        <w:rPr>
          <w:rFonts w:ascii="Arial" w:hAnsi="Arial" w:cs="Arial"/>
          <w:color w:val="000000" w:themeColor="text1"/>
          <w:sz w:val="24"/>
          <w:szCs w:val="24"/>
          <w:shd w:val="clear" w:color="auto" w:fill="FFFFFF"/>
        </w:rPr>
        <w:t xml:space="preserve"> </w:t>
      </w:r>
      <w:r w:rsidR="008A631E">
        <w:rPr>
          <w:rFonts w:ascii="Arial" w:hAnsi="Arial" w:cs="Arial"/>
          <w:i/>
          <w:iCs/>
          <w:color w:val="000000" w:themeColor="text1"/>
          <w:sz w:val="24"/>
          <w:szCs w:val="24"/>
          <w:shd w:val="clear" w:color="auto" w:fill="FFFFFF"/>
        </w:rPr>
        <w:t xml:space="preserve">Exploring Outdoor Play in the Early Years. </w:t>
      </w:r>
      <w:r w:rsidR="006B06D5">
        <w:rPr>
          <w:rFonts w:ascii="Arial" w:hAnsi="Arial" w:cs="Arial"/>
          <w:color w:val="000000" w:themeColor="text1"/>
          <w:sz w:val="24"/>
          <w:szCs w:val="24"/>
          <w:shd w:val="clear" w:color="auto" w:fill="FFFFFF"/>
        </w:rPr>
        <w:t>Berkshire:</w:t>
      </w:r>
      <w:r w:rsidR="00D30F70">
        <w:rPr>
          <w:rFonts w:ascii="Arial" w:hAnsi="Arial" w:cs="Arial"/>
          <w:color w:val="000000" w:themeColor="text1"/>
          <w:sz w:val="24"/>
          <w:szCs w:val="24"/>
          <w:shd w:val="clear" w:color="auto" w:fill="FFFFFF"/>
        </w:rPr>
        <w:t xml:space="preserve"> Open University Press.</w:t>
      </w:r>
    </w:p>
    <w:p w14:paraId="4868FB9C" w14:textId="56E9A4B1" w:rsidR="00B23E29" w:rsidRPr="00600A9C" w:rsidRDefault="00B23E29"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McMillan M. (</w:t>
      </w:r>
      <w:r w:rsidR="00B52105">
        <w:rPr>
          <w:rFonts w:ascii="Arial" w:hAnsi="Arial" w:cs="Arial"/>
          <w:color w:val="000000" w:themeColor="text1"/>
          <w:sz w:val="24"/>
          <w:szCs w:val="24"/>
          <w:shd w:val="clear" w:color="auto" w:fill="FFFFFF"/>
        </w:rPr>
        <w:t xml:space="preserve">1930) </w:t>
      </w:r>
      <w:r w:rsidR="00B52105">
        <w:rPr>
          <w:rFonts w:ascii="Arial" w:hAnsi="Arial" w:cs="Arial"/>
          <w:i/>
          <w:iCs/>
          <w:color w:val="000000" w:themeColor="text1"/>
          <w:sz w:val="24"/>
          <w:szCs w:val="24"/>
          <w:shd w:val="clear" w:color="auto" w:fill="FFFFFF"/>
        </w:rPr>
        <w:t>The Nursery School</w:t>
      </w:r>
      <w:r w:rsidR="00600A9C">
        <w:rPr>
          <w:rFonts w:ascii="Arial" w:hAnsi="Arial" w:cs="Arial"/>
          <w:i/>
          <w:iCs/>
          <w:color w:val="000000" w:themeColor="text1"/>
          <w:sz w:val="24"/>
          <w:szCs w:val="24"/>
          <w:shd w:val="clear" w:color="auto" w:fill="FFFFFF"/>
        </w:rPr>
        <w:t xml:space="preserve">. </w:t>
      </w:r>
      <w:r w:rsidR="00497CF5">
        <w:rPr>
          <w:rFonts w:ascii="Arial" w:hAnsi="Arial" w:cs="Arial"/>
          <w:color w:val="000000" w:themeColor="text1"/>
          <w:sz w:val="24"/>
          <w:szCs w:val="24"/>
          <w:shd w:val="clear" w:color="auto" w:fill="FFFFFF"/>
        </w:rPr>
        <w:t>London: Dent.</w:t>
      </w:r>
    </w:p>
    <w:p w14:paraId="07103748" w14:textId="0A3D25A4" w:rsidR="000C504E" w:rsidRDefault="000C504E"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Montessori Family (2018) </w:t>
      </w:r>
      <w:r>
        <w:rPr>
          <w:rFonts w:ascii="Arial" w:hAnsi="Arial" w:cs="Arial"/>
          <w:i/>
          <w:iCs/>
          <w:color w:val="000000" w:themeColor="text1"/>
          <w:sz w:val="24"/>
          <w:szCs w:val="24"/>
          <w:shd w:val="clear" w:color="auto" w:fill="FFFFFF"/>
        </w:rPr>
        <w:t xml:space="preserve">What is Treasure Basket and Heuristic Play? </w:t>
      </w:r>
      <w:r>
        <w:rPr>
          <w:rFonts w:ascii="Arial" w:hAnsi="Arial" w:cs="Arial"/>
          <w:color w:val="000000" w:themeColor="text1"/>
          <w:sz w:val="24"/>
          <w:szCs w:val="24"/>
          <w:shd w:val="clear" w:color="auto" w:fill="FFFFFF"/>
        </w:rPr>
        <w:t xml:space="preserve">Available at: </w:t>
      </w:r>
      <w:hyperlink r:id="rId17" w:history="1">
        <w:r w:rsidRPr="00817202">
          <w:rPr>
            <w:rStyle w:val="Hyperlink"/>
            <w:rFonts w:ascii="Arial" w:hAnsi="Arial" w:cs="Arial"/>
            <w:sz w:val="24"/>
            <w:szCs w:val="24"/>
            <w:shd w:val="clear" w:color="auto" w:fill="FFFFFF"/>
          </w:rPr>
          <w:t>https://themontessorifamily.com/what-is-a-treasure-basket-and-heuristic-play/</w:t>
        </w:r>
      </w:hyperlink>
      <w:r>
        <w:rPr>
          <w:rFonts w:ascii="Arial" w:hAnsi="Arial" w:cs="Arial"/>
          <w:color w:val="000000" w:themeColor="text1"/>
          <w:sz w:val="24"/>
          <w:szCs w:val="24"/>
          <w:shd w:val="clear" w:color="auto" w:fill="FFFFFF"/>
        </w:rPr>
        <w:t xml:space="preserve"> (Accessed: 10</w:t>
      </w:r>
      <w:r w:rsidRPr="000C504E">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January 2020).</w:t>
      </w:r>
    </w:p>
    <w:p w14:paraId="66D9C131" w14:textId="0D04CA31" w:rsidR="00D64A87" w:rsidRPr="00523537" w:rsidRDefault="00D64A87"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Montessori Services</w:t>
      </w:r>
      <w:r w:rsidR="007E0B3F">
        <w:rPr>
          <w:rFonts w:ascii="Arial" w:hAnsi="Arial" w:cs="Arial"/>
          <w:color w:val="000000" w:themeColor="text1"/>
          <w:sz w:val="24"/>
          <w:szCs w:val="24"/>
          <w:shd w:val="clear" w:color="auto" w:fill="FFFFFF"/>
        </w:rPr>
        <w:t xml:space="preserve"> (2020) </w:t>
      </w:r>
      <w:r w:rsidR="00523537">
        <w:rPr>
          <w:rFonts w:ascii="Arial" w:hAnsi="Arial" w:cs="Arial"/>
          <w:i/>
          <w:iCs/>
          <w:color w:val="000000" w:themeColor="text1"/>
          <w:sz w:val="24"/>
          <w:szCs w:val="24"/>
          <w:shd w:val="clear" w:color="auto" w:fill="FFFFFF"/>
        </w:rPr>
        <w:t xml:space="preserve">Observing your child. </w:t>
      </w:r>
      <w:r w:rsidR="00523537">
        <w:rPr>
          <w:rFonts w:ascii="Arial" w:hAnsi="Arial" w:cs="Arial"/>
          <w:color w:val="000000" w:themeColor="text1"/>
          <w:sz w:val="24"/>
          <w:szCs w:val="24"/>
          <w:shd w:val="clear" w:color="auto" w:fill="FFFFFF"/>
        </w:rPr>
        <w:t xml:space="preserve">Available at: </w:t>
      </w:r>
      <w:hyperlink r:id="rId18" w:history="1">
        <w:r w:rsidR="00523537" w:rsidRPr="001E7C1D">
          <w:rPr>
            <w:rStyle w:val="Hyperlink"/>
            <w:rFonts w:ascii="Arial" w:hAnsi="Arial" w:cs="Arial"/>
            <w:sz w:val="24"/>
            <w:szCs w:val="24"/>
            <w:shd w:val="clear" w:color="auto" w:fill="FFFFFF"/>
          </w:rPr>
          <w:t>https://www.montessoriservices.com/ideas-insights/observing-your-child</w:t>
        </w:r>
      </w:hyperlink>
      <w:r w:rsidR="00523537">
        <w:rPr>
          <w:rFonts w:ascii="Arial" w:hAnsi="Arial" w:cs="Arial"/>
          <w:color w:val="000000" w:themeColor="text1"/>
          <w:sz w:val="24"/>
          <w:szCs w:val="24"/>
          <w:shd w:val="clear" w:color="auto" w:fill="FFFFFF"/>
        </w:rPr>
        <w:t xml:space="preserve"> (Accessed: 17</w:t>
      </w:r>
      <w:r w:rsidR="00523537" w:rsidRPr="00523537">
        <w:rPr>
          <w:rFonts w:ascii="Arial" w:hAnsi="Arial" w:cs="Arial"/>
          <w:color w:val="000000" w:themeColor="text1"/>
          <w:sz w:val="24"/>
          <w:szCs w:val="24"/>
          <w:shd w:val="clear" w:color="auto" w:fill="FFFFFF"/>
          <w:vertAlign w:val="superscript"/>
        </w:rPr>
        <w:t>th</w:t>
      </w:r>
      <w:r w:rsidR="00523537">
        <w:rPr>
          <w:rFonts w:ascii="Arial" w:hAnsi="Arial" w:cs="Arial"/>
          <w:color w:val="000000" w:themeColor="text1"/>
          <w:sz w:val="24"/>
          <w:szCs w:val="24"/>
          <w:shd w:val="clear" w:color="auto" w:fill="FFFFFF"/>
        </w:rPr>
        <w:t xml:space="preserve"> January 2020).</w:t>
      </w:r>
    </w:p>
    <w:p w14:paraId="00138F60" w14:textId="3FDA7FB9" w:rsidR="000D0C38" w:rsidRDefault="000D0C38" w:rsidP="000C504E">
      <w:pPr>
        <w:spacing w:line="360" w:lineRule="auto"/>
        <w:jc w:val="both"/>
        <w:rPr>
          <w:rFonts w:ascii="Arial" w:hAnsi="Arial" w:cs="Arial"/>
          <w:i/>
          <w:iCs/>
          <w:sz w:val="24"/>
          <w:szCs w:val="24"/>
        </w:rPr>
      </w:pPr>
      <w:r>
        <w:rPr>
          <w:rFonts w:ascii="Arial" w:hAnsi="Arial" w:cs="Arial"/>
          <w:sz w:val="24"/>
          <w:szCs w:val="24"/>
        </w:rPr>
        <w:t xml:space="preserve">Moyles, J. (2013) ‘Play and early years: birth to seven years’, </w:t>
      </w:r>
      <w:r>
        <w:rPr>
          <w:rFonts w:ascii="Arial" w:hAnsi="Arial" w:cs="Arial"/>
          <w:i/>
          <w:iCs/>
          <w:sz w:val="24"/>
          <w:szCs w:val="24"/>
        </w:rPr>
        <w:t>What is play?’.</w:t>
      </w:r>
    </w:p>
    <w:p w14:paraId="3C62B167" w14:textId="05853B78" w:rsidR="00536A17" w:rsidRDefault="00536A17" w:rsidP="000C504E">
      <w:pPr>
        <w:spacing w:line="360" w:lineRule="auto"/>
        <w:jc w:val="both"/>
        <w:rPr>
          <w:rFonts w:ascii="Arial" w:hAnsi="Arial" w:cs="Arial"/>
          <w:sz w:val="24"/>
          <w:szCs w:val="24"/>
        </w:rPr>
      </w:pPr>
      <w:r>
        <w:rPr>
          <w:rFonts w:ascii="Arial" w:hAnsi="Arial" w:cs="Arial"/>
          <w:sz w:val="24"/>
          <w:szCs w:val="24"/>
        </w:rPr>
        <w:t xml:space="preserve">Moyles, J. (2010) </w:t>
      </w:r>
      <w:r w:rsidRPr="00536A17">
        <w:rPr>
          <w:rFonts w:ascii="Arial" w:hAnsi="Arial" w:cs="Arial"/>
          <w:i/>
          <w:iCs/>
          <w:sz w:val="24"/>
          <w:szCs w:val="24"/>
        </w:rPr>
        <w:t>The Excellence of Play</w:t>
      </w:r>
      <w:r w:rsidR="00D3748C">
        <w:rPr>
          <w:rFonts w:ascii="Arial" w:hAnsi="Arial" w:cs="Arial"/>
          <w:i/>
          <w:iCs/>
          <w:sz w:val="24"/>
          <w:szCs w:val="24"/>
        </w:rPr>
        <w:t xml:space="preserve">. </w:t>
      </w:r>
      <w:r w:rsidR="00D3748C">
        <w:rPr>
          <w:rFonts w:ascii="Arial" w:hAnsi="Arial" w:cs="Arial"/>
          <w:sz w:val="24"/>
          <w:szCs w:val="24"/>
        </w:rPr>
        <w:t>3</w:t>
      </w:r>
      <w:r w:rsidR="00D3748C" w:rsidRPr="00D3748C">
        <w:rPr>
          <w:rFonts w:ascii="Arial" w:hAnsi="Arial" w:cs="Arial"/>
          <w:sz w:val="24"/>
          <w:szCs w:val="24"/>
          <w:vertAlign w:val="superscript"/>
        </w:rPr>
        <w:t>rd</w:t>
      </w:r>
      <w:r w:rsidR="00D3748C">
        <w:rPr>
          <w:rFonts w:ascii="Arial" w:hAnsi="Arial" w:cs="Arial"/>
          <w:sz w:val="24"/>
          <w:szCs w:val="24"/>
        </w:rPr>
        <w:t xml:space="preserve"> </w:t>
      </w:r>
      <w:proofErr w:type="spellStart"/>
      <w:r w:rsidR="00D3748C">
        <w:rPr>
          <w:rFonts w:ascii="Arial" w:hAnsi="Arial" w:cs="Arial"/>
          <w:sz w:val="24"/>
          <w:szCs w:val="24"/>
        </w:rPr>
        <w:t>edn</w:t>
      </w:r>
      <w:proofErr w:type="spellEnd"/>
      <w:r w:rsidR="00D3748C">
        <w:rPr>
          <w:rFonts w:ascii="Arial" w:hAnsi="Arial" w:cs="Arial"/>
          <w:sz w:val="24"/>
          <w:szCs w:val="24"/>
        </w:rPr>
        <w:t>. Berkshire: Open University Press.</w:t>
      </w:r>
    </w:p>
    <w:p w14:paraId="63472EA0" w14:textId="52CAFF87" w:rsidR="00BE0031" w:rsidRPr="00615C04" w:rsidRDefault="00BE0031" w:rsidP="000C504E">
      <w:pPr>
        <w:spacing w:line="360" w:lineRule="auto"/>
        <w:jc w:val="both"/>
        <w:rPr>
          <w:rFonts w:ascii="Arial" w:hAnsi="Arial" w:cs="Arial"/>
          <w:sz w:val="24"/>
          <w:szCs w:val="24"/>
        </w:rPr>
      </w:pPr>
      <w:proofErr w:type="spellStart"/>
      <w:r>
        <w:rPr>
          <w:rFonts w:ascii="Arial" w:hAnsi="Arial" w:cs="Arial"/>
          <w:sz w:val="24"/>
          <w:szCs w:val="24"/>
        </w:rPr>
        <w:t>Neaum</w:t>
      </w:r>
      <w:proofErr w:type="spellEnd"/>
      <w:r>
        <w:rPr>
          <w:rFonts w:ascii="Arial" w:hAnsi="Arial" w:cs="Arial"/>
          <w:sz w:val="24"/>
          <w:szCs w:val="24"/>
        </w:rPr>
        <w:t xml:space="preserve">, S. (2016) </w:t>
      </w:r>
      <w:r>
        <w:rPr>
          <w:rFonts w:ascii="Arial" w:hAnsi="Arial" w:cs="Arial"/>
          <w:i/>
          <w:iCs/>
          <w:sz w:val="24"/>
          <w:szCs w:val="24"/>
        </w:rPr>
        <w:t>Obser</w:t>
      </w:r>
      <w:r w:rsidR="00615C04">
        <w:rPr>
          <w:rFonts w:ascii="Arial" w:hAnsi="Arial" w:cs="Arial"/>
          <w:i/>
          <w:iCs/>
          <w:sz w:val="24"/>
          <w:szCs w:val="24"/>
        </w:rPr>
        <w:t xml:space="preserve">ving and Assessing Children’s Learning and Development. </w:t>
      </w:r>
      <w:r w:rsidR="00615C04">
        <w:rPr>
          <w:rFonts w:ascii="Arial" w:hAnsi="Arial" w:cs="Arial"/>
          <w:sz w:val="24"/>
          <w:szCs w:val="24"/>
        </w:rPr>
        <w:t>London:</w:t>
      </w:r>
      <w:r w:rsidR="00BD562E">
        <w:rPr>
          <w:rFonts w:ascii="Arial" w:hAnsi="Arial" w:cs="Arial"/>
          <w:sz w:val="24"/>
          <w:szCs w:val="24"/>
        </w:rPr>
        <w:t xml:space="preserve"> Sage.</w:t>
      </w:r>
    </w:p>
    <w:p w14:paraId="60D7B3DF" w14:textId="402271F1" w:rsidR="00AE0B27" w:rsidRDefault="00AE0B27" w:rsidP="000C504E">
      <w:pPr>
        <w:spacing w:line="360" w:lineRule="auto"/>
        <w:jc w:val="both"/>
        <w:rPr>
          <w:rFonts w:ascii="Arial" w:hAnsi="Arial" w:cs="Arial"/>
          <w:sz w:val="24"/>
          <w:szCs w:val="24"/>
        </w:rPr>
      </w:pPr>
      <w:r>
        <w:rPr>
          <w:rFonts w:ascii="Arial" w:hAnsi="Arial" w:cs="Arial"/>
          <w:sz w:val="24"/>
          <w:szCs w:val="24"/>
        </w:rPr>
        <w:t xml:space="preserve">NHS Greater Glasgow and Clyde (2017) </w:t>
      </w:r>
      <w:r>
        <w:rPr>
          <w:rFonts w:ascii="Arial" w:hAnsi="Arial" w:cs="Arial"/>
          <w:i/>
          <w:iCs/>
          <w:sz w:val="24"/>
          <w:szCs w:val="24"/>
        </w:rPr>
        <w:t xml:space="preserve">Social Play. </w:t>
      </w:r>
      <w:r>
        <w:rPr>
          <w:rFonts w:ascii="Arial" w:hAnsi="Arial" w:cs="Arial"/>
          <w:sz w:val="24"/>
          <w:szCs w:val="24"/>
        </w:rPr>
        <w:t xml:space="preserve">Available at: </w:t>
      </w:r>
      <w:hyperlink r:id="rId19" w:history="1">
        <w:r w:rsidRPr="00817202">
          <w:rPr>
            <w:rStyle w:val="Hyperlink"/>
            <w:rFonts w:ascii="Arial" w:hAnsi="Arial" w:cs="Arial"/>
            <w:sz w:val="24"/>
            <w:szCs w:val="24"/>
          </w:rPr>
          <w:t>https://www.nhsggc.org.uk/kids/life-skills/play-leisure/social-play/</w:t>
        </w:r>
      </w:hyperlink>
      <w:r>
        <w:rPr>
          <w:rFonts w:ascii="Arial" w:hAnsi="Arial" w:cs="Arial"/>
          <w:sz w:val="24"/>
          <w:szCs w:val="24"/>
        </w:rPr>
        <w:t xml:space="preserve"> (Accessed: 10</w:t>
      </w:r>
      <w:r w:rsidRPr="00AE0B27">
        <w:rPr>
          <w:rFonts w:ascii="Arial" w:hAnsi="Arial" w:cs="Arial"/>
          <w:sz w:val="24"/>
          <w:szCs w:val="24"/>
          <w:vertAlign w:val="superscript"/>
        </w:rPr>
        <w:t>th</w:t>
      </w:r>
      <w:r>
        <w:rPr>
          <w:rFonts w:ascii="Arial" w:hAnsi="Arial" w:cs="Arial"/>
          <w:sz w:val="24"/>
          <w:szCs w:val="24"/>
        </w:rPr>
        <w:t xml:space="preserve"> January 2020).</w:t>
      </w:r>
    </w:p>
    <w:p w14:paraId="0479F376" w14:textId="73C258D2" w:rsidR="001A2CA7" w:rsidRDefault="00C606ED" w:rsidP="000C504E">
      <w:pPr>
        <w:spacing w:line="360" w:lineRule="auto"/>
        <w:jc w:val="both"/>
        <w:rPr>
          <w:rFonts w:ascii="Arial" w:hAnsi="Arial" w:cs="Arial"/>
          <w:sz w:val="24"/>
          <w:szCs w:val="24"/>
        </w:rPr>
      </w:pPr>
      <w:r>
        <w:rPr>
          <w:rFonts w:ascii="Arial" w:hAnsi="Arial" w:cs="Arial"/>
          <w:sz w:val="24"/>
          <w:szCs w:val="24"/>
        </w:rPr>
        <w:t>Observation Method</w:t>
      </w:r>
      <w:r w:rsidR="00F60481">
        <w:rPr>
          <w:rFonts w:ascii="Arial" w:hAnsi="Arial" w:cs="Arial"/>
          <w:sz w:val="24"/>
          <w:szCs w:val="24"/>
        </w:rPr>
        <w:t>s</w:t>
      </w:r>
      <w:r w:rsidR="00D04D60">
        <w:rPr>
          <w:rFonts w:ascii="Arial" w:hAnsi="Arial" w:cs="Arial"/>
          <w:sz w:val="24"/>
          <w:szCs w:val="24"/>
        </w:rPr>
        <w:t xml:space="preserve"> (No Date) </w:t>
      </w:r>
      <w:r w:rsidR="00D04D60">
        <w:rPr>
          <w:rFonts w:ascii="Arial" w:hAnsi="Arial" w:cs="Arial"/>
          <w:i/>
          <w:iCs/>
          <w:sz w:val="24"/>
          <w:szCs w:val="24"/>
        </w:rPr>
        <w:t>Methods of Observing Youn</w:t>
      </w:r>
      <w:r w:rsidR="007D697E">
        <w:rPr>
          <w:rFonts w:ascii="Arial" w:hAnsi="Arial" w:cs="Arial"/>
          <w:i/>
          <w:iCs/>
          <w:sz w:val="24"/>
          <w:szCs w:val="24"/>
        </w:rPr>
        <w:t xml:space="preserve">g Children. </w:t>
      </w:r>
      <w:r w:rsidR="007D697E">
        <w:rPr>
          <w:rFonts w:ascii="Arial" w:hAnsi="Arial" w:cs="Arial"/>
          <w:sz w:val="24"/>
          <w:szCs w:val="24"/>
        </w:rPr>
        <w:t xml:space="preserve">Available at: </w:t>
      </w:r>
      <w:hyperlink r:id="rId20" w:history="1">
        <w:r w:rsidR="000B6C2A" w:rsidRPr="00C240C8">
          <w:rPr>
            <w:rStyle w:val="Hyperlink"/>
            <w:rFonts w:ascii="Arial" w:hAnsi="Arial" w:cs="Arial"/>
            <w:sz w:val="24"/>
            <w:szCs w:val="24"/>
          </w:rPr>
          <w:t>https://msu.edu/~mandrews/mary/obs__methods.htm</w:t>
        </w:r>
      </w:hyperlink>
      <w:r w:rsidR="000B6C2A">
        <w:rPr>
          <w:rFonts w:ascii="Arial" w:hAnsi="Arial" w:cs="Arial"/>
          <w:sz w:val="24"/>
          <w:szCs w:val="24"/>
        </w:rPr>
        <w:t xml:space="preserve"> </w:t>
      </w:r>
      <w:r w:rsidR="00F60481">
        <w:rPr>
          <w:rFonts w:ascii="Arial" w:hAnsi="Arial" w:cs="Arial"/>
          <w:sz w:val="24"/>
          <w:szCs w:val="24"/>
        </w:rPr>
        <w:t>(Accessed: 16</w:t>
      </w:r>
      <w:r w:rsidR="00F60481" w:rsidRPr="00F60481">
        <w:rPr>
          <w:rFonts w:ascii="Arial" w:hAnsi="Arial" w:cs="Arial"/>
          <w:sz w:val="24"/>
          <w:szCs w:val="24"/>
          <w:vertAlign w:val="superscript"/>
        </w:rPr>
        <w:t>th</w:t>
      </w:r>
      <w:r w:rsidR="00F60481">
        <w:rPr>
          <w:rFonts w:ascii="Arial" w:hAnsi="Arial" w:cs="Arial"/>
          <w:sz w:val="24"/>
          <w:szCs w:val="24"/>
        </w:rPr>
        <w:t xml:space="preserve"> January 2020).</w:t>
      </w:r>
    </w:p>
    <w:p w14:paraId="01D66302" w14:textId="58A2E9B7" w:rsidR="005E232B" w:rsidRPr="00D67CD0" w:rsidRDefault="005E232B" w:rsidP="000C504E">
      <w:pPr>
        <w:spacing w:line="360" w:lineRule="auto"/>
        <w:jc w:val="both"/>
        <w:rPr>
          <w:rFonts w:ascii="Arial" w:hAnsi="Arial" w:cs="Arial"/>
          <w:sz w:val="24"/>
          <w:szCs w:val="24"/>
        </w:rPr>
      </w:pPr>
      <w:proofErr w:type="spellStart"/>
      <w:r>
        <w:rPr>
          <w:rFonts w:ascii="Arial" w:hAnsi="Arial" w:cs="Arial"/>
          <w:sz w:val="24"/>
          <w:szCs w:val="24"/>
        </w:rPr>
        <w:t>Podmore</w:t>
      </w:r>
      <w:proofErr w:type="spellEnd"/>
      <w:r>
        <w:rPr>
          <w:rFonts w:ascii="Arial" w:hAnsi="Arial" w:cs="Arial"/>
          <w:sz w:val="24"/>
          <w:szCs w:val="24"/>
        </w:rPr>
        <w:t xml:space="preserve">, </w:t>
      </w:r>
      <w:r w:rsidR="003540D0">
        <w:rPr>
          <w:rFonts w:ascii="Arial" w:hAnsi="Arial" w:cs="Arial"/>
          <w:sz w:val="24"/>
          <w:szCs w:val="24"/>
        </w:rPr>
        <w:t xml:space="preserve">V. and Luff, P (2012) </w:t>
      </w:r>
      <w:r w:rsidR="00F03F1B">
        <w:rPr>
          <w:rFonts w:ascii="Arial" w:hAnsi="Arial" w:cs="Arial"/>
          <w:i/>
          <w:iCs/>
          <w:sz w:val="24"/>
          <w:szCs w:val="24"/>
        </w:rPr>
        <w:t>Observation</w:t>
      </w:r>
      <w:r w:rsidR="00072717">
        <w:rPr>
          <w:rFonts w:ascii="Arial" w:hAnsi="Arial" w:cs="Arial"/>
          <w:i/>
          <w:iCs/>
          <w:sz w:val="24"/>
          <w:szCs w:val="24"/>
        </w:rPr>
        <w:t xml:space="preserve">: </w:t>
      </w:r>
      <w:r w:rsidR="00D67CD0">
        <w:rPr>
          <w:rFonts w:ascii="Arial" w:hAnsi="Arial" w:cs="Arial"/>
          <w:i/>
          <w:iCs/>
          <w:sz w:val="24"/>
          <w:szCs w:val="24"/>
        </w:rPr>
        <w:t xml:space="preserve">Origins and Approaches in Early Childhood. </w:t>
      </w:r>
      <w:r w:rsidR="00AC11AC">
        <w:rPr>
          <w:rFonts w:ascii="Arial" w:hAnsi="Arial" w:cs="Arial"/>
          <w:sz w:val="24"/>
          <w:szCs w:val="24"/>
        </w:rPr>
        <w:t>Berkshire: Open University Press.</w:t>
      </w:r>
    </w:p>
    <w:p w14:paraId="4926223E" w14:textId="6BD60C8A" w:rsidR="00C7581D" w:rsidRPr="00736A67" w:rsidRDefault="00C7581D" w:rsidP="000C504E">
      <w:pPr>
        <w:spacing w:line="360" w:lineRule="auto"/>
        <w:jc w:val="both"/>
        <w:rPr>
          <w:rFonts w:ascii="Arial" w:hAnsi="Arial" w:cs="Arial"/>
          <w:sz w:val="24"/>
          <w:szCs w:val="24"/>
        </w:rPr>
      </w:pPr>
      <w:r>
        <w:rPr>
          <w:rFonts w:ascii="Arial" w:hAnsi="Arial" w:cs="Arial"/>
          <w:sz w:val="24"/>
          <w:szCs w:val="24"/>
        </w:rPr>
        <w:t>Powell</w:t>
      </w:r>
      <w:r w:rsidR="00B86270">
        <w:rPr>
          <w:rFonts w:ascii="Arial" w:hAnsi="Arial" w:cs="Arial"/>
          <w:sz w:val="24"/>
          <w:szCs w:val="24"/>
        </w:rPr>
        <w:t xml:space="preserve">, S. and </w:t>
      </w:r>
      <w:proofErr w:type="spellStart"/>
      <w:r w:rsidR="00CD7BF5">
        <w:rPr>
          <w:rFonts w:ascii="Arial" w:hAnsi="Arial" w:cs="Arial"/>
          <w:sz w:val="24"/>
          <w:szCs w:val="24"/>
        </w:rPr>
        <w:t>Wellard</w:t>
      </w:r>
      <w:proofErr w:type="spellEnd"/>
      <w:r w:rsidR="00CD7BF5">
        <w:rPr>
          <w:rFonts w:ascii="Arial" w:hAnsi="Arial" w:cs="Arial"/>
          <w:sz w:val="24"/>
          <w:szCs w:val="24"/>
        </w:rPr>
        <w:t>, I. (2008)</w:t>
      </w:r>
      <w:r w:rsidR="00BA3FBD">
        <w:rPr>
          <w:rFonts w:ascii="Arial" w:hAnsi="Arial" w:cs="Arial"/>
          <w:sz w:val="24"/>
          <w:szCs w:val="24"/>
        </w:rPr>
        <w:t xml:space="preserve"> </w:t>
      </w:r>
      <w:r w:rsidR="00BA3FBD">
        <w:rPr>
          <w:rFonts w:ascii="Arial" w:hAnsi="Arial" w:cs="Arial"/>
          <w:i/>
          <w:iCs/>
          <w:sz w:val="24"/>
          <w:szCs w:val="24"/>
        </w:rPr>
        <w:t xml:space="preserve">Policies and Play: </w:t>
      </w:r>
      <w:r w:rsidR="001302C7">
        <w:rPr>
          <w:rFonts w:ascii="Arial" w:hAnsi="Arial" w:cs="Arial"/>
          <w:i/>
          <w:iCs/>
          <w:sz w:val="24"/>
          <w:szCs w:val="24"/>
        </w:rPr>
        <w:t>The Impact of N</w:t>
      </w:r>
      <w:r w:rsidR="001524ED">
        <w:rPr>
          <w:rFonts w:ascii="Arial" w:hAnsi="Arial" w:cs="Arial"/>
          <w:i/>
          <w:iCs/>
          <w:sz w:val="24"/>
          <w:szCs w:val="24"/>
        </w:rPr>
        <w:t>a</w:t>
      </w:r>
      <w:r w:rsidR="001302C7">
        <w:rPr>
          <w:rFonts w:ascii="Arial" w:hAnsi="Arial" w:cs="Arial"/>
          <w:i/>
          <w:iCs/>
          <w:sz w:val="24"/>
          <w:szCs w:val="24"/>
        </w:rPr>
        <w:t xml:space="preserve">tional </w:t>
      </w:r>
      <w:r w:rsidR="00643535">
        <w:rPr>
          <w:rFonts w:ascii="Arial" w:hAnsi="Arial" w:cs="Arial"/>
          <w:i/>
          <w:iCs/>
          <w:sz w:val="24"/>
          <w:szCs w:val="24"/>
        </w:rPr>
        <w:t xml:space="preserve">Policies on Opportunities </w:t>
      </w:r>
      <w:r w:rsidR="00736A67">
        <w:rPr>
          <w:rFonts w:ascii="Arial" w:hAnsi="Arial" w:cs="Arial"/>
          <w:i/>
          <w:iCs/>
          <w:sz w:val="24"/>
          <w:szCs w:val="24"/>
        </w:rPr>
        <w:t xml:space="preserve">for Children’s Play. </w:t>
      </w:r>
      <w:r w:rsidR="001524ED">
        <w:rPr>
          <w:rFonts w:ascii="Arial" w:hAnsi="Arial" w:cs="Arial"/>
          <w:sz w:val="24"/>
          <w:szCs w:val="24"/>
        </w:rPr>
        <w:t xml:space="preserve">London: </w:t>
      </w:r>
      <w:r w:rsidR="00736A67">
        <w:rPr>
          <w:rFonts w:ascii="Arial" w:hAnsi="Arial" w:cs="Arial"/>
          <w:sz w:val="24"/>
          <w:szCs w:val="24"/>
        </w:rPr>
        <w:t>National Children’s Bureau</w:t>
      </w:r>
      <w:r w:rsidR="001524ED">
        <w:rPr>
          <w:rFonts w:ascii="Arial" w:hAnsi="Arial" w:cs="Arial"/>
          <w:sz w:val="24"/>
          <w:szCs w:val="24"/>
        </w:rPr>
        <w:t>.</w:t>
      </w:r>
    </w:p>
    <w:p w14:paraId="5112D0B7" w14:textId="46D0E36A" w:rsidR="006D70A3" w:rsidRDefault="006D70A3" w:rsidP="000C504E">
      <w:pPr>
        <w:spacing w:line="360" w:lineRule="auto"/>
        <w:jc w:val="both"/>
        <w:rPr>
          <w:rFonts w:ascii="Arial" w:hAnsi="Arial" w:cs="Arial"/>
          <w:sz w:val="24"/>
          <w:szCs w:val="24"/>
        </w:rPr>
      </w:pPr>
      <w:r>
        <w:rPr>
          <w:rFonts w:ascii="Arial" w:hAnsi="Arial" w:cs="Arial"/>
          <w:sz w:val="24"/>
          <w:szCs w:val="24"/>
        </w:rPr>
        <w:t xml:space="preserve">Quinn, </w:t>
      </w:r>
      <w:r w:rsidR="00FD25C3">
        <w:rPr>
          <w:rFonts w:ascii="Arial" w:hAnsi="Arial" w:cs="Arial"/>
          <w:sz w:val="24"/>
          <w:szCs w:val="24"/>
        </w:rPr>
        <w:t>S.</w:t>
      </w:r>
      <w:r w:rsidR="00933B90">
        <w:rPr>
          <w:rFonts w:ascii="Arial" w:hAnsi="Arial" w:cs="Arial"/>
          <w:sz w:val="24"/>
          <w:szCs w:val="24"/>
        </w:rPr>
        <w:t xml:space="preserve"> (2013) </w:t>
      </w:r>
      <w:r w:rsidR="00FC2A49">
        <w:rPr>
          <w:rFonts w:ascii="Arial" w:hAnsi="Arial" w:cs="Arial"/>
          <w:sz w:val="24"/>
          <w:szCs w:val="24"/>
        </w:rPr>
        <w:t>‘</w:t>
      </w:r>
      <w:r w:rsidR="00F45671">
        <w:rPr>
          <w:rFonts w:ascii="Arial" w:hAnsi="Arial" w:cs="Arial"/>
          <w:sz w:val="24"/>
          <w:szCs w:val="24"/>
        </w:rPr>
        <w:t xml:space="preserve">Froebel’s Gifts’, </w:t>
      </w:r>
      <w:r w:rsidR="00CC3BA3">
        <w:rPr>
          <w:rFonts w:ascii="Arial" w:hAnsi="Arial" w:cs="Arial"/>
          <w:i/>
          <w:iCs/>
          <w:sz w:val="24"/>
          <w:szCs w:val="24"/>
        </w:rPr>
        <w:t>Froebel’s first gift</w:t>
      </w:r>
      <w:r w:rsidR="00F4203D">
        <w:rPr>
          <w:rFonts w:ascii="Arial" w:hAnsi="Arial" w:cs="Arial"/>
          <w:i/>
          <w:iCs/>
          <w:sz w:val="24"/>
          <w:szCs w:val="24"/>
        </w:rPr>
        <w:t xml:space="preserve">, </w:t>
      </w:r>
      <w:r w:rsidR="009D3B99">
        <w:rPr>
          <w:rFonts w:ascii="Arial" w:hAnsi="Arial" w:cs="Arial"/>
          <w:sz w:val="24"/>
          <w:szCs w:val="24"/>
        </w:rPr>
        <w:t>p. 4.</w:t>
      </w:r>
    </w:p>
    <w:p w14:paraId="56B12E07" w14:textId="6E75A8BC" w:rsidR="00BA6A4C" w:rsidRDefault="00BA6A4C" w:rsidP="000C504E">
      <w:pPr>
        <w:spacing w:line="360" w:lineRule="auto"/>
        <w:jc w:val="both"/>
        <w:rPr>
          <w:rFonts w:ascii="Arial" w:hAnsi="Arial" w:cs="Arial"/>
          <w:sz w:val="24"/>
          <w:szCs w:val="24"/>
        </w:rPr>
      </w:pPr>
      <w:proofErr w:type="spellStart"/>
      <w:r w:rsidRPr="00BA6A4C">
        <w:rPr>
          <w:rFonts w:ascii="Arial" w:hAnsi="Arial" w:cs="Arial"/>
          <w:sz w:val="24"/>
          <w:szCs w:val="24"/>
        </w:rPr>
        <w:t>Sandseter</w:t>
      </w:r>
      <w:proofErr w:type="spellEnd"/>
      <w:r w:rsidRPr="00BA6A4C">
        <w:rPr>
          <w:rFonts w:ascii="Arial" w:hAnsi="Arial" w:cs="Arial"/>
          <w:sz w:val="24"/>
          <w:szCs w:val="24"/>
        </w:rPr>
        <w:t xml:space="preserve">, E. B. H. </w:t>
      </w:r>
      <w:r>
        <w:rPr>
          <w:rFonts w:ascii="Arial" w:hAnsi="Arial" w:cs="Arial"/>
          <w:sz w:val="24"/>
          <w:szCs w:val="24"/>
        </w:rPr>
        <w:t>(</w:t>
      </w:r>
      <w:r w:rsidRPr="00BA6A4C">
        <w:rPr>
          <w:rFonts w:ascii="Arial" w:hAnsi="Arial" w:cs="Arial"/>
          <w:sz w:val="24"/>
          <w:szCs w:val="24"/>
        </w:rPr>
        <w:t>2009</w:t>
      </w:r>
      <w:r>
        <w:rPr>
          <w:rFonts w:ascii="Arial" w:hAnsi="Arial" w:cs="Arial"/>
          <w:sz w:val="24"/>
          <w:szCs w:val="24"/>
        </w:rPr>
        <w:t>)</w:t>
      </w:r>
      <w:r w:rsidRPr="00BA6A4C">
        <w:rPr>
          <w:rFonts w:ascii="Arial" w:hAnsi="Arial" w:cs="Arial"/>
          <w:sz w:val="24"/>
          <w:szCs w:val="24"/>
        </w:rPr>
        <w:t xml:space="preserve"> Characteristics of Risky Play</w:t>
      </w:r>
      <w:r w:rsidR="00002B55">
        <w:rPr>
          <w:rFonts w:ascii="Arial" w:hAnsi="Arial" w:cs="Arial"/>
          <w:sz w:val="24"/>
          <w:szCs w:val="24"/>
        </w:rPr>
        <w:t>’,</w:t>
      </w:r>
      <w:r w:rsidRPr="00BA6A4C">
        <w:rPr>
          <w:rFonts w:ascii="Arial" w:hAnsi="Arial" w:cs="Arial"/>
          <w:sz w:val="24"/>
          <w:szCs w:val="24"/>
        </w:rPr>
        <w:t xml:space="preserve"> </w:t>
      </w:r>
      <w:r w:rsidRPr="00002B55">
        <w:rPr>
          <w:rFonts w:ascii="Arial" w:hAnsi="Arial" w:cs="Arial"/>
          <w:i/>
          <w:iCs/>
          <w:sz w:val="24"/>
          <w:szCs w:val="24"/>
        </w:rPr>
        <w:t>Journal of Adventure Education &amp; Outdoor Learning</w:t>
      </w:r>
      <w:r w:rsidR="00002B55">
        <w:rPr>
          <w:rFonts w:ascii="Arial" w:hAnsi="Arial" w:cs="Arial"/>
          <w:i/>
          <w:iCs/>
          <w:sz w:val="24"/>
          <w:szCs w:val="24"/>
        </w:rPr>
        <w:t xml:space="preserve">, </w:t>
      </w:r>
      <w:r w:rsidRPr="00BA6A4C">
        <w:rPr>
          <w:rFonts w:ascii="Arial" w:hAnsi="Arial" w:cs="Arial"/>
          <w:sz w:val="24"/>
          <w:szCs w:val="24"/>
        </w:rPr>
        <w:t>9</w:t>
      </w:r>
      <w:r w:rsidR="00002B55">
        <w:rPr>
          <w:rFonts w:ascii="Arial" w:hAnsi="Arial" w:cs="Arial"/>
          <w:sz w:val="24"/>
          <w:szCs w:val="24"/>
        </w:rPr>
        <w:t>, pp.</w:t>
      </w:r>
      <w:r w:rsidRPr="00BA6A4C">
        <w:rPr>
          <w:rFonts w:ascii="Arial" w:hAnsi="Arial" w:cs="Arial"/>
          <w:sz w:val="24"/>
          <w:szCs w:val="24"/>
        </w:rPr>
        <w:t xml:space="preserve"> 3–21</w:t>
      </w:r>
      <w:r w:rsidR="00002B55">
        <w:rPr>
          <w:rFonts w:ascii="Arial" w:hAnsi="Arial" w:cs="Arial"/>
          <w:sz w:val="24"/>
          <w:szCs w:val="24"/>
        </w:rPr>
        <w:t>.</w:t>
      </w:r>
      <w:r w:rsidRPr="00BA6A4C">
        <w:rPr>
          <w:rFonts w:ascii="Arial" w:hAnsi="Arial" w:cs="Arial"/>
          <w:sz w:val="24"/>
          <w:szCs w:val="24"/>
        </w:rPr>
        <w:t xml:space="preserve"> </w:t>
      </w:r>
      <w:r w:rsidR="00002B55">
        <w:rPr>
          <w:rFonts w:ascii="Arial" w:hAnsi="Arial" w:cs="Arial"/>
          <w:sz w:val="24"/>
          <w:szCs w:val="24"/>
        </w:rPr>
        <w:t>DOI</w:t>
      </w:r>
      <w:r w:rsidRPr="00BA6A4C">
        <w:rPr>
          <w:rFonts w:ascii="Arial" w:hAnsi="Arial" w:cs="Arial"/>
          <w:sz w:val="24"/>
          <w:szCs w:val="24"/>
        </w:rPr>
        <w:t>:10.1080/14729670802702762</w:t>
      </w:r>
      <w:r w:rsidR="009F77F7">
        <w:rPr>
          <w:rFonts w:ascii="Arial" w:hAnsi="Arial" w:cs="Arial"/>
          <w:sz w:val="24"/>
          <w:szCs w:val="24"/>
        </w:rPr>
        <w:t>.</w:t>
      </w:r>
    </w:p>
    <w:p w14:paraId="752B2ACD" w14:textId="29DADEAA" w:rsidR="000D1C4C" w:rsidRDefault="000D1C4C" w:rsidP="000C504E">
      <w:pPr>
        <w:spacing w:line="360" w:lineRule="auto"/>
        <w:jc w:val="both"/>
        <w:rPr>
          <w:rFonts w:ascii="Arial" w:hAnsi="Arial" w:cs="Arial"/>
          <w:sz w:val="24"/>
          <w:szCs w:val="24"/>
        </w:rPr>
      </w:pPr>
      <w:r>
        <w:rPr>
          <w:rFonts w:ascii="Arial" w:hAnsi="Arial" w:cs="Arial"/>
          <w:sz w:val="24"/>
          <w:szCs w:val="24"/>
        </w:rPr>
        <w:t xml:space="preserve">Sensory Treasures, (No </w:t>
      </w:r>
      <w:r w:rsidR="008C2262">
        <w:rPr>
          <w:rFonts w:ascii="Arial" w:hAnsi="Arial" w:cs="Arial"/>
          <w:sz w:val="24"/>
          <w:szCs w:val="24"/>
        </w:rPr>
        <w:t xml:space="preserve">date) </w:t>
      </w:r>
      <w:r w:rsidR="008C2262">
        <w:rPr>
          <w:rFonts w:ascii="Arial" w:hAnsi="Arial" w:cs="Arial"/>
          <w:i/>
          <w:iCs/>
          <w:sz w:val="24"/>
          <w:szCs w:val="24"/>
        </w:rPr>
        <w:t>Treasure Baskets</w:t>
      </w:r>
      <w:r w:rsidR="008166F7">
        <w:rPr>
          <w:rFonts w:ascii="Arial" w:hAnsi="Arial" w:cs="Arial"/>
          <w:i/>
          <w:iCs/>
          <w:sz w:val="24"/>
          <w:szCs w:val="24"/>
        </w:rPr>
        <w:t xml:space="preserve">. </w:t>
      </w:r>
      <w:r w:rsidR="008166F7">
        <w:rPr>
          <w:rFonts w:ascii="Arial" w:hAnsi="Arial" w:cs="Arial"/>
          <w:sz w:val="24"/>
          <w:szCs w:val="24"/>
        </w:rPr>
        <w:t xml:space="preserve">Available at: </w:t>
      </w:r>
      <w:hyperlink r:id="rId21" w:history="1">
        <w:r w:rsidR="006C49C6" w:rsidRPr="00697B5E">
          <w:rPr>
            <w:rStyle w:val="Hyperlink"/>
            <w:rFonts w:ascii="Arial" w:hAnsi="Arial" w:cs="Arial"/>
            <w:sz w:val="24"/>
            <w:szCs w:val="24"/>
          </w:rPr>
          <w:t>https://sensorytreasures.co.uk/treasure-baskets/</w:t>
        </w:r>
      </w:hyperlink>
      <w:r w:rsidR="006C49C6">
        <w:rPr>
          <w:rFonts w:ascii="Arial" w:hAnsi="Arial" w:cs="Arial"/>
          <w:sz w:val="24"/>
          <w:szCs w:val="24"/>
        </w:rPr>
        <w:t xml:space="preserve"> (Accessed: 13</w:t>
      </w:r>
      <w:r w:rsidR="006C49C6" w:rsidRPr="006C49C6">
        <w:rPr>
          <w:rFonts w:ascii="Arial" w:hAnsi="Arial" w:cs="Arial"/>
          <w:sz w:val="24"/>
          <w:szCs w:val="24"/>
          <w:vertAlign w:val="superscript"/>
        </w:rPr>
        <w:t>th</w:t>
      </w:r>
      <w:r w:rsidR="006C49C6">
        <w:rPr>
          <w:rFonts w:ascii="Arial" w:hAnsi="Arial" w:cs="Arial"/>
          <w:sz w:val="24"/>
          <w:szCs w:val="24"/>
        </w:rPr>
        <w:t xml:space="preserve"> January 2020).</w:t>
      </w:r>
    </w:p>
    <w:p w14:paraId="4C9CDE06" w14:textId="23C95A56" w:rsidR="006035F0" w:rsidRPr="00C35769" w:rsidRDefault="006035F0" w:rsidP="000C504E">
      <w:pPr>
        <w:spacing w:line="360" w:lineRule="auto"/>
        <w:jc w:val="both"/>
        <w:rPr>
          <w:rFonts w:ascii="Arial" w:hAnsi="Arial" w:cs="Arial"/>
          <w:i/>
          <w:iCs/>
          <w:sz w:val="24"/>
          <w:szCs w:val="24"/>
        </w:rPr>
      </w:pPr>
      <w:proofErr w:type="spellStart"/>
      <w:r>
        <w:rPr>
          <w:rFonts w:ascii="Arial" w:hAnsi="Arial" w:cs="Arial"/>
          <w:sz w:val="24"/>
          <w:szCs w:val="24"/>
        </w:rPr>
        <w:t>Takhvar</w:t>
      </w:r>
      <w:proofErr w:type="spellEnd"/>
      <w:r w:rsidR="0096212E">
        <w:rPr>
          <w:rFonts w:ascii="Arial" w:hAnsi="Arial" w:cs="Arial"/>
          <w:sz w:val="24"/>
          <w:szCs w:val="24"/>
        </w:rPr>
        <w:t>, M. (1988)</w:t>
      </w:r>
      <w:r w:rsidR="003E2FD3">
        <w:rPr>
          <w:rFonts w:ascii="Arial" w:hAnsi="Arial" w:cs="Arial"/>
          <w:sz w:val="24"/>
          <w:szCs w:val="24"/>
        </w:rPr>
        <w:t xml:space="preserve"> Play and </w:t>
      </w:r>
      <w:r w:rsidR="00721E63">
        <w:rPr>
          <w:rFonts w:ascii="Arial" w:hAnsi="Arial" w:cs="Arial"/>
          <w:sz w:val="24"/>
          <w:szCs w:val="24"/>
        </w:rPr>
        <w:t xml:space="preserve">Theories of play: </w:t>
      </w:r>
      <w:r w:rsidR="003F67C4">
        <w:rPr>
          <w:rFonts w:ascii="Arial" w:hAnsi="Arial" w:cs="Arial"/>
          <w:sz w:val="24"/>
          <w:szCs w:val="24"/>
        </w:rPr>
        <w:t>a review of the Literature.</w:t>
      </w:r>
      <w:r w:rsidR="00C35769">
        <w:rPr>
          <w:rFonts w:ascii="Arial" w:hAnsi="Arial" w:cs="Arial"/>
          <w:sz w:val="24"/>
          <w:szCs w:val="24"/>
        </w:rPr>
        <w:t xml:space="preserve"> </w:t>
      </w:r>
      <w:r w:rsidR="00C35769">
        <w:rPr>
          <w:rFonts w:ascii="Arial" w:hAnsi="Arial" w:cs="Arial"/>
          <w:i/>
          <w:iCs/>
          <w:sz w:val="24"/>
          <w:szCs w:val="24"/>
        </w:rPr>
        <w:t xml:space="preserve">Early Childhood Development and Care, </w:t>
      </w:r>
      <w:r w:rsidR="004E2D48">
        <w:rPr>
          <w:rFonts w:ascii="Arial" w:hAnsi="Arial" w:cs="Arial"/>
          <w:i/>
          <w:iCs/>
          <w:sz w:val="24"/>
          <w:szCs w:val="24"/>
        </w:rPr>
        <w:t>39,</w:t>
      </w:r>
      <w:r w:rsidR="005E6577">
        <w:rPr>
          <w:rFonts w:ascii="Arial" w:hAnsi="Arial" w:cs="Arial"/>
          <w:i/>
          <w:iCs/>
          <w:sz w:val="24"/>
          <w:szCs w:val="24"/>
        </w:rPr>
        <w:t xml:space="preserve"> pp. 221-244.</w:t>
      </w:r>
    </w:p>
    <w:p w14:paraId="0D77FFDA" w14:textId="2961054B" w:rsidR="00F70CF5" w:rsidRDefault="004C5DED" w:rsidP="000C504E">
      <w:pPr>
        <w:spacing w:line="360" w:lineRule="auto"/>
        <w:jc w:val="both"/>
        <w:rPr>
          <w:rFonts w:ascii="Arial" w:hAnsi="Arial" w:cs="Arial"/>
          <w:sz w:val="24"/>
          <w:szCs w:val="24"/>
        </w:rPr>
      </w:pPr>
      <w:r>
        <w:rPr>
          <w:rFonts w:ascii="Arial" w:hAnsi="Arial" w:cs="Arial"/>
          <w:sz w:val="24"/>
          <w:szCs w:val="24"/>
        </w:rPr>
        <w:t>Taylor, A. (2015)</w:t>
      </w:r>
      <w:r w:rsidR="00FF559A">
        <w:rPr>
          <w:rFonts w:ascii="Arial" w:hAnsi="Arial" w:cs="Arial"/>
          <w:sz w:val="24"/>
          <w:szCs w:val="24"/>
        </w:rPr>
        <w:t xml:space="preserve"> </w:t>
      </w:r>
      <w:r w:rsidR="00853593">
        <w:rPr>
          <w:rFonts w:ascii="Arial" w:hAnsi="Arial" w:cs="Arial"/>
          <w:sz w:val="24"/>
          <w:szCs w:val="24"/>
        </w:rPr>
        <w:t>‘</w:t>
      </w:r>
      <w:r w:rsidR="00FF559A">
        <w:rPr>
          <w:rFonts w:ascii="Arial" w:hAnsi="Arial" w:cs="Arial"/>
          <w:sz w:val="24"/>
          <w:szCs w:val="24"/>
        </w:rPr>
        <w:t>Fundamentally Childre</w:t>
      </w:r>
      <w:r w:rsidR="00853593">
        <w:rPr>
          <w:rFonts w:ascii="Arial" w:hAnsi="Arial" w:cs="Arial"/>
          <w:sz w:val="24"/>
          <w:szCs w:val="24"/>
        </w:rPr>
        <w:t xml:space="preserve">n’, </w:t>
      </w:r>
      <w:r w:rsidR="00800CDB">
        <w:rPr>
          <w:rFonts w:ascii="Arial" w:hAnsi="Arial" w:cs="Arial"/>
          <w:i/>
          <w:iCs/>
          <w:sz w:val="24"/>
          <w:szCs w:val="24"/>
        </w:rPr>
        <w:t>Adult Led role play to support child development</w:t>
      </w:r>
      <w:r w:rsidR="002B79BD">
        <w:rPr>
          <w:rFonts w:ascii="Arial" w:hAnsi="Arial" w:cs="Arial"/>
          <w:i/>
          <w:iCs/>
          <w:sz w:val="24"/>
          <w:szCs w:val="24"/>
        </w:rPr>
        <w:t>,</w:t>
      </w:r>
      <w:r w:rsidR="009A725E">
        <w:rPr>
          <w:rFonts w:ascii="Arial" w:hAnsi="Arial" w:cs="Arial"/>
          <w:i/>
          <w:iCs/>
          <w:sz w:val="24"/>
          <w:szCs w:val="24"/>
        </w:rPr>
        <w:t xml:space="preserve"> </w:t>
      </w:r>
      <w:r w:rsidR="009A725E">
        <w:rPr>
          <w:rFonts w:ascii="Arial" w:hAnsi="Arial" w:cs="Arial"/>
          <w:sz w:val="24"/>
          <w:szCs w:val="24"/>
        </w:rPr>
        <w:t>12th May</w:t>
      </w:r>
      <w:r w:rsidR="00A70070">
        <w:rPr>
          <w:rFonts w:ascii="Arial" w:hAnsi="Arial" w:cs="Arial"/>
          <w:sz w:val="24"/>
          <w:szCs w:val="24"/>
        </w:rPr>
        <w:t>, p. 1.</w:t>
      </w:r>
    </w:p>
    <w:p w14:paraId="0A14E5EA" w14:textId="0F184D39" w:rsidR="00442A1F" w:rsidRPr="00BF2210" w:rsidRDefault="00442A1F" w:rsidP="000C504E">
      <w:pPr>
        <w:spacing w:line="360" w:lineRule="auto"/>
        <w:jc w:val="both"/>
        <w:rPr>
          <w:rFonts w:ascii="Arial" w:hAnsi="Arial" w:cs="Arial"/>
          <w:sz w:val="24"/>
          <w:szCs w:val="24"/>
        </w:rPr>
      </w:pPr>
      <w:r>
        <w:rPr>
          <w:rFonts w:ascii="Arial" w:hAnsi="Arial" w:cs="Arial"/>
          <w:sz w:val="24"/>
          <w:szCs w:val="24"/>
        </w:rPr>
        <w:t xml:space="preserve">Teach Early Years (2020) </w:t>
      </w:r>
      <w:r>
        <w:rPr>
          <w:rFonts w:ascii="Arial" w:hAnsi="Arial" w:cs="Arial"/>
          <w:i/>
          <w:iCs/>
          <w:sz w:val="24"/>
          <w:szCs w:val="24"/>
        </w:rPr>
        <w:t>‘</w:t>
      </w:r>
      <w:r w:rsidR="00E453E0">
        <w:rPr>
          <w:rFonts w:ascii="Arial" w:hAnsi="Arial" w:cs="Arial"/>
          <w:i/>
          <w:iCs/>
          <w:sz w:val="24"/>
          <w:szCs w:val="24"/>
        </w:rPr>
        <w:t>Making Observations’</w:t>
      </w:r>
      <w:r w:rsidR="00BF2210">
        <w:rPr>
          <w:rFonts w:ascii="Arial" w:hAnsi="Arial" w:cs="Arial"/>
          <w:i/>
          <w:iCs/>
          <w:sz w:val="24"/>
          <w:szCs w:val="24"/>
        </w:rPr>
        <w:t xml:space="preserve"> </w:t>
      </w:r>
      <w:r w:rsidR="00BF2210">
        <w:rPr>
          <w:rFonts w:ascii="Arial" w:hAnsi="Arial" w:cs="Arial"/>
          <w:sz w:val="24"/>
          <w:szCs w:val="24"/>
        </w:rPr>
        <w:t xml:space="preserve">Available at: </w:t>
      </w:r>
      <w:hyperlink r:id="rId22" w:history="1">
        <w:r w:rsidR="00A96C06" w:rsidRPr="00B52D02">
          <w:rPr>
            <w:rStyle w:val="Hyperlink"/>
            <w:rFonts w:ascii="Arial" w:hAnsi="Arial" w:cs="Arial"/>
            <w:sz w:val="24"/>
            <w:szCs w:val="24"/>
          </w:rPr>
          <w:t>https://www.teachearlyyears.com/nursery-management/view/making-observations</w:t>
        </w:r>
      </w:hyperlink>
      <w:r w:rsidR="00A96C06">
        <w:rPr>
          <w:rFonts w:ascii="Arial" w:hAnsi="Arial" w:cs="Arial"/>
          <w:sz w:val="24"/>
          <w:szCs w:val="24"/>
        </w:rPr>
        <w:t xml:space="preserve"> (Accessed: 14</w:t>
      </w:r>
      <w:r w:rsidR="00A96C06" w:rsidRPr="00A96C06">
        <w:rPr>
          <w:rFonts w:ascii="Arial" w:hAnsi="Arial" w:cs="Arial"/>
          <w:sz w:val="24"/>
          <w:szCs w:val="24"/>
          <w:vertAlign w:val="superscript"/>
        </w:rPr>
        <w:t>th</w:t>
      </w:r>
      <w:r w:rsidR="00A96C06">
        <w:rPr>
          <w:rFonts w:ascii="Arial" w:hAnsi="Arial" w:cs="Arial"/>
          <w:sz w:val="24"/>
          <w:szCs w:val="24"/>
        </w:rPr>
        <w:t xml:space="preserve"> January 2020). </w:t>
      </w:r>
    </w:p>
    <w:p w14:paraId="646C8DFA" w14:textId="6288F7F6" w:rsidR="00474F99" w:rsidRPr="0043264A" w:rsidRDefault="00474F99" w:rsidP="000C504E">
      <w:pPr>
        <w:spacing w:line="360" w:lineRule="auto"/>
        <w:jc w:val="both"/>
        <w:rPr>
          <w:rFonts w:ascii="Arial" w:hAnsi="Arial" w:cs="Arial"/>
          <w:sz w:val="24"/>
          <w:szCs w:val="24"/>
        </w:rPr>
      </w:pPr>
      <w:r>
        <w:rPr>
          <w:rFonts w:ascii="Arial" w:hAnsi="Arial" w:cs="Arial"/>
          <w:sz w:val="24"/>
          <w:szCs w:val="24"/>
        </w:rPr>
        <w:lastRenderedPageBreak/>
        <w:t>Tovey</w:t>
      </w:r>
      <w:r w:rsidR="0047448C">
        <w:rPr>
          <w:rFonts w:ascii="Arial" w:hAnsi="Arial" w:cs="Arial"/>
          <w:sz w:val="24"/>
          <w:szCs w:val="24"/>
        </w:rPr>
        <w:t>, H. (2007)</w:t>
      </w:r>
      <w:r w:rsidR="0043264A">
        <w:rPr>
          <w:rFonts w:ascii="Arial" w:hAnsi="Arial" w:cs="Arial"/>
          <w:sz w:val="24"/>
          <w:szCs w:val="24"/>
        </w:rPr>
        <w:t xml:space="preserve"> </w:t>
      </w:r>
      <w:r w:rsidR="0043264A">
        <w:rPr>
          <w:rFonts w:ascii="Arial" w:hAnsi="Arial" w:cs="Arial"/>
          <w:i/>
          <w:iCs/>
          <w:sz w:val="24"/>
          <w:szCs w:val="24"/>
        </w:rPr>
        <w:t xml:space="preserve">Playing Outdoors. </w:t>
      </w:r>
      <w:r w:rsidR="0043264A">
        <w:rPr>
          <w:rFonts w:ascii="Arial" w:hAnsi="Arial" w:cs="Arial"/>
          <w:sz w:val="24"/>
          <w:szCs w:val="24"/>
        </w:rPr>
        <w:t>Maidenhead</w:t>
      </w:r>
      <w:r w:rsidR="00BD4F1E">
        <w:rPr>
          <w:rFonts w:ascii="Arial" w:hAnsi="Arial" w:cs="Arial"/>
          <w:sz w:val="24"/>
          <w:szCs w:val="24"/>
        </w:rPr>
        <w:t>: Open Univers</w:t>
      </w:r>
      <w:r w:rsidR="00742E9C">
        <w:rPr>
          <w:rFonts w:ascii="Arial" w:hAnsi="Arial" w:cs="Arial"/>
          <w:sz w:val="24"/>
          <w:szCs w:val="24"/>
        </w:rPr>
        <w:t>ity Press.</w:t>
      </w:r>
    </w:p>
    <w:p w14:paraId="3EC19D90" w14:textId="3E86F9BB" w:rsidR="001B4F46" w:rsidRDefault="001B4F46" w:rsidP="000C504E">
      <w:pPr>
        <w:tabs>
          <w:tab w:val="left" w:pos="7188"/>
        </w:tabs>
        <w:spacing w:line="360" w:lineRule="auto"/>
        <w:jc w:val="both"/>
        <w:rPr>
          <w:rFonts w:ascii="Arial" w:hAnsi="Arial" w:cs="Arial"/>
          <w:color w:val="000000" w:themeColor="text1"/>
          <w:sz w:val="24"/>
          <w:szCs w:val="24"/>
          <w:shd w:val="clear" w:color="auto" w:fill="FFFFFF"/>
        </w:rPr>
      </w:pPr>
      <w:proofErr w:type="spellStart"/>
      <w:r w:rsidRPr="00545D95">
        <w:rPr>
          <w:rFonts w:ascii="Arial" w:hAnsi="Arial" w:cs="Arial"/>
          <w:color w:val="000000" w:themeColor="text1"/>
          <w:sz w:val="24"/>
          <w:szCs w:val="24"/>
          <w:shd w:val="clear" w:color="auto" w:fill="FFFFFF"/>
        </w:rPr>
        <w:t>Unicef</w:t>
      </w:r>
      <w:proofErr w:type="spellEnd"/>
      <w:r w:rsidRPr="00545D95">
        <w:rPr>
          <w:rFonts w:ascii="Arial" w:hAnsi="Arial" w:cs="Arial"/>
          <w:color w:val="000000" w:themeColor="text1"/>
          <w:sz w:val="24"/>
          <w:szCs w:val="24"/>
          <w:shd w:val="clear" w:color="auto" w:fill="FFFFFF"/>
        </w:rPr>
        <w:t xml:space="preserve"> (No date)</w:t>
      </w:r>
      <w:r>
        <w:rPr>
          <w:rFonts w:ascii="Arial" w:hAnsi="Arial" w:cs="Arial"/>
          <w:color w:val="000000" w:themeColor="text1"/>
          <w:sz w:val="24"/>
          <w:szCs w:val="24"/>
          <w:shd w:val="clear" w:color="auto" w:fill="FFFFFF"/>
        </w:rPr>
        <w:t>.</w:t>
      </w:r>
      <w:r w:rsidRPr="00545D95">
        <w:rPr>
          <w:rFonts w:ascii="Arial" w:hAnsi="Arial" w:cs="Arial"/>
          <w:color w:val="000000" w:themeColor="text1"/>
          <w:sz w:val="24"/>
          <w:szCs w:val="24"/>
          <w:shd w:val="clear" w:color="auto" w:fill="FFFFFF"/>
        </w:rPr>
        <w:t xml:space="preserve"> </w:t>
      </w:r>
      <w:r w:rsidRPr="00545D95">
        <w:rPr>
          <w:rFonts w:ascii="Arial" w:hAnsi="Arial" w:cs="Arial"/>
          <w:i/>
          <w:iCs/>
          <w:color w:val="000000" w:themeColor="text1"/>
          <w:sz w:val="24"/>
          <w:szCs w:val="24"/>
          <w:shd w:val="clear" w:color="auto" w:fill="FFFFFF"/>
        </w:rPr>
        <w:t xml:space="preserve">How we protect Children’s rights. </w:t>
      </w:r>
      <w:r w:rsidRPr="00545D95">
        <w:rPr>
          <w:rFonts w:ascii="Arial" w:hAnsi="Arial" w:cs="Arial"/>
          <w:color w:val="000000" w:themeColor="text1"/>
          <w:sz w:val="24"/>
          <w:szCs w:val="24"/>
          <w:shd w:val="clear" w:color="auto" w:fill="FFFFFF"/>
        </w:rPr>
        <w:t xml:space="preserve">Available at: </w:t>
      </w:r>
      <w:hyperlink r:id="rId23" w:history="1">
        <w:r w:rsidRPr="00545D95">
          <w:rPr>
            <w:rStyle w:val="Hyperlink"/>
            <w:rFonts w:ascii="Arial" w:hAnsi="Arial" w:cs="Arial"/>
            <w:sz w:val="24"/>
            <w:szCs w:val="24"/>
            <w:shd w:val="clear" w:color="auto" w:fill="FFFFFF"/>
          </w:rPr>
          <w:t>https://www.unicef.org.uk/what-we-do/un-convention-child-rights/</w:t>
        </w:r>
      </w:hyperlink>
      <w:r w:rsidRPr="00545D95">
        <w:rPr>
          <w:rFonts w:ascii="Arial" w:hAnsi="Arial" w:cs="Arial"/>
          <w:color w:val="000000" w:themeColor="text1"/>
          <w:sz w:val="24"/>
          <w:szCs w:val="24"/>
          <w:shd w:val="clear" w:color="auto" w:fill="FFFFFF"/>
        </w:rPr>
        <w:t xml:space="preserve"> (Accessed: </w:t>
      </w:r>
      <w:r>
        <w:rPr>
          <w:rFonts w:ascii="Arial" w:hAnsi="Arial" w:cs="Arial"/>
          <w:color w:val="000000" w:themeColor="text1"/>
          <w:sz w:val="24"/>
          <w:szCs w:val="24"/>
          <w:shd w:val="clear" w:color="auto" w:fill="FFFFFF"/>
        </w:rPr>
        <w:t>10</w:t>
      </w:r>
      <w:r w:rsidRPr="001B4F46">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January 2020).</w:t>
      </w:r>
    </w:p>
    <w:p w14:paraId="5B274D5A" w14:textId="0906A327" w:rsidR="0089346F" w:rsidRPr="00D632DD" w:rsidRDefault="0089346F"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Welsh Assembly Government</w:t>
      </w:r>
      <w:r w:rsidR="00C0445D">
        <w:rPr>
          <w:rFonts w:ascii="Arial" w:hAnsi="Arial" w:cs="Arial"/>
          <w:color w:val="000000" w:themeColor="text1"/>
          <w:sz w:val="24"/>
          <w:szCs w:val="24"/>
          <w:shd w:val="clear" w:color="auto" w:fill="FFFFFF"/>
        </w:rPr>
        <w:t xml:space="preserve"> (2008) </w:t>
      </w:r>
      <w:r w:rsidR="009033E2">
        <w:rPr>
          <w:rFonts w:ascii="Arial" w:hAnsi="Arial" w:cs="Arial"/>
          <w:color w:val="000000" w:themeColor="text1"/>
          <w:sz w:val="24"/>
          <w:szCs w:val="24"/>
          <w:shd w:val="clear" w:color="auto" w:fill="FFFFFF"/>
        </w:rPr>
        <w:t xml:space="preserve">‘Purpose of Observing Children’, </w:t>
      </w:r>
      <w:r w:rsidR="00185BE1">
        <w:rPr>
          <w:rFonts w:ascii="Arial" w:hAnsi="Arial" w:cs="Arial"/>
          <w:i/>
          <w:iCs/>
          <w:color w:val="000000" w:themeColor="text1"/>
          <w:sz w:val="24"/>
          <w:szCs w:val="24"/>
          <w:shd w:val="clear" w:color="auto" w:fill="FFFFFF"/>
        </w:rPr>
        <w:t>Observing Children</w:t>
      </w:r>
      <w:r w:rsidR="00A52770">
        <w:rPr>
          <w:rFonts w:ascii="Arial" w:hAnsi="Arial" w:cs="Arial"/>
          <w:i/>
          <w:iCs/>
          <w:color w:val="000000" w:themeColor="text1"/>
          <w:sz w:val="24"/>
          <w:szCs w:val="24"/>
          <w:shd w:val="clear" w:color="auto" w:fill="FFFFFF"/>
        </w:rPr>
        <w:t xml:space="preserve">, </w:t>
      </w:r>
      <w:r w:rsidR="00D632DD">
        <w:rPr>
          <w:rFonts w:ascii="Arial" w:hAnsi="Arial" w:cs="Arial"/>
          <w:color w:val="000000" w:themeColor="text1"/>
          <w:sz w:val="24"/>
          <w:szCs w:val="24"/>
          <w:shd w:val="clear" w:color="auto" w:fill="FFFFFF"/>
        </w:rPr>
        <w:t xml:space="preserve">January, </w:t>
      </w:r>
      <w:r w:rsidR="00CC4E80">
        <w:rPr>
          <w:rFonts w:ascii="Arial" w:hAnsi="Arial" w:cs="Arial"/>
          <w:color w:val="000000" w:themeColor="text1"/>
          <w:sz w:val="24"/>
          <w:szCs w:val="24"/>
          <w:shd w:val="clear" w:color="auto" w:fill="FFFFFF"/>
        </w:rPr>
        <w:t>p 6. Available at</w:t>
      </w:r>
      <w:r w:rsidR="00D8439A">
        <w:rPr>
          <w:rFonts w:ascii="Arial" w:hAnsi="Arial" w:cs="Arial"/>
          <w:color w:val="000000" w:themeColor="text1"/>
          <w:sz w:val="24"/>
          <w:szCs w:val="24"/>
          <w:shd w:val="clear" w:color="auto" w:fill="FFFFFF"/>
        </w:rPr>
        <w:t xml:space="preserve"> </w:t>
      </w:r>
      <w:hyperlink r:id="rId24" w:history="1">
        <w:r w:rsidR="00CD15EF" w:rsidRPr="001E7C1D">
          <w:rPr>
            <w:rStyle w:val="Hyperlink"/>
            <w:rFonts w:ascii="Arial" w:hAnsi="Arial" w:cs="Arial"/>
            <w:sz w:val="24"/>
            <w:szCs w:val="24"/>
            <w:shd w:val="clear" w:color="auto" w:fill="FFFFFF"/>
          </w:rPr>
          <w:t>https://hwb.gov.wales/storage/74f7c7cc-d337-4fd0-9604-27b3d1a5746d/observing-children.pdf</w:t>
        </w:r>
      </w:hyperlink>
      <w:r w:rsidR="00CD15EF">
        <w:rPr>
          <w:rFonts w:ascii="Arial" w:hAnsi="Arial" w:cs="Arial"/>
          <w:color w:val="000000" w:themeColor="text1"/>
          <w:sz w:val="24"/>
          <w:szCs w:val="24"/>
          <w:shd w:val="clear" w:color="auto" w:fill="FFFFFF"/>
        </w:rPr>
        <w:t xml:space="preserve"> (Accessed: 17</w:t>
      </w:r>
      <w:r w:rsidR="00CD15EF" w:rsidRPr="00CD15EF">
        <w:rPr>
          <w:rFonts w:ascii="Arial" w:hAnsi="Arial" w:cs="Arial"/>
          <w:color w:val="000000" w:themeColor="text1"/>
          <w:sz w:val="24"/>
          <w:szCs w:val="24"/>
          <w:shd w:val="clear" w:color="auto" w:fill="FFFFFF"/>
          <w:vertAlign w:val="superscript"/>
        </w:rPr>
        <w:t>th</w:t>
      </w:r>
      <w:r w:rsidR="00CD15EF">
        <w:rPr>
          <w:rFonts w:ascii="Arial" w:hAnsi="Arial" w:cs="Arial"/>
          <w:color w:val="000000" w:themeColor="text1"/>
          <w:sz w:val="24"/>
          <w:szCs w:val="24"/>
          <w:shd w:val="clear" w:color="auto" w:fill="FFFFFF"/>
        </w:rPr>
        <w:t xml:space="preserve"> January 2020).</w:t>
      </w:r>
    </w:p>
    <w:p w14:paraId="7EA4DA24" w14:textId="1651EB4F" w:rsidR="0083209E" w:rsidRDefault="0083209E"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What to expect (2019). </w:t>
      </w:r>
      <w:r>
        <w:rPr>
          <w:rFonts w:ascii="Arial" w:hAnsi="Arial" w:cs="Arial"/>
          <w:i/>
          <w:iCs/>
          <w:color w:val="000000" w:themeColor="text1"/>
          <w:sz w:val="24"/>
          <w:szCs w:val="24"/>
          <w:shd w:val="clear" w:color="auto" w:fill="FFFFFF"/>
        </w:rPr>
        <w:t xml:space="preserve">What is parallel play? </w:t>
      </w:r>
      <w:r>
        <w:rPr>
          <w:rFonts w:ascii="Arial" w:hAnsi="Arial" w:cs="Arial"/>
          <w:color w:val="000000" w:themeColor="text1"/>
          <w:sz w:val="24"/>
          <w:szCs w:val="24"/>
          <w:shd w:val="clear" w:color="auto" w:fill="FFFFFF"/>
        </w:rPr>
        <w:t xml:space="preserve">Available at: </w:t>
      </w:r>
      <w:hyperlink r:id="rId25" w:history="1">
        <w:r w:rsidRPr="00817202">
          <w:rPr>
            <w:rStyle w:val="Hyperlink"/>
            <w:rFonts w:ascii="Arial" w:hAnsi="Arial" w:cs="Arial"/>
            <w:sz w:val="24"/>
            <w:szCs w:val="24"/>
            <w:shd w:val="clear" w:color="auto" w:fill="FFFFFF"/>
          </w:rPr>
          <w:t>https://www.whattoexpect.com/playroom/playtime-tips/what-is-parallel-play.aspx</w:t>
        </w:r>
      </w:hyperlink>
      <w:r>
        <w:rPr>
          <w:rFonts w:ascii="Arial" w:hAnsi="Arial" w:cs="Arial"/>
          <w:color w:val="000000" w:themeColor="text1"/>
          <w:sz w:val="24"/>
          <w:szCs w:val="24"/>
          <w:shd w:val="clear" w:color="auto" w:fill="FFFFFF"/>
        </w:rPr>
        <w:t xml:space="preserve"> (accessed: 10</w:t>
      </w:r>
      <w:r w:rsidRPr="0083209E">
        <w:rPr>
          <w:rFonts w:ascii="Arial" w:hAnsi="Arial" w:cs="Arial"/>
          <w:color w:val="000000" w:themeColor="text1"/>
          <w:sz w:val="24"/>
          <w:szCs w:val="24"/>
          <w:shd w:val="clear" w:color="auto" w:fill="FFFFFF"/>
          <w:vertAlign w:val="superscript"/>
        </w:rPr>
        <w:t>th</w:t>
      </w:r>
      <w:r>
        <w:rPr>
          <w:rFonts w:ascii="Arial" w:hAnsi="Arial" w:cs="Arial"/>
          <w:color w:val="000000" w:themeColor="text1"/>
          <w:sz w:val="24"/>
          <w:szCs w:val="24"/>
          <w:shd w:val="clear" w:color="auto" w:fill="FFFFFF"/>
        </w:rPr>
        <w:t xml:space="preserve"> January 2020).</w:t>
      </w:r>
    </w:p>
    <w:p w14:paraId="5FBCF0BE" w14:textId="08209FFB" w:rsidR="00B83046" w:rsidRPr="004C0297" w:rsidRDefault="003D0AEB" w:rsidP="000C504E">
      <w:pPr>
        <w:tabs>
          <w:tab w:val="left" w:pos="7188"/>
        </w:tabs>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Yorkshire Montessori Nursery Company, (No date)</w:t>
      </w:r>
      <w:r w:rsidR="004C0297">
        <w:rPr>
          <w:rFonts w:ascii="Arial" w:hAnsi="Arial" w:cs="Arial"/>
          <w:color w:val="000000" w:themeColor="text1"/>
          <w:sz w:val="24"/>
          <w:szCs w:val="24"/>
          <w:shd w:val="clear" w:color="auto" w:fill="FFFFFF"/>
        </w:rPr>
        <w:t xml:space="preserve"> </w:t>
      </w:r>
      <w:r w:rsidR="004C0297">
        <w:rPr>
          <w:rFonts w:ascii="Arial" w:hAnsi="Arial" w:cs="Arial"/>
          <w:i/>
          <w:iCs/>
          <w:color w:val="000000" w:themeColor="text1"/>
          <w:sz w:val="24"/>
          <w:szCs w:val="24"/>
          <w:shd w:val="clear" w:color="auto" w:fill="FFFFFF"/>
        </w:rPr>
        <w:t>Treasure Basket For Babies</w:t>
      </w:r>
      <w:r w:rsidR="000C3055">
        <w:rPr>
          <w:rFonts w:ascii="Arial" w:hAnsi="Arial" w:cs="Arial"/>
          <w:i/>
          <w:iCs/>
          <w:color w:val="000000" w:themeColor="text1"/>
          <w:sz w:val="24"/>
          <w:szCs w:val="24"/>
          <w:shd w:val="clear" w:color="auto" w:fill="FFFFFF"/>
        </w:rPr>
        <w:t>.</w:t>
      </w:r>
      <w:r w:rsidR="004C0297">
        <w:rPr>
          <w:rFonts w:ascii="Arial" w:hAnsi="Arial" w:cs="Arial"/>
          <w:i/>
          <w:iCs/>
          <w:color w:val="000000" w:themeColor="text1"/>
          <w:sz w:val="24"/>
          <w:szCs w:val="24"/>
          <w:shd w:val="clear" w:color="auto" w:fill="FFFFFF"/>
        </w:rPr>
        <w:t xml:space="preserve"> </w:t>
      </w:r>
      <w:r w:rsidR="004C0297">
        <w:rPr>
          <w:rFonts w:ascii="Arial" w:hAnsi="Arial" w:cs="Arial"/>
          <w:color w:val="000000" w:themeColor="text1"/>
          <w:sz w:val="24"/>
          <w:szCs w:val="24"/>
          <w:shd w:val="clear" w:color="auto" w:fill="FFFFFF"/>
        </w:rPr>
        <w:t>A</w:t>
      </w:r>
      <w:r w:rsidR="000C3055">
        <w:rPr>
          <w:rFonts w:ascii="Arial" w:hAnsi="Arial" w:cs="Arial"/>
          <w:color w:val="000000" w:themeColor="text1"/>
          <w:sz w:val="24"/>
          <w:szCs w:val="24"/>
          <w:shd w:val="clear" w:color="auto" w:fill="FFFFFF"/>
        </w:rPr>
        <w:t xml:space="preserve">vailable at: </w:t>
      </w:r>
      <w:hyperlink r:id="rId26" w:history="1">
        <w:r w:rsidR="000C3055" w:rsidRPr="00697B5E">
          <w:rPr>
            <w:rStyle w:val="Hyperlink"/>
            <w:rFonts w:ascii="Arial" w:hAnsi="Arial" w:cs="Arial"/>
            <w:sz w:val="24"/>
            <w:szCs w:val="24"/>
            <w:shd w:val="clear" w:color="auto" w:fill="FFFFFF"/>
          </w:rPr>
          <w:t>https://www.yorkshiremontessorinursery.co.uk/wp-content/uploads/2015/06/parents-help-leaflet-TREASURE-BASKETS.pdf</w:t>
        </w:r>
      </w:hyperlink>
      <w:r w:rsidR="000C3055">
        <w:rPr>
          <w:rFonts w:ascii="Arial" w:hAnsi="Arial" w:cs="Arial"/>
          <w:color w:val="000000" w:themeColor="text1"/>
          <w:sz w:val="24"/>
          <w:szCs w:val="24"/>
          <w:shd w:val="clear" w:color="auto" w:fill="FFFFFF"/>
        </w:rPr>
        <w:t xml:space="preserve"> </w:t>
      </w:r>
      <w:r w:rsidR="002963F3">
        <w:rPr>
          <w:rFonts w:ascii="Arial" w:hAnsi="Arial" w:cs="Arial"/>
          <w:color w:val="000000" w:themeColor="text1"/>
          <w:sz w:val="24"/>
          <w:szCs w:val="24"/>
          <w:shd w:val="clear" w:color="auto" w:fill="FFFFFF"/>
        </w:rPr>
        <w:t>(Accessed: 13</w:t>
      </w:r>
      <w:r w:rsidR="002963F3" w:rsidRPr="002963F3">
        <w:rPr>
          <w:rFonts w:ascii="Arial" w:hAnsi="Arial" w:cs="Arial"/>
          <w:color w:val="000000" w:themeColor="text1"/>
          <w:sz w:val="24"/>
          <w:szCs w:val="24"/>
          <w:shd w:val="clear" w:color="auto" w:fill="FFFFFF"/>
          <w:vertAlign w:val="superscript"/>
        </w:rPr>
        <w:t>th</w:t>
      </w:r>
      <w:r w:rsidR="002963F3">
        <w:rPr>
          <w:rFonts w:ascii="Arial" w:hAnsi="Arial" w:cs="Arial"/>
          <w:color w:val="000000" w:themeColor="text1"/>
          <w:sz w:val="24"/>
          <w:szCs w:val="24"/>
          <w:shd w:val="clear" w:color="auto" w:fill="FFFFFF"/>
        </w:rPr>
        <w:t xml:space="preserve"> January 2020).</w:t>
      </w:r>
    </w:p>
    <w:p w14:paraId="34EB9B99" w14:textId="77777777" w:rsidR="001B4F46" w:rsidRPr="001B4F46" w:rsidRDefault="001B4F46" w:rsidP="00471CDF">
      <w:pPr>
        <w:spacing w:line="360" w:lineRule="auto"/>
        <w:jc w:val="both"/>
        <w:rPr>
          <w:rFonts w:ascii="Arial" w:hAnsi="Arial" w:cs="Arial"/>
          <w:sz w:val="24"/>
          <w:szCs w:val="24"/>
        </w:rPr>
      </w:pPr>
    </w:p>
    <w:p w14:paraId="2F5B2BA5" w14:textId="77777777" w:rsidR="000D0C38" w:rsidRPr="000D0C38" w:rsidRDefault="000D0C38" w:rsidP="00471CDF">
      <w:pPr>
        <w:spacing w:line="360" w:lineRule="auto"/>
        <w:jc w:val="both"/>
        <w:rPr>
          <w:rFonts w:ascii="Arial" w:hAnsi="Arial" w:cs="Arial"/>
          <w:sz w:val="24"/>
          <w:szCs w:val="24"/>
        </w:rPr>
      </w:pPr>
    </w:p>
    <w:sectPr w:rsidR="000D0C38" w:rsidRPr="000D0C38">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5F9902" w14:textId="77777777" w:rsidR="009739EA" w:rsidRDefault="009739EA" w:rsidP="00471CDF">
      <w:pPr>
        <w:spacing w:after="0" w:line="240" w:lineRule="auto"/>
      </w:pPr>
      <w:r>
        <w:separator/>
      </w:r>
    </w:p>
  </w:endnote>
  <w:endnote w:type="continuationSeparator" w:id="0">
    <w:p w14:paraId="5CF5944A" w14:textId="77777777" w:rsidR="009739EA" w:rsidRDefault="009739EA" w:rsidP="00471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2DB57F" w14:textId="77777777" w:rsidR="00471CDF" w:rsidRDefault="00471CD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D22F962" w14:textId="77777777" w:rsidR="00471CDF" w:rsidRDefault="00471C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C5264" w14:textId="77777777" w:rsidR="009739EA" w:rsidRDefault="009739EA" w:rsidP="00471CDF">
      <w:pPr>
        <w:spacing w:after="0" w:line="240" w:lineRule="auto"/>
      </w:pPr>
      <w:r>
        <w:separator/>
      </w:r>
    </w:p>
  </w:footnote>
  <w:footnote w:type="continuationSeparator" w:id="0">
    <w:p w14:paraId="1F139C24" w14:textId="77777777" w:rsidR="009739EA" w:rsidRDefault="009739EA" w:rsidP="00471C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8FBBC1" w14:textId="74DD0DFB" w:rsidR="00471CDF" w:rsidRDefault="00471CDF">
    <w:pPr>
      <w:pStyle w:val="Header"/>
    </w:pPr>
    <w:r>
      <w:t>1904113</w:t>
    </w:r>
    <w:r>
      <w:ptab w:relativeTo="margin" w:alignment="center" w:leader="none"/>
    </w:r>
    <w:r>
      <w:t>EAEE4004</w:t>
    </w:r>
    <w:r>
      <w:ptab w:relativeTo="margin" w:alignment="right" w:leader="none"/>
    </w:r>
    <w:r w:rsidR="00375F84">
      <w:t>32</w:t>
    </w:r>
    <w:r w:rsidR="0047141D">
      <w:t>08</w:t>
    </w:r>
    <w:r w:rsidR="00375F84">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2C0B15"/>
    <w:multiLevelType w:val="multilevel"/>
    <w:tmpl w:val="AAA85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CDF"/>
    <w:rsid w:val="000005E5"/>
    <w:rsid w:val="00002B55"/>
    <w:rsid w:val="00006B1E"/>
    <w:rsid w:val="0001225D"/>
    <w:rsid w:val="00016949"/>
    <w:rsid w:val="0002263D"/>
    <w:rsid w:val="00023EC3"/>
    <w:rsid w:val="0002457F"/>
    <w:rsid w:val="000253D3"/>
    <w:rsid w:val="000255D6"/>
    <w:rsid w:val="000304D2"/>
    <w:rsid w:val="00035D4E"/>
    <w:rsid w:val="0003623A"/>
    <w:rsid w:val="00042EB8"/>
    <w:rsid w:val="00046BF7"/>
    <w:rsid w:val="0005114F"/>
    <w:rsid w:val="00052267"/>
    <w:rsid w:val="000674E9"/>
    <w:rsid w:val="00070838"/>
    <w:rsid w:val="00071393"/>
    <w:rsid w:val="00072717"/>
    <w:rsid w:val="000741F0"/>
    <w:rsid w:val="00074CAB"/>
    <w:rsid w:val="00075E46"/>
    <w:rsid w:val="00080774"/>
    <w:rsid w:val="000837BC"/>
    <w:rsid w:val="00083E17"/>
    <w:rsid w:val="000841E1"/>
    <w:rsid w:val="0008514A"/>
    <w:rsid w:val="00094406"/>
    <w:rsid w:val="000A1268"/>
    <w:rsid w:val="000A59CB"/>
    <w:rsid w:val="000A7DD7"/>
    <w:rsid w:val="000B12FE"/>
    <w:rsid w:val="000B145C"/>
    <w:rsid w:val="000B2EB7"/>
    <w:rsid w:val="000B6C2A"/>
    <w:rsid w:val="000C1363"/>
    <w:rsid w:val="000C3055"/>
    <w:rsid w:val="000C324B"/>
    <w:rsid w:val="000C4513"/>
    <w:rsid w:val="000C504E"/>
    <w:rsid w:val="000C6804"/>
    <w:rsid w:val="000D0C38"/>
    <w:rsid w:val="000D1C4C"/>
    <w:rsid w:val="000E0057"/>
    <w:rsid w:val="000E1DC0"/>
    <w:rsid w:val="000E479A"/>
    <w:rsid w:val="000E63FE"/>
    <w:rsid w:val="000E778F"/>
    <w:rsid w:val="000F0877"/>
    <w:rsid w:val="000F7288"/>
    <w:rsid w:val="00100F83"/>
    <w:rsid w:val="00101F78"/>
    <w:rsid w:val="001064B0"/>
    <w:rsid w:val="0010736B"/>
    <w:rsid w:val="0011182A"/>
    <w:rsid w:val="001125AB"/>
    <w:rsid w:val="001210F6"/>
    <w:rsid w:val="001302C7"/>
    <w:rsid w:val="00134975"/>
    <w:rsid w:val="001365F5"/>
    <w:rsid w:val="00146A94"/>
    <w:rsid w:val="001504B8"/>
    <w:rsid w:val="001524ED"/>
    <w:rsid w:val="00157E64"/>
    <w:rsid w:val="00160723"/>
    <w:rsid w:val="00160E7B"/>
    <w:rsid w:val="00172F63"/>
    <w:rsid w:val="00173B82"/>
    <w:rsid w:val="001779BB"/>
    <w:rsid w:val="00177D28"/>
    <w:rsid w:val="00180687"/>
    <w:rsid w:val="00185750"/>
    <w:rsid w:val="00185BE1"/>
    <w:rsid w:val="00187BC2"/>
    <w:rsid w:val="001928A3"/>
    <w:rsid w:val="001947A7"/>
    <w:rsid w:val="001966FD"/>
    <w:rsid w:val="00197560"/>
    <w:rsid w:val="001A2CA7"/>
    <w:rsid w:val="001B035D"/>
    <w:rsid w:val="001B0B17"/>
    <w:rsid w:val="001B1958"/>
    <w:rsid w:val="001B3099"/>
    <w:rsid w:val="001B49D1"/>
    <w:rsid w:val="001B4F46"/>
    <w:rsid w:val="001C0B13"/>
    <w:rsid w:val="001C1FE0"/>
    <w:rsid w:val="001C536C"/>
    <w:rsid w:val="001C75F1"/>
    <w:rsid w:val="001C7D97"/>
    <w:rsid w:val="001D15F1"/>
    <w:rsid w:val="001D4350"/>
    <w:rsid w:val="001E23F2"/>
    <w:rsid w:val="001E6FBD"/>
    <w:rsid w:val="001E75E4"/>
    <w:rsid w:val="001F2B0F"/>
    <w:rsid w:val="001F6A01"/>
    <w:rsid w:val="001F725C"/>
    <w:rsid w:val="001F7D7A"/>
    <w:rsid w:val="00201D6C"/>
    <w:rsid w:val="0020219F"/>
    <w:rsid w:val="0020625A"/>
    <w:rsid w:val="00207C8B"/>
    <w:rsid w:val="00207CD2"/>
    <w:rsid w:val="002221BD"/>
    <w:rsid w:val="00225429"/>
    <w:rsid w:val="0022651D"/>
    <w:rsid w:val="002304C8"/>
    <w:rsid w:val="00231210"/>
    <w:rsid w:val="00235F0B"/>
    <w:rsid w:val="0024508D"/>
    <w:rsid w:val="00246DB6"/>
    <w:rsid w:val="0024715F"/>
    <w:rsid w:val="00250791"/>
    <w:rsid w:val="00250D68"/>
    <w:rsid w:val="0025145A"/>
    <w:rsid w:val="002606EE"/>
    <w:rsid w:val="002607B8"/>
    <w:rsid w:val="00264BBA"/>
    <w:rsid w:val="00265EBE"/>
    <w:rsid w:val="00267129"/>
    <w:rsid w:val="0026793A"/>
    <w:rsid w:val="00270E59"/>
    <w:rsid w:val="00274E47"/>
    <w:rsid w:val="00275D4C"/>
    <w:rsid w:val="002819CA"/>
    <w:rsid w:val="00281B67"/>
    <w:rsid w:val="0028672A"/>
    <w:rsid w:val="0028676B"/>
    <w:rsid w:val="00290B7D"/>
    <w:rsid w:val="00290E1A"/>
    <w:rsid w:val="00293F05"/>
    <w:rsid w:val="00294785"/>
    <w:rsid w:val="002963F3"/>
    <w:rsid w:val="00297DB3"/>
    <w:rsid w:val="002A3C83"/>
    <w:rsid w:val="002A4928"/>
    <w:rsid w:val="002A6E71"/>
    <w:rsid w:val="002B01B8"/>
    <w:rsid w:val="002B7747"/>
    <w:rsid w:val="002B79BD"/>
    <w:rsid w:val="002C074E"/>
    <w:rsid w:val="002C2101"/>
    <w:rsid w:val="002C7589"/>
    <w:rsid w:val="002C7B79"/>
    <w:rsid w:val="002D26E3"/>
    <w:rsid w:val="002D41B1"/>
    <w:rsid w:val="002D5D94"/>
    <w:rsid w:val="002D658F"/>
    <w:rsid w:val="002E0A62"/>
    <w:rsid w:val="002E4818"/>
    <w:rsid w:val="002F0D96"/>
    <w:rsid w:val="002F1EFF"/>
    <w:rsid w:val="002F4814"/>
    <w:rsid w:val="002F7D7D"/>
    <w:rsid w:val="00301097"/>
    <w:rsid w:val="003023A8"/>
    <w:rsid w:val="003151D2"/>
    <w:rsid w:val="00315834"/>
    <w:rsid w:val="00315A64"/>
    <w:rsid w:val="00316E61"/>
    <w:rsid w:val="0032436B"/>
    <w:rsid w:val="00331060"/>
    <w:rsid w:val="0033261D"/>
    <w:rsid w:val="00333377"/>
    <w:rsid w:val="003339D7"/>
    <w:rsid w:val="00334911"/>
    <w:rsid w:val="003351C7"/>
    <w:rsid w:val="00335D7C"/>
    <w:rsid w:val="00337FA3"/>
    <w:rsid w:val="003416F2"/>
    <w:rsid w:val="0034194B"/>
    <w:rsid w:val="00343082"/>
    <w:rsid w:val="00350E99"/>
    <w:rsid w:val="00352ACF"/>
    <w:rsid w:val="003533E7"/>
    <w:rsid w:val="003540D0"/>
    <w:rsid w:val="00362968"/>
    <w:rsid w:val="003630F5"/>
    <w:rsid w:val="00364083"/>
    <w:rsid w:val="0036411B"/>
    <w:rsid w:val="00364F8D"/>
    <w:rsid w:val="00372E5D"/>
    <w:rsid w:val="00375F84"/>
    <w:rsid w:val="00376FC0"/>
    <w:rsid w:val="003818D4"/>
    <w:rsid w:val="00385896"/>
    <w:rsid w:val="00392C45"/>
    <w:rsid w:val="00397004"/>
    <w:rsid w:val="003977B2"/>
    <w:rsid w:val="003A3A38"/>
    <w:rsid w:val="003A76D0"/>
    <w:rsid w:val="003A7E19"/>
    <w:rsid w:val="003B4147"/>
    <w:rsid w:val="003B6BA3"/>
    <w:rsid w:val="003C03D9"/>
    <w:rsid w:val="003C0C2A"/>
    <w:rsid w:val="003C2224"/>
    <w:rsid w:val="003C47F5"/>
    <w:rsid w:val="003D0AEB"/>
    <w:rsid w:val="003D32A8"/>
    <w:rsid w:val="003D53ED"/>
    <w:rsid w:val="003E2FD3"/>
    <w:rsid w:val="003E57F6"/>
    <w:rsid w:val="003F6348"/>
    <w:rsid w:val="003F6720"/>
    <w:rsid w:val="003F67C4"/>
    <w:rsid w:val="00401043"/>
    <w:rsid w:val="0040369D"/>
    <w:rsid w:val="00406D75"/>
    <w:rsid w:val="00413667"/>
    <w:rsid w:val="00420C19"/>
    <w:rsid w:val="004213C1"/>
    <w:rsid w:val="004218C2"/>
    <w:rsid w:val="00426029"/>
    <w:rsid w:val="0043264A"/>
    <w:rsid w:val="0043671C"/>
    <w:rsid w:val="00442A1F"/>
    <w:rsid w:val="00443121"/>
    <w:rsid w:val="004436CE"/>
    <w:rsid w:val="00444798"/>
    <w:rsid w:val="00445C51"/>
    <w:rsid w:val="004472D0"/>
    <w:rsid w:val="00451A63"/>
    <w:rsid w:val="004559EC"/>
    <w:rsid w:val="00460B3C"/>
    <w:rsid w:val="004615BA"/>
    <w:rsid w:val="0046413C"/>
    <w:rsid w:val="0047141D"/>
    <w:rsid w:val="00471ADD"/>
    <w:rsid w:val="00471CDF"/>
    <w:rsid w:val="00472C1A"/>
    <w:rsid w:val="0047448C"/>
    <w:rsid w:val="00474F99"/>
    <w:rsid w:val="00475F0C"/>
    <w:rsid w:val="00477A55"/>
    <w:rsid w:val="004833D8"/>
    <w:rsid w:val="00483609"/>
    <w:rsid w:val="0048559E"/>
    <w:rsid w:val="00486D10"/>
    <w:rsid w:val="00490778"/>
    <w:rsid w:val="00491B14"/>
    <w:rsid w:val="00492F6D"/>
    <w:rsid w:val="0049344F"/>
    <w:rsid w:val="00493EAB"/>
    <w:rsid w:val="00497CF5"/>
    <w:rsid w:val="004A25D4"/>
    <w:rsid w:val="004B0141"/>
    <w:rsid w:val="004B0203"/>
    <w:rsid w:val="004B4C3A"/>
    <w:rsid w:val="004C0297"/>
    <w:rsid w:val="004C269D"/>
    <w:rsid w:val="004C31F9"/>
    <w:rsid w:val="004C3664"/>
    <w:rsid w:val="004C4A2E"/>
    <w:rsid w:val="004C5DED"/>
    <w:rsid w:val="004C5FCA"/>
    <w:rsid w:val="004D2509"/>
    <w:rsid w:val="004E27DF"/>
    <w:rsid w:val="004E2D48"/>
    <w:rsid w:val="004E3A89"/>
    <w:rsid w:val="004E7C4C"/>
    <w:rsid w:val="004F50A4"/>
    <w:rsid w:val="00502FEE"/>
    <w:rsid w:val="00504ABC"/>
    <w:rsid w:val="00504F85"/>
    <w:rsid w:val="00505A9C"/>
    <w:rsid w:val="005062D6"/>
    <w:rsid w:val="0051154D"/>
    <w:rsid w:val="00511FEE"/>
    <w:rsid w:val="00515DFA"/>
    <w:rsid w:val="00522E32"/>
    <w:rsid w:val="00523537"/>
    <w:rsid w:val="00523CC7"/>
    <w:rsid w:val="00525CBF"/>
    <w:rsid w:val="005309FA"/>
    <w:rsid w:val="00536A17"/>
    <w:rsid w:val="00541A51"/>
    <w:rsid w:val="00542D1A"/>
    <w:rsid w:val="00546E38"/>
    <w:rsid w:val="00550639"/>
    <w:rsid w:val="005519B9"/>
    <w:rsid w:val="00555BCB"/>
    <w:rsid w:val="00556209"/>
    <w:rsid w:val="00560EE1"/>
    <w:rsid w:val="00561470"/>
    <w:rsid w:val="00563DA8"/>
    <w:rsid w:val="00566049"/>
    <w:rsid w:val="00572EE3"/>
    <w:rsid w:val="005736F9"/>
    <w:rsid w:val="00575D17"/>
    <w:rsid w:val="005832E3"/>
    <w:rsid w:val="00583604"/>
    <w:rsid w:val="005843F4"/>
    <w:rsid w:val="0058547F"/>
    <w:rsid w:val="00585CD5"/>
    <w:rsid w:val="0059420D"/>
    <w:rsid w:val="00595BE1"/>
    <w:rsid w:val="00596642"/>
    <w:rsid w:val="005A04D0"/>
    <w:rsid w:val="005A0A38"/>
    <w:rsid w:val="005A1897"/>
    <w:rsid w:val="005A1EA1"/>
    <w:rsid w:val="005A583D"/>
    <w:rsid w:val="005A5FD1"/>
    <w:rsid w:val="005C2EC8"/>
    <w:rsid w:val="005C3C3F"/>
    <w:rsid w:val="005C4F76"/>
    <w:rsid w:val="005D3C6C"/>
    <w:rsid w:val="005D5495"/>
    <w:rsid w:val="005D643A"/>
    <w:rsid w:val="005E232B"/>
    <w:rsid w:val="005E6068"/>
    <w:rsid w:val="005E6577"/>
    <w:rsid w:val="005F735D"/>
    <w:rsid w:val="00600190"/>
    <w:rsid w:val="006008E4"/>
    <w:rsid w:val="00600A9C"/>
    <w:rsid w:val="00603330"/>
    <w:rsid w:val="006035F0"/>
    <w:rsid w:val="00607562"/>
    <w:rsid w:val="00613DDC"/>
    <w:rsid w:val="00615C04"/>
    <w:rsid w:val="0061762E"/>
    <w:rsid w:val="00617B53"/>
    <w:rsid w:val="00620398"/>
    <w:rsid w:val="00622522"/>
    <w:rsid w:val="006243AB"/>
    <w:rsid w:val="00626541"/>
    <w:rsid w:val="00630837"/>
    <w:rsid w:val="00630C47"/>
    <w:rsid w:val="0064144D"/>
    <w:rsid w:val="00641A0F"/>
    <w:rsid w:val="00643535"/>
    <w:rsid w:val="00652A97"/>
    <w:rsid w:val="006539A0"/>
    <w:rsid w:val="00653E4E"/>
    <w:rsid w:val="00654A88"/>
    <w:rsid w:val="00657110"/>
    <w:rsid w:val="006622F1"/>
    <w:rsid w:val="006705E3"/>
    <w:rsid w:val="00671525"/>
    <w:rsid w:val="00671717"/>
    <w:rsid w:val="00671D79"/>
    <w:rsid w:val="0067758D"/>
    <w:rsid w:val="006808D5"/>
    <w:rsid w:val="00685EA6"/>
    <w:rsid w:val="00687DDF"/>
    <w:rsid w:val="006934B5"/>
    <w:rsid w:val="006A0399"/>
    <w:rsid w:val="006A2D36"/>
    <w:rsid w:val="006A6D05"/>
    <w:rsid w:val="006B06D5"/>
    <w:rsid w:val="006B67D9"/>
    <w:rsid w:val="006B766A"/>
    <w:rsid w:val="006C49C6"/>
    <w:rsid w:val="006D3145"/>
    <w:rsid w:val="006D3E87"/>
    <w:rsid w:val="006D70A3"/>
    <w:rsid w:val="006D7CB9"/>
    <w:rsid w:val="006E0740"/>
    <w:rsid w:val="006E0ECE"/>
    <w:rsid w:val="006E2351"/>
    <w:rsid w:val="006E7CC0"/>
    <w:rsid w:val="006F019D"/>
    <w:rsid w:val="006F352E"/>
    <w:rsid w:val="006F505A"/>
    <w:rsid w:val="006F77BC"/>
    <w:rsid w:val="00701199"/>
    <w:rsid w:val="00701F98"/>
    <w:rsid w:val="0070220B"/>
    <w:rsid w:val="00704CB9"/>
    <w:rsid w:val="00704FC6"/>
    <w:rsid w:val="007078ED"/>
    <w:rsid w:val="00713A64"/>
    <w:rsid w:val="00714C04"/>
    <w:rsid w:val="00717784"/>
    <w:rsid w:val="00721E63"/>
    <w:rsid w:val="0072214C"/>
    <w:rsid w:val="0072594E"/>
    <w:rsid w:val="007311C1"/>
    <w:rsid w:val="00736A67"/>
    <w:rsid w:val="00742E9C"/>
    <w:rsid w:val="00745744"/>
    <w:rsid w:val="0074650A"/>
    <w:rsid w:val="007475D4"/>
    <w:rsid w:val="007607A3"/>
    <w:rsid w:val="00761D66"/>
    <w:rsid w:val="00762AEC"/>
    <w:rsid w:val="00771E6C"/>
    <w:rsid w:val="00784A59"/>
    <w:rsid w:val="007871DD"/>
    <w:rsid w:val="00790BC4"/>
    <w:rsid w:val="00794192"/>
    <w:rsid w:val="007A544C"/>
    <w:rsid w:val="007A6701"/>
    <w:rsid w:val="007B0137"/>
    <w:rsid w:val="007B19C7"/>
    <w:rsid w:val="007B4D79"/>
    <w:rsid w:val="007C1B76"/>
    <w:rsid w:val="007C4982"/>
    <w:rsid w:val="007C64D7"/>
    <w:rsid w:val="007C66BE"/>
    <w:rsid w:val="007C677F"/>
    <w:rsid w:val="007D1038"/>
    <w:rsid w:val="007D19B1"/>
    <w:rsid w:val="007D697E"/>
    <w:rsid w:val="007E0B3F"/>
    <w:rsid w:val="007E0E94"/>
    <w:rsid w:val="007E7687"/>
    <w:rsid w:val="007F33A0"/>
    <w:rsid w:val="00800CDB"/>
    <w:rsid w:val="00803AC1"/>
    <w:rsid w:val="008076D6"/>
    <w:rsid w:val="008107F7"/>
    <w:rsid w:val="00811335"/>
    <w:rsid w:val="00811687"/>
    <w:rsid w:val="0081378B"/>
    <w:rsid w:val="008166F7"/>
    <w:rsid w:val="008178BD"/>
    <w:rsid w:val="0082017D"/>
    <w:rsid w:val="0082102E"/>
    <w:rsid w:val="00825345"/>
    <w:rsid w:val="0083100B"/>
    <w:rsid w:val="0083209E"/>
    <w:rsid w:val="008320F0"/>
    <w:rsid w:val="00832E02"/>
    <w:rsid w:val="00845D33"/>
    <w:rsid w:val="00850345"/>
    <w:rsid w:val="00851623"/>
    <w:rsid w:val="00853593"/>
    <w:rsid w:val="00853D16"/>
    <w:rsid w:val="008630B2"/>
    <w:rsid w:val="00864813"/>
    <w:rsid w:val="00864BF8"/>
    <w:rsid w:val="00865E26"/>
    <w:rsid w:val="00866E39"/>
    <w:rsid w:val="00867FF1"/>
    <w:rsid w:val="00873546"/>
    <w:rsid w:val="00877D7D"/>
    <w:rsid w:val="00882D86"/>
    <w:rsid w:val="00884249"/>
    <w:rsid w:val="008852CA"/>
    <w:rsid w:val="00885509"/>
    <w:rsid w:val="00887E5D"/>
    <w:rsid w:val="00890881"/>
    <w:rsid w:val="00892DA9"/>
    <w:rsid w:val="008933BC"/>
    <w:rsid w:val="0089346F"/>
    <w:rsid w:val="008A0373"/>
    <w:rsid w:val="008A3E8D"/>
    <w:rsid w:val="008A5ABB"/>
    <w:rsid w:val="008A62FF"/>
    <w:rsid w:val="008A631E"/>
    <w:rsid w:val="008A77A7"/>
    <w:rsid w:val="008A7869"/>
    <w:rsid w:val="008B1A33"/>
    <w:rsid w:val="008B4D31"/>
    <w:rsid w:val="008B6F7B"/>
    <w:rsid w:val="008C2262"/>
    <w:rsid w:val="008C7D20"/>
    <w:rsid w:val="008D021F"/>
    <w:rsid w:val="008D0C68"/>
    <w:rsid w:val="008E31A0"/>
    <w:rsid w:val="008E484A"/>
    <w:rsid w:val="008E4EDF"/>
    <w:rsid w:val="008F04A2"/>
    <w:rsid w:val="008F2182"/>
    <w:rsid w:val="008F2DCB"/>
    <w:rsid w:val="008F4DF9"/>
    <w:rsid w:val="008F7941"/>
    <w:rsid w:val="00901FAD"/>
    <w:rsid w:val="009033E2"/>
    <w:rsid w:val="00903D34"/>
    <w:rsid w:val="009071D4"/>
    <w:rsid w:val="00915DFB"/>
    <w:rsid w:val="00933B90"/>
    <w:rsid w:val="00933D0D"/>
    <w:rsid w:val="009402F6"/>
    <w:rsid w:val="009435E5"/>
    <w:rsid w:val="009501F7"/>
    <w:rsid w:val="00952D52"/>
    <w:rsid w:val="009553E8"/>
    <w:rsid w:val="00955F1B"/>
    <w:rsid w:val="009574D5"/>
    <w:rsid w:val="0096011A"/>
    <w:rsid w:val="0096212E"/>
    <w:rsid w:val="00966671"/>
    <w:rsid w:val="009676BD"/>
    <w:rsid w:val="009739EA"/>
    <w:rsid w:val="00985837"/>
    <w:rsid w:val="009921A0"/>
    <w:rsid w:val="009A0C4D"/>
    <w:rsid w:val="009A725E"/>
    <w:rsid w:val="009B01CC"/>
    <w:rsid w:val="009B057F"/>
    <w:rsid w:val="009B3974"/>
    <w:rsid w:val="009B4131"/>
    <w:rsid w:val="009B58C1"/>
    <w:rsid w:val="009B5925"/>
    <w:rsid w:val="009B7655"/>
    <w:rsid w:val="009C7A82"/>
    <w:rsid w:val="009C7F4F"/>
    <w:rsid w:val="009D3B99"/>
    <w:rsid w:val="009D6B69"/>
    <w:rsid w:val="009E1C0D"/>
    <w:rsid w:val="009E32C6"/>
    <w:rsid w:val="009E660C"/>
    <w:rsid w:val="009F77F7"/>
    <w:rsid w:val="00A012AB"/>
    <w:rsid w:val="00A045AA"/>
    <w:rsid w:val="00A05CC7"/>
    <w:rsid w:val="00A101E5"/>
    <w:rsid w:val="00A11BE9"/>
    <w:rsid w:val="00A12011"/>
    <w:rsid w:val="00A150F6"/>
    <w:rsid w:val="00A154F7"/>
    <w:rsid w:val="00A17FB7"/>
    <w:rsid w:val="00A22B55"/>
    <w:rsid w:val="00A27B83"/>
    <w:rsid w:val="00A333AD"/>
    <w:rsid w:val="00A33B01"/>
    <w:rsid w:val="00A414BA"/>
    <w:rsid w:val="00A50254"/>
    <w:rsid w:val="00A50612"/>
    <w:rsid w:val="00A5127D"/>
    <w:rsid w:val="00A513AD"/>
    <w:rsid w:val="00A52770"/>
    <w:rsid w:val="00A534A7"/>
    <w:rsid w:val="00A577D8"/>
    <w:rsid w:val="00A612F5"/>
    <w:rsid w:val="00A61E88"/>
    <w:rsid w:val="00A63AC5"/>
    <w:rsid w:val="00A70070"/>
    <w:rsid w:val="00A71336"/>
    <w:rsid w:val="00A73A4B"/>
    <w:rsid w:val="00A75431"/>
    <w:rsid w:val="00A75E1E"/>
    <w:rsid w:val="00A77156"/>
    <w:rsid w:val="00A7754E"/>
    <w:rsid w:val="00A80527"/>
    <w:rsid w:val="00A93772"/>
    <w:rsid w:val="00A937B8"/>
    <w:rsid w:val="00A93E51"/>
    <w:rsid w:val="00A95EDE"/>
    <w:rsid w:val="00A96C06"/>
    <w:rsid w:val="00AA43C3"/>
    <w:rsid w:val="00AA496F"/>
    <w:rsid w:val="00AB272B"/>
    <w:rsid w:val="00AB2F9F"/>
    <w:rsid w:val="00AB5AB3"/>
    <w:rsid w:val="00AC11AC"/>
    <w:rsid w:val="00AC1967"/>
    <w:rsid w:val="00AC72CD"/>
    <w:rsid w:val="00AD0AEB"/>
    <w:rsid w:val="00AD4033"/>
    <w:rsid w:val="00AD7126"/>
    <w:rsid w:val="00AE0B27"/>
    <w:rsid w:val="00AE25BD"/>
    <w:rsid w:val="00AF2355"/>
    <w:rsid w:val="00AF4021"/>
    <w:rsid w:val="00AF4F72"/>
    <w:rsid w:val="00AF5D24"/>
    <w:rsid w:val="00AF7EA7"/>
    <w:rsid w:val="00B001E6"/>
    <w:rsid w:val="00B04298"/>
    <w:rsid w:val="00B0632E"/>
    <w:rsid w:val="00B15139"/>
    <w:rsid w:val="00B17DBA"/>
    <w:rsid w:val="00B22975"/>
    <w:rsid w:val="00B22C7D"/>
    <w:rsid w:val="00B23E29"/>
    <w:rsid w:val="00B24FA2"/>
    <w:rsid w:val="00B305DD"/>
    <w:rsid w:val="00B31C30"/>
    <w:rsid w:val="00B335F0"/>
    <w:rsid w:val="00B3471A"/>
    <w:rsid w:val="00B34B8B"/>
    <w:rsid w:val="00B37B76"/>
    <w:rsid w:val="00B44FEA"/>
    <w:rsid w:val="00B4707D"/>
    <w:rsid w:val="00B510CB"/>
    <w:rsid w:val="00B52105"/>
    <w:rsid w:val="00B52B46"/>
    <w:rsid w:val="00B54980"/>
    <w:rsid w:val="00B602BF"/>
    <w:rsid w:val="00B6597C"/>
    <w:rsid w:val="00B7427B"/>
    <w:rsid w:val="00B80276"/>
    <w:rsid w:val="00B80FB4"/>
    <w:rsid w:val="00B81825"/>
    <w:rsid w:val="00B83046"/>
    <w:rsid w:val="00B85F07"/>
    <w:rsid w:val="00B86270"/>
    <w:rsid w:val="00B92079"/>
    <w:rsid w:val="00B9516B"/>
    <w:rsid w:val="00B979AB"/>
    <w:rsid w:val="00BA08A7"/>
    <w:rsid w:val="00BA2E4F"/>
    <w:rsid w:val="00BA3FBD"/>
    <w:rsid w:val="00BA6A4C"/>
    <w:rsid w:val="00BB28D9"/>
    <w:rsid w:val="00BB7920"/>
    <w:rsid w:val="00BC5216"/>
    <w:rsid w:val="00BD21B7"/>
    <w:rsid w:val="00BD437E"/>
    <w:rsid w:val="00BD4E2B"/>
    <w:rsid w:val="00BD4F1E"/>
    <w:rsid w:val="00BD562E"/>
    <w:rsid w:val="00BE0031"/>
    <w:rsid w:val="00BE1A1A"/>
    <w:rsid w:val="00BE5C87"/>
    <w:rsid w:val="00BE6AF9"/>
    <w:rsid w:val="00BF2210"/>
    <w:rsid w:val="00BF385C"/>
    <w:rsid w:val="00C02F1D"/>
    <w:rsid w:val="00C0391C"/>
    <w:rsid w:val="00C0445D"/>
    <w:rsid w:val="00C054FC"/>
    <w:rsid w:val="00C0566C"/>
    <w:rsid w:val="00C05CC1"/>
    <w:rsid w:val="00C11A8A"/>
    <w:rsid w:val="00C17E7F"/>
    <w:rsid w:val="00C22C37"/>
    <w:rsid w:val="00C24170"/>
    <w:rsid w:val="00C25A28"/>
    <w:rsid w:val="00C25FC4"/>
    <w:rsid w:val="00C35769"/>
    <w:rsid w:val="00C364BA"/>
    <w:rsid w:val="00C40159"/>
    <w:rsid w:val="00C41230"/>
    <w:rsid w:val="00C4346D"/>
    <w:rsid w:val="00C46A5E"/>
    <w:rsid w:val="00C510B2"/>
    <w:rsid w:val="00C54028"/>
    <w:rsid w:val="00C543CB"/>
    <w:rsid w:val="00C547C7"/>
    <w:rsid w:val="00C606ED"/>
    <w:rsid w:val="00C665E2"/>
    <w:rsid w:val="00C7581D"/>
    <w:rsid w:val="00C829A7"/>
    <w:rsid w:val="00C853AB"/>
    <w:rsid w:val="00C902F7"/>
    <w:rsid w:val="00C9752C"/>
    <w:rsid w:val="00C97919"/>
    <w:rsid w:val="00CA02A0"/>
    <w:rsid w:val="00CB151B"/>
    <w:rsid w:val="00CB3DD1"/>
    <w:rsid w:val="00CB4EFE"/>
    <w:rsid w:val="00CB777E"/>
    <w:rsid w:val="00CC3BA3"/>
    <w:rsid w:val="00CC4E80"/>
    <w:rsid w:val="00CD15EF"/>
    <w:rsid w:val="00CD705F"/>
    <w:rsid w:val="00CD7BF5"/>
    <w:rsid w:val="00CE2BAE"/>
    <w:rsid w:val="00CE760A"/>
    <w:rsid w:val="00CF3106"/>
    <w:rsid w:val="00CF5AEB"/>
    <w:rsid w:val="00CF7D64"/>
    <w:rsid w:val="00D00571"/>
    <w:rsid w:val="00D04D60"/>
    <w:rsid w:val="00D122CA"/>
    <w:rsid w:val="00D14F66"/>
    <w:rsid w:val="00D23D88"/>
    <w:rsid w:val="00D24949"/>
    <w:rsid w:val="00D2560C"/>
    <w:rsid w:val="00D27945"/>
    <w:rsid w:val="00D30F70"/>
    <w:rsid w:val="00D34218"/>
    <w:rsid w:val="00D357DD"/>
    <w:rsid w:val="00D3748C"/>
    <w:rsid w:val="00D37605"/>
    <w:rsid w:val="00D401AE"/>
    <w:rsid w:val="00D42B72"/>
    <w:rsid w:val="00D53DA6"/>
    <w:rsid w:val="00D53FE4"/>
    <w:rsid w:val="00D552F2"/>
    <w:rsid w:val="00D61C9E"/>
    <w:rsid w:val="00D623BB"/>
    <w:rsid w:val="00D632DD"/>
    <w:rsid w:val="00D64A87"/>
    <w:rsid w:val="00D67CD0"/>
    <w:rsid w:val="00D70B9B"/>
    <w:rsid w:val="00D72371"/>
    <w:rsid w:val="00D73FF4"/>
    <w:rsid w:val="00D8439A"/>
    <w:rsid w:val="00D859E2"/>
    <w:rsid w:val="00D86CBF"/>
    <w:rsid w:val="00D90C27"/>
    <w:rsid w:val="00D9224A"/>
    <w:rsid w:val="00D93470"/>
    <w:rsid w:val="00D9397A"/>
    <w:rsid w:val="00D97AE0"/>
    <w:rsid w:val="00DA694D"/>
    <w:rsid w:val="00DA7F8C"/>
    <w:rsid w:val="00DB4C31"/>
    <w:rsid w:val="00DB6B86"/>
    <w:rsid w:val="00DC3CD7"/>
    <w:rsid w:val="00DC7B0D"/>
    <w:rsid w:val="00DD4984"/>
    <w:rsid w:val="00DD6725"/>
    <w:rsid w:val="00DD6AC8"/>
    <w:rsid w:val="00DE21A6"/>
    <w:rsid w:val="00DE2909"/>
    <w:rsid w:val="00DE4DBA"/>
    <w:rsid w:val="00DE5B0E"/>
    <w:rsid w:val="00DE666E"/>
    <w:rsid w:val="00DE7F26"/>
    <w:rsid w:val="00DF40D2"/>
    <w:rsid w:val="00DF5B46"/>
    <w:rsid w:val="00E005AE"/>
    <w:rsid w:val="00E016DA"/>
    <w:rsid w:val="00E0431C"/>
    <w:rsid w:val="00E06910"/>
    <w:rsid w:val="00E16BB2"/>
    <w:rsid w:val="00E3365D"/>
    <w:rsid w:val="00E453E0"/>
    <w:rsid w:val="00E50241"/>
    <w:rsid w:val="00E51444"/>
    <w:rsid w:val="00E52790"/>
    <w:rsid w:val="00E66E52"/>
    <w:rsid w:val="00E6761E"/>
    <w:rsid w:val="00E73475"/>
    <w:rsid w:val="00E73C78"/>
    <w:rsid w:val="00E745C8"/>
    <w:rsid w:val="00E76DB1"/>
    <w:rsid w:val="00E80174"/>
    <w:rsid w:val="00E80CEB"/>
    <w:rsid w:val="00E80EC8"/>
    <w:rsid w:val="00E820E2"/>
    <w:rsid w:val="00E930F0"/>
    <w:rsid w:val="00E9310C"/>
    <w:rsid w:val="00E95E6A"/>
    <w:rsid w:val="00E969C6"/>
    <w:rsid w:val="00EA1219"/>
    <w:rsid w:val="00EA143D"/>
    <w:rsid w:val="00EA150F"/>
    <w:rsid w:val="00EA2BC8"/>
    <w:rsid w:val="00EB1D84"/>
    <w:rsid w:val="00EC20BF"/>
    <w:rsid w:val="00EC22B3"/>
    <w:rsid w:val="00EC5AC6"/>
    <w:rsid w:val="00EC7871"/>
    <w:rsid w:val="00EC7B7D"/>
    <w:rsid w:val="00EE229A"/>
    <w:rsid w:val="00EE5C3E"/>
    <w:rsid w:val="00EF1681"/>
    <w:rsid w:val="00F0154A"/>
    <w:rsid w:val="00F03225"/>
    <w:rsid w:val="00F03F1B"/>
    <w:rsid w:val="00F057FA"/>
    <w:rsid w:val="00F05E63"/>
    <w:rsid w:val="00F13F71"/>
    <w:rsid w:val="00F20B23"/>
    <w:rsid w:val="00F222CC"/>
    <w:rsid w:val="00F234C3"/>
    <w:rsid w:val="00F25877"/>
    <w:rsid w:val="00F30103"/>
    <w:rsid w:val="00F320DE"/>
    <w:rsid w:val="00F36870"/>
    <w:rsid w:val="00F4203D"/>
    <w:rsid w:val="00F42E7B"/>
    <w:rsid w:val="00F44E1E"/>
    <w:rsid w:val="00F45671"/>
    <w:rsid w:val="00F60481"/>
    <w:rsid w:val="00F60C73"/>
    <w:rsid w:val="00F61BE4"/>
    <w:rsid w:val="00F66F5B"/>
    <w:rsid w:val="00F672C6"/>
    <w:rsid w:val="00F7082D"/>
    <w:rsid w:val="00F70995"/>
    <w:rsid w:val="00F70CF5"/>
    <w:rsid w:val="00F71C98"/>
    <w:rsid w:val="00F73320"/>
    <w:rsid w:val="00F754D0"/>
    <w:rsid w:val="00F80794"/>
    <w:rsid w:val="00F83690"/>
    <w:rsid w:val="00F90F2E"/>
    <w:rsid w:val="00F92B0B"/>
    <w:rsid w:val="00F9582C"/>
    <w:rsid w:val="00F95E57"/>
    <w:rsid w:val="00FA0C09"/>
    <w:rsid w:val="00FA0F4D"/>
    <w:rsid w:val="00FA31D5"/>
    <w:rsid w:val="00FA4CCA"/>
    <w:rsid w:val="00FA677D"/>
    <w:rsid w:val="00FB07C6"/>
    <w:rsid w:val="00FB0F32"/>
    <w:rsid w:val="00FB1A1C"/>
    <w:rsid w:val="00FB43DC"/>
    <w:rsid w:val="00FB4A13"/>
    <w:rsid w:val="00FB4CBC"/>
    <w:rsid w:val="00FB59E1"/>
    <w:rsid w:val="00FC1315"/>
    <w:rsid w:val="00FC1BD5"/>
    <w:rsid w:val="00FC2A49"/>
    <w:rsid w:val="00FC5005"/>
    <w:rsid w:val="00FC7EDC"/>
    <w:rsid w:val="00FD25C3"/>
    <w:rsid w:val="00FF559A"/>
    <w:rsid w:val="00FF5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6F3F9"/>
  <w15:chartTrackingRefBased/>
  <w15:docId w15:val="{6575E346-D445-4127-B672-9B32B7D5A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1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CDF"/>
  </w:style>
  <w:style w:type="paragraph" w:styleId="Footer">
    <w:name w:val="footer"/>
    <w:basedOn w:val="Normal"/>
    <w:link w:val="FooterChar"/>
    <w:uiPriority w:val="99"/>
    <w:unhideWhenUsed/>
    <w:rsid w:val="00471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CDF"/>
  </w:style>
  <w:style w:type="character" w:styleId="Hyperlink">
    <w:name w:val="Hyperlink"/>
    <w:basedOn w:val="DefaultParagraphFont"/>
    <w:uiPriority w:val="99"/>
    <w:unhideWhenUsed/>
    <w:rsid w:val="00350E99"/>
    <w:rPr>
      <w:color w:val="0563C1" w:themeColor="hyperlink"/>
      <w:u w:val="single"/>
    </w:rPr>
  </w:style>
  <w:style w:type="character" w:styleId="UnresolvedMention">
    <w:name w:val="Unresolved Mention"/>
    <w:basedOn w:val="DefaultParagraphFont"/>
    <w:uiPriority w:val="99"/>
    <w:semiHidden/>
    <w:unhideWhenUsed/>
    <w:rsid w:val="00350E99"/>
    <w:rPr>
      <w:color w:val="605E5C"/>
      <w:shd w:val="clear" w:color="auto" w:fill="E1DFDD"/>
    </w:rPr>
  </w:style>
  <w:style w:type="character" w:styleId="FollowedHyperlink">
    <w:name w:val="FollowedHyperlink"/>
    <w:basedOn w:val="DefaultParagraphFont"/>
    <w:uiPriority w:val="99"/>
    <w:semiHidden/>
    <w:unhideWhenUsed/>
    <w:rsid w:val="001B4F46"/>
    <w:rPr>
      <w:color w:val="954F72" w:themeColor="followedHyperlink"/>
      <w:u w:val="single"/>
    </w:rPr>
  </w:style>
  <w:style w:type="paragraph" w:styleId="NormalWeb">
    <w:name w:val="Normal (Web)"/>
    <w:basedOn w:val="Normal"/>
    <w:uiPriority w:val="99"/>
    <w:semiHidden/>
    <w:unhideWhenUsed/>
    <w:rsid w:val="004436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07C8B"/>
    <w:rPr>
      <w:b/>
      <w:bCs/>
    </w:rPr>
  </w:style>
  <w:style w:type="paragraph" w:customStyle="1" w:styleId="share-fb">
    <w:name w:val="share-fb"/>
    <w:basedOn w:val="Normal"/>
    <w:rsid w:val="00FC7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are-tw">
    <w:name w:val="share-tw"/>
    <w:basedOn w:val="Normal"/>
    <w:rsid w:val="00FC7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are-pin">
    <w:name w:val="share-pin"/>
    <w:basedOn w:val="Normal"/>
    <w:rsid w:val="00FC7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are-email">
    <w:name w:val="share-email"/>
    <w:basedOn w:val="Normal"/>
    <w:rsid w:val="00FC7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hare-print">
    <w:name w:val="share-print"/>
    <w:basedOn w:val="Normal"/>
    <w:rsid w:val="00FC7ED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785671">
      <w:bodyDiv w:val="1"/>
      <w:marLeft w:val="0"/>
      <w:marRight w:val="0"/>
      <w:marTop w:val="0"/>
      <w:marBottom w:val="0"/>
      <w:divBdr>
        <w:top w:val="none" w:sz="0" w:space="0" w:color="auto"/>
        <w:left w:val="none" w:sz="0" w:space="0" w:color="auto"/>
        <w:bottom w:val="none" w:sz="0" w:space="0" w:color="auto"/>
        <w:right w:val="none" w:sz="0" w:space="0" w:color="auto"/>
      </w:divBdr>
    </w:div>
    <w:div w:id="634913450">
      <w:bodyDiv w:val="1"/>
      <w:marLeft w:val="0"/>
      <w:marRight w:val="0"/>
      <w:marTop w:val="0"/>
      <w:marBottom w:val="0"/>
      <w:divBdr>
        <w:top w:val="none" w:sz="0" w:space="0" w:color="auto"/>
        <w:left w:val="none" w:sz="0" w:space="0" w:color="auto"/>
        <w:bottom w:val="none" w:sz="0" w:space="0" w:color="auto"/>
        <w:right w:val="none" w:sz="0" w:space="0" w:color="auto"/>
      </w:divBdr>
    </w:div>
    <w:div w:id="1041050818">
      <w:bodyDiv w:val="1"/>
      <w:marLeft w:val="0"/>
      <w:marRight w:val="0"/>
      <w:marTop w:val="0"/>
      <w:marBottom w:val="0"/>
      <w:divBdr>
        <w:top w:val="none" w:sz="0" w:space="0" w:color="auto"/>
        <w:left w:val="none" w:sz="0" w:space="0" w:color="auto"/>
        <w:bottom w:val="none" w:sz="0" w:space="0" w:color="auto"/>
        <w:right w:val="none" w:sz="0" w:space="0" w:color="auto"/>
      </w:divBdr>
    </w:div>
    <w:div w:id="1413042996">
      <w:bodyDiv w:val="1"/>
      <w:marLeft w:val="0"/>
      <w:marRight w:val="0"/>
      <w:marTop w:val="0"/>
      <w:marBottom w:val="0"/>
      <w:divBdr>
        <w:top w:val="none" w:sz="0" w:space="0" w:color="auto"/>
        <w:left w:val="none" w:sz="0" w:space="0" w:color="auto"/>
        <w:bottom w:val="none" w:sz="0" w:space="0" w:color="auto"/>
        <w:right w:val="none" w:sz="0" w:space="0" w:color="auto"/>
      </w:divBdr>
      <w:divsChild>
        <w:div w:id="1488085011">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plexneeds.org.uk/modules/Module-2.4-Assessment-monitoring-and-evaluation/All/downloads/m08p110b/observational_methods.pdf" TargetMode="External"/><Relationship Id="rId13" Type="http://schemas.openxmlformats.org/officeDocument/2006/relationships/hyperlink" Target="https://outdoorclassroomday.org.uk/wp-content/uploads/sites/2/2016/06/160606_PROJECTDIRT_ECD_BOOK7_A4-1.pdf" TargetMode="External"/><Relationship Id="rId18" Type="http://schemas.openxmlformats.org/officeDocument/2006/relationships/hyperlink" Target="https://www.montessoriservices.com/ideas-insights/observing-your-child" TargetMode="External"/><Relationship Id="rId26" Type="http://schemas.openxmlformats.org/officeDocument/2006/relationships/hyperlink" Target="https://www.yorkshiremontessorinursery.co.uk/wp-content/uploads/2015/06/parents-help-leaflet-TREASURE-BASKETS.pdf" TargetMode="External"/><Relationship Id="rId3" Type="http://schemas.openxmlformats.org/officeDocument/2006/relationships/settings" Target="settings.xml"/><Relationship Id="rId21" Type="http://schemas.openxmlformats.org/officeDocument/2006/relationships/hyperlink" Target="https://sensorytreasures.co.uk/treasure-baskets/" TargetMode="External"/><Relationship Id="rId7" Type="http://schemas.openxmlformats.org/officeDocument/2006/relationships/hyperlink" Target="https://www.teachearlyyears.com/nursery-management/view/making-observations" TargetMode="External"/><Relationship Id="rId12" Type="http://schemas.openxmlformats.org/officeDocument/2006/relationships/hyperlink" Target="https://www.sk.com.br/sk-piage.html" TargetMode="External"/><Relationship Id="rId17" Type="http://schemas.openxmlformats.org/officeDocument/2006/relationships/hyperlink" Target="https://themontessorifamily.com/what-is-a-treasure-basket-and-heuristic-play/" TargetMode="External"/><Relationship Id="rId25" Type="http://schemas.openxmlformats.org/officeDocument/2006/relationships/hyperlink" Target="https://www.whattoexpect.com/playroom/playtime-tips/what-is-parallel-play.aspx" TargetMode="External"/><Relationship Id="rId2" Type="http://schemas.openxmlformats.org/officeDocument/2006/relationships/styles" Target="styles.xml"/><Relationship Id="rId16" Type="http://schemas.openxmlformats.org/officeDocument/2006/relationships/hyperlink" Target="http://www.leeds.ac.uk/educol/documents/00002574.htm" TargetMode="External"/><Relationship Id="rId20" Type="http://schemas.openxmlformats.org/officeDocument/2006/relationships/hyperlink" Target="https://msu.edu/~mandrews/mary/obs__methods.ht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education.org.uk/about-froebel" TargetMode="External"/><Relationship Id="rId24" Type="http://schemas.openxmlformats.org/officeDocument/2006/relationships/hyperlink" Target="https://hwb.gov.wales/storage/74f7c7cc-d337-4fd0-9604-27b3d1a5746d/observing-children.pdf" TargetMode="External"/><Relationship Id="rId5" Type="http://schemas.openxmlformats.org/officeDocument/2006/relationships/footnotes" Target="footnotes.xml"/><Relationship Id="rId15" Type="http://schemas.openxmlformats.org/officeDocument/2006/relationships/hyperlink" Target="https://prezi.com/1qwhj9a4mt1d/tracking-observation/" TargetMode="External"/><Relationship Id="rId23" Type="http://schemas.openxmlformats.org/officeDocument/2006/relationships/hyperlink" Target="https://www.unicef.org.uk/what-we-do/un-convention-child-rights/" TargetMode="External"/><Relationship Id="rId28" Type="http://schemas.openxmlformats.org/officeDocument/2006/relationships/footer" Target="footer1.xml"/><Relationship Id="rId10" Type="http://schemas.openxmlformats.org/officeDocument/2006/relationships/hyperlink" Target="https://dera.ioe.ac.uk/24680/1/151021-a-curriculum-for-wales-a-curriculum-for-life-en_Redacted.pdf" TargetMode="External"/><Relationship Id="rId19" Type="http://schemas.openxmlformats.org/officeDocument/2006/relationships/hyperlink" Target="https://www.nhsggc.org.uk/kids/life-skills/play-leisure/social-play/"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2/foundation-phase-framework-revised-2015.pdf" TargetMode="External"/><Relationship Id="rId14" Type="http://schemas.openxmlformats.org/officeDocument/2006/relationships/hyperlink" Target="https://www.hse.gov.uk/entertainment/childrens-play-july-2012.pdf" TargetMode="External"/><Relationship Id="rId22" Type="http://schemas.openxmlformats.org/officeDocument/2006/relationships/hyperlink" Target="https://www.teachearlyyears.com/nursery-management/view/making-observation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843</TotalTime>
  <Pages>12</Pages>
  <Words>4109</Words>
  <Characters>23427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Jade-Louise Hicks</dc:creator>
  <cp:keywords/>
  <dc:description/>
  <cp:lastModifiedBy>Jade-Louise Hicks</cp:lastModifiedBy>
  <cp:revision>779</cp:revision>
  <dcterms:created xsi:type="dcterms:W3CDTF">2020-01-10T09:13:00Z</dcterms:created>
  <dcterms:modified xsi:type="dcterms:W3CDTF">2020-01-17T15:25:00Z</dcterms:modified>
</cp:coreProperties>
</file>