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ECEFF3" w14:textId="734339C4" w:rsidR="00690997" w:rsidRDefault="00F33E98" w:rsidP="00690997">
      <w:pPr>
        <w:autoSpaceDE w:val="0"/>
        <w:autoSpaceDN w:val="0"/>
        <w:jc w:val="center"/>
        <w:rPr>
          <w:rFonts w:ascii="Arial" w:hAnsi="Arial" w:cs="Arial"/>
          <w:b/>
          <w:sz w:val="30"/>
          <w:szCs w:val="30"/>
        </w:rPr>
      </w:pPr>
      <w:r>
        <w:rPr>
          <w:rFonts w:ascii="Arial" w:hAnsi="Arial" w:cs="Arial"/>
          <w:b/>
          <w:sz w:val="30"/>
          <w:szCs w:val="30"/>
        </w:rPr>
        <w:t xml:space="preserve">       </w:t>
      </w:r>
    </w:p>
    <w:p w14:paraId="12BE2129" w14:textId="77777777" w:rsidR="00690997" w:rsidRDefault="00690997" w:rsidP="00690997">
      <w:pPr>
        <w:autoSpaceDE w:val="0"/>
        <w:autoSpaceDN w:val="0"/>
        <w:jc w:val="center"/>
        <w:rPr>
          <w:rFonts w:ascii="Arial" w:hAnsi="Arial" w:cs="Arial"/>
          <w:b/>
          <w:sz w:val="30"/>
          <w:szCs w:val="30"/>
        </w:rPr>
      </w:pPr>
    </w:p>
    <w:p w14:paraId="230ADA51" w14:textId="77777777" w:rsidR="00690997" w:rsidRDefault="00690997" w:rsidP="00690997">
      <w:pPr>
        <w:autoSpaceDE w:val="0"/>
        <w:autoSpaceDN w:val="0"/>
        <w:jc w:val="center"/>
        <w:rPr>
          <w:rFonts w:ascii="Arial" w:hAnsi="Arial" w:cs="Arial"/>
          <w:b/>
          <w:sz w:val="30"/>
          <w:szCs w:val="30"/>
        </w:rPr>
      </w:pPr>
      <w:r>
        <w:rPr>
          <w:rFonts w:ascii="Arial" w:hAnsi="Arial" w:cs="Arial"/>
          <w:b/>
          <w:sz w:val="30"/>
          <w:szCs w:val="30"/>
        </w:rPr>
        <w:t xml:space="preserve">Matthew Satterthwaite </w:t>
      </w:r>
    </w:p>
    <w:p w14:paraId="726626A5" w14:textId="77777777" w:rsidR="00690997" w:rsidRDefault="00690997" w:rsidP="00690997">
      <w:pPr>
        <w:autoSpaceDE w:val="0"/>
        <w:autoSpaceDN w:val="0"/>
        <w:jc w:val="center"/>
        <w:rPr>
          <w:rFonts w:ascii="Arial" w:hAnsi="Arial" w:cs="Arial"/>
          <w:b/>
          <w:sz w:val="30"/>
          <w:szCs w:val="30"/>
        </w:rPr>
      </w:pPr>
      <w:r>
        <w:rPr>
          <w:rFonts w:ascii="Arial" w:hAnsi="Arial" w:cs="Arial"/>
          <w:b/>
          <w:sz w:val="30"/>
          <w:szCs w:val="30"/>
        </w:rPr>
        <w:t>Student: 1910496</w:t>
      </w:r>
    </w:p>
    <w:p w14:paraId="53E5843F" w14:textId="77777777" w:rsidR="00690997" w:rsidRDefault="00690997" w:rsidP="00690997">
      <w:pPr>
        <w:autoSpaceDE w:val="0"/>
        <w:autoSpaceDN w:val="0"/>
        <w:jc w:val="center"/>
        <w:rPr>
          <w:rFonts w:ascii="Arial" w:hAnsi="Arial" w:cs="Arial"/>
          <w:b/>
          <w:sz w:val="30"/>
          <w:szCs w:val="30"/>
        </w:rPr>
      </w:pPr>
    </w:p>
    <w:p w14:paraId="270F4BEA" w14:textId="420C2B13" w:rsidR="00690997" w:rsidRPr="00FD7ECB" w:rsidRDefault="00690997" w:rsidP="00690997">
      <w:pPr>
        <w:autoSpaceDE w:val="0"/>
        <w:autoSpaceDN w:val="0"/>
        <w:jc w:val="center"/>
        <w:rPr>
          <w:rFonts w:ascii="Arial" w:hAnsi="Arial" w:cs="Arial"/>
          <w:b/>
          <w:sz w:val="30"/>
          <w:szCs w:val="30"/>
        </w:rPr>
      </w:pPr>
      <w:r>
        <w:rPr>
          <w:rFonts w:ascii="Arial" w:hAnsi="Arial" w:cs="Arial"/>
          <w:b/>
          <w:sz w:val="30"/>
          <w:szCs w:val="30"/>
        </w:rPr>
        <w:t>ACDA</w:t>
      </w:r>
      <w:r w:rsidR="00787E7D">
        <w:rPr>
          <w:rFonts w:ascii="Arial" w:hAnsi="Arial" w:cs="Arial"/>
          <w:b/>
          <w:sz w:val="30"/>
          <w:szCs w:val="30"/>
        </w:rPr>
        <w:t>60</w:t>
      </w:r>
      <w:r w:rsidR="001B5B9C">
        <w:rPr>
          <w:rFonts w:ascii="Arial" w:hAnsi="Arial" w:cs="Arial"/>
          <w:b/>
          <w:sz w:val="30"/>
          <w:szCs w:val="30"/>
        </w:rPr>
        <w:t>007</w:t>
      </w:r>
      <w:r>
        <w:rPr>
          <w:rFonts w:ascii="Arial" w:hAnsi="Arial" w:cs="Arial"/>
          <w:b/>
          <w:sz w:val="30"/>
          <w:szCs w:val="30"/>
        </w:rPr>
        <w:t xml:space="preserve"> – </w:t>
      </w:r>
      <w:r w:rsidR="00787E7D">
        <w:rPr>
          <w:rFonts w:ascii="Arial" w:hAnsi="Arial" w:cs="Arial"/>
          <w:b/>
          <w:sz w:val="30"/>
          <w:szCs w:val="30"/>
        </w:rPr>
        <w:t xml:space="preserve">L6 </w:t>
      </w:r>
      <w:r w:rsidR="001B5B9C">
        <w:rPr>
          <w:rFonts w:ascii="Arial" w:hAnsi="Arial" w:cs="Arial"/>
          <w:b/>
          <w:sz w:val="30"/>
          <w:szCs w:val="30"/>
        </w:rPr>
        <w:t>RS&amp;I</w:t>
      </w:r>
    </w:p>
    <w:p w14:paraId="10E0207C" w14:textId="77777777" w:rsidR="00690997" w:rsidRPr="00B76177" w:rsidRDefault="00690997" w:rsidP="00690997">
      <w:pPr>
        <w:spacing w:after="0" w:line="240" w:lineRule="auto"/>
        <w:jc w:val="center"/>
        <w:rPr>
          <w:sz w:val="20"/>
          <w:lang w:val="en-GB"/>
        </w:rPr>
      </w:pPr>
    </w:p>
    <w:p w14:paraId="014AEBAC" w14:textId="6271F012" w:rsidR="00690997" w:rsidRDefault="00690997" w:rsidP="00690997">
      <w:pPr>
        <w:pStyle w:val="CDRLHeader"/>
        <w:rPr>
          <w:color w:val="auto"/>
          <w:sz w:val="36"/>
          <w:szCs w:val="36"/>
        </w:rPr>
      </w:pPr>
      <w:r w:rsidRPr="6CB3616C">
        <w:rPr>
          <w:color w:val="auto"/>
          <w:sz w:val="36"/>
          <w:szCs w:val="36"/>
        </w:rPr>
        <w:t xml:space="preserve">Document: </w:t>
      </w:r>
      <w:r w:rsidR="00C72F1D">
        <w:rPr>
          <w:color w:val="auto"/>
          <w:sz w:val="36"/>
          <w:szCs w:val="36"/>
        </w:rPr>
        <w:t>Practical Examination</w:t>
      </w:r>
      <w:r w:rsidR="00F608D5">
        <w:rPr>
          <w:color w:val="auto"/>
          <w:sz w:val="36"/>
          <w:szCs w:val="36"/>
        </w:rPr>
        <w:t xml:space="preserve"> </w:t>
      </w:r>
    </w:p>
    <w:p w14:paraId="79F6636C" w14:textId="77777777" w:rsidR="00F608D5" w:rsidRDefault="00F608D5" w:rsidP="00690997">
      <w:pPr>
        <w:pStyle w:val="CDRLHeader"/>
        <w:rPr>
          <w:color w:val="auto"/>
          <w:sz w:val="36"/>
          <w:szCs w:val="36"/>
        </w:rPr>
      </w:pPr>
    </w:p>
    <w:p w14:paraId="1562A4EB" w14:textId="7F349AA4" w:rsidR="00F608D5" w:rsidRPr="00BA54EE" w:rsidRDefault="00F608D5" w:rsidP="00690997">
      <w:pPr>
        <w:pStyle w:val="CDRLHeader"/>
        <w:rPr>
          <w:color w:val="auto"/>
          <w:sz w:val="36"/>
          <w:szCs w:val="36"/>
        </w:rPr>
      </w:pPr>
    </w:p>
    <w:p w14:paraId="323FE8EC" w14:textId="77777777" w:rsidR="00690997" w:rsidRPr="00354429" w:rsidRDefault="00690997" w:rsidP="00690997">
      <w:pPr>
        <w:pStyle w:val="CDRLHeader"/>
        <w:rPr>
          <w:color w:val="auto"/>
        </w:rPr>
      </w:pPr>
    </w:p>
    <w:p w14:paraId="5B43AA3C" w14:textId="77777777" w:rsidR="00690997" w:rsidRDefault="00690997" w:rsidP="00690997">
      <w:pPr>
        <w:spacing w:after="0" w:line="240" w:lineRule="auto"/>
        <w:jc w:val="center"/>
        <w:rPr>
          <w:sz w:val="28"/>
          <w:lang w:val="en-GB"/>
        </w:rPr>
      </w:pPr>
    </w:p>
    <w:p w14:paraId="4DE69FB4" w14:textId="77777777" w:rsidR="00690997" w:rsidRDefault="00690997" w:rsidP="00690997">
      <w:pPr>
        <w:spacing w:after="0" w:line="240" w:lineRule="auto"/>
        <w:jc w:val="center"/>
        <w:rPr>
          <w:sz w:val="28"/>
          <w:lang w:val="en-GB"/>
        </w:rPr>
      </w:pPr>
    </w:p>
    <w:p w14:paraId="682C76BC" w14:textId="4DCF90E9" w:rsidR="00690997" w:rsidRPr="00E85EFC" w:rsidRDefault="00690997" w:rsidP="00E85EFC">
      <w:pPr>
        <w:spacing w:after="0" w:line="240" w:lineRule="auto"/>
        <w:jc w:val="center"/>
        <w:rPr>
          <w:sz w:val="28"/>
          <w:lang w:val="en-GB"/>
        </w:rPr>
      </w:pPr>
    </w:p>
    <w:p w14:paraId="0CD3F034" w14:textId="77777777" w:rsidR="00690997" w:rsidRPr="00BA54EE" w:rsidRDefault="00690997" w:rsidP="00690997">
      <w:pPr>
        <w:spacing w:after="0" w:line="240" w:lineRule="auto"/>
        <w:jc w:val="center"/>
        <w:rPr>
          <w:lang w:val="en-GB"/>
        </w:rPr>
      </w:pPr>
    </w:p>
    <w:sdt>
      <w:sdtPr>
        <w:rPr>
          <w:rStyle w:val="CDRLDate1"/>
          <w:color w:val="auto"/>
          <w:lang w:val="en-GB"/>
        </w:rPr>
        <w:id w:val="2147091697"/>
        <w:placeholder>
          <w:docPart w:val="72852579F1984B4F9D9B4BAE45C0CC57"/>
        </w:placeholder>
        <w:date w:fullDate="2023-11-16T00:00:00Z">
          <w:dateFormat w:val="d MMMM yyyy"/>
          <w:lid w:val="en-US"/>
          <w:storeMappedDataAs w:val="dateTime"/>
          <w:calendar w:val="gregorian"/>
        </w:date>
      </w:sdtPr>
      <w:sdtEndPr>
        <w:rPr>
          <w:rStyle w:val="CDRLDate1"/>
        </w:rPr>
      </w:sdtEndPr>
      <w:sdtContent>
        <w:p w14:paraId="39B2AF91" w14:textId="24EE9380" w:rsidR="00690997" w:rsidRPr="00CF3A59" w:rsidRDefault="00C72F1D" w:rsidP="00690997">
          <w:pPr>
            <w:spacing w:after="0" w:line="240" w:lineRule="auto"/>
            <w:jc w:val="center"/>
            <w:rPr>
              <w:sz w:val="28"/>
              <w:lang w:val="en-GB"/>
            </w:rPr>
          </w:pPr>
          <w:r>
            <w:rPr>
              <w:rStyle w:val="CDRLDate1"/>
              <w:color w:val="auto"/>
            </w:rPr>
            <w:t>16 November 2023</w:t>
          </w:r>
        </w:p>
      </w:sdtContent>
    </w:sdt>
    <w:p w14:paraId="17061BC1" w14:textId="77777777" w:rsidR="00690997" w:rsidRPr="00B76177" w:rsidRDefault="00690997" w:rsidP="00690997">
      <w:pPr>
        <w:spacing w:after="0" w:line="240" w:lineRule="auto"/>
        <w:jc w:val="center"/>
        <w:rPr>
          <w:sz w:val="20"/>
          <w:lang w:val="en-GB"/>
        </w:rPr>
      </w:pPr>
    </w:p>
    <w:p w14:paraId="606378ED" w14:textId="77777777" w:rsidR="00690997" w:rsidRPr="00B76177" w:rsidRDefault="00690997" w:rsidP="00690997">
      <w:pPr>
        <w:spacing w:after="0" w:line="240" w:lineRule="auto"/>
        <w:jc w:val="center"/>
        <w:rPr>
          <w:sz w:val="20"/>
          <w:lang w:val="en-GB"/>
        </w:rPr>
      </w:pPr>
    </w:p>
    <w:p w14:paraId="632316AE" w14:textId="77777777" w:rsidR="00690997" w:rsidRPr="00B76177" w:rsidRDefault="00690997" w:rsidP="00690997">
      <w:pPr>
        <w:rPr>
          <w:sz w:val="16"/>
          <w:szCs w:val="16"/>
          <w:lang w:val="en-GB"/>
        </w:rPr>
      </w:pPr>
    </w:p>
    <w:p w14:paraId="5429F158" w14:textId="77777777" w:rsidR="00690997" w:rsidRPr="00B76177" w:rsidRDefault="00690997" w:rsidP="00690997">
      <w:pPr>
        <w:spacing w:after="0"/>
        <w:rPr>
          <w:sz w:val="20"/>
          <w:szCs w:val="16"/>
          <w:lang w:val="en-GB"/>
        </w:rPr>
        <w:sectPr w:rsidR="00690997" w:rsidRPr="00B76177" w:rsidSect="0050797E">
          <w:headerReference w:type="even" r:id="rId8"/>
          <w:headerReference w:type="default" r:id="rId9"/>
          <w:footerReference w:type="default" r:id="rId10"/>
          <w:headerReference w:type="first" r:id="rId11"/>
          <w:footerReference w:type="first" r:id="rId12"/>
          <w:pgSz w:w="12240" w:h="15840"/>
          <w:pgMar w:top="1440" w:right="1440" w:bottom="1440" w:left="1440" w:header="720" w:footer="432" w:gutter="0"/>
          <w:pgNumType w:fmt="lowerRoman" w:start="1"/>
          <w:cols w:space="720"/>
          <w:titlePg/>
          <w:docGrid w:linePitch="360"/>
        </w:sectPr>
      </w:pPr>
    </w:p>
    <w:p w14:paraId="681C9887" w14:textId="77777777" w:rsidR="00690997" w:rsidRPr="00B76177" w:rsidRDefault="00690997" w:rsidP="00690997">
      <w:pPr>
        <w:keepNext/>
        <w:pageBreakBefore/>
        <w:pBdr>
          <w:bottom w:val="single" w:sz="6" w:space="1" w:color="auto"/>
        </w:pBdr>
        <w:spacing w:after="360" w:line="240" w:lineRule="auto"/>
        <w:outlineLvl w:val="0"/>
        <w:rPr>
          <w:rFonts w:ascii="Arial" w:eastAsia="Times New Roman" w:hAnsi="Arial" w:cs="Times New Roman"/>
          <w:b/>
          <w:sz w:val="36"/>
          <w:szCs w:val="20"/>
          <w:lang w:val="en-GB"/>
        </w:rPr>
      </w:pPr>
      <w:bookmarkStart w:id="0" w:name="_Toc150773494"/>
      <w:bookmarkStart w:id="1" w:name="_Toc151124285"/>
      <w:r w:rsidRPr="00B76177">
        <w:rPr>
          <w:rFonts w:ascii="Arial" w:eastAsia="Times New Roman" w:hAnsi="Arial" w:cs="Times New Roman"/>
          <w:b/>
          <w:sz w:val="36"/>
          <w:szCs w:val="20"/>
          <w:lang w:val="en-GB"/>
        </w:rPr>
        <w:lastRenderedPageBreak/>
        <w:t>Contents</w:t>
      </w:r>
      <w:bookmarkEnd w:id="0"/>
      <w:bookmarkEnd w:id="1"/>
    </w:p>
    <w:p w14:paraId="5EA468B5" w14:textId="5EA8DECA" w:rsidR="00C72F1D" w:rsidRDefault="00690997">
      <w:pPr>
        <w:pStyle w:val="TOC1"/>
        <w:tabs>
          <w:tab w:val="right" w:leader="dot" w:pos="9017"/>
        </w:tabs>
        <w:rPr>
          <w:rFonts w:eastAsiaTheme="minorEastAsia"/>
          <w:noProof/>
          <w:kern w:val="2"/>
          <w:lang w:val="en-GB" w:eastAsia="en-GB"/>
          <w14:ligatures w14:val="standardContextual"/>
        </w:rPr>
      </w:pPr>
      <w:r w:rsidRPr="00B76177">
        <w:rPr>
          <w:rFonts w:ascii="Arial" w:eastAsia="Times New Roman" w:hAnsi="Arial" w:cs="Times New Roman"/>
          <w:b/>
          <w:sz w:val="36"/>
          <w:szCs w:val="20"/>
          <w:lang w:val="en-GB"/>
        </w:rPr>
        <w:fldChar w:fldCharType="begin"/>
      </w:r>
      <w:r w:rsidRPr="00B76177">
        <w:rPr>
          <w:rFonts w:ascii="Arial" w:eastAsia="Times New Roman" w:hAnsi="Arial" w:cs="Times New Roman"/>
          <w:b/>
          <w:sz w:val="36"/>
          <w:szCs w:val="20"/>
          <w:lang w:val="en-GB"/>
        </w:rPr>
        <w:instrText xml:space="preserve"> TOC \o "1-3" \h \z \u </w:instrText>
      </w:r>
      <w:r w:rsidRPr="00B76177">
        <w:rPr>
          <w:rFonts w:ascii="Arial" w:eastAsia="Times New Roman" w:hAnsi="Arial" w:cs="Times New Roman"/>
          <w:b/>
          <w:sz w:val="36"/>
          <w:szCs w:val="20"/>
          <w:lang w:val="en-GB"/>
        </w:rPr>
        <w:fldChar w:fldCharType="separate"/>
      </w:r>
      <w:hyperlink w:anchor="_Toc151124285" w:history="1">
        <w:r w:rsidR="00C72F1D" w:rsidRPr="00811715">
          <w:rPr>
            <w:rStyle w:val="Hyperlink"/>
            <w:rFonts w:ascii="Arial" w:eastAsia="Times New Roman" w:hAnsi="Arial" w:cs="Times New Roman"/>
            <w:b/>
            <w:noProof/>
            <w:lang w:val="en-GB"/>
          </w:rPr>
          <w:t>Contents</w:t>
        </w:r>
        <w:r w:rsidR="00C72F1D">
          <w:rPr>
            <w:noProof/>
            <w:webHidden/>
          </w:rPr>
          <w:tab/>
        </w:r>
        <w:r w:rsidR="00C72F1D">
          <w:rPr>
            <w:noProof/>
            <w:webHidden/>
          </w:rPr>
          <w:fldChar w:fldCharType="begin"/>
        </w:r>
        <w:r w:rsidR="00C72F1D">
          <w:rPr>
            <w:noProof/>
            <w:webHidden/>
          </w:rPr>
          <w:instrText xml:space="preserve"> PAGEREF _Toc151124285 \h </w:instrText>
        </w:r>
        <w:r w:rsidR="00C72F1D">
          <w:rPr>
            <w:noProof/>
            <w:webHidden/>
          </w:rPr>
        </w:r>
        <w:r w:rsidR="00C72F1D">
          <w:rPr>
            <w:noProof/>
            <w:webHidden/>
          </w:rPr>
          <w:fldChar w:fldCharType="separate"/>
        </w:r>
        <w:r w:rsidR="00C72F1D">
          <w:rPr>
            <w:noProof/>
            <w:webHidden/>
          </w:rPr>
          <w:t>1</w:t>
        </w:r>
        <w:r w:rsidR="00C72F1D">
          <w:rPr>
            <w:noProof/>
            <w:webHidden/>
          </w:rPr>
          <w:fldChar w:fldCharType="end"/>
        </w:r>
      </w:hyperlink>
    </w:p>
    <w:p w14:paraId="6451C5B6" w14:textId="4C99DC19" w:rsidR="00C72F1D" w:rsidRDefault="00505EC8">
      <w:pPr>
        <w:pStyle w:val="TOC1"/>
        <w:tabs>
          <w:tab w:val="left" w:pos="440"/>
          <w:tab w:val="right" w:leader="dot" w:pos="9017"/>
        </w:tabs>
        <w:rPr>
          <w:rFonts w:eastAsiaTheme="minorEastAsia"/>
          <w:noProof/>
          <w:kern w:val="2"/>
          <w:lang w:val="en-GB" w:eastAsia="en-GB"/>
          <w14:ligatures w14:val="standardContextual"/>
        </w:rPr>
      </w:pPr>
      <w:hyperlink w:anchor="_Toc151124286" w:history="1">
        <w:r w:rsidR="00C72F1D" w:rsidRPr="00811715">
          <w:rPr>
            <w:rStyle w:val="Hyperlink"/>
            <w:rFonts w:eastAsia="Times New Roman"/>
            <w:noProof/>
            <w:lang w:val="en-GB"/>
          </w:rPr>
          <w:t>1</w:t>
        </w:r>
        <w:r w:rsidR="00C72F1D">
          <w:rPr>
            <w:rFonts w:eastAsiaTheme="minorEastAsia"/>
            <w:noProof/>
            <w:kern w:val="2"/>
            <w:lang w:val="en-GB" w:eastAsia="en-GB"/>
            <w14:ligatures w14:val="standardContextual"/>
          </w:rPr>
          <w:tab/>
        </w:r>
        <w:r w:rsidR="00C72F1D" w:rsidRPr="00811715">
          <w:rPr>
            <w:rStyle w:val="Hyperlink"/>
            <w:rFonts w:eastAsia="Times New Roman"/>
            <w:noProof/>
            <w:lang w:val="en-GB"/>
          </w:rPr>
          <w:t>Test Data</w:t>
        </w:r>
        <w:r w:rsidR="00C72F1D">
          <w:rPr>
            <w:noProof/>
            <w:webHidden/>
          </w:rPr>
          <w:tab/>
        </w:r>
        <w:r w:rsidR="00C72F1D">
          <w:rPr>
            <w:noProof/>
            <w:webHidden/>
          </w:rPr>
          <w:fldChar w:fldCharType="begin"/>
        </w:r>
        <w:r w:rsidR="00C72F1D">
          <w:rPr>
            <w:noProof/>
            <w:webHidden/>
          </w:rPr>
          <w:instrText xml:space="preserve"> PAGEREF _Toc151124286 \h </w:instrText>
        </w:r>
        <w:r w:rsidR="00C72F1D">
          <w:rPr>
            <w:noProof/>
            <w:webHidden/>
          </w:rPr>
        </w:r>
        <w:r w:rsidR="00C72F1D">
          <w:rPr>
            <w:noProof/>
            <w:webHidden/>
          </w:rPr>
          <w:fldChar w:fldCharType="separate"/>
        </w:r>
        <w:r w:rsidR="00C72F1D">
          <w:rPr>
            <w:noProof/>
            <w:webHidden/>
          </w:rPr>
          <w:t>5</w:t>
        </w:r>
        <w:r w:rsidR="00C72F1D">
          <w:rPr>
            <w:noProof/>
            <w:webHidden/>
          </w:rPr>
          <w:fldChar w:fldCharType="end"/>
        </w:r>
      </w:hyperlink>
    </w:p>
    <w:p w14:paraId="301ACEC7" w14:textId="46C5CB64" w:rsidR="00C72F1D" w:rsidRDefault="00505EC8">
      <w:pPr>
        <w:pStyle w:val="TOC2"/>
        <w:tabs>
          <w:tab w:val="left" w:pos="880"/>
          <w:tab w:val="right" w:leader="dot" w:pos="9017"/>
        </w:tabs>
        <w:rPr>
          <w:rFonts w:eastAsiaTheme="minorEastAsia"/>
          <w:noProof/>
          <w:kern w:val="2"/>
          <w:lang w:val="en-GB" w:eastAsia="en-GB"/>
          <w14:ligatures w14:val="standardContextual"/>
        </w:rPr>
      </w:pPr>
      <w:hyperlink w:anchor="_Toc151124287" w:history="1">
        <w:r w:rsidR="00C72F1D" w:rsidRPr="00811715">
          <w:rPr>
            <w:rStyle w:val="Hyperlink"/>
            <w:noProof/>
            <w:lang w:val="en-GB"/>
          </w:rPr>
          <w:t>1.1</w:t>
        </w:r>
        <w:r w:rsidR="00C72F1D">
          <w:rPr>
            <w:rFonts w:eastAsiaTheme="minorEastAsia"/>
            <w:noProof/>
            <w:kern w:val="2"/>
            <w:lang w:val="en-GB" w:eastAsia="en-GB"/>
            <w14:ligatures w14:val="standardContextual"/>
          </w:rPr>
          <w:tab/>
        </w:r>
        <w:r w:rsidR="00C72F1D" w:rsidRPr="00811715">
          <w:rPr>
            <w:rStyle w:val="Hyperlink"/>
            <w:noProof/>
            <w:lang w:val="en-GB"/>
          </w:rPr>
          <w:t>Meteorological data</w:t>
        </w:r>
        <w:r w:rsidR="00C72F1D">
          <w:rPr>
            <w:noProof/>
            <w:webHidden/>
          </w:rPr>
          <w:tab/>
        </w:r>
        <w:r w:rsidR="00C72F1D">
          <w:rPr>
            <w:noProof/>
            <w:webHidden/>
          </w:rPr>
          <w:fldChar w:fldCharType="begin"/>
        </w:r>
        <w:r w:rsidR="00C72F1D">
          <w:rPr>
            <w:noProof/>
            <w:webHidden/>
          </w:rPr>
          <w:instrText xml:space="preserve"> PAGEREF _Toc151124287 \h </w:instrText>
        </w:r>
        <w:r w:rsidR="00C72F1D">
          <w:rPr>
            <w:noProof/>
            <w:webHidden/>
          </w:rPr>
        </w:r>
        <w:r w:rsidR="00C72F1D">
          <w:rPr>
            <w:noProof/>
            <w:webHidden/>
          </w:rPr>
          <w:fldChar w:fldCharType="separate"/>
        </w:r>
        <w:r w:rsidR="00C72F1D">
          <w:rPr>
            <w:noProof/>
            <w:webHidden/>
          </w:rPr>
          <w:t>5</w:t>
        </w:r>
        <w:r w:rsidR="00C72F1D">
          <w:rPr>
            <w:noProof/>
            <w:webHidden/>
          </w:rPr>
          <w:fldChar w:fldCharType="end"/>
        </w:r>
      </w:hyperlink>
    </w:p>
    <w:p w14:paraId="0A87B897" w14:textId="733D6760" w:rsidR="00C72F1D" w:rsidRDefault="00505EC8">
      <w:pPr>
        <w:pStyle w:val="TOC2"/>
        <w:tabs>
          <w:tab w:val="left" w:pos="880"/>
          <w:tab w:val="right" w:leader="dot" w:pos="9017"/>
        </w:tabs>
        <w:rPr>
          <w:rFonts w:eastAsiaTheme="minorEastAsia"/>
          <w:noProof/>
          <w:kern w:val="2"/>
          <w:lang w:val="en-GB" w:eastAsia="en-GB"/>
          <w14:ligatures w14:val="standardContextual"/>
        </w:rPr>
      </w:pPr>
      <w:hyperlink w:anchor="_Toc151124292" w:history="1">
        <w:r w:rsidR="00C72F1D" w:rsidRPr="00811715">
          <w:rPr>
            <w:rStyle w:val="Hyperlink"/>
            <w:noProof/>
          </w:rPr>
          <w:t>2.2</w:t>
        </w:r>
        <w:r w:rsidR="00C72F1D">
          <w:rPr>
            <w:rFonts w:eastAsiaTheme="minorEastAsia"/>
            <w:noProof/>
            <w:kern w:val="2"/>
            <w:lang w:val="en-GB" w:eastAsia="en-GB"/>
            <w14:ligatures w14:val="standardContextual"/>
          </w:rPr>
          <w:tab/>
        </w:r>
        <w:r w:rsidR="00C72F1D" w:rsidRPr="00811715">
          <w:rPr>
            <w:rStyle w:val="Hyperlink"/>
            <w:noProof/>
          </w:rPr>
          <w:t>Area of Interest</w:t>
        </w:r>
        <w:r w:rsidR="00C72F1D">
          <w:rPr>
            <w:noProof/>
            <w:webHidden/>
          </w:rPr>
          <w:tab/>
        </w:r>
        <w:r w:rsidR="00C72F1D">
          <w:rPr>
            <w:noProof/>
            <w:webHidden/>
          </w:rPr>
          <w:fldChar w:fldCharType="begin"/>
        </w:r>
        <w:r w:rsidR="00C72F1D">
          <w:rPr>
            <w:noProof/>
            <w:webHidden/>
          </w:rPr>
          <w:instrText xml:space="preserve"> PAGEREF _Toc151124292 \h </w:instrText>
        </w:r>
        <w:r w:rsidR="00C72F1D">
          <w:rPr>
            <w:noProof/>
            <w:webHidden/>
          </w:rPr>
        </w:r>
        <w:r w:rsidR="00C72F1D">
          <w:rPr>
            <w:noProof/>
            <w:webHidden/>
          </w:rPr>
          <w:fldChar w:fldCharType="separate"/>
        </w:r>
        <w:r w:rsidR="00C72F1D">
          <w:rPr>
            <w:noProof/>
            <w:webHidden/>
          </w:rPr>
          <w:t>7</w:t>
        </w:r>
        <w:r w:rsidR="00C72F1D">
          <w:rPr>
            <w:noProof/>
            <w:webHidden/>
          </w:rPr>
          <w:fldChar w:fldCharType="end"/>
        </w:r>
      </w:hyperlink>
    </w:p>
    <w:p w14:paraId="729B3AE4" w14:textId="1C7CFF9B" w:rsidR="00C72F1D" w:rsidRDefault="00505EC8">
      <w:pPr>
        <w:pStyle w:val="TOC1"/>
        <w:tabs>
          <w:tab w:val="left" w:pos="440"/>
          <w:tab w:val="right" w:leader="dot" w:pos="9017"/>
        </w:tabs>
        <w:rPr>
          <w:rFonts w:eastAsiaTheme="minorEastAsia"/>
          <w:noProof/>
          <w:kern w:val="2"/>
          <w:lang w:val="en-GB" w:eastAsia="en-GB"/>
          <w14:ligatures w14:val="standardContextual"/>
        </w:rPr>
      </w:pPr>
      <w:hyperlink w:anchor="_Toc151124294" w:history="1">
        <w:r w:rsidR="00C72F1D" w:rsidRPr="00811715">
          <w:rPr>
            <w:rStyle w:val="Hyperlink"/>
            <w:noProof/>
          </w:rPr>
          <w:t>3</w:t>
        </w:r>
        <w:r w:rsidR="00C72F1D">
          <w:rPr>
            <w:rFonts w:eastAsiaTheme="minorEastAsia"/>
            <w:noProof/>
            <w:kern w:val="2"/>
            <w:lang w:val="en-GB" w:eastAsia="en-GB"/>
            <w14:ligatures w14:val="standardContextual"/>
          </w:rPr>
          <w:tab/>
        </w:r>
        <w:r w:rsidR="00C72F1D" w:rsidRPr="00811715">
          <w:rPr>
            <w:rStyle w:val="Hyperlink"/>
            <w:noProof/>
          </w:rPr>
          <w:t>Initial Inspection</w:t>
        </w:r>
        <w:r w:rsidR="00C72F1D">
          <w:rPr>
            <w:noProof/>
            <w:webHidden/>
          </w:rPr>
          <w:tab/>
        </w:r>
        <w:r w:rsidR="00C72F1D">
          <w:rPr>
            <w:noProof/>
            <w:webHidden/>
          </w:rPr>
          <w:fldChar w:fldCharType="begin"/>
        </w:r>
        <w:r w:rsidR="00C72F1D">
          <w:rPr>
            <w:noProof/>
            <w:webHidden/>
          </w:rPr>
          <w:instrText xml:space="preserve"> PAGEREF _Toc151124294 \h </w:instrText>
        </w:r>
        <w:r w:rsidR="00C72F1D">
          <w:rPr>
            <w:noProof/>
            <w:webHidden/>
          </w:rPr>
        </w:r>
        <w:r w:rsidR="00C72F1D">
          <w:rPr>
            <w:noProof/>
            <w:webHidden/>
          </w:rPr>
          <w:fldChar w:fldCharType="separate"/>
        </w:r>
        <w:r w:rsidR="00C72F1D">
          <w:rPr>
            <w:noProof/>
            <w:webHidden/>
          </w:rPr>
          <w:t>7</w:t>
        </w:r>
        <w:r w:rsidR="00C72F1D">
          <w:rPr>
            <w:noProof/>
            <w:webHidden/>
          </w:rPr>
          <w:fldChar w:fldCharType="end"/>
        </w:r>
      </w:hyperlink>
    </w:p>
    <w:p w14:paraId="45D8DFFF" w14:textId="1CCAEDDE" w:rsidR="00C72F1D" w:rsidRDefault="00505EC8" w:rsidP="00C72F1D">
      <w:pPr>
        <w:pStyle w:val="TOC2"/>
        <w:tabs>
          <w:tab w:val="left" w:pos="880"/>
          <w:tab w:val="right" w:leader="dot" w:pos="9017"/>
        </w:tabs>
        <w:rPr>
          <w:rFonts w:eastAsiaTheme="minorEastAsia"/>
          <w:noProof/>
          <w:kern w:val="2"/>
          <w:lang w:val="en-GB" w:eastAsia="en-GB"/>
          <w14:ligatures w14:val="standardContextual"/>
        </w:rPr>
      </w:pPr>
      <w:hyperlink w:anchor="_Toc151124295" w:history="1">
        <w:r w:rsidR="00C72F1D" w:rsidRPr="00811715">
          <w:rPr>
            <w:rStyle w:val="Hyperlink"/>
            <w:noProof/>
          </w:rPr>
          <w:t>3.1</w:t>
        </w:r>
        <w:r w:rsidR="00C72F1D">
          <w:rPr>
            <w:rFonts w:eastAsiaTheme="minorEastAsia"/>
            <w:noProof/>
            <w:kern w:val="2"/>
            <w:lang w:val="en-GB" w:eastAsia="en-GB"/>
            <w14:ligatures w14:val="standardContextual"/>
          </w:rPr>
          <w:tab/>
        </w:r>
        <w:r w:rsidR="00C72F1D" w:rsidRPr="00811715">
          <w:rPr>
            <w:rStyle w:val="Hyperlink"/>
            <w:noProof/>
          </w:rPr>
          <w:t>Area Visit</w:t>
        </w:r>
        <w:r w:rsidR="00C72F1D">
          <w:rPr>
            <w:noProof/>
            <w:webHidden/>
          </w:rPr>
          <w:tab/>
        </w:r>
        <w:r w:rsidR="00C72F1D">
          <w:rPr>
            <w:noProof/>
            <w:webHidden/>
          </w:rPr>
          <w:fldChar w:fldCharType="begin"/>
        </w:r>
        <w:r w:rsidR="00C72F1D">
          <w:rPr>
            <w:noProof/>
            <w:webHidden/>
          </w:rPr>
          <w:instrText xml:space="preserve"> PAGEREF _Toc151124295 \h </w:instrText>
        </w:r>
        <w:r w:rsidR="00C72F1D">
          <w:rPr>
            <w:noProof/>
            <w:webHidden/>
          </w:rPr>
        </w:r>
        <w:r w:rsidR="00C72F1D">
          <w:rPr>
            <w:noProof/>
            <w:webHidden/>
          </w:rPr>
          <w:fldChar w:fldCharType="separate"/>
        </w:r>
        <w:r w:rsidR="00C72F1D">
          <w:rPr>
            <w:noProof/>
            <w:webHidden/>
          </w:rPr>
          <w:t>7</w:t>
        </w:r>
        <w:r w:rsidR="00C72F1D">
          <w:rPr>
            <w:noProof/>
            <w:webHidden/>
          </w:rPr>
          <w:fldChar w:fldCharType="end"/>
        </w:r>
      </w:hyperlink>
    </w:p>
    <w:p w14:paraId="2C161C78" w14:textId="1A1809F6" w:rsidR="00C72F1D" w:rsidRDefault="00505EC8">
      <w:pPr>
        <w:pStyle w:val="TOC1"/>
        <w:tabs>
          <w:tab w:val="left" w:pos="440"/>
          <w:tab w:val="right" w:leader="dot" w:pos="9017"/>
        </w:tabs>
        <w:rPr>
          <w:rFonts w:eastAsiaTheme="minorEastAsia"/>
          <w:noProof/>
          <w:kern w:val="2"/>
          <w:lang w:val="en-GB" w:eastAsia="en-GB"/>
          <w14:ligatures w14:val="standardContextual"/>
        </w:rPr>
      </w:pPr>
      <w:hyperlink w:anchor="_Toc151124304" w:history="1">
        <w:r w:rsidR="00C72F1D" w:rsidRPr="00811715">
          <w:rPr>
            <w:rStyle w:val="Hyperlink"/>
            <w:noProof/>
          </w:rPr>
          <w:t>4</w:t>
        </w:r>
        <w:r w:rsidR="00C72F1D">
          <w:rPr>
            <w:rFonts w:eastAsiaTheme="minorEastAsia"/>
            <w:noProof/>
            <w:kern w:val="2"/>
            <w:lang w:val="en-GB" w:eastAsia="en-GB"/>
            <w14:ligatures w14:val="standardContextual"/>
          </w:rPr>
          <w:tab/>
        </w:r>
        <w:r w:rsidR="00C72F1D" w:rsidRPr="00811715">
          <w:rPr>
            <w:rStyle w:val="Hyperlink"/>
            <w:noProof/>
          </w:rPr>
          <w:t>Spots Limitations</w:t>
        </w:r>
        <w:r w:rsidR="00C72F1D">
          <w:rPr>
            <w:noProof/>
            <w:webHidden/>
          </w:rPr>
          <w:tab/>
        </w:r>
        <w:r w:rsidR="00C72F1D">
          <w:rPr>
            <w:noProof/>
            <w:webHidden/>
          </w:rPr>
          <w:fldChar w:fldCharType="begin"/>
        </w:r>
        <w:r w:rsidR="00C72F1D">
          <w:rPr>
            <w:noProof/>
            <w:webHidden/>
          </w:rPr>
          <w:instrText xml:space="preserve"> PAGEREF _Toc151124304 \h </w:instrText>
        </w:r>
        <w:r w:rsidR="00C72F1D">
          <w:rPr>
            <w:noProof/>
            <w:webHidden/>
          </w:rPr>
        </w:r>
        <w:r w:rsidR="00C72F1D">
          <w:rPr>
            <w:noProof/>
            <w:webHidden/>
          </w:rPr>
          <w:fldChar w:fldCharType="separate"/>
        </w:r>
        <w:r w:rsidR="00C72F1D">
          <w:rPr>
            <w:noProof/>
            <w:webHidden/>
          </w:rPr>
          <w:t>10</w:t>
        </w:r>
        <w:r w:rsidR="00C72F1D">
          <w:rPr>
            <w:noProof/>
            <w:webHidden/>
          </w:rPr>
          <w:fldChar w:fldCharType="end"/>
        </w:r>
      </w:hyperlink>
    </w:p>
    <w:p w14:paraId="674EF179" w14:textId="6441A0EA" w:rsidR="00C72F1D" w:rsidRDefault="00505EC8">
      <w:pPr>
        <w:pStyle w:val="TOC2"/>
        <w:tabs>
          <w:tab w:val="left" w:pos="880"/>
          <w:tab w:val="right" w:leader="dot" w:pos="9017"/>
        </w:tabs>
        <w:rPr>
          <w:rFonts w:eastAsiaTheme="minorEastAsia"/>
          <w:noProof/>
          <w:kern w:val="2"/>
          <w:lang w:val="en-GB" w:eastAsia="en-GB"/>
          <w14:ligatures w14:val="standardContextual"/>
        </w:rPr>
      </w:pPr>
      <w:hyperlink w:anchor="_Toc151124305" w:history="1">
        <w:r w:rsidR="00C72F1D" w:rsidRPr="00811715">
          <w:rPr>
            <w:rStyle w:val="Hyperlink"/>
            <w:noProof/>
          </w:rPr>
          <w:t>4.1</w:t>
        </w:r>
        <w:r w:rsidR="00C72F1D">
          <w:rPr>
            <w:rFonts w:eastAsiaTheme="minorEastAsia"/>
            <w:noProof/>
            <w:kern w:val="2"/>
            <w:lang w:val="en-GB" w:eastAsia="en-GB"/>
            <w14:ligatures w14:val="standardContextual"/>
          </w:rPr>
          <w:tab/>
        </w:r>
        <w:r w:rsidR="00C72F1D" w:rsidRPr="00811715">
          <w:rPr>
            <w:rStyle w:val="Hyperlink"/>
            <w:noProof/>
          </w:rPr>
          <w:t>Ingress Protection</w:t>
        </w:r>
        <w:r w:rsidR="00C72F1D">
          <w:rPr>
            <w:noProof/>
            <w:webHidden/>
          </w:rPr>
          <w:tab/>
        </w:r>
        <w:r w:rsidR="00C72F1D">
          <w:rPr>
            <w:noProof/>
            <w:webHidden/>
          </w:rPr>
          <w:fldChar w:fldCharType="begin"/>
        </w:r>
        <w:r w:rsidR="00C72F1D">
          <w:rPr>
            <w:noProof/>
            <w:webHidden/>
          </w:rPr>
          <w:instrText xml:space="preserve"> PAGEREF _Toc151124305 \h </w:instrText>
        </w:r>
        <w:r w:rsidR="00C72F1D">
          <w:rPr>
            <w:noProof/>
            <w:webHidden/>
          </w:rPr>
        </w:r>
        <w:r w:rsidR="00C72F1D">
          <w:rPr>
            <w:noProof/>
            <w:webHidden/>
          </w:rPr>
          <w:fldChar w:fldCharType="separate"/>
        </w:r>
        <w:r w:rsidR="00C72F1D">
          <w:rPr>
            <w:noProof/>
            <w:webHidden/>
          </w:rPr>
          <w:t>10</w:t>
        </w:r>
        <w:r w:rsidR="00C72F1D">
          <w:rPr>
            <w:noProof/>
            <w:webHidden/>
          </w:rPr>
          <w:fldChar w:fldCharType="end"/>
        </w:r>
      </w:hyperlink>
    </w:p>
    <w:p w14:paraId="43268551" w14:textId="16452963" w:rsidR="00C72F1D" w:rsidRDefault="00505EC8">
      <w:pPr>
        <w:pStyle w:val="TOC2"/>
        <w:tabs>
          <w:tab w:val="left" w:pos="880"/>
          <w:tab w:val="right" w:leader="dot" w:pos="9017"/>
        </w:tabs>
        <w:rPr>
          <w:rFonts w:eastAsiaTheme="minorEastAsia"/>
          <w:noProof/>
          <w:kern w:val="2"/>
          <w:lang w:val="en-GB" w:eastAsia="en-GB"/>
          <w14:ligatures w14:val="standardContextual"/>
        </w:rPr>
      </w:pPr>
      <w:hyperlink w:anchor="_Toc151124307" w:history="1">
        <w:r w:rsidR="00C72F1D" w:rsidRPr="00811715">
          <w:rPr>
            <w:rStyle w:val="Hyperlink"/>
            <w:noProof/>
          </w:rPr>
          <w:t>4.2</w:t>
        </w:r>
        <w:r w:rsidR="00C72F1D">
          <w:rPr>
            <w:rFonts w:eastAsiaTheme="minorEastAsia"/>
            <w:noProof/>
            <w:kern w:val="2"/>
            <w:lang w:val="en-GB" w:eastAsia="en-GB"/>
            <w14:ligatures w14:val="standardContextual"/>
          </w:rPr>
          <w:tab/>
        </w:r>
        <w:r w:rsidR="00C72F1D" w:rsidRPr="00811715">
          <w:rPr>
            <w:rStyle w:val="Hyperlink"/>
            <w:noProof/>
          </w:rPr>
          <w:t>Field of Vision</w:t>
        </w:r>
        <w:r w:rsidR="00C72F1D">
          <w:rPr>
            <w:noProof/>
            <w:webHidden/>
          </w:rPr>
          <w:tab/>
        </w:r>
        <w:r w:rsidR="00C72F1D">
          <w:rPr>
            <w:noProof/>
            <w:webHidden/>
          </w:rPr>
          <w:fldChar w:fldCharType="begin"/>
        </w:r>
        <w:r w:rsidR="00C72F1D">
          <w:rPr>
            <w:noProof/>
            <w:webHidden/>
          </w:rPr>
          <w:instrText xml:space="preserve"> PAGEREF _Toc151124307 \h </w:instrText>
        </w:r>
        <w:r w:rsidR="00C72F1D">
          <w:rPr>
            <w:noProof/>
            <w:webHidden/>
          </w:rPr>
        </w:r>
        <w:r w:rsidR="00C72F1D">
          <w:rPr>
            <w:noProof/>
            <w:webHidden/>
          </w:rPr>
          <w:fldChar w:fldCharType="separate"/>
        </w:r>
        <w:r w:rsidR="00C72F1D">
          <w:rPr>
            <w:noProof/>
            <w:webHidden/>
          </w:rPr>
          <w:t>10</w:t>
        </w:r>
        <w:r w:rsidR="00C72F1D">
          <w:rPr>
            <w:noProof/>
            <w:webHidden/>
          </w:rPr>
          <w:fldChar w:fldCharType="end"/>
        </w:r>
      </w:hyperlink>
    </w:p>
    <w:p w14:paraId="0AF4F1BA" w14:textId="409EE024" w:rsidR="00C72F1D" w:rsidRDefault="00505EC8">
      <w:pPr>
        <w:pStyle w:val="TOC2"/>
        <w:tabs>
          <w:tab w:val="left" w:pos="880"/>
          <w:tab w:val="right" w:leader="dot" w:pos="9017"/>
        </w:tabs>
        <w:rPr>
          <w:rFonts w:eastAsiaTheme="minorEastAsia"/>
          <w:noProof/>
          <w:kern w:val="2"/>
          <w:lang w:val="en-GB" w:eastAsia="en-GB"/>
          <w14:ligatures w14:val="standardContextual"/>
        </w:rPr>
      </w:pPr>
      <w:hyperlink w:anchor="_Toc151124309" w:history="1">
        <w:r w:rsidR="00C72F1D" w:rsidRPr="00811715">
          <w:rPr>
            <w:rStyle w:val="Hyperlink"/>
            <w:noProof/>
          </w:rPr>
          <w:t>4.3</w:t>
        </w:r>
        <w:r w:rsidR="00C72F1D">
          <w:rPr>
            <w:rFonts w:eastAsiaTheme="minorEastAsia"/>
            <w:noProof/>
            <w:kern w:val="2"/>
            <w:lang w:val="en-GB" w:eastAsia="en-GB"/>
            <w14:ligatures w14:val="standardContextual"/>
          </w:rPr>
          <w:tab/>
        </w:r>
        <w:r w:rsidR="00C72F1D" w:rsidRPr="00811715">
          <w:rPr>
            <w:rStyle w:val="Hyperlink"/>
            <w:noProof/>
          </w:rPr>
          <w:t>Spots Go &amp; No Go Areas</w:t>
        </w:r>
        <w:r w:rsidR="00C72F1D">
          <w:rPr>
            <w:noProof/>
            <w:webHidden/>
          </w:rPr>
          <w:tab/>
        </w:r>
        <w:r w:rsidR="00C72F1D">
          <w:rPr>
            <w:noProof/>
            <w:webHidden/>
          </w:rPr>
          <w:fldChar w:fldCharType="begin"/>
        </w:r>
        <w:r w:rsidR="00C72F1D">
          <w:rPr>
            <w:noProof/>
            <w:webHidden/>
          </w:rPr>
          <w:instrText xml:space="preserve"> PAGEREF _Toc151124309 \h </w:instrText>
        </w:r>
        <w:r w:rsidR="00C72F1D">
          <w:rPr>
            <w:noProof/>
            <w:webHidden/>
          </w:rPr>
        </w:r>
        <w:r w:rsidR="00C72F1D">
          <w:rPr>
            <w:noProof/>
            <w:webHidden/>
          </w:rPr>
          <w:fldChar w:fldCharType="separate"/>
        </w:r>
        <w:r w:rsidR="00C72F1D">
          <w:rPr>
            <w:noProof/>
            <w:webHidden/>
          </w:rPr>
          <w:t>10</w:t>
        </w:r>
        <w:r w:rsidR="00C72F1D">
          <w:rPr>
            <w:noProof/>
            <w:webHidden/>
          </w:rPr>
          <w:fldChar w:fldCharType="end"/>
        </w:r>
      </w:hyperlink>
    </w:p>
    <w:p w14:paraId="3E1B7B30" w14:textId="1D3F39C5" w:rsidR="00C72F1D" w:rsidRDefault="00505EC8">
      <w:pPr>
        <w:pStyle w:val="TOC2"/>
        <w:tabs>
          <w:tab w:val="left" w:pos="880"/>
          <w:tab w:val="right" w:leader="dot" w:pos="9017"/>
        </w:tabs>
        <w:rPr>
          <w:rFonts w:eastAsiaTheme="minorEastAsia"/>
          <w:noProof/>
          <w:kern w:val="2"/>
          <w:lang w:val="en-GB" w:eastAsia="en-GB"/>
          <w14:ligatures w14:val="standardContextual"/>
        </w:rPr>
      </w:pPr>
      <w:hyperlink w:anchor="_Toc151124311" w:history="1">
        <w:r w:rsidR="00C72F1D" w:rsidRPr="00811715">
          <w:rPr>
            <w:rStyle w:val="Hyperlink"/>
            <w:noProof/>
          </w:rPr>
          <w:t>4.4</w:t>
        </w:r>
        <w:r w:rsidR="00C72F1D">
          <w:rPr>
            <w:rFonts w:eastAsiaTheme="minorEastAsia"/>
            <w:noProof/>
            <w:kern w:val="2"/>
            <w:lang w:val="en-GB" w:eastAsia="en-GB"/>
            <w14:ligatures w14:val="standardContextual"/>
          </w:rPr>
          <w:tab/>
        </w:r>
        <w:r w:rsidR="00C72F1D" w:rsidRPr="00811715">
          <w:rPr>
            <w:rStyle w:val="Hyperlink"/>
            <w:noProof/>
          </w:rPr>
          <w:t>Battery Life</w:t>
        </w:r>
        <w:r w:rsidR="00C72F1D">
          <w:rPr>
            <w:noProof/>
            <w:webHidden/>
          </w:rPr>
          <w:tab/>
        </w:r>
        <w:r w:rsidR="00C72F1D">
          <w:rPr>
            <w:noProof/>
            <w:webHidden/>
          </w:rPr>
          <w:fldChar w:fldCharType="begin"/>
        </w:r>
        <w:r w:rsidR="00C72F1D">
          <w:rPr>
            <w:noProof/>
            <w:webHidden/>
          </w:rPr>
          <w:instrText xml:space="preserve"> PAGEREF _Toc151124311 \h </w:instrText>
        </w:r>
        <w:r w:rsidR="00C72F1D">
          <w:rPr>
            <w:noProof/>
            <w:webHidden/>
          </w:rPr>
        </w:r>
        <w:r w:rsidR="00C72F1D">
          <w:rPr>
            <w:noProof/>
            <w:webHidden/>
          </w:rPr>
          <w:fldChar w:fldCharType="separate"/>
        </w:r>
        <w:r w:rsidR="00C72F1D">
          <w:rPr>
            <w:noProof/>
            <w:webHidden/>
          </w:rPr>
          <w:t>11</w:t>
        </w:r>
        <w:r w:rsidR="00C72F1D">
          <w:rPr>
            <w:noProof/>
            <w:webHidden/>
          </w:rPr>
          <w:fldChar w:fldCharType="end"/>
        </w:r>
      </w:hyperlink>
    </w:p>
    <w:p w14:paraId="4F96300E" w14:textId="7B604E48" w:rsidR="00C72F1D" w:rsidRDefault="00505EC8">
      <w:pPr>
        <w:pStyle w:val="TOC2"/>
        <w:tabs>
          <w:tab w:val="left" w:pos="880"/>
          <w:tab w:val="right" w:leader="dot" w:pos="9017"/>
        </w:tabs>
        <w:rPr>
          <w:rFonts w:eastAsiaTheme="minorEastAsia"/>
          <w:noProof/>
          <w:kern w:val="2"/>
          <w:lang w:val="en-GB" w:eastAsia="en-GB"/>
          <w14:ligatures w14:val="standardContextual"/>
        </w:rPr>
      </w:pPr>
      <w:hyperlink w:anchor="_Toc151124315" w:history="1">
        <w:r w:rsidR="00C72F1D" w:rsidRPr="00811715">
          <w:rPr>
            <w:rStyle w:val="Hyperlink"/>
            <w:noProof/>
          </w:rPr>
          <w:t>4.5</w:t>
        </w:r>
        <w:r w:rsidR="00C72F1D">
          <w:rPr>
            <w:rFonts w:eastAsiaTheme="minorEastAsia"/>
            <w:noProof/>
            <w:kern w:val="2"/>
            <w:lang w:val="en-GB" w:eastAsia="en-GB"/>
            <w14:ligatures w14:val="standardContextual"/>
          </w:rPr>
          <w:tab/>
        </w:r>
        <w:r w:rsidR="00C72F1D" w:rsidRPr="00811715">
          <w:rPr>
            <w:rStyle w:val="Hyperlink"/>
            <w:noProof/>
          </w:rPr>
          <w:t>Handler Proximity</w:t>
        </w:r>
        <w:r w:rsidR="00C72F1D">
          <w:rPr>
            <w:noProof/>
            <w:webHidden/>
          </w:rPr>
          <w:tab/>
        </w:r>
        <w:r w:rsidR="00C72F1D">
          <w:rPr>
            <w:noProof/>
            <w:webHidden/>
          </w:rPr>
          <w:fldChar w:fldCharType="begin"/>
        </w:r>
        <w:r w:rsidR="00C72F1D">
          <w:rPr>
            <w:noProof/>
            <w:webHidden/>
          </w:rPr>
          <w:instrText xml:space="preserve"> PAGEREF _Toc151124315 \h </w:instrText>
        </w:r>
        <w:r w:rsidR="00C72F1D">
          <w:rPr>
            <w:noProof/>
            <w:webHidden/>
          </w:rPr>
        </w:r>
        <w:r w:rsidR="00C72F1D">
          <w:rPr>
            <w:noProof/>
            <w:webHidden/>
          </w:rPr>
          <w:fldChar w:fldCharType="separate"/>
        </w:r>
        <w:r w:rsidR="00C72F1D">
          <w:rPr>
            <w:noProof/>
            <w:webHidden/>
          </w:rPr>
          <w:t>12</w:t>
        </w:r>
        <w:r w:rsidR="00C72F1D">
          <w:rPr>
            <w:noProof/>
            <w:webHidden/>
          </w:rPr>
          <w:fldChar w:fldCharType="end"/>
        </w:r>
      </w:hyperlink>
    </w:p>
    <w:p w14:paraId="7ADEACFE" w14:textId="3281B282" w:rsidR="00C72F1D" w:rsidRDefault="00505EC8">
      <w:pPr>
        <w:pStyle w:val="TOC2"/>
        <w:tabs>
          <w:tab w:val="left" w:pos="880"/>
          <w:tab w:val="right" w:leader="dot" w:pos="9017"/>
        </w:tabs>
        <w:rPr>
          <w:rFonts w:eastAsiaTheme="minorEastAsia"/>
          <w:noProof/>
          <w:kern w:val="2"/>
          <w:lang w:val="en-GB" w:eastAsia="en-GB"/>
          <w14:ligatures w14:val="standardContextual"/>
        </w:rPr>
      </w:pPr>
      <w:hyperlink w:anchor="_Toc151124319" w:history="1">
        <w:r w:rsidR="00C72F1D" w:rsidRPr="00811715">
          <w:rPr>
            <w:rStyle w:val="Hyperlink"/>
            <w:noProof/>
          </w:rPr>
          <w:t>4.6</w:t>
        </w:r>
        <w:r w:rsidR="00C72F1D">
          <w:rPr>
            <w:rFonts w:eastAsiaTheme="minorEastAsia"/>
            <w:noProof/>
            <w:kern w:val="2"/>
            <w:lang w:val="en-GB" w:eastAsia="en-GB"/>
            <w14:ligatures w14:val="standardContextual"/>
          </w:rPr>
          <w:tab/>
        </w:r>
        <w:r w:rsidR="00C72F1D" w:rsidRPr="00811715">
          <w:rPr>
            <w:rStyle w:val="Hyperlink"/>
            <w:noProof/>
          </w:rPr>
          <w:t>Conclusion on Suitability</w:t>
        </w:r>
        <w:r w:rsidR="00C72F1D">
          <w:rPr>
            <w:noProof/>
            <w:webHidden/>
          </w:rPr>
          <w:tab/>
        </w:r>
        <w:r w:rsidR="00C72F1D">
          <w:rPr>
            <w:noProof/>
            <w:webHidden/>
          </w:rPr>
          <w:fldChar w:fldCharType="begin"/>
        </w:r>
        <w:r w:rsidR="00C72F1D">
          <w:rPr>
            <w:noProof/>
            <w:webHidden/>
          </w:rPr>
          <w:instrText xml:space="preserve"> PAGEREF _Toc151124319 \h </w:instrText>
        </w:r>
        <w:r w:rsidR="00C72F1D">
          <w:rPr>
            <w:noProof/>
            <w:webHidden/>
          </w:rPr>
        </w:r>
        <w:r w:rsidR="00C72F1D">
          <w:rPr>
            <w:noProof/>
            <w:webHidden/>
          </w:rPr>
          <w:fldChar w:fldCharType="separate"/>
        </w:r>
        <w:r w:rsidR="00C72F1D">
          <w:rPr>
            <w:noProof/>
            <w:webHidden/>
          </w:rPr>
          <w:t>12</w:t>
        </w:r>
        <w:r w:rsidR="00C72F1D">
          <w:rPr>
            <w:noProof/>
            <w:webHidden/>
          </w:rPr>
          <w:fldChar w:fldCharType="end"/>
        </w:r>
      </w:hyperlink>
    </w:p>
    <w:p w14:paraId="5DA235A6" w14:textId="1B524C60" w:rsidR="00C72F1D" w:rsidRDefault="00505EC8">
      <w:pPr>
        <w:pStyle w:val="TOC1"/>
        <w:tabs>
          <w:tab w:val="left" w:pos="440"/>
          <w:tab w:val="right" w:leader="dot" w:pos="9017"/>
        </w:tabs>
        <w:rPr>
          <w:rFonts w:eastAsiaTheme="minorEastAsia"/>
          <w:noProof/>
          <w:kern w:val="2"/>
          <w:lang w:val="en-GB" w:eastAsia="en-GB"/>
          <w14:ligatures w14:val="standardContextual"/>
        </w:rPr>
      </w:pPr>
      <w:hyperlink w:anchor="_Toc151124322" w:history="1">
        <w:r w:rsidR="00C72F1D" w:rsidRPr="00811715">
          <w:rPr>
            <w:rStyle w:val="Hyperlink"/>
            <w:noProof/>
          </w:rPr>
          <w:t>5</w:t>
        </w:r>
        <w:r w:rsidR="00C72F1D">
          <w:rPr>
            <w:rFonts w:eastAsiaTheme="minorEastAsia"/>
            <w:noProof/>
            <w:kern w:val="2"/>
            <w:lang w:val="en-GB" w:eastAsia="en-GB"/>
            <w14:ligatures w14:val="standardContextual"/>
          </w:rPr>
          <w:tab/>
        </w:r>
        <w:r w:rsidR="00C72F1D" w:rsidRPr="00811715">
          <w:rPr>
            <w:rStyle w:val="Hyperlink"/>
            <w:noProof/>
          </w:rPr>
          <w:t>Drone</w:t>
        </w:r>
        <w:r w:rsidR="00C72F1D">
          <w:rPr>
            <w:noProof/>
            <w:webHidden/>
          </w:rPr>
          <w:tab/>
        </w:r>
        <w:r w:rsidR="00C72F1D">
          <w:rPr>
            <w:noProof/>
            <w:webHidden/>
          </w:rPr>
          <w:fldChar w:fldCharType="begin"/>
        </w:r>
        <w:r w:rsidR="00C72F1D">
          <w:rPr>
            <w:noProof/>
            <w:webHidden/>
          </w:rPr>
          <w:instrText xml:space="preserve"> PAGEREF _Toc151124322 \h </w:instrText>
        </w:r>
        <w:r w:rsidR="00C72F1D">
          <w:rPr>
            <w:noProof/>
            <w:webHidden/>
          </w:rPr>
        </w:r>
        <w:r w:rsidR="00C72F1D">
          <w:rPr>
            <w:noProof/>
            <w:webHidden/>
          </w:rPr>
          <w:fldChar w:fldCharType="separate"/>
        </w:r>
        <w:r w:rsidR="00C72F1D">
          <w:rPr>
            <w:noProof/>
            <w:webHidden/>
          </w:rPr>
          <w:t>13</w:t>
        </w:r>
        <w:r w:rsidR="00C72F1D">
          <w:rPr>
            <w:noProof/>
            <w:webHidden/>
          </w:rPr>
          <w:fldChar w:fldCharType="end"/>
        </w:r>
      </w:hyperlink>
    </w:p>
    <w:p w14:paraId="32F10197" w14:textId="0E1E5EC1" w:rsidR="00C72F1D" w:rsidRDefault="00505EC8">
      <w:pPr>
        <w:pStyle w:val="TOC2"/>
        <w:tabs>
          <w:tab w:val="left" w:pos="880"/>
          <w:tab w:val="right" w:leader="dot" w:pos="9017"/>
        </w:tabs>
        <w:rPr>
          <w:rFonts w:eastAsiaTheme="minorEastAsia"/>
          <w:noProof/>
          <w:kern w:val="2"/>
          <w:lang w:val="en-GB" w:eastAsia="en-GB"/>
          <w14:ligatures w14:val="standardContextual"/>
        </w:rPr>
      </w:pPr>
      <w:hyperlink w:anchor="_Toc151124323" w:history="1">
        <w:r w:rsidR="00C72F1D" w:rsidRPr="00811715">
          <w:rPr>
            <w:rStyle w:val="Hyperlink"/>
            <w:noProof/>
          </w:rPr>
          <w:t>5.1</w:t>
        </w:r>
        <w:r w:rsidR="00C72F1D">
          <w:rPr>
            <w:rFonts w:eastAsiaTheme="minorEastAsia"/>
            <w:noProof/>
            <w:kern w:val="2"/>
            <w:lang w:val="en-GB" w:eastAsia="en-GB"/>
            <w14:ligatures w14:val="standardContextual"/>
          </w:rPr>
          <w:tab/>
        </w:r>
        <w:r w:rsidR="00C72F1D" w:rsidRPr="00811715">
          <w:rPr>
            <w:rStyle w:val="Hyperlink"/>
            <w:noProof/>
          </w:rPr>
          <w:t>Contrast</w:t>
        </w:r>
        <w:r w:rsidR="00C72F1D">
          <w:rPr>
            <w:noProof/>
            <w:webHidden/>
          </w:rPr>
          <w:tab/>
        </w:r>
        <w:r w:rsidR="00C72F1D">
          <w:rPr>
            <w:noProof/>
            <w:webHidden/>
          </w:rPr>
          <w:fldChar w:fldCharType="begin"/>
        </w:r>
        <w:r w:rsidR="00C72F1D">
          <w:rPr>
            <w:noProof/>
            <w:webHidden/>
          </w:rPr>
          <w:instrText xml:space="preserve"> PAGEREF _Toc151124323 \h </w:instrText>
        </w:r>
        <w:r w:rsidR="00C72F1D">
          <w:rPr>
            <w:noProof/>
            <w:webHidden/>
          </w:rPr>
        </w:r>
        <w:r w:rsidR="00C72F1D">
          <w:rPr>
            <w:noProof/>
            <w:webHidden/>
          </w:rPr>
          <w:fldChar w:fldCharType="separate"/>
        </w:r>
        <w:r w:rsidR="00C72F1D">
          <w:rPr>
            <w:noProof/>
            <w:webHidden/>
          </w:rPr>
          <w:t>13</w:t>
        </w:r>
        <w:r w:rsidR="00C72F1D">
          <w:rPr>
            <w:noProof/>
            <w:webHidden/>
          </w:rPr>
          <w:fldChar w:fldCharType="end"/>
        </w:r>
      </w:hyperlink>
    </w:p>
    <w:p w14:paraId="69641C49" w14:textId="40C44CFB" w:rsidR="00C72F1D" w:rsidRDefault="00505EC8">
      <w:pPr>
        <w:pStyle w:val="TOC2"/>
        <w:tabs>
          <w:tab w:val="left" w:pos="880"/>
          <w:tab w:val="right" w:leader="dot" w:pos="9017"/>
        </w:tabs>
        <w:rPr>
          <w:rFonts w:eastAsiaTheme="minorEastAsia"/>
          <w:noProof/>
          <w:kern w:val="2"/>
          <w:lang w:val="en-GB" w:eastAsia="en-GB"/>
          <w14:ligatures w14:val="standardContextual"/>
        </w:rPr>
      </w:pPr>
      <w:hyperlink w:anchor="_Toc151124328" w:history="1">
        <w:r w:rsidR="00C72F1D" w:rsidRPr="00811715">
          <w:rPr>
            <w:rStyle w:val="Hyperlink"/>
            <w:noProof/>
          </w:rPr>
          <w:t>5.2</w:t>
        </w:r>
        <w:r w:rsidR="00C72F1D">
          <w:rPr>
            <w:rFonts w:eastAsiaTheme="minorEastAsia"/>
            <w:noProof/>
            <w:kern w:val="2"/>
            <w:lang w:val="en-GB" w:eastAsia="en-GB"/>
            <w14:ligatures w14:val="standardContextual"/>
          </w:rPr>
          <w:tab/>
        </w:r>
        <w:r w:rsidR="00C72F1D" w:rsidRPr="00811715">
          <w:rPr>
            <w:rStyle w:val="Hyperlink"/>
            <w:noProof/>
          </w:rPr>
          <w:t>Settings and Limitations</w:t>
        </w:r>
        <w:r w:rsidR="00C72F1D">
          <w:rPr>
            <w:noProof/>
            <w:webHidden/>
          </w:rPr>
          <w:tab/>
        </w:r>
        <w:r w:rsidR="00C72F1D">
          <w:rPr>
            <w:noProof/>
            <w:webHidden/>
          </w:rPr>
          <w:fldChar w:fldCharType="begin"/>
        </w:r>
        <w:r w:rsidR="00C72F1D">
          <w:rPr>
            <w:noProof/>
            <w:webHidden/>
          </w:rPr>
          <w:instrText xml:space="preserve"> PAGEREF _Toc151124328 \h </w:instrText>
        </w:r>
        <w:r w:rsidR="00C72F1D">
          <w:rPr>
            <w:noProof/>
            <w:webHidden/>
          </w:rPr>
        </w:r>
        <w:r w:rsidR="00C72F1D">
          <w:rPr>
            <w:noProof/>
            <w:webHidden/>
          </w:rPr>
          <w:fldChar w:fldCharType="separate"/>
        </w:r>
        <w:r w:rsidR="00C72F1D">
          <w:rPr>
            <w:noProof/>
            <w:webHidden/>
          </w:rPr>
          <w:t>14</w:t>
        </w:r>
        <w:r w:rsidR="00C72F1D">
          <w:rPr>
            <w:noProof/>
            <w:webHidden/>
          </w:rPr>
          <w:fldChar w:fldCharType="end"/>
        </w:r>
      </w:hyperlink>
    </w:p>
    <w:p w14:paraId="18B57600" w14:textId="04E6D866" w:rsidR="00C72F1D" w:rsidRDefault="00505EC8">
      <w:pPr>
        <w:pStyle w:val="TOC1"/>
        <w:tabs>
          <w:tab w:val="left" w:pos="440"/>
          <w:tab w:val="right" w:leader="dot" w:pos="9017"/>
        </w:tabs>
        <w:rPr>
          <w:rFonts w:eastAsiaTheme="minorEastAsia"/>
          <w:noProof/>
          <w:kern w:val="2"/>
          <w:lang w:val="en-GB" w:eastAsia="en-GB"/>
          <w14:ligatures w14:val="standardContextual"/>
        </w:rPr>
      </w:pPr>
      <w:hyperlink w:anchor="_Toc151124332" w:history="1">
        <w:r w:rsidR="00C72F1D" w:rsidRPr="00811715">
          <w:rPr>
            <w:rStyle w:val="Hyperlink"/>
            <w:noProof/>
          </w:rPr>
          <w:t>6</w:t>
        </w:r>
        <w:r w:rsidR="00C72F1D">
          <w:rPr>
            <w:rFonts w:eastAsiaTheme="minorEastAsia"/>
            <w:noProof/>
            <w:kern w:val="2"/>
            <w:lang w:val="en-GB" w:eastAsia="en-GB"/>
            <w14:ligatures w14:val="standardContextual"/>
          </w:rPr>
          <w:tab/>
        </w:r>
        <w:r w:rsidR="00C72F1D" w:rsidRPr="00811715">
          <w:rPr>
            <w:rStyle w:val="Hyperlink"/>
            <w:noProof/>
          </w:rPr>
          <w:t>Landmine Collection and Logging</w:t>
        </w:r>
        <w:r w:rsidR="00C72F1D">
          <w:rPr>
            <w:noProof/>
            <w:webHidden/>
          </w:rPr>
          <w:tab/>
        </w:r>
        <w:r w:rsidR="00C72F1D">
          <w:rPr>
            <w:noProof/>
            <w:webHidden/>
          </w:rPr>
          <w:fldChar w:fldCharType="begin"/>
        </w:r>
        <w:r w:rsidR="00C72F1D">
          <w:rPr>
            <w:noProof/>
            <w:webHidden/>
          </w:rPr>
          <w:instrText xml:space="preserve"> PAGEREF _Toc151124332 \h </w:instrText>
        </w:r>
        <w:r w:rsidR="00C72F1D">
          <w:rPr>
            <w:noProof/>
            <w:webHidden/>
          </w:rPr>
        </w:r>
        <w:r w:rsidR="00C72F1D">
          <w:rPr>
            <w:noProof/>
            <w:webHidden/>
          </w:rPr>
          <w:fldChar w:fldCharType="separate"/>
        </w:r>
        <w:r w:rsidR="00C72F1D">
          <w:rPr>
            <w:noProof/>
            <w:webHidden/>
          </w:rPr>
          <w:t>1</w:t>
        </w:r>
        <w:r w:rsidR="00C72F1D">
          <w:rPr>
            <w:noProof/>
            <w:webHidden/>
          </w:rPr>
          <w:fldChar w:fldCharType="end"/>
        </w:r>
      </w:hyperlink>
    </w:p>
    <w:p w14:paraId="0C9DFDBC" w14:textId="65B6792A" w:rsidR="00C72F1D" w:rsidRDefault="00505EC8" w:rsidP="00C72F1D">
      <w:pPr>
        <w:pStyle w:val="TOC2"/>
        <w:tabs>
          <w:tab w:val="left" w:pos="880"/>
          <w:tab w:val="right" w:leader="dot" w:pos="9017"/>
        </w:tabs>
        <w:rPr>
          <w:rFonts w:eastAsiaTheme="minorEastAsia"/>
          <w:noProof/>
          <w:kern w:val="2"/>
          <w:lang w:val="en-GB" w:eastAsia="en-GB"/>
          <w14:ligatures w14:val="standardContextual"/>
        </w:rPr>
      </w:pPr>
      <w:hyperlink w:anchor="_Toc151124333" w:history="1">
        <w:r w:rsidR="00C72F1D" w:rsidRPr="00811715">
          <w:rPr>
            <w:rStyle w:val="Hyperlink"/>
            <w:noProof/>
          </w:rPr>
          <w:t>6.1</w:t>
        </w:r>
        <w:r w:rsidR="00C72F1D">
          <w:rPr>
            <w:rFonts w:eastAsiaTheme="minorEastAsia"/>
            <w:noProof/>
            <w:kern w:val="2"/>
            <w:lang w:val="en-GB" w:eastAsia="en-GB"/>
            <w14:ligatures w14:val="standardContextual"/>
          </w:rPr>
          <w:tab/>
        </w:r>
        <w:r w:rsidR="00C72F1D" w:rsidRPr="00811715">
          <w:rPr>
            <w:rStyle w:val="Hyperlink"/>
            <w:noProof/>
          </w:rPr>
          <w:t>Collection Table</w:t>
        </w:r>
        <w:r w:rsidR="00C72F1D">
          <w:rPr>
            <w:noProof/>
            <w:webHidden/>
          </w:rPr>
          <w:tab/>
        </w:r>
        <w:r w:rsidR="00C72F1D">
          <w:rPr>
            <w:noProof/>
            <w:webHidden/>
          </w:rPr>
          <w:fldChar w:fldCharType="begin"/>
        </w:r>
        <w:r w:rsidR="00C72F1D">
          <w:rPr>
            <w:noProof/>
            <w:webHidden/>
          </w:rPr>
          <w:instrText xml:space="preserve"> PAGEREF _Toc151124333 \h </w:instrText>
        </w:r>
        <w:r w:rsidR="00C72F1D">
          <w:rPr>
            <w:noProof/>
            <w:webHidden/>
          </w:rPr>
        </w:r>
        <w:r w:rsidR="00C72F1D">
          <w:rPr>
            <w:noProof/>
            <w:webHidden/>
          </w:rPr>
          <w:fldChar w:fldCharType="separate"/>
        </w:r>
        <w:r w:rsidR="00C72F1D">
          <w:rPr>
            <w:noProof/>
            <w:webHidden/>
          </w:rPr>
          <w:t>1</w:t>
        </w:r>
        <w:r w:rsidR="00C72F1D">
          <w:rPr>
            <w:noProof/>
            <w:webHidden/>
          </w:rPr>
          <w:fldChar w:fldCharType="end"/>
        </w:r>
      </w:hyperlink>
    </w:p>
    <w:p w14:paraId="241BBFDC" w14:textId="2504DABC" w:rsidR="00C72F1D" w:rsidRDefault="00505EC8">
      <w:pPr>
        <w:pStyle w:val="TOC1"/>
        <w:tabs>
          <w:tab w:val="left" w:pos="440"/>
          <w:tab w:val="right" w:leader="dot" w:pos="9017"/>
        </w:tabs>
        <w:rPr>
          <w:rFonts w:eastAsiaTheme="minorEastAsia"/>
          <w:noProof/>
          <w:kern w:val="2"/>
          <w:lang w:val="en-GB" w:eastAsia="en-GB"/>
          <w14:ligatures w14:val="standardContextual"/>
        </w:rPr>
      </w:pPr>
      <w:hyperlink w:anchor="_Toc151124337" w:history="1">
        <w:r w:rsidR="00C72F1D" w:rsidRPr="00811715">
          <w:rPr>
            <w:rStyle w:val="Hyperlink"/>
            <w:noProof/>
          </w:rPr>
          <w:t>7</w:t>
        </w:r>
        <w:r w:rsidR="00C72F1D">
          <w:rPr>
            <w:rFonts w:eastAsiaTheme="minorEastAsia"/>
            <w:noProof/>
            <w:kern w:val="2"/>
            <w:lang w:val="en-GB" w:eastAsia="en-GB"/>
            <w14:ligatures w14:val="standardContextual"/>
          </w:rPr>
          <w:tab/>
        </w:r>
        <w:r w:rsidR="00C72F1D" w:rsidRPr="00811715">
          <w:rPr>
            <w:rStyle w:val="Hyperlink"/>
            <w:noProof/>
          </w:rPr>
          <w:t>Summary</w:t>
        </w:r>
        <w:r w:rsidR="00C72F1D">
          <w:rPr>
            <w:noProof/>
            <w:webHidden/>
          </w:rPr>
          <w:tab/>
        </w:r>
        <w:r w:rsidR="00C72F1D">
          <w:rPr>
            <w:noProof/>
            <w:webHidden/>
          </w:rPr>
          <w:fldChar w:fldCharType="begin"/>
        </w:r>
        <w:r w:rsidR="00C72F1D">
          <w:rPr>
            <w:noProof/>
            <w:webHidden/>
          </w:rPr>
          <w:instrText xml:space="preserve"> PAGEREF _Toc151124337 \h </w:instrText>
        </w:r>
        <w:r w:rsidR="00C72F1D">
          <w:rPr>
            <w:noProof/>
            <w:webHidden/>
          </w:rPr>
        </w:r>
        <w:r w:rsidR="00C72F1D">
          <w:rPr>
            <w:noProof/>
            <w:webHidden/>
          </w:rPr>
          <w:fldChar w:fldCharType="separate"/>
        </w:r>
        <w:r w:rsidR="00C72F1D">
          <w:rPr>
            <w:noProof/>
            <w:webHidden/>
          </w:rPr>
          <w:t>2</w:t>
        </w:r>
        <w:r w:rsidR="00C72F1D">
          <w:rPr>
            <w:noProof/>
            <w:webHidden/>
          </w:rPr>
          <w:fldChar w:fldCharType="end"/>
        </w:r>
      </w:hyperlink>
    </w:p>
    <w:p w14:paraId="579C14FD" w14:textId="5D56C8D2" w:rsidR="00C72F1D" w:rsidRDefault="00505EC8">
      <w:pPr>
        <w:pStyle w:val="TOC2"/>
        <w:tabs>
          <w:tab w:val="left" w:pos="880"/>
          <w:tab w:val="right" w:leader="dot" w:pos="9017"/>
        </w:tabs>
        <w:rPr>
          <w:rFonts w:eastAsiaTheme="minorEastAsia"/>
          <w:noProof/>
          <w:kern w:val="2"/>
          <w:lang w:val="en-GB" w:eastAsia="en-GB"/>
          <w14:ligatures w14:val="standardContextual"/>
        </w:rPr>
      </w:pPr>
      <w:hyperlink w:anchor="_Toc151124338" w:history="1">
        <w:r w:rsidR="00C72F1D" w:rsidRPr="00811715">
          <w:rPr>
            <w:rStyle w:val="Hyperlink"/>
            <w:noProof/>
          </w:rPr>
          <w:t>7.1</w:t>
        </w:r>
        <w:r w:rsidR="00C72F1D">
          <w:rPr>
            <w:rFonts w:eastAsiaTheme="minorEastAsia"/>
            <w:noProof/>
            <w:kern w:val="2"/>
            <w:lang w:val="en-GB" w:eastAsia="en-GB"/>
            <w14:ligatures w14:val="standardContextual"/>
          </w:rPr>
          <w:tab/>
        </w:r>
        <w:r w:rsidR="00C72F1D" w:rsidRPr="00811715">
          <w:rPr>
            <w:rStyle w:val="Hyperlink"/>
            <w:noProof/>
          </w:rPr>
          <w:t>Remote Sensing</w:t>
        </w:r>
        <w:r w:rsidR="00C72F1D">
          <w:rPr>
            <w:noProof/>
            <w:webHidden/>
          </w:rPr>
          <w:tab/>
        </w:r>
        <w:r w:rsidR="00C72F1D">
          <w:rPr>
            <w:noProof/>
            <w:webHidden/>
          </w:rPr>
          <w:fldChar w:fldCharType="begin"/>
        </w:r>
        <w:r w:rsidR="00C72F1D">
          <w:rPr>
            <w:noProof/>
            <w:webHidden/>
          </w:rPr>
          <w:instrText xml:space="preserve"> PAGEREF _Toc151124338 \h </w:instrText>
        </w:r>
        <w:r w:rsidR="00C72F1D">
          <w:rPr>
            <w:noProof/>
            <w:webHidden/>
          </w:rPr>
        </w:r>
        <w:r w:rsidR="00C72F1D">
          <w:rPr>
            <w:noProof/>
            <w:webHidden/>
          </w:rPr>
          <w:fldChar w:fldCharType="separate"/>
        </w:r>
        <w:r w:rsidR="00C72F1D">
          <w:rPr>
            <w:noProof/>
            <w:webHidden/>
          </w:rPr>
          <w:t>2</w:t>
        </w:r>
        <w:r w:rsidR="00C72F1D">
          <w:rPr>
            <w:noProof/>
            <w:webHidden/>
          </w:rPr>
          <w:fldChar w:fldCharType="end"/>
        </w:r>
      </w:hyperlink>
    </w:p>
    <w:p w14:paraId="594F7396" w14:textId="77777777" w:rsidR="00C72F1D" w:rsidRDefault="00C72F1D">
      <w:pPr>
        <w:spacing w:after="160" w:line="259" w:lineRule="auto"/>
        <w:rPr>
          <w:rFonts w:ascii="Arial" w:eastAsia="Times New Roman" w:hAnsi="Arial" w:cs="Times New Roman"/>
          <w:b/>
          <w:sz w:val="36"/>
          <w:szCs w:val="20"/>
          <w:lang w:val="en-GB"/>
        </w:rPr>
      </w:pPr>
      <w:r>
        <w:rPr>
          <w:rFonts w:ascii="Arial" w:eastAsia="Times New Roman" w:hAnsi="Arial" w:cs="Times New Roman"/>
          <w:b/>
          <w:sz w:val="36"/>
          <w:szCs w:val="20"/>
          <w:lang w:val="en-GB"/>
        </w:rPr>
        <w:br w:type="page"/>
      </w:r>
    </w:p>
    <w:p w14:paraId="0BCEE61C" w14:textId="77777777" w:rsidR="00C72F1D" w:rsidRDefault="00690997" w:rsidP="00690997">
      <w:pPr>
        <w:rPr>
          <w:noProof/>
        </w:rPr>
      </w:pPr>
      <w:r w:rsidRPr="00B76177">
        <w:rPr>
          <w:rFonts w:ascii="Arial" w:eastAsia="Times New Roman" w:hAnsi="Arial" w:cs="Times New Roman"/>
          <w:b/>
          <w:sz w:val="36"/>
          <w:szCs w:val="20"/>
          <w:lang w:val="en-GB"/>
        </w:rPr>
        <w:lastRenderedPageBreak/>
        <w:fldChar w:fldCharType="end"/>
      </w:r>
      <w:r w:rsidRPr="00B76177">
        <w:rPr>
          <w:rFonts w:ascii="Arial" w:eastAsia="Times New Roman" w:hAnsi="Arial" w:cs="Times New Roman"/>
          <w:b/>
          <w:sz w:val="36"/>
          <w:szCs w:val="20"/>
          <w:lang w:val="en-GB"/>
        </w:rPr>
        <w:t>List of Figures</w:t>
      </w:r>
      <w:r w:rsidRPr="00B76177">
        <w:rPr>
          <w:rFonts w:ascii="Arial" w:eastAsia="Times New Roman" w:hAnsi="Arial" w:cs="Times New Roman"/>
          <w:b/>
          <w:sz w:val="36"/>
          <w:szCs w:val="20"/>
          <w:lang w:val="en-GB"/>
        </w:rPr>
        <w:fldChar w:fldCharType="begin"/>
      </w:r>
      <w:r w:rsidRPr="00B76177">
        <w:rPr>
          <w:rFonts w:ascii="Arial" w:eastAsia="Times New Roman" w:hAnsi="Arial" w:cs="Times New Roman"/>
          <w:b/>
          <w:sz w:val="36"/>
          <w:szCs w:val="20"/>
          <w:lang w:val="en-GB"/>
        </w:rPr>
        <w:instrText xml:space="preserve"> TOC \h \z \c "Figure" </w:instrText>
      </w:r>
      <w:r w:rsidRPr="00B76177">
        <w:rPr>
          <w:rFonts w:ascii="Arial" w:eastAsia="Times New Roman" w:hAnsi="Arial" w:cs="Times New Roman"/>
          <w:b/>
          <w:sz w:val="36"/>
          <w:szCs w:val="20"/>
          <w:lang w:val="en-GB"/>
        </w:rPr>
        <w:fldChar w:fldCharType="separate"/>
      </w:r>
    </w:p>
    <w:p w14:paraId="1B5E6BEF" w14:textId="5F62CB1C" w:rsidR="00C72F1D" w:rsidRDefault="00505EC8">
      <w:pPr>
        <w:pStyle w:val="TableofFigures"/>
        <w:tabs>
          <w:tab w:val="right" w:leader="dot" w:pos="9017"/>
        </w:tabs>
        <w:rPr>
          <w:rFonts w:eastAsiaTheme="minorEastAsia"/>
          <w:noProof/>
          <w:kern w:val="2"/>
          <w:lang w:val="en-GB" w:eastAsia="en-GB"/>
          <w14:ligatures w14:val="standardContextual"/>
        </w:rPr>
      </w:pPr>
      <w:hyperlink w:anchor="_Toc151124347" w:history="1">
        <w:r w:rsidR="00C72F1D" w:rsidRPr="006E0DE9">
          <w:rPr>
            <w:rStyle w:val="Hyperlink"/>
            <w:noProof/>
          </w:rPr>
          <w:t>Figure 1: Area of Interest</w:t>
        </w:r>
        <w:r w:rsidR="00C72F1D">
          <w:rPr>
            <w:noProof/>
            <w:webHidden/>
          </w:rPr>
          <w:tab/>
        </w:r>
        <w:r w:rsidR="00C72F1D">
          <w:rPr>
            <w:noProof/>
            <w:webHidden/>
          </w:rPr>
          <w:fldChar w:fldCharType="begin"/>
        </w:r>
        <w:r w:rsidR="00C72F1D">
          <w:rPr>
            <w:noProof/>
            <w:webHidden/>
          </w:rPr>
          <w:instrText xml:space="preserve"> PAGEREF _Toc151124347 \h </w:instrText>
        </w:r>
        <w:r w:rsidR="00C72F1D">
          <w:rPr>
            <w:noProof/>
            <w:webHidden/>
          </w:rPr>
        </w:r>
        <w:r w:rsidR="00C72F1D">
          <w:rPr>
            <w:noProof/>
            <w:webHidden/>
          </w:rPr>
          <w:fldChar w:fldCharType="separate"/>
        </w:r>
        <w:r w:rsidR="00C72F1D">
          <w:rPr>
            <w:noProof/>
            <w:webHidden/>
          </w:rPr>
          <w:t>5</w:t>
        </w:r>
        <w:r w:rsidR="00C72F1D">
          <w:rPr>
            <w:noProof/>
            <w:webHidden/>
          </w:rPr>
          <w:fldChar w:fldCharType="end"/>
        </w:r>
      </w:hyperlink>
    </w:p>
    <w:p w14:paraId="105F664D" w14:textId="08046002" w:rsidR="00C72F1D" w:rsidRDefault="00505EC8">
      <w:pPr>
        <w:pStyle w:val="TableofFigures"/>
        <w:tabs>
          <w:tab w:val="right" w:leader="dot" w:pos="9017"/>
        </w:tabs>
        <w:rPr>
          <w:rFonts w:eastAsiaTheme="minorEastAsia"/>
          <w:noProof/>
          <w:kern w:val="2"/>
          <w:lang w:val="en-GB" w:eastAsia="en-GB"/>
          <w14:ligatures w14:val="standardContextual"/>
        </w:rPr>
      </w:pPr>
      <w:hyperlink w:anchor="_Toc151124348" w:history="1">
        <w:r w:rsidR="00C72F1D" w:rsidRPr="006E0DE9">
          <w:rPr>
            <w:rStyle w:val="Hyperlink"/>
            <w:noProof/>
          </w:rPr>
          <w:t>Figure 2: Flooding Location</w:t>
        </w:r>
        <w:r w:rsidR="00C72F1D">
          <w:rPr>
            <w:noProof/>
            <w:webHidden/>
          </w:rPr>
          <w:tab/>
        </w:r>
        <w:r w:rsidR="00C72F1D">
          <w:rPr>
            <w:noProof/>
            <w:webHidden/>
          </w:rPr>
          <w:fldChar w:fldCharType="begin"/>
        </w:r>
        <w:r w:rsidR="00C72F1D">
          <w:rPr>
            <w:noProof/>
            <w:webHidden/>
          </w:rPr>
          <w:instrText xml:space="preserve"> PAGEREF _Toc151124348 \h </w:instrText>
        </w:r>
        <w:r w:rsidR="00C72F1D">
          <w:rPr>
            <w:noProof/>
            <w:webHidden/>
          </w:rPr>
        </w:r>
        <w:r w:rsidR="00C72F1D">
          <w:rPr>
            <w:noProof/>
            <w:webHidden/>
          </w:rPr>
          <w:fldChar w:fldCharType="separate"/>
        </w:r>
        <w:r w:rsidR="00C72F1D">
          <w:rPr>
            <w:noProof/>
            <w:webHidden/>
          </w:rPr>
          <w:t>6</w:t>
        </w:r>
        <w:r w:rsidR="00C72F1D">
          <w:rPr>
            <w:noProof/>
            <w:webHidden/>
          </w:rPr>
          <w:fldChar w:fldCharType="end"/>
        </w:r>
      </w:hyperlink>
    </w:p>
    <w:p w14:paraId="36E44D79" w14:textId="44B52E02" w:rsidR="00C72F1D" w:rsidRDefault="00505EC8">
      <w:pPr>
        <w:pStyle w:val="TableofFigures"/>
        <w:tabs>
          <w:tab w:val="right" w:leader="dot" w:pos="9017"/>
        </w:tabs>
        <w:rPr>
          <w:rFonts w:eastAsiaTheme="minorEastAsia"/>
          <w:noProof/>
          <w:kern w:val="2"/>
          <w:lang w:val="en-GB" w:eastAsia="en-GB"/>
          <w14:ligatures w14:val="standardContextual"/>
        </w:rPr>
      </w:pPr>
      <w:hyperlink w:anchor="_Toc151124349" w:history="1">
        <w:r w:rsidR="00C72F1D" w:rsidRPr="006E0DE9">
          <w:rPr>
            <w:rStyle w:val="Hyperlink"/>
            <w:noProof/>
          </w:rPr>
          <w:t>Figure 3: Flood Risk</w:t>
        </w:r>
        <w:r w:rsidR="00C72F1D">
          <w:rPr>
            <w:noProof/>
            <w:webHidden/>
          </w:rPr>
          <w:tab/>
        </w:r>
        <w:r w:rsidR="00C72F1D">
          <w:rPr>
            <w:noProof/>
            <w:webHidden/>
          </w:rPr>
          <w:fldChar w:fldCharType="begin"/>
        </w:r>
        <w:r w:rsidR="00C72F1D">
          <w:rPr>
            <w:noProof/>
            <w:webHidden/>
          </w:rPr>
          <w:instrText xml:space="preserve"> PAGEREF _Toc151124349 \h </w:instrText>
        </w:r>
        <w:r w:rsidR="00C72F1D">
          <w:rPr>
            <w:noProof/>
            <w:webHidden/>
          </w:rPr>
        </w:r>
        <w:r w:rsidR="00C72F1D">
          <w:rPr>
            <w:noProof/>
            <w:webHidden/>
          </w:rPr>
          <w:fldChar w:fldCharType="separate"/>
        </w:r>
        <w:r w:rsidR="00C72F1D">
          <w:rPr>
            <w:noProof/>
            <w:webHidden/>
          </w:rPr>
          <w:t>7</w:t>
        </w:r>
        <w:r w:rsidR="00C72F1D">
          <w:rPr>
            <w:noProof/>
            <w:webHidden/>
          </w:rPr>
          <w:fldChar w:fldCharType="end"/>
        </w:r>
      </w:hyperlink>
    </w:p>
    <w:p w14:paraId="6F7CE8F4" w14:textId="7830204E" w:rsidR="00C72F1D" w:rsidRDefault="00505EC8">
      <w:pPr>
        <w:pStyle w:val="TableofFigures"/>
        <w:tabs>
          <w:tab w:val="right" w:leader="dot" w:pos="9017"/>
        </w:tabs>
        <w:rPr>
          <w:rFonts w:eastAsiaTheme="minorEastAsia"/>
          <w:noProof/>
          <w:kern w:val="2"/>
          <w:lang w:val="en-GB" w:eastAsia="en-GB"/>
          <w14:ligatures w14:val="standardContextual"/>
        </w:rPr>
      </w:pPr>
      <w:hyperlink w:anchor="_Toc151124350" w:history="1">
        <w:r w:rsidR="00C72F1D" w:rsidRPr="006E0DE9">
          <w:rPr>
            <w:rStyle w:val="Hyperlink"/>
            <w:noProof/>
          </w:rPr>
          <w:t>Figure 4: Spot - Workable Area</w:t>
        </w:r>
        <w:r w:rsidR="00C72F1D">
          <w:rPr>
            <w:noProof/>
            <w:webHidden/>
          </w:rPr>
          <w:tab/>
        </w:r>
        <w:r w:rsidR="00C72F1D">
          <w:rPr>
            <w:noProof/>
            <w:webHidden/>
          </w:rPr>
          <w:fldChar w:fldCharType="begin"/>
        </w:r>
        <w:r w:rsidR="00C72F1D">
          <w:rPr>
            <w:noProof/>
            <w:webHidden/>
          </w:rPr>
          <w:instrText xml:space="preserve"> PAGEREF _Toc151124350 \h </w:instrText>
        </w:r>
        <w:r w:rsidR="00C72F1D">
          <w:rPr>
            <w:noProof/>
            <w:webHidden/>
          </w:rPr>
        </w:r>
        <w:r w:rsidR="00C72F1D">
          <w:rPr>
            <w:noProof/>
            <w:webHidden/>
          </w:rPr>
          <w:fldChar w:fldCharType="separate"/>
        </w:r>
        <w:r w:rsidR="00C72F1D">
          <w:rPr>
            <w:noProof/>
            <w:webHidden/>
          </w:rPr>
          <w:t>8</w:t>
        </w:r>
        <w:r w:rsidR="00C72F1D">
          <w:rPr>
            <w:noProof/>
            <w:webHidden/>
          </w:rPr>
          <w:fldChar w:fldCharType="end"/>
        </w:r>
      </w:hyperlink>
    </w:p>
    <w:p w14:paraId="2601DC37" w14:textId="4E7FF7C3" w:rsidR="00C72F1D" w:rsidRDefault="00505EC8">
      <w:pPr>
        <w:pStyle w:val="TableofFigures"/>
        <w:tabs>
          <w:tab w:val="right" w:leader="dot" w:pos="9017"/>
        </w:tabs>
        <w:rPr>
          <w:rFonts w:eastAsiaTheme="minorEastAsia"/>
          <w:noProof/>
          <w:kern w:val="2"/>
          <w:lang w:val="en-GB" w:eastAsia="en-GB"/>
          <w14:ligatures w14:val="standardContextual"/>
        </w:rPr>
      </w:pPr>
      <w:hyperlink w:anchor="_Toc151124351" w:history="1">
        <w:r w:rsidR="00C72F1D" w:rsidRPr="006E0DE9">
          <w:rPr>
            <w:rStyle w:val="Hyperlink"/>
            <w:noProof/>
          </w:rPr>
          <w:t>Figure 5: Workable Area</w:t>
        </w:r>
        <w:r w:rsidR="00C72F1D">
          <w:rPr>
            <w:noProof/>
            <w:webHidden/>
          </w:rPr>
          <w:tab/>
        </w:r>
        <w:r w:rsidR="00C72F1D">
          <w:rPr>
            <w:noProof/>
            <w:webHidden/>
          </w:rPr>
          <w:fldChar w:fldCharType="begin"/>
        </w:r>
        <w:r w:rsidR="00C72F1D">
          <w:rPr>
            <w:noProof/>
            <w:webHidden/>
          </w:rPr>
          <w:instrText xml:space="preserve"> PAGEREF _Toc151124351 \h </w:instrText>
        </w:r>
        <w:r w:rsidR="00C72F1D">
          <w:rPr>
            <w:noProof/>
            <w:webHidden/>
          </w:rPr>
        </w:r>
        <w:r w:rsidR="00C72F1D">
          <w:rPr>
            <w:noProof/>
            <w:webHidden/>
          </w:rPr>
          <w:fldChar w:fldCharType="separate"/>
        </w:r>
        <w:r w:rsidR="00C72F1D">
          <w:rPr>
            <w:noProof/>
            <w:webHidden/>
          </w:rPr>
          <w:t>9</w:t>
        </w:r>
        <w:r w:rsidR="00C72F1D">
          <w:rPr>
            <w:noProof/>
            <w:webHidden/>
          </w:rPr>
          <w:fldChar w:fldCharType="end"/>
        </w:r>
      </w:hyperlink>
    </w:p>
    <w:p w14:paraId="306A0252" w14:textId="3D026B79" w:rsidR="00C72F1D" w:rsidRDefault="00505EC8">
      <w:pPr>
        <w:pStyle w:val="TableofFigures"/>
        <w:tabs>
          <w:tab w:val="right" w:leader="dot" w:pos="9017"/>
        </w:tabs>
        <w:rPr>
          <w:rFonts w:eastAsiaTheme="minorEastAsia"/>
          <w:noProof/>
          <w:kern w:val="2"/>
          <w:lang w:val="en-GB" w:eastAsia="en-GB"/>
          <w14:ligatures w14:val="standardContextual"/>
        </w:rPr>
      </w:pPr>
      <w:hyperlink w:anchor="_Toc151124352" w:history="1">
        <w:r w:rsidR="00C72F1D" w:rsidRPr="006E0DE9">
          <w:rPr>
            <w:rStyle w:val="Hyperlink"/>
            <w:noProof/>
          </w:rPr>
          <w:t>Figure 6: 30m Radius</w:t>
        </w:r>
        <w:r w:rsidR="00C72F1D">
          <w:rPr>
            <w:noProof/>
            <w:webHidden/>
          </w:rPr>
          <w:tab/>
        </w:r>
        <w:r w:rsidR="00C72F1D">
          <w:rPr>
            <w:noProof/>
            <w:webHidden/>
          </w:rPr>
          <w:fldChar w:fldCharType="begin"/>
        </w:r>
        <w:r w:rsidR="00C72F1D">
          <w:rPr>
            <w:noProof/>
            <w:webHidden/>
          </w:rPr>
          <w:instrText xml:space="preserve"> PAGEREF _Toc151124352 \h </w:instrText>
        </w:r>
        <w:r w:rsidR="00C72F1D">
          <w:rPr>
            <w:noProof/>
            <w:webHidden/>
          </w:rPr>
        </w:r>
        <w:r w:rsidR="00C72F1D">
          <w:rPr>
            <w:noProof/>
            <w:webHidden/>
          </w:rPr>
          <w:fldChar w:fldCharType="separate"/>
        </w:r>
        <w:r w:rsidR="00C72F1D">
          <w:rPr>
            <w:noProof/>
            <w:webHidden/>
          </w:rPr>
          <w:t>10</w:t>
        </w:r>
        <w:r w:rsidR="00C72F1D">
          <w:rPr>
            <w:noProof/>
            <w:webHidden/>
          </w:rPr>
          <w:fldChar w:fldCharType="end"/>
        </w:r>
      </w:hyperlink>
    </w:p>
    <w:p w14:paraId="6DE7E38C" w14:textId="281D14D6" w:rsidR="00C72F1D" w:rsidRDefault="00505EC8">
      <w:pPr>
        <w:pStyle w:val="TableofFigures"/>
        <w:tabs>
          <w:tab w:val="right" w:leader="dot" w:pos="9017"/>
        </w:tabs>
        <w:rPr>
          <w:rFonts w:eastAsiaTheme="minorEastAsia"/>
          <w:noProof/>
          <w:kern w:val="2"/>
          <w:lang w:val="en-GB" w:eastAsia="en-GB"/>
          <w14:ligatures w14:val="standardContextual"/>
        </w:rPr>
      </w:pPr>
      <w:hyperlink w:anchor="_Toc151124353" w:history="1">
        <w:r w:rsidR="00C72F1D" w:rsidRPr="006E0DE9">
          <w:rPr>
            <w:rStyle w:val="Hyperlink"/>
            <w:noProof/>
          </w:rPr>
          <w:t>Figure 7: Drone Operator - Proximity to nearest point of the area of interest</w:t>
        </w:r>
        <w:r w:rsidR="00C72F1D">
          <w:rPr>
            <w:noProof/>
            <w:webHidden/>
          </w:rPr>
          <w:tab/>
        </w:r>
        <w:r w:rsidR="00C72F1D">
          <w:rPr>
            <w:noProof/>
            <w:webHidden/>
          </w:rPr>
          <w:fldChar w:fldCharType="begin"/>
        </w:r>
        <w:r w:rsidR="00C72F1D">
          <w:rPr>
            <w:noProof/>
            <w:webHidden/>
          </w:rPr>
          <w:instrText xml:space="preserve"> PAGEREF _Toc151124353 \h </w:instrText>
        </w:r>
        <w:r w:rsidR="00C72F1D">
          <w:rPr>
            <w:noProof/>
            <w:webHidden/>
          </w:rPr>
        </w:r>
        <w:r w:rsidR="00C72F1D">
          <w:rPr>
            <w:noProof/>
            <w:webHidden/>
          </w:rPr>
          <w:fldChar w:fldCharType="separate"/>
        </w:r>
        <w:r w:rsidR="00C72F1D">
          <w:rPr>
            <w:noProof/>
            <w:webHidden/>
          </w:rPr>
          <w:t>11</w:t>
        </w:r>
        <w:r w:rsidR="00C72F1D">
          <w:rPr>
            <w:noProof/>
            <w:webHidden/>
          </w:rPr>
          <w:fldChar w:fldCharType="end"/>
        </w:r>
      </w:hyperlink>
    </w:p>
    <w:p w14:paraId="741150F1" w14:textId="7D7C05F2" w:rsidR="00C72F1D" w:rsidRDefault="00505EC8">
      <w:pPr>
        <w:pStyle w:val="TableofFigures"/>
        <w:tabs>
          <w:tab w:val="right" w:leader="dot" w:pos="9017"/>
        </w:tabs>
        <w:rPr>
          <w:rFonts w:eastAsiaTheme="minorEastAsia"/>
          <w:noProof/>
          <w:kern w:val="2"/>
          <w:lang w:val="en-GB" w:eastAsia="en-GB"/>
          <w14:ligatures w14:val="standardContextual"/>
        </w:rPr>
      </w:pPr>
      <w:hyperlink w:anchor="_Toc151124354" w:history="1">
        <w:r w:rsidR="00C72F1D" w:rsidRPr="006E0DE9">
          <w:rPr>
            <w:rStyle w:val="Hyperlink"/>
            <w:noProof/>
          </w:rPr>
          <w:t>Figure 8: Landmine Locations</w:t>
        </w:r>
        <w:r w:rsidR="00C72F1D">
          <w:rPr>
            <w:noProof/>
            <w:webHidden/>
          </w:rPr>
          <w:tab/>
        </w:r>
        <w:r w:rsidR="00C72F1D">
          <w:rPr>
            <w:noProof/>
            <w:webHidden/>
          </w:rPr>
          <w:fldChar w:fldCharType="begin"/>
        </w:r>
        <w:r w:rsidR="00C72F1D">
          <w:rPr>
            <w:noProof/>
            <w:webHidden/>
          </w:rPr>
          <w:instrText xml:space="preserve"> PAGEREF _Toc151124354 \h </w:instrText>
        </w:r>
        <w:r w:rsidR="00C72F1D">
          <w:rPr>
            <w:noProof/>
            <w:webHidden/>
          </w:rPr>
        </w:r>
        <w:r w:rsidR="00C72F1D">
          <w:rPr>
            <w:noProof/>
            <w:webHidden/>
          </w:rPr>
          <w:fldChar w:fldCharType="separate"/>
        </w:r>
        <w:r w:rsidR="00C72F1D">
          <w:rPr>
            <w:noProof/>
            <w:webHidden/>
          </w:rPr>
          <w:t>2</w:t>
        </w:r>
        <w:r w:rsidR="00C72F1D">
          <w:rPr>
            <w:noProof/>
            <w:webHidden/>
          </w:rPr>
          <w:fldChar w:fldCharType="end"/>
        </w:r>
      </w:hyperlink>
    </w:p>
    <w:p w14:paraId="720AD539" w14:textId="77777777" w:rsidR="00690997" w:rsidRPr="00B76177" w:rsidRDefault="00690997" w:rsidP="00690997">
      <w:pPr>
        <w:rPr>
          <w:rFonts w:ascii="Arial" w:eastAsia="Times New Roman" w:hAnsi="Arial" w:cs="Times New Roman"/>
          <w:b/>
          <w:sz w:val="36"/>
          <w:szCs w:val="20"/>
          <w:lang w:val="en-GB"/>
        </w:rPr>
      </w:pPr>
      <w:r w:rsidRPr="00B76177">
        <w:rPr>
          <w:rFonts w:ascii="Arial" w:eastAsia="Times New Roman" w:hAnsi="Arial" w:cs="Times New Roman"/>
          <w:b/>
          <w:sz w:val="36"/>
          <w:szCs w:val="20"/>
          <w:lang w:val="en-GB"/>
        </w:rPr>
        <w:fldChar w:fldCharType="end"/>
      </w:r>
    </w:p>
    <w:p w14:paraId="24A2E4DE" w14:textId="77777777" w:rsidR="00690997" w:rsidRPr="00B76177" w:rsidRDefault="00690997" w:rsidP="00690997">
      <w:pPr>
        <w:rPr>
          <w:rFonts w:ascii="Arial" w:eastAsia="Times New Roman" w:hAnsi="Arial" w:cs="Times New Roman"/>
          <w:b/>
          <w:sz w:val="36"/>
          <w:szCs w:val="20"/>
          <w:lang w:val="en-GB"/>
        </w:rPr>
      </w:pPr>
      <w:r w:rsidRPr="00B76177">
        <w:rPr>
          <w:rFonts w:ascii="Arial" w:eastAsia="Times New Roman" w:hAnsi="Arial" w:cs="Times New Roman"/>
          <w:b/>
          <w:sz w:val="36"/>
          <w:szCs w:val="20"/>
          <w:lang w:val="en-GB"/>
        </w:rPr>
        <w:t>List of Tables</w:t>
      </w:r>
    </w:p>
    <w:p w14:paraId="3AA1FAAA" w14:textId="240D140E" w:rsidR="00C72F1D" w:rsidRDefault="00690997">
      <w:pPr>
        <w:pStyle w:val="TableofFigures"/>
        <w:tabs>
          <w:tab w:val="right" w:leader="dot" w:pos="9017"/>
        </w:tabs>
        <w:rPr>
          <w:rFonts w:eastAsiaTheme="minorEastAsia"/>
          <w:noProof/>
          <w:kern w:val="2"/>
          <w:lang w:val="en-GB" w:eastAsia="en-GB"/>
          <w14:ligatures w14:val="standardContextual"/>
        </w:rPr>
      </w:pPr>
      <w:r w:rsidRPr="00B76177">
        <w:rPr>
          <w:rFonts w:ascii="Arial" w:eastAsia="Times New Roman" w:hAnsi="Arial" w:cs="Times New Roman"/>
          <w:b/>
          <w:szCs w:val="20"/>
          <w:lang w:val="en-GB"/>
        </w:rPr>
        <w:fldChar w:fldCharType="begin"/>
      </w:r>
      <w:r w:rsidRPr="00B76177">
        <w:rPr>
          <w:rFonts w:ascii="Arial" w:eastAsia="Times New Roman" w:hAnsi="Arial" w:cs="Times New Roman"/>
          <w:b/>
          <w:szCs w:val="20"/>
          <w:lang w:val="en-GB"/>
        </w:rPr>
        <w:instrText xml:space="preserve"> TOC \h \z \c "Table" </w:instrText>
      </w:r>
      <w:r w:rsidRPr="00B76177">
        <w:rPr>
          <w:rFonts w:ascii="Arial" w:eastAsia="Times New Roman" w:hAnsi="Arial" w:cs="Times New Roman"/>
          <w:b/>
          <w:szCs w:val="20"/>
          <w:lang w:val="en-GB"/>
        </w:rPr>
        <w:fldChar w:fldCharType="separate"/>
      </w:r>
      <w:hyperlink w:anchor="_Toc151124343" w:history="1">
        <w:r w:rsidR="00C72F1D" w:rsidRPr="00AB37C7">
          <w:rPr>
            <w:rStyle w:val="Hyperlink"/>
            <w:noProof/>
          </w:rPr>
          <w:t>Table 1: Hardware Table</w:t>
        </w:r>
        <w:r w:rsidR="00C72F1D">
          <w:rPr>
            <w:noProof/>
            <w:webHidden/>
          </w:rPr>
          <w:tab/>
        </w:r>
        <w:r w:rsidR="00C72F1D">
          <w:rPr>
            <w:noProof/>
            <w:webHidden/>
          </w:rPr>
          <w:fldChar w:fldCharType="begin"/>
        </w:r>
        <w:r w:rsidR="00C72F1D">
          <w:rPr>
            <w:noProof/>
            <w:webHidden/>
          </w:rPr>
          <w:instrText xml:space="preserve"> PAGEREF _Toc151124343 \h </w:instrText>
        </w:r>
        <w:r w:rsidR="00C72F1D">
          <w:rPr>
            <w:noProof/>
            <w:webHidden/>
          </w:rPr>
        </w:r>
        <w:r w:rsidR="00C72F1D">
          <w:rPr>
            <w:noProof/>
            <w:webHidden/>
          </w:rPr>
          <w:fldChar w:fldCharType="separate"/>
        </w:r>
        <w:r w:rsidR="00C72F1D">
          <w:rPr>
            <w:noProof/>
            <w:webHidden/>
          </w:rPr>
          <w:t>4</w:t>
        </w:r>
        <w:r w:rsidR="00C72F1D">
          <w:rPr>
            <w:noProof/>
            <w:webHidden/>
          </w:rPr>
          <w:fldChar w:fldCharType="end"/>
        </w:r>
      </w:hyperlink>
    </w:p>
    <w:p w14:paraId="731A0C45" w14:textId="0FA04A1E" w:rsidR="00C72F1D" w:rsidRDefault="00505EC8">
      <w:pPr>
        <w:pStyle w:val="TableofFigures"/>
        <w:tabs>
          <w:tab w:val="right" w:leader="dot" w:pos="9017"/>
        </w:tabs>
        <w:rPr>
          <w:rFonts w:eastAsiaTheme="minorEastAsia"/>
          <w:noProof/>
          <w:kern w:val="2"/>
          <w:lang w:val="en-GB" w:eastAsia="en-GB"/>
          <w14:ligatures w14:val="standardContextual"/>
        </w:rPr>
      </w:pPr>
      <w:hyperlink w:anchor="_Toc151124344" w:history="1">
        <w:r w:rsidR="00C72F1D" w:rsidRPr="00AB37C7">
          <w:rPr>
            <w:rStyle w:val="Hyperlink"/>
            <w:noProof/>
          </w:rPr>
          <w:t>Table 2: Software Table</w:t>
        </w:r>
        <w:r w:rsidR="00C72F1D">
          <w:rPr>
            <w:noProof/>
            <w:webHidden/>
          </w:rPr>
          <w:tab/>
        </w:r>
        <w:r w:rsidR="00C72F1D">
          <w:rPr>
            <w:noProof/>
            <w:webHidden/>
          </w:rPr>
          <w:fldChar w:fldCharType="begin"/>
        </w:r>
        <w:r w:rsidR="00C72F1D">
          <w:rPr>
            <w:noProof/>
            <w:webHidden/>
          </w:rPr>
          <w:instrText xml:space="preserve"> PAGEREF _Toc151124344 \h </w:instrText>
        </w:r>
        <w:r w:rsidR="00C72F1D">
          <w:rPr>
            <w:noProof/>
            <w:webHidden/>
          </w:rPr>
        </w:r>
        <w:r w:rsidR="00C72F1D">
          <w:rPr>
            <w:noProof/>
            <w:webHidden/>
          </w:rPr>
          <w:fldChar w:fldCharType="separate"/>
        </w:r>
        <w:r w:rsidR="00C72F1D">
          <w:rPr>
            <w:noProof/>
            <w:webHidden/>
          </w:rPr>
          <w:t>4</w:t>
        </w:r>
        <w:r w:rsidR="00C72F1D">
          <w:rPr>
            <w:noProof/>
            <w:webHidden/>
          </w:rPr>
          <w:fldChar w:fldCharType="end"/>
        </w:r>
      </w:hyperlink>
    </w:p>
    <w:p w14:paraId="49559BF7" w14:textId="04CCA412" w:rsidR="00C72F1D" w:rsidRDefault="00505EC8">
      <w:pPr>
        <w:pStyle w:val="TableofFigures"/>
        <w:tabs>
          <w:tab w:val="right" w:leader="dot" w:pos="9017"/>
        </w:tabs>
        <w:rPr>
          <w:rFonts w:eastAsiaTheme="minorEastAsia"/>
          <w:noProof/>
          <w:kern w:val="2"/>
          <w:lang w:val="en-GB" w:eastAsia="en-GB"/>
          <w14:ligatures w14:val="standardContextual"/>
        </w:rPr>
      </w:pPr>
      <w:hyperlink w:anchor="_Toc151124345" w:history="1">
        <w:r w:rsidR="00C72F1D" w:rsidRPr="00AB37C7">
          <w:rPr>
            <w:rStyle w:val="Hyperlink"/>
            <w:noProof/>
          </w:rPr>
          <w:t>Table 3: Landmine Locations from Photograph Geotag Data</w:t>
        </w:r>
        <w:r w:rsidR="00C72F1D">
          <w:rPr>
            <w:noProof/>
            <w:webHidden/>
          </w:rPr>
          <w:tab/>
        </w:r>
        <w:r w:rsidR="00C72F1D">
          <w:rPr>
            <w:noProof/>
            <w:webHidden/>
          </w:rPr>
          <w:fldChar w:fldCharType="begin"/>
        </w:r>
        <w:r w:rsidR="00C72F1D">
          <w:rPr>
            <w:noProof/>
            <w:webHidden/>
          </w:rPr>
          <w:instrText xml:space="preserve"> PAGEREF _Toc151124345 \h </w:instrText>
        </w:r>
        <w:r w:rsidR="00C72F1D">
          <w:rPr>
            <w:noProof/>
            <w:webHidden/>
          </w:rPr>
        </w:r>
        <w:r w:rsidR="00C72F1D">
          <w:rPr>
            <w:noProof/>
            <w:webHidden/>
          </w:rPr>
          <w:fldChar w:fldCharType="separate"/>
        </w:r>
        <w:r w:rsidR="00C72F1D">
          <w:rPr>
            <w:noProof/>
            <w:webHidden/>
          </w:rPr>
          <w:t>1</w:t>
        </w:r>
        <w:r w:rsidR="00C72F1D">
          <w:rPr>
            <w:noProof/>
            <w:webHidden/>
          </w:rPr>
          <w:fldChar w:fldCharType="end"/>
        </w:r>
      </w:hyperlink>
    </w:p>
    <w:p w14:paraId="60876039" w14:textId="744D37F5" w:rsidR="00690997" w:rsidRPr="00B76177" w:rsidRDefault="00690997" w:rsidP="00690997">
      <w:pPr>
        <w:rPr>
          <w:rFonts w:ascii="Arial" w:eastAsia="Times New Roman" w:hAnsi="Arial" w:cs="Times New Roman"/>
          <w:b/>
          <w:szCs w:val="20"/>
          <w:lang w:val="en-GB"/>
        </w:rPr>
      </w:pPr>
      <w:r w:rsidRPr="00B76177">
        <w:rPr>
          <w:rFonts w:ascii="Arial" w:eastAsia="Times New Roman" w:hAnsi="Arial" w:cs="Times New Roman"/>
          <w:b/>
          <w:szCs w:val="20"/>
          <w:lang w:val="en-GB"/>
        </w:rPr>
        <w:fldChar w:fldCharType="end"/>
      </w:r>
    </w:p>
    <w:p w14:paraId="2E64244E" w14:textId="07AF1324" w:rsidR="007920F9" w:rsidRDefault="007920F9">
      <w:pPr>
        <w:spacing w:after="160" w:line="259" w:lineRule="auto"/>
        <w:rPr>
          <w:rFonts w:ascii="Arial" w:eastAsia="Times New Roman" w:hAnsi="Arial" w:cs="Times New Roman"/>
          <w:b/>
          <w:sz w:val="36"/>
          <w:szCs w:val="20"/>
          <w:lang w:val="en-GB"/>
        </w:rPr>
      </w:pPr>
      <w:r>
        <w:rPr>
          <w:rFonts w:ascii="Arial" w:eastAsia="Times New Roman" w:hAnsi="Arial" w:cs="Times New Roman"/>
          <w:b/>
          <w:sz w:val="36"/>
          <w:szCs w:val="20"/>
          <w:lang w:val="en-GB"/>
        </w:rPr>
        <w:t>List of Equations</w:t>
      </w:r>
    </w:p>
    <w:p w14:paraId="6CB45C02" w14:textId="140AAFA2" w:rsidR="0063569F" w:rsidRDefault="0063569F">
      <w:pPr>
        <w:pStyle w:val="TableofFigures"/>
        <w:tabs>
          <w:tab w:val="right" w:leader="dot" w:pos="9017"/>
        </w:tabs>
        <w:rPr>
          <w:rFonts w:eastAsiaTheme="minorEastAsia"/>
          <w:noProof/>
          <w:kern w:val="2"/>
          <w:lang w:val="en-GB" w:eastAsia="en-GB"/>
          <w14:ligatures w14:val="standardContextual"/>
        </w:rPr>
      </w:pPr>
      <w:r>
        <w:rPr>
          <w:rFonts w:ascii="Arial" w:eastAsia="Times New Roman" w:hAnsi="Arial" w:cs="Times New Roman"/>
          <w:b/>
          <w:sz w:val="36"/>
          <w:szCs w:val="20"/>
          <w:lang w:val="en-GB"/>
        </w:rPr>
        <w:fldChar w:fldCharType="begin"/>
      </w:r>
      <w:r>
        <w:rPr>
          <w:rFonts w:ascii="Arial" w:eastAsia="Times New Roman" w:hAnsi="Arial" w:cs="Times New Roman"/>
          <w:b/>
          <w:sz w:val="36"/>
          <w:szCs w:val="20"/>
          <w:lang w:val="en-GB"/>
        </w:rPr>
        <w:instrText xml:space="preserve"> TOC \h \z \c "Equation" </w:instrText>
      </w:r>
      <w:r>
        <w:rPr>
          <w:rFonts w:ascii="Arial" w:eastAsia="Times New Roman" w:hAnsi="Arial" w:cs="Times New Roman"/>
          <w:b/>
          <w:sz w:val="36"/>
          <w:szCs w:val="20"/>
          <w:lang w:val="en-GB"/>
        </w:rPr>
        <w:fldChar w:fldCharType="separate"/>
      </w:r>
      <w:hyperlink r:id="rId13" w:anchor="_Toc151120498" w:history="1">
        <w:r w:rsidRPr="00D72648">
          <w:rPr>
            <w:rStyle w:val="Hyperlink"/>
            <w:noProof/>
          </w:rPr>
          <w:t>Equation 1: The time taken for Spot to Survey the entire area, Including battery changes.</w:t>
        </w:r>
        <w:r>
          <w:rPr>
            <w:noProof/>
            <w:webHidden/>
          </w:rPr>
          <w:tab/>
        </w:r>
        <w:r>
          <w:rPr>
            <w:noProof/>
            <w:webHidden/>
          </w:rPr>
          <w:fldChar w:fldCharType="begin"/>
        </w:r>
        <w:r>
          <w:rPr>
            <w:noProof/>
            <w:webHidden/>
          </w:rPr>
          <w:instrText xml:space="preserve"> PAGEREF _Toc151120498 \h </w:instrText>
        </w:r>
        <w:r>
          <w:rPr>
            <w:noProof/>
            <w:webHidden/>
          </w:rPr>
        </w:r>
        <w:r>
          <w:rPr>
            <w:noProof/>
            <w:webHidden/>
          </w:rPr>
          <w:fldChar w:fldCharType="separate"/>
        </w:r>
        <w:r>
          <w:rPr>
            <w:noProof/>
            <w:webHidden/>
          </w:rPr>
          <w:t>12</w:t>
        </w:r>
        <w:r>
          <w:rPr>
            <w:noProof/>
            <w:webHidden/>
          </w:rPr>
          <w:fldChar w:fldCharType="end"/>
        </w:r>
      </w:hyperlink>
    </w:p>
    <w:p w14:paraId="3E108011" w14:textId="5E3A9B2E" w:rsidR="007920F9" w:rsidRDefault="0063569F" w:rsidP="007920F9">
      <w:pPr>
        <w:spacing w:after="160" w:line="259" w:lineRule="auto"/>
        <w:rPr>
          <w:rFonts w:ascii="Arial" w:eastAsia="Times New Roman" w:hAnsi="Arial" w:cs="Times New Roman"/>
          <w:b/>
          <w:sz w:val="36"/>
          <w:szCs w:val="20"/>
          <w:lang w:val="en-GB"/>
        </w:rPr>
      </w:pPr>
      <w:r>
        <w:rPr>
          <w:rFonts w:ascii="Arial" w:eastAsia="Times New Roman" w:hAnsi="Arial" w:cs="Times New Roman"/>
          <w:b/>
          <w:sz w:val="36"/>
          <w:szCs w:val="20"/>
          <w:lang w:val="en-GB"/>
        </w:rPr>
        <w:fldChar w:fldCharType="end"/>
      </w:r>
    </w:p>
    <w:p w14:paraId="7BB59759" w14:textId="219DDD6A" w:rsidR="003038FF" w:rsidRDefault="00690997">
      <w:pPr>
        <w:spacing w:after="160" w:line="259" w:lineRule="auto"/>
        <w:rPr>
          <w:rFonts w:ascii="Arial" w:eastAsia="Times New Roman" w:hAnsi="Arial" w:cs="Times New Roman"/>
          <w:b/>
          <w:sz w:val="36"/>
          <w:szCs w:val="20"/>
          <w:lang w:val="en-GB"/>
        </w:rPr>
      </w:pPr>
      <w:r w:rsidRPr="007920F9">
        <w:rPr>
          <w:rFonts w:ascii="Arial" w:eastAsia="Times New Roman" w:hAnsi="Arial" w:cs="Times New Roman"/>
          <w:sz w:val="36"/>
          <w:szCs w:val="20"/>
          <w:lang w:val="en-GB"/>
        </w:rPr>
        <w:br w:type="page"/>
      </w:r>
    </w:p>
    <w:p w14:paraId="1F4B1396" w14:textId="77777777" w:rsidR="00690997" w:rsidRDefault="003038FF" w:rsidP="003038FF">
      <w:pPr>
        <w:pStyle w:val="Heading1"/>
        <w:rPr>
          <w:rFonts w:eastAsia="Times New Roman"/>
          <w:lang w:val="en-GB"/>
        </w:rPr>
      </w:pPr>
      <w:bookmarkStart w:id="2" w:name="_Toc151124286"/>
      <w:r>
        <w:rPr>
          <w:rFonts w:eastAsia="Times New Roman"/>
          <w:lang w:val="en-GB"/>
        </w:rPr>
        <w:lastRenderedPageBreak/>
        <w:t>Test Data</w:t>
      </w:r>
      <w:bookmarkEnd w:id="2"/>
      <w:r>
        <w:rPr>
          <w:rFonts w:eastAsia="Times New Roman"/>
          <w:lang w:val="en-GB"/>
        </w:rPr>
        <w:t xml:space="preserve"> </w:t>
      </w:r>
    </w:p>
    <w:p w14:paraId="4D5F37D5" w14:textId="77777777" w:rsidR="003038FF" w:rsidRDefault="003038FF" w:rsidP="003038FF">
      <w:pPr>
        <w:rPr>
          <w:lang w:val="en-GB"/>
        </w:rPr>
      </w:pPr>
    </w:p>
    <w:p w14:paraId="0A2F25BE" w14:textId="12022280" w:rsidR="003038FF" w:rsidRDefault="00C02FB2" w:rsidP="003038FF">
      <w:pPr>
        <w:pStyle w:val="Heading2"/>
        <w:rPr>
          <w:lang w:val="en-GB"/>
        </w:rPr>
      </w:pPr>
      <w:bookmarkStart w:id="3" w:name="_Toc151124287"/>
      <w:r>
        <w:rPr>
          <w:lang w:val="en-GB"/>
        </w:rPr>
        <w:t>Meteorological</w:t>
      </w:r>
      <w:r w:rsidR="003038FF">
        <w:rPr>
          <w:lang w:val="en-GB"/>
        </w:rPr>
        <w:t xml:space="preserve"> data</w:t>
      </w:r>
      <w:bookmarkEnd w:id="3"/>
      <w:r w:rsidR="003038FF">
        <w:rPr>
          <w:lang w:val="en-GB"/>
        </w:rPr>
        <w:t xml:space="preserve"> </w:t>
      </w:r>
    </w:p>
    <w:p w14:paraId="35B03C41" w14:textId="77777777" w:rsidR="003038FF" w:rsidRDefault="003038FF" w:rsidP="003038FF">
      <w:pPr>
        <w:rPr>
          <w:lang w:val="en-GB"/>
        </w:rPr>
      </w:pPr>
    </w:p>
    <w:p w14:paraId="1A03E01D" w14:textId="7C344465" w:rsidR="003038FF" w:rsidRDefault="00C02FB2" w:rsidP="003038FF">
      <w:pPr>
        <w:pStyle w:val="Heading3"/>
        <w:rPr>
          <w:lang w:val="en-GB"/>
        </w:rPr>
      </w:pPr>
      <w:bookmarkStart w:id="4" w:name="_Toc151124288"/>
      <w:r>
        <w:rPr>
          <w:lang w:val="en-GB"/>
        </w:rPr>
        <w:t>The meteorological data collected is detailed below :</w:t>
      </w:r>
      <w:bookmarkEnd w:id="4"/>
      <w:r>
        <w:rPr>
          <w:lang w:val="en-GB"/>
        </w:rPr>
        <w:t xml:space="preserve"> </w:t>
      </w:r>
    </w:p>
    <w:p w14:paraId="08FC4748" w14:textId="77777777" w:rsidR="00C02FB2" w:rsidRDefault="00C02FB2" w:rsidP="00C02FB2">
      <w:pPr>
        <w:rPr>
          <w:lang w:val="en-GB"/>
        </w:rPr>
      </w:pPr>
    </w:p>
    <w:p w14:paraId="2F75D6D4" w14:textId="22DB5844" w:rsidR="00274227" w:rsidRPr="00274227" w:rsidRDefault="00C0217E" w:rsidP="00274227">
      <w:r w:rsidRPr="00C0217E">
        <w:rPr>
          <w:noProof/>
        </w:rPr>
        <w:drawing>
          <wp:inline distT="0" distB="0" distL="0" distR="0" wp14:anchorId="4A4A3CAB" wp14:editId="1D065194">
            <wp:extent cx="5468113" cy="6516009"/>
            <wp:effectExtent l="0" t="0" r="0" b="0"/>
            <wp:docPr id="1438782710" name="Picture 1" descr="A screenshot of a weather foreca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38782710" name="Picture 1" descr="A screenshot of a weather forecast&#10;&#10;Description automatically generated"/>
                    <pic:cNvPicPr/>
                  </pic:nvPicPr>
                  <pic:blipFill>
                    <a:blip r:embed="rId14"/>
                    <a:stretch>
                      <a:fillRect/>
                    </a:stretch>
                  </pic:blipFill>
                  <pic:spPr>
                    <a:xfrm>
                      <a:off x="0" y="0"/>
                      <a:ext cx="5468113" cy="6516009"/>
                    </a:xfrm>
                    <a:prstGeom prst="rect">
                      <a:avLst/>
                    </a:prstGeom>
                  </pic:spPr>
                </pic:pic>
              </a:graphicData>
            </a:graphic>
          </wp:inline>
        </w:drawing>
      </w:r>
    </w:p>
    <w:p w14:paraId="2E1B5A5E" w14:textId="29C01A1A" w:rsidR="00C0217E" w:rsidRDefault="00C0217E" w:rsidP="00CF3A88">
      <w:pPr>
        <w:pStyle w:val="Heading1"/>
      </w:pPr>
      <w:r>
        <w:br w:type="page"/>
      </w:r>
    </w:p>
    <w:p w14:paraId="0111EDE2" w14:textId="24CEAD4F" w:rsidR="00C02FB2" w:rsidRDefault="000D21C0" w:rsidP="00C02FB2">
      <w:pPr>
        <w:pStyle w:val="Heading2"/>
      </w:pPr>
      <w:bookmarkStart w:id="5" w:name="_Toc151124289"/>
      <w:r>
        <w:lastRenderedPageBreak/>
        <w:t>Hardware</w:t>
      </w:r>
      <w:bookmarkEnd w:id="5"/>
      <w:r>
        <w:t xml:space="preserve"> </w:t>
      </w:r>
    </w:p>
    <w:p w14:paraId="24B90592" w14:textId="6BF967F2" w:rsidR="000D21C0" w:rsidRDefault="000D21C0" w:rsidP="000D21C0">
      <w:pPr>
        <w:pStyle w:val="Heading3"/>
      </w:pPr>
      <w:bookmarkStart w:id="6" w:name="_Toc151124290"/>
      <w:r>
        <w:t>The full list of test hardware is shown below :</w:t>
      </w:r>
      <w:bookmarkEnd w:id="6"/>
      <w:r>
        <w:t xml:space="preserve"> </w:t>
      </w:r>
    </w:p>
    <w:p w14:paraId="3A19A9D4" w14:textId="77777777" w:rsidR="000D21C0" w:rsidRPr="000D21C0" w:rsidRDefault="000D21C0" w:rsidP="000D21C0"/>
    <w:p w14:paraId="05F61254" w14:textId="4AC8BB13" w:rsidR="000D21C0" w:rsidRDefault="000D21C0" w:rsidP="000D21C0">
      <w:pPr>
        <w:pStyle w:val="Caption"/>
        <w:keepNext/>
      </w:pPr>
      <w:bookmarkStart w:id="7" w:name="_Toc151124343"/>
      <w:r>
        <w:t xml:space="preserve">Table </w:t>
      </w:r>
      <w:r>
        <w:fldChar w:fldCharType="begin"/>
      </w:r>
      <w:r>
        <w:instrText xml:space="preserve"> SEQ Table \* ARABIC </w:instrText>
      </w:r>
      <w:r>
        <w:fldChar w:fldCharType="separate"/>
      </w:r>
      <w:r w:rsidR="00A42641">
        <w:rPr>
          <w:noProof/>
        </w:rPr>
        <w:t>1</w:t>
      </w:r>
      <w:r>
        <w:fldChar w:fldCharType="end"/>
      </w:r>
      <w:r>
        <w:t>: Hardware Table</w:t>
      </w:r>
      <w:bookmarkEnd w:id="7"/>
    </w:p>
    <w:tbl>
      <w:tblPr>
        <w:tblStyle w:val="TableGrid"/>
        <w:tblW w:w="0" w:type="auto"/>
        <w:tblLook w:val="04A0" w:firstRow="1" w:lastRow="0" w:firstColumn="1" w:lastColumn="0" w:noHBand="0" w:noVBand="1"/>
      </w:tblPr>
      <w:tblGrid>
        <w:gridCol w:w="2254"/>
        <w:gridCol w:w="2254"/>
        <w:gridCol w:w="2254"/>
        <w:gridCol w:w="2255"/>
      </w:tblGrid>
      <w:tr w:rsidR="00C0217E" w14:paraId="78F55343" w14:textId="77777777" w:rsidTr="008578DF">
        <w:tc>
          <w:tcPr>
            <w:tcW w:w="2254" w:type="dxa"/>
            <w:shd w:val="clear" w:color="auto" w:fill="D9D9D9" w:themeFill="background1" w:themeFillShade="D9"/>
          </w:tcPr>
          <w:p w14:paraId="4DD4E749" w14:textId="3E045942" w:rsidR="00C0217E" w:rsidRPr="008578DF" w:rsidRDefault="00C0217E" w:rsidP="00C4518C">
            <w:pPr>
              <w:rPr>
                <w:b/>
                <w:bCs/>
              </w:rPr>
            </w:pPr>
            <w:r w:rsidRPr="008578DF">
              <w:rPr>
                <w:b/>
                <w:bCs/>
              </w:rPr>
              <w:t xml:space="preserve">Hardware </w:t>
            </w:r>
          </w:p>
        </w:tc>
        <w:tc>
          <w:tcPr>
            <w:tcW w:w="2254" w:type="dxa"/>
            <w:shd w:val="clear" w:color="auto" w:fill="D9D9D9" w:themeFill="background1" w:themeFillShade="D9"/>
          </w:tcPr>
          <w:p w14:paraId="7BB9C012" w14:textId="7C9D6106" w:rsidR="00C0217E" w:rsidRPr="008578DF" w:rsidRDefault="005C26ED" w:rsidP="00C4518C">
            <w:pPr>
              <w:rPr>
                <w:b/>
                <w:bCs/>
              </w:rPr>
            </w:pPr>
            <w:r w:rsidRPr="008578DF">
              <w:rPr>
                <w:b/>
                <w:bCs/>
              </w:rPr>
              <w:t xml:space="preserve">Model </w:t>
            </w:r>
          </w:p>
        </w:tc>
        <w:tc>
          <w:tcPr>
            <w:tcW w:w="2254" w:type="dxa"/>
            <w:shd w:val="clear" w:color="auto" w:fill="D9D9D9" w:themeFill="background1" w:themeFillShade="D9"/>
          </w:tcPr>
          <w:p w14:paraId="200A699A" w14:textId="72BBEC55" w:rsidR="00C0217E" w:rsidRPr="008578DF" w:rsidRDefault="005C26ED" w:rsidP="00C4518C">
            <w:pPr>
              <w:rPr>
                <w:b/>
                <w:bCs/>
              </w:rPr>
            </w:pPr>
            <w:r w:rsidRPr="008578DF">
              <w:rPr>
                <w:b/>
                <w:bCs/>
              </w:rPr>
              <w:t>Specifications an</w:t>
            </w:r>
            <w:r w:rsidR="00A73D21" w:rsidRPr="008578DF">
              <w:rPr>
                <w:b/>
                <w:bCs/>
              </w:rPr>
              <w:t xml:space="preserve">d Extras </w:t>
            </w:r>
          </w:p>
        </w:tc>
        <w:tc>
          <w:tcPr>
            <w:tcW w:w="2255" w:type="dxa"/>
            <w:shd w:val="clear" w:color="auto" w:fill="D9D9D9" w:themeFill="background1" w:themeFillShade="D9"/>
          </w:tcPr>
          <w:p w14:paraId="4A82048C" w14:textId="32A5E7A5" w:rsidR="00C0217E" w:rsidRPr="008578DF" w:rsidRDefault="005C26ED" w:rsidP="00C4518C">
            <w:pPr>
              <w:rPr>
                <w:b/>
                <w:bCs/>
              </w:rPr>
            </w:pPr>
            <w:r w:rsidRPr="008578DF">
              <w:rPr>
                <w:b/>
                <w:bCs/>
              </w:rPr>
              <w:t>Operator(s)</w:t>
            </w:r>
          </w:p>
        </w:tc>
      </w:tr>
      <w:tr w:rsidR="00C0217E" w14:paraId="28634AC6" w14:textId="77777777" w:rsidTr="00C0217E">
        <w:tc>
          <w:tcPr>
            <w:tcW w:w="2254" w:type="dxa"/>
          </w:tcPr>
          <w:p w14:paraId="76881A76" w14:textId="7381A170" w:rsidR="00C0217E" w:rsidRDefault="005C26ED" w:rsidP="00C4518C">
            <w:r>
              <w:t xml:space="preserve">Robotic Dog </w:t>
            </w:r>
          </w:p>
        </w:tc>
        <w:tc>
          <w:tcPr>
            <w:tcW w:w="2254" w:type="dxa"/>
          </w:tcPr>
          <w:p w14:paraId="6BD1B296" w14:textId="77777777" w:rsidR="00C0217E" w:rsidRDefault="005C26ED" w:rsidP="00C4518C">
            <w:r>
              <w:t>Boston Dynamics</w:t>
            </w:r>
          </w:p>
          <w:p w14:paraId="5E6C1B13" w14:textId="0027CD1E" w:rsidR="005C26ED" w:rsidRDefault="005C26ED" w:rsidP="00C4518C">
            <w:r>
              <w:t>Spot Mk4</w:t>
            </w:r>
          </w:p>
        </w:tc>
        <w:tc>
          <w:tcPr>
            <w:tcW w:w="2254" w:type="dxa"/>
          </w:tcPr>
          <w:p w14:paraId="54381C89" w14:textId="77777777" w:rsidR="00C0217E" w:rsidRDefault="00A73D21" w:rsidP="00C4518C">
            <w:r>
              <w:t>Infrared Camera</w:t>
            </w:r>
          </w:p>
          <w:p w14:paraId="2CBE0204" w14:textId="77777777" w:rsidR="00A73D21" w:rsidRDefault="00A73D21" w:rsidP="00C4518C">
            <w:r>
              <w:t xml:space="preserve">Camera </w:t>
            </w:r>
          </w:p>
          <w:p w14:paraId="74578BA1" w14:textId="5F89E64C" w:rsidR="00A73D21" w:rsidRDefault="00A73D21" w:rsidP="00C4518C">
            <w:r>
              <w:t>Remote Access</w:t>
            </w:r>
          </w:p>
        </w:tc>
        <w:tc>
          <w:tcPr>
            <w:tcW w:w="2255" w:type="dxa"/>
          </w:tcPr>
          <w:p w14:paraId="5D94969F" w14:textId="6984BB1E" w:rsidR="00C0217E" w:rsidRDefault="00A73D21" w:rsidP="00C4518C">
            <w:r>
              <w:t>UWTSD</w:t>
            </w:r>
          </w:p>
        </w:tc>
      </w:tr>
      <w:tr w:rsidR="00C0217E" w14:paraId="780923A7" w14:textId="77777777" w:rsidTr="00C0217E">
        <w:tc>
          <w:tcPr>
            <w:tcW w:w="2254" w:type="dxa"/>
          </w:tcPr>
          <w:p w14:paraId="04384ED2" w14:textId="353BF19A" w:rsidR="00C0217E" w:rsidRDefault="00A73D21" w:rsidP="00C4518C">
            <w:r>
              <w:t>Drone</w:t>
            </w:r>
          </w:p>
        </w:tc>
        <w:tc>
          <w:tcPr>
            <w:tcW w:w="2254" w:type="dxa"/>
          </w:tcPr>
          <w:p w14:paraId="7F348D4D" w14:textId="3CC7495E" w:rsidR="00C0217E" w:rsidRDefault="00A73D21" w:rsidP="00C4518C">
            <w:r>
              <w:t>DJI Mavik 2</w:t>
            </w:r>
          </w:p>
        </w:tc>
        <w:tc>
          <w:tcPr>
            <w:tcW w:w="2254" w:type="dxa"/>
          </w:tcPr>
          <w:p w14:paraId="68A5582F" w14:textId="77777777" w:rsidR="00C0217E" w:rsidRDefault="00A76806" w:rsidP="00C4518C">
            <w:r>
              <w:t xml:space="preserve">Infrared Camera </w:t>
            </w:r>
          </w:p>
          <w:p w14:paraId="1F525F9D" w14:textId="77777777" w:rsidR="00A76806" w:rsidRDefault="00A76806" w:rsidP="00C4518C">
            <w:r>
              <w:t xml:space="preserve">4K Camera </w:t>
            </w:r>
          </w:p>
          <w:p w14:paraId="1E1DB9F6" w14:textId="20AE3400" w:rsidR="00A76806" w:rsidRDefault="00A76806" w:rsidP="00C4518C">
            <w:r>
              <w:t xml:space="preserve">Aerial </w:t>
            </w:r>
            <w:r w:rsidR="00E325BE">
              <w:t>Observations</w:t>
            </w:r>
          </w:p>
        </w:tc>
        <w:tc>
          <w:tcPr>
            <w:tcW w:w="2255" w:type="dxa"/>
          </w:tcPr>
          <w:p w14:paraId="7573D6EC" w14:textId="44C4AACB" w:rsidR="00C0217E" w:rsidRDefault="00A76806" w:rsidP="00C4518C">
            <w:r>
              <w:t>UWTSD</w:t>
            </w:r>
          </w:p>
        </w:tc>
      </w:tr>
      <w:tr w:rsidR="00E325BE" w14:paraId="41E6EF74" w14:textId="77777777" w:rsidTr="00C0217E">
        <w:tc>
          <w:tcPr>
            <w:tcW w:w="2254" w:type="dxa"/>
          </w:tcPr>
          <w:p w14:paraId="688FEA22" w14:textId="6B363451" w:rsidR="00E325BE" w:rsidRDefault="00E325BE" w:rsidP="00C4518C">
            <w:r>
              <w:t xml:space="preserve">Camera </w:t>
            </w:r>
          </w:p>
        </w:tc>
        <w:tc>
          <w:tcPr>
            <w:tcW w:w="2254" w:type="dxa"/>
          </w:tcPr>
          <w:p w14:paraId="7415F6BC" w14:textId="5ABE42EE" w:rsidR="00E325BE" w:rsidRDefault="00E325BE" w:rsidP="00C4518C">
            <w:r>
              <w:t>Samsung S10 Pro</w:t>
            </w:r>
          </w:p>
        </w:tc>
        <w:tc>
          <w:tcPr>
            <w:tcW w:w="2254" w:type="dxa"/>
          </w:tcPr>
          <w:p w14:paraId="09A78914" w14:textId="6037DBC3" w:rsidR="00E325BE" w:rsidRDefault="00E325BE" w:rsidP="00C4518C">
            <w:r>
              <w:t>Geotagged Imagery</w:t>
            </w:r>
          </w:p>
        </w:tc>
        <w:tc>
          <w:tcPr>
            <w:tcW w:w="2255" w:type="dxa"/>
          </w:tcPr>
          <w:p w14:paraId="7B4284A0" w14:textId="29C8DA44" w:rsidR="00E325BE" w:rsidRDefault="00E325BE" w:rsidP="00C4518C">
            <w:r>
              <w:t>Matt Satterthwaite</w:t>
            </w:r>
          </w:p>
        </w:tc>
      </w:tr>
    </w:tbl>
    <w:p w14:paraId="49B63362" w14:textId="77777777" w:rsidR="00C4518C" w:rsidRDefault="00C4518C" w:rsidP="00C4518C"/>
    <w:p w14:paraId="40C274BA" w14:textId="4F44367C" w:rsidR="00CF3A88" w:rsidRDefault="00257C71" w:rsidP="000D21C0">
      <w:pPr>
        <w:pStyle w:val="Heading3"/>
      </w:pPr>
      <w:bookmarkStart w:id="8" w:name="_Toc151124291"/>
      <w:r>
        <w:t xml:space="preserve">Remote data, as well as general mapping will be processed on the following </w:t>
      </w:r>
      <w:r w:rsidR="00477D59">
        <w:t>software</w:t>
      </w:r>
      <w:r>
        <w:t xml:space="preserve"> :</w:t>
      </w:r>
      <w:bookmarkEnd w:id="8"/>
      <w:r>
        <w:t xml:space="preserve"> </w:t>
      </w:r>
    </w:p>
    <w:p w14:paraId="47328276" w14:textId="77777777" w:rsidR="00257C71" w:rsidRDefault="00257C71" w:rsidP="00257C71"/>
    <w:p w14:paraId="32BD9AEA" w14:textId="34405E15" w:rsidR="00477D59" w:rsidRDefault="00477D59" w:rsidP="00477D59">
      <w:pPr>
        <w:pStyle w:val="Caption"/>
        <w:keepNext/>
      </w:pPr>
      <w:bookmarkStart w:id="9" w:name="_Toc151124344"/>
      <w:r>
        <w:t xml:space="preserve">Table </w:t>
      </w:r>
      <w:r>
        <w:fldChar w:fldCharType="begin"/>
      </w:r>
      <w:r>
        <w:instrText xml:space="preserve"> SEQ Table \* ARABIC </w:instrText>
      </w:r>
      <w:r>
        <w:fldChar w:fldCharType="separate"/>
      </w:r>
      <w:r w:rsidR="00A42641">
        <w:rPr>
          <w:noProof/>
        </w:rPr>
        <w:t>2</w:t>
      </w:r>
      <w:r>
        <w:fldChar w:fldCharType="end"/>
      </w:r>
      <w:r>
        <w:t>: Software Table</w:t>
      </w:r>
      <w:bookmarkEnd w:id="9"/>
    </w:p>
    <w:tbl>
      <w:tblPr>
        <w:tblStyle w:val="TableGrid"/>
        <w:tblW w:w="0" w:type="auto"/>
        <w:jc w:val="center"/>
        <w:tblLook w:val="04A0" w:firstRow="1" w:lastRow="0" w:firstColumn="1" w:lastColumn="0" w:noHBand="0" w:noVBand="1"/>
      </w:tblPr>
      <w:tblGrid>
        <w:gridCol w:w="2254"/>
        <w:gridCol w:w="2254"/>
        <w:gridCol w:w="2254"/>
        <w:gridCol w:w="2254"/>
      </w:tblGrid>
      <w:tr w:rsidR="00962F7E" w14:paraId="53ABB1D4" w14:textId="2F4B24F6" w:rsidTr="00D26D98">
        <w:trPr>
          <w:jc w:val="center"/>
        </w:trPr>
        <w:tc>
          <w:tcPr>
            <w:tcW w:w="2254" w:type="dxa"/>
            <w:shd w:val="clear" w:color="auto" w:fill="D9D9D9" w:themeFill="background1" w:themeFillShade="D9"/>
          </w:tcPr>
          <w:p w14:paraId="356D866F" w14:textId="248E5B26" w:rsidR="00962F7E" w:rsidRPr="008578DF" w:rsidRDefault="00962F7E" w:rsidP="00BB70FC">
            <w:pPr>
              <w:rPr>
                <w:b/>
                <w:bCs/>
              </w:rPr>
            </w:pPr>
            <w:r>
              <w:rPr>
                <w:b/>
                <w:bCs/>
              </w:rPr>
              <w:t>Software</w:t>
            </w:r>
          </w:p>
        </w:tc>
        <w:tc>
          <w:tcPr>
            <w:tcW w:w="2254" w:type="dxa"/>
            <w:shd w:val="clear" w:color="auto" w:fill="D9D9D9" w:themeFill="background1" w:themeFillShade="D9"/>
          </w:tcPr>
          <w:p w14:paraId="45CB1F99" w14:textId="2A423952" w:rsidR="00962F7E" w:rsidRPr="008578DF" w:rsidRDefault="00962F7E" w:rsidP="00BB70FC">
            <w:pPr>
              <w:rPr>
                <w:b/>
                <w:bCs/>
              </w:rPr>
            </w:pPr>
            <w:r>
              <w:rPr>
                <w:b/>
                <w:bCs/>
              </w:rPr>
              <w:t>Version</w:t>
            </w:r>
          </w:p>
        </w:tc>
        <w:tc>
          <w:tcPr>
            <w:tcW w:w="2254" w:type="dxa"/>
            <w:shd w:val="clear" w:color="auto" w:fill="D9D9D9" w:themeFill="background1" w:themeFillShade="D9"/>
          </w:tcPr>
          <w:p w14:paraId="1C88112B" w14:textId="5D5D9375" w:rsidR="00962F7E" w:rsidRPr="008578DF" w:rsidRDefault="00962F7E" w:rsidP="00BB70FC">
            <w:pPr>
              <w:rPr>
                <w:b/>
                <w:bCs/>
              </w:rPr>
            </w:pPr>
            <w:r>
              <w:rPr>
                <w:b/>
                <w:bCs/>
              </w:rPr>
              <w:t>Use</w:t>
            </w:r>
            <w:r w:rsidRPr="008578DF">
              <w:rPr>
                <w:b/>
                <w:bCs/>
              </w:rPr>
              <w:t xml:space="preserve"> </w:t>
            </w:r>
          </w:p>
        </w:tc>
        <w:tc>
          <w:tcPr>
            <w:tcW w:w="2254" w:type="dxa"/>
            <w:shd w:val="clear" w:color="auto" w:fill="D9D9D9" w:themeFill="background1" w:themeFillShade="D9"/>
          </w:tcPr>
          <w:p w14:paraId="70D5CEF3" w14:textId="650A0DCF" w:rsidR="00962F7E" w:rsidRDefault="00962F7E" w:rsidP="00BB70FC">
            <w:pPr>
              <w:rPr>
                <w:b/>
                <w:bCs/>
              </w:rPr>
            </w:pPr>
            <w:r>
              <w:rPr>
                <w:b/>
                <w:bCs/>
              </w:rPr>
              <w:t>User</w:t>
            </w:r>
          </w:p>
        </w:tc>
      </w:tr>
      <w:tr w:rsidR="00962F7E" w14:paraId="26E7B04E" w14:textId="2EB245C6" w:rsidTr="00D26D98">
        <w:trPr>
          <w:jc w:val="center"/>
        </w:trPr>
        <w:tc>
          <w:tcPr>
            <w:tcW w:w="2254" w:type="dxa"/>
          </w:tcPr>
          <w:p w14:paraId="7CD201F5" w14:textId="1C07C61D" w:rsidR="00962F7E" w:rsidRDefault="00962F7E" w:rsidP="00BB70FC">
            <w:r>
              <w:t xml:space="preserve">QGIS </w:t>
            </w:r>
          </w:p>
        </w:tc>
        <w:tc>
          <w:tcPr>
            <w:tcW w:w="2254" w:type="dxa"/>
          </w:tcPr>
          <w:p w14:paraId="245070A5" w14:textId="736AF4A8" w:rsidR="00962F7E" w:rsidRDefault="00962F7E" w:rsidP="00BB70FC">
            <w:r>
              <w:t>Desktop Version 3.32.3</w:t>
            </w:r>
          </w:p>
        </w:tc>
        <w:tc>
          <w:tcPr>
            <w:tcW w:w="2254" w:type="dxa"/>
          </w:tcPr>
          <w:p w14:paraId="7AE7095C" w14:textId="77777777" w:rsidR="00962F7E" w:rsidRDefault="00962F7E" w:rsidP="00BB70FC">
            <w:r>
              <w:t>Mapping</w:t>
            </w:r>
          </w:p>
          <w:p w14:paraId="3CDEEDC7" w14:textId="77777777" w:rsidR="00962F7E" w:rsidRDefault="00962F7E" w:rsidP="00BB70FC">
            <w:r>
              <w:t>Geotagging</w:t>
            </w:r>
          </w:p>
          <w:p w14:paraId="6FE58C5A" w14:textId="17CABA63" w:rsidR="00962F7E" w:rsidRDefault="00477D59" w:rsidP="00BB70FC">
            <w:r>
              <w:t>Visualization</w:t>
            </w:r>
          </w:p>
        </w:tc>
        <w:tc>
          <w:tcPr>
            <w:tcW w:w="2254" w:type="dxa"/>
          </w:tcPr>
          <w:p w14:paraId="082B9892" w14:textId="1B25C663" w:rsidR="00962F7E" w:rsidRDefault="00962F7E" w:rsidP="00BB70FC">
            <w:r>
              <w:t>Matt Satterthwaite</w:t>
            </w:r>
          </w:p>
        </w:tc>
      </w:tr>
      <w:tr w:rsidR="00962F7E" w14:paraId="25D5C22A" w14:textId="5C579A50" w:rsidTr="00D26D98">
        <w:trPr>
          <w:jc w:val="center"/>
        </w:trPr>
        <w:tc>
          <w:tcPr>
            <w:tcW w:w="2254" w:type="dxa"/>
          </w:tcPr>
          <w:p w14:paraId="21637801" w14:textId="77B4A074" w:rsidR="00962F7E" w:rsidRDefault="00962F7E" w:rsidP="00BB70FC">
            <w:r>
              <w:t>DJI</w:t>
            </w:r>
            <w:r w:rsidR="00477D59">
              <w:t xml:space="preserve"> Thermal SDK</w:t>
            </w:r>
          </w:p>
        </w:tc>
        <w:tc>
          <w:tcPr>
            <w:tcW w:w="2254" w:type="dxa"/>
          </w:tcPr>
          <w:p w14:paraId="7FFF85C4" w14:textId="166C0035" w:rsidR="00962F7E" w:rsidRDefault="00477D59" w:rsidP="00BB70FC">
            <w:r>
              <w:t>Window Version 1.4</w:t>
            </w:r>
          </w:p>
        </w:tc>
        <w:tc>
          <w:tcPr>
            <w:tcW w:w="2254" w:type="dxa"/>
          </w:tcPr>
          <w:p w14:paraId="3C9AC2BC" w14:textId="0595A195" w:rsidR="00962F7E" w:rsidRDefault="00962F7E" w:rsidP="00962F7E">
            <w:r>
              <w:t>Infrared image and video processing</w:t>
            </w:r>
          </w:p>
        </w:tc>
        <w:tc>
          <w:tcPr>
            <w:tcW w:w="2254" w:type="dxa"/>
          </w:tcPr>
          <w:p w14:paraId="27C7D963" w14:textId="3B35184C" w:rsidR="00962F7E" w:rsidRDefault="00962F7E" w:rsidP="00BB70FC">
            <w:r>
              <w:t>UWTSD</w:t>
            </w:r>
          </w:p>
        </w:tc>
      </w:tr>
    </w:tbl>
    <w:p w14:paraId="580078CB" w14:textId="627EC19D" w:rsidR="00AF26C3" w:rsidRDefault="00AF26C3" w:rsidP="00257C71"/>
    <w:p w14:paraId="33D6987A" w14:textId="77777777" w:rsidR="00AF26C3" w:rsidRDefault="00AF26C3">
      <w:pPr>
        <w:spacing w:after="160" w:line="259" w:lineRule="auto"/>
      </w:pPr>
      <w:r>
        <w:br w:type="page"/>
      </w:r>
    </w:p>
    <w:p w14:paraId="0FE2638D" w14:textId="2DDA6203" w:rsidR="00477D59" w:rsidRDefault="00AF26C3" w:rsidP="00AF26C3">
      <w:pPr>
        <w:pStyle w:val="Heading2"/>
      </w:pPr>
      <w:bookmarkStart w:id="10" w:name="_Toc151124292"/>
      <w:r>
        <w:lastRenderedPageBreak/>
        <w:t>Area of Interest</w:t>
      </w:r>
      <w:bookmarkEnd w:id="10"/>
    </w:p>
    <w:p w14:paraId="12223454" w14:textId="70B1E4E5" w:rsidR="00AF26C3" w:rsidRDefault="00AF26C3" w:rsidP="00AF26C3">
      <w:pPr>
        <w:pStyle w:val="Heading3"/>
      </w:pPr>
      <w:bookmarkStart w:id="11" w:name="_Toc151124293"/>
      <w:r>
        <w:t>The proposed area of interest is highlighted below :</w:t>
      </w:r>
      <w:bookmarkEnd w:id="11"/>
    </w:p>
    <w:p w14:paraId="0DDE82AC" w14:textId="77777777" w:rsidR="00AF26C3" w:rsidRPr="00AF26C3" w:rsidRDefault="00AF26C3" w:rsidP="00AF26C3"/>
    <w:p w14:paraId="3CECA0D6" w14:textId="77777777" w:rsidR="00E96736" w:rsidRDefault="00E96736" w:rsidP="00E96736">
      <w:pPr>
        <w:keepNext/>
      </w:pPr>
      <w:r>
        <w:rPr>
          <w:noProof/>
        </w:rPr>
        <w:drawing>
          <wp:inline distT="0" distB="0" distL="0" distR="0" wp14:anchorId="6C4B3B38" wp14:editId="074D0ECA">
            <wp:extent cx="5732145" cy="3793490"/>
            <wp:effectExtent l="0" t="0" r="1905" b="0"/>
            <wp:docPr id="1996335183" name="Picture 1" descr="An aerial view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6335183" name="Picture 1" descr="An aerial view of a city&#10;&#10;Description automatically generated"/>
                    <pic:cNvPicPr/>
                  </pic:nvPicPr>
                  <pic:blipFill>
                    <a:blip r:embed="rId15"/>
                    <a:stretch>
                      <a:fillRect/>
                    </a:stretch>
                  </pic:blipFill>
                  <pic:spPr>
                    <a:xfrm>
                      <a:off x="0" y="0"/>
                      <a:ext cx="5732145" cy="3793490"/>
                    </a:xfrm>
                    <a:prstGeom prst="rect">
                      <a:avLst/>
                    </a:prstGeom>
                  </pic:spPr>
                </pic:pic>
              </a:graphicData>
            </a:graphic>
          </wp:inline>
        </w:drawing>
      </w:r>
    </w:p>
    <w:p w14:paraId="47DA91EF" w14:textId="61198F17" w:rsidR="00257C71" w:rsidRDefault="00E96736" w:rsidP="00E96736">
      <w:pPr>
        <w:pStyle w:val="Caption"/>
      </w:pPr>
      <w:bookmarkStart w:id="12" w:name="_Toc151124347"/>
      <w:r>
        <w:t xml:space="preserve">Figure </w:t>
      </w:r>
      <w:r>
        <w:fldChar w:fldCharType="begin"/>
      </w:r>
      <w:r>
        <w:instrText xml:space="preserve"> SEQ Figure \* ARABIC </w:instrText>
      </w:r>
      <w:r>
        <w:fldChar w:fldCharType="separate"/>
      </w:r>
      <w:r w:rsidR="00E21EDA">
        <w:rPr>
          <w:noProof/>
        </w:rPr>
        <w:t>1</w:t>
      </w:r>
      <w:r>
        <w:fldChar w:fldCharType="end"/>
      </w:r>
      <w:r>
        <w:t>: Area of Interest</w:t>
      </w:r>
      <w:bookmarkEnd w:id="12"/>
    </w:p>
    <w:p w14:paraId="043B25F7" w14:textId="1C58EFBF" w:rsidR="00E96736" w:rsidRDefault="00005604" w:rsidP="00005604">
      <w:pPr>
        <w:pStyle w:val="Heading1"/>
      </w:pPr>
      <w:bookmarkStart w:id="13" w:name="_Toc151124294"/>
      <w:r>
        <w:t>Initial Inspection</w:t>
      </w:r>
      <w:bookmarkEnd w:id="13"/>
      <w:r>
        <w:t xml:space="preserve"> </w:t>
      </w:r>
    </w:p>
    <w:p w14:paraId="4E831557" w14:textId="22E2DF55" w:rsidR="00005604" w:rsidRDefault="00005604" w:rsidP="00005604">
      <w:pPr>
        <w:pStyle w:val="Heading2"/>
      </w:pPr>
      <w:bookmarkStart w:id="14" w:name="_Toc151124295"/>
      <w:r>
        <w:t>Area Visit</w:t>
      </w:r>
      <w:bookmarkEnd w:id="14"/>
      <w:r>
        <w:t xml:space="preserve"> </w:t>
      </w:r>
    </w:p>
    <w:p w14:paraId="6CA8A97F" w14:textId="45659B8B" w:rsidR="00005604" w:rsidRDefault="004032FE" w:rsidP="00005604">
      <w:pPr>
        <w:pStyle w:val="Heading3"/>
      </w:pPr>
      <w:bookmarkStart w:id="15" w:name="_Toc151124296"/>
      <w:r>
        <w:t xml:space="preserve">A </w:t>
      </w:r>
      <w:r w:rsidR="00A479DE">
        <w:t>site visit was conducted prior to the deployment of the remote sensing equipment to establish the most efficient method of data collection.</w:t>
      </w:r>
      <w:bookmarkEnd w:id="15"/>
      <w:r w:rsidR="00A479DE">
        <w:t xml:space="preserve"> </w:t>
      </w:r>
    </w:p>
    <w:p w14:paraId="18D334D8" w14:textId="5B2C04F9" w:rsidR="00507944" w:rsidRDefault="00507944" w:rsidP="00507944">
      <w:pPr>
        <w:pStyle w:val="Heading3"/>
      </w:pPr>
      <w:bookmarkStart w:id="16" w:name="_Toc151124297"/>
      <w:r>
        <w:t>Pictures were taken from the extents of the site to document this visit and justify any decisions. The photo log is detailed below:</w:t>
      </w:r>
      <w:bookmarkEnd w:id="16"/>
      <w:r>
        <w:t xml:space="preserve"> </w:t>
      </w:r>
    </w:p>
    <w:p w14:paraId="384CA708" w14:textId="77777777" w:rsidR="009F67DA" w:rsidRPr="009F67DA" w:rsidRDefault="009F67DA" w:rsidP="009F67DA"/>
    <w:tbl>
      <w:tblPr>
        <w:tblStyle w:val="TableGrid"/>
        <w:tblW w:w="0" w:type="auto"/>
        <w:tblLook w:val="04A0" w:firstRow="1" w:lastRow="0" w:firstColumn="1" w:lastColumn="0" w:noHBand="0" w:noVBand="1"/>
      </w:tblPr>
      <w:tblGrid>
        <w:gridCol w:w="562"/>
        <w:gridCol w:w="1276"/>
        <w:gridCol w:w="1276"/>
        <w:gridCol w:w="1134"/>
        <w:gridCol w:w="992"/>
        <w:gridCol w:w="1559"/>
        <w:gridCol w:w="2218"/>
      </w:tblGrid>
      <w:tr w:rsidR="00B334D9" w14:paraId="18B2C54E" w14:textId="1086B25F" w:rsidTr="00B334D9">
        <w:tc>
          <w:tcPr>
            <w:tcW w:w="562" w:type="dxa"/>
            <w:shd w:val="clear" w:color="auto" w:fill="D9D9D9" w:themeFill="background1" w:themeFillShade="D9"/>
          </w:tcPr>
          <w:p w14:paraId="25D6BD52" w14:textId="4ACC035A" w:rsidR="00B334D9" w:rsidRPr="009F67DA" w:rsidRDefault="00B334D9" w:rsidP="00507944">
            <w:pPr>
              <w:rPr>
                <w:b/>
                <w:bCs/>
              </w:rPr>
            </w:pPr>
            <w:r>
              <w:rPr>
                <w:b/>
                <w:bCs/>
              </w:rPr>
              <w:t>No.</w:t>
            </w:r>
          </w:p>
        </w:tc>
        <w:tc>
          <w:tcPr>
            <w:tcW w:w="1276" w:type="dxa"/>
            <w:shd w:val="clear" w:color="auto" w:fill="D9D9D9" w:themeFill="background1" w:themeFillShade="D9"/>
          </w:tcPr>
          <w:p w14:paraId="3A29B2A1" w14:textId="073B4A5B" w:rsidR="00B334D9" w:rsidRPr="009F67DA" w:rsidRDefault="00B334D9" w:rsidP="00507944">
            <w:pPr>
              <w:rPr>
                <w:b/>
                <w:bCs/>
              </w:rPr>
            </w:pPr>
            <w:r w:rsidRPr="009F67DA">
              <w:rPr>
                <w:b/>
                <w:bCs/>
              </w:rPr>
              <w:t>Time Taken</w:t>
            </w:r>
          </w:p>
        </w:tc>
        <w:tc>
          <w:tcPr>
            <w:tcW w:w="1276" w:type="dxa"/>
            <w:shd w:val="clear" w:color="auto" w:fill="D9D9D9" w:themeFill="background1" w:themeFillShade="D9"/>
          </w:tcPr>
          <w:p w14:paraId="6CB69B09" w14:textId="15F78D41" w:rsidR="00B334D9" w:rsidRPr="009F67DA" w:rsidRDefault="00B334D9" w:rsidP="00507944">
            <w:pPr>
              <w:rPr>
                <w:b/>
                <w:bCs/>
              </w:rPr>
            </w:pPr>
            <w:r w:rsidRPr="009F67DA">
              <w:rPr>
                <w:b/>
                <w:bCs/>
              </w:rPr>
              <w:t>Direction of Photo</w:t>
            </w:r>
          </w:p>
        </w:tc>
        <w:tc>
          <w:tcPr>
            <w:tcW w:w="1134" w:type="dxa"/>
            <w:shd w:val="clear" w:color="auto" w:fill="D9D9D9" w:themeFill="background1" w:themeFillShade="D9"/>
          </w:tcPr>
          <w:p w14:paraId="34668C3A" w14:textId="212F8D65" w:rsidR="00B334D9" w:rsidRPr="009F67DA" w:rsidRDefault="00B334D9" w:rsidP="00507944">
            <w:pPr>
              <w:rPr>
                <w:b/>
                <w:bCs/>
              </w:rPr>
            </w:pPr>
            <w:r w:rsidRPr="009F67DA">
              <w:rPr>
                <w:b/>
                <w:bCs/>
              </w:rPr>
              <w:t>Longitude</w:t>
            </w:r>
          </w:p>
        </w:tc>
        <w:tc>
          <w:tcPr>
            <w:tcW w:w="992" w:type="dxa"/>
            <w:shd w:val="clear" w:color="auto" w:fill="D9D9D9" w:themeFill="background1" w:themeFillShade="D9"/>
          </w:tcPr>
          <w:p w14:paraId="5D1E4C88" w14:textId="085C8897" w:rsidR="00B334D9" w:rsidRPr="009F67DA" w:rsidRDefault="00B334D9" w:rsidP="00507944">
            <w:pPr>
              <w:rPr>
                <w:b/>
                <w:bCs/>
              </w:rPr>
            </w:pPr>
            <w:r w:rsidRPr="009F67DA">
              <w:rPr>
                <w:b/>
                <w:bCs/>
              </w:rPr>
              <w:t>Latitude</w:t>
            </w:r>
          </w:p>
        </w:tc>
        <w:tc>
          <w:tcPr>
            <w:tcW w:w="1559" w:type="dxa"/>
            <w:shd w:val="clear" w:color="auto" w:fill="D9D9D9" w:themeFill="background1" w:themeFillShade="D9"/>
          </w:tcPr>
          <w:p w14:paraId="6E6AF7D6" w14:textId="41BAFD6F" w:rsidR="00B334D9" w:rsidRPr="009F67DA" w:rsidRDefault="00B334D9" w:rsidP="00507944">
            <w:pPr>
              <w:rPr>
                <w:b/>
                <w:bCs/>
              </w:rPr>
            </w:pPr>
            <w:r w:rsidRPr="009F67DA">
              <w:rPr>
                <w:b/>
                <w:bCs/>
              </w:rPr>
              <w:t>Comments</w:t>
            </w:r>
          </w:p>
        </w:tc>
        <w:tc>
          <w:tcPr>
            <w:tcW w:w="2218" w:type="dxa"/>
            <w:shd w:val="clear" w:color="auto" w:fill="D9D9D9" w:themeFill="background1" w:themeFillShade="D9"/>
          </w:tcPr>
          <w:p w14:paraId="1A759319" w14:textId="1AA19BBB" w:rsidR="00B334D9" w:rsidRPr="009F67DA" w:rsidRDefault="00B334D9" w:rsidP="00507944">
            <w:pPr>
              <w:rPr>
                <w:b/>
                <w:bCs/>
              </w:rPr>
            </w:pPr>
            <w:r>
              <w:rPr>
                <w:b/>
                <w:bCs/>
              </w:rPr>
              <w:t>Photo</w:t>
            </w:r>
          </w:p>
        </w:tc>
      </w:tr>
      <w:tr w:rsidR="00B334D9" w14:paraId="054A759C" w14:textId="52E112E3" w:rsidTr="00B334D9">
        <w:tc>
          <w:tcPr>
            <w:tcW w:w="562" w:type="dxa"/>
          </w:tcPr>
          <w:p w14:paraId="5165C82F" w14:textId="3407C595" w:rsidR="00B334D9" w:rsidRDefault="00B334D9" w:rsidP="00507944">
            <w:r>
              <w:t>1</w:t>
            </w:r>
          </w:p>
        </w:tc>
        <w:tc>
          <w:tcPr>
            <w:tcW w:w="1276" w:type="dxa"/>
          </w:tcPr>
          <w:p w14:paraId="48BD9827" w14:textId="38BCB227" w:rsidR="00B334D9" w:rsidRDefault="00B334D9" w:rsidP="00507944">
            <w:r>
              <w:t>14:21</w:t>
            </w:r>
          </w:p>
        </w:tc>
        <w:tc>
          <w:tcPr>
            <w:tcW w:w="1276" w:type="dxa"/>
          </w:tcPr>
          <w:p w14:paraId="2C82EB48" w14:textId="1EF8EDB8" w:rsidR="00B334D9" w:rsidRDefault="00B334D9" w:rsidP="00507944">
            <w:r>
              <w:t>Reading Failed</w:t>
            </w:r>
          </w:p>
        </w:tc>
        <w:tc>
          <w:tcPr>
            <w:tcW w:w="1134" w:type="dxa"/>
          </w:tcPr>
          <w:p w14:paraId="3588FE33" w14:textId="408FEB8F" w:rsidR="00B334D9" w:rsidRDefault="00B334D9" w:rsidP="00507944">
            <w:r>
              <w:t>51.616</w:t>
            </w:r>
          </w:p>
        </w:tc>
        <w:tc>
          <w:tcPr>
            <w:tcW w:w="992" w:type="dxa"/>
          </w:tcPr>
          <w:p w14:paraId="638CCA95" w14:textId="404A4D11" w:rsidR="00B334D9" w:rsidRDefault="00B334D9" w:rsidP="00507944">
            <w:r>
              <w:t>-3.927</w:t>
            </w:r>
          </w:p>
        </w:tc>
        <w:tc>
          <w:tcPr>
            <w:tcW w:w="1559" w:type="dxa"/>
          </w:tcPr>
          <w:p w14:paraId="2B44B116" w14:textId="2694C9F1" w:rsidR="00B334D9" w:rsidRDefault="00B334D9" w:rsidP="00507944">
            <w:r>
              <w:t>Banks and Verges – area not flat</w:t>
            </w:r>
          </w:p>
        </w:tc>
        <w:tc>
          <w:tcPr>
            <w:tcW w:w="2218" w:type="dxa"/>
          </w:tcPr>
          <w:p w14:paraId="1F9E6B4E" w14:textId="77777777" w:rsidR="00B334D9" w:rsidRDefault="00B334D9" w:rsidP="00507944"/>
        </w:tc>
      </w:tr>
      <w:tr w:rsidR="00B334D9" w14:paraId="5EFBD588" w14:textId="59F8BD3C" w:rsidTr="00B334D9">
        <w:tc>
          <w:tcPr>
            <w:tcW w:w="562" w:type="dxa"/>
          </w:tcPr>
          <w:p w14:paraId="1D47FEDB" w14:textId="36EC7E4F" w:rsidR="00B334D9" w:rsidRDefault="00B334D9" w:rsidP="00507944">
            <w:r>
              <w:lastRenderedPageBreak/>
              <w:t>2</w:t>
            </w:r>
          </w:p>
        </w:tc>
        <w:tc>
          <w:tcPr>
            <w:tcW w:w="1276" w:type="dxa"/>
          </w:tcPr>
          <w:p w14:paraId="6E08CFE7" w14:textId="5BC5E59E" w:rsidR="00B334D9" w:rsidRDefault="00B334D9" w:rsidP="00507944">
            <w:r>
              <w:t>14:32</w:t>
            </w:r>
          </w:p>
        </w:tc>
        <w:tc>
          <w:tcPr>
            <w:tcW w:w="1276" w:type="dxa"/>
          </w:tcPr>
          <w:p w14:paraId="631CC189" w14:textId="756D758B" w:rsidR="00B334D9" w:rsidRDefault="00B334D9" w:rsidP="00507944">
            <w:r>
              <w:t>67° NE</w:t>
            </w:r>
          </w:p>
        </w:tc>
        <w:tc>
          <w:tcPr>
            <w:tcW w:w="1134" w:type="dxa"/>
          </w:tcPr>
          <w:p w14:paraId="61397EE8" w14:textId="0E0EBF43" w:rsidR="00B334D9" w:rsidRDefault="00B334D9" w:rsidP="00507944">
            <w:r>
              <w:t>51.616</w:t>
            </w:r>
          </w:p>
        </w:tc>
        <w:tc>
          <w:tcPr>
            <w:tcW w:w="992" w:type="dxa"/>
          </w:tcPr>
          <w:p w14:paraId="75C677D3" w14:textId="7F3AD7AD" w:rsidR="00B334D9" w:rsidRDefault="00B334D9" w:rsidP="00507944">
            <w:r>
              <w:t>-3.927</w:t>
            </w:r>
          </w:p>
        </w:tc>
        <w:tc>
          <w:tcPr>
            <w:tcW w:w="1559" w:type="dxa"/>
          </w:tcPr>
          <w:p w14:paraId="59EFC8EB" w14:textId="2387EF10" w:rsidR="00B334D9" w:rsidRDefault="00B334D9" w:rsidP="00507944">
            <w:r>
              <w:t>Large puddle / Area of flooding</w:t>
            </w:r>
          </w:p>
        </w:tc>
        <w:tc>
          <w:tcPr>
            <w:tcW w:w="2218" w:type="dxa"/>
          </w:tcPr>
          <w:p w14:paraId="36807F23" w14:textId="77777777" w:rsidR="00B334D9" w:rsidRDefault="00B334D9" w:rsidP="00507944"/>
        </w:tc>
      </w:tr>
      <w:tr w:rsidR="00B334D9" w14:paraId="6F843523" w14:textId="3391D2CE" w:rsidTr="00B334D9">
        <w:tc>
          <w:tcPr>
            <w:tcW w:w="562" w:type="dxa"/>
          </w:tcPr>
          <w:p w14:paraId="7E3BAD66" w14:textId="2D13567C" w:rsidR="00B334D9" w:rsidRDefault="00B334D9" w:rsidP="00507944">
            <w:r>
              <w:t>3</w:t>
            </w:r>
          </w:p>
        </w:tc>
        <w:tc>
          <w:tcPr>
            <w:tcW w:w="1276" w:type="dxa"/>
          </w:tcPr>
          <w:p w14:paraId="527830F1" w14:textId="5AE87B2D" w:rsidR="00B334D9" w:rsidRDefault="00B334D9" w:rsidP="00507944">
            <w:r>
              <w:t>14:25</w:t>
            </w:r>
          </w:p>
        </w:tc>
        <w:tc>
          <w:tcPr>
            <w:tcW w:w="1276" w:type="dxa"/>
          </w:tcPr>
          <w:p w14:paraId="67FA7660" w14:textId="43A2C2BB" w:rsidR="00B334D9" w:rsidRDefault="00B334D9" w:rsidP="00507944">
            <w:r>
              <w:t>313 NW</w:t>
            </w:r>
          </w:p>
        </w:tc>
        <w:tc>
          <w:tcPr>
            <w:tcW w:w="1134" w:type="dxa"/>
          </w:tcPr>
          <w:p w14:paraId="0E9C1F23" w14:textId="0E3215ED" w:rsidR="00B334D9" w:rsidRDefault="00B334D9" w:rsidP="00507944">
            <w:r>
              <w:t>51.616</w:t>
            </w:r>
          </w:p>
        </w:tc>
        <w:tc>
          <w:tcPr>
            <w:tcW w:w="992" w:type="dxa"/>
          </w:tcPr>
          <w:p w14:paraId="16634886" w14:textId="181C63B4" w:rsidR="00B334D9" w:rsidRDefault="00B334D9" w:rsidP="00507944">
            <w:r>
              <w:t>-3.928</w:t>
            </w:r>
          </w:p>
        </w:tc>
        <w:tc>
          <w:tcPr>
            <w:tcW w:w="1559" w:type="dxa"/>
          </w:tcPr>
          <w:p w14:paraId="79E2091A" w14:textId="60ACF380" w:rsidR="00B334D9" w:rsidRDefault="00B334D9" w:rsidP="00507944">
            <w:r>
              <w:t xml:space="preserve">Telegraph Pole Downed </w:t>
            </w:r>
          </w:p>
        </w:tc>
        <w:tc>
          <w:tcPr>
            <w:tcW w:w="2218" w:type="dxa"/>
          </w:tcPr>
          <w:p w14:paraId="7C50F542" w14:textId="77777777" w:rsidR="00B334D9" w:rsidRDefault="00B334D9" w:rsidP="00507944"/>
        </w:tc>
      </w:tr>
      <w:tr w:rsidR="00B334D9" w14:paraId="7044E535" w14:textId="10173C8F" w:rsidTr="00B334D9">
        <w:tc>
          <w:tcPr>
            <w:tcW w:w="562" w:type="dxa"/>
          </w:tcPr>
          <w:p w14:paraId="3DF761F2" w14:textId="45242CB0" w:rsidR="00B334D9" w:rsidRDefault="00B334D9" w:rsidP="00507944">
            <w:r>
              <w:t>4</w:t>
            </w:r>
          </w:p>
        </w:tc>
        <w:tc>
          <w:tcPr>
            <w:tcW w:w="1276" w:type="dxa"/>
          </w:tcPr>
          <w:p w14:paraId="56755FD9" w14:textId="594F1776" w:rsidR="00B334D9" w:rsidRDefault="00B334D9" w:rsidP="00507944">
            <w:r>
              <w:t>14:29</w:t>
            </w:r>
          </w:p>
        </w:tc>
        <w:tc>
          <w:tcPr>
            <w:tcW w:w="1276" w:type="dxa"/>
          </w:tcPr>
          <w:p w14:paraId="6FEAE6FD" w14:textId="620FE018" w:rsidR="00B334D9" w:rsidRDefault="00B334D9" w:rsidP="00507944">
            <w:r>
              <w:t>169 S</w:t>
            </w:r>
          </w:p>
        </w:tc>
        <w:tc>
          <w:tcPr>
            <w:tcW w:w="1134" w:type="dxa"/>
          </w:tcPr>
          <w:p w14:paraId="21AC6BFA" w14:textId="16DC8D90" w:rsidR="00B334D9" w:rsidRDefault="00B334D9" w:rsidP="00507944">
            <w:r>
              <w:t>51.616</w:t>
            </w:r>
          </w:p>
        </w:tc>
        <w:tc>
          <w:tcPr>
            <w:tcW w:w="992" w:type="dxa"/>
          </w:tcPr>
          <w:p w14:paraId="6EB7173B" w14:textId="7B79EA05" w:rsidR="00B334D9" w:rsidRDefault="00B334D9" w:rsidP="00507944">
            <w:r>
              <w:t>-3.927</w:t>
            </w:r>
          </w:p>
        </w:tc>
        <w:tc>
          <w:tcPr>
            <w:tcW w:w="1559" w:type="dxa"/>
          </w:tcPr>
          <w:p w14:paraId="0103223B" w14:textId="7A8D201F" w:rsidR="00B334D9" w:rsidRDefault="00B334D9" w:rsidP="00507944">
            <w:r>
              <w:t>Differing Surfaced included hard standing</w:t>
            </w:r>
          </w:p>
        </w:tc>
        <w:tc>
          <w:tcPr>
            <w:tcW w:w="2218" w:type="dxa"/>
          </w:tcPr>
          <w:p w14:paraId="667AEBC6" w14:textId="77777777" w:rsidR="00B334D9" w:rsidRDefault="00B334D9" w:rsidP="00507944"/>
        </w:tc>
      </w:tr>
      <w:tr w:rsidR="00B334D9" w14:paraId="53359B04" w14:textId="64592244" w:rsidTr="00B334D9">
        <w:tc>
          <w:tcPr>
            <w:tcW w:w="562" w:type="dxa"/>
          </w:tcPr>
          <w:p w14:paraId="1E1A0FCD" w14:textId="58C9B463" w:rsidR="00B334D9" w:rsidRDefault="00B334D9" w:rsidP="00507944">
            <w:r>
              <w:t>5</w:t>
            </w:r>
          </w:p>
        </w:tc>
        <w:tc>
          <w:tcPr>
            <w:tcW w:w="1276" w:type="dxa"/>
          </w:tcPr>
          <w:p w14:paraId="68DCFFEA" w14:textId="439251A7" w:rsidR="00B334D9" w:rsidRDefault="002C2A02" w:rsidP="00507944">
            <w:r>
              <w:t>14:44</w:t>
            </w:r>
          </w:p>
        </w:tc>
        <w:tc>
          <w:tcPr>
            <w:tcW w:w="1276" w:type="dxa"/>
          </w:tcPr>
          <w:p w14:paraId="0152A90D" w14:textId="0B38F73F" w:rsidR="00B334D9" w:rsidRDefault="002C2A02" w:rsidP="00507944">
            <w:r>
              <w:t>28 NE</w:t>
            </w:r>
          </w:p>
        </w:tc>
        <w:tc>
          <w:tcPr>
            <w:tcW w:w="1134" w:type="dxa"/>
          </w:tcPr>
          <w:p w14:paraId="5B2C008F" w14:textId="225BD81A" w:rsidR="00B334D9" w:rsidRDefault="002C2A02" w:rsidP="00507944">
            <w:r>
              <w:t>51.616</w:t>
            </w:r>
          </w:p>
        </w:tc>
        <w:tc>
          <w:tcPr>
            <w:tcW w:w="992" w:type="dxa"/>
          </w:tcPr>
          <w:p w14:paraId="421E4791" w14:textId="7C093777" w:rsidR="00B334D9" w:rsidRDefault="002C2A02" w:rsidP="00507944">
            <w:r>
              <w:t>-3.928</w:t>
            </w:r>
          </w:p>
        </w:tc>
        <w:tc>
          <w:tcPr>
            <w:tcW w:w="1559" w:type="dxa"/>
          </w:tcPr>
          <w:p w14:paraId="1EAC4DE9" w14:textId="59B6B238" w:rsidR="00B334D9" w:rsidRDefault="00C50E15" w:rsidP="00507944">
            <w:r>
              <w:t>Proposed Drone Launch and Land Pad Location</w:t>
            </w:r>
          </w:p>
        </w:tc>
        <w:tc>
          <w:tcPr>
            <w:tcW w:w="2218" w:type="dxa"/>
          </w:tcPr>
          <w:p w14:paraId="4A847D91" w14:textId="77777777" w:rsidR="00B334D9" w:rsidRDefault="00B334D9" w:rsidP="00507944"/>
        </w:tc>
      </w:tr>
    </w:tbl>
    <w:p w14:paraId="772E49AF" w14:textId="77777777" w:rsidR="00507944" w:rsidRDefault="00507944" w:rsidP="00507944"/>
    <w:p w14:paraId="50900FAF" w14:textId="14E206B8" w:rsidR="00E4683E" w:rsidRDefault="0063026A" w:rsidP="00E4683E">
      <w:pPr>
        <w:pStyle w:val="Heading3"/>
      </w:pPr>
      <w:bookmarkStart w:id="17" w:name="_Toc151124298"/>
      <w:r>
        <w:t>As mentioned in line 2, there was a large area of flooding located during the site inspection</w:t>
      </w:r>
      <w:r w:rsidR="00AA51EA">
        <w:t>. The exact location is detailed below:</w:t>
      </w:r>
      <w:bookmarkEnd w:id="17"/>
      <w:r w:rsidR="00AA51EA">
        <w:t xml:space="preserve"> </w:t>
      </w:r>
    </w:p>
    <w:p w14:paraId="306D1DA5" w14:textId="77777777" w:rsidR="00AA51EA" w:rsidRPr="00AA51EA" w:rsidRDefault="00AA51EA" w:rsidP="00AA51EA"/>
    <w:p w14:paraId="54927BF7" w14:textId="77777777" w:rsidR="00AA51EA" w:rsidRDefault="00AA51EA" w:rsidP="00AA51EA">
      <w:pPr>
        <w:keepNext/>
        <w:jc w:val="center"/>
      </w:pPr>
      <w:r>
        <w:rPr>
          <w:noProof/>
        </w:rPr>
        <w:drawing>
          <wp:inline distT="0" distB="0" distL="0" distR="0" wp14:anchorId="4BB78A55" wp14:editId="5838A52A">
            <wp:extent cx="3438525" cy="3299872"/>
            <wp:effectExtent l="0" t="0" r="0" b="0"/>
            <wp:docPr id="444175519" name="Picture 1" descr="Aerial view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4175519" name="Picture 1" descr="Aerial view of a city&#10;&#10;Description automatically generated"/>
                    <pic:cNvPicPr/>
                  </pic:nvPicPr>
                  <pic:blipFill>
                    <a:blip r:embed="rId16"/>
                    <a:stretch>
                      <a:fillRect/>
                    </a:stretch>
                  </pic:blipFill>
                  <pic:spPr>
                    <a:xfrm>
                      <a:off x="0" y="0"/>
                      <a:ext cx="3439777" cy="3301073"/>
                    </a:xfrm>
                    <a:prstGeom prst="rect">
                      <a:avLst/>
                    </a:prstGeom>
                  </pic:spPr>
                </pic:pic>
              </a:graphicData>
            </a:graphic>
          </wp:inline>
        </w:drawing>
      </w:r>
    </w:p>
    <w:p w14:paraId="2FA43A97" w14:textId="7AFE9BDE" w:rsidR="00AA51EA" w:rsidRDefault="00AA51EA" w:rsidP="00AA51EA">
      <w:pPr>
        <w:pStyle w:val="Caption"/>
      </w:pPr>
      <w:bookmarkStart w:id="18" w:name="_Toc151124348"/>
      <w:r>
        <w:t xml:space="preserve">Figure </w:t>
      </w:r>
      <w:r>
        <w:fldChar w:fldCharType="begin"/>
      </w:r>
      <w:r>
        <w:instrText xml:space="preserve"> SEQ Figure \* ARABIC </w:instrText>
      </w:r>
      <w:r>
        <w:fldChar w:fldCharType="separate"/>
      </w:r>
      <w:r w:rsidR="00E21EDA">
        <w:rPr>
          <w:noProof/>
        </w:rPr>
        <w:t>2</w:t>
      </w:r>
      <w:r>
        <w:fldChar w:fldCharType="end"/>
      </w:r>
      <w:r>
        <w:t>: Flooding Location</w:t>
      </w:r>
      <w:bookmarkEnd w:id="18"/>
    </w:p>
    <w:p w14:paraId="204967F1" w14:textId="0775C6EA" w:rsidR="00AA51EA" w:rsidRDefault="003E79EE" w:rsidP="00AA51EA">
      <w:pPr>
        <w:pStyle w:val="Heading3"/>
      </w:pPr>
      <w:bookmarkStart w:id="19" w:name="_Toc151124299"/>
      <w:r>
        <w:lastRenderedPageBreak/>
        <w:t xml:space="preserve">This feature was captured on the google satellite </w:t>
      </w:r>
      <w:r w:rsidR="0073605A">
        <w:t>imagery</w:t>
      </w:r>
      <w:r w:rsidR="00740770">
        <w:t xml:space="preserve"> however, given the nature of the task, it is still important to determine whether that is a permanent feature or a product of recent heavy rainfall.</w:t>
      </w:r>
      <w:bookmarkEnd w:id="19"/>
      <w:r w:rsidR="00740770">
        <w:t xml:space="preserve"> </w:t>
      </w:r>
    </w:p>
    <w:p w14:paraId="0AD13E79" w14:textId="3B4B52E7" w:rsidR="00E76F4D" w:rsidRDefault="00E76F4D" w:rsidP="00E76F4D">
      <w:pPr>
        <w:pStyle w:val="Heading3"/>
      </w:pPr>
      <w:bookmarkStart w:id="20" w:name="_Toc151124300"/>
      <w:r>
        <w:t>Land mines could have been planted here prior to rainfall and would no</w:t>
      </w:r>
      <w:r w:rsidR="00E67A16">
        <w:t>w</w:t>
      </w:r>
      <w:r>
        <w:t xml:space="preserve"> be submersed under cold water, making them difficult to identify</w:t>
      </w:r>
      <w:r w:rsidR="00E67A16">
        <w:t xml:space="preserve"> using thermal imagery</w:t>
      </w:r>
      <w:r>
        <w:t>.</w:t>
      </w:r>
      <w:bookmarkEnd w:id="20"/>
      <w:r>
        <w:t xml:space="preserve"> </w:t>
      </w:r>
    </w:p>
    <w:p w14:paraId="0D5240D9" w14:textId="441A9D1A" w:rsidR="00E76F4D" w:rsidRDefault="00FC6E64" w:rsidP="00E76F4D">
      <w:pPr>
        <w:pStyle w:val="Heading3"/>
      </w:pPr>
      <w:bookmarkStart w:id="21" w:name="_Toc151124301"/>
      <w:r>
        <w:t xml:space="preserve">Flood data, via the geological map layers was added to the satellite image to determine whether </w:t>
      </w:r>
      <w:r w:rsidR="002F1783">
        <w:t xml:space="preserve">this area </w:t>
      </w:r>
      <w:r w:rsidR="002100AE">
        <w:t>is</w:t>
      </w:r>
      <w:r w:rsidR="002F1783">
        <w:t xml:space="preserve"> commonly prone to flooding.</w:t>
      </w:r>
      <w:bookmarkEnd w:id="21"/>
      <w:r w:rsidR="002F1783">
        <w:t xml:space="preserve"> </w:t>
      </w:r>
    </w:p>
    <w:p w14:paraId="4EE43FF8" w14:textId="77777777" w:rsidR="002F1783" w:rsidRDefault="002F1783" w:rsidP="002F1783">
      <w:pPr>
        <w:pStyle w:val="Heading1"/>
        <w:numPr>
          <w:ilvl w:val="0"/>
          <w:numId w:val="0"/>
        </w:numPr>
        <w:ind w:left="432"/>
      </w:pPr>
      <w:bookmarkStart w:id="22" w:name="_Toc151124302"/>
      <w:r w:rsidRPr="002F1783">
        <w:rPr>
          <w:rFonts w:eastAsia="Times New Roman"/>
          <w:noProof/>
          <w:lang w:val="en-GB" w:eastAsia="en-GB"/>
        </w:rPr>
        <w:drawing>
          <wp:inline distT="0" distB="0" distL="0" distR="0" wp14:anchorId="5E020E9E" wp14:editId="33697A3C">
            <wp:extent cx="5732145" cy="3659505"/>
            <wp:effectExtent l="0" t="0" r="1905" b="0"/>
            <wp:docPr id="1131153271" name="Picture 7" descr="lesa15009 &#10;JO ea-IV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sa15009 &#10;JO ea-IV "/>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2145" cy="3659505"/>
                    </a:xfrm>
                    <a:prstGeom prst="rect">
                      <a:avLst/>
                    </a:prstGeom>
                    <a:noFill/>
                    <a:ln>
                      <a:noFill/>
                    </a:ln>
                  </pic:spPr>
                </pic:pic>
              </a:graphicData>
            </a:graphic>
          </wp:inline>
        </w:drawing>
      </w:r>
      <w:bookmarkEnd w:id="22"/>
    </w:p>
    <w:p w14:paraId="0FF7BE5C" w14:textId="66078786" w:rsidR="002F1783" w:rsidRPr="002F1783" w:rsidRDefault="002F1783" w:rsidP="002F1783">
      <w:pPr>
        <w:pStyle w:val="Caption"/>
        <w:rPr>
          <w:lang w:val="en-GB" w:eastAsia="en-GB"/>
        </w:rPr>
      </w:pPr>
      <w:bookmarkStart w:id="23" w:name="_Toc151124349"/>
      <w:r>
        <w:t xml:space="preserve">Figure </w:t>
      </w:r>
      <w:r>
        <w:fldChar w:fldCharType="begin"/>
      </w:r>
      <w:r>
        <w:instrText xml:space="preserve"> SEQ Figure \* ARABIC </w:instrText>
      </w:r>
      <w:r>
        <w:fldChar w:fldCharType="separate"/>
      </w:r>
      <w:r w:rsidR="00E21EDA">
        <w:rPr>
          <w:noProof/>
        </w:rPr>
        <w:t>3</w:t>
      </w:r>
      <w:r>
        <w:fldChar w:fldCharType="end"/>
      </w:r>
      <w:r>
        <w:t>: Flood Risk</w:t>
      </w:r>
      <w:bookmarkEnd w:id="23"/>
    </w:p>
    <w:p w14:paraId="3DF564D4" w14:textId="3063781A" w:rsidR="002F1783" w:rsidRDefault="00554CAC" w:rsidP="002F1783">
      <w:pPr>
        <w:pStyle w:val="Heading3"/>
      </w:pPr>
      <w:bookmarkStart w:id="24" w:name="_Toc151124303"/>
      <w:r>
        <w:lastRenderedPageBreak/>
        <w:t>Figure 3 shows that the area of interest is not a known flood risk</w:t>
      </w:r>
      <w:bookmarkEnd w:id="24"/>
      <w:r w:rsidR="000B3C97">
        <w:t xml:space="preserve">, therefore </w:t>
      </w:r>
      <w:r w:rsidR="00B74ACE">
        <w:t xml:space="preserve">it </w:t>
      </w:r>
      <w:r w:rsidR="0037490B">
        <w:t>is likely a new feature</w:t>
      </w:r>
      <w:r w:rsidR="00D30404">
        <w:t xml:space="preserve"> that has developed </w:t>
      </w:r>
      <w:r w:rsidR="005414AA">
        <w:t xml:space="preserve">since </w:t>
      </w:r>
      <w:r w:rsidR="00B74ACE">
        <w:t xml:space="preserve">the </w:t>
      </w:r>
      <w:r w:rsidR="005414AA">
        <w:t>data was collected</w:t>
      </w:r>
      <w:r w:rsidR="003B3471">
        <w:t xml:space="preserve">. This is likely due to the additional construction and infrastructure in the area. </w:t>
      </w:r>
    </w:p>
    <w:p w14:paraId="31E2B4E4" w14:textId="499BDAF7" w:rsidR="00793339" w:rsidRDefault="00484C41" w:rsidP="00793339">
      <w:pPr>
        <w:pStyle w:val="Heading1"/>
      </w:pPr>
      <w:bookmarkStart w:id="25" w:name="_Toc151124304"/>
      <w:r>
        <w:t>Spot</w:t>
      </w:r>
      <w:r w:rsidR="00793339">
        <w:t>s</w:t>
      </w:r>
      <w:r>
        <w:t xml:space="preserve"> Limitation</w:t>
      </w:r>
      <w:r w:rsidR="00793339">
        <w:t>s</w:t>
      </w:r>
      <w:bookmarkEnd w:id="25"/>
    </w:p>
    <w:p w14:paraId="70FD895F" w14:textId="5A69696A" w:rsidR="006E4105" w:rsidRDefault="00484C41" w:rsidP="00775D35">
      <w:pPr>
        <w:pStyle w:val="Heading2"/>
      </w:pPr>
      <w:bookmarkStart w:id="26" w:name="_Toc151124305"/>
      <w:r>
        <w:t>Ingress Protection</w:t>
      </w:r>
      <w:bookmarkEnd w:id="26"/>
      <w:r>
        <w:t xml:space="preserve"> </w:t>
      </w:r>
    </w:p>
    <w:p w14:paraId="5F1B45FA" w14:textId="37C9D365" w:rsidR="00484C41" w:rsidRDefault="00484C41" w:rsidP="00484C41">
      <w:pPr>
        <w:pStyle w:val="Heading3"/>
      </w:pPr>
      <w:bookmarkStart w:id="27" w:name="_Toc151124306"/>
      <w:r>
        <w:t>Spot has an IP rating of 54, this means that he is only protected against limited amounts of dust and water getting inside. For this reason, the area of flooding will be out of limits for spot and other methods of detection will be required.</w:t>
      </w:r>
      <w:bookmarkEnd w:id="27"/>
      <w:r>
        <w:t xml:space="preserve"> </w:t>
      </w:r>
    </w:p>
    <w:p w14:paraId="3268C88F" w14:textId="7FAC42E4" w:rsidR="00793339" w:rsidRDefault="00A13AEB" w:rsidP="00793339">
      <w:pPr>
        <w:pStyle w:val="Heading2"/>
      </w:pPr>
      <w:bookmarkStart w:id="28" w:name="_Toc151124307"/>
      <w:r>
        <w:t>Field of Vision</w:t>
      </w:r>
      <w:bookmarkEnd w:id="28"/>
    </w:p>
    <w:p w14:paraId="0C4582CF" w14:textId="542E1765" w:rsidR="00A13AEB" w:rsidRDefault="00A13AEB" w:rsidP="00A13AEB">
      <w:pPr>
        <w:pStyle w:val="Heading3"/>
      </w:pPr>
      <w:bookmarkStart w:id="29" w:name="_Toc151124308"/>
      <w:r>
        <w:t xml:space="preserve">Whilst walking forward, Spot only has a 2.1m wide field of vision. To ensure </w:t>
      </w:r>
      <w:r w:rsidR="00517139">
        <w:t>that spots scanning patterns is clear, he will also be travelling in straight lines and will only change course if he feels the need to avoid an obstacle.</w:t>
      </w:r>
      <w:bookmarkEnd w:id="29"/>
      <w:r w:rsidR="00517139">
        <w:t xml:space="preserve"> </w:t>
      </w:r>
    </w:p>
    <w:p w14:paraId="18F761B1" w14:textId="603A8B0F" w:rsidR="00A35D0E" w:rsidRDefault="00A35D0E" w:rsidP="00A35D0E">
      <w:pPr>
        <w:pStyle w:val="Heading2"/>
      </w:pPr>
      <w:bookmarkStart w:id="30" w:name="_Toc151124309"/>
      <w:r>
        <w:t>Spots Go &amp; No Go Areas</w:t>
      </w:r>
      <w:bookmarkEnd w:id="30"/>
      <w:r>
        <w:t xml:space="preserve"> </w:t>
      </w:r>
    </w:p>
    <w:p w14:paraId="40CE25C6" w14:textId="782268B4" w:rsidR="00A35D0E" w:rsidRDefault="00A35D0E" w:rsidP="00A35D0E">
      <w:pPr>
        <w:pStyle w:val="Heading3"/>
      </w:pPr>
      <w:bookmarkStart w:id="31" w:name="_Toc151124310"/>
      <w:r>
        <w:t xml:space="preserve">Spot conducted his first pass so that we could calculate </w:t>
      </w:r>
      <w:r w:rsidR="00D969AD">
        <w:t>his data collection time and route patterns. Due to the points mentioned in 4.1 and 4.1, his new area of data collection is shown below:</w:t>
      </w:r>
      <w:bookmarkEnd w:id="31"/>
      <w:r w:rsidR="00D969AD">
        <w:t xml:space="preserve"> </w:t>
      </w:r>
    </w:p>
    <w:p w14:paraId="6975DF56" w14:textId="77777777" w:rsidR="00DB1B11" w:rsidRPr="00DB1B11" w:rsidRDefault="00DB1B11" w:rsidP="00DB1B11"/>
    <w:p w14:paraId="14EFB757" w14:textId="3B47D978" w:rsidR="00DB1B11" w:rsidRDefault="005E2C29" w:rsidP="005E2C29">
      <w:pPr>
        <w:keepNext/>
        <w:jc w:val="center"/>
      </w:pPr>
      <w:r w:rsidRPr="005E2C29">
        <w:rPr>
          <w:noProof/>
        </w:rPr>
        <w:drawing>
          <wp:inline distT="0" distB="0" distL="0" distR="0" wp14:anchorId="4E6EA975" wp14:editId="3B319D9A">
            <wp:extent cx="5048250" cy="3543338"/>
            <wp:effectExtent l="0" t="0" r="0" b="0"/>
            <wp:docPr id="1804831967" name="Picture 1" descr="A aerial view of a green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831967" name="Picture 1" descr="A aerial view of a green field&#10;&#10;Description automatically generated"/>
                    <pic:cNvPicPr/>
                  </pic:nvPicPr>
                  <pic:blipFill>
                    <a:blip r:embed="rId18"/>
                    <a:stretch>
                      <a:fillRect/>
                    </a:stretch>
                  </pic:blipFill>
                  <pic:spPr>
                    <a:xfrm>
                      <a:off x="0" y="0"/>
                      <a:ext cx="5051865" cy="3545875"/>
                    </a:xfrm>
                    <a:prstGeom prst="rect">
                      <a:avLst/>
                    </a:prstGeom>
                  </pic:spPr>
                </pic:pic>
              </a:graphicData>
            </a:graphic>
          </wp:inline>
        </w:drawing>
      </w:r>
    </w:p>
    <w:p w14:paraId="529D7406" w14:textId="6C5AA7AD" w:rsidR="00D969AD" w:rsidRDefault="00DB1B11" w:rsidP="00DB1B11">
      <w:pPr>
        <w:pStyle w:val="Caption"/>
      </w:pPr>
      <w:bookmarkStart w:id="32" w:name="_Toc151124350"/>
      <w:r>
        <w:t xml:space="preserve">Figure </w:t>
      </w:r>
      <w:r>
        <w:fldChar w:fldCharType="begin"/>
      </w:r>
      <w:r>
        <w:instrText xml:space="preserve"> SEQ Figure \* ARABIC </w:instrText>
      </w:r>
      <w:r>
        <w:fldChar w:fldCharType="separate"/>
      </w:r>
      <w:r w:rsidR="00E21EDA">
        <w:rPr>
          <w:noProof/>
        </w:rPr>
        <w:t>4</w:t>
      </w:r>
      <w:r>
        <w:fldChar w:fldCharType="end"/>
      </w:r>
      <w:r>
        <w:t>: Spot - Workable Area</w:t>
      </w:r>
      <w:bookmarkEnd w:id="32"/>
    </w:p>
    <w:p w14:paraId="08437137" w14:textId="0250D448" w:rsidR="00DB1B11" w:rsidRDefault="00806B88" w:rsidP="00806B88">
      <w:pPr>
        <w:pStyle w:val="Heading2"/>
      </w:pPr>
      <w:bookmarkStart w:id="33" w:name="_Toc151124311"/>
      <w:r>
        <w:lastRenderedPageBreak/>
        <w:t>Battery Life</w:t>
      </w:r>
      <w:bookmarkEnd w:id="33"/>
      <w:r>
        <w:t xml:space="preserve"> </w:t>
      </w:r>
    </w:p>
    <w:p w14:paraId="6248BFBE" w14:textId="478EB640" w:rsidR="00806B88" w:rsidRDefault="00AF267B" w:rsidP="00806B88">
      <w:pPr>
        <w:pStyle w:val="Heading3"/>
      </w:pPr>
      <w:bookmarkStart w:id="34" w:name="_Toc151124312"/>
      <w:r>
        <w:t xml:space="preserve">The maximum useable battery life for Spot is 90 minutes. Knowing this, and his field of view, is possible to </w:t>
      </w:r>
      <w:r w:rsidR="00150B90">
        <w:t>calculate how many channels he would require to cover the entire area and therefore, how long it would take him.</w:t>
      </w:r>
      <w:bookmarkEnd w:id="34"/>
      <w:r w:rsidR="00150B90">
        <w:t xml:space="preserve"> </w:t>
      </w:r>
    </w:p>
    <w:p w14:paraId="3C06A59B" w14:textId="58220018" w:rsidR="00150B90" w:rsidRDefault="00150B90" w:rsidP="00150B90">
      <w:pPr>
        <w:pStyle w:val="Heading3"/>
      </w:pPr>
      <w:bookmarkStart w:id="35" w:name="_Toc151124313"/>
      <w:r>
        <w:t>Firstly, the green section in Figure 4 was measured for area</w:t>
      </w:r>
      <w:r w:rsidR="000B29DB">
        <w:t>, which returned 9640m</w:t>
      </w:r>
      <w:r w:rsidR="000B29DB" w:rsidRPr="000B29DB">
        <w:rPr>
          <w:vertAlign w:val="superscript"/>
        </w:rPr>
        <w:t>2</w:t>
      </w:r>
      <w:r w:rsidR="000B29DB">
        <w:t>.</w:t>
      </w:r>
      <w:bookmarkEnd w:id="35"/>
    </w:p>
    <w:p w14:paraId="63303309" w14:textId="77777777" w:rsidR="000B29DB" w:rsidRPr="000B29DB" w:rsidRDefault="000B29DB" w:rsidP="000B29DB"/>
    <w:p w14:paraId="5505F3AE" w14:textId="77777777" w:rsidR="000B29DB" w:rsidRDefault="000B29DB" w:rsidP="000B29DB">
      <w:pPr>
        <w:keepNext/>
      </w:pPr>
      <w:r>
        <w:rPr>
          <w:noProof/>
        </w:rPr>
        <w:drawing>
          <wp:inline distT="0" distB="0" distL="0" distR="0" wp14:anchorId="3284C24C" wp14:editId="586D33EF">
            <wp:extent cx="5732145" cy="2713990"/>
            <wp:effectExtent l="0" t="0" r="1905" b="0"/>
            <wp:docPr id="2016196706"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6196706" name="Picture 1" descr="A screenshot of a computer&#10;&#10;Description automatically generated"/>
                    <pic:cNvPicPr/>
                  </pic:nvPicPr>
                  <pic:blipFill>
                    <a:blip r:embed="rId19"/>
                    <a:stretch>
                      <a:fillRect/>
                    </a:stretch>
                  </pic:blipFill>
                  <pic:spPr>
                    <a:xfrm>
                      <a:off x="0" y="0"/>
                      <a:ext cx="5732145" cy="2713990"/>
                    </a:xfrm>
                    <a:prstGeom prst="rect">
                      <a:avLst/>
                    </a:prstGeom>
                  </pic:spPr>
                </pic:pic>
              </a:graphicData>
            </a:graphic>
          </wp:inline>
        </w:drawing>
      </w:r>
    </w:p>
    <w:p w14:paraId="4248E6DE" w14:textId="5D94C96B" w:rsidR="000B29DB" w:rsidRDefault="000B29DB" w:rsidP="000B29DB">
      <w:pPr>
        <w:pStyle w:val="Caption"/>
      </w:pPr>
      <w:bookmarkStart w:id="36" w:name="_Toc151124351"/>
      <w:r>
        <w:t xml:space="preserve">Figure </w:t>
      </w:r>
      <w:r>
        <w:fldChar w:fldCharType="begin"/>
      </w:r>
      <w:r>
        <w:instrText xml:space="preserve"> SEQ Figure \* ARABIC </w:instrText>
      </w:r>
      <w:r>
        <w:fldChar w:fldCharType="separate"/>
      </w:r>
      <w:r w:rsidR="00E21EDA">
        <w:rPr>
          <w:noProof/>
        </w:rPr>
        <w:t>5</w:t>
      </w:r>
      <w:r>
        <w:fldChar w:fldCharType="end"/>
      </w:r>
      <w:r>
        <w:t>: Workable Area</w:t>
      </w:r>
      <w:bookmarkEnd w:id="36"/>
    </w:p>
    <w:p w14:paraId="0695A5B4" w14:textId="0B0D129D" w:rsidR="00633EE9" w:rsidRPr="00633EE9" w:rsidRDefault="00AF577B" w:rsidP="00633EE9">
      <w:pPr>
        <w:pStyle w:val="Heading3"/>
      </w:pPr>
      <w:bookmarkStart w:id="37" w:name="_Toc151124314"/>
      <w:r w:rsidRPr="00AF577B">
        <w:rPr>
          <w:noProof/>
        </w:rPr>
        <w:drawing>
          <wp:anchor distT="0" distB="0" distL="114300" distR="114300" simplePos="0" relativeHeight="251658240" behindDoc="0" locked="0" layoutInCell="1" allowOverlap="1" wp14:anchorId="3D15B55C" wp14:editId="20EA2B6C">
            <wp:simplePos x="0" y="0"/>
            <wp:positionH relativeFrom="margin">
              <wp:align>center</wp:align>
            </wp:positionH>
            <wp:positionV relativeFrom="paragraph">
              <wp:posOffset>736600</wp:posOffset>
            </wp:positionV>
            <wp:extent cx="3149600" cy="2112645"/>
            <wp:effectExtent l="133350" t="114300" r="107950" b="154305"/>
            <wp:wrapSquare wrapText="bothSides"/>
            <wp:docPr id="1058199896" name="Picture 1" descr="A screenshot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8199896" name="Picture 1" descr="A screenshot of a white background&#10;&#10;Description automatically generated"/>
                    <pic:cNvPicPr/>
                  </pic:nvPicPr>
                  <pic:blipFill>
                    <a:blip r:embed="rId20">
                      <a:extLst>
                        <a:ext uri="{28A0092B-C50C-407E-A947-70E740481C1C}">
                          <a14:useLocalDpi xmlns:a14="http://schemas.microsoft.com/office/drawing/2010/main" val="0"/>
                        </a:ext>
                      </a:extLst>
                    </a:blip>
                    <a:stretch>
                      <a:fillRect/>
                    </a:stretch>
                  </pic:blipFill>
                  <pic:spPr>
                    <a:xfrm>
                      <a:off x="0" y="0"/>
                      <a:ext cx="3149600" cy="211264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page">
              <wp14:pctWidth>0</wp14:pctWidth>
            </wp14:sizeRelH>
            <wp14:sizeRelV relativeFrom="page">
              <wp14:pctHeight>0</wp14:pctHeight>
            </wp14:sizeRelV>
          </wp:anchor>
        </w:drawing>
      </w:r>
      <w:r w:rsidR="00633EE9">
        <w:t xml:space="preserve">The timestamps on the images of spots starting and finishing position was used to </w:t>
      </w:r>
      <w:r w:rsidR="001066D2">
        <w:t xml:space="preserve">estimate the time taken to scan one channel. A line was drawn between these points, which was also measured </w:t>
      </w:r>
      <w:r w:rsidR="00BE2920">
        <w:t>to establish the channel length and area.</w:t>
      </w:r>
      <w:bookmarkEnd w:id="37"/>
      <w:r w:rsidR="00BE2920">
        <w:t xml:space="preserve"> </w:t>
      </w:r>
      <w:r w:rsidR="00BE2920">
        <w:br/>
      </w:r>
      <w:r w:rsidR="00BE2920">
        <w:br/>
      </w:r>
    </w:p>
    <w:p w14:paraId="04201530" w14:textId="528B250D" w:rsidR="00517139" w:rsidRPr="00517139" w:rsidRDefault="00517139" w:rsidP="00517139"/>
    <w:p w14:paraId="154B431E" w14:textId="0F8FB993" w:rsidR="00484C41" w:rsidRDefault="00AF577B" w:rsidP="00484C41">
      <w:r>
        <w:rPr>
          <w:noProof/>
        </w:rPr>
        <mc:AlternateContent>
          <mc:Choice Requires="wps">
            <w:drawing>
              <wp:anchor distT="0" distB="0" distL="114300" distR="114300" simplePos="0" relativeHeight="251660288" behindDoc="0" locked="0" layoutInCell="1" allowOverlap="1" wp14:anchorId="3B2A34F8" wp14:editId="5D57D08F">
                <wp:simplePos x="0" y="0"/>
                <wp:positionH relativeFrom="column">
                  <wp:posOffset>1329690</wp:posOffset>
                </wp:positionH>
                <wp:positionV relativeFrom="paragraph">
                  <wp:posOffset>1877060</wp:posOffset>
                </wp:positionV>
                <wp:extent cx="3149600" cy="457200"/>
                <wp:effectExtent l="0" t="0" r="0" b="0"/>
                <wp:wrapSquare wrapText="bothSides"/>
                <wp:docPr id="299341660" name="Text Box 1"/>
                <wp:cNvGraphicFramePr/>
                <a:graphic xmlns:a="http://schemas.openxmlformats.org/drawingml/2006/main">
                  <a:graphicData uri="http://schemas.microsoft.com/office/word/2010/wordprocessingShape">
                    <wps:wsp>
                      <wps:cNvSpPr txBox="1"/>
                      <wps:spPr>
                        <a:xfrm>
                          <a:off x="0" y="0"/>
                          <a:ext cx="3149600" cy="457200"/>
                        </a:xfrm>
                        <a:prstGeom prst="rect">
                          <a:avLst/>
                        </a:prstGeom>
                        <a:solidFill>
                          <a:prstClr val="white"/>
                        </a:solidFill>
                        <a:ln>
                          <a:noFill/>
                        </a:ln>
                      </wps:spPr>
                      <wps:txbx>
                        <w:txbxContent>
                          <w:p w14:paraId="7A46AF32" w14:textId="4C64045D" w:rsidR="00AF577B" w:rsidRPr="00886D03" w:rsidRDefault="00AF577B" w:rsidP="00AF577B">
                            <w:pPr>
                              <w:pStyle w:val="Caption"/>
                            </w:pPr>
                            <w:bookmarkStart w:id="38" w:name="_Toc151120498"/>
                            <w:r>
                              <w:t xml:space="preserve">Equation </w:t>
                            </w:r>
                            <w:r>
                              <w:fldChar w:fldCharType="begin"/>
                            </w:r>
                            <w:r>
                              <w:instrText xml:space="preserve"> SEQ Equation \* ARABIC </w:instrText>
                            </w:r>
                            <w:r>
                              <w:fldChar w:fldCharType="separate"/>
                            </w:r>
                            <w:r>
                              <w:rPr>
                                <w:noProof/>
                              </w:rPr>
                              <w:t>1</w:t>
                            </w:r>
                            <w:r>
                              <w:fldChar w:fldCharType="end"/>
                            </w:r>
                            <w:r>
                              <w:t>: The time taken for Spot to Survey the entire area, Including battery changes.</w:t>
                            </w:r>
                            <w:bookmarkEnd w:id="38"/>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anchor>
            </w:drawing>
          </mc:Choice>
          <mc:Fallback>
            <w:pict>
              <v:shapetype w14:anchorId="3B2A34F8" id="_x0000_t202" coordsize="21600,21600" o:spt="202" path="m,l,21600r21600,l21600,xe">
                <v:stroke joinstyle="miter"/>
                <v:path gradientshapeok="t" o:connecttype="rect"/>
              </v:shapetype>
              <v:shape id="Text Box 1" o:spid="_x0000_s1026" type="#_x0000_t202" style="position:absolute;margin-left:104.7pt;margin-top:147.8pt;width:248pt;height:36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" stroked="f">
                <v:textbox inset="0,0,0,0">
                  <w:txbxContent>
                    <w:p w14:paraId="7A46AF32" w14:textId="4C64045D" w:rsidR="00AF577B" w:rsidRPr="00886D03" w:rsidRDefault="00AF577B" w:rsidP="00AF577B">
                      <w:pPr>
                        <w:pStyle w:val="Caption"/>
                      </w:pPr>
                      <w:bookmarkStart w:id="39" w:name="_Toc151120498"/>
                      <w:r>
                        <w:t xml:space="preserve">Equation </w:t>
                      </w:r>
                      <w:r>
                        <w:fldChar w:fldCharType="begin"/>
                      </w:r>
                      <w:r>
                        <w:instrText xml:space="preserve"> SEQ Equation \* ARABIC </w:instrText>
                      </w:r>
                      <w:r>
                        <w:fldChar w:fldCharType="separate"/>
                      </w:r>
                      <w:r>
                        <w:rPr>
                          <w:noProof/>
                        </w:rPr>
                        <w:t>1</w:t>
                      </w:r>
                      <w:r>
                        <w:fldChar w:fldCharType="end"/>
                      </w:r>
                      <w:r>
                        <w:t>: The time taken for Spot to Survey the entire area, Including battery changes.</w:t>
                      </w:r>
                      <w:bookmarkEnd w:id="39"/>
                    </w:p>
                  </w:txbxContent>
                </v:textbox>
                <w10:wrap type="square"/>
              </v:shape>
            </w:pict>
          </mc:Fallback>
        </mc:AlternateContent>
      </w:r>
    </w:p>
    <w:p w14:paraId="19BECECD" w14:textId="77777777" w:rsidR="00AF577B" w:rsidRPr="00AF577B" w:rsidRDefault="00AF577B" w:rsidP="00AF577B"/>
    <w:p w14:paraId="326E5C92" w14:textId="77777777" w:rsidR="00AF577B" w:rsidRPr="00AF577B" w:rsidRDefault="00AF577B" w:rsidP="00AF577B"/>
    <w:p w14:paraId="54F497AB" w14:textId="77777777" w:rsidR="00AF577B" w:rsidRPr="00AF577B" w:rsidRDefault="00AF577B" w:rsidP="00AF577B"/>
    <w:p w14:paraId="1FD22597" w14:textId="77777777" w:rsidR="00AF577B" w:rsidRPr="00AF577B" w:rsidRDefault="00AF577B" w:rsidP="00AF577B"/>
    <w:p w14:paraId="7668A97D" w14:textId="77777777" w:rsidR="00AF577B" w:rsidRPr="00AF577B" w:rsidRDefault="00AF577B" w:rsidP="00AF577B"/>
    <w:p w14:paraId="7FDD7317" w14:textId="77777777" w:rsidR="00AF577B" w:rsidRPr="00AF577B" w:rsidRDefault="00AF577B" w:rsidP="00AF577B"/>
    <w:p w14:paraId="0D9AB9A2" w14:textId="77777777" w:rsidR="00AF577B" w:rsidRDefault="00AF577B" w:rsidP="00AF577B"/>
    <w:p w14:paraId="408D4744" w14:textId="50B6E438" w:rsidR="00AF577B" w:rsidRDefault="000B1D85" w:rsidP="00DA6F2C">
      <w:pPr>
        <w:pStyle w:val="Heading2"/>
      </w:pPr>
      <w:bookmarkStart w:id="40" w:name="_Toc151124315"/>
      <w:r>
        <w:lastRenderedPageBreak/>
        <w:t>Handler Proximity</w:t>
      </w:r>
      <w:bookmarkEnd w:id="40"/>
      <w:r>
        <w:t xml:space="preserve"> </w:t>
      </w:r>
    </w:p>
    <w:p w14:paraId="51302502" w14:textId="3AEFBBF8" w:rsidR="000B1D85" w:rsidRDefault="000B1D85" w:rsidP="000B1D85">
      <w:pPr>
        <w:pStyle w:val="Heading3"/>
      </w:pPr>
      <w:bookmarkStart w:id="41" w:name="_Toc151124316"/>
      <w:r>
        <w:t>In addition to these points, Spots handler is required to be within 30m of the robot to maintain signal and full operation.</w:t>
      </w:r>
      <w:bookmarkEnd w:id="41"/>
      <w:r>
        <w:t xml:space="preserve"> </w:t>
      </w:r>
    </w:p>
    <w:p w14:paraId="2A9DDAFC" w14:textId="1CFA6ED2" w:rsidR="002A6C0A" w:rsidRDefault="002A6C0A" w:rsidP="002A6C0A">
      <w:pPr>
        <w:pStyle w:val="Heading3"/>
      </w:pPr>
      <w:bookmarkStart w:id="42" w:name="_Toc151124317"/>
      <w:r>
        <w:t>A 30m radius was placed within the most central part of spots workable zone, below.</w:t>
      </w:r>
      <w:bookmarkEnd w:id="42"/>
      <w:r>
        <w:t xml:space="preserve"> </w:t>
      </w:r>
    </w:p>
    <w:p w14:paraId="3B459418" w14:textId="77777777" w:rsidR="002A6C0A" w:rsidRDefault="002A6C0A" w:rsidP="002A6C0A"/>
    <w:p w14:paraId="7CA492B6" w14:textId="77777777" w:rsidR="002A6C0A" w:rsidRDefault="002A6C0A" w:rsidP="002A6C0A">
      <w:pPr>
        <w:keepNext/>
        <w:jc w:val="center"/>
      </w:pPr>
      <w:r>
        <w:rPr>
          <w:noProof/>
        </w:rPr>
        <w:drawing>
          <wp:inline distT="0" distB="0" distL="0" distR="0" wp14:anchorId="58839B24" wp14:editId="70FF1ED1">
            <wp:extent cx="4397071" cy="3357595"/>
            <wp:effectExtent l="0" t="0" r="3810" b="0"/>
            <wp:docPr id="319140417" name="Picture 1" descr="Aerial view of a green fiel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9140417" name="Picture 1" descr="Aerial view of a green field&#10;&#10;Description automatically generated"/>
                    <pic:cNvPicPr/>
                  </pic:nvPicPr>
                  <pic:blipFill>
                    <a:blip r:embed="rId21"/>
                    <a:stretch>
                      <a:fillRect/>
                    </a:stretch>
                  </pic:blipFill>
                  <pic:spPr>
                    <a:xfrm>
                      <a:off x="0" y="0"/>
                      <a:ext cx="4402398" cy="3361662"/>
                    </a:xfrm>
                    <a:prstGeom prst="rect">
                      <a:avLst/>
                    </a:prstGeom>
                  </pic:spPr>
                </pic:pic>
              </a:graphicData>
            </a:graphic>
          </wp:inline>
        </w:drawing>
      </w:r>
    </w:p>
    <w:p w14:paraId="02A9CA39" w14:textId="4B140A86" w:rsidR="002A6C0A" w:rsidRDefault="002A6C0A" w:rsidP="002A6C0A">
      <w:pPr>
        <w:pStyle w:val="Caption"/>
      </w:pPr>
      <w:bookmarkStart w:id="43" w:name="_Toc151124352"/>
      <w:r>
        <w:t xml:space="preserve">Figure </w:t>
      </w:r>
      <w:r>
        <w:fldChar w:fldCharType="begin"/>
      </w:r>
      <w:r>
        <w:instrText xml:space="preserve"> SEQ Figure \* ARABIC </w:instrText>
      </w:r>
      <w:r>
        <w:fldChar w:fldCharType="separate"/>
      </w:r>
      <w:r w:rsidR="00E21EDA">
        <w:rPr>
          <w:noProof/>
        </w:rPr>
        <w:t>6</w:t>
      </w:r>
      <w:r>
        <w:fldChar w:fldCharType="end"/>
      </w:r>
      <w:r>
        <w:t>: 30m Radius</w:t>
      </w:r>
      <w:bookmarkEnd w:id="43"/>
    </w:p>
    <w:p w14:paraId="074496F2" w14:textId="59CEF5DC" w:rsidR="002A6C0A" w:rsidRDefault="001E7D9B" w:rsidP="002A6C0A">
      <w:pPr>
        <w:pStyle w:val="Heading3"/>
      </w:pPr>
      <w:bookmarkStart w:id="44" w:name="_Toc151124318"/>
      <w:r>
        <w:t xml:space="preserve">Due to the signal limitations, the handler would be required to </w:t>
      </w:r>
      <w:r w:rsidR="00A41480">
        <w:t>enter</w:t>
      </w:r>
      <w:r>
        <w:t xml:space="preserve"> the potential minefield along with spot.</w:t>
      </w:r>
      <w:bookmarkEnd w:id="44"/>
      <w:r>
        <w:t xml:space="preserve"> </w:t>
      </w:r>
    </w:p>
    <w:p w14:paraId="602C8E1D" w14:textId="62780BC1" w:rsidR="001E7D9B" w:rsidRDefault="0066738F" w:rsidP="001E7D9B">
      <w:pPr>
        <w:pStyle w:val="Heading2"/>
      </w:pPr>
      <w:bookmarkStart w:id="45" w:name="_Toc151124319"/>
      <w:r>
        <w:t>Conclusion on Suitability</w:t>
      </w:r>
      <w:bookmarkEnd w:id="45"/>
      <w:r>
        <w:t xml:space="preserve"> </w:t>
      </w:r>
    </w:p>
    <w:p w14:paraId="15FB258A" w14:textId="77777777" w:rsidR="00C7105E" w:rsidRDefault="0066738F" w:rsidP="0066738F">
      <w:pPr>
        <w:pStyle w:val="Heading3"/>
      </w:pPr>
      <w:bookmarkStart w:id="46" w:name="_Toc151124320"/>
      <w:r>
        <w:t xml:space="preserve">Based on this information, a different method of data collection would be used </w:t>
      </w:r>
      <w:r w:rsidR="00C7105E">
        <w:t>as Spot is unsuitable for this task.</w:t>
      </w:r>
      <w:bookmarkEnd w:id="46"/>
      <w:r w:rsidR="00C7105E">
        <w:t xml:space="preserve"> </w:t>
      </w:r>
    </w:p>
    <w:p w14:paraId="244A89A1" w14:textId="05D14A25" w:rsidR="0066738F" w:rsidRPr="00A41480" w:rsidRDefault="00C7105E" w:rsidP="00C7105E">
      <w:pPr>
        <w:pStyle w:val="Heading3"/>
        <w:numPr>
          <w:ilvl w:val="0"/>
          <w:numId w:val="29"/>
        </w:numPr>
        <w:rPr>
          <w:rFonts w:cstheme="majorHAnsi"/>
        </w:rPr>
      </w:pPr>
      <w:bookmarkStart w:id="47" w:name="_Toc151124321"/>
      <w:r w:rsidRPr="00A41480">
        <w:rPr>
          <w:rFonts w:cstheme="majorHAnsi"/>
        </w:rPr>
        <w:t>The operator would be placed at risk</w:t>
      </w:r>
      <w:r w:rsidR="00A41480">
        <w:rPr>
          <w:rFonts w:cstheme="majorHAnsi"/>
        </w:rPr>
        <w:t>.</w:t>
      </w:r>
      <w:bookmarkEnd w:id="47"/>
    </w:p>
    <w:p w14:paraId="54D24127" w14:textId="02ACE883" w:rsidR="00C7105E" w:rsidRPr="00A41480" w:rsidRDefault="00C7105E" w:rsidP="00C7105E">
      <w:pPr>
        <w:pStyle w:val="ListParagraph"/>
        <w:numPr>
          <w:ilvl w:val="0"/>
          <w:numId w:val="29"/>
        </w:numPr>
        <w:rPr>
          <w:rFonts w:asciiTheme="majorHAnsi" w:hAnsiTheme="majorHAnsi" w:cstheme="majorHAnsi"/>
        </w:rPr>
      </w:pPr>
      <w:r w:rsidRPr="00A41480">
        <w:rPr>
          <w:rFonts w:asciiTheme="majorHAnsi" w:hAnsiTheme="majorHAnsi" w:cstheme="majorHAnsi"/>
        </w:rPr>
        <w:t xml:space="preserve">Areas will be left unsearched. </w:t>
      </w:r>
    </w:p>
    <w:p w14:paraId="048FA2F4" w14:textId="1B71C3DD" w:rsidR="00C7105E" w:rsidRDefault="00A41480" w:rsidP="00C7105E">
      <w:pPr>
        <w:pStyle w:val="ListParagraph"/>
        <w:numPr>
          <w:ilvl w:val="0"/>
          <w:numId w:val="29"/>
        </w:numPr>
        <w:rPr>
          <w:rFonts w:asciiTheme="majorHAnsi" w:hAnsiTheme="majorHAnsi" w:cstheme="majorHAnsi"/>
        </w:rPr>
      </w:pPr>
      <w:r w:rsidRPr="00A41480">
        <w:rPr>
          <w:rFonts w:asciiTheme="majorHAnsi" w:hAnsiTheme="majorHAnsi" w:cstheme="majorHAnsi"/>
        </w:rPr>
        <w:t>The process would take several hours</w:t>
      </w:r>
      <w:r>
        <w:rPr>
          <w:rFonts w:asciiTheme="majorHAnsi" w:hAnsiTheme="majorHAnsi" w:cstheme="majorHAnsi"/>
        </w:rPr>
        <w:t>.</w:t>
      </w:r>
    </w:p>
    <w:p w14:paraId="63918F52" w14:textId="25926B2B" w:rsidR="00A41480" w:rsidRDefault="006B409D" w:rsidP="00A41480">
      <w:pPr>
        <w:pStyle w:val="Heading1"/>
      </w:pPr>
      <w:bookmarkStart w:id="48" w:name="_Toc151124322"/>
      <w:r>
        <w:lastRenderedPageBreak/>
        <w:t>Drone</w:t>
      </w:r>
      <w:bookmarkEnd w:id="48"/>
      <w:r>
        <w:t xml:space="preserve"> </w:t>
      </w:r>
    </w:p>
    <w:p w14:paraId="08677282" w14:textId="25B15C22" w:rsidR="006B409D" w:rsidRDefault="006B409D" w:rsidP="006B409D">
      <w:pPr>
        <w:pStyle w:val="Heading2"/>
      </w:pPr>
      <w:bookmarkStart w:id="49" w:name="_Toc151124323"/>
      <w:r>
        <w:t>Contrast</w:t>
      </w:r>
      <w:bookmarkEnd w:id="49"/>
      <w:r>
        <w:t xml:space="preserve"> </w:t>
      </w:r>
    </w:p>
    <w:p w14:paraId="73E95D59" w14:textId="4CBC67D3" w:rsidR="004C6A40" w:rsidRDefault="00CE1AB5" w:rsidP="00CE1AB5">
      <w:pPr>
        <w:pStyle w:val="Heading3"/>
      </w:pPr>
      <w:bookmarkStart w:id="50" w:name="_Toc151124324"/>
      <w:r>
        <w:t xml:space="preserve">United Kingdom law states that drones are </w:t>
      </w:r>
      <w:r w:rsidR="003870CF">
        <w:t xml:space="preserve">prohibited from flying in certain exclusion zones and higher than 120m from the surface. It is the operators responsibility to ensure that the drone is within eye sight at all times, without the aid of binoculars </w:t>
      </w:r>
      <w:r w:rsidR="00B204DF">
        <w:t>or other enhancing devices.</w:t>
      </w:r>
      <w:bookmarkEnd w:id="50"/>
      <w:r w:rsidR="00B204DF">
        <w:t xml:space="preserve"> </w:t>
      </w:r>
    </w:p>
    <w:p w14:paraId="787F9383" w14:textId="22EF967D" w:rsidR="00B204DF" w:rsidRDefault="00B204DF" w:rsidP="00B204DF">
      <w:pPr>
        <w:pStyle w:val="Heading3"/>
      </w:pPr>
      <w:bookmarkStart w:id="51" w:name="_Toc151124325"/>
      <w:r>
        <w:t>This allows the operator to be suitably clear of the potentially dangerous site.</w:t>
      </w:r>
      <w:bookmarkEnd w:id="51"/>
      <w:r>
        <w:t xml:space="preserve"> </w:t>
      </w:r>
    </w:p>
    <w:p w14:paraId="1D2749EF" w14:textId="77777777" w:rsidR="00E26D44" w:rsidRDefault="00E26D44" w:rsidP="00E26D44"/>
    <w:p w14:paraId="13E91ED8" w14:textId="77777777" w:rsidR="00E26D44" w:rsidRDefault="00E26D44" w:rsidP="00E26D44">
      <w:pPr>
        <w:keepNext/>
        <w:jc w:val="center"/>
      </w:pPr>
      <w:r w:rsidRPr="00E26D44">
        <w:rPr>
          <w:noProof/>
        </w:rPr>
        <w:drawing>
          <wp:inline distT="0" distB="0" distL="0" distR="0" wp14:anchorId="457D01BC" wp14:editId="5BB4B8FE">
            <wp:extent cx="4572000" cy="3257176"/>
            <wp:effectExtent l="0" t="0" r="0" b="635"/>
            <wp:docPr id="1679064861" name="Picture 1" descr="A aerial view of a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064861" name="Picture 1" descr="A aerial view of a building&#10;&#10;Description automatically generated"/>
                    <pic:cNvPicPr/>
                  </pic:nvPicPr>
                  <pic:blipFill>
                    <a:blip r:embed="rId22"/>
                    <a:stretch>
                      <a:fillRect/>
                    </a:stretch>
                  </pic:blipFill>
                  <pic:spPr>
                    <a:xfrm>
                      <a:off x="0" y="0"/>
                      <a:ext cx="4574966" cy="3259289"/>
                    </a:xfrm>
                    <a:prstGeom prst="rect">
                      <a:avLst/>
                    </a:prstGeom>
                  </pic:spPr>
                </pic:pic>
              </a:graphicData>
            </a:graphic>
          </wp:inline>
        </w:drawing>
      </w:r>
    </w:p>
    <w:p w14:paraId="6BB540B7" w14:textId="467521F5" w:rsidR="0063569F" w:rsidRPr="0063569F" w:rsidRDefault="00E26D44" w:rsidP="0063569F">
      <w:pPr>
        <w:pStyle w:val="Caption"/>
      </w:pPr>
      <w:bookmarkStart w:id="52" w:name="_Toc151124353"/>
      <w:r>
        <w:t xml:space="preserve">Figure </w:t>
      </w:r>
      <w:r>
        <w:fldChar w:fldCharType="begin"/>
      </w:r>
      <w:r>
        <w:instrText xml:space="preserve"> SEQ Figure \* ARABIC </w:instrText>
      </w:r>
      <w:r>
        <w:fldChar w:fldCharType="separate"/>
      </w:r>
      <w:r w:rsidR="00E21EDA">
        <w:rPr>
          <w:noProof/>
        </w:rPr>
        <w:t>7</w:t>
      </w:r>
      <w:r>
        <w:fldChar w:fldCharType="end"/>
      </w:r>
      <w:r>
        <w:t>: Drone Operator - Proximity to nearest point of the area of interest</w:t>
      </w:r>
      <w:bookmarkEnd w:id="52"/>
    </w:p>
    <w:p w14:paraId="0EEDB809" w14:textId="462DB10B" w:rsidR="00E26D44" w:rsidRDefault="00E26D44" w:rsidP="00E26D44">
      <w:pPr>
        <w:pStyle w:val="Heading3"/>
      </w:pPr>
      <w:bookmarkStart w:id="53" w:name="_Toc151124326"/>
      <w:r>
        <w:lastRenderedPageBreak/>
        <w:t xml:space="preserve">Figure 7 details that the operator </w:t>
      </w:r>
      <w:r w:rsidR="006A5CDE">
        <w:t>was a minimum distance of 30m away from the site at all times.</w:t>
      </w:r>
      <w:bookmarkEnd w:id="53"/>
      <w:r w:rsidR="006A5CDE">
        <w:t xml:space="preserve"> </w:t>
      </w:r>
    </w:p>
    <w:p w14:paraId="29F8B4A6" w14:textId="29C205F5" w:rsidR="0008700B" w:rsidRDefault="006A5CDE" w:rsidP="006A5CDE">
      <w:pPr>
        <w:pStyle w:val="Heading3"/>
      </w:pPr>
      <w:bookmarkStart w:id="54" w:name="_Toc151124327"/>
      <w:r>
        <w:t>Flying at a height of 30m, the drone was able to scan the entire area</w:t>
      </w:r>
      <w:r w:rsidR="00D76EA9">
        <w:t xml:space="preserve"> in 21 minutes. This was calculated using the drone </w:t>
      </w:r>
      <w:r w:rsidR="0008700B">
        <w:t>operator’s</w:t>
      </w:r>
      <w:r w:rsidR="00D76EA9">
        <w:t xml:space="preserve"> flight log between take off and landing.</w:t>
      </w:r>
      <w:bookmarkEnd w:id="54"/>
      <w:r w:rsidR="00D76EA9">
        <w:t xml:space="preserve"> </w:t>
      </w:r>
    </w:p>
    <w:p w14:paraId="54C1B382" w14:textId="77777777" w:rsidR="0008700B" w:rsidRDefault="0008700B" w:rsidP="0008700B">
      <w:pPr>
        <w:pStyle w:val="Heading2"/>
      </w:pPr>
      <w:bookmarkStart w:id="55" w:name="_Toc151124328"/>
      <w:r>
        <w:t>Settings and Limitations</w:t>
      </w:r>
      <w:bookmarkEnd w:id="55"/>
      <w:r>
        <w:t xml:space="preserve"> </w:t>
      </w:r>
    </w:p>
    <w:p w14:paraId="6AEDCE4D" w14:textId="49A8FA65" w:rsidR="006A5CDE" w:rsidRDefault="00D76EA9" w:rsidP="0008700B">
      <w:pPr>
        <w:pStyle w:val="Heading3"/>
      </w:pPr>
      <w:r>
        <w:t xml:space="preserve"> </w:t>
      </w:r>
      <w:bookmarkStart w:id="56" w:name="_Toc151124329"/>
      <w:r w:rsidR="00961C6E">
        <w:t>Establishing the correct settings</w:t>
      </w:r>
      <w:r w:rsidR="00CC6226">
        <w:t xml:space="preserve">, especially with the IR </w:t>
      </w:r>
      <w:r w:rsidR="0063569F">
        <w:t>camera,</w:t>
      </w:r>
      <w:r w:rsidR="00CC6226">
        <w:t xml:space="preserve"> was crucial to identifying the locations of the landmines.</w:t>
      </w:r>
      <w:bookmarkEnd w:id="56"/>
      <w:r w:rsidR="00CC6226">
        <w:t xml:space="preserve"> </w:t>
      </w:r>
    </w:p>
    <w:p w14:paraId="4C664518" w14:textId="74CDFE7B" w:rsidR="00310610" w:rsidRDefault="00310610" w:rsidP="00310610">
      <w:pPr>
        <w:pStyle w:val="Heading3"/>
      </w:pPr>
      <w:bookmarkStart w:id="57" w:name="_Toc151124330"/>
      <w:r>
        <w:t xml:space="preserve">Due to the very soggy ground, and the reflecting sun they </w:t>
      </w:r>
      <w:r w:rsidR="0063569F">
        <w:t>did</w:t>
      </w:r>
      <w:r>
        <w:t xml:space="preserve"> not necessarily stand out due to their heat signatures. Moreso, they stood out due to their non-reflective matt finish. In real time, they appeared as solid blank circles with no contrast</w:t>
      </w:r>
      <w:r w:rsidR="00CB6C02">
        <w:t>. This was useful however, because some mines were hidden in bushe</w:t>
      </w:r>
      <w:r w:rsidR="00505EC8">
        <w:t>s</w:t>
      </w:r>
      <w:r w:rsidR="00CB6C02">
        <w:t>, in deep cold puddles and under metallic objects</w:t>
      </w:r>
      <w:r w:rsidR="00991780">
        <w:t>, blocking their heat signatures.</w:t>
      </w:r>
      <w:bookmarkEnd w:id="57"/>
      <w:r w:rsidR="00991780">
        <w:t xml:space="preserve"> </w:t>
      </w:r>
    </w:p>
    <w:p w14:paraId="608A21AF" w14:textId="4C21C186" w:rsidR="00991780" w:rsidRPr="00991780" w:rsidRDefault="00991780" w:rsidP="00991780">
      <w:pPr>
        <w:pStyle w:val="Heading3"/>
      </w:pPr>
      <w:bookmarkStart w:id="58" w:name="_Toc151124331"/>
      <w:r>
        <w:t xml:space="preserve">Through filtering and post </w:t>
      </w:r>
      <w:r w:rsidR="00C2098C">
        <w:t xml:space="preserve">processing </w:t>
      </w:r>
      <w:r>
        <w:t xml:space="preserve">the mines became visible and </w:t>
      </w:r>
      <w:r w:rsidR="0063569F">
        <w:t>were</w:t>
      </w:r>
      <w:r>
        <w:t xml:space="preserve"> recovered</w:t>
      </w:r>
      <w:r w:rsidR="00C2098C">
        <w:t>. In real world scenarios however, those camera and visual settings will need to be available in real time.</w:t>
      </w:r>
      <w:bookmarkEnd w:id="58"/>
      <w:r w:rsidR="00C2098C">
        <w:t xml:space="preserve"> </w:t>
      </w:r>
    </w:p>
    <w:p w14:paraId="4A1E1322" w14:textId="77777777" w:rsidR="003E1A0E" w:rsidRDefault="00C2098C">
      <w:pPr>
        <w:spacing w:after="160" w:line="259" w:lineRule="auto"/>
        <w:sectPr w:rsidR="003E1A0E" w:rsidSect="00C0217E">
          <w:headerReference w:type="even" r:id="rId23"/>
          <w:headerReference w:type="default" r:id="rId24"/>
          <w:headerReference w:type="first" r:id="rId25"/>
          <w:footerReference w:type="first" r:id="rId26"/>
          <w:pgSz w:w="11907" w:h="16839" w:code="9"/>
          <w:pgMar w:top="1440" w:right="1440" w:bottom="1440" w:left="1440" w:header="720" w:footer="432" w:gutter="0"/>
          <w:pgNumType w:start="1"/>
          <w:cols w:space="720"/>
          <w:docGrid w:linePitch="360"/>
        </w:sectPr>
      </w:pPr>
      <w:r>
        <w:br w:type="page"/>
      </w:r>
    </w:p>
    <w:p w14:paraId="14EAD565" w14:textId="719DE08A" w:rsidR="00C2098C" w:rsidRDefault="00C2098C">
      <w:pPr>
        <w:spacing w:after="160" w:line="259" w:lineRule="auto"/>
      </w:pPr>
    </w:p>
    <w:p w14:paraId="2A78D8A5" w14:textId="0B0C1D0B" w:rsidR="00B204DF" w:rsidRDefault="0008700B" w:rsidP="0008700B">
      <w:pPr>
        <w:pStyle w:val="Heading1"/>
      </w:pPr>
      <w:bookmarkStart w:id="59" w:name="_Toc151124332"/>
      <w:r>
        <w:t>Landmine Collection and Logging</w:t>
      </w:r>
      <w:bookmarkEnd w:id="59"/>
      <w:r>
        <w:t xml:space="preserve"> </w:t>
      </w:r>
    </w:p>
    <w:p w14:paraId="4DBD2A38" w14:textId="77777777" w:rsidR="00C2098C" w:rsidRDefault="00C2098C" w:rsidP="00C2098C"/>
    <w:p w14:paraId="492E7C88" w14:textId="1D7392B5" w:rsidR="00C2098C" w:rsidRDefault="007920F9" w:rsidP="009C2632">
      <w:pPr>
        <w:pStyle w:val="Heading2"/>
      </w:pPr>
      <w:bookmarkStart w:id="60" w:name="_Toc151124333"/>
      <w:r>
        <w:t>Collection Table</w:t>
      </w:r>
      <w:bookmarkEnd w:id="60"/>
    </w:p>
    <w:p w14:paraId="27005B57" w14:textId="2A6CCDB9" w:rsidR="007920F9" w:rsidRDefault="007920F9" w:rsidP="007920F9">
      <w:pPr>
        <w:pStyle w:val="Heading3"/>
      </w:pPr>
      <w:bookmarkStart w:id="61" w:name="_Toc151124334"/>
      <w:r>
        <w:t>The full list of recovered mines is detailed below :</w:t>
      </w:r>
      <w:bookmarkEnd w:id="61"/>
      <w:r>
        <w:t xml:space="preserve"> </w:t>
      </w:r>
    </w:p>
    <w:p w14:paraId="024468C7" w14:textId="77777777" w:rsidR="007920F9" w:rsidRDefault="007920F9" w:rsidP="007920F9"/>
    <w:p w14:paraId="3D0048A5" w14:textId="666D1CB8" w:rsidR="00A42641" w:rsidRDefault="00A42641" w:rsidP="00A42641">
      <w:pPr>
        <w:pStyle w:val="Caption"/>
        <w:keepNext/>
      </w:pPr>
      <w:bookmarkStart w:id="62" w:name="_Toc151124345"/>
      <w:r>
        <w:t xml:space="preserve">Table </w:t>
      </w:r>
      <w:r>
        <w:fldChar w:fldCharType="begin"/>
      </w:r>
      <w:r>
        <w:instrText xml:space="preserve"> SEQ Table \* ARABIC </w:instrText>
      </w:r>
      <w:r>
        <w:fldChar w:fldCharType="separate"/>
      </w:r>
      <w:r>
        <w:rPr>
          <w:noProof/>
        </w:rPr>
        <w:t>3</w:t>
      </w:r>
      <w:r>
        <w:fldChar w:fldCharType="end"/>
      </w:r>
      <w:r>
        <w:t>: Landmine Locations from Photograph Geotag Data</w:t>
      </w:r>
      <w:bookmarkEnd w:id="62"/>
    </w:p>
    <w:tbl>
      <w:tblPr>
        <w:tblStyle w:val="TableGrid"/>
        <w:tblW w:w="9209" w:type="dxa"/>
        <w:tblLook w:val="04A0" w:firstRow="1" w:lastRow="0" w:firstColumn="1" w:lastColumn="0" w:noHBand="0" w:noVBand="1"/>
      </w:tblPr>
      <w:tblGrid>
        <w:gridCol w:w="562"/>
        <w:gridCol w:w="1134"/>
        <w:gridCol w:w="2694"/>
        <w:gridCol w:w="4819"/>
      </w:tblGrid>
      <w:tr w:rsidR="00B36929" w14:paraId="6B322015" w14:textId="77777777" w:rsidTr="003E1A0E">
        <w:tc>
          <w:tcPr>
            <w:tcW w:w="562" w:type="dxa"/>
            <w:shd w:val="clear" w:color="auto" w:fill="D9D9D9" w:themeFill="background1" w:themeFillShade="D9"/>
          </w:tcPr>
          <w:p w14:paraId="54D7E7FE" w14:textId="77777777" w:rsidR="00B36929" w:rsidRPr="009F67DA" w:rsidRDefault="00B36929" w:rsidP="00BB70FC">
            <w:pPr>
              <w:rPr>
                <w:b/>
                <w:bCs/>
              </w:rPr>
            </w:pPr>
            <w:r>
              <w:rPr>
                <w:b/>
                <w:bCs/>
              </w:rPr>
              <w:t>No.</w:t>
            </w:r>
          </w:p>
        </w:tc>
        <w:tc>
          <w:tcPr>
            <w:tcW w:w="1134" w:type="dxa"/>
            <w:shd w:val="clear" w:color="auto" w:fill="D9D9D9" w:themeFill="background1" w:themeFillShade="D9"/>
          </w:tcPr>
          <w:p w14:paraId="79EBD99B" w14:textId="065F7E07" w:rsidR="00B36929" w:rsidRPr="009F67DA" w:rsidRDefault="00B36929" w:rsidP="00BB70FC">
            <w:pPr>
              <w:rPr>
                <w:b/>
                <w:bCs/>
              </w:rPr>
            </w:pPr>
            <w:r>
              <w:rPr>
                <w:b/>
                <w:bCs/>
              </w:rPr>
              <w:t>Location Method</w:t>
            </w:r>
          </w:p>
        </w:tc>
        <w:tc>
          <w:tcPr>
            <w:tcW w:w="2694" w:type="dxa"/>
            <w:shd w:val="clear" w:color="auto" w:fill="D9D9D9" w:themeFill="background1" w:themeFillShade="D9"/>
          </w:tcPr>
          <w:p w14:paraId="65CC6252" w14:textId="6F092AD5" w:rsidR="00B36929" w:rsidRDefault="00B36929" w:rsidP="00BB70FC">
            <w:pPr>
              <w:rPr>
                <w:b/>
                <w:bCs/>
              </w:rPr>
            </w:pPr>
            <w:r>
              <w:rPr>
                <w:b/>
                <w:bCs/>
              </w:rPr>
              <w:t>Geotag</w:t>
            </w:r>
          </w:p>
        </w:tc>
        <w:tc>
          <w:tcPr>
            <w:tcW w:w="4819" w:type="dxa"/>
            <w:shd w:val="clear" w:color="auto" w:fill="D9D9D9" w:themeFill="background1" w:themeFillShade="D9"/>
          </w:tcPr>
          <w:p w14:paraId="68080372" w14:textId="546C9CE8" w:rsidR="00B36929" w:rsidRPr="009F67DA" w:rsidRDefault="00B36929" w:rsidP="00BB70FC">
            <w:pPr>
              <w:rPr>
                <w:b/>
                <w:bCs/>
              </w:rPr>
            </w:pPr>
            <w:r>
              <w:rPr>
                <w:b/>
                <w:bCs/>
              </w:rPr>
              <w:t>Location Comments</w:t>
            </w:r>
          </w:p>
        </w:tc>
      </w:tr>
      <w:tr w:rsidR="00B36929" w14:paraId="46F2D6B3" w14:textId="77777777" w:rsidTr="003E1A0E">
        <w:tc>
          <w:tcPr>
            <w:tcW w:w="562" w:type="dxa"/>
          </w:tcPr>
          <w:p w14:paraId="7D05A8FB" w14:textId="77777777" w:rsidR="00B36929" w:rsidRDefault="00B36929" w:rsidP="00BB70FC">
            <w:r>
              <w:t>1</w:t>
            </w:r>
          </w:p>
        </w:tc>
        <w:tc>
          <w:tcPr>
            <w:tcW w:w="1134" w:type="dxa"/>
          </w:tcPr>
          <w:p w14:paraId="5D309FFD" w14:textId="44C8107C" w:rsidR="00B36929" w:rsidRDefault="00B36929" w:rsidP="00BB70FC">
            <w:r>
              <w:t>Drone</w:t>
            </w:r>
          </w:p>
        </w:tc>
        <w:tc>
          <w:tcPr>
            <w:tcW w:w="2694" w:type="dxa"/>
          </w:tcPr>
          <w:p w14:paraId="063F0732" w14:textId="5CFA5E51" w:rsidR="00B36929" w:rsidRDefault="008834F2" w:rsidP="00BB70FC">
            <w:r>
              <w:t>51.6163000, -3.9275900</w:t>
            </w:r>
          </w:p>
        </w:tc>
        <w:tc>
          <w:tcPr>
            <w:tcW w:w="4819" w:type="dxa"/>
          </w:tcPr>
          <w:p w14:paraId="2D76A206" w14:textId="21E917B4" w:rsidR="00B36929" w:rsidRDefault="00B36929" w:rsidP="00BB70FC">
            <w:r>
              <w:t>Located within tall grass and shrubbery</w:t>
            </w:r>
          </w:p>
        </w:tc>
      </w:tr>
      <w:tr w:rsidR="00B36929" w14:paraId="39FDDC90" w14:textId="77777777" w:rsidTr="003E1A0E">
        <w:tc>
          <w:tcPr>
            <w:tcW w:w="562" w:type="dxa"/>
          </w:tcPr>
          <w:p w14:paraId="6D236937" w14:textId="77777777" w:rsidR="00B36929" w:rsidRDefault="00B36929" w:rsidP="00BB70FC">
            <w:r>
              <w:t>2</w:t>
            </w:r>
          </w:p>
        </w:tc>
        <w:tc>
          <w:tcPr>
            <w:tcW w:w="1134" w:type="dxa"/>
          </w:tcPr>
          <w:p w14:paraId="02885B2B" w14:textId="673C8FEE" w:rsidR="00B36929" w:rsidRDefault="00B36929" w:rsidP="00BB70FC">
            <w:r>
              <w:t>Drone</w:t>
            </w:r>
          </w:p>
        </w:tc>
        <w:tc>
          <w:tcPr>
            <w:tcW w:w="2694" w:type="dxa"/>
          </w:tcPr>
          <w:p w14:paraId="150C7A9F" w14:textId="1BC43F86" w:rsidR="00B36929" w:rsidRDefault="00EC0C20" w:rsidP="00BB70FC">
            <w:r>
              <w:t>51.6163000, -3.9274800</w:t>
            </w:r>
          </w:p>
        </w:tc>
        <w:tc>
          <w:tcPr>
            <w:tcW w:w="4819" w:type="dxa"/>
          </w:tcPr>
          <w:p w14:paraId="441E4196" w14:textId="79D9011C" w:rsidR="00B36929" w:rsidRDefault="00B36929" w:rsidP="00BB70FC">
            <w:r>
              <w:t>Located within overgrown bushes and weeds</w:t>
            </w:r>
          </w:p>
        </w:tc>
      </w:tr>
      <w:tr w:rsidR="00B36929" w14:paraId="40D90307" w14:textId="77777777" w:rsidTr="003E1A0E">
        <w:tc>
          <w:tcPr>
            <w:tcW w:w="562" w:type="dxa"/>
          </w:tcPr>
          <w:p w14:paraId="5B034911" w14:textId="77777777" w:rsidR="00B36929" w:rsidRDefault="00B36929" w:rsidP="00BB70FC">
            <w:r>
              <w:t>3</w:t>
            </w:r>
          </w:p>
        </w:tc>
        <w:tc>
          <w:tcPr>
            <w:tcW w:w="1134" w:type="dxa"/>
          </w:tcPr>
          <w:p w14:paraId="2816F954" w14:textId="7774303D" w:rsidR="00B36929" w:rsidRDefault="00B36929" w:rsidP="00BB70FC">
            <w:r>
              <w:t>Drone</w:t>
            </w:r>
          </w:p>
        </w:tc>
        <w:tc>
          <w:tcPr>
            <w:tcW w:w="2694" w:type="dxa"/>
          </w:tcPr>
          <w:p w14:paraId="22B6BC76" w14:textId="24160680" w:rsidR="00B36929" w:rsidRDefault="00EC0C20" w:rsidP="00BB70FC">
            <w:r>
              <w:t>51.6163000, -3.9276000</w:t>
            </w:r>
          </w:p>
        </w:tc>
        <w:tc>
          <w:tcPr>
            <w:tcW w:w="4819" w:type="dxa"/>
          </w:tcPr>
          <w:p w14:paraId="1467D16D" w14:textId="401C8F6A" w:rsidR="00B36929" w:rsidRDefault="00B36929" w:rsidP="00BB70FC">
            <w:r>
              <w:t>Located within overgrown bushes and weeds</w:t>
            </w:r>
          </w:p>
        </w:tc>
      </w:tr>
      <w:tr w:rsidR="00B36929" w14:paraId="769D2185" w14:textId="77777777" w:rsidTr="003E1A0E">
        <w:tc>
          <w:tcPr>
            <w:tcW w:w="562" w:type="dxa"/>
          </w:tcPr>
          <w:p w14:paraId="6056053F" w14:textId="77777777" w:rsidR="00B36929" w:rsidRDefault="00B36929" w:rsidP="00BB70FC">
            <w:r>
              <w:t>4</w:t>
            </w:r>
          </w:p>
        </w:tc>
        <w:tc>
          <w:tcPr>
            <w:tcW w:w="1134" w:type="dxa"/>
          </w:tcPr>
          <w:p w14:paraId="5F143CB1" w14:textId="67DCCD97" w:rsidR="00B36929" w:rsidRDefault="00B36929" w:rsidP="00BB70FC">
            <w:r>
              <w:t>Drone</w:t>
            </w:r>
          </w:p>
        </w:tc>
        <w:tc>
          <w:tcPr>
            <w:tcW w:w="2694" w:type="dxa"/>
          </w:tcPr>
          <w:p w14:paraId="6F997EEE" w14:textId="5A0BAB28" w:rsidR="00B36929" w:rsidRDefault="005F7A7F" w:rsidP="00BB70FC">
            <w:r>
              <w:t>51.6163000, -3.9276000</w:t>
            </w:r>
          </w:p>
        </w:tc>
        <w:tc>
          <w:tcPr>
            <w:tcW w:w="4819" w:type="dxa"/>
          </w:tcPr>
          <w:p w14:paraId="26694757" w14:textId="304203D3" w:rsidR="00B36929" w:rsidRDefault="00B36929" w:rsidP="00BB70FC">
            <w:r>
              <w:t>Located within tall grass and placed on angle</w:t>
            </w:r>
          </w:p>
        </w:tc>
      </w:tr>
      <w:tr w:rsidR="001F4700" w14:paraId="0ABB1650" w14:textId="77777777" w:rsidTr="003E1A0E">
        <w:tc>
          <w:tcPr>
            <w:tcW w:w="562" w:type="dxa"/>
          </w:tcPr>
          <w:p w14:paraId="051BCF93" w14:textId="77777777" w:rsidR="001F4700" w:rsidRDefault="001F4700" w:rsidP="001F4700">
            <w:r>
              <w:t>5</w:t>
            </w:r>
          </w:p>
        </w:tc>
        <w:tc>
          <w:tcPr>
            <w:tcW w:w="1134" w:type="dxa"/>
          </w:tcPr>
          <w:p w14:paraId="16F6EF61" w14:textId="6A32A1CB" w:rsidR="001F4700" w:rsidRDefault="001F4700" w:rsidP="001F4700">
            <w:r>
              <w:t>Visual</w:t>
            </w:r>
          </w:p>
        </w:tc>
        <w:tc>
          <w:tcPr>
            <w:tcW w:w="2694" w:type="dxa"/>
          </w:tcPr>
          <w:p w14:paraId="399D83C7" w14:textId="7CCCF754" w:rsidR="001F4700" w:rsidRDefault="001F4700" w:rsidP="001F4700">
            <w:r>
              <w:t>51.6163000, -3.9270000</w:t>
            </w:r>
          </w:p>
        </w:tc>
        <w:tc>
          <w:tcPr>
            <w:tcW w:w="4819" w:type="dxa"/>
          </w:tcPr>
          <w:p w14:paraId="1A4A1FD4" w14:textId="50431C32" w:rsidR="001F4700" w:rsidRDefault="001F4700" w:rsidP="001F4700">
            <w:r>
              <w:t>Located on banking, submersed within flooding</w:t>
            </w:r>
          </w:p>
        </w:tc>
      </w:tr>
      <w:tr w:rsidR="00DA5DD9" w14:paraId="2047183B" w14:textId="77777777" w:rsidTr="003E1A0E">
        <w:tc>
          <w:tcPr>
            <w:tcW w:w="562" w:type="dxa"/>
          </w:tcPr>
          <w:p w14:paraId="4C85C0B3" w14:textId="2DB2BEA4" w:rsidR="00DA5DD9" w:rsidRDefault="00DA5DD9" w:rsidP="00DA5DD9">
            <w:r>
              <w:t>6</w:t>
            </w:r>
          </w:p>
        </w:tc>
        <w:tc>
          <w:tcPr>
            <w:tcW w:w="1134" w:type="dxa"/>
          </w:tcPr>
          <w:p w14:paraId="423E6EE4" w14:textId="23D62DB1" w:rsidR="00DA5DD9" w:rsidRDefault="00DA5DD9" w:rsidP="00DA5DD9">
            <w:r>
              <w:t>Drone</w:t>
            </w:r>
          </w:p>
        </w:tc>
        <w:tc>
          <w:tcPr>
            <w:tcW w:w="2694" w:type="dxa"/>
          </w:tcPr>
          <w:p w14:paraId="0ECCB427" w14:textId="089576A4" w:rsidR="00DA5DD9" w:rsidRDefault="00DA5DD9" w:rsidP="00DA5DD9">
            <w:r>
              <w:t>51.6163000, -3.9272700</w:t>
            </w:r>
          </w:p>
        </w:tc>
        <w:tc>
          <w:tcPr>
            <w:tcW w:w="4819" w:type="dxa"/>
          </w:tcPr>
          <w:p w14:paraId="7030EED3" w14:textId="544FA729" w:rsidR="00DA5DD9" w:rsidRDefault="00DA5DD9" w:rsidP="00DA5DD9">
            <w:r>
              <w:t>Located within overgrown bushes and weeds</w:t>
            </w:r>
          </w:p>
        </w:tc>
      </w:tr>
      <w:tr w:rsidR="009C7248" w14:paraId="612484A4" w14:textId="77777777" w:rsidTr="003E1A0E">
        <w:tc>
          <w:tcPr>
            <w:tcW w:w="562" w:type="dxa"/>
          </w:tcPr>
          <w:p w14:paraId="06B6297D" w14:textId="5586C9C8" w:rsidR="009C7248" w:rsidRDefault="009C7248" w:rsidP="009C7248">
            <w:r>
              <w:t>7</w:t>
            </w:r>
          </w:p>
        </w:tc>
        <w:tc>
          <w:tcPr>
            <w:tcW w:w="1134" w:type="dxa"/>
          </w:tcPr>
          <w:p w14:paraId="15624521" w14:textId="50DE577C" w:rsidR="009C7248" w:rsidRDefault="009C7248" w:rsidP="009C7248">
            <w:r>
              <w:t>Drone</w:t>
            </w:r>
          </w:p>
        </w:tc>
        <w:tc>
          <w:tcPr>
            <w:tcW w:w="2694" w:type="dxa"/>
          </w:tcPr>
          <w:p w14:paraId="5C8A7579" w14:textId="1067BBB5" w:rsidR="009C7248" w:rsidRDefault="009C7248" w:rsidP="009C7248">
            <w:r>
              <w:t>51.6163000, -3.927</w:t>
            </w:r>
            <w:r w:rsidR="0029527E">
              <w:t>3300</w:t>
            </w:r>
          </w:p>
        </w:tc>
        <w:tc>
          <w:tcPr>
            <w:tcW w:w="4819" w:type="dxa"/>
          </w:tcPr>
          <w:p w14:paraId="7602B69C" w14:textId="052AF876" w:rsidR="009C7248" w:rsidRDefault="009C7248" w:rsidP="009C7248">
            <w:r>
              <w:t>Against fence line, within thick bush</w:t>
            </w:r>
          </w:p>
        </w:tc>
      </w:tr>
      <w:tr w:rsidR="0029527E" w14:paraId="2699CDE3" w14:textId="77777777" w:rsidTr="003E1A0E">
        <w:tc>
          <w:tcPr>
            <w:tcW w:w="562" w:type="dxa"/>
          </w:tcPr>
          <w:p w14:paraId="12F155E3" w14:textId="7E52F823" w:rsidR="0029527E" w:rsidRDefault="0029527E" w:rsidP="0029527E">
            <w:r>
              <w:t>8</w:t>
            </w:r>
          </w:p>
        </w:tc>
        <w:tc>
          <w:tcPr>
            <w:tcW w:w="1134" w:type="dxa"/>
          </w:tcPr>
          <w:p w14:paraId="4F78A77A" w14:textId="7C1588AE" w:rsidR="0029527E" w:rsidRDefault="0029527E" w:rsidP="0029527E">
            <w:r>
              <w:t>Visual</w:t>
            </w:r>
          </w:p>
        </w:tc>
        <w:tc>
          <w:tcPr>
            <w:tcW w:w="2694" w:type="dxa"/>
          </w:tcPr>
          <w:p w14:paraId="6CC4E98E" w14:textId="01110C3C" w:rsidR="0029527E" w:rsidRDefault="0029527E" w:rsidP="0029527E">
            <w:r>
              <w:t>51.6163000, -3.9273700</w:t>
            </w:r>
          </w:p>
        </w:tc>
        <w:tc>
          <w:tcPr>
            <w:tcW w:w="4819" w:type="dxa"/>
          </w:tcPr>
          <w:p w14:paraId="62BDCE22" w14:textId="749E0223" w:rsidR="0029527E" w:rsidRDefault="0029527E" w:rsidP="0029527E">
            <w:r>
              <w:t>Out in the open</w:t>
            </w:r>
          </w:p>
        </w:tc>
      </w:tr>
      <w:tr w:rsidR="00772361" w14:paraId="0A8F8ABF" w14:textId="77777777" w:rsidTr="003E1A0E">
        <w:tc>
          <w:tcPr>
            <w:tcW w:w="562" w:type="dxa"/>
          </w:tcPr>
          <w:p w14:paraId="730518B7" w14:textId="019106CF" w:rsidR="00772361" w:rsidRDefault="00772361" w:rsidP="00772361">
            <w:r>
              <w:t>9</w:t>
            </w:r>
          </w:p>
        </w:tc>
        <w:tc>
          <w:tcPr>
            <w:tcW w:w="1134" w:type="dxa"/>
          </w:tcPr>
          <w:p w14:paraId="2592146D" w14:textId="18294A02" w:rsidR="00772361" w:rsidRDefault="00772361" w:rsidP="00772361">
            <w:r>
              <w:t>Drone</w:t>
            </w:r>
          </w:p>
        </w:tc>
        <w:tc>
          <w:tcPr>
            <w:tcW w:w="2694" w:type="dxa"/>
          </w:tcPr>
          <w:p w14:paraId="6E3CA734" w14:textId="03761016" w:rsidR="00772361" w:rsidRDefault="00772361" w:rsidP="00772361">
            <w:r>
              <w:t>51.6162000, -3.9272000</w:t>
            </w:r>
          </w:p>
        </w:tc>
        <w:tc>
          <w:tcPr>
            <w:tcW w:w="4819" w:type="dxa"/>
          </w:tcPr>
          <w:p w14:paraId="70265B75" w14:textId="3EA22A46" w:rsidR="00772361" w:rsidRDefault="00772361" w:rsidP="00772361">
            <w:r>
              <w:t>Hidden underneath rubbish and metallic objects. Partially submersed</w:t>
            </w:r>
          </w:p>
        </w:tc>
      </w:tr>
      <w:tr w:rsidR="00772361" w14:paraId="704FF39C" w14:textId="77777777" w:rsidTr="003E1A0E">
        <w:tc>
          <w:tcPr>
            <w:tcW w:w="562" w:type="dxa"/>
          </w:tcPr>
          <w:p w14:paraId="6D74B597" w14:textId="120569D7" w:rsidR="00772361" w:rsidRDefault="00772361" w:rsidP="00772361">
            <w:r>
              <w:t>10</w:t>
            </w:r>
          </w:p>
        </w:tc>
        <w:tc>
          <w:tcPr>
            <w:tcW w:w="1134" w:type="dxa"/>
          </w:tcPr>
          <w:p w14:paraId="31674104" w14:textId="1EBF90D6" w:rsidR="00772361" w:rsidRDefault="00772361" w:rsidP="00772361">
            <w:r>
              <w:t>Spot</w:t>
            </w:r>
          </w:p>
        </w:tc>
        <w:tc>
          <w:tcPr>
            <w:tcW w:w="2694" w:type="dxa"/>
          </w:tcPr>
          <w:p w14:paraId="1574ADD1" w14:textId="4E1D2807" w:rsidR="00772361" w:rsidRDefault="00772361" w:rsidP="00772361">
            <w:r>
              <w:t>51.616</w:t>
            </w:r>
            <w:r w:rsidR="00691B66">
              <w:t>1</w:t>
            </w:r>
            <w:r>
              <w:t>000, -3.927</w:t>
            </w:r>
            <w:r w:rsidR="00691B66">
              <w:t>4700</w:t>
            </w:r>
          </w:p>
        </w:tc>
        <w:tc>
          <w:tcPr>
            <w:tcW w:w="4819" w:type="dxa"/>
          </w:tcPr>
          <w:p w14:paraId="6136044D" w14:textId="4A6B67A9" w:rsidR="00772361" w:rsidRDefault="00772361" w:rsidP="00772361">
            <w:r>
              <w:t>Hidden underneath rocks</w:t>
            </w:r>
          </w:p>
        </w:tc>
      </w:tr>
      <w:tr w:rsidR="00772361" w14:paraId="559DB061" w14:textId="77777777" w:rsidTr="003E1A0E">
        <w:tc>
          <w:tcPr>
            <w:tcW w:w="562" w:type="dxa"/>
          </w:tcPr>
          <w:p w14:paraId="6A950F2E" w14:textId="5D6FA006" w:rsidR="00772361" w:rsidRDefault="00772361" w:rsidP="00772361">
            <w:r>
              <w:t>11</w:t>
            </w:r>
          </w:p>
        </w:tc>
        <w:tc>
          <w:tcPr>
            <w:tcW w:w="1134" w:type="dxa"/>
          </w:tcPr>
          <w:p w14:paraId="73745344" w14:textId="20235C86" w:rsidR="00772361" w:rsidRDefault="00772361" w:rsidP="00772361">
            <w:r>
              <w:t>Drone</w:t>
            </w:r>
          </w:p>
        </w:tc>
        <w:tc>
          <w:tcPr>
            <w:tcW w:w="2694" w:type="dxa"/>
          </w:tcPr>
          <w:p w14:paraId="483705F4" w14:textId="4742228C" w:rsidR="00772361" w:rsidRDefault="00691B66" w:rsidP="00772361">
            <w:r>
              <w:t>51.6161000, -3.9274700</w:t>
            </w:r>
          </w:p>
        </w:tc>
        <w:tc>
          <w:tcPr>
            <w:tcW w:w="4819" w:type="dxa"/>
          </w:tcPr>
          <w:p w14:paraId="50AB45B2" w14:textId="57B14F2B" w:rsidR="00772361" w:rsidRDefault="00772361" w:rsidP="00772361">
            <w:r>
              <w:t>Submersed in puddle, tennis ball over payload section</w:t>
            </w:r>
          </w:p>
        </w:tc>
      </w:tr>
      <w:tr w:rsidR="00772361" w14:paraId="42A7B386" w14:textId="77777777" w:rsidTr="003E1A0E">
        <w:tc>
          <w:tcPr>
            <w:tcW w:w="562" w:type="dxa"/>
          </w:tcPr>
          <w:p w14:paraId="2C62FC48" w14:textId="5E953AE0" w:rsidR="00772361" w:rsidRDefault="00772361" w:rsidP="00772361">
            <w:r>
              <w:t>12</w:t>
            </w:r>
          </w:p>
        </w:tc>
        <w:tc>
          <w:tcPr>
            <w:tcW w:w="1134" w:type="dxa"/>
          </w:tcPr>
          <w:p w14:paraId="6C75311E" w14:textId="19B4D665" w:rsidR="00772361" w:rsidRDefault="00772361" w:rsidP="00772361">
            <w:r>
              <w:t>Drone</w:t>
            </w:r>
          </w:p>
        </w:tc>
        <w:tc>
          <w:tcPr>
            <w:tcW w:w="2694" w:type="dxa"/>
          </w:tcPr>
          <w:p w14:paraId="662FBEEF" w14:textId="37477979" w:rsidR="00772361" w:rsidRDefault="00AF01CF" w:rsidP="00772361">
            <w:r>
              <w:t>51.6</w:t>
            </w:r>
            <w:r w:rsidR="00D561E3">
              <w:t>1</w:t>
            </w:r>
            <w:r w:rsidR="00453182">
              <w:t>60</w:t>
            </w:r>
            <w:r w:rsidR="00D561E3">
              <w:t>000, -3.927690</w:t>
            </w:r>
            <w:r w:rsidR="004C07D2">
              <w:t>0</w:t>
            </w:r>
          </w:p>
        </w:tc>
        <w:tc>
          <w:tcPr>
            <w:tcW w:w="4819" w:type="dxa"/>
          </w:tcPr>
          <w:p w14:paraId="66EA395E" w14:textId="431DB82F" w:rsidR="00772361" w:rsidRDefault="00772361" w:rsidP="00772361">
            <w:r>
              <w:t>Located within overgrown bushes and weeds</w:t>
            </w:r>
          </w:p>
        </w:tc>
      </w:tr>
    </w:tbl>
    <w:p w14:paraId="605B8256" w14:textId="77777777" w:rsidR="0063569F" w:rsidRDefault="0063569F" w:rsidP="007920F9"/>
    <w:p w14:paraId="429918BB" w14:textId="3857C885" w:rsidR="00A42641" w:rsidRDefault="00A42641" w:rsidP="00A42641">
      <w:pPr>
        <w:pStyle w:val="Heading3"/>
      </w:pPr>
      <w:bookmarkStart w:id="63" w:name="_Toc151124335"/>
      <w:r>
        <w:lastRenderedPageBreak/>
        <w:t>Upon inspection is can be confirmed that the majority of geotagged photographs were accurate in determining the location of the landmines. However, two of th</w:t>
      </w:r>
      <w:r w:rsidR="00007313">
        <w:t xml:space="preserve">e mines (number 5 and 7) were quite a distance from the actual recovered locations. This could be due to the position that the photograph was taken because of their </w:t>
      </w:r>
      <w:r w:rsidR="00E21EDA">
        <w:t>awkward locations.</w:t>
      </w:r>
      <w:bookmarkEnd w:id="63"/>
      <w:r w:rsidR="00E21EDA">
        <w:t xml:space="preserve"> </w:t>
      </w:r>
    </w:p>
    <w:p w14:paraId="36CD3932" w14:textId="5AC0D351" w:rsidR="00E21EDA" w:rsidRDefault="00E21EDA" w:rsidP="00E21EDA">
      <w:pPr>
        <w:pStyle w:val="Heading3"/>
      </w:pPr>
      <w:bookmarkStart w:id="64" w:name="_Toc151124336"/>
      <w:r>
        <w:t>The map projection of the mine locations, along with the actual positions of 5 and 7 are located below:</w:t>
      </w:r>
      <w:bookmarkEnd w:id="64"/>
      <w:r>
        <w:t xml:space="preserve"> </w:t>
      </w:r>
    </w:p>
    <w:p w14:paraId="411589FC" w14:textId="77777777" w:rsidR="00E21EDA" w:rsidRPr="00E21EDA" w:rsidRDefault="00E21EDA" w:rsidP="00E21EDA"/>
    <w:p w14:paraId="42EF898E" w14:textId="77777777" w:rsidR="00E21EDA" w:rsidRDefault="00E21EDA" w:rsidP="00E21EDA">
      <w:pPr>
        <w:keepNext/>
      </w:pPr>
      <w:r w:rsidRPr="00E21EDA">
        <w:rPr>
          <w:noProof/>
        </w:rPr>
        <w:drawing>
          <wp:inline distT="0" distB="0" distL="0" distR="0" wp14:anchorId="723D0365" wp14:editId="04A802FA">
            <wp:extent cx="5731510" cy="3141345"/>
            <wp:effectExtent l="0" t="0" r="2540" b="1905"/>
            <wp:docPr id="16252725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5272518" name=""/>
                    <pic:cNvPicPr/>
                  </pic:nvPicPr>
                  <pic:blipFill>
                    <a:blip r:embed="rId27"/>
                    <a:stretch>
                      <a:fillRect/>
                    </a:stretch>
                  </pic:blipFill>
                  <pic:spPr>
                    <a:xfrm>
                      <a:off x="0" y="0"/>
                      <a:ext cx="5731510" cy="3141345"/>
                    </a:xfrm>
                    <a:prstGeom prst="rect">
                      <a:avLst/>
                    </a:prstGeom>
                  </pic:spPr>
                </pic:pic>
              </a:graphicData>
            </a:graphic>
          </wp:inline>
        </w:drawing>
      </w:r>
    </w:p>
    <w:p w14:paraId="17BB7625" w14:textId="685640DB" w:rsidR="00E21EDA" w:rsidRDefault="00E21EDA" w:rsidP="00E21EDA">
      <w:pPr>
        <w:pStyle w:val="Caption"/>
      </w:pPr>
      <w:bookmarkStart w:id="65" w:name="_Toc151124354"/>
      <w:r>
        <w:t xml:space="preserve">Figure </w:t>
      </w:r>
      <w:r>
        <w:fldChar w:fldCharType="begin"/>
      </w:r>
      <w:r>
        <w:instrText xml:space="preserve"> SEQ Figure \* ARABIC </w:instrText>
      </w:r>
      <w:r>
        <w:fldChar w:fldCharType="separate"/>
      </w:r>
      <w:r>
        <w:rPr>
          <w:noProof/>
        </w:rPr>
        <w:t>8</w:t>
      </w:r>
      <w:r>
        <w:fldChar w:fldCharType="end"/>
      </w:r>
      <w:r>
        <w:t>: Landmine Locations</w:t>
      </w:r>
      <w:bookmarkEnd w:id="65"/>
    </w:p>
    <w:p w14:paraId="1348F5C6" w14:textId="60DC5854" w:rsidR="00E21EDA" w:rsidRDefault="00F7760A" w:rsidP="002B7136">
      <w:pPr>
        <w:pStyle w:val="Heading1"/>
      </w:pPr>
      <w:bookmarkStart w:id="66" w:name="_Toc151124337"/>
      <w:r>
        <w:lastRenderedPageBreak/>
        <w:t>Summary</w:t>
      </w:r>
      <w:bookmarkEnd w:id="66"/>
      <w:r>
        <w:t xml:space="preserve"> </w:t>
      </w:r>
    </w:p>
    <w:p w14:paraId="3F1672FE" w14:textId="0C92E103" w:rsidR="00F7760A" w:rsidRDefault="00F7760A" w:rsidP="00F7760A">
      <w:pPr>
        <w:pStyle w:val="Heading2"/>
      </w:pPr>
      <w:bookmarkStart w:id="67" w:name="_Toc151124338"/>
      <w:r>
        <w:t>Remote Sensing</w:t>
      </w:r>
      <w:bookmarkEnd w:id="67"/>
    </w:p>
    <w:p w14:paraId="2E424E6B" w14:textId="31A01F64" w:rsidR="00F7760A" w:rsidRDefault="00F7760A" w:rsidP="00F7760A">
      <w:pPr>
        <w:pStyle w:val="Heading3"/>
      </w:pPr>
      <w:bookmarkStart w:id="68" w:name="_Toc151124339"/>
      <w:r>
        <w:t xml:space="preserve">The use of remote sensing equipment in this instance was </w:t>
      </w:r>
      <w:r w:rsidR="0009120F">
        <w:t xml:space="preserve">vital in removing the human risk from a landmine detection task. </w:t>
      </w:r>
      <w:r w:rsidR="00EF4F7C">
        <w:t xml:space="preserve">Remove imagery techniques also enables us to scan and evaluate the area of interest </w:t>
      </w:r>
      <w:r w:rsidR="00C72F1D">
        <w:t>beforehand</w:t>
      </w:r>
      <w:r w:rsidR="00EF4F7C">
        <w:t xml:space="preserve"> to determine the most efficient method of data collection.</w:t>
      </w:r>
      <w:bookmarkEnd w:id="68"/>
      <w:r w:rsidR="00EF4F7C">
        <w:t xml:space="preserve"> </w:t>
      </w:r>
    </w:p>
    <w:p w14:paraId="681CA660" w14:textId="47460317" w:rsidR="00C72F1D" w:rsidRDefault="00C72F1D" w:rsidP="00C72F1D">
      <w:pPr>
        <w:pStyle w:val="Heading3"/>
      </w:pPr>
      <w:r>
        <w:t xml:space="preserve">The task was completed in a relatively short about of time due to </w:t>
      </w:r>
      <w:r w:rsidR="00970E99">
        <w:t>favorable</w:t>
      </w:r>
      <w:r>
        <w:t xml:space="preserve"> weather conditions and good visibility. The </w:t>
      </w:r>
      <w:r w:rsidR="003D3336">
        <w:t xml:space="preserve">previous days rainfall made the ground very damp, which allowed for </w:t>
      </w:r>
      <w:r w:rsidR="00896920">
        <w:t xml:space="preserve">a suitable reflective surface for the </w:t>
      </w:r>
      <w:r w:rsidR="00970E99">
        <w:t xml:space="preserve">matt surface landmines to stand out against the sunlight. </w:t>
      </w:r>
      <w:r w:rsidR="00896920">
        <w:t xml:space="preserve"> </w:t>
      </w:r>
    </w:p>
    <w:p w14:paraId="259ED238" w14:textId="72A5F6B7" w:rsidR="00C033E1" w:rsidRPr="00C033E1" w:rsidRDefault="00C033E1" w:rsidP="00C033E1">
      <w:pPr>
        <w:pStyle w:val="Heading3"/>
      </w:pPr>
      <w:r>
        <w:t xml:space="preserve">Given the clear conditions, the drone pilot could easily see the platform throughout the entire operation and </w:t>
      </w:r>
      <w:r w:rsidR="00DD780B">
        <w:t>during detection of the nearest mine, it was 55m away from the take off point</w:t>
      </w:r>
      <w:r w:rsidR="00611A13">
        <w:t xml:space="preserve"> which is almost double what the Spot handler would be</w:t>
      </w:r>
      <w:r w:rsidR="00B14120">
        <w:t xml:space="preserve"> away from it, at most. </w:t>
      </w:r>
    </w:p>
    <w:p w14:paraId="1F8DB452" w14:textId="2053E0C6" w:rsidR="000F3842" w:rsidRPr="000F3842" w:rsidRDefault="000F3842" w:rsidP="000F3842">
      <w:pPr>
        <w:pStyle w:val="Heading3"/>
        <w:numPr>
          <w:ilvl w:val="0"/>
          <w:numId w:val="0"/>
        </w:numPr>
      </w:pPr>
    </w:p>
    <w:p w14:paraId="64F84306" w14:textId="77777777" w:rsidR="0008700B" w:rsidRPr="0008700B" w:rsidRDefault="0008700B" w:rsidP="0008700B"/>
    <w:sectPr w:rsidR="0008700B" w:rsidRPr="0008700B" w:rsidSect="003E1A0E">
      <w:pgSz w:w="11906" w:h="16838" w:code="9"/>
      <w:pgMar w:top="1440" w:right="1440" w:bottom="1440" w:left="1440" w:header="720" w:footer="432"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258536" w14:textId="77777777" w:rsidR="00F16860" w:rsidRDefault="00F16860" w:rsidP="00690997">
      <w:pPr>
        <w:spacing w:after="0" w:line="240" w:lineRule="auto"/>
      </w:pPr>
      <w:r>
        <w:separator/>
      </w:r>
    </w:p>
  </w:endnote>
  <w:endnote w:type="continuationSeparator" w:id="0">
    <w:p w14:paraId="67EF8B1F" w14:textId="77777777" w:rsidR="00F16860" w:rsidRDefault="00F16860" w:rsidP="006909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heme="minorHAnsi" w:eastAsiaTheme="minorHAnsi" w:hAnsiTheme="minorHAnsi" w:cstheme="minorBidi"/>
        <w:b w:val="0"/>
        <w:smallCaps w:val="0"/>
        <w:sz w:val="22"/>
        <w:szCs w:val="22"/>
        <w:lang w:val="en-US"/>
      </w:rPr>
      <w:id w:val="-273325395"/>
      <w:docPartObj>
        <w:docPartGallery w:val="Page Numbers (Bottom of Page)"/>
        <w:docPartUnique/>
      </w:docPartObj>
    </w:sdtPr>
    <w:sdtEndPr>
      <w:rPr>
        <w:noProof/>
        <w:sz w:val="6"/>
      </w:rPr>
    </w:sdtEndPr>
    <w:sdtContent>
      <w:tbl>
        <w:tblPr>
          <w:tblW w:w="5000" w:type="pct"/>
          <w:jc w:val="center"/>
          <w:tblCellMar>
            <w:left w:w="0" w:type="dxa"/>
            <w:right w:w="0" w:type="dxa"/>
          </w:tblCellMar>
          <w:tblLook w:val="0000" w:firstRow="0" w:lastRow="0" w:firstColumn="0" w:lastColumn="0" w:noHBand="0" w:noVBand="0"/>
        </w:tblPr>
        <w:tblGrid>
          <w:gridCol w:w="1823"/>
          <w:gridCol w:w="5988"/>
          <w:gridCol w:w="1215"/>
        </w:tblGrid>
        <w:tr w:rsidR="00A158D7" w:rsidRPr="0030619C" w14:paraId="284DBA59" w14:textId="77777777" w:rsidTr="0050797E">
          <w:trPr>
            <w:cantSplit/>
            <w:trHeight w:val="363"/>
            <w:jc w:val="center"/>
          </w:trPr>
          <w:tc>
            <w:tcPr>
              <w:tcW w:w="1010" w:type="pct"/>
              <w:vAlign w:val="center"/>
            </w:tcPr>
            <w:p w14:paraId="4D476FE4" w14:textId="2465C66D" w:rsidR="00A158D7" w:rsidRPr="009C0B1E" w:rsidRDefault="00A158D7" w:rsidP="0050797E">
              <w:pPr>
                <w:pStyle w:val="AAFooter"/>
              </w:pPr>
              <w:r>
                <w:rPr>
                  <w:rFonts w:asciiTheme="minorHAnsi" w:eastAsiaTheme="minorHAnsi" w:hAnsiTheme="minorHAnsi" w:cstheme="minorBidi"/>
                  <w:b w:val="0"/>
                  <w:smallCaps w:val="0"/>
                  <w:sz w:val="22"/>
                  <w:szCs w:val="22"/>
                  <w:lang w:val="en-US"/>
                </w:rPr>
                <w:fldChar w:fldCharType="begin"/>
              </w:r>
              <w:r>
                <w:rPr>
                  <w:rFonts w:asciiTheme="minorHAnsi" w:eastAsiaTheme="minorHAnsi" w:hAnsiTheme="minorHAnsi" w:cstheme="minorBidi"/>
                  <w:b w:val="0"/>
                  <w:smallCaps w:val="0"/>
                  <w:sz w:val="22"/>
                  <w:szCs w:val="22"/>
                  <w:lang w:val="en-US"/>
                </w:rPr>
                <w:instrText xml:space="preserve"> STYLEREF  "CDRL Date1"  \* MERGEFORMAT </w:instrText>
              </w:r>
              <w:r>
                <w:rPr>
                  <w:rFonts w:asciiTheme="minorHAnsi" w:eastAsiaTheme="minorHAnsi" w:hAnsiTheme="minorHAnsi" w:cstheme="minorBidi"/>
                  <w:b w:val="0"/>
                  <w:smallCaps w:val="0"/>
                  <w:sz w:val="22"/>
                  <w:szCs w:val="22"/>
                  <w:lang w:val="en-US"/>
                </w:rPr>
                <w:fldChar w:fldCharType="separate"/>
              </w:r>
              <w:r w:rsidR="00505EC8">
                <w:rPr>
                  <w:rFonts w:asciiTheme="minorHAnsi" w:eastAsiaTheme="minorHAnsi" w:hAnsiTheme="minorHAnsi" w:cstheme="minorBidi"/>
                  <w:b w:val="0"/>
                  <w:smallCaps w:val="0"/>
                  <w:noProof/>
                  <w:sz w:val="22"/>
                  <w:szCs w:val="22"/>
                  <w:lang w:val="en-US"/>
                </w:rPr>
                <w:t>16 November 2023</w:t>
              </w:r>
              <w:r>
                <w:rPr>
                  <w:rFonts w:asciiTheme="minorHAnsi" w:eastAsiaTheme="minorHAnsi" w:hAnsiTheme="minorHAnsi" w:cstheme="minorBidi"/>
                  <w:b w:val="0"/>
                  <w:smallCaps w:val="0"/>
                  <w:sz w:val="22"/>
                  <w:szCs w:val="22"/>
                  <w:lang w:val="en-US"/>
                </w:rPr>
                <w:fldChar w:fldCharType="end"/>
              </w:r>
            </w:p>
          </w:tc>
          <w:tc>
            <w:tcPr>
              <w:tcW w:w="3317" w:type="pct"/>
              <w:tcMar>
                <w:top w:w="58" w:type="dxa"/>
              </w:tcMar>
              <w:vAlign w:val="center"/>
            </w:tcPr>
            <w:p w14:paraId="489C5365" w14:textId="77777777" w:rsidR="00A158D7" w:rsidRDefault="00A158D7" w:rsidP="0050797E">
              <w:pPr>
                <w:pStyle w:val="Disclosure"/>
                <w:spacing w:line="240" w:lineRule="auto"/>
                <w:rPr>
                  <w:i w:val="0"/>
                  <w:sz w:val="16"/>
                </w:rPr>
              </w:pPr>
              <w:r>
                <w:rPr>
                  <w:i w:val="0"/>
                  <w:sz w:val="16"/>
                </w:rPr>
                <w:t>The contents of this assignment are my own original work, except</w:t>
              </w:r>
            </w:p>
            <w:p w14:paraId="3038342A" w14:textId="77777777" w:rsidR="00A158D7" w:rsidRPr="0030619C" w:rsidRDefault="00A158D7" w:rsidP="0050797E">
              <w:pPr>
                <w:pStyle w:val="Disclosure"/>
                <w:spacing w:line="240" w:lineRule="auto"/>
              </w:pPr>
              <w:r>
                <w:rPr>
                  <w:i w:val="0"/>
                  <w:sz w:val="16"/>
                </w:rPr>
                <w:t xml:space="preserve"> where the original source has been appropriately cited</w:t>
              </w:r>
            </w:p>
          </w:tc>
          <w:tc>
            <w:tcPr>
              <w:tcW w:w="673" w:type="pct"/>
              <w:tcMar>
                <w:top w:w="0" w:type="dxa"/>
              </w:tcMar>
              <w:vAlign w:val="center"/>
            </w:tcPr>
            <w:p w14:paraId="77360D5D" w14:textId="77777777" w:rsidR="00A158D7" w:rsidRPr="0030619C" w:rsidRDefault="00A158D7" w:rsidP="0050797E">
              <w:pPr>
                <w:pStyle w:val="AAFooter"/>
                <w:jc w:val="right"/>
                <w:rPr>
                  <w:b w:val="0"/>
                  <w:noProof/>
                </w:rPr>
              </w:pPr>
              <w:r>
                <w:rPr>
                  <w:b w:val="0"/>
                  <w:smallCaps w:val="0"/>
                </w:rPr>
                <w:fldChar w:fldCharType="begin"/>
              </w:r>
              <w:r>
                <w:rPr>
                  <w:b w:val="0"/>
                  <w:smallCaps w:val="0"/>
                </w:rPr>
                <w:instrText xml:space="preserve"> PAGE   \* MERGEFORMAT </w:instrText>
              </w:r>
              <w:r>
                <w:rPr>
                  <w:b w:val="0"/>
                  <w:smallCaps w:val="0"/>
                </w:rPr>
                <w:fldChar w:fldCharType="separate"/>
              </w:r>
              <w:r>
                <w:rPr>
                  <w:b w:val="0"/>
                  <w:smallCaps w:val="0"/>
                  <w:noProof/>
                </w:rPr>
                <w:t>17</w:t>
              </w:r>
              <w:r>
                <w:rPr>
                  <w:b w:val="0"/>
                  <w:smallCaps w:val="0"/>
                </w:rPr>
                <w:fldChar w:fldCharType="end"/>
              </w:r>
            </w:p>
            <w:p w14:paraId="6FABAE61" w14:textId="77777777" w:rsidR="00A158D7" w:rsidRPr="0030619C" w:rsidRDefault="00A158D7" w:rsidP="0050797E">
              <w:pPr>
                <w:pStyle w:val="AAFooter"/>
                <w:jc w:val="right"/>
                <w:rPr>
                  <w:b w:val="0"/>
                </w:rPr>
              </w:pPr>
            </w:p>
          </w:tc>
        </w:tr>
      </w:tbl>
      <w:p w14:paraId="48F2AC97" w14:textId="77777777" w:rsidR="00A158D7" w:rsidRPr="0030619C" w:rsidRDefault="00505EC8" w:rsidP="0050797E">
        <w:pPr>
          <w:pStyle w:val="Footer"/>
          <w:rPr>
            <w:sz w:val="6"/>
          </w:rPr>
        </w:pPr>
      </w:p>
    </w:sdtContent>
  </w:sdt>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4039" w:type="pct"/>
      <w:tblCellMar>
        <w:left w:w="0" w:type="dxa"/>
        <w:right w:w="0" w:type="dxa"/>
      </w:tblCellMar>
      <w:tblLook w:val="0000" w:firstRow="0" w:lastRow="0" w:firstColumn="0" w:lastColumn="0" w:noHBand="0" w:noVBand="0"/>
    </w:tblPr>
    <w:tblGrid>
      <w:gridCol w:w="2250"/>
      <w:gridCol w:w="5311"/>
    </w:tblGrid>
    <w:tr w:rsidR="00A158D7" w:rsidRPr="0030619C" w14:paraId="1FFE8DCD" w14:textId="77777777" w:rsidTr="0050797E">
      <w:trPr>
        <w:cantSplit/>
        <w:trHeight w:val="363"/>
      </w:trPr>
      <w:tc>
        <w:tcPr>
          <w:tcW w:w="1488" w:type="pct"/>
          <w:vAlign w:val="center"/>
        </w:tcPr>
        <w:p w14:paraId="07F16B59" w14:textId="1B53A932" w:rsidR="00A158D7" w:rsidRDefault="00A158D7" w:rsidP="0050797E">
          <w:pPr>
            <w:pStyle w:val="AAFooter"/>
          </w:pPr>
          <w:r>
            <w:rPr>
              <w:rFonts w:asciiTheme="minorHAnsi" w:eastAsiaTheme="minorHAnsi" w:hAnsiTheme="minorHAnsi" w:cstheme="minorBidi"/>
              <w:b w:val="0"/>
              <w:smallCaps w:val="0"/>
              <w:sz w:val="22"/>
              <w:szCs w:val="22"/>
              <w:lang w:val="en-US"/>
            </w:rPr>
            <w:fldChar w:fldCharType="begin"/>
          </w:r>
          <w:r>
            <w:rPr>
              <w:rFonts w:asciiTheme="minorHAnsi" w:eastAsiaTheme="minorHAnsi" w:hAnsiTheme="minorHAnsi" w:cstheme="minorBidi"/>
              <w:b w:val="0"/>
              <w:smallCaps w:val="0"/>
              <w:sz w:val="22"/>
              <w:szCs w:val="22"/>
              <w:lang w:val="en-US"/>
            </w:rPr>
            <w:instrText xml:space="preserve"> STYLEREF  "CDRL Date1"  \* MERGEFORMAT </w:instrText>
          </w:r>
          <w:r>
            <w:rPr>
              <w:rFonts w:asciiTheme="minorHAnsi" w:eastAsiaTheme="minorHAnsi" w:hAnsiTheme="minorHAnsi" w:cstheme="minorBidi"/>
              <w:b w:val="0"/>
              <w:smallCaps w:val="0"/>
              <w:sz w:val="22"/>
              <w:szCs w:val="22"/>
              <w:lang w:val="en-US"/>
            </w:rPr>
            <w:fldChar w:fldCharType="separate"/>
          </w:r>
          <w:r w:rsidR="00505EC8">
            <w:rPr>
              <w:rFonts w:asciiTheme="minorHAnsi" w:eastAsiaTheme="minorHAnsi" w:hAnsiTheme="minorHAnsi" w:cstheme="minorBidi"/>
              <w:b w:val="0"/>
              <w:smallCaps w:val="0"/>
              <w:noProof/>
              <w:sz w:val="22"/>
              <w:szCs w:val="22"/>
              <w:lang w:val="en-US"/>
            </w:rPr>
            <w:t>16 November 2023</w:t>
          </w:r>
          <w:r>
            <w:rPr>
              <w:rFonts w:asciiTheme="minorHAnsi" w:eastAsiaTheme="minorHAnsi" w:hAnsiTheme="minorHAnsi" w:cstheme="minorBidi"/>
              <w:b w:val="0"/>
              <w:smallCaps w:val="0"/>
              <w:sz w:val="22"/>
              <w:szCs w:val="22"/>
              <w:lang w:val="en-US"/>
            </w:rPr>
            <w:fldChar w:fldCharType="end"/>
          </w:r>
        </w:p>
      </w:tc>
      <w:tc>
        <w:tcPr>
          <w:tcW w:w="3512" w:type="pct"/>
          <w:tcMar>
            <w:top w:w="58" w:type="dxa"/>
          </w:tcMar>
          <w:vAlign w:val="center"/>
        </w:tcPr>
        <w:p w14:paraId="53AFF2B3" w14:textId="77777777" w:rsidR="00A158D7" w:rsidRPr="0030619C" w:rsidRDefault="00A158D7" w:rsidP="0050797E">
          <w:pPr>
            <w:pStyle w:val="Disclosure"/>
            <w:spacing w:line="240" w:lineRule="auto"/>
          </w:pPr>
          <w:r>
            <w:rPr>
              <w:i w:val="0"/>
              <w:sz w:val="16"/>
            </w:rPr>
            <w:t>The contents of this assignment are my own original work, except where the original source has been appropriately cited</w:t>
          </w:r>
        </w:p>
      </w:tc>
    </w:tr>
  </w:tbl>
  <w:p w14:paraId="0392C3F9" w14:textId="77777777" w:rsidR="00A158D7" w:rsidRDefault="00A158D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left w:w="0" w:type="dxa"/>
        <w:right w:w="0" w:type="dxa"/>
      </w:tblCellMar>
      <w:tblLook w:val="0000" w:firstRow="0" w:lastRow="0" w:firstColumn="0" w:lastColumn="0" w:noHBand="0" w:noVBand="0"/>
    </w:tblPr>
    <w:tblGrid>
      <w:gridCol w:w="2170"/>
      <w:gridCol w:w="5122"/>
      <w:gridCol w:w="1735"/>
    </w:tblGrid>
    <w:tr w:rsidR="00A158D7" w:rsidRPr="0030619C" w14:paraId="46DCD994" w14:textId="77777777" w:rsidTr="0050797E">
      <w:trPr>
        <w:cantSplit/>
        <w:trHeight w:val="363"/>
      </w:trPr>
      <w:tc>
        <w:tcPr>
          <w:tcW w:w="1202" w:type="pct"/>
          <w:vAlign w:val="center"/>
        </w:tcPr>
        <w:p w14:paraId="490E4BAC" w14:textId="77777777" w:rsidR="00A158D7" w:rsidRPr="00354429" w:rsidRDefault="00A158D7" w:rsidP="0050797E">
          <w:pPr>
            <w:pStyle w:val="AAFooter"/>
          </w:pPr>
          <w:r w:rsidRPr="00354429">
            <w:rPr>
              <w:rFonts w:asciiTheme="minorHAnsi" w:eastAsiaTheme="minorHAnsi" w:hAnsiTheme="minorHAnsi" w:cstheme="minorBidi"/>
              <w:b w:val="0"/>
              <w:smallCaps w:val="0"/>
              <w:sz w:val="22"/>
              <w:szCs w:val="22"/>
              <w:lang w:val="en-US"/>
            </w:rPr>
            <w:fldChar w:fldCharType="begin"/>
          </w:r>
          <w:r w:rsidRPr="00354429">
            <w:rPr>
              <w:rFonts w:asciiTheme="minorHAnsi" w:eastAsiaTheme="minorHAnsi" w:hAnsiTheme="minorHAnsi" w:cstheme="minorBidi"/>
              <w:b w:val="0"/>
              <w:smallCaps w:val="0"/>
              <w:sz w:val="22"/>
              <w:szCs w:val="22"/>
              <w:lang w:val="en-US"/>
            </w:rPr>
            <w:instrText xml:space="preserve"> STYLEREF  "CDRL Date1"  \* MERGEFORMAT </w:instrText>
          </w:r>
          <w:r w:rsidRPr="00354429">
            <w:rPr>
              <w:rFonts w:asciiTheme="minorHAnsi" w:eastAsiaTheme="minorHAnsi" w:hAnsiTheme="minorHAnsi" w:cstheme="minorBidi"/>
              <w:b w:val="0"/>
              <w:smallCaps w:val="0"/>
              <w:sz w:val="22"/>
              <w:szCs w:val="22"/>
              <w:lang w:val="en-US"/>
            </w:rPr>
            <w:fldChar w:fldCharType="separate"/>
          </w:r>
          <w:r>
            <w:rPr>
              <w:rFonts w:asciiTheme="minorHAnsi" w:eastAsiaTheme="minorHAnsi" w:hAnsiTheme="minorHAnsi" w:cstheme="minorBidi"/>
              <w:b w:val="0"/>
              <w:smallCaps w:val="0"/>
              <w:noProof/>
              <w:sz w:val="22"/>
              <w:szCs w:val="22"/>
              <w:lang w:val="en-US"/>
            </w:rPr>
            <w:t>21 May 2019</w:t>
          </w:r>
          <w:r w:rsidRPr="00354429">
            <w:rPr>
              <w:rFonts w:asciiTheme="minorHAnsi" w:eastAsiaTheme="minorHAnsi" w:hAnsiTheme="minorHAnsi" w:cstheme="minorBidi"/>
              <w:b w:val="0"/>
              <w:smallCaps w:val="0"/>
              <w:sz w:val="22"/>
              <w:szCs w:val="22"/>
              <w:lang w:val="en-US"/>
            </w:rPr>
            <w:fldChar w:fldCharType="end"/>
          </w:r>
        </w:p>
      </w:tc>
      <w:tc>
        <w:tcPr>
          <w:tcW w:w="2837" w:type="pct"/>
          <w:tcMar>
            <w:top w:w="58" w:type="dxa"/>
          </w:tcMar>
          <w:vAlign w:val="center"/>
        </w:tcPr>
        <w:p w14:paraId="4479E82A" w14:textId="77777777" w:rsidR="00A158D7" w:rsidRPr="00354429" w:rsidRDefault="00A158D7" w:rsidP="0050797E">
          <w:pPr>
            <w:pStyle w:val="Disclosure"/>
            <w:spacing w:line="240" w:lineRule="auto"/>
            <w:rPr>
              <w:rFonts w:ascii="Arial Narrow" w:hAnsi="Arial Narrow"/>
              <w:b/>
              <w:i w:val="0"/>
              <w:sz w:val="24"/>
              <w:szCs w:val="24"/>
            </w:rPr>
          </w:pPr>
          <w:r w:rsidRPr="00354429">
            <w:rPr>
              <w:rFonts w:ascii="Arial Narrow" w:hAnsi="Arial Narrow"/>
              <w:b/>
              <w:i w:val="0"/>
              <w:sz w:val="24"/>
              <w:szCs w:val="24"/>
            </w:rPr>
            <w:t>BAE SYSTEMS PROPRIETARY</w:t>
          </w:r>
        </w:p>
        <w:p w14:paraId="13CC7591" w14:textId="77777777" w:rsidR="00A158D7" w:rsidRPr="00354429" w:rsidRDefault="00A158D7" w:rsidP="0050797E">
          <w:pPr>
            <w:pStyle w:val="Header"/>
            <w:jc w:val="center"/>
            <w:rPr>
              <w:rFonts w:ascii="Arial Narrow" w:hAnsi="Arial Narrow" w:cs="Arial"/>
              <w:b/>
              <w:sz w:val="24"/>
              <w:szCs w:val="24"/>
            </w:rPr>
          </w:pPr>
          <w:r w:rsidRPr="00354429">
            <w:rPr>
              <w:rFonts w:ascii="Arial Narrow" w:hAnsi="Arial Narrow" w:cs="Arial"/>
              <w:b/>
              <w:sz w:val="24"/>
              <w:szCs w:val="24"/>
            </w:rPr>
            <w:t>UK OFFICIAL-SENSITIVE</w:t>
          </w:r>
        </w:p>
        <w:p w14:paraId="25C6FB24" w14:textId="77777777" w:rsidR="00A158D7" w:rsidRPr="00354429" w:rsidRDefault="00A158D7" w:rsidP="0050797E">
          <w:pPr>
            <w:pStyle w:val="Disclosure"/>
            <w:spacing w:line="240" w:lineRule="auto"/>
            <w:rPr>
              <w:b/>
              <w:i w:val="0"/>
              <w:sz w:val="16"/>
            </w:rPr>
          </w:pPr>
        </w:p>
        <w:p w14:paraId="5D9D6825" w14:textId="77777777" w:rsidR="00A158D7" w:rsidRPr="00354429" w:rsidRDefault="00A158D7" w:rsidP="0050797E">
          <w:pPr>
            <w:pStyle w:val="Disclosure"/>
            <w:spacing w:line="240" w:lineRule="auto"/>
          </w:pPr>
          <w:r w:rsidRPr="00354429">
            <w:rPr>
              <w:i w:val="0"/>
              <w:sz w:val="16"/>
            </w:rPr>
            <w:t>Use or disclosure of this information is subject to the restrictions on title</w:t>
          </w:r>
          <w:r w:rsidRPr="00354429">
            <w:rPr>
              <w:i w:val="0"/>
              <w:sz w:val="16"/>
            </w:rPr>
            <w:br/>
            <w:t>page of this document.</w:t>
          </w:r>
        </w:p>
      </w:tc>
      <w:tc>
        <w:tcPr>
          <w:tcW w:w="962" w:type="pct"/>
          <w:tcMar>
            <w:top w:w="0" w:type="dxa"/>
          </w:tcMar>
          <w:vAlign w:val="center"/>
        </w:tcPr>
        <w:p w14:paraId="7AB14BFF" w14:textId="77777777" w:rsidR="00A158D7" w:rsidRPr="0030619C" w:rsidRDefault="00A158D7" w:rsidP="0050797E">
          <w:pPr>
            <w:pStyle w:val="AAFooter"/>
            <w:jc w:val="right"/>
            <w:rPr>
              <w:b w:val="0"/>
              <w:noProof/>
            </w:rPr>
          </w:pPr>
          <w:r w:rsidRPr="003E5EF3">
            <w:rPr>
              <w:b w:val="0"/>
              <w:smallCaps w:val="0"/>
            </w:rPr>
            <w:fldChar w:fldCharType="begin"/>
          </w:r>
          <w:r w:rsidRPr="003E5EF3">
            <w:rPr>
              <w:b w:val="0"/>
              <w:smallCaps w:val="0"/>
            </w:rPr>
            <w:instrText xml:space="preserve"> PAGE   \* MERGEFORMAT </w:instrText>
          </w:r>
          <w:r w:rsidRPr="003E5EF3">
            <w:rPr>
              <w:b w:val="0"/>
              <w:smallCaps w:val="0"/>
            </w:rPr>
            <w:fldChar w:fldCharType="separate"/>
          </w:r>
          <w:r>
            <w:rPr>
              <w:b w:val="0"/>
              <w:smallCaps w:val="0"/>
              <w:noProof/>
            </w:rPr>
            <w:t>i</w:t>
          </w:r>
          <w:r w:rsidRPr="003E5EF3">
            <w:rPr>
              <w:b w:val="0"/>
              <w:smallCaps w:val="0"/>
              <w:noProof/>
            </w:rPr>
            <w:fldChar w:fldCharType="end"/>
          </w:r>
        </w:p>
        <w:p w14:paraId="7EBD7FCD" w14:textId="77777777" w:rsidR="00A158D7" w:rsidRPr="0030619C" w:rsidRDefault="00A158D7" w:rsidP="0050797E">
          <w:pPr>
            <w:pStyle w:val="AAFooter"/>
            <w:jc w:val="right"/>
            <w:rPr>
              <w:b w:val="0"/>
            </w:rPr>
          </w:pPr>
        </w:p>
      </w:tc>
    </w:tr>
  </w:tbl>
  <w:p w14:paraId="2193D138" w14:textId="77777777" w:rsidR="00A158D7" w:rsidRDefault="00A158D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2726439" w14:textId="77777777" w:rsidR="00F16860" w:rsidRDefault="00F16860" w:rsidP="00690997">
      <w:pPr>
        <w:spacing w:after="0" w:line="240" w:lineRule="auto"/>
      </w:pPr>
      <w:r>
        <w:separator/>
      </w:r>
    </w:p>
  </w:footnote>
  <w:footnote w:type="continuationSeparator" w:id="0">
    <w:p w14:paraId="156FFD92" w14:textId="77777777" w:rsidR="00F16860" w:rsidRDefault="00F16860" w:rsidP="006909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4FFC34" w14:textId="77777777" w:rsidR="00A158D7" w:rsidRDefault="00505EC8">
    <w:pPr>
      <w:pStyle w:val="Header"/>
    </w:pPr>
    <w:r>
      <w:rPr>
        <w:noProof/>
      </w:rPr>
      <w:pict w14:anchorId="24DB03CF">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28964878" o:spid="_x0000_s1027" type="#_x0000_t136" style="position:absolute;margin-left:0;margin-top:0;width:412.4pt;height:247.4pt;rotation:315;z-index:-251659776;mso-position-horizontal:center;mso-position-horizontal-relative:margin;mso-position-vertical:center;mso-position-vertical-relative:margin" o:allowincell="f" fillcolor="silver" stroked="f">
          <v:fill opacity=".5"/>
          <v:textpath style="font-family:&quot;Calibri&quot;;font-size:1pt" string="DRAFT"/>
          <w10:wrap anchorx="margin" anchory="margin"/>
        </v:shape>
      </w:pic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219"/>
    </w:tblGrid>
    <w:tr w:rsidR="00A158D7" w14:paraId="3FA95B1C" w14:textId="77777777" w:rsidTr="0050797E">
      <w:trPr>
        <w:trHeight w:val="857"/>
      </w:trPr>
      <w:tc>
        <w:tcPr>
          <w:tcW w:w="4219" w:type="dxa"/>
        </w:tcPr>
        <w:p w14:paraId="36E29542" w14:textId="77777777" w:rsidR="00A158D7" w:rsidRPr="00354429" w:rsidRDefault="00A158D7" w:rsidP="0050797E">
          <w:pPr>
            <w:pStyle w:val="Header"/>
            <w:rPr>
              <w:rFonts w:ascii="Arial Narrow" w:hAnsi="Arial Narrow"/>
              <w:b/>
              <w:sz w:val="20"/>
            </w:rPr>
          </w:pPr>
          <w:r>
            <w:rPr>
              <w:rFonts w:ascii="Arial Narrow" w:hAnsi="Arial Narrow"/>
              <w:b/>
              <w:sz w:val="20"/>
            </w:rPr>
            <w:t>ACDA4006</w:t>
          </w:r>
        </w:p>
        <w:p w14:paraId="2D84DB4C" w14:textId="77777777" w:rsidR="00A158D7" w:rsidRPr="00354429" w:rsidRDefault="00A158D7" w:rsidP="0050797E">
          <w:pPr>
            <w:pStyle w:val="Header"/>
            <w:rPr>
              <w:rFonts w:ascii="Arial Narrow" w:hAnsi="Arial Narrow"/>
              <w:b/>
              <w:sz w:val="20"/>
            </w:rPr>
          </w:pPr>
          <w:r>
            <w:rPr>
              <w:rFonts w:ascii="Arial Narrow" w:hAnsi="Arial Narrow"/>
              <w:b/>
              <w:sz w:val="20"/>
            </w:rPr>
            <w:t>Electrical And Electronic Principles</w:t>
          </w:r>
        </w:p>
        <w:p w14:paraId="5CDDAFAD" w14:textId="77777777" w:rsidR="00A158D7" w:rsidRDefault="00A158D7" w:rsidP="0050797E">
          <w:pPr>
            <w:pStyle w:val="Header"/>
            <w:rPr>
              <w:rFonts w:ascii="Arial Narrow" w:hAnsi="Arial Narrow"/>
              <w:b/>
              <w:sz w:val="20"/>
            </w:rPr>
          </w:pPr>
          <w:r>
            <w:rPr>
              <w:rFonts w:ascii="Arial Narrow" w:hAnsi="Arial Narrow"/>
              <w:b/>
              <w:sz w:val="20"/>
            </w:rPr>
            <w:t>Resonance Assignment</w:t>
          </w:r>
        </w:p>
      </w:tc>
    </w:tr>
  </w:tbl>
  <w:p w14:paraId="5F192427" w14:textId="77777777" w:rsidR="00A158D7" w:rsidRPr="00EC4A2D" w:rsidRDefault="00A158D7" w:rsidP="0050797E">
    <w:pPr>
      <w:pStyle w:val="Header"/>
      <w:rPr>
        <w:rFonts w:ascii="Arial Narrow" w:hAnsi="Arial Narrow"/>
        <w:b/>
        <w:sz w:val="2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3510"/>
      <w:gridCol w:w="3510"/>
    </w:tblGrid>
    <w:tr w:rsidR="00445641" w14:paraId="5F8ECE26" w14:textId="77777777" w:rsidTr="005E6135">
      <w:trPr>
        <w:trHeight w:val="851"/>
      </w:trPr>
      <w:tc>
        <w:tcPr>
          <w:tcW w:w="3510" w:type="dxa"/>
        </w:tcPr>
        <w:p w14:paraId="6876EC7E" w14:textId="160FECE5" w:rsidR="00445641" w:rsidRDefault="0014642A" w:rsidP="00445641">
          <w:pPr>
            <w:pStyle w:val="Header"/>
            <w:rPr>
              <w:rFonts w:ascii="Arial Narrow" w:hAnsi="Arial Narrow"/>
              <w:b/>
              <w:sz w:val="20"/>
            </w:rPr>
          </w:pPr>
          <w:r>
            <w:rPr>
              <w:rFonts w:ascii="Arial Narrow" w:hAnsi="Arial Narrow"/>
              <w:b/>
              <w:sz w:val="20"/>
            </w:rPr>
            <w:t>Remote Sensing and Imaging</w:t>
          </w:r>
        </w:p>
      </w:tc>
      <w:tc>
        <w:tcPr>
          <w:tcW w:w="3510" w:type="dxa"/>
        </w:tcPr>
        <w:p w14:paraId="61323E59" w14:textId="18CDC770" w:rsidR="00445641" w:rsidRPr="00354429" w:rsidRDefault="00445641" w:rsidP="00445641">
          <w:pPr>
            <w:pStyle w:val="Header"/>
            <w:rPr>
              <w:rFonts w:ascii="Arial Narrow" w:hAnsi="Arial Narrow"/>
              <w:b/>
              <w:sz w:val="20"/>
            </w:rPr>
          </w:pPr>
        </w:p>
      </w:tc>
    </w:tr>
    <w:tr w:rsidR="00445641" w14:paraId="12F5B758" w14:textId="77777777" w:rsidTr="005E6135">
      <w:trPr>
        <w:trHeight w:val="851"/>
      </w:trPr>
      <w:tc>
        <w:tcPr>
          <w:tcW w:w="3510" w:type="dxa"/>
        </w:tcPr>
        <w:p w14:paraId="6D5AD232" w14:textId="7E360847" w:rsidR="00445641" w:rsidRDefault="00445641" w:rsidP="00445641">
          <w:pPr>
            <w:rPr>
              <w:rFonts w:ascii="Arial Narrow" w:hAnsi="Arial Narrow"/>
              <w:b/>
              <w:sz w:val="20"/>
            </w:rPr>
          </w:pPr>
        </w:p>
      </w:tc>
      <w:tc>
        <w:tcPr>
          <w:tcW w:w="3510" w:type="dxa"/>
        </w:tcPr>
        <w:p w14:paraId="503EC418" w14:textId="77777777" w:rsidR="00445641" w:rsidRDefault="00445641" w:rsidP="00445641">
          <w:pPr>
            <w:pStyle w:val="Header"/>
            <w:rPr>
              <w:rFonts w:ascii="Arial Narrow" w:hAnsi="Arial Narrow"/>
              <w:b/>
              <w:sz w:val="20"/>
            </w:rPr>
          </w:pPr>
        </w:p>
      </w:tc>
    </w:tr>
  </w:tbl>
  <w:p w14:paraId="04875E47" w14:textId="77777777" w:rsidR="00A158D7" w:rsidRPr="00EC4A2D" w:rsidRDefault="00A158D7" w:rsidP="0050797E">
    <w:pPr>
      <w:pStyle w:val="Header"/>
      <w:rPr>
        <w:rFonts w:ascii="Arial Narrow" w:hAnsi="Arial Narrow"/>
        <w:b/>
        <w:sz w:val="20"/>
      </w:rP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DEBB568" w14:textId="77777777" w:rsidR="00A158D7" w:rsidRDefault="00505EC8">
    <w:pPr>
      <w:pStyle w:val="Header"/>
    </w:pPr>
    <w:r>
      <w:rPr>
        <w:noProof/>
      </w:rPr>
      <w:pict w14:anchorId="012DE629">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28964884" o:spid="_x0000_s1026" type="#_x0000_t136" style="position:absolute;margin-left:0;margin-top:0;width:412.4pt;height:247.4pt;rotation:315;z-index:-251658752;mso-position-horizontal:center;mso-position-horizontal-relative:margin;mso-position-vertical:center;mso-position-vertical-relative:margin" o:allowincell="f" fillcolor="silver" stroked="f">
          <v:fill opacity=".5"/>
          <v:textpath style="font-family:&quot;Calibri&quot;;font-size:1pt" string="DRAFT"/>
          <w10:wrap anchorx="margin" anchory="margin"/>
        </v:shape>
      </w:pic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361"/>
    </w:tblGrid>
    <w:tr w:rsidR="00A158D7" w14:paraId="2DB85881" w14:textId="77777777" w:rsidTr="0050797E">
      <w:tc>
        <w:tcPr>
          <w:tcW w:w="4361" w:type="dxa"/>
        </w:tcPr>
        <w:p w14:paraId="0CF853ED" w14:textId="3684179C" w:rsidR="00445641" w:rsidRPr="00354429" w:rsidRDefault="00E53F86" w:rsidP="00927D12">
          <w:pPr>
            <w:pStyle w:val="Header"/>
            <w:rPr>
              <w:rFonts w:ascii="Arial Narrow" w:hAnsi="Arial Narrow"/>
              <w:b/>
              <w:sz w:val="20"/>
            </w:rPr>
          </w:pPr>
          <w:r>
            <w:rPr>
              <w:rFonts w:ascii="Arial Narrow" w:hAnsi="Arial Narrow"/>
              <w:b/>
              <w:sz w:val="20"/>
            </w:rPr>
            <w:t>Year 5 – Remote Sensing and Imaging</w:t>
          </w:r>
        </w:p>
      </w:tc>
    </w:tr>
    <w:tr w:rsidR="00445641" w14:paraId="16E7D9CB" w14:textId="77777777" w:rsidTr="0050797E">
      <w:tc>
        <w:tcPr>
          <w:tcW w:w="4361" w:type="dxa"/>
        </w:tcPr>
        <w:p w14:paraId="31DD6E93" w14:textId="419637F9" w:rsidR="00445641" w:rsidRDefault="00445641" w:rsidP="00927D12">
          <w:pPr>
            <w:pStyle w:val="Header"/>
            <w:rPr>
              <w:rFonts w:ascii="Arial Narrow" w:hAnsi="Arial Narrow"/>
              <w:b/>
              <w:sz w:val="20"/>
            </w:rPr>
          </w:pPr>
        </w:p>
      </w:tc>
    </w:tr>
  </w:tbl>
  <w:p w14:paraId="1428298D" w14:textId="77777777" w:rsidR="00A158D7" w:rsidRDefault="00A158D7">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AD8C0D" w14:textId="77777777" w:rsidR="00A158D7" w:rsidRDefault="00505EC8">
    <w:pPr>
      <w:pStyle w:val="Header"/>
    </w:pPr>
    <w:r>
      <w:rPr>
        <w:noProof/>
      </w:rPr>
      <w:pict w14:anchorId="58E35639">
        <v:shapetype id="_x0000_t136" coordsize="21600,21600" o:spt="136" adj="10800" path="m@7,l@8,m@5,21600l@6,21600e">
          <v:formulas>
            <v:f eqn="sum #0 0 10800"/>
            <v:f eqn="prod #0 2 1"/>
            <v:f eqn="sum 21600 0 @1"/>
            <v:f eqn="sum 0 0 @2"/>
            <v:f eqn="sum 21600 0 @3"/>
            <v:f eqn="if @0 @3 0"/>
            <v:f eqn="if @0 21600 @1"/>
            <v:f eqn="if @0 0 @2"/>
            <v:f eqn="if @0 @4 21600"/>
            <v:f eqn="mid @5 @6"/>
            <v:f eqn="mid @8 @5"/>
            <v:f eqn="mid @7 @8"/>
            <v:f eqn="mid @6 @7"/>
            <v:f eqn="sum @6 0 @5"/>
          </v:formulas>
          <v:path textpathok="t" o:connecttype="custom" o:connectlocs="@9,0;@10,10800;@11,21600;@12,10800" o:connectangles="270,180,90,0"/>
          <v:textpath on="t" fitshape="t"/>
          <v:handles>
            <v:h position="#0,bottomRight" xrange="6629,14971"/>
          </v:handles>
          <o:lock v:ext="edit" text="t" shapetype="t"/>
        </v:shapetype>
        <v:shape id="PowerPlusWaterMarkObject28964883" o:spid="_x0000_s1025" type="#_x0000_t136" style="position:absolute;margin-left:0;margin-top:0;width:412.4pt;height:247.4pt;rotation:315;z-index:-251657728;mso-position-horizontal:center;mso-position-horizontal-relative:margin;mso-position-vertical:center;mso-position-vertical-relative:margin" o:allowincell="f" fillcolor="silver" stroked="f">
          <v:fill opacity=".5"/>
          <v:textpath style="font-family:&quot;Calibri&quot;;font-size:1pt" string="DRAFT"/>
          <w10:wrap anchorx="margin" anchory="margin"/>
        </v:shape>
      </w:pic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E1524F"/>
    <w:multiLevelType w:val="hybridMultilevel"/>
    <w:tmpl w:val="DA0ED1F6"/>
    <w:lvl w:ilvl="0" w:tplc="08090001">
      <w:start w:val="1"/>
      <w:numFmt w:val="bullet"/>
      <w:lvlText w:val=""/>
      <w:lvlJc w:val="left"/>
      <w:pPr>
        <w:ind w:left="1854" w:hanging="360"/>
      </w:pPr>
      <w:rPr>
        <w:rFonts w:ascii="Symbol" w:hAnsi="Symbol" w:hint="default"/>
      </w:rPr>
    </w:lvl>
    <w:lvl w:ilvl="1" w:tplc="08090003">
      <w:start w:val="1"/>
      <w:numFmt w:val="bullet"/>
      <w:lvlText w:val="o"/>
      <w:lvlJc w:val="left"/>
      <w:pPr>
        <w:ind w:left="2574" w:hanging="360"/>
      </w:pPr>
      <w:rPr>
        <w:rFonts w:ascii="Courier New" w:hAnsi="Courier New" w:cs="Courier New" w:hint="default"/>
      </w:rPr>
    </w:lvl>
    <w:lvl w:ilvl="2" w:tplc="08090005">
      <w:start w:val="1"/>
      <w:numFmt w:val="bullet"/>
      <w:lvlText w:val=""/>
      <w:lvlJc w:val="left"/>
      <w:pPr>
        <w:ind w:left="3294" w:hanging="360"/>
      </w:pPr>
      <w:rPr>
        <w:rFonts w:ascii="Wingdings" w:hAnsi="Wingdings" w:hint="default"/>
      </w:rPr>
    </w:lvl>
    <w:lvl w:ilvl="3" w:tplc="08090001">
      <w:start w:val="1"/>
      <w:numFmt w:val="bullet"/>
      <w:lvlText w:val=""/>
      <w:lvlJc w:val="left"/>
      <w:pPr>
        <w:ind w:left="4014" w:hanging="360"/>
      </w:pPr>
      <w:rPr>
        <w:rFonts w:ascii="Symbol" w:hAnsi="Symbol" w:hint="default"/>
      </w:rPr>
    </w:lvl>
    <w:lvl w:ilvl="4" w:tplc="08090003">
      <w:start w:val="1"/>
      <w:numFmt w:val="bullet"/>
      <w:lvlText w:val="o"/>
      <w:lvlJc w:val="left"/>
      <w:pPr>
        <w:ind w:left="4734" w:hanging="360"/>
      </w:pPr>
      <w:rPr>
        <w:rFonts w:ascii="Courier New" w:hAnsi="Courier New" w:cs="Courier New" w:hint="default"/>
      </w:rPr>
    </w:lvl>
    <w:lvl w:ilvl="5" w:tplc="08090005">
      <w:start w:val="1"/>
      <w:numFmt w:val="bullet"/>
      <w:lvlText w:val=""/>
      <w:lvlJc w:val="left"/>
      <w:pPr>
        <w:ind w:left="5454" w:hanging="360"/>
      </w:pPr>
      <w:rPr>
        <w:rFonts w:ascii="Wingdings" w:hAnsi="Wingdings" w:hint="default"/>
      </w:rPr>
    </w:lvl>
    <w:lvl w:ilvl="6" w:tplc="08090001">
      <w:start w:val="1"/>
      <w:numFmt w:val="bullet"/>
      <w:lvlText w:val=""/>
      <w:lvlJc w:val="left"/>
      <w:pPr>
        <w:ind w:left="6174" w:hanging="360"/>
      </w:pPr>
      <w:rPr>
        <w:rFonts w:ascii="Symbol" w:hAnsi="Symbol" w:hint="default"/>
      </w:rPr>
    </w:lvl>
    <w:lvl w:ilvl="7" w:tplc="08090003">
      <w:start w:val="1"/>
      <w:numFmt w:val="bullet"/>
      <w:lvlText w:val="o"/>
      <w:lvlJc w:val="left"/>
      <w:pPr>
        <w:ind w:left="6894" w:hanging="360"/>
      </w:pPr>
      <w:rPr>
        <w:rFonts w:ascii="Courier New" w:hAnsi="Courier New" w:cs="Courier New" w:hint="default"/>
      </w:rPr>
    </w:lvl>
    <w:lvl w:ilvl="8" w:tplc="08090005">
      <w:start w:val="1"/>
      <w:numFmt w:val="bullet"/>
      <w:lvlText w:val=""/>
      <w:lvlJc w:val="left"/>
      <w:pPr>
        <w:ind w:left="7614" w:hanging="360"/>
      </w:pPr>
      <w:rPr>
        <w:rFonts w:ascii="Wingdings" w:hAnsi="Wingdings" w:hint="default"/>
      </w:rPr>
    </w:lvl>
  </w:abstractNum>
  <w:abstractNum w:abstractNumId="1" w15:restartNumberingAfterBreak="0">
    <w:nsid w:val="0E8B2917"/>
    <w:multiLevelType w:val="hybridMultilevel"/>
    <w:tmpl w:val="056C3A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2533B6B"/>
    <w:multiLevelType w:val="multilevel"/>
    <w:tmpl w:val="748A32D6"/>
    <w:lvl w:ilvl="0">
      <w:start w:val="1"/>
      <w:numFmt w:val="decimal"/>
      <w:lvlText w:val="%1"/>
      <w:lvlJc w:val="left"/>
      <w:pPr>
        <w:ind w:left="432" w:hanging="432"/>
      </w:pPr>
    </w:lvl>
    <w:lvl w:ilvl="1">
      <w:start w:val="1"/>
      <w:numFmt w:val="decimal"/>
      <w:lvlText w:val="%1.%2"/>
      <w:lvlJc w:val="left"/>
      <w:pPr>
        <w:ind w:left="576" w:hanging="576"/>
      </w:pPr>
    </w:lvl>
    <w:lvl w:ilvl="2">
      <w:start w:val="1"/>
      <w:numFmt w:val="bullet"/>
      <w:lvlText w:val=""/>
      <w:lvlJc w:val="left"/>
      <w:pPr>
        <w:ind w:left="862" w:hanging="720"/>
      </w:pPr>
      <w:rPr>
        <w:rFonts w:ascii="Symbol" w:hAnsi="Symbol" w:hint="default"/>
      </w:r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3" w15:restartNumberingAfterBreak="0">
    <w:nsid w:val="18064303"/>
    <w:multiLevelType w:val="hybridMultilevel"/>
    <w:tmpl w:val="4726F37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F105BED"/>
    <w:multiLevelType w:val="hybridMultilevel"/>
    <w:tmpl w:val="FD1E29F6"/>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7A230A8"/>
    <w:multiLevelType w:val="hybridMultilevel"/>
    <w:tmpl w:val="3A6466C0"/>
    <w:lvl w:ilvl="0" w:tplc="08090001">
      <w:start w:val="1"/>
      <w:numFmt w:val="bullet"/>
      <w:lvlText w:val=""/>
      <w:lvlJc w:val="left"/>
      <w:pPr>
        <w:ind w:left="1488" w:hanging="360"/>
      </w:pPr>
      <w:rPr>
        <w:rFonts w:ascii="Symbol" w:hAnsi="Symbol" w:hint="default"/>
      </w:rPr>
    </w:lvl>
    <w:lvl w:ilvl="1" w:tplc="08090003" w:tentative="1">
      <w:start w:val="1"/>
      <w:numFmt w:val="bullet"/>
      <w:lvlText w:val="o"/>
      <w:lvlJc w:val="left"/>
      <w:pPr>
        <w:ind w:left="2208" w:hanging="360"/>
      </w:pPr>
      <w:rPr>
        <w:rFonts w:ascii="Courier New" w:hAnsi="Courier New" w:cs="Courier New" w:hint="default"/>
      </w:rPr>
    </w:lvl>
    <w:lvl w:ilvl="2" w:tplc="08090005" w:tentative="1">
      <w:start w:val="1"/>
      <w:numFmt w:val="bullet"/>
      <w:lvlText w:val=""/>
      <w:lvlJc w:val="left"/>
      <w:pPr>
        <w:ind w:left="2928" w:hanging="360"/>
      </w:pPr>
      <w:rPr>
        <w:rFonts w:ascii="Wingdings" w:hAnsi="Wingdings" w:hint="default"/>
      </w:rPr>
    </w:lvl>
    <w:lvl w:ilvl="3" w:tplc="08090001" w:tentative="1">
      <w:start w:val="1"/>
      <w:numFmt w:val="bullet"/>
      <w:lvlText w:val=""/>
      <w:lvlJc w:val="left"/>
      <w:pPr>
        <w:ind w:left="3648" w:hanging="360"/>
      </w:pPr>
      <w:rPr>
        <w:rFonts w:ascii="Symbol" w:hAnsi="Symbol" w:hint="default"/>
      </w:rPr>
    </w:lvl>
    <w:lvl w:ilvl="4" w:tplc="08090003" w:tentative="1">
      <w:start w:val="1"/>
      <w:numFmt w:val="bullet"/>
      <w:lvlText w:val="o"/>
      <w:lvlJc w:val="left"/>
      <w:pPr>
        <w:ind w:left="4368" w:hanging="360"/>
      </w:pPr>
      <w:rPr>
        <w:rFonts w:ascii="Courier New" w:hAnsi="Courier New" w:cs="Courier New" w:hint="default"/>
      </w:rPr>
    </w:lvl>
    <w:lvl w:ilvl="5" w:tplc="08090005" w:tentative="1">
      <w:start w:val="1"/>
      <w:numFmt w:val="bullet"/>
      <w:lvlText w:val=""/>
      <w:lvlJc w:val="left"/>
      <w:pPr>
        <w:ind w:left="5088" w:hanging="360"/>
      </w:pPr>
      <w:rPr>
        <w:rFonts w:ascii="Wingdings" w:hAnsi="Wingdings" w:hint="default"/>
      </w:rPr>
    </w:lvl>
    <w:lvl w:ilvl="6" w:tplc="08090001" w:tentative="1">
      <w:start w:val="1"/>
      <w:numFmt w:val="bullet"/>
      <w:lvlText w:val=""/>
      <w:lvlJc w:val="left"/>
      <w:pPr>
        <w:ind w:left="5808" w:hanging="360"/>
      </w:pPr>
      <w:rPr>
        <w:rFonts w:ascii="Symbol" w:hAnsi="Symbol" w:hint="default"/>
      </w:rPr>
    </w:lvl>
    <w:lvl w:ilvl="7" w:tplc="08090003" w:tentative="1">
      <w:start w:val="1"/>
      <w:numFmt w:val="bullet"/>
      <w:lvlText w:val="o"/>
      <w:lvlJc w:val="left"/>
      <w:pPr>
        <w:ind w:left="6528" w:hanging="360"/>
      </w:pPr>
      <w:rPr>
        <w:rFonts w:ascii="Courier New" w:hAnsi="Courier New" w:cs="Courier New" w:hint="default"/>
      </w:rPr>
    </w:lvl>
    <w:lvl w:ilvl="8" w:tplc="08090005" w:tentative="1">
      <w:start w:val="1"/>
      <w:numFmt w:val="bullet"/>
      <w:lvlText w:val=""/>
      <w:lvlJc w:val="left"/>
      <w:pPr>
        <w:ind w:left="7248" w:hanging="360"/>
      </w:pPr>
      <w:rPr>
        <w:rFonts w:ascii="Wingdings" w:hAnsi="Wingdings" w:hint="default"/>
      </w:rPr>
    </w:lvl>
  </w:abstractNum>
  <w:abstractNum w:abstractNumId="6" w15:restartNumberingAfterBreak="0">
    <w:nsid w:val="2C1E3ACA"/>
    <w:multiLevelType w:val="hybridMultilevel"/>
    <w:tmpl w:val="F96A2354"/>
    <w:lvl w:ilvl="0" w:tplc="A47A6A9E">
      <w:start w:val="1"/>
      <w:numFmt w:val="decimal"/>
      <w:pStyle w:val="AA-BodyText"/>
      <w:lvlText w:val="%1."/>
      <w:lvlJc w:val="left"/>
      <w:pPr>
        <w:ind w:left="360" w:hanging="360"/>
      </w:pPr>
      <w:rPr>
        <w:b w:val="0"/>
        <w:bCs w:val="0"/>
        <w:i w:val="0"/>
        <w:iCs w:val="0"/>
        <w:caps w:val="0"/>
        <w:smallCaps w:val="0"/>
        <w:strike w:val="0"/>
        <w:dstrike w:val="0"/>
        <w:noProof w:val="0"/>
        <w:vanish w:val="0"/>
        <w:webHidden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1" w:tplc="04090001">
      <w:start w:val="1"/>
      <w:numFmt w:val="bullet"/>
      <w:lvlText w:val=""/>
      <w:lvlJc w:val="left"/>
      <w:pPr>
        <w:ind w:left="1440" w:hanging="360"/>
      </w:pPr>
      <w:rPr>
        <w:rFonts w:ascii="Symbol" w:hAnsi="Symbol" w:hint="default"/>
      </w:r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7" w15:restartNumberingAfterBreak="0">
    <w:nsid w:val="33CF5698"/>
    <w:multiLevelType w:val="multilevel"/>
    <w:tmpl w:val="7D98B8B2"/>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8" w15:restartNumberingAfterBreak="0">
    <w:nsid w:val="352D492A"/>
    <w:multiLevelType w:val="hybridMultilevel"/>
    <w:tmpl w:val="254ACF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AA62168"/>
    <w:multiLevelType w:val="multilevel"/>
    <w:tmpl w:val="8FA07EC8"/>
    <w:lvl w:ilvl="0">
      <w:start w:val="1"/>
      <w:numFmt w:val="decimal"/>
      <w:lvlText w:val="%1"/>
      <w:lvlJc w:val="left"/>
      <w:pPr>
        <w:tabs>
          <w:tab w:val="num" w:pos="1134"/>
        </w:tabs>
        <w:ind w:left="1134" w:hanging="1134"/>
      </w:pPr>
      <w:rPr>
        <w:rFonts w:ascii="Arial" w:hAnsi="Arial" w:cs="Times New Roman" w:hint="default"/>
      </w:rPr>
    </w:lvl>
    <w:lvl w:ilvl="1">
      <w:start w:val="1"/>
      <w:numFmt w:val="decimal"/>
      <w:lvlText w:val="%1.%2"/>
      <w:lvlJc w:val="left"/>
      <w:pPr>
        <w:tabs>
          <w:tab w:val="num" w:pos="1134"/>
        </w:tabs>
        <w:ind w:left="1134" w:hanging="1134"/>
      </w:pPr>
      <w:rPr>
        <w:rFonts w:ascii="Arial" w:hAnsi="Arial" w:cs="Times New Roman" w:hint="default"/>
      </w:rPr>
    </w:lvl>
    <w:lvl w:ilvl="2">
      <w:start w:val="1"/>
      <w:numFmt w:val="decimal"/>
      <w:lvlText w:val="%1.%2.%3"/>
      <w:lvlJc w:val="left"/>
      <w:pPr>
        <w:tabs>
          <w:tab w:val="num" w:pos="1134"/>
        </w:tabs>
        <w:ind w:left="1134" w:hanging="1134"/>
      </w:pPr>
      <w:rPr>
        <w:rFonts w:ascii="Arial" w:hAnsi="Arial" w:cs="Times New Roman" w:hint="default"/>
      </w:rPr>
    </w:lvl>
    <w:lvl w:ilvl="3">
      <w:start w:val="1"/>
      <w:numFmt w:val="decimal"/>
      <w:lvlText w:val="%1.%2.%3.%4"/>
      <w:lvlJc w:val="left"/>
      <w:pPr>
        <w:tabs>
          <w:tab w:val="num" w:pos="1134"/>
        </w:tabs>
        <w:ind w:left="1134" w:hanging="1134"/>
      </w:pPr>
      <w:rPr>
        <w:rFonts w:ascii="Arial" w:hAnsi="Arial" w:cs="Times New Roman" w:hint="default"/>
      </w:rPr>
    </w:lvl>
    <w:lvl w:ilvl="4">
      <w:start w:val="1"/>
      <w:numFmt w:val="decimal"/>
      <w:lvlText w:val="%1.%2.%3.%4.%5"/>
      <w:lvlJc w:val="left"/>
      <w:pPr>
        <w:tabs>
          <w:tab w:val="num" w:pos="1134"/>
        </w:tabs>
        <w:ind w:left="1134" w:hanging="1134"/>
      </w:pPr>
      <w:rPr>
        <w:rFonts w:ascii="Arial" w:hAnsi="Arial" w:cs="Times New Roman" w:hint="default"/>
      </w:rPr>
    </w:lvl>
    <w:lvl w:ilvl="5">
      <w:start w:val="1"/>
      <w:numFmt w:val="decimal"/>
      <w:lvlText w:val="%1.%2.%3.%4.%5.%6"/>
      <w:lvlJc w:val="left"/>
      <w:pPr>
        <w:tabs>
          <w:tab w:val="num" w:pos="1134"/>
        </w:tabs>
        <w:ind w:left="1134" w:hanging="1134"/>
      </w:pPr>
      <w:rPr>
        <w:rFonts w:ascii="Arial" w:hAnsi="Arial" w:cs="Times New Roman" w:hint="default"/>
      </w:rPr>
    </w:lvl>
    <w:lvl w:ilvl="6">
      <w:start w:val="1"/>
      <w:numFmt w:val="decimal"/>
      <w:lvlText w:val="%1.%2.%3.%4.%5.%6.%7"/>
      <w:lvlJc w:val="left"/>
      <w:pPr>
        <w:tabs>
          <w:tab w:val="num" w:pos="1134"/>
        </w:tabs>
        <w:ind w:left="1134" w:hanging="1134"/>
      </w:pPr>
      <w:rPr>
        <w:rFonts w:ascii="Arial" w:hAnsi="Arial" w:cs="Times New Roman" w:hint="default"/>
      </w:rPr>
    </w:lvl>
    <w:lvl w:ilvl="7">
      <w:start w:val="1"/>
      <w:numFmt w:val="decimal"/>
      <w:lvlText w:val="%1.%2.%3.%4.%5.%6.%7.%8"/>
      <w:lvlJc w:val="left"/>
      <w:pPr>
        <w:tabs>
          <w:tab w:val="num" w:pos="1134"/>
        </w:tabs>
        <w:ind w:left="1134" w:hanging="1134"/>
      </w:pPr>
      <w:rPr>
        <w:rFonts w:ascii="Arial" w:hAnsi="Arial" w:cs="Times New Roman" w:hint="default"/>
      </w:rPr>
    </w:lvl>
    <w:lvl w:ilvl="8">
      <w:start w:val="1"/>
      <w:numFmt w:val="decimal"/>
      <w:lvlText w:val="%1.%2.%3.%4.%5.%6.%7.%8.%9"/>
      <w:lvlJc w:val="left"/>
      <w:pPr>
        <w:tabs>
          <w:tab w:val="num" w:pos="1134"/>
        </w:tabs>
        <w:ind w:left="1134" w:hanging="1134"/>
      </w:pPr>
      <w:rPr>
        <w:rFonts w:ascii="Arial" w:hAnsi="Arial" w:cs="Times New Roman" w:hint="default"/>
      </w:rPr>
    </w:lvl>
  </w:abstractNum>
  <w:abstractNum w:abstractNumId="10" w15:restartNumberingAfterBreak="0">
    <w:nsid w:val="3FA969D2"/>
    <w:multiLevelType w:val="hybridMultilevel"/>
    <w:tmpl w:val="E1D89C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59765FE"/>
    <w:multiLevelType w:val="hybridMultilevel"/>
    <w:tmpl w:val="EE245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B115CA"/>
    <w:multiLevelType w:val="hybridMultilevel"/>
    <w:tmpl w:val="3104C9EA"/>
    <w:lvl w:ilvl="0" w:tplc="08090001">
      <w:start w:val="1"/>
      <w:numFmt w:val="bullet"/>
      <w:lvlText w:val=""/>
      <w:lvlJc w:val="left"/>
      <w:pPr>
        <w:ind w:left="1488" w:hanging="360"/>
      </w:pPr>
      <w:rPr>
        <w:rFonts w:ascii="Symbol" w:hAnsi="Symbol" w:hint="default"/>
      </w:rPr>
    </w:lvl>
    <w:lvl w:ilvl="1" w:tplc="08090003" w:tentative="1">
      <w:start w:val="1"/>
      <w:numFmt w:val="bullet"/>
      <w:lvlText w:val="o"/>
      <w:lvlJc w:val="left"/>
      <w:pPr>
        <w:ind w:left="2208" w:hanging="360"/>
      </w:pPr>
      <w:rPr>
        <w:rFonts w:ascii="Courier New" w:hAnsi="Courier New" w:cs="Courier New" w:hint="default"/>
      </w:rPr>
    </w:lvl>
    <w:lvl w:ilvl="2" w:tplc="08090005" w:tentative="1">
      <w:start w:val="1"/>
      <w:numFmt w:val="bullet"/>
      <w:lvlText w:val=""/>
      <w:lvlJc w:val="left"/>
      <w:pPr>
        <w:ind w:left="2928" w:hanging="360"/>
      </w:pPr>
      <w:rPr>
        <w:rFonts w:ascii="Wingdings" w:hAnsi="Wingdings" w:hint="default"/>
      </w:rPr>
    </w:lvl>
    <w:lvl w:ilvl="3" w:tplc="08090001" w:tentative="1">
      <w:start w:val="1"/>
      <w:numFmt w:val="bullet"/>
      <w:lvlText w:val=""/>
      <w:lvlJc w:val="left"/>
      <w:pPr>
        <w:ind w:left="3648" w:hanging="360"/>
      </w:pPr>
      <w:rPr>
        <w:rFonts w:ascii="Symbol" w:hAnsi="Symbol" w:hint="default"/>
      </w:rPr>
    </w:lvl>
    <w:lvl w:ilvl="4" w:tplc="08090003" w:tentative="1">
      <w:start w:val="1"/>
      <w:numFmt w:val="bullet"/>
      <w:lvlText w:val="o"/>
      <w:lvlJc w:val="left"/>
      <w:pPr>
        <w:ind w:left="4368" w:hanging="360"/>
      </w:pPr>
      <w:rPr>
        <w:rFonts w:ascii="Courier New" w:hAnsi="Courier New" w:cs="Courier New" w:hint="default"/>
      </w:rPr>
    </w:lvl>
    <w:lvl w:ilvl="5" w:tplc="08090005" w:tentative="1">
      <w:start w:val="1"/>
      <w:numFmt w:val="bullet"/>
      <w:lvlText w:val=""/>
      <w:lvlJc w:val="left"/>
      <w:pPr>
        <w:ind w:left="5088" w:hanging="360"/>
      </w:pPr>
      <w:rPr>
        <w:rFonts w:ascii="Wingdings" w:hAnsi="Wingdings" w:hint="default"/>
      </w:rPr>
    </w:lvl>
    <w:lvl w:ilvl="6" w:tplc="08090001" w:tentative="1">
      <w:start w:val="1"/>
      <w:numFmt w:val="bullet"/>
      <w:lvlText w:val=""/>
      <w:lvlJc w:val="left"/>
      <w:pPr>
        <w:ind w:left="5808" w:hanging="360"/>
      </w:pPr>
      <w:rPr>
        <w:rFonts w:ascii="Symbol" w:hAnsi="Symbol" w:hint="default"/>
      </w:rPr>
    </w:lvl>
    <w:lvl w:ilvl="7" w:tplc="08090003" w:tentative="1">
      <w:start w:val="1"/>
      <w:numFmt w:val="bullet"/>
      <w:lvlText w:val="o"/>
      <w:lvlJc w:val="left"/>
      <w:pPr>
        <w:ind w:left="6528" w:hanging="360"/>
      </w:pPr>
      <w:rPr>
        <w:rFonts w:ascii="Courier New" w:hAnsi="Courier New" w:cs="Courier New" w:hint="default"/>
      </w:rPr>
    </w:lvl>
    <w:lvl w:ilvl="8" w:tplc="08090005" w:tentative="1">
      <w:start w:val="1"/>
      <w:numFmt w:val="bullet"/>
      <w:lvlText w:val=""/>
      <w:lvlJc w:val="left"/>
      <w:pPr>
        <w:ind w:left="7248" w:hanging="360"/>
      </w:pPr>
      <w:rPr>
        <w:rFonts w:ascii="Wingdings" w:hAnsi="Wingdings" w:hint="default"/>
      </w:rPr>
    </w:lvl>
  </w:abstractNum>
  <w:abstractNum w:abstractNumId="13" w15:restartNumberingAfterBreak="0">
    <w:nsid w:val="494B09F3"/>
    <w:multiLevelType w:val="hybridMultilevel"/>
    <w:tmpl w:val="9FDC21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DAC073C"/>
    <w:multiLevelType w:val="hybridMultilevel"/>
    <w:tmpl w:val="72440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5E3A0D"/>
    <w:multiLevelType w:val="hybridMultilevel"/>
    <w:tmpl w:val="8F16C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A31AAA"/>
    <w:multiLevelType w:val="hybridMultilevel"/>
    <w:tmpl w:val="27DEB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1B17C8"/>
    <w:multiLevelType w:val="hybridMultilevel"/>
    <w:tmpl w:val="12629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1A4FD7"/>
    <w:multiLevelType w:val="hybridMultilevel"/>
    <w:tmpl w:val="95CC32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9" w15:restartNumberingAfterBreak="0">
    <w:nsid w:val="622A223B"/>
    <w:multiLevelType w:val="multilevel"/>
    <w:tmpl w:val="8FA07EC8"/>
    <w:lvl w:ilvl="0">
      <w:start w:val="1"/>
      <w:numFmt w:val="decimal"/>
      <w:lvlText w:val="%1"/>
      <w:lvlJc w:val="left"/>
      <w:pPr>
        <w:tabs>
          <w:tab w:val="num" w:pos="1134"/>
        </w:tabs>
        <w:ind w:left="1134" w:hanging="1134"/>
      </w:pPr>
      <w:rPr>
        <w:rFonts w:ascii="Arial" w:hAnsi="Arial" w:cs="Times New Roman" w:hint="default"/>
      </w:rPr>
    </w:lvl>
    <w:lvl w:ilvl="1">
      <w:start w:val="1"/>
      <w:numFmt w:val="decimal"/>
      <w:lvlText w:val="%1.%2"/>
      <w:lvlJc w:val="left"/>
      <w:pPr>
        <w:tabs>
          <w:tab w:val="num" w:pos="1134"/>
        </w:tabs>
        <w:ind w:left="1134" w:hanging="1134"/>
      </w:pPr>
      <w:rPr>
        <w:rFonts w:ascii="Arial" w:hAnsi="Arial" w:cs="Times New Roman" w:hint="default"/>
      </w:rPr>
    </w:lvl>
    <w:lvl w:ilvl="2">
      <w:start w:val="1"/>
      <w:numFmt w:val="decimal"/>
      <w:lvlText w:val="%1.%2.%3"/>
      <w:lvlJc w:val="left"/>
      <w:pPr>
        <w:tabs>
          <w:tab w:val="num" w:pos="1134"/>
        </w:tabs>
        <w:ind w:left="1134" w:hanging="1134"/>
      </w:pPr>
      <w:rPr>
        <w:rFonts w:ascii="Arial" w:hAnsi="Arial" w:cs="Times New Roman" w:hint="default"/>
      </w:rPr>
    </w:lvl>
    <w:lvl w:ilvl="3">
      <w:start w:val="1"/>
      <w:numFmt w:val="decimal"/>
      <w:lvlText w:val="%1.%2.%3.%4"/>
      <w:lvlJc w:val="left"/>
      <w:pPr>
        <w:tabs>
          <w:tab w:val="num" w:pos="1134"/>
        </w:tabs>
        <w:ind w:left="1134" w:hanging="1134"/>
      </w:pPr>
      <w:rPr>
        <w:rFonts w:ascii="Arial" w:hAnsi="Arial" w:cs="Times New Roman" w:hint="default"/>
      </w:rPr>
    </w:lvl>
    <w:lvl w:ilvl="4">
      <w:start w:val="1"/>
      <w:numFmt w:val="decimal"/>
      <w:lvlText w:val="%1.%2.%3.%4.%5"/>
      <w:lvlJc w:val="left"/>
      <w:pPr>
        <w:tabs>
          <w:tab w:val="num" w:pos="1134"/>
        </w:tabs>
        <w:ind w:left="1134" w:hanging="1134"/>
      </w:pPr>
      <w:rPr>
        <w:rFonts w:ascii="Arial" w:hAnsi="Arial" w:cs="Times New Roman" w:hint="default"/>
      </w:rPr>
    </w:lvl>
    <w:lvl w:ilvl="5">
      <w:start w:val="1"/>
      <w:numFmt w:val="decimal"/>
      <w:lvlText w:val="%1.%2.%3.%4.%5.%6"/>
      <w:lvlJc w:val="left"/>
      <w:pPr>
        <w:tabs>
          <w:tab w:val="num" w:pos="1134"/>
        </w:tabs>
        <w:ind w:left="1134" w:hanging="1134"/>
      </w:pPr>
      <w:rPr>
        <w:rFonts w:ascii="Arial" w:hAnsi="Arial" w:cs="Times New Roman" w:hint="default"/>
      </w:rPr>
    </w:lvl>
    <w:lvl w:ilvl="6">
      <w:start w:val="1"/>
      <w:numFmt w:val="decimal"/>
      <w:lvlText w:val="%1.%2.%3.%4.%5.%6.%7"/>
      <w:lvlJc w:val="left"/>
      <w:pPr>
        <w:tabs>
          <w:tab w:val="num" w:pos="1134"/>
        </w:tabs>
        <w:ind w:left="1134" w:hanging="1134"/>
      </w:pPr>
      <w:rPr>
        <w:rFonts w:ascii="Arial" w:hAnsi="Arial" w:cs="Times New Roman" w:hint="default"/>
      </w:rPr>
    </w:lvl>
    <w:lvl w:ilvl="7">
      <w:start w:val="1"/>
      <w:numFmt w:val="decimal"/>
      <w:lvlText w:val="%1.%2.%3.%4.%5.%6.%7.%8"/>
      <w:lvlJc w:val="left"/>
      <w:pPr>
        <w:tabs>
          <w:tab w:val="num" w:pos="1134"/>
        </w:tabs>
        <w:ind w:left="1134" w:hanging="1134"/>
      </w:pPr>
      <w:rPr>
        <w:rFonts w:ascii="Arial" w:hAnsi="Arial" w:cs="Times New Roman" w:hint="default"/>
      </w:rPr>
    </w:lvl>
    <w:lvl w:ilvl="8">
      <w:start w:val="1"/>
      <w:numFmt w:val="decimal"/>
      <w:lvlText w:val="%1.%2.%3.%4.%5.%6.%7.%8.%9"/>
      <w:lvlJc w:val="left"/>
      <w:pPr>
        <w:tabs>
          <w:tab w:val="num" w:pos="1134"/>
        </w:tabs>
        <w:ind w:left="1134" w:hanging="1134"/>
      </w:pPr>
      <w:rPr>
        <w:rFonts w:ascii="Arial" w:hAnsi="Arial" w:cs="Times New Roman" w:hint="default"/>
      </w:rPr>
    </w:lvl>
  </w:abstractNum>
  <w:abstractNum w:abstractNumId="20" w15:restartNumberingAfterBreak="0">
    <w:nsid w:val="65D32555"/>
    <w:multiLevelType w:val="hybridMultilevel"/>
    <w:tmpl w:val="2C4CD616"/>
    <w:lvl w:ilvl="0" w:tplc="23EA35B0">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DF05FD8"/>
    <w:multiLevelType w:val="singleLevel"/>
    <w:tmpl w:val="4C70DE18"/>
    <w:lvl w:ilvl="0">
      <w:start w:val="1"/>
      <w:numFmt w:val="bullet"/>
      <w:pStyle w:val="BodyText1"/>
      <w:lvlText w:val=""/>
      <w:lvlJc w:val="left"/>
      <w:pPr>
        <w:tabs>
          <w:tab w:val="num" w:pos="1701"/>
        </w:tabs>
        <w:ind w:left="1701" w:hanging="567"/>
      </w:pPr>
      <w:rPr>
        <w:rFonts w:ascii="Symbol" w:hAnsi="Symbol" w:hint="default"/>
      </w:rPr>
    </w:lvl>
  </w:abstractNum>
  <w:num w:numId="1" w16cid:durableId="1160271631">
    <w:abstractNumId w:val="7"/>
  </w:num>
  <w:num w:numId="2" w16cid:durableId="1841238897">
    <w:abstractNumId w:val="1"/>
  </w:num>
  <w:num w:numId="3" w16cid:durableId="907568516">
    <w:abstractNumId w:val="6"/>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283342915">
    <w:abstractNumId w:val="2"/>
  </w:num>
  <w:num w:numId="5" w16cid:durableId="1588032614">
    <w:abstractNumId w:val="18"/>
  </w:num>
  <w:num w:numId="6" w16cid:durableId="268316070">
    <w:abstractNumId w:val="10"/>
  </w:num>
  <w:num w:numId="7" w16cid:durableId="1396969052">
    <w:abstractNumId w:val="4"/>
  </w:num>
  <w:num w:numId="8" w16cid:durableId="2094159857">
    <w:abstractNumId w:val="20"/>
  </w:num>
  <w:num w:numId="9" w16cid:durableId="166097711">
    <w:abstractNumId w:val="8"/>
  </w:num>
  <w:num w:numId="10" w16cid:durableId="451167702">
    <w:abstractNumId w:val="16"/>
  </w:num>
  <w:num w:numId="11" w16cid:durableId="1445540203">
    <w:abstractNumId w:val="7"/>
  </w:num>
  <w:num w:numId="12" w16cid:durableId="1785227290">
    <w:abstractNumId w:val="7"/>
  </w:num>
  <w:num w:numId="13" w16cid:durableId="1530802771">
    <w:abstractNumId w:val="17"/>
  </w:num>
  <w:num w:numId="14" w16cid:durableId="1559243404">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5" w16cid:durableId="559638749">
    <w:abstractNumId w:val="21"/>
  </w:num>
  <w:num w:numId="16" w16cid:durableId="1777552461">
    <w:abstractNumId w:val="15"/>
  </w:num>
  <w:num w:numId="17" w16cid:durableId="1728801215">
    <w:abstractNumId w:val="0"/>
  </w:num>
  <w:num w:numId="18" w16cid:durableId="121465880">
    <w:abstractNumId w:val="7"/>
  </w:num>
  <w:num w:numId="19" w16cid:durableId="501892699">
    <w:abstractNumId w:val="0"/>
  </w:num>
  <w:num w:numId="20" w16cid:durableId="1132287955">
    <w:abstractNumId w:val="9"/>
  </w:num>
  <w:num w:numId="21" w16cid:durableId="1059979383">
    <w:abstractNumId w:val="6"/>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820926644">
    <w:abstractNumId w:val="12"/>
  </w:num>
  <w:num w:numId="23" w16cid:durableId="1696928870">
    <w:abstractNumId w:val="7"/>
  </w:num>
  <w:num w:numId="24" w16cid:durableId="1631132617">
    <w:abstractNumId w:val="5"/>
  </w:num>
  <w:num w:numId="25" w16cid:durableId="529875076">
    <w:abstractNumId w:val="14"/>
  </w:num>
  <w:num w:numId="26" w16cid:durableId="2008702166">
    <w:abstractNumId w:val="13"/>
  </w:num>
  <w:num w:numId="27" w16cid:durableId="1841769319">
    <w:abstractNumId w:val="7"/>
  </w:num>
  <w:num w:numId="28" w16cid:durableId="1645113908">
    <w:abstractNumId w:val="3"/>
  </w:num>
  <w:num w:numId="29" w16cid:durableId="13133676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hdrShapeDefaults>
    <o:shapedefaults v:ext="edit" spidmax="2050"/>
    <o:shapelayout v:ext="edit">
      <o:idmap v:ext="edit" data="1"/>
    </o:shapelayout>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0997"/>
    <w:rsid w:val="00001E4E"/>
    <w:rsid w:val="000023FF"/>
    <w:rsid w:val="00005604"/>
    <w:rsid w:val="00007313"/>
    <w:rsid w:val="00007881"/>
    <w:rsid w:val="000122CE"/>
    <w:rsid w:val="00014482"/>
    <w:rsid w:val="00014983"/>
    <w:rsid w:val="000166CE"/>
    <w:rsid w:val="00017267"/>
    <w:rsid w:val="0002095E"/>
    <w:rsid w:val="00020AB8"/>
    <w:rsid w:val="00021EDF"/>
    <w:rsid w:val="00024097"/>
    <w:rsid w:val="00025D27"/>
    <w:rsid w:val="00026259"/>
    <w:rsid w:val="000264B2"/>
    <w:rsid w:val="000267DC"/>
    <w:rsid w:val="00026ED4"/>
    <w:rsid w:val="0002754B"/>
    <w:rsid w:val="000321AD"/>
    <w:rsid w:val="00034345"/>
    <w:rsid w:val="00035DB3"/>
    <w:rsid w:val="00036341"/>
    <w:rsid w:val="00036FD8"/>
    <w:rsid w:val="0003783F"/>
    <w:rsid w:val="00042F6A"/>
    <w:rsid w:val="00043632"/>
    <w:rsid w:val="00043E20"/>
    <w:rsid w:val="0004552D"/>
    <w:rsid w:val="00045671"/>
    <w:rsid w:val="000462BB"/>
    <w:rsid w:val="000511EB"/>
    <w:rsid w:val="00051AD3"/>
    <w:rsid w:val="00055BE9"/>
    <w:rsid w:val="00055FD2"/>
    <w:rsid w:val="00056B7C"/>
    <w:rsid w:val="00056BE1"/>
    <w:rsid w:val="00056C1C"/>
    <w:rsid w:val="00057099"/>
    <w:rsid w:val="000576B5"/>
    <w:rsid w:val="00057B01"/>
    <w:rsid w:val="00060287"/>
    <w:rsid w:val="00060F37"/>
    <w:rsid w:val="00061441"/>
    <w:rsid w:val="00063D58"/>
    <w:rsid w:val="0006491E"/>
    <w:rsid w:val="00064A4B"/>
    <w:rsid w:val="000660FC"/>
    <w:rsid w:val="000674DB"/>
    <w:rsid w:val="000709E5"/>
    <w:rsid w:val="0007206A"/>
    <w:rsid w:val="00073107"/>
    <w:rsid w:val="00074549"/>
    <w:rsid w:val="00076B6D"/>
    <w:rsid w:val="00077D1E"/>
    <w:rsid w:val="00080EB3"/>
    <w:rsid w:val="00080F4E"/>
    <w:rsid w:val="00082329"/>
    <w:rsid w:val="00083339"/>
    <w:rsid w:val="000840BF"/>
    <w:rsid w:val="0008431D"/>
    <w:rsid w:val="000869FE"/>
    <w:rsid w:val="0008700B"/>
    <w:rsid w:val="0008729D"/>
    <w:rsid w:val="00087D11"/>
    <w:rsid w:val="00090814"/>
    <w:rsid w:val="0009120F"/>
    <w:rsid w:val="00091EEB"/>
    <w:rsid w:val="00092145"/>
    <w:rsid w:val="00092C29"/>
    <w:rsid w:val="00093ABA"/>
    <w:rsid w:val="00093C00"/>
    <w:rsid w:val="0009557B"/>
    <w:rsid w:val="0009575E"/>
    <w:rsid w:val="00096584"/>
    <w:rsid w:val="00097662"/>
    <w:rsid w:val="000A0571"/>
    <w:rsid w:val="000A05EB"/>
    <w:rsid w:val="000A0F13"/>
    <w:rsid w:val="000A22DD"/>
    <w:rsid w:val="000A338B"/>
    <w:rsid w:val="000A54AF"/>
    <w:rsid w:val="000A5DFF"/>
    <w:rsid w:val="000A77A2"/>
    <w:rsid w:val="000B1D85"/>
    <w:rsid w:val="000B29DB"/>
    <w:rsid w:val="000B3C97"/>
    <w:rsid w:val="000B3D0B"/>
    <w:rsid w:val="000B3EED"/>
    <w:rsid w:val="000B4EF4"/>
    <w:rsid w:val="000B5369"/>
    <w:rsid w:val="000B72FB"/>
    <w:rsid w:val="000B7495"/>
    <w:rsid w:val="000B7C15"/>
    <w:rsid w:val="000C3D80"/>
    <w:rsid w:val="000C4DD1"/>
    <w:rsid w:val="000C5450"/>
    <w:rsid w:val="000C77E3"/>
    <w:rsid w:val="000D0C60"/>
    <w:rsid w:val="000D17DA"/>
    <w:rsid w:val="000D20CA"/>
    <w:rsid w:val="000D21C0"/>
    <w:rsid w:val="000D243E"/>
    <w:rsid w:val="000D40A4"/>
    <w:rsid w:val="000D6E82"/>
    <w:rsid w:val="000D7FE5"/>
    <w:rsid w:val="000E17BF"/>
    <w:rsid w:val="000E28C1"/>
    <w:rsid w:val="000E363F"/>
    <w:rsid w:val="000E3882"/>
    <w:rsid w:val="000E4B94"/>
    <w:rsid w:val="000E6942"/>
    <w:rsid w:val="000F057F"/>
    <w:rsid w:val="000F0882"/>
    <w:rsid w:val="000F0A22"/>
    <w:rsid w:val="000F0AEA"/>
    <w:rsid w:val="000F3842"/>
    <w:rsid w:val="000F5207"/>
    <w:rsid w:val="000F57ED"/>
    <w:rsid w:val="000F6B1D"/>
    <w:rsid w:val="00102951"/>
    <w:rsid w:val="00103632"/>
    <w:rsid w:val="0010458B"/>
    <w:rsid w:val="00104C87"/>
    <w:rsid w:val="001066D2"/>
    <w:rsid w:val="00106D1B"/>
    <w:rsid w:val="0011016B"/>
    <w:rsid w:val="00111893"/>
    <w:rsid w:val="00115387"/>
    <w:rsid w:val="001178E8"/>
    <w:rsid w:val="00121EA6"/>
    <w:rsid w:val="00123889"/>
    <w:rsid w:val="00126F5B"/>
    <w:rsid w:val="0012765A"/>
    <w:rsid w:val="001279FA"/>
    <w:rsid w:val="001317D6"/>
    <w:rsid w:val="0013398E"/>
    <w:rsid w:val="00134EF3"/>
    <w:rsid w:val="0013521D"/>
    <w:rsid w:val="00135846"/>
    <w:rsid w:val="0013608E"/>
    <w:rsid w:val="00136D1F"/>
    <w:rsid w:val="00137698"/>
    <w:rsid w:val="001377AF"/>
    <w:rsid w:val="00137B16"/>
    <w:rsid w:val="00140125"/>
    <w:rsid w:val="001401E7"/>
    <w:rsid w:val="00140BC3"/>
    <w:rsid w:val="001410B7"/>
    <w:rsid w:val="00141BA2"/>
    <w:rsid w:val="00142102"/>
    <w:rsid w:val="00142E71"/>
    <w:rsid w:val="001441AB"/>
    <w:rsid w:val="001454AE"/>
    <w:rsid w:val="0014555A"/>
    <w:rsid w:val="0014642A"/>
    <w:rsid w:val="00147318"/>
    <w:rsid w:val="00147786"/>
    <w:rsid w:val="00150B90"/>
    <w:rsid w:val="0015307B"/>
    <w:rsid w:val="001530F0"/>
    <w:rsid w:val="001536CD"/>
    <w:rsid w:val="001540C4"/>
    <w:rsid w:val="001546EF"/>
    <w:rsid w:val="00155C79"/>
    <w:rsid w:val="00155D34"/>
    <w:rsid w:val="00155E97"/>
    <w:rsid w:val="001568EB"/>
    <w:rsid w:val="0016176E"/>
    <w:rsid w:val="0016500E"/>
    <w:rsid w:val="0016554B"/>
    <w:rsid w:val="00165DDC"/>
    <w:rsid w:val="001661D2"/>
    <w:rsid w:val="001674CC"/>
    <w:rsid w:val="00167AAA"/>
    <w:rsid w:val="00171395"/>
    <w:rsid w:val="001717FC"/>
    <w:rsid w:val="00171A00"/>
    <w:rsid w:val="001720FE"/>
    <w:rsid w:val="001721EE"/>
    <w:rsid w:val="0017236B"/>
    <w:rsid w:val="00172CD5"/>
    <w:rsid w:val="001734F8"/>
    <w:rsid w:val="00173B96"/>
    <w:rsid w:val="00173C61"/>
    <w:rsid w:val="00173F86"/>
    <w:rsid w:val="00174E2F"/>
    <w:rsid w:val="00175498"/>
    <w:rsid w:val="00175F8B"/>
    <w:rsid w:val="00176018"/>
    <w:rsid w:val="00176A7F"/>
    <w:rsid w:val="001778EC"/>
    <w:rsid w:val="001805CF"/>
    <w:rsid w:val="001808F0"/>
    <w:rsid w:val="001823B8"/>
    <w:rsid w:val="00182A7F"/>
    <w:rsid w:val="00183E3F"/>
    <w:rsid w:val="001841D2"/>
    <w:rsid w:val="00184C82"/>
    <w:rsid w:val="00190DAD"/>
    <w:rsid w:val="001917FB"/>
    <w:rsid w:val="00193D81"/>
    <w:rsid w:val="001A1B03"/>
    <w:rsid w:val="001A1C6D"/>
    <w:rsid w:val="001A20C9"/>
    <w:rsid w:val="001A6B3B"/>
    <w:rsid w:val="001A753B"/>
    <w:rsid w:val="001B02B8"/>
    <w:rsid w:val="001B04C5"/>
    <w:rsid w:val="001B053E"/>
    <w:rsid w:val="001B2D49"/>
    <w:rsid w:val="001B557F"/>
    <w:rsid w:val="001B5B9C"/>
    <w:rsid w:val="001B65B1"/>
    <w:rsid w:val="001B7B3D"/>
    <w:rsid w:val="001C11B6"/>
    <w:rsid w:val="001C269C"/>
    <w:rsid w:val="001C35AD"/>
    <w:rsid w:val="001C4E06"/>
    <w:rsid w:val="001C597F"/>
    <w:rsid w:val="001D0AED"/>
    <w:rsid w:val="001D0ECB"/>
    <w:rsid w:val="001D0F2C"/>
    <w:rsid w:val="001D30EB"/>
    <w:rsid w:val="001D5E16"/>
    <w:rsid w:val="001D62D1"/>
    <w:rsid w:val="001D6800"/>
    <w:rsid w:val="001D6C51"/>
    <w:rsid w:val="001D7825"/>
    <w:rsid w:val="001E04DE"/>
    <w:rsid w:val="001E095F"/>
    <w:rsid w:val="001E32D2"/>
    <w:rsid w:val="001E3450"/>
    <w:rsid w:val="001E4305"/>
    <w:rsid w:val="001E4DA2"/>
    <w:rsid w:val="001E6671"/>
    <w:rsid w:val="001E7D9B"/>
    <w:rsid w:val="001F0725"/>
    <w:rsid w:val="001F0C67"/>
    <w:rsid w:val="001F16AE"/>
    <w:rsid w:val="001F185A"/>
    <w:rsid w:val="001F375C"/>
    <w:rsid w:val="001F3E5F"/>
    <w:rsid w:val="001F4700"/>
    <w:rsid w:val="001F494E"/>
    <w:rsid w:val="001F54E3"/>
    <w:rsid w:val="001F5F09"/>
    <w:rsid w:val="001F6634"/>
    <w:rsid w:val="001F6882"/>
    <w:rsid w:val="001F6C35"/>
    <w:rsid w:val="001F6CDE"/>
    <w:rsid w:val="001F723B"/>
    <w:rsid w:val="002013A7"/>
    <w:rsid w:val="00201A8A"/>
    <w:rsid w:val="002028BD"/>
    <w:rsid w:val="00204867"/>
    <w:rsid w:val="00206FD3"/>
    <w:rsid w:val="00207E75"/>
    <w:rsid w:val="002100AE"/>
    <w:rsid w:val="002123D7"/>
    <w:rsid w:val="00212779"/>
    <w:rsid w:val="00213ED8"/>
    <w:rsid w:val="002143B4"/>
    <w:rsid w:val="002207FF"/>
    <w:rsid w:val="002244E5"/>
    <w:rsid w:val="00224816"/>
    <w:rsid w:val="0022628C"/>
    <w:rsid w:val="00226456"/>
    <w:rsid w:val="00226724"/>
    <w:rsid w:val="00227D3B"/>
    <w:rsid w:val="002302C0"/>
    <w:rsid w:val="0023149C"/>
    <w:rsid w:val="002315A3"/>
    <w:rsid w:val="002320F2"/>
    <w:rsid w:val="0023269C"/>
    <w:rsid w:val="00234B4C"/>
    <w:rsid w:val="00234CBA"/>
    <w:rsid w:val="00236F1E"/>
    <w:rsid w:val="00237906"/>
    <w:rsid w:val="00240617"/>
    <w:rsid w:val="00241E3B"/>
    <w:rsid w:val="00241EEE"/>
    <w:rsid w:val="002451F3"/>
    <w:rsid w:val="00246380"/>
    <w:rsid w:val="00247272"/>
    <w:rsid w:val="0025026E"/>
    <w:rsid w:val="0025112C"/>
    <w:rsid w:val="00251DD3"/>
    <w:rsid w:val="00252773"/>
    <w:rsid w:val="00252AC2"/>
    <w:rsid w:val="0025335F"/>
    <w:rsid w:val="002554FE"/>
    <w:rsid w:val="00255BE2"/>
    <w:rsid w:val="002565FC"/>
    <w:rsid w:val="00257090"/>
    <w:rsid w:val="00257C71"/>
    <w:rsid w:val="0026001F"/>
    <w:rsid w:val="00263472"/>
    <w:rsid w:val="002634A8"/>
    <w:rsid w:val="002648D6"/>
    <w:rsid w:val="00264C56"/>
    <w:rsid w:val="00266019"/>
    <w:rsid w:val="00266856"/>
    <w:rsid w:val="00266ACE"/>
    <w:rsid w:val="00266CBF"/>
    <w:rsid w:val="0026777C"/>
    <w:rsid w:val="00267885"/>
    <w:rsid w:val="0027010C"/>
    <w:rsid w:val="00270280"/>
    <w:rsid w:val="00270D8F"/>
    <w:rsid w:val="00270F01"/>
    <w:rsid w:val="00272EEB"/>
    <w:rsid w:val="0027315D"/>
    <w:rsid w:val="00273522"/>
    <w:rsid w:val="00274227"/>
    <w:rsid w:val="00275E5E"/>
    <w:rsid w:val="00276753"/>
    <w:rsid w:val="0028045A"/>
    <w:rsid w:val="00280540"/>
    <w:rsid w:val="00280B42"/>
    <w:rsid w:val="00281225"/>
    <w:rsid w:val="00281754"/>
    <w:rsid w:val="00282121"/>
    <w:rsid w:val="00283008"/>
    <w:rsid w:val="00284452"/>
    <w:rsid w:val="002847FA"/>
    <w:rsid w:val="00286ECA"/>
    <w:rsid w:val="00287390"/>
    <w:rsid w:val="002877FB"/>
    <w:rsid w:val="00290E5D"/>
    <w:rsid w:val="00291FE1"/>
    <w:rsid w:val="00292679"/>
    <w:rsid w:val="00292860"/>
    <w:rsid w:val="0029527E"/>
    <w:rsid w:val="00295F01"/>
    <w:rsid w:val="00296825"/>
    <w:rsid w:val="00297DDB"/>
    <w:rsid w:val="002A044E"/>
    <w:rsid w:val="002A0D33"/>
    <w:rsid w:val="002A0E7F"/>
    <w:rsid w:val="002A2975"/>
    <w:rsid w:val="002A2DD9"/>
    <w:rsid w:val="002A400A"/>
    <w:rsid w:val="002A6C0A"/>
    <w:rsid w:val="002B0497"/>
    <w:rsid w:val="002B0822"/>
    <w:rsid w:val="002B1A70"/>
    <w:rsid w:val="002B3361"/>
    <w:rsid w:val="002B3561"/>
    <w:rsid w:val="002B35F1"/>
    <w:rsid w:val="002B4CAF"/>
    <w:rsid w:val="002B4F98"/>
    <w:rsid w:val="002B5012"/>
    <w:rsid w:val="002B6680"/>
    <w:rsid w:val="002B7136"/>
    <w:rsid w:val="002B715A"/>
    <w:rsid w:val="002B7EB7"/>
    <w:rsid w:val="002C0A76"/>
    <w:rsid w:val="002C139E"/>
    <w:rsid w:val="002C15E8"/>
    <w:rsid w:val="002C2A02"/>
    <w:rsid w:val="002C34C3"/>
    <w:rsid w:val="002C3766"/>
    <w:rsid w:val="002C57CD"/>
    <w:rsid w:val="002C5A2E"/>
    <w:rsid w:val="002C722C"/>
    <w:rsid w:val="002D0FA2"/>
    <w:rsid w:val="002D360B"/>
    <w:rsid w:val="002D365E"/>
    <w:rsid w:val="002D4322"/>
    <w:rsid w:val="002D48DC"/>
    <w:rsid w:val="002D4EB7"/>
    <w:rsid w:val="002D510C"/>
    <w:rsid w:val="002E38E0"/>
    <w:rsid w:val="002E4F55"/>
    <w:rsid w:val="002E6B4E"/>
    <w:rsid w:val="002F0028"/>
    <w:rsid w:val="002F05AE"/>
    <w:rsid w:val="002F11D3"/>
    <w:rsid w:val="002F167E"/>
    <w:rsid w:val="002F1783"/>
    <w:rsid w:val="002F3E85"/>
    <w:rsid w:val="002F4174"/>
    <w:rsid w:val="00300647"/>
    <w:rsid w:val="00300825"/>
    <w:rsid w:val="003015F1"/>
    <w:rsid w:val="0030311F"/>
    <w:rsid w:val="003038FF"/>
    <w:rsid w:val="00303EDE"/>
    <w:rsid w:val="00304DD9"/>
    <w:rsid w:val="00305CA3"/>
    <w:rsid w:val="003068EC"/>
    <w:rsid w:val="00307BBD"/>
    <w:rsid w:val="00310610"/>
    <w:rsid w:val="00312088"/>
    <w:rsid w:val="00312F86"/>
    <w:rsid w:val="003140EE"/>
    <w:rsid w:val="003167AD"/>
    <w:rsid w:val="00317CBF"/>
    <w:rsid w:val="00320013"/>
    <w:rsid w:val="003216CC"/>
    <w:rsid w:val="00321C7D"/>
    <w:rsid w:val="0032237F"/>
    <w:rsid w:val="003228A0"/>
    <w:rsid w:val="003252F7"/>
    <w:rsid w:val="00325907"/>
    <w:rsid w:val="00327829"/>
    <w:rsid w:val="00330B91"/>
    <w:rsid w:val="003316F9"/>
    <w:rsid w:val="0033437B"/>
    <w:rsid w:val="00334B2B"/>
    <w:rsid w:val="00336490"/>
    <w:rsid w:val="0033662D"/>
    <w:rsid w:val="00340070"/>
    <w:rsid w:val="0034499B"/>
    <w:rsid w:val="00345496"/>
    <w:rsid w:val="00346BC6"/>
    <w:rsid w:val="0035121B"/>
    <w:rsid w:val="003513C1"/>
    <w:rsid w:val="0035251F"/>
    <w:rsid w:val="003531FD"/>
    <w:rsid w:val="00353464"/>
    <w:rsid w:val="0035357F"/>
    <w:rsid w:val="0035515D"/>
    <w:rsid w:val="003554B2"/>
    <w:rsid w:val="0036052E"/>
    <w:rsid w:val="00361AD4"/>
    <w:rsid w:val="00362110"/>
    <w:rsid w:val="003628C0"/>
    <w:rsid w:val="00362F8A"/>
    <w:rsid w:val="00363089"/>
    <w:rsid w:val="00365BB6"/>
    <w:rsid w:val="0036752A"/>
    <w:rsid w:val="003700CF"/>
    <w:rsid w:val="0037040F"/>
    <w:rsid w:val="00372452"/>
    <w:rsid w:val="0037260B"/>
    <w:rsid w:val="00372834"/>
    <w:rsid w:val="00372AD3"/>
    <w:rsid w:val="00372E9F"/>
    <w:rsid w:val="00372F63"/>
    <w:rsid w:val="00373E11"/>
    <w:rsid w:val="00374033"/>
    <w:rsid w:val="0037490B"/>
    <w:rsid w:val="00375332"/>
    <w:rsid w:val="00375B5A"/>
    <w:rsid w:val="00380614"/>
    <w:rsid w:val="003815FF"/>
    <w:rsid w:val="003830B5"/>
    <w:rsid w:val="003870CF"/>
    <w:rsid w:val="00390384"/>
    <w:rsid w:val="00390549"/>
    <w:rsid w:val="00391494"/>
    <w:rsid w:val="00392AF5"/>
    <w:rsid w:val="003937A1"/>
    <w:rsid w:val="00393D72"/>
    <w:rsid w:val="00393DF5"/>
    <w:rsid w:val="0039406B"/>
    <w:rsid w:val="00394089"/>
    <w:rsid w:val="0039565E"/>
    <w:rsid w:val="00395720"/>
    <w:rsid w:val="00395C03"/>
    <w:rsid w:val="00396524"/>
    <w:rsid w:val="003A25C0"/>
    <w:rsid w:val="003A28E5"/>
    <w:rsid w:val="003A4BB4"/>
    <w:rsid w:val="003A5DD4"/>
    <w:rsid w:val="003A6941"/>
    <w:rsid w:val="003A6B13"/>
    <w:rsid w:val="003A6C5E"/>
    <w:rsid w:val="003A6CBB"/>
    <w:rsid w:val="003B143F"/>
    <w:rsid w:val="003B1714"/>
    <w:rsid w:val="003B1765"/>
    <w:rsid w:val="003B1AF3"/>
    <w:rsid w:val="003B2828"/>
    <w:rsid w:val="003B31F0"/>
    <w:rsid w:val="003B3471"/>
    <w:rsid w:val="003B4685"/>
    <w:rsid w:val="003B602F"/>
    <w:rsid w:val="003B63E5"/>
    <w:rsid w:val="003B6FC0"/>
    <w:rsid w:val="003B7BB6"/>
    <w:rsid w:val="003B7F03"/>
    <w:rsid w:val="003C07D6"/>
    <w:rsid w:val="003C102A"/>
    <w:rsid w:val="003C1D99"/>
    <w:rsid w:val="003C3714"/>
    <w:rsid w:val="003C4618"/>
    <w:rsid w:val="003C52E1"/>
    <w:rsid w:val="003C5AD4"/>
    <w:rsid w:val="003D0BA0"/>
    <w:rsid w:val="003D2309"/>
    <w:rsid w:val="003D3336"/>
    <w:rsid w:val="003D4225"/>
    <w:rsid w:val="003D4613"/>
    <w:rsid w:val="003E1A0E"/>
    <w:rsid w:val="003E23A4"/>
    <w:rsid w:val="003E290E"/>
    <w:rsid w:val="003E48F4"/>
    <w:rsid w:val="003E5AAB"/>
    <w:rsid w:val="003E6C39"/>
    <w:rsid w:val="003E79EE"/>
    <w:rsid w:val="003F0B7B"/>
    <w:rsid w:val="003F1D20"/>
    <w:rsid w:val="003F2813"/>
    <w:rsid w:val="003F304A"/>
    <w:rsid w:val="00401CD5"/>
    <w:rsid w:val="004032FE"/>
    <w:rsid w:val="00403A90"/>
    <w:rsid w:val="00403E40"/>
    <w:rsid w:val="00404955"/>
    <w:rsid w:val="00410BD7"/>
    <w:rsid w:val="00410BD8"/>
    <w:rsid w:val="00410EA4"/>
    <w:rsid w:val="004113E4"/>
    <w:rsid w:val="00411790"/>
    <w:rsid w:val="0041408B"/>
    <w:rsid w:val="00414A9C"/>
    <w:rsid w:val="00415B9F"/>
    <w:rsid w:val="00415D74"/>
    <w:rsid w:val="0041692E"/>
    <w:rsid w:val="004170B1"/>
    <w:rsid w:val="00417688"/>
    <w:rsid w:val="004179D6"/>
    <w:rsid w:val="004234F5"/>
    <w:rsid w:val="0042388E"/>
    <w:rsid w:val="0042775E"/>
    <w:rsid w:val="00430E0B"/>
    <w:rsid w:val="00433EA3"/>
    <w:rsid w:val="00433EA4"/>
    <w:rsid w:val="00433FA8"/>
    <w:rsid w:val="0043495E"/>
    <w:rsid w:val="0043579E"/>
    <w:rsid w:val="00437A11"/>
    <w:rsid w:val="004437F1"/>
    <w:rsid w:val="00444440"/>
    <w:rsid w:val="004449B3"/>
    <w:rsid w:val="004452D4"/>
    <w:rsid w:val="00445641"/>
    <w:rsid w:val="0045079E"/>
    <w:rsid w:val="00450A98"/>
    <w:rsid w:val="00451320"/>
    <w:rsid w:val="004520CE"/>
    <w:rsid w:val="00453182"/>
    <w:rsid w:val="004537B3"/>
    <w:rsid w:val="00455829"/>
    <w:rsid w:val="0045653A"/>
    <w:rsid w:val="00457473"/>
    <w:rsid w:val="0045785E"/>
    <w:rsid w:val="004600D8"/>
    <w:rsid w:val="00460E5C"/>
    <w:rsid w:val="00461280"/>
    <w:rsid w:val="00462187"/>
    <w:rsid w:val="00463E49"/>
    <w:rsid w:val="0046495E"/>
    <w:rsid w:val="00464BBC"/>
    <w:rsid w:val="00465FD9"/>
    <w:rsid w:val="00466EE0"/>
    <w:rsid w:val="00470B3F"/>
    <w:rsid w:val="004713C6"/>
    <w:rsid w:val="00474EAC"/>
    <w:rsid w:val="00476350"/>
    <w:rsid w:val="00476422"/>
    <w:rsid w:val="00477AB0"/>
    <w:rsid w:val="00477D59"/>
    <w:rsid w:val="0048108F"/>
    <w:rsid w:val="00483550"/>
    <w:rsid w:val="00483AC3"/>
    <w:rsid w:val="004847EB"/>
    <w:rsid w:val="00484C41"/>
    <w:rsid w:val="0048551E"/>
    <w:rsid w:val="00490039"/>
    <w:rsid w:val="0049007D"/>
    <w:rsid w:val="00490542"/>
    <w:rsid w:val="00490CA4"/>
    <w:rsid w:val="00492433"/>
    <w:rsid w:val="00492AB0"/>
    <w:rsid w:val="004958F0"/>
    <w:rsid w:val="00496196"/>
    <w:rsid w:val="004967B4"/>
    <w:rsid w:val="00496A64"/>
    <w:rsid w:val="004A0209"/>
    <w:rsid w:val="004A3791"/>
    <w:rsid w:val="004A5EEA"/>
    <w:rsid w:val="004A61E1"/>
    <w:rsid w:val="004A6382"/>
    <w:rsid w:val="004A6590"/>
    <w:rsid w:val="004B0A7F"/>
    <w:rsid w:val="004B15F4"/>
    <w:rsid w:val="004B306D"/>
    <w:rsid w:val="004B31BA"/>
    <w:rsid w:val="004B335C"/>
    <w:rsid w:val="004B3574"/>
    <w:rsid w:val="004B4952"/>
    <w:rsid w:val="004B62A7"/>
    <w:rsid w:val="004B6932"/>
    <w:rsid w:val="004B71D1"/>
    <w:rsid w:val="004C07D2"/>
    <w:rsid w:val="004C420C"/>
    <w:rsid w:val="004C6018"/>
    <w:rsid w:val="004C6A40"/>
    <w:rsid w:val="004C7768"/>
    <w:rsid w:val="004D0369"/>
    <w:rsid w:val="004D06CC"/>
    <w:rsid w:val="004D06E0"/>
    <w:rsid w:val="004D11F6"/>
    <w:rsid w:val="004D5B8C"/>
    <w:rsid w:val="004E0018"/>
    <w:rsid w:val="004E0333"/>
    <w:rsid w:val="004E096C"/>
    <w:rsid w:val="004E1BF1"/>
    <w:rsid w:val="004E3429"/>
    <w:rsid w:val="004E3913"/>
    <w:rsid w:val="004F004E"/>
    <w:rsid w:val="004F0199"/>
    <w:rsid w:val="004F234E"/>
    <w:rsid w:val="004F2C9A"/>
    <w:rsid w:val="004F311D"/>
    <w:rsid w:val="004F3382"/>
    <w:rsid w:val="004F40BC"/>
    <w:rsid w:val="004F5F0C"/>
    <w:rsid w:val="004F60B3"/>
    <w:rsid w:val="004F6F73"/>
    <w:rsid w:val="00500AEF"/>
    <w:rsid w:val="00504BAD"/>
    <w:rsid w:val="00505EC8"/>
    <w:rsid w:val="00507944"/>
    <w:rsid w:val="0050797E"/>
    <w:rsid w:val="005102C1"/>
    <w:rsid w:val="00513250"/>
    <w:rsid w:val="0051556A"/>
    <w:rsid w:val="005158BA"/>
    <w:rsid w:val="00517139"/>
    <w:rsid w:val="005174BA"/>
    <w:rsid w:val="005205AF"/>
    <w:rsid w:val="00521324"/>
    <w:rsid w:val="005214E0"/>
    <w:rsid w:val="00521C78"/>
    <w:rsid w:val="0053066D"/>
    <w:rsid w:val="00532262"/>
    <w:rsid w:val="00532313"/>
    <w:rsid w:val="00532463"/>
    <w:rsid w:val="00533E13"/>
    <w:rsid w:val="00535595"/>
    <w:rsid w:val="00535DDE"/>
    <w:rsid w:val="005367D5"/>
    <w:rsid w:val="0054124A"/>
    <w:rsid w:val="005414AA"/>
    <w:rsid w:val="00541721"/>
    <w:rsid w:val="00541957"/>
    <w:rsid w:val="0054332F"/>
    <w:rsid w:val="0054420F"/>
    <w:rsid w:val="005443FC"/>
    <w:rsid w:val="00544C18"/>
    <w:rsid w:val="00546686"/>
    <w:rsid w:val="00547834"/>
    <w:rsid w:val="00550913"/>
    <w:rsid w:val="00550A07"/>
    <w:rsid w:val="0055186A"/>
    <w:rsid w:val="00553220"/>
    <w:rsid w:val="0055451D"/>
    <w:rsid w:val="00554CAC"/>
    <w:rsid w:val="0055515D"/>
    <w:rsid w:val="00556136"/>
    <w:rsid w:val="00560D27"/>
    <w:rsid w:val="00560EC4"/>
    <w:rsid w:val="00560F6A"/>
    <w:rsid w:val="00561D3D"/>
    <w:rsid w:val="00564FDD"/>
    <w:rsid w:val="00565111"/>
    <w:rsid w:val="005663B4"/>
    <w:rsid w:val="0056690D"/>
    <w:rsid w:val="00570D9B"/>
    <w:rsid w:val="00571BD2"/>
    <w:rsid w:val="00573B61"/>
    <w:rsid w:val="00575E79"/>
    <w:rsid w:val="00576334"/>
    <w:rsid w:val="00576E3C"/>
    <w:rsid w:val="005771FB"/>
    <w:rsid w:val="0057728F"/>
    <w:rsid w:val="00577E20"/>
    <w:rsid w:val="00580843"/>
    <w:rsid w:val="0058107D"/>
    <w:rsid w:val="0058113A"/>
    <w:rsid w:val="00581881"/>
    <w:rsid w:val="00582E26"/>
    <w:rsid w:val="00583911"/>
    <w:rsid w:val="005848C1"/>
    <w:rsid w:val="0058535E"/>
    <w:rsid w:val="0058586E"/>
    <w:rsid w:val="00590BB8"/>
    <w:rsid w:val="00590BC2"/>
    <w:rsid w:val="00590FDE"/>
    <w:rsid w:val="005910D0"/>
    <w:rsid w:val="00591160"/>
    <w:rsid w:val="005924D3"/>
    <w:rsid w:val="00593353"/>
    <w:rsid w:val="005968C1"/>
    <w:rsid w:val="0059703A"/>
    <w:rsid w:val="005979A4"/>
    <w:rsid w:val="005A1B1B"/>
    <w:rsid w:val="005A1C6F"/>
    <w:rsid w:val="005A29ED"/>
    <w:rsid w:val="005A3D61"/>
    <w:rsid w:val="005A4EA2"/>
    <w:rsid w:val="005A558C"/>
    <w:rsid w:val="005A63A8"/>
    <w:rsid w:val="005A6F8B"/>
    <w:rsid w:val="005A7500"/>
    <w:rsid w:val="005A7EF0"/>
    <w:rsid w:val="005B258B"/>
    <w:rsid w:val="005B3B5A"/>
    <w:rsid w:val="005B427B"/>
    <w:rsid w:val="005B44E7"/>
    <w:rsid w:val="005B4534"/>
    <w:rsid w:val="005B505A"/>
    <w:rsid w:val="005B7661"/>
    <w:rsid w:val="005C04EA"/>
    <w:rsid w:val="005C26ED"/>
    <w:rsid w:val="005C2CB4"/>
    <w:rsid w:val="005C37F9"/>
    <w:rsid w:val="005C4C24"/>
    <w:rsid w:val="005C6220"/>
    <w:rsid w:val="005C770D"/>
    <w:rsid w:val="005D04EA"/>
    <w:rsid w:val="005D12B0"/>
    <w:rsid w:val="005D1547"/>
    <w:rsid w:val="005D2C79"/>
    <w:rsid w:val="005D3314"/>
    <w:rsid w:val="005D36A5"/>
    <w:rsid w:val="005D4240"/>
    <w:rsid w:val="005D4CDB"/>
    <w:rsid w:val="005D56F4"/>
    <w:rsid w:val="005D5BD4"/>
    <w:rsid w:val="005D6D2C"/>
    <w:rsid w:val="005D7B62"/>
    <w:rsid w:val="005D7E32"/>
    <w:rsid w:val="005E05F1"/>
    <w:rsid w:val="005E2433"/>
    <w:rsid w:val="005E2C29"/>
    <w:rsid w:val="005F12DB"/>
    <w:rsid w:val="005F3461"/>
    <w:rsid w:val="005F37AE"/>
    <w:rsid w:val="005F466B"/>
    <w:rsid w:val="005F6217"/>
    <w:rsid w:val="005F6C71"/>
    <w:rsid w:val="005F6E02"/>
    <w:rsid w:val="005F7273"/>
    <w:rsid w:val="005F7A7F"/>
    <w:rsid w:val="005F7EAC"/>
    <w:rsid w:val="00600028"/>
    <w:rsid w:val="006009D3"/>
    <w:rsid w:val="00600B9F"/>
    <w:rsid w:val="00602F6E"/>
    <w:rsid w:val="00604F31"/>
    <w:rsid w:val="00605B61"/>
    <w:rsid w:val="00605D78"/>
    <w:rsid w:val="00605E93"/>
    <w:rsid w:val="00610E0A"/>
    <w:rsid w:val="0061199A"/>
    <w:rsid w:val="00611A13"/>
    <w:rsid w:val="00611F06"/>
    <w:rsid w:val="006214A2"/>
    <w:rsid w:val="00622E93"/>
    <w:rsid w:val="006242B1"/>
    <w:rsid w:val="006256A3"/>
    <w:rsid w:val="006261F6"/>
    <w:rsid w:val="006262A7"/>
    <w:rsid w:val="00626794"/>
    <w:rsid w:val="00626F89"/>
    <w:rsid w:val="0063026A"/>
    <w:rsid w:val="0063145F"/>
    <w:rsid w:val="0063181E"/>
    <w:rsid w:val="00632902"/>
    <w:rsid w:val="00633EE9"/>
    <w:rsid w:val="0063503A"/>
    <w:rsid w:val="0063569F"/>
    <w:rsid w:val="006372ED"/>
    <w:rsid w:val="00641C64"/>
    <w:rsid w:val="006431FF"/>
    <w:rsid w:val="00643EF4"/>
    <w:rsid w:val="0064493F"/>
    <w:rsid w:val="006456D5"/>
    <w:rsid w:val="0064621E"/>
    <w:rsid w:val="00646504"/>
    <w:rsid w:val="00650DB5"/>
    <w:rsid w:val="00651CE9"/>
    <w:rsid w:val="00651E10"/>
    <w:rsid w:val="00655830"/>
    <w:rsid w:val="00655F83"/>
    <w:rsid w:val="00656E11"/>
    <w:rsid w:val="00662C9E"/>
    <w:rsid w:val="00664AF7"/>
    <w:rsid w:val="00664B20"/>
    <w:rsid w:val="00664DFF"/>
    <w:rsid w:val="006671D0"/>
    <w:rsid w:val="0066738F"/>
    <w:rsid w:val="006675FB"/>
    <w:rsid w:val="006702BD"/>
    <w:rsid w:val="00670B71"/>
    <w:rsid w:val="00670F2A"/>
    <w:rsid w:val="00675C05"/>
    <w:rsid w:val="00675D4F"/>
    <w:rsid w:val="00675DC8"/>
    <w:rsid w:val="00676EAD"/>
    <w:rsid w:val="00677A34"/>
    <w:rsid w:val="00677B33"/>
    <w:rsid w:val="0068019A"/>
    <w:rsid w:val="00681D39"/>
    <w:rsid w:val="006825E1"/>
    <w:rsid w:val="00682C19"/>
    <w:rsid w:val="00683273"/>
    <w:rsid w:val="006838C7"/>
    <w:rsid w:val="00686084"/>
    <w:rsid w:val="0068640F"/>
    <w:rsid w:val="006866C3"/>
    <w:rsid w:val="00687385"/>
    <w:rsid w:val="00690997"/>
    <w:rsid w:val="00691B66"/>
    <w:rsid w:val="00691D70"/>
    <w:rsid w:val="00693B26"/>
    <w:rsid w:val="00693F85"/>
    <w:rsid w:val="00696938"/>
    <w:rsid w:val="00696A5A"/>
    <w:rsid w:val="00696DE0"/>
    <w:rsid w:val="006A01AA"/>
    <w:rsid w:val="006A0E3E"/>
    <w:rsid w:val="006A1019"/>
    <w:rsid w:val="006A1D79"/>
    <w:rsid w:val="006A2E24"/>
    <w:rsid w:val="006A4FDF"/>
    <w:rsid w:val="006A5398"/>
    <w:rsid w:val="006A55EE"/>
    <w:rsid w:val="006A5CDE"/>
    <w:rsid w:val="006B0F72"/>
    <w:rsid w:val="006B131C"/>
    <w:rsid w:val="006B1573"/>
    <w:rsid w:val="006B1D40"/>
    <w:rsid w:val="006B409D"/>
    <w:rsid w:val="006B50F3"/>
    <w:rsid w:val="006B6F24"/>
    <w:rsid w:val="006B7D08"/>
    <w:rsid w:val="006C1E55"/>
    <w:rsid w:val="006C23ED"/>
    <w:rsid w:val="006C241B"/>
    <w:rsid w:val="006C293B"/>
    <w:rsid w:val="006C2F58"/>
    <w:rsid w:val="006C6539"/>
    <w:rsid w:val="006C6E1C"/>
    <w:rsid w:val="006C75F7"/>
    <w:rsid w:val="006D0047"/>
    <w:rsid w:val="006D0C38"/>
    <w:rsid w:val="006D339B"/>
    <w:rsid w:val="006D7FC8"/>
    <w:rsid w:val="006E1043"/>
    <w:rsid w:val="006E2118"/>
    <w:rsid w:val="006E2C23"/>
    <w:rsid w:val="006E3B05"/>
    <w:rsid w:val="006E4105"/>
    <w:rsid w:val="006E4543"/>
    <w:rsid w:val="006E5879"/>
    <w:rsid w:val="006E6052"/>
    <w:rsid w:val="006E6B8A"/>
    <w:rsid w:val="006E72EB"/>
    <w:rsid w:val="006F1F08"/>
    <w:rsid w:val="006F257C"/>
    <w:rsid w:val="006F2B86"/>
    <w:rsid w:val="006F3774"/>
    <w:rsid w:val="006F53D8"/>
    <w:rsid w:val="006F6721"/>
    <w:rsid w:val="006F68AC"/>
    <w:rsid w:val="006F6B75"/>
    <w:rsid w:val="006F730D"/>
    <w:rsid w:val="00700C8B"/>
    <w:rsid w:val="00702282"/>
    <w:rsid w:val="007031C4"/>
    <w:rsid w:val="00706866"/>
    <w:rsid w:val="00706A30"/>
    <w:rsid w:val="00706BC4"/>
    <w:rsid w:val="00707AFB"/>
    <w:rsid w:val="0071005E"/>
    <w:rsid w:val="007104AA"/>
    <w:rsid w:val="007121B3"/>
    <w:rsid w:val="007126FC"/>
    <w:rsid w:val="00712CC6"/>
    <w:rsid w:val="00713A83"/>
    <w:rsid w:val="00713E85"/>
    <w:rsid w:val="00713FB2"/>
    <w:rsid w:val="007207F5"/>
    <w:rsid w:val="00722327"/>
    <w:rsid w:val="0072274D"/>
    <w:rsid w:val="0072360D"/>
    <w:rsid w:val="00723709"/>
    <w:rsid w:val="007247AA"/>
    <w:rsid w:val="007266CE"/>
    <w:rsid w:val="00726A72"/>
    <w:rsid w:val="00726BB6"/>
    <w:rsid w:val="00727978"/>
    <w:rsid w:val="007309EB"/>
    <w:rsid w:val="007314F3"/>
    <w:rsid w:val="007324DC"/>
    <w:rsid w:val="00733A6F"/>
    <w:rsid w:val="00733B3B"/>
    <w:rsid w:val="00735987"/>
    <w:rsid w:val="0073605A"/>
    <w:rsid w:val="00736A98"/>
    <w:rsid w:val="00736BFE"/>
    <w:rsid w:val="00736CE5"/>
    <w:rsid w:val="007378F8"/>
    <w:rsid w:val="00740294"/>
    <w:rsid w:val="00740770"/>
    <w:rsid w:val="00741F76"/>
    <w:rsid w:val="00745135"/>
    <w:rsid w:val="007464A8"/>
    <w:rsid w:val="00747113"/>
    <w:rsid w:val="00750A5C"/>
    <w:rsid w:val="0075162E"/>
    <w:rsid w:val="00751AB8"/>
    <w:rsid w:val="007522A3"/>
    <w:rsid w:val="007541B2"/>
    <w:rsid w:val="007550FF"/>
    <w:rsid w:val="0075536B"/>
    <w:rsid w:val="00756EEE"/>
    <w:rsid w:val="007606D7"/>
    <w:rsid w:val="00761925"/>
    <w:rsid w:val="00761C78"/>
    <w:rsid w:val="007620CF"/>
    <w:rsid w:val="0076711C"/>
    <w:rsid w:val="00767FD9"/>
    <w:rsid w:val="00770EE2"/>
    <w:rsid w:val="00772361"/>
    <w:rsid w:val="007725AA"/>
    <w:rsid w:val="00773DB2"/>
    <w:rsid w:val="007749EF"/>
    <w:rsid w:val="00774C70"/>
    <w:rsid w:val="007750A7"/>
    <w:rsid w:val="00775D35"/>
    <w:rsid w:val="00776766"/>
    <w:rsid w:val="007776AA"/>
    <w:rsid w:val="00780519"/>
    <w:rsid w:val="0078095D"/>
    <w:rsid w:val="00781930"/>
    <w:rsid w:val="00782625"/>
    <w:rsid w:val="00782689"/>
    <w:rsid w:val="007834E8"/>
    <w:rsid w:val="007855C3"/>
    <w:rsid w:val="007856EA"/>
    <w:rsid w:val="00785716"/>
    <w:rsid w:val="00785E00"/>
    <w:rsid w:val="00786925"/>
    <w:rsid w:val="0078708C"/>
    <w:rsid w:val="00787E7D"/>
    <w:rsid w:val="007920F9"/>
    <w:rsid w:val="007924C9"/>
    <w:rsid w:val="007925ED"/>
    <w:rsid w:val="00793339"/>
    <w:rsid w:val="00793F7C"/>
    <w:rsid w:val="007977D6"/>
    <w:rsid w:val="007A00FB"/>
    <w:rsid w:val="007A011A"/>
    <w:rsid w:val="007A2DC0"/>
    <w:rsid w:val="007A30CA"/>
    <w:rsid w:val="007A361A"/>
    <w:rsid w:val="007A3F47"/>
    <w:rsid w:val="007A646C"/>
    <w:rsid w:val="007A677C"/>
    <w:rsid w:val="007A7647"/>
    <w:rsid w:val="007A7E68"/>
    <w:rsid w:val="007B04EE"/>
    <w:rsid w:val="007B13DF"/>
    <w:rsid w:val="007B200A"/>
    <w:rsid w:val="007B3C81"/>
    <w:rsid w:val="007B3CA7"/>
    <w:rsid w:val="007B5831"/>
    <w:rsid w:val="007B641C"/>
    <w:rsid w:val="007B7CD7"/>
    <w:rsid w:val="007C0777"/>
    <w:rsid w:val="007C0F48"/>
    <w:rsid w:val="007C1664"/>
    <w:rsid w:val="007C37CB"/>
    <w:rsid w:val="007C3C41"/>
    <w:rsid w:val="007C4D66"/>
    <w:rsid w:val="007D2127"/>
    <w:rsid w:val="007D4896"/>
    <w:rsid w:val="007D6794"/>
    <w:rsid w:val="007D725F"/>
    <w:rsid w:val="007D7FDF"/>
    <w:rsid w:val="007E0642"/>
    <w:rsid w:val="007E0C40"/>
    <w:rsid w:val="007E2566"/>
    <w:rsid w:val="007E4F10"/>
    <w:rsid w:val="007E5513"/>
    <w:rsid w:val="007E6108"/>
    <w:rsid w:val="007E7040"/>
    <w:rsid w:val="007E71B3"/>
    <w:rsid w:val="007E7897"/>
    <w:rsid w:val="007F0338"/>
    <w:rsid w:val="007F0CC5"/>
    <w:rsid w:val="007F216A"/>
    <w:rsid w:val="007F263C"/>
    <w:rsid w:val="007F3C73"/>
    <w:rsid w:val="007F5CFF"/>
    <w:rsid w:val="007F760E"/>
    <w:rsid w:val="008004A2"/>
    <w:rsid w:val="008019B8"/>
    <w:rsid w:val="00802219"/>
    <w:rsid w:val="00803D6B"/>
    <w:rsid w:val="00804675"/>
    <w:rsid w:val="00806B88"/>
    <w:rsid w:val="00806E36"/>
    <w:rsid w:val="008106D6"/>
    <w:rsid w:val="00810D0D"/>
    <w:rsid w:val="008115F1"/>
    <w:rsid w:val="0081160C"/>
    <w:rsid w:val="00812967"/>
    <w:rsid w:val="00813271"/>
    <w:rsid w:val="00814D25"/>
    <w:rsid w:val="00817FBF"/>
    <w:rsid w:val="0082336E"/>
    <w:rsid w:val="00823F4A"/>
    <w:rsid w:val="00824C58"/>
    <w:rsid w:val="008264E0"/>
    <w:rsid w:val="00826E79"/>
    <w:rsid w:val="0083152F"/>
    <w:rsid w:val="00832928"/>
    <w:rsid w:val="00832CCA"/>
    <w:rsid w:val="00832E87"/>
    <w:rsid w:val="00834DA5"/>
    <w:rsid w:val="00835E4F"/>
    <w:rsid w:val="0083753A"/>
    <w:rsid w:val="00840381"/>
    <w:rsid w:val="00845894"/>
    <w:rsid w:val="008465C0"/>
    <w:rsid w:val="00846719"/>
    <w:rsid w:val="00846A8D"/>
    <w:rsid w:val="00847984"/>
    <w:rsid w:val="00850876"/>
    <w:rsid w:val="00851AF3"/>
    <w:rsid w:val="008525C1"/>
    <w:rsid w:val="0085359D"/>
    <w:rsid w:val="00853D5E"/>
    <w:rsid w:val="008563DB"/>
    <w:rsid w:val="008568FB"/>
    <w:rsid w:val="008578DF"/>
    <w:rsid w:val="00857A0F"/>
    <w:rsid w:val="00857D91"/>
    <w:rsid w:val="00857E25"/>
    <w:rsid w:val="0086141F"/>
    <w:rsid w:val="008638CB"/>
    <w:rsid w:val="008647A4"/>
    <w:rsid w:val="008648B3"/>
    <w:rsid w:val="0086722C"/>
    <w:rsid w:val="00867A74"/>
    <w:rsid w:val="00867F2A"/>
    <w:rsid w:val="00870415"/>
    <w:rsid w:val="008706AC"/>
    <w:rsid w:val="00870F99"/>
    <w:rsid w:val="00872008"/>
    <w:rsid w:val="0087426C"/>
    <w:rsid w:val="00874275"/>
    <w:rsid w:val="00874F1A"/>
    <w:rsid w:val="00874F89"/>
    <w:rsid w:val="008750DC"/>
    <w:rsid w:val="008759F3"/>
    <w:rsid w:val="00875DA0"/>
    <w:rsid w:val="0087609B"/>
    <w:rsid w:val="0087654B"/>
    <w:rsid w:val="008772E0"/>
    <w:rsid w:val="00877C13"/>
    <w:rsid w:val="00881057"/>
    <w:rsid w:val="00881910"/>
    <w:rsid w:val="00881F8C"/>
    <w:rsid w:val="008820F5"/>
    <w:rsid w:val="008834F2"/>
    <w:rsid w:val="00884838"/>
    <w:rsid w:val="0088540D"/>
    <w:rsid w:val="0088557B"/>
    <w:rsid w:val="00890D1E"/>
    <w:rsid w:val="0089169A"/>
    <w:rsid w:val="00892F24"/>
    <w:rsid w:val="00893DAD"/>
    <w:rsid w:val="00896920"/>
    <w:rsid w:val="00896C0E"/>
    <w:rsid w:val="00896DD4"/>
    <w:rsid w:val="008A23B3"/>
    <w:rsid w:val="008A3147"/>
    <w:rsid w:val="008A370F"/>
    <w:rsid w:val="008A3AFF"/>
    <w:rsid w:val="008A60E5"/>
    <w:rsid w:val="008A63A1"/>
    <w:rsid w:val="008A7DD1"/>
    <w:rsid w:val="008B0301"/>
    <w:rsid w:val="008B0A99"/>
    <w:rsid w:val="008B0E01"/>
    <w:rsid w:val="008B1036"/>
    <w:rsid w:val="008B170A"/>
    <w:rsid w:val="008B1862"/>
    <w:rsid w:val="008B1D56"/>
    <w:rsid w:val="008B20E0"/>
    <w:rsid w:val="008B26AA"/>
    <w:rsid w:val="008B2D44"/>
    <w:rsid w:val="008B3238"/>
    <w:rsid w:val="008B3E88"/>
    <w:rsid w:val="008B41B9"/>
    <w:rsid w:val="008B4CBB"/>
    <w:rsid w:val="008B4D26"/>
    <w:rsid w:val="008B4E2A"/>
    <w:rsid w:val="008B5D96"/>
    <w:rsid w:val="008B6A45"/>
    <w:rsid w:val="008C0C90"/>
    <w:rsid w:val="008C19D3"/>
    <w:rsid w:val="008C1AFE"/>
    <w:rsid w:val="008C1F07"/>
    <w:rsid w:val="008C3318"/>
    <w:rsid w:val="008C4FC2"/>
    <w:rsid w:val="008C6592"/>
    <w:rsid w:val="008C6D75"/>
    <w:rsid w:val="008C7C88"/>
    <w:rsid w:val="008D069A"/>
    <w:rsid w:val="008D23E0"/>
    <w:rsid w:val="008D4C90"/>
    <w:rsid w:val="008D4D94"/>
    <w:rsid w:val="008D580A"/>
    <w:rsid w:val="008D5CFE"/>
    <w:rsid w:val="008D6576"/>
    <w:rsid w:val="008E21D8"/>
    <w:rsid w:val="008E33E8"/>
    <w:rsid w:val="008E69A5"/>
    <w:rsid w:val="008E74EB"/>
    <w:rsid w:val="008F260D"/>
    <w:rsid w:val="008F2832"/>
    <w:rsid w:val="008F35F6"/>
    <w:rsid w:val="008F396D"/>
    <w:rsid w:val="008F551A"/>
    <w:rsid w:val="00900A63"/>
    <w:rsid w:val="00900E30"/>
    <w:rsid w:val="009038DC"/>
    <w:rsid w:val="0090462D"/>
    <w:rsid w:val="009053A8"/>
    <w:rsid w:val="009066E9"/>
    <w:rsid w:val="00910885"/>
    <w:rsid w:val="00910C92"/>
    <w:rsid w:val="00911048"/>
    <w:rsid w:val="0091338C"/>
    <w:rsid w:val="00914285"/>
    <w:rsid w:val="009142F5"/>
    <w:rsid w:val="00914CDC"/>
    <w:rsid w:val="009157E3"/>
    <w:rsid w:val="009162C3"/>
    <w:rsid w:val="009169D5"/>
    <w:rsid w:val="00920500"/>
    <w:rsid w:val="00921517"/>
    <w:rsid w:val="00921768"/>
    <w:rsid w:val="009238BB"/>
    <w:rsid w:val="00923CAC"/>
    <w:rsid w:val="00925069"/>
    <w:rsid w:val="009279C9"/>
    <w:rsid w:val="00927D12"/>
    <w:rsid w:val="00933E8C"/>
    <w:rsid w:val="0093453B"/>
    <w:rsid w:val="00935F64"/>
    <w:rsid w:val="00936F8A"/>
    <w:rsid w:val="00940540"/>
    <w:rsid w:val="00940C7A"/>
    <w:rsid w:val="009422AA"/>
    <w:rsid w:val="00943674"/>
    <w:rsid w:val="00944E83"/>
    <w:rsid w:val="00945607"/>
    <w:rsid w:val="0094705D"/>
    <w:rsid w:val="00947864"/>
    <w:rsid w:val="00947D5A"/>
    <w:rsid w:val="00951929"/>
    <w:rsid w:val="0095567C"/>
    <w:rsid w:val="00956608"/>
    <w:rsid w:val="009568D0"/>
    <w:rsid w:val="00957831"/>
    <w:rsid w:val="0095784A"/>
    <w:rsid w:val="0096059F"/>
    <w:rsid w:val="00961010"/>
    <w:rsid w:val="009619D2"/>
    <w:rsid w:val="00961C6E"/>
    <w:rsid w:val="0096241B"/>
    <w:rsid w:val="00962B58"/>
    <w:rsid w:val="00962F7E"/>
    <w:rsid w:val="00967435"/>
    <w:rsid w:val="00970316"/>
    <w:rsid w:val="00970E99"/>
    <w:rsid w:val="009715DC"/>
    <w:rsid w:val="00972337"/>
    <w:rsid w:val="00972E57"/>
    <w:rsid w:val="00975669"/>
    <w:rsid w:val="0097661D"/>
    <w:rsid w:val="00976B5E"/>
    <w:rsid w:val="009777B1"/>
    <w:rsid w:val="009801AB"/>
    <w:rsid w:val="00981E7F"/>
    <w:rsid w:val="009822D6"/>
    <w:rsid w:val="009837D0"/>
    <w:rsid w:val="0098664F"/>
    <w:rsid w:val="00987990"/>
    <w:rsid w:val="00987D0B"/>
    <w:rsid w:val="00991345"/>
    <w:rsid w:val="00991780"/>
    <w:rsid w:val="00992359"/>
    <w:rsid w:val="009945B7"/>
    <w:rsid w:val="00995FAC"/>
    <w:rsid w:val="00997EEA"/>
    <w:rsid w:val="009A2B75"/>
    <w:rsid w:val="009A485C"/>
    <w:rsid w:val="009A4AE9"/>
    <w:rsid w:val="009A4E09"/>
    <w:rsid w:val="009A7018"/>
    <w:rsid w:val="009A72E4"/>
    <w:rsid w:val="009B062E"/>
    <w:rsid w:val="009B0962"/>
    <w:rsid w:val="009B0FCD"/>
    <w:rsid w:val="009B11EA"/>
    <w:rsid w:val="009B2A42"/>
    <w:rsid w:val="009B3FBD"/>
    <w:rsid w:val="009B594D"/>
    <w:rsid w:val="009B5994"/>
    <w:rsid w:val="009B648B"/>
    <w:rsid w:val="009B6EC3"/>
    <w:rsid w:val="009B70A0"/>
    <w:rsid w:val="009B7B7A"/>
    <w:rsid w:val="009C2093"/>
    <w:rsid w:val="009C2461"/>
    <w:rsid w:val="009C2632"/>
    <w:rsid w:val="009C5F38"/>
    <w:rsid w:val="009C7248"/>
    <w:rsid w:val="009C775D"/>
    <w:rsid w:val="009C7969"/>
    <w:rsid w:val="009C7B49"/>
    <w:rsid w:val="009D2E38"/>
    <w:rsid w:val="009D3703"/>
    <w:rsid w:val="009D3F08"/>
    <w:rsid w:val="009D4682"/>
    <w:rsid w:val="009D47B3"/>
    <w:rsid w:val="009D5721"/>
    <w:rsid w:val="009D5901"/>
    <w:rsid w:val="009D6D12"/>
    <w:rsid w:val="009E09C8"/>
    <w:rsid w:val="009E1AF4"/>
    <w:rsid w:val="009E1C7F"/>
    <w:rsid w:val="009E23CF"/>
    <w:rsid w:val="009E2668"/>
    <w:rsid w:val="009E27AD"/>
    <w:rsid w:val="009E2C6C"/>
    <w:rsid w:val="009E5749"/>
    <w:rsid w:val="009E60F5"/>
    <w:rsid w:val="009E63FE"/>
    <w:rsid w:val="009E7715"/>
    <w:rsid w:val="009E781F"/>
    <w:rsid w:val="009E7DFE"/>
    <w:rsid w:val="009F320D"/>
    <w:rsid w:val="009F4B50"/>
    <w:rsid w:val="009F56DD"/>
    <w:rsid w:val="009F5838"/>
    <w:rsid w:val="009F608D"/>
    <w:rsid w:val="009F67DA"/>
    <w:rsid w:val="009F690E"/>
    <w:rsid w:val="009F6E67"/>
    <w:rsid w:val="00A026A8"/>
    <w:rsid w:val="00A029D5"/>
    <w:rsid w:val="00A02A73"/>
    <w:rsid w:val="00A02E3E"/>
    <w:rsid w:val="00A037AD"/>
    <w:rsid w:val="00A03B73"/>
    <w:rsid w:val="00A04E51"/>
    <w:rsid w:val="00A054FE"/>
    <w:rsid w:val="00A05626"/>
    <w:rsid w:val="00A05C3D"/>
    <w:rsid w:val="00A063B8"/>
    <w:rsid w:val="00A07241"/>
    <w:rsid w:val="00A076E0"/>
    <w:rsid w:val="00A13AEB"/>
    <w:rsid w:val="00A158D7"/>
    <w:rsid w:val="00A15E5C"/>
    <w:rsid w:val="00A16EB6"/>
    <w:rsid w:val="00A20EA4"/>
    <w:rsid w:val="00A21FA7"/>
    <w:rsid w:val="00A25889"/>
    <w:rsid w:val="00A26535"/>
    <w:rsid w:val="00A276EA"/>
    <w:rsid w:val="00A30756"/>
    <w:rsid w:val="00A32A87"/>
    <w:rsid w:val="00A335ED"/>
    <w:rsid w:val="00A35D0E"/>
    <w:rsid w:val="00A37C7D"/>
    <w:rsid w:val="00A41480"/>
    <w:rsid w:val="00A41D25"/>
    <w:rsid w:val="00A42641"/>
    <w:rsid w:val="00A434B1"/>
    <w:rsid w:val="00A43B02"/>
    <w:rsid w:val="00A43CE5"/>
    <w:rsid w:val="00A442CB"/>
    <w:rsid w:val="00A446A3"/>
    <w:rsid w:val="00A44E9F"/>
    <w:rsid w:val="00A45D39"/>
    <w:rsid w:val="00A46617"/>
    <w:rsid w:val="00A471FF"/>
    <w:rsid w:val="00A479DE"/>
    <w:rsid w:val="00A47F11"/>
    <w:rsid w:val="00A47FA1"/>
    <w:rsid w:val="00A5077F"/>
    <w:rsid w:val="00A50B13"/>
    <w:rsid w:val="00A52278"/>
    <w:rsid w:val="00A530E9"/>
    <w:rsid w:val="00A551F1"/>
    <w:rsid w:val="00A56A0D"/>
    <w:rsid w:val="00A56FC1"/>
    <w:rsid w:val="00A57780"/>
    <w:rsid w:val="00A57AF5"/>
    <w:rsid w:val="00A57CBC"/>
    <w:rsid w:val="00A61FB5"/>
    <w:rsid w:val="00A62219"/>
    <w:rsid w:val="00A6292B"/>
    <w:rsid w:val="00A641BE"/>
    <w:rsid w:val="00A65944"/>
    <w:rsid w:val="00A65AB2"/>
    <w:rsid w:val="00A66497"/>
    <w:rsid w:val="00A67220"/>
    <w:rsid w:val="00A71340"/>
    <w:rsid w:val="00A71459"/>
    <w:rsid w:val="00A71E76"/>
    <w:rsid w:val="00A73684"/>
    <w:rsid w:val="00A73D21"/>
    <w:rsid w:val="00A73E84"/>
    <w:rsid w:val="00A73EAA"/>
    <w:rsid w:val="00A76694"/>
    <w:rsid w:val="00A76806"/>
    <w:rsid w:val="00A80FED"/>
    <w:rsid w:val="00A82CAE"/>
    <w:rsid w:val="00A82FFB"/>
    <w:rsid w:val="00A85EFD"/>
    <w:rsid w:val="00A8662F"/>
    <w:rsid w:val="00A874F6"/>
    <w:rsid w:val="00A876C7"/>
    <w:rsid w:val="00A919A1"/>
    <w:rsid w:val="00A937B3"/>
    <w:rsid w:val="00A94836"/>
    <w:rsid w:val="00A96DA2"/>
    <w:rsid w:val="00A96F7E"/>
    <w:rsid w:val="00A97B9B"/>
    <w:rsid w:val="00AA0CBB"/>
    <w:rsid w:val="00AA1FC0"/>
    <w:rsid w:val="00AA2E53"/>
    <w:rsid w:val="00AA51EA"/>
    <w:rsid w:val="00AA71F7"/>
    <w:rsid w:val="00AB3173"/>
    <w:rsid w:val="00AB4E8C"/>
    <w:rsid w:val="00AB521F"/>
    <w:rsid w:val="00AC059D"/>
    <w:rsid w:val="00AC1464"/>
    <w:rsid w:val="00AC166F"/>
    <w:rsid w:val="00AC1B3C"/>
    <w:rsid w:val="00AC2B48"/>
    <w:rsid w:val="00AC394D"/>
    <w:rsid w:val="00AC3E6E"/>
    <w:rsid w:val="00AC4E61"/>
    <w:rsid w:val="00AC52F6"/>
    <w:rsid w:val="00AC675C"/>
    <w:rsid w:val="00AC7174"/>
    <w:rsid w:val="00AC7209"/>
    <w:rsid w:val="00AC74AB"/>
    <w:rsid w:val="00AD02C8"/>
    <w:rsid w:val="00AD035D"/>
    <w:rsid w:val="00AD0A4E"/>
    <w:rsid w:val="00AD2FE8"/>
    <w:rsid w:val="00AD3F39"/>
    <w:rsid w:val="00AD43C8"/>
    <w:rsid w:val="00AD472C"/>
    <w:rsid w:val="00AD72AF"/>
    <w:rsid w:val="00AE23D7"/>
    <w:rsid w:val="00AE4D2F"/>
    <w:rsid w:val="00AE5637"/>
    <w:rsid w:val="00AE60B2"/>
    <w:rsid w:val="00AE6F13"/>
    <w:rsid w:val="00AE7779"/>
    <w:rsid w:val="00AF01CF"/>
    <w:rsid w:val="00AF1590"/>
    <w:rsid w:val="00AF2622"/>
    <w:rsid w:val="00AF267B"/>
    <w:rsid w:val="00AF26C3"/>
    <w:rsid w:val="00AF46DE"/>
    <w:rsid w:val="00AF577B"/>
    <w:rsid w:val="00AF678D"/>
    <w:rsid w:val="00AF6B1D"/>
    <w:rsid w:val="00B015C5"/>
    <w:rsid w:val="00B016DE"/>
    <w:rsid w:val="00B03A65"/>
    <w:rsid w:val="00B042BA"/>
    <w:rsid w:val="00B054C2"/>
    <w:rsid w:val="00B1068D"/>
    <w:rsid w:val="00B10D3A"/>
    <w:rsid w:val="00B1111F"/>
    <w:rsid w:val="00B1411C"/>
    <w:rsid w:val="00B14120"/>
    <w:rsid w:val="00B14205"/>
    <w:rsid w:val="00B15411"/>
    <w:rsid w:val="00B16257"/>
    <w:rsid w:val="00B204DF"/>
    <w:rsid w:val="00B20628"/>
    <w:rsid w:val="00B206B5"/>
    <w:rsid w:val="00B242FB"/>
    <w:rsid w:val="00B26C01"/>
    <w:rsid w:val="00B315D5"/>
    <w:rsid w:val="00B3192D"/>
    <w:rsid w:val="00B321A0"/>
    <w:rsid w:val="00B32989"/>
    <w:rsid w:val="00B334D9"/>
    <w:rsid w:val="00B33C6D"/>
    <w:rsid w:val="00B350AC"/>
    <w:rsid w:val="00B36354"/>
    <w:rsid w:val="00B36929"/>
    <w:rsid w:val="00B37121"/>
    <w:rsid w:val="00B407FF"/>
    <w:rsid w:val="00B44DD9"/>
    <w:rsid w:val="00B4554E"/>
    <w:rsid w:val="00B465F9"/>
    <w:rsid w:val="00B47CFC"/>
    <w:rsid w:val="00B51D55"/>
    <w:rsid w:val="00B51DD5"/>
    <w:rsid w:val="00B52853"/>
    <w:rsid w:val="00B56B2C"/>
    <w:rsid w:val="00B570F4"/>
    <w:rsid w:val="00B57DA4"/>
    <w:rsid w:val="00B605AC"/>
    <w:rsid w:val="00B63C00"/>
    <w:rsid w:val="00B64963"/>
    <w:rsid w:val="00B670F0"/>
    <w:rsid w:val="00B7031A"/>
    <w:rsid w:val="00B7398C"/>
    <w:rsid w:val="00B73B67"/>
    <w:rsid w:val="00B74ACE"/>
    <w:rsid w:val="00B74EEF"/>
    <w:rsid w:val="00B80D5D"/>
    <w:rsid w:val="00B80F24"/>
    <w:rsid w:val="00B81F0A"/>
    <w:rsid w:val="00B82B82"/>
    <w:rsid w:val="00B83A4C"/>
    <w:rsid w:val="00B84FAA"/>
    <w:rsid w:val="00B87020"/>
    <w:rsid w:val="00B903B6"/>
    <w:rsid w:val="00B912D7"/>
    <w:rsid w:val="00B921AA"/>
    <w:rsid w:val="00B93092"/>
    <w:rsid w:val="00B941FE"/>
    <w:rsid w:val="00B956A5"/>
    <w:rsid w:val="00B95E07"/>
    <w:rsid w:val="00B95FDC"/>
    <w:rsid w:val="00B96111"/>
    <w:rsid w:val="00B963E8"/>
    <w:rsid w:val="00B96692"/>
    <w:rsid w:val="00BA0913"/>
    <w:rsid w:val="00BA3B1E"/>
    <w:rsid w:val="00BA46FA"/>
    <w:rsid w:val="00BA5158"/>
    <w:rsid w:val="00BA51CF"/>
    <w:rsid w:val="00BA670D"/>
    <w:rsid w:val="00BA7B00"/>
    <w:rsid w:val="00BB1589"/>
    <w:rsid w:val="00BB310D"/>
    <w:rsid w:val="00BB3D46"/>
    <w:rsid w:val="00BB4C1F"/>
    <w:rsid w:val="00BB5C7A"/>
    <w:rsid w:val="00BB61E8"/>
    <w:rsid w:val="00BB75EB"/>
    <w:rsid w:val="00BC1468"/>
    <w:rsid w:val="00BC1936"/>
    <w:rsid w:val="00BC1AAC"/>
    <w:rsid w:val="00BC1F5B"/>
    <w:rsid w:val="00BC2690"/>
    <w:rsid w:val="00BC3BD8"/>
    <w:rsid w:val="00BC634B"/>
    <w:rsid w:val="00BC635B"/>
    <w:rsid w:val="00BC6D24"/>
    <w:rsid w:val="00BC70A1"/>
    <w:rsid w:val="00BC7C58"/>
    <w:rsid w:val="00BD06C9"/>
    <w:rsid w:val="00BD1906"/>
    <w:rsid w:val="00BD1FA9"/>
    <w:rsid w:val="00BD32C3"/>
    <w:rsid w:val="00BD44CC"/>
    <w:rsid w:val="00BD4F96"/>
    <w:rsid w:val="00BD50FF"/>
    <w:rsid w:val="00BD57F9"/>
    <w:rsid w:val="00BD587A"/>
    <w:rsid w:val="00BD6511"/>
    <w:rsid w:val="00BD7578"/>
    <w:rsid w:val="00BD7DA4"/>
    <w:rsid w:val="00BE0A7F"/>
    <w:rsid w:val="00BE0CF4"/>
    <w:rsid w:val="00BE2920"/>
    <w:rsid w:val="00BE33CA"/>
    <w:rsid w:val="00BE46C6"/>
    <w:rsid w:val="00BE4D43"/>
    <w:rsid w:val="00BE62D6"/>
    <w:rsid w:val="00BF0235"/>
    <w:rsid w:val="00BF0CDF"/>
    <w:rsid w:val="00BF3254"/>
    <w:rsid w:val="00BF36A3"/>
    <w:rsid w:val="00BF3C34"/>
    <w:rsid w:val="00BF4504"/>
    <w:rsid w:val="00BF47D3"/>
    <w:rsid w:val="00BF4C75"/>
    <w:rsid w:val="00BF4DF6"/>
    <w:rsid w:val="00BF6B41"/>
    <w:rsid w:val="00BF73C6"/>
    <w:rsid w:val="00BF79BF"/>
    <w:rsid w:val="00C0123E"/>
    <w:rsid w:val="00C01485"/>
    <w:rsid w:val="00C0217E"/>
    <w:rsid w:val="00C02FB2"/>
    <w:rsid w:val="00C033E1"/>
    <w:rsid w:val="00C03C42"/>
    <w:rsid w:val="00C03D0A"/>
    <w:rsid w:val="00C04406"/>
    <w:rsid w:val="00C05CC1"/>
    <w:rsid w:val="00C05FA3"/>
    <w:rsid w:val="00C06437"/>
    <w:rsid w:val="00C069AE"/>
    <w:rsid w:val="00C10CE5"/>
    <w:rsid w:val="00C11640"/>
    <w:rsid w:val="00C141C2"/>
    <w:rsid w:val="00C143AF"/>
    <w:rsid w:val="00C15B3A"/>
    <w:rsid w:val="00C2098C"/>
    <w:rsid w:val="00C23F53"/>
    <w:rsid w:val="00C2628E"/>
    <w:rsid w:val="00C2687D"/>
    <w:rsid w:val="00C27044"/>
    <w:rsid w:val="00C337C8"/>
    <w:rsid w:val="00C33AEC"/>
    <w:rsid w:val="00C361EF"/>
    <w:rsid w:val="00C42C40"/>
    <w:rsid w:val="00C43FC6"/>
    <w:rsid w:val="00C4518C"/>
    <w:rsid w:val="00C45341"/>
    <w:rsid w:val="00C45B9F"/>
    <w:rsid w:val="00C46AF1"/>
    <w:rsid w:val="00C47505"/>
    <w:rsid w:val="00C50239"/>
    <w:rsid w:val="00C5037D"/>
    <w:rsid w:val="00C50C14"/>
    <w:rsid w:val="00C50E15"/>
    <w:rsid w:val="00C514C0"/>
    <w:rsid w:val="00C52211"/>
    <w:rsid w:val="00C52814"/>
    <w:rsid w:val="00C54F72"/>
    <w:rsid w:val="00C55F23"/>
    <w:rsid w:val="00C56A1D"/>
    <w:rsid w:val="00C56DCE"/>
    <w:rsid w:val="00C5766D"/>
    <w:rsid w:val="00C615C0"/>
    <w:rsid w:val="00C6170C"/>
    <w:rsid w:val="00C61DB2"/>
    <w:rsid w:val="00C648B0"/>
    <w:rsid w:val="00C64FF2"/>
    <w:rsid w:val="00C70791"/>
    <w:rsid w:val="00C7105E"/>
    <w:rsid w:val="00C715CB"/>
    <w:rsid w:val="00C72239"/>
    <w:rsid w:val="00C72F1D"/>
    <w:rsid w:val="00C7331A"/>
    <w:rsid w:val="00C763E6"/>
    <w:rsid w:val="00C776E0"/>
    <w:rsid w:val="00C80029"/>
    <w:rsid w:val="00C8004A"/>
    <w:rsid w:val="00C802B6"/>
    <w:rsid w:val="00C820AC"/>
    <w:rsid w:val="00C827A2"/>
    <w:rsid w:val="00C827F3"/>
    <w:rsid w:val="00C8575A"/>
    <w:rsid w:val="00C86295"/>
    <w:rsid w:val="00C86E10"/>
    <w:rsid w:val="00C87B55"/>
    <w:rsid w:val="00C91269"/>
    <w:rsid w:val="00C932CE"/>
    <w:rsid w:val="00C9344C"/>
    <w:rsid w:val="00C93903"/>
    <w:rsid w:val="00C93E1B"/>
    <w:rsid w:val="00C9488C"/>
    <w:rsid w:val="00C95A1F"/>
    <w:rsid w:val="00C95AB4"/>
    <w:rsid w:val="00C96D24"/>
    <w:rsid w:val="00C97382"/>
    <w:rsid w:val="00CA17DE"/>
    <w:rsid w:val="00CA401D"/>
    <w:rsid w:val="00CA63BC"/>
    <w:rsid w:val="00CA6927"/>
    <w:rsid w:val="00CA6C7E"/>
    <w:rsid w:val="00CA7E06"/>
    <w:rsid w:val="00CB1C61"/>
    <w:rsid w:val="00CB35EC"/>
    <w:rsid w:val="00CB490A"/>
    <w:rsid w:val="00CB4CBD"/>
    <w:rsid w:val="00CB4F5E"/>
    <w:rsid w:val="00CB6228"/>
    <w:rsid w:val="00CB66EA"/>
    <w:rsid w:val="00CB6C02"/>
    <w:rsid w:val="00CC27DA"/>
    <w:rsid w:val="00CC3ED4"/>
    <w:rsid w:val="00CC5338"/>
    <w:rsid w:val="00CC5477"/>
    <w:rsid w:val="00CC6226"/>
    <w:rsid w:val="00CC6587"/>
    <w:rsid w:val="00CD2770"/>
    <w:rsid w:val="00CD3827"/>
    <w:rsid w:val="00CD3B8A"/>
    <w:rsid w:val="00CD4931"/>
    <w:rsid w:val="00CE04FF"/>
    <w:rsid w:val="00CE0ECB"/>
    <w:rsid w:val="00CE1AB5"/>
    <w:rsid w:val="00CE2859"/>
    <w:rsid w:val="00CE3EC1"/>
    <w:rsid w:val="00CE3EFA"/>
    <w:rsid w:val="00CE5261"/>
    <w:rsid w:val="00CE674D"/>
    <w:rsid w:val="00CE6AD8"/>
    <w:rsid w:val="00CE6E1D"/>
    <w:rsid w:val="00CE6EB8"/>
    <w:rsid w:val="00CE7294"/>
    <w:rsid w:val="00CE7DDD"/>
    <w:rsid w:val="00CE7F96"/>
    <w:rsid w:val="00CF018F"/>
    <w:rsid w:val="00CF0893"/>
    <w:rsid w:val="00CF1366"/>
    <w:rsid w:val="00CF1C62"/>
    <w:rsid w:val="00CF3200"/>
    <w:rsid w:val="00CF3A62"/>
    <w:rsid w:val="00CF3A88"/>
    <w:rsid w:val="00CF443B"/>
    <w:rsid w:val="00CF4ECD"/>
    <w:rsid w:val="00D005C3"/>
    <w:rsid w:val="00D01081"/>
    <w:rsid w:val="00D01B0B"/>
    <w:rsid w:val="00D01D4A"/>
    <w:rsid w:val="00D02998"/>
    <w:rsid w:val="00D04AD1"/>
    <w:rsid w:val="00D06197"/>
    <w:rsid w:val="00D07396"/>
    <w:rsid w:val="00D10496"/>
    <w:rsid w:val="00D10D3C"/>
    <w:rsid w:val="00D1262B"/>
    <w:rsid w:val="00D12AB7"/>
    <w:rsid w:val="00D14FBB"/>
    <w:rsid w:val="00D154CE"/>
    <w:rsid w:val="00D161C6"/>
    <w:rsid w:val="00D21F49"/>
    <w:rsid w:val="00D244CD"/>
    <w:rsid w:val="00D26406"/>
    <w:rsid w:val="00D27E99"/>
    <w:rsid w:val="00D30404"/>
    <w:rsid w:val="00D32612"/>
    <w:rsid w:val="00D32F3F"/>
    <w:rsid w:val="00D344EC"/>
    <w:rsid w:val="00D35B3F"/>
    <w:rsid w:val="00D36E68"/>
    <w:rsid w:val="00D3764B"/>
    <w:rsid w:val="00D37827"/>
    <w:rsid w:val="00D37D90"/>
    <w:rsid w:val="00D40C1A"/>
    <w:rsid w:val="00D41437"/>
    <w:rsid w:val="00D41BB6"/>
    <w:rsid w:val="00D42CF2"/>
    <w:rsid w:val="00D42DC3"/>
    <w:rsid w:val="00D42F0F"/>
    <w:rsid w:val="00D43122"/>
    <w:rsid w:val="00D43BF3"/>
    <w:rsid w:val="00D4718A"/>
    <w:rsid w:val="00D524C8"/>
    <w:rsid w:val="00D531D8"/>
    <w:rsid w:val="00D538CE"/>
    <w:rsid w:val="00D53AB1"/>
    <w:rsid w:val="00D561E3"/>
    <w:rsid w:val="00D564C4"/>
    <w:rsid w:val="00D567F9"/>
    <w:rsid w:val="00D57153"/>
    <w:rsid w:val="00D57967"/>
    <w:rsid w:val="00D57ACE"/>
    <w:rsid w:val="00D57DED"/>
    <w:rsid w:val="00D607F7"/>
    <w:rsid w:val="00D614DD"/>
    <w:rsid w:val="00D61A27"/>
    <w:rsid w:val="00D629CE"/>
    <w:rsid w:val="00D62A8C"/>
    <w:rsid w:val="00D64D82"/>
    <w:rsid w:val="00D6675F"/>
    <w:rsid w:val="00D66BC7"/>
    <w:rsid w:val="00D67176"/>
    <w:rsid w:val="00D67B97"/>
    <w:rsid w:val="00D70333"/>
    <w:rsid w:val="00D70B8E"/>
    <w:rsid w:val="00D72810"/>
    <w:rsid w:val="00D73E79"/>
    <w:rsid w:val="00D73FD4"/>
    <w:rsid w:val="00D75268"/>
    <w:rsid w:val="00D75A2D"/>
    <w:rsid w:val="00D75A72"/>
    <w:rsid w:val="00D760DC"/>
    <w:rsid w:val="00D76DA8"/>
    <w:rsid w:val="00D76DD2"/>
    <w:rsid w:val="00D76EA9"/>
    <w:rsid w:val="00D7741D"/>
    <w:rsid w:val="00D77DFF"/>
    <w:rsid w:val="00D80158"/>
    <w:rsid w:val="00D807FF"/>
    <w:rsid w:val="00D8082B"/>
    <w:rsid w:val="00D80880"/>
    <w:rsid w:val="00D819CA"/>
    <w:rsid w:val="00D82371"/>
    <w:rsid w:val="00D82F45"/>
    <w:rsid w:val="00D837C0"/>
    <w:rsid w:val="00D83C72"/>
    <w:rsid w:val="00D83FD0"/>
    <w:rsid w:val="00D8586D"/>
    <w:rsid w:val="00D8711B"/>
    <w:rsid w:val="00D87A7F"/>
    <w:rsid w:val="00D87D1C"/>
    <w:rsid w:val="00D91370"/>
    <w:rsid w:val="00D92323"/>
    <w:rsid w:val="00D925C2"/>
    <w:rsid w:val="00D927CC"/>
    <w:rsid w:val="00D92954"/>
    <w:rsid w:val="00D92DEF"/>
    <w:rsid w:val="00D93A47"/>
    <w:rsid w:val="00D95AA1"/>
    <w:rsid w:val="00D95CC2"/>
    <w:rsid w:val="00D96497"/>
    <w:rsid w:val="00D969AD"/>
    <w:rsid w:val="00D96C60"/>
    <w:rsid w:val="00D970D4"/>
    <w:rsid w:val="00D9757F"/>
    <w:rsid w:val="00D97FC2"/>
    <w:rsid w:val="00DA042A"/>
    <w:rsid w:val="00DA0FE1"/>
    <w:rsid w:val="00DA147B"/>
    <w:rsid w:val="00DA3750"/>
    <w:rsid w:val="00DA4699"/>
    <w:rsid w:val="00DA5DD9"/>
    <w:rsid w:val="00DA6113"/>
    <w:rsid w:val="00DA632B"/>
    <w:rsid w:val="00DA6F2C"/>
    <w:rsid w:val="00DA797F"/>
    <w:rsid w:val="00DB0F10"/>
    <w:rsid w:val="00DB15DA"/>
    <w:rsid w:val="00DB1768"/>
    <w:rsid w:val="00DB18A0"/>
    <w:rsid w:val="00DB1B11"/>
    <w:rsid w:val="00DB1FD5"/>
    <w:rsid w:val="00DB2AFA"/>
    <w:rsid w:val="00DB5AD2"/>
    <w:rsid w:val="00DB7020"/>
    <w:rsid w:val="00DC2351"/>
    <w:rsid w:val="00DC25D7"/>
    <w:rsid w:val="00DC2A8E"/>
    <w:rsid w:val="00DC2D5F"/>
    <w:rsid w:val="00DC3DC7"/>
    <w:rsid w:val="00DC492C"/>
    <w:rsid w:val="00DC6E44"/>
    <w:rsid w:val="00DC7084"/>
    <w:rsid w:val="00DD01FB"/>
    <w:rsid w:val="00DD2422"/>
    <w:rsid w:val="00DD2AB6"/>
    <w:rsid w:val="00DD2B8F"/>
    <w:rsid w:val="00DD3B36"/>
    <w:rsid w:val="00DD4793"/>
    <w:rsid w:val="00DD5166"/>
    <w:rsid w:val="00DD642C"/>
    <w:rsid w:val="00DD75A1"/>
    <w:rsid w:val="00DD780B"/>
    <w:rsid w:val="00DD79A6"/>
    <w:rsid w:val="00DE10F4"/>
    <w:rsid w:val="00DE1FFD"/>
    <w:rsid w:val="00DE2092"/>
    <w:rsid w:val="00DE22FF"/>
    <w:rsid w:val="00DE332E"/>
    <w:rsid w:val="00DE5083"/>
    <w:rsid w:val="00DE5216"/>
    <w:rsid w:val="00DE66BC"/>
    <w:rsid w:val="00DF0889"/>
    <w:rsid w:val="00DF1C9A"/>
    <w:rsid w:val="00DF2066"/>
    <w:rsid w:val="00DF2A5A"/>
    <w:rsid w:val="00DF2C17"/>
    <w:rsid w:val="00DF34DF"/>
    <w:rsid w:val="00DF779B"/>
    <w:rsid w:val="00E010F9"/>
    <w:rsid w:val="00E03B6F"/>
    <w:rsid w:val="00E03F82"/>
    <w:rsid w:val="00E07432"/>
    <w:rsid w:val="00E1017F"/>
    <w:rsid w:val="00E10FEC"/>
    <w:rsid w:val="00E127E7"/>
    <w:rsid w:val="00E132F9"/>
    <w:rsid w:val="00E15475"/>
    <w:rsid w:val="00E15524"/>
    <w:rsid w:val="00E171D6"/>
    <w:rsid w:val="00E20086"/>
    <w:rsid w:val="00E21BA6"/>
    <w:rsid w:val="00E21EDA"/>
    <w:rsid w:val="00E22C79"/>
    <w:rsid w:val="00E23D8C"/>
    <w:rsid w:val="00E2459F"/>
    <w:rsid w:val="00E24E9E"/>
    <w:rsid w:val="00E26D44"/>
    <w:rsid w:val="00E27C1B"/>
    <w:rsid w:val="00E30A47"/>
    <w:rsid w:val="00E325BE"/>
    <w:rsid w:val="00E3423E"/>
    <w:rsid w:val="00E347B1"/>
    <w:rsid w:val="00E34EF6"/>
    <w:rsid w:val="00E350BC"/>
    <w:rsid w:val="00E36332"/>
    <w:rsid w:val="00E37213"/>
    <w:rsid w:val="00E37F50"/>
    <w:rsid w:val="00E41511"/>
    <w:rsid w:val="00E4165C"/>
    <w:rsid w:val="00E43607"/>
    <w:rsid w:val="00E4597C"/>
    <w:rsid w:val="00E4683E"/>
    <w:rsid w:val="00E46E0E"/>
    <w:rsid w:val="00E5023E"/>
    <w:rsid w:val="00E50378"/>
    <w:rsid w:val="00E51AD8"/>
    <w:rsid w:val="00E51C54"/>
    <w:rsid w:val="00E51D95"/>
    <w:rsid w:val="00E53F86"/>
    <w:rsid w:val="00E54E65"/>
    <w:rsid w:val="00E55D83"/>
    <w:rsid w:val="00E561F7"/>
    <w:rsid w:val="00E56599"/>
    <w:rsid w:val="00E57E8E"/>
    <w:rsid w:val="00E609A6"/>
    <w:rsid w:val="00E612ED"/>
    <w:rsid w:val="00E61CE4"/>
    <w:rsid w:val="00E61D03"/>
    <w:rsid w:val="00E62A02"/>
    <w:rsid w:val="00E6364E"/>
    <w:rsid w:val="00E63A53"/>
    <w:rsid w:val="00E66004"/>
    <w:rsid w:val="00E66BAA"/>
    <w:rsid w:val="00E67A16"/>
    <w:rsid w:val="00E67D0B"/>
    <w:rsid w:val="00E70739"/>
    <w:rsid w:val="00E718B5"/>
    <w:rsid w:val="00E739C7"/>
    <w:rsid w:val="00E76F4D"/>
    <w:rsid w:val="00E81384"/>
    <w:rsid w:val="00E81881"/>
    <w:rsid w:val="00E82EC3"/>
    <w:rsid w:val="00E833C3"/>
    <w:rsid w:val="00E84474"/>
    <w:rsid w:val="00E84AC2"/>
    <w:rsid w:val="00E84F4E"/>
    <w:rsid w:val="00E850A9"/>
    <w:rsid w:val="00E85EFC"/>
    <w:rsid w:val="00E86CE4"/>
    <w:rsid w:val="00E86FB9"/>
    <w:rsid w:val="00E870EA"/>
    <w:rsid w:val="00E95E39"/>
    <w:rsid w:val="00E96736"/>
    <w:rsid w:val="00E97C9A"/>
    <w:rsid w:val="00EA05CA"/>
    <w:rsid w:val="00EA0E26"/>
    <w:rsid w:val="00EA0EC6"/>
    <w:rsid w:val="00EA1D0A"/>
    <w:rsid w:val="00EA2524"/>
    <w:rsid w:val="00EA2A4D"/>
    <w:rsid w:val="00EA35B4"/>
    <w:rsid w:val="00EA437C"/>
    <w:rsid w:val="00EA5526"/>
    <w:rsid w:val="00EA5E1A"/>
    <w:rsid w:val="00EA670D"/>
    <w:rsid w:val="00EA7016"/>
    <w:rsid w:val="00EA71B0"/>
    <w:rsid w:val="00EA7C5E"/>
    <w:rsid w:val="00EB0814"/>
    <w:rsid w:val="00EB1344"/>
    <w:rsid w:val="00EB1D65"/>
    <w:rsid w:val="00EB1DA0"/>
    <w:rsid w:val="00EB2055"/>
    <w:rsid w:val="00EB2410"/>
    <w:rsid w:val="00EB2F49"/>
    <w:rsid w:val="00EB3ACD"/>
    <w:rsid w:val="00EB45A2"/>
    <w:rsid w:val="00EB5743"/>
    <w:rsid w:val="00EB60ED"/>
    <w:rsid w:val="00EB77F9"/>
    <w:rsid w:val="00EC03D9"/>
    <w:rsid w:val="00EC0C20"/>
    <w:rsid w:val="00EC12FB"/>
    <w:rsid w:val="00EC24B2"/>
    <w:rsid w:val="00EC2668"/>
    <w:rsid w:val="00EC2C76"/>
    <w:rsid w:val="00EC3017"/>
    <w:rsid w:val="00ED11C9"/>
    <w:rsid w:val="00ED11D7"/>
    <w:rsid w:val="00ED3238"/>
    <w:rsid w:val="00ED3249"/>
    <w:rsid w:val="00ED3C60"/>
    <w:rsid w:val="00ED40C7"/>
    <w:rsid w:val="00ED5706"/>
    <w:rsid w:val="00ED6B50"/>
    <w:rsid w:val="00ED7488"/>
    <w:rsid w:val="00ED7F8F"/>
    <w:rsid w:val="00EE096B"/>
    <w:rsid w:val="00EE0CB5"/>
    <w:rsid w:val="00EE1306"/>
    <w:rsid w:val="00EE36A1"/>
    <w:rsid w:val="00EE3D17"/>
    <w:rsid w:val="00EE6599"/>
    <w:rsid w:val="00EF14AD"/>
    <w:rsid w:val="00EF1F3E"/>
    <w:rsid w:val="00EF3B0C"/>
    <w:rsid w:val="00EF4F7C"/>
    <w:rsid w:val="00EF62C1"/>
    <w:rsid w:val="00EF7BDF"/>
    <w:rsid w:val="00F01A01"/>
    <w:rsid w:val="00F01F6D"/>
    <w:rsid w:val="00F02FBE"/>
    <w:rsid w:val="00F0432A"/>
    <w:rsid w:val="00F046F3"/>
    <w:rsid w:val="00F049FF"/>
    <w:rsid w:val="00F10F8F"/>
    <w:rsid w:val="00F11647"/>
    <w:rsid w:val="00F12F88"/>
    <w:rsid w:val="00F1319D"/>
    <w:rsid w:val="00F149F2"/>
    <w:rsid w:val="00F1539B"/>
    <w:rsid w:val="00F160EE"/>
    <w:rsid w:val="00F16860"/>
    <w:rsid w:val="00F16D65"/>
    <w:rsid w:val="00F17F82"/>
    <w:rsid w:val="00F205B4"/>
    <w:rsid w:val="00F206BE"/>
    <w:rsid w:val="00F20FDD"/>
    <w:rsid w:val="00F2185A"/>
    <w:rsid w:val="00F2400E"/>
    <w:rsid w:val="00F25039"/>
    <w:rsid w:val="00F27A36"/>
    <w:rsid w:val="00F309E2"/>
    <w:rsid w:val="00F310D8"/>
    <w:rsid w:val="00F31876"/>
    <w:rsid w:val="00F31B68"/>
    <w:rsid w:val="00F33233"/>
    <w:rsid w:val="00F33285"/>
    <w:rsid w:val="00F33E98"/>
    <w:rsid w:val="00F33FD1"/>
    <w:rsid w:val="00F35600"/>
    <w:rsid w:val="00F35705"/>
    <w:rsid w:val="00F368D9"/>
    <w:rsid w:val="00F40993"/>
    <w:rsid w:val="00F436AE"/>
    <w:rsid w:val="00F43C06"/>
    <w:rsid w:val="00F44457"/>
    <w:rsid w:val="00F44D11"/>
    <w:rsid w:val="00F473BB"/>
    <w:rsid w:val="00F47569"/>
    <w:rsid w:val="00F47AEB"/>
    <w:rsid w:val="00F50DD2"/>
    <w:rsid w:val="00F51E10"/>
    <w:rsid w:val="00F5224A"/>
    <w:rsid w:val="00F567BD"/>
    <w:rsid w:val="00F575E0"/>
    <w:rsid w:val="00F57935"/>
    <w:rsid w:val="00F60653"/>
    <w:rsid w:val="00F608D5"/>
    <w:rsid w:val="00F66916"/>
    <w:rsid w:val="00F66AF8"/>
    <w:rsid w:val="00F66E4C"/>
    <w:rsid w:val="00F670C6"/>
    <w:rsid w:val="00F70A0B"/>
    <w:rsid w:val="00F7125D"/>
    <w:rsid w:val="00F71320"/>
    <w:rsid w:val="00F71B6A"/>
    <w:rsid w:val="00F720CA"/>
    <w:rsid w:val="00F73540"/>
    <w:rsid w:val="00F73584"/>
    <w:rsid w:val="00F7389A"/>
    <w:rsid w:val="00F74182"/>
    <w:rsid w:val="00F74BBA"/>
    <w:rsid w:val="00F7512C"/>
    <w:rsid w:val="00F7760A"/>
    <w:rsid w:val="00F77E75"/>
    <w:rsid w:val="00F80D36"/>
    <w:rsid w:val="00F81127"/>
    <w:rsid w:val="00F82756"/>
    <w:rsid w:val="00F84AC4"/>
    <w:rsid w:val="00F8543B"/>
    <w:rsid w:val="00F85A49"/>
    <w:rsid w:val="00F87598"/>
    <w:rsid w:val="00F87BB4"/>
    <w:rsid w:val="00F87D4D"/>
    <w:rsid w:val="00F90716"/>
    <w:rsid w:val="00F90B47"/>
    <w:rsid w:val="00F91CA0"/>
    <w:rsid w:val="00F93010"/>
    <w:rsid w:val="00F934BD"/>
    <w:rsid w:val="00F9466F"/>
    <w:rsid w:val="00F94DF9"/>
    <w:rsid w:val="00F95044"/>
    <w:rsid w:val="00F96CE7"/>
    <w:rsid w:val="00F97F95"/>
    <w:rsid w:val="00FA08C1"/>
    <w:rsid w:val="00FA1D69"/>
    <w:rsid w:val="00FA487A"/>
    <w:rsid w:val="00FA679E"/>
    <w:rsid w:val="00FA6B9E"/>
    <w:rsid w:val="00FA7453"/>
    <w:rsid w:val="00FB0A25"/>
    <w:rsid w:val="00FB1377"/>
    <w:rsid w:val="00FB203A"/>
    <w:rsid w:val="00FB25B9"/>
    <w:rsid w:val="00FB2C67"/>
    <w:rsid w:val="00FB30E8"/>
    <w:rsid w:val="00FB3715"/>
    <w:rsid w:val="00FB37DD"/>
    <w:rsid w:val="00FB7188"/>
    <w:rsid w:val="00FC0F1C"/>
    <w:rsid w:val="00FC2835"/>
    <w:rsid w:val="00FC28D3"/>
    <w:rsid w:val="00FC2C46"/>
    <w:rsid w:val="00FC338F"/>
    <w:rsid w:val="00FC4443"/>
    <w:rsid w:val="00FC59AC"/>
    <w:rsid w:val="00FC6C90"/>
    <w:rsid w:val="00FC6E64"/>
    <w:rsid w:val="00FC7DA6"/>
    <w:rsid w:val="00FD20ED"/>
    <w:rsid w:val="00FD2429"/>
    <w:rsid w:val="00FD5A94"/>
    <w:rsid w:val="00FD6578"/>
    <w:rsid w:val="00FD74A1"/>
    <w:rsid w:val="00FE0077"/>
    <w:rsid w:val="00FE020F"/>
    <w:rsid w:val="00FE1E54"/>
    <w:rsid w:val="00FE356F"/>
    <w:rsid w:val="00FE4832"/>
    <w:rsid w:val="00FE5B3A"/>
    <w:rsid w:val="00FE64F9"/>
    <w:rsid w:val="00FE69E6"/>
    <w:rsid w:val="00FF03E8"/>
    <w:rsid w:val="00FF0403"/>
    <w:rsid w:val="00FF19DE"/>
    <w:rsid w:val="00FF223A"/>
    <w:rsid w:val="00FF224E"/>
    <w:rsid w:val="00FF28AE"/>
    <w:rsid w:val="00FF59AD"/>
    <w:rsid w:val="00FF6396"/>
    <w:rsid w:val="00FF6540"/>
    <w:rsid w:val="00FF6E3E"/>
    <w:rsid w:val="00FF7203"/>
    <w:rsid w:val="00FF7C66"/>
    <w:rsid w:val="4FBB11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73066443"/>
  <w15:chartTrackingRefBased/>
  <w15:docId w15:val="{D03A95E6-3FE6-409F-8316-70A0B638D3A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569F"/>
    <w:pPr>
      <w:spacing w:after="200" w:line="276" w:lineRule="auto"/>
    </w:pPr>
    <w:rPr>
      <w:lang w:val="en-US"/>
    </w:rPr>
  </w:style>
  <w:style w:type="paragraph" w:styleId="Heading1">
    <w:name w:val="heading 1"/>
    <w:basedOn w:val="Normal"/>
    <w:next w:val="Normal"/>
    <w:link w:val="Heading1Char"/>
    <w:qFormat/>
    <w:rsid w:val="00690997"/>
    <w:pPr>
      <w:keepNext/>
      <w:keepLines/>
      <w:numPr>
        <w:numId w:val="1"/>
      </w:numPr>
      <w:spacing w:before="480" w:after="0"/>
      <w:outlineLvl w:val="0"/>
    </w:pPr>
    <w:rPr>
      <w:rFonts w:asciiTheme="majorHAnsi" w:eastAsiaTheme="majorEastAsia" w:hAnsiTheme="majorHAnsi" w:cstheme="majorBidi"/>
      <w:b/>
      <w:bCs/>
      <w:sz w:val="28"/>
      <w:szCs w:val="28"/>
    </w:rPr>
  </w:style>
  <w:style w:type="paragraph" w:styleId="Heading2">
    <w:name w:val="heading 2"/>
    <w:basedOn w:val="Normal"/>
    <w:next w:val="Normal"/>
    <w:link w:val="Heading2Char"/>
    <w:unhideWhenUsed/>
    <w:qFormat/>
    <w:rsid w:val="00690997"/>
    <w:pPr>
      <w:keepNext/>
      <w:keepLines/>
      <w:numPr>
        <w:ilvl w:val="1"/>
        <w:numId w:val="1"/>
      </w:numPr>
      <w:spacing w:before="240" w:after="0"/>
      <w:outlineLvl w:val="1"/>
    </w:pPr>
    <w:rPr>
      <w:rFonts w:asciiTheme="majorHAnsi" w:eastAsiaTheme="majorEastAsia" w:hAnsiTheme="majorHAnsi" w:cstheme="majorBidi"/>
      <w:b/>
      <w:bCs/>
      <w:sz w:val="26"/>
      <w:szCs w:val="26"/>
    </w:rPr>
  </w:style>
  <w:style w:type="paragraph" w:styleId="Heading3">
    <w:name w:val="heading 3"/>
    <w:basedOn w:val="Normal"/>
    <w:next w:val="Normal"/>
    <w:link w:val="Heading3Char"/>
    <w:unhideWhenUsed/>
    <w:qFormat/>
    <w:rsid w:val="00690997"/>
    <w:pPr>
      <w:keepNext/>
      <w:keepLines/>
      <w:numPr>
        <w:ilvl w:val="2"/>
        <w:numId w:val="1"/>
      </w:numPr>
      <w:spacing w:before="240" w:after="0"/>
      <w:outlineLvl w:val="2"/>
    </w:pPr>
    <w:rPr>
      <w:rFonts w:asciiTheme="majorHAnsi" w:eastAsiaTheme="majorEastAsia" w:hAnsiTheme="majorHAnsi" w:cstheme="majorBidi"/>
      <w:bCs/>
    </w:rPr>
  </w:style>
  <w:style w:type="paragraph" w:styleId="Heading4">
    <w:name w:val="heading 4"/>
    <w:basedOn w:val="Normal"/>
    <w:next w:val="Normal"/>
    <w:link w:val="Heading4Char"/>
    <w:unhideWhenUsed/>
    <w:qFormat/>
    <w:rsid w:val="00690997"/>
    <w:pPr>
      <w:keepNext/>
      <w:keepLines/>
      <w:numPr>
        <w:ilvl w:val="3"/>
        <w:numId w:val="1"/>
      </w:numPr>
      <w:spacing w:before="240" w:after="0"/>
      <w:outlineLvl w:val="3"/>
    </w:pPr>
    <w:rPr>
      <w:rFonts w:asciiTheme="majorHAnsi" w:eastAsiaTheme="majorEastAsia" w:hAnsiTheme="majorHAnsi" w:cstheme="majorBidi"/>
      <w:b/>
      <w:bCs/>
      <w:i/>
      <w:iCs/>
    </w:rPr>
  </w:style>
  <w:style w:type="paragraph" w:styleId="Heading5">
    <w:name w:val="heading 5"/>
    <w:basedOn w:val="Normal"/>
    <w:next w:val="Normal"/>
    <w:link w:val="Heading5Char"/>
    <w:unhideWhenUsed/>
    <w:qFormat/>
    <w:rsid w:val="00690997"/>
    <w:pPr>
      <w:keepNext/>
      <w:keepLines/>
      <w:numPr>
        <w:ilvl w:val="4"/>
        <w:numId w:val="1"/>
      </w:numPr>
      <w:spacing w:before="200" w:after="0"/>
      <w:outlineLvl w:val="4"/>
    </w:pPr>
    <w:rPr>
      <w:rFonts w:asciiTheme="majorHAnsi" w:eastAsiaTheme="majorEastAsia" w:hAnsiTheme="majorHAnsi" w:cstheme="majorBidi"/>
      <w:b/>
      <w:i/>
    </w:rPr>
  </w:style>
  <w:style w:type="paragraph" w:styleId="Heading6">
    <w:name w:val="heading 6"/>
    <w:basedOn w:val="Normal"/>
    <w:next w:val="Normal"/>
    <w:link w:val="Heading6Char"/>
    <w:semiHidden/>
    <w:unhideWhenUsed/>
    <w:qFormat/>
    <w:rsid w:val="00690997"/>
    <w:pPr>
      <w:keepNext/>
      <w:keepLines/>
      <w:numPr>
        <w:ilvl w:val="5"/>
        <w:numId w:val="1"/>
      </w:numPr>
      <w:spacing w:before="200" w:after="0"/>
      <w:outlineLvl w:val="5"/>
    </w:pPr>
    <w:rPr>
      <w:rFonts w:asciiTheme="majorHAnsi" w:eastAsiaTheme="majorEastAsia" w:hAnsiTheme="majorHAnsi" w:cstheme="majorBidi"/>
      <w:i/>
      <w:iCs/>
      <w:color w:val="1F3763" w:themeColor="accent1" w:themeShade="7F"/>
    </w:rPr>
  </w:style>
  <w:style w:type="paragraph" w:styleId="Heading7">
    <w:name w:val="heading 7"/>
    <w:basedOn w:val="Normal"/>
    <w:next w:val="Normal"/>
    <w:link w:val="Heading7Char"/>
    <w:semiHidden/>
    <w:unhideWhenUsed/>
    <w:qFormat/>
    <w:rsid w:val="00690997"/>
    <w:pPr>
      <w:keepNext/>
      <w:keepLines/>
      <w:numPr>
        <w:ilvl w:val="6"/>
        <w:numId w:val="1"/>
      </w:numPr>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semiHidden/>
    <w:unhideWhenUsed/>
    <w:qFormat/>
    <w:rsid w:val="00690997"/>
    <w:pPr>
      <w:keepNext/>
      <w:keepLines/>
      <w:numPr>
        <w:ilvl w:val="7"/>
        <w:numId w:val="1"/>
      </w:numPr>
      <w:spacing w:before="200" w:after="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semiHidden/>
    <w:unhideWhenUsed/>
    <w:qFormat/>
    <w:rsid w:val="00690997"/>
    <w:pPr>
      <w:keepNext/>
      <w:keepLines/>
      <w:numPr>
        <w:ilvl w:val="8"/>
        <w:numId w:val="1"/>
      </w:numPr>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690997"/>
    <w:rPr>
      <w:rFonts w:asciiTheme="majorHAnsi" w:eastAsiaTheme="majorEastAsia" w:hAnsiTheme="majorHAnsi" w:cstheme="majorBidi"/>
      <w:b/>
      <w:bCs/>
      <w:sz w:val="28"/>
      <w:szCs w:val="28"/>
      <w:lang w:val="en-US"/>
    </w:rPr>
  </w:style>
  <w:style w:type="character" w:customStyle="1" w:styleId="Heading2Char">
    <w:name w:val="Heading 2 Char"/>
    <w:basedOn w:val="DefaultParagraphFont"/>
    <w:link w:val="Heading2"/>
    <w:uiPriority w:val="9"/>
    <w:rsid w:val="00690997"/>
    <w:rPr>
      <w:rFonts w:asciiTheme="majorHAnsi" w:eastAsiaTheme="majorEastAsia" w:hAnsiTheme="majorHAnsi" w:cstheme="majorBidi"/>
      <w:b/>
      <w:bCs/>
      <w:sz w:val="26"/>
      <w:szCs w:val="26"/>
      <w:lang w:val="en-US"/>
    </w:rPr>
  </w:style>
  <w:style w:type="character" w:customStyle="1" w:styleId="Heading3Char">
    <w:name w:val="Heading 3 Char"/>
    <w:basedOn w:val="DefaultParagraphFont"/>
    <w:link w:val="Heading3"/>
    <w:uiPriority w:val="9"/>
    <w:rsid w:val="00690997"/>
    <w:rPr>
      <w:rFonts w:asciiTheme="majorHAnsi" w:eastAsiaTheme="majorEastAsia" w:hAnsiTheme="majorHAnsi" w:cstheme="majorBidi"/>
      <w:bCs/>
      <w:lang w:val="en-US"/>
    </w:rPr>
  </w:style>
  <w:style w:type="character" w:customStyle="1" w:styleId="Heading4Char">
    <w:name w:val="Heading 4 Char"/>
    <w:basedOn w:val="DefaultParagraphFont"/>
    <w:link w:val="Heading4"/>
    <w:uiPriority w:val="9"/>
    <w:rsid w:val="00690997"/>
    <w:rPr>
      <w:rFonts w:asciiTheme="majorHAnsi" w:eastAsiaTheme="majorEastAsia" w:hAnsiTheme="majorHAnsi" w:cstheme="majorBidi"/>
      <w:b/>
      <w:bCs/>
      <w:i/>
      <w:iCs/>
      <w:lang w:val="en-US"/>
    </w:rPr>
  </w:style>
  <w:style w:type="character" w:customStyle="1" w:styleId="Heading5Char">
    <w:name w:val="Heading 5 Char"/>
    <w:basedOn w:val="DefaultParagraphFont"/>
    <w:link w:val="Heading5"/>
    <w:uiPriority w:val="9"/>
    <w:rsid w:val="00690997"/>
    <w:rPr>
      <w:rFonts w:asciiTheme="majorHAnsi" w:eastAsiaTheme="majorEastAsia" w:hAnsiTheme="majorHAnsi" w:cstheme="majorBidi"/>
      <w:b/>
      <w:i/>
      <w:lang w:val="en-US"/>
    </w:rPr>
  </w:style>
  <w:style w:type="character" w:customStyle="1" w:styleId="Heading6Char">
    <w:name w:val="Heading 6 Char"/>
    <w:basedOn w:val="DefaultParagraphFont"/>
    <w:link w:val="Heading6"/>
    <w:uiPriority w:val="9"/>
    <w:semiHidden/>
    <w:rsid w:val="00690997"/>
    <w:rPr>
      <w:rFonts w:asciiTheme="majorHAnsi" w:eastAsiaTheme="majorEastAsia" w:hAnsiTheme="majorHAnsi" w:cstheme="majorBidi"/>
      <w:i/>
      <w:iCs/>
      <w:color w:val="1F3763" w:themeColor="accent1" w:themeShade="7F"/>
      <w:lang w:val="en-US"/>
    </w:rPr>
  </w:style>
  <w:style w:type="character" w:customStyle="1" w:styleId="Heading7Char">
    <w:name w:val="Heading 7 Char"/>
    <w:basedOn w:val="DefaultParagraphFont"/>
    <w:link w:val="Heading7"/>
    <w:uiPriority w:val="9"/>
    <w:semiHidden/>
    <w:rsid w:val="00690997"/>
    <w:rPr>
      <w:rFonts w:asciiTheme="majorHAnsi" w:eastAsiaTheme="majorEastAsia" w:hAnsiTheme="majorHAnsi" w:cstheme="majorBidi"/>
      <w:i/>
      <w:iCs/>
      <w:color w:val="404040" w:themeColor="text1" w:themeTint="BF"/>
      <w:lang w:val="en-US"/>
    </w:rPr>
  </w:style>
  <w:style w:type="character" w:customStyle="1" w:styleId="Heading8Char">
    <w:name w:val="Heading 8 Char"/>
    <w:basedOn w:val="DefaultParagraphFont"/>
    <w:link w:val="Heading8"/>
    <w:uiPriority w:val="9"/>
    <w:semiHidden/>
    <w:rsid w:val="00690997"/>
    <w:rPr>
      <w:rFonts w:asciiTheme="majorHAnsi" w:eastAsiaTheme="majorEastAsia" w:hAnsiTheme="majorHAnsi" w:cstheme="majorBidi"/>
      <w:color w:val="404040" w:themeColor="text1" w:themeTint="BF"/>
      <w:sz w:val="20"/>
      <w:szCs w:val="20"/>
      <w:lang w:val="en-US"/>
    </w:rPr>
  </w:style>
  <w:style w:type="character" w:customStyle="1" w:styleId="Heading9Char">
    <w:name w:val="Heading 9 Char"/>
    <w:basedOn w:val="DefaultParagraphFont"/>
    <w:link w:val="Heading9"/>
    <w:uiPriority w:val="9"/>
    <w:semiHidden/>
    <w:rsid w:val="00690997"/>
    <w:rPr>
      <w:rFonts w:asciiTheme="majorHAnsi" w:eastAsiaTheme="majorEastAsia" w:hAnsiTheme="majorHAnsi" w:cstheme="majorBidi"/>
      <w:i/>
      <w:iCs/>
      <w:color w:val="404040" w:themeColor="text1" w:themeTint="BF"/>
      <w:sz w:val="20"/>
      <w:szCs w:val="20"/>
      <w:lang w:val="en-US"/>
    </w:rPr>
  </w:style>
  <w:style w:type="paragraph" w:styleId="Header">
    <w:name w:val="header"/>
    <w:aliases w:val="h"/>
    <w:basedOn w:val="Normal"/>
    <w:link w:val="HeaderChar"/>
    <w:uiPriority w:val="99"/>
    <w:unhideWhenUsed/>
    <w:rsid w:val="00690997"/>
    <w:pPr>
      <w:tabs>
        <w:tab w:val="center" w:pos="4680"/>
        <w:tab w:val="right" w:pos="9360"/>
      </w:tabs>
      <w:spacing w:after="0" w:line="240" w:lineRule="auto"/>
    </w:pPr>
  </w:style>
  <w:style w:type="character" w:customStyle="1" w:styleId="HeaderChar">
    <w:name w:val="Header Char"/>
    <w:aliases w:val="h Char"/>
    <w:basedOn w:val="DefaultParagraphFont"/>
    <w:link w:val="Header"/>
    <w:uiPriority w:val="99"/>
    <w:rsid w:val="00690997"/>
    <w:rPr>
      <w:lang w:val="en-US"/>
    </w:rPr>
  </w:style>
  <w:style w:type="paragraph" w:styleId="Footer">
    <w:name w:val="footer"/>
    <w:aliases w:val="f"/>
    <w:basedOn w:val="Normal"/>
    <w:link w:val="FooterChar"/>
    <w:unhideWhenUsed/>
    <w:rsid w:val="00690997"/>
    <w:pPr>
      <w:tabs>
        <w:tab w:val="center" w:pos="4680"/>
        <w:tab w:val="right" w:pos="9360"/>
      </w:tabs>
      <w:spacing w:after="0" w:line="240" w:lineRule="auto"/>
    </w:pPr>
  </w:style>
  <w:style w:type="character" w:customStyle="1" w:styleId="FooterChar">
    <w:name w:val="Footer Char"/>
    <w:aliases w:val="f Char"/>
    <w:basedOn w:val="DefaultParagraphFont"/>
    <w:link w:val="Footer"/>
    <w:rsid w:val="00690997"/>
    <w:rPr>
      <w:lang w:val="en-US"/>
    </w:rPr>
  </w:style>
  <w:style w:type="paragraph" w:styleId="Caption">
    <w:name w:val="caption"/>
    <w:basedOn w:val="Normal"/>
    <w:next w:val="Normal"/>
    <w:uiPriority w:val="35"/>
    <w:unhideWhenUsed/>
    <w:qFormat/>
    <w:rsid w:val="00690997"/>
    <w:pPr>
      <w:spacing w:line="240" w:lineRule="auto"/>
      <w:jc w:val="center"/>
    </w:pPr>
    <w:rPr>
      <w:b/>
      <w:bCs/>
    </w:rPr>
  </w:style>
  <w:style w:type="paragraph" w:styleId="TOC1">
    <w:name w:val="toc 1"/>
    <w:basedOn w:val="Normal"/>
    <w:next w:val="Normal"/>
    <w:autoRedefine/>
    <w:uiPriority w:val="39"/>
    <w:unhideWhenUsed/>
    <w:rsid w:val="00690997"/>
    <w:pPr>
      <w:spacing w:after="100"/>
    </w:pPr>
  </w:style>
  <w:style w:type="paragraph" w:styleId="TOC2">
    <w:name w:val="toc 2"/>
    <w:basedOn w:val="Normal"/>
    <w:next w:val="Normal"/>
    <w:autoRedefine/>
    <w:uiPriority w:val="39"/>
    <w:unhideWhenUsed/>
    <w:rsid w:val="00690997"/>
    <w:pPr>
      <w:spacing w:after="100"/>
      <w:ind w:left="220"/>
    </w:pPr>
  </w:style>
  <w:style w:type="character" w:styleId="Hyperlink">
    <w:name w:val="Hyperlink"/>
    <w:basedOn w:val="DefaultParagraphFont"/>
    <w:uiPriority w:val="99"/>
    <w:unhideWhenUsed/>
    <w:rsid w:val="00690997"/>
    <w:rPr>
      <w:color w:val="0563C1" w:themeColor="hyperlink"/>
      <w:u w:val="single"/>
    </w:rPr>
  </w:style>
  <w:style w:type="paragraph" w:styleId="TableofFigures">
    <w:name w:val="table of figures"/>
    <w:basedOn w:val="Normal"/>
    <w:next w:val="Normal"/>
    <w:uiPriority w:val="99"/>
    <w:unhideWhenUsed/>
    <w:rsid w:val="00690997"/>
    <w:pPr>
      <w:spacing w:after="0"/>
    </w:pPr>
  </w:style>
  <w:style w:type="paragraph" w:customStyle="1" w:styleId="Disclosure">
    <w:name w:val="Disclosure"/>
    <w:rsid w:val="00690997"/>
    <w:pPr>
      <w:spacing w:after="0" w:line="140" w:lineRule="exact"/>
      <w:jc w:val="center"/>
    </w:pPr>
    <w:rPr>
      <w:rFonts w:ascii="Arial" w:eastAsia="Times New Roman" w:hAnsi="Arial" w:cs="Times New Roman"/>
      <w:i/>
      <w:sz w:val="12"/>
      <w:szCs w:val="20"/>
      <w:lang w:val="en-US"/>
    </w:rPr>
  </w:style>
  <w:style w:type="paragraph" w:customStyle="1" w:styleId="AAFooter">
    <w:name w:val="AA Footer"/>
    <w:basedOn w:val="Normal"/>
    <w:rsid w:val="00690997"/>
    <w:pPr>
      <w:spacing w:after="0" w:line="240" w:lineRule="auto"/>
    </w:pPr>
    <w:rPr>
      <w:rFonts w:ascii="Arial Narrow" w:eastAsia="Times New Roman" w:hAnsi="Arial Narrow" w:cs="Arial"/>
      <w:b/>
      <w:smallCaps/>
      <w:sz w:val="20"/>
      <w:szCs w:val="24"/>
      <w:lang w:val="en-GB"/>
    </w:rPr>
  </w:style>
  <w:style w:type="table" w:styleId="TableGrid">
    <w:name w:val="Table Grid"/>
    <w:basedOn w:val="TableNormal"/>
    <w:uiPriority w:val="59"/>
    <w:rsid w:val="00690997"/>
    <w:pPr>
      <w:spacing w:after="0" w:line="240" w:lineRule="auto"/>
    </w:pPr>
    <w:rPr>
      <w:lang w:val="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CDRLHeader">
    <w:name w:val="CDRL Header"/>
    <w:basedOn w:val="Normal"/>
    <w:link w:val="CDRLHeaderChar"/>
    <w:qFormat/>
    <w:rsid w:val="00690997"/>
    <w:pPr>
      <w:spacing w:after="0" w:line="240" w:lineRule="auto"/>
      <w:jc w:val="center"/>
    </w:pPr>
    <w:rPr>
      <w:color w:val="0070C0"/>
      <w:sz w:val="28"/>
      <w:lang w:val="en-GB"/>
    </w:rPr>
  </w:style>
  <w:style w:type="character" w:customStyle="1" w:styleId="CDRLHeaderChar">
    <w:name w:val="CDRL Header Char"/>
    <w:basedOn w:val="DefaultParagraphFont"/>
    <w:link w:val="CDRLHeader"/>
    <w:rsid w:val="00690997"/>
    <w:rPr>
      <w:color w:val="0070C0"/>
      <w:sz w:val="28"/>
    </w:rPr>
  </w:style>
  <w:style w:type="character" w:customStyle="1" w:styleId="CDRLDate1">
    <w:name w:val="CDRL Date1"/>
    <w:basedOn w:val="DefaultParagraphFont"/>
    <w:uiPriority w:val="1"/>
    <w:qFormat/>
    <w:rsid w:val="00690997"/>
    <w:rPr>
      <w:rFonts w:asciiTheme="minorHAnsi" w:hAnsiTheme="minorHAnsi"/>
      <w:color w:val="4472C4" w:themeColor="accent1"/>
      <w:sz w:val="28"/>
    </w:rPr>
  </w:style>
  <w:style w:type="paragraph" w:styleId="NormalWeb">
    <w:name w:val="Normal (Web)"/>
    <w:basedOn w:val="Normal"/>
    <w:uiPriority w:val="99"/>
    <w:unhideWhenUsed/>
    <w:rsid w:val="00690997"/>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PlaceholderText">
    <w:name w:val="Placeholder Text"/>
    <w:basedOn w:val="DefaultParagraphFont"/>
    <w:uiPriority w:val="99"/>
    <w:semiHidden/>
    <w:rsid w:val="00690997"/>
    <w:rPr>
      <w:color w:val="808080"/>
    </w:rPr>
  </w:style>
  <w:style w:type="character" w:customStyle="1" w:styleId="ntxt">
    <w:name w:val="ntxt"/>
    <w:basedOn w:val="DefaultParagraphFont"/>
    <w:rsid w:val="00690997"/>
  </w:style>
  <w:style w:type="character" w:styleId="Strong">
    <w:name w:val="Strong"/>
    <w:basedOn w:val="DefaultParagraphFont"/>
    <w:uiPriority w:val="22"/>
    <w:qFormat/>
    <w:rsid w:val="00690997"/>
    <w:rPr>
      <w:b/>
      <w:bCs/>
    </w:rPr>
  </w:style>
  <w:style w:type="paragraph" w:styleId="Bibliography">
    <w:name w:val="Bibliography"/>
    <w:basedOn w:val="Normal"/>
    <w:next w:val="Normal"/>
    <w:uiPriority w:val="37"/>
    <w:unhideWhenUsed/>
    <w:rsid w:val="00690997"/>
  </w:style>
  <w:style w:type="paragraph" w:styleId="TOC3">
    <w:name w:val="toc 3"/>
    <w:basedOn w:val="Normal"/>
    <w:next w:val="Normal"/>
    <w:autoRedefine/>
    <w:uiPriority w:val="39"/>
    <w:unhideWhenUsed/>
    <w:rsid w:val="00690997"/>
    <w:pPr>
      <w:spacing w:after="100"/>
      <w:ind w:left="440"/>
    </w:pPr>
  </w:style>
  <w:style w:type="paragraph" w:styleId="NoSpacing">
    <w:name w:val="No Spacing"/>
    <w:uiPriority w:val="1"/>
    <w:qFormat/>
    <w:rsid w:val="00690997"/>
    <w:pPr>
      <w:spacing w:after="0" w:line="240" w:lineRule="auto"/>
    </w:pPr>
    <w:rPr>
      <w:lang w:val="en-US"/>
    </w:rPr>
  </w:style>
  <w:style w:type="paragraph" w:customStyle="1" w:styleId="AA-BodyText">
    <w:name w:val="AA - Body Text"/>
    <w:basedOn w:val="Normal"/>
    <w:qFormat/>
    <w:rsid w:val="00733B3B"/>
    <w:pPr>
      <w:numPr>
        <w:numId w:val="3"/>
      </w:numPr>
      <w:spacing w:before="120" w:after="240"/>
    </w:pPr>
    <w:rPr>
      <w:rFonts w:ascii="Calibri" w:eastAsiaTheme="minorEastAsia" w:hAnsi="Calibri" w:cs="Calibri"/>
      <w:lang w:val="en-GB"/>
    </w:rPr>
  </w:style>
  <w:style w:type="paragraph" w:styleId="ListParagraph">
    <w:name w:val="List Paragraph"/>
    <w:basedOn w:val="Normal"/>
    <w:link w:val="ListParagraphChar"/>
    <w:uiPriority w:val="34"/>
    <w:qFormat/>
    <w:rsid w:val="0071005E"/>
    <w:pPr>
      <w:ind w:left="720"/>
      <w:contextualSpacing/>
    </w:pPr>
  </w:style>
  <w:style w:type="character" w:styleId="CommentReference">
    <w:name w:val="annotation reference"/>
    <w:basedOn w:val="DefaultParagraphFont"/>
    <w:uiPriority w:val="99"/>
    <w:semiHidden/>
    <w:unhideWhenUsed/>
    <w:rsid w:val="001B65B1"/>
    <w:rPr>
      <w:sz w:val="16"/>
      <w:szCs w:val="16"/>
    </w:rPr>
  </w:style>
  <w:style w:type="paragraph" w:styleId="CommentText">
    <w:name w:val="annotation text"/>
    <w:basedOn w:val="Normal"/>
    <w:link w:val="CommentTextChar"/>
    <w:uiPriority w:val="99"/>
    <w:unhideWhenUsed/>
    <w:rsid w:val="001B65B1"/>
    <w:pPr>
      <w:spacing w:line="240" w:lineRule="auto"/>
    </w:pPr>
    <w:rPr>
      <w:sz w:val="20"/>
      <w:szCs w:val="20"/>
    </w:rPr>
  </w:style>
  <w:style w:type="character" w:customStyle="1" w:styleId="CommentTextChar">
    <w:name w:val="Comment Text Char"/>
    <w:basedOn w:val="DefaultParagraphFont"/>
    <w:link w:val="CommentText"/>
    <w:uiPriority w:val="99"/>
    <w:rsid w:val="001B65B1"/>
    <w:rPr>
      <w:sz w:val="20"/>
      <w:szCs w:val="20"/>
      <w:lang w:val="en-US"/>
    </w:rPr>
  </w:style>
  <w:style w:type="paragraph" w:styleId="CommentSubject">
    <w:name w:val="annotation subject"/>
    <w:basedOn w:val="CommentText"/>
    <w:next w:val="CommentText"/>
    <w:link w:val="CommentSubjectChar"/>
    <w:uiPriority w:val="99"/>
    <w:semiHidden/>
    <w:unhideWhenUsed/>
    <w:rsid w:val="001B65B1"/>
    <w:rPr>
      <w:b/>
      <w:bCs/>
    </w:rPr>
  </w:style>
  <w:style w:type="character" w:customStyle="1" w:styleId="CommentSubjectChar">
    <w:name w:val="Comment Subject Char"/>
    <w:basedOn w:val="CommentTextChar"/>
    <w:link w:val="CommentSubject"/>
    <w:uiPriority w:val="99"/>
    <w:semiHidden/>
    <w:rsid w:val="001B65B1"/>
    <w:rPr>
      <w:b/>
      <w:bCs/>
      <w:sz w:val="20"/>
      <w:szCs w:val="20"/>
      <w:lang w:val="en-US"/>
    </w:rPr>
  </w:style>
  <w:style w:type="paragraph" w:styleId="TOC4">
    <w:name w:val="toc 4"/>
    <w:basedOn w:val="Normal"/>
    <w:next w:val="Normal"/>
    <w:autoRedefine/>
    <w:uiPriority w:val="39"/>
    <w:unhideWhenUsed/>
    <w:rsid w:val="00FA6B9E"/>
    <w:pPr>
      <w:spacing w:after="100" w:line="259" w:lineRule="auto"/>
      <w:ind w:left="660"/>
    </w:pPr>
    <w:rPr>
      <w:rFonts w:eastAsiaTheme="minorEastAsia"/>
      <w:lang w:val="en-GB" w:eastAsia="en-GB"/>
    </w:rPr>
  </w:style>
  <w:style w:type="paragraph" w:styleId="TOC5">
    <w:name w:val="toc 5"/>
    <w:basedOn w:val="Normal"/>
    <w:next w:val="Normal"/>
    <w:autoRedefine/>
    <w:uiPriority w:val="39"/>
    <w:unhideWhenUsed/>
    <w:rsid w:val="00FA6B9E"/>
    <w:pPr>
      <w:spacing w:after="100" w:line="259" w:lineRule="auto"/>
      <w:ind w:left="880"/>
    </w:pPr>
    <w:rPr>
      <w:rFonts w:eastAsiaTheme="minorEastAsia"/>
      <w:lang w:val="en-GB" w:eastAsia="en-GB"/>
    </w:rPr>
  </w:style>
  <w:style w:type="paragraph" w:styleId="TOC6">
    <w:name w:val="toc 6"/>
    <w:basedOn w:val="Normal"/>
    <w:next w:val="Normal"/>
    <w:autoRedefine/>
    <w:uiPriority w:val="39"/>
    <w:unhideWhenUsed/>
    <w:rsid w:val="00FA6B9E"/>
    <w:pPr>
      <w:spacing w:after="100" w:line="259" w:lineRule="auto"/>
      <w:ind w:left="1100"/>
    </w:pPr>
    <w:rPr>
      <w:rFonts w:eastAsiaTheme="minorEastAsia"/>
      <w:lang w:val="en-GB" w:eastAsia="en-GB"/>
    </w:rPr>
  </w:style>
  <w:style w:type="paragraph" w:styleId="TOC7">
    <w:name w:val="toc 7"/>
    <w:basedOn w:val="Normal"/>
    <w:next w:val="Normal"/>
    <w:autoRedefine/>
    <w:uiPriority w:val="39"/>
    <w:unhideWhenUsed/>
    <w:rsid w:val="00FA6B9E"/>
    <w:pPr>
      <w:spacing w:after="100" w:line="259" w:lineRule="auto"/>
      <w:ind w:left="1320"/>
    </w:pPr>
    <w:rPr>
      <w:rFonts w:eastAsiaTheme="minorEastAsia"/>
      <w:lang w:val="en-GB" w:eastAsia="en-GB"/>
    </w:rPr>
  </w:style>
  <w:style w:type="paragraph" w:styleId="TOC8">
    <w:name w:val="toc 8"/>
    <w:basedOn w:val="Normal"/>
    <w:next w:val="Normal"/>
    <w:autoRedefine/>
    <w:uiPriority w:val="39"/>
    <w:unhideWhenUsed/>
    <w:rsid w:val="00FA6B9E"/>
    <w:pPr>
      <w:spacing w:after="100" w:line="259" w:lineRule="auto"/>
      <w:ind w:left="1540"/>
    </w:pPr>
    <w:rPr>
      <w:rFonts w:eastAsiaTheme="minorEastAsia"/>
      <w:lang w:val="en-GB" w:eastAsia="en-GB"/>
    </w:rPr>
  </w:style>
  <w:style w:type="paragraph" w:styleId="TOC9">
    <w:name w:val="toc 9"/>
    <w:basedOn w:val="Normal"/>
    <w:next w:val="Normal"/>
    <w:autoRedefine/>
    <w:uiPriority w:val="39"/>
    <w:unhideWhenUsed/>
    <w:rsid w:val="00FA6B9E"/>
    <w:pPr>
      <w:spacing w:after="100" w:line="259" w:lineRule="auto"/>
      <w:ind w:left="1760"/>
    </w:pPr>
    <w:rPr>
      <w:rFonts w:eastAsiaTheme="minorEastAsia"/>
      <w:lang w:val="en-GB" w:eastAsia="en-GB"/>
    </w:rPr>
  </w:style>
  <w:style w:type="character" w:styleId="UnresolvedMention">
    <w:name w:val="Unresolved Mention"/>
    <w:basedOn w:val="DefaultParagraphFont"/>
    <w:uiPriority w:val="99"/>
    <w:semiHidden/>
    <w:unhideWhenUsed/>
    <w:rsid w:val="00FA6B9E"/>
    <w:rPr>
      <w:color w:val="605E5C"/>
      <w:shd w:val="clear" w:color="auto" w:fill="E1DFDD"/>
    </w:rPr>
  </w:style>
  <w:style w:type="paragraph" w:styleId="BalloonText">
    <w:name w:val="Balloon Text"/>
    <w:basedOn w:val="Normal"/>
    <w:link w:val="BalloonTextChar"/>
    <w:uiPriority w:val="99"/>
    <w:semiHidden/>
    <w:unhideWhenUsed/>
    <w:rsid w:val="00F0432A"/>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0432A"/>
    <w:rPr>
      <w:rFonts w:ascii="Segoe UI" w:hAnsi="Segoe UI" w:cs="Segoe UI"/>
      <w:sz w:val="18"/>
      <w:szCs w:val="18"/>
      <w:lang w:val="en-US"/>
    </w:rPr>
  </w:style>
  <w:style w:type="character" w:styleId="Emphasis">
    <w:name w:val="Emphasis"/>
    <w:basedOn w:val="DefaultParagraphFont"/>
    <w:uiPriority w:val="20"/>
    <w:qFormat/>
    <w:rsid w:val="00DC6E44"/>
    <w:rPr>
      <w:i/>
      <w:iCs/>
    </w:rPr>
  </w:style>
  <w:style w:type="paragraph" w:customStyle="1" w:styleId="BodyText1">
    <w:name w:val="Body Text 1"/>
    <w:basedOn w:val="Normal"/>
    <w:rsid w:val="00D26406"/>
    <w:pPr>
      <w:numPr>
        <w:numId w:val="15"/>
      </w:numPr>
      <w:spacing w:after="240" w:line="240" w:lineRule="auto"/>
    </w:pPr>
    <w:rPr>
      <w:rFonts w:ascii="Arial" w:eastAsiaTheme="minorEastAsia" w:hAnsi="Arial" w:cs="Arial"/>
      <w:lang w:val="en-GB" w:eastAsia="en-GB"/>
    </w:rPr>
  </w:style>
  <w:style w:type="paragraph" w:customStyle="1" w:styleId="BodyText4">
    <w:name w:val="Body Text 4"/>
    <w:basedOn w:val="Normal"/>
    <w:uiPriority w:val="99"/>
    <w:rsid w:val="00D26406"/>
    <w:pPr>
      <w:spacing w:after="240" w:line="240" w:lineRule="auto"/>
      <w:ind w:left="1134"/>
    </w:pPr>
    <w:rPr>
      <w:rFonts w:ascii="Arial" w:eastAsiaTheme="minorEastAsia" w:hAnsi="Arial" w:cs="Arial"/>
      <w:lang w:val="en-GB" w:eastAsia="en-GB"/>
    </w:rPr>
  </w:style>
  <w:style w:type="character" w:customStyle="1" w:styleId="ListParagraphChar">
    <w:name w:val="List Paragraph Char"/>
    <w:basedOn w:val="DefaultParagraphFont"/>
    <w:link w:val="ListParagraph"/>
    <w:uiPriority w:val="34"/>
    <w:locked/>
    <w:rsid w:val="00D26406"/>
    <w:rPr>
      <w:lang w:val="en-US"/>
    </w:rPr>
  </w:style>
  <w:style w:type="character" w:styleId="FollowedHyperlink">
    <w:name w:val="FollowedHyperlink"/>
    <w:basedOn w:val="DefaultParagraphFont"/>
    <w:uiPriority w:val="99"/>
    <w:semiHidden/>
    <w:unhideWhenUsed/>
    <w:rsid w:val="001E04DE"/>
    <w:rPr>
      <w:color w:val="954F72" w:themeColor="followedHyperlink"/>
      <w:u w:val="single"/>
    </w:rPr>
  </w:style>
  <w:style w:type="paragraph" w:customStyle="1" w:styleId="Default">
    <w:name w:val="Default"/>
    <w:rsid w:val="00A45D39"/>
    <w:pPr>
      <w:autoSpaceDE w:val="0"/>
      <w:autoSpaceDN w:val="0"/>
      <w:adjustRightInd w:val="0"/>
      <w:spacing w:after="0" w:line="240" w:lineRule="auto"/>
    </w:pPr>
    <w:rPr>
      <w:rFonts w:ascii="Arial" w:hAnsi="Arial" w:cs="Arial"/>
      <w:color w:val="000000"/>
      <w:sz w:val="24"/>
      <w:szCs w:val="24"/>
    </w:rPr>
  </w:style>
  <w:style w:type="character" w:customStyle="1" w:styleId="normaltextrun">
    <w:name w:val="normaltextrun"/>
    <w:basedOn w:val="DefaultParagraphFont"/>
    <w:rsid w:val="002B33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863657">
      <w:bodyDiv w:val="1"/>
      <w:marLeft w:val="0"/>
      <w:marRight w:val="0"/>
      <w:marTop w:val="0"/>
      <w:marBottom w:val="0"/>
      <w:divBdr>
        <w:top w:val="none" w:sz="0" w:space="0" w:color="auto"/>
        <w:left w:val="none" w:sz="0" w:space="0" w:color="auto"/>
        <w:bottom w:val="none" w:sz="0" w:space="0" w:color="auto"/>
        <w:right w:val="none" w:sz="0" w:space="0" w:color="auto"/>
      </w:divBdr>
    </w:div>
    <w:div w:id="7828306">
      <w:bodyDiv w:val="1"/>
      <w:marLeft w:val="0"/>
      <w:marRight w:val="0"/>
      <w:marTop w:val="0"/>
      <w:marBottom w:val="0"/>
      <w:divBdr>
        <w:top w:val="none" w:sz="0" w:space="0" w:color="auto"/>
        <w:left w:val="none" w:sz="0" w:space="0" w:color="auto"/>
        <w:bottom w:val="none" w:sz="0" w:space="0" w:color="auto"/>
        <w:right w:val="none" w:sz="0" w:space="0" w:color="auto"/>
      </w:divBdr>
    </w:div>
    <w:div w:id="12272746">
      <w:bodyDiv w:val="1"/>
      <w:marLeft w:val="0"/>
      <w:marRight w:val="0"/>
      <w:marTop w:val="0"/>
      <w:marBottom w:val="0"/>
      <w:divBdr>
        <w:top w:val="none" w:sz="0" w:space="0" w:color="auto"/>
        <w:left w:val="none" w:sz="0" w:space="0" w:color="auto"/>
        <w:bottom w:val="none" w:sz="0" w:space="0" w:color="auto"/>
        <w:right w:val="none" w:sz="0" w:space="0" w:color="auto"/>
      </w:divBdr>
    </w:div>
    <w:div w:id="75246334">
      <w:bodyDiv w:val="1"/>
      <w:marLeft w:val="0"/>
      <w:marRight w:val="0"/>
      <w:marTop w:val="0"/>
      <w:marBottom w:val="0"/>
      <w:divBdr>
        <w:top w:val="none" w:sz="0" w:space="0" w:color="auto"/>
        <w:left w:val="none" w:sz="0" w:space="0" w:color="auto"/>
        <w:bottom w:val="none" w:sz="0" w:space="0" w:color="auto"/>
        <w:right w:val="none" w:sz="0" w:space="0" w:color="auto"/>
      </w:divBdr>
    </w:div>
    <w:div w:id="79058798">
      <w:bodyDiv w:val="1"/>
      <w:marLeft w:val="0"/>
      <w:marRight w:val="0"/>
      <w:marTop w:val="0"/>
      <w:marBottom w:val="0"/>
      <w:divBdr>
        <w:top w:val="none" w:sz="0" w:space="0" w:color="auto"/>
        <w:left w:val="none" w:sz="0" w:space="0" w:color="auto"/>
        <w:bottom w:val="none" w:sz="0" w:space="0" w:color="auto"/>
        <w:right w:val="none" w:sz="0" w:space="0" w:color="auto"/>
      </w:divBdr>
    </w:div>
    <w:div w:id="103310639">
      <w:bodyDiv w:val="1"/>
      <w:marLeft w:val="0"/>
      <w:marRight w:val="0"/>
      <w:marTop w:val="0"/>
      <w:marBottom w:val="0"/>
      <w:divBdr>
        <w:top w:val="none" w:sz="0" w:space="0" w:color="auto"/>
        <w:left w:val="none" w:sz="0" w:space="0" w:color="auto"/>
        <w:bottom w:val="none" w:sz="0" w:space="0" w:color="auto"/>
        <w:right w:val="none" w:sz="0" w:space="0" w:color="auto"/>
      </w:divBdr>
    </w:div>
    <w:div w:id="114376342">
      <w:bodyDiv w:val="1"/>
      <w:marLeft w:val="0"/>
      <w:marRight w:val="0"/>
      <w:marTop w:val="0"/>
      <w:marBottom w:val="0"/>
      <w:divBdr>
        <w:top w:val="none" w:sz="0" w:space="0" w:color="auto"/>
        <w:left w:val="none" w:sz="0" w:space="0" w:color="auto"/>
        <w:bottom w:val="none" w:sz="0" w:space="0" w:color="auto"/>
        <w:right w:val="none" w:sz="0" w:space="0" w:color="auto"/>
      </w:divBdr>
    </w:div>
    <w:div w:id="155733790">
      <w:bodyDiv w:val="1"/>
      <w:marLeft w:val="0"/>
      <w:marRight w:val="0"/>
      <w:marTop w:val="0"/>
      <w:marBottom w:val="0"/>
      <w:divBdr>
        <w:top w:val="none" w:sz="0" w:space="0" w:color="auto"/>
        <w:left w:val="none" w:sz="0" w:space="0" w:color="auto"/>
        <w:bottom w:val="none" w:sz="0" w:space="0" w:color="auto"/>
        <w:right w:val="none" w:sz="0" w:space="0" w:color="auto"/>
      </w:divBdr>
    </w:div>
    <w:div w:id="177738639">
      <w:bodyDiv w:val="1"/>
      <w:marLeft w:val="0"/>
      <w:marRight w:val="0"/>
      <w:marTop w:val="0"/>
      <w:marBottom w:val="0"/>
      <w:divBdr>
        <w:top w:val="none" w:sz="0" w:space="0" w:color="auto"/>
        <w:left w:val="none" w:sz="0" w:space="0" w:color="auto"/>
        <w:bottom w:val="none" w:sz="0" w:space="0" w:color="auto"/>
        <w:right w:val="none" w:sz="0" w:space="0" w:color="auto"/>
      </w:divBdr>
    </w:div>
    <w:div w:id="183523826">
      <w:bodyDiv w:val="1"/>
      <w:marLeft w:val="0"/>
      <w:marRight w:val="0"/>
      <w:marTop w:val="0"/>
      <w:marBottom w:val="0"/>
      <w:divBdr>
        <w:top w:val="none" w:sz="0" w:space="0" w:color="auto"/>
        <w:left w:val="none" w:sz="0" w:space="0" w:color="auto"/>
        <w:bottom w:val="none" w:sz="0" w:space="0" w:color="auto"/>
        <w:right w:val="none" w:sz="0" w:space="0" w:color="auto"/>
      </w:divBdr>
    </w:div>
    <w:div w:id="194932189">
      <w:bodyDiv w:val="1"/>
      <w:marLeft w:val="0"/>
      <w:marRight w:val="0"/>
      <w:marTop w:val="0"/>
      <w:marBottom w:val="0"/>
      <w:divBdr>
        <w:top w:val="none" w:sz="0" w:space="0" w:color="auto"/>
        <w:left w:val="none" w:sz="0" w:space="0" w:color="auto"/>
        <w:bottom w:val="none" w:sz="0" w:space="0" w:color="auto"/>
        <w:right w:val="none" w:sz="0" w:space="0" w:color="auto"/>
      </w:divBdr>
    </w:div>
    <w:div w:id="206525114">
      <w:bodyDiv w:val="1"/>
      <w:marLeft w:val="0"/>
      <w:marRight w:val="0"/>
      <w:marTop w:val="0"/>
      <w:marBottom w:val="0"/>
      <w:divBdr>
        <w:top w:val="none" w:sz="0" w:space="0" w:color="auto"/>
        <w:left w:val="none" w:sz="0" w:space="0" w:color="auto"/>
        <w:bottom w:val="none" w:sz="0" w:space="0" w:color="auto"/>
        <w:right w:val="none" w:sz="0" w:space="0" w:color="auto"/>
      </w:divBdr>
    </w:div>
    <w:div w:id="240525562">
      <w:bodyDiv w:val="1"/>
      <w:marLeft w:val="0"/>
      <w:marRight w:val="0"/>
      <w:marTop w:val="0"/>
      <w:marBottom w:val="0"/>
      <w:divBdr>
        <w:top w:val="none" w:sz="0" w:space="0" w:color="auto"/>
        <w:left w:val="none" w:sz="0" w:space="0" w:color="auto"/>
        <w:bottom w:val="none" w:sz="0" w:space="0" w:color="auto"/>
        <w:right w:val="none" w:sz="0" w:space="0" w:color="auto"/>
      </w:divBdr>
    </w:div>
    <w:div w:id="242223567">
      <w:bodyDiv w:val="1"/>
      <w:marLeft w:val="0"/>
      <w:marRight w:val="0"/>
      <w:marTop w:val="0"/>
      <w:marBottom w:val="0"/>
      <w:divBdr>
        <w:top w:val="none" w:sz="0" w:space="0" w:color="auto"/>
        <w:left w:val="none" w:sz="0" w:space="0" w:color="auto"/>
        <w:bottom w:val="none" w:sz="0" w:space="0" w:color="auto"/>
        <w:right w:val="none" w:sz="0" w:space="0" w:color="auto"/>
      </w:divBdr>
    </w:div>
    <w:div w:id="246042818">
      <w:bodyDiv w:val="1"/>
      <w:marLeft w:val="0"/>
      <w:marRight w:val="0"/>
      <w:marTop w:val="0"/>
      <w:marBottom w:val="0"/>
      <w:divBdr>
        <w:top w:val="none" w:sz="0" w:space="0" w:color="auto"/>
        <w:left w:val="none" w:sz="0" w:space="0" w:color="auto"/>
        <w:bottom w:val="none" w:sz="0" w:space="0" w:color="auto"/>
        <w:right w:val="none" w:sz="0" w:space="0" w:color="auto"/>
      </w:divBdr>
    </w:div>
    <w:div w:id="248008306">
      <w:bodyDiv w:val="1"/>
      <w:marLeft w:val="0"/>
      <w:marRight w:val="0"/>
      <w:marTop w:val="0"/>
      <w:marBottom w:val="0"/>
      <w:divBdr>
        <w:top w:val="none" w:sz="0" w:space="0" w:color="auto"/>
        <w:left w:val="none" w:sz="0" w:space="0" w:color="auto"/>
        <w:bottom w:val="none" w:sz="0" w:space="0" w:color="auto"/>
        <w:right w:val="none" w:sz="0" w:space="0" w:color="auto"/>
      </w:divBdr>
    </w:div>
    <w:div w:id="263420749">
      <w:bodyDiv w:val="1"/>
      <w:marLeft w:val="0"/>
      <w:marRight w:val="0"/>
      <w:marTop w:val="0"/>
      <w:marBottom w:val="0"/>
      <w:divBdr>
        <w:top w:val="none" w:sz="0" w:space="0" w:color="auto"/>
        <w:left w:val="none" w:sz="0" w:space="0" w:color="auto"/>
        <w:bottom w:val="none" w:sz="0" w:space="0" w:color="auto"/>
        <w:right w:val="none" w:sz="0" w:space="0" w:color="auto"/>
      </w:divBdr>
    </w:div>
    <w:div w:id="276760913">
      <w:bodyDiv w:val="1"/>
      <w:marLeft w:val="0"/>
      <w:marRight w:val="0"/>
      <w:marTop w:val="0"/>
      <w:marBottom w:val="0"/>
      <w:divBdr>
        <w:top w:val="none" w:sz="0" w:space="0" w:color="auto"/>
        <w:left w:val="none" w:sz="0" w:space="0" w:color="auto"/>
        <w:bottom w:val="none" w:sz="0" w:space="0" w:color="auto"/>
        <w:right w:val="none" w:sz="0" w:space="0" w:color="auto"/>
      </w:divBdr>
    </w:div>
    <w:div w:id="284316547">
      <w:bodyDiv w:val="1"/>
      <w:marLeft w:val="0"/>
      <w:marRight w:val="0"/>
      <w:marTop w:val="0"/>
      <w:marBottom w:val="0"/>
      <w:divBdr>
        <w:top w:val="none" w:sz="0" w:space="0" w:color="auto"/>
        <w:left w:val="none" w:sz="0" w:space="0" w:color="auto"/>
        <w:bottom w:val="none" w:sz="0" w:space="0" w:color="auto"/>
        <w:right w:val="none" w:sz="0" w:space="0" w:color="auto"/>
      </w:divBdr>
    </w:div>
    <w:div w:id="285507399">
      <w:bodyDiv w:val="1"/>
      <w:marLeft w:val="0"/>
      <w:marRight w:val="0"/>
      <w:marTop w:val="0"/>
      <w:marBottom w:val="0"/>
      <w:divBdr>
        <w:top w:val="none" w:sz="0" w:space="0" w:color="auto"/>
        <w:left w:val="none" w:sz="0" w:space="0" w:color="auto"/>
        <w:bottom w:val="none" w:sz="0" w:space="0" w:color="auto"/>
        <w:right w:val="none" w:sz="0" w:space="0" w:color="auto"/>
      </w:divBdr>
    </w:div>
    <w:div w:id="295184589">
      <w:bodyDiv w:val="1"/>
      <w:marLeft w:val="0"/>
      <w:marRight w:val="0"/>
      <w:marTop w:val="0"/>
      <w:marBottom w:val="0"/>
      <w:divBdr>
        <w:top w:val="none" w:sz="0" w:space="0" w:color="auto"/>
        <w:left w:val="none" w:sz="0" w:space="0" w:color="auto"/>
        <w:bottom w:val="none" w:sz="0" w:space="0" w:color="auto"/>
        <w:right w:val="none" w:sz="0" w:space="0" w:color="auto"/>
      </w:divBdr>
    </w:div>
    <w:div w:id="322710011">
      <w:bodyDiv w:val="1"/>
      <w:marLeft w:val="0"/>
      <w:marRight w:val="0"/>
      <w:marTop w:val="0"/>
      <w:marBottom w:val="0"/>
      <w:divBdr>
        <w:top w:val="none" w:sz="0" w:space="0" w:color="auto"/>
        <w:left w:val="none" w:sz="0" w:space="0" w:color="auto"/>
        <w:bottom w:val="none" w:sz="0" w:space="0" w:color="auto"/>
        <w:right w:val="none" w:sz="0" w:space="0" w:color="auto"/>
      </w:divBdr>
    </w:div>
    <w:div w:id="330374143">
      <w:bodyDiv w:val="1"/>
      <w:marLeft w:val="0"/>
      <w:marRight w:val="0"/>
      <w:marTop w:val="0"/>
      <w:marBottom w:val="0"/>
      <w:divBdr>
        <w:top w:val="none" w:sz="0" w:space="0" w:color="auto"/>
        <w:left w:val="none" w:sz="0" w:space="0" w:color="auto"/>
        <w:bottom w:val="none" w:sz="0" w:space="0" w:color="auto"/>
        <w:right w:val="none" w:sz="0" w:space="0" w:color="auto"/>
      </w:divBdr>
    </w:div>
    <w:div w:id="350684487">
      <w:bodyDiv w:val="1"/>
      <w:marLeft w:val="0"/>
      <w:marRight w:val="0"/>
      <w:marTop w:val="0"/>
      <w:marBottom w:val="0"/>
      <w:divBdr>
        <w:top w:val="none" w:sz="0" w:space="0" w:color="auto"/>
        <w:left w:val="none" w:sz="0" w:space="0" w:color="auto"/>
        <w:bottom w:val="none" w:sz="0" w:space="0" w:color="auto"/>
        <w:right w:val="none" w:sz="0" w:space="0" w:color="auto"/>
      </w:divBdr>
    </w:div>
    <w:div w:id="354772633">
      <w:bodyDiv w:val="1"/>
      <w:marLeft w:val="0"/>
      <w:marRight w:val="0"/>
      <w:marTop w:val="0"/>
      <w:marBottom w:val="0"/>
      <w:divBdr>
        <w:top w:val="none" w:sz="0" w:space="0" w:color="auto"/>
        <w:left w:val="none" w:sz="0" w:space="0" w:color="auto"/>
        <w:bottom w:val="none" w:sz="0" w:space="0" w:color="auto"/>
        <w:right w:val="none" w:sz="0" w:space="0" w:color="auto"/>
      </w:divBdr>
    </w:div>
    <w:div w:id="355622752">
      <w:bodyDiv w:val="1"/>
      <w:marLeft w:val="0"/>
      <w:marRight w:val="0"/>
      <w:marTop w:val="0"/>
      <w:marBottom w:val="0"/>
      <w:divBdr>
        <w:top w:val="none" w:sz="0" w:space="0" w:color="auto"/>
        <w:left w:val="none" w:sz="0" w:space="0" w:color="auto"/>
        <w:bottom w:val="none" w:sz="0" w:space="0" w:color="auto"/>
        <w:right w:val="none" w:sz="0" w:space="0" w:color="auto"/>
      </w:divBdr>
    </w:div>
    <w:div w:id="365179723">
      <w:bodyDiv w:val="1"/>
      <w:marLeft w:val="0"/>
      <w:marRight w:val="0"/>
      <w:marTop w:val="0"/>
      <w:marBottom w:val="0"/>
      <w:divBdr>
        <w:top w:val="none" w:sz="0" w:space="0" w:color="auto"/>
        <w:left w:val="none" w:sz="0" w:space="0" w:color="auto"/>
        <w:bottom w:val="none" w:sz="0" w:space="0" w:color="auto"/>
        <w:right w:val="none" w:sz="0" w:space="0" w:color="auto"/>
      </w:divBdr>
    </w:div>
    <w:div w:id="369234195">
      <w:bodyDiv w:val="1"/>
      <w:marLeft w:val="0"/>
      <w:marRight w:val="0"/>
      <w:marTop w:val="0"/>
      <w:marBottom w:val="0"/>
      <w:divBdr>
        <w:top w:val="none" w:sz="0" w:space="0" w:color="auto"/>
        <w:left w:val="none" w:sz="0" w:space="0" w:color="auto"/>
        <w:bottom w:val="none" w:sz="0" w:space="0" w:color="auto"/>
        <w:right w:val="none" w:sz="0" w:space="0" w:color="auto"/>
      </w:divBdr>
    </w:div>
    <w:div w:id="380981674">
      <w:bodyDiv w:val="1"/>
      <w:marLeft w:val="0"/>
      <w:marRight w:val="0"/>
      <w:marTop w:val="0"/>
      <w:marBottom w:val="0"/>
      <w:divBdr>
        <w:top w:val="none" w:sz="0" w:space="0" w:color="auto"/>
        <w:left w:val="none" w:sz="0" w:space="0" w:color="auto"/>
        <w:bottom w:val="none" w:sz="0" w:space="0" w:color="auto"/>
        <w:right w:val="none" w:sz="0" w:space="0" w:color="auto"/>
      </w:divBdr>
    </w:div>
    <w:div w:id="387652552">
      <w:bodyDiv w:val="1"/>
      <w:marLeft w:val="0"/>
      <w:marRight w:val="0"/>
      <w:marTop w:val="0"/>
      <w:marBottom w:val="0"/>
      <w:divBdr>
        <w:top w:val="none" w:sz="0" w:space="0" w:color="auto"/>
        <w:left w:val="none" w:sz="0" w:space="0" w:color="auto"/>
        <w:bottom w:val="none" w:sz="0" w:space="0" w:color="auto"/>
        <w:right w:val="none" w:sz="0" w:space="0" w:color="auto"/>
      </w:divBdr>
    </w:div>
    <w:div w:id="388647052">
      <w:bodyDiv w:val="1"/>
      <w:marLeft w:val="0"/>
      <w:marRight w:val="0"/>
      <w:marTop w:val="0"/>
      <w:marBottom w:val="0"/>
      <w:divBdr>
        <w:top w:val="none" w:sz="0" w:space="0" w:color="auto"/>
        <w:left w:val="none" w:sz="0" w:space="0" w:color="auto"/>
        <w:bottom w:val="none" w:sz="0" w:space="0" w:color="auto"/>
        <w:right w:val="none" w:sz="0" w:space="0" w:color="auto"/>
      </w:divBdr>
    </w:div>
    <w:div w:id="396513115">
      <w:bodyDiv w:val="1"/>
      <w:marLeft w:val="0"/>
      <w:marRight w:val="0"/>
      <w:marTop w:val="0"/>
      <w:marBottom w:val="0"/>
      <w:divBdr>
        <w:top w:val="none" w:sz="0" w:space="0" w:color="auto"/>
        <w:left w:val="none" w:sz="0" w:space="0" w:color="auto"/>
        <w:bottom w:val="none" w:sz="0" w:space="0" w:color="auto"/>
        <w:right w:val="none" w:sz="0" w:space="0" w:color="auto"/>
      </w:divBdr>
    </w:div>
    <w:div w:id="402872416">
      <w:bodyDiv w:val="1"/>
      <w:marLeft w:val="0"/>
      <w:marRight w:val="0"/>
      <w:marTop w:val="0"/>
      <w:marBottom w:val="0"/>
      <w:divBdr>
        <w:top w:val="none" w:sz="0" w:space="0" w:color="auto"/>
        <w:left w:val="none" w:sz="0" w:space="0" w:color="auto"/>
        <w:bottom w:val="none" w:sz="0" w:space="0" w:color="auto"/>
        <w:right w:val="none" w:sz="0" w:space="0" w:color="auto"/>
      </w:divBdr>
    </w:div>
    <w:div w:id="424960648">
      <w:bodyDiv w:val="1"/>
      <w:marLeft w:val="0"/>
      <w:marRight w:val="0"/>
      <w:marTop w:val="0"/>
      <w:marBottom w:val="0"/>
      <w:divBdr>
        <w:top w:val="none" w:sz="0" w:space="0" w:color="auto"/>
        <w:left w:val="none" w:sz="0" w:space="0" w:color="auto"/>
        <w:bottom w:val="none" w:sz="0" w:space="0" w:color="auto"/>
        <w:right w:val="none" w:sz="0" w:space="0" w:color="auto"/>
      </w:divBdr>
    </w:div>
    <w:div w:id="430471863">
      <w:bodyDiv w:val="1"/>
      <w:marLeft w:val="0"/>
      <w:marRight w:val="0"/>
      <w:marTop w:val="0"/>
      <w:marBottom w:val="0"/>
      <w:divBdr>
        <w:top w:val="none" w:sz="0" w:space="0" w:color="auto"/>
        <w:left w:val="none" w:sz="0" w:space="0" w:color="auto"/>
        <w:bottom w:val="none" w:sz="0" w:space="0" w:color="auto"/>
        <w:right w:val="none" w:sz="0" w:space="0" w:color="auto"/>
      </w:divBdr>
    </w:div>
    <w:div w:id="462038069">
      <w:bodyDiv w:val="1"/>
      <w:marLeft w:val="0"/>
      <w:marRight w:val="0"/>
      <w:marTop w:val="0"/>
      <w:marBottom w:val="0"/>
      <w:divBdr>
        <w:top w:val="none" w:sz="0" w:space="0" w:color="auto"/>
        <w:left w:val="none" w:sz="0" w:space="0" w:color="auto"/>
        <w:bottom w:val="none" w:sz="0" w:space="0" w:color="auto"/>
        <w:right w:val="none" w:sz="0" w:space="0" w:color="auto"/>
      </w:divBdr>
    </w:div>
    <w:div w:id="468934311">
      <w:bodyDiv w:val="1"/>
      <w:marLeft w:val="0"/>
      <w:marRight w:val="0"/>
      <w:marTop w:val="0"/>
      <w:marBottom w:val="0"/>
      <w:divBdr>
        <w:top w:val="none" w:sz="0" w:space="0" w:color="auto"/>
        <w:left w:val="none" w:sz="0" w:space="0" w:color="auto"/>
        <w:bottom w:val="none" w:sz="0" w:space="0" w:color="auto"/>
        <w:right w:val="none" w:sz="0" w:space="0" w:color="auto"/>
      </w:divBdr>
    </w:div>
    <w:div w:id="477263387">
      <w:bodyDiv w:val="1"/>
      <w:marLeft w:val="0"/>
      <w:marRight w:val="0"/>
      <w:marTop w:val="0"/>
      <w:marBottom w:val="0"/>
      <w:divBdr>
        <w:top w:val="none" w:sz="0" w:space="0" w:color="auto"/>
        <w:left w:val="none" w:sz="0" w:space="0" w:color="auto"/>
        <w:bottom w:val="none" w:sz="0" w:space="0" w:color="auto"/>
        <w:right w:val="none" w:sz="0" w:space="0" w:color="auto"/>
      </w:divBdr>
    </w:div>
    <w:div w:id="479273003">
      <w:bodyDiv w:val="1"/>
      <w:marLeft w:val="0"/>
      <w:marRight w:val="0"/>
      <w:marTop w:val="0"/>
      <w:marBottom w:val="0"/>
      <w:divBdr>
        <w:top w:val="none" w:sz="0" w:space="0" w:color="auto"/>
        <w:left w:val="none" w:sz="0" w:space="0" w:color="auto"/>
        <w:bottom w:val="none" w:sz="0" w:space="0" w:color="auto"/>
        <w:right w:val="none" w:sz="0" w:space="0" w:color="auto"/>
      </w:divBdr>
    </w:div>
    <w:div w:id="479345340">
      <w:bodyDiv w:val="1"/>
      <w:marLeft w:val="0"/>
      <w:marRight w:val="0"/>
      <w:marTop w:val="0"/>
      <w:marBottom w:val="0"/>
      <w:divBdr>
        <w:top w:val="none" w:sz="0" w:space="0" w:color="auto"/>
        <w:left w:val="none" w:sz="0" w:space="0" w:color="auto"/>
        <w:bottom w:val="none" w:sz="0" w:space="0" w:color="auto"/>
        <w:right w:val="none" w:sz="0" w:space="0" w:color="auto"/>
      </w:divBdr>
    </w:div>
    <w:div w:id="479467658">
      <w:bodyDiv w:val="1"/>
      <w:marLeft w:val="0"/>
      <w:marRight w:val="0"/>
      <w:marTop w:val="0"/>
      <w:marBottom w:val="0"/>
      <w:divBdr>
        <w:top w:val="none" w:sz="0" w:space="0" w:color="auto"/>
        <w:left w:val="none" w:sz="0" w:space="0" w:color="auto"/>
        <w:bottom w:val="none" w:sz="0" w:space="0" w:color="auto"/>
        <w:right w:val="none" w:sz="0" w:space="0" w:color="auto"/>
      </w:divBdr>
    </w:div>
    <w:div w:id="486439178">
      <w:bodyDiv w:val="1"/>
      <w:marLeft w:val="0"/>
      <w:marRight w:val="0"/>
      <w:marTop w:val="0"/>
      <w:marBottom w:val="0"/>
      <w:divBdr>
        <w:top w:val="none" w:sz="0" w:space="0" w:color="auto"/>
        <w:left w:val="none" w:sz="0" w:space="0" w:color="auto"/>
        <w:bottom w:val="none" w:sz="0" w:space="0" w:color="auto"/>
        <w:right w:val="none" w:sz="0" w:space="0" w:color="auto"/>
      </w:divBdr>
    </w:div>
    <w:div w:id="486826543">
      <w:bodyDiv w:val="1"/>
      <w:marLeft w:val="0"/>
      <w:marRight w:val="0"/>
      <w:marTop w:val="0"/>
      <w:marBottom w:val="0"/>
      <w:divBdr>
        <w:top w:val="none" w:sz="0" w:space="0" w:color="auto"/>
        <w:left w:val="none" w:sz="0" w:space="0" w:color="auto"/>
        <w:bottom w:val="none" w:sz="0" w:space="0" w:color="auto"/>
        <w:right w:val="none" w:sz="0" w:space="0" w:color="auto"/>
      </w:divBdr>
    </w:div>
    <w:div w:id="533998863">
      <w:bodyDiv w:val="1"/>
      <w:marLeft w:val="0"/>
      <w:marRight w:val="0"/>
      <w:marTop w:val="0"/>
      <w:marBottom w:val="0"/>
      <w:divBdr>
        <w:top w:val="none" w:sz="0" w:space="0" w:color="auto"/>
        <w:left w:val="none" w:sz="0" w:space="0" w:color="auto"/>
        <w:bottom w:val="none" w:sz="0" w:space="0" w:color="auto"/>
        <w:right w:val="none" w:sz="0" w:space="0" w:color="auto"/>
      </w:divBdr>
    </w:div>
    <w:div w:id="540291249">
      <w:bodyDiv w:val="1"/>
      <w:marLeft w:val="0"/>
      <w:marRight w:val="0"/>
      <w:marTop w:val="0"/>
      <w:marBottom w:val="0"/>
      <w:divBdr>
        <w:top w:val="none" w:sz="0" w:space="0" w:color="auto"/>
        <w:left w:val="none" w:sz="0" w:space="0" w:color="auto"/>
        <w:bottom w:val="none" w:sz="0" w:space="0" w:color="auto"/>
        <w:right w:val="none" w:sz="0" w:space="0" w:color="auto"/>
      </w:divBdr>
    </w:div>
    <w:div w:id="541290790">
      <w:bodyDiv w:val="1"/>
      <w:marLeft w:val="0"/>
      <w:marRight w:val="0"/>
      <w:marTop w:val="0"/>
      <w:marBottom w:val="0"/>
      <w:divBdr>
        <w:top w:val="none" w:sz="0" w:space="0" w:color="auto"/>
        <w:left w:val="none" w:sz="0" w:space="0" w:color="auto"/>
        <w:bottom w:val="none" w:sz="0" w:space="0" w:color="auto"/>
        <w:right w:val="none" w:sz="0" w:space="0" w:color="auto"/>
      </w:divBdr>
    </w:div>
    <w:div w:id="544484739">
      <w:bodyDiv w:val="1"/>
      <w:marLeft w:val="0"/>
      <w:marRight w:val="0"/>
      <w:marTop w:val="0"/>
      <w:marBottom w:val="0"/>
      <w:divBdr>
        <w:top w:val="none" w:sz="0" w:space="0" w:color="auto"/>
        <w:left w:val="none" w:sz="0" w:space="0" w:color="auto"/>
        <w:bottom w:val="none" w:sz="0" w:space="0" w:color="auto"/>
        <w:right w:val="none" w:sz="0" w:space="0" w:color="auto"/>
      </w:divBdr>
    </w:div>
    <w:div w:id="557857287">
      <w:bodyDiv w:val="1"/>
      <w:marLeft w:val="0"/>
      <w:marRight w:val="0"/>
      <w:marTop w:val="0"/>
      <w:marBottom w:val="0"/>
      <w:divBdr>
        <w:top w:val="none" w:sz="0" w:space="0" w:color="auto"/>
        <w:left w:val="none" w:sz="0" w:space="0" w:color="auto"/>
        <w:bottom w:val="none" w:sz="0" w:space="0" w:color="auto"/>
        <w:right w:val="none" w:sz="0" w:space="0" w:color="auto"/>
      </w:divBdr>
    </w:div>
    <w:div w:id="600333547">
      <w:bodyDiv w:val="1"/>
      <w:marLeft w:val="0"/>
      <w:marRight w:val="0"/>
      <w:marTop w:val="0"/>
      <w:marBottom w:val="0"/>
      <w:divBdr>
        <w:top w:val="none" w:sz="0" w:space="0" w:color="auto"/>
        <w:left w:val="none" w:sz="0" w:space="0" w:color="auto"/>
        <w:bottom w:val="none" w:sz="0" w:space="0" w:color="auto"/>
        <w:right w:val="none" w:sz="0" w:space="0" w:color="auto"/>
      </w:divBdr>
    </w:div>
    <w:div w:id="609355572">
      <w:bodyDiv w:val="1"/>
      <w:marLeft w:val="0"/>
      <w:marRight w:val="0"/>
      <w:marTop w:val="0"/>
      <w:marBottom w:val="0"/>
      <w:divBdr>
        <w:top w:val="none" w:sz="0" w:space="0" w:color="auto"/>
        <w:left w:val="none" w:sz="0" w:space="0" w:color="auto"/>
        <w:bottom w:val="none" w:sz="0" w:space="0" w:color="auto"/>
        <w:right w:val="none" w:sz="0" w:space="0" w:color="auto"/>
      </w:divBdr>
    </w:div>
    <w:div w:id="609625988">
      <w:bodyDiv w:val="1"/>
      <w:marLeft w:val="0"/>
      <w:marRight w:val="0"/>
      <w:marTop w:val="0"/>
      <w:marBottom w:val="0"/>
      <w:divBdr>
        <w:top w:val="none" w:sz="0" w:space="0" w:color="auto"/>
        <w:left w:val="none" w:sz="0" w:space="0" w:color="auto"/>
        <w:bottom w:val="none" w:sz="0" w:space="0" w:color="auto"/>
        <w:right w:val="none" w:sz="0" w:space="0" w:color="auto"/>
      </w:divBdr>
    </w:div>
    <w:div w:id="611480484">
      <w:bodyDiv w:val="1"/>
      <w:marLeft w:val="0"/>
      <w:marRight w:val="0"/>
      <w:marTop w:val="0"/>
      <w:marBottom w:val="0"/>
      <w:divBdr>
        <w:top w:val="none" w:sz="0" w:space="0" w:color="auto"/>
        <w:left w:val="none" w:sz="0" w:space="0" w:color="auto"/>
        <w:bottom w:val="none" w:sz="0" w:space="0" w:color="auto"/>
        <w:right w:val="none" w:sz="0" w:space="0" w:color="auto"/>
      </w:divBdr>
    </w:div>
    <w:div w:id="615212710">
      <w:bodyDiv w:val="1"/>
      <w:marLeft w:val="0"/>
      <w:marRight w:val="0"/>
      <w:marTop w:val="0"/>
      <w:marBottom w:val="0"/>
      <w:divBdr>
        <w:top w:val="none" w:sz="0" w:space="0" w:color="auto"/>
        <w:left w:val="none" w:sz="0" w:space="0" w:color="auto"/>
        <w:bottom w:val="none" w:sz="0" w:space="0" w:color="auto"/>
        <w:right w:val="none" w:sz="0" w:space="0" w:color="auto"/>
      </w:divBdr>
    </w:div>
    <w:div w:id="625502698">
      <w:bodyDiv w:val="1"/>
      <w:marLeft w:val="0"/>
      <w:marRight w:val="0"/>
      <w:marTop w:val="0"/>
      <w:marBottom w:val="0"/>
      <w:divBdr>
        <w:top w:val="none" w:sz="0" w:space="0" w:color="auto"/>
        <w:left w:val="none" w:sz="0" w:space="0" w:color="auto"/>
        <w:bottom w:val="none" w:sz="0" w:space="0" w:color="auto"/>
        <w:right w:val="none" w:sz="0" w:space="0" w:color="auto"/>
      </w:divBdr>
    </w:div>
    <w:div w:id="626199888">
      <w:bodyDiv w:val="1"/>
      <w:marLeft w:val="0"/>
      <w:marRight w:val="0"/>
      <w:marTop w:val="0"/>
      <w:marBottom w:val="0"/>
      <w:divBdr>
        <w:top w:val="none" w:sz="0" w:space="0" w:color="auto"/>
        <w:left w:val="none" w:sz="0" w:space="0" w:color="auto"/>
        <w:bottom w:val="none" w:sz="0" w:space="0" w:color="auto"/>
        <w:right w:val="none" w:sz="0" w:space="0" w:color="auto"/>
      </w:divBdr>
    </w:div>
    <w:div w:id="629870051">
      <w:bodyDiv w:val="1"/>
      <w:marLeft w:val="0"/>
      <w:marRight w:val="0"/>
      <w:marTop w:val="0"/>
      <w:marBottom w:val="0"/>
      <w:divBdr>
        <w:top w:val="none" w:sz="0" w:space="0" w:color="auto"/>
        <w:left w:val="none" w:sz="0" w:space="0" w:color="auto"/>
        <w:bottom w:val="none" w:sz="0" w:space="0" w:color="auto"/>
        <w:right w:val="none" w:sz="0" w:space="0" w:color="auto"/>
      </w:divBdr>
    </w:div>
    <w:div w:id="652178456">
      <w:bodyDiv w:val="1"/>
      <w:marLeft w:val="0"/>
      <w:marRight w:val="0"/>
      <w:marTop w:val="0"/>
      <w:marBottom w:val="0"/>
      <w:divBdr>
        <w:top w:val="none" w:sz="0" w:space="0" w:color="auto"/>
        <w:left w:val="none" w:sz="0" w:space="0" w:color="auto"/>
        <w:bottom w:val="none" w:sz="0" w:space="0" w:color="auto"/>
        <w:right w:val="none" w:sz="0" w:space="0" w:color="auto"/>
      </w:divBdr>
    </w:div>
    <w:div w:id="653686745">
      <w:bodyDiv w:val="1"/>
      <w:marLeft w:val="0"/>
      <w:marRight w:val="0"/>
      <w:marTop w:val="0"/>
      <w:marBottom w:val="0"/>
      <w:divBdr>
        <w:top w:val="none" w:sz="0" w:space="0" w:color="auto"/>
        <w:left w:val="none" w:sz="0" w:space="0" w:color="auto"/>
        <w:bottom w:val="none" w:sz="0" w:space="0" w:color="auto"/>
        <w:right w:val="none" w:sz="0" w:space="0" w:color="auto"/>
      </w:divBdr>
    </w:div>
    <w:div w:id="655111227">
      <w:bodyDiv w:val="1"/>
      <w:marLeft w:val="0"/>
      <w:marRight w:val="0"/>
      <w:marTop w:val="0"/>
      <w:marBottom w:val="0"/>
      <w:divBdr>
        <w:top w:val="none" w:sz="0" w:space="0" w:color="auto"/>
        <w:left w:val="none" w:sz="0" w:space="0" w:color="auto"/>
        <w:bottom w:val="none" w:sz="0" w:space="0" w:color="auto"/>
        <w:right w:val="none" w:sz="0" w:space="0" w:color="auto"/>
      </w:divBdr>
    </w:div>
    <w:div w:id="656687055">
      <w:bodyDiv w:val="1"/>
      <w:marLeft w:val="0"/>
      <w:marRight w:val="0"/>
      <w:marTop w:val="0"/>
      <w:marBottom w:val="0"/>
      <w:divBdr>
        <w:top w:val="none" w:sz="0" w:space="0" w:color="auto"/>
        <w:left w:val="none" w:sz="0" w:space="0" w:color="auto"/>
        <w:bottom w:val="none" w:sz="0" w:space="0" w:color="auto"/>
        <w:right w:val="none" w:sz="0" w:space="0" w:color="auto"/>
      </w:divBdr>
    </w:div>
    <w:div w:id="663433270">
      <w:bodyDiv w:val="1"/>
      <w:marLeft w:val="0"/>
      <w:marRight w:val="0"/>
      <w:marTop w:val="0"/>
      <w:marBottom w:val="0"/>
      <w:divBdr>
        <w:top w:val="none" w:sz="0" w:space="0" w:color="auto"/>
        <w:left w:val="none" w:sz="0" w:space="0" w:color="auto"/>
        <w:bottom w:val="none" w:sz="0" w:space="0" w:color="auto"/>
        <w:right w:val="none" w:sz="0" w:space="0" w:color="auto"/>
      </w:divBdr>
    </w:div>
    <w:div w:id="675807391">
      <w:bodyDiv w:val="1"/>
      <w:marLeft w:val="0"/>
      <w:marRight w:val="0"/>
      <w:marTop w:val="0"/>
      <w:marBottom w:val="0"/>
      <w:divBdr>
        <w:top w:val="none" w:sz="0" w:space="0" w:color="auto"/>
        <w:left w:val="none" w:sz="0" w:space="0" w:color="auto"/>
        <w:bottom w:val="none" w:sz="0" w:space="0" w:color="auto"/>
        <w:right w:val="none" w:sz="0" w:space="0" w:color="auto"/>
      </w:divBdr>
    </w:div>
    <w:div w:id="676613346">
      <w:bodyDiv w:val="1"/>
      <w:marLeft w:val="0"/>
      <w:marRight w:val="0"/>
      <w:marTop w:val="0"/>
      <w:marBottom w:val="0"/>
      <w:divBdr>
        <w:top w:val="none" w:sz="0" w:space="0" w:color="auto"/>
        <w:left w:val="none" w:sz="0" w:space="0" w:color="auto"/>
        <w:bottom w:val="none" w:sz="0" w:space="0" w:color="auto"/>
        <w:right w:val="none" w:sz="0" w:space="0" w:color="auto"/>
      </w:divBdr>
    </w:div>
    <w:div w:id="678970731">
      <w:bodyDiv w:val="1"/>
      <w:marLeft w:val="0"/>
      <w:marRight w:val="0"/>
      <w:marTop w:val="0"/>
      <w:marBottom w:val="0"/>
      <w:divBdr>
        <w:top w:val="none" w:sz="0" w:space="0" w:color="auto"/>
        <w:left w:val="none" w:sz="0" w:space="0" w:color="auto"/>
        <w:bottom w:val="none" w:sz="0" w:space="0" w:color="auto"/>
        <w:right w:val="none" w:sz="0" w:space="0" w:color="auto"/>
      </w:divBdr>
    </w:div>
    <w:div w:id="690689453">
      <w:bodyDiv w:val="1"/>
      <w:marLeft w:val="0"/>
      <w:marRight w:val="0"/>
      <w:marTop w:val="0"/>
      <w:marBottom w:val="0"/>
      <w:divBdr>
        <w:top w:val="none" w:sz="0" w:space="0" w:color="auto"/>
        <w:left w:val="none" w:sz="0" w:space="0" w:color="auto"/>
        <w:bottom w:val="none" w:sz="0" w:space="0" w:color="auto"/>
        <w:right w:val="none" w:sz="0" w:space="0" w:color="auto"/>
      </w:divBdr>
    </w:div>
    <w:div w:id="694965515">
      <w:bodyDiv w:val="1"/>
      <w:marLeft w:val="0"/>
      <w:marRight w:val="0"/>
      <w:marTop w:val="0"/>
      <w:marBottom w:val="0"/>
      <w:divBdr>
        <w:top w:val="none" w:sz="0" w:space="0" w:color="auto"/>
        <w:left w:val="none" w:sz="0" w:space="0" w:color="auto"/>
        <w:bottom w:val="none" w:sz="0" w:space="0" w:color="auto"/>
        <w:right w:val="none" w:sz="0" w:space="0" w:color="auto"/>
      </w:divBdr>
    </w:div>
    <w:div w:id="701903139">
      <w:bodyDiv w:val="1"/>
      <w:marLeft w:val="0"/>
      <w:marRight w:val="0"/>
      <w:marTop w:val="0"/>
      <w:marBottom w:val="0"/>
      <w:divBdr>
        <w:top w:val="none" w:sz="0" w:space="0" w:color="auto"/>
        <w:left w:val="none" w:sz="0" w:space="0" w:color="auto"/>
        <w:bottom w:val="none" w:sz="0" w:space="0" w:color="auto"/>
        <w:right w:val="none" w:sz="0" w:space="0" w:color="auto"/>
      </w:divBdr>
    </w:div>
    <w:div w:id="709653416">
      <w:bodyDiv w:val="1"/>
      <w:marLeft w:val="0"/>
      <w:marRight w:val="0"/>
      <w:marTop w:val="0"/>
      <w:marBottom w:val="0"/>
      <w:divBdr>
        <w:top w:val="none" w:sz="0" w:space="0" w:color="auto"/>
        <w:left w:val="none" w:sz="0" w:space="0" w:color="auto"/>
        <w:bottom w:val="none" w:sz="0" w:space="0" w:color="auto"/>
        <w:right w:val="none" w:sz="0" w:space="0" w:color="auto"/>
      </w:divBdr>
    </w:div>
    <w:div w:id="721634103">
      <w:bodyDiv w:val="1"/>
      <w:marLeft w:val="0"/>
      <w:marRight w:val="0"/>
      <w:marTop w:val="0"/>
      <w:marBottom w:val="0"/>
      <w:divBdr>
        <w:top w:val="none" w:sz="0" w:space="0" w:color="auto"/>
        <w:left w:val="none" w:sz="0" w:space="0" w:color="auto"/>
        <w:bottom w:val="none" w:sz="0" w:space="0" w:color="auto"/>
        <w:right w:val="none" w:sz="0" w:space="0" w:color="auto"/>
      </w:divBdr>
    </w:div>
    <w:div w:id="721635338">
      <w:bodyDiv w:val="1"/>
      <w:marLeft w:val="0"/>
      <w:marRight w:val="0"/>
      <w:marTop w:val="0"/>
      <w:marBottom w:val="0"/>
      <w:divBdr>
        <w:top w:val="none" w:sz="0" w:space="0" w:color="auto"/>
        <w:left w:val="none" w:sz="0" w:space="0" w:color="auto"/>
        <w:bottom w:val="none" w:sz="0" w:space="0" w:color="auto"/>
        <w:right w:val="none" w:sz="0" w:space="0" w:color="auto"/>
      </w:divBdr>
    </w:div>
    <w:div w:id="728040618">
      <w:bodyDiv w:val="1"/>
      <w:marLeft w:val="0"/>
      <w:marRight w:val="0"/>
      <w:marTop w:val="0"/>
      <w:marBottom w:val="0"/>
      <w:divBdr>
        <w:top w:val="none" w:sz="0" w:space="0" w:color="auto"/>
        <w:left w:val="none" w:sz="0" w:space="0" w:color="auto"/>
        <w:bottom w:val="none" w:sz="0" w:space="0" w:color="auto"/>
        <w:right w:val="none" w:sz="0" w:space="0" w:color="auto"/>
      </w:divBdr>
    </w:div>
    <w:div w:id="763958110">
      <w:bodyDiv w:val="1"/>
      <w:marLeft w:val="0"/>
      <w:marRight w:val="0"/>
      <w:marTop w:val="0"/>
      <w:marBottom w:val="0"/>
      <w:divBdr>
        <w:top w:val="none" w:sz="0" w:space="0" w:color="auto"/>
        <w:left w:val="none" w:sz="0" w:space="0" w:color="auto"/>
        <w:bottom w:val="none" w:sz="0" w:space="0" w:color="auto"/>
        <w:right w:val="none" w:sz="0" w:space="0" w:color="auto"/>
      </w:divBdr>
    </w:div>
    <w:div w:id="772558514">
      <w:bodyDiv w:val="1"/>
      <w:marLeft w:val="0"/>
      <w:marRight w:val="0"/>
      <w:marTop w:val="0"/>
      <w:marBottom w:val="0"/>
      <w:divBdr>
        <w:top w:val="none" w:sz="0" w:space="0" w:color="auto"/>
        <w:left w:val="none" w:sz="0" w:space="0" w:color="auto"/>
        <w:bottom w:val="none" w:sz="0" w:space="0" w:color="auto"/>
        <w:right w:val="none" w:sz="0" w:space="0" w:color="auto"/>
      </w:divBdr>
    </w:div>
    <w:div w:id="777674256">
      <w:bodyDiv w:val="1"/>
      <w:marLeft w:val="0"/>
      <w:marRight w:val="0"/>
      <w:marTop w:val="0"/>
      <w:marBottom w:val="0"/>
      <w:divBdr>
        <w:top w:val="none" w:sz="0" w:space="0" w:color="auto"/>
        <w:left w:val="none" w:sz="0" w:space="0" w:color="auto"/>
        <w:bottom w:val="none" w:sz="0" w:space="0" w:color="auto"/>
        <w:right w:val="none" w:sz="0" w:space="0" w:color="auto"/>
      </w:divBdr>
    </w:div>
    <w:div w:id="794445026">
      <w:bodyDiv w:val="1"/>
      <w:marLeft w:val="0"/>
      <w:marRight w:val="0"/>
      <w:marTop w:val="0"/>
      <w:marBottom w:val="0"/>
      <w:divBdr>
        <w:top w:val="none" w:sz="0" w:space="0" w:color="auto"/>
        <w:left w:val="none" w:sz="0" w:space="0" w:color="auto"/>
        <w:bottom w:val="none" w:sz="0" w:space="0" w:color="auto"/>
        <w:right w:val="none" w:sz="0" w:space="0" w:color="auto"/>
      </w:divBdr>
    </w:div>
    <w:div w:id="797183165">
      <w:bodyDiv w:val="1"/>
      <w:marLeft w:val="0"/>
      <w:marRight w:val="0"/>
      <w:marTop w:val="0"/>
      <w:marBottom w:val="0"/>
      <w:divBdr>
        <w:top w:val="none" w:sz="0" w:space="0" w:color="auto"/>
        <w:left w:val="none" w:sz="0" w:space="0" w:color="auto"/>
        <w:bottom w:val="none" w:sz="0" w:space="0" w:color="auto"/>
        <w:right w:val="none" w:sz="0" w:space="0" w:color="auto"/>
      </w:divBdr>
    </w:div>
    <w:div w:id="805857830">
      <w:bodyDiv w:val="1"/>
      <w:marLeft w:val="0"/>
      <w:marRight w:val="0"/>
      <w:marTop w:val="0"/>
      <w:marBottom w:val="0"/>
      <w:divBdr>
        <w:top w:val="none" w:sz="0" w:space="0" w:color="auto"/>
        <w:left w:val="none" w:sz="0" w:space="0" w:color="auto"/>
        <w:bottom w:val="none" w:sz="0" w:space="0" w:color="auto"/>
        <w:right w:val="none" w:sz="0" w:space="0" w:color="auto"/>
      </w:divBdr>
    </w:div>
    <w:div w:id="828181150">
      <w:bodyDiv w:val="1"/>
      <w:marLeft w:val="0"/>
      <w:marRight w:val="0"/>
      <w:marTop w:val="0"/>
      <w:marBottom w:val="0"/>
      <w:divBdr>
        <w:top w:val="none" w:sz="0" w:space="0" w:color="auto"/>
        <w:left w:val="none" w:sz="0" w:space="0" w:color="auto"/>
        <w:bottom w:val="none" w:sz="0" w:space="0" w:color="auto"/>
        <w:right w:val="none" w:sz="0" w:space="0" w:color="auto"/>
      </w:divBdr>
    </w:div>
    <w:div w:id="835998379">
      <w:bodyDiv w:val="1"/>
      <w:marLeft w:val="0"/>
      <w:marRight w:val="0"/>
      <w:marTop w:val="0"/>
      <w:marBottom w:val="0"/>
      <w:divBdr>
        <w:top w:val="none" w:sz="0" w:space="0" w:color="auto"/>
        <w:left w:val="none" w:sz="0" w:space="0" w:color="auto"/>
        <w:bottom w:val="none" w:sz="0" w:space="0" w:color="auto"/>
        <w:right w:val="none" w:sz="0" w:space="0" w:color="auto"/>
      </w:divBdr>
    </w:div>
    <w:div w:id="860438160">
      <w:bodyDiv w:val="1"/>
      <w:marLeft w:val="0"/>
      <w:marRight w:val="0"/>
      <w:marTop w:val="0"/>
      <w:marBottom w:val="0"/>
      <w:divBdr>
        <w:top w:val="none" w:sz="0" w:space="0" w:color="auto"/>
        <w:left w:val="none" w:sz="0" w:space="0" w:color="auto"/>
        <w:bottom w:val="none" w:sz="0" w:space="0" w:color="auto"/>
        <w:right w:val="none" w:sz="0" w:space="0" w:color="auto"/>
      </w:divBdr>
    </w:div>
    <w:div w:id="886573825">
      <w:bodyDiv w:val="1"/>
      <w:marLeft w:val="0"/>
      <w:marRight w:val="0"/>
      <w:marTop w:val="0"/>
      <w:marBottom w:val="0"/>
      <w:divBdr>
        <w:top w:val="none" w:sz="0" w:space="0" w:color="auto"/>
        <w:left w:val="none" w:sz="0" w:space="0" w:color="auto"/>
        <w:bottom w:val="none" w:sz="0" w:space="0" w:color="auto"/>
        <w:right w:val="none" w:sz="0" w:space="0" w:color="auto"/>
      </w:divBdr>
    </w:div>
    <w:div w:id="892808785">
      <w:bodyDiv w:val="1"/>
      <w:marLeft w:val="0"/>
      <w:marRight w:val="0"/>
      <w:marTop w:val="0"/>
      <w:marBottom w:val="0"/>
      <w:divBdr>
        <w:top w:val="none" w:sz="0" w:space="0" w:color="auto"/>
        <w:left w:val="none" w:sz="0" w:space="0" w:color="auto"/>
        <w:bottom w:val="none" w:sz="0" w:space="0" w:color="auto"/>
        <w:right w:val="none" w:sz="0" w:space="0" w:color="auto"/>
      </w:divBdr>
    </w:div>
    <w:div w:id="894514571">
      <w:bodyDiv w:val="1"/>
      <w:marLeft w:val="0"/>
      <w:marRight w:val="0"/>
      <w:marTop w:val="0"/>
      <w:marBottom w:val="0"/>
      <w:divBdr>
        <w:top w:val="none" w:sz="0" w:space="0" w:color="auto"/>
        <w:left w:val="none" w:sz="0" w:space="0" w:color="auto"/>
        <w:bottom w:val="none" w:sz="0" w:space="0" w:color="auto"/>
        <w:right w:val="none" w:sz="0" w:space="0" w:color="auto"/>
      </w:divBdr>
    </w:div>
    <w:div w:id="906765822">
      <w:bodyDiv w:val="1"/>
      <w:marLeft w:val="0"/>
      <w:marRight w:val="0"/>
      <w:marTop w:val="0"/>
      <w:marBottom w:val="0"/>
      <w:divBdr>
        <w:top w:val="none" w:sz="0" w:space="0" w:color="auto"/>
        <w:left w:val="none" w:sz="0" w:space="0" w:color="auto"/>
        <w:bottom w:val="none" w:sz="0" w:space="0" w:color="auto"/>
        <w:right w:val="none" w:sz="0" w:space="0" w:color="auto"/>
      </w:divBdr>
    </w:div>
    <w:div w:id="917981133">
      <w:bodyDiv w:val="1"/>
      <w:marLeft w:val="0"/>
      <w:marRight w:val="0"/>
      <w:marTop w:val="0"/>
      <w:marBottom w:val="0"/>
      <w:divBdr>
        <w:top w:val="none" w:sz="0" w:space="0" w:color="auto"/>
        <w:left w:val="none" w:sz="0" w:space="0" w:color="auto"/>
        <w:bottom w:val="none" w:sz="0" w:space="0" w:color="auto"/>
        <w:right w:val="none" w:sz="0" w:space="0" w:color="auto"/>
      </w:divBdr>
    </w:div>
    <w:div w:id="928122870">
      <w:bodyDiv w:val="1"/>
      <w:marLeft w:val="0"/>
      <w:marRight w:val="0"/>
      <w:marTop w:val="0"/>
      <w:marBottom w:val="0"/>
      <w:divBdr>
        <w:top w:val="none" w:sz="0" w:space="0" w:color="auto"/>
        <w:left w:val="none" w:sz="0" w:space="0" w:color="auto"/>
        <w:bottom w:val="none" w:sz="0" w:space="0" w:color="auto"/>
        <w:right w:val="none" w:sz="0" w:space="0" w:color="auto"/>
      </w:divBdr>
    </w:div>
    <w:div w:id="932780310">
      <w:bodyDiv w:val="1"/>
      <w:marLeft w:val="0"/>
      <w:marRight w:val="0"/>
      <w:marTop w:val="0"/>
      <w:marBottom w:val="0"/>
      <w:divBdr>
        <w:top w:val="none" w:sz="0" w:space="0" w:color="auto"/>
        <w:left w:val="none" w:sz="0" w:space="0" w:color="auto"/>
        <w:bottom w:val="none" w:sz="0" w:space="0" w:color="auto"/>
        <w:right w:val="none" w:sz="0" w:space="0" w:color="auto"/>
      </w:divBdr>
      <w:divsChild>
        <w:div w:id="285475828">
          <w:marLeft w:val="0"/>
          <w:marRight w:val="0"/>
          <w:marTop w:val="0"/>
          <w:marBottom w:val="0"/>
          <w:divBdr>
            <w:top w:val="none" w:sz="0" w:space="0" w:color="auto"/>
            <w:left w:val="none" w:sz="0" w:space="0" w:color="auto"/>
            <w:bottom w:val="none" w:sz="0" w:space="0" w:color="auto"/>
            <w:right w:val="none" w:sz="0" w:space="0" w:color="auto"/>
          </w:divBdr>
          <w:divsChild>
            <w:div w:id="535970024">
              <w:marLeft w:val="0"/>
              <w:marRight w:val="0"/>
              <w:marTop w:val="0"/>
              <w:marBottom w:val="0"/>
              <w:divBdr>
                <w:top w:val="none" w:sz="0" w:space="0" w:color="auto"/>
                <w:left w:val="none" w:sz="0" w:space="0" w:color="auto"/>
                <w:bottom w:val="none" w:sz="0" w:space="0" w:color="auto"/>
                <w:right w:val="none" w:sz="0" w:space="0" w:color="auto"/>
              </w:divBdr>
              <w:divsChild>
                <w:div w:id="4312483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34829689">
      <w:bodyDiv w:val="1"/>
      <w:marLeft w:val="0"/>
      <w:marRight w:val="0"/>
      <w:marTop w:val="0"/>
      <w:marBottom w:val="0"/>
      <w:divBdr>
        <w:top w:val="none" w:sz="0" w:space="0" w:color="auto"/>
        <w:left w:val="none" w:sz="0" w:space="0" w:color="auto"/>
        <w:bottom w:val="none" w:sz="0" w:space="0" w:color="auto"/>
        <w:right w:val="none" w:sz="0" w:space="0" w:color="auto"/>
      </w:divBdr>
    </w:div>
    <w:div w:id="940532014">
      <w:bodyDiv w:val="1"/>
      <w:marLeft w:val="0"/>
      <w:marRight w:val="0"/>
      <w:marTop w:val="0"/>
      <w:marBottom w:val="0"/>
      <w:divBdr>
        <w:top w:val="none" w:sz="0" w:space="0" w:color="auto"/>
        <w:left w:val="none" w:sz="0" w:space="0" w:color="auto"/>
        <w:bottom w:val="none" w:sz="0" w:space="0" w:color="auto"/>
        <w:right w:val="none" w:sz="0" w:space="0" w:color="auto"/>
      </w:divBdr>
    </w:div>
    <w:div w:id="942762321">
      <w:bodyDiv w:val="1"/>
      <w:marLeft w:val="0"/>
      <w:marRight w:val="0"/>
      <w:marTop w:val="0"/>
      <w:marBottom w:val="0"/>
      <w:divBdr>
        <w:top w:val="none" w:sz="0" w:space="0" w:color="auto"/>
        <w:left w:val="none" w:sz="0" w:space="0" w:color="auto"/>
        <w:bottom w:val="none" w:sz="0" w:space="0" w:color="auto"/>
        <w:right w:val="none" w:sz="0" w:space="0" w:color="auto"/>
      </w:divBdr>
    </w:div>
    <w:div w:id="944919879">
      <w:bodyDiv w:val="1"/>
      <w:marLeft w:val="0"/>
      <w:marRight w:val="0"/>
      <w:marTop w:val="0"/>
      <w:marBottom w:val="0"/>
      <w:divBdr>
        <w:top w:val="none" w:sz="0" w:space="0" w:color="auto"/>
        <w:left w:val="none" w:sz="0" w:space="0" w:color="auto"/>
        <w:bottom w:val="none" w:sz="0" w:space="0" w:color="auto"/>
        <w:right w:val="none" w:sz="0" w:space="0" w:color="auto"/>
      </w:divBdr>
    </w:div>
    <w:div w:id="954016542">
      <w:bodyDiv w:val="1"/>
      <w:marLeft w:val="0"/>
      <w:marRight w:val="0"/>
      <w:marTop w:val="0"/>
      <w:marBottom w:val="0"/>
      <w:divBdr>
        <w:top w:val="none" w:sz="0" w:space="0" w:color="auto"/>
        <w:left w:val="none" w:sz="0" w:space="0" w:color="auto"/>
        <w:bottom w:val="none" w:sz="0" w:space="0" w:color="auto"/>
        <w:right w:val="none" w:sz="0" w:space="0" w:color="auto"/>
      </w:divBdr>
    </w:div>
    <w:div w:id="954099008">
      <w:bodyDiv w:val="1"/>
      <w:marLeft w:val="0"/>
      <w:marRight w:val="0"/>
      <w:marTop w:val="0"/>
      <w:marBottom w:val="0"/>
      <w:divBdr>
        <w:top w:val="none" w:sz="0" w:space="0" w:color="auto"/>
        <w:left w:val="none" w:sz="0" w:space="0" w:color="auto"/>
        <w:bottom w:val="none" w:sz="0" w:space="0" w:color="auto"/>
        <w:right w:val="none" w:sz="0" w:space="0" w:color="auto"/>
      </w:divBdr>
    </w:div>
    <w:div w:id="957444756">
      <w:bodyDiv w:val="1"/>
      <w:marLeft w:val="0"/>
      <w:marRight w:val="0"/>
      <w:marTop w:val="0"/>
      <w:marBottom w:val="0"/>
      <w:divBdr>
        <w:top w:val="none" w:sz="0" w:space="0" w:color="auto"/>
        <w:left w:val="none" w:sz="0" w:space="0" w:color="auto"/>
        <w:bottom w:val="none" w:sz="0" w:space="0" w:color="auto"/>
        <w:right w:val="none" w:sz="0" w:space="0" w:color="auto"/>
      </w:divBdr>
    </w:div>
    <w:div w:id="984626682">
      <w:bodyDiv w:val="1"/>
      <w:marLeft w:val="0"/>
      <w:marRight w:val="0"/>
      <w:marTop w:val="0"/>
      <w:marBottom w:val="0"/>
      <w:divBdr>
        <w:top w:val="none" w:sz="0" w:space="0" w:color="auto"/>
        <w:left w:val="none" w:sz="0" w:space="0" w:color="auto"/>
        <w:bottom w:val="none" w:sz="0" w:space="0" w:color="auto"/>
        <w:right w:val="none" w:sz="0" w:space="0" w:color="auto"/>
      </w:divBdr>
    </w:div>
    <w:div w:id="984815700">
      <w:bodyDiv w:val="1"/>
      <w:marLeft w:val="0"/>
      <w:marRight w:val="0"/>
      <w:marTop w:val="0"/>
      <w:marBottom w:val="0"/>
      <w:divBdr>
        <w:top w:val="none" w:sz="0" w:space="0" w:color="auto"/>
        <w:left w:val="none" w:sz="0" w:space="0" w:color="auto"/>
        <w:bottom w:val="none" w:sz="0" w:space="0" w:color="auto"/>
        <w:right w:val="none" w:sz="0" w:space="0" w:color="auto"/>
      </w:divBdr>
    </w:div>
    <w:div w:id="991443294">
      <w:bodyDiv w:val="1"/>
      <w:marLeft w:val="0"/>
      <w:marRight w:val="0"/>
      <w:marTop w:val="0"/>
      <w:marBottom w:val="0"/>
      <w:divBdr>
        <w:top w:val="none" w:sz="0" w:space="0" w:color="auto"/>
        <w:left w:val="none" w:sz="0" w:space="0" w:color="auto"/>
        <w:bottom w:val="none" w:sz="0" w:space="0" w:color="auto"/>
        <w:right w:val="none" w:sz="0" w:space="0" w:color="auto"/>
      </w:divBdr>
    </w:div>
    <w:div w:id="1004556914">
      <w:bodyDiv w:val="1"/>
      <w:marLeft w:val="0"/>
      <w:marRight w:val="0"/>
      <w:marTop w:val="0"/>
      <w:marBottom w:val="0"/>
      <w:divBdr>
        <w:top w:val="none" w:sz="0" w:space="0" w:color="auto"/>
        <w:left w:val="none" w:sz="0" w:space="0" w:color="auto"/>
        <w:bottom w:val="none" w:sz="0" w:space="0" w:color="auto"/>
        <w:right w:val="none" w:sz="0" w:space="0" w:color="auto"/>
      </w:divBdr>
    </w:div>
    <w:div w:id="1008144500">
      <w:bodyDiv w:val="1"/>
      <w:marLeft w:val="0"/>
      <w:marRight w:val="0"/>
      <w:marTop w:val="0"/>
      <w:marBottom w:val="0"/>
      <w:divBdr>
        <w:top w:val="none" w:sz="0" w:space="0" w:color="auto"/>
        <w:left w:val="none" w:sz="0" w:space="0" w:color="auto"/>
        <w:bottom w:val="none" w:sz="0" w:space="0" w:color="auto"/>
        <w:right w:val="none" w:sz="0" w:space="0" w:color="auto"/>
      </w:divBdr>
    </w:div>
    <w:div w:id="1042097235">
      <w:bodyDiv w:val="1"/>
      <w:marLeft w:val="0"/>
      <w:marRight w:val="0"/>
      <w:marTop w:val="0"/>
      <w:marBottom w:val="0"/>
      <w:divBdr>
        <w:top w:val="none" w:sz="0" w:space="0" w:color="auto"/>
        <w:left w:val="none" w:sz="0" w:space="0" w:color="auto"/>
        <w:bottom w:val="none" w:sz="0" w:space="0" w:color="auto"/>
        <w:right w:val="none" w:sz="0" w:space="0" w:color="auto"/>
      </w:divBdr>
    </w:div>
    <w:div w:id="1060446682">
      <w:bodyDiv w:val="1"/>
      <w:marLeft w:val="0"/>
      <w:marRight w:val="0"/>
      <w:marTop w:val="0"/>
      <w:marBottom w:val="0"/>
      <w:divBdr>
        <w:top w:val="none" w:sz="0" w:space="0" w:color="auto"/>
        <w:left w:val="none" w:sz="0" w:space="0" w:color="auto"/>
        <w:bottom w:val="none" w:sz="0" w:space="0" w:color="auto"/>
        <w:right w:val="none" w:sz="0" w:space="0" w:color="auto"/>
      </w:divBdr>
    </w:div>
    <w:div w:id="1065878302">
      <w:bodyDiv w:val="1"/>
      <w:marLeft w:val="0"/>
      <w:marRight w:val="0"/>
      <w:marTop w:val="0"/>
      <w:marBottom w:val="0"/>
      <w:divBdr>
        <w:top w:val="none" w:sz="0" w:space="0" w:color="auto"/>
        <w:left w:val="none" w:sz="0" w:space="0" w:color="auto"/>
        <w:bottom w:val="none" w:sz="0" w:space="0" w:color="auto"/>
        <w:right w:val="none" w:sz="0" w:space="0" w:color="auto"/>
      </w:divBdr>
    </w:div>
    <w:div w:id="1068649036">
      <w:bodyDiv w:val="1"/>
      <w:marLeft w:val="0"/>
      <w:marRight w:val="0"/>
      <w:marTop w:val="0"/>
      <w:marBottom w:val="0"/>
      <w:divBdr>
        <w:top w:val="none" w:sz="0" w:space="0" w:color="auto"/>
        <w:left w:val="none" w:sz="0" w:space="0" w:color="auto"/>
        <w:bottom w:val="none" w:sz="0" w:space="0" w:color="auto"/>
        <w:right w:val="none" w:sz="0" w:space="0" w:color="auto"/>
      </w:divBdr>
    </w:div>
    <w:div w:id="1073359052">
      <w:bodyDiv w:val="1"/>
      <w:marLeft w:val="0"/>
      <w:marRight w:val="0"/>
      <w:marTop w:val="0"/>
      <w:marBottom w:val="0"/>
      <w:divBdr>
        <w:top w:val="none" w:sz="0" w:space="0" w:color="auto"/>
        <w:left w:val="none" w:sz="0" w:space="0" w:color="auto"/>
        <w:bottom w:val="none" w:sz="0" w:space="0" w:color="auto"/>
        <w:right w:val="none" w:sz="0" w:space="0" w:color="auto"/>
      </w:divBdr>
    </w:div>
    <w:div w:id="1080252054">
      <w:bodyDiv w:val="1"/>
      <w:marLeft w:val="0"/>
      <w:marRight w:val="0"/>
      <w:marTop w:val="0"/>
      <w:marBottom w:val="0"/>
      <w:divBdr>
        <w:top w:val="none" w:sz="0" w:space="0" w:color="auto"/>
        <w:left w:val="none" w:sz="0" w:space="0" w:color="auto"/>
        <w:bottom w:val="none" w:sz="0" w:space="0" w:color="auto"/>
        <w:right w:val="none" w:sz="0" w:space="0" w:color="auto"/>
      </w:divBdr>
    </w:div>
    <w:div w:id="1106192188">
      <w:bodyDiv w:val="1"/>
      <w:marLeft w:val="0"/>
      <w:marRight w:val="0"/>
      <w:marTop w:val="0"/>
      <w:marBottom w:val="0"/>
      <w:divBdr>
        <w:top w:val="none" w:sz="0" w:space="0" w:color="auto"/>
        <w:left w:val="none" w:sz="0" w:space="0" w:color="auto"/>
        <w:bottom w:val="none" w:sz="0" w:space="0" w:color="auto"/>
        <w:right w:val="none" w:sz="0" w:space="0" w:color="auto"/>
      </w:divBdr>
    </w:div>
    <w:div w:id="1107240393">
      <w:bodyDiv w:val="1"/>
      <w:marLeft w:val="0"/>
      <w:marRight w:val="0"/>
      <w:marTop w:val="0"/>
      <w:marBottom w:val="0"/>
      <w:divBdr>
        <w:top w:val="none" w:sz="0" w:space="0" w:color="auto"/>
        <w:left w:val="none" w:sz="0" w:space="0" w:color="auto"/>
        <w:bottom w:val="none" w:sz="0" w:space="0" w:color="auto"/>
        <w:right w:val="none" w:sz="0" w:space="0" w:color="auto"/>
      </w:divBdr>
    </w:div>
    <w:div w:id="1113789357">
      <w:bodyDiv w:val="1"/>
      <w:marLeft w:val="0"/>
      <w:marRight w:val="0"/>
      <w:marTop w:val="0"/>
      <w:marBottom w:val="0"/>
      <w:divBdr>
        <w:top w:val="none" w:sz="0" w:space="0" w:color="auto"/>
        <w:left w:val="none" w:sz="0" w:space="0" w:color="auto"/>
        <w:bottom w:val="none" w:sz="0" w:space="0" w:color="auto"/>
        <w:right w:val="none" w:sz="0" w:space="0" w:color="auto"/>
      </w:divBdr>
    </w:div>
    <w:div w:id="1121993892">
      <w:bodyDiv w:val="1"/>
      <w:marLeft w:val="0"/>
      <w:marRight w:val="0"/>
      <w:marTop w:val="0"/>
      <w:marBottom w:val="0"/>
      <w:divBdr>
        <w:top w:val="none" w:sz="0" w:space="0" w:color="auto"/>
        <w:left w:val="none" w:sz="0" w:space="0" w:color="auto"/>
        <w:bottom w:val="none" w:sz="0" w:space="0" w:color="auto"/>
        <w:right w:val="none" w:sz="0" w:space="0" w:color="auto"/>
      </w:divBdr>
    </w:div>
    <w:div w:id="1124275891">
      <w:bodyDiv w:val="1"/>
      <w:marLeft w:val="0"/>
      <w:marRight w:val="0"/>
      <w:marTop w:val="0"/>
      <w:marBottom w:val="0"/>
      <w:divBdr>
        <w:top w:val="none" w:sz="0" w:space="0" w:color="auto"/>
        <w:left w:val="none" w:sz="0" w:space="0" w:color="auto"/>
        <w:bottom w:val="none" w:sz="0" w:space="0" w:color="auto"/>
        <w:right w:val="none" w:sz="0" w:space="0" w:color="auto"/>
      </w:divBdr>
    </w:div>
    <w:div w:id="1126898930">
      <w:bodyDiv w:val="1"/>
      <w:marLeft w:val="0"/>
      <w:marRight w:val="0"/>
      <w:marTop w:val="0"/>
      <w:marBottom w:val="0"/>
      <w:divBdr>
        <w:top w:val="none" w:sz="0" w:space="0" w:color="auto"/>
        <w:left w:val="none" w:sz="0" w:space="0" w:color="auto"/>
        <w:bottom w:val="none" w:sz="0" w:space="0" w:color="auto"/>
        <w:right w:val="none" w:sz="0" w:space="0" w:color="auto"/>
      </w:divBdr>
    </w:div>
    <w:div w:id="1129323378">
      <w:bodyDiv w:val="1"/>
      <w:marLeft w:val="0"/>
      <w:marRight w:val="0"/>
      <w:marTop w:val="0"/>
      <w:marBottom w:val="0"/>
      <w:divBdr>
        <w:top w:val="none" w:sz="0" w:space="0" w:color="auto"/>
        <w:left w:val="none" w:sz="0" w:space="0" w:color="auto"/>
        <w:bottom w:val="none" w:sz="0" w:space="0" w:color="auto"/>
        <w:right w:val="none" w:sz="0" w:space="0" w:color="auto"/>
      </w:divBdr>
    </w:div>
    <w:div w:id="1141073033">
      <w:bodyDiv w:val="1"/>
      <w:marLeft w:val="0"/>
      <w:marRight w:val="0"/>
      <w:marTop w:val="0"/>
      <w:marBottom w:val="0"/>
      <w:divBdr>
        <w:top w:val="none" w:sz="0" w:space="0" w:color="auto"/>
        <w:left w:val="none" w:sz="0" w:space="0" w:color="auto"/>
        <w:bottom w:val="none" w:sz="0" w:space="0" w:color="auto"/>
        <w:right w:val="none" w:sz="0" w:space="0" w:color="auto"/>
      </w:divBdr>
    </w:div>
    <w:div w:id="1144200678">
      <w:bodyDiv w:val="1"/>
      <w:marLeft w:val="0"/>
      <w:marRight w:val="0"/>
      <w:marTop w:val="0"/>
      <w:marBottom w:val="0"/>
      <w:divBdr>
        <w:top w:val="none" w:sz="0" w:space="0" w:color="auto"/>
        <w:left w:val="none" w:sz="0" w:space="0" w:color="auto"/>
        <w:bottom w:val="none" w:sz="0" w:space="0" w:color="auto"/>
        <w:right w:val="none" w:sz="0" w:space="0" w:color="auto"/>
      </w:divBdr>
    </w:div>
    <w:div w:id="1147091737">
      <w:bodyDiv w:val="1"/>
      <w:marLeft w:val="0"/>
      <w:marRight w:val="0"/>
      <w:marTop w:val="0"/>
      <w:marBottom w:val="0"/>
      <w:divBdr>
        <w:top w:val="none" w:sz="0" w:space="0" w:color="auto"/>
        <w:left w:val="none" w:sz="0" w:space="0" w:color="auto"/>
        <w:bottom w:val="none" w:sz="0" w:space="0" w:color="auto"/>
        <w:right w:val="none" w:sz="0" w:space="0" w:color="auto"/>
      </w:divBdr>
    </w:div>
    <w:div w:id="1149596857">
      <w:bodyDiv w:val="1"/>
      <w:marLeft w:val="0"/>
      <w:marRight w:val="0"/>
      <w:marTop w:val="0"/>
      <w:marBottom w:val="0"/>
      <w:divBdr>
        <w:top w:val="none" w:sz="0" w:space="0" w:color="auto"/>
        <w:left w:val="none" w:sz="0" w:space="0" w:color="auto"/>
        <w:bottom w:val="none" w:sz="0" w:space="0" w:color="auto"/>
        <w:right w:val="none" w:sz="0" w:space="0" w:color="auto"/>
      </w:divBdr>
    </w:div>
    <w:div w:id="1164934559">
      <w:bodyDiv w:val="1"/>
      <w:marLeft w:val="0"/>
      <w:marRight w:val="0"/>
      <w:marTop w:val="0"/>
      <w:marBottom w:val="0"/>
      <w:divBdr>
        <w:top w:val="none" w:sz="0" w:space="0" w:color="auto"/>
        <w:left w:val="none" w:sz="0" w:space="0" w:color="auto"/>
        <w:bottom w:val="none" w:sz="0" w:space="0" w:color="auto"/>
        <w:right w:val="none" w:sz="0" w:space="0" w:color="auto"/>
      </w:divBdr>
    </w:div>
    <w:div w:id="1195802166">
      <w:bodyDiv w:val="1"/>
      <w:marLeft w:val="0"/>
      <w:marRight w:val="0"/>
      <w:marTop w:val="0"/>
      <w:marBottom w:val="0"/>
      <w:divBdr>
        <w:top w:val="none" w:sz="0" w:space="0" w:color="auto"/>
        <w:left w:val="none" w:sz="0" w:space="0" w:color="auto"/>
        <w:bottom w:val="none" w:sz="0" w:space="0" w:color="auto"/>
        <w:right w:val="none" w:sz="0" w:space="0" w:color="auto"/>
      </w:divBdr>
    </w:div>
    <w:div w:id="1196506395">
      <w:bodyDiv w:val="1"/>
      <w:marLeft w:val="0"/>
      <w:marRight w:val="0"/>
      <w:marTop w:val="0"/>
      <w:marBottom w:val="0"/>
      <w:divBdr>
        <w:top w:val="none" w:sz="0" w:space="0" w:color="auto"/>
        <w:left w:val="none" w:sz="0" w:space="0" w:color="auto"/>
        <w:bottom w:val="none" w:sz="0" w:space="0" w:color="auto"/>
        <w:right w:val="none" w:sz="0" w:space="0" w:color="auto"/>
      </w:divBdr>
    </w:div>
    <w:div w:id="1211265108">
      <w:bodyDiv w:val="1"/>
      <w:marLeft w:val="0"/>
      <w:marRight w:val="0"/>
      <w:marTop w:val="0"/>
      <w:marBottom w:val="0"/>
      <w:divBdr>
        <w:top w:val="none" w:sz="0" w:space="0" w:color="auto"/>
        <w:left w:val="none" w:sz="0" w:space="0" w:color="auto"/>
        <w:bottom w:val="none" w:sz="0" w:space="0" w:color="auto"/>
        <w:right w:val="none" w:sz="0" w:space="0" w:color="auto"/>
      </w:divBdr>
    </w:div>
    <w:div w:id="1226913411">
      <w:bodyDiv w:val="1"/>
      <w:marLeft w:val="0"/>
      <w:marRight w:val="0"/>
      <w:marTop w:val="0"/>
      <w:marBottom w:val="0"/>
      <w:divBdr>
        <w:top w:val="none" w:sz="0" w:space="0" w:color="auto"/>
        <w:left w:val="none" w:sz="0" w:space="0" w:color="auto"/>
        <w:bottom w:val="none" w:sz="0" w:space="0" w:color="auto"/>
        <w:right w:val="none" w:sz="0" w:space="0" w:color="auto"/>
      </w:divBdr>
    </w:div>
    <w:div w:id="1227649460">
      <w:bodyDiv w:val="1"/>
      <w:marLeft w:val="0"/>
      <w:marRight w:val="0"/>
      <w:marTop w:val="0"/>
      <w:marBottom w:val="0"/>
      <w:divBdr>
        <w:top w:val="none" w:sz="0" w:space="0" w:color="auto"/>
        <w:left w:val="none" w:sz="0" w:space="0" w:color="auto"/>
        <w:bottom w:val="none" w:sz="0" w:space="0" w:color="auto"/>
        <w:right w:val="none" w:sz="0" w:space="0" w:color="auto"/>
      </w:divBdr>
    </w:div>
    <w:div w:id="1232617122">
      <w:bodyDiv w:val="1"/>
      <w:marLeft w:val="0"/>
      <w:marRight w:val="0"/>
      <w:marTop w:val="0"/>
      <w:marBottom w:val="0"/>
      <w:divBdr>
        <w:top w:val="none" w:sz="0" w:space="0" w:color="auto"/>
        <w:left w:val="none" w:sz="0" w:space="0" w:color="auto"/>
        <w:bottom w:val="none" w:sz="0" w:space="0" w:color="auto"/>
        <w:right w:val="none" w:sz="0" w:space="0" w:color="auto"/>
      </w:divBdr>
    </w:div>
    <w:div w:id="1235550351">
      <w:bodyDiv w:val="1"/>
      <w:marLeft w:val="0"/>
      <w:marRight w:val="0"/>
      <w:marTop w:val="0"/>
      <w:marBottom w:val="0"/>
      <w:divBdr>
        <w:top w:val="none" w:sz="0" w:space="0" w:color="auto"/>
        <w:left w:val="none" w:sz="0" w:space="0" w:color="auto"/>
        <w:bottom w:val="none" w:sz="0" w:space="0" w:color="auto"/>
        <w:right w:val="none" w:sz="0" w:space="0" w:color="auto"/>
      </w:divBdr>
    </w:div>
    <w:div w:id="1242328931">
      <w:bodyDiv w:val="1"/>
      <w:marLeft w:val="0"/>
      <w:marRight w:val="0"/>
      <w:marTop w:val="0"/>
      <w:marBottom w:val="0"/>
      <w:divBdr>
        <w:top w:val="none" w:sz="0" w:space="0" w:color="auto"/>
        <w:left w:val="none" w:sz="0" w:space="0" w:color="auto"/>
        <w:bottom w:val="none" w:sz="0" w:space="0" w:color="auto"/>
        <w:right w:val="none" w:sz="0" w:space="0" w:color="auto"/>
      </w:divBdr>
    </w:div>
    <w:div w:id="1247039114">
      <w:bodyDiv w:val="1"/>
      <w:marLeft w:val="0"/>
      <w:marRight w:val="0"/>
      <w:marTop w:val="0"/>
      <w:marBottom w:val="0"/>
      <w:divBdr>
        <w:top w:val="none" w:sz="0" w:space="0" w:color="auto"/>
        <w:left w:val="none" w:sz="0" w:space="0" w:color="auto"/>
        <w:bottom w:val="none" w:sz="0" w:space="0" w:color="auto"/>
        <w:right w:val="none" w:sz="0" w:space="0" w:color="auto"/>
      </w:divBdr>
    </w:div>
    <w:div w:id="1255280441">
      <w:bodyDiv w:val="1"/>
      <w:marLeft w:val="0"/>
      <w:marRight w:val="0"/>
      <w:marTop w:val="0"/>
      <w:marBottom w:val="0"/>
      <w:divBdr>
        <w:top w:val="none" w:sz="0" w:space="0" w:color="auto"/>
        <w:left w:val="none" w:sz="0" w:space="0" w:color="auto"/>
        <w:bottom w:val="none" w:sz="0" w:space="0" w:color="auto"/>
        <w:right w:val="none" w:sz="0" w:space="0" w:color="auto"/>
      </w:divBdr>
    </w:div>
    <w:div w:id="1256866914">
      <w:bodyDiv w:val="1"/>
      <w:marLeft w:val="0"/>
      <w:marRight w:val="0"/>
      <w:marTop w:val="0"/>
      <w:marBottom w:val="0"/>
      <w:divBdr>
        <w:top w:val="none" w:sz="0" w:space="0" w:color="auto"/>
        <w:left w:val="none" w:sz="0" w:space="0" w:color="auto"/>
        <w:bottom w:val="none" w:sz="0" w:space="0" w:color="auto"/>
        <w:right w:val="none" w:sz="0" w:space="0" w:color="auto"/>
      </w:divBdr>
    </w:div>
    <w:div w:id="1267691858">
      <w:bodyDiv w:val="1"/>
      <w:marLeft w:val="0"/>
      <w:marRight w:val="0"/>
      <w:marTop w:val="0"/>
      <w:marBottom w:val="0"/>
      <w:divBdr>
        <w:top w:val="none" w:sz="0" w:space="0" w:color="auto"/>
        <w:left w:val="none" w:sz="0" w:space="0" w:color="auto"/>
        <w:bottom w:val="none" w:sz="0" w:space="0" w:color="auto"/>
        <w:right w:val="none" w:sz="0" w:space="0" w:color="auto"/>
      </w:divBdr>
    </w:div>
    <w:div w:id="1282884841">
      <w:bodyDiv w:val="1"/>
      <w:marLeft w:val="0"/>
      <w:marRight w:val="0"/>
      <w:marTop w:val="0"/>
      <w:marBottom w:val="0"/>
      <w:divBdr>
        <w:top w:val="none" w:sz="0" w:space="0" w:color="auto"/>
        <w:left w:val="none" w:sz="0" w:space="0" w:color="auto"/>
        <w:bottom w:val="none" w:sz="0" w:space="0" w:color="auto"/>
        <w:right w:val="none" w:sz="0" w:space="0" w:color="auto"/>
      </w:divBdr>
    </w:div>
    <w:div w:id="1291277519">
      <w:bodyDiv w:val="1"/>
      <w:marLeft w:val="0"/>
      <w:marRight w:val="0"/>
      <w:marTop w:val="0"/>
      <w:marBottom w:val="0"/>
      <w:divBdr>
        <w:top w:val="none" w:sz="0" w:space="0" w:color="auto"/>
        <w:left w:val="none" w:sz="0" w:space="0" w:color="auto"/>
        <w:bottom w:val="none" w:sz="0" w:space="0" w:color="auto"/>
        <w:right w:val="none" w:sz="0" w:space="0" w:color="auto"/>
      </w:divBdr>
    </w:div>
    <w:div w:id="1307203801">
      <w:bodyDiv w:val="1"/>
      <w:marLeft w:val="0"/>
      <w:marRight w:val="0"/>
      <w:marTop w:val="0"/>
      <w:marBottom w:val="0"/>
      <w:divBdr>
        <w:top w:val="none" w:sz="0" w:space="0" w:color="auto"/>
        <w:left w:val="none" w:sz="0" w:space="0" w:color="auto"/>
        <w:bottom w:val="none" w:sz="0" w:space="0" w:color="auto"/>
        <w:right w:val="none" w:sz="0" w:space="0" w:color="auto"/>
      </w:divBdr>
    </w:div>
    <w:div w:id="1307735819">
      <w:bodyDiv w:val="1"/>
      <w:marLeft w:val="0"/>
      <w:marRight w:val="0"/>
      <w:marTop w:val="0"/>
      <w:marBottom w:val="0"/>
      <w:divBdr>
        <w:top w:val="none" w:sz="0" w:space="0" w:color="auto"/>
        <w:left w:val="none" w:sz="0" w:space="0" w:color="auto"/>
        <w:bottom w:val="none" w:sz="0" w:space="0" w:color="auto"/>
        <w:right w:val="none" w:sz="0" w:space="0" w:color="auto"/>
      </w:divBdr>
    </w:div>
    <w:div w:id="1308169493">
      <w:bodyDiv w:val="1"/>
      <w:marLeft w:val="0"/>
      <w:marRight w:val="0"/>
      <w:marTop w:val="0"/>
      <w:marBottom w:val="0"/>
      <w:divBdr>
        <w:top w:val="none" w:sz="0" w:space="0" w:color="auto"/>
        <w:left w:val="none" w:sz="0" w:space="0" w:color="auto"/>
        <w:bottom w:val="none" w:sz="0" w:space="0" w:color="auto"/>
        <w:right w:val="none" w:sz="0" w:space="0" w:color="auto"/>
      </w:divBdr>
    </w:div>
    <w:div w:id="1321737578">
      <w:bodyDiv w:val="1"/>
      <w:marLeft w:val="0"/>
      <w:marRight w:val="0"/>
      <w:marTop w:val="0"/>
      <w:marBottom w:val="0"/>
      <w:divBdr>
        <w:top w:val="none" w:sz="0" w:space="0" w:color="auto"/>
        <w:left w:val="none" w:sz="0" w:space="0" w:color="auto"/>
        <w:bottom w:val="none" w:sz="0" w:space="0" w:color="auto"/>
        <w:right w:val="none" w:sz="0" w:space="0" w:color="auto"/>
      </w:divBdr>
    </w:div>
    <w:div w:id="1322587486">
      <w:bodyDiv w:val="1"/>
      <w:marLeft w:val="0"/>
      <w:marRight w:val="0"/>
      <w:marTop w:val="0"/>
      <w:marBottom w:val="0"/>
      <w:divBdr>
        <w:top w:val="none" w:sz="0" w:space="0" w:color="auto"/>
        <w:left w:val="none" w:sz="0" w:space="0" w:color="auto"/>
        <w:bottom w:val="none" w:sz="0" w:space="0" w:color="auto"/>
        <w:right w:val="none" w:sz="0" w:space="0" w:color="auto"/>
      </w:divBdr>
    </w:div>
    <w:div w:id="1324627818">
      <w:bodyDiv w:val="1"/>
      <w:marLeft w:val="0"/>
      <w:marRight w:val="0"/>
      <w:marTop w:val="0"/>
      <w:marBottom w:val="0"/>
      <w:divBdr>
        <w:top w:val="none" w:sz="0" w:space="0" w:color="auto"/>
        <w:left w:val="none" w:sz="0" w:space="0" w:color="auto"/>
        <w:bottom w:val="none" w:sz="0" w:space="0" w:color="auto"/>
        <w:right w:val="none" w:sz="0" w:space="0" w:color="auto"/>
      </w:divBdr>
    </w:div>
    <w:div w:id="1325623619">
      <w:bodyDiv w:val="1"/>
      <w:marLeft w:val="0"/>
      <w:marRight w:val="0"/>
      <w:marTop w:val="0"/>
      <w:marBottom w:val="0"/>
      <w:divBdr>
        <w:top w:val="none" w:sz="0" w:space="0" w:color="auto"/>
        <w:left w:val="none" w:sz="0" w:space="0" w:color="auto"/>
        <w:bottom w:val="none" w:sz="0" w:space="0" w:color="auto"/>
        <w:right w:val="none" w:sz="0" w:space="0" w:color="auto"/>
      </w:divBdr>
    </w:div>
    <w:div w:id="1328290690">
      <w:bodyDiv w:val="1"/>
      <w:marLeft w:val="0"/>
      <w:marRight w:val="0"/>
      <w:marTop w:val="0"/>
      <w:marBottom w:val="0"/>
      <w:divBdr>
        <w:top w:val="none" w:sz="0" w:space="0" w:color="auto"/>
        <w:left w:val="none" w:sz="0" w:space="0" w:color="auto"/>
        <w:bottom w:val="none" w:sz="0" w:space="0" w:color="auto"/>
        <w:right w:val="none" w:sz="0" w:space="0" w:color="auto"/>
      </w:divBdr>
    </w:div>
    <w:div w:id="1331979353">
      <w:bodyDiv w:val="1"/>
      <w:marLeft w:val="0"/>
      <w:marRight w:val="0"/>
      <w:marTop w:val="0"/>
      <w:marBottom w:val="0"/>
      <w:divBdr>
        <w:top w:val="none" w:sz="0" w:space="0" w:color="auto"/>
        <w:left w:val="none" w:sz="0" w:space="0" w:color="auto"/>
        <w:bottom w:val="none" w:sz="0" w:space="0" w:color="auto"/>
        <w:right w:val="none" w:sz="0" w:space="0" w:color="auto"/>
      </w:divBdr>
    </w:div>
    <w:div w:id="1335917457">
      <w:bodyDiv w:val="1"/>
      <w:marLeft w:val="0"/>
      <w:marRight w:val="0"/>
      <w:marTop w:val="0"/>
      <w:marBottom w:val="0"/>
      <w:divBdr>
        <w:top w:val="none" w:sz="0" w:space="0" w:color="auto"/>
        <w:left w:val="none" w:sz="0" w:space="0" w:color="auto"/>
        <w:bottom w:val="none" w:sz="0" w:space="0" w:color="auto"/>
        <w:right w:val="none" w:sz="0" w:space="0" w:color="auto"/>
      </w:divBdr>
    </w:div>
    <w:div w:id="1339651705">
      <w:bodyDiv w:val="1"/>
      <w:marLeft w:val="0"/>
      <w:marRight w:val="0"/>
      <w:marTop w:val="0"/>
      <w:marBottom w:val="0"/>
      <w:divBdr>
        <w:top w:val="none" w:sz="0" w:space="0" w:color="auto"/>
        <w:left w:val="none" w:sz="0" w:space="0" w:color="auto"/>
        <w:bottom w:val="none" w:sz="0" w:space="0" w:color="auto"/>
        <w:right w:val="none" w:sz="0" w:space="0" w:color="auto"/>
      </w:divBdr>
    </w:div>
    <w:div w:id="1339773919">
      <w:bodyDiv w:val="1"/>
      <w:marLeft w:val="0"/>
      <w:marRight w:val="0"/>
      <w:marTop w:val="0"/>
      <w:marBottom w:val="0"/>
      <w:divBdr>
        <w:top w:val="none" w:sz="0" w:space="0" w:color="auto"/>
        <w:left w:val="none" w:sz="0" w:space="0" w:color="auto"/>
        <w:bottom w:val="none" w:sz="0" w:space="0" w:color="auto"/>
        <w:right w:val="none" w:sz="0" w:space="0" w:color="auto"/>
      </w:divBdr>
    </w:div>
    <w:div w:id="1340308260">
      <w:bodyDiv w:val="1"/>
      <w:marLeft w:val="0"/>
      <w:marRight w:val="0"/>
      <w:marTop w:val="0"/>
      <w:marBottom w:val="0"/>
      <w:divBdr>
        <w:top w:val="none" w:sz="0" w:space="0" w:color="auto"/>
        <w:left w:val="none" w:sz="0" w:space="0" w:color="auto"/>
        <w:bottom w:val="none" w:sz="0" w:space="0" w:color="auto"/>
        <w:right w:val="none" w:sz="0" w:space="0" w:color="auto"/>
      </w:divBdr>
    </w:div>
    <w:div w:id="1361272996">
      <w:bodyDiv w:val="1"/>
      <w:marLeft w:val="0"/>
      <w:marRight w:val="0"/>
      <w:marTop w:val="0"/>
      <w:marBottom w:val="0"/>
      <w:divBdr>
        <w:top w:val="none" w:sz="0" w:space="0" w:color="auto"/>
        <w:left w:val="none" w:sz="0" w:space="0" w:color="auto"/>
        <w:bottom w:val="none" w:sz="0" w:space="0" w:color="auto"/>
        <w:right w:val="none" w:sz="0" w:space="0" w:color="auto"/>
      </w:divBdr>
    </w:div>
    <w:div w:id="1361665954">
      <w:bodyDiv w:val="1"/>
      <w:marLeft w:val="0"/>
      <w:marRight w:val="0"/>
      <w:marTop w:val="0"/>
      <w:marBottom w:val="0"/>
      <w:divBdr>
        <w:top w:val="none" w:sz="0" w:space="0" w:color="auto"/>
        <w:left w:val="none" w:sz="0" w:space="0" w:color="auto"/>
        <w:bottom w:val="none" w:sz="0" w:space="0" w:color="auto"/>
        <w:right w:val="none" w:sz="0" w:space="0" w:color="auto"/>
      </w:divBdr>
    </w:div>
    <w:div w:id="1361782666">
      <w:bodyDiv w:val="1"/>
      <w:marLeft w:val="0"/>
      <w:marRight w:val="0"/>
      <w:marTop w:val="0"/>
      <w:marBottom w:val="0"/>
      <w:divBdr>
        <w:top w:val="none" w:sz="0" w:space="0" w:color="auto"/>
        <w:left w:val="none" w:sz="0" w:space="0" w:color="auto"/>
        <w:bottom w:val="none" w:sz="0" w:space="0" w:color="auto"/>
        <w:right w:val="none" w:sz="0" w:space="0" w:color="auto"/>
      </w:divBdr>
    </w:div>
    <w:div w:id="1383748025">
      <w:bodyDiv w:val="1"/>
      <w:marLeft w:val="0"/>
      <w:marRight w:val="0"/>
      <w:marTop w:val="0"/>
      <w:marBottom w:val="0"/>
      <w:divBdr>
        <w:top w:val="none" w:sz="0" w:space="0" w:color="auto"/>
        <w:left w:val="none" w:sz="0" w:space="0" w:color="auto"/>
        <w:bottom w:val="none" w:sz="0" w:space="0" w:color="auto"/>
        <w:right w:val="none" w:sz="0" w:space="0" w:color="auto"/>
      </w:divBdr>
    </w:div>
    <w:div w:id="1400665171">
      <w:bodyDiv w:val="1"/>
      <w:marLeft w:val="0"/>
      <w:marRight w:val="0"/>
      <w:marTop w:val="0"/>
      <w:marBottom w:val="0"/>
      <w:divBdr>
        <w:top w:val="none" w:sz="0" w:space="0" w:color="auto"/>
        <w:left w:val="none" w:sz="0" w:space="0" w:color="auto"/>
        <w:bottom w:val="none" w:sz="0" w:space="0" w:color="auto"/>
        <w:right w:val="none" w:sz="0" w:space="0" w:color="auto"/>
      </w:divBdr>
    </w:div>
    <w:div w:id="1413040088">
      <w:bodyDiv w:val="1"/>
      <w:marLeft w:val="0"/>
      <w:marRight w:val="0"/>
      <w:marTop w:val="0"/>
      <w:marBottom w:val="0"/>
      <w:divBdr>
        <w:top w:val="none" w:sz="0" w:space="0" w:color="auto"/>
        <w:left w:val="none" w:sz="0" w:space="0" w:color="auto"/>
        <w:bottom w:val="none" w:sz="0" w:space="0" w:color="auto"/>
        <w:right w:val="none" w:sz="0" w:space="0" w:color="auto"/>
      </w:divBdr>
    </w:div>
    <w:div w:id="1417364056">
      <w:bodyDiv w:val="1"/>
      <w:marLeft w:val="0"/>
      <w:marRight w:val="0"/>
      <w:marTop w:val="0"/>
      <w:marBottom w:val="0"/>
      <w:divBdr>
        <w:top w:val="none" w:sz="0" w:space="0" w:color="auto"/>
        <w:left w:val="none" w:sz="0" w:space="0" w:color="auto"/>
        <w:bottom w:val="none" w:sz="0" w:space="0" w:color="auto"/>
        <w:right w:val="none" w:sz="0" w:space="0" w:color="auto"/>
      </w:divBdr>
    </w:div>
    <w:div w:id="1417704787">
      <w:bodyDiv w:val="1"/>
      <w:marLeft w:val="0"/>
      <w:marRight w:val="0"/>
      <w:marTop w:val="0"/>
      <w:marBottom w:val="0"/>
      <w:divBdr>
        <w:top w:val="none" w:sz="0" w:space="0" w:color="auto"/>
        <w:left w:val="none" w:sz="0" w:space="0" w:color="auto"/>
        <w:bottom w:val="none" w:sz="0" w:space="0" w:color="auto"/>
        <w:right w:val="none" w:sz="0" w:space="0" w:color="auto"/>
      </w:divBdr>
    </w:div>
    <w:div w:id="1433160983">
      <w:bodyDiv w:val="1"/>
      <w:marLeft w:val="0"/>
      <w:marRight w:val="0"/>
      <w:marTop w:val="0"/>
      <w:marBottom w:val="0"/>
      <w:divBdr>
        <w:top w:val="none" w:sz="0" w:space="0" w:color="auto"/>
        <w:left w:val="none" w:sz="0" w:space="0" w:color="auto"/>
        <w:bottom w:val="none" w:sz="0" w:space="0" w:color="auto"/>
        <w:right w:val="none" w:sz="0" w:space="0" w:color="auto"/>
      </w:divBdr>
    </w:div>
    <w:div w:id="1449199043">
      <w:bodyDiv w:val="1"/>
      <w:marLeft w:val="0"/>
      <w:marRight w:val="0"/>
      <w:marTop w:val="0"/>
      <w:marBottom w:val="0"/>
      <w:divBdr>
        <w:top w:val="none" w:sz="0" w:space="0" w:color="auto"/>
        <w:left w:val="none" w:sz="0" w:space="0" w:color="auto"/>
        <w:bottom w:val="none" w:sz="0" w:space="0" w:color="auto"/>
        <w:right w:val="none" w:sz="0" w:space="0" w:color="auto"/>
      </w:divBdr>
    </w:div>
    <w:div w:id="1459034068">
      <w:bodyDiv w:val="1"/>
      <w:marLeft w:val="0"/>
      <w:marRight w:val="0"/>
      <w:marTop w:val="0"/>
      <w:marBottom w:val="0"/>
      <w:divBdr>
        <w:top w:val="none" w:sz="0" w:space="0" w:color="auto"/>
        <w:left w:val="none" w:sz="0" w:space="0" w:color="auto"/>
        <w:bottom w:val="none" w:sz="0" w:space="0" w:color="auto"/>
        <w:right w:val="none" w:sz="0" w:space="0" w:color="auto"/>
      </w:divBdr>
    </w:div>
    <w:div w:id="1460956832">
      <w:bodyDiv w:val="1"/>
      <w:marLeft w:val="0"/>
      <w:marRight w:val="0"/>
      <w:marTop w:val="0"/>
      <w:marBottom w:val="0"/>
      <w:divBdr>
        <w:top w:val="none" w:sz="0" w:space="0" w:color="auto"/>
        <w:left w:val="none" w:sz="0" w:space="0" w:color="auto"/>
        <w:bottom w:val="none" w:sz="0" w:space="0" w:color="auto"/>
        <w:right w:val="none" w:sz="0" w:space="0" w:color="auto"/>
      </w:divBdr>
    </w:div>
    <w:div w:id="1478910815">
      <w:bodyDiv w:val="1"/>
      <w:marLeft w:val="0"/>
      <w:marRight w:val="0"/>
      <w:marTop w:val="0"/>
      <w:marBottom w:val="0"/>
      <w:divBdr>
        <w:top w:val="none" w:sz="0" w:space="0" w:color="auto"/>
        <w:left w:val="none" w:sz="0" w:space="0" w:color="auto"/>
        <w:bottom w:val="none" w:sz="0" w:space="0" w:color="auto"/>
        <w:right w:val="none" w:sz="0" w:space="0" w:color="auto"/>
      </w:divBdr>
    </w:div>
    <w:div w:id="1482504692">
      <w:bodyDiv w:val="1"/>
      <w:marLeft w:val="0"/>
      <w:marRight w:val="0"/>
      <w:marTop w:val="0"/>
      <w:marBottom w:val="0"/>
      <w:divBdr>
        <w:top w:val="none" w:sz="0" w:space="0" w:color="auto"/>
        <w:left w:val="none" w:sz="0" w:space="0" w:color="auto"/>
        <w:bottom w:val="none" w:sz="0" w:space="0" w:color="auto"/>
        <w:right w:val="none" w:sz="0" w:space="0" w:color="auto"/>
      </w:divBdr>
    </w:div>
    <w:div w:id="1487819616">
      <w:bodyDiv w:val="1"/>
      <w:marLeft w:val="0"/>
      <w:marRight w:val="0"/>
      <w:marTop w:val="0"/>
      <w:marBottom w:val="0"/>
      <w:divBdr>
        <w:top w:val="none" w:sz="0" w:space="0" w:color="auto"/>
        <w:left w:val="none" w:sz="0" w:space="0" w:color="auto"/>
        <w:bottom w:val="none" w:sz="0" w:space="0" w:color="auto"/>
        <w:right w:val="none" w:sz="0" w:space="0" w:color="auto"/>
      </w:divBdr>
    </w:div>
    <w:div w:id="1493716670">
      <w:bodyDiv w:val="1"/>
      <w:marLeft w:val="0"/>
      <w:marRight w:val="0"/>
      <w:marTop w:val="0"/>
      <w:marBottom w:val="0"/>
      <w:divBdr>
        <w:top w:val="none" w:sz="0" w:space="0" w:color="auto"/>
        <w:left w:val="none" w:sz="0" w:space="0" w:color="auto"/>
        <w:bottom w:val="none" w:sz="0" w:space="0" w:color="auto"/>
        <w:right w:val="none" w:sz="0" w:space="0" w:color="auto"/>
      </w:divBdr>
    </w:div>
    <w:div w:id="1495294633">
      <w:bodyDiv w:val="1"/>
      <w:marLeft w:val="0"/>
      <w:marRight w:val="0"/>
      <w:marTop w:val="0"/>
      <w:marBottom w:val="0"/>
      <w:divBdr>
        <w:top w:val="none" w:sz="0" w:space="0" w:color="auto"/>
        <w:left w:val="none" w:sz="0" w:space="0" w:color="auto"/>
        <w:bottom w:val="none" w:sz="0" w:space="0" w:color="auto"/>
        <w:right w:val="none" w:sz="0" w:space="0" w:color="auto"/>
      </w:divBdr>
    </w:div>
    <w:div w:id="1495953041">
      <w:bodyDiv w:val="1"/>
      <w:marLeft w:val="0"/>
      <w:marRight w:val="0"/>
      <w:marTop w:val="0"/>
      <w:marBottom w:val="0"/>
      <w:divBdr>
        <w:top w:val="none" w:sz="0" w:space="0" w:color="auto"/>
        <w:left w:val="none" w:sz="0" w:space="0" w:color="auto"/>
        <w:bottom w:val="none" w:sz="0" w:space="0" w:color="auto"/>
        <w:right w:val="none" w:sz="0" w:space="0" w:color="auto"/>
      </w:divBdr>
    </w:div>
    <w:div w:id="1504396474">
      <w:bodyDiv w:val="1"/>
      <w:marLeft w:val="0"/>
      <w:marRight w:val="0"/>
      <w:marTop w:val="0"/>
      <w:marBottom w:val="0"/>
      <w:divBdr>
        <w:top w:val="none" w:sz="0" w:space="0" w:color="auto"/>
        <w:left w:val="none" w:sz="0" w:space="0" w:color="auto"/>
        <w:bottom w:val="none" w:sz="0" w:space="0" w:color="auto"/>
        <w:right w:val="none" w:sz="0" w:space="0" w:color="auto"/>
      </w:divBdr>
    </w:div>
    <w:div w:id="1511483704">
      <w:bodyDiv w:val="1"/>
      <w:marLeft w:val="0"/>
      <w:marRight w:val="0"/>
      <w:marTop w:val="0"/>
      <w:marBottom w:val="0"/>
      <w:divBdr>
        <w:top w:val="none" w:sz="0" w:space="0" w:color="auto"/>
        <w:left w:val="none" w:sz="0" w:space="0" w:color="auto"/>
        <w:bottom w:val="none" w:sz="0" w:space="0" w:color="auto"/>
        <w:right w:val="none" w:sz="0" w:space="0" w:color="auto"/>
      </w:divBdr>
    </w:div>
    <w:div w:id="1515653235">
      <w:bodyDiv w:val="1"/>
      <w:marLeft w:val="0"/>
      <w:marRight w:val="0"/>
      <w:marTop w:val="0"/>
      <w:marBottom w:val="0"/>
      <w:divBdr>
        <w:top w:val="none" w:sz="0" w:space="0" w:color="auto"/>
        <w:left w:val="none" w:sz="0" w:space="0" w:color="auto"/>
        <w:bottom w:val="none" w:sz="0" w:space="0" w:color="auto"/>
        <w:right w:val="none" w:sz="0" w:space="0" w:color="auto"/>
      </w:divBdr>
    </w:div>
    <w:div w:id="1524788015">
      <w:bodyDiv w:val="1"/>
      <w:marLeft w:val="0"/>
      <w:marRight w:val="0"/>
      <w:marTop w:val="0"/>
      <w:marBottom w:val="0"/>
      <w:divBdr>
        <w:top w:val="none" w:sz="0" w:space="0" w:color="auto"/>
        <w:left w:val="none" w:sz="0" w:space="0" w:color="auto"/>
        <w:bottom w:val="none" w:sz="0" w:space="0" w:color="auto"/>
        <w:right w:val="none" w:sz="0" w:space="0" w:color="auto"/>
      </w:divBdr>
    </w:div>
    <w:div w:id="1545017355">
      <w:bodyDiv w:val="1"/>
      <w:marLeft w:val="0"/>
      <w:marRight w:val="0"/>
      <w:marTop w:val="0"/>
      <w:marBottom w:val="0"/>
      <w:divBdr>
        <w:top w:val="none" w:sz="0" w:space="0" w:color="auto"/>
        <w:left w:val="none" w:sz="0" w:space="0" w:color="auto"/>
        <w:bottom w:val="none" w:sz="0" w:space="0" w:color="auto"/>
        <w:right w:val="none" w:sz="0" w:space="0" w:color="auto"/>
      </w:divBdr>
    </w:div>
    <w:div w:id="1545407589">
      <w:bodyDiv w:val="1"/>
      <w:marLeft w:val="0"/>
      <w:marRight w:val="0"/>
      <w:marTop w:val="0"/>
      <w:marBottom w:val="0"/>
      <w:divBdr>
        <w:top w:val="none" w:sz="0" w:space="0" w:color="auto"/>
        <w:left w:val="none" w:sz="0" w:space="0" w:color="auto"/>
        <w:bottom w:val="none" w:sz="0" w:space="0" w:color="auto"/>
        <w:right w:val="none" w:sz="0" w:space="0" w:color="auto"/>
      </w:divBdr>
    </w:div>
    <w:div w:id="1558122940">
      <w:bodyDiv w:val="1"/>
      <w:marLeft w:val="0"/>
      <w:marRight w:val="0"/>
      <w:marTop w:val="0"/>
      <w:marBottom w:val="0"/>
      <w:divBdr>
        <w:top w:val="none" w:sz="0" w:space="0" w:color="auto"/>
        <w:left w:val="none" w:sz="0" w:space="0" w:color="auto"/>
        <w:bottom w:val="none" w:sz="0" w:space="0" w:color="auto"/>
        <w:right w:val="none" w:sz="0" w:space="0" w:color="auto"/>
      </w:divBdr>
    </w:div>
    <w:div w:id="1562130810">
      <w:bodyDiv w:val="1"/>
      <w:marLeft w:val="0"/>
      <w:marRight w:val="0"/>
      <w:marTop w:val="0"/>
      <w:marBottom w:val="0"/>
      <w:divBdr>
        <w:top w:val="none" w:sz="0" w:space="0" w:color="auto"/>
        <w:left w:val="none" w:sz="0" w:space="0" w:color="auto"/>
        <w:bottom w:val="none" w:sz="0" w:space="0" w:color="auto"/>
        <w:right w:val="none" w:sz="0" w:space="0" w:color="auto"/>
      </w:divBdr>
    </w:div>
    <w:div w:id="1564486855">
      <w:bodyDiv w:val="1"/>
      <w:marLeft w:val="0"/>
      <w:marRight w:val="0"/>
      <w:marTop w:val="0"/>
      <w:marBottom w:val="0"/>
      <w:divBdr>
        <w:top w:val="none" w:sz="0" w:space="0" w:color="auto"/>
        <w:left w:val="none" w:sz="0" w:space="0" w:color="auto"/>
        <w:bottom w:val="none" w:sz="0" w:space="0" w:color="auto"/>
        <w:right w:val="none" w:sz="0" w:space="0" w:color="auto"/>
      </w:divBdr>
    </w:div>
    <w:div w:id="1566798688">
      <w:bodyDiv w:val="1"/>
      <w:marLeft w:val="0"/>
      <w:marRight w:val="0"/>
      <w:marTop w:val="0"/>
      <w:marBottom w:val="0"/>
      <w:divBdr>
        <w:top w:val="none" w:sz="0" w:space="0" w:color="auto"/>
        <w:left w:val="none" w:sz="0" w:space="0" w:color="auto"/>
        <w:bottom w:val="none" w:sz="0" w:space="0" w:color="auto"/>
        <w:right w:val="none" w:sz="0" w:space="0" w:color="auto"/>
      </w:divBdr>
    </w:div>
    <w:div w:id="1570537022">
      <w:bodyDiv w:val="1"/>
      <w:marLeft w:val="0"/>
      <w:marRight w:val="0"/>
      <w:marTop w:val="0"/>
      <w:marBottom w:val="0"/>
      <w:divBdr>
        <w:top w:val="none" w:sz="0" w:space="0" w:color="auto"/>
        <w:left w:val="none" w:sz="0" w:space="0" w:color="auto"/>
        <w:bottom w:val="none" w:sz="0" w:space="0" w:color="auto"/>
        <w:right w:val="none" w:sz="0" w:space="0" w:color="auto"/>
      </w:divBdr>
    </w:div>
    <w:div w:id="1574045064">
      <w:bodyDiv w:val="1"/>
      <w:marLeft w:val="0"/>
      <w:marRight w:val="0"/>
      <w:marTop w:val="0"/>
      <w:marBottom w:val="0"/>
      <w:divBdr>
        <w:top w:val="none" w:sz="0" w:space="0" w:color="auto"/>
        <w:left w:val="none" w:sz="0" w:space="0" w:color="auto"/>
        <w:bottom w:val="none" w:sz="0" w:space="0" w:color="auto"/>
        <w:right w:val="none" w:sz="0" w:space="0" w:color="auto"/>
      </w:divBdr>
    </w:div>
    <w:div w:id="1579367774">
      <w:bodyDiv w:val="1"/>
      <w:marLeft w:val="0"/>
      <w:marRight w:val="0"/>
      <w:marTop w:val="0"/>
      <w:marBottom w:val="0"/>
      <w:divBdr>
        <w:top w:val="none" w:sz="0" w:space="0" w:color="auto"/>
        <w:left w:val="none" w:sz="0" w:space="0" w:color="auto"/>
        <w:bottom w:val="none" w:sz="0" w:space="0" w:color="auto"/>
        <w:right w:val="none" w:sz="0" w:space="0" w:color="auto"/>
      </w:divBdr>
    </w:div>
    <w:div w:id="1590043258">
      <w:bodyDiv w:val="1"/>
      <w:marLeft w:val="0"/>
      <w:marRight w:val="0"/>
      <w:marTop w:val="0"/>
      <w:marBottom w:val="0"/>
      <w:divBdr>
        <w:top w:val="none" w:sz="0" w:space="0" w:color="auto"/>
        <w:left w:val="none" w:sz="0" w:space="0" w:color="auto"/>
        <w:bottom w:val="none" w:sz="0" w:space="0" w:color="auto"/>
        <w:right w:val="none" w:sz="0" w:space="0" w:color="auto"/>
      </w:divBdr>
    </w:div>
    <w:div w:id="1591550159">
      <w:bodyDiv w:val="1"/>
      <w:marLeft w:val="0"/>
      <w:marRight w:val="0"/>
      <w:marTop w:val="0"/>
      <w:marBottom w:val="0"/>
      <w:divBdr>
        <w:top w:val="none" w:sz="0" w:space="0" w:color="auto"/>
        <w:left w:val="none" w:sz="0" w:space="0" w:color="auto"/>
        <w:bottom w:val="none" w:sz="0" w:space="0" w:color="auto"/>
        <w:right w:val="none" w:sz="0" w:space="0" w:color="auto"/>
      </w:divBdr>
    </w:div>
    <w:div w:id="1596017590">
      <w:bodyDiv w:val="1"/>
      <w:marLeft w:val="0"/>
      <w:marRight w:val="0"/>
      <w:marTop w:val="0"/>
      <w:marBottom w:val="0"/>
      <w:divBdr>
        <w:top w:val="none" w:sz="0" w:space="0" w:color="auto"/>
        <w:left w:val="none" w:sz="0" w:space="0" w:color="auto"/>
        <w:bottom w:val="none" w:sz="0" w:space="0" w:color="auto"/>
        <w:right w:val="none" w:sz="0" w:space="0" w:color="auto"/>
      </w:divBdr>
    </w:div>
    <w:div w:id="1609848079">
      <w:bodyDiv w:val="1"/>
      <w:marLeft w:val="0"/>
      <w:marRight w:val="0"/>
      <w:marTop w:val="0"/>
      <w:marBottom w:val="0"/>
      <w:divBdr>
        <w:top w:val="none" w:sz="0" w:space="0" w:color="auto"/>
        <w:left w:val="none" w:sz="0" w:space="0" w:color="auto"/>
        <w:bottom w:val="none" w:sz="0" w:space="0" w:color="auto"/>
        <w:right w:val="none" w:sz="0" w:space="0" w:color="auto"/>
      </w:divBdr>
    </w:div>
    <w:div w:id="1616138683">
      <w:bodyDiv w:val="1"/>
      <w:marLeft w:val="0"/>
      <w:marRight w:val="0"/>
      <w:marTop w:val="0"/>
      <w:marBottom w:val="0"/>
      <w:divBdr>
        <w:top w:val="none" w:sz="0" w:space="0" w:color="auto"/>
        <w:left w:val="none" w:sz="0" w:space="0" w:color="auto"/>
        <w:bottom w:val="none" w:sz="0" w:space="0" w:color="auto"/>
        <w:right w:val="none" w:sz="0" w:space="0" w:color="auto"/>
      </w:divBdr>
    </w:div>
    <w:div w:id="1620648995">
      <w:bodyDiv w:val="1"/>
      <w:marLeft w:val="0"/>
      <w:marRight w:val="0"/>
      <w:marTop w:val="0"/>
      <w:marBottom w:val="0"/>
      <w:divBdr>
        <w:top w:val="none" w:sz="0" w:space="0" w:color="auto"/>
        <w:left w:val="none" w:sz="0" w:space="0" w:color="auto"/>
        <w:bottom w:val="none" w:sz="0" w:space="0" w:color="auto"/>
        <w:right w:val="none" w:sz="0" w:space="0" w:color="auto"/>
      </w:divBdr>
    </w:div>
    <w:div w:id="1631209933">
      <w:bodyDiv w:val="1"/>
      <w:marLeft w:val="0"/>
      <w:marRight w:val="0"/>
      <w:marTop w:val="0"/>
      <w:marBottom w:val="0"/>
      <w:divBdr>
        <w:top w:val="none" w:sz="0" w:space="0" w:color="auto"/>
        <w:left w:val="none" w:sz="0" w:space="0" w:color="auto"/>
        <w:bottom w:val="none" w:sz="0" w:space="0" w:color="auto"/>
        <w:right w:val="none" w:sz="0" w:space="0" w:color="auto"/>
      </w:divBdr>
    </w:div>
    <w:div w:id="1634170708">
      <w:bodyDiv w:val="1"/>
      <w:marLeft w:val="0"/>
      <w:marRight w:val="0"/>
      <w:marTop w:val="0"/>
      <w:marBottom w:val="0"/>
      <w:divBdr>
        <w:top w:val="none" w:sz="0" w:space="0" w:color="auto"/>
        <w:left w:val="none" w:sz="0" w:space="0" w:color="auto"/>
        <w:bottom w:val="none" w:sz="0" w:space="0" w:color="auto"/>
        <w:right w:val="none" w:sz="0" w:space="0" w:color="auto"/>
      </w:divBdr>
    </w:div>
    <w:div w:id="1637293618">
      <w:bodyDiv w:val="1"/>
      <w:marLeft w:val="0"/>
      <w:marRight w:val="0"/>
      <w:marTop w:val="0"/>
      <w:marBottom w:val="0"/>
      <w:divBdr>
        <w:top w:val="none" w:sz="0" w:space="0" w:color="auto"/>
        <w:left w:val="none" w:sz="0" w:space="0" w:color="auto"/>
        <w:bottom w:val="none" w:sz="0" w:space="0" w:color="auto"/>
        <w:right w:val="none" w:sz="0" w:space="0" w:color="auto"/>
      </w:divBdr>
    </w:div>
    <w:div w:id="1638994132">
      <w:bodyDiv w:val="1"/>
      <w:marLeft w:val="0"/>
      <w:marRight w:val="0"/>
      <w:marTop w:val="0"/>
      <w:marBottom w:val="0"/>
      <w:divBdr>
        <w:top w:val="none" w:sz="0" w:space="0" w:color="auto"/>
        <w:left w:val="none" w:sz="0" w:space="0" w:color="auto"/>
        <w:bottom w:val="none" w:sz="0" w:space="0" w:color="auto"/>
        <w:right w:val="none" w:sz="0" w:space="0" w:color="auto"/>
      </w:divBdr>
    </w:div>
    <w:div w:id="1646667521">
      <w:bodyDiv w:val="1"/>
      <w:marLeft w:val="0"/>
      <w:marRight w:val="0"/>
      <w:marTop w:val="0"/>
      <w:marBottom w:val="0"/>
      <w:divBdr>
        <w:top w:val="none" w:sz="0" w:space="0" w:color="auto"/>
        <w:left w:val="none" w:sz="0" w:space="0" w:color="auto"/>
        <w:bottom w:val="none" w:sz="0" w:space="0" w:color="auto"/>
        <w:right w:val="none" w:sz="0" w:space="0" w:color="auto"/>
      </w:divBdr>
    </w:div>
    <w:div w:id="1646861703">
      <w:bodyDiv w:val="1"/>
      <w:marLeft w:val="0"/>
      <w:marRight w:val="0"/>
      <w:marTop w:val="0"/>
      <w:marBottom w:val="0"/>
      <w:divBdr>
        <w:top w:val="none" w:sz="0" w:space="0" w:color="auto"/>
        <w:left w:val="none" w:sz="0" w:space="0" w:color="auto"/>
        <w:bottom w:val="none" w:sz="0" w:space="0" w:color="auto"/>
        <w:right w:val="none" w:sz="0" w:space="0" w:color="auto"/>
      </w:divBdr>
    </w:div>
    <w:div w:id="1662613329">
      <w:bodyDiv w:val="1"/>
      <w:marLeft w:val="0"/>
      <w:marRight w:val="0"/>
      <w:marTop w:val="0"/>
      <w:marBottom w:val="0"/>
      <w:divBdr>
        <w:top w:val="none" w:sz="0" w:space="0" w:color="auto"/>
        <w:left w:val="none" w:sz="0" w:space="0" w:color="auto"/>
        <w:bottom w:val="none" w:sz="0" w:space="0" w:color="auto"/>
        <w:right w:val="none" w:sz="0" w:space="0" w:color="auto"/>
      </w:divBdr>
    </w:div>
    <w:div w:id="1667632505">
      <w:bodyDiv w:val="1"/>
      <w:marLeft w:val="0"/>
      <w:marRight w:val="0"/>
      <w:marTop w:val="0"/>
      <w:marBottom w:val="0"/>
      <w:divBdr>
        <w:top w:val="none" w:sz="0" w:space="0" w:color="auto"/>
        <w:left w:val="none" w:sz="0" w:space="0" w:color="auto"/>
        <w:bottom w:val="none" w:sz="0" w:space="0" w:color="auto"/>
        <w:right w:val="none" w:sz="0" w:space="0" w:color="auto"/>
      </w:divBdr>
    </w:div>
    <w:div w:id="1675956094">
      <w:bodyDiv w:val="1"/>
      <w:marLeft w:val="0"/>
      <w:marRight w:val="0"/>
      <w:marTop w:val="0"/>
      <w:marBottom w:val="0"/>
      <w:divBdr>
        <w:top w:val="none" w:sz="0" w:space="0" w:color="auto"/>
        <w:left w:val="none" w:sz="0" w:space="0" w:color="auto"/>
        <w:bottom w:val="none" w:sz="0" w:space="0" w:color="auto"/>
        <w:right w:val="none" w:sz="0" w:space="0" w:color="auto"/>
      </w:divBdr>
    </w:div>
    <w:div w:id="1681008492">
      <w:bodyDiv w:val="1"/>
      <w:marLeft w:val="0"/>
      <w:marRight w:val="0"/>
      <w:marTop w:val="0"/>
      <w:marBottom w:val="0"/>
      <w:divBdr>
        <w:top w:val="none" w:sz="0" w:space="0" w:color="auto"/>
        <w:left w:val="none" w:sz="0" w:space="0" w:color="auto"/>
        <w:bottom w:val="none" w:sz="0" w:space="0" w:color="auto"/>
        <w:right w:val="none" w:sz="0" w:space="0" w:color="auto"/>
      </w:divBdr>
    </w:div>
    <w:div w:id="1683236173">
      <w:bodyDiv w:val="1"/>
      <w:marLeft w:val="0"/>
      <w:marRight w:val="0"/>
      <w:marTop w:val="0"/>
      <w:marBottom w:val="0"/>
      <w:divBdr>
        <w:top w:val="none" w:sz="0" w:space="0" w:color="auto"/>
        <w:left w:val="none" w:sz="0" w:space="0" w:color="auto"/>
        <w:bottom w:val="none" w:sz="0" w:space="0" w:color="auto"/>
        <w:right w:val="none" w:sz="0" w:space="0" w:color="auto"/>
      </w:divBdr>
    </w:div>
    <w:div w:id="1700397298">
      <w:bodyDiv w:val="1"/>
      <w:marLeft w:val="0"/>
      <w:marRight w:val="0"/>
      <w:marTop w:val="0"/>
      <w:marBottom w:val="0"/>
      <w:divBdr>
        <w:top w:val="none" w:sz="0" w:space="0" w:color="auto"/>
        <w:left w:val="none" w:sz="0" w:space="0" w:color="auto"/>
        <w:bottom w:val="none" w:sz="0" w:space="0" w:color="auto"/>
        <w:right w:val="none" w:sz="0" w:space="0" w:color="auto"/>
      </w:divBdr>
      <w:divsChild>
        <w:div w:id="510030281">
          <w:marLeft w:val="0"/>
          <w:marRight w:val="0"/>
          <w:marTop w:val="0"/>
          <w:marBottom w:val="0"/>
          <w:divBdr>
            <w:top w:val="none" w:sz="0" w:space="0" w:color="auto"/>
            <w:left w:val="none" w:sz="0" w:space="0" w:color="auto"/>
            <w:bottom w:val="none" w:sz="0" w:space="0" w:color="auto"/>
            <w:right w:val="none" w:sz="0" w:space="0" w:color="auto"/>
          </w:divBdr>
          <w:divsChild>
            <w:div w:id="1660574310">
              <w:marLeft w:val="0"/>
              <w:marRight w:val="0"/>
              <w:marTop w:val="0"/>
              <w:marBottom w:val="0"/>
              <w:divBdr>
                <w:top w:val="none" w:sz="0" w:space="0" w:color="auto"/>
                <w:left w:val="none" w:sz="0" w:space="0" w:color="auto"/>
                <w:bottom w:val="none" w:sz="0" w:space="0" w:color="auto"/>
                <w:right w:val="none" w:sz="0" w:space="0" w:color="auto"/>
              </w:divBdr>
              <w:divsChild>
                <w:div w:id="21320427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06640589">
      <w:bodyDiv w:val="1"/>
      <w:marLeft w:val="0"/>
      <w:marRight w:val="0"/>
      <w:marTop w:val="0"/>
      <w:marBottom w:val="0"/>
      <w:divBdr>
        <w:top w:val="none" w:sz="0" w:space="0" w:color="auto"/>
        <w:left w:val="none" w:sz="0" w:space="0" w:color="auto"/>
        <w:bottom w:val="none" w:sz="0" w:space="0" w:color="auto"/>
        <w:right w:val="none" w:sz="0" w:space="0" w:color="auto"/>
      </w:divBdr>
    </w:div>
    <w:div w:id="1707220201">
      <w:bodyDiv w:val="1"/>
      <w:marLeft w:val="0"/>
      <w:marRight w:val="0"/>
      <w:marTop w:val="0"/>
      <w:marBottom w:val="0"/>
      <w:divBdr>
        <w:top w:val="none" w:sz="0" w:space="0" w:color="auto"/>
        <w:left w:val="none" w:sz="0" w:space="0" w:color="auto"/>
        <w:bottom w:val="none" w:sz="0" w:space="0" w:color="auto"/>
        <w:right w:val="none" w:sz="0" w:space="0" w:color="auto"/>
      </w:divBdr>
    </w:div>
    <w:div w:id="1715957682">
      <w:bodyDiv w:val="1"/>
      <w:marLeft w:val="0"/>
      <w:marRight w:val="0"/>
      <w:marTop w:val="0"/>
      <w:marBottom w:val="0"/>
      <w:divBdr>
        <w:top w:val="none" w:sz="0" w:space="0" w:color="auto"/>
        <w:left w:val="none" w:sz="0" w:space="0" w:color="auto"/>
        <w:bottom w:val="none" w:sz="0" w:space="0" w:color="auto"/>
        <w:right w:val="none" w:sz="0" w:space="0" w:color="auto"/>
      </w:divBdr>
    </w:div>
    <w:div w:id="1718628777">
      <w:bodyDiv w:val="1"/>
      <w:marLeft w:val="0"/>
      <w:marRight w:val="0"/>
      <w:marTop w:val="0"/>
      <w:marBottom w:val="0"/>
      <w:divBdr>
        <w:top w:val="none" w:sz="0" w:space="0" w:color="auto"/>
        <w:left w:val="none" w:sz="0" w:space="0" w:color="auto"/>
        <w:bottom w:val="none" w:sz="0" w:space="0" w:color="auto"/>
        <w:right w:val="none" w:sz="0" w:space="0" w:color="auto"/>
      </w:divBdr>
    </w:div>
    <w:div w:id="1725834393">
      <w:bodyDiv w:val="1"/>
      <w:marLeft w:val="0"/>
      <w:marRight w:val="0"/>
      <w:marTop w:val="0"/>
      <w:marBottom w:val="0"/>
      <w:divBdr>
        <w:top w:val="none" w:sz="0" w:space="0" w:color="auto"/>
        <w:left w:val="none" w:sz="0" w:space="0" w:color="auto"/>
        <w:bottom w:val="none" w:sz="0" w:space="0" w:color="auto"/>
        <w:right w:val="none" w:sz="0" w:space="0" w:color="auto"/>
      </w:divBdr>
    </w:div>
    <w:div w:id="1728920615">
      <w:bodyDiv w:val="1"/>
      <w:marLeft w:val="0"/>
      <w:marRight w:val="0"/>
      <w:marTop w:val="0"/>
      <w:marBottom w:val="0"/>
      <w:divBdr>
        <w:top w:val="none" w:sz="0" w:space="0" w:color="auto"/>
        <w:left w:val="none" w:sz="0" w:space="0" w:color="auto"/>
        <w:bottom w:val="none" w:sz="0" w:space="0" w:color="auto"/>
        <w:right w:val="none" w:sz="0" w:space="0" w:color="auto"/>
      </w:divBdr>
    </w:div>
    <w:div w:id="1732843865">
      <w:bodyDiv w:val="1"/>
      <w:marLeft w:val="0"/>
      <w:marRight w:val="0"/>
      <w:marTop w:val="0"/>
      <w:marBottom w:val="0"/>
      <w:divBdr>
        <w:top w:val="none" w:sz="0" w:space="0" w:color="auto"/>
        <w:left w:val="none" w:sz="0" w:space="0" w:color="auto"/>
        <w:bottom w:val="none" w:sz="0" w:space="0" w:color="auto"/>
        <w:right w:val="none" w:sz="0" w:space="0" w:color="auto"/>
      </w:divBdr>
    </w:div>
    <w:div w:id="1743988340">
      <w:bodyDiv w:val="1"/>
      <w:marLeft w:val="0"/>
      <w:marRight w:val="0"/>
      <w:marTop w:val="0"/>
      <w:marBottom w:val="0"/>
      <w:divBdr>
        <w:top w:val="none" w:sz="0" w:space="0" w:color="auto"/>
        <w:left w:val="none" w:sz="0" w:space="0" w:color="auto"/>
        <w:bottom w:val="none" w:sz="0" w:space="0" w:color="auto"/>
        <w:right w:val="none" w:sz="0" w:space="0" w:color="auto"/>
      </w:divBdr>
    </w:div>
    <w:div w:id="1767768795">
      <w:bodyDiv w:val="1"/>
      <w:marLeft w:val="0"/>
      <w:marRight w:val="0"/>
      <w:marTop w:val="0"/>
      <w:marBottom w:val="0"/>
      <w:divBdr>
        <w:top w:val="none" w:sz="0" w:space="0" w:color="auto"/>
        <w:left w:val="none" w:sz="0" w:space="0" w:color="auto"/>
        <w:bottom w:val="none" w:sz="0" w:space="0" w:color="auto"/>
        <w:right w:val="none" w:sz="0" w:space="0" w:color="auto"/>
      </w:divBdr>
    </w:div>
    <w:div w:id="1782415017">
      <w:bodyDiv w:val="1"/>
      <w:marLeft w:val="0"/>
      <w:marRight w:val="0"/>
      <w:marTop w:val="0"/>
      <w:marBottom w:val="0"/>
      <w:divBdr>
        <w:top w:val="none" w:sz="0" w:space="0" w:color="auto"/>
        <w:left w:val="none" w:sz="0" w:space="0" w:color="auto"/>
        <w:bottom w:val="none" w:sz="0" w:space="0" w:color="auto"/>
        <w:right w:val="none" w:sz="0" w:space="0" w:color="auto"/>
      </w:divBdr>
    </w:div>
    <w:div w:id="1802796744">
      <w:bodyDiv w:val="1"/>
      <w:marLeft w:val="0"/>
      <w:marRight w:val="0"/>
      <w:marTop w:val="0"/>
      <w:marBottom w:val="0"/>
      <w:divBdr>
        <w:top w:val="none" w:sz="0" w:space="0" w:color="auto"/>
        <w:left w:val="none" w:sz="0" w:space="0" w:color="auto"/>
        <w:bottom w:val="none" w:sz="0" w:space="0" w:color="auto"/>
        <w:right w:val="none" w:sz="0" w:space="0" w:color="auto"/>
      </w:divBdr>
    </w:div>
    <w:div w:id="1811364242">
      <w:bodyDiv w:val="1"/>
      <w:marLeft w:val="0"/>
      <w:marRight w:val="0"/>
      <w:marTop w:val="0"/>
      <w:marBottom w:val="0"/>
      <w:divBdr>
        <w:top w:val="none" w:sz="0" w:space="0" w:color="auto"/>
        <w:left w:val="none" w:sz="0" w:space="0" w:color="auto"/>
        <w:bottom w:val="none" w:sz="0" w:space="0" w:color="auto"/>
        <w:right w:val="none" w:sz="0" w:space="0" w:color="auto"/>
      </w:divBdr>
    </w:div>
    <w:div w:id="1812557631">
      <w:bodyDiv w:val="1"/>
      <w:marLeft w:val="0"/>
      <w:marRight w:val="0"/>
      <w:marTop w:val="0"/>
      <w:marBottom w:val="0"/>
      <w:divBdr>
        <w:top w:val="none" w:sz="0" w:space="0" w:color="auto"/>
        <w:left w:val="none" w:sz="0" w:space="0" w:color="auto"/>
        <w:bottom w:val="none" w:sz="0" w:space="0" w:color="auto"/>
        <w:right w:val="none" w:sz="0" w:space="0" w:color="auto"/>
      </w:divBdr>
    </w:div>
    <w:div w:id="1820733578">
      <w:bodyDiv w:val="1"/>
      <w:marLeft w:val="0"/>
      <w:marRight w:val="0"/>
      <w:marTop w:val="0"/>
      <w:marBottom w:val="0"/>
      <w:divBdr>
        <w:top w:val="none" w:sz="0" w:space="0" w:color="auto"/>
        <w:left w:val="none" w:sz="0" w:space="0" w:color="auto"/>
        <w:bottom w:val="none" w:sz="0" w:space="0" w:color="auto"/>
        <w:right w:val="none" w:sz="0" w:space="0" w:color="auto"/>
      </w:divBdr>
    </w:div>
    <w:div w:id="1824004176">
      <w:bodyDiv w:val="1"/>
      <w:marLeft w:val="0"/>
      <w:marRight w:val="0"/>
      <w:marTop w:val="0"/>
      <w:marBottom w:val="0"/>
      <w:divBdr>
        <w:top w:val="none" w:sz="0" w:space="0" w:color="auto"/>
        <w:left w:val="none" w:sz="0" w:space="0" w:color="auto"/>
        <w:bottom w:val="none" w:sz="0" w:space="0" w:color="auto"/>
        <w:right w:val="none" w:sz="0" w:space="0" w:color="auto"/>
      </w:divBdr>
    </w:div>
    <w:div w:id="1856916342">
      <w:bodyDiv w:val="1"/>
      <w:marLeft w:val="0"/>
      <w:marRight w:val="0"/>
      <w:marTop w:val="0"/>
      <w:marBottom w:val="0"/>
      <w:divBdr>
        <w:top w:val="none" w:sz="0" w:space="0" w:color="auto"/>
        <w:left w:val="none" w:sz="0" w:space="0" w:color="auto"/>
        <w:bottom w:val="none" w:sz="0" w:space="0" w:color="auto"/>
        <w:right w:val="none" w:sz="0" w:space="0" w:color="auto"/>
      </w:divBdr>
    </w:div>
    <w:div w:id="1888562336">
      <w:bodyDiv w:val="1"/>
      <w:marLeft w:val="0"/>
      <w:marRight w:val="0"/>
      <w:marTop w:val="0"/>
      <w:marBottom w:val="0"/>
      <w:divBdr>
        <w:top w:val="none" w:sz="0" w:space="0" w:color="auto"/>
        <w:left w:val="none" w:sz="0" w:space="0" w:color="auto"/>
        <w:bottom w:val="none" w:sz="0" w:space="0" w:color="auto"/>
        <w:right w:val="none" w:sz="0" w:space="0" w:color="auto"/>
      </w:divBdr>
    </w:div>
    <w:div w:id="1890263574">
      <w:bodyDiv w:val="1"/>
      <w:marLeft w:val="0"/>
      <w:marRight w:val="0"/>
      <w:marTop w:val="0"/>
      <w:marBottom w:val="0"/>
      <w:divBdr>
        <w:top w:val="none" w:sz="0" w:space="0" w:color="auto"/>
        <w:left w:val="none" w:sz="0" w:space="0" w:color="auto"/>
        <w:bottom w:val="none" w:sz="0" w:space="0" w:color="auto"/>
        <w:right w:val="none" w:sz="0" w:space="0" w:color="auto"/>
      </w:divBdr>
    </w:div>
    <w:div w:id="1900170438">
      <w:bodyDiv w:val="1"/>
      <w:marLeft w:val="0"/>
      <w:marRight w:val="0"/>
      <w:marTop w:val="0"/>
      <w:marBottom w:val="0"/>
      <w:divBdr>
        <w:top w:val="none" w:sz="0" w:space="0" w:color="auto"/>
        <w:left w:val="none" w:sz="0" w:space="0" w:color="auto"/>
        <w:bottom w:val="none" w:sz="0" w:space="0" w:color="auto"/>
        <w:right w:val="none" w:sz="0" w:space="0" w:color="auto"/>
      </w:divBdr>
    </w:div>
    <w:div w:id="1900440069">
      <w:bodyDiv w:val="1"/>
      <w:marLeft w:val="0"/>
      <w:marRight w:val="0"/>
      <w:marTop w:val="0"/>
      <w:marBottom w:val="0"/>
      <w:divBdr>
        <w:top w:val="none" w:sz="0" w:space="0" w:color="auto"/>
        <w:left w:val="none" w:sz="0" w:space="0" w:color="auto"/>
        <w:bottom w:val="none" w:sz="0" w:space="0" w:color="auto"/>
        <w:right w:val="none" w:sz="0" w:space="0" w:color="auto"/>
      </w:divBdr>
    </w:div>
    <w:div w:id="1910265005">
      <w:bodyDiv w:val="1"/>
      <w:marLeft w:val="0"/>
      <w:marRight w:val="0"/>
      <w:marTop w:val="0"/>
      <w:marBottom w:val="0"/>
      <w:divBdr>
        <w:top w:val="none" w:sz="0" w:space="0" w:color="auto"/>
        <w:left w:val="none" w:sz="0" w:space="0" w:color="auto"/>
        <w:bottom w:val="none" w:sz="0" w:space="0" w:color="auto"/>
        <w:right w:val="none" w:sz="0" w:space="0" w:color="auto"/>
      </w:divBdr>
    </w:div>
    <w:div w:id="1914197410">
      <w:bodyDiv w:val="1"/>
      <w:marLeft w:val="0"/>
      <w:marRight w:val="0"/>
      <w:marTop w:val="0"/>
      <w:marBottom w:val="0"/>
      <w:divBdr>
        <w:top w:val="none" w:sz="0" w:space="0" w:color="auto"/>
        <w:left w:val="none" w:sz="0" w:space="0" w:color="auto"/>
        <w:bottom w:val="none" w:sz="0" w:space="0" w:color="auto"/>
        <w:right w:val="none" w:sz="0" w:space="0" w:color="auto"/>
      </w:divBdr>
    </w:div>
    <w:div w:id="1919288710">
      <w:bodyDiv w:val="1"/>
      <w:marLeft w:val="0"/>
      <w:marRight w:val="0"/>
      <w:marTop w:val="0"/>
      <w:marBottom w:val="0"/>
      <w:divBdr>
        <w:top w:val="none" w:sz="0" w:space="0" w:color="auto"/>
        <w:left w:val="none" w:sz="0" w:space="0" w:color="auto"/>
        <w:bottom w:val="none" w:sz="0" w:space="0" w:color="auto"/>
        <w:right w:val="none" w:sz="0" w:space="0" w:color="auto"/>
      </w:divBdr>
    </w:div>
    <w:div w:id="1942492175">
      <w:bodyDiv w:val="1"/>
      <w:marLeft w:val="0"/>
      <w:marRight w:val="0"/>
      <w:marTop w:val="0"/>
      <w:marBottom w:val="0"/>
      <w:divBdr>
        <w:top w:val="none" w:sz="0" w:space="0" w:color="auto"/>
        <w:left w:val="none" w:sz="0" w:space="0" w:color="auto"/>
        <w:bottom w:val="none" w:sz="0" w:space="0" w:color="auto"/>
        <w:right w:val="none" w:sz="0" w:space="0" w:color="auto"/>
      </w:divBdr>
    </w:div>
    <w:div w:id="1986667349">
      <w:bodyDiv w:val="1"/>
      <w:marLeft w:val="0"/>
      <w:marRight w:val="0"/>
      <w:marTop w:val="0"/>
      <w:marBottom w:val="0"/>
      <w:divBdr>
        <w:top w:val="none" w:sz="0" w:space="0" w:color="auto"/>
        <w:left w:val="none" w:sz="0" w:space="0" w:color="auto"/>
        <w:bottom w:val="none" w:sz="0" w:space="0" w:color="auto"/>
        <w:right w:val="none" w:sz="0" w:space="0" w:color="auto"/>
      </w:divBdr>
    </w:div>
    <w:div w:id="1987395750">
      <w:bodyDiv w:val="1"/>
      <w:marLeft w:val="0"/>
      <w:marRight w:val="0"/>
      <w:marTop w:val="0"/>
      <w:marBottom w:val="0"/>
      <w:divBdr>
        <w:top w:val="none" w:sz="0" w:space="0" w:color="auto"/>
        <w:left w:val="none" w:sz="0" w:space="0" w:color="auto"/>
        <w:bottom w:val="none" w:sz="0" w:space="0" w:color="auto"/>
        <w:right w:val="none" w:sz="0" w:space="0" w:color="auto"/>
      </w:divBdr>
    </w:div>
    <w:div w:id="2002466340">
      <w:bodyDiv w:val="1"/>
      <w:marLeft w:val="0"/>
      <w:marRight w:val="0"/>
      <w:marTop w:val="0"/>
      <w:marBottom w:val="0"/>
      <w:divBdr>
        <w:top w:val="none" w:sz="0" w:space="0" w:color="auto"/>
        <w:left w:val="none" w:sz="0" w:space="0" w:color="auto"/>
        <w:bottom w:val="none" w:sz="0" w:space="0" w:color="auto"/>
        <w:right w:val="none" w:sz="0" w:space="0" w:color="auto"/>
      </w:divBdr>
    </w:div>
    <w:div w:id="2034767337">
      <w:bodyDiv w:val="1"/>
      <w:marLeft w:val="0"/>
      <w:marRight w:val="0"/>
      <w:marTop w:val="0"/>
      <w:marBottom w:val="0"/>
      <w:divBdr>
        <w:top w:val="none" w:sz="0" w:space="0" w:color="auto"/>
        <w:left w:val="none" w:sz="0" w:space="0" w:color="auto"/>
        <w:bottom w:val="none" w:sz="0" w:space="0" w:color="auto"/>
        <w:right w:val="none" w:sz="0" w:space="0" w:color="auto"/>
      </w:divBdr>
    </w:div>
    <w:div w:id="2039698467">
      <w:bodyDiv w:val="1"/>
      <w:marLeft w:val="0"/>
      <w:marRight w:val="0"/>
      <w:marTop w:val="0"/>
      <w:marBottom w:val="0"/>
      <w:divBdr>
        <w:top w:val="none" w:sz="0" w:space="0" w:color="auto"/>
        <w:left w:val="none" w:sz="0" w:space="0" w:color="auto"/>
        <w:bottom w:val="none" w:sz="0" w:space="0" w:color="auto"/>
        <w:right w:val="none" w:sz="0" w:space="0" w:color="auto"/>
      </w:divBdr>
    </w:div>
    <w:div w:id="2041393260">
      <w:bodyDiv w:val="1"/>
      <w:marLeft w:val="0"/>
      <w:marRight w:val="0"/>
      <w:marTop w:val="0"/>
      <w:marBottom w:val="0"/>
      <w:divBdr>
        <w:top w:val="none" w:sz="0" w:space="0" w:color="auto"/>
        <w:left w:val="none" w:sz="0" w:space="0" w:color="auto"/>
        <w:bottom w:val="none" w:sz="0" w:space="0" w:color="auto"/>
        <w:right w:val="none" w:sz="0" w:space="0" w:color="auto"/>
      </w:divBdr>
    </w:div>
    <w:div w:id="2067990226">
      <w:bodyDiv w:val="1"/>
      <w:marLeft w:val="0"/>
      <w:marRight w:val="0"/>
      <w:marTop w:val="0"/>
      <w:marBottom w:val="0"/>
      <w:divBdr>
        <w:top w:val="none" w:sz="0" w:space="0" w:color="auto"/>
        <w:left w:val="none" w:sz="0" w:space="0" w:color="auto"/>
        <w:bottom w:val="none" w:sz="0" w:space="0" w:color="auto"/>
        <w:right w:val="none" w:sz="0" w:space="0" w:color="auto"/>
      </w:divBdr>
    </w:div>
    <w:div w:id="2088843750">
      <w:bodyDiv w:val="1"/>
      <w:marLeft w:val="0"/>
      <w:marRight w:val="0"/>
      <w:marTop w:val="0"/>
      <w:marBottom w:val="0"/>
      <w:divBdr>
        <w:top w:val="none" w:sz="0" w:space="0" w:color="auto"/>
        <w:left w:val="none" w:sz="0" w:space="0" w:color="auto"/>
        <w:bottom w:val="none" w:sz="0" w:space="0" w:color="auto"/>
        <w:right w:val="none" w:sz="0" w:space="0" w:color="auto"/>
      </w:divBdr>
    </w:div>
    <w:div w:id="2091731850">
      <w:bodyDiv w:val="1"/>
      <w:marLeft w:val="0"/>
      <w:marRight w:val="0"/>
      <w:marTop w:val="0"/>
      <w:marBottom w:val="0"/>
      <w:divBdr>
        <w:top w:val="none" w:sz="0" w:space="0" w:color="auto"/>
        <w:left w:val="none" w:sz="0" w:space="0" w:color="auto"/>
        <w:bottom w:val="none" w:sz="0" w:space="0" w:color="auto"/>
        <w:right w:val="none" w:sz="0" w:space="0" w:color="auto"/>
      </w:divBdr>
    </w:div>
    <w:div w:id="2091853181">
      <w:bodyDiv w:val="1"/>
      <w:marLeft w:val="0"/>
      <w:marRight w:val="0"/>
      <w:marTop w:val="0"/>
      <w:marBottom w:val="0"/>
      <w:divBdr>
        <w:top w:val="none" w:sz="0" w:space="0" w:color="auto"/>
        <w:left w:val="none" w:sz="0" w:space="0" w:color="auto"/>
        <w:bottom w:val="none" w:sz="0" w:space="0" w:color="auto"/>
        <w:right w:val="none" w:sz="0" w:space="0" w:color="auto"/>
      </w:divBdr>
    </w:div>
    <w:div w:id="2097550896">
      <w:bodyDiv w:val="1"/>
      <w:marLeft w:val="0"/>
      <w:marRight w:val="0"/>
      <w:marTop w:val="0"/>
      <w:marBottom w:val="0"/>
      <w:divBdr>
        <w:top w:val="none" w:sz="0" w:space="0" w:color="auto"/>
        <w:left w:val="none" w:sz="0" w:space="0" w:color="auto"/>
        <w:bottom w:val="none" w:sz="0" w:space="0" w:color="auto"/>
        <w:right w:val="none" w:sz="0" w:space="0" w:color="auto"/>
      </w:divBdr>
    </w:div>
    <w:div w:id="2109809470">
      <w:bodyDiv w:val="1"/>
      <w:marLeft w:val="0"/>
      <w:marRight w:val="0"/>
      <w:marTop w:val="0"/>
      <w:marBottom w:val="0"/>
      <w:divBdr>
        <w:top w:val="none" w:sz="0" w:space="0" w:color="auto"/>
        <w:left w:val="none" w:sz="0" w:space="0" w:color="auto"/>
        <w:bottom w:val="none" w:sz="0" w:space="0" w:color="auto"/>
        <w:right w:val="none" w:sz="0" w:space="0" w:color="auto"/>
      </w:divBdr>
    </w:div>
    <w:div w:id="2125153877">
      <w:bodyDiv w:val="1"/>
      <w:marLeft w:val="0"/>
      <w:marRight w:val="0"/>
      <w:marTop w:val="0"/>
      <w:marBottom w:val="0"/>
      <w:divBdr>
        <w:top w:val="none" w:sz="0" w:space="0" w:color="auto"/>
        <w:left w:val="none" w:sz="0" w:space="0" w:color="auto"/>
        <w:bottom w:val="none" w:sz="0" w:space="0" w:color="auto"/>
        <w:right w:val="none" w:sz="0" w:space="0" w:color="auto"/>
      </w:divBdr>
    </w:div>
    <w:div w:id="2132169844">
      <w:bodyDiv w:val="1"/>
      <w:marLeft w:val="0"/>
      <w:marRight w:val="0"/>
      <w:marTop w:val="0"/>
      <w:marBottom w:val="0"/>
      <w:divBdr>
        <w:top w:val="none" w:sz="0" w:space="0" w:color="auto"/>
        <w:left w:val="none" w:sz="0" w:space="0" w:color="auto"/>
        <w:bottom w:val="none" w:sz="0" w:space="0" w:color="auto"/>
        <w:right w:val="none" w:sz="0" w:space="0" w:color="auto"/>
      </w:divBdr>
    </w:div>
    <w:div w:id="21350508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hyperlink" Target="https://d.docs.live.net/f25f5a05399a0e64/Remote%20Sensing%20and%20Imaging/RS%5e0I%20Practical.docx" TargetMode="External"/><Relationship Id="rId18" Type="http://schemas.openxmlformats.org/officeDocument/2006/relationships/image" Target="media/image5.png"/><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image" Target="media/image8.png"/><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4.png"/><Relationship Id="rId25" Type="http://schemas.openxmlformats.org/officeDocument/2006/relationships/header" Target="header6.xml"/><Relationship Id="rId2" Type="http://schemas.openxmlformats.org/officeDocument/2006/relationships/numbering" Target="numbering.xml"/><Relationship Id="rId16" Type="http://schemas.openxmlformats.org/officeDocument/2006/relationships/image" Target="media/image3.png"/><Relationship Id="rId20" Type="http://schemas.openxmlformats.org/officeDocument/2006/relationships/image" Target="media/image7.png"/><Relationship Id="rId29"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3.xml"/><Relationship Id="rId24" Type="http://schemas.openxmlformats.org/officeDocument/2006/relationships/header" Target="header5.xml"/><Relationship Id="rId5" Type="http://schemas.openxmlformats.org/officeDocument/2006/relationships/webSettings" Target="webSettings.xml"/><Relationship Id="rId15" Type="http://schemas.openxmlformats.org/officeDocument/2006/relationships/image" Target="media/image2.png"/><Relationship Id="rId23" Type="http://schemas.openxmlformats.org/officeDocument/2006/relationships/header" Target="header4.xml"/><Relationship Id="rId28" Type="http://schemas.openxmlformats.org/officeDocument/2006/relationships/fontTable" Target="fontTable.xml"/><Relationship Id="rId10" Type="http://schemas.openxmlformats.org/officeDocument/2006/relationships/footer" Target="footer1.xml"/><Relationship Id="rId19" Type="http://schemas.openxmlformats.org/officeDocument/2006/relationships/image" Target="media/image6.png"/><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image" Target="media/image1.png"/><Relationship Id="rId22" Type="http://schemas.openxmlformats.org/officeDocument/2006/relationships/image" Target="media/image9.png"/><Relationship Id="rId27" Type="http://schemas.openxmlformats.org/officeDocument/2006/relationships/image" Target="media/image10.png"/><Relationship Id="rId30"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2852579F1984B4F9D9B4BAE45C0CC57"/>
        <w:category>
          <w:name w:val="General"/>
          <w:gallery w:val="placeholder"/>
        </w:category>
        <w:types>
          <w:type w:val="bbPlcHdr"/>
        </w:types>
        <w:behaviors>
          <w:behavior w:val="content"/>
        </w:behaviors>
        <w:guid w:val="{7C1E7942-0A25-4C33-86C7-6DD5E1C36C7A}"/>
      </w:docPartPr>
      <w:docPartBody>
        <w:p w:rsidR="00EF5A3D" w:rsidRDefault="00167E3C" w:rsidP="00167E3C">
          <w:pPr>
            <w:pStyle w:val="72852579F1984B4F9D9B4BAE45C0CC57"/>
          </w:pPr>
          <w:r w:rsidRPr="00806929">
            <w:rPr>
              <w:rStyle w:val="PlaceholderText"/>
            </w:rPr>
            <w:t>Click here to enter a 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67E3C"/>
    <w:rsid w:val="0015364D"/>
    <w:rsid w:val="00167E3C"/>
    <w:rsid w:val="001A4F78"/>
    <w:rsid w:val="00202491"/>
    <w:rsid w:val="0049659E"/>
    <w:rsid w:val="00541879"/>
    <w:rsid w:val="006179B3"/>
    <w:rsid w:val="00710FC9"/>
    <w:rsid w:val="0073618D"/>
    <w:rsid w:val="00767AA1"/>
    <w:rsid w:val="007D5AB3"/>
    <w:rsid w:val="00804BC0"/>
    <w:rsid w:val="0085690F"/>
    <w:rsid w:val="008954AE"/>
    <w:rsid w:val="008A4580"/>
    <w:rsid w:val="00952158"/>
    <w:rsid w:val="00A36835"/>
    <w:rsid w:val="00A54E14"/>
    <w:rsid w:val="00A54E1B"/>
    <w:rsid w:val="00A60F67"/>
    <w:rsid w:val="00D1201C"/>
    <w:rsid w:val="00D40683"/>
    <w:rsid w:val="00D64844"/>
    <w:rsid w:val="00EF5A3D"/>
    <w:rsid w:val="00F1540B"/>
    <w:rsid w:val="00FA0C1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767AA1"/>
    <w:rPr>
      <w:color w:val="808080"/>
    </w:rPr>
  </w:style>
  <w:style w:type="paragraph" w:customStyle="1" w:styleId="72852579F1984B4F9D9B4BAE45C0CC57">
    <w:name w:val="72852579F1984B4F9D9B4BAE45C0CC57"/>
    <w:rsid w:val="00167E3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Glo17</b:Tag>
    <b:SourceType>InternetSite</b:SourceType>
    <b:Guid>{2E33D088-917F-495A-95B0-5397663BBCC3}</b:Guid>
    <b:Author>
      <b:Author>
        <b:NameList>
          <b:Person>
            <b:Last>Spec</b:Last>
            <b:First>Global</b:First>
          </b:Person>
        </b:NameList>
      </b:Author>
    </b:Author>
    <b:Title>NATO - AAS3P-20</b:Title>
    <b:ProductionCompany>NATO</b:ProductionCompany>
    <b:Year>2017</b:Year>
    <b:Month>02</b:Month>
    <b:Day>27</b:Day>
    <b:URL>https://standards.globalspec.com/std/10199857/AAS3P-20</b:URL>
    <b:RefOrder>12</b:RefOrder>
  </b:Source>
  <b:Source>
    <b:Tag>Aut27</b:Tag>
    <b:SourceType>InternetSite</b:SourceType>
    <b:Guid>{B0473D64-920A-498D-936E-1381918B6AC1}</b:Guid>
    <b:Author>
      <b:Author>
        <b:NameList>
          <b:Person>
            <b:Last>Author</b:Last>
          </b:Person>
        </b:NameList>
      </b:Author>
    </b:Author>
    <b:Title>What is PLA</b:Title>
    <b:YearAccessed>27</b:YearAccessed>
    <b:MonthAccessed>04</b:MonthAccessed>
    <b:DayAccessed>2023</b:DayAccessed>
    <b:URL>https://www.twi-global.com/technical-knowledge/faqs/what-is-pla#:~:text=PLA%20is%20a%20type%20of,into%20polylactic%20acid%2C%20or%20PLA.</b:URL>
    <b:RefOrder>13</b:RefOrder>
  </b:Source>
  <b:Source>
    <b:Tag>NAT23</b:Tag>
    <b:SourceType>InternetSite</b:SourceType>
    <b:Guid>{3FFC473A-C672-40D7-BF15-74F4244985E5}</b:Guid>
    <b:Author>
      <b:Author>
        <b:NameList>
          <b:Person>
            <b:Last>NATO</b:Last>
          </b:Person>
        </b:NameList>
      </b:Author>
    </b:Author>
    <b:Title>EMTAP</b:Title>
    <b:YearAccessed>2023</b:YearAccessed>
    <b:MonthAccessed>04</b:MonthAccessed>
    <b:DayAccessed>27</b:DayAccessed>
    <b:URL>https://solutions.hse.gov.uk/product-and-process-validation-testing/explosives-testing#:~:text=The%20Energetic%20Materials%20Testing%20Assessment%20Policy%20Manual%20of,and%20associated%20technical%20assessment%20for%20military%20explosives%20classificati</b:URL>
    <b:RefOrder>14</b:RefOrder>
  </b:Source>
  <b:Source>
    <b:Tag>Mar23</b:Tag>
    <b:SourceType>InternetSite</b:SourceType>
    <b:Guid>{2F908E9B-A237-4A41-9267-0AED38D840A7}</b:Guid>
    <b:Title>News</b:Title>
    <b:Year>2023</b:Year>
    <b:Author>
      <b:Author>
        <b:NameList>
          <b:Person>
            <b:Last>Frąckiewicz</b:Last>
            <b:First>Marcin</b:First>
          </b:Person>
        </b:NameList>
      </b:Author>
    </b:Author>
    <b:ProductionCompany>TS2. Space</b:ProductionCompany>
    <b:Month>July</b:Month>
    <b:Day>07</b:Day>
    <b:YearAccessed>2023</b:YearAccessed>
    <b:MonthAccessed>November</b:MonthAccessed>
    <b:DayAccessed>13</b:DayAccessed>
    <b:URL>https://ts2.space/en/the-use-of-satellites-in-global-navigation-and-mapping/</b:URL>
    <b:RefOrder>2</b:RefOrder>
  </b:Source>
  <b:Source>
    <b:Tag>DrN23</b:Tag>
    <b:SourceType>Interview</b:SourceType>
    <b:Guid>{9E969CDC-B69B-414A-B7C3-DB4CF71F650A}</b:Guid>
    <b:Title>Lecturer - UWTSD Swansea</b:Title>
    <b:Year>2023</b:Year>
    <b:Month>September</b:Month>
    <b:Author>
      <b:Interviewee>
        <b:NameList>
          <b:Person>
            <b:Last>Whitehead</b:Last>
            <b:First>Dr</b:First>
            <b:Middle>Nik</b:Middle>
          </b:Person>
        </b:NameList>
      </b:Interviewee>
    </b:Author>
    <b:RefOrder>3</b:RefOrder>
  </b:Source>
  <b:Source>
    <b:Tag>Aut22</b:Tag>
    <b:SourceType>InternetSite</b:SourceType>
    <b:Guid>{FC34C1D5-FDCE-4976-9299-9DE7A041F614}</b:Guid>
    <b:Title>Topography with Drones</b:Title>
    <b:Year>2022</b:Year>
    <b:Month>August</b:Month>
    <b:Day>25</b:Day>
    <b:Author>
      <b:Author>
        <b:NameList>
          <b:Person>
            <b:Last>Author</b:Last>
          </b:Person>
        </b:NameList>
      </b:Author>
    </b:Author>
    <b:ProductionCompany>Mettatec</b:ProductionCompany>
    <b:YearAccessed>2023</b:YearAccessed>
    <b:MonthAccessed>November</b:MonthAccessed>
    <b:DayAccessed>13</b:DayAccessed>
    <b:URL>https://mettatec.com/what-is-aerial-topography-with-drones/</b:URL>
    <b:RefOrder>4</b:RefOrder>
  </b:Source>
  <b:Source>
    <b:Tag>Aut211</b:Tag>
    <b:SourceType>InternetSite</b:SourceType>
    <b:Guid>{D3D38FA6-5084-4993-AABF-B12095365265}</b:Guid>
    <b:Author>
      <b:Author>
        <b:NameList>
          <b:Person>
            <b:Last>Author</b:Last>
          </b:Person>
        </b:NameList>
      </b:Author>
    </b:Author>
    <b:Title>Maps - Lidar</b:Title>
    <b:ProductionCompany>National Library of Scotland</b:ProductionCompany>
    <b:Year>2021</b:Year>
    <b:Month>August</b:Month>
    <b:YearAccessed>2023</b:YearAccessed>
    <b:MonthAccessed>11</b:MonthAccessed>
    <b:DayAccessed>13</b:DayAccessed>
    <b:URL>https://maps.nls.uk/guides/lidar/index.html</b:URL>
    <b:RefOrder>6</b:RefOrder>
  </b:Source>
  <b:Source>
    <b:Tag>Mar231</b:Tag>
    <b:SourceType>InternetSite</b:SourceType>
    <b:Guid>{5DD92286-A2E1-4344-818B-18F264FA1BFA}</b:Guid>
    <b:Author>
      <b:Author>
        <b:NameList>
          <b:Person>
            <b:Last>Somma</b:Last>
            <b:First>Marina</b:First>
          </b:Person>
        </b:NameList>
      </b:Author>
    </b:Author>
    <b:Title>Science - Topography</b:Title>
    <b:ProductionCompany>Sciencing</b:ProductionCompany>
    <b:YearAccessed>2023</b:YearAccessed>
    <b:MonthAccessed>11</b:MonthAccessed>
    <b:DayAccessed>13</b:DayAccessed>
    <b:URL>https://sciencing.com/explain-topography-7549665.html</b:URL>
    <b:RefOrder>1</b:RefOrder>
  </b:Source>
  <b:Source>
    <b:Tag>Aut23</b:Tag>
    <b:SourceType>InternetSite</b:SourceType>
    <b:Guid>{5699BC26-2348-4143-A867-00C83E7F995A}</b:Guid>
    <b:Author>
      <b:Author>
        <b:NameList>
          <b:Person>
            <b:Last>Author</b:Last>
          </b:Person>
        </b:NameList>
      </b:Author>
    </b:Author>
    <b:Title>Drones &amp; High Winds</b:Title>
    <b:ProductionCompany>Tips for Drones</b:ProductionCompany>
    <b:YearAccessed>2023</b:YearAccessed>
    <b:MonthAccessed>11</b:MonthAccessed>
    <b:DayAccessed>13</b:DayAccessed>
    <b:URL>https://tipsfordrones.com/can-a-drone-fly-in-strong-winds/</b:URL>
    <b:RefOrder>5</b:RefOrder>
  </b:Source>
  <b:Source>
    <b:Tag>Aut231</b:Tag>
    <b:SourceType>InternetSite</b:SourceType>
    <b:Guid>{9D72CD1B-2013-49E3-AB7E-B85A832CEEEE}</b:Guid>
    <b:Author>
      <b:Author>
        <b:NameList>
          <b:Person>
            <b:Last>Author</b:Last>
          </b:Person>
        </b:NameList>
      </b:Author>
    </b:Author>
    <b:Title>Encyclopedia of Biodiversity</b:Title>
    <b:ProductionCompany>Science Direct</b:ProductionCompany>
    <b:YearAccessed>2023</b:YearAccessed>
    <b:MonthAccessed>11</b:MonthAccessed>
    <b:DayAccessed>13</b:DayAccessed>
    <b:URL>https://www.sciencedirect.com/topics/earth-and-planetary-sciences/geometric-correction</b:URL>
    <b:RefOrder>7</b:RefOrder>
  </b:Source>
  <b:Source>
    <b:Tag>Kei21</b:Tag>
    <b:SourceType>InternetSite</b:SourceType>
    <b:Guid>{05440F5F-256E-4C8A-AB52-AA7175E93457}</b:Guid>
    <b:Author>
      <b:Author>
        <b:NameList>
          <b:Person>
            <b:Last>Layden</b:Last>
            <b:First>Keira</b:First>
          </b:Person>
        </b:NameList>
      </b:Author>
    </b:Author>
    <b:Title>Radiometric Corrections</b:Title>
    <b:ProductionCompany>Storymaps</b:ProductionCompany>
    <b:Year>2021</b:Year>
    <b:Month>October</b:Month>
    <b:URL>https://storymaps.arcgis.com/stories/9fe04283db7048adb93c642c3d07dfc4</b:URL>
    <b:RefOrder>8</b:RefOrder>
  </b:Source>
  <b:Source>
    <b:Tag>USG23</b:Tag>
    <b:SourceType>InternetSite</b:SourceType>
    <b:Guid>{9454DCAA-D02A-40F7-B5D8-266D42B5847B}</b:Guid>
    <b:Author>
      <b:Author>
        <b:Corporate>USGS</b:Corporate>
      </b:Author>
    </b:Author>
    <b:Title>What is Georeferencing</b:Title>
    <b:ProductionCompany>USGS</b:ProductionCompany>
    <b:YearAccessed>2023</b:YearAccessed>
    <b:MonthAccessed>11</b:MonthAccessed>
    <b:DayAccessed>13</b:DayAccessed>
    <b:URL>https://www.usgs.gov/faqs/what-does-georeferenced-mean</b:URL>
    <b:RefOrder>9</b:RefOrder>
  </b:Source>
  <b:Source>
    <b:Tag>The23</b:Tag>
    <b:SourceType>InternetSite</b:SourceType>
    <b:Guid>{633C1F98-B0C0-450F-8C98-3A795042EE76}</b:Guid>
    <b:Author>
      <b:Author>
        <b:Corporate>The Constructor</b:Corporate>
      </b:Author>
    </b:Author>
    <b:Title>What is Triangulation Surveying</b:Title>
    <b:ProductionCompany>Constructor</b:ProductionCompany>
    <b:YearAccessed>2023</b:YearAccessed>
    <b:MonthAccessed>11</b:MonthAccessed>
    <b:DayAccessed>13</b:DayAccessed>
    <b:URL>https://theconstructor.org/surveying/triangulation-surveying/11218/</b:URL>
    <b:RefOrder>10</b:RefOrder>
  </b:Source>
  <b:Source>
    <b:Tag>Edi23</b:Tag>
    <b:SourceType>InternetSite</b:SourceType>
    <b:Guid>{AC527285-7868-440B-93A7-80BFE4C1C7D5}</b:Guid>
    <b:Author>
      <b:Author>
        <b:NameList>
          <b:Person>
            <b:Last>Editor</b:Last>
          </b:Person>
        </b:NameList>
      </b:Author>
    </b:Author>
    <b:Title>What is Interpolation</b:Title>
    <b:YearAccessed>2023</b:YearAccessed>
    <b:MonthAccessed>11</b:MonthAccessed>
    <b:DayAccessed>14</b:DayAccessed>
    <b:URL>https://byjus.com/maths/interpolation/</b:URL>
    <b:RefOrder>11</b:RefOrder>
  </b:Source>
</b:Sources>
</file>

<file path=customXml/itemProps1.xml><?xml version="1.0" encoding="utf-8"?>
<ds:datastoreItem xmlns:ds="http://schemas.openxmlformats.org/officeDocument/2006/customXml" ds:itemID="{39A42320-236B-4E55-9724-6513BC5CD9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4396</TotalTime>
  <Pages>16</Pages>
  <Words>1607</Words>
  <Characters>10391</Characters>
  <Application>Microsoft Office Word</Application>
  <DocSecurity>0</DocSecurity>
  <Lines>86</Lines>
  <Paragraphs>23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Matthew Satterthwaite (1910596)</dc:creator>
  <cp:keywords/>
  <dc:description/>
  <cp:lastModifiedBy>matthew satterthwaite</cp:lastModifiedBy>
  <cp:revision>143</cp:revision>
  <dcterms:created xsi:type="dcterms:W3CDTF">2023-11-17T12:02:00Z</dcterms:created>
  <dcterms:modified xsi:type="dcterms:W3CDTF">2023-12-03T20:29:00Z</dcterms:modified>
</cp:coreProperties>
</file>