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30537604"/>
        <w:docPartObj>
          <w:docPartGallery w:val="Cover Pages"/>
          <w:docPartUnique/>
        </w:docPartObj>
      </w:sdtPr>
      <w:sdtContent>
        <w:p w14:paraId="0DBCE1B9" w14:textId="77777777" w:rsidR="000F0D6B" w:rsidRDefault="000F0D6B">
          <w:r>
            <w:rPr>
              <w:noProof/>
            </w:rPr>
            <mc:AlternateContent>
              <mc:Choice Requires="wpg">
                <w:drawing>
                  <wp:anchor distT="0" distB="0" distL="114300" distR="114300" simplePos="0" relativeHeight="251662336" behindDoc="0" locked="0" layoutInCell="1" allowOverlap="1" wp14:anchorId="043BAEA4" wp14:editId="00A7875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918025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5FF220B" wp14:editId="17C9BDE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12AB12" w14:textId="77777777" w:rsidR="00901041" w:rsidRDefault="00901041">
                                    <w:pPr>
                                      <w:pStyle w:val="NoSpacing"/>
                                      <w:jc w:val="right"/>
                                      <w:rPr>
                                        <w:color w:val="595959" w:themeColor="text1" w:themeTint="A6"/>
                                        <w:sz w:val="28"/>
                                        <w:szCs w:val="28"/>
                                      </w:rPr>
                                    </w:pPr>
                                    <w:r>
                                      <w:rPr>
                                        <w:color w:val="595959" w:themeColor="text1" w:themeTint="A6"/>
                                        <w:sz w:val="28"/>
                                        <w:szCs w:val="28"/>
                                      </w:rPr>
                                      <w:t>Milo Ward</w:t>
                                    </w:r>
                                  </w:p>
                                </w:sdtContent>
                              </w:sdt>
                              <w:p w14:paraId="7339D58F" w14:textId="77777777" w:rsidR="00901041" w:rsidRDefault="0090104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m.ward.150471@student.uwtsd.ac.uk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5FF220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12AB12" w14:textId="77777777" w:rsidR="00901041" w:rsidRDefault="00901041">
                              <w:pPr>
                                <w:pStyle w:val="NoSpacing"/>
                                <w:jc w:val="right"/>
                                <w:rPr>
                                  <w:color w:val="595959" w:themeColor="text1" w:themeTint="A6"/>
                                  <w:sz w:val="28"/>
                                  <w:szCs w:val="28"/>
                                </w:rPr>
                              </w:pPr>
                              <w:r>
                                <w:rPr>
                                  <w:color w:val="595959" w:themeColor="text1" w:themeTint="A6"/>
                                  <w:sz w:val="28"/>
                                  <w:szCs w:val="28"/>
                                </w:rPr>
                                <w:t>Milo Ward</w:t>
                              </w:r>
                            </w:p>
                          </w:sdtContent>
                        </w:sdt>
                        <w:p w14:paraId="7339D58F" w14:textId="77777777" w:rsidR="00901041" w:rsidRDefault="0090104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m.ward.150471@student.uwtsd.ac.uk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186941E" wp14:editId="12ED16E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E2594C" w14:textId="77777777" w:rsidR="00901041" w:rsidRDefault="00901041">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E88724F" w14:textId="77777777" w:rsidR="00901041" w:rsidRDefault="00901041">
                                    <w:pPr>
                                      <w:pStyle w:val="NoSpacing"/>
                                      <w:jc w:val="right"/>
                                      <w:rPr>
                                        <w:color w:val="595959" w:themeColor="text1" w:themeTint="A6"/>
                                        <w:sz w:val="20"/>
                                        <w:szCs w:val="20"/>
                                      </w:rPr>
                                    </w:pPr>
                                    <w:r>
                                      <w:rPr>
                                        <w:color w:val="595959" w:themeColor="text1" w:themeTint="A6"/>
                                        <w:sz w:val="20"/>
                                        <w:szCs w:val="20"/>
                                      </w:rPr>
                                      <w:t>A report looking into the heat exchanger experiment completed with supervision from Dr Robert Goodson.</w:t>
                                    </w:r>
                                    <w:r>
                                      <w:rPr>
                                        <w:color w:val="595959" w:themeColor="text1" w:themeTint="A6"/>
                                        <w:sz w:val="20"/>
                                        <w:szCs w:val="20"/>
                                      </w:rPr>
                                      <w:br/>
                                      <w:t xml:space="preserve">This report will also investigate the basics of a heat exchanger, the uses and </w:t>
                                    </w:r>
                                    <w:proofErr w:type="spellStart"/>
                                    <w:r>
                                      <w:rPr>
                                        <w:color w:val="595959" w:themeColor="text1" w:themeTint="A6"/>
                                        <w:sz w:val="20"/>
                                        <w:szCs w:val="20"/>
                                      </w:rPr>
                                      <w:t>analyse</w:t>
                                    </w:r>
                                    <w:proofErr w:type="spellEnd"/>
                                    <w:r>
                                      <w:rPr>
                                        <w:color w:val="595959" w:themeColor="text1" w:themeTint="A6"/>
                                        <w:sz w:val="20"/>
                                        <w:szCs w:val="20"/>
                                      </w:rPr>
                                      <w:t xml:space="preserve"> the results obtained.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186941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8E2594C" w14:textId="77777777" w:rsidR="00901041" w:rsidRDefault="00901041">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E88724F" w14:textId="77777777" w:rsidR="00901041" w:rsidRDefault="00901041">
                              <w:pPr>
                                <w:pStyle w:val="NoSpacing"/>
                                <w:jc w:val="right"/>
                                <w:rPr>
                                  <w:color w:val="595959" w:themeColor="text1" w:themeTint="A6"/>
                                  <w:sz w:val="20"/>
                                  <w:szCs w:val="20"/>
                                </w:rPr>
                              </w:pPr>
                              <w:r>
                                <w:rPr>
                                  <w:color w:val="595959" w:themeColor="text1" w:themeTint="A6"/>
                                  <w:sz w:val="20"/>
                                  <w:szCs w:val="20"/>
                                </w:rPr>
                                <w:t>A report looking into the heat exchanger experiment completed with supervision from Dr Robert Goodson.</w:t>
                              </w:r>
                              <w:r>
                                <w:rPr>
                                  <w:color w:val="595959" w:themeColor="text1" w:themeTint="A6"/>
                                  <w:sz w:val="20"/>
                                  <w:szCs w:val="20"/>
                                </w:rPr>
                                <w:br/>
                                <w:t xml:space="preserve">This report will also investigate the basics of a heat exchanger, the uses and </w:t>
                              </w:r>
                              <w:proofErr w:type="spellStart"/>
                              <w:r>
                                <w:rPr>
                                  <w:color w:val="595959" w:themeColor="text1" w:themeTint="A6"/>
                                  <w:sz w:val="20"/>
                                  <w:szCs w:val="20"/>
                                </w:rPr>
                                <w:t>analyse</w:t>
                              </w:r>
                              <w:proofErr w:type="spellEnd"/>
                              <w:r>
                                <w:rPr>
                                  <w:color w:val="595959" w:themeColor="text1" w:themeTint="A6"/>
                                  <w:sz w:val="20"/>
                                  <w:szCs w:val="20"/>
                                </w:rPr>
                                <w:t xml:space="preserve"> the results obtained.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C941A6C" wp14:editId="48C662C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FBFD12" w14:textId="77777777" w:rsidR="00901041" w:rsidRDefault="0090104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Heat exchanger experiment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32888DC" w14:textId="77777777" w:rsidR="00901041" w:rsidRDefault="00901041">
                                    <w:pPr>
                                      <w:jc w:val="right"/>
                                      <w:rPr>
                                        <w:smallCaps/>
                                        <w:color w:val="404040" w:themeColor="text1" w:themeTint="BF"/>
                                        <w:sz w:val="36"/>
                                        <w:szCs w:val="36"/>
                                      </w:rPr>
                                    </w:pPr>
                                    <w:r>
                                      <w:rPr>
                                        <w:color w:val="404040" w:themeColor="text1" w:themeTint="BF"/>
                                        <w:sz w:val="36"/>
                                        <w:szCs w:val="36"/>
                                      </w:rPr>
                                      <w:t>Performed in 005 on 5th March 2019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C941A6C"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9FBFD12" w14:textId="77777777" w:rsidR="00901041" w:rsidRDefault="0090104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Heat exchanger experiment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32888DC" w14:textId="77777777" w:rsidR="00901041" w:rsidRDefault="00901041">
                              <w:pPr>
                                <w:jc w:val="right"/>
                                <w:rPr>
                                  <w:smallCaps/>
                                  <w:color w:val="404040" w:themeColor="text1" w:themeTint="BF"/>
                                  <w:sz w:val="36"/>
                                  <w:szCs w:val="36"/>
                                </w:rPr>
                              </w:pPr>
                              <w:r>
                                <w:rPr>
                                  <w:color w:val="404040" w:themeColor="text1" w:themeTint="BF"/>
                                  <w:sz w:val="36"/>
                                  <w:szCs w:val="36"/>
                                </w:rPr>
                                <w:t>Performed in 005 on 5th March 2019</w:t>
                              </w:r>
                            </w:p>
                          </w:sdtContent>
                        </w:sdt>
                      </w:txbxContent>
                    </v:textbox>
                    <w10:wrap type="square" anchorx="page" anchory="page"/>
                  </v:shape>
                </w:pict>
              </mc:Fallback>
            </mc:AlternateContent>
          </w:r>
        </w:p>
        <w:p w14:paraId="222C1ED2" w14:textId="77777777" w:rsidR="000F0D6B" w:rsidRDefault="000F0D6B">
          <w:r>
            <w:rPr>
              <w:noProof/>
            </w:rPr>
            <w:drawing>
              <wp:anchor distT="0" distB="0" distL="114300" distR="114300" simplePos="0" relativeHeight="251664384" behindDoc="0" locked="0" layoutInCell="1" allowOverlap="1" wp14:anchorId="7DC90379" wp14:editId="23973138">
                <wp:simplePos x="0" y="0"/>
                <wp:positionH relativeFrom="page">
                  <wp:posOffset>4210050</wp:posOffset>
                </wp:positionH>
                <wp:positionV relativeFrom="paragraph">
                  <wp:posOffset>2190115</wp:posOffset>
                </wp:positionV>
                <wp:extent cx="2812415" cy="1325880"/>
                <wp:effectExtent l="0" t="0" r="6985" b="762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eat exchanger photo.jpg"/>
                        <pic:cNvPicPr/>
                      </pic:nvPicPr>
                      <pic:blipFill rotWithShape="1">
                        <a:blip r:embed="rId9" cstate="print">
                          <a:extLst>
                            <a:ext uri="{28A0092B-C50C-407E-A947-70E740481C1C}">
                              <a14:useLocalDpi xmlns:a14="http://schemas.microsoft.com/office/drawing/2010/main" val="0"/>
                            </a:ext>
                          </a:extLst>
                        </a:blip>
                        <a:srcRect l="6575" t="15689" r="4834" b="20187"/>
                        <a:stretch/>
                      </pic:blipFill>
                      <pic:spPr bwMode="auto">
                        <a:xfrm>
                          <a:off x="0" y="0"/>
                          <a:ext cx="2812415" cy="13258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7A47F959" wp14:editId="3635BA87">
                <wp:simplePos x="0" y="0"/>
                <wp:positionH relativeFrom="column">
                  <wp:posOffset>-548640</wp:posOffset>
                </wp:positionH>
                <wp:positionV relativeFrom="paragraph">
                  <wp:posOffset>2160270</wp:posOffset>
                </wp:positionV>
                <wp:extent cx="3598164" cy="1440180"/>
                <wp:effectExtent l="0" t="0" r="2540" b="762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10">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14:sizeRelH relativeFrom="page">
                  <wp14:pctWidth>0</wp14:pctWidth>
                </wp14:sizeRelH>
                <wp14:sizeRelV relativeFrom="page">
                  <wp14:pctHeight>0</wp14:pctHeight>
                </wp14:sizeRelV>
              </wp:anchor>
            </w:drawing>
          </w:r>
          <w:r>
            <w:br w:type="page"/>
          </w:r>
          <w:r w:rsidR="00172410">
            <w:lastRenderedPageBreak/>
            <w:t xml:space="preserve"> </w:t>
          </w:r>
        </w:p>
      </w:sdtContent>
    </w:sdt>
    <w:sdt>
      <w:sdtPr>
        <w:rPr>
          <w:rFonts w:asciiTheme="minorHAnsi" w:eastAsiaTheme="minorHAnsi" w:hAnsiTheme="minorHAnsi" w:cstheme="minorBidi"/>
          <w:color w:val="auto"/>
          <w:sz w:val="22"/>
          <w:szCs w:val="22"/>
          <w:lang w:val="en-GB"/>
        </w:rPr>
        <w:id w:val="-384944819"/>
        <w:docPartObj>
          <w:docPartGallery w:val="Table of Contents"/>
          <w:docPartUnique/>
        </w:docPartObj>
      </w:sdtPr>
      <w:sdtEndPr>
        <w:rPr>
          <w:b/>
          <w:bCs/>
          <w:noProof/>
        </w:rPr>
      </w:sdtEndPr>
      <w:sdtContent>
        <w:p w14:paraId="11A72300" w14:textId="77777777" w:rsidR="006C6433" w:rsidRDefault="006C6433">
          <w:pPr>
            <w:pStyle w:val="TOCHeading"/>
          </w:pPr>
          <w:r>
            <w:t>Contents</w:t>
          </w:r>
        </w:p>
        <w:p w14:paraId="1CCBEEBA" w14:textId="71D052E5" w:rsidR="00992DCA" w:rsidRDefault="006C6433">
          <w:pPr>
            <w:pStyle w:val="TOC1"/>
            <w:tabs>
              <w:tab w:val="left" w:pos="440"/>
              <w:tab w:val="right" w:leader="dot" w:pos="9016"/>
            </w:tabs>
            <w:rPr>
              <w:rFonts w:cstheme="minorBidi"/>
              <w:noProof/>
              <w:lang w:val="en-GB" w:eastAsia="en-GB"/>
            </w:rPr>
          </w:pPr>
          <w:r>
            <w:fldChar w:fldCharType="begin"/>
          </w:r>
          <w:r>
            <w:instrText xml:space="preserve"> TOC \o "1-3" \h \z \u </w:instrText>
          </w:r>
          <w:r>
            <w:fldChar w:fldCharType="separate"/>
          </w:r>
          <w:bookmarkStart w:id="0" w:name="_GoBack"/>
          <w:bookmarkEnd w:id="0"/>
          <w:r w:rsidR="00992DCA" w:rsidRPr="00E677F7">
            <w:rPr>
              <w:rStyle w:val="Hyperlink"/>
              <w:noProof/>
            </w:rPr>
            <w:fldChar w:fldCharType="begin"/>
          </w:r>
          <w:r w:rsidR="00992DCA" w:rsidRPr="00E677F7">
            <w:rPr>
              <w:rStyle w:val="Hyperlink"/>
              <w:noProof/>
            </w:rPr>
            <w:instrText xml:space="preserve"> </w:instrText>
          </w:r>
          <w:r w:rsidR="00992DCA">
            <w:rPr>
              <w:noProof/>
            </w:rPr>
            <w:instrText>HYPERLINK \l "_Toc5446245"</w:instrText>
          </w:r>
          <w:r w:rsidR="00992DCA" w:rsidRPr="00E677F7">
            <w:rPr>
              <w:rStyle w:val="Hyperlink"/>
              <w:noProof/>
            </w:rPr>
            <w:instrText xml:space="preserve"> </w:instrText>
          </w:r>
          <w:r w:rsidR="00992DCA" w:rsidRPr="00E677F7">
            <w:rPr>
              <w:rStyle w:val="Hyperlink"/>
              <w:noProof/>
            </w:rPr>
          </w:r>
          <w:r w:rsidR="00992DCA" w:rsidRPr="00E677F7">
            <w:rPr>
              <w:rStyle w:val="Hyperlink"/>
              <w:noProof/>
            </w:rPr>
            <w:fldChar w:fldCharType="separate"/>
          </w:r>
          <w:r w:rsidR="00992DCA" w:rsidRPr="00E677F7">
            <w:rPr>
              <w:rStyle w:val="Hyperlink"/>
              <w:noProof/>
            </w:rPr>
            <w:t>1.</w:t>
          </w:r>
          <w:r w:rsidR="00992DCA">
            <w:rPr>
              <w:rFonts w:cstheme="minorBidi"/>
              <w:noProof/>
              <w:lang w:val="en-GB" w:eastAsia="en-GB"/>
            </w:rPr>
            <w:tab/>
          </w:r>
          <w:r w:rsidR="00992DCA" w:rsidRPr="00E677F7">
            <w:rPr>
              <w:rStyle w:val="Hyperlink"/>
              <w:noProof/>
            </w:rPr>
            <w:t>Introduction</w:t>
          </w:r>
          <w:r w:rsidR="00992DCA">
            <w:rPr>
              <w:noProof/>
              <w:webHidden/>
            </w:rPr>
            <w:tab/>
          </w:r>
          <w:r w:rsidR="00992DCA">
            <w:rPr>
              <w:noProof/>
              <w:webHidden/>
            </w:rPr>
            <w:fldChar w:fldCharType="begin"/>
          </w:r>
          <w:r w:rsidR="00992DCA">
            <w:rPr>
              <w:noProof/>
              <w:webHidden/>
            </w:rPr>
            <w:instrText xml:space="preserve"> PAGEREF _Toc5446245 \h </w:instrText>
          </w:r>
          <w:r w:rsidR="00992DCA">
            <w:rPr>
              <w:noProof/>
              <w:webHidden/>
            </w:rPr>
          </w:r>
          <w:r w:rsidR="00992DCA">
            <w:rPr>
              <w:noProof/>
              <w:webHidden/>
            </w:rPr>
            <w:fldChar w:fldCharType="separate"/>
          </w:r>
          <w:r w:rsidR="00992DCA">
            <w:rPr>
              <w:noProof/>
              <w:webHidden/>
            </w:rPr>
            <w:t>1</w:t>
          </w:r>
          <w:r w:rsidR="00992DCA">
            <w:rPr>
              <w:noProof/>
              <w:webHidden/>
            </w:rPr>
            <w:fldChar w:fldCharType="end"/>
          </w:r>
          <w:r w:rsidR="00992DCA" w:rsidRPr="00E677F7">
            <w:rPr>
              <w:rStyle w:val="Hyperlink"/>
              <w:noProof/>
            </w:rPr>
            <w:fldChar w:fldCharType="end"/>
          </w:r>
        </w:p>
        <w:p w14:paraId="56922511" w14:textId="6EF90CCA" w:rsidR="00992DCA" w:rsidRDefault="00992DCA">
          <w:pPr>
            <w:pStyle w:val="TOC1"/>
            <w:tabs>
              <w:tab w:val="left" w:pos="440"/>
              <w:tab w:val="right" w:leader="dot" w:pos="9016"/>
            </w:tabs>
            <w:rPr>
              <w:rFonts w:cstheme="minorBidi"/>
              <w:noProof/>
              <w:lang w:val="en-GB" w:eastAsia="en-GB"/>
            </w:rPr>
          </w:pPr>
          <w:hyperlink w:anchor="_Toc5446246" w:history="1">
            <w:r w:rsidRPr="00E677F7">
              <w:rPr>
                <w:rStyle w:val="Hyperlink"/>
                <w:noProof/>
              </w:rPr>
              <w:t>2.</w:t>
            </w:r>
            <w:r>
              <w:rPr>
                <w:rFonts w:cstheme="minorBidi"/>
                <w:noProof/>
                <w:lang w:val="en-GB" w:eastAsia="en-GB"/>
              </w:rPr>
              <w:tab/>
            </w:r>
            <w:r w:rsidRPr="00E677F7">
              <w:rPr>
                <w:rStyle w:val="Hyperlink"/>
                <w:noProof/>
              </w:rPr>
              <w:t>Background and uses</w:t>
            </w:r>
            <w:r>
              <w:rPr>
                <w:noProof/>
                <w:webHidden/>
              </w:rPr>
              <w:tab/>
            </w:r>
            <w:r>
              <w:rPr>
                <w:noProof/>
                <w:webHidden/>
              </w:rPr>
              <w:fldChar w:fldCharType="begin"/>
            </w:r>
            <w:r>
              <w:rPr>
                <w:noProof/>
                <w:webHidden/>
              </w:rPr>
              <w:instrText xml:space="preserve"> PAGEREF _Toc5446246 \h </w:instrText>
            </w:r>
            <w:r>
              <w:rPr>
                <w:noProof/>
                <w:webHidden/>
              </w:rPr>
            </w:r>
            <w:r>
              <w:rPr>
                <w:noProof/>
                <w:webHidden/>
              </w:rPr>
              <w:fldChar w:fldCharType="separate"/>
            </w:r>
            <w:r>
              <w:rPr>
                <w:noProof/>
                <w:webHidden/>
              </w:rPr>
              <w:t>1</w:t>
            </w:r>
            <w:r>
              <w:rPr>
                <w:noProof/>
                <w:webHidden/>
              </w:rPr>
              <w:fldChar w:fldCharType="end"/>
            </w:r>
          </w:hyperlink>
        </w:p>
        <w:p w14:paraId="3FA4F2AA" w14:textId="36C360C4" w:rsidR="00992DCA" w:rsidRDefault="00992DCA">
          <w:pPr>
            <w:pStyle w:val="TOC1"/>
            <w:tabs>
              <w:tab w:val="left" w:pos="440"/>
              <w:tab w:val="right" w:leader="dot" w:pos="9016"/>
            </w:tabs>
            <w:rPr>
              <w:rFonts w:cstheme="minorBidi"/>
              <w:noProof/>
              <w:lang w:val="en-GB" w:eastAsia="en-GB"/>
            </w:rPr>
          </w:pPr>
          <w:hyperlink w:anchor="_Toc5446247" w:history="1">
            <w:r w:rsidRPr="00E677F7">
              <w:rPr>
                <w:rStyle w:val="Hyperlink"/>
                <w:noProof/>
              </w:rPr>
              <w:t>3.</w:t>
            </w:r>
            <w:r>
              <w:rPr>
                <w:rFonts w:cstheme="minorBidi"/>
                <w:noProof/>
                <w:lang w:val="en-GB" w:eastAsia="en-GB"/>
              </w:rPr>
              <w:tab/>
            </w:r>
            <w:r w:rsidRPr="00E677F7">
              <w:rPr>
                <w:rStyle w:val="Hyperlink"/>
                <w:noProof/>
              </w:rPr>
              <w:t>The experiment</w:t>
            </w:r>
            <w:r>
              <w:rPr>
                <w:noProof/>
                <w:webHidden/>
              </w:rPr>
              <w:tab/>
            </w:r>
            <w:r>
              <w:rPr>
                <w:noProof/>
                <w:webHidden/>
              </w:rPr>
              <w:fldChar w:fldCharType="begin"/>
            </w:r>
            <w:r>
              <w:rPr>
                <w:noProof/>
                <w:webHidden/>
              </w:rPr>
              <w:instrText xml:space="preserve"> PAGEREF _Toc5446247 \h </w:instrText>
            </w:r>
            <w:r>
              <w:rPr>
                <w:noProof/>
                <w:webHidden/>
              </w:rPr>
            </w:r>
            <w:r>
              <w:rPr>
                <w:noProof/>
                <w:webHidden/>
              </w:rPr>
              <w:fldChar w:fldCharType="separate"/>
            </w:r>
            <w:r>
              <w:rPr>
                <w:noProof/>
                <w:webHidden/>
              </w:rPr>
              <w:t>2</w:t>
            </w:r>
            <w:r>
              <w:rPr>
                <w:noProof/>
                <w:webHidden/>
              </w:rPr>
              <w:fldChar w:fldCharType="end"/>
            </w:r>
          </w:hyperlink>
        </w:p>
        <w:p w14:paraId="35FE3668" w14:textId="5520E1C1" w:rsidR="00992DCA" w:rsidRDefault="00992DCA">
          <w:pPr>
            <w:pStyle w:val="TOC1"/>
            <w:tabs>
              <w:tab w:val="left" w:pos="440"/>
              <w:tab w:val="right" w:leader="dot" w:pos="9016"/>
            </w:tabs>
            <w:rPr>
              <w:rFonts w:cstheme="minorBidi"/>
              <w:noProof/>
              <w:lang w:val="en-GB" w:eastAsia="en-GB"/>
            </w:rPr>
          </w:pPr>
          <w:hyperlink w:anchor="_Toc5446248" w:history="1">
            <w:r w:rsidRPr="00E677F7">
              <w:rPr>
                <w:rStyle w:val="Hyperlink"/>
                <w:noProof/>
              </w:rPr>
              <w:t>4.</w:t>
            </w:r>
            <w:r>
              <w:rPr>
                <w:rFonts w:cstheme="minorBidi"/>
                <w:noProof/>
                <w:lang w:val="en-GB" w:eastAsia="en-GB"/>
              </w:rPr>
              <w:tab/>
            </w:r>
            <w:r w:rsidRPr="00E677F7">
              <w:rPr>
                <w:rStyle w:val="Hyperlink"/>
                <w:noProof/>
              </w:rPr>
              <w:t>Results</w:t>
            </w:r>
            <w:r>
              <w:rPr>
                <w:noProof/>
                <w:webHidden/>
              </w:rPr>
              <w:tab/>
            </w:r>
            <w:r>
              <w:rPr>
                <w:noProof/>
                <w:webHidden/>
              </w:rPr>
              <w:fldChar w:fldCharType="begin"/>
            </w:r>
            <w:r>
              <w:rPr>
                <w:noProof/>
                <w:webHidden/>
              </w:rPr>
              <w:instrText xml:space="preserve"> PAGEREF _Toc5446248 \h </w:instrText>
            </w:r>
            <w:r>
              <w:rPr>
                <w:noProof/>
                <w:webHidden/>
              </w:rPr>
            </w:r>
            <w:r>
              <w:rPr>
                <w:noProof/>
                <w:webHidden/>
              </w:rPr>
              <w:fldChar w:fldCharType="separate"/>
            </w:r>
            <w:r>
              <w:rPr>
                <w:noProof/>
                <w:webHidden/>
              </w:rPr>
              <w:t>4</w:t>
            </w:r>
            <w:r>
              <w:rPr>
                <w:noProof/>
                <w:webHidden/>
              </w:rPr>
              <w:fldChar w:fldCharType="end"/>
            </w:r>
          </w:hyperlink>
        </w:p>
        <w:p w14:paraId="7479F4AB" w14:textId="5B28062D" w:rsidR="00992DCA" w:rsidRDefault="00992DCA">
          <w:pPr>
            <w:pStyle w:val="TOC1"/>
            <w:tabs>
              <w:tab w:val="left" w:pos="440"/>
              <w:tab w:val="right" w:leader="dot" w:pos="9016"/>
            </w:tabs>
            <w:rPr>
              <w:rFonts w:cstheme="minorBidi"/>
              <w:noProof/>
              <w:lang w:val="en-GB" w:eastAsia="en-GB"/>
            </w:rPr>
          </w:pPr>
          <w:hyperlink w:anchor="_Toc5446249" w:history="1">
            <w:r w:rsidRPr="00E677F7">
              <w:rPr>
                <w:rStyle w:val="Hyperlink"/>
                <w:noProof/>
              </w:rPr>
              <w:t>5.</w:t>
            </w:r>
            <w:r>
              <w:rPr>
                <w:rFonts w:cstheme="minorBidi"/>
                <w:noProof/>
                <w:lang w:val="en-GB" w:eastAsia="en-GB"/>
              </w:rPr>
              <w:tab/>
            </w:r>
            <w:r w:rsidRPr="00E677F7">
              <w:rPr>
                <w:rStyle w:val="Hyperlink"/>
                <w:noProof/>
              </w:rPr>
              <w:t>Analysis</w:t>
            </w:r>
            <w:r>
              <w:rPr>
                <w:noProof/>
                <w:webHidden/>
              </w:rPr>
              <w:tab/>
            </w:r>
            <w:r>
              <w:rPr>
                <w:noProof/>
                <w:webHidden/>
              </w:rPr>
              <w:fldChar w:fldCharType="begin"/>
            </w:r>
            <w:r>
              <w:rPr>
                <w:noProof/>
                <w:webHidden/>
              </w:rPr>
              <w:instrText xml:space="preserve"> PAGEREF _Toc5446249 \h </w:instrText>
            </w:r>
            <w:r>
              <w:rPr>
                <w:noProof/>
                <w:webHidden/>
              </w:rPr>
            </w:r>
            <w:r>
              <w:rPr>
                <w:noProof/>
                <w:webHidden/>
              </w:rPr>
              <w:fldChar w:fldCharType="separate"/>
            </w:r>
            <w:r>
              <w:rPr>
                <w:noProof/>
                <w:webHidden/>
              </w:rPr>
              <w:t>5</w:t>
            </w:r>
            <w:r>
              <w:rPr>
                <w:noProof/>
                <w:webHidden/>
              </w:rPr>
              <w:fldChar w:fldCharType="end"/>
            </w:r>
          </w:hyperlink>
        </w:p>
        <w:p w14:paraId="05AC2981" w14:textId="611481D5" w:rsidR="00992DCA" w:rsidRDefault="00992DCA">
          <w:pPr>
            <w:pStyle w:val="TOC1"/>
            <w:tabs>
              <w:tab w:val="left" w:pos="440"/>
              <w:tab w:val="right" w:leader="dot" w:pos="9016"/>
            </w:tabs>
            <w:rPr>
              <w:rFonts w:cstheme="minorBidi"/>
              <w:noProof/>
              <w:lang w:val="en-GB" w:eastAsia="en-GB"/>
            </w:rPr>
          </w:pPr>
          <w:hyperlink w:anchor="_Toc5446250" w:history="1">
            <w:r w:rsidRPr="00E677F7">
              <w:rPr>
                <w:rStyle w:val="Hyperlink"/>
                <w:noProof/>
              </w:rPr>
              <w:t>6.</w:t>
            </w:r>
            <w:r>
              <w:rPr>
                <w:rFonts w:cstheme="minorBidi"/>
                <w:noProof/>
                <w:lang w:val="en-GB" w:eastAsia="en-GB"/>
              </w:rPr>
              <w:tab/>
            </w:r>
            <w:r w:rsidRPr="00E677F7">
              <w:rPr>
                <w:rStyle w:val="Hyperlink"/>
                <w:noProof/>
              </w:rPr>
              <w:t>Graphs</w:t>
            </w:r>
            <w:r>
              <w:rPr>
                <w:noProof/>
                <w:webHidden/>
              </w:rPr>
              <w:tab/>
            </w:r>
            <w:r>
              <w:rPr>
                <w:noProof/>
                <w:webHidden/>
              </w:rPr>
              <w:fldChar w:fldCharType="begin"/>
            </w:r>
            <w:r>
              <w:rPr>
                <w:noProof/>
                <w:webHidden/>
              </w:rPr>
              <w:instrText xml:space="preserve"> PAGEREF _Toc5446250 \h </w:instrText>
            </w:r>
            <w:r>
              <w:rPr>
                <w:noProof/>
                <w:webHidden/>
              </w:rPr>
            </w:r>
            <w:r>
              <w:rPr>
                <w:noProof/>
                <w:webHidden/>
              </w:rPr>
              <w:fldChar w:fldCharType="separate"/>
            </w:r>
            <w:r>
              <w:rPr>
                <w:noProof/>
                <w:webHidden/>
              </w:rPr>
              <w:t>8</w:t>
            </w:r>
            <w:r>
              <w:rPr>
                <w:noProof/>
                <w:webHidden/>
              </w:rPr>
              <w:fldChar w:fldCharType="end"/>
            </w:r>
          </w:hyperlink>
        </w:p>
        <w:p w14:paraId="38C0E433" w14:textId="0299C656" w:rsidR="00992DCA" w:rsidRDefault="00992DCA">
          <w:pPr>
            <w:pStyle w:val="TOC1"/>
            <w:tabs>
              <w:tab w:val="left" w:pos="440"/>
              <w:tab w:val="right" w:leader="dot" w:pos="9016"/>
            </w:tabs>
            <w:rPr>
              <w:rFonts w:cstheme="minorBidi"/>
              <w:noProof/>
              <w:lang w:val="en-GB" w:eastAsia="en-GB"/>
            </w:rPr>
          </w:pPr>
          <w:hyperlink w:anchor="_Toc5446251" w:history="1">
            <w:r w:rsidRPr="00E677F7">
              <w:rPr>
                <w:rStyle w:val="Hyperlink"/>
                <w:noProof/>
              </w:rPr>
              <w:t>7.</w:t>
            </w:r>
            <w:r>
              <w:rPr>
                <w:rFonts w:cstheme="minorBidi"/>
                <w:noProof/>
                <w:lang w:val="en-GB" w:eastAsia="en-GB"/>
              </w:rPr>
              <w:tab/>
            </w:r>
            <w:r w:rsidRPr="00E677F7">
              <w:rPr>
                <w:rStyle w:val="Hyperlink"/>
                <w:noProof/>
              </w:rPr>
              <w:t>Conclusion</w:t>
            </w:r>
            <w:r>
              <w:rPr>
                <w:noProof/>
                <w:webHidden/>
              </w:rPr>
              <w:tab/>
            </w:r>
            <w:r>
              <w:rPr>
                <w:noProof/>
                <w:webHidden/>
              </w:rPr>
              <w:fldChar w:fldCharType="begin"/>
            </w:r>
            <w:r>
              <w:rPr>
                <w:noProof/>
                <w:webHidden/>
              </w:rPr>
              <w:instrText xml:space="preserve"> PAGEREF _Toc5446251 \h </w:instrText>
            </w:r>
            <w:r>
              <w:rPr>
                <w:noProof/>
                <w:webHidden/>
              </w:rPr>
            </w:r>
            <w:r>
              <w:rPr>
                <w:noProof/>
                <w:webHidden/>
              </w:rPr>
              <w:fldChar w:fldCharType="separate"/>
            </w:r>
            <w:r>
              <w:rPr>
                <w:noProof/>
                <w:webHidden/>
              </w:rPr>
              <w:t>14</w:t>
            </w:r>
            <w:r>
              <w:rPr>
                <w:noProof/>
                <w:webHidden/>
              </w:rPr>
              <w:fldChar w:fldCharType="end"/>
            </w:r>
          </w:hyperlink>
        </w:p>
        <w:p w14:paraId="5AFF440E" w14:textId="3FD1DD38" w:rsidR="00992DCA" w:rsidRDefault="00992DCA">
          <w:pPr>
            <w:pStyle w:val="TOC1"/>
            <w:tabs>
              <w:tab w:val="right" w:leader="dot" w:pos="9016"/>
            </w:tabs>
            <w:rPr>
              <w:rFonts w:cstheme="minorBidi"/>
              <w:noProof/>
              <w:lang w:val="en-GB" w:eastAsia="en-GB"/>
            </w:rPr>
          </w:pPr>
          <w:hyperlink w:anchor="_Toc5446252" w:history="1">
            <w:r w:rsidRPr="00E677F7">
              <w:rPr>
                <w:rStyle w:val="Hyperlink"/>
                <w:noProof/>
              </w:rPr>
              <w:t>8.Bibliography</w:t>
            </w:r>
            <w:r>
              <w:rPr>
                <w:noProof/>
                <w:webHidden/>
              </w:rPr>
              <w:tab/>
            </w:r>
            <w:r>
              <w:rPr>
                <w:noProof/>
                <w:webHidden/>
              </w:rPr>
              <w:fldChar w:fldCharType="begin"/>
            </w:r>
            <w:r>
              <w:rPr>
                <w:noProof/>
                <w:webHidden/>
              </w:rPr>
              <w:instrText xml:space="preserve"> PAGEREF _Toc5446252 \h </w:instrText>
            </w:r>
            <w:r>
              <w:rPr>
                <w:noProof/>
                <w:webHidden/>
              </w:rPr>
            </w:r>
            <w:r>
              <w:rPr>
                <w:noProof/>
                <w:webHidden/>
              </w:rPr>
              <w:fldChar w:fldCharType="separate"/>
            </w:r>
            <w:r>
              <w:rPr>
                <w:noProof/>
                <w:webHidden/>
              </w:rPr>
              <w:t>14</w:t>
            </w:r>
            <w:r>
              <w:rPr>
                <w:noProof/>
                <w:webHidden/>
              </w:rPr>
              <w:fldChar w:fldCharType="end"/>
            </w:r>
          </w:hyperlink>
        </w:p>
        <w:p w14:paraId="7F7BE4AF" w14:textId="767FB83D" w:rsidR="006C6433" w:rsidRDefault="006C6433">
          <w:r>
            <w:rPr>
              <w:b/>
              <w:bCs/>
              <w:noProof/>
            </w:rPr>
            <w:fldChar w:fldCharType="end"/>
          </w:r>
        </w:p>
      </w:sdtContent>
    </w:sdt>
    <w:p w14:paraId="4F011665" w14:textId="77777777" w:rsidR="000754CF" w:rsidRDefault="000754CF"/>
    <w:p w14:paraId="77C4EE3D" w14:textId="77777777" w:rsidR="008C7B1B" w:rsidRDefault="008C7B1B"/>
    <w:p w14:paraId="58F49A49" w14:textId="77777777" w:rsidR="008C7B1B" w:rsidRDefault="008C7B1B" w:rsidP="008C7B1B">
      <w:pPr>
        <w:pStyle w:val="Heading1"/>
        <w:numPr>
          <w:ilvl w:val="0"/>
          <w:numId w:val="1"/>
        </w:numPr>
      </w:pPr>
      <w:bookmarkStart w:id="1" w:name="_Toc5446245"/>
      <w:r>
        <w:t>Introduction</w:t>
      </w:r>
      <w:bookmarkEnd w:id="1"/>
    </w:p>
    <w:p w14:paraId="3ACFD3BD" w14:textId="77777777" w:rsidR="008C7B1B" w:rsidRDefault="008C7B1B" w:rsidP="00992DCA">
      <w:pPr>
        <w:spacing w:line="360" w:lineRule="auto"/>
      </w:pPr>
    </w:p>
    <w:p w14:paraId="51FABEBE" w14:textId="77777777" w:rsidR="008C7B1B" w:rsidRDefault="008C7B1B" w:rsidP="00992DCA">
      <w:pPr>
        <w:spacing w:line="360" w:lineRule="auto"/>
      </w:pPr>
      <w:r>
        <w:t>This report will take an in depth investigate heat exchangers, looking at the basic principles of a heat exchanger, the history, the uses, the experiment completed, and the information gathered during the experiment.</w:t>
      </w:r>
    </w:p>
    <w:p w14:paraId="1B746AFF" w14:textId="77777777" w:rsidR="008C7B1B" w:rsidRPr="008C7B1B" w:rsidRDefault="008C7B1B" w:rsidP="00992DCA">
      <w:pPr>
        <w:spacing w:line="360" w:lineRule="auto"/>
      </w:pPr>
      <w:r>
        <w:t>Over the past two years</w:t>
      </w:r>
      <w:r w:rsidR="00B44C6B">
        <w:t>, heat exchangers have played a large part in thermodynamics, this experiment was one of the first times that what has been learnt could be put into practise. The machine used to put this into practise was TecQuipment’s Water to Air Heat Exchanger (TD1007)</w:t>
      </w:r>
      <w:r w:rsidR="00AB6C43">
        <w:t xml:space="preserve"> An experiment was set up using this to see the change in temperature when different pressures and flow </w:t>
      </w:r>
      <w:r w:rsidR="0037697F">
        <w:t xml:space="preserve">rates were used. Using this information, more data could be generated and analysed. </w:t>
      </w:r>
    </w:p>
    <w:p w14:paraId="5C3988A9" w14:textId="77777777" w:rsidR="008C7B1B" w:rsidRDefault="008C7B1B" w:rsidP="008C7B1B">
      <w:pPr>
        <w:pStyle w:val="Heading1"/>
        <w:numPr>
          <w:ilvl w:val="0"/>
          <w:numId w:val="1"/>
        </w:numPr>
      </w:pPr>
      <w:bookmarkStart w:id="2" w:name="_Toc5446246"/>
      <w:r>
        <w:t>Background and uses</w:t>
      </w:r>
      <w:bookmarkEnd w:id="2"/>
      <w:r>
        <w:t xml:space="preserve"> </w:t>
      </w:r>
    </w:p>
    <w:p w14:paraId="263C94F0" w14:textId="77777777" w:rsidR="00761C9D" w:rsidRDefault="00761C9D" w:rsidP="00761C9D"/>
    <w:p w14:paraId="7D2A70FC" w14:textId="77777777" w:rsidR="007A6DE3" w:rsidRDefault="00F03EBF" w:rsidP="00992DCA">
      <w:pPr>
        <w:spacing w:line="360" w:lineRule="auto"/>
      </w:pPr>
      <w:r>
        <w:t xml:space="preserve">In the modern world, heat exchangers are everywhere, from the central heating in a house to the cooling of a combustion engine in a car. </w:t>
      </w:r>
      <w:r w:rsidR="00387BDE">
        <w:t>The simplest forms of heat exchangers can be traced back centuries, with the earliest form being of heating a stone on a fire, before moving it into a building, where the heat transfers from the rock, to its colder surroundings, warming the building.</w:t>
      </w:r>
    </w:p>
    <w:p w14:paraId="603D5D6B" w14:textId="77777777" w:rsidR="005F3158" w:rsidRDefault="00387BDE" w:rsidP="00992DCA">
      <w:pPr>
        <w:spacing w:line="360" w:lineRule="auto"/>
      </w:pPr>
      <w:r>
        <w:t xml:space="preserve">Modern day heat exchangers have moved on a lot further than this, taking </w:t>
      </w:r>
      <w:r w:rsidR="00671213">
        <w:t xml:space="preserve">advantage of the basic principles of thermodynamics, heat exchangers work by allowing the transfer of heat from one fluid to another without a change in mass. This means the heat from the hotter fluid is transferred to the </w:t>
      </w:r>
      <w:r w:rsidR="00671213">
        <w:lastRenderedPageBreak/>
        <w:t xml:space="preserve">colder fluid. </w:t>
      </w:r>
      <w:r w:rsidR="00EE7CF4">
        <w:t>Although this is done</w:t>
      </w:r>
      <w:r w:rsidR="00671213">
        <w:t xml:space="preserve"> without </w:t>
      </w:r>
      <w:r w:rsidR="00EE7CF4">
        <w:t>mass transfer between the two fluids, it takes advantage of the first law of thermodynamics “</w:t>
      </w:r>
      <w:r w:rsidR="00E15843">
        <w:t>Heat energy cannot be created nor destroyed only transferred</w:t>
      </w:r>
      <w:r w:rsidR="005F3158">
        <w:t>” meaning the heat energy can be transferred through the boundary of objects. In the TecQuipment heat exchanger, this is the air passing over the 32 tubes that the water travels through.</w:t>
      </w:r>
      <w:r w:rsidR="00EE7CF4">
        <w:t xml:space="preserve"> </w:t>
      </w:r>
    </w:p>
    <w:p w14:paraId="2D35C50A" w14:textId="2B5601A4" w:rsidR="00387BDE" w:rsidRDefault="00161302" w:rsidP="00992DCA">
      <w:pPr>
        <w:spacing w:line="360" w:lineRule="auto"/>
      </w:pPr>
      <w:r>
        <w:t>There are three main types of heat exchangers, Cr</w:t>
      </w:r>
      <w:r w:rsidR="00620101">
        <w:t xml:space="preserve">oss flow, Counter flow and Parallel flow, although most heat exchangers use a mixture of two or more to be as efficient as possible. </w:t>
      </w:r>
      <w:r w:rsidR="005F3158">
        <w:t xml:space="preserve">The TecQuipment heat exchanger is a cross flow heat exchanger, this is known because the air is sucked in from the </w:t>
      </w:r>
      <w:r w:rsidR="00027673">
        <w:t xml:space="preserve">tube on the </w:t>
      </w:r>
      <w:r w:rsidR="00D05F02">
        <w:t>right-hand</w:t>
      </w:r>
      <w:r w:rsidR="00027673">
        <w:t xml:space="preserve"> side of the heat exchanger</w:t>
      </w:r>
      <w:r w:rsidR="00C67E45">
        <w:t xml:space="preserve"> by a fan which then forces the air </w:t>
      </w:r>
      <w:r w:rsidR="00D05F02">
        <w:t>through the main tunnel and over the 32 tubes where the water flows through. The water comes into the top tube at 60°C and is then cooled by the air flowing over and back out the other side of the tunnel, the flow rate of the water and air can be adjusted via an adjustable metal screw for the water flow rate or blanking plate for the air flow rate.</w:t>
      </w:r>
    </w:p>
    <w:p w14:paraId="02D4CB15" w14:textId="0612C0B8" w:rsidR="00C037BA" w:rsidRDefault="009C51FE" w:rsidP="00387BDE">
      <w:r>
        <w:rPr>
          <w:noProof/>
        </w:rPr>
        <w:drawing>
          <wp:anchor distT="0" distB="0" distL="114300" distR="114300" simplePos="0" relativeHeight="251665408" behindDoc="0" locked="0" layoutInCell="1" allowOverlap="1" wp14:anchorId="2D7D1F40" wp14:editId="545E8347">
            <wp:simplePos x="0" y="0"/>
            <wp:positionH relativeFrom="margin">
              <wp:posOffset>394017</wp:posOffset>
            </wp:positionH>
            <wp:positionV relativeFrom="paragraph">
              <wp:posOffset>8890</wp:posOffset>
            </wp:positionV>
            <wp:extent cx="4472940" cy="1790700"/>
            <wp:effectExtent l="0" t="0" r="381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eat exchanger diagram.jpg"/>
                    <pic:cNvPicPr/>
                  </pic:nvPicPr>
                  <pic:blipFill rotWithShape="1">
                    <a:blip r:embed="rId11">
                      <a:extLst>
                        <a:ext uri="{28A0092B-C50C-407E-A947-70E740481C1C}">
                          <a14:useLocalDpi xmlns:a14="http://schemas.microsoft.com/office/drawing/2010/main" val="0"/>
                        </a:ext>
                      </a:extLst>
                    </a:blip>
                    <a:srcRect l="33769" t="25054" r="33526" b="39256"/>
                    <a:stretch/>
                  </pic:blipFill>
                  <pic:spPr bwMode="auto">
                    <a:xfrm>
                      <a:off x="0" y="0"/>
                      <a:ext cx="4472940" cy="1790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7F8BD1" w14:textId="77777777" w:rsidR="00C037BA" w:rsidRDefault="00C037BA" w:rsidP="00387BDE"/>
    <w:p w14:paraId="1023AAB2" w14:textId="77777777" w:rsidR="00C037BA" w:rsidRDefault="00C037BA" w:rsidP="00387BDE"/>
    <w:p w14:paraId="43582A02" w14:textId="77777777" w:rsidR="00C037BA" w:rsidRDefault="00C037BA" w:rsidP="00387BDE"/>
    <w:p w14:paraId="2850632C" w14:textId="77777777" w:rsidR="00C037BA" w:rsidRDefault="00C037BA" w:rsidP="00387BDE"/>
    <w:p w14:paraId="2EF95DA9" w14:textId="498AB6E4" w:rsidR="00C037BA" w:rsidRDefault="00C037BA" w:rsidP="00387BDE"/>
    <w:p w14:paraId="2F8AEB98" w14:textId="1D89B30B" w:rsidR="00C037BA" w:rsidRDefault="009C51FE" w:rsidP="00387BDE">
      <w:r>
        <w:rPr>
          <w:noProof/>
        </w:rPr>
        <mc:AlternateContent>
          <mc:Choice Requires="wps">
            <w:drawing>
              <wp:anchor distT="0" distB="0" distL="114300" distR="114300" simplePos="0" relativeHeight="251667456" behindDoc="0" locked="0" layoutInCell="1" allowOverlap="1" wp14:anchorId="464195CC" wp14:editId="62BC637D">
                <wp:simplePos x="0" y="0"/>
                <wp:positionH relativeFrom="column">
                  <wp:posOffset>465455</wp:posOffset>
                </wp:positionH>
                <wp:positionV relativeFrom="paragraph">
                  <wp:posOffset>7620</wp:posOffset>
                </wp:positionV>
                <wp:extent cx="447294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4472940" cy="635"/>
                        </a:xfrm>
                        <a:prstGeom prst="rect">
                          <a:avLst/>
                        </a:prstGeom>
                        <a:solidFill>
                          <a:prstClr val="white"/>
                        </a:solidFill>
                        <a:ln>
                          <a:noFill/>
                        </a:ln>
                      </wps:spPr>
                      <wps:txbx>
                        <w:txbxContent>
                          <w:p w14:paraId="0723DE9C" w14:textId="4EB0BF1D" w:rsidR="00901041" w:rsidRPr="00A45229" w:rsidRDefault="00901041" w:rsidP="00C037BA">
                            <w:pPr>
                              <w:pStyle w:val="Caption"/>
                            </w:pPr>
                            <w:r>
                              <w:t xml:space="preserve">Figure </w:t>
                            </w:r>
                            <w:fldSimple w:instr=" SEQ Figure \* ARABIC ">
                              <w:r w:rsidR="00995F8B">
                                <w:rPr>
                                  <w:noProof/>
                                </w:rPr>
                                <w:t>1</w:t>
                              </w:r>
                            </w:fldSimple>
                            <w:r>
                              <w:t xml:space="preserve"> TecQuipment's heat exchanger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4195CC" id="Text Box 1" o:spid="_x0000_s1029" type="#_x0000_t202" style="position:absolute;margin-left:36.65pt;margin-top:.6pt;width:352.2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" stroked="f">
                <v:textbox style="mso-fit-shape-to-text:t" inset="0,0,0,0">
                  <w:txbxContent>
                    <w:p w14:paraId="0723DE9C" w14:textId="4EB0BF1D" w:rsidR="00901041" w:rsidRPr="00A45229" w:rsidRDefault="00901041" w:rsidP="00C037BA">
                      <w:pPr>
                        <w:pStyle w:val="Caption"/>
                      </w:pPr>
                      <w:r>
                        <w:t xml:space="preserve">Figure </w:t>
                      </w:r>
                      <w:fldSimple w:instr=" SEQ Figure \* ARABIC ">
                        <w:r w:rsidR="00995F8B">
                          <w:rPr>
                            <w:noProof/>
                          </w:rPr>
                          <w:t>1</w:t>
                        </w:r>
                      </w:fldSimple>
                      <w:r>
                        <w:t xml:space="preserve"> TecQuipment's heat exchanger diagram</w:t>
                      </w:r>
                    </w:p>
                  </w:txbxContent>
                </v:textbox>
                <w10:wrap type="square"/>
              </v:shape>
            </w:pict>
          </mc:Fallback>
        </mc:AlternateContent>
      </w:r>
    </w:p>
    <w:p w14:paraId="7F7CFFD4" w14:textId="77777777" w:rsidR="00C037BA" w:rsidRPr="00387BDE" w:rsidRDefault="00C037BA" w:rsidP="00387BDE"/>
    <w:p w14:paraId="796F7182" w14:textId="77777777" w:rsidR="008C7B1B" w:rsidRDefault="008C7B1B" w:rsidP="008C7B1B">
      <w:pPr>
        <w:pStyle w:val="Heading1"/>
        <w:numPr>
          <w:ilvl w:val="0"/>
          <w:numId w:val="1"/>
        </w:numPr>
      </w:pPr>
      <w:bookmarkStart w:id="3" w:name="_Toc5446247"/>
      <w:r>
        <w:t>The experiment</w:t>
      </w:r>
      <w:bookmarkEnd w:id="3"/>
      <w:r>
        <w:t xml:space="preserve"> </w:t>
      </w:r>
    </w:p>
    <w:p w14:paraId="43626E0E" w14:textId="77777777" w:rsidR="00C037BA" w:rsidRDefault="008C5E5A" w:rsidP="00992DCA">
      <w:pPr>
        <w:pStyle w:val="Subtitle"/>
        <w:spacing w:line="360" w:lineRule="auto"/>
      </w:pPr>
      <w:r>
        <w:t xml:space="preserve">Hypothesis: </w:t>
      </w:r>
    </w:p>
    <w:p w14:paraId="3224E33B" w14:textId="77777777" w:rsidR="008C5E5A" w:rsidRPr="008C5E5A" w:rsidRDefault="008C5E5A" w:rsidP="00992DCA">
      <w:pPr>
        <w:spacing w:line="360" w:lineRule="auto"/>
      </w:pPr>
      <w:r>
        <w:t>The aim of this experiment was to see the change in temperature of the water</w:t>
      </w:r>
      <w:r w:rsidR="00D23F4C">
        <w:t xml:space="preserve"> and air</w:t>
      </w:r>
      <w:r>
        <w:t xml:space="preserve"> from T1</w:t>
      </w:r>
      <w:r w:rsidR="00F61525">
        <w:t xml:space="preserve">, </w:t>
      </w:r>
      <w:r>
        <w:t>T2</w:t>
      </w:r>
      <w:r w:rsidR="00F61525">
        <w:t xml:space="preserve">, TA1 and TA2 </w:t>
      </w:r>
      <w:r>
        <w:t xml:space="preserve">with the air flow over the top of the tubes. Adjusting the air flow and the water flow depending on the experiment being completed. </w:t>
      </w:r>
    </w:p>
    <w:p w14:paraId="4C2E2799" w14:textId="77777777" w:rsidR="008C5E5A" w:rsidRDefault="008C5E5A" w:rsidP="00992DCA">
      <w:pPr>
        <w:pStyle w:val="Subtitle"/>
        <w:spacing w:line="360" w:lineRule="auto"/>
      </w:pPr>
      <w:r>
        <w:t>Equipment:</w:t>
      </w:r>
    </w:p>
    <w:p w14:paraId="21B1F845" w14:textId="77777777" w:rsidR="008C5E5A" w:rsidRDefault="008C5E5A" w:rsidP="00992DCA">
      <w:pPr>
        <w:spacing w:line="360" w:lineRule="auto"/>
      </w:pPr>
      <w:r>
        <w:t>TecQuipment Heat exchanger with sensors,</w:t>
      </w:r>
    </w:p>
    <w:p w14:paraId="438E20D2" w14:textId="77777777" w:rsidR="008C5E5A" w:rsidRDefault="008C5E5A" w:rsidP="00992DCA">
      <w:pPr>
        <w:spacing w:line="360" w:lineRule="auto"/>
      </w:pPr>
      <w:r>
        <w:t xml:space="preserve">100.11mm Diameter air flow hole plate. </w:t>
      </w:r>
    </w:p>
    <w:p w14:paraId="3E8DE325" w14:textId="77777777" w:rsidR="00173AF8" w:rsidRDefault="00173AF8" w:rsidP="00992DCA">
      <w:pPr>
        <w:spacing w:line="360" w:lineRule="auto"/>
      </w:pPr>
      <w:r>
        <w:t>Stop Watch</w:t>
      </w:r>
    </w:p>
    <w:p w14:paraId="644FC786" w14:textId="77777777" w:rsidR="00173AF8" w:rsidRPr="008C5E5A" w:rsidRDefault="00173AF8" w:rsidP="00992DCA">
      <w:pPr>
        <w:spacing w:line="360" w:lineRule="auto"/>
      </w:pPr>
      <w:r>
        <w:t>Pressure gauge for ambient pressure (Weather app)</w:t>
      </w:r>
    </w:p>
    <w:p w14:paraId="63A64BA6" w14:textId="77777777" w:rsidR="008C5E5A" w:rsidRDefault="008C5E5A" w:rsidP="00992DCA">
      <w:pPr>
        <w:pStyle w:val="Subtitle"/>
        <w:spacing w:line="360" w:lineRule="auto"/>
      </w:pPr>
      <w:r>
        <w:lastRenderedPageBreak/>
        <w:t>Method</w:t>
      </w:r>
      <w:r w:rsidR="00281A81">
        <w:t xml:space="preserve"> 1</w:t>
      </w:r>
      <w:r>
        <w:t>:</w:t>
      </w:r>
    </w:p>
    <w:p w14:paraId="7DB115B0" w14:textId="291A0D2D" w:rsidR="008C5E5A" w:rsidRDefault="008C5E5A" w:rsidP="00992DCA">
      <w:pPr>
        <w:spacing w:line="360" w:lineRule="auto"/>
      </w:pPr>
      <w:r>
        <w:t>For the first experiment</w:t>
      </w:r>
      <w:r w:rsidR="000C4DB5">
        <w:t>, the flow rate was changed each time. Starting at 2.25L/minute</w:t>
      </w:r>
      <w:r w:rsidR="00E6441A">
        <w:t xml:space="preserve"> with the water temperature being at 60°C, the air was then sucked in at 250 pascals and flows over the tubes in which the heated water runs through. The sensors then pick up at the temperature of this water as it flows into the tubes (T1) and when the water returns into the heater after being in the tubes (T2).</w:t>
      </w:r>
      <w:r w:rsidR="00757960">
        <w:t>A secondary set of sensors then picks up the air temperature, first when it comes in at the top of the apparatus (TA1) and then again when the air is leaving the apparatus after going over the tubes in which the water flows (TA2).</w:t>
      </w:r>
      <w:r w:rsidR="00E6441A">
        <w:t xml:space="preserve"> To get the results as accurate as possible this is left for 4 minutes to settle when changes are made. At the 4-minute mark, the results are taken from the displays on the machine and the water flow rate is changed to the next experiment. </w:t>
      </w:r>
      <w:r w:rsidR="00DC56D3">
        <w:t xml:space="preserve"> This is then repeated for 1.75L/minute, 1.25L/minutes, 0.75L/minute and 0.25L/minute leaving the 4-minutes in between each experiment. Once these are done the next experiment can be completed.</w:t>
      </w:r>
    </w:p>
    <w:p w14:paraId="677848CB" w14:textId="0C8D7E99" w:rsidR="00AA6F0A" w:rsidRDefault="00AA6F0A" w:rsidP="008C5E5A"/>
    <w:p w14:paraId="2B3E67CF" w14:textId="77777777" w:rsidR="00AA6F0A" w:rsidRDefault="00AA6F0A" w:rsidP="008C5E5A"/>
    <w:p w14:paraId="0D9A00D8" w14:textId="77777777" w:rsidR="00DC56D3" w:rsidRDefault="00DC56D3" w:rsidP="00992DCA">
      <w:pPr>
        <w:pStyle w:val="Subtitle"/>
        <w:spacing w:line="360" w:lineRule="auto"/>
      </w:pPr>
      <w:r>
        <w:t xml:space="preserve">Method </w:t>
      </w:r>
      <w:r w:rsidR="00281A81">
        <w:t>2:</w:t>
      </w:r>
    </w:p>
    <w:p w14:paraId="681F1457" w14:textId="77777777" w:rsidR="00281A81" w:rsidRDefault="00281A81" w:rsidP="00992DCA">
      <w:pPr>
        <w:spacing w:line="360" w:lineRule="auto"/>
      </w:pPr>
      <w:r>
        <w:t xml:space="preserve">In experiment two, the water pressure </w:t>
      </w:r>
      <w:r w:rsidR="000D20F6">
        <w:t xml:space="preserve">is kept at a constant 0.25L/minute and the flow rate of air is changed, this is done by </w:t>
      </w:r>
      <w:r w:rsidR="00442CB9">
        <w:t>moving the plate at the far left of the apparatus</w:t>
      </w:r>
      <w:r w:rsidR="00757960">
        <w:t xml:space="preserve">, when it is raised it lets more air out, raising the flow rate of the air, when it is lowered it blocks the same amount of air leaving so the flow rate is reduced. Watching T1, T2. TA1 and TA2 again, the first results were taken at 250 pascals after it had been running for four minutes, the plate was then lowered to drop the air pressure to 200 pascals, leaving the apparatus for four minutes, the next results were taken. This was repeated for 150 pascals, 100 pascals and 50 pascals. The data from T1, T2, TA1 and TA2 were recorded after each </w:t>
      </w:r>
      <w:r w:rsidR="0092249B">
        <w:t>four-minute</w:t>
      </w:r>
      <w:r w:rsidR="00757960">
        <w:t xml:space="preserve"> test. </w:t>
      </w:r>
    </w:p>
    <w:p w14:paraId="0B5C3E73" w14:textId="77777777" w:rsidR="00F61525" w:rsidRDefault="00F61525" w:rsidP="00992DCA">
      <w:pPr>
        <w:pStyle w:val="Subtitle"/>
        <w:spacing w:line="360" w:lineRule="auto"/>
      </w:pPr>
      <w:r>
        <w:t>Method 3</w:t>
      </w:r>
    </w:p>
    <w:p w14:paraId="6CD48A61" w14:textId="77777777" w:rsidR="004E6EE5" w:rsidRPr="00281A81" w:rsidRDefault="004E6EE5" w:rsidP="00992DCA">
      <w:pPr>
        <w:spacing w:line="360" w:lineRule="auto"/>
      </w:pPr>
      <w:r>
        <w:t xml:space="preserve">The final experiment was done by reducing the water temperature from 60°C to 45°C, this first required waiting for the </w:t>
      </w:r>
      <w:r w:rsidR="00FD1170">
        <w:t>temperature to drop first. Once this was done, the flow rate was left on 0.25L/minutes and the blocking plate was raised to allow 250 pascals of air pressure to flow through, this was then left for the standard 4-minutes to allow the temperatures to settle, then the results</w:t>
      </w:r>
      <w:r w:rsidR="00512E26">
        <w:t xml:space="preserve"> at T1, T2, TA1 and TA2 were taken down. This was then repeated for 200 pascals, 150 pascals, 100 pascals and 50 pascals. At this point </w:t>
      </w:r>
      <w:r w:rsidR="002478A2">
        <w:t>all</w:t>
      </w:r>
      <w:r w:rsidR="00512E26">
        <w:t xml:space="preserve"> the experiments had been completed and the machine could be switched off. </w:t>
      </w:r>
    </w:p>
    <w:p w14:paraId="30CDABD1" w14:textId="77777777" w:rsidR="008C7B1B" w:rsidRDefault="008C7B1B" w:rsidP="008C7B1B">
      <w:pPr>
        <w:pStyle w:val="Heading1"/>
        <w:numPr>
          <w:ilvl w:val="0"/>
          <w:numId w:val="1"/>
        </w:numPr>
      </w:pPr>
      <w:bookmarkStart w:id="4" w:name="_Toc5446248"/>
      <w:r>
        <w:lastRenderedPageBreak/>
        <w:t>Results</w:t>
      </w:r>
      <w:bookmarkEnd w:id="4"/>
    </w:p>
    <w:p w14:paraId="5D453F13" w14:textId="77777777" w:rsidR="00174C39" w:rsidRDefault="00174C39" w:rsidP="00174C39">
      <w:pPr>
        <w:pStyle w:val="Subtitle"/>
      </w:pPr>
      <w:r>
        <w:t xml:space="preserve">Experiment 1 </w:t>
      </w:r>
    </w:p>
    <w:tbl>
      <w:tblPr>
        <w:tblStyle w:val="TableGrid"/>
        <w:tblW w:w="0" w:type="auto"/>
        <w:tblLook w:val="04A0" w:firstRow="1" w:lastRow="0" w:firstColumn="1" w:lastColumn="0" w:noHBand="0" w:noVBand="1"/>
      </w:tblPr>
      <w:tblGrid>
        <w:gridCol w:w="1031"/>
        <w:gridCol w:w="1210"/>
        <w:gridCol w:w="882"/>
        <w:gridCol w:w="882"/>
        <w:gridCol w:w="893"/>
        <w:gridCol w:w="979"/>
        <w:gridCol w:w="636"/>
        <w:gridCol w:w="643"/>
        <w:gridCol w:w="893"/>
        <w:gridCol w:w="967"/>
      </w:tblGrid>
      <w:tr w:rsidR="00814B11" w14:paraId="6E76041A" w14:textId="77777777" w:rsidTr="00814B11">
        <w:tc>
          <w:tcPr>
            <w:tcW w:w="1075" w:type="dxa"/>
          </w:tcPr>
          <w:p w14:paraId="4491A70D" w14:textId="77777777" w:rsidR="00814B11" w:rsidRPr="00814B11" w:rsidRDefault="00814B11" w:rsidP="00814B11">
            <w:pPr>
              <w:jc w:val="center"/>
              <w:rPr>
                <w:b/>
              </w:rPr>
            </w:pPr>
            <w:r w:rsidRPr="00814B11">
              <w:rPr>
                <w:b/>
              </w:rPr>
              <w:t>Pressure Drop (Pascals)</w:t>
            </w:r>
          </w:p>
        </w:tc>
        <w:tc>
          <w:tcPr>
            <w:tcW w:w="1236" w:type="dxa"/>
          </w:tcPr>
          <w:p w14:paraId="22C26DD3" w14:textId="77777777" w:rsidR="00814B11" w:rsidRPr="00814B11" w:rsidRDefault="00814B11" w:rsidP="00814B11">
            <w:pPr>
              <w:jc w:val="center"/>
              <w:rPr>
                <w:b/>
              </w:rPr>
            </w:pPr>
            <w:r w:rsidRPr="00814B11">
              <w:rPr>
                <w:b/>
              </w:rPr>
              <w:t>Water Flow Rate (L/minute)</w:t>
            </w:r>
          </w:p>
        </w:tc>
        <w:tc>
          <w:tcPr>
            <w:tcW w:w="930" w:type="dxa"/>
          </w:tcPr>
          <w:p w14:paraId="17FBF1CD" w14:textId="77777777" w:rsidR="00814B11" w:rsidRDefault="00814B11" w:rsidP="00814B11">
            <w:pPr>
              <w:jc w:val="center"/>
              <w:rPr>
                <w:b/>
              </w:rPr>
            </w:pPr>
            <w:r w:rsidRPr="00814B11">
              <w:rPr>
                <w:b/>
              </w:rPr>
              <w:t>T1</w:t>
            </w:r>
          </w:p>
          <w:p w14:paraId="3777F727" w14:textId="77777777" w:rsidR="00814B11" w:rsidRDefault="00814B11" w:rsidP="00814B11">
            <w:pPr>
              <w:jc w:val="center"/>
              <w:rPr>
                <w:b/>
              </w:rPr>
            </w:pPr>
            <w:r>
              <w:rPr>
                <w:b/>
              </w:rPr>
              <w:t>(Water in)</w:t>
            </w:r>
          </w:p>
          <w:p w14:paraId="1051570E" w14:textId="77777777" w:rsidR="00814B11" w:rsidRPr="00814B11" w:rsidRDefault="00814B11" w:rsidP="00814B11">
            <w:pPr>
              <w:jc w:val="center"/>
              <w:rPr>
                <w:rFonts w:ascii="Calibri" w:hAnsi="Calibri"/>
                <w:b/>
              </w:rPr>
            </w:pPr>
            <w:r>
              <w:rPr>
                <w:b/>
              </w:rPr>
              <w:t>(°C)</w:t>
            </w:r>
          </w:p>
        </w:tc>
        <w:tc>
          <w:tcPr>
            <w:tcW w:w="930" w:type="dxa"/>
          </w:tcPr>
          <w:p w14:paraId="1B857D4B" w14:textId="77777777" w:rsidR="00814B11" w:rsidRDefault="00814B11" w:rsidP="00814B11">
            <w:pPr>
              <w:jc w:val="center"/>
              <w:rPr>
                <w:b/>
              </w:rPr>
            </w:pPr>
            <w:r w:rsidRPr="00814B11">
              <w:rPr>
                <w:b/>
              </w:rPr>
              <w:t>T2</w:t>
            </w:r>
          </w:p>
          <w:p w14:paraId="6B246B7A" w14:textId="77777777" w:rsidR="00814B11" w:rsidRPr="00814B11" w:rsidRDefault="00814B11" w:rsidP="00814B11">
            <w:pPr>
              <w:jc w:val="center"/>
              <w:rPr>
                <w:b/>
              </w:rPr>
            </w:pPr>
            <w:r>
              <w:rPr>
                <w:b/>
              </w:rPr>
              <w:t>(Water out) (°C)</w:t>
            </w:r>
          </w:p>
        </w:tc>
        <w:tc>
          <w:tcPr>
            <w:tcW w:w="893" w:type="dxa"/>
          </w:tcPr>
          <w:p w14:paraId="6F3C213A" w14:textId="77777777" w:rsidR="00814B11" w:rsidRDefault="00814B11" w:rsidP="00814B11">
            <w:pPr>
              <w:jc w:val="center"/>
              <w:rPr>
                <w:b/>
              </w:rPr>
            </w:pPr>
            <w:r>
              <w:rPr>
                <w:b/>
              </w:rPr>
              <w:t>Change in Water T</w:t>
            </w:r>
          </w:p>
          <w:p w14:paraId="70D39C4A" w14:textId="77777777" w:rsidR="00814B11" w:rsidRDefault="00814B11" w:rsidP="00814B11">
            <w:pPr>
              <w:jc w:val="center"/>
              <w:rPr>
                <w:b/>
              </w:rPr>
            </w:pPr>
            <w:r>
              <w:rPr>
                <w:b/>
              </w:rPr>
              <w:t>(°C)</w:t>
            </w:r>
          </w:p>
        </w:tc>
        <w:tc>
          <w:tcPr>
            <w:tcW w:w="1002" w:type="dxa"/>
          </w:tcPr>
          <w:p w14:paraId="011FA438" w14:textId="77777777" w:rsidR="00814B11" w:rsidRDefault="00814B11" w:rsidP="00814B11">
            <w:pPr>
              <w:jc w:val="center"/>
              <w:rPr>
                <w:b/>
              </w:rPr>
            </w:pPr>
            <w:r>
              <w:rPr>
                <w:b/>
              </w:rPr>
              <w:t>Average Water T</w:t>
            </w:r>
          </w:p>
          <w:p w14:paraId="35EBAA06" w14:textId="77777777" w:rsidR="00814B11" w:rsidRPr="00814B11" w:rsidRDefault="00814B11" w:rsidP="00814B11">
            <w:pPr>
              <w:jc w:val="center"/>
              <w:rPr>
                <w:b/>
              </w:rPr>
            </w:pPr>
            <w:r>
              <w:rPr>
                <w:b/>
              </w:rPr>
              <w:t>(°C)</w:t>
            </w:r>
          </w:p>
        </w:tc>
        <w:tc>
          <w:tcPr>
            <w:tcW w:w="692" w:type="dxa"/>
          </w:tcPr>
          <w:p w14:paraId="2CE66C11" w14:textId="77777777" w:rsidR="00814B11" w:rsidRDefault="00814B11" w:rsidP="00814B11">
            <w:pPr>
              <w:jc w:val="center"/>
              <w:rPr>
                <w:b/>
              </w:rPr>
            </w:pPr>
            <w:r w:rsidRPr="00814B11">
              <w:rPr>
                <w:b/>
              </w:rPr>
              <w:t>TA1</w:t>
            </w:r>
          </w:p>
          <w:p w14:paraId="1ECC9CD9" w14:textId="77777777" w:rsidR="00814B11" w:rsidRDefault="00814B11" w:rsidP="00814B11">
            <w:pPr>
              <w:jc w:val="center"/>
              <w:rPr>
                <w:b/>
              </w:rPr>
            </w:pPr>
            <w:r>
              <w:rPr>
                <w:b/>
              </w:rPr>
              <w:t>(Air in)</w:t>
            </w:r>
          </w:p>
          <w:p w14:paraId="2AA9EE0D" w14:textId="77777777" w:rsidR="00814B11" w:rsidRPr="00814B11" w:rsidRDefault="00814B11" w:rsidP="00814B11">
            <w:pPr>
              <w:jc w:val="center"/>
              <w:rPr>
                <w:b/>
              </w:rPr>
            </w:pPr>
            <w:r>
              <w:rPr>
                <w:b/>
              </w:rPr>
              <w:t>(°C)</w:t>
            </w:r>
          </w:p>
        </w:tc>
        <w:tc>
          <w:tcPr>
            <w:tcW w:w="715" w:type="dxa"/>
          </w:tcPr>
          <w:p w14:paraId="541E2B8F" w14:textId="77777777" w:rsidR="00814B11" w:rsidRDefault="00814B11" w:rsidP="00814B11">
            <w:pPr>
              <w:jc w:val="center"/>
              <w:rPr>
                <w:b/>
              </w:rPr>
            </w:pPr>
            <w:r w:rsidRPr="00814B11">
              <w:rPr>
                <w:b/>
              </w:rPr>
              <w:t>TA2</w:t>
            </w:r>
          </w:p>
          <w:p w14:paraId="2479E7B0" w14:textId="77777777" w:rsidR="00814B11" w:rsidRDefault="00814B11" w:rsidP="00814B11">
            <w:pPr>
              <w:jc w:val="center"/>
              <w:rPr>
                <w:b/>
              </w:rPr>
            </w:pPr>
            <w:r>
              <w:rPr>
                <w:b/>
              </w:rPr>
              <w:t>(Air out)</w:t>
            </w:r>
          </w:p>
          <w:p w14:paraId="73BA2380" w14:textId="77777777" w:rsidR="00814B11" w:rsidRPr="00814B11" w:rsidRDefault="00814B11" w:rsidP="00814B11">
            <w:pPr>
              <w:jc w:val="center"/>
              <w:rPr>
                <w:b/>
              </w:rPr>
            </w:pPr>
            <w:r>
              <w:rPr>
                <w:b/>
              </w:rPr>
              <w:t>(°C)</w:t>
            </w:r>
          </w:p>
        </w:tc>
        <w:tc>
          <w:tcPr>
            <w:tcW w:w="576" w:type="dxa"/>
          </w:tcPr>
          <w:p w14:paraId="46F0DA2A" w14:textId="77777777" w:rsidR="00814B11" w:rsidRDefault="00814B11" w:rsidP="00814B11">
            <w:pPr>
              <w:jc w:val="center"/>
              <w:rPr>
                <w:b/>
              </w:rPr>
            </w:pPr>
            <w:r>
              <w:rPr>
                <w:b/>
              </w:rPr>
              <w:t>Change in Air T</w:t>
            </w:r>
          </w:p>
          <w:p w14:paraId="20EE500E" w14:textId="77777777" w:rsidR="00814B11" w:rsidRDefault="00814B11" w:rsidP="00814B11">
            <w:pPr>
              <w:jc w:val="center"/>
              <w:rPr>
                <w:b/>
              </w:rPr>
            </w:pPr>
            <w:r>
              <w:rPr>
                <w:b/>
              </w:rPr>
              <w:t>(°C)</w:t>
            </w:r>
          </w:p>
        </w:tc>
        <w:tc>
          <w:tcPr>
            <w:tcW w:w="967" w:type="dxa"/>
          </w:tcPr>
          <w:p w14:paraId="7181F7E8" w14:textId="77777777" w:rsidR="00814B11" w:rsidRDefault="00814B11" w:rsidP="00814B11">
            <w:pPr>
              <w:jc w:val="center"/>
              <w:rPr>
                <w:b/>
              </w:rPr>
            </w:pPr>
            <w:r>
              <w:rPr>
                <w:b/>
              </w:rPr>
              <w:t>Average Air T</w:t>
            </w:r>
          </w:p>
          <w:p w14:paraId="221082C8" w14:textId="77777777" w:rsidR="00814B11" w:rsidRPr="00814B11" w:rsidRDefault="00814B11" w:rsidP="00814B11">
            <w:pPr>
              <w:jc w:val="center"/>
              <w:rPr>
                <w:b/>
              </w:rPr>
            </w:pPr>
            <w:r>
              <w:rPr>
                <w:b/>
              </w:rPr>
              <w:t>(°C)</w:t>
            </w:r>
          </w:p>
        </w:tc>
      </w:tr>
      <w:tr w:rsidR="00814B11" w14:paraId="49C6241F" w14:textId="77777777" w:rsidTr="00814B11">
        <w:tc>
          <w:tcPr>
            <w:tcW w:w="1075" w:type="dxa"/>
          </w:tcPr>
          <w:p w14:paraId="4088444B" w14:textId="77777777" w:rsidR="00814B11" w:rsidRDefault="00814B11" w:rsidP="00174C39">
            <w:r>
              <w:t>250</w:t>
            </w:r>
          </w:p>
        </w:tc>
        <w:tc>
          <w:tcPr>
            <w:tcW w:w="1236" w:type="dxa"/>
          </w:tcPr>
          <w:p w14:paraId="46B0CBFC" w14:textId="77777777" w:rsidR="00814B11" w:rsidRDefault="00814B11" w:rsidP="00174C39">
            <w:r>
              <w:t>2.25</w:t>
            </w:r>
          </w:p>
        </w:tc>
        <w:tc>
          <w:tcPr>
            <w:tcW w:w="930" w:type="dxa"/>
          </w:tcPr>
          <w:p w14:paraId="078E5B1E" w14:textId="77777777" w:rsidR="00814B11" w:rsidRDefault="00814B11" w:rsidP="00174C39">
            <w:r>
              <w:t>60.7</w:t>
            </w:r>
          </w:p>
        </w:tc>
        <w:tc>
          <w:tcPr>
            <w:tcW w:w="930" w:type="dxa"/>
          </w:tcPr>
          <w:p w14:paraId="7B4A35D5" w14:textId="77777777" w:rsidR="00814B11" w:rsidRDefault="00814B11" w:rsidP="00174C39">
            <w:r>
              <w:t>56.7</w:t>
            </w:r>
          </w:p>
        </w:tc>
        <w:tc>
          <w:tcPr>
            <w:tcW w:w="893" w:type="dxa"/>
          </w:tcPr>
          <w:p w14:paraId="69002576" w14:textId="77777777" w:rsidR="00814B11" w:rsidRDefault="00814B11" w:rsidP="00174C39">
            <w:r>
              <w:t>4</w:t>
            </w:r>
          </w:p>
        </w:tc>
        <w:tc>
          <w:tcPr>
            <w:tcW w:w="1002" w:type="dxa"/>
          </w:tcPr>
          <w:p w14:paraId="45AA0E16" w14:textId="77777777" w:rsidR="00814B11" w:rsidRDefault="00814B11" w:rsidP="00174C39">
            <w:r>
              <w:t>58.7</w:t>
            </w:r>
          </w:p>
        </w:tc>
        <w:tc>
          <w:tcPr>
            <w:tcW w:w="692" w:type="dxa"/>
          </w:tcPr>
          <w:p w14:paraId="27EB4340" w14:textId="77777777" w:rsidR="00814B11" w:rsidRDefault="00814B11" w:rsidP="00174C39">
            <w:r>
              <w:t>24.1</w:t>
            </w:r>
          </w:p>
        </w:tc>
        <w:tc>
          <w:tcPr>
            <w:tcW w:w="715" w:type="dxa"/>
          </w:tcPr>
          <w:p w14:paraId="077FBF40" w14:textId="77777777" w:rsidR="00814B11" w:rsidRDefault="00413435" w:rsidP="00174C39">
            <w:r>
              <w:t>29.7</w:t>
            </w:r>
          </w:p>
        </w:tc>
        <w:tc>
          <w:tcPr>
            <w:tcW w:w="576" w:type="dxa"/>
          </w:tcPr>
          <w:p w14:paraId="4AD8BB4A" w14:textId="77777777" w:rsidR="00814B11" w:rsidRDefault="00413435" w:rsidP="00174C39">
            <w:r>
              <w:t>5.6</w:t>
            </w:r>
          </w:p>
        </w:tc>
        <w:tc>
          <w:tcPr>
            <w:tcW w:w="967" w:type="dxa"/>
          </w:tcPr>
          <w:p w14:paraId="7795D2D5" w14:textId="77777777" w:rsidR="00814B11" w:rsidRDefault="00413435" w:rsidP="00174C39">
            <w:r>
              <w:t>26.9</w:t>
            </w:r>
          </w:p>
        </w:tc>
      </w:tr>
      <w:tr w:rsidR="00814B11" w14:paraId="6418BFF9" w14:textId="77777777" w:rsidTr="00814B11">
        <w:tc>
          <w:tcPr>
            <w:tcW w:w="1075" w:type="dxa"/>
          </w:tcPr>
          <w:p w14:paraId="5164A515" w14:textId="77777777" w:rsidR="00814B11" w:rsidRDefault="00814B11" w:rsidP="00174C39">
            <w:r>
              <w:t>250</w:t>
            </w:r>
          </w:p>
        </w:tc>
        <w:tc>
          <w:tcPr>
            <w:tcW w:w="1236" w:type="dxa"/>
          </w:tcPr>
          <w:p w14:paraId="1D1DFF15" w14:textId="77777777" w:rsidR="00814B11" w:rsidRDefault="00814B11" w:rsidP="00174C39">
            <w:r>
              <w:t>1.75</w:t>
            </w:r>
          </w:p>
        </w:tc>
        <w:tc>
          <w:tcPr>
            <w:tcW w:w="930" w:type="dxa"/>
          </w:tcPr>
          <w:p w14:paraId="22CF840D" w14:textId="77777777" w:rsidR="00814B11" w:rsidRDefault="00814B11" w:rsidP="00174C39">
            <w:r>
              <w:t>60.6</w:t>
            </w:r>
          </w:p>
        </w:tc>
        <w:tc>
          <w:tcPr>
            <w:tcW w:w="930" w:type="dxa"/>
          </w:tcPr>
          <w:p w14:paraId="0E099BC6" w14:textId="77777777" w:rsidR="00814B11" w:rsidRDefault="00814B11" w:rsidP="00174C39">
            <w:r>
              <w:t>55.5</w:t>
            </w:r>
          </w:p>
        </w:tc>
        <w:tc>
          <w:tcPr>
            <w:tcW w:w="893" w:type="dxa"/>
          </w:tcPr>
          <w:p w14:paraId="21A9C57C" w14:textId="77777777" w:rsidR="00814B11" w:rsidRDefault="00814B11" w:rsidP="00174C39">
            <w:r>
              <w:t>5.1</w:t>
            </w:r>
          </w:p>
        </w:tc>
        <w:tc>
          <w:tcPr>
            <w:tcW w:w="1002" w:type="dxa"/>
          </w:tcPr>
          <w:p w14:paraId="0909F5A0" w14:textId="77777777" w:rsidR="00814B11" w:rsidRDefault="00814B11" w:rsidP="00174C39">
            <w:r>
              <w:t>58.05</w:t>
            </w:r>
          </w:p>
        </w:tc>
        <w:tc>
          <w:tcPr>
            <w:tcW w:w="692" w:type="dxa"/>
          </w:tcPr>
          <w:p w14:paraId="5E20AADA" w14:textId="77777777" w:rsidR="00814B11" w:rsidRDefault="00814B11" w:rsidP="00174C39">
            <w:r>
              <w:t>24</w:t>
            </w:r>
          </w:p>
        </w:tc>
        <w:tc>
          <w:tcPr>
            <w:tcW w:w="715" w:type="dxa"/>
          </w:tcPr>
          <w:p w14:paraId="26476216" w14:textId="77777777" w:rsidR="00814B11" w:rsidRDefault="00413435" w:rsidP="00174C39">
            <w:r>
              <w:t>29.5</w:t>
            </w:r>
          </w:p>
        </w:tc>
        <w:tc>
          <w:tcPr>
            <w:tcW w:w="576" w:type="dxa"/>
          </w:tcPr>
          <w:p w14:paraId="1B8AA742" w14:textId="77777777" w:rsidR="00814B11" w:rsidRDefault="00413435" w:rsidP="00174C39">
            <w:r>
              <w:t>5.5</w:t>
            </w:r>
          </w:p>
        </w:tc>
        <w:tc>
          <w:tcPr>
            <w:tcW w:w="967" w:type="dxa"/>
          </w:tcPr>
          <w:p w14:paraId="313F4A79" w14:textId="77777777" w:rsidR="00814B11" w:rsidRDefault="00413435" w:rsidP="00174C39">
            <w:r>
              <w:t>26.75</w:t>
            </w:r>
          </w:p>
        </w:tc>
      </w:tr>
      <w:tr w:rsidR="00814B11" w14:paraId="5C2119B7" w14:textId="77777777" w:rsidTr="00814B11">
        <w:tc>
          <w:tcPr>
            <w:tcW w:w="1075" w:type="dxa"/>
          </w:tcPr>
          <w:p w14:paraId="2489A041" w14:textId="77777777" w:rsidR="00814B11" w:rsidRDefault="00814B11" w:rsidP="00174C39">
            <w:r>
              <w:t>250</w:t>
            </w:r>
          </w:p>
        </w:tc>
        <w:tc>
          <w:tcPr>
            <w:tcW w:w="1236" w:type="dxa"/>
          </w:tcPr>
          <w:p w14:paraId="4ED5AD90" w14:textId="77777777" w:rsidR="00814B11" w:rsidRDefault="00814B11" w:rsidP="00174C39">
            <w:r>
              <w:t>1.25</w:t>
            </w:r>
          </w:p>
        </w:tc>
        <w:tc>
          <w:tcPr>
            <w:tcW w:w="930" w:type="dxa"/>
          </w:tcPr>
          <w:p w14:paraId="76703FE1" w14:textId="77777777" w:rsidR="00814B11" w:rsidRDefault="00814B11" w:rsidP="00174C39">
            <w:r>
              <w:t>60.6</w:t>
            </w:r>
          </w:p>
        </w:tc>
        <w:tc>
          <w:tcPr>
            <w:tcW w:w="930" w:type="dxa"/>
          </w:tcPr>
          <w:p w14:paraId="4B4FA162" w14:textId="77777777" w:rsidR="00814B11" w:rsidRDefault="00814B11" w:rsidP="00174C39">
            <w:r>
              <w:t>53.6</w:t>
            </w:r>
          </w:p>
        </w:tc>
        <w:tc>
          <w:tcPr>
            <w:tcW w:w="893" w:type="dxa"/>
          </w:tcPr>
          <w:p w14:paraId="48EF162D" w14:textId="77777777" w:rsidR="00814B11" w:rsidRDefault="00814B11" w:rsidP="00174C39">
            <w:r>
              <w:t>7</w:t>
            </w:r>
          </w:p>
        </w:tc>
        <w:tc>
          <w:tcPr>
            <w:tcW w:w="1002" w:type="dxa"/>
          </w:tcPr>
          <w:p w14:paraId="17329391" w14:textId="77777777" w:rsidR="00814B11" w:rsidRDefault="00814B11" w:rsidP="00174C39">
            <w:r>
              <w:t>57.1</w:t>
            </w:r>
          </w:p>
        </w:tc>
        <w:tc>
          <w:tcPr>
            <w:tcW w:w="692" w:type="dxa"/>
          </w:tcPr>
          <w:p w14:paraId="0A53E5A4" w14:textId="77777777" w:rsidR="00814B11" w:rsidRDefault="00814B11" w:rsidP="00174C39">
            <w:r>
              <w:t>24.3</w:t>
            </w:r>
          </w:p>
        </w:tc>
        <w:tc>
          <w:tcPr>
            <w:tcW w:w="715" w:type="dxa"/>
          </w:tcPr>
          <w:p w14:paraId="4F9D6E63" w14:textId="77777777" w:rsidR="00814B11" w:rsidRDefault="00413435" w:rsidP="00174C39">
            <w:r>
              <w:t>29.4</w:t>
            </w:r>
          </w:p>
        </w:tc>
        <w:tc>
          <w:tcPr>
            <w:tcW w:w="576" w:type="dxa"/>
          </w:tcPr>
          <w:p w14:paraId="65A0B370" w14:textId="77777777" w:rsidR="00814B11" w:rsidRDefault="00413435" w:rsidP="00174C39">
            <w:r>
              <w:t>5.1</w:t>
            </w:r>
          </w:p>
        </w:tc>
        <w:tc>
          <w:tcPr>
            <w:tcW w:w="967" w:type="dxa"/>
          </w:tcPr>
          <w:p w14:paraId="6110C9F8" w14:textId="77777777" w:rsidR="00814B11" w:rsidRDefault="00413435" w:rsidP="00174C39">
            <w:r>
              <w:t>26.85</w:t>
            </w:r>
          </w:p>
        </w:tc>
      </w:tr>
      <w:tr w:rsidR="00814B11" w14:paraId="4CCD1209" w14:textId="77777777" w:rsidTr="00814B11">
        <w:tc>
          <w:tcPr>
            <w:tcW w:w="1075" w:type="dxa"/>
          </w:tcPr>
          <w:p w14:paraId="7CE46D86" w14:textId="77777777" w:rsidR="00814B11" w:rsidRDefault="00814B11" w:rsidP="00174C39">
            <w:r>
              <w:t>250</w:t>
            </w:r>
          </w:p>
        </w:tc>
        <w:tc>
          <w:tcPr>
            <w:tcW w:w="1236" w:type="dxa"/>
          </w:tcPr>
          <w:p w14:paraId="624AAB08" w14:textId="77777777" w:rsidR="00814B11" w:rsidRDefault="00814B11" w:rsidP="00174C39">
            <w:r>
              <w:t>0.75</w:t>
            </w:r>
          </w:p>
        </w:tc>
        <w:tc>
          <w:tcPr>
            <w:tcW w:w="930" w:type="dxa"/>
          </w:tcPr>
          <w:p w14:paraId="65904DC3" w14:textId="77777777" w:rsidR="00814B11" w:rsidRDefault="00814B11" w:rsidP="00174C39">
            <w:r>
              <w:t>59.8</w:t>
            </w:r>
          </w:p>
        </w:tc>
        <w:tc>
          <w:tcPr>
            <w:tcW w:w="930" w:type="dxa"/>
          </w:tcPr>
          <w:p w14:paraId="6C041558" w14:textId="77777777" w:rsidR="00814B11" w:rsidRDefault="00814B11" w:rsidP="00174C39">
            <w:r>
              <w:t>49.6</w:t>
            </w:r>
          </w:p>
        </w:tc>
        <w:tc>
          <w:tcPr>
            <w:tcW w:w="893" w:type="dxa"/>
          </w:tcPr>
          <w:p w14:paraId="73B3B332" w14:textId="77777777" w:rsidR="00814B11" w:rsidRDefault="00814B11" w:rsidP="00174C39">
            <w:r>
              <w:t>10.2</w:t>
            </w:r>
          </w:p>
        </w:tc>
        <w:tc>
          <w:tcPr>
            <w:tcW w:w="1002" w:type="dxa"/>
          </w:tcPr>
          <w:p w14:paraId="4FEE8A76" w14:textId="77777777" w:rsidR="00814B11" w:rsidRDefault="00814B11" w:rsidP="00174C39">
            <w:r>
              <w:t>54.7</w:t>
            </w:r>
          </w:p>
        </w:tc>
        <w:tc>
          <w:tcPr>
            <w:tcW w:w="692" w:type="dxa"/>
          </w:tcPr>
          <w:p w14:paraId="0D42B01B" w14:textId="77777777" w:rsidR="00814B11" w:rsidRDefault="00814B11" w:rsidP="00174C39">
            <w:r>
              <w:t>24.4</w:t>
            </w:r>
          </w:p>
        </w:tc>
        <w:tc>
          <w:tcPr>
            <w:tcW w:w="715" w:type="dxa"/>
          </w:tcPr>
          <w:p w14:paraId="526AAA1D" w14:textId="77777777" w:rsidR="00814B11" w:rsidRDefault="00413435" w:rsidP="00174C39">
            <w:r>
              <w:t>29.1</w:t>
            </w:r>
          </w:p>
        </w:tc>
        <w:tc>
          <w:tcPr>
            <w:tcW w:w="576" w:type="dxa"/>
          </w:tcPr>
          <w:p w14:paraId="610CFE1D" w14:textId="77777777" w:rsidR="00814B11" w:rsidRDefault="00413435" w:rsidP="00174C39">
            <w:r>
              <w:t>4.7</w:t>
            </w:r>
          </w:p>
        </w:tc>
        <w:tc>
          <w:tcPr>
            <w:tcW w:w="967" w:type="dxa"/>
          </w:tcPr>
          <w:p w14:paraId="4A7D87BC" w14:textId="77777777" w:rsidR="00814B11" w:rsidRDefault="00413435" w:rsidP="00174C39">
            <w:r>
              <w:t>26.75</w:t>
            </w:r>
          </w:p>
        </w:tc>
      </w:tr>
      <w:tr w:rsidR="00814B11" w14:paraId="5CA91AC0" w14:textId="77777777" w:rsidTr="00814B11">
        <w:tc>
          <w:tcPr>
            <w:tcW w:w="1075" w:type="dxa"/>
          </w:tcPr>
          <w:p w14:paraId="7239BBD5" w14:textId="77777777" w:rsidR="00814B11" w:rsidRDefault="00814B11" w:rsidP="00174C39">
            <w:r>
              <w:t>250</w:t>
            </w:r>
          </w:p>
        </w:tc>
        <w:tc>
          <w:tcPr>
            <w:tcW w:w="1236" w:type="dxa"/>
          </w:tcPr>
          <w:p w14:paraId="2BE7CF0B" w14:textId="77777777" w:rsidR="00814B11" w:rsidRDefault="00814B11" w:rsidP="00174C39">
            <w:r>
              <w:t>0.25</w:t>
            </w:r>
          </w:p>
        </w:tc>
        <w:tc>
          <w:tcPr>
            <w:tcW w:w="930" w:type="dxa"/>
          </w:tcPr>
          <w:p w14:paraId="76FEABCA" w14:textId="77777777" w:rsidR="00814B11" w:rsidRDefault="00814B11" w:rsidP="00174C39">
            <w:r>
              <w:t>60.1</w:t>
            </w:r>
          </w:p>
        </w:tc>
        <w:tc>
          <w:tcPr>
            <w:tcW w:w="930" w:type="dxa"/>
          </w:tcPr>
          <w:p w14:paraId="23115993" w14:textId="77777777" w:rsidR="00814B11" w:rsidRDefault="00814B11" w:rsidP="00174C39">
            <w:r>
              <w:t>38.3</w:t>
            </w:r>
          </w:p>
        </w:tc>
        <w:tc>
          <w:tcPr>
            <w:tcW w:w="893" w:type="dxa"/>
          </w:tcPr>
          <w:p w14:paraId="6BA6132C" w14:textId="77777777" w:rsidR="00814B11" w:rsidRDefault="00814B11" w:rsidP="00174C39">
            <w:r>
              <w:t>21.8</w:t>
            </w:r>
          </w:p>
        </w:tc>
        <w:tc>
          <w:tcPr>
            <w:tcW w:w="1002" w:type="dxa"/>
          </w:tcPr>
          <w:p w14:paraId="5D3A76B8" w14:textId="77777777" w:rsidR="00814B11" w:rsidRDefault="00814B11" w:rsidP="00174C39">
            <w:r>
              <w:t>49.2</w:t>
            </w:r>
          </w:p>
        </w:tc>
        <w:tc>
          <w:tcPr>
            <w:tcW w:w="692" w:type="dxa"/>
          </w:tcPr>
          <w:p w14:paraId="26E954E0" w14:textId="77777777" w:rsidR="00814B11" w:rsidRDefault="00814B11" w:rsidP="00174C39">
            <w:r>
              <w:t>24.4</w:t>
            </w:r>
          </w:p>
        </w:tc>
        <w:tc>
          <w:tcPr>
            <w:tcW w:w="715" w:type="dxa"/>
          </w:tcPr>
          <w:p w14:paraId="6069DBA8" w14:textId="77777777" w:rsidR="00814B11" w:rsidRDefault="00413435" w:rsidP="00174C39">
            <w:r>
              <w:t>27.8</w:t>
            </w:r>
          </w:p>
        </w:tc>
        <w:tc>
          <w:tcPr>
            <w:tcW w:w="576" w:type="dxa"/>
          </w:tcPr>
          <w:p w14:paraId="581CA468" w14:textId="77777777" w:rsidR="00814B11" w:rsidRDefault="00413435" w:rsidP="00174C39">
            <w:r>
              <w:t>3.4</w:t>
            </w:r>
          </w:p>
        </w:tc>
        <w:tc>
          <w:tcPr>
            <w:tcW w:w="967" w:type="dxa"/>
          </w:tcPr>
          <w:p w14:paraId="5DDC0498" w14:textId="77777777" w:rsidR="00814B11" w:rsidRDefault="00413435" w:rsidP="00174C39">
            <w:r>
              <w:t>26.1</w:t>
            </w:r>
          </w:p>
        </w:tc>
      </w:tr>
    </w:tbl>
    <w:p w14:paraId="5E74284A" w14:textId="77777777" w:rsidR="00174C39" w:rsidRDefault="00174C39" w:rsidP="00174C39"/>
    <w:p w14:paraId="293A9858" w14:textId="77777777" w:rsidR="00413435" w:rsidRDefault="00413435" w:rsidP="00413435">
      <w:pPr>
        <w:pStyle w:val="Subtitle"/>
      </w:pPr>
      <w:r>
        <w:t>Experiment 2</w:t>
      </w:r>
    </w:p>
    <w:tbl>
      <w:tblPr>
        <w:tblStyle w:val="TableGrid"/>
        <w:tblW w:w="0" w:type="auto"/>
        <w:tblLook w:val="04A0" w:firstRow="1" w:lastRow="0" w:firstColumn="1" w:lastColumn="0" w:noHBand="0" w:noVBand="1"/>
      </w:tblPr>
      <w:tblGrid>
        <w:gridCol w:w="1031"/>
        <w:gridCol w:w="1210"/>
        <w:gridCol w:w="882"/>
        <w:gridCol w:w="882"/>
        <w:gridCol w:w="893"/>
        <w:gridCol w:w="979"/>
        <w:gridCol w:w="636"/>
        <w:gridCol w:w="643"/>
        <w:gridCol w:w="893"/>
        <w:gridCol w:w="967"/>
      </w:tblGrid>
      <w:tr w:rsidR="00413435" w14:paraId="64F48A05" w14:textId="77777777" w:rsidTr="000754CF">
        <w:tc>
          <w:tcPr>
            <w:tcW w:w="1075" w:type="dxa"/>
          </w:tcPr>
          <w:p w14:paraId="47F32C4E" w14:textId="77777777" w:rsidR="00413435" w:rsidRPr="00814B11" w:rsidRDefault="00413435" w:rsidP="000754CF">
            <w:pPr>
              <w:jc w:val="center"/>
              <w:rPr>
                <w:b/>
              </w:rPr>
            </w:pPr>
            <w:r w:rsidRPr="00814B11">
              <w:rPr>
                <w:b/>
              </w:rPr>
              <w:t>Pressure Drop (Pascals)</w:t>
            </w:r>
          </w:p>
        </w:tc>
        <w:tc>
          <w:tcPr>
            <w:tcW w:w="1236" w:type="dxa"/>
          </w:tcPr>
          <w:p w14:paraId="56F778FD" w14:textId="77777777" w:rsidR="00413435" w:rsidRPr="00814B11" w:rsidRDefault="00413435" w:rsidP="000754CF">
            <w:pPr>
              <w:jc w:val="center"/>
              <w:rPr>
                <w:b/>
              </w:rPr>
            </w:pPr>
            <w:r w:rsidRPr="00814B11">
              <w:rPr>
                <w:b/>
              </w:rPr>
              <w:t>Water Flow Rate (L/minute)</w:t>
            </w:r>
          </w:p>
        </w:tc>
        <w:tc>
          <w:tcPr>
            <w:tcW w:w="930" w:type="dxa"/>
          </w:tcPr>
          <w:p w14:paraId="6EE954C7" w14:textId="77777777" w:rsidR="00413435" w:rsidRDefault="00413435" w:rsidP="000754CF">
            <w:pPr>
              <w:jc w:val="center"/>
              <w:rPr>
                <w:b/>
              </w:rPr>
            </w:pPr>
            <w:r w:rsidRPr="00814B11">
              <w:rPr>
                <w:b/>
              </w:rPr>
              <w:t>T1</w:t>
            </w:r>
          </w:p>
          <w:p w14:paraId="08665274" w14:textId="77777777" w:rsidR="00413435" w:rsidRDefault="00413435" w:rsidP="000754CF">
            <w:pPr>
              <w:jc w:val="center"/>
              <w:rPr>
                <w:b/>
              </w:rPr>
            </w:pPr>
            <w:r>
              <w:rPr>
                <w:b/>
              </w:rPr>
              <w:t>(Water in)</w:t>
            </w:r>
          </w:p>
          <w:p w14:paraId="5875DEDE" w14:textId="77777777" w:rsidR="00413435" w:rsidRPr="00814B11" w:rsidRDefault="00413435" w:rsidP="000754CF">
            <w:pPr>
              <w:jc w:val="center"/>
              <w:rPr>
                <w:rFonts w:ascii="Calibri" w:hAnsi="Calibri"/>
                <w:b/>
              </w:rPr>
            </w:pPr>
            <w:r>
              <w:rPr>
                <w:b/>
              </w:rPr>
              <w:t>(°C)</w:t>
            </w:r>
          </w:p>
        </w:tc>
        <w:tc>
          <w:tcPr>
            <w:tcW w:w="930" w:type="dxa"/>
          </w:tcPr>
          <w:p w14:paraId="3CF3C35D" w14:textId="77777777" w:rsidR="00413435" w:rsidRDefault="00413435" w:rsidP="000754CF">
            <w:pPr>
              <w:jc w:val="center"/>
              <w:rPr>
                <w:b/>
              </w:rPr>
            </w:pPr>
            <w:r w:rsidRPr="00814B11">
              <w:rPr>
                <w:b/>
              </w:rPr>
              <w:t>T2</w:t>
            </w:r>
          </w:p>
          <w:p w14:paraId="6E9AA305" w14:textId="77777777" w:rsidR="00413435" w:rsidRPr="00814B11" w:rsidRDefault="00413435" w:rsidP="000754CF">
            <w:pPr>
              <w:jc w:val="center"/>
              <w:rPr>
                <w:b/>
              </w:rPr>
            </w:pPr>
            <w:r>
              <w:rPr>
                <w:b/>
              </w:rPr>
              <w:t>(Water out) (°C)</w:t>
            </w:r>
          </w:p>
        </w:tc>
        <w:tc>
          <w:tcPr>
            <w:tcW w:w="893" w:type="dxa"/>
          </w:tcPr>
          <w:p w14:paraId="3D6CE7A9" w14:textId="77777777" w:rsidR="00413435" w:rsidRDefault="00413435" w:rsidP="000754CF">
            <w:pPr>
              <w:jc w:val="center"/>
              <w:rPr>
                <w:b/>
              </w:rPr>
            </w:pPr>
            <w:r>
              <w:rPr>
                <w:b/>
              </w:rPr>
              <w:t>Change in Water T</w:t>
            </w:r>
          </w:p>
          <w:p w14:paraId="16000727" w14:textId="77777777" w:rsidR="00413435" w:rsidRDefault="00413435" w:rsidP="000754CF">
            <w:pPr>
              <w:jc w:val="center"/>
              <w:rPr>
                <w:b/>
              </w:rPr>
            </w:pPr>
            <w:r>
              <w:rPr>
                <w:b/>
              </w:rPr>
              <w:t>(°C)</w:t>
            </w:r>
          </w:p>
        </w:tc>
        <w:tc>
          <w:tcPr>
            <w:tcW w:w="1002" w:type="dxa"/>
          </w:tcPr>
          <w:p w14:paraId="1A1F24F5" w14:textId="77777777" w:rsidR="00413435" w:rsidRDefault="00413435" w:rsidP="000754CF">
            <w:pPr>
              <w:jc w:val="center"/>
              <w:rPr>
                <w:b/>
              </w:rPr>
            </w:pPr>
            <w:r>
              <w:rPr>
                <w:b/>
              </w:rPr>
              <w:t>Average Water T</w:t>
            </w:r>
          </w:p>
          <w:p w14:paraId="37D990EA" w14:textId="77777777" w:rsidR="00413435" w:rsidRPr="00814B11" w:rsidRDefault="00413435" w:rsidP="000754CF">
            <w:pPr>
              <w:jc w:val="center"/>
              <w:rPr>
                <w:b/>
              </w:rPr>
            </w:pPr>
            <w:r>
              <w:rPr>
                <w:b/>
              </w:rPr>
              <w:t>(°C)</w:t>
            </w:r>
          </w:p>
        </w:tc>
        <w:tc>
          <w:tcPr>
            <w:tcW w:w="692" w:type="dxa"/>
          </w:tcPr>
          <w:p w14:paraId="3099268B" w14:textId="77777777" w:rsidR="00413435" w:rsidRDefault="00413435" w:rsidP="000754CF">
            <w:pPr>
              <w:jc w:val="center"/>
              <w:rPr>
                <w:b/>
              </w:rPr>
            </w:pPr>
            <w:r w:rsidRPr="00814B11">
              <w:rPr>
                <w:b/>
              </w:rPr>
              <w:t>TA1</w:t>
            </w:r>
          </w:p>
          <w:p w14:paraId="7E686B8C" w14:textId="77777777" w:rsidR="00413435" w:rsidRDefault="00413435" w:rsidP="000754CF">
            <w:pPr>
              <w:jc w:val="center"/>
              <w:rPr>
                <w:b/>
              </w:rPr>
            </w:pPr>
            <w:r>
              <w:rPr>
                <w:b/>
              </w:rPr>
              <w:t>(Air in)</w:t>
            </w:r>
          </w:p>
          <w:p w14:paraId="06F2DDE3" w14:textId="77777777" w:rsidR="00413435" w:rsidRPr="00814B11" w:rsidRDefault="00413435" w:rsidP="000754CF">
            <w:pPr>
              <w:jc w:val="center"/>
              <w:rPr>
                <w:b/>
              </w:rPr>
            </w:pPr>
            <w:r>
              <w:rPr>
                <w:b/>
              </w:rPr>
              <w:t>(°C)</w:t>
            </w:r>
          </w:p>
        </w:tc>
        <w:tc>
          <w:tcPr>
            <w:tcW w:w="715" w:type="dxa"/>
          </w:tcPr>
          <w:p w14:paraId="2E37030A" w14:textId="77777777" w:rsidR="00413435" w:rsidRDefault="00413435" w:rsidP="000754CF">
            <w:pPr>
              <w:jc w:val="center"/>
              <w:rPr>
                <w:b/>
              </w:rPr>
            </w:pPr>
            <w:r w:rsidRPr="00814B11">
              <w:rPr>
                <w:b/>
              </w:rPr>
              <w:t>TA2</w:t>
            </w:r>
          </w:p>
          <w:p w14:paraId="0F7C6B9B" w14:textId="77777777" w:rsidR="00413435" w:rsidRDefault="00413435" w:rsidP="000754CF">
            <w:pPr>
              <w:jc w:val="center"/>
              <w:rPr>
                <w:b/>
              </w:rPr>
            </w:pPr>
            <w:r>
              <w:rPr>
                <w:b/>
              </w:rPr>
              <w:t>(Air out)</w:t>
            </w:r>
          </w:p>
          <w:p w14:paraId="3338CC09" w14:textId="77777777" w:rsidR="00413435" w:rsidRPr="00814B11" w:rsidRDefault="00413435" w:rsidP="000754CF">
            <w:pPr>
              <w:jc w:val="center"/>
              <w:rPr>
                <w:b/>
              </w:rPr>
            </w:pPr>
            <w:r>
              <w:rPr>
                <w:b/>
              </w:rPr>
              <w:t>(°C)</w:t>
            </w:r>
          </w:p>
        </w:tc>
        <w:tc>
          <w:tcPr>
            <w:tcW w:w="576" w:type="dxa"/>
          </w:tcPr>
          <w:p w14:paraId="24F84DFD" w14:textId="77777777" w:rsidR="00413435" w:rsidRDefault="00413435" w:rsidP="000754CF">
            <w:pPr>
              <w:jc w:val="center"/>
              <w:rPr>
                <w:b/>
              </w:rPr>
            </w:pPr>
            <w:r>
              <w:rPr>
                <w:b/>
              </w:rPr>
              <w:t>Change in Air T</w:t>
            </w:r>
          </w:p>
          <w:p w14:paraId="64D498C8" w14:textId="77777777" w:rsidR="00413435" w:rsidRDefault="00413435" w:rsidP="000754CF">
            <w:pPr>
              <w:jc w:val="center"/>
              <w:rPr>
                <w:b/>
              </w:rPr>
            </w:pPr>
            <w:r>
              <w:rPr>
                <w:b/>
              </w:rPr>
              <w:t>(°C)</w:t>
            </w:r>
          </w:p>
        </w:tc>
        <w:tc>
          <w:tcPr>
            <w:tcW w:w="967" w:type="dxa"/>
          </w:tcPr>
          <w:p w14:paraId="4AF6217F" w14:textId="77777777" w:rsidR="00413435" w:rsidRDefault="00413435" w:rsidP="000754CF">
            <w:pPr>
              <w:jc w:val="center"/>
              <w:rPr>
                <w:b/>
              </w:rPr>
            </w:pPr>
            <w:r>
              <w:rPr>
                <w:b/>
              </w:rPr>
              <w:t>Average Air T</w:t>
            </w:r>
          </w:p>
          <w:p w14:paraId="5F6FF41B" w14:textId="77777777" w:rsidR="00413435" w:rsidRPr="00814B11" w:rsidRDefault="00413435" w:rsidP="000754CF">
            <w:pPr>
              <w:jc w:val="center"/>
              <w:rPr>
                <w:b/>
              </w:rPr>
            </w:pPr>
            <w:r>
              <w:rPr>
                <w:b/>
              </w:rPr>
              <w:t>(°C)</w:t>
            </w:r>
          </w:p>
        </w:tc>
      </w:tr>
      <w:tr w:rsidR="00413435" w14:paraId="1E2F8115" w14:textId="77777777" w:rsidTr="000754CF">
        <w:tc>
          <w:tcPr>
            <w:tcW w:w="1075" w:type="dxa"/>
          </w:tcPr>
          <w:p w14:paraId="145FD655" w14:textId="77777777" w:rsidR="00413435" w:rsidRDefault="00413435" w:rsidP="000754CF">
            <w:r>
              <w:t>250</w:t>
            </w:r>
          </w:p>
        </w:tc>
        <w:tc>
          <w:tcPr>
            <w:tcW w:w="1236" w:type="dxa"/>
          </w:tcPr>
          <w:p w14:paraId="3BAE3FAA" w14:textId="77777777" w:rsidR="00413435" w:rsidRDefault="00413435" w:rsidP="000754CF">
            <w:r>
              <w:t>0.25</w:t>
            </w:r>
          </w:p>
        </w:tc>
        <w:tc>
          <w:tcPr>
            <w:tcW w:w="930" w:type="dxa"/>
          </w:tcPr>
          <w:p w14:paraId="26CD2CDC" w14:textId="77777777" w:rsidR="00413435" w:rsidRDefault="00413435" w:rsidP="000754CF">
            <w:r>
              <w:t>60.1</w:t>
            </w:r>
          </w:p>
        </w:tc>
        <w:tc>
          <w:tcPr>
            <w:tcW w:w="930" w:type="dxa"/>
          </w:tcPr>
          <w:p w14:paraId="283EAE11" w14:textId="77777777" w:rsidR="00413435" w:rsidRDefault="00413435" w:rsidP="000754CF">
            <w:r>
              <w:t>38.3</w:t>
            </w:r>
          </w:p>
        </w:tc>
        <w:tc>
          <w:tcPr>
            <w:tcW w:w="893" w:type="dxa"/>
          </w:tcPr>
          <w:p w14:paraId="07A89A38" w14:textId="77777777" w:rsidR="00413435" w:rsidRDefault="00413435" w:rsidP="000754CF">
            <w:r>
              <w:t>21.8</w:t>
            </w:r>
          </w:p>
        </w:tc>
        <w:tc>
          <w:tcPr>
            <w:tcW w:w="1002" w:type="dxa"/>
          </w:tcPr>
          <w:p w14:paraId="6A311A3A" w14:textId="77777777" w:rsidR="00413435" w:rsidRDefault="00413435" w:rsidP="000754CF">
            <w:r>
              <w:t>49.2</w:t>
            </w:r>
          </w:p>
        </w:tc>
        <w:tc>
          <w:tcPr>
            <w:tcW w:w="692" w:type="dxa"/>
          </w:tcPr>
          <w:p w14:paraId="78C812A3" w14:textId="77777777" w:rsidR="00413435" w:rsidRDefault="00413435" w:rsidP="000754CF">
            <w:r>
              <w:t>24.4</w:t>
            </w:r>
          </w:p>
        </w:tc>
        <w:tc>
          <w:tcPr>
            <w:tcW w:w="715" w:type="dxa"/>
          </w:tcPr>
          <w:p w14:paraId="2E7FE2D0" w14:textId="77777777" w:rsidR="00413435" w:rsidRDefault="00413435" w:rsidP="000754CF">
            <w:r>
              <w:t>27.8</w:t>
            </w:r>
          </w:p>
        </w:tc>
        <w:tc>
          <w:tcPr>
            <w:tcW w:w="576" w:type="dxa"/>
          </w:tcPr>
          <w:p w14:paraId="7B2D191B" w14:textId="77777777" w:rsidR="00413435" w:rsidRDefault="00413435" w:rsidP="000754CF">
            <w:r>
              <w:t>3.4</w:t>
            </w:r>
          </w:p>
        </w:tc>
        <w:tc>
          <w:tcPr>
            <w:tcW w:w="967" w:type="dxa"/>
          </w:tcPr>
          <w:p w14:paraId="0C290EF5" w14:textId="77777777" w:rsidR="00413435" w:rsidRDefault="00413435" w:rsidP="000754CF">
            <w:r>
              <w:t>26.1</w:t>
            </w:r>
          </w:p>
        </w:tc>
      </w:tr>
      <w:tr w:rsidR="00413435" w14:paraId="3A18E67B" w14:textId="77777777" w:rsidTr="000754CF">
        <w:tc>
          <w:tcPr>
            <w:tcW w:w="1075" w:type="dxa"/>
          </w:tcPr>
          <w:p w14:paraId="1F77BF53" w14:textId="77777777" w:rsidR="00413435" w:rsidRDefault="00413435" w:rsidP="000754CF">
            <w:r>
              <w:t>200</w:t>
            </w:r>
          </w:p>
        </w:tc>
        <w:tc>
          <w:tcPr>
            <w:tcW w:w="1236" w:type="dxa"/>
          </w:tcPr>
          <w:p w14:paraId="4FF38B93" w14:textId="77777777" w:rsidR="00413435" w:rsidRDefault="00413435" w:rsidP="000754CF">
            <w:r>
              <w:t>0.25</w:t>
            </w:r>
          </w:p>
        </w:tc>
        <w:tc>
          <w:tcPr>
            <w:tcW w:w="930" w:type="dxa"/>
          </w:tcPr>
          <w:p w14:paraId="4D3E57A0" w14:textId="77777777" w:rsidR="00413435" w:rsidRDefault="00413435" w:rsidP="000754CF">
            <w:r>
              <w:t>57.6</w:t>
            </w:r>
          </w:p>
        </w:tc>
        <w:tc>
          <w:tcPr>
            <w:tcW w:w="930" w:type="dxa"/>
          </w:tcPr>
          <w:p w14:paraId="6BB46B11" w14:textId="77777777" w:rsidR="00413435" w:rsidRDefault="00413435" w:rsidP="000754CF">
            <w:r>
              <w:t>37.6</w:t>
            </w:r>
          </w:p>
        </w:tc>
        <w:tc>
          <w:tcPr>
            <w:tcW w:w="893" w:type="dxa"/>
          </w:tcPr>
          <w:p w14:paraId="037C5222" w14:textId="77777777" w:rsidR="00413435" w:rsidRDefault="00413435" w:rsidP="000754CF">
            <w:r>
              <w:t>20</w:t>
            </w:r>
          </w:p>
        </w:tc>
        <w:tc>
          <w:tcPr>
            <w:tcW w:w="1002" w:type="dxa"/>
          </w:tcPr>
          <w:p w14:paraId="536785A4" w14:textId="77777777" w:rsidR="00413435" w:rsidRDefault="00413435" w:rsidP="000754CF">
            <w:r>
              <w:t>47.6</w:t>
            </w:r>
          </w:p>
        </w:tc>
        <w:tc>
          <w:tcPr>
            <w:tcW w:w="692" w:type="dxa"/>
          </w:tcPr>
          <w:p w14:paraId="457ED39F" w14:textId="77777777" w:rsidR="00413435" w:rsidRDefault="00413435" w:rsidP="000754CF">
            <w:r>
              <w:t>24.5</w:t>
            </w:r>
          </w:p>
        </w:tc>
        <w:tc>
          <w:tcPr>
            <w:tcW w:w="715" w:type="dxa"/>
          </w:tcPr>
          <w:p w14:paraId="2D895BF2" w14:textId="77777777" w:rsidR="00413435" w:rsidRDefault="00413435" w:rsidP="000754CF">
            <w:r>
              <w:t>27.7</w:t>
            </w:r>
          </w:p>
        </w:tc>
        <w:tc>
          <w:tcPr>
            <w:tcW w:w="576" w:type="dxa"/>
          </w:tcPr>
          <w:p w14:paraId="09991CF2" w14:textId="77777777" w:rsidR="00413435" w:rsidRDefault="00413435" w:rsidP="000754CF">
            <w:r>
              <w:t>3.2</w:t>
            </w:r>
          </w:p>
        </w:tc>
        <w:tc>
          <w:tcPr>
            <w:tcW w:w="967" w:type="dxa"/>
          </w:tcPr>
          <w:p w14:paraId="51F83512" w14:textId="77777777" w:rsidR="00413435" w:rsidRDefault="00413435" w:rsidP="000754CF">
            <w:r>
              <w:t>26.1</w:t>
            </w:r>
          </w:p>
        </w:tc>
      </w:tr>
      <w:tr w:rsidR="00413435" w14:paraId="1F082ED6" w14:textId="77777777" w:rsidTr="000754CF">
        <w:tc>
          <w:tcPr>
            <w:tcW w:w="1075" w:type="dxa"/>
          </w:tcPr>
          <w:p w14:paraId="684EC895" w14:textId="77777777" w:rsidR="00413435" w:rsidRDefault="00413435" w:rsidP="000754CF">
            <w:r>
              <w:t>150</w:t>
            </w:r>
          </w:p>
        </w:tc>
        <w:tc>
          <w:tcPr>
            <w:tcW w:w="1236" w:type="dxa"/>
          </w:tcPr>
          <w:p w14:paraId="3171FC68" w14:textId="77777777" w:rsidR="00413435" w:rsidRDefault="00413435" w:rsidP="000754CF">
            <w:r>
              <w:t>0.25</w:t>
            </w:r>
          </w:p>
        </w:tc>
        <w:tc>
          <w:tcPr>
            <w:tcW w:w="930" w:type="dxa"/>
          </w:tcPr>
          <w:p w14:paraId="7CECFA6B" w14:textId="77777777" w:rsidR="00413435" w:rsidRDefault="00413435" w:rsidP="000754CF">
            <w:r>
              <w:t>57</w:t>
            </w:r>
          </w:p>
        </w:tc>
        <w:tc>
          <w:tcPr>
            <w:tcW w:w="930" w:type="dxa"/>
          </w:tcPr>
          <w:p w14:paraId="2A4FD681" w14:textId="77777777" w:rsidR="00413435" w:rsidRDefault="00413435" w:rsidP="000754CF">
            <w:r>
              <w:t>38.4</w:t>
            </w:r>
          </w:p>
        </w:tc>
        <w:tc>
          <w:tcPr>
            <w:tcW w:w="893" w:type="dxa"/>
          </w:tcPr>
          <w:p w14:paraId="53E4E19D" w14:textId="77777777" w:rsidR="00413435" w:rsidRDefault="00413435" w:rsidP="000754CF">
            <w:r>
              <w:t>18.6</w:t>
            </w:r>
          </w:p>
        </w:tc>
        <w:tc>
          <w:tcPr>
            <w:tcW w:w="1002" w:type="dxa"/>
          </w:tcPr>
          <w:p w14:paraId="0EB01A35" w14:textId="77777777" w:rsidR="00413435" w:rsidRDefault="00413435" w:rsidP="000754CF">
            <w:r>
              <w:t>47.7</w:t>
            </w:r>
          </w:p>
        </w:tc>
        <w:tc>
          <w:tcPr>
            <w:tcW w:w="692" w:type="dxa"/>
          </w:tcPr>
          <w:p w14:paraId="14EA1263" w14:textId="77777777" w:rsidR="00413435" w:rsidRDefault="00413435" w:rsidP="000754CF">
            <w:r>
              <w:t>24.6</w:t>
            </w:r>
          </w:p>
        </w:tc>
        <w:tc>
          <w:tcPr>
            <w:tcW w:w="715" w:type="dxa"/>
          </w:tcPr>
          <w:p w14:paraId="72D01D1B" w14:textId="77777777" w:rsidR="00413435" w:rsidRDefault="00413435" w:rsidP="000754CF">
            <w:r>
              <w:t>27.9</w:t>
            </w:r>
          </w:p>
        </w:tc>
        <w:tc>
          <w:tcPr>
            <w:tcW w:w="576" w:type="dxa"/>
          </w:tcPr>
          <w:p w14:paraId="34F9770A" w14:textId="77777777" w:rsidR="00413435" w:rsidRDefault="00413435" w:rsidP="000754CF">
            <w:r>
              <w:t>3.3</w:t>
            </w:r>
          </w:p>
        </w:tc>
        <w:tc>
          <w:tcPr>
            <w:tcW w:w="967" w:type="dxa"/>
          </w:tcPr>
          <w:p w14:paraId="61589991" w14:textId="77777777" w:rsidR="00413435" w:rsidRDefault="00413435" w:rsidP="000754CF">
            <w:r>
              <w:t>26.25</w:t>
            </w:r>
          </w:p>
        </w:tc>
      </w:tr>
      <w:tr w:rsidR="00413435" w14:paraId="4B60C408" w14:textId="77777777" w:rsidTr="000754CF">
        <w:tc>
          <w:tcPr>
            <w:tcW w:w="1075" w:type="dxa"/>
          </w:tcPr>
          <w:p w14:paraId="17F99572" w14:textId="77777777" w:rsidR="00413435" w:rsidRDefault="00413435" w:rsidP="000754CF">
            <w:r>
              <w:t>100</w:t>
            </w:r>
          </w:p>
        </w:tc>
        <w:tc>
          <w:tcPr>
            <w:tcW w:w="1236" w:type="dxa"/>
          </w:tcPr>
          <w:p w14:paraId="5CE6F7C0" w14:textId="77777777" w:rsidR="00413435" w:rsidRDefault="00413435" w:rsidP="000754CF">
            <w:r>
              <w:t>0.25</w:t>
            </w:r>
          </w:p>
        </w:tc>
        <w:tc>
          <w:tcPr>
            <w:tcW w:w="930" w:type="dxa"/>
          </w:tcPr>
          <w:p w14:paraId="23BB6994" w14:textId="77777777" w:rsidR="00413435" w:rsidRDefault="00413435" w:rsidP="000754CF">
            <w:r>
              <w:t>57.1</w:t>
            </w:r>
          </w:p>
        </w:tc>
        <w:tc>
          <w:tcPr>
            <w:tcW w:w="930" w:type="dxa"/>
          </w:tcPr>
          <w:p w14:paraId="67CE0AA9" w14:textId="77777777" w:rsidR="00413435" w:rsidRDefault="00413435" w:rsidP="000754CF">
            <w:r>
              <w:t>39.3</w:t>
            </w:r>
          </w:p>
        </w:tc>
        <w:tc>
          <w:tcPr>
            <w:tcW w:w="893" w:type="dxa"/>
          </w:tcPr>
          <w:p w14:paraId="667BE290" w14:textId="77777777" w:rsidR="00413435" w:rsidRDefault="00413435" w:rsidP="000754CF">
            <w:r>
              <w:t>17.8</w:t>
            </w:r>
          </w:p>
        </w:tc>
        <w:tc>
          <w:tcPr>
            <w:tcW w:w="1002" w:type="dxa"/>
          </w:tcPr>
          <w:p w14:paraId="39AFA11A" w14:textId="77777777" w:rsidR="00413435" w:rsidRDefault="00413435" w:rsidP="000754CF">
            <w:r>
              <w:t>48.2</w:t>
            </w:r>
          </w:p>
        </w:tc>
        <w:tc>
          <w:tcPr>
            <w:tcW w:w="692" w:type="dxa"/>
          </w:tcPr>
          <w:p w14:paraId="21C446C7" w14:textId="77777777" w:rsidR="00413435" w:rsidRDefault="00413435" w:rsidP="000754CF">
            <w:r>
              <w:t>24.8</w:t>
            </w:r>
          </w:p>
        </w:tc>
        <w:tc>
          <w:tcPr>
            <w:tcW w:w="715" w:type="dxa"/>
          </w:tcPr>
          <w:p w14:paraId="01DBFC17" w14:textId="77777777" w:rsidR="00413435" w:rsidRDefault="00413435" w:rsidP="000754CF">
            <w:r>
              <w:t>28.4</w:t>
            </w:r>
          </w:p>
        </w:tc>
        <w:tc>
          <w:tcPr>
            <w:tcW w:w="576" w:type="dxa"/>
          </w:tcPr>
          <w:p w14:paraId="6F62AFE1" w14:textId="77777777" w:rsidR="00413435" w:rsidRDefault="00413435" w:rsidP="000754CF">
            <w:r>
              <w:t>3.6</w:t>
            </w:r>
          </w:p>
        </w:tc>
        <w:tc>
          <w:tcPr>
            <w:tcW w:w="967" w:type="dxa"/>
          </w:tcPr>
          <w:p w14:paraId="38024D6B" w14:textId="77777777" w:rsidR="00413435" w:rsidRDefault="00413435" w:rsidP="000754CF">
            <w:r>
              <w:t>26.6</w:t>
            </w:r>
          </w:p>
        </w:tc>
      </w:tr>
      <w:tr w:rsidR="00413435" w14:paraId="38077DF9" w14:textId="77777777" w:rsidTr="000754CF">
        <w:tc>
          <w:tcPr>
            <w:tcW w:w="1075" w:type="dxa"/>
          </w:tcPr>
          <w:p w14:paraId="5A4D4FA8" w14:textId="77777777" w:rsidR="00413435" w:rsidRDefault="00413435" w:rsidP="000754CF">
            <w:r>
              <w:t>50</w:t>
            </w:r>
          </w:p>
        </w:tc>
        <w:tc>
          <w:tcPr>
            <w:tcW w:w="1236" w:type="dxa"/>
          </w:tcPr>
          <w:p w14:paraId="62F5B752" w14:textId="77777777" w:rsidR="00413435" w:rsidRDefault="00413435" w:rsidP="000754CF">
            <w:r>
              <w:t>0.25</w:t>
            </w:r>
          </w:p>
        </w:tc>
        <w:tc>
          <w:tcPr>
            <w:tcW w:w="930" w:type="dxa"/>
          </w:tcPr>
          <w:p w14:paraId="0786B616" w14:textId="77777777" w:rsidR="00413435" w:rsidRDefault="00413435" w:rsidP="000754CF">
            <w:r>
              <w:t>57.5</w:t>
            </w:r>
          </w:p>
        </w:tc>
        <w:tc>
          <w:tcPr>
            <w:tcW w:w="930" w:type="dxa"/>
          </w:tcPr>
          <w:p w14:paraId="56040FAE" w14:textId="77777777" w:rsidR="00413435" w:rsidRDefault="00413435" w:rsidP="000754CF">
            <w:r>
              <w:t>41.7</w:t>
            </w:r>
          </w:p>
        </w:tc>
        <w:tc>
          <w:tcPr>
            <w:tcW w:w="893" w:type="dxa"/>
          </w:tcPr>
          <w:p w14:paraId="74DA6E0F" w14:textId="77777777" w:rsidR="00413435" w:rsidRDefault="00413435" w:rsidP="000754CF">
            <w:r>
              <w:t>15.8</w:t>
            </w:r>
          </w:p>
        </w:tc>
        <w:tc>
          <w:tcPr>
            <w:tcW w:w="1002" w:type="dxa"/>
          </w:tcPr>
          <w:p w14:paraId="7ABD2C35" w14:textId="77777777" w:rsidR="00413435" w:rsidRDefault="00413435" w:rsidP="000754CF">
            <w:r>
              <w:t>49.6</w:t>
            </w:r>
          </w:p>
        </w:tc>
        <w:tc>
          <w:tcPr>
            <w:tcW w:w="692" w:type="dxa"/>
          </w:tcPr>
          <w:p w14:paraId="4655E9B6" w14:textId="77777777" w:rsidR="00413435" w:rsidRDefault="00413435" w:rsidP="000754CF">
            <w:r>
              <w:t>25.1</w:t>
            </w:r>
          </w:p>
        </w:tc>
        <w:tc>
          <w:tcPr>
            <w:tcW w:w="715" w:type="dxa"/>
          </w:tcPr>
          <w:p w14:paraId="68F3B9B7" w14:textId="77777777" w:rsidR="00413435" w:rsidRDefault="00413435" w:rsidP="000754CF">
            <w:r>
              <w:t>29.5</w:t>
            </w:r>
          </w:p>
        </w:tc>
        <w:tc>
          <w:tcPr>
            <w:tcW w:w="576" w:type="dxa"/>
          </w:tcPr>
          <w:p w14:paraId="69289013" w14:textId="77777777" w:rsidR="00413435" w:rsidRDefault="00413435" w:rsidP="000754CF">
            <w:r>
              <w:t>4.4</w:t>
            </w:r>
          </w:p>
        </w:tc>
        <w:tc>
          <w:tcPr>
            <w:tcW w:w="967" w:type="dxa"/>
          </w:tcPr>
          <w:p w14:paraId="542C06A3" w14:textId="77777777" w:rsidR="00413435" w:rsidRDefault="00413435" w:rsidP="000754CF">
            <w:r>
              <w:t>27.3</w:t>
            </w:r>
          </w:p>
        </w:tc>
      </w:tr>
    </w:tbl>
    <w:p w14:paraId="12787C5F" w14:textId="77777777" w:rsidR="00B11E07" w:rsidRDefault="00B11E07" w:rsidP="00413435">
      <w:pPr>
        <w:pStyle w:val="Subtitle"/>
      </w:pPr>
    </w:p>
    <w:p w14:paraId="334803DB" w14:textId="77777777" w:rsidR="00B11E07" w:rsidRDefault="00B11E07" w:rsidP="00413435">
      <w:pPr>
        <w:pStyle w:val="Subtitle"/>
      </w:pPr>
    </w:p>
    <w:p w14:paraId="6CC8BD00" w14:textId="77777777" w:rsidR="00B11E07" w:rsidRDefault="00B11E07" w:rsidP="00413435">
      <w:pPr>
        <w:pStyle w:val="Subtitle"/>
      </w:pPr>
    </w:p>
    <w:p w14:paraId="6C079E09" w14:textId="77777777" w:rsidR="00B11E07" w:rsidRDefault="00B11E07" w:rsidP="00413435">
      <w:pPr>
        <w:pStyle w:val="Subtitle"/>
      </w:pPr>
    </w:p>
    <w:p w14:paraId="7B46B4FB" w14:textId="77777777" w:rsidR="00B11E07" w:rsidRDefault="00B11E07" w:rsidP="00413435">
      <w:pPr>
        <w:pStyle w:val="Subtitle"/>
      </w:pPr>
    </w:p>
    <w:p w14:paraId="6299E8CF" w14:textId="77777777" w:rsidR="00413435" w:rsidRDefault="00413435" w:rsidP="00413435">
      <w:pPr>
        <w:pStyle w:val="Subtitle"/>
      </w:pPr>
      <w:r>
        <w:t>Experiment 3</w:t>
      </w:r>
    </w:p>
    <w:tbl>
      <w:tblPr>
        <w:tblStyle w:val="TableGrid"/>
        <w:tblW w:w="0" w:type="auto"/>
        <w:tblLook w:val="04A0" w:firstRow="1" w:lastRow="0" w:firstColumn="1" w:lastColumn="0" w:noHBand="0" w:noVBand="1"/>
      </w:tblPr>
      <w:tblGrid>
        <w:gridCol w:w="1031"/>
        <w:gridCol w:w="1210"/>
        <w:gridCol w:w="882"/>
        <w:gridCol w:w="882"/>
        <w:gridCol w:w="893"/>
        <w:gridCol w:w="979"/>
        <w:gridCol w:w="636"/>
        <w:gridCol w:w="643"/>
        <w:gridCol w:w="893"/>
        <w:gridCol w:w="967"/>
      </w:tblGrid>
      <w:tr w:rsidR="00413435" w:rsidRPr="00814B11" w14:paraId="3D258FC8" w14:textId="77777777" w:rsidTr="000754CF">
        <w:tc>
          <w:tcPr>
            <w:tcW w:w="1075" w:type="dxa"/>
          </w:tcPr>
          <w:p w14:paraId="45852F21" w14:textId="77777777" w:rsidR="00413435" w:rsidRPr="00814B11" w:rsidRDefault="00413435" w:rsidP="000754CF">
            <w:pPr>
              <w:jc w:val="center"/>
              <w:rPr>
                <w:b/>
              </w:rPr>
            </w:pPr>
            <w:r w:rsidRPr="00814B11">
              <w:rPr>
                <w:b/>
              </w:rPr>
              <w:t>Pressure Drop (Pascals)</w:t>
            </w:r>
          </w:p>
        </w:tc>
        <w:tc>
          <w:tcPr>
            <w:tcW w:w="1236" w:type="dxa"/>
          </w:tcPr>
          <w:p w14:paraId="216DEE57" w14:textId="77777777" w:rsidR="00413435" w:rsidRPr="00814B11" w:rsidRDefault="00413435" w:rsidP="000754CF">
            <w:pPr>
              <w:jc w:val="center"/>
              <w:rPr>
                <w:b/>
              </w:rPr>
            </w:pPr>
            <w:r w:rsidRPr="00814B11">
              <w:rPr>
                <w:b/>
              </w:rPr>
              <w:t>Water Flow Rate (L/minute)</w:t>
            </w:r>
          </w:p>
        </w:tc>
        <w:tc>
          <w:tcPr>
            <w:tcW w:w="930" w:type="dxa"/>
          </w:tcPr>
          <w:p w14:paraId="115D41EC" w14:textId="77777777" w:rsidR="00413435" w:rsidRDefault="00413435" w:rsidP="000754CF">
            <w:pPr>
              <w:jc w:val="center"/>
              <w:rPr>
                <w:b/>
              </w:rPr>
            </w:pPr>
            <w:r w:rsidRPr="00814B11">
              <w:rPr>
                <w:b/>
              </w:rPr>
              <w:t>T1</w:t>
            </w:r>
          </w:p>
          <w:p w14:paraId="41B6A4B2" w14:textId="77777777" w:rsidR="00413435" w:rsidRDefault="00413435" w:rsidP="000754CF">
            <w:pPr>
              <w:jc w:val="center"/>
              <w:rPr>
                <w:b/>
              </w:rPr>
            </w:pPr>
            <w:r>
              <w:rPr>
                <w:b/>
              </w:rPr>
              <w:t>(Water in)</w:t>
            </w:r>
          </w:p>
          <w:p w14:paraId="16D90FB7" w14:textId="77777777" w:rsidR="00413435" w:rsidRPr="00814B11" w:rsidRDefault="00413435" w:rsidP="000754CF">
            <w:pPr>
              <w:jc w:val="center"/>
              <w:rPr>
                <w:rFonts w:ascii="Calibri" w:hAnsi="Calibri"/>
                <w:b/>
              </w:rPr>
            </w:pPr>
            <w:r>
              <w:rPr>
                <w:b/>
              </w:rPr>
              <w:t>(°C)</w:t>
            </w:r>
          </w:p>
        </w:tc>
        <w:tc>
          <w:tcPr>
            <w:tcW w:w="930" w:type="dxa"/>
          </w:tcPr>
          <w:p w14:paraId="203CAB29" w14:textId="77777777" w:rsidR="00413435" w:rsidRDefault="00413435" w:rsidP="000754CF">
            <w:pPr>
              <w:jc w:val="center"/>
              <w:rPr>
                <w:b/>
              </w:rPr>
            </w:pPr>
            <w:r w:rsidRPr="00814B11">
              <w:rPr>
                <w:b/>
              </w:rPr>
              <w:t>T2</w:t>
            </w:r>
          </w:p>
          <w:p w14:paraId="527F08E7" w14:textId="77777777" w:rsidR="00413435" w:rsidRPr="00814B11" w:rsidRDefault="00413435" w:rsidP="000754CF">
            <w:pPr>
              <w:jc w:val="center"/>
              <w:rPr>
                <w:b/>
              </w:rPr>
            </w:pPr>
            <w:r>
              <w:rPr>
                <w:b/>
              </w:rPr>
              <w:t>(Water out) (°C)</w:t>
            </w:r>
          </w:p>
        </w:tc>
        <w:tc>
          <w:tcPr>
            <w:tcW w:w="893" w:type="dxa"/>
          </w:tcPr>
          <w:p w14:paraId="6E856AEB" w14:textId="77777777" w:rsidR="00413435" w:rsidRDefault="00413435" w:rsidP="000754CF">
            <w:pPr>
              <w:jc w:val="center"/>
              <w:rPr>
                <w:b/>
              </w:rPr>
            </w:pPr>
            <w:r>
              <w:rPr>
                <w:b/>
              </w:rPr>
              <w:t>Change in Water T</w:t>
            </w:r>
          </w:p>
          <w:p w14:paraId="0F63B3E2" w14:textId="77777777" w:rsidR="00413435" w:rsidRDefault="00413435" w:rsidP="000754CF">
            <w:pPr>
              <w:jc w:val="center"/>
              <w:rPr>
                <w:b/>
              </w:rPr>
            </w:pPr>
            <w:r>
              <w:rPr>
                <w:b/>
              </w:rPr>
              <w:t>(°C)</w:t>
            </w:r>
          </w:p>
        </w:tc>
        <w:tc>
          <w:tcPr>
            <w:tcW w:w="1002" w:type="dxa"/>
          </w:tcPr>
          <w:p w14:paraId="7EF897F9" w14:textId="77777777" w:rsidR="00413435" w:rsidRDefault="00413435" w:rsidP="000754CF">
            <w:pPr>
              <w:jc w:val="center"/>
              <w:rPr>
                <w:b/>
              </w:rPr>
            </w:pPr>
            <w:r>
              <w:rPr>
                <w:b/>
              </w:rPr>
              <w:t>Average Water T</w:t>
            </w:r>
          </w:p>
          <w:p w14:paraId="21EB3879" w14:textId="77777777" w:rsidR="00413435" w:rsidRPr="00814B11" w:rsidRDefault="00413435" w:rsidP="000754CF">
            <w:pPr>
              <w:jc w:val="center"/>
              <w:rPr>
                <w:b/>
              </w:rPr>
            </w:pPr>
            <w:r>
              <w:rPr>
                <w:b/>
              </w:rPr>
              <w:t>(°C)</w:t>
            </w:r>
          </w:p>
        </w:tc>
        <w:tc>
          <w:tcPr>
            <w:tcW w:w="692" w:type="dxa"/>
          </w:tcPr>
          <w:p w14:paraId="57E24E1A" w14:textId="77777777" w:rsidR="00413435" w:rsidRDefault="00413435" w:rsidP="000754CF">
            <w:pPr>
              <w:jc w:val="center"/>
              <w:rPr>
                <w:b/>
              </w:rPr>
            </w:pPr>
            <w:r w:rsidRPr="00814B11">
              <w:rPr>
                <w:b/>
              </w:rPr>
              <w:t>TA1</w:t>
            </w:r>
          </w:p>
          <w:p w14:paraId="1FDB149D" w14:textId="77777777" w:rsidR="00413435" w:rsidRDefault="00413435" w:rsidP="000754CF">
            <w:pPr>
              <w:jc w:val="center"/>
              <w:rPr>
                <w:b/>
              </w:rPr>
            </w:pPr>
            <w:r>
              <w:rPr>
                <w:b/>
              </w:rPr>
              <w:t>(Air in)</w:t>
            </w:r>
          </w:p>
          <w:p w14:paraId="32B2845B" w14:textId="77777777" w:rsidR="00413435" w:rsidRPr="00814B11" w:rsidRDefault="00413435" w:rsidP="000754CF">
            <w:pPr>
              <w:jc w:val="center"/>
              <w:rPr>
                <w:b/>
              </w:rPr>
            </w:pPr>
            <w:r>
              <w:rPr>
                <w:b/>
              </w:rPr>
              <w:t>(°C)</w:t>
            </w:r>
          </w:p>
        </w:tc>
        <w:tc>
          <w:tcPr>
            <w:tcW w:w="715" w:type="dxa"/>
          </w:tcPr>
          <w:p w14:paraId="058C6F2E" w14:textId="77777777" w:rsidR="00413435" w:rsidRDefault="00413435" w:rsidP="000754CF">
            <w:pPr>
              <w:jc w:val="center"/>
              <w:rPr>
                <w:b/>
              </w:rPr>
            </w:pPr>
            <w:r w:rsidRPr="00814B11">
              <w:rPr>
                <w:b/>
              </w:rPr>
              <w:t>TA2</w:t>
            </w:r>
          </w:p>
          <w:p w14:paraId="7791DC33" w14:textId="77777777" w:rsidR="00413435" w:rsidRDefault="00413435" w:rsidP="000754CF">
            <w:pPr>
              <w:jc w:val="center"/>
              <w:rPr>
                <w:b/>
              </w:rPr>
            </w:pPr>
            <w:r>
              <w:rPr>
                <w:b/>
              </w:rPr>
              <w:t>(Air out)</w:t>
            </w:r>
          </w:p>
          <w:p w14:paraId="31B97BFA" w14:textId="77777777" w:rsidR="00413435" w:rsidRPr="00814B11" w:rsidRDefault="00413435" w:rsidP="000754CF">
            <w:pPr>
              <w:jc w:val="center"/>
              <w:rPr>
                <w:b/>
              </w:rPr>
            </w:pPr>
            <w:r>
              <w:rPr>
                <w:b/>
              </w:rPr>
              <w:t>(°C)</w:t>
            </w:r>
          </w:p>
        </w:tc>
        <w:tc>
          <w:tcPr>
            <w:tcW w:w="576" w:type="dxa"/>
          </w:tcPr>
          <w:p w14:paraId="33D5EB94" w14:textId="77777777" w:rsidR="00413435" w:rsidRDefault="00413435" w:rsidP="000754CF">
            <w:pPr>
              <w:jc w:val="center"/>
              <w:rPr>
                <w:b/>
              </w:rPr>
            </w:pPr>
            <w:r>
              <w:rPr>
                <w:b/>
              </w:rPr>
              <w:t>Change in Air T</w:t>
            </w:r>
          </w:p>
          <w:p w14:paraId="30BB6ABA" w14:textId="77777777" w:rsidR="00413435" w:rsidRDefault="00413435" w:rsidP="000754CF">
            <w:pPr>
              <w:jc w:val="center"/>
              <w:rPr>
                <w:b/>
              </w:rPr>
            </w:pPr>
            <w:r>
              <w:rPr>
                <w:b/>
              </w:rPr>
              <w:t>(°C)</w:t>
            </w:r>
          </w:p>
        </w:tc>
        <w:tc>
          <w:tcPr>
            <w:tcW w:w="967" w:type="dxa"/>
          </w:tcPr>
          <w:p w14:paraId="20FA32DF" w14:textId="77777777" w:rsidR="00413435" w:rsidRDefault="00413435" w:rsidP="000754CF">
            <w:pPr>
              <w:jc w:val="center"/>
              <w:rPr>
                <w:b/>
              </w:rPr>
            </w:pPr>
            <w:r>
              <w:rPr>
                <w:b/>
              </w:rPr>
              <w:t>Average Air T</w:t>
            </w:r>
          </w:p>
          <w:p w14:paraId="397E4B8F" w14:textId="77777777" w:rsidR="00413435" w:rsidRPr="00814B11" w:rsidRDefault="00413435" w:rsidP="000754CF">
            <w:pPr>
              <w:jc w:val="center"/>
              <w:rPr>
                <w:b/>
              </w:rPr>
            </w:pPr>
            <w:r>
              <w:rPr>
                <w:b/>
              </w:rPr>
              <w:t>(°C)</w:t>
            </w:r>
          </w:p>
        </w:tc>
      </w:tr>
      <w:tr w:rsidR="00413435" w14:paraId="4646CDAE" w14:textId="77777777" w:rsidTr="000754CF">
        <w:tc>
          <w:tcPr>
            <w:tcW w:w="1075" w:type="dxa"/>
          </w:tcPr>
          <w:p w14:paraId="6509B589" w14:textId="77777777" w:rsidR="00413435" w:rsidRDefault="00413435" w:rsidP="000754CF">
            <w:r>
              <w:t>250</w:t>
            </w:r>
          </w:p>
        </w:tc>
        <w:tc>
          <w:tcPr>
            <w:tcW w:w="1236" w:type="dxa"/>
          </w:tcPr>
          <w:p w14:paraId="4086265B" w14:textId="77777777" w:rsidR="00413435" w:rsidRDefault="00413435" w:rsidP="000754CF">
            <w:r>
              <w:t>0.25</w:t>
            </w:r>
          </w:p>
        </w:tc>
        <w:tc>
          <w:tcPr>
            <w:tcW w:w="930" w:type="dxa"/>
          </w:tcPr>
          <w:p w14:paraId="757A45E0" w14:textId="77777777" w:rsidR="00413435" w:rsidRDefault="00413435" w:rsidP="000754CF">
            <w:r>
              <w:t>48.8</w:t>
            </w:r>
          </w:p>
        </w:tc>
        <w:tc>
          <w:tcPr>
            <w:tcW w:w="930" w:type="dxa"/>
          </w:tcPr>
          <w:p w14:paraId="6ED793E4" w14:textId="77777777" w:rsidR="00413435" w:rsidRDefault="005256E8" w:rsidP="000754CF">
            <w:r>
              <w:t>34.2</w:t>
            </w:r>
          </w:p>
        </w:tc>
        <w:tc>
          <w:tcPr>
            <w:tcW w:w="893" w:type="dxa"/>
          </w:tcPr>
          <w:p w14:paraId="5F5172DC" w14:textId="77777777" w:rsidR="00413435" w:rsidRDefault="005256E8" w:rsidP="000754CF">
            <w:r>
              <w:t>14.6</w:t>
            </w:r>
          </w:p>
        </w:tc>
        <w:tc>
          <w:tcPr>
            <w:tcW w:w="1002" w:type="dxa"/>
          </w:tcPr>
          <w:p w14:paraId="52B04474" w14:textId="77777777" w:rsidR="00413435" w:rsidRDefault="005256E8" w:rsidP="000754CF">
            <w:r>
              <w:t>41.5</w:t>
            </w:r>
          </w:p>
        </w:tc>
        <w:tc>
          <w:tcPr>
            <w:tcW w:w="692" w:type="dxa"/>
          </w:tcPr>
          <w:p w14:paraId="4F3EEA82" w14:textId="77777777" w:rsidR="00413435" w:rsidRDefault="005256E8" w:rsidP="000754CF">
            <w:r>
              <w:t>24.5</w:t>
            </w:r>
          </w:p>
        </w:tc>
        <w:tc>
          <w:tcPr>
            <w:tcW w:w="715" w:type="dxa"/>
          </w:tcPr>
          <w:p w14:paraId="3BB76B4C" w14:textId="77777777" w:rsidR="00413435" w:rsidRDefault="005256E8" w:rsidP="000754CF">
            <w:r>
              <w:t>27</w:t>
            </w:r>
          </w:p>
        </w:tc>
        <w:tc>
          <w:tcPr>
            <w:tcW w:w="576" w:type="dxa"/>
          </w:tcPr>
          <w:p w14:paraId="069C15EF" w14:textId="77777777" w:rsidR="00413435" w:rsidRDefault="005256E8" w:rsidP="000754CF">
            <w:r>
              <w:t>2.5</w:t>
            </w:r>
          </w:p>
        </w:tc>
        <w:tc>
          <w:tcPr>
            <w:tcW w:w="967" w:type="dxa"/>
          </w:tcPr>
          <w:p w14:paraId="2D0224B4" w14:textId="77777777" w:rsidR="00413435" w:rsidRDefault="005256E8" w:rsidP="000754CF">
            <w:r>
              <w:t>25.75</w:t>
            </w:r>
          </w:p>
        </w:tc>
      </w:tr>
      <w:tr w:rsidR="00413435" w14:paraId="12535EB1" w14:textId="77777777" w:rsidTr="000754CF">
        <w:tc>
          <w:tcPr>
            <w:tcW w:w="1075" w:type="dxa"/>
          </w:tcPr>
          <w:p w14:paraId="254D6035" w14:textId="77777777" w:rsidR="00413435" w:rsidRDefault="00413435" w:rsidP="000754CF">
            <w:r>
              <w:t>200</w:t>
            </w:r>
          </w:p>
        </w:tc>
        <w:tc>
          <w:tcPr>
            <w:tcW w:w="1236" w:type="dxa"/>
          </w:tcPr>
          <w:p w14:paraId="24709C7C" w14:textId="77777777" w:rsidR="00413435" w:rsidRDefault="00413435" w:rsidP="000754CF">
            <w:r>
              <w:t>0.25</w:t>
            </w:r>
          </w:p>
        </w:tc>
        <w:tc>
          <w:tcPr>
            <w:tcW w:w="930" w:type="dxa"/>
          </w:tcPr>
          <w:p w14:paraId="0F30029D" w14:textId="77777777" w:rsidR="00413435" w:rsidRDefault="00413435" w:rsidP="000754CF">
            <w:r>
              <w:t>48.4</w:t>
            </w:r>
          </w:p>
        </w:tc>
        <w:tc>
          <w:tcPr>
            <w:tcW w:w="930" w:type="dxa"/>
          </w:tcPr>
          <w:p w14:paraId="3FE0F20A" w14:textId="77777777" w:rsidR="00413435" w:rsidRDefault="005256E8" w:rsidP="000754CF">
            <w:r>
              <w:t>34.2</w:t>
            </w:r>
          </w:p>
        </w:tc>
        <w:tc>
          <w:tcPr>
            <w:tcW w:w="893" w:type="dxa"/>
          </w:tcPr>
          <w:p w14:paraId="33B23B88" w14:textId="77777777" w:rsidR="00413435" w:rsidRDefault="005256E8" w:rsidP="000754CF">
            <w:r>
              <w:t>14.2</w:t>
            </w:r>
          </w:p>
        </w:tc>
        <w:tc>
          <w:tcPr>
            <w:tcW w:w="1002" w:type="dxa"/>
          </w:tcPr>
          <w:p w14:paraId="57A29856" w14:textId="77777777" w:rsidR="00413435" w:rsidRDefault="005256E8" w:rsidP="000754CF">
            <w:r>
              <w:t>41.3</w:t>
            </w:r>
          </w:p>
        </w:tc>
        <w:tc>
          <w:tcPr>
            <w:tcW w:w="692" w:type="dxa"/>
          </w:tcPr>
          <w:p w14:paraId="13BB0378" w14:textId="77777777" w:rsidR="00413435" w:rsidRDefault="005256E8" w:rsidP="000754CF">
            <w:r>
              <w:t>24.5</w:t>
            </w:r>
          </w:p>
        </w:tc>
        <w:tc>
          <w:tcPr>
            <w:tcW w:w="715" w:type="dxa"/>
          </w:tcPr>
          <w:p w14:paraId="0880DF79" w14:textId="77777777" w:rsidR="00413435" w:rsidRDefault="005256E8" w:rsidP="000754CF">
            <w:r>
              <w:t>27</w:t>
            </w:r>
          </w:p>
        </w:tc>
        <w:tc>
          <w:tcPr>
            <w:tcW w:w="576" w:type="dxa"/>
          </w:tcPr>
          <w:p w14:paraId="5309E65E" w14:textId="77777777" w:rsidR="00413435" w:rsidRDefault="005256E8" w:rsidP="000754CF">
            <w:r>
              <w:t>2.5</w:t>
            </w:r>
          </w:p>
        </w:tc>
        <w:tc>
          <w:tcPr>
            <w:tcW w:w="967" w:type="dxa"/>
          </w:tcPr>
          <w:p w14:paraId="3DD793F1" w14:textId="77777777" w:rsidR="00413435" w:rsidRDefault="005256E8" w:rsidP="000754CF">
            <w:r>
              <w:t>25.75</w:t>
            </w:r>
          </w:p>
        </w:tc>
      </w:tr>
      <w:tr w:rsidR="00413435" w14:paraId="7AE752F6" w14:textId="77777777" w:rsidTr="000754CF">
        <w:tc>
          <w:tcPr>
            <w:tcW w:w="1075" w:type="dxa"/>
          </w:tcPr>
          <w:p w14:paraId="2364737C" w14:textId="77777777" w:rsidR="00413435" w:rsidRDefault="00413435" w:rsidP="000754CF">
            <w:r>
              <w:t>150</w:t>
            </w:r>
          </w:p>
        </w:tc>
        <w:tc>
          <w:tcPr>
            <w:tcW w:w="1236" w:type="dxa"/>
          </w:tcPr>
          <w:p w14:paraId="5FAF24F3" w14:textId="77777777" w:rsidR="00413435" w:rsidRDefault="00413435" w:rsidP="000754CF">
            <w:r>
              <w:t>0.25</w:t>
            </w:r>
          </w:p>
        </w:tc>
        <w:tc>
          <w:tcPr>
            <w:tcW w:w="930" w:type="dxa"/>
          </w:tcPr>
          <w:p w14:paraId="5D29745D" w14:textId="77777777" w:rsidR="00413435" w:rsidRDefault="00413435" w:rsidP="000754CF">
            <w:r>
              <w:t>48.2</w:t>
            </w:r>
          </w:p>
        </w:tc>
        <w:tc>
          <w:tcPr>
            <w:tcW w:w="930" w:type="dxa"/>
          </w:tcPr>
          <w:p w14:paraId="1A61F7D1" w14:textId="77777777" w:rsidR="00413435" w:rsidRDefault="005256E8" w:rsidP="000754CF">
            <w:r>
              <w:t>34.6</w:t>
            </w:r>
          </w:p>
        </w:tc>
        <w:tc>
          <w:tcPr>
            <w:tcW w:w="893" w:type="dxa"/>
          </w:tcPr>
          <w:p w14:paraId="3B6CD336" w14:textId="77777777" w:rsidR="00413435" w:rsidRDefault="005256E8" w:rsidP="000754CF">
            <w:r>
              <w:t>13.6</w:t>
            </w:r>
          </w:p>
        </w:tc>
        <w:tc>
          <w:tcPr>
            <w:tcW w:w="1002" w:type="dxa"/>
          </w:tcPr>
          <w:p w14:paraId="58EF80A1" w14:textId="77777777" w:rsidR="00413435" w:rsidRDefault="005256E8" w:rsidP="000754CF">
            <w:r>
              <w:t>41.4</w:t>
            </w:r>
          </w:p>
        </w:tc>
        <w:tc>
          <w:tcPr>
            <w:tcW w:w="692" w:type="dxa"/>
          </w:tcPr>
          <w:p w14:paraId="77267B4C" w14:textId="77777777" w:rsidR="00413435" w:rsidRDefault="005256E8" w:rsidP="000754CF">
            <w:r>
              <w:t>24.7</w:t>
            </w:r>
          </w:p>
        </w:tc>
        <w:tc>
          <w:tcPr>
            <w:tcW w:w="715" w:type="dxa"/>
          </w:tcPr>
          <w:p w14:paraId="1A551882" w14:textId="77777777" w:rsidR="00413435" w:rsidRDefault="005256E8" w:rsidP="000754CF">
            <w:r>
              <w:t>27.2</w:t>
            </w:r>
          </w:p>
        </w:tc>
        <w:tc>
          <w:tcPr>
            <w:tcW w:w="576" w:type="dxa"/>
          </w:tcPr>
          <w:p w14:paraId="4D99FD7B" w14:textId="77777777" w:rsidR="00413435" w:rsidRDefault="005256E8" w:rsidP="000754CF">
            <w:r>
              <w:t>2.5</w:t>
            </w:r>
          </w:p>
        </w:tc>
        <w:tc>
          <w:tcPr>
            <w:tcW w:w="967" w:type="dxa"/>
          </w:tcPr>
          <w:p w14:paraId="279E31C0" w14:textId="77777777" w:rsidR="00413435" w:rsidRDefault="005256E8" w:rsidP="000754CF">
            <w:r>
              <w:t>25.95</w:t>
            </w:r>
          </w:p>
        </w:tc>
      </w:tr>
      <w:tr w:rsidR="00413435" w14:paraId="143127BF" w14:textId="77777777" w:rsidTr="000754CF">
        <w:tc>
          <w:tcPr>
            <w:tcW w:w="1075" w:type="dxa"/>
          </w:tcPr>
          <w:p w14:paraId="17669AC2" w14:textId="77777777" w:rsidR="00413435" w:rsidRDefault="00413435" w:rsidP="000754CF">
            <w:r>
              <w:t>100</w:t>
            </w:r>
          </w:p>
        </w:tc>
        <w:tc>
          <w:tcPr>
            <w:tcW w:w="1236" w:type="dxa"/>
          </w:tcPr>
          <w:p w14:paraId="564BD3D3" w14:textId="77777777" w:rsidR="00413435" w:rsidRDefault="00413435" w:rsidP="000754CF">
            <w:r>
              <w:t>0.25</w:t>
            </w:r>
          </w:p>
        </w:tc>
        <w:tc>
          <w:tcPr>
            <w:tcW w:w="930" w:type="dxa"/>
          </w:tcPr>
          <w:p w14:paraId="360A2D34" w14:textId="77777777" w:rsidR="00413435" w:rsidRDefault="00413435" w:rsidP="000754CF">
            <w:r>
              <w:t>48.3</w:t>
            </w:r>
          </w:p>
        </w:tc>
        <w:tc>
          <w:tcPr>
            <w:tcW w:w="930" w:type="dxa"/>
          </w:tcPr>
          <w:p w14:paraId="3F74FEC7" w14:textId="77777777" w:rsidR="00413435" w:rsidRDefault="005256E8" w:rsidP="000754CF">
            <w:r>
              <w:t>35.3</w:t>
            </w:r>
          </w:p>
        </w:tc>
        <w:tc>
          <w:tcPr>
            <w:tcW w:w="893" w:type="dxa"/>
          </w:tcPr>
          <w:p w14:paraId="065EFECC" w14:textId="77777777" w:rsidR="00413435" w:rsidRDefault="005256E8" w:rsidP="000754CF">
            <w:r>
              <w:t>13</w:t>
            </w:r>
          </w:p>
        </w:tc>
        <w:tc>
          <w:tcPr>
            <w:tcW w:w="1002" w:type="dxa"/>
          </w:tcPr>
          <w:p w14:paraId="05619E2C" w14:textId="77777777" w:rsidR="00413435" w:rsidRDefault="005256E8" w:rsidP="000754CF">
            <w:r>
              <w:t>41.8</w:t>
            </w:r>
          </w:p>
        </w:tc>
        <w:tc>
          <w:tcPr>
            <w:tcW w:w="692" w:type="dxa"/>
          </w:tcPr>
          <w:p w14:paraId="0CFDAB18" w14:textId="77777777" w:rsidR="00413435" w:rsidRDefault="005256E8" w:rsidP="000754CF">
            <w:r>
              <w:t>24.9</w:t>
            </w:r>
          </w:p>
        </w:tc>
        <w:tc>
          <w:tcPr>
            <w:tcW w:w="715" w:type="dxa"/>
          </w:tcPr>
          <w:p w14:paraId="7A997887" w14:textId="77777777" w:rsidR="00413435" w:rsidRDefault="005256E8" w:rsidP="000754CF">
            <w:r>
              <w:t>27.6</w:t>
            </w:r>
          </w:p>
        </w:tc>
        <w:tc>
          <w:tcPr>
            <w:tcW w:w="576" w:type="dxa"/>
          </w:tcPr>
          <w:p w14:paraId="6CB1D7D0" w14:textId="77777777" w:rsidR="00413435" w:rsidRDefault="005256E8" w:rsidP="000754CF">
            <w:r>
              <w:t>2.7</w:t>
            </w:r>
          </w:p>
        </w:tc>
        <w:tc>
          <w:tcPr>
            <w:tcW w:w="967" w:type="dxa"/>
          </w:tcPr>
          <w:p w14:paraId="7DB141AB" w14:textId="77777777" w:rsidR="00413435" w:rsidRDefault="005256E8" w:rsidP="000754CF">
            <w:r>
              <w:t>26.25</w:t>
            </w:r>
          </w:p>
        </w:tc>
      </w:tr>
      <w:tr w:rsidR="00413435" w14:paraId="6542D72E" w14:textId="77777777" w:rsidTr="000754CF">
        <w:tc>
          <w:tcPr>
            <w:tcW w:w="1075" w:type="dxa"/>
          </w:tcPr>
          <w:p w14:paraId="3CCE9025" w14:textId="77777777" w:rsidR="00413435" w:rsidRDefault="00413435" w:rsidP="000754CF">
            <w:r>
              <w:t>50</w:t>
            </w:r>
          </w:p>
        </w:tc>
        <w:tc>
          <w:tcPr>
            <w:tcW w:w="1236" w:type="dxa"/>
          </w:tcPr>
          <w:p w14:paraId="5B7CB966" w14:textId="77777777" w:rsidR="00413435" w:rsidRDefault="00413435" w:rsidP="000754CF">
            <w:r>
              <w:t>0.25</w:t>
            </w:r>
          </w:p>
        </w:tc>
        <w:tc>
          <w:tcPr>
            <w:tcW w:w="930" w:type="dxa"/>
          </w:tcPr>
          <w:p w14:paraId="5AE175B7" w14:textId="77777777" w:rsidR="00413435" w:rsidRDefault="00413435" w:rsidP="000754CF">
            <w:r>
              <w:t>48</w:t>
            </w:r>
            <w:r w:rsidR="005256E8">
              <w:t>.6</w:t>
            </w:r>
          </w:p>
        </w:tc>
        <w:tc>
          <w:tcPr>
            <w:tcW w:w="930" w:type="dxa"/>
          </w:tcPr>
          <w:p w14:paraId="166DCA65" w14:textId="77777777" w:rsidR="00413435" w:rsidRDefault="005256E8" w:rsidP="000754CF">
            <w:r>
              <w:t>36.7</w:t>
            </w:r>
          </w:p>
        </w:tc>
        <w:tc>
          <w:tcPr>
            <w:tcW w:w="893" w:type="dxa"/>
          </w:tcPr>
          <w:p w14:paraId="0CFA4129" w14:textId="77777777" w:rsidR="00413435" w:rsidRDefault="005256E8" w:rsidP="000754CF">
            <w:r>
              <w:t>11.9</w:t>
            </w:r>
          </w:p>
        </w:tc>
        <w:tc>
          <w:tcPr>
            <w:tcW w:w="1002" w:type="dxa"/>
          </w:tcPr>
          <w:p w14:paraId="77A28BC5" w14:textId="77777777" w:rsidR="00413435" w:rsidRDefault="005256E8" w:rsidP="000754CF">
            <w:r>
              <w:t>42.65</w:t>
            </w:r>
          </w:p>
        </w:tc>
        <w:tc>
          <w:tcPr>
            <w:tcW w:w="692" w:type="dxa"/>
          </w:tcPr>
          <w:p w14:paraId="31D90884" w14:textId="77777777" w:rsidR="00413435" w:rsidRDefault="005256E8" w:rsidP="000754CF">
            <w:r>
              <w:t>25.2</w:t>
            </w:r>
          </w:p>
        </w:tc>
        <w:tc>
          <w:tcPr>
            <w:tcW w:w="715" w:type="dxa"/>
          </w:tcPr>
          <w:p w14:paraId="6E2884D8" w14:textId="77777777" w:rsidR="00413435" w:rsidRDefault="005256E8" w:rsidP="000754CF">
            <w:r>
              <w:t>28.3</w:t>
            </w:r>
          </w:p>
        </w:tc>
        <w:tc>
          <w:tcPr>
            <w:tcW w:w="576" w:type="dxa"/>
          </w:tcPr>
          <w:p w14:paraId="237D4AF5" w14:textId="77777777" w:rsidR="00413435" w:rsidRDefault="005256E8" w:rsidP="000754CF">
            <w:r>
              <w:t>3.1</w:t>
            </w:r>
          </w:p>
        </w:tc>
        <w:tc>
          <w:tcPr>
            <w:tcW w:w="967" w:type="dxa"/>
          </w:tcPr>
          <w:p w14:paraId="18B14F7B" w14:textId="77777777" w:rsidR="00413435" w:rsidRDefault="005256E8" w:rsidP="000754CF">
            <w:r>
              <w:t>26.75</w:t>
            </w:r>
          </w:p>
        </w:tc>
      </w:tr>
    </w:tbl>
    <w:p w14:paraId="5045F413" w14:textId="77777777" w:rsidR="00413435" w:rsidRPr="00413435" w:rsidRDefault="00413435" w:rsidP="00413435"/>
    <w:p w14:paraId="26B15A1D" w14:textId="77777777" w:rsidR="00413435" w:rsidRPr="00413435" w:rsidRDefault="00413435" w:rsidP="00413435"/>
    <w:p w14:paraId="7CDAE2DF" w14:textId="77777777" w:rsidR="008C7B1B" w:rsidRDefault="008C7B1B" w:rsidP="008C7B1B">
      <w:pPr>
        <w:pStyle w:val="Heading1"/>
        <w:numPr>
          <w:ilvl w:val="0"/>
          <w:numId w:val="1"/>
        </w:numPr>
      </w:pPr>
      <w:bookmarkStart w:id="5" w:name="_Toc5446249"/>
      <w:r>
        <w:lastRenderedPageBreak/>
        <w:t>Analys</w:t>
      </w:r>
      <w:r w:rsidR="00387BDE">
        <w:t>is</w:t>
      </w:r>
      <w:bookmarkEnd w:id="5"/>
    </w:p>
    <w:p w14:paraId="743E8B21" w14:textId="77777777" w:rsidR="008E0A2D" w:rsidRDefault="000754CF" w:rsidP="00992DCA">
      <w:pPr>
        <w:spacing w:line="360" w:lineRule="auto"/>
      </w:pPr>
      <w:r>
        <w:t xml:space="preserve">Looking at the first experiment, it is clear to see that as the flow rate of the water slows down, and less water is being pumped through the tubes per minute, the water is cooled more by the air flow over the top. This will because of the rate of flow being reduced, the water is spending longer in the tubes, so it is exposed to the rush of air that is going travelling over the tubes at 250 pascals. This is also supported by the air flow temperature from TA1 and TA2 as the water was being cooled more, less heat was being transferred to the air in the same time frame. </w:t>
      </w:r>
    </w:p>
    <w:p w14:paraId="1E6C7696" w14:textId="77777777" w:rsidR="000754CF" w:rsidRDefault="000754CF" w:rsidP="00992DCA">
      <w:pPr>
        <w:spacing w:line="360" w:lineRule="auto"/>
      </w:pPr>
      <w:r>
        <w:t xml:space="preserve">Moving onto the second experiment, keeping the water flow rate at 0.25L/minute, it is clear to see that as the air pressure is reduced, the amount of heat transfer between the </w:t>
      </w:r>
      <w:r w:rsidR="0011773F">
        <w:t xml:space="preserve">water and air is reduced. This is because less air is travelling over the top of the tubes which the water flows, so the air itself will get hotter because it is spending more time going over the tubes. Whereas, when the pressure is higher, the air is moving faster over the tubes, so it doesn’t get as warm, thus cooling the water more as the temperature of the air is still lower than the water. </w:t>
      </w:r>
      <w:r w:rsidR="00A910CA">
        <w:t>One thing to be cautious of with the second experiment is the anomaly in the first reading. This could be because the reading was taken very quickly after the first experiment, then when the second reading had been taken the water had cooled down more due to the lower flow rate and the pipes and tubing that the water had flowed through may have cooled more when compared to the higher flow rates that were used in the first experiment.</w:t>
      </w:r>
    </w:p>
    <w:p w14:paraId="420E2D3C" w14:textId="77777777" w:rsidR="0081303D" w:rsidRDefault="00A910CA" w:rsidP="00992DCA">
      <w:pPr>
        <w:spacing w:line="360" w:lineRule="auto"/>
      </w:pPr>
      <w:r>
        <w:t>In the third experiment, the starting temperature was dropped when compared to the experiment above. The data still shows a similar trend that the lower the pressure of air through the apparatus the lower the drop-in water temperature at T2 and the greater rise in temperature at TA2. Although these results are reliable, it is worth noting, that although the temperature of the water was set to 45°C in the heater, by the time it has reached T1 it has raised to around 48°C. This could be because of the heat being retained in the piping and tubes from the earlier 60°C experiment</w:t>
      </w:r>
      <w:r w:rsidR="00B92CFD">
        <w:t>. I</w:t>
      </w:r>
      <w:r>
        <w:t xml:space="preserve">f this was to be redone, the heat exchanger should be left to cool for longer, to make sure the tubes and pipes are down to the correct temperature to get more reliable results.  </w:t>
      </w:r>
    </w:p>
    <w:p w14:paraId="34EA4159" w14:textId="77777777" w:rsidR="0081303D" w:rsidRDefault="0081303D" w:rsidP="00992DCA">
      <w:pPr>
        <w:spacing w:line="360" w:lineRule="auto"/>
      </w:pPr>
      <w:r>
        <w:t xml:space="preserve">With the information that has been gathered, </w:t>
      </w:r>
      <w:r w:rsidR="00186731">
        <w:t xml:space="preserve">more interesting results can be calculated and analysed. Such as: </w:t>
      </w:r>
    </w:p>
    <w:p w14:paraId="19D9B20D" w14:textId="77777777" w:rsidR="00186731" w:rsidRPr="0029281A" w:rsidRDefault="00186731" w:rsidP="008F77C4">
      <w:pPr>
        <w:rPr>
          <w:b/>
        </w:rPr>
      </w:pPr>
      <w:r w:rsidRPr="0029281A">
        <w:rPr>
          <w:b/>
        </w:rPr>
        <w:t xml:space="preserve">Water Density, using the equation developed by </w:t>
      </w:r>
      <w:proofErr w:type="spellStart"/>
      <w:r w:rsidRPr="0029281A">
        <w:rPr>
          <w:b/>
        </w:rPr>
        <w:t>Kells</w:t>
      </w:r>
      <w:proofErr w:type="spellEnd"/>
      <w:r w:rsidRPr="0029281A">
        <w:rPr>
          <w:b/>
        </w:rPr>
        <w:t xml:space="preserve"> (1975)</w:t>
      </w:r>
      <w:sdt>
        <w:sdtPr>
          <w:rPr>
            <w:b/>
          </w:rPr>
          <w:id w:val="-1031346928"/>
          <w:citation/>
        </w:sdtPr>
        <w:sdtContent>
          <w:r w:rsidR="00C33D1D" w:rsidRPr="0029281A">
            <w:rPr>
              <w:b/>
            </w:rPr>
            <w:fldChar w:fldCharType="begin"/>
          </w:r>
          <w:r w:rsidR="00C33D1D" w:rsidRPr="0029281A">
            <w:rPr>
              <w:b/>
            </w:rPr>
            <w:instrText xml:space="preserve"> CITATION Jon92 \l 2057 </w:instrText>
          </w:r>
          <w:r w:rsidR="00C33D1D" w:rsidRPr="0029281A">
            <w:rPr>
              <w:b/>
            </w:rPr>
            <w:fldChar w:fldCharType="separate"/>
          </w:r>
          <w:r w:rsidR="00C33D1D" w:rsidRPr="0029281A">
            <w:rPr>
              <w:b/>
              <w:noProof/>
            </w:rPr>
            <w:t xml:space="preserve"> (Jones &amp; Harris, 1992)</w:t>
          </w:r>
          <w:r w:rsidR="00C33D1D" w:rsidRPr="0029281A">
            <w:rPr>
              <w:b/>
            </w:rPr>
            <w:fldChar w:fldCharType="end"/>
          </w:r>
        </w:sdtContent>
      </w:sdt>
    </w:p>
    <w:p w14:paraId="4F905179" w14:textId="77777777" w:rsidR="00186731" w:rsidRPr="00C33D1D" w:rsidRDefault="00186731" w:rsidP="008F77C4">
      <w:pPr>
        <w:rPr>
          <w:rFonts w:eastAsiaTheme="minorEastAsia"/>
        </w:rPr>
      </w:pPr>
      <m:oMathPara>
        <m:oMathParaPr>
          <m:jc m:val="center"/>
        </m:oMathParaPr>
        <m:oMath>
          <m:r>
            <w:rPr>
              <w:rFonts w:ascii="Cambria Math" w:hAnsi="Cambria Math"/>
            </w:rPr>
            <m:t>ρ</m:t>
          </m:r>
          <m:d>
            <m:dPr>
              <m:ctrlPr>
                <w:rPr>
                  <w:rFonts w:ascii="Cambria Math" w:hAnsi="Cambria Math"/>
                  <w:i/>
                </w:rPr>
              </m:ctrlPr>
            </m:dPr>
            <m:e>
              <m:r>
                <w:rPr>
                  <w:rFonts w:ascii="Cambria Math" w:hAnsi="Cambria Math"/>
                </w:rPr>
                <m:t>kg</m:t>
              </m:r>
              <m:sSup>
                <m:sSupPr>
                  <m:ctrlPr>
                    <w:rPr>
                      <w:rFonts w:ascii="Cambria Math" w:hAnsi="Cambria Math"/>
                      <w:i/>
                    </w:rPr>
                  </m:ctrlPr>
                </m:sSupPr>
                <m:e>
                  <m:r>
                    <w:rPr>
                      <w:rFonts w:ascii="Cambria Math" w:hAnsi="Cambria Math"/>
                    </w:rPr>
                    <m:t>m</m:t>
                  </m:r>
                </m:e>
                <m:sup>
                  <m:r>
                    <w:rPr>
                      <w:rFonts w:ascii="Cambria Math" w:hAnsi="Cambria Math"/>
                    </w:rPr>
                    <m:t>-3</m:t>
                  </m:r>
                </m:sup>
              </m:sSup>
            </m:e>
          </m:d>
          <m:r>
            <w:rPr>
              <w:rFonts w:ascii="Cambria Math" w:hAnsi="Cambria Math"/>
            </w:rPr>
            <m:t xml:space="preserve">  =</m:t>
          </m:r>
          <m:f>
            <m:fPr>
              <m:ctrlPr>
                <w:rPr>
                  <w:rFonts w:ascii="Cambria Math" w:hAnsi="Cambria Math"/>
                  <w:i/>
                </w:rPr>
              </m:ctrlPr>
            </m:fPr>
            <m:num>
              <m:eqArr>
                <m:eqArrPr>
                  <m:ctrlPr>
                    <w:rPr>
                      <w:rFonts w:ascii="Cambria Math" w:hAnsi="Cambria Math"/>
                      <w:i/>
                    </w:rPr>
                  </m:ctrlPr>
                </m:eqArrPr>
                <m:e>
                  <m:r>
                    <w:rPr>
                      <w:rFonts w:ascii="Cambria Math" w:hAnsi="Cambria Math"/>
                    </w:rPr>
                    <m:t>(999.83952+16.945176t-7.9870401×1</m:t>
                  </m:r>
                  <m:sSup>
                    <m:sSupPr>
                      <m:ctrlPr>
                        <w:rPr>
                          <w:rFonts w:ascii="Cambria Math" w:hAnsi="Cambria Math"/>
                          <w:i/>
                        </w:rPr>
                      </m:ctrlPr>
                    </m:sSupPr>
                    <m:e>
                      <m:r>
                        <w:rPr>
                          <w:rFonts w:ascii="Cambria Math" w:hAnsi="Cambria Math"/>
                        </w:rPr>
                        <m:t>0</m:t>
                      </m:r>
                    </m:e>
                    <m:sup>
                      <m:r>
                        <w:rPr>
                          <w:rFonts w:ascii="Cambria Math" w:hAnsi="Cambria Math"/>
                        </w:rPr>
                        <m:t>-3</m:t>
                      </m:r>
                    </m:sup>
                  </m:sSup>
                  <m:sSup>
                    <m:sSupPr>
                      <m:ctrlPr>
                        <w:rPr>
                          <w:rFonts w:ascii="Cambria Math" w:hAnsi="Cambria Math"/>
                          <w:i/>
                        </w:rPr>
                      </m:ctrlPr>
                    </m:sSupPr>
                    <m:e>
                      <m:r>
                        <w:rPr>
                          <w:rFonts w:ascii="Cambria Math" w:hAnsi="Cambria Math"/>
                        </w:rPr>
                        <m:t>t</m:t>
                      </m:r>
                    </m:e>
                    <m:sup>
                      <m:r>
                        <w:rPr>
                          <w:rFonts w:ascii="Cambria Math" w:hAnsi="Cambria Math"/>
                        </w:rPr>
                        <m:t>2</m:t>
                      </m:r>
                    </m:sup>
                  </m:sSup>
                  <m:r>
                    <w:rPr>
                      <w:rFonts w:ascii="Cambria Math" w:hAnsi="Cambria Math"/>
                    </w:rPr>
                    <m:t>-46.170461×1</m:t>
                  </m:r>
                  <m:sSup>
                    <m:sSupPr>
                      <m:ctrlPr>
                        <w:rPr>
                          <w:rFonts w:ascii="Cambria Math" w:hAnsi="Cambria Math"/>
                          <w:i/>
                        </w:rPr>
                      </m:ctrlPr>
                    </m:sSupPr>
                    <m:e>
                      <m:r>
                        <w:rPr>
                          <w:rFonts w:ascii="Cambria Math" w:hAnsi="Cambria Math"/>
                        </w:rPr>
                        <m:t>0</m:t>
                      </m:r>
                    </m:e>
                    <m:sup>
                      <m:r>
                        <w:rPr>
                          <w:rFonts w:ascii="Cambria Math" w:hAnsi="Cambria Math"/>
                        </w:rPr>
                        <m:t>-6</m:t>
                      </m:r>
                    </m:sup>
                  </m:sSup>
                  <m:sSup>
                    <m:sSupPr>
                      <m:ctrlPr>
                        <w:rPr>
                          <w:rFonts w:ascii="Cambria Math" w:hAnsi="Cambria Math"/>
                          <w:i/>
                        </w:rPr>
                      </m:ctrlPr>
                    </m:sSupPr>
                    <m:e>
                      <m:r>
                        <w:rPr>
                          <w:rFonts w:ascii="Cambria Math" w:hAnsi="Cambria Math"/>
                        </w:rPr>
                        <m:t>t</m:t>
                      </m:r>
                    </m:e>
                    <m:sup>
                      <m:r>
                        <w:rPr>
                          <w:rFonts w:ascii="Cambria Math" w:hAnsi="Cambria Math"/>
                        </w:rPr>
                        <m:t>3</m:t>
                      </m:r>
                    </m:sup>
                  </m:sSup>
                  <m:r>
                    <w:rPr>
                      <w:rFonts w:ascii="Cambria Math" w:hAnsi="Cambria Math"/>
                    </w:rPr>
                    <m:t>+</m:t>
                  </m:r>
                </m:e>
                <m:e>
                  <m:r>
                    <w:rPr>
                      <w:rFonts w:ascii="Cambria Math" w:hAnsi="Cambria Math"/>
                    </w:rPr>
                    <m:t>105.56302×1</m:t>
                  </m:r>
                  <m:sSup>
                    <m:sSupPr>
                      <m:ctrlPr>
                        <w:rPr>
                          <w:rFonts w:ascii="Cambria Math" w:hAnsi="Cambria Math"/>
                          <w:i/>
                        </w:rPr>
                      </m:ctrlPr>
                    </m:sSupPr>
                    <m:e>
                      <m:r>
                        <w:rPr>
                          <w:rFonts w:ascii="Cambria Math" w:hAnsi="Cambria Math"/>
                        </w:rPr>
                        <m:t>0</m:t>
                      </m:r>
                    </m:e>
                    <m:sup>
                      <m:r>
                        <w:rPr>
                          <w:rFonts w:ascii="Cambria Math" w:hAnsi="Cambria Math"/>
                        </w:rPr>
                        <m:t>-9</m:t>
                      </m:r>
                    </m:sup>
                  </m:sSup>
                  <m:sSup>
                    <m:sSupPr>
                      <m:ctrlPr>
                        <w:rPr>
                          <w:rFonts w:ascii="Cambria Math" w:hAnsi="Cambria Math"/>
                          <w:i/>
                        </w:rPr>
                      </m:ctrlPr>
                    </m:sSupPr>
                    <m:e>
                      <m:r>
                        <w:rPr>
                          <w:rFonts w:ascii="Cambria Math" w:hAnsi="Cambria Math"/>
                        </w:rPr>
                        <m:t>t</m:t>
                      </m:r>
                    </m:e>
                    <m:sup>
                      <m:r>
                        <w:rPr>
                          <w:rFonts w:ascii="Cambria Math" w:hAnsi="Cambria Math"/>
                        </w:rPr>
                        <m:t>4</m:t>
                      </m:r>
                    </m:sup>
                  </m:sSup>
                  <m:r>
                    <w:rPr>
                      <w:rFonts w:ascii="Cambria Math" w:hAnsi="Cambria Math"/>
                    </w:rPr>
                    <m:t>-280.54253×1</m:t>
                  </m:r>
                  <m:sSup>
                    <m:sSupPr>
                      <m:ctrlPr>
                        <w:rPr>
                          <w:rFonts w:ascii="Cambria Math" w:hAnsi="Cambria Math"/>
                          <w:i/>
                        </w:rPr>
                      </m:ctrlPr>
                    </m:sSupPr>
                    <m:e>
                      <m:r>
                        <w:rPr>
                          <w:rFonts w:ascii="Cambria Math" w:hAnsi="Cambria Math"/>
                        </w:rPr>
                        <m:t>0</m:t>
                      </m:r>
                    </m:e>
                    <m:sup>
                      <m:r>
                        <w:rPr>
                          <w:rFonts w:ascii="Cambria Math" w:hAnsi="Cambria Math"/>
                        </w:rPr>
                        <m:t>-12</m:t>
                      </m:r>
                    </m:sup>
                  </m:sSup>
                  <m:sSup>
                    <m:sSupPr>
                      <m:ctrlPr>
                        <w:rPr>
                          <w:rFonts w:ascii="Cambria Math" w:hAnsi="Cambria Math"/>
                          <w:i/>
                        </w:rPr>
                      </m:ctrlPr>
                    </m:sSupPr>
                    <m:e>
                      <m:r>
                        <w:rPr>
                          <w:rFonts w:ascii="Cambria Math" w:hAnsi="Cambria Math"/>
                        </w:rPr>
                        <m:t>t</m:t>
                      </m:r>
                    </m:e>
                    <m:sup>
                      <m:r>
                        <w:rPr>
                          <w:rFonts w:ascii="Cambria Math" w:hAnsi="Cambria Math"/>
                        </w:rPr>
                        <m:t>5</m:t>
                      </m:r>
                    </m:sup>
                  </m:sSup>
                  <m:r>
                    <w:rPr>
                      <w:rFonts w:ascii="Cambria Math" w:hAnsi="Cambria Math"/>
                    </w:rPr>
                    <m:t>)</m:t>
                  </m:r>
                </m:e>
              </m:eqArr>
            </m:num>
            <m:den>
              <m:r>
                <w:rPr>
                  <w:rFonts w:ascii="Cambria Math" w:hAnsi="Cambria Math"/>
                </w:rPr>
                <m:t>(1+16.897850×1</m:t>
              </m:r>
              <m:sSup>
                <m:sSupPr>
                  <m:ctrlPr>
                    <w:rPr>
                      <w:rFonts w:ascii="Cambria Math" w:hAnsi="Cambria Math"/>
                      <w:i/>
                    </w:rPr>
                  </m:ctrlPr>
                </m:sSupPr>
                <m:e>
                  <m:r>
                    <w:rPr>
                      <w:rFonts w:ascii="Cambria Math" w:hAnsi="Cambria Math"/>
                    </w:rPr>
                    <m:t>0</m:t>
                  </m:r>
                </m:e>
                <m:sup>
                  <m:r>
                    <w:rPr>
                      <w:rFonts w:ascii="Cambria Math" w:hAnsi="Cambria Math"/>
                    </w:rPr>
                    <m:t>-3</m:t>
                  </m:r>
                </m:sup>
              </m:sSup>
              <m:r>
                <w:rPr>
                  <w:rFonts w:ascii="Cambria Math" w:hAnsi="Cambria Math"/>
                </w:rPr>
                <m:t>t)</m:t>
              </m:r>
            </m:den>
          </m:f>
        </m:oMath>
      </m:oMathPara>
    </w:p>
    <w:p w14:paraId="6E926400" w14:textId="77777777" w:rsidR="00C33D1D" w:rsidRDefault="00CA3934" w:rsidP="00992DCA">
      <w:pPr>
        <w:spacing w:line="360" w:lineRule="auto"/>
        <w:rPr>
          <w:rFonts w:eastAsiaTheme="minorEastAsia"/>
        </w:rPr>
      </w:pPr>
      <w:r>
        <w:rPr>
          <w:rFonts w:eastAsiaTheme="minorEastAsia"/>
        </w:rPr>
        <w:lastRenderedPageBreak/>
        <w:t xml:space="preserve">Now that the water density </w:t>
      </w:r>
      <w:r w:rsidR="007778B8">
        <w:rPr>
          <w:rFonts w:eastAsiaTheme="minorEastAsia"/>
        </w:rPr>
        <w:t xml:space="preserve">that is flowing through the tubes has been worked out, it can be taken further to work out the </w:t>
      </w:r>
      <w:r w:rsidR="005E7F54">
        <w:rPr>
          <w:rFonts w:eastAsiaTheme="minorEastAsia"/>
        </w:rPr>
        <w:t xml:space="preserve">mass flow rate of the water. Knowing the </w:t>
      </w:r>
      <w:r w:rsidR="000E0B5C">
        <w:rPr>
          <w:rFonts w:eastAsiaTheme="minorEastAsia"/>
        </w:rPr>
        <w:t>t</w:t>
      </w:r>
      <w:r w:rsidR="005E7F54">
        <w:rPr>
          <w:rFonts w:eastAsiaTheme="minorEastAsia"/>
        </w:rPr>
        <w:t>hat density of water is given in ‘kg</w:t>
      </w:r>
      <m:oMath>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oMath>
      <w:r w:rsidR="005E7F54">
        <w:rPr>
          <w:rFonts w:eastAsiaTheme="minorEastAsia"/>
        </w:rPr>
        <w:t>’</w:t>
      </w:r>
      <w:r w:rsidR="000E0B5C">
        <w:rPr>
          <w:rFonts w:eastAsiaTheme="minorEastAsia"/>
        </w:rPr>
        <w:t xml:space="preserve"> and the flow rate is given in ‘L/minute’ the water mass flow rate per kg/s can be worked out.</w:t>
      </w:r>
    </w:p>
    <w:p w14:paraId="01133410" w14:textId="77777777" w:rsidR="000E0B5C" w:rsidRPr="00D15EFE" w:rsidRDefault="00BF1AC8" w:rsidP="008F77C4">
      <w:pPr>
        <w:rPr>
          <w:rFonts w:eastAsiaTheme="minorEastAsia"/>
        </w:rPr>
      </w:pPr>
      <m:oMathPara>
        <m:oMathParaPr>
          <m:jc m:val="center"/>
        </m:oMathParaPr>
        <m:oMath>
          <m:acc>
            <m:accPr>
              <m:chr m:val="̇"/>
              <m:ctrlPr>
                <w:rPr>
                  <w:rFonts w:ascii="Cambria Math" w:eastAsiaTheme="minorEastAsia" w:hAnsi="Cambria Math"/>
                  <w:i/>
                </w:rPr>
              </m:ctrlPr>
            </m:accPr>
            <m:e>
              <m:r>
                <w:rPr>
                  <w:rFonts w:ascii="Cambria Math" w:eastAsiaTheme="minorEastAsia" w:hAnsi="Cambria Math"/>
                </w:rPr>
                <m:t>M</m:t>
              </m:r>
            </m:e>
          </m:acc>
          <m:r>
            <w:rPr>
              <w:rFonts w:ascii="Cambria Math" w:eastAsiaTheme="minorEastAsia" w:hAnsi="Cambria Math"/>
            </w:rPr>
            <m:t>=</m:t>
          </m:r>
          <m:f>
            <m:fPr>
              <m:ctrlPr>
                <w:rPr>
                  <w:rFonts w:ascii="Cambria Math" w:eastAsiaTheme="minorEastAsia" w:hAnsi="Cambria Math"/>
                  <w:i/>
                </w:rPr>
              </m:ctrlPr>
            </m:fPr>
            <m:num>
              <m:acc>
                <m:accPr>
                  <m:chr m:val="̇"/>
                  <m:ctrlPr>
                    <w:rPr>
                      <w:rFonts w:ascii="Cambria Math" w:eastAsiaTheme="minorEastAsia" w:hAnsi="Cambria Math"/>
                      <w:i/>
                    </w:rPr>
                  </m:ctrlPr>
                </m:accPr>
                <m:e>
                  <m:r>
                    <w:rPr>
                      <w:rFonts w:ascii="Cambria Math" w:eastAsiaTheme="minorEastAsia" w:hAnsi="Cambria Math"/>
                    </w:rPr>
                    <m:t>V</m:t>
                  </m:r>
                </m:e>
              </m:acc>
            </m:num>
            <m:den>
              <m:r>
                <w:rPr>
                  <w:rFonts w:ascii="Cambria Math" w:eastAsiaTheme="minorEastAsia" w:hAnsi="Cambria Math"/>
                </w:rPr>
                <m:t>ρ×60000</m:t>
              </m:r>
            </m:den>
          </m:f>
        </m:oMath>
      </m:oMathPara>
    </w:p>
    <w:p w14:paraId="58C0F831" w14:textId="77777777" w:rsidR="00D15EFE" w:rsidRPr="0029281A" w:rsidRDefault="00D15EFE" w:rsidP="008F77C4">
      <w:pPr>
        <w:rPr>
          <w:rFonts w:eastAsiaTheme="minorEastAsia"/>
          <w:b/>
        </w:rPr>
      </w:pPr>
      <w:r w:rsidRPr="0029281A">
        <w:rPr>
          <w:rFonts w:eastAsiaTheme="minorEastAsia"/>
          <w:b/>
        </w:rPr>
        <w:t>The next part was to work out the Specific heat capacity of the water this was done using the below equation:</w:t>
      </w:r>
    </w:p>
    <w:p w14:paraId="7DFE5A59" w14:textId="77777777" w:rsidR="00D15EFE" w:rsidRPr="00C33D1D" w:rsidRDefault="00BF1AC8" w:rsidP="008F77C4">
      <w:pPr>
        <w:rPr>
          <w:rFonts w:eastAsiaTheme="minorEastAsia"/>
        </w:rPr>
      </w:pPr>
      <m:oMathPara>
        <m:oMathParaPr>
          <m:jc m:val="center"/>
        </m:oMathParaPr>
        <m:oMath>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pw</m:t>
                  </m:r>
                </m:sub>
              </m:sSub>
              <m:r>
                <w:rPr>
                  <w:rFonts w:ascii="Cambria Math" w:eastAsiaTheme="minorEastAsia" w:hAnsi="Cambria Math"/>
                </w:rPr>
                <m:t>t</m:t>
              </m:r>
            </m:num>
            <m:den>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pw</m:t>
                  </m:r>
                </m:sub>
              </m:sSub>
              <m:r>
                <w:rPr>
                  <w:rFonts w:ascii="Cambria Math" w:eastAsiaTheme="minorEastAsia" w:hAnsi="Cambria Math"/>
                </w:rPr>
                <m:t>@15°C</m:t>
              </m:r>
            </m:den>
          </m:f>
          <m:r>
            <w:rPr>
              <w:rFonts w:ascii="Cambria Math" w:eastAsiaTheme="minorEastAsia" w:hAnsi="Cambria Math"/>
            </w:rPr>
            <m:t>=0.996185+0.0002874(</m:t>
          </m:r>
          <m:f>
            <m:fPr>
              <m:ctrlPr>
                <w:rPr>
                  <w:rFonts w:ascii="Cambria Math" w:eastAsiaTheme="minorEastAsia" w:hAnsi="Cambria Math"/>
                  <w:i/>
                </w:rPr>
              </m:ctrlPr>
            </m:fPr>
            <m:num>
              <m:r>
                <w:rPr>
                  <w:rFonts w:ascii="Cambria Math" w:eastAsiaTheme="minorEastAsia" w:hAnsi="Cambria Math"/>
                </w:rPr>
                <m:t>t+100</m:t>
              </m:r>
            </m:num>
            <m:den>
              <m:r>
                <w:rPr>
                  <w:rFonts w:ascii="Cambria Math" w:eastAsiaTheme="minorEastAsia" w:hAnsi="Cambria Math"/>
                </w:rPr>
                <m:t>100</m:t>
              </m:r>
            </m:den>
          </m:f>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5.26</m:t>
              </m:r>
            </m:sup>
          </m:sSup>
          <m:r>
            <w:rPr>
              <w:rFonts w:ascii="Cambria Math" w:eastAsiaTheme="minorEastAsia" w:hAnsi="Cambria Math"/>
            </w:rPr>
            <m:t>+0.011160×1</m:t>
          </m:r>
          <m:sSup>
            <m:sSupPr>
              <m:ctrlPr>
                <w:rPr>
                  <w:rFonts w:ascii="Cambria Math" w:eastAsiaTheme="minorEastAsia" w:hAnsi="Cambria Math"/>
                  <w:i/>
                </w:rPr>
              </m:ctrlPr>
            </m:sSupPr>
            <m:e>
              <m:r>
                <w:rPr>
                  <w:rFonts w:ascii="Cambria Math" w:eastAsiaTheme="minorEastAsia" w:hAnsi="Cambria Math"/>
                </w:rPr>
                <m:t>0</m:t>
              </m:r>
            </m:e>
            <m:sup>
              <m:r>
                <w:rPr>
                  <w:rFonts w:ascii="Cambria Math" w:eastAsiaTheme="minorEastAsia" w:hAnsi="Cambria Math"/>
                </w:rPr>
                <m:t>-0.036t</m:t>
              </m:r>
            </m:sup>
          </m:sSup>
        </m:oMath>
      </m:oMathPara>
    </w:p>
    <w:p w14:paraId="21DCF8E0" w14:textId="77777777" w:rsidR="00C33D1D" w:rsidRDefault="00BF1AC8" w:rsidP="00992DCA">
      <w:pPr>
        <w:spacing w:line="360" w:lineRule="auto"/>
        <w:rPr>
          <w:rFonts w:eastAsiaTheme="minorEastAsia"/>
        </w:rPr>
      </w:pPr>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pw</m:t>
            </m:r>
          </m:sub>
        </m:sSub>
        <m:r>
          <w:rPr>
            <w:rFonts w:ascii="Cambria Math" w:eastAsiaTheme="minorEastAsia" w:hAnsi="Cambria Math"/>
          </w:rPr>
          <m:t>@15°C</m:t>
        </m:r>
      </m:oMath>
      <w:r w:rsidR="00275713">
        <w:rPr>
          <w:rFonts w:eastAsiaTheme="minorEastAsia"/>
        </w:rPr>
        <w:t xml:space="preserve"> = 4185.5 </w:t>
      </w:r>
      <w:proofErr w:type="spellStart"/>
      <w:r w:rsidR="00275713">
        <w:rPr>
          <w:rFonts w:eastAsiaTheme="minorEastAsia"/>
        </w:rPr>
        <w:t>J.</w:t>
      </w:r>
      <w:proofErr w:type="gramStart"/>
      <w:r w:rsidR="00275713">
        <w:rPr>
          <w:rFonts w:eastAsiaTheme="minorEastAsia"/>
        </w:rPr>
        <w:t>Kg.K</w:t>
      </w:r>
      <w:proofErr w:type="spellEnd"/>
      <w:proofErr w:type="gramEnd"/>
      <w:r w:rsidR="00275713">
        <w:rPr>
          <w:rFonts w:eastAsiaTheme="minorEastAsia"/>
        </w:rPr>
        <w:t xml:space="preserve"> so if this is moved to the end of the formula, to multiple what is above, the specific heat capacity of the water at the average temperature (as that is the ‘t’ that should be used) will be discovered. </w:t>
      </w:r>
    </w:p>
    <w:p w14:paraId="35447C9F" w14:textId="77777777" w:rsidR="00AC6B8B" w:rsidRPr="0029281A" w:rsidRDefault="00920E44" w:rsidP="008F77C4">
      <w:pPr>
        <w:rPr>
          <w:rFonts w:eastAsiaTheme="minorEastAsia"/>
          <w:b/>
        </w:rPr>
      </w:pPr>
      <w:r w:rsidRPr="0029281A">
        <w:rPr>
          <w:rFonts w:eastAsiaTheme="minorEastAsia"/>
          <w:b/>
        </w:rPr>
        <w:t xml:space="preserve">To work out the heat transfer </w:t>
      </w:r>
      <m:oMath>
        <m:acc>
          <m:accPr>
            <m:chr m:val="̇"/>
            <m:ctrlPr>
              <w:rPr>
                <w:rFonts w:ascii="Cambria Math" w:eastAsiaTheme="minorEastAsia" w:hAnsi="Cambria Math"/>
                <w:b/>
                <w:i/>
              </w:rPr>
            </m:ctrlPr>
          </m:accPr>
          <m:e>
            <m:r>
              <m:rPr>
                <m:sty m:val="bi"/>
              </m:rPr>
              <w:rPr>
                <w:rFonts w:ascii="Cambria Math" w:eastAsiaTheme="minorEastAsia" w:hAnsi="Cambria Math"/>
              </w:rPr>
              <m:t>Q</m:t>
            </m:r>
          </m:e>
        </m:acc>
      </m:oMath>
      <w:r w:rsidRPr="0029281A">
        <w:rPr>
          <w:rFonts w:eastAsiaTheme="minorEastAsia"/>
          <w:b/>
        </w:rPr>
        <w:t xml:space="preserve"> use the following equation: (For water, do the same with the numbers discovered for water)</w:t>
      </w:r>
    </w:p>
    <w:p w14:paraId="1F6DB209" w14:textId="77777777" w:rsidR="00920E44" w:rsidRPr="00936F26" w:rsidRDefault="00BF1AC8" w:rsidP="008F77C4">
      <w:pPr>
        <w:rPr>
          <w:rFonts w:eastAsiaTheme="minorEastAsia"/>
        </w:rPr>
      </w:pPr>
      <m:oMathPara>
        <m:oMath>
          <m:acc>
            <m:accPr>
              <m:chr m:val="̇"/>
              <m:ctrlPr>
                <w:rPr>
                  <w:rFonts w:ascii="Cambria Math" w:eastAsiaTheme="minorEastAsia" w:hAnsi="Cambria Math"/>
                  <w:i/>
                </w:rPr>
              </m:ctrlPr>
            </m:accPr>
            <m:e>
              <m:r>
                <w:rPr>
                  <w:rFonts w:ascii="Cambria Math" w:eastAsiaTheme="minorEastAsia" w:hAnsi="Cambria Math"/>
                </w:rPr>
                <m:t>Q</m:t>
              </m:r>
            </m:e>
          </m:acc>
          <m:r>
            <w:rPr>
              <w:rFonts w:ascii="Cambria Math" w:eastAsiaTheme="minorEastAsia" w:hAnsi="Cambria Math"/>
            </w:rPr>
            <m:t>=</m:t>
          </m:r>
          <m:acc>
            <m:accPr>
              <m:chr m:val="̇"/>
              <m:ctrlPr>
                <w:rPr>
                  <w:rFonts w:ascii="Cambria Math" w:eastAsiaTheme="minorEastAsia" w:hAnsi="Cambria Math"/>
                  <w:i/>
                </w:rPr>
              </m:ctrlPr>
            </m:accPr>
            <m:e>
              <m:r>
                <w:rPr>
                  <w:rFonts w:ascii="Cambria Math" w:eastAsiaTheme="minorEastAsia" w:hAnsi="Cambria Math"/>
                </w:rPr>
                <m:t>m</m:t>
              </m:r>
            </m:e>
          </m:acc>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 xml:space="preserve">p </m:t>
              </m:r>
            </m:sub>
          </m:sSub>
          <m:r>
            <w:rPr>
              <w:rFonts w:ascii="Cambria Math" w:eastAsiaTheme="minorEastAsia" w:hAnsi="Cambria Math"/>
            </w:rPr>
            <m:t>×∆T</m:t>
          </m:r>
        </m:oMath>
      </m:oMathPara>
    </w:p>
    <w:p w14:paraId="4E53C7AE" w14:textId="77777777" w:rsidR="00936F26" w:rsidRPr="0029281A" w:rsidRDefault="00936F26" w:rsidP="008F77C4">
      <w:pPr>
        <w:rPr>
          <w:rFonts w:eastAsiaTheme="minorEastAsia"/>
          <w:b/>
        </w:rPr>
      </w:pPr>
      <w:r w:rsidRPr="0029281A">
        <w:rPr>
          <w:rFonts w:eastAsiaTheme="minorEastAsia"/>
          <w:b/>
        </w:rPr>
        <w:t>For Air Density:</w:t>
      </w:r>
    </w:p>
    <w:p w14:paraId="7F2031D4" w14:textId="77777777" w:rsidR="00936F26" w:rsidRPr="00936F26" w:rsidRDefault="00936F26" w:rsidP="008F77C4">
      <w:pPr>
        <w:rPr>
          <w:rFonts w:eastAsiaTheme="minorEastAsia"/>
        </w:rPr>
      </w:pPr>
      <m:oMathPara>
        <m:oMath>
          <m:r>
            <w:rPr>
              <w:rFonts w:ascii="Cambria Math" w:eastAsiaTheme="minorEastAsia" w:hAnsi="Cambria Math"/>
            </w:rPr>
            <m:t xml:space="preserve">ρ= </m:t>
          </m:r>
          <m:f>
            <m:fPr>
              <m:ctrlPr>
                <w:rPr>
                  <w:rFonts w:ascii="Cambria Math" w:eastAsiaTheme="minorEastAsia" w:hAnsi="Cambria Math"/>
                  <w:i/>
                </w:rPr>
              </m:ctrlPr>
            </m:fPr>
            <m:num>
              <m:r>
                <w:rPr>
                  <w:rFonts w:ascii="Cambria Math" w:eastAsiaTheme="minorEastAsia" w:hAnsi="Cambria Math"/>
                </w:rPr>
                <m:t>P</m:t>
              </m:r>
            </m:num>
            <m:den>
              <m:r>
                <w:rPr>
                  <w:rFonts w:ascii="Cambria Math" w:eastAsiaTheme="minorEastAsia" w:hAnsi="Cambria Math"/>
                </w:rPr>
                <m:t>RT</m:t>
              </m:r>
            </m:den>
          </m:f>
        </m:oMath>
      </m:oMathPara>
    </w:p>
    <w:p w14:paraId="11248722" w14:textId="77777777" w:rsidR="00936F26" w:rsidRDefault="00936F26" w:rsidP="008F77C4">
      <w:pPr>
        <w:rPr>
          <w:rFonts w:eastAsiaTheme="minorEastAsia"/>
        </w:rPr>
      </w:pPr>
      <w:r>
        <w:rPr>
          <w:rFonts w:eastAsiaTheme="minorEastAsia"/>
        </w:rPr>
        <w:t xml:space="preserve">Pressure should be in pascals, R is the gas constant of air and T should be the temperature in Kelvin. </w:t>
      </w:r>
    </w:p>
    <w:p w14:paraId="4160D33B" w14:textId="77777777" w:rsidR="00936F26" w:rsidRPr="0029281A" w:rsidRDefault="00B93BD8" w:rsidP="008F77C4">
      <w:pPr>
        <w:rPr>
          <w:rFonts w:eastAsiaTheme="minorEastAsia"/>
          <w:b/>
        </w:rPr>
      </w:pPr>
      <w:r w:rsidRPr="0029281A">
        <w:rPr>
          <w:rFonts w:eastAsiaTheme="minorEastAsia"/>
          <w:b/>
        </w:rPr>
        <w:t>For mass air flow rate use:</w:t>
      </w:r>
    </w:p>
    <w:p w14:paraId="3A945AE5" w14:textId="77777777" w:rsidR="00B93BD8" w:rsidRPr="00B93BD8" w:rsidRDefault="00BF1AC8" w:rsidP="008F77C4">
      <w:pPr>
        <w:rPr>
          <w:rFonts w:eastAsiaTheme="minorEastAsia"/>
        </w:rPr>
      </w:pPr>
      <m:oMathPara>
        <m:oMath>
          <m:acc>
            <m:accPr>
              <m:chr m:val="̇"/>
              <m:ctrlPr>
                <w:rPr>
                  <w:rFonts w:ascii="Cambria Math" w:eastAsiaTheme="minorEastAsia" w:hAnsi="Cambria Math"/>
                  <w:i/>
                </w:rPr>
              </m:ctrlPr>
            </m:accPr>
            <m:e>
              <m:sSub>
                <m:sSubPr>
                  <m:ctrlPr>
                    <w:rPr>
                      <w:rFonts w:ascii="Cambria Math" w:eastAsiaTheme="minorEastAsia" w:hAnsi="Cambria Math"/>
                      <w:i/>
                    </w:rPr>
                  </m:ctrlPr>
                </m:sSubPr>
                <m:e>
                  <m:acc>
                    <m:accPr>
                      <m:chr m:val="̇"/>
                      <m:ctrlPr>
                        <w:rPr>
                          <w:rFonts w:ascii="Cambria Math" w:eastAsiaTheme="minorEastAsia" w:hAnsi="Cambria Math"/>
                          <w:i/>
                        </w:rPr>
                      </m:ctrlPr>
                    </m:accPr>
                    <m:e>
                      <m:r>
                        <w:rPr>
                          <w:rFonts w:ascii="Cambria Math" w:eastAsiaTheme="minorEastAsia" w:hAnsi="Cambria Math"/>
                        </w:rPr>
                        <m:t>m</m:t>
                      </m:r>
                    </m:e>
                  </m:acc>
                </m:e>
                <m:sub>
                  <m:r>
                    <w:rPr>
                      <w:rFonts w:ascii="Cambria Math" w:eastAsiaTheme="minorEastAsia" w:hAnsi="Cambria Math"/>
                    </w:rPr>
                    <m:t>a</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d</m:t>
                  </m:r>
                </m:sub>
              </m:sSub>
            </m:e>
          </m:acc>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o</m:t>
              </m:r>
            </m:sub>
          </m:sSub>
          <m:rad>
            <m:radPr>
              <m:degHide m:val="1"/>
              <m:ctrlPr>
                <w:rPr>
                  <w:rFonts w:ascii="Cambria Math" w:eastAsiaTheme="minorEastAsia" w:hAnsi="Cambria Math"/>
                  <w:i/>
                </w:rPr>
              </m:ctrlPr>
            </m:radPr>
            <m:deg/>
            <m:e>
              <m:r>
                <w:rPr>
                  <w:rFonts w:ascii="Cambria Math" w:eastAsiaTheme="minorEastAsia" w:hAnsi="Cambria Math"/>
                </w:rPr>
                <m:t>∆p×2×</m:t>
              </m:r>
              <m:sSub>
                <m:sSubPr>
                  <m:ctrlPr>
                    <w:rPr>
                      <w:rFonts w:ascii="Cambria Math" w:eastAsiaTheme="minorEastAsia" w:hAnsi="Cambria Math"/>
                      <w:i/>
                    </w:rPr>
                  </m:ctrlPr>
                </m:sSubPr>
                <m:e>
                  <m:r>
                    <w:rPr>
                      <w:rFonts w:ascii="Cambria Math" w:eastAsiaTheme="minorEastAsia" w:hAnsi="Cambria Math"/>
                    </w:rPr>
                    <m:t>ρ</m:t>
                  </m:r>
                </m:e>
                <m:sub>
                  <m:r>
                    <w:rPr>
                      <w:rFonts w:ascii="Cambria Math" w:eastAsiaTheme="minorEastAsia" w:hAnsi="Cambria Math"/>
                    </w:rPr>
                    <m:t>a</m:t>
                  </m:r>
                </m:sub>
              </m:sSub>
            </m:e>
          </m:rad>
        </m:oMath>
      </m:oMathPara>
    </w:p>
    <w:p w14:paraId="686FE293" w14:textId="77777777" w:rsidR="00B93BD8" w:rsidRDefault="00B93BD8" w:rsidP="008F77C4">
      <w:pPr>
        <w:rPr>
          <w:rFonts w:eastAsiaTheme="minorEastAsia"/>
        </w:rPr>
      </w:pPr>
      <w:r>
        <w:rPr>
          <w:rFonts w:eastAsiaTheme="minorEastAsia"/>
        </w:rPr>
        <w:t xml:space="preserve">Where </w:t>
      </w:r>
      <m:oMath>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o</m:t>
            </m:r>
          </m:sub>
        </m:sSub>
      </m:oMath>
      <w:r>
        <w:rPr>
          <w:rFonts w:eastAsiaTheme="minorEastAsia"/>
        </w:rPr>
        <w:t xml:space="preserve"> is the area of the air entry hole.</w:t>
      </w:r>
    </w:p>
    <w:p w14:paraId="27540403" w14:textId="77777777" w:rsidR="00A53C2D" w:rsidRDefault="002E16C9" w:rsidP="008F77C4">
      <w:pPr>
        <w:rPr>
          <w:rFonts w:eastAsiaTheme="minorEastAsia"/>
        </w:rPr>
      </w:pPr>
      <w:r>
        <w:rPr>
          <w:rFonts w:eastAsiaTheme="minorEastAsia"/>
        </w:rPr>
        <w:t>For the change in Q air use:</w:t>
      </w:r>
    </w:p>
    <w:p w14:paraId="5D2A9C10" w14:textId="77777777" w:rsidR="002E16C9" w:rsidRPr="0029281A" w:rsidRDefault="00BF1AC8" w:rsidP="008F77C4">
      <w:pPr>
        <w:rPr>
          <w:rFonts w:eastAsiaTheme="minorEastAsia"/>
        </w:rPr>
      </w:pPr>
      <m:oMathPara>
        <m:oMath>
          <m:acc>
            <m:accPr>
              <m:chr m:val="̇"/>
              <m:ctrlPr>
                <w:rPr>
                  <w:rFonts w:ascii="Cambria Math" w:eastAsiaTheme="minorEastAsia" w:hAnsi="Cambria Math"/>
                  <w:i/>
                </w:rPr>
              </m:ctrlPr>
            </m:accPr>
            <m:e>
              <m:r>
                <w:rPr>
                  <w:rFonts w:ascii="Cambria Math" w:eastAsiaTheme="minorEastAsia" w:hAnsi="Cambria Math"/>
                </w:rPr>
                <m:t>∆Q=m×</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p</m:t>
                  </m:r>
                </m:sub>
              </m:sSub>
              <m:r>
                <w:rPr>
                  <w:rFonts w:ascii="Cambria Math" w:eastAsiaTheme="minorEastAsia" w:hAnsi="Cambria Math"/>
                </w:rPr>
                <m:t>×∆t</m:t>
              </m:r>
            </m:e>
          </m:acc>
        </m:oMath>
      </m:oMathPara>
    </w:p>
    <w:p w14:paraId="46B1FBC3" w14:textId="77777777" w:rsidR="0029281A" w:rsidRPr="0029281A" w:rsidRDefault="0029281A" w:rsidP="008F77C4">
      <w:pPr>
        <w:rPr>
          <w:rFonts w:eastAsiaTheme="minorEastAsia"/>
          <w:b/>
        </w:rPr>
      </w:pPr>
      <w:r w:rsidRPr="0029281A">
        <w:rPr>
          <w:rFonts w:eastAsiaTheme="minorEastAsia"/>
          <w:b/>
        </w:rPr>
        <w:t>Logarithmic Mean Temperature Difference (LMTD)</w:t>
      </w:r>
    </w:p>
    <w:p w14:paraId="35143B89" w14:textId="77777777" w:rsidR="00B93BD8" w:rsidRPr="00894C78" w:rsidRDefault="00894C78" w:rsidP="008F77C4">
      <w:pPr>
        <w:rPr>
          <w:rFonts w:eastAsiaTheme="minorEastAsia"/>
        </w:rPr>
      </w:pPr>
      <m:oMathPara>
        <m:oMath>
          <m:r>
            <w:rPr>
              <w:rFonts w:ascii="Cambria Math" w:eastAsiaTheme="minorEastAsia" w:hAnsi="Cambria Math"/>
            </w:rPr>
            <m:t xml:space="preserve">LMTD= </m:t>
          </m:r>
          <m:f>
            <m:fPr>
              <m:ctrlPr>
                <w:rPr>
                  <w:rFonts w:ascii="Cambria Math" w:eastAsiaTheme="minorEastAsia" w:hAnsi="Cambria Math"/>
                  <w:i/>
                </w:rPr>
              </m:ctrlPr>
            </m:fPr>
            <m:num>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w2</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a2</m:t>
                      </m:r>
                    </m:sub>
                  </m:sSub>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w1</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a2)</m:t>
                  </m:r>
                </m:sub>
              </m:sSub>
            </m:num>
            <m:den>
              <m:r>
                <m:rPr>
                  <m:sty m:val="p"/>
                </m:rPr>
                <w:rPr>
                  <w:rFonts w:ascii="Cambria Math" w:eastAsiaTheme="minorEastAsia" w:hAnsi="Cambria Math"/>
                </w:rPr>
                <m:t>ln⁡</m:t>
              </m:r>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w2</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a2</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w1</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a1</m:t>
                      </m:r>
                    </m:sub>
                  </m:sSub>
                </m:den>
              </m:f>
              <m:r>
                <w:rPr>
                  <w:rFonts w:ascii="Cambria Math" w:eastAsiaTheme="minorEastAsia" w:hAnsi="Cambria Math"/>
                </w:rPr>
                <m:t>)</m:t>
              </m:r>
            </m:den>
          </m:f>
        </m:oMath>
      </m:oMathPara>
    </w:p>
    <w:p w14:paraId="59DAAD8E" w14:textId="77777777" w:rsidR="00AA6F0A" w:rsidRDefault="00AA6F0A" w:rsidP="008F77C4">
      <w:pPr>
        <w:rPr>
          <w:rFonts w:eastAsiaTheme="minorEastAsia"/>
          <w:b/>
        </w:rPr>
      </w:pPr>
    </w:p>
    <w:p w14:paraId="1D65E4A3" w14:textId="77777777" w:rsidR="00AA6F0A" w:rsidRDefault="00AA6F0A" w:rsidP="008F77C4">
      <w:pPr>
        <w:rPr>
          <w:rFonts w:eastAsiaTheme="minorEastAsia"/>
          <w:b/>
        </w:rPr>
      </w:pPr>
    </w:p>
    <w:p w14:paraId="643CCC7C" w14:textId="354118EC" w:rsidR="00894C78" w:rsidRDefault="00894C78" w:rsidP="008F77C4">
      <w:pPr>
        <w:rPr>
          <w:rFonts w:eastAsiaTheme="minorEastAsia"/>
          <w:b/>
        </w:rPr>
      </w:pPr>
      <w:r w:rsidRPr="00894C78">
        <w:rPr>
          <w:rFonts w:eastAsiaTheme="minorEastAsia"/>
          <w:b/>
        </w:rPr>
        <w:t xml:space="preserve">Heat Transfer coefficient </w:t>
      </w:r>
    </w:p>
    <w:p w14:paraId="0B7DA976" w14:textId="2A46FEEC" w:rsidR="00894C78" w:rsidRPr="005B4278" w:rsidRDefault="00894C78" w:rsidP="008F77C4">
      <w:pPr>
        <w:rPr>
          <w:rFonts w:eastAsiaTheme="minorEastAsia"/>
        </w:rPr>
      </w:pPr>
      <m:oMathPara>
        <m:oMath>
          <m:r>
            <m:rPr>
              <m:sty m:val="p"/>
            </m:rPr>
            <w:rPr>
              <w:rFonts w:ascii="Cambria Math" w:eastAsiaTheme="minorEastAsia" w:hAnsi="Cambria Math"/>
            </w:rPr>
            <m:t xml:space="preserve">U= </m:t>
          </m:r>
          <m:f>
            <m:fPr>
              <m:ctrlPr>
                <w:rPr>
                  <w:rFonts w:ascii="Cambria Math" w:eastAsiaTheme="minorEastAsia" w:hAnsi="Cambria Math"/>
                </w:rPr>
              </m:ctrlPr>
            </m:fPr>
            <m:num>
              <m:acc>
                <m:accPr>
                  <m:chr m:val="̇"/>
                  <m:ctrlPr>
                    <w:rPr>
                      <w:rFonts w:ascii="Cambria Math" w:eastAsiaTheme="minorEastAsia" w:hAnsi="Cambria Math"/>
                    </w:rPr>
                  </m:ctrlPr>
                </m:accPr>
                <m:e>
                  <m:r>
                    <m:rPr>
                      <m:sty m:val="p"/>
                    </m:rPr>
                    <w:rPr>
                      <w:rFonts w:ascii="Cambria Math" w:eastAsiaTheme="minorEastAsia" w:hAnsi="Cambria Math"/>
                    </w:rPr>
                    <m:t>Qw</m:t>
                  </m:r>
                </m:e>
              </m:acc>
            </m:num>
            <m:den>
              <m:r>
                <m:rPr>
                  <m:sty m:val="p"/>
                </m:rPr>
                <w:rPr>
                  <w:rFonts w:ascii="Cambria Math" w:eastAsiaTheme="minorEastAsia" w:hAnsi="Cambria Math"/>
                </w:rPr>
                <m:t>A ×LMTD</m:t>
              </m:r>
            </m:den>
          </m:f>
        </m:oMath>
      </m:oMathPara>
    </w:p>
    <w:p w14:paraId="00AE61B4" w14:textId="335B2D54" w:rsidR="005B4278" w:rsidRDefault="005B4278" w:rsidP="00992DCA">
      <w:pPr>
        <w:spacing w:line="360" w:lineRule="auto"/>
        <w:rPr>
          <w:rFonts w:eastAsiaTheme="minorEastAsia"/>
        </w:rPr>
      </w:pPr>
      <w:r>
        <w:rPr>
          <w:rFonts w:eastAsiaTheme="minorEastAsia"/>
        </w:rPr>
        <w:lastRenderedPageBreak/>
        <w:t xml:space="preserve">Using the above equations, tables can be created </w:t>
      </w:r>
      <w:r w:rsidR="00BF1AC8">
        <w:rPr>
          <w:rFonts w:eastAsiaTheme="minorEastAsia"/>
        </w:rPr>
        <w:t>that generate all this data, this was done in Microsoft Excel and have been copied in below.</w:t>
      </w:r>
    </w:p>
    <w:p w14:paraId="4BE6C89B" w14:textId="0310F4A7" w:rsidR="005D5326" w:rsidRPr="005D5326" w:rsidRDefault="005D5326" w:rsidP="008F77C4">
      <w:pPr>
        <w:rPr>
          <w:rFonts w:eastAsiaTheme="minorEastAsia"/>
          <w:b/>
        </w:rPr>
      </w:pPr>
      <w:r w:rsidRPr="005D5326">
        <w:rPr>
          <w:rFonts w:eastAsiaTheme="minorEastAsia"/>
          <w:b/>
        </w:rPr>
        <w:t>Water Density</w:t>
      </w:r>
    </w:p>
    <w:tbl>
      <w:tblPr>
        <w:tblStyle w:val="TableGrid"/>
        <w:tblW w:w="0" w:type="auto"/>
        <w:tblLook w:val="04A0" w:firstRow="1" w:lastRow="0" w:firstColumn="1" w:lastColumn="0" w:noHBand="0" w:noVBand="1"/>
      </w:tblPr>
      <w:tblGrid>
        <w:gridCol w:w="4508"/>
        <w:gridCol w:w="4508"/>
      </w:tblGrid>
      <w:tr w:rsidR="00901041" w14:paraId="149F9A0E" w14:textId="77777777" w:rsidTr="00901041">
        <w:tc>
          <w:tcPr>
            <w:tcW w:w="4508" w:type="dxa"/>
          </w:tcPr>
          <w:p w14:paraId="243EA7B0" w14:textId="0E4CEABE" w:rsidR="00901041" w:rsidRPr="00EA6DE0" w:rsidRDefault="00901041" w:rsidP="008F77C4">
            <w:pPr>
              <w:rPr>
                <w:rFonts w:eastAsiaTheme="minorEastAsia"/>
                <w:b/>
                <w:u w:val="single"/>
              </w:rPr>
            </w:pPr>
            <w:r w:rsidRPr="00EA6DE0">
              <w:rPr>
                <w:rFonts w:eastAsiaTheme="minorEastAsia"/>
                <w:b/>
                <w:u w:val="single"/>
              </w:rPr>
              <w:t>Water Density</w:t>
            </w:r>
            <w:r w:rsidR="00EA6DE0" w:rsidRPr="00EA6DE0">
              <w:rPr>
                <w:rFonts w:eastAsiaTheme="minorEastAsia"/>
                <w:b/>
                <w:u w:val="single"/>
              </w:rPr>
              <w:t xml:space="preserve"> Calculations</w:t>
            </w:r>
          </w:p>
        </w:tc>
        <w:tc>
          <w:tcPr>
            <w:tcW w:w="4508" w:type="dxa"/>
          </w:tcPr>
          <w:p w14:paraId="12B3BE7E" w14:textId="5DB2D180" w:rsidR="00901041" w:rsidRDefault="00EA6DE0" w:rsidP="008F77C4">
            <w:pPr>
              <w:rPr>
                <w:rFonts w:eastAsiaTheme="minorEastAsia"/>
              </w:rPr>
            </w:pPr>
            <w:r w:rsidRPr="00EA6DE0">
              <w:rPr>
                <w:rFonts w:eastAsiaTheme="minorEastAsia"/>
              </w:rPr>
              <w:t>(Kg/m^3)</w:t>
            </w:r>
          </w:p>
        </w:tc>
      </w:tr>
      <w:tr w:rsidR="00901041" w14:paraId="2F90409B" w14:textId="77777777" w:rsidTr="00901041">
        <w:tc>
          <w:tcPr>
            <w:tcW w:w="4508" w:type="dxa"/>
          </w:tcPr>
          <w:p w14:paraId="49E5B9FE" w14:textId="31122648" w:rsidR="00901041" w:rsidRPr="00EA6DE0" w:rsidRDefault="00901041" w:rsidP="008F77C4">
            <w:pPr>
              <w:rPr>
                <w:rFonts w:eastAsiaTheme="minorEastAsia"/>
                <w:b/>
              </w:rPr>
            </w:pPr>
            <w:r w:rsidRPr="00EA6DE0">
              <w:rPr>
                <w:rFonts w:eastAsiaTheme="minorEastAsia"/>
                <w:b/>
              </w:rPr>
              <w:t>Experiment 1</w:t>
            </w:r>
          </w:p>
        </w:tc>
        <w:tc>
          <w:tcPr>
            <w:tcW w:w="4508" w:type="dxa"/>
          </w:tcPr>
          <w:p w14:paraId="0D1D13E0" w14:textId="77777777" w:rsidR="00901041" w:rsidRDefault="00901041" w:rsidP="008F77C4">
            <w:pPr>
              <w:rPr>
                <w:rFonts w:eastAsiaTheme="minorEastAsia"/>
              </w:rPr>
            </w:pPr>
          </w:p>
        </w:tc>
      </w:tr>
      <w:tr w:rsidR="00901041" w14:paraId="4B667046" w14:textId="77777777" w:rsidTr="00901041">
        <w:tc>
          <w:tcPr>
            <w:tcW w:w="4508" w:type="dxa"/>
          </w:tcPr>
          <w:p w14:paraId="13E2FE0C" w14:textId="1E0C594E" w:rsidR="00901041" w:rsidRDefault="00901041" w:rsidP="008F77C4">
            <w:pPr>
              <w:rPr>
                <w:rFonts w:eastAsiaTheme="minorEastAsia"/>
              </w:rPr>
            </w:pPr>
            <w:r>
              <w:rPr>
                <w:rFonts w:eastAsiaTheme="minorEastAsia"/>
              </w:rPr>
              <w:t>250</w:t>
            </w:r>
            <m:oMath>
              <m:r>
                <w:rPr>
                  <w:rFonts w:ascii="Cambria Math" w:eastAsiaTheme="minorEastAsia" w:hAnsi="Cambria Math"/>
                </w:rPr>
                <m:t>ρ</m:t>
              </m:r>
            </m:oMath>
            <w:r>
              <w:rPr>
                <w:rFonts w:eastAsiaTheme="minorEastAsia"/>
              </w:rPr>
              <w:t>/2.25L/min</w:t>
            </w:r>
          </w:p>
        </w:tc>
        <w:tc>
          <w:tcPr>
            <w:tcW w:w="4508" w:type="dxa"/>
          </w:tcPr>
          <w:p w14:paraId="0638C83D" w14:textId="6819AF81" w:rsidR="00901041" w:rsidRDefault="00EA6DE0" w:rsidP="008F77C4">
            <w:pPr>
              <w:rPr>
                <w:rFonts w:eastAsiaTheme="minorEastAsia"/>
              </w:rPr>
            </w:pPr>
            <w:r>
              <w:rPr>
                <w:rFonts w:eastAsiaTheme="minorEastAsia"/>
              </w:rPr>
              <w:t>983.8451927</w:t>
            </w:r>
          </w:p>
        </w:tc>
      </w:tr>
      <w:tr w:rsidR="00901041" w14:paraId="48D25A2A" w14:textId="77777777" w:rsidTr="00901041">
        <w:tc>
          <w:tcPr>
            <w:tcW w:w="4508" w:type="dxa"/>
          </w:tcPr>
          <w:p w14:paraId="051CA057" w14:textId="5B767C4A" w:rsidR="00901041" w:rsidRDefault="00901041" w:rsidP="008F77C4">
            <w:pPr>
              <w:rPr>
                <w:rFonts w:eastAsiaTheme="minorEastAsia"/>
              </w:rPr>
            </w:pPr>
            <w:r>
              <w:rPr>
                <w:rFonts w:eastAsiaTheme="minorEastAsia"/>
              </w:rPr>
              <w:t>250</w:t>
            </w:r>
            <m:oMath>
              <m:r>
                <w:rPr>
                  <w:rFonts w:ascii="Cambria Math" w:eastAsiaTheme="minorEastAsia" w:hAnsi="Cambria Math"/>
                </w:rPr>
                <m:t>ρ</m:t>
              </m:r>
            </m:oMath>
            <w:r>
              <w:rPr>
                <w:rFonts w:eastAsiaTheme="minorEastAsia"/>
              </w:rPr>
              <w:t xml:space="preserve"> /1.75L/min</w:t>
            </w:r>
          </w:p>
        </w:tc>
        <w:tc>
          <w:tcPr>
            <w:tcW w:w="4508" w:type="dxa"/>
          </w:tcPr>
          <w:p w14:paraId="363FCE19" w14:textId="466E8593" w:rsidR="00901041" w:rsidRDefault="00EA6DE0" w:rsidP="008F77C4">
            <w:pPr>
              <w:rPr>
                <w:rFonts w:eastAsiaTheme="minorEastAsia"/>
              </w:rPr>
            </w:pPr>
            <w:r>
              <w:rPr>
                <w:rFonts w:eastAsiaTheme="minorEastAsia"/>
              </w:rPr>
              <w:t>984.1733763</w:t>
            </w:r>
          </w:p>
        </w:tc>
      </w:tr>
      <w:tr w:rsidR="00901041" w14:paraId="783C1EFF" w14:textId="77777777" w:rsidTr="00901041">
        <w:tc>
          <w:tcPr>
            <w:tcW w:w="4508" w:type="dxa"/>
          </w:tcPr>
          <w:p w14:paraId="69F752A2" w14:textId="7CF8A7EF" w:rsidR="00901041" w:rsidRDefault="00901041" w:rsidP="008F77C4">
            <w:pPr>
              <w:rPr>
                <w:rFonts w:eastAsiaTheme="minorEastAsia"/>
              </w:rPr>
            </w:pPr>
            <w:r>
              <w:rPr>
                <w:rFonts w:eastAsiaTheme="minorEastAsia"/>
              </w:rPr>
              <w:t>250</w:t>
            </w:r>
            <m:oMath>
              <m:r>
                <w:rPr>
                  <w:rFonts w:ascii="Cambria Math" w:eastAsiaTheme="minorEastAsia" w:hAnsi="Cambria Math"/>
                </w:rPr>
                <m:t>ρ</m:t>
              </m:r>
            </m:oMath>
            <w:r>
              <w:rPr>
                <w:rFonts w:eastAsiaTheme="minorEastAsia"/>
              </w:rPr>
              <w:t xml:space="preserve"> /1.25L/min</w:t>
            </w:r>
          </w:p>
        </w:tc>
        <w:tc>
          <w:tcPr>
            <w:tcW w:w="4508" w:type="dxa"/>
          </w:tcPr>
          <w:p w14:paraId="502A0CDB" w14:textId="7F61FD39" w:rsidR="00901041" w:rsidRDefault="00EA6DE0" w:rsidP="008F77C4">
            <w:pPr>
              <w:rPr>
                <w:rFonts w:eastAsiaTheme="minorEastAsia"/>
              </w:rPr>
            </w:pPr>
            <w:r>
              <w:rPr>
                <w:rFonts w:eastAsiaTheme="minorEastAsia"/>
              </w:rPr>
              <w:t>984.6484505</w:t>
            </w:r>
          </w:p>
        </w:tc>
      </w:tr>
      <w:tr w:rsidR="00901041" w14:paraId="61DB5E6C" w14:textId="77777777" w:rsidTr="00901041">
        <w:tc>
          <w:tcPr>
            <w:tcW w:w="4508" w:type="dxa"/>
          </w:tcPr>
          <w:p w14:paraId="415639CB" w14:textId="57489A7E" w:rsidR="00901041" w:rsidRDefault="00901041" w:rsidP="008F77C4">
            <w:pPr>
              <w:rPr>
                <w:rFonts w:eastAsiaTheme="minorEastAsia"/>
              </w:rPr>
            </w:pPr>
            <w:r>
              <w:rPr>
                <w:rFonts w:eastAsiaTheme="minorEastAsia"/>
              </w:rPr>
              <w:t>250</w:t>
            </w:r>
            <m:oMath>
              <m:r>
                <w:rPr>
                  <w:rFonts w:ascii="Cambria Math" w:eastAsiaTheme="minorEastAsia" w:hAnsi="Cambria Math"/>
                </w:rPr>
                <m:t>ρ</m:t>
              </m:r>
            </m:oMath>
            <w:r>
              <w:rPr>
                <w:rFonts w:eastAsiaTheme="minorEastAsia"/>
              </w:rPr>
              <w:t xml:space="preserve"> /0.75L/min</w:t>
            </w:r>
          </w:p>
        </w:tc>
        <w:tc>
          <w:tcPr>
            <w:tcW w:w="4508" w:type="dxa"/>
          </w:tcPr>
          <w:p w14:paraId="23F3FA70" w14:textId="59FE5563" w:rsidR="00901041" w:rsidRDefault="00EA6DE0" w:rsidP="008F77C4">
            <w:pPr>
              <w:rPr>
                <w:rFonts w:eastAsiaTheme="minorEastAsia"/>
              </w:rPr>
            </w:pPr>
            <w:r>
              <w:rPr>
                <w:rFonts w:eastAsiaTheme="minorEastAsia"/>
              </w:rPr>
              <w:t>985.8240905</w:t>
            </w:r>
          </w:p>
        </w:tc>
      </w:tr>
      <w:tr w:rsidR="00901041" w14:paraId="735F5A02" w14:textId="77777777" w:rsidTr="00901041">
        <w:tc>
          <w:tcPr>
            <w:tcW w:w="4508" w:type="dxa"/>
          </w:tcPr>
          <w:p w14:paraId="26E1B9C5" w14:textId="0E312F64" w:rsidR="00901041" w:rsidRDefault="00901041" w:rsidP="008F77C4">
            <w:pPr>
              <w:rPr>
                <w:rFonts w:eastAsiaTheme="minorEastAsia"/>
              </w:rPr>
            </w:pPr>
            <w:r>
              <w:rPr>
                <w:rFonts w:eastAsiaTheme="minorEastAsia"/>
              </w:rPr>
              <w:t>250</w:t>
            </w:r>
            <m:oMath>
              <m:r>
                <w:rPr>
                  <w:rFonts w:ascii="Cambria Math" w:eastAsiaTheme="minorEastAsia" w:hAnsi="Cambria Math"/>
                </w:rPr>
                <m:t>ρ</m:t>
              </m:r>
            </m:oMath>
            <w:r>
              <w:rPr>
                <w:rFonts w:eastAsiaTheme="minorEastAsia"/>
              </w:rPr>
              <w:t xml:space="preserve"> /0.25L/min</w:t>
            </w:r>
          </w:p>
        </w:tc>
        <w:tc>
          <w:tcPr>
            <w:tcW w:w="4508" w:type="dxa"/>
          </w:tcPr>
          <w:p w14:paraId="3CA0796F" w14:textId="2BD3965B" w:rsidR="00901041" w:rsidRDefault="00EA6DE0" w:rsidP="008F77C4">
            <w:pPr>
              <w:rPr>
                <w:rFonts w:eastAsiaTheme="minorEastAsia"/>
              </w:rPr>
            </w:pPr>
            <w:r>
              <w:rPr>
                <w:rFonts w:eastAsiaTheme="minorEastAsia"/>
              </w:rPr>
              <w:t>988.3813898</w:t>
            </w:r>
          </w:p>
        </w:tc>
      </w:tr>
      <w:tr w:rsidR="00901041" w14:paraId="54812F06" w14:textId="77777777" w:rsidTr="00901041">
        <w:tc>
          <w:tcPr>
            <w:tcW w:w="4508" w:type="dxa"/>
          </w:tcPr>
          <w:p w14:paraId="4C0B580B" w14:textId="48CD6803" w:rsidR="00901041" w:rsidRPr="00EA6DE0" w:rsidRDefault="00901041" w:rsidP="008F77C4">
            <w:pPr>
              <w:rPr>
                <w:rFonts w:eastAsiaTheme="minorEastAsia"/>
                <w:b/>
              </w:rPr>
            </w:pPr>
            <w:r w:rsidRPr="00EA6DE0">
              <w:rPr>
                <w:rFonts w:eastAsiaTheme="minorEastAsia"/>
                <w:b/>
              </w:rPr>
              <w:t>Experiment 2</w:t>
            </w:r>
            <w:r w:rsidR="00EA6DE0" w:rsidRPr="00EA6DE0">
              <w:rPr>
                <w:rFonts w:eastAsiaTheme="minorEastAsia"/>
                <w:b/>
              </w:rPr>
              <w:t xml:space="preserve"> Temp@60 Degrees</w:t>
            </w:r>
          </w:p>
        </w:tc>
        <w:tc>
          <w:tcPr>
            <w:tcW w:w="4508" w:type="dxa"/>
          </w:tcPr>
          <w:p w14:paraId="6A3D80C0" w14:textId="77777777" w:rsidR="00901041" w:rsidRDefault="00901041" w:rsidP="008F77C4">
            <w:pPr>
              <w:rPr>
                <w:rFonts w:eastAsiaTheme="minorEastAsia"/>
              </w:rPr>
            </w:pPr>
          </w:p>
        </w:tc>
      </w:tr>
      <w:tr w:rsidR="00901041" w14:paraId="59F7D4D9" w14:textId="77777777" w:rsidTr="00901041">
        <w:tc>
          <w:tcPr>
            <w:tcW w:w="4508" w:type="dxa"/>
          </w:tcPr>
          <w:p w14:paraId="41976E06" w14:textId="5255174A" w:rsidR="00EA6DE0" w:rsidRDefault="00E52C8C" w:rsidP="008F77C4">
            <w:pPr>
              <w:rPr>
                <w:rFonts w:eastAsiaTheme="minorEastAsia"/>
              </w:rPr>
            </w:pPr>
            <w:r>
              <w:rPr>
                <w:rFonts w:eastAsiaTheme="minorEastAsia"/>
              </w:rPr>
              <w:t>250</w:t>
            </w:r>
            <m:oMath>
              <m:r>
                <w:rPr>
                  <w:rFonts w:ascii="Cambria Math" w:eastAsiaTheme="minorEastAsia" w:hAnsi="Cambria Math"/>
                </w:rPr>
                <m:t>ρ</m:t>
              </m:r>
            </m:oMath>
            <w:r w:rsidR="00EA6DE0">
              <w:rPr>
                <w:rFonts w:eastAsiaTheme="minorEastAsia"/>
              </w:rPr>
              <w:t>/0.25L/min</w:t>
            </w:r>
          </w:p>
        </w:tc>
        <w:tc>
          <w:tcPr>
            <w:tcW w:w="4508" w:type="dxa"/>
          </w:tcPr>
          <w:p w14:paraId="6964C574" w14:textId="38C782E4" w:rsidR="00901041" w:rsidRDefault="00EA6DE0" w:rsidP="008F77C4">
            <w:pPr>
              <w:rPr>
                <w:rFonts w:eastAsiaTheme="minorEastAsia"/>
              </w:rPr>
            </w:pPr>
            <w:r>
              <w:rPr>
                <w:rFonts w:eastAsiaTheme="minorEastAsia"/>
              </w:rPr>
              <w:t>988.3813898</w:t>
            </w:r>
          </w:p>
        </w:tc>
      </w:tr>
      <w:tr w:rsidR="00901041" w14:paraId="7A3BCB0F" w14:textId="77777777" w:rsidTr="00901041">
        <w:tc>
          <w:tcPr>
            <w:tcW w:w="4508" w:type="dxa"/>
          </w:tcPr>
          <w:p w14:paraId="7C7297E5" w14:textId="63ED180B" w:rsidR="00901041" w:rsidRDefault="00EA6DE0" w:rsidP="008F77C4">
            <w:pPr>
              <w:rPr>
                <w:rFonts w:eastAsiaTheme="minorEastAsia"/>
              </w:rPr>
            </w:pPr>
            <w:r>
              <w:rPr>
                <w:rFonts w:eastAsiaTheme="minorEastAsia"/>
              </w:rPr>
              <w:t>2</w:t>
            </w:r>
            <w:r>
              <w:rPr>
                <w:rFonts w:eastAsiaTheme="minorEastAsia"/>
              </w:rPr>
              <w:t>0</w:t>
            </w:r>
            <w:r>
              <w:rPr>
                <w:rFonts w:eastAsiaTheme="minorEastAsia"/>
              </w:rPr>
              <w:t>0</w:t>
            </w:r>
            <m:oMath>
              <m:r>
                <w:rPr>
                  <w:rFonts w:ascii="Cambria Math" w:eastAsiaTheme="minorEastAsia" w:hAnsi="Cambria Math"/>
                </w:rPr>
                <m:t>ρ</m:t>
              </m:r>
            </m:oMath>
            <w:r>
              <w:rPr>
                <w:rFonts w:eastAsiaTheme="minorEastAsia"/>
              </w:rPr>
              <w:t>/0.25l/min</w:t>
            </w:r>
          </w:p>
        </w:tc>
        <w:tc>
          <w:tcPr>
            <w:tcW w:w="4508" w:type="dxa"/>
          </w:tcPr>
          <w:p w14:paraId="533A2F77" w14:textId="22FCBA98" w:rsidR="00901041" w:rsidRDefault="000C261F" w:rsidP="008F77C4">
            <w:pPr>
              <w:rPr>
                <w:rFonts w:eastAsiaTheme="minorEastAsia"/>
              </w:rPr>
            </w:pPr>
            <w:r>
              <w:rPr>
                <w:rFonts w:eastAsiaTheme="minorEastAsia"/>
              </w:rPr>
              <w:t>989.0882659</w:t>
            </w:r>
          </w:p>
        </w:tc>
      </w:tr>
      <w:tr w:rsidR="00901041" w14:paraId="25848362" w14:textId="77777777" w:rsidTr="00901041">
        <w:tc>
          <w:tcPr>
            <w:tcW w:w="4508" w:type="dxa"/>
          </w:tcPr>
          <w:p w14:paraId="34ADEA41" w14:textId="266106B3" w:rsidR="00901041" w:rsidRDefault="00EA6DE0" w:rsidP="008F77C4">
            <w:pPr>
              <w:rPr>
                <w:rFonts w:eastAsiaTheme="minorEastAsia"/>
              </w:rPr>
            </w:pPr>
            <w:r>
              <w:rPr>
                <w:rFonts w:eastAsiaTheme="minorEastAsia"/>
              </w:rPr>
              <w:t>1</w:t>
            </w:r>
            <w:r>
              <w:rPr>
                <w:rFonts w:eastAsiaTheme="minorEastAsia"/>
              </w:rPr>
              <w:t>50</w:t>
            </w:r>
            <m:oMath>
              <m:r>
                <w:rPr>
                  <w:rFonts w:ascii="Cambria Math" w:eastAsiaTheme="minorEastAsia" w:hAnsi="Cambria Math"/>
                </w:rPr>
                <m:t>ρ</m:t>
              </m:r>
            </m:oMath>
            <w:r>
              <w:rPr>
                <w:rFonts w:eastAsiaTheme="minorEastAsia"/>
              </w:rPr>
              <w:t>/0.25/min</w:t>
            </w:r>
          </w:p>
        </w:tc>
        <w:tc>
          <w:tcPr>
            <w:tcW w:w="4508" w:type="dxa"/>
          </w:tcPr>
          <w:p w14:paraId="0F009C9A" w14:textId="75AD2623" w:rsidR="00901041" w:rsidRDefault="000C261F" w:rsidP="008F77C4">
            <w:pPr>
              <w:rPr>
                <w:rFonts w:eastAsiaTheme="minorEastAsia"/>
              </w:rPr>
            </w:pPr>
            <w:r>
              <w:rPr>
                <w:rFonts w:eastAsiaTheme="minorEastAsia"/>
              </w:rPr>
              <w:t>989.0445889</w:t>
            </w:r>
          </w:p>
        </w:tc>
      </w:tr>
      <w:tr w:rsidR="00901041" w14:paraId="6CC86144" w14:textId="77777777" w:rsidTr="00901041">
        <w:tc>
          <w:tcPr>
            <w:tcW w:w="4508" w:type="dxa"/>
          </w:tcPr>
          <w:p w14:paraId="6F798D74" w14:textId="69D8D8B4" w:rsidR="00901041" w:rsidRDefault="00EA6DE0" w:rsidP="008F77C4">
            <w:pPr>
              <w:rPr>
                <w:rFonts w:eastAsiaTheme="minorEastAsia"/>
              </w:rPr>
            </w:pPr>
            <w:r>
              <w:rPr>
                <w:rFonts w:eastAsiaTheme="minorEastAsia"/>
              </w:rPr>
              <w:t>10</w:t>
            </w:r>
            <w:r>
              <w:rPr>
                <w:rFonts w:eastAsiaTheme="minorEastAsia"/>
              </w:rPr>
              <w:t>0</w:t>
            </w:r>
            <m:oMath>
              <m:r>
                <w:rPr>
                  <w:rFonts w:ascii="Cambria Math" w:eastAsiaTheme="minorEastAsia" w:hAnsi="Cambria Math"/>
                </w:rPr>
                <m:t>ρ</m:t>
              </m:r>
            </m:oMath>
            <w:r>
              <w:rPr>
                <w:rFonts w:eastAsiaTheme="minorEastAsia"/>
              </w:rPr>
              <w:t>/0.25/min</w:t>
            </w:r>
          </w:p>
        </w:tc>
        <w:tc>
          <w:tcPr>
            <w:tcW w:w="4508" w:type="dxa"/>
          </w:tcPr>
          <w:p w14:paraId="253491C1" w14:textId="7E36DF15" w:rsidR="00901041" w:rsidRDefault="000C261F" w:rsidP="008F77C4">
            <w:pPr>
              <w:rPr>
                <w:rFonts w:eastAsiaTheme="minorEastAsia"/>
              </w:rPr>
            </w:pPr>
            <w:r>
              <w:rPr>
                <w:rFonts w:eastAsiaTheme="minorEastAsia"/>
              </w:rPr>
              <w:t>988.8251944</w:t>
            </w:r>
          </w:p>
        </w:tc>
      </w:tr>
      <w:tr w:rsidR="00901041" w14:paraId="1AE23F17" w14:textId="77777777" w:rsidTr="00901041">
        <w:tc>
          <w:tcPr>
            <w:tcW w:w="4508" w:type="dxa"/>
          </w:tcPr>
          <w:p w14:paraId="1621D838" w14:textId="61230BFA" w:rsidR="00901041" w:rsidRDefault="00EA6DE0" w:rsidP="008F77C4">
            <w:pPr>
              <w:rPr>
                <w:rFonts w:eastAsiaTheme="minorEastAsia"/>
              </w:rPr>
            </w:pPr>
            <w:r>
              <w:rPr>
                <w:rFonts w:eastAsiaTheme="minorEastAsia"/>
              </w:rPr>
              <w:t>50</w:t>
            </w:r>
            <m:oMath>
              <m:r>
                <w:rPr>
                  <w:rFonts w:ascii="Cambria Math" w:eastAsiaTheme="minorEastAsia" w:hAnsi="Cambria Math"/>
                </w:rPr>
                <m:t>ρ</m:t>
              </m:r>
            </m:oMath>
            <w:r>
              <w:rPr>
                <w:rFonts w:eastAsiaTheme="minorEastAsia"/>
              </w:rPr>
              <w:t>/0.25/min</w:t>
            </w:r>
          </w:p>
        </w:tc>
        <w:tc>
          <w:tcPr>
            <w:tcW w:w="4508" w:type="dxa"/>
          </w:tcPr>
          <w:p w14:paraId="2B70A121" w14:textId="298FDC09" w:rsidR="00901041" w:rsidRDefault="000C261F" w:rsidP="008F77C4">
            <w:pPr>
              <w:rPr>
                <w:rFonts w:eastAsiaTheme="minorEastAsia"/>
              </w:rPr>
            </w:pPr>
            <w:r>
              <w:rPr>
                <w:rFonts w:eastAsiaTheme="minorEastAsia"/>
              </w:rPr>
              <w:t>988.2020093</w:t>
            </w:r>
          </w:p>
        </w:tc>
      </w:tr>
      <w:tr w:rsidR="00901041" w14:paraId="223E5B65" w14:textId="77777777" w:rsidTr="00901041">
        <w:tc>
          <w:tcPr>
            <w:tcW w:w="4508" w:type="dxa"/>
          </w:tcPr>
          <w:p w14:paraId="7AF5DAE2" w14:textId="124E33BE" w:rsidR="00901041" w:rsidRPr="00EA6DE0" w:rsidRDefault="00901041" w:rsidP="008F77C4">
            <w:pPr>
              <w:rPr>
                <w:rFonts w:eastAsiaTheme="minorEastAsia"/>
                <w:b/>
              </w:rPr>
            </w:pPr>
            <w:r w:rsidRPr="00EA6DE0">
              <w:rPr>
                <w:rFonts w:eastAsiaTheme="minorEastAsia"/>
                <w:b/>
              </w:rPr>
              <w:t>Experiment 3</w:t>
            </w:r>
            <w:r w:rsidR="00EA6DE0" w:rsidRPr="00EA6DE0">
              <w:rPr>
                <w:rFonts w:eastAsiaTheme="minorEastAsia"/>
                <w:b/>
              </w:rPr>
              <w:t xml:space="preserve"> Temp@40 Degrees</w:t>
            </w:r>
          </w:p>
        </w:tc>
        <w:tc>
          <w:tcPr>
            <w:tcW w:w="4508" w:type="dxa"/>
          </w:tcPr>
          <w:p w14:paraId="44DB0AE9" w14:textId="77777777" w:rsidR="00901041" w:rsidRDefault="00901041" w:rsidP="008F77C4">
            <w:pPr>
              <w:rPr>
                <w:rFonts w:eastAsiaTheme="minorEastAsia"/>
              </w:rPr>
            </w:pPr>
          </w:p>
        </w:tc>
      </w:tr>
      <w:tr w:rsidR="00EA6DE0" w14:paraId="10F84019" w14:textId="77777777" w:rsidTr="00901041">
        <w:tc>
          <w:tcPr>
            <w:tcW w:w="4508" w:type="dxa"/>
          </w:tcPr>
          <w:p w14:paraId="4D625678" w14:textId="1D84E43C" w:rsidR="00EA6DE0" w:rsidRDefault="00EA6DE0" w:rsidP="00EA6DE0">
            <w:pPr>
              <w:rPr>
                <w:rFonts w:eastAsiaTheme="minorEastAsia"/>
              </w:rPr>
            </w:pPr>
            <w:r>
              <w:rPr>
                <w:rFonts w:eastAsiaTheme="minorEastAsia"/>
              </w:rPr>
              <w:t>250</w:t>
            </w:r>
            <m:oMath>
              <m:r>
                <w:rPr>
                  <w:rFonts w:ascii="Cambria Math" w:eastAsiaTheme="minorEastAsia" w:hAnsi="Cambria Math"/>
                </w:rPr>
                <m:t>ρ</m:t>
              </m:r>
            </m:oMath>
            <w:r>
              <w:rPr>
                <w:rFonts w:eastAsiaTheme="minorEastAsia"/>
              </w:rPr>
              <w:t>/0.25L/min</w:t>
            </w:r>
          </w:p>
        </w:tc>
        <w:tc>
          <w:tcPr>
            <w:tcW w:w="4508" w:type="dxa"/>
          </w:tcPr>
          <w:p w14:paraId="509C2304" w14:textId="2CC0BF42" w:rsidR="00EA6DE0" w:rsidRDefault="000C261F" w:rsidP="00EA6DE0">
            <w:pPr>
              <w:rPr>
                <w:rFonts w:eastAsiaTheme="minorEastAsia"/>
              </w:rPr>
            </w:pPr>
            <w:r>
              <w:rPr>
                <w:rFonts w:eastAsiaTheme="minorEastAsia"/>
              </w:rPr>
              <w:t>991.6216906</w:t>
            </w:r>
          </w:p>
        </w:tc>
      </w:tr>
      <w:tr w:rsidR="00EA6DE0" w14:paraId="08F51838" w14:textId="77777777" w:rsidTr="00901041">
        <w:tc>
          <w:tcPr>
            <w:tcW w:w="4508" w:type="dxa"/>
          </w:tcPr>
          <w:p w14:paraId="1AAAC7A6" w14:textId="0E34947D" w:rsidR="00EA6DE0" w:rsidRDefault="00EA6DE0" w:rsidP="00EA6DE0">
            <w:pPr>
              <w:rPr>
                <w:rFonts w:eastAsiaTheme="minorEastAsia"/>
              </w:rPr>
            </w:pPr>
            <w:r>
              <w:rPr>
                <w:rFonts w:eastAsiaTheme="minorEastAsia"/>
              </w:rPr>
              <w:t>200</w:t>
            </w:r>
            <m:oMath>
              <m:r>
                <w:rPr>
                  <w:rFonts w:ascii="Cambria Math" w:eastAsiaTheme="minorEastAsia" w:hAnsi="Cambria Math"/>
                </w:rPr>
                <m:t>ρ</m:t>
              </m:r>
            </m:oMath>
            <w:r>
              <w:rPr>
                <w:rFonts w:eastAsiaTheme="minorEastAsia"/>
              </w:rPr>
              <w:t>/0.25l/min</w:t>
            </w:r>
          </w:p>
        </w:tc>
        <w:tc>
          <w:tcPr>
            <w:tcW w:w="4508" w:type="dxa"/>
          </w:tcPr>
          <w:p w14:paraId="24B9DA36" w14:textId="23E2A10F" w:rsidR="00EA6DE0" w:rsidRDefault="000C261F" w:rsidP="00EA6DE0">
            <w:pPr>
              <w:rPr>
                <w:rFonts w:eastAsiaTheme="minorEastAsia"/>
              </w:rPr>
            </w:pPr>
            <w:r>
              <w:rPr>
                <w:rFonts w:eastAsiaTheme="minorEastAsia"/>
              </w:rPr>
              <w:t>991.7002726</w:t>
            </w:r>
          </w:p>
        </w:tc>
      </w:tr>
      <w:tr w:rsidR="00EA6DE0" w14:paraId="5B4B53A9" w14:textId="77777777" w:rsidTr="00901041">
        <w:tc>
          <w:tcPr>
            <w:tcW w:w="4508" w:type="dxa"/>
          </w:tcPr>
          <w:p w14:paraId="4FCE2F46" w14:textId="123125DA" w:rsidR="00EA6DE0" w:rsidRDefault="00EA6DE0" w:rsidP="00EA6DE0">
            <w:pPr>
              <w:rPr>
                <w:rFonts w:eastAsiaTheme="minorEastAsia"/>
              </w:rPr>
            </w:pPr>
            <w:r>
              <w:rPr>
                <w:rFonts w:eastAsiaTheme="minorEastAsia"/>
              </w:rPr>
              <w:t>150</w:t>
            </w:r>
            <m:oMath>
              <m:r>
                <w:rPr>
                  <w:rFonts w:ascii="Cambria Math" w:eastAsiaTheme="minorEastAsia" w:hAnsi="Cambria Math"/>
                </w:rPr>
                <m:t>ρ</m:t>
              </m:r>
            </m:oMath>
            <w:r>
              <w:rPr>
                <w:rFonts w:eastAsiaTheme="minorEastAsia"/>
              </w:rPr>
              <w:t>/0.25/min</w:t>
            </w:r>
          </w:p>
        </w:tc>
        <w:tc>
          <w:tcPr>
            <w:tcW w:w="4508" w:type="dxa"/>
          </w:tcPr>
          <w:p w14:paraId="33F8651A" w14:textId="7DDCC94A" w:rsidR="00EA6DE0" w:rsidRDefault="000C261F" w:rsidP="00EA6DE0">
            <w:pPr>
              <w:rPr>
                <w:rFonts w:eastAsiaTheme="minorEastAsia"/>
              </w:rPr>
            </w:pPr>
            <w:r>
              <w:rPr>
                <w:rFonts w:eastAsiaTheme="minorEastAsia"/>
              </w:rPr>
              <w:t>991.6610181</w:t>
            </w:r>
          </w:p>
        </w:tc>
      </w:tr>
      <w:tr w:rsidR="00EA6DE0" w14:paraId="543EAA78" w14:textId="77777777" w:rsidTr="00901041">
        <w:tc>
          <w:tcPr>
            <w:tcW w:w="4508" w:type="dxa"/>
          </w:tcPr>
          <w:p w14:paraId="6C4326F7" w14:textId="0285D6A5" w:rsidR="00EA6DE0" w:rsidRDefault="00EA6DE0" w:rsidP="00EA6DE0">
            <w:pPr>
              <w:rPr>
                <w:rFonts w:eastAsiaTheme="minorEastAsia"/>
              </w:rPr>
            </w:pPr>
            <w:r>
              <w:rPr>
                <w:rFonts w:eastAsiaTheme="minorEastAsia"/>
              </w:rPr>
              <w:t>100</w:t>
            </w:r>
            <m:oMath>
              <m:r>
                <w:rPr>
                  <w:rFonts w:ascii="Cambria Math" w:eastAsiaTheme="minorEastAsia" w:hAnsi="Cambria Math"/>
                </w:rPr>
                <m:t>ρ</m:t>
              </m:r>
            </m:oMath>
            <w:r>
              <w:rPr>
                <w:rFonts w:eastAsiaTheme="minorEastAsia"/>
              </w:rPr>
              <w:t>/0.25/min</w:t>
            </w:r>
          </w:p>
        </w:tc>
        <w:tc>
          <w:tcPr>
            <w:tcW w:w="4508" w:type="dxa"/>
          </w:tcPr>
          <w:p w14:paraId="673AC258" w14:textId="706D6183" w:rsidR="00EA6DE0" w:rsidRDefault="000C261F" w:rsidP="00EA6DE0">
            <w:pPr>
              <w:rPr>
                <w:rFonts w:eastAsiaTheme="minorEastAsia"/>
              </w:rPr>
            </w:pPr>
            <w:r>
              <w:rPr>
                <w:rFonts w:eastAsiaTheme="minorEastAsia"/>
              </w:rPr>
              <w:t>991.5032704</w:t>
            </w:r>
          </w:p>
        </w:tc>
      </w:tr>
      <w:tr w:rsidR="00EA6DE0" w14:paraId="2C04E096" w14:textId="77777777" w:rsidTr="00901041">
        <w:tc>
          <w:tcPr>
            <w:tcW w:w="4508" w:type="dxa"/>
          </w:tcPr>
          <w:p w14:paraId="44D48E6C" w14:textId="63881F21" w:rsidR="00EA6DE0" w:rsidRDefault="00EA6DE0" w:rsidP="00EA6DE0">
            <w:pPr>
              <w:rPr>
                <w:rFonts w:eastAsiaTheme="minorEastAsia"/>
              </w:rPr>
            </w:pPr>
            <w:r>
              <w:rPr>
                <w:rFonts w:eastAsiaTheme="minorEastAsia"/>
              </w:rPr>
              <w:t>50</w:t>
            </w:r>
            <m:oMath>
              <m:r>
                <w:rPr>
                  <w:rFonts w:ascii="Cambria Math" w:eastAsiaTheme="minorEastAsia" w:hAnsi="Cambria Math"/>
                </w:rPr>
                <m:t>ρ</m:t>
              </m:r>
            </m:oMath>
            <w:r>
              <w:rPr>
                <w:rFonts w:eastAsiaTheme="minorEastAsia"/>
              </w:rPr>
              <w:t>/0.25/min</w:t>
            </w:r>
          </w:p>
        </w:tc>
        <w:tc>
          <w:tcPr>
            <w:tcW w:w="4508" w:type="dxa"/>
          </w:tcPr>
          <w:p w14:paraId="29689410" w14:textId="4508A58F" w:rsidR="00EA6DE0" w:rsidRDefault="000C261F" w:rsidP="00EA6DE0">
            <w:pPr>
              <w:rPr>
                <w:rFonts w:eastAsiaTheme="minorEastAsia"/>
              </w:rPr>
            </w:pPr>
            <w:r>
              <w:rPr>
                <w:rFonts w:eastAsiaTheme="minorEastAsia"/>
              </w:rPr>
              <w:t>991.1642024</w:t>
            </w:r>
          </w:p>
        </w:tc>
      </w:tr>
    </w:tbl>
    <w:p w14:paraId="6EDAC35F" w14:textId="77777777" w:rsidR="00FE4173" w:rsidRPr="00894C78" w:rsidRDefault="00FE4173" w:rsidP="008F77C4">
      <w:pPr>
        <w:rPr>
          <w:rFonts w:eastAsiaTheme="minorEastAsia"/>
        </w:rPr>
      </w:pPr>
    </w:p>
    <w:p w14:paraId="5985F37E" w14:textId="621DFC0B" w:rsidR="00C33D1D" w:rsidRPr="009E7D49" w:rsidRDefault="001F1DCE" w:rsidP="008F77C4">
      <w:pPr>
        <w:rPr>
          <w:b/>
        </w:rPr>
      </w:pPr>
      <w:r w:rsidRPr="009E7D49">
        <w:rPr>
          <w:b/>
        </w:rPr>
        <w:t xml:space="preserve">Specific Heat </w:t>
      </w:r>
    </w:p>
    <w:tbl>
      <w:tblPr>
        <w:tblStyle w:val="TableGrid"/>
        <w:tblW w:w="0" w:type="auto"/>
        <w:tblLook w:val="04A0" w:firstRow="1" w:lastRow="0" w:firstColumn="1" w:lastColumn="0" w:noHBand="0" w:noVBand="1"/>
      </w:tblPr>
      <w:tblGrid>
        <w:gridCol w:w="4508"/>
        <w:gridCol w:w="4508"/>
      </w:tblGrid>
      <w:tr w:rsidR="0062220C" w14:paraId="1A8B0F33" w14:textId="77777777" w:rsidTr="003A5826">
        <w:tc>
          <w:tcPr>
            <w:tcW w:w="4508" w:type="dxa"/>
          </w:tcPr>
          <w:p w14:paraId="6148B4AE" w14:textId="71F45650" w:rsidR="0062220C" w:rsidRPr="00EA6DE0" w:rsidRDefault="0062220C" w:rsidP="003A5826">
            <w:pPr>
              <w:rPr>
                <w:rFonts w:eastAsiaTheme="minorEastAsia"/>
                <w:b/>
                <w:u w:val="single"/>
              </w:rPr>
            </w:pPr>
            <w:r>
              <w:rPr>
                <w:rFonts w:eastAsiaTheme="minorEastAsia"/>
                <w:b/>
                <w:u w:val="single"/>
              </w:rPr>
              <w:t xml:space="preserve">Specific Heat </w:t>
            </w:r>
          </w:p>
        </w:tc>
        <w:tc>
          <w:tcPr>
            <w:tcW w:w="4508" w:type="dxa"/>
          </w:tcPr>
          <w:p w14:paraId="3D485253" w14:textId="26DA543C" w:rsidR="0062220C" w:rsidRDefault="00FE09DA" w:rsidP="003A5826">
            <w:pPr>
              <w:rPr>
                <w:rFonts w:eastAsiaTheme="minorEastAsia"/>
              </w:rPr>
            </w:pPr>
            <w:r w:rsidRPr="00FE09DA">
              <w:rPr>
                <w:rFonts w:eastAsiaTheme="minorEastAsia"/>
              </w:rPr>
              <w:t>Water C</w:t>
            </w:r>
            <w:r w:rsidR="00AA6F0A">
              <w:rPr>
                <w:rFonts w:eastAsiaTheme="minorEastAsia"/>
              </w:rPr>
              <w:t>p</w:t>
            </w:r>
            <w:r w:rsidRPr="00FE09DA">
              <w:rPr>
                <w:rFonts w:eastAsiaTheme="minorEastAsia"/>
              </w:rPr>
              <w:t xml:space="preserve"> (J/</w:t>
            </w:r>
            <w:proofErr w:type="gramStart"/>
            <w:r w:rsidRPr="00FE09DA">
              <w:rPr>
                <w:rFonts w:eastAsiaTheme="minorEastAsia"/>
              </w:rPr>
              <w:t>Kg.K</w:t>
            </w:r>
            <w:proofErr w:type="gramEnd"/>
            <w:r w:rsidRPr="00FE09DA">
              <w:rPr>
                <w:rFonts w:eastAsiaTheme="minorEastAsia"/>
              </w:rPr>
              <w:t>)</w:t>
            </w:r>
          </w:p>
        </w:tc>
      </w:tr>
      <w:tr w:rsidR="0062220C" w14:paraId="11C90296" w14:textId="77777777" w:rsidTr="003A5826">
        <w:tc>
          <w:tcPr>
            <w:tcW w:w="4508" w:type="dxa"/>
          </w:tcPr>
          <w:p w14:paraId="63D2D138" w14:textId="77777777" w:rsidR="0062220C" w:rsidRPr="00EA6DE0" w:rsidRDefault="0062220C" w:rsidP="003A5826">
            <w:pPr>
              <w:rPr>
                <w:rFonts w:eastAsiaTheme="minorEastAsia"/>
                <w:b/>
              </w:rPr>
            </w:pPr>
            <w:r w:rsidRPr="00EA6DE0">
              <w:rPr>
                <w:rFonts w:eastAsiaTheme="minorEastAsia"/>
                <w:b/>
              </w:rPr>
              <w:t>Experiment 1</w:t>
            </w:r>
          </w:p>
        </w:tc>
        <w:tc>
          <w:tcPr>
            <w:tcW w:w="4508" w:type="dxa"/>
          </w:tcPr>
          <w:p w14:paraId="29B14C4E" w14:textId="77777777" w:rsidR="0062220C" w:rsidRDefault="0062220C" w:rsidP="003A5826">
            <w:pPr>
              <w:rPr>
                <w:rFonts w:eastAsiaTheme="minorEastAsia"/>
              </w:rPr>
            </w:pPr>
          </w:p>
        </w:tc>
      </w:tr>
      <w:tr w:rsidR="0062220C" w14:paraId="496C522A" w14:textId="77777777" w:rsidTr="003A5826">
        <w:tc>
          <w:tcPr>
            <w:tcW w:w="4508" w:type="dxa"/>
          </w:tcPr>
          <w:p w14:paraId="6774FB72" w14:textId="77777777" w:rsidR="0062220C" w:rsidRDefault="0062220C" w:rsidP="003A5826">
            <w:pPr>
              <w:rPr>
                <w:rFonts w:eastAsiaTheme="minorEastAsia"/>
              </w:rPr>
            </w:pPr>
            <w:r>
              <w:rPr>
                <w:rFonts w:eastAsiaTheme="minorEastAsia"/>
              </w:rPr>
              <w:t>250</w:t>
            </w:r>
            <m:oMath>
              <m:r>
                <w:rPr>
                  <w:rFonts w:ascii="Cambria Math" w:eastAsiaTheme="minorEastAsia" w:hAnsi="Cambria Math"/>
                </w:rPr>
                <m:t>ρ</m:t>
              </m:r>
            </m:oMath>
            <w:r>
              <w:rPr>
                <w:rFonts w:eastAsiaTheme="minorEastAsia"/>
              </w:rPr>
              <w:t>/2.25L/min</w:t>
            </w:r>
          </w:p>
        </w:tc>
        <w:tc>
          <w:tcPr>
            <w:tcW w:w="4508" w:type="dxa"/>
          </w:tcPr>
          <w:p w14:paraId="0DDF4525" w14:textId="53B401A5" w:rsidR="0062220C" w:rsidRDefault="0062220C" w:rsidP="003A5826">
            <w:pPr>
              <w:rPr>
                <w:rFonts w:eastAsiaTheme="minorEastAsia"/>
              </w:rPr>
            </w:pPr>
            <w:r>
              <w:rPr>
                <w:rFonts w:eastAsiaTheme="minorEastAsia"/>
              </w:rPr>
              <w:t>4183.54652</w:t>
            </w:r>
          </w:p>
        </w:tc>
      </w:tr>
      <w:tr w:rsidR="0062220C" w14:paraId="295CC946" w14:textId="77777777" w:rsidTr="003A5826">
        <w:tc>
          <w:tcPr>
            <w:tcW w:w="4508" w:type="dxa"/>
          </w:tcPr>
          <w:p w14:paraId="5B98F829" w14:textId="77777777" w:rsidR="0062220C" w:rsidRDefault="0062220C" w:rsidP="003A5826">
            <w:pPr>
              <w:rPr>
                <w:rFonts w:eastAsiaTheme="minorEastAsia"/>
              </w:rPr>
            </w:pPr>
            <w:r>
              <w:rPr>
                <w:rFonts w:eastAsiaTheme="minorEastAsia"/>
              </w:rPr>
              <w:t>250</w:t>
            </w:r>
            <m:oMath>
              <m:r>
                <w:rPr>
                  <w:rFonts w:ascii="Cambria Math" w:eastAsiaTheme="minorEastAsia" w:hAnsi="Cambria Math"/>
                </w:rPr>
                <m:t>ρ</m:t>
              </m:r>
            </m:oMath>
            <w:r>
              <w:rPr>
                <w:rFonts w:eastAsiaTheme="minorEastAsia"/>
              </w:rPr>
              <w:t xml:space="preserve"> /1.75L/min</w:t>
            </w:r>
          </w:p>
        </w:tc>
        <w:tc>
          <w:tcPr>
            <w:tcW w:w="4508" w:type="dxa"/>
          </w:tcPr>
          <w:p w14:paraId="1675341C" w14:textId="4FE76810" w:rsidR="0062220C" w:rsidRDefault="0062220C" w:rsidP="003A5826">
            <w:pPr>
              <w:rPr>
                <w:rFonts w:eastAsiaTheme="minorEastAsia"/>
              </w:rPr>
            </w:pPr>
            <w:r>
              <w:rPr>
                <w:rFonts w:eastAsiaTheme="minorEastAsia"/>
              </w:rPr>
              <w:t>4183.274835</w:t>
            </w:r>
          </w:p>
        </w:tc>
      </w:tr>
      <w:tr w:rsidR="0062220C" w14:paraId="0DDB4AD5" w14:textId="77777777" w:rsidTr="003A5826">
        <w:tc>
          <w:tcPr>
            <w:tcW w:w="4508" w:type="dxa"/>
          </w:tcPr>
          <w:p w14:paraId="67A2579F" w14:textId="77777777" w:rsidR="0062220C" w:rsidRDefault="0062220C" w:rsidP="003A5826">
            <w:pPr>
              <w:rPr>
                <w:rFonts w:eastAsiaTheme="minorEastAsia"/>
              </w:rPr>
            </w:pPr>
            <w:r>
              <w:rPr>
                <w:rFonts w:eastAsiaTheme="minorEastAsia"/>
              </w:rPr>
              <w:t>250</w:t>
            </w:r>
            <m:oMath>
              <m:r>
                <w:rPr>
                  <w:rFonts w:ascii="Cambria Math" w:eastAsiaTheme="minorEastAsia" w:hAnsi="Cambria Math"/>
                </w:rPr>
                <m:t>ρ</m:t>
              </m:r>
            </m:oMath>
            <w:r>
              <w:rPr>
                <w:rFonts w:eastAsiaTheme="minorEastAsia"/>
              </w:rPr>
              <w:t xml:space="preserve"> /1.25L/min</w:t>
            </w:r>
          </w:p>
        </w:tc>
        <w:tc>
          <w:tcPr>
            <w:tcW w:w="4508" w:type="dxa"/>
          </w:tcPr>
          <w:p w14:paraId="5A085CC1" w14:textId="37EAE269" w:rsidR="0062220C" w:rsidRDefault="0062220C" w:rsidP="003A5826">
            <w:pPr>
              <w:rPr>
                <w:rFonts w:eastAsiaTheme="minorEastAsia"/>
              </w:rPr>
            </w:pPr>
            <w:r>
              <w:rPr>
                <w:rFonts w:eastAsiaTheme="minorEastAsia"/>
              </w:rPr>
              <w:t>4182.888849</w:t>
            </w:r>
          </w:p>
        </w:tc>
      </w:tr>
      <w:tr w:rsidR="0062220C" w14:paraId="3D8FD8AF" w14:textId="77777777" w:rsidTr="003A5826">
        <w:tc>
          <w:tcPr>
            <w:tcW w:w="4508" w:type="dxa"/>
          </w:tcPr>
          <w:p w14:paraId="30D28461" w14:textId="77777777" w:rsidR="0062220C" w:rsidRDefault="0062220C" w:rsidP="003A5826">
            <w:pPr>
              <w:rPr>
                <w:rFonts w:eastAsiaTheme="minorEastAsia"/>
              </w:rPr>
            </w:pPr>
            <w:r>
              <w:rPr>
                <w:rFonts w:eastAsiaTheme="minorEastAsia"/>
              </w:rPr>
              <w:t>250</w:t>
            </w:r>
            <m:oMath>
              <m:r>
                <w:rPr>
                  <w:rFonts w:ascii="Cambria Math" w:eastAsiaTheme="minorEastAsia" w:hAnsi="Cambria Math"/>
                </w:rPr>
                <m:t>ρ</m:t>
              </m:r>
            </m:oMath>
            <w:r>
              <w:rPr>
                <w:rFonts w:eastAsiaTheme="minorEastAsia"/>
              </w:rPr>
              <w:t xml:space="preserve"> /0.75L/min</w:t>
            </w:r>
          </w:p>
        </w:tc>
        <w:tc>
          <w:tcPr>
            <w:tcW w:w="4508" w:type="dxa"/>
          </w:tcPr>
          <w:p w14:paraId="172D3D28" w14:textId="593E9E01" w:rsidR="0062220C" w:rsidRDefault="0062220C" w:rsidP="003A5826">
            <w:pPr>
              <w:rPr>
                <w:rFonts w:eastAsiaTheme="minorEastAsia"/>
              </w:rPr>
            </w:pPr>
            <w:r>
              <w:rPr>
                <w:rFonts w:eastAsiaTheme="minorEastAsia"/>
              </w:rPr>
              <w:t>4181.972342</w:t>
            </w:r>
          </w:p>
        </w:tc>
      </w:tr>
      <w:tr w:rsidR="0062220C" w14:paraId="217E5C5B" w14:textId="77777777" w:rsidTr="003A5826">
        <w:tc>
          <w:tcPr>
            <w:tcW w:w="4508" w:type="dxa"/>
          </w:tcPr>
          <w:p w14:paraId="52789168" w14:textId="77777777" w:rsidR="0062220C" w:rsidRDefault="0062220C" w:rsidP="003A5826">
            <w:pPr>
              <w:rPr>
                <w:rFonts w:eastAsiaTheme="minorEastAsia"/>
              </w:rPr>
            </w:pPr>
            <w:r>
              <w:rPr>
                <w:rFonts w:eastAsiaTheme="minorEastAsia"/>
              </w:rPr>
              <w:t>250</w:t>
            </w:r>
            <m:oMath>
              <m:r>
                <w:rPr>
                  <w:rFonts w:ascii="Cambria Math" w:eastAsiaTheme="minorEastAsia" w:hAnsi="Cambria Math"/>
                </w:rPr>
                <m:t>ρ</m:t>
              </m:r>
            </m:oMath>
            <w:r>
              <w:rPr>
                <w:rFonts w:eastAsiaTheme="minorEastAsia"/>
              </w:rPr>
              <w:t xml:space="preserve"> /0.25L/min</w:t>
            </w:r>
          </w:p>
        </w:tc>
        <w:tc>
          <w:tcPr>
            <w:tcW w:w="4508" w:type="dxa"/>
          </w:tcPr>
          <w:p w14:paraId="766F28D5" w14:textId="02B517F6" w:rsidR="0062220C" w:rsidRDefault="0062220C" w:rsidP="003A5826">
            <w:pPr>
              <w:rPr>
                <w:rFonts w:eastAsiaTheme="minorEastAsia"/>
              </w:rPr>
            </w:pPr>
            <w:r>
              <w:rPr>
                <w:rFonts w:eastAsiaTheme="minorEastAsia"/>
              </w:rPr>
              <w:t>4180.19204</w:t>
            </w:r>
          </w:p>
        </w:tc>
      </w:tr>
      <w:tr w:rsidR="0062220C" w14:paraId="779E308A" w14:textId="77777777" w:rsidTr="003A5826">
        <w:tc>
          <w:tcPr>
            <w:tcW w:w="4508" w:type="dxa"/>
          </w:tcPr>
          <w:p w14:paraId="07A9D4F8" w14:textId="77777777" w:rsidR="0062220C" w:rsidRPr="00EA6DE0" w:rsidRDefault="0062220C" w:rsidP="003A5826">
            <w:pPr>
              <w:rPr>
                <w:rFonts w:eastAsiaTheme="minorEastAsia"/>
                <w:b/>
              </w:rPr>
            </w:pPr>
            <w:r w:rsidRPr="00EA6DE0">
              <w:rPr>
                <w:rFonts w:eastAsiaTheme="minorEastAsia"/>
                <w:b/>
              </w:rPr>
              <w:t>Experiment 2 Temp@60 Degrees</w:t>
            </w:r>
          </w:p>
        </w:tc>
        <w:tc>
          <w:tcPr>
            <w:tcW w:w="4508" w:type="dxa"/>
          </w:tcPr>
          <w:p w14:paraId="195BF3A1" w14:textId="77777777" w:rsidR="0062220C" w:rsidRDefault="0062220C" w:rsidP="003A5826">
            <w:pPr>
              <w:rPr>
                <w:rFonts w:eastAsiaTheme="minorEastAsia"/>
              </w:rPr>
            </w:pPr>
          </w:p>
        </w:tc>
      </w:tr>
      <w:tr w:rsidR="0062220C" w14:paraId="34C9B490" w14:textId="77777777" w:rsidTr="003A5826">
        <w:tc>
          <w:tcPr>
            <w:tcW w:w="4508" w:type="dxa"/>
          </w:tcPr>
          <w:p w14:paraId="0AB92229" w14:textId="77777777" w:rsidR="0062220C" w:rsidRDefault="0062220C" w:rsidP="003A5826">
            <w:pPr>
              <w:rPr>
                <w:rFonts w:eastAsiaTheme="minorEastAsia"/>
              </w:rPr>
            </w:pPr>
            <w:r>
              <w:rPr>
                <w:rFonts w:eastAsiaTheme="minorEastAsia"/>
              </w:rPr>
              <w:t>250</w:t>
            </w:r>
            <m:oMath>
              <m:r>
                <w:rPr>
                  <w:rFonts w:ascii="Cambria Math" w:eastAsiaTheme="minorEastAsia" w:hAnsi="Cambria Math"/>
                </w:rPr>
                <m:t>ρ</m:t>
              </m:r>
            </m:oMath>
            <w:r>
              <w:rPr>
                <w:rFonts w:eastAsiaTheme="minorEastAsia"/>
              </w:rPr>
              <w:t>/0.25L/min</w:t>
            </w:r>
          </w:p>
        </w:tc>
        <w:tc>
          <w:tcPr>
            <w:tcW w:w="4508" w:type="dxa"/>
          </w:tcPr>
          <w:p w14:paraId="7B603477" w14:textId="3727250C" w:rsidR="0062220C" w:rsidRDefault="0062220C" w:rsidP="003A5826">
            <w:pPr>
              <w:rPr>
                <w:rFonts w:eastAsiaTheme="minorEastAsia"/>
              </w:rPr>
            </w:pPr>
            <w:r>
              <w:rPr>
                <w:rFonts w:eastAsiaTheme="minorEastAsia"/>
              </w:rPr>
              <w:t>4180.19204</w:t>
            </w:r>
          </w:p>
        </w:tc>
      </w:tr>
      <w:tr w:rsidR="0062220C" w14:paraId="07A60960" w14:textId="77777777" w:rsidTr="003A5826">
        <w:tc>
          <w:tcPr>
            <w:tcW w:w="4508" w:type="dxa"/>
          </w:tcPr>
          <w:p w14:paraId="3920D18E" w14:textId="77777777" w:rsidR="0062220C" w:rsidRDefault="0062220C" w:rsidP="003A5826">
            <w:pPr>
              <w:rPr>
                <w:rFonts w:eastAsiaTheme="minorEastAsia"/>
              </w:rPr>
            </w:pPr>
            <w:r>
              <w:rPr>
                <w:rFonts w:eastAsiaTheme="minorEastAsia"/>
              </w:rPr>
              <w:t>200</w:t>
            </w:r>
            <m:oMath>
              <m:r>
                <w:rPr>
                  <w:rFonts w:ascii="Cambria Math" w:eastAsiaTheme="minorEastAsia" w:hAnsi="Cambria Math"/>
                </w:rPr>
                <m:t>ρ</m:t>
              </m:r>
            </m:oMath>
            <w:r>
              <w:rPr>
                <w:rFonts w:eastAsiaTheme="minorEastAsia"/>
              </w:rPr>
              <w:t>/0.25l/min</w:t>
            </w:r>
          </w:p>
        </w:tc>
        <w:tc>
          <w:tcPr>
            <w:tcW w:w="4508" w:type="dxa"/>
          </w:tcPr>
          <w:p w14:paraId="3B13F4E0" w14:textId="0804FF98" w:rsidR="0062220C" w:rsidRDefault="0062220C" w:rsidP="003A5826">
            <w:pPr>
              <w:rPr>
                <w:rFonts w:eastAsiaTheme="minorEastAsia"/>
              </w:rPr>
            </w:pPr>
            <w:r>
              <w:rPr>
                <w:rFonts w:eastAsiaTheme="minorEastAsia"/>
              </w:rPr>
              <w:t>4179.760135</w:t>
            </w:r>
          </w:p>
        </w:tc>
      </w:tr>
      <w:tr w:rsidR="0062220C" w14:paraId="55630FDC" w14:textId="77777777" w:rsidTr="003A5826">
        <w:tc>
          <w:tcPr>
            <w:tcW w:w="4508" w:type="dxa"/>
          </w:tcPr>
          <w:p w14:paraId="07C24CBE" w14:textId="77777777" w:rsidR="0062220C" w:rsidRDefault="0062220C" w:rsidP="003A5826">
            <w:pPr>
              <w:rPr>
                <w:rFonts w:eastAsiaTheme="minorEastAsia"/>
              </w:rPr>
            </w:pPr>
            <w:r>
              <w:rPr>
                <w:rFonts w:eastAsiaTheme="minorEastAsia"/>
              </w:rPr>
              <w:t>150</w:t>
            </w:r>
            <m:oMath>
              <m:r>
                <w:rPr>
                  <w:rFonts w:ascii="Cambria Math" w:eastAsiaTheme="minorEastAsia" w:hAnsi="Cambria Math"/>
                </w:rPr>
                <m:t>ρ</m:t>
              </m:r>
            </m:oMath>
            <w:r>
              <w:rPr>
                <w:rFonts w:eastAsiaTheme="minorEastAsia"/>
              </w:rPr>
              <w:t>/0.25/min</w:t>
            </w:r>
          </w:p>
        </w:tc>
        <w:tc>
          <w:tcPr>
            <w:tcW w:w="4508" w:type="dxa"/>
          </w:tcPr>
          <w:p w14:paraId="4406D696" w14:textId="63C74286" w:rsidR="0062220C" w:rsidRDefault="00742EB8" w:rsidP="003A5826">
            <w:pPr>
              <w:rPr>
                <w:rFonts w:eastAsiaTheme="minorEastAsia"/>
              </w:rPr>
            </w:pPr>
            <w:r>
              <w:rPr>
                <w:rFonts w:eastAsiaTheme="minorEastAsia"/>
              </w:rPr>
              <w:t>4179.785956</w:t>
            </w:r>
          </w:p>
        </w:tc>
      </w:tr>
      <w:tr w:rsidR="0062220C" w14:paraId="12A7A892" w14:textId="77777777" w:rsidTr="003A5826">
        <w:tc>
          <w:tcPr>
            <w:tcW w:w="4508" w:type="dxa"/>
          </w:tcPr>
          <w:p w14:paraId="54643CD1" w14:textId="77777777" w:rsidR="0062220C" w:rsidRDefault="0062220C" w:rsidP="003A5826">
            <w:pPr>
              <w:rPr>
                <w:rFonts w:eastAsiaTheme="minorEastAsia"/>
              </w:rPr>
            </w:pPr>
            <w:r>
              <w:rPr>
                <w:rFonts w:eastAsiaTheme="minorEastAsia"/>
              </w:rPr>
              <w:t>100</w:t>
            </w:r>
            <m:oMath>
              <m:r>
                <w:rPr>
                  <w:rFonts w:ascii="Cambria Math" w:eastAsiaTheme="minorEastAsia" w:hAnsi="Cambria Math"/>
                </w:rPr>
                <m:t>ρ</m:t>
              </m:r>
            </m:oMath>
            <w:r>
              <w:rPr>
                <w:rFonts w:eastAsiaTheme="minorEastAsia"/>
              </w:rPr>
              <w:t>/0.25/min</w:t>
            </w:r>
          </w:p>
        </w:tc>
        <w:tc>
          <w:tcPr>
            <w:tcW w:w="4508" w:type="dxa"/>
          </w:tcPr>
          <w:p w14:paraId="247E0C39" w14:textId="6332DC2E" w:rsidR="0062220C" w:rsidRDefault="00626352" w:rsidP="003A5826">
            <w:pPr>
              <w:rPr>
                <w:rFonts w:eastAsiaTheme="minorEastAsia"/>
              </w:rPr>
            </w:pPr>
            <w:r>
              <w:rPr>
                <w:rFonts w:eastAsiaTheme="minorEastAsia"/>
              </w:rPr>
              <w:t>4179</w:t>
            </w:r>
            <w:r w:rsidR="00E501AA">
              <w:rPr>
                <w:rFonts w:eastAsiaTheme="minorEastAsia"/>
              </w:rPr>
              <w:t>.917422</w:t>
            </w:r>
          </w:p>
        </w:tc>
      </w:tr>
      <w:tr w:rsidR="0062220C" w14:paraId="65E11D73" w14:textId="77777777" w:rsidTr="003A5826">
        <w:tc>
          <w:tcPr>
            <w:tcW w:w="4508" w:type="dxa"/>
          </w:tcPr>
          <w:p w14:paraId="44FAB5EA" w14:textId="77777777" w:rsidR="0062220C" w:rsidRDefault="0062220C" w:rsidP="003A5826">
            <w:pPr>
              <w:rPr>
                <w:rFonts w:eastAsiaTheme="minorEastAsia"/>
              </w:rPr>
            </w:pPr>
            <w:r>
              <w:rPr>
                <w:rFonts w:eastAsiaTheme="minorEastAsia"/>
              </w:rPr>
              <w:t>50</w:t>
            </w:r>
            <m:oMath>
              <m:r>
                <w:rPr>
                  <w:rFonts w:ascii="Cambria Math" w:eastAsiaTheme="minorEastAsia" w:hAnsi="Cambria Math"/>
                </w:rPr>
                <m:t>ρ</m:t>
              </m:r>
            </m:oMath>
            <w:r>
              <w:rPr>
                <w:rFonts w:eastAsiaTheme="minorEastAsia"/>
              </w:rPr>
              <w:t>/0.25/min</w:t>
            </w:r>
          </w:p>
        </w:tc>
        <w:tc>
          <w:tcPr>
            <w:tcW w:w="4508" w:type="dxa"/>
          </w:tcPr>
          <w:p w14:paraId="6121B9C8" w14:textId="01880170" w:rsidR="0062220C" w:rsidRDefault="00E501AA" w:rsidP="003A5826">
            <w:pPr>
              <w:rPr>
                <w:rFonts w:eastAsiaTheme="minorEastAsia"/>
              </w:rPr>
            </w:pPr>
            <w:r>
              <w:rPr>
                <w:rFonts w:eastAsiaTheme="minorEastAsia"/>
              </w:rPr>
              <w:t>4180.306204</w:t>
            </w:r>
          </w:p>
        </w:tc>
      </w:tr>
      <w:tr w:rsidR="0062220C" w14:paraId="0972647F" w14:textId="77777777" w:rsidTr="003A5826">
        <w:tc>
          <w:tcPr>
            <w:tcW w:w="4508" w:type="dxa"/>
          </w:tcPr>
          <w:p w14:paraId="08339EEB" w14:textId="77777777" w:rsidR="0062220C" w:rsidRPr="00EA6DE0" w:rsidRDefault="0062220C" w:rsidP="003A5826">
            <w:pPr>
              <w:rPr>
                <w:rFonts w:eastAsiaTheme="minorEastAsia"/>
                <w:b/>
              </w:rPr>
            </w:pPr>
            <w:r w:rsidRPr="00EA6DE0">
              <w:rPr>
                <w:rFonts w:eastAsiaTheme="minorEastAsia"/>
                <w:b/>
              </w:rPr>
              <w:t>Experiment 3 Temp@40 Degrees</w:t>
            </w:r>
          </w:p>
        </w:tc>
        <w:tc>
          <w:tcPr>
            <w:tcW w:w="4508" w:type="dxa"/>
          </w:tcPr>
          <w:p w14:paraId="3F64648E" w14:textId="77777777" w:rsidR="0062220C" w:rsidRDefault="0062220C" w:rsidP="003A5826">
            <w:pPr>
              <w:rPr>
                <w:rFonts w:eastAsiaTheme="minorEastAsia"/>
              </w:rPr>
            </w:pPr>
          </w:p>
        </w:tc>
      </w:tr>
      <w:tr w:rsidR="0062220C" w14:paraId="6C9EE0E7" w14:textId="77777777" w:rsidTr="003A5826">
        <w:tc>
          <w:tcPr>
            <w:tcW w:w="4508" w:type="dxa"/>
          </w:tcPr>
          <w:p w14:paraId="04860580" w14:textId="77777777" w:rsidR="0062220C" w:rsidRDefault="0062220C" w:rsidP="003A5826">
            <w:pPr>
              <w:rPr>
                <w:rFonts w:eastAsiaTheme="minorEastAsia"/>
              </w:rPr>
            </w:pPr>
            <w:r>
              <w:rPr>
                <w:rFonts w:eastAsiaTheme="minorEastAsia"/>
              </w:rPr>
              <w:t>250</w:t>
            </w:r>
            <m:oMath>
              <m:r>
                <w:rPr>
                  <w:rFonts w:ascii="Cambria Math" w:eastAsiaTheme="minorEastAsia" w:hAnsi="Cambria Math"/>
                </w:rPr>
                <m:t>ρ</m:t>
              </m:r>
            </m:oMath>
            <w:r>
              <w:rPr>
                <w:rFonts w:eastAsiaTheme="minorEastAsia"/>
              </w:rPr>
              <w:t>/0.25L/min</w:t>
            </w:r>
          </w:p>
        </w:tc>
        <w:tc>
          <w:tcPr>
            <w:tcW w:w="4508" w:type="dxa"/>
          </w:tcPr>
          <w:p w14:paraId="248DBD2B" w14:textId="57947BE1" w:rsidR="0062220C" w:rsidRDefault="00FE09DA" w:rsidP="003A5826">
            <w:pPr>
              <w:rPr>
                <w:rFonts w:eastAsiaTheme="minorEastAsia"/>
              </w:rPr>
            </w:pPr>
            <w:r>
              <w:rPr>
                <w:rFonts w:eastAsiaTheme="minorEastAsia"/>
              </w:rPr>
              <w:t>4178.498121</w:t>
            </w:r>
          </w:p>
        </w:tc>
      </w:tr>
      <w:tr w:rsidR="0062220C" w14:paraId="4CBB4CDA" w14:textId="77777777" w:rsidTr="003A5826">
        <w:tc>
          <w:tcPr>
            <w:tcW w:w="4508" w:type="dxa"/>
          </w:tcPr>
          <w:p w14:paraId="2626E64C" w14:textId="77777777" w:rsidR="0062220C" w:rsidRDefault="0062220C" w:rsidP="003A5826">
            <w:pPr>
              <w:rPr>
                <w:rFonts w:eastAsiaTheme="minorEastAsia"/>
              </w:rPr>
            </w:pPr>
            <w:r>
              <w:rPr>
                <w:rFonts w:eastAsiaTheme="minorEastAsia"/>
              </w:rPr>
              <w:t>200</w:t>
            </w:r>
            <m:oMath>
              <m:r>
                <w:rPr>
                  <w:rFonts w:ascii="Cambria Math" w:eastAsiaTheme="minorEastAsia" w:hAnsi="Cambria Math"/>
                </w:rPr>
                <m:t>ρ</m:t>
              </m:r>
            </m:oMath>
            <w:r>
              <w:rPr>
                <w:rFonts w:eastAsiaTheme="minorEastAsia"/>
              </w:rPr>
              <w:t>/0.25l/min</w:t>
            </w:r>
          </w:p>
        </w:tc>
        <w:tc>
          <w:tcPr>
            <w:tcW w:w="4508" w:type="dxa"/>
          </w:tcPr>
          <w:p w14:paraId="3D5DA622" w14:textId="6F9668DA" w:rsidR="0062220C" w:rsidRDefault="00FE09DA" w:rsidP="003A5826">
            <w:pPr>
              <w:rPr>
                <w:rFonts w:eastAsiaTheme="minorEastAsia"/>
              </w:rPr>
            </w:pPr>
            <w:r>
              <w:rPr>
                <w:rFonts w:eastAsiaTheme="minorEastAsia"/>
              </w:rPr>
              <w:t>4178.467801</w:t>
            </w:r>
          </w:p>
        </w:tc>
      </w:tr>
      <w:tr w:rsidR="0062220C" w14:paraId="01BFB6D4" w14:textId="77777777" w:rsidTr="003A5826">
        <w:tc>
          <w:tcPr>
            <w:tcW w:w="4508" w:type="dxa"/>
          </w:tcPr>
          <w:p w14:paraId="4880339E" w14:textId="77777777" w:rsidR="0062220C" w:rsidRDefault="0062220C" w:rsidP="003A5826">
            <w:pPr>
              <w:rPr>
                <w:rFonts w:eastAsiaTheme="minorEastAsia"/>
              </w:rPr>
            </w:pPr>
            <w:r>
              <w:rPr>
                <w:rFonts w:eastAsiaTheme="minorEastAsia"/>
              </w:rPr>
              <w:t>150</w:t>
            </w:r>
            <m:oMath>
              <m:r>
                <w:rPr>
                  <w:rFonts w:ascii="Cambria Math" w:eastAsiaTheme="minorEastAsia" w:hAnsi="Cambria Math"/>
                </w:rPr>
                <m:t>ρ</m:t>
              </m:r>
            </m:oMath>
            <w:r>
              <w:rPr>
                <w:rFonts w:eastAsiaTheme="minorEastAsia"/>
              </w:rPr>
              <w:t>/0.25/min</w:t>
            </w:r>
          </w:p>
        </w:tc>
        <w:tc>
          <w:tcPr>
            <w:tcW w:w="4508" w:type="dxa"/>
          </w:tcPr>
          <w:p w14:paraId="794907DE" w14:textId="1BC4B030" w:rsidR="0062220C" w:rsidRDefault="00FE09DA" w:rsidP="003A5826">
            <w:pPr>
              <w:rPr>
                <w:rFonts w:eastAsiaTheme="minorEastAsia"/>
              </w:rPr>
            </w:pPr>
            <w:r>
              <w:rPr>
                <w:rFonts w:eastAsiaTheme="minorEastAsia"/>
              </w:rPr>
              <w:t>4178.482867</w:t>
            </w:r>
          </w:p>
        </w:tc>
      </w:tr>
      <w:tr w:rsidR="0062220C" w14:paraId="62B27807" w14:textId="77777777" w:rsidTr="003A5826">
        <w:tc>
          <w:tcPr>
            <w:tcW w:w="4508" w:type="dxa"/>
          </w:tcPr>
          <w:p w14:paraId="32D59B23" w14:textId="77777777" w:rsidR="0062220C" w:rsidRDefault="0062220C" w:rsidP="003A5826">
            <w:pPr>
              <w:rPr>
                <w:rFonts w:eastAsiaTheme="minorEastAsia"/>
              </w:rPr>
            </w:pPr>
            <w:r>
              <w:rPr>
                <w:rFonts w:eastAsiaTheme="minorEastAsia"/>
              </w:rPr>
              <w:t>100</w:t>
            </w:r>
            <m:oMath>
              <m:r>
                <w:rPr>
                  <w:rFonts w:ascii="Cambria Math" w:eastAsiaTheme="minorEastAsia" w:hAnsi="Cambria Math"/>
                </w:rPr>
                <m:t>ρ</m:t>
              </m:r>
            </m:oMath>
            <w:r>
              <w:rPr>
                <w:rFonts w:eastAsiaTheme="minorEastAsia"/>
              </w:rPr>
              <w:t>/0.25/min</w:t>
            </w:r>
          </w:p>
        </w:tc>
        <w:tc>
          <w:tcPr>
            <w:tcW w:w="4508" w:type="dxa"/>
          </w:tcPr>
          <w:p w14:paraId="47AD696E" w14:textId="2BCA201D" w:rsidR="0062220C" w:rsidRDefault="00FE09DA" w:rsidP="003A5826">
            <w:pPr>
              <w:rPr>
                <w:rFonts w:eastAsiaTheme="minorEastAsia"/>
              </w:rPr>
            </w:pPr>
            <w:r>
              <w:rPr>
                <w:rFonts w:eastAsiaTheme="minorEastAsia"/>
              </w:rPr>
              <w:t>4178.544998</w:t>
            </w:r>
          </w:p>
        </w:tc>
      </w:tr>
      <w:tr w:rsidR="0062220C" w14:paraId="0C89321B" w14:textId="77777777" w:rsidTr="006B34B1">
        <w:trPr>
          <w:trHeight w:val="60"/>
        </w:trPr>
        <w:tc>
          <w:tcPr>
            <w:tcW w:w="4508" w:type="dxa"/>
          </w:tcPr>
          <w:p w14:paraId="73B380ED" w14:textId="77777777" w:rsidR="0062220C" w:rsidRDefault="0062220C" w:rsidP="003A5826">
            <w:pPr>
              <w:rPr>
                <w:rFonts w:eastAsiaTheme="minorEastAsia"/>
              </w:rPr>
            </w:pPr>
            <w:r>
              <w:rPr>
                <w:rFonts w:eastAsiaTheme="minorEastAsia"/>
              </w:rPr>
              <w:t>50</w:t>
            </w:r>
            <m:oMath>
              <m:r>
                <w:rPr>
                  <w:rFonts w:ascii="Cambria Math" w:eastAsiaTheme="minorEastAsia" w:hAnsi="Cambria Math"/>
                </w:rPr>
                <m:t>ρ</m:t>
              </m:r>
            </m:oMath>
            <w:r>
              <w:rPr>
                <w:rFonts w:eastAsiaTheme="minorEastAsia"/>
              </w:rPr>
              <w:t>/0.25/min</w:t>
            </w:r>
          </w:p>
        </w:tc>
        <w:tc>
          <w:tcPr>
            <w:tcW w:w="4508" w:type="dxa"/>
          </w:tcPr>
          <w:p w14:paraId="486602E0" w14:textId="0DCE1929" w:rsidR="0062220C" w:rsidRDefault="00FE09DA" w:rsidP="003A5826">
            <w:pPr>
              <w:rPr>
                <w:rFonts w:eastAsiaTheme="minorEastAsia"/>
              </w:rPr>
            </w:pPr>
            <w:r>
              <w:rPr>
                <w:rFonts w:eastAsiaTheme="minorEastAsia"/>
              </w:rPr>
              <w:t>4178.68678</w:t>
            </w:r>
          </w:p>
        </w:tc>
      </w:tr>
    </w:tbl>
    <w:p w14:paraId="3DCFA062" w14:textId="64B372C4" w:rsidR="0062220C" w:rsidRDefault="0062220C" w:rsidP="008F77C4"/>
    <w:p w14:paraId="5346BFF7" w14:textId="18B7E6CD" w:rsidR="00D20BDA" w:rsidRPr="009E7D49" w:rsidRDefault="00D20BDA" w:rsidP="008F77C4">
      <w:pPr>
        <w:rPr>
          <w:b/>
        </w:rPr>
      </w:pPr>
      <w:r w:rsidRPr="009E7D49">
        <w:rPr>
          <w:b/>
        </w:rPr>
        <w:t>LMTD</w:t>
      </w:r>
      <w:r w:rsidR="005D5326">
        <w:rPr>
          <w:b/>
        </w:rPr>
        <w:t xml:space="preserve"> – logarithm mean temperature difference </w:t>
      </w:r>
    </w:p>
    <w:tbl>
      <w:tblPr>
        <w:tblStyle w:val="TableGrid"/>
        <w:tblW w:w="0" w:type="auto"/>
        <w:tblLook w:val="04A0" w:firstRow="1" w:lastRow="0" w:firstColumn="1" w:lastColumn="0" w:noHBand="0" w:noVBand="1"/>
      </w:tblPr>
      <w:tblGrid>
        <w:gridCol w:w="4508"/>
        <w:gridCol w:w="4508"/>
      </w:tblGrid>
      <w:tr w:rsidR="006B34B1" w14:paraId="1226F9FF" w14:textId="77777777" w:rsidTr="003A5826">
        <w:tc>
          <w:tcPr>
            <w:tcW w:w="4508" w:type="dxa"/>
          </w:tcPr>
          <w:p w14:paraId="2D34578E" w14:textId="3409967D" w:rsidR="006B34B1" w:rsidRPr="00EA6DE0" w:rsidRDefault="006B34B1" w:rsidP="003A5826">
            <w:pPr>
              <w:rPr>
                <w:rFonts w:eastAsiaTheme="minorEastAsia"/>
                <w:b/>
                <w:u w:val="single"/>
              </w:rPr>
            </w:pPr>
            <w:r>
              <w:rPr>
                <w:rFonts w:eastAsiaTheme="minorEastAsia"/>
                <w:b/>
                <w:u w:val="single"/>
              </w:rPr>
              <w:lastRenderedPageBreak/>
              <w:t>LMTD</w:t>
            </w:r>
            <w:r>
              <w:rPr>
                <w:rFonts w:eastAsiaTheme="minorEastAsia"/>
                <w:b/>
                <w:u w:val="single"/>
              </w:rPr>
              <w:t xml:space="preserve"> </w:t>
            </w:r>
          </w:p>
        </w:tc>
        <w:tc>
          <w:tcPr>
            <w:tcW w:w="4508" w:type="dxa"/>
          </w:tcPr>
          <w:p w14:paraId="4C0FB887" w14:textId="6EDF03E3" w:rsidR="006B34B1" w:rsidRDefault="006B34B1" w:rsidP="003A5826">
            <w:pPr>
              <w:rPr>
                <w:rFonts w:eastAsiaTheme="minorEastAsia"/>
              </w:rPr>
            </w:pPr>
          </w:p>
        </w:tc>
      </w:tr>
      <w:tr w:rsidR="006B34B1" w14:paraId="31713F80" w14:textId="77777777" w:rsidTr="003A5826">
        <w:tc>
          <w:tcPr>
            <w:tcW w:w="4508" w:type="dxa"/>
          </w:tcPr>
          <w:p w14:paraId="7C517523" w14:textId="77777777" w:rsidR="006B34B1" w:rsidRPr="00EA6DE0" w:rsidRDefault="006B34B1" w:rsidP="003A5826">
            <w:pPr>
              <w:rPr>
                <w:rFonts w:eastAsiaTheme="minorEastAsia"/>
                <w:b/>
              </w:rPr>
            </w:pPr>
            <w:r w:rsidRPr="00EA6DE0">
              <w:rPr>
                <w:rFonts w:eastAsiaTheme="minorEastAsia"/>
                <w:b/>
              </w:rPr>
              <w:t>Experiment 1</w:t>
            </w:r>
          </w:p>
        </w:tc>
        <w:tc>
          <w:tcPr>
            <w:tcW w:w="4508" w:type="dxa"/>
          </w:tcPr>
          <w:p w14:paraId="5C07C72F" w14:textId="77777777" w:rsidR="006B34B1" w:rsidRDefault="006B34B1" w:rsidP="003A5826">
            <w:pPr>
              <w:rPr>
                <w:rFonts w:eastAsiaTheme="minorEastAsia"/>
              </w:rPr>
            </w:pPr>
          </w:p>
        </w:tc>
      </w:tr>
      <w:tr w:rsidR="006B34B1" w14:paraId="5EB12558" w14:textId="77777777" w:rsidTr="003A5826">
        <w:tc>
          <w:tcPr>
            <w:tcW w:w="4508" w:type="dxa"/>
          </w:tcPr>
          <w:p w14:paraId="609DDAC7" w14:textId="77777777" w:rsidR="006B34B1" w:rsidRDefault="006B34B1" w:rsidP="003A5826">
            <w:pPr>
              <w:rPr>
                <w:rFonts w:eastAsiaTheme="minorEastAsia"/>
              </w:rPr>
            </w:pPr>
            <w:r>
              <w:rPr>
                <w:rFonts w:eastAsiaTheme="minorEastAsia"/>
              </w:rPr>
              <w:t>250</w:t>
            </w:r>
            <m:oMath>
              <m:r>
                <w:rPr>
                  <w:rFonts w:ascii="Cambria Math" w:eastAsiaTheme="minorEastAsia" w:hAnsi="Cambria Math"/>
                </w:rPr>
                <m:t>ρ</m:t>
              </m:r>
            </m:oMath>
            <w:r>
              <w:rPr>
                <w:rFonts w:eastAsiaTheme="minorEastAsia"/>
              </w:rPr>
              <w:t>/2.25L/min</w:t>
            </w:r>
          </w:p>
        </w:tc>
        <w:tc>
          <w:tcPr>
            <w:tcW w:w="4508" w:type="dxa"/>
          </w:tcPr>
          <w:p w14:paraId="22DEF6DC" w14:textId="7DD10E0A" w:rsidR="006B34B1" w:rsidRDefault="006B34B1" w:rsidP="003A5826">
            <w:pPr>
              <w:rPr>
                <w:rFonts w:eastAsiaTheme="minorEastAsia"/>
              </w:rPr>
            </w:pPr>
            <w:r>
              <w:rPr>
                <w:rFonts w:eastAsiaTheme="minorEastAsia"/>
              </w:rPr>
              <w:t>31.55700545</w:t>
            </w:r>
          </w:p>
        </w:tc>
      </w:tr>
      <w:tr w:rsidR="006B34B1" w14:paraId="543CF639" w14:textId="77777777" w:rsidTr="003A5826">
        <w:tc>
          <w:tcPr>
            <w:tcW w:w="4508" w:type="dxa"/>
          </w:tcPr>
          <w:p w14:paraId="4CF28F7D" w14:textId="77777777" w:rsidR="006B34B1" w:rsidRDefault="006B34B1" w:rsidP="003A5826">
            <w:pPr>
              <w:rPr>
                <w:rFonts w:eastAsiaTheme="minorEastAsia"/>
              </w:rPr>
            </w:pPr>
            <w:r>
              <w:rPr>
                <w:rFonts w:eastAsiaTheme="minorEastAsia"/>
              </w:rPr>
              <w:t>250</w:t>
            </w:r>
            <m:oMath>
              <m:r>
                <w:rPr>
                  <w:rFonts w:ascii="Cambria Math" w:eastAsiaTheme="minorEastAsia" w:hAnsi="Cambria Math"/>
                </w:rPr>
                <m:t>ρ</m:t>
              </m:r>
            </m:oMath>
            <w:r>
              <w:rPr>
                <w:rFonts w:eastAsiaTheme="minorEastAsia"/>
              </w:rPr>
              <w:t xml:space="preserve"> /1.75L/min</w:t>
            </w:r>
          </w:p>
        </w:tc>
        <w:tc>
          <w:tcPr>
            <w:tcW w:w="4508" w:type="dxa"/>
          </w:tcPr>
          <w:p w14:paraId="1077852E" w14:textId="66EB5653" w:rsidR="006B34B1" w:rsidRDefault="006B34B1" w:rsidP="003A5826">
            <w:pPr>
              <w:rPr>
                <w:rFonts w:eastAsiaTheme="minorEastAsia"/>
              </w:rPr>
            </w:pPr>
            <w:r>
              <w:rPr>
                <w:rFonts w:eastAsiaTheme="minorEastAsia"/>
              </w:rPr>
              <w:t>30.99852969</w:t>
            </w:r>
          </w:p>
        </w:tc>
      </w:tr>
      <w:tr w:rsidR="006B34B1" w14:paraId="41F9CCD2" w14:textId="77777777" w:rsidTr="003A5826">
        <w:tc>
          <w:tcPr>
            <w:tcW w:w="4508" w:type="dxa"/>
          </w:tcPr>
          <w:p w14:paraId="41BED19B" w14:textId="77777777" w:rsidR="006B34B1" w:rsidRDefault="006B34B1" w:rsidP="003A5826">
            <w:pPr>
              <w:rPr>
                <w:rFonts w:eastAsiaTheme="minorEastAsia"/>
              </w:rPr>
            </w:pPr>
            <w:r>
              <w:rPr>
                <w:rFonts w:eastAsiaTheme="minorEastAsia"/>
              </w:rPr>
              <w:t>250</w:t>
            </w:r>
            <m:oMath>
              <m:r>
                <w:rPr>
                  <w:rFonts w:ascii="Cambria Math" w:eastAsiaTheme="minorEastAsia" w:hAnsi="Cambria Math"/>
                </w:rPr>
                <m:t>ρ</m:t>
              </m:r>
            </m:oMath>
            <w:r>
              <w:rPr>
                <w:rFonts w:eastAsiaTheme="minorEastAsia"/>
              </w:rPr>
              <w:t xml:space="preserve"> /1.25L/min</w:t>
            </w:r>
          </w:p>
        </w:tc>
        <w:tc>
          <w:tcPr>
            <w:tcW w:w="4508" w:type="dxa"/>
          </w:tcPr>
          <w:p w14:paraId="507C0C89" w14:textId="5A4701A0" w:rsidR="006B34B1" w:rsidRDefault="006B34B1" w:rsidP="003A5826">
            <w:pPr>
              <w:rPr>
                <w:rFonts w:eastAsiaTheme="minorEastAsia"/>
              </w:rPr>
            </w:pPr>
            <w:r>
              <w:rPr>
                <w:rFonts w:eastAsiaTheme="minorEastAsia"/>
              </w:rPr>
              <w:t>29.8422718</w:t>
            </w:r>
          </w:p>
        </w:tc>
      </w:tr>
      <w:tr w:rsidR="006B34B1" w14:paraId="714768CE" w14:textId="77777777" w:rsidTr="003A5826">
        <w:tc>
          <w:tcPr>
            <w:tcW w:w="4508" w:type="dxa"/>
          </w:tcPr>
          <w:p w14:paraId="27336118" w14:textId="77777777" w:rsidR="006B34B1" w:rsidRDefault="006B34B1" w:rsidP="003A5826">
            <w:pPr>
              <w:rPr>
                <w:rFonts w:eastAsiaTheme="minorEastAsia"/>
              </w:rPr>
            </w:pPr>
            <w:r>
              <w:rPr>
                <w:rFonts w:eastAsiaTheme="minorEastAsia"/>
              </w:rPr>
              <w:t>250</w:t>
            </w:r>
            <m:oMath>
              <m:r>
                <w:rPr>
                  <w:rFonts w:ascii="Cambria Math" w:eastAsiaTheme="minorEastAsia" w:hAnsi="Cambria Math"/>
                </w:rPr>
                <m:t>ρ</m:t>
              </m:r>
            </m:oMath>
            <w:r>
              <w:rPr>
                <w:rFonts w:eastAsiaTheme="minorEastAsia"/>
              </w:rPr>
              <w:t xml:space="preserve"> /0.75L/min</w:t>
            </w:r>
          </w:p>
        </w:tc>
        <w:tc>
          <w:tcPr>
            <w:tcW w:w="4508" w:type="dxa"/>
          </w:tcPr>
          <w:p w14:paraId="79209029" w14:textId="2E62B4DF" w:rsidR="006B34B1" w:rsidRDefault="006B34B1" w:rsidP="003A5826">
            <w:pPr>
              <w:rPr>
                <w:rFonts w:eastAsiaTheme="minorEastAsia"/>
              </w:rPr>
            </w:pPr>
            <w:r>
              <w:rPr>
                <w:rFonts w:eastAsiaTheme="minorEastAsia"/>
              </w:rPr>
              <w:t>27.2750437</w:t>
            </w:r>
          </w:p>
        </w:tc>
      </w:tr>
      <w:tr w:rsidR="006B34B1" w14:paraId="610EF598" w14:textId="77777777" w:rsidTr="003A5826">
        <w:tc>
          <w:tcPr>
            <w:tcW w:w="4508" w:type="dxa"/>
          </w:tcPr>
          <w:p w14:paraId="5B8CA709" w14:textId="77777777" w:rsidR="006B34B1" w:rsidRDefault="006B34B1" w:rsidP="003A5826">
            <w:pPr>
              <w:rPr>
                <w:rFonts w:eastAsiaTheme="minorEastAsia"/>
              </w:rPr>
            </w:pPr>
            <w:r>
              <w:rPr>
                <w:rFonts w:eastAsiaTheme="minorEastAsia"/>
              </w:rPr>
              <w:t>250</w:t>
            </w:r>
            <m:oMath>
              <m:r>
                <w:rPr>
                  <w:rFonts w:ascii="Cambria Math" w:eastAsiaTheme="minorEastAsia" w:hAnsi="Cambria Math"/>
                </w:rPr>
                <m:t>ρ</m:t>
              </m:r>
            </m:oMath>
            <w:r>
              <w:rPr>
                <w:rFonts w:eastAsiaTheme="minorEastAsia"/>
              </w:rPr>
              <w:t xml:space="preserve"> /0.25L/min</w:t>
            </w:r>
          </w:p>
        </w:tc>
        <w:tc>
          <w:tcPr>
            <w:tcW w:w="4508" w:type="dxa"/>
          </w:tcPr>
          <w:p w14:paraId="3DF0FC61" w14:textId="45A2E743" w:rsidR="006B34B1" w:rsidRDefault="006B34B1" w:rsidP="003A5826">
            <w:pPr>
              <w:rPr>
                <w:rFonts w:eastAsiaTheme="minorEastAsia"/>
              </w:rPr>
            </w:pPr>
            <w:r>
              <w:rPr>
                <w:rFonts w:eastAsiaTheme="minorEastAsia"/>
              </w:rPr>
              <w:t>20.59201333</w:t>
            </w:r>
          </w:p>
        </w:tc>
      </w:tr>
      <w:tr w:rsidR="006B34B1" w14:paraId="02AAC8A3" w14:textId="77777777" w:rsidTr="003A5826">
        <w:tc>
          <w:tcPr>
            <w:tcW w:w="4508" w:type="dxa"/>
          </w:tcPr>
          <w:p w14:paraId="15F0B8B0" w14:textId="77777777" w:rsidR="006B34B1" w:rsidRPr="00EA6DE0" w:rsidRDefault="006B34B1" w:rsidP="003A5826">
            <w:pPr>
              <w:rPr>
                <w:rFonts w:eastAsiaTheme="minorEastAsia"/>
                <w:b/>
              </w:rPr>
            </w:pPr>
            <w:r w:rsidRPr="00EA6DE0">
              <w:rPr>
                <w:rFonts w:eastAsiaTheme="minorEastAsia"/>
                <w:b/>
              </w:rPr>
              <w:t>Experiment 2 Temp@60 Degrees</w:t>
            </w:r>
          </w:p>
        </w:tc>
        <w:tc>
          <w:tcPr>
            <w:tcW w:w="4508" w:type="dxa"/>
          </w:tcPr>
          <w:p w14:paraId="4EEA0410" w14:textId="77777777" w:rsidR="006B34B1" w:rsidRDefault="006B34B1" w:rsidP="003A5826">
            <w:pPr>
              <w:rPr>
                <w:rFonts w:eastAsiaTheme="minorEastAsia"/>
              </w:rPr>
            </w:pPr>
          </w:p>
        </w:tc>
      </w:tr>
      <w:tr w:rsidR="006B34B1" w14:paraId="41FA05A4" w14:textId="77777777" w:rsidTr="003A5826">
        <w:tc>
          <w:tcPr>
            <w:tcW w:w="4508" w:type="dxa"/>
          </w:tcPr>
          <w:p w14:paraId="6CDFBB20" w14:textId="77777777" w:rsidR="006B34B1" w:rsidRDefault="006B34B1" w:rsidP="003A5826">
            <w:pPr>
              <w:rPr>
                <w:rFonts w:eastAsiaTheme="minorEastAsia"/>
              </w:rPr>
            </w:pPr>
            <w:r>
              <w:rPr>
                <w:rFonts w:eastAsiaTheme="minorEastAsia"/>
              </w:rPr>
              <w:t>250</w:t>
            </w:r>
            <m:oMath>
              <m:r>
                <w:rPr>
                  <w:rFonts w:ascii="Cambria Math" w:eastAsiaTheme="minorEastAsia" w:hAnsi="Cambria Math"/>
                </w:rPr>
                <m:t>ρ</m:t>
              </m:r>
            </m:oMath>
            <w:r>
              <w:rPr>
                <w:rFonts w:eastAsiaTheme="minorEastAsia"/>
              </w:rPr>
              <w:t>/0.25L/min</w:t>
            </w:r>
          </w:p>
        </w:tc>
        <w:tc>
          <w:tcPr>
            <w:tcW w:w="4508" w:type="dxa"/>
          </w:tcPr>
          <w:p w14:paraId="5E1AB762" w14:textId="60D094A5" w:rsidR="006B34B1" w:rsidRDefault="006B34B1" w:rsidP="003A5826">
            <w:pPr>
              <w:rPr>
                <w:rFonts w:eastAsiaTheme="minorEastAsia"/>
              </w:rPr>
            </w:pPr>
            <w:r>
              <w:rPr>
                <w:rFonts w:eastAsiaTheme="minorEastAsia"/>
              </w:rPr>
              <w:t>20.59201333</w:t>
            </w:r>
          </w:p>
        </w:tc>
      </w:tr>
      <w:tr w:rsidR="006B34B1" w14:paraId="1D6F9D0E" w14:textId="77777777" w:rsidTr="003A5826">
        <w:tc>
          <w:tcPr>
            <w:tcW w:w="4508" w:type="dxa"/>
          </w:tcPr>
          <w:p w14:paraId="2FB732A8" w14:textId="77777777" w:rsidR="006B34B1" w:rsidRDefault="006B34B1" w:rsidP="003A5826">
            <w:pPr>
              <w:rPr>
                <w:rFonts w:eastAsiaTheme="minorEastAsia"/>
              </w:rPr>
            </w:pPr>
            <w:r>
              <w:rPr>
                <w:rFonts w:eastAsiaTheme="minorEastAsia"/>
              </w:rPr>
              <w:t>200</w:t>
            </w:r>
            <m:oMath>
              <m:r>
                <w:rPr>
                  <w:rFonts w:ascii="Cambria Math" w:eastAsiaTheme="minorEastAsia" w:hAnsi="Cambria Math"/>
                </w:rPr>
                <m:t>ρ</m:t>
              </m:r>
            </m:oMath>
            <w:r>
              <w:rPr>
                <w:rFonts w:eastAsiaTheme="minorEastAsia"/>
              </w:rPr>
              <w:t>/0.25l/min</w:t>
            </w:r>
          </w:p>
        </w:tc>
        <w:tc>
          <w:tcPr>
            <w:tcW w:w="4508" w:type="dxa"/>
          </w:tcPr>
          <w:p w14:paraId="221F14D9" w14:textId="65B7BC4F" w:rsidR="006B34B1" w:rsidRDefault="006B34B1" w:rsidP="003A5826">
            <w:pPr>
              <w:rPr>
                <w:rFonts w:eastAsiaTheme="minorEastAsia"/>
              </w:rPr>
            </w:pPr>
            <w:r>
              <w:rPr>
                <w:rFonts w:eastAsiaTheme="minorEastAsia"/>
              </w:rPr>
              <w:t>19.2212331</w:t>
            </w:r>
          </w:p>
        </w:tc>
      </w:tr>
      <w:tr w:rsidR="006B34B1" w14:paraId="4CDA49C0" w14:textId="77777777" w:rsidTr="003A5826">
        <w:tc>
          <w:tcPr>
            <w:tcW w:w="4508" w:type="dxa"/>
          </w:tcPr>
          <w:p w14:paraId="5DE8DBDB" w14:textId="77777777" w:rsidR="006B34B1" w:rsidRDefault="006B34B1" w:rsidP="003A5826">
            <w:pPr>
              <w:rPr>
                <w:rFonts w:eastAsiaTheme="minorEastAsia"/>
              </w:rPr>
            </w:pPr>
            <w:r>
              <w:rPr>
                <w:rFonts w:eastAsiaTheme="minorEastAsia"/>
              </w:rPr>
              <w:t>150</w:t>
            </w:r>
            <m:oMath>
              <m:r>
                <w:rPr>
                  <w:rFonts w:ascii="Cambria Math" w:eastAsiaTheme="minorEastAsia" w:hAnsi="Cambria Math"/>
                </w:rPr>
                <m:t>ρ</m:t>
              </m:r>
            </m:oMath>
            <w:r>
              <w:rPr>
                <w:rFonts w:eastAsiaTheme="minorEastAsia"/>
              </w:rPr>
              <w:t>/0.25/min</w:t>
            </w:r>
          </w:p>
        </w:tc>
        <w:tc>
          <w:tcPr>
            <w:tcW w:w="4508" w:type="dxa"/>
          </w:tcPr>
          <w:p w14:paraId="49473C1F" w14:textId="697F61DE" w:rsidR="006B34B1" w:rsidRDefault="006B34B1" w:rsidP="003A5826">
            <w:pPr>
              <w:rPr>
                <w:rFonts w:eastAsiaTheme="minorEastAsia"/>
              </w:rPr>
            </w:pPr>
            <w:r>
              <w:rPr>
                <w:rFonts w:eastAsiaTheme="minorEastAsia"/>
              </w:rPr>
              <w:t>19.43586013</w:t>
            </w:r>
          </w:p>
        </w:tc>
      </w:tr>
      <w:tr w:rsidR="006B34B1" w14:paraId="442D5F88" w14:textId="77777777" w:rsidTr="003A5826">
        <w:tc>
          <w:tcPr>
            <w:tcW w:w="4508" w:type="dxa"/>
          </w:tcPr>
          <w:p w14:paraId="6D4C3871" w14:textId="77777777" w:rsidR="006B34B1" w:rsidRDefault="006B34B1" w:rsidP="003A5826">
            <w:pPr>
              <w:rPr>
                <w:rFonts w:eastAsiaTheme="minorEastAsia"/>
              </w:rPr>
            </w:pPr>
            <w:r>
              <w:rPr>
                <w:rFonts w:eastAsiaTheme="minorEastAsia"/>
              </w:rPr>
              <w:t>100</w:t>
            </w:r>
            <m:oMath>
              <m:r>
                <w:rPr>
                  <w:rFonts w:ascii="Cambria Math" w:eastAsiaTheme="minorEastAsia" w:hAnsi="Cambria Math"/>
                </w:rPr>
                <m:t>ρ</m:t>
              </m:r>
            </m:oMath>
            <w:r>
              <w:rPr>
                <w:rFonts w:eastAsiaTheme="minorEastAsia"/>
              </w:rPr>
              <w:t>/0.25/min</w:t>
            </w:r>
          </w:p>
        </w:tc>
        <w:tc>
          <w:tcPr>
            <w:tcW w:w="4508" w:type="dxa"/>
          </w:tcPr>
          <w:p w14:paraId="201E4442" w14:textId="0952E490" w:rsidR="006B34B1" w:rsidRDefault="006B34B1" w:rsidP="003A5826">
            <w:pPr>
              <w:rPr>
                <w:rFonts w:eastAsiaTheme="minorEastAsia"/>
              </w:rPr>
            </w:pPr>
            <w:r>
              <w:rPr>
                <w:rFonts w:eastAsiaTheme="minorEastAsia"/>
              </w:rPr>
              <w:t>19.6998182</w:t>
            </w:r>
          </w:p>
        </w:tc>
      </w:tr>
      <w:tr w:rsidR="006B34B1" w14:paraId="22824B36" w14:textId="77777777" w:rsidTr="003A5826">
        <w:tc>
          <w:tcPr>
            <w:tcW w:w="4508" w:type="dxa"/>
          </w:tcPr>
          <w:p w14:paraId="1BB6D028" w14:textId="77777777" w:rsidR="006B34B1" w:rsidRDefault="006B34B1" w:rsidP="003A5826">
            <w:pPr>
              <w:rPr>
                <w:rFonts w:eastAsiaTheme="minorEastAsia"/>
              </w:rPr>
            </w:pPr>
            <w:r>
              <w:rPr>
                <w:rFonts w:eastAsiaTheme="minorEastAsia"/>
              </w:rPr>
              <w:t>50</w:t>
            </w:r>
            <m:oMath>
              <m:r>
                <w:rPr>
                  <w:rFonts w:ascii="Cambria Math" w:eastAsiaTheme="minorEastAsia" w:hAnsi="Cambria Math"/>
                </w:rPr>
                <m:t>ρ</m:t>
              </m:r>
            </m:oMath>
            <w:r>
              <w:rPr>
                <w:rFonts w:eastAsiaTheme="minorEastAsia"/>
              </w:rPr>
              <w:t>/0.25/min</w:t>
            </w:r>
          </w:p>
        </w:tc>
        <w:tc>
          <w:tcPr>
            <w:tcW w:w="4508" w:type="dxa"/>
          </w:tcPr>
          <w:p w14:paraId="4F5C49A6" w14:textId="4D52D855" w:rsidR="006B34B1" w:rsidRDefault="006B34B1" w:rsidP="003A5826">
            <w:pPr>
              <w:rPr>
                <w:rFonts w:eastAsiaTheme="minorEastAsia"/>
              </w:rPr>
            </w:pPr>
            <w:r>
              <w:rPr>
                <w:rFonts w:eastAsiaTheme="minorEastAsia"/>
              </w:rPr>
              <w:t>20.68141217</w:t>
            </w:r>
          </w:p>
        </w:tc>
      </w:tr>
      <w:tr w:rsidR="006B34B1" w14:paraId="1E8AD01F" w14:textId="77777777" w:rsidTr="003A5826">
        <w:tc>
          <w:tcPr>
            <w:tcW w:w="4508" w:type="dxa"/>
          </w:tcPr>
          <w:p w14:paraId="7B8C0B4A" w14:textId="77777777" w:rsidR="006B34B1" w:rsidRPr="00EA6DE0" w:rsidRDefault="006B34B1" w:rsidP="003A5826">
            <w:pPr>
              <w:rPr>
                <w:rFonts w:eastAsiaTheme="minorEastAsia"/>
                <w:b/>
              </w:rPr>
            </w:pPr>
            <w:r w:rsidRPr="00EA6DE0">
              <w:rPr>
                <w:rFonts w:eastAsiaTheme="minorEastAsia"/>
                <w:b/>
              </w:rPr>
              <w:t>Experiment 3 Temp@40 Degrees</w:t>
            </w:r>
          </w:p>
        </w:tc>
        <w:tc>
          <w:tcPr>
            <w:tcW w:w="4508" w:type="dxa"/>
          </w:tcPr>
          <w:p w14:paraId="469A0A52" w14:textId="77777777" w:rsidR="006B34B1" w:rsidRDefault="006B34B1" w:rsidP="003A5826">
            <w:pPr>
              <w:rPr>
                <w:rFonts w:eastAsiaTheme="minorEastAsia"/>
              </w:rPr>
            </w:pPr>
          </w:p>
        </w:tc>
      </w:tr>
      <w:tr w:rsidR="006B34B1" w14:paraId="16B7BC23" w14:textId="77777777" w:rsidTr="003A5826">
        <w:tc>
          <w:tcPr>
            <w:tcW w:w="4508" w:type="dxa"/>
          </w:tcPr>
          <w:p w14:paraId="4E5EF10E" w14:textId="77777777" w:rsidR="006B34B1" w:rsidRDefault="006B34B1" w:rsidP="003A5826">
            <w:pPr>
              <w:rPr>
                <w:rFonts w:eastAsiaTheme="minorEastAsia"/>
              </w:rPr>
            </w:pPr>
            <w:r>
              <w:rPr>
                <w:rFonts w:eastAsiaTheme="minorEastAsia"/>
              </w:rPr>
              <w:t>250</w:t>
            </w:r>
            <m:oMath>
              <m:r>
                <w:rPr>
                  <w:rFonts w:ascii="Cambria Math" w:eastAsiaTheme="minorEastAsia" w:hAnsi="Cambria Math"/>
                </w:rPr>
                <m:t>ρ</m:t>
              </m:r>
            </m:oMath>
            <w:r>
              <w:rPr>
                <w:rFonts w:eastAsiaTheme="minorEastAsia"/>
              </w:rPr>
              <w:t>/0.25L/min</w:t>
            </w:r>
          </w:p>
        </w:tc>
        <w:tc>
          <w:tcPr>
            <w:tcW w:w="4508" w:type="dxa"/>
          </w:tcPr>
          <w:p w14:paraId="2B527DFA" w14:textId="3BEAEBD9" w:rsidR="006B34B1" w:rsidRDefault="006B34B1" w:rsidP="003A5826">
            <w:pPr>
              <w:rPr>
                <w:rFonts w:eastAsiaTheme="minorEastAsia"/>
              </w:rPr>
            </w:pPr>
            <w:r>
              <w:rPr>
                <w:rFonts w:eastAsiaTheme="minorEastAsia"/>
              </w:rPr>
              <w:t>14.05792974</w:t>
            </w:r>
          </w:p>
        </w:tc>
      </w:tr>
      <w:tr w:rsidR="006B34B1" w14:paraId="2FF13A98" w14:textId="77777777" w:rsidTr="003A5826">
        <w:tc>
          <w:tcPr>
            <w:tcW w:w="4508" w:type="dxa"/>
          </w:tcPr>
          <w:p w14:paraId="21B935CD" w14:textId="77777777" w:rsidR="006B34B1" w:rsidRDefault="006B34B1" w:rsidP="003A5826">
            <w:pPr>
              <w:rPr>
                <w:rFonts w:eastAsiaTheme="minorEastAsia"/>
              </w:rPr>
            </w:pPr>
            <w:r>
              <w:rPr>
                <w:rFonts w:eastAsiaTheme="minorEastAsia"/>
              </w:rPr>
              <w:t>200</w:t>
            </w:r>
            <m:oMath>
              <m:r>
                <w:rPr>
                  <w:rFonts w:ascii="Cambria Math" w:eastAsiaTheme="minorEastAsia" w:hAnsi="Cambria Math"/>
                </w:rPr>
                <m:t>ρ</m:t>
              </m:r>
            </m:oMath>
            <w:r>
              <w:rPr>
                <w:rFonts w:eastAsiaTheme="minorEastAsia"/>
              </w:rPr>
              <w:t>/0.25l/min</w:t>
            </w:r>
          </w:p>
        </w:tc>
        <w:tc>
          <w:tcPr>
            <w:tcW w:w="4508" w:type="dxa"/>
          </w:tcPr>
          <w:p w14:paraId="5951BDF5" w14:textId="1C64451F" w:rsidR="006B34B1" w:rsidRDefault="006B34B1" w:rsidP="003A5826">
            <w:pPr>
              <w:rPr>
                <w:rFonts w:eastAsiaTheme="minorEastAsia"/>
              </w:rPr>
            </w:pPr>
            <w:r>
              <w:rPr>
                <w:rFonts w:eastAsiaTheme="minorEastAsia"/>
              </w:rPr>
              <w:t>13.91901628</w:t>
            </w:r>
          </w:p>
        </w:tc>
      </w:tr>
      <w:tr w:rsidR="006B34B1" w14:paraId="29173ED9" w14:textId="77777777" w:rsidTr="003A5826">
        <w:tc>
          <w:tcPr>
            <w:tcW w:w="4508" w:type="dxa"/>
          </w:tcPr>
          <w:p w14:paraId="5461A3D9" w14:textId="77777777" w:rsidR="006B34B1" w:rsidRDefault="006B34B1" w:rsidP="003A5826">
            <w:pPr>
              <w:rPr>
                <w:rFonts w:eastAsiaTheme="minorEastAsia"/>
              </w:rPr>
            </w:pPr>
            <w:r>
              <w:rPr>
                <w:rFonts w:eastAsiaTheme="minorEastAsia"/>
              </w:rPr>
              <w:t>150</w:t>
            </w:r>
            <m:oMath>
              <m:r>
                <w:rPr>
                  <w:rFonts w:ascii="Cambria Math" w:eastAsiaTheme="minorEastAsia" w:hAnsi="Cambria Math"/>
                </w:rPr>
                <m:t>ρ</m:t>
              </m:r>
            </m:oMath>
            <w:r>
              <w:rPr>
                <w:rFonts w:eastAsiaTheme="minorEastAsia"/>
              </w:rPr>
              <w:t>/0.25/min</w:t>
            </w:r>
          </w:p>
        </w:tc>
        <w:tc>
          <w:tcPr>
            <w:tcW w:w="4508" w:type="dxa"/>
          </w:tcPr>
          <w:p w14:paraId="40D79260" w14:textId="1F76D45E" w:rsidR="006B34B1" w:rsidRDefault="006B34B1" w:rsidP="003A5826">
            <w:pPr>
              <w:rPr>
                <w:rFonts w:eastAsiaTheme="minorEastAsia"/>
              </w:rPr>
            </w:pPr>
            <w:r>
              <w:rPr>
                <w:rFonts w:eastAsiaTheme="minorEastAsia"/>
              </w:rPr>
              <w:t>13.93311594</w:t>
            </w:r>
          </w:p>
        </w:tc>
      </w:tr>
      <w:tr w:rsidR="006B34B1" w14:paraId="5568AFE2" w14:textId="77777777" w:rsidTr="003A5826">
        <w:tc>
          <w:tcPr>
            <w:tcW w:w="4508" w:type="dxa"/>
          </w:tcPr>
          <w:p w14:paraId="7BD2D9BA" w14:textId="77777777" w:rsidR="006B34B1" w:rsidRDefault="006B34B1" w:rsidP="003A5826">
            <w:pPr>
              <w:rPr>
                <w:rFonts w:eastAsiaTheme="minorEastAsia"/>
              </w:rPr>
            </w:pPr>
            <w:r>
              <w:rPr>
                <w:rFonts w:eastAsiaTheme="minorEastAsia"/>
              </w:rPr>
              <w:t>100</w:t>
            </w:r>
            <m:oMath>
              <m:r>
                <w:rPr>
                  <w:rFonts w:ascii="Cambria Math" w:eastAsiaTheme="minorEastAsia" w:hAnsi="Cambria Math"/>
                </w:rPr>
                <m:t>ρ</m:t>
              </m:r>
            </m:oMath>
            <w:r>
              <w:rPr>
                <w:rFonts w:eastAsiaTheme="minorEastAsia"/>
              </w:rPr>
              <w:t>/0.25/min</w:t>
            </w:r>
          </w:p>
        </w:tc>
        <w:tc>
          <w:tcPr>
            <w:tcW w:w="4508" w:type="dxa"/>
          </w:tcPr>
          <w:p w14:paraId="62F7BF09" w14:textId="16450170" w:rsidR="006B34B1" w:rsidRDefault="006B34B1" w:rsidP="003A5826">
            <w:pPr>
              <w:rPr>
                <w:rFonts w:eastAsiaTheme="minorEastAsia"/>
              </w:rPr>
            </w:pPr>
            <w:r>
              <w:rPr>
                <w:rFonts w:eastAsiaTheme="minorEastAsia"/>
              </w:rPr>
              <w:t>14.1248568</w:t>
            </w:r>
          </w:p>
        </w:tc>
      </w:tr>
      <w:tr w:rsidR="006B34B1" w14:paraId="2E1DCFE6" w14:textId="77777777" w:rsidTr="003A5826">
        <w:trPr>
          <w:trHeight w:val="60"/>
        </w:trPr>
        <w:tc>
          <w:tcPr>
            <w:tcW w:w="4508" w:type="dxa"/>
          </w:tcPr>
          <w:p w14:paraId="2C30555B" w14:textId="77777777" w:rsidR="006B34B1" w:rsidRDefault="006B34B1" w:rsidP="003A5826">
            <w:pPr>
              <w:rPr>
                <w:rFonts w:eastAsiaTheme="minorEastAsia"/>
              </w:rPr>
            </w:pPr>
            <w:r>
              <w:rPr>
                <w:rFonts w:eastAsiaTheme="minorEastAsia"/>
              </w:rPr>
              <w:t>50</w:t>
            </w:r>
            <m:oMath>
              <m:r>
                <w:rPr>
                  <w:rFonts w:ascii="Cambria Math" w:eastAsiaTheme="minorEastAsia" w:hAnsi="Cambria Math"/>
                </w:rPr>
                <m:t>ρ</m:t>
              </m:r>
            </m:oMath>
            <w:r>
              <w:rPr>
                <w:rFonts w:eastAsiaTheme="minorEastAsia"/>
              </w:rPr>
              <w:t>/0.25/min</w:t>
            </w:r>
          </w:p>
        </w:tc>
        <w:tc>
          <w:tcPr>
            <w:tcW w:w="4508" w:type="dxa"/>
          </w:tcPr>
          <w:p w14:paraId="55475F3F" w14:textId="71BB1014" w:rsidR="006B34B1" w:rsidRDefault="006B34B1" w:rsidP="003A5826">
            <w:pPr>
              <w:rPr>
                <w:rFonts w:eastAsiaTheme="minorEastAsia"/>
              </w:rPr>
            </w:pPr>
            <w:r>
              <w:rPr>
                <w:rFonts w:eastAsiaTheme="minorEastAsia"/>
              </w:rPr>
              <w:t>14.64122675</w:t>
            </w:r>
          </w:p>
        </w:tc>
      </w:tr>
    </w:tbl>
    <w:p w14:paraId="7B55FF69" w14:textId="2F5352AA" w:rsidR="006B34B1" w:rsidRDefault="006B34B1" w:rsidP="008F77C4"/>
    <w:p w14:paraId="2A971DC0" w14:textId="51749F5F" w:rsidR="00D21762" w:rsidRPr="005D5326" w:rsidRDefault="00D21762" w:rsidP="008F77C4">
      <w:pPr>
        <w:rPr>
          <w:b/>
        </w:rPr>
      </w:pPr>
      <w:r w:rsidRPr="005D5326">
        <w:rPr>
          <w:b/>
        </w:rPr>
        <w:t>U</w:t>
      </w:r>
      <w:r w:rsidR="005D5326" w:rsidRPr="005D5326">
        <w:rPr>
          <w:b/>
        </w:rPr>
        <w:t xml:space="preserve"> – Internal Energy</w:t>
      </w:r>
    </w:p>
    <w:tbl>
      <w:tblPr>
        <w:tblStyle w:val="TableGrid"/>
        <w:tblW w:w="0" w:type="auto"/>
        <w:tblLook w:val="04A0" w:firstRow="1" w:lastRow="0" w:firstColumn="1" w:lastColumn="0" w:noHBand="0" w:noVBand="1"/>
      </w:tblPr>
      <w:tblGrid>
        <w:gridCol w:w="4508"/>
        <w:gridCol w:w="4508"/>
      </w:tblGrid>
      <w:tr w:rsidR="00D21762" w14:paraId="38F13CA7" w14:textId="77777777" w:rsidTr="003A5826">
        <w:tc>
          <w:tcPr>
            <w:tcW w:w="4508" w:type="dxa"/>
          </w:tcPr>
          <w:p w14:paraId="42FB6831" w14:textId="331346BE" w:rsidR="00D21762" w:rsidRPr="00EA6DE0" w:rsidRDefault="005D5326" w:rsidP="003A5826">
            <w:pPr>
              <w:rPr>
                <w:rFonts w:eastAsiaTheme="minorEastAsia"/>
                <w:b/>
                <w:u w:val="single"/>
              </w:rPr>
            </w:pPr>
            <w:r>
              <w:rPr>
                <w:rFonts w:eastAsiaTheme="minorEastAsia"/>
                <w:b/>
                <w:u w:val="single"/>
              </w:rPr>
              <w:t>U</w:t>
            </w:r>
          </w:p>
        </w:tc>
        <w:tc>
          <w:tcPr>
            <w:tcW w:w="4508" w:type="dxa"/>
          </w:tcPr>
          <w:p w14:paraId="41D8E5B6" w14:textId="4ABDB4D3" w:rsidR="00D21762" w:rsidRDefault="00A353C7" w:rsidP="003A5826">
            <w:pPr>
              <w:rPr>
                <w:rFonts w:eastAsiaTheme="minorEastAsia"/>
              </w:rPr>
            </w:pPr>
            <w:r w:rsidRPr="00A353C7">
              <w:rPr>
                <w:rFonts w:eastAsiaTheme="minorEastAsia"/>
              </w:rPr>
              <w:t>(W/m^2.K)</w:t>
            </w:r>
          </w:p>
        </w:tc>
      </w:tr>
      <w:tr w:rsidR="00D21762" w14:paraId="32495170" w14:textId="77777777" w:rsidTr="003A5826">
        <w:tc>
          <w:tcPr>
            <w:tcW w:w="4508" w:type="dxa"/>
          </w:tcPr>
          <w:p w14:paraId="19B09BBA" w14:textId="77777777" w:rsidR="00D21762" w:rsidRPr="00EA6DE0" w:rsidRDefault="00D21762" w:rsidP="003A5826">
            <w:pPr>
              <w:rPr>
                <w:rFonts w:eastAsiaTheme="minorEastAsia"/>
                <w:b/>
              </w:rPr>
            </w:pPr>
            <w:r w:rsidRPr="00EA6DE0">
              <w:rPr>
                <w:rFonts w:eastAsiaTheme="minorEastAsia"/>
                <w:b/>
              </w:rPr>
              <w:t>Experiment 1</w:t>
            </w:r>
          </w:p>
        </w:tc>
        <w:tc>
          <w:tcPr>
            <w:tcW w:w="4508" w:type="dxa"/>
          </w:tcPr>
          <w:p w14:paraId="2752E5DF" w14:textId="77777777" w:rsidR="00D21762" w:rsidRDefault="00D21762" w:rsidP="003A5826">
            <w:pPr>
              <w:rPr>
                <w:rFonts w:eastAsiaTheme="minorEastAsia"/>
              </w:rPr>
            </w:pPr>
          </w:p>
        </w:tc>
      </w:tr>
      <w:tr w:rsidR="00D21762" w14:paraId="4D7C9650" w14:textId="77777777" w:rsidTr="003A5826">
        <w:tc>
          <w:tcPr>
            <w:tcW w:w="4508" w:type="dxa"/>
          </w:tcPr>
          <w:p w14:paraId="41C5FCB8" w14:textId="77777777" w:rsidR="00D21762" w:rsidRDefault="00D21762" w:rsidP="003A5826">
            <w:pPr>
              <w:rPr>
                <w:rFonts w:eastAsiaTheme="minorEastAsia"/>
              </w:rPr>
            </w:pPr>
            <w:r>
              <w:rPr>
                <w:rFonts w:eastAsiaTheme="minorEastAsia"/>
              </w:rPr>
              <w:t>250</w:t>
            </w:r>
            <m:oMath>
              <m:r>
                <w:rPr>
                  <w:rFonts w:ascii="Cambria Math" w:eastAsiaTheme="minorEastAsia" w:hAnsi="Cambria Math"/>
                </w:rPr>
                <m:t>ρ</m:t>
              </m:r>
            </m:oMath>
            <w:r>
              <w:rPr>
                <w:rFonts w:eastAsiaTheme="minorEastAsia"/>
              </w:rPr>
              <w:t>/2.25L/min</w:t>
            </w:r>
          </w:p>
        </w:tc>
        <w:tc>
          <w:tcPr>
            <w:tcW w:w="4508" w:type="dxa"/>
          </w:tcPr>
          <w:p w14:paraId="637D002C" w14:textId="361C3B7F" w:rsidR="00D21762" w:rsidRDefault="00D21762" w:rsidP="003A5826">
            <w:pPr>
              <w:rPr>
                <w:rFonts w:eastAsiaTheme="minorEastAsia"/>
              </w:rPr>
            </w:pPr>
            <w:r>
              <w:rPr>
                <w:rFonts w:eastAsiaTheme="minorEastAsia"/>
              </w:rPr>
              <w:t>125.5739026</w:t>
            </w:r>
          </w:p>
        </w:tc>
      </w:tr>
      <w:tr w:rsidR="00D21762" w14:paraId="0D9DDF79" w14:textId="77777777" w:rsidTr="003A5826">
        <w:tc>
          <w:tcPr>
            <w:tcW w:w="4508" w:type="dxa"/>
          </w:tcPr>
          <w:p w14:paraId="3F9F5E58" w14:textId="77777777" w:rsidR="00D21762" w:rsidRDefault="00D21762" w:rsidP="003A5826">
            <w:pPr>
              <w:rPr>
                <w:rFonts w:eastAsiaTheme="minorEastAsia"/>
              </w:rPr>
            </w:pPr>
            <w:r>
              <w:rPr>
                <w:rFonts w:eastAsiaTheme="minorEastAsia"/>
              </w:rPr>
              <w:t>250</w:t>
            </w:r>
            <m:oMath>
              <m:r>
                <w:rPr>
                  <w:rFonts w:ascii="Cambria Math" w:eastAsiaTheme="minorEastAsia" w:hAnsi="Cambria Math"/>
                </w:rPr>
                <m:t>ρ</m:t>
              </m:r>
            </m:oMath>
            <w:r>
              <w:rPr>
                <w:rFonts w:eastAsiaTheme="minorEastAsia"/>
              </w:rPr>
              <w:t xml:space="preserve"> /1.75L/min</w:t>
            </w:r>
          </w:p>
        </w:tc>
        <w:tc>
          <w:tcPr>
            <w:tcW w:w="4508" w:type="dxa"/>
          </w:tcPr>
          <w:p w14:paraId="5FF3234B" w14:textId="460203CF" w:rsidR="00D21762" w:rsidRDefault="00D21762" w:rsidP="003A5826">
            <w:pPr>
              <w:rPr>
                <w:rFonts w:eastAsiaTheme="minorEastAsia"/>
              </w:rPr>
            </w:pPr>
            <w:r>
              <w:rPr>
                <w:rFonts w:eastAsiaTheme="minorEastAsia"/>
              </w:rPr>
              <w:t>126.8050169</w:t>
            </w:r>
          </w:p>
        </w:tc>
      </w:tr>
      <w:tr w:rsidR="00D21762" w14:paraId="448E2126" w14:textId="77777777" w:rsidTr="003A5826">
        <w:tc>
          <w:tcPr>
            <w:tcW w:w="4508" w:type="dxa"/>
          </w:tcPr>
          <w:p w14:paraId="7C92D5A8" w14:textId="77777777" w:rsidR="00D21762" w:rsidRDefault="00D21762" w:rsidP="003A5826">
            <w:pPr>
              <w:rPr>
                <w:rFonts w:eastAsiaTheme="minorEastAsia"/>
              </w:rPr>
            </w:pPr>
            <w:r>
              <w:rPr>
                <w:rFonts w:eastAsiaTheme="minorEastAsia"/>
              </w:rPr>
              <w:t>250</w:t>
            </w:r>
            <m:oMath>
              <m:r>
                <w:rPr>
                  <w:rFonts w:ascii="Cambria Math" w:eastAsiaTheme="minorEastAsia" w:hAnsi="Cambria Math"/>
                </w:rPr>
                <m:t>ρ</m:t>
              </m:r>
            </m:oMath>
            <w:r>
              <w:rPr>
                <w:rFonts w:eastAsiaTheme="minorEastAsia"/>
              </w:rPr>
              <w:t xml:space="preserve"> /1.25L/min</w:t>
            </w:r>
          </w:p>
        </w:tc>
        <w:tc>
          <w:tcPr>
            <w:tcW w:w="4508" w:type="dxa"/>
          </w:tcPr>
          <w:p w14:paraId="281B90C8" w14:textId="5298C112" w:rsidR="00D21762" w:rsidRDefault="00D21762" w:rsidP="003A5826">
            <w:pPr>
              <w:rPr>
                <w:rFonts w:eastAsiaTheme="minorEastAsia"/>
              </w:rPr>
            </w:pPr>
            <w:r>
              <w:rPr>
                <w:rFonts w:eastAsiaTheme="minorEastAsia"/>
              </w:rPr>
              <w:t>129.1858635</w:t>
            </w:r>
          </w:p>
        </w:tc>
      </w:tr>
      <w:tr w:rsidR="00D21762" w14:paraId="5F367C6E" w14:textId="77777777" w:rsidTr="003A5826">
        <w:tc>
          <w:tcPr>
            <w:tcW w:w="4508" w:type="dxa"/>
          </w:tcPr>
          <w:p w14:paraId="1B9A7624" w14:textId="77777777" w:rsidR="00D21762" w:rsidRDefault="00D21762" w:rsidP="003A5826">
            <w:pPr>
              <w:rPr>
                <w:rFonts w:eastAsiaTheme="minorEastAsia"/>
              </w:rPr>
            </w:pPr>
            <w:r>
              <w:rPr>
                <w:rFonts w:eastAsiaTheme="minorEastAsia"/>
              </w:rPr>
              <w:t>250</w:t>
            </w:r>
            <m:oMath>
              <m:r>
                <w:rPr>
                  <w:rFonts w:ascii="Cambria Math" w:eastAsiaTheme="minorEastAsia" w:hAnsi="Cambria Math"/>
                </w:rPr>
                <m:t>ρ</m:t>
              </m:r>
            </m:oMath>
            <w:r>
              <w:rPr>
                <w:rFonts w:eastAsiaTheme="minorEastAsia"/>
              </w:rPr>
              <w:t xml:space="preserve"> /0.75L/min</w:t>
            </w:r>
          </w:p>
        </w:tc>
        <w:tc>
          <w:tcPr>
            <w:tcW w:w="4508" w:type="dxa"/>
          </w:tcPr>
          <w:p w14:paraId="0FB2F38F" w14:textId="3FFCF133" w:rsidR="00D21762" w:rsidRDefault="00D21762" w:rsidP="003A5826">
            <w:pPr>
              <w:rPr>
                <w:rFonts w:eastAsiaTheme="minorEastAsia"/>
              </w:rPr>
            </w:pPr>
            <w:r>
              <w:rPr>
                <w:rFonts w:eastAsiaTheme="minorEastAsia"/>
              </w:rPr>
              <w:t>123.6966276</w:t>
            </w:r>
          </w:p>
        </w:tc>
      </w:tr>
      <w:tr w:rsidR="00D21762" w14:paraId="524113DE" w14:textId="77777777" w:rsidTr="003A5826">
        <w:tc>
          <w:tcPr>
            <w:tcW w:w="4508" w:type="dxa"/>
          </w:tcPr>
          <w:p w14:paraId="48506CBD" w14:textId="77777777" w:rsidR="00D21762" w:rsidRDefault="00D21762" w:rsidP="003A5826">
            <w:pPr>
              <w:rPr>
                <w:rFonts w:eastAsiaTheme="minorEastAsia"/>
              </w:rPr>
            </w:pPr>
            <w:r>
              <w:rPr>
                <w:rFonts w:eastAsiaTheme="minorEastAsia"/>
              </w:rPr>
              <w:t>250</w:t>
            </w:r>
            <m:oMath>
              <m:r>
                <w:rPr>
                  <w:rFonts w:ascii="Cambria Math" w:eastAsiaTheme="minorEastAsia" w:hAnsi="Cambria Math"/>
                </w:rPr>
                <m:t>ρ</m:t>
              </m:r>
            </m:oMath>
            <w:r>
              <w:rPr>
                <w:rFonts w:eastAsiaTheme="minorEastAsia"/>
              </w:rPr>
              <w:t xml:space="preserve"> /0.25L/min</w:t>
            </w:r>
          </w:p>
        </w:tc>
        <w:tc>
          <w:tcPr>
            <w:tcW w:w="4508" w:type="dxa"/>
          </w:tcPr>
          <w:p w14:paraId="50687443" w14:textId="77204DB3" w:rsidR="00D21762" w:rsidRDefault="00D21762" w:rsidP="003A5826">
            <w:pPr>
              <w:rPr>
                <w:rFonts w:eastAsiaTheme="minorEastAsia"/>
              </w:rPr>
            </w:pPr>
            <w:r>
              <w:rPr>
                <w:rFonts w:eastAsiaTheme="minorEastAsia"/>
              </w:rPr>
              <w:t>116.976812</w:t>
            </w:r>
          </w:p>
        </w:tc>
      </w:tr>
      <w:tr w:rsidR="00D21762" w14:paraId="28413422" w14:textId="77777777" w:rsidTr="003A5826">
        <w:tc>
          <w:tcPr>
            <w:tcW w:w="4508" w:type="dxa"/>
          </w:tcPr>
          <w:p w14:paraId="25A40A36" w14:textId="77777777" w:rsidR="00D21762" w:rsidRPr="00EA6DE0" w:rsidRDefault="00D21762" w:rsidP="003A5826">
            <w:pPr>
              <w:rPr>
                <w:rFonts w:eastAsiaTheme="minorEastAsia"/>
                <w:b/>
              </w:rPr>
            </w:pPr>
            <w:r w:rsidRPr="00EA6DE0">
              <w:rPr>
                <w:rFonts w:eastAsiaTheme="minorEastAsia"/>
                <w:b/>
              </w:rPr>
              <w:t>Experiment 2 Temp@60 Degrees</w:t>
            </w:r>
          </w:p>
        </w:tc>
        <w:tc>
          <w:tcPr>
            <w:tcW w:w="4508" w:type="dxa"/>
          </w:tcPr>
          <w:p w14:paraId="212875F0" w14:textId="77777777" w:rsidR="00D21762" w:rsidRDefault="00D21762" w:rsidP="003A5826">
            <w:pPr>
              <w:rPr>
                <w:rFonts w:eastAsiaTheme="minorEastAsia"/>
              </w:rPr>
            </w:pPr>
          </w:p>
        </w:tc>
      </w:tr>
      <w:tr w:rsidR="00D21762" w14:paraId="735D4CD5" w14:textId="77777777" w:rsidTr="003A5826">
        <w:tc>
          <w:tcPr>
            <w:tcW w:w="4508" w:type="dxa"/>
          </w:tcPr>
          <w:p w14:paraId="6879BBD0" w14:textId="77777777" w:rsidR="00D21762" w:rsidRDefault="00D21762" w:rsidP="003A5826">
            <w:pPr>
              <w:rPr>
                <w:rFonts w:eastAsiaTheme="minorEastAsia"/>
              </w:rPr>
            </w:pPr>
            <w:r>
              <w:rPr>
                <w:rFonts w:eastAsiaTheme="minorEastAsia"/>
              </w:rPr>
              <w:t>250</w:t>
            </w:r>
            <m:oMath>
              <m:r>
                <w:rPr>
                  <w:rFonts w:ascii="Cambria Math" w:eastAsiaTheme="minorEastAsia" w:hAnsi="Cambria Math"/>
                </w:rPr>
                <m:t>ρ</m:t>
              </m:r>
            </m:oMath>
            <w:r>
              <w:rPr>
                <w:rFonts w:eastAsiaTheme="minorEastAsia"/>
              </w:rPr>
              <w:t>/0.25L/min</w:t>
            </w:r>
          </w:p>
        </w:tc>
        <w:tc>
          <w:tcPr>
            <w:tcW w:w="4508" w:type="dxa"/>
          </w:tcPr>
          <w:p w14:paraId="212714FF" w14:textId="5C72A67E" w:rsidR="00D21762" w:rsidRDefault="00D21762" w:rsidP="003A5826">
            <w:pPr>
              <w:rPr>
                <w:rFonts w:eastAsiaTheme="minorEastAsia"/>
              </w:rPr>
            </w:pPr>
            <w:r>
              <w:rPr>
                <w:rFonts w:eastAsiaTheme="minorEastAsia"/>
              </w:rPr>
              <w:t>116.976812</w:t>
            </w:r>
          </w:p>
        </w:tc>
      </w:tr>
      <w:tr w:rsidR="00D21762" w14:paraId="09253D4E" w14:textId="77777777" w:rsidTr="003A5826">
        <w:tc>
          <w:tcPr>
            <w:tcW w:w="4508" w:type="dxa"/>
          </w:tcPr>
          <w:p w14:paraId="5D596B2F" w14:textId="77777777" w:rsidR="00D21762" w:rsidRDefault="00D21762" w:rsidP="003A5826">
            <w:pPr>
              <w:rPr>
                <w:rFonts w:eastAsiaTheme="minorEastAsia"/>
              </w:rPr>
            </w:pPr>
            <w:r>
              <w:rPr>
                <w:rFonts w:eastAsiaTheme="minorEastAsia"/>
              </w:rPr>
              <w:t>200</w:t>
            </w:r>
            <m:oMath>
              <m:r>
                <w:rPr>
                  <w:rFonts w:ascii="Cambria Math" w:eastAsiaTheme="minorEastAsia" w:hAnsi="Cambria Math"/>
                </w:rPr>
                <m:t>ρ</m:t>
              </m:r>
            </m:oMath>
            <w:r>
              <w:rPr>
                <w:rFonts w:eastAsiaTheme="minorEastAsia"/>
              </w:rPr>
              <w:t>/0.25l/min</w:t>
            </w:r>
          </w:p>
        </w:tc>
        <w:tc>
          <w:tcPr>
            <w:tcW w:w="4508" w:type="dxa"/>
          </w:tcPr>
          <w:p w14:paraId="4A71C1D1" w14:textId="5ACB7C4C" w:rsidR="00D21762" w:rsidRDefault="00D21762" w:rsidP="003A5826">
            <w:pPr>
              <w:rPr>
                <w:rFonts w:eastAsiaTheme="minorEastAsia"/>
              </w:rPr>
            </w:pPr>
            <w:r>
              <w:rPr>
                <w:rFonts w:eastAsiaTheme="minorEastAsia"/>
              </w:rPr>
              <w:t>115.</w:t>
            </w:r>
            <w:r w:rsidR="00A353C7">
              <w:rPr>
                <w:rFonts w:eastAsiaTheme="minorEastAsia"/>
              </w:rPr>
              <w:t>0420109</w:t>
            </w:r>
          </w:p>
        </w:tc>
      </w:tr>
      <w:tr w:rsidR="00D21762" w14:paraId="55B0D867" w14:textId="77777777" w:rsidTr="003A5826">
        <w:tc>
          <w:tcPr>
            <w:tcW w:w="4508" w:type="dxa"/>
          </w:tcPr>
          <w:p w14:paraId="74AD8CA9" w14:textId="77777777" w:rsidR="00D21762" w:rsidRDefault="00D21762" w:rsidP="003A5826">
            <w:pPr>
              <w:rPr>
                <w:rFonts w:eastAsiaTheme="minorEastAsia"/>
              </w:rPr>
            </w:pPr>
            <w:r>
              <w:rPr>
                <w:rFonts w:eastAsiaTheme="minorEastAsia"/>
              </w:rPr>
              <w:t>150</w:t>
            </w:r>
            <m:oMath>
              <m:r>
                <w:rPr>
                  <w:rFonts w:ascii="Cambria Math" w:eastAsiaTheme="minorEastAsia" w:hAnsi="Cambria Math"/>
                </w:rPr>
                <m:t>ρ</m:t>
              </m:r>
            </m:oMath>
            <w:r>
              <w:rPr>
                <w:rFonts w:eastAsiaTheme="minorEastAsia"/>
              </w:rPr>
              <w:t>/0.25/min</w:t>
            </w:r>
          </w:p>
        </w:tc>
        <w:tc>
          <w:tcPr>
            <w:tcW w:w="4508" w:type="dxa"/>
          </w:tcPr>
          <w:p w14:paraId="40FA197E" w14:textId="7E243C5E" w:rsidR="00D21762" w:rsidRDefault="00A353C7" w:rsidP="003A5826">
            <w:pPr>
              <w:rPr>
                <w:rFonts w:eastAsiaTheme="minorEastAsia"/>
              </w:rPr>
            </w:pPr>
            <w:r>
              <w:rPr>
                <w:rFonts w:eastAsiaTheme="minorEastAsia"/>
              </w:rPr>
              <w:t>105.8035885</w:t>
            </w:r>
          </w:p>
        </w:tc>
      </w:tr>
      <w:tr w:rsidR="00D21762" w14:paraId="4A038BD4" w14:textId="77777777" w:rsidTr="003A5826">
        <w:tc>
          <w:tcPr>
            <w:tcW w:w="4508" w:type="dxa"/>
          </w:tcPr>
          <w:p w14:paraId="7C6ADB41" w14:textId="77777777" w:rsidR="00D21762" w:rsidRDefault="00D21762" w:rsidP="003A5826">
            <w:pPr>
              <w:rPr>
                <w:rFonts w:eastAsiaTheme="minorEastAsia"/>
              </w:rPr>
            </w:pPr>
            <w:r>
              <w:rPr>
                <w:rFonts w:eastAsiaTheme="minorEastAsia"/>
              </w:rPr>
              <w:t>100</w:t>
            </w:r>
            <m:oMath>
              <m:r>
                <w:rPr>
                  <w:rFonts w:ascii="Cambria Math" w:eastAsiaTheme="minorEastAsia" w:hAnsi="Cambria Math"/>
                </w:rPr>
                <m:t>ρ</m:t>
              </m:r>
            </m:oMath>
            <w:r>
              <w:rPr>
                <w:rFonts w:eastAsiaTheme="minorEastAsia"/>
              </w:rPr>
              <w:t>/0.25/min</w:t>
            </w:r>
          </w:p>
        </w:tc>
        <w:tc>
          <w:tcPr>
            <w:tcW w:w="4508" w:type="dxa"/>
          </w:tcPr>
          <w:p w14:paraId="2A6A45C6" w14:textId="23C721D1" w:rsidR="00D21762" w:rsidRDefault="00A353C7" w:rsidP="003A5826">
            <w:pPr>
              <w:rPr>
                <w:rFonts w:eastAsiaTheme="minorEastAsia"/>
              </w:rPr>
            </w:pPr>
            <w:r>
              <w:rPr>
                <w:rFonts w:eastAsiaTheme="minorEastAsia"/>
              </w:rPr>
              <w:t>99.8771898</w:t>
            </w:r>
          </w:p>
        </w:tc>
      </w:tr>
      <w:tr w:rsidR="00D21762" w14:paraId="34E257D8" w14:textId="77777777" w:rsidTr="003A5826">
        <w:tc>
          <w:tcPr>
            <w:tcW w:w="4508" w:type="dxa"/>
          </w:tcPr>
          <w:p w14:paraId="05182820" w14:textId="77777777" w:rsidR="00D21762" w:rsidRDefault="00D21762" w:rsidP="003A5826">
            <w:pPr>
              <w:rPr>
                <w:rFonts w:eastAsiaTheme="minorEastAsia"/>
              </w:rPr>
            </w:pPr>
            <w:r>
              <w:rPr>
                <w:rFonts w:eastAsiaTheme="minorEastAsia"/>
              </w:rPr>
              <w:t>50</w:t>
            </w:r>
            <m:oMath>
              <m:r>
                <w:rPr>
                  <w:rFonts w:ascii="Cambria Math" w:eastAsiaTheme="minorEastAsia" w:hAnsi="Cambria Math"/>
                </w:rPr>
                <m:t>ρ</m:t>
              </m:r>
            </m:oMath>
            <w:r>
              <w:rPr>
                <w:rFonts w:eastAsiaTheme="minorEastAsia"/>
              </w:rPr>
              <w:t>/0.25/min</w:t>
            </w:r>
          </w:p>
        </w:tc>
        <w:tc>
          <w:tcPr>
            <w:tcW w:w="4508" w:type="dxa"/>
          </w:tcPr>
          <w:p w14:paraId="0AC7FA84" w14:textId="15FC60A7" w:rsidR="00D21762" w:rsidRDefault="00A353C7" w:rsidP="003A5826">
            <w:pPr>
              <w:rPr>
                <w:rFonts w:eastAsiaTheme="minorEastAsia"/>
              </w:rPr>
            </w:pPr>
            <w:r>
              <w:rPr>
                <w:rFonts w:eastAsiaTheme="minorEastAsia"/>
              </w:rPr>
              <w:t>84.40186228</w:t>
            </w:r>
          </w:p>
        </w:tc>
      </w:tr>
      <w:tr w:rsidR="00D21762" w14:paraId="6F303AEE" w14:textId="77777777" w:rsidTr="003A5826">
        <w:tc>
          <w:tcPr>
            <w:tcW w:w="4508" w:type="dxa"/>
          </w:tcPr>
          <w:p w14:paraId="6A50D4A7" w14:textId="77777777" w:rsidR="00D21762" w:rsidRPr="00EA6DE0" w:rsidRDefault="00D21762" w:rsidP="003A5826">
            <w:pPr>
              <w:rPr>
                <w:rFonts w:eastAsiaTheme="minorEastAsia"/>
                <w:b/>
              </w:rPr>
            </w:pPr>
            <w:r w:rsidRPr="00EA6DE0">
              <w:rPr>
                <w:rFonts w:eastAsiaTheme="minorEastAsia"/>
                <w:b/>
              </w:rPr>
              <w:t>Experiment 3 Temp@40 Degrees</w:t>
            </w:r>
          </w:p>
        </w:tc>
        <w:tc>
          <w:tcPr>
            <w:tcW w:w="4508" w:type="dxa"/>
          </w:tcPr>
          <w:p w14:paraId="39FB0D0B" w14:textId="77777777" w:rsidR="00D21762" w:rsidRDefault="00D21762" w:rsidP="003A5826">
            <w:pPr>
              <w:rPr>
                <w:rFonts w:eastAsiaTheme="minorEastAsia"/>
              </w:rPr>
            </w:pPr>
          </w:p>
        </w:tc>
      </w:tr>
      <w:tr w:rsidR="00D21762" w14:paraId="6B460D32" w14:textId="77777777" w:rsidTr="003A5826">
        <w:tc>
          <w:tcPr>
            <w:tcW w:w="4508" w:type="dxa"/>
          </w:tcPr>
          <w:p w14:paraId="2851B7CB" w14:textId="77777777" w:rsidR="00D21762" w:rsidRDefault="00D21762" w:rsidP="003A5826">
            <w:pPr>
              <w:rPr>
                <w:rFonts w:eastAsiaTheme="minorEastAsia"/>
              </w:rPr>
            </w:pPr>
            <w:r>
              <w:rPr>
                <w:rFonts w:eastAsiaTheme="minorEastAsia"/>
              </w:rPr>
              <w:t>250</w:t>
            </w:r>
            <m:oMath>
              <m:r>
                <w:rPr>
                  <w:rFonts w:ascii="Cambria Math" w:eastAsiaTheme="minorEastAsia" w:hAnsi="Cambria Math"/>
                </w:rPr>
                <m:t>ρ</m:t>
              </m:r>
            </m:oMath>
            <w:r>
              <w:rPr>
                <w:rFonts w:eastAsiaTheme="minorEastAsia"/>
              </w:rPr>
              <w:t>/0.25L/min</w:t>
            </w:r>
          </w:p>
        </w:tc>
        <w:tc>
          <w:tcPr>
            <w:tcW w:w="4508" w:type="dxa"/>
          </w:tcPr>
          <w:p w14:paraId="6204BFFC" w14:textId="3A016AB5" w:rsidR="00D21762" w:rsidRDefault="00A353C7" w:rsidP="003A5826">
            <w:pPr>
              <w:rPr>
                <w:rFonts w:eastAsiaTheme="minorEastAsia"/>
              </w:rPr>
            </w:pPr>
            <w:r>
              <w:rPr>
                <w:rFonts w:eastAsiaTheme="minorEastAsia"/>
              </w:rPr>
              <w:t>115.0850794</w:t>
            </w:r>
          </w:p>
        </w:tc>
      </w:tr>
      <w:tr w:rsidR="00D21762" w14:paraId="486E0827" w14:textId="77777777" w:rsidTr="003A5826">
        <w:tc>
          <w:tcPr>
            <w:tcW w:w="4508" w:type="dxa"/>
          </w:tcPr>
          <w:p w14:paraId="79753185" w14:textId="77777777" w:rsidR="00D21762" w:rsidRDefault="00D21762" w:rsidP="003A5826">
            <w:pPr>
              <w:rPr>
                <w:rFonts w:eastAsiaTheme="minorEastAsia"/>
              </w:rPr>
            </w:pPr>
            <w:r>
              <w:rPr>
                <w:rFonts w:eastAsiaTheme="minorEastAsia"/>
              </w:rPr>
              <w:t>200</w:t>
            </w:r>
            <m:oMath>
              <m:r>
                <w:rPr>
                  <w:rFonts w:ascii="Cambria Math" w:eastAsiaTheme="minorEastAsia" w:hAnsi="Cambria Math"/>
                </w:rPr>
                <m:t>ρ</m:t>
              </m:r>
            </m:oMath>
            <w:r>
              <w:rPr>
                <w:rFonts w:eastAsiaTheme="minorEastAsia"/>
              </w:rPr>
              <w:t>/0.25l/min</w:t>
            </w:r>
          </w:p>
        </w:tc>
        <w:tc>
          <w:tcPr>
            <w:tcW w:w="4508" w:type="dxa"/>
          </w:tcPr>
          <w:p w14:paraId="1FF9ACFC" w14:textId="31EC12F5" w:rsidR="00D21762" w:rsidRDefault="00A353C7" w:rsidP="003A5826">
            <w:pPr>
              <w:rPr>
                <w:rFonts w:eastAsiaTheme="minorEastAsia"/>
              </w:rPr>
            </w:pPr>
            <w:r>
              <w:rPr>
                <w:rFonts w:eastAsiaTheme="minorEastAsia"/>
              </w:rPr>
              <w:t>113.0572973</w:t>
            </w:r>
          </w:p>
        </w:tc>
      </w:tr>
      <w:tr w:rsidR="00D21762" w14:paraId="5E3203E5" w14:textId="77777777" w:rsidTr="003A5826">
        <w:tc>
          <w:tcPr>
            <w:tcW w:w="4508" w:type="dxa"/>
          </w:tcPr>
          <w:p w14:paraId="403B9A62" w14:textId="77777777" w:rsidR="00D21762" w:rsidRDefault="00D21762" w:rsidP="003A5826">
            <w:pPr>
              <w:rPr>
                <w:rFonts w:eastAsiaTheme="minorEastAsia"/>
              </w:rPr>
            </w:pPr>
            <w:r>
              <w:rPr>
                <w:rFonts w:eastAsiaTheme="minorEastAsia"/>
              </w:rPr>
              <w:t>150</w:t>
            </w:r>
            <m:oMath>
              <m:r>
                <w:rPr>
                  <w:rFonts w:ascii="Cambria Math" w:eastAsiaTheme="minorEastAsia" w:hAnsi="Cambria Math"/>
                </w:rPr>
                <m:t>ρ</m:t>
              </m:r>
            </m:oMath>
            <w:r>
              <w:rPr>
                <w:rFonts w:eastAsiaTheme="minorEastAsia"/>
              </w:rPr>
              <w:t>/0.25/min</w:t>
            </w:r>
          </w:p>
        </w:tc>
        <w:tc>
          <w:tcPr>
            <w:tcW w:w="4508" w:type="dxa"/>
          </w:tcPr>
          <w:p w14:paraId="499E6FC0" w14:textId="21E2723C" w:rsidR="00D21762" w:rsidRDefault="00A353C7" w:rsidP="003A5826">
            <w:pPr>
              <w:rPr>
                <w:rFonts w:eastAsiaTheme="minorEastAsia"/>
              </w:rPr>
            </w:pPr>
            <w:r>
              <w:rPr>
                <w:rFonts w:eastAsiaTheme="minorEastAsia"/>
              </w:rPr>
              <w:t>108.1667621</w:t>
            </w:r>
          </w:p>
        </w:tc>
      </w:tr>
      <w:tr w:rsidR="00D21762" w14:paraId="32FE4F64" w14:textId="77777777" w:rsidTr="003A5826">
        <w:tc>
          <w:tcPr>
            <w:tcW w:w="4508" w:type="dxa"/>
          </w:tcPr>
          <w:p w14:paraId="3FCC5EA7" w14:textId="77777777" w:rsidR="00D21762" w:rsidRDefault="00D21762" w:rsidP="003A5826">
            <w:pPr>
              <w:rPr>
                <w:rFonts w:eastAsiaTheme="minorEastAsia"/>
              </w:rPr>
            </w:pPr>
            <w:r>
              <w:rPr>
                <w:rFonts w:eastAsiaTheme="minorEastAsia"/>
              </w:rPr>
              <w:t>100</w:t>
            </w:r>
            <m:oMath>
              <m:r>
                <w:rPr>
                  <w:rFonts w:ascii="Cambria Math" w:eastAsiaTheme="minorEastAsia" w:hAnsi="Cambria Math"/>
                </w:rPr>
                <m:t>ρ</m:t>
              </m:r>
            </m:oMath>
            <w:r>
              <w:rPr>
                <w:rFonts w:eastAsiaTheme="minorEastAsia"/>
              </w:rPr>
              <w:t>/0.25/min</w:t>
            </w:r>
          </w:p>
        </w:tc>
        <w:tc>
          <w:tcPr>
            <w:tcW w:w="4508" w:type="dxa"/>
          </w:tcPr>
          <w:p w14:paraId="1E580D2E" w14:textId="521DCA93" w:rsidR="00D21762" w:rsidRDefault="00A353C7" w:rsidP="003A5826">
            <w:pPr>
              <w:rPr>
                <w:rFonts w:eastAsiaTheme="minorEastAsia"/>
              </w:rPr>
            </w:pPr>
            <w:r>
              <w:rPr>
                <w:rFonts w:eastAsiaTheme="minorEastAsia"/>
              </w:rPr>
              <w:t>101.976478</w:t>
            </w:r>
          </w:p>
        </w:tc>
      </w:tr>
      <w:tr w:rsidR="00D21762" w14:paraId="5FFACCAB" w14:textId="77777777" w:rsidTr="003A5826">
        <w:trPr>
          <w:trHeight w:val="60"/>
        </w:trPr>
        <w:tc>
          <w:tcPr>
            <w:tcW w:w="4508" w:type="dxa"/>
          </w:tcPr>
          <w:p w14:paraId="61387336" w14:textId="77777777" w:rsidR="00D21762" w:rsidRDefault="00D21762" w:rsidP="003A5826">
            <w:pPr>
              <w:rPr>
                <w:rFonts w:eastAsiaTheme="minorEastAsia"/>
              </w:rPr>
            </w:pPr>
            <w:r>
              <w:rPr>
                <w:rFonts w:eastAsiaTheme="minorEastAsia"/>
              </w:rPr>
              <w:t>50</w:t>
            </w:r>
            <m:oMath>
              <m:r>
                <w:rPr>
                  <w:rFonts w:ascii="Cambria Math" w:eastAsiaTheme="minorEastAsia" w:hAnsi="Cambria Math"/>
                </w:rPr>
                <m:t>ρ</m:t>
              </m:r>
            </m:oMath>
            <w:r>
              <w:rPr>
                <w:rFonts w:eastAsiaTheme="minorEastAsia"/>
              </w:rPr>
              <w:t>/0.25/min</w:t>
            </w:r>
          </w:p>
        </w:tc>
        <w:tc>
          <w:tcPr>
            <w:tcW w:w="4508" w:type="dxa"/>
          </w:tcPr>
          <w:p w14:paraId="4DA8CE2F" w14:textId="357C0A6C" w:rsidR="00D21762" w:rsidRDefault="00A353C7" w:rsidP="003A5826">
            <w:pPr>
              <w:rPr>
                <w:rFonts w:eastAsiaTheme="minorEastAsia"/>
              </w:rPr>
            </w:pPr>
            <w:r>
              <w:rPr>
                <w:rFonts w:eastAsiaTheme="minorEastAsia"/>
              </w:rPr>
              <w:t>90.02771498</w:t>
            </w:r>
          </w:p>
        </w:tc>
      </w:tr>
    </w:tbl>
    <w:p w14:paraId="62932B92" w14:textId="6900FEF4" w:rsidR="00D21762" w:rsidRDefault="00D21762" w:rsidP="008F77C4"/>
    <w:p w14:paraId="6641CA41" w14:textId="77777777" w:rsidR="00AA6F0A" w:rsidRDefault="00AA6F0A" w:rsidP="008F77C4"/>
    <w:p w14:paraId="575107A2" w14:textId="5631C484" w:rsidR="0085316C" w:rsidRDefault="0085316C" w:rsidP="00FD7E7D">
      <w:pPr>
        <w:pStyle w:val="Heading1"/>
        <w:numPr>
          <w:ilvl w:val="0"/>
          <w:numId w:val="1"/>
        </w:numPr>
      </w:pPr>
      <w:bookmarkStart w:id="6" w:name="_Toc5446250"/>
      <w:r>
        <w:t>Graphs</w:t>
      </w:r>
      <w:bookmarkEnd w:id="6"/>
    </w:p>
    <w:p w14:paraId="4E4CE7C6" w14:textId="77777777" w:rsidR="00FD7E7D" w:rsidRPr="00FD7E7D" w:rsidRDefault="00FD7E7D" w:rsidP="00FD7E7D"/>
    <w:p w14:paraId="023742FD" w14:textId="77777777" w:rsidR="00FD7E7D" w:rsidRDefault="00FD7E7D" w:rsidP="00FD7E7D">
      <w:pPr>
        <w:pStyle w:val="Subtitle"/>
      </w:pPr>
    </w:p>
    <w:p w14:paraId="480BD594" w14:textId="77777777" w:rsidR="00FD7E7D" w:rsidRDefault="00FD7E7D" w:rsidP="00FD7E7D">
      <w:pPr>
        <w:pStyle w:val="Subtitle"/>
      </w:pPr>
    </w:p>
    <w:p w14:paraId="60F1A54F" w14:textId="77777777" w:rsidR="00FD7E7D" w:rsidRDefault="00FD7E7D" w:rsidP="00FD7E7D">
      <w:pPr>
        <w:pStyle w:val="Subtitle"/>
      </w:pPr>
    </w:p>
    <w:p w14:paraId="3EF86375" w14:textId="77777777" w:rsidR="00FD7E7D" w:rsidRDefault="00FD7E7D" w:rsidP="00FD7E7D">
      <w:pPr>
        <w:pStyle w:val="Subtitle"/>
      </w:pPr>
    </w:p>
    <w:p w14:paraId="5AA11E3C" w14:textId="315FB03A" w:rsidR="00FD7E7D" w:rsidRDefault="00FD7E7D" w:rsidP="00FD7E7D">
      <w:pPr>
        <w:pStyle w:val="Subtitle"/>
      </w:pPr>
      <w:r>
        <w:t>Experiment One</w:t>
      </w:r>
    </w:p>
    <w:p w14:paraId="500D66D9" w14:textId="77777777" w:rsidR="00995F8B" w:rsidRDefault="00FD7E7D" w:rsidP="00995F8B">
      <w:pPr>
        <w:keepNext/>
      </w:pPr>
      <w:r>
        <w:rPr>
          <w:noProof/>
        </w:rPr>
        <w:drawing>
          <wp:inline distT="0" distB="0" distL="0" distR="0" wp14:anchorId="57287C64" wp14:editId="456F2757">
            <wp:extent cx="5731510" cy="3711575"/>
            <wp:effectExtent l="0" t="0" r="2540" b="3175"/>
            <wp:docPr id="7" name="Chart 7">
              <a:extLst xmlns:a="http://schemas.openxmlformats.org/drawingml/2006/main">
                <a:ext uri="{FF2B5EF4-FFF2-40B4-BE49-F238E27FC236}">
                  <a16:creationId xmlns:a16="http://schemas.microsoft.com/office/drawing/2014/main" id="{C50B6E6E-F3C6-4598-8F59-76F9FDEABB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9A223E8" w14:textId="39BE67EA" w:rsidR="0085316C" w:rsidRDefault="00995F8B" w:rsidP="00995F8B">
      <w:pPr>
        <w:pStyle w:val="Caption"/>
      </w:pPr>
      <w:r>
        <w:t xml:space="preserve">Figure </w:t>
      </w:r>
      <w:fldSimple w:instr=" SEQ Figure \* ARABIC ">
        <w:r>
          <w:rPr>
            <w:noProof/>
          </w:rPr>
          <w:t>2</w:t>
        </w:r>
      </w:fldSimple>
      <w:r>
        <w:t xml:space="preserve"> Water Mass Flow vs Temp Efficiencies</w:t>
      </w:r>
    </w:p>
    <w:p w14:paraId="1035AF93" w14:textId="16F019C4" w:rsidR="00FD7E7D" w:rsidRDefault="00FD7E7D" w:rsidP="008F77C4">
      <w:r>
        <w:rPr>
          <w:noProof/>
        </w:rPr>
        <w:lastRenderedPageBreak/>
        <w:drawing>
          <wp:inline distT="0" distB="0" distL="0" distR="0" wp14:anchorId="3710ED91" wp14:editId="39F2150A">
            <wp:extent cx="5731510" cy="3711575"/>
            <wp:effectExtent l="0" t="0" r="2540" b="3175"/>
            <wp:docPr id="8" name="Chart 8">
              <a:extLst xmlns:a="http://schemas.openxmlformats.org/drawingml/2006/main">
                <a:ext uri="{FF2B5EF4-FFF2-40B4-BE49-F238E27FC236}">
                  <a16:creationId xmlns:a16="http://schemas.microsoft.com/office/drawing/2014/main" id="{C50B6E6E-F3C6-4598-8F59-76F9FDEABB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4193937" w14:textId="77647F60" w:rsidR="00FD7E7D" w:rsidRDefault="00FD7E7D" w:rsidP="008F77C4">
      <w:r>
        <w:rPr>
          <w:noProof/>
        </w:rPr>
        <w:drawing>
          <wp:inline distT="0" distB="0" distL="0" distR="0" wp14:anchorId="40DD8DAA" wp14:editId="59C7AF1A">
            <wp:extent cx="5731510" cy="3711575"/>
            <wp:effectExtent l="0" t="0" r="2540" b="3175"/>
            <wp:docPr id="9" name="Chart 9">
              <a:extLst xmlns:a="http://schemas.openxmlformats.org/drawingml/2006/main">
                <a:ext uri="{FF2B5EF4-FFF2-40B4-BE49-F238E27FC236}">
                  <a16:creationId xmlns:a16="http://schemas.microsoft.com/office/drawing/2014/main" id="{BB5E2BD1-21FB-4E6A-A3D3-E23694E8B0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5778E05" w14:textId="08D6F34C" w:rsidR="00FD7E7D" w:rsidRDefault="00FD7E7D" w:rsidP="008F77C4"/>
    <w:p w14:paraId="394066B4" w14:textId="29D37E2C" w:rsidR="00FD7E7D" w:rsidRDefault="00FD7E7D" w:rsidP="00FD7E7D">
      <w:pPr>
        <w:pStyle w:val="Subtitle"/>
      </w:pPr>
      <w:r>
        <w:t>Experiment Two</w:t>
      </w:r>
    </w:p>
    <w:p w14:paraId="0540094D" w14:textId="43A12A53" w:rsidR="00FD7E7D" w:rsidRDefault="00FD7E7D" w:rsidP="00FD7E7D">
      <w:r>
        <w:rPr>
          <w:noProof/>
        </w:rPr>
        <w:lastRenderedPageBreak/>
        <w:drawing>
          <wp:inline distT="0" distB="0" distL="0" distR="0" wp14:anchorId="68FB1D68" wp14:editId="2F0DFA81">
            <wp:extent cx="5731510" cy="3711575"/>
            <wp:effectExtent l="0" t="0" r="2540" b="3175"/>
            <wp:docPr id="10" name="Chart 10">
              <a:extLst xmlns:a="http://schemas.openxmlformats.org/drawingml/2006/main">
                <a:ext uri="{FF2B5EF4-FFF2-40B4-BE49-F238E27FC236}">
                  <a16:creationId xmlns:a16="http://schemas.microsoft.com/office/drawing/2014/main" id="{916E63F8-C5DD-4860-AA34-83C98D9E30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8E185A0" w14:textId="592B1E51" w:rsidR="00FD7E7D" w:rsidRDefault="00FD7E7D" w:rsidP="00FD7E7D">
      <w:r>
        <w:rPr>
          <w:noProof/>
        </w:rPr>
        <w:drawing>
          <wp:inline distT="0" distB="0" distL="0" distR="0" wp14:anchorId="0BC54C83" wp14:editId="3CC87354">
            <wp:extent cx="5731510" cy="3711575"/>
            <wp:effectExtent l="0" t="0" r="2540" b="3175"/>
            <wp:docPr id="11" name="Chart 11">
              <a:extLst xmlns:a="http://schemas.openxmlformats.org/drawingml/2006/main">
                <a:ext uri="{FF2B5EF4-FFF2-40B4-BE49-F238E27FC236}">
                  <a16:creationId xmlns:a16="http://schemas.microsoft.com/office/drawing/2014/main" id="{3D14F051-3986-4002-BEEB-B177D9FEE9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636DF11" w14:textId="4A5DD9B4" w:rsidR="00FD7E7D" w:rsidRDefault="00FD7E7D" w:rsidP="00FD7E7D">
      <w:r>
        <w:rPr>
          <w:noProof/>
        </w:rPr>
        <w:lastRenderedPageBreak/>
        <w:drawing>
          <wp:inline distT="0" distB="0" distL="0" distR="0" wp14:anchorId="10485141" wp14:editId="1AA78012">
            <wp:extent cx="5731510" cy="3711575"/>
            <wp:effectExtent l="0" t="0" r="2540" b="3175"/>
            <wp:docPr id="12" name="Chart 12">
              <a:extLst xmlns:a="http://schemas.openxmlformats.org/drawingml/2006/main">
                <a:ext uri="{FF2B5EF4-FFF2-40B4-BE49-F238E27FC236}">
                  <a16:creationId xmlns:a16="http://schemas.microsoft.com/office/drawing/2014/main" id="{6575B0A0-3D89-4367-A172-41D0409DAE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D75AE4D" w14:textId="39DC487F" w:rsidR="00FD7E7D" w:rsidRDefault="00FD7E7D" w:rsidP="00FD7E7D"/>
    <w:p w14:paraId="52D606FA" w14:textId="77D692A9" w:rsidR="00FD7E7D" w:rsidRDefault="00FD7E7D" w:rsidP="00FD7E7D"/>
    <w:p w14:paraId="7DC56888" w14:textId="77777777" w:rsidR="00FD7E7D" w:rsidRDefault="00FD7E7D" w:rsidP="00FD7E7D"/>
    <w:p w14:paraId="01A8D198" w14:textId="5B996584" w:rsidR="00FD7E7D" w:rsidRDefault="00FD7E7D" w:rsidP="00FD7E7D"/>
    <w:p w14:paraId="26D84F0C" w14:textId="394547D0" w:rsidR="00FD7E7D" w:rsidRDefault="00FD7E7D" w:rsidP="00FD7E7D">
      <w:pPr>
        <w:pStyle w:val="Subtitle"/>
      </w:pPr>
      <w:r>
        <w:t>Experiment Three</w:t>
      </w:r>
    </w:p>
    <w:p w14:paraId="31E0DA85" w14:textId="1EAA2780" w:rsidR="00FD7E7D" w:rsidRDefault="00FD7E7D" w:rsidP="00FD7E7D">
      <w:r>
        <w:rPr>
          <w:noProof/>
        </w:rPr>
        <w:lastRenderedPageBreak/>
        <w:drawing>
          <wp:inline distT="0" distB="0" distL="0" distR="0" wp14:anchorId="26DA4AAF" wp14:editId="4F542A0B">
            <wp:extent cx="5731510" cy="3711575"/>
            <wp:effectExtent l="0" t="0" r="2540" b="3175"/>
            <wp:docPr id="13" name="Chart 13">
              <a:extLst xmlns:a="http://schemas.openxmlformats.org/drawingml/2006/main">
                <a:ext uri="{FF2B5EF4-FFF2-40B4-BE49-F238E27FC236}">
                  <a16:creationId xmlns:a16="http://schemas.microsoft.com/office/drawing/2014/main" id="{5E1B0C18-8B83-4A6E-8FBD-ECFB4BEB16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0BA1D04" w14:textId="2113E02A" w:rsidR="00FD7E7D" w:rsidRDefault="00FD7E7D" w:rsidP="00FD7E7D">
      <w:r>
        <w:rPr>
          <w:noProof/>
        </w:rPr>
        <w:drawing>
          <wp:inline distT="0" distB="0" distL="0" distR="0" wp14:anchorId="7B5DB4FA" wp14:editId="15FCBD0E">
            <wp:extent cx="5731510" cy="3711575"/>
            <wp:effectExtent l="0" t="0" r="2540" b="3175"/>
            <wp:docPr id="14" name="Chart 14">
              <a:extLst xmlns:a="http://schemas.openxmlformats.org/drawingml/2006/main">
                <a:ext uri="{FF2B5EF4-FFF2-40B4-BE49-F238E27FC236}">
                  <a16:creationId xmlns:a16="http://schemas.microsoft.com/office/drawing/2014/main" id="{9DE58693-AF09-45B0-9CA0-F52BE5F887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128B67BA" w14:textId="7E8D08E9" w:rsidR="00FD7E7D" w:rsidRPr="00FD7E7D" w:rsidRDefault="00FD7E7D" w:rsidP="00FD7E7D">
      <w:r>
        <w:rPr>
          <w:noProof/>
        </w:rPr>
        <w:lastRenderedPageBreak/>
        <w:drawing>
          <wp:inline distT="0" distB="0" distL="0" distR="0" wp14:anchorId="039BCFB4" wp14:editId="50E9BB90">
            <wp:extent cx="5731510" cy="3711575"/>
            <wp:effectExtent l="0" t="0" r="2540" b="3175"/>
            <wp:docPr id="15" name="Chart 15">
              <a:extLst xmlns:a="http://schemas.openxmlformats.org/drawingml/2006/main">
                <a:ext uri="{FF2B5EF4-FFF2-40B4-BE49-F238E27FC236}">
                  <a16:creationId xmlns:a16="http://schemas.microsoft.com/office/drawing/2014/main" id="{C2E0D2AC-14EB-4CA7-9A3E-8D9F280719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2DB1CD7" w14:textId="77777777" w:rsidR="008C7B1B" w:rsidRDefault="008C7B1B" w:rsidP="00C33D1D">
      <w:pPr>
        <w:pStyle w:val="Heading1"/>
        <w:numPr>
          <w:ilvl w:val="0"/>
          <w:numId w:val="1"/>
        </w:numPr>
      </w:pPr>
      <w:bookmarkStart w:id="7" w:name="_Toc5446251"/>
      <w:r>
        <w:t>Conclusion</w:t>
      </w:r>
      <w:bookmarkEnd w:id="7"/>
    </w:p>
    <w:p w14:paraId="2AEE2572" w14:textId="4868EB16" w:rsidR="00C33D1D" w:rsidRDefault="00C33D1D" w:rsidP="00C33D1D"/>
    <w:p w14:paraId="7C0F8B7F" w14:textId="7BC5B8D8" w:rsidR="00582BCE" w:rsidRDefault="00582BCE" w:rsidP="00992DCA">
      <w:pPr>
        <w:spacing w:line="360" w:lineRule="auto"/>
      </w:pPr>
      <w:r>
        <w:t xml:space="preserve">Although majority of the work is correct, there is one or two aspects that may be incorrect, the main result that shows this is the first results of experiment two. This result was taken from the results of the first experiment, this was because the conditions for flow rate, temperature and pressure were all the same. However, as there was a longer time period in-between this result and the second result that was taken in the second experiment, there seems to be a greater drop in input temperature during this pause which makes the first set of results not as reliable as the adjustments and changes afterwards. </w:t>
      </w:r>
    </w:p>
    <w:p w14:paraId="6B513CBD" w14:textId="0507E7DA" w:rsidR="00976954" w:rsidRDefault="00976954" w:rsidP="00992DCA">
      <w:pPr>
        <w:spacing w:line="360" w:lineRule="auto"/>
      </w:pPr>
      <w:r>
        <w:t xml:space="preserve">Another aspect that would be changed if this was done again would be to increase the time between each take of results to allow the changes to settle for longer before taking them. The time left in-between changes and results being take was four minutes, in future this could be increased to five minutes to make sure the results are more reliable. It could also be considered to rerun through the results a further two times for all experiments to make sure that the results are reliable and backed up and to reduce the chance of an anomaly. </w:t>
      </w:r>
    </w:p>
    <w:bookmarkStart w:id="8" w:name="_Toc5446252" w:displacedByCustomXml="next"/>
    <w:sdt>
      <w:sdtPr>
        <w:id w:val="-2015983341"/>
        <w:docPartObj>
          <w:docPartGallery w:val="Bibliographies"/>
          <w:docPartUnique/>
        </w:docPartObj>
      </w:sdtPr>
      <w:sdtEndPr>
        <w:rPr>
          <w:rFonts w:asciiTheme="minorHAnsi" w:eastAsiaTheme="minorHAnsi" w:hAnsiTheme="minorHAnsi" w:cstheme="minorBidi"/>
          <w:color w:val="auto"/>
          <w:sz w:val="22"/>
          <w:szCs w:val="22"/>
        </w:rPr>
      </w:sdtEndPr>
      <w:sdtContent>
        <w:p w14:paraId="2DB5FBB7" w14:textId="29673161" w:rsidR="00F66213" w:rsidRDefault="00F66213">
          <w:pPr>
            <w:pStyle w:val="Heading1"/>
          </w:pPr>
          <w:r>
            <w:t>8.Bibliography</w:t>
          </w:r>
          <w:bookmarkEnd w:id="8"/>
        </w:p>
        <w:sdt>
          <w:sdtPr>
            <w:id w:val="111145805"/>
            <w:bibliography/>
          </w:sdtPr>
          <w:sdtContent>
            <w:p w14:paraId="49001B12" w14:textId="77777777" w:rsidR="00F66213" w:rsidRDefault="00F66213" w:rsidP="00F66213">
              <w:pPr>
                <w:pStyle w:val="Bibliography"/>
                <w:ind w:left="720" w:hanging="720"/>
                <w:rPr>
                  <w:noProof/>
                  <w:sz w:val="24"/>
                  <w:szCs w:val="24"/>
                </w:rPr>
              </w:pPr>
              <w:r>
                <w:fldChar w:fldCharType="begin"/>
              </w:r>
              <w:r>
                <w:instrText xml:space="preserve"> BIBLIOGRAPHY </w:instrText>
              </w:r>
              <w:r>
                <w:fldChar w:fldCharType="separate"/>
              </w:r>
              <w:r>
                <w:rPr>
                  <w:noProof/>
                </w:rPr>
                <w:t xml:space="preserve">Jones, F. E., &amp; Harris, G. L. (1992, June). </w:t>
              </w:r>
              <w:r>
                <w:rPr>
                  <w:i/>
                  <w:iCs/>
                  <w:noProof/>
                </w:rPr>
                <w:t>ITS Density of Water Calculation.</w:t>
              </w:r>
              <w:r>
                <w:rPr>
                  <w:noProof/>
                </w:rPr>
                <w:t xml:space="preserve"> Retrieved from NVL Pubs: https://nvlpubs.nist.gov/nistpubs/jres/097/jresv97n3p335_A1b.pdf</w:t>
              </w:r>
            </w:p>
            <w:p w14:paraId="39865F71" w14:textId="465CE321" w:rsidR="00F66213" w:rsidRDefault="00F66213" w:rsidP="00F66213">
              <w:r>
                <w:rPr>
                  <w:b/>
                  <w:bCs/>
                  <w:noProof/>
                </w:rPr>
                <w:lastRenderedPageBreak/>
                <w:fldChar w:fldCharType="end"/>
              </w:r>
            </w:p>
          </w:sdtContent>
        </w:sdt>
      </w:sdtContent>
    </w:sdt>
    <w:p w14:paraId="0D1F48E2" w14:textId="77777777" w:rsidR="008C7B1B" w:rsidRPr="008C7B1B" w:rsidRDefault="008C7B1B" w:rsidP="008C7B1B"/>
    <w:sectPr w:rsidR="008C7B1B" w:rsidRPr="008C7B1B" w:rsidSect="000F0D6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B70D4D"/>
    <w:multiLevelType w:val="hybridMultilevel"/>
    <w:tmpl w:val="F5F8D1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0446AC"/>
    <w:multiLevelType w:val="hybridMultilevel"/>
    <w:tmpl w:val="860AAB7A"/>
    <w:lvl w:ilvl="0" w:tplc="774AF37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D6B"/>
    <w:rsid w:val="00007114"/>
    <w:rsid w:val="00027673"/>
    <w:rsid w:val="00050E78"/>
    <w:rsid w:val="000754CF"/>
    <w:rsid w:val="000C261F"/>
    <w:rsid w:val="000C4DB5"/>
    <w:rsid w:val="000D20F6"/>
    <w:rsid w:val="000E0B5C"/>
    <w:rsid w:val="000F0D6B"/>
    <w:rsid w:val="0011773F"/>
    <w:rsid w:val="00161302"/>
    <w:rsid w:val="00172410"/>
    <w:rsid w:val="00173AF8"/>
    <w:rsid w:val="00174C39"/>
    <w:rsid w:val="00186731"/>
    <w:rsid w:val="001F1DCE"/>
    <w:rsid w:val="002435B4"/>
    <w:rsid w:val="002478A2"/>
    <w:rsid w:val="00275713"/>
    <w:rsid w:val="00281A81"/>
    <w:rsid w:val="0029281A"/>
    <w:rsid w:val="002E16C9"/>
    <w:rsid w:val="00320759"/>
    <w:rsid w:val="0032293E"/>
    <w:rsid w:val="003229AA"/>
    <w:rsid w:val="0034603F"/>
    <w:rsid w:val="0037697F"/>
    <w:rsid w:val="00387BDE"/>
    <w:rsid w:val="00413435"/>
    <w:rsid w:val="00442CB9"/>
    <w:rsid w:val="004B554E"/>
    <w:rsid w:val="004C19E4"/>
    <w:rsid w:val="004C6B74"/>
    <w:rsid w:val="004E6EE5"/>
    <w:rsid w:val="00512E26"/>
    <w:rsid w:val="005256E8"/>
    <w:rsid w:val="00582BCE"/>
    <w:rsid w:val="005B4278"/>
    <w:rsid w:val="005D5326"/>
    <w:rsid w:val="005E7F54"/>
    <w:rsid w:val="005F3158"/>
    <w:rsid w:val="00601974"/>
    <w:rsid w:val="00620101"/>
    <w:rsid w:val="0062220C"/>
    <w:rsid w:val="00626352"/>
    <w:rsid w:val="00671213"/>
    <w:rsid w:val="0069480D"/>
    <w:rsid w:val="006B34B1"/>
    <w:rsid w:val="006C6433"/>
    <w:rsid w:val="00742EB8"/>
    <w:rsid w:val="00757960"/>
    <w:rsid w:val="00761C9D"/>
    <w:rsid w:val="007778B8"/>
    <w:rsid w:val="007A6DE3"/>
    <w:rsid w:val="007C1547"/>
    <w:rsid w:val="00800AE6"/>
    <w:rsid w:val="0081303D"/>
    <w:rsid w:val="00814B11"/>
    <w:rsid w:val="0085316C"/>
    <w:rsid w:val="00872DB0"/>
    <w:rsid w:val="00894C78"/>
    <w:rsid w:val="008C5E5A"/>
    <w:rsid w:val="008C7B1B"/>
    <w:rsid w:val="008E0A2D"/>
    <w:rsid w:val="008F77C4"/>
    <w:rsid w:val="00901041"/>
    <w:rsid w:val="00917788"/>
    <w:rsid w:val="00920E44"/>
    <w:rsid w:val="0092249B"/>
    <w:rsid w:val="00936F26"/>
    <w:rsid w:val="00976954"/>
    <w:rsid w:val="00992DCA"/>
    <w:rsid w:val="00995F8B"/>
    <w:rsid w:val="009C51FE"/>
    <w:rsid w:val="009C6E15"/>
    <w:rsid w:val="009E7D49"/>
    <w:rsid w:val="00A353C7"/>
    <w:rsid w:val="00A528B6"/>
    <w:rsid w:val="00A53C2D"/>
    <w:rsid w:val="00A86CF1"/>
    <w:rsid w:val="00A910CA"/>
    <w:rsid w:val="00AA6F0A"/>
    <w:rsid w:val="00AB6C43"/>
    <w:rsid w:val="00AC6B8B"/>
    <w:rsid w:val="00B11E07"/>
    <w:rsid w:val="00B35E78"/>
    <w:rsid w:val="00B44C6B"/>
    <w:rsid w:val="00B9135A"/>
    <w:rsid w:val="00B92CFD"/>
    <w:rsid w:val="00B93BD8"/>
    <w:rsid w:val="00BA127D"/>
    <w:rsid w:val="00BF1AC8"/>
    <w:rsid w:val="00C037BA"/>
    <w:rsid w:val="00C33A3D"/>
    <w:rsid w:val="00C33D1D"/>
    <w:rsid w:val="00C67E45"/>
    <w:rsid w:val="00CA3934"/>
    <w:rsid w:val="00CB2318"/>
    <w:rsid w:val="00CC6D6B"/>
    <w:rsid w:val="00D001FA"/>
    <w:rsid w:val="00D05F02"/>
    <w:rsid w:val="00D15EFE"/>
    <w:rsid w:val="00D20BDA"/>
    <w:rsid w:val="00D21762"/>
    <w:rsid w:val="00D23F4C"/>
    <w:rsid w:val="00DC56D3"/>
    <w:rsid w:val="00DF3ECC"/>
    <w:rsid w:val="00E1060C"/>
    <w:rsid w:val="00E15843"/>
    <w:rsid w:val="00E470FE"/>
    <w:rsid w:val="00E501AA"/>
    <w:rsid w:val="00E52C8C"/>
    <w:rsid w:val="00E6441A"/>
    <w:rsid w:val="00EA472F"/>
    <w:rsid w:val="00EA6DE0"/>
    <w:rsid w:val="00EE7CF4"/>
    <w:rsid w:val="00F03EBF"/>
    <w:rsid w:val="00F402D5"/>
    <w:rsid w:val="00F61525"/>
    <w:rsid w:val="00F66213"/>
    <w:rsid w:val="00FD1170"/>
    <w:rsid w:val="00FD7E7D"/>
    <w:rsid w:val="00FE09DA"/>
    <w:rsid w:val="00FE4070"/>
    <w:rsid w:val="00FE41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D76E2"/>
  <w15:chartTrackingRefBased/>
  <w15:docId w15:val="{D1BE677E-2DEB-45A6-8B21-42E4C5FE9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7B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5E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5E5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0D6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0D6B"/>
    <w:rPr>
      <w:rFonts w:eastAsiaTheme="minorEastAsia"/>
      <w:lang w:val="en-US"/>
    </w:rPr>
  </w:style>
  <w:style w:type="paragraph" w:styleId="BalloonText">
    <w:name w:val="Balloon Text"/>
    <w:basedOn w:val="Normal"/>
    <w:link w:val="BalloonTextChar"/>
    <w:uiPriority w:val="99"/>
    <w:semiHidden/>
    <w:unhideWhenUsed/>
    <w:rsid w:val="000F0D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0D6B"/>
    <w:rPr>
      <w:rFonts w:ascii="Segoe UI" w:hAnsi="Segoe UI" w:cs="Segoe UI"/>
      <w:sz w:val="18"/>
      <w:szCs w:val="18"/>
    </w:rPr>
  </w:style>
  <w:style w:type="character" w:customStyle="1" w:styleId="Heading1Char">
    <w:name w:val="Heading 1 Char"/>
    <w:basedOn w:val="DefaultParagraphFont"/>
    <w:link w:val="Heading1"/>
    <w:uiPriority w:val="9"/>
    <w:rsid w:val="008C7B1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C7B1B"/>
    <w:pPr>
      <w:outlineLvl w:val="9"/>
    </w:pPr>
    <w:rPr>
      <w:lang w:val="en-US"/>
    </w:rPr>
  </w:style>
  <w:style w:type="paragraph" w:styleId="TOC2">
    <w:name w:val="toc 2"/>
    <w:basedOn w:val="Normal"/>
    <w:next w:val="Normal"/>
    <w:autoRedefine/>
    <w:uiPriority w:val="39"/>
    <w:unhideWhenUsed/>
    <w:rsid w:val="008C7B1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C7B1B"/>
    <w:pPr>
      <w:spacing w:after="100"/>
    </w:pPr>
    <w:rPr>
      <w:rFonts w:eastAsiaTheme="minorEastAsia" w:cs="Times New Roman"/>
      <w:lang w:val="en-US"/>
    </w:rPr>
  </w:style>
  <w:style w:type="paragraph" w:styleId="TOC3">
    <w:name w:val="toc 3"/>
    <w:basedOn w:val="Normal"/>
    <w:next w:val="Normal"/>
    <w:autoRedefine/>
    <w:uiPriority w:val="39"/>
    <w:unhideWhenUsed/>
    <w:rsid w:val="008C7B1B"/>
    <w:pPr>
      <w:spacing w:after="100"/>
      <w:ind w:left="440"/>
    </w:pPr>
    <w:rPr>
      <w:rFonts w:eastAsiaTheme="minorEastAsia" w:cs="Times New Roman"/>
      <w:lang w:val="en-US"/>
    </w:rPr>
  </w:style>
  <w:style w:type="character" w:styleId="PlaceholderText">
    <w:name w:val="Placeholder Text"/>
    <w:basedOn w:val="DefaultParagraphFont"/>
    <w:uiPriority w:val="99"/>
    <w:semiHidden/>
    <w:rsid w:val="004C6B74"/>
    <w:rPr>
      <w:color w:val="808080"/>
    </w:rPr>
  </w:style>
  <w:style w:type="character" w:styleId="Hyperlink">
    <w:name w:val="Hyperlink"/>
    <w:basedOn w:val="DefaultParagraphFont"/>
    <w:uiPriority w:val="99"/>
    <w:unhideWhenUsed/>
    <w:rsid w:val="006C6433"/>
    <w:rPr>
      <w:color w:val="0563C1" w:themeColor="hyperlink"/>
      <w:u w:val="single"/>
    </w:rPr>
  </w:style>
  <w:style w:type="paragraph" w:styleId="Caption">
    <w:name w:val="caption"/>
    <w:basedOn w:val="Normal"/>
    <w:next w:val="Normal"/>
    <w:uiPriority w:val="35"/>
    <w:unhideWhenUsed/>
    <w:qFormat/>
    <w:rsid w:val="00C037BA"/>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8C5E5A"/>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8C5E5A"/>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C5E5A"/>
    <w:rPr>
      <w:rFonts w:eastAsiaTheme="minorEastAsia"/>
      <w:color w:val="5A5A5A" w:themeColor="text1" w:themeTint="A5"/>
      <w:spacing w:val="15"/>
    </w:rPr>
  </w:style>
  <w:style w:type="character" w:customStyle="1" w:styleId="Heading3Char">
    <w:name w:val="Heading 3 Char"/>
    <w:basedOn w:val="DefaultParagraphFont"/>
    <w:link w:val="Heading3"/>
    <w:uiPriority w:val="9"/>
    <w:rsid w:val="008C5E5A"/>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814B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662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9945837">
      <w:bodyDiv w:val="1"/>
      <w:marLeft w:val="0"/>
      <w:marRight w:val="0"/>
      <w:marTop w:val="0"/>
      <w:marBottom w:val="0"/>
      <w:divBdr>
        <w:top w:val="none" w:sz="0" w:space="0" w:color="auto"/>
        <w:left w:val="none" w:sz="0" w:space="0" w:color="auto"/>
        <w:bottom w:val="none" w:sz="0" w:space="0" w:color="auto"/>
        <w:right w:val="none" w:sz="0" w:space="0" w:color="auto"/>
      </w:divBdr>
    </w:div>
    <w:div w:id="1813981161">
      <w:bodyDiv w:val="1"/>
      <w:marLeft w:val="0"/>
      <w:marRight w:val="0"/>
      <w:marTop w:val="0"/>
      <w:marBottom w:val="0"/>
      <w:divBdr>
        <w:top w:val="none" w:sz="0" w:space="0" w:color="auto"/>
        <w:left w:val="none" w:sz="0" w:space="0" w:color="auto"/>
        <w:bottom w:val="none" w:sz="0" w:space="0" w:color="auto"/>
        <w:right w:val="none" w:sz="0" w:space="0" w:color="auto"/>
      </w:divBdr>
    </w:div>
    <w:div w:id="1929846498">
      <w:bodyDiv w:val="1"/>
      <w:marLeft w:val="0"/>
      <w:marRight w:val="0"/>
      <w:marTop w:val="0"/>
      <w:marBottom w:val="0"/>
      <w:divBdr>
        <w:top w:val="none" w:sz="0" w:space="0" w:color="auto"/>
        <w:left w:val="none" w:sz="0" w:space="0" w:color="auto"/>
        <w:bottom w:val="none" w:sz="0" w:space="0" w:color="auto"/>
        <w:right w:val="none" w:sz="0" w:space="0" w:color="auto"/>
      </w:divBdr>
    </w:div>
    <w:div w:id="2102603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2.xml"/><Relationship Id="rId18" Type="http://schemas.openxmlformats.org/officeDocument/2006/relationships/chart" Target="charts/chart7.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chart" Target="charts/chart1.xml"/><Relationship Id="rId17" Type="http://schemas.openxmlformats.org/officeDocument/2006/relationships/chart" Target="charts/chart6.xml"/><Relationship Id="rId2" Type="http://schemas.openxmlformats.org/officeDocument/2006/relationships/customXml" Target="../customXml/item2.xml"/><Relationship Id="rId16" Type="http://schemas.openxmlformats.org/officeDocument/2006/relationships/chart" Target="charts/chart5.xml"/><Relationship Id="rId20"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g"/><Relationship Id="rId5" Type="http://schemas.openxmlformats.org/officeDocument/2006/relationships/settings" Target="settings.xml"/><Relationship Id="rId15" Type="http://schemas.openxmlformats.org/officeDocument/2006/relationships/chart" Target="charts/chart4.xml"/><Relationship Id="rId10" Type="http://schemas.openxmlformats.org/officeDocument/2006/relationships/image" Target="media/image3.jpg"/><Relationship Id="rId19" Type="http://schemas.openxmlformats.org/officeDocument/2006/relationships/chart" Target="charts/chart8.xml"/><Relationship Id="rId4" Type="http://schemas.openxmlformats.org/officeDocument/2006/relationships/styles" Target="styles.xml"/><Relationship Id="rId9" Type="http://schemas.openxmlformats.org/officeDocument/2006/relationships/image" Target="media/image2.jpeg"/><Relationship Id="rId14" Type="http://schemas.openxmlformats.org/officeDocument/2006/relationships/chart" Target="charts/chart3.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ilow\OneDrive\Documents\Year%202\Thermo\Thermo%20Experiment%20-%20Robert%20Goodson%20Milo%20War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ilow\OneDrive\Documents\Year%202\Thermo\Thermo%20Experiment%20-%20Robert%20Goodson%20Milo%20War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ilow\OneDrive\Documents\Year%202\Thermo\Thermo%20Experiment%20-%20Robert%20Goodson%20Milo%20Ward.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ilow\OneDrive\Documents\Year%202\Thermo\Thermo%20Experiment%20-%20Robert%20Goodson%20Milo%20Ward.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milow\OneDrive\Documents\Year%202\Thermo\Thermo%20Experiment%20-%20Robert%20Goodson%20Milo%20Ward.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milow\OneDrive\Documents\Year%202\Thermo\Thermo%20Experiment%20-%20Robert%20Goodson%20Milo%20Ward.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milow\OneDrive\Documents\Year%202\Thermo\Thermo%20Experiment%20-%20Robert%20Goodson%20Milo%20Ward.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milow\OneDrive\Documents\Year%202\Thermo\Thermo%20Experiment%20-%20Robert%20Goodson%20Milo%20Ward.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milow\OneDrive\Documents\Year%202\Thermo\Thermo%20Experiment%20-%20Robert%20Goodson%20Milo%20Ward.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t>Water Mass Flow vs Temperature Efficiencies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scatterChart>
        <c:scatterStyle val="lineMarker"/>
        <c:varyColors val="0"/>
        <c:ser>
          <c:idx val="0"/>
          <c:order val="0"/>
          <c:tx>
            <c:v>Temp eff water</c:v>
          </c:tx>
          <c:spPr>
            <a:ln w="31750" cap="flat" cmpd="sng" algn="ctr">
              <a:solidFill>
                <a:schemeClr val="accent1">
                  <a:alpha val="70000"/>
                </a:schemeClr>
              </a:solidFill>
              <a:prstDash val="sysDot"/>
              <a:round/>
            </a:ln>
            <a:effectLst/>
          </c:spPr>
          <c:marker>
            <c:symbol val="none"/>
          </c:marker>
          <c:xVal>
            <c:numRef>
              <c:f>'Data sheet'!$J$3:$J$7</c:f>
              <c:numCache>
                <c:formatCode>General</c:formatCode>
                <c:ptCount val="5"/>
                <c:pt idx="0">
                  <c:v>3.6894194727255997E-2</c:v>
                </c:pt>
                <c:pt idx="1">
                  <c:v>2.8705056809506791E-2</c:v>
                </c:pt>
                <c:pt idx="2">
                  <c:v>2.0513509386146416E-2</c:v>
                </c:pt>
                <c:pt idx="3">
                  <c:v>1.2322801130982976E-2</c:v>
                </c:pt>
                <c:pt idx="4">
                  <c:v>4.1182557906768186E-3</c:v>
                </c:pt>
              </c:numCache>
            </c:numRef>
          </c:xVal>
          <c:yVal>
            <c:numRef>
              <c:f>'Data sheet'!$M$3:$M$7</c:f>
              <c:numCache>
                <c:formatCode>General</c:formatCode>
                <c:ptCount val="5"/>
                <c:pt idx="0">
                  <c:v>10.928961748633879</c:v>
                </c:pt>
                <c:pt idx="1">
                  <c:v>13.934426229508201</c:v>
                </c:pt>
                <c:pt idx="2">
                  <c:v>19.28374655647383</c:v>
                </c:pt>
                <c:pt idx="3">
                  <c:v>28.813559322033889</c:v>
                </c:pt>
                <c:pt idx="4">
                  <c:v>61.064425770308127</c:v>
                </c:pt>
              </c:numCache>
            </c:numRef>
          </c:yVal>
          <c:smooth val="0"/>
          <c:extLst>
            <c:ext xmlns:c16="http://schemas.microsoft.com/office/drawing/2014/chart" uri="{C3380CC4-5D6E-409C-BE32-E72D297353CC}">
              <c16:uniqueId val="{00000000-2B72-4EF7-BDF7-849DECFC1E73}"/>
            </c:ext>
          </c:extLst>
        </c:ser>
        <c:ser>
          <c:idx val="1"/>
          <c:order val="1"/>
          <c:tx>
            <c:v>Temp eff air</c:v>
          </c:tx>
          <c:spPr>
            <a:ln w="31750" cap="flat" cmpd="sng" algn="ctr">
              <a:solidFill>
                <a:schemeClr val="accent2">
                  <a:alpha val="70000"/>
                </a:schemeClr>
              </a:solidFill>
              <a:prstDash val="sysDot"/>
              <a:round/>
            </a:ln>
            <a:effectLst/>
          </c:spPr>
          <c:marker>
            <c:symbol val="none"/>
          </c:marker>
          <c:xVal>
            <c:numRef>
              <c:f>'Data sheet'!$J$3:$J$7</c:f>
              <c:numCache>
                <c:formatCode>General</c:formatCode>
                <c:ptCount val="5"/>
                <c:pt idx="0">
                  <c:v>3.6894194727255997E-2</c:v>
                </c:pt>
                <c:pt idx="1">
                  <c:v>2.8705056809506791E-2</c:v>
                </c:pt>
                <c:pt idx="2">
                  <c:v>2.0513509386146416E-2</c:v>
                </c:pt>
                <c:pt idx="3">
                  <c:v>1.2322801130982976E-2</c:v>
                </c:pt>
                <c:pt idx="4">
                  <c:v>4.1182557906768186E-3</c:v>
                </c:pt>
              </c:numCache>
            </c:numRef>
          </c:xVal>
          <c:yVal>
            <c:numRef>
              <c:f>'Data sheet'!$W$3:$W$7</c:f>
              <c:numCache>
                <c:formatCode>General</c:formatCode>
                <c:ptCount val="5"/>
                <c:pt idx="0">
                  <c:v>15.300546448087427</c:v>
                </c:pt>
                <c:pt idx="1">
                  <c:v>15.027322404371585</c:v>
                </c:pt>
                <c:pt idx="2">
                  <c:v>14.049586776859499</c:v>
                </c:pt>
                <c:pt idx="3">
                  <c:v>13.276836158192099</c:v>
                </c:pt>
                <c:pt idx="4">
                  <c:v>9.5238095238095291</c:v>
                </c:pt>
              </c:numCache>
            </c:numRef>
          </c:yVal>
          <c:smooth val="0"/>
          <c:extLst>
            <c:ext xmlns:c16="http://schemas.microsoft.com/office/drawing/2014/chart" uri="{C3380CC4-5D6E-409C-BE32-E72D297353CC}">
              <c16:uniqueId val="{00000001-2B72-4EF7-BDF7-849DECFC1E73}"/>
            </c:ext>
          </c:extLst>
        </c:ser>
        <c:ser>
          <c:idx val="2"/>
          <c:order val="2"/>
          <c:tx>
            <c:v>Mean temp eff</c:v>
          </c:tx>
          <c:spPr>
            <a:ln w="31750" cap="flat" cmpd="sng" algn="ctr">
              <a:solidFill>
                <a:schemeClr val="accent3">
                  <a:alpha val="70000"/>
                </a:schemeClr>
              </a:solidFill>
              <a:prstDash val="sysDot"/>
              <a:round/>
            </a:ln>
            <a:effectLst/>
          </c:spPr>
          <c:marker>
            <c:symbol val="none"/>
          </c:marker>
          <c:xVal>
            <c:numRef>
              <c:f>'Data sheet'!$J$3:$J$7</c:f>
              <c:numCache>
                <c:formatCode>General</c:formatCode>
                <c:ptCount val="5"/>
                <c:pt idx="0">
                  <c:v>3.6894194727255997E-2</c:v>
                </c:pt>
                <c:pt idx="1">
                  <c:v>2.8705056809506791E-2</c:v>
                </c:pt>
                <c:pt idx="2">
                  <c:v>2.0513509386146416E-2</c:v>
                </c:pt>
                <c:pt idx="3">
                  <c:v>1.2322801130982976E-2</c:v>
                </c:pt>
                <c:pt idx="4">
                  <c:v>4.1182557906768186E-3</c:v>
                </c:pt>
              </c:numCache>
            </c:numRef>
          </c:xVal>
          <c:yVal>
            <c:numRef>
              <c:f>'Data sheet'!$Y$3:$Y$7</c:f>
              <c:numCache>
                <c:formatCode>General</c:formatCode>
                <c:ptCount val="5"/>
                <c:pt idx="0">
                  <c:v>13.114754098360653</c:v>
                </c:pt>
                <c:pt idx="1">
                  <c:v>14.480874316939893</c:v>
                </c:pt>
                <c:pt idx="2">
                  <c:v>16.666666666666664</c:v>
                </c:pt>
                <c:pt idx="3">
                  <c:v>21.045197740112993</c:v>
                </c:pt>
                <c:pt idx="4">
                  <c:v>35.294117647058826</c:v>
                </c:pt>
              </c:numCache>
            </c:numRef>
          </c:yVal>
          <c:smooth val="0"/>
          <c:extLst>
            <c:ext xmlns:c16="http://schemas.microsoft.com/office/drawing/2014/chart" uri="{C3380CC4-5D6E-409C-BE32-E72D297353CC}">
              <c16:uniqueId val="{00000002-2B72-4EF7-BDF7-849DECFC1E73}"/>
            </c:ext>
          </c:extLst>
        </c:ser>
        <c:dLbls>
          <c:showLegendKey val="0"/>
          <c:showVal val="0"/>
          <c:showCatName val="0"/>
          <c:showSerName val="0"/>
          <c:showPercent val="0"/>
          <c:showBubbleSize val="0"/>
        </c:dLbls>
        <c:axId val="401894216"/>
        <c:axId val="401893560"/>
      </c:scatterChart>
      <c:valAx>
        <c:axId val="401894216"/>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Mass flow rate Water (Kg/s)</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401893560"/>
        <c:crosses val="autoZero"/>
        <c:crossBetween val="midCat"/>
      </c:valAx>
      <c:valAx>
        <c:axId val="401893560"/>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temperature efficiency (%) </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401894216"/>
        <c:crosses val="autoZero"/>
        <c:crossBetween val="midCat"/>
      </c:valAx>
      <c:spPr>
        <a:gradFill>
          <a:gsLst>
            <a:gs pos="100000">
              <a:schemeClr val="lt1">
                <a:lumMod val="95000"/>
              </a:schemeClr>
            </a:gs>
            <a:gs pos="0">
              <a:schemeClr val="lt1">
                <a:alpha val="0"/>
              </a:schemeClr>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t>Water Mass Flow vs Temperature Efficiencies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scatterChart>
        <c:scatterStyle val="lineMarker"/>
        <c:varyColors val="0"/>
        <c:ser>
          <c:idx val="0"/>
          <c:order val="0"/>
          <c:tx>
            <c:v>Temp eff water</c:v>
          </c:tx>
          <c:spPr>
            <a:ln w="31750" cap="flat" cmpd="sng" algn="ctr">
              <a:solidFill>
                <a:schemeClr val="accent1">
                  <a:alpha val="70000"/>
                </a:schemeClr>
              </a:solidFill>
              <a:prstDash val="sysDot"/>
              <a:round/>
            </a:ln>
            <a:effectLst/>
          </c:spPr>
          <c:marker>
            <c:symbol val="none"/>
          </c:marker>
          <c:xVal>
            <c:numRef>
              <c:f>'Data sheet'!$J$3:$J$7</c:f>
              <c:numCache>
                <c:formatCode>General</c:formatCode>
                <c:ptCount val="5"/>
                <c:pt idx="0">
                  <c:v>3.6894194727255997E-2</c:v>
                </c:pt>
                <c:pt idx="1">
                  <c:v>2.8705056809506791E-2</c:v>
                </c:pt>
                <c:pt idx="2">
                  <c:v>2.0513509386146416E-2</c:v>
                </c:pt>
                <c:pt idx="3">
                  <c:v>1.2322801130982976E-2</c:v>
                </c:pt>
                <c:pt idx="4">
                  <c:v>4.1182557906768186E-3</c:v>
                </c:pt>
              </c:numCache>
            </c:numRef>
          </c:xVal>
          <c:yVal>
            <c:numRef>
              <c:f>'Data sheet'!$M$3:$M$7</c:f>
              <c:numCache>
                <c:formatCode>General</c:formatCode>
                <c:ptCount val="5"/>
                <c:pt idx="0">
                  <c:v>10.928961748633879</c:v>
                </c:pt>
                <c:pt idx="1">
                  <c:v>13.934426229508201</c:v>
                </c:pt>
                <c:pt idx="2">
                  <c:v>19.28374655647383</c:v>
                </c:pt>
                <c:pt idx="3">
                  <c:v>28.813559322033889</c:v>
                </c:pt>
                <c:pt idx="4">
                  <c:v>61.064425770308127</c:v>
                </c:pt>
              </c:numCache>
            </c:numRef>
          </c:yVal>
          <c:smooth val="0"/>
          <c:extLst>
            <c:ext xmlns:c16="http://schemas.microsoft.com/office/drawing/2014/chart" uri="{C3380CC4-5D6E-409C-BE32-E72D297353CC}">
              <c16:uniqueId val="{00000000-D528-40E8-BB0E-EF49B53A35AB}"/>
            </c:ext>
          </c:extLst>
        </c:ser>
        <c:ser>
          <c:idx val="1"/>
          <c:order val="1"/>
          <c:tx>
            <c:v>Temp eff air</c:v>
          </c:tx>
          <c:spPr>
            <a:ln w="31750" cap="flat" cmpd="sng" algn="ctr">
              <a:solidFill>
                <a:schemeClr val="accent2">
                  <a:alpha val="70000"/>
                </a:schemeClr>
              </a:solidFill>
              <a:prstDash val="sysDot"/>
              <a:round/>
            </a:ln>
            <a:effectLst/>
          </c:spPr>
          <c:marker>
            <c:symbol val="none"/>
          </c:marker>
          <c:xVal>
            <c:numRef>
              <c:f>'Data sheet'!$J$3:$J$7</c:f>
              <c:numCache>
                <c:formatCode>General</c:formatCode>
                <c:ptCount val="5"/>
                <c:pt idx="0">
                  <c:v>3.6894194727255997E-2</c:v>
                </c:pt>
                <c:pt idx="1">
                  <c:v>2.8705056809506791E-2</c:v>
                </c:pt>
                <c:pt idx="2">
                  <c:v>2.0513509386146416E-2</c:v>
                </c:pt>
                <c:pt idx="3">
                  <c:v>1.2322801130982976E-2</c:v>
                </c:pt>
                <c:pt idx="4">
                  <c:v>4.1182557906768186E-3</c:v>
                </c:pt>
              </c:numCache>
            </c:numRef>
          </c:xVal>
          <c:yVal>
            <c:numRef>
              <c:f>'Data sheet'!$W$3:$W$7</c:f>
              <c:numCache>
                <c:formatCode>General</c:formatCode>
                <c:ptCount val="5"/>
                <c:pt idx="0">
                  <c:v>15.300546448087427</c:v>
                </c:pt>
                <c:pt idx="1">
                  <c:v>15.027322404371585</c:v>
                </c:pt>
                <c:pt idx="2">
                  <c:v>14.049586776859499</c:v>
                </c:pt>
                <c:pt idx="3">
                  <c:v>13.276836158192099</c:v>
                </c:pt>
                <c:pt idx="4">
                  <c:v>9.5238095238095291</c:v>
                </c:pt>
              </c:numCache>
            </c:numRef>
          </c:yVal>
          <c:smooth val="0"/>
          <c:extLst>
            <c:ext xmlns:c16="http://schemas.microsoft.com/office/drawing/2014/chart" uri="{C3380CC4-5D6E-409C-BE32-E72D297353CC}">
              <c16:uniqueId val="{00000001-D528-40E8-BB0E-EF49B53A35AB}"/>
            </c:ext>
          </c:extLst>
        </c:ser>
        <c:ser>
          <c:idx val="2"/>
          <c:order val="2"/>
          <c:tx>
            <c:v>Mean temp eff</c:v>
          </c:tx>
          <c:spPr>
            <a:ln w="31750" cap="flat" cmpd="sng" algn="ctr">
              <a:solidFill>
                <a:schemeClr val="accent3">
                  <a:alpha val="70000"/>
                </a:schemeClr>
              </a:solidFill>
              <a:prstDash val="sysDot"/>
              <a:round/>
            </a:ln>
            <a:effectLst/>
          </c:spPr>
          <c:marker>
            <c:symbol val="none"/>
          </c:marker>
          <c:xVal>
            <c:numRef>
              <c:f>'Data sheet'!$J$3:$J$7</c:f>
              <c:numCache>
                <c:formatCode>General</c:formatCode>
                <c:ptCount val="5"/>
                <c:pt idx="0">
                  <c:v>3.6894194727255997E-2</c:v>
                </c:pt>
                <c:pt idx="1">
                  <c:v>2.8705056809506791E-2</c:v>
                </c:pt>
                <c:pt idx="2">
                  <c:v>2.0513509386146416E-2</c:v>
                </c:pt>
                <c:pt idx="3">
                  <c:v>1.2322801130982976E-2</c:v>
                </c:pt>
                <c:pt idx="4">
                  <c:v>4.1182557906768186E-3</c:v>
                </c:pt>
              </c:numCache>
            </c:numRef>
          </c:xVal>
          <c:yVal>
            <c:numRef>
              <c:f>'Data sheet'!$Y$3:$Y$7</c:f>
              <c:numCache>
                <c:formatCode>General</c:formatCode>
                <c:ptCount val="5"/>
                <c:pt idx="0">
                  <c:v>13.114754098360653</c:v>
                </c:pt>
                <c:pt idx="1">
                  <c:v>14.480874316939893</c:v>
                </c:pt>
                <c:pt idx="2">
                  <c:v>16.666666666666664</c:v>
                </c:pt>
                <c:pt idx="3">
                  <c:v>21.045197740112993</c:v>
                </c:pt>
                <c:pt idx="4">
                  <c:v>35.294117647058826</c:v>
                </c:pt>
              </c:numCache>
            </c:numRef>
          </c:yVal>
          <c:smooth val="0"/>
          <c:extLst>
            <c:ext xmlns:c16="http://schemas.microsoft.com/office/drawing/2014/chart" uri="{C3380CC4-5D6E-409C-BE32-E72D297353CC}">
              <c16:uniqueId val="{00000002-D528-40E8-BB0E-EF49B53A35AB}"/>
            </c:ext>
          </c:extLst>
        </c:ser>
        <c:dLbls>
          <c:showLegendKey val="0"/>
          <c:showVal val="0"/>
          <c:showCatName val="0"/>
          <c:showSerName val="0"/>
          <c:showPercent val="0"/>
          <c:showBubbleSize val="0"/>
        </c:dLbls>
        <c:axId val="401894216"/>
        <c:axId val="401893560"/>
      </c:scatterChart>
      <c:valAx>
        <c:axId val="401894216"/>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Mass flow Rate Water (Kg/s)</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401893560"/>
        <c:crosses val="autoZero"/>
        <c:crossBetween val="midCat"/>
      </c:valAx>
      <c:valAx>
        <c:axId val="401893560"/>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Temperature Efficiency (%) </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401894216"/>
        <c:crosses val="autoZero"/>
        <c:crossBetween val="midCat"/>
      </c:valAx>
      <c:spPr>
        <a:gradFill>
          <a:gsLst>
            <a:gs pos="100000">
              <a:schemeClr val="lt1">
                <a:lumMod val="95000"/>
              </a:schemeClr>
            </a:gs>
            <a:gs pos="0">
              <a:schemeClr val="lt1">
                <a:alpha val="0"/>
              </a:schemeClr>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Heat Transfer Coefficient</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scatterChart>
        <c:scatterStyle val="lineMarker"/>
        <c:varyColors val="0"/>
        <c:ser>
          <c:idx val="0"/>
          <c:order val="0"/>
          <c:tx>
            <c:v>Heat transfer coef</c:v>
          </c:tx>
          <c:spPr>
            <a:ln w="31750" cap="flat" cmpd="sng" algn="ctr">
              <a:solidFill>
                <a:schemeClr val="accent1">
                  <a:alpha val="70000"/>
                </a:schemeClr>
              </a:solidFill>
              <a:prstDash val="sysDot"/>
              <a:round/>
            </a:ln>
            <a:effectLst/>
          </c:spPr>
          <c:marker>
            <c:symbol val="none"/>
          </c:marker>
          <c:xVal>
            <c:numRef>
              <c:f>'Data sheet'!$J$3:$J$7</c:f>
              <c:numCache>
                <c:formatCode>General</c:formatCode>
                <c:ptCount val="5"/>
                <c:pt idx="0">
                  <c:v>3.6894194727255997E-2</c:v>
                </c:pt>
                <c:pt idx="1">
                  <c:v>2.8705056809506791E-2</c:v>
                </c:pt>
                <c:pt idx="2">
                  <c:v>2.0513509386146416E-2</c:v>
                </c:pt>
                <c:pt idx="3">
                  <c:v>1.2322801130982976E-2</c:v>
                </c:pt>
                <c:pt idx="4">
                  <c:v>4.1182557906768186E-3</c:v>
                </c:pt>
              </c:numCache>
            </c:numRef>
          </c:xVal>
          <c:yVal>
            <c:numRef>
              <c:f>'Data sheet'!$AA$3:$AA$7</c:f>
              <c:numCache>
                <c:formatCode>General</c:formatCode>
                <c:ptCount val="5"/>
                <c:pt idx="0">
                  <c:v>125.57390257067705</c:v>
                </c:pt>
                <c:pt idx="1">
                  <c:v>126.80501694489367</c:v>
                </c:pt>
                <c:pt idx="2">
                  <c:v>129.18586351349083</c:v>
                </c:pt>
                <c:pt idx="3">
                  <c:v>123.69662756449644</c:v>
                </c:pt>
                <c:pt idx="4">
                  <c:v>116.97681200376527</c:v>
                </c:pt>
              </c:numCache>
            </c:numRef>
          </c:yVal>
          <c:smooth val="0"/>
          <c:extLst>
            <c:ext xmlns:c16="http://schemas.microsoft.com/office/drawing/2014/chart" uri="{C3380CC4-5D6E-409C-BE32-E72D297353CC}">
              <c16:uniqueId val="{00000000-569D-4C5A-9E5B-736C8EC5978D}"/>
            </c:ext>
          </c:extLst>
        </c:ser>
        <c:dLbls>
          <c:showLegendKey val="0"/>
          <c:showVal val="0"/>
          <c:showCatName val="0"/>
          <c:showSerName val="0"/>
          <c:showPercent val="0"/>
          <c:showBubbleSize val="0"/>
        </c:dLbls>
        <c:axId val="413058144"/>
        <c:axId val="413054208"/>
      </c:scatterChart>
      <c:valAx>
        <c:axId val="413058144"/>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Mass Flow Rate Water (Kg/s)</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413054208"/>
        <c:crosses val="autoZero"/>
        <c:crossBetween val="midCat"/>
      </c:valAx>
      <c:valAx>
        <c:axId val="413054208"/>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U (W/m^2.K)</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413058144"/>
        <c:crosses val="autoZero"/>
        <c:crossBetween val="midCat"/>
      </c:valAx>
      <c:spPr>
        <a:gradFill>
          <a:gsLst>
            <a:gs pos="100000">
              <a:schemeClr val="lt1">
                <a:lumMod val="95000"/>
              </a:schemeClr>
            </a:gs>
            <a:gs pos="0">
              <a:schemeClr val="lt1">
                <a:alpha val="0"/>
              </a:schemeClr>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t>Air Mass Flow Rate vs Power Output</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scatterChart>
        <c:scatterStyle val="lineMarker"/>
        <c:varyColors val="0"/>
        <c:ser>
          <c:idx val="0"/>
          <c:order val="0"/>
          <c:tx>
            <c:v>Qw</c:v>
          </c:tx>
          <c:spPr>
            <a:ln w="31750" cap="flat" cmpd="sng" algn="ctr">
              <a:solidFill>
                <a:schemeClr val="accent1">
                  <a:alpha val="70000"/>
                </a:schemeClr>
              </a:solidFill>
              <a:prstDash val="sysDot"/>
              <a:round/>
            </a:ln>
            <a:effectLst/>
          </c:spPr>
          <c:marker>
            <c:symbol val="none"/>
          </c:marker>
          <c:xVal>
            <c:numRef>
              <c:f>'Data sheet'!$T$12:$T$16</c:f>
              <c:numCache>
                <c:formatCode>General</c:formatCode>
                <c:ptCount val="5"/>
                <c:pt idx="0">
                  <c:v>0.11382678643198045</c:v>
                </c:pt>
                <c:pt idx="1">
                  <c:v>0.10183528588597841</c:v>
                </c:pt>
                <c:pt idx="2">
                  <c:v>8.8191922431366102E-2</c:v>
                </c:pt>
                <c:pt idx="3">
                  <c:v>7.1984346211404718E-2</c:v>
                </c:pt>
                <c:pt idx="4">
                  <c:v>5.0853981448784231E-2</c:v>
                </c:pt>
              </c:numCache>
            </c:numRef>
          </c:xVal>
          <c:yVal>
            <c:numRef>
              <c:f>'Data sheet'!$L$12:$L$16</c:f>
              <c:numCache>
                <c:formatCode>General</c:formatCode>
                <c:ptCount val="5"/>
                <c:pt idx="0">
                  <c:v>375.28918161720287</c:v>
                </c:pt>
                <c:pt idx="1">
                  <c:v>344.51264197217029</c:v>
                </c:pt>
                <c:pt idx="2">
                  <c:v>320.38458792078058</c:v>
                </c:pt>
                <c:pt idx="3">
                  <c:v>306.546234627903</c:v>
                </c:pt>
                <c:pt idx="4">
                  <c:v>271.95664354216569</c:v>
                </c:pt>
              </c:numCache>
            </c:numRef>
          </c:yVal>
          <c:smooth val="0"/>
          <c:extLst>
            <c:ext xmlns:c16="http://schemas.microsoft.com/office/drawing/2014/chart" uri="{C3380CC4-5D6E-409C-BE32-E72D297353CC}">
              <c16:uniqueId val="{00000000-0C4F-4135-9E59-0CC46BABDB24}"/>
            </c:ext>
          </c:extLst>
        </c:ser>
        <c:ser>
          <c:idx val="1"/>
          <c:order val="1"/>
          <c:tx>
            <c:v>Qa</c:v>
          </c:tx>
          <c:spPr>
            <a:ln w="31750" cap="flat" cmpd="sng" algn="ctr">
              <a:solidFill>
                <a:schemeClr val="accent2">
                  <a:alpha val="70000"/>
                </a:schemeClr>
              </a:solidFill>
              <a:prstDash val="sysDot"/>
              <a:round/>
            </a:ln>
            <a:effectLst/>
          </c:spPr>
          <c:marker>
            <c:symbol val="none"/>
          </c:marker>
          <c:xVal>
            <c:numRef>
              <c:f>'Data sheet'!$T$12:$T$16</c:f>
              <c:numCache>
                <c:formatCode>General</c:formatCode>
                <c:ptCount val="5"/>
                <c:pt idx="0">
                  <c:v>0.11382678643198045</c:v>
                </c:pt>
                <c:pt idx="1">
                  <c:v>0.10183528588597841</c:v>
                </c:pt>
                <c:pt idx="2">
                  <c:v>8.8191922431366102E-2</c:v>
                </c:pt>
                <c:pt idx="3">
                  <c:v>7.1984346211404718E-2</c:v>
                </c:pt>
                <c:pt idx="4">
                  <c:v>5.0853981448784231E-2</c:v>
                </c:pt>
              </c:numCache>
            </c:numRef>
          </c:xVal>
          <c:yVal>
            <c:numRef>
              <c:f>'Data sheet'!$V$12:$V$16</c:f>
              <c:numCache>
                <c:formatCode>General</c:formatCode>
                <c:ptCount val="5"/>
                <c:pt idx="0">
                  <c:v>399.00841715866449</c:v>
                </c:pt>
                <c:pt idx="1">
                  <c:v>335.97497519501991</c:v>
                </c:pt>
                <c:pt idx="2">
                  <c:v>300.0553776882366</c:v>
                </c:pt>
                <c:pt idx="3">
                  <c:v>267.1770993982496</c:v>
                </c:pt>
                <c:pt idx="4">
                  <c:v>230.6940014442647</c:v>
                </c:pt>
              </c:numCache>
            </c:numRef>
          </c:yVal>
          <c:smooth val="0"/>
          <c:extLst>
            <c:ext xmlns:c16="http://schemas.microsoft.com/office/drawing/2014/chart" uri="{C3380CC4-5D6E-409C-BE32-E72D297353CC}">
              <c16:uniqueId val="{00000001-0C4F-4135-9E59-0CC46BABDB24}"/>
            </c:ext>
          </c:extLst>
        </c:ser>
        <c:dLbls>
          <c:showLegendKey val="0"/>
          <c:showVal val="0"/>
          <c:showCatName val="0"/>
          <c:showSerName val="0"/>
          <c:showPercent val="0"/>
          <c:showBubbleSize val="0"/>
        </c:dLbls>
        <c:axId val="944999704"/>
        <c:axId val="945002328"/>
      </c:scatterChart>
      <c:valAx>
        <c:axId val="944999704"/>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Mass flow rate Air (Kg/s)</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945002328"/>
        <c:crosses val="autoZero"/>
        <c:crossBetween val="midCat"/>
      </c:valAx>
      <c:valAx>
        <c:axId val="945002328"/>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Power (Watts)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944999704"/>
        <c:crosses val="autoZero"/>
        <c:crossBetween val="midCat"/>
      </c:valAx>
      <c:spPr>
        <a:gradFill>
          <a:gsLst>
            <a:gs pos="100000">
              <a:schemeClr val="lt1">
                <a:lumMod val="95000"/>
              </a:schemeClr>
            </a:gs>
            <a:gs pos="0">
              <a:schemeClr val="lt1">
                <a:alpha val="0"/>
              </a:schemeClr>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t>Air Mass Flow vs Temp Efficiencies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scatterChart>
        <c:scatterStyle val="lineMarker"/>
        <c:varyColors val="0"/>
        <c:ser>
          <c:idx val="0"/>
          <c:order val="0"/>
          <c:tx>
            <c:v>Water temp eff</c:v>
          </c:tx>
          <c:spPr>
            <a:ln w="31750" cap="flat" cmpd="sng" algn="ctr">
              <a:solidFill>
                <a:schemeClr val="accent1">
                  <a:alpha val="70000"/>
                </a:schemeClr>
              </a:solidFill>
              <a:prstDash val="sysDot"/>
              <a:round/>
            </a:ln>
            <a:effectLst/>
          </c:spPr>
          <c:marker>
            <c:symbol val="none"/>
          </c:marker>
          <c:xVal>
            <c:numRef>
              <c:f>'Data sheet'!$T$12:$T$16</c:f>
              <c:numCache>
                <c:formatCode>General</c:formatCode>
                <c:ptCount val="5"/>
                <c:pt idx="0">
                  <c:v>0.11382678643198045</c:v>
                </c:pt>
                <c:pt idx="1">
                  <c:v>0.10183528588597841</c:v>
                </c:pt>
                <c:pt idx="2">
                  <c:v>8.8191922431366102E-2</c:v>
                </c:pt>
                <c:pt idx="3">
                  <c:v>7.1984346211404718E-2</c:v>
                </c:pt>
                <c:pt idx="4">
                  <c:v>5.0853981448784231E-2</c:v>
                </c:pt>
              </c:numCache>
            </c:numRef>
          </c:xVal>
          <c:yVal>
            <c:numRef>
              <c:f>'Data sheet'!$M$12:$M$16</c:f>
              <c:numCache>
                <c:formatCode>General</c:formatCode>
                <c:ptCount val="5"/>
                <c:pt idx="0">
                  <c:v>61.064425770308127</c:v>
                </c:pt>
                <c:pt idx="1">
                  <c:v>60.422960725075527</c:v>
                </c:pt>
                <c:pt idx="2">
                  <c:v>57.407407407407419</c:v>
                </c:pt>
                <c:pt idx="3">
                  <c:v>55.108359133126953</c:v>
                </c:pt>
                <c:pt idx="4">
                  <c:v>48.76543209876543</c:v>
                </c:pt>
              </c:numCache>
            </c:numRef>
          </c:yVal>
          <c:smooth val="0"/>
          <c:extLst>
            <c:ext xmlns:c16="http://schemas.microsoft.com/office/drawing/2014/chart" uri="{C3380CC4-5D6E-409C-BE32-E72D297353CC}">
              <c16:uniqueId val="{00000000-DF14-4A7C-AE66-4BDE9BD9ED7C}"/>
            </c:ext>
          </c:extLst>
        </c:ser>
        <c:ser>
          <c:idx val="1"/>
          <c:order val="1"/>
          <c:tx>
            <c:v>Air temp eff</c:v>
          </c:tx>
          <c:spPr>
            <a:ln w="31750" cap="flat" cmpd="sng" algn="ctr">
              <a:solidFill>
                <a:schemeClr val="accent2">
                  <a:alpha val="70000"/>
                </a:schemeClr>
              </a:solidFill>
              <a:prstDash val="sysDot"/>
              <a:round/>
            </a:ln>
            <a:effectLst/>
          </c:spPr>
          <c:marker>
            <c:symbol val="none"/>
          </c:marker>
          <c:xVal>
            <c:numRef>
              <c:f>'Data sheet'!$T$12:$T$16</c:f>
              <c:numCache>
                <c:formatCode>General</c:formatCode>
                <c:ptCount val="5"/>
                <c:pt idx="0">
                  <c:v>0.11382678643198045</c:v>
                </c:pt>
                <c:pt idx="1">
                  <c:v>0.10183528588597841</c:v>
                </c:pt>
                <c:pt idx="2">
                  <c:v>8.8191922431366102E-2</c:v>
                </c:pt>
                <c:pt idx="3">
                  <c:v>7.1984346211404718E-2</c:v>
                </c:pt>
                <c:pt idx="4">
                  <c:v>5.0853981448784231E-2</c:v>
                </c:pt>
              </c:numCache>
            </c:numRef>
          </c:xVal>
          <c:yVal>
            <c:numRef>
              <c:f>'Data sheet'!$W$12:$W$16</c:f>
              <c:numCache>
                <c:formatCode>General</c:formatCode>
                <c:ptCount val="5"/>
                <c:pt idx="0">
                  <c:v>9.5238095238095291</c:v>
                </c:pt>
                <c:pt idx="1">
                  <c:v>9.6676737160120823</c:v>
                </c:pt>
                <c:pt idx="2">
                  <c:v>10.185185185185176</c:v>
                </c:pt>
                <c:pt idx="3">
                  <c:v>11.145510835913306</c:v>
                </c:pt>
                <c:pt idx="4">
                  <c:v>13.580246913580243</c:v>
                </c:pt>
              </c:numCache>
            </c:numRef>
          </c:yVal>
          <c:smooth val="0"/>
          <c:extLst>
            <c:ext xmlns:c16="http://schemas.microsoft.com/office/drawing/2014/chart" uri="{C3380CC4-5D6E-409C-BE32-E72D297353CC}">
              <c16:uniqueId val="{00000001-DF14-4A7C-AE66-4BDE9BD9ED7C}"/>
            </c:ext>
          </c:extLst>
        </c:ser>
        <c:ser>
          <c:idx val="2"/>
          <c:order val="2"/>
          <c:tx>
            <c:v>Mean tenp eff</c:v>
          </c:tx>
          <c:spPr>
            <a:ln w="31750" cap="flat" cmpd="sng" algn="ctr">
              <a:solidFill>
                <a:schemeClr val="accent3">
                  <a:alpha val="70000"/>
                </a:schemeClr>
              </a:solidFill>
              <a:prstDash val="sysDot"/>
              <a:round/>
            </a:ln>
            <a:effectLst/>
          </c:spPr>
          <c:marker>
            <c:symbol val="none"/>
          </c:marker>
          <c:xVal>
            <c:numRef>
              <c:f>'Data sheet'!$T$12:$T$16</c:f>
              <c:numCache>
                <c:formatCode>General</c:formatCode>
                <c:ptCount val="5"/>
                <c:pt idx="0">
                  <c:v>0.11382678643198045</c:v>
                </c:pt>
                <c:pt idx="1">
                  <c:v>0.10183528588597841</c:v>
                </c:pt>
                <c:pt idx="2">
                  <c:v>8.8191922431366102E-2</c:v>
                </c:pt>
                <c:pt idx="3">
                  <c:v>7.1984346211404718E-2</c:v>
                </c:pt>
                <c:pt idx="4">
                  <c:v>5.0853981448784231E-2</c:v>
                </c:pt>
              </c:numCache>
            </c:numRef>
          </c:xVal>
          <c:yVal>
            <c:numRef>
              <c:f>'Data sheet'!$Y$12:$Y$16</c:f>
              <c:numCache>
                <c:formatCode>General</c:formatCode>
                <c:ptCount val="5"/>
                <c:pt idx="0">
                  <c:v>35.294117647058826</c:v>
                </c:pt>
                <c:pt idx="1">
                  <c:v>35.045317220543808</c:v>
                </c:pt>
                <c:pt idx="2">
                  <c:v>33.796296296296298</c:v>
                </c:pt>
                <c:pt idx="3">
                  <c:v>33.126934984520133</c:v>
                </c:pt>
                <c:pt idx="4">
                  <c:v>31.172839506172835</c:v>
                </c:pt>
              </c:numCache>
            </c:numRef>
          </c:yVal>
          <c:smooth val="0"/>
          <c:extLst>
            <c:ext xmlns:c16="http://schemas.microsoft.com/office/drawing/2014/chart" uri="{C3380CC4-5D6E-409C-BE32-E72D297353CC}">
              <c16:uniqueId val="{00000002-DF14-4A7C-AE66-4BDE9BD9ED7C}"/>
            </c:ext>
          </c:extLst>
        </c:ser>
        <c:dLbls>
          <c:showLegendKey val="0"/>
          <c:showVal val="0"/>
          <c:showCatName val="0"/>
          <c:showSerName val="0"/>
          <c:showPercent val="0"/>
          <c:showBubbleSize val="0"/>
        </c:dLbls>
        <c:axId val="938880888"/>
        <c:axId val="938883840"/>
      </c:scatterChart>
      <c:valAx>
        <c:axId val="938880888"/>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Mass Flow Rate Air (Kg/s)</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938883840"/>
        <c:crosses val="autoZero"/>
        <c:crossBetween val="midCat"/>
      </c:valAx>
      <c:valAx>
        <c:axId val="938883840"/>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Temperature Rfficiency (%)</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938880888"/>
        <c:crosses val="autoZero"/>
        <c:crossBetween val="midCat"/>
      </c:valAx>
      <c:spPr>
        <a:gradFill>
          <a:gsLst>
            <a:gs pos="100000">
              <a:schemeClr val="lt1">
                <a:lumMod val="95000"/>
              </a:schemeClr>
            </a:gs>
            <a:gs pos="0">
              <a:schemeClr val="lt1">
                <a:alpha val="0"/>
              </a:schemeClr>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Air Mass Flow Rate vs Heat Tranfer Coefficient</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scatterChart>
        <c:scatterStyle val="lineMarker"/>
        <c:varyColors val="0"/>
        <c:ser>
          <c:idx val="0"/>
          <c:order val="0"/>
          <c:tx>
            <c:v>U </c:v>
          </c:tx>
          <c:spPr>
            <a:ln w="31750" cap="flat" cmpd="sng" algn="ctr">
              <a:solidFill>
                <a:schemeClr val="accent1">
                  <a:alpha val="70000"/>
                </a:schemeClr>
              </a:solidFill>
              <a:prstDash val="sysDot"/>
              <a:round/>
            </a:ln>
            <a:effectLst/>
          </c:spPr>
          <c:marker>
            <c:symbol val="none"/>
          </c:marker>
          <c:xVal>
            <c:numRef>
              <c:f>'Data sheet'!$T$12:$T$16</c:f>
              <c:numCache>
                <c:formatCode>General</c:formatCode>
                <c:ptCount val="5"/>
                <c:pt idx="0">
                  <c:v>0.11382678643198045</c:v>
                </c:pt>
                <c:pt idx="1">
                  <c:v>0.10183528588597841</c:v>
                </c:pt>
                <c:pt idx="2">
                  <c:v>8.8191922431366102E-2</c:v>
                </c:pt>
                <c:pt idx="3">
                  <c:v>7.1984346211404718E-2</c:v>
                </c:pt>
                <c:pt idx="4">
                  <c:v>5.0853981448784231E-2</c:v>
                </c:pt>
              </c:numCache>
            </c:numRef>
          </c:xVal>
          <c:yVal>
            <c:numRef>
              <c:f>'Data sheet'!$AA$12:$AA$16</c:f>
              <c:numCache>
                <c:formatCode>General</c:formatCode>
                <c:ptCount val="5"/>
                <c:pt idx="0">
                  <c:v>116.97681200376527</c:v>
                </c:pt>
                <c:pt idx="1">
                  <c:v>115.0420108637836</c:v>
                </c:pt>
                <c:pt idx="2">
                  <c:v>105.80358854812692</c:v>
                </c:pt>
                <c:pt idx="3">
                  <c:v>99.877189797047009</c:v>
                </c:pt>
                <c:pt idx="4">
                  <c:v>84.401862282640693</c:v>
                </c:pt>
              </c:numCache>
            </c:numRef>
          </c:yVal>
          <c:smooth val="0"/>
          <c:extLst>
            <c:ext xmlns:c16="http://schemas.microsoft.com/office/drawing/2014/chart" uri="{C3380CC4-5D6E-409C-BE32-E72D297353CC}">
              <c16:uniqueId val="{00000000-A21C-497B-8C81-2BB2930ECF45}"/>
            </c:ext>
          </c:extLst>
        </c:ser>
        <c:dLbls>
          <c:showLegendKey val="0"/>
          <c:showVal val="0"/>
          <c:showCatName val="0"/>
          <c:showSerName val="0"/>
          <c:showPercent val="0"/>
          <c:showBubbleSize val="0"/>
        </c:dLbls>
        <c:axId val="933072008"/>
        <c:axId val="933069712"/>
      </c:scatterChart>
      <c:valAx>
        <c:axId val="933072008"/>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Mass Flow Rate Air</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933069712"/>
        <c:crosses val="autoZero"/>
        <c:crossBetween val="midCat"/>
      </c:valAx>
      <c:valAx>
        <c:axId val="933069712"/>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Heat Transfer Coefficient (W/m^2.K)</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933072008"/>
        <c:crosses val="autoZero"/>
        <c:crossBetween val="midCat"/>
      </c:valAx>
      <c:spPr>
        <a:gradFill>
          <a:gsLst>
            <a:gs pos="100000">
              <a:schemeClr val="lt1">
                <a:lumMod val="95000"/>
              </a:schemeClr>
            </a:gs>
            <a:gs pos="0">
              <a:schemeClr val="lt1">
                <a:alpha val="0"/>
              </a:schemeClr>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t>Air Mass Flow</a:t>
            </a:r>
            <a:r>
              <a:rPr lang="en-GB" baseline="0"/>
              <a:t> R</a:t>
            </a:r>
            <a:r>
              <a:rPr lang="en-GB"/>
              <a:t>ate vs Power Output</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scatterChart>
        <c:scatterStyle val="lineMarker"/>
        <c:varyColors val="0"/>
        <c:ser>
          <c:idx val="0"/>
          <c:order val="0"/>
          <c:tx>
            <c:v>Qw</c:v>
          </c:tx>
          <c:spPr>
            <a:ln w="31750" cap="flat" cmpd="sng" algn="ctr">
              <a:solidFill>
                <a:schemeClr val="accent1">
                  <a:alpha val="70000"/>
                </a:schemeClr>
              </a:solidFill>
              <a:prstDash val="sysDot"/>
              <a:round/>
            </a:ln>
            <a:effectLst/>
          </c:spPr>
          <c:marker>
            <c:symbol val="none"/>
          </c:marker>
          <c:xVal>
            <c:numRef>
              <c:f>'Data sheet'!$T$21:$T$25</c:f>
              <c:numCache>
                <c:formatCode>General</c:formatCode>
                <c:ptCount val="5"/>
                <c:pt idx="0">
                  <c:v>0.11389344369331098</c:v>
                </c:pt>
                <c:pt idx="1">
                  <c:v>0.10189492089349071</c:v>
                </c:pt>
                <c:pt idx="2">
                  <c:v>8.8236162174520336E-2</c:v>
                </c:pt>
                <c:pt idx="3">
                  <c:v>7.2026430018689386E-2</c:v>
                </c:pt>
                <c:pt idx="4">
                  <c:v>5.0900615095858762E-2</c:v>
                </c:pt>
              </c:numCache>
            </c:numRef>
          </c:xVal>
          <c:yVal>
            <c:numRef>
              <c:f>'Data sheet'!$L$21:$L$25</c:f>
              <c:numCache>
                <c:formatCode>General</c:formatCode>
                <c:ptCount val="5"/>
                <c:pt idx="0">
                  <c:v>252.06227004869081</c:v>
                </c:pt>
                <c:pt idx="1">
                  <c:v>245.17410305345021</c:v>
                </c:pt>
                <c:pt idx="2">
                  <c:v>234.80618588515972</c:v>
                </c:pt>
                <c:pt idx="3">
                  <c:v>224.41472249968737</c:v>
                </c:pt>
                <c:pt idx="4">
                  <c:v>205.36250216471896</c:v>
                </c:pt>
              </c:numCache>
            </c:numRef>
          </c:yVal>
          <c:smooth val="0"/>
          <c:extLst>
            <c:ext xmlns:c16="http://schemas.microsoft.com/office/drawing/2014/chart" uri="{C3380CC4-5D6E-409C-BE32-E72D297353CC}">
              <c16:uniqueId val="{00000000-1629-4F5F-B19E-1E2292707734}"/>
            </c:ext>
          </c:extLst>
        </c:ser>
        <c:ser>
          <c:idx val="1"/>
          <c:order val="1"/>
          <c:tx>
            <c:v>Qa</c:v>
          </c:tx>
          <c:spPr>
            <a:ln w="31750" cap="flat" cmpd="sng" algn="ctr">
              <a:solidFill>
                <a:schemeClr val="accent2">
                  <a:alpha val="70000"/>
                </a:schemeClr>
              </a:solidFill>
              <a:prstDash val="sysDot"/>
              <a:round/>
            </a:ln>
            <a:effectLst/>
          </c:spPr>
          <c:marker>
            <c:symbol val="none"/>
          </c:marker>
          <c:xVal>
            <c:numRef>
              <c:f>'Data sheet'!$T$21:$T$25</c:f>
              <c:numCache>
                <c:formatCode>General</c:formatCode>
                <c:ptCount val="5"/>
                <c:pt idx="0">
                  <c:v>0.11389344369331098</c:v>
                </c:pt>
                <c:pt idx="1">
                  <c:v>0.10189492089349071</c:v>
                </c:pt>
                <c:pt idx="2">
                  <c:v>8.8236162174520336E-2</c:v>
                </c:pt>
                <c:pt idx="3">
                  <c:v>7.2026430018689386E-2</c:v>
                </c:pt>
                <c:pt idx="4">
                  <c:v>5.0900615095858762E-2</c:v>
                </c:pt>
              </c:numCache>
            </c:numRef>
          </c:xVal>
          <c:yVal>
            <c:numRef>
              <c:f>'Data sheet'!$V$21:$V$25</c:f>
              <c:numCache>
                <c:formatCode>General</c:formatCode>
                <c:ptCount val="5"/>
                <c:pt idx="0">
                  <c:v>293.56035111950905</c:v>
                </c:pt>
                <c:pt idx="1">
                  <c:v>262.63415860297232</c:v>
                </c:pt>
                <c:pt idx="2">
                  <c:v>227.42870800482618</c:v>
                </c:pt>
                <c:pt idx="3">
                  <c:v>200.49997324302586</c:v>
                </c:pt>
                <c:pt idx="4">
                  <c:v>162.68345590787425</c:v>
                </c:pt>
              </c:numCache>
            </c:numRef>
          </c:yVal>
          <c:smooth val="0"/>
          <c:extLst>
            <c:ext xmlns:c16="http://schemas.microsoft.com/office/drawing/2014/chart" uri="{C3380CC4-5D6E-409C-BE32-E72D297353CC}">
              <c16:uniqueId val="{00000001-1629-4F5F-B19E-1E2292707734}"/>
            </c:ext>
          </c:extLst>
        </c:ser>
        <c:dLbls>
          <c:showLegendKey val="0"/>
          <c:showVal val="0"/>
          <c:showCatName val="0"/>
          <c:showSerName val="0"/>
          <c:showPercent val="0"/>
          <c:showBubbleSize val="0"/>
        </c:dLbls>
        <c:axId val="404730184"/>
        <c:axId val="404730512"/>
      </c:scatterChart>
      <c:valAx>
        <c:axId val="404730184"/>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Mass Flow Rate Air (Kg/s)</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404730512"/>
        <c:crosses val="autoZero"/>
        <c:crossBetween val="midCat"/>
      </c:valAx>
      <c:valAx>
        <c:axId val="404730512"/>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Power (Watts)</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404730184"/>
        <c:crosses val="autoZero"/>
        <c:crossBetween val="midCat"/>
      </c:valAx>
      <c:spPr>
        <a:gradFill>
          <a:gsLst>
            <a:gs pos="100000">
              <a:schemeClr val="lt1">
                <a:lumMod val="95000"/>
              </a:schemeClr>
            </a:gs>
            <a:gs pos="0">
              <a:schemeClr val="lt1">
                <a:alpha val="0"/>
              </a:schemeClr>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t>Air Mass Flow vs Temperture Efficiencies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scatterChart>
        <c:scatterStyle val="lineMarker"/>
        <c:varyColors val="0"/>
        <c:ser>
          <c:idx val="0"/>
          <c:order val="0"/>
          <c:tx>
            <c:v>Water temp eff</c:v>
          </c:tx>
          <c:spPr>
            <a:ln w="31750" cap="flat" cmpd="sng" algn="ctr">
              <a:solidFill>
                <a:schemeClr val="accent1">
                  <a:alpha val="70000"/>
                </a:schemeClr>
              </a:solidFill>
              <a:prstDash val="sysDot"/>
              <a:round/>
            </a:ln>
            <a:effectLst/>
          </c:spPr>
          <c:marker>
            <c:symbol val="none"/>
          </c:marker>
          <c:xVal>
            <c:numRef>
              <c:f>'Data sheet'!$T$21:$T$25</c:f>
              <c:numCache>
                <c:formatCode>General</c:formatCode>
                <c:ptCount val="5"/>
                <c:pt idx="0">
                  <c:v>0.11389344369331098</c:v>
                </c:pt>
                <c:pt idx="1">
                  <c:v>0.10189492089349071</c:v>
                </c:pt>
                <c:pt idx="2">
                  <c:v>8.8236162174520336E-2</c:v>
                </c:pt>
                <c:pt idx="3">
                  <c:v>7.2026430018689386E-2</c:v>
                </c:pt>
                <c:pt idx="4">
                  <c:v>5.0900615095858762E-2</c:v>
                </c:pt>
              </c:numCache>
            </c:numRef>
          </c:xVal>
          <c:yVal>
            <c:numRef>
              <c:f>'Data sheet'!$M$21:$M$25</c:f>
              <c:numCache>
                <c:formatCode>General</c:formatCode>
                <c:ptCount val="5"/>
                <c:pt idx="0">
                  <c:v>60.082304526748956</c:v>
                </c:pt>
                <c:pt idx="1">
                  <c:v>59.414225941422586</c:v>
                </c:pt>
                <c:pt idx="2">
                  <c:v>57.87234042553191</c:v>
                </c:pt>
                <c:pt idx="3">
                  <c:v>55.555555555555557</c:v>
                </c:pt>
                <c:pt idx="4">
                  <c:v>50.854700854700837</c:v>
                </c:pt>
              </c:numCache>
            </c:numRef>
          </c:yVal>
          <c:smooth val="0"/>
          <c:extLst>
            <c:ext xmlns:c16="http://schemas.microsoft.com/office/drawing/2014/chart" uri="{C3380CC4-5D6E-409C-BE32-E72D297353CC}">
              <c16:uniqueId val="{00000000-F4A9-49DB-8A19-94916F13E63F}"/>
            </c:ext>
          </c:extLst>
        </c:ser>
        <c:ser>
          <c:idx val="1"/>
          <c:order val="1"/>
          <c:tx>
            <c:v>Air temp eff</c:v>
          </c:tx>
          <c:spPr>
            <a:ln w="31750" cap="flat" cmpd="sng" algn="ctr">
              <a:solidFill>
                <a:schemeClr val="accent2">
                  <a:alpha val="70000"/>
                </a:schemeClr>
              </a:solidFill>
              <a:prstDash val="sysDot"/>
              <a:round/>
            </a:ln>
            <a:effectLst/>
          </c:spPr>
          <c:marker>
            <c:symbol val="none"/>
          </c:marker>
          <c:xVal>
            <c:numRef>
              <c:f>'Data sheet'!$T$21:$T$25</c:f>
              <c:numCache>
                <c:formatCode>General</c:formatCode>
                <c:ptCount val="5"/>
                <c:pt idx="0">
                  <c:v>0.11389344369331098</c:v>
                </c:pt>
                <c:pt idx="1">
                  <c:v>0.10189492089349071</c:v>
                </c:pt>
                <c:pt idx="2">
                  <c:v>8.8236162174520336E-2</c:v>
                </c:pt>
                <c:pt idx="3">
                  <c:v>7.2026430018689386E-2</c:v>
                </c:pt>
                <c:pt idx="4">
                  <c:v>5.0900615095858762E-2</c:v>
                </c:pt>
              </c:numCache>
            </c:numRef>
          </c:xVal>
          <c:yVal>
            <c:numRef>
              <c:f>'Data sheet'!$W$21:$W$25</c:f>
              <c:numCache>
                <c:formatCode>General</c:formatCode>
                <c:ptCount val="5"/>
                <c:pt idx="0">
                  <c:v>10.288065843621402</c:v>
                </c:pt>
                <c:pt idx="1">
                  <c:v>10.460251046025105</c:v>
                </c:pt>
                <c:pt idx="2">
                  <c:v>10.638297872340424</c:v>
                </c:pt>
                <c:pt idx="3">
                  <c:v>11.538461538461551</c:v>
                </c:pt>
                <c:pt idx="4">
                  <c:v>13.247863247863254</c:v>
                </c:pt>
              </c:numCache>
            </c:numRef>
          </c:yVal>
          <c:smooth val="0"/>
          <c:extLst>
            <c:ext xmlns:c16="http://schemas.microsoft.com/office/drawing/2014/chart" uri="{C3380CC4-5D6E-409C-BE32-E72D297353CC}">
              <c16:uniqueId val="{00000001-F4A9-49DB-8A19-94916F13E63F}"/>
            </c:ext>
          </c:extLst>
        </c:ser>
        <c:ser>
          <c:idx val="2"/>
          <c:order val="2"/>
          <c:tx>
            <c:v>Mean tenp eff</c:v>
          </c:tx>
          <c:spPr>
            <a:ln w="31750" cap="flat" cmpd="sng" algn="ctr">
              <a:solidFill>
                <a:schemeClr val="accent3">
                  <a:alpha val="70000"/>
                </a:schemeClr>
              </a:solidFill>
              <a:prstDash val="sysDot"/>
              <a:round/>
            </a:ln>
            <a:effectLst/>
          </c:spPr>
          <c:marker>
            <c:symbol val="none"/>
          </c:marker>
          <c:xVal>
            <c:numRef>
              <c:f>'Data sheet'!$T$21:$T$25</c:f>
              <c:numCache>
                <c:formatCode>General</c:formatCode>
                <c:ptCount val="5"/>
                <c:pt idx="0">
                  <c:v>0.11389344369331098</c:v>
                </c:pt>
                <c:pt idx="1">
                  <c:v>0.10189492089349071</c:v>
                </c:pt>
                <c:pt idx="2">
                  <c:v>8.8236162174520336E-2</c:v>
                </c:pt>
                <c:pt idx="3">
                  <c:v>7.2026430018689386E-2</c:v>
                </c:pt>
                <c:pt idx="4">
                  <c:v>5.0900615095858762E-2</c:v>
                </c:pt>
              </c:numCache>
            </c:numRef>
          </c:xVal>
          <c:yVal>
            <c:numRef>
              <c:f>'Data sheet'!$Y$21:$Y$25</c:f>
              <c:numCache>
                <c:formatCode>General</c:formatCode>
                <c:ptCount val="5"/>
                <c:pt idx="0">
                  <c:v>35.185185185185176</c:v>
                </c:pt>
                <c:pt idx="1">
                  <c:v>34.937238493723846</c:v>
                </c:pt>
                <c:pt idx="2">
                  <c:v>34.255319148936167</c:v>
                </c:pt>
                <c:pt idx="3">
                  <c:v>33.547008547008552</c:v>
                </c:pt>
                <c:pt idx="4">
                  <c:v>32.051282051282044</c:v>
                </c:pt>
              </c:numCache>
            </c:numRef>
          </c:yVal>
          <c:smooth val="0"/>
          <c:extLst>
            <c:ext xmlns:c16="http://schemas.microsoft.com/office/drawing/2014/chart" uri="{C3380CC4-5D6E-409C-BE32-E72D297353CC}">
              <c16:uniqueId val="{00000002-F4A9-49DB-8A19-94916F13E63F}"/>
            </c:ext>
          </c:extLst>
        </c:ser>
        <c:dLbls>
          <c:showLegendKey val="0"/>
          <c:showVal val="0"/>
          <c:showCatName val="0"/>
          <c:showSerName val="0"/>
          <c:showPercent val="0"/>
          <c:showBubbleSize val="0"/>
        </c:dLbls>
        <c:axId val="938880888"/>
        <c:axId val="938883840"/>
      </c:scatterChart>
      <c:valAx>
        <c:axId val="938880888"/>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Mass Flow Rate Air (Kg/s)</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938883840"/>
        <c:crosses val="autoZero"/>
        <c:crossBetween val="midCat"/>
      </c:valAx>
      <c:valAx>
        <c:axId val="938883840"/>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Temperature Efficiency</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938880888"/>
        <c:crosses val="autoZero"/>
        <c:crossBetween val="midCat"/>
      </c:valAx>
      <c:spPr>
        <a:gradFill>
          <a:gsLst>
            <a:gs pos="100000">
              <a:schemeClr val="lt1">
                <a:lumMod val="95000"/>
              </a:schemeClr>
            </a:gs>
            <a:gs pos="0">
              <a:schemeClr val="lt1">
                <a:alpha val="0"/>
              </a:schemeClr>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Air Mass Flow rate vs Heat Tranfer Coefficient</a:t>
            </a:r>
            <a:endParaRPr lang="en-GB"/>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scatterChart>
        <c:scatterStyle val="lineMarker"/>
        <c:varyColors val="0"/>
        <c:ser>
          <c:idx val="0"/>
          <c:order val="0"/>
          <c:tx>
            <c:v>U </c:v>
          </c:tx>
          <c:spPr>
            <a:ln w="31750" cap="flat" cmpd="sng" algn="ctr">
              <a:solidFill>
                <a:schemeClr val="accent1">
                  <a:alpha val="70000"/>
                </a:schemeClr>
              </a:solidFill>
              <a:prstDash val="sysDot"/>
              <a:round/>
            </a:ln>
            <a:effectLst/>
          </c:spPr>
          <c:marker>
            <c:symbol val="none"/>
          </c:marker>
          <c:xVal>
            <c:numRef>
              <c:f>'Data sheet'!$T$21:$T$25</c:f>
              <c:numCache>
                <c:formatCode>General</c:formatCode>
                <c:ptCount val="5"/>
                <c:pt idx="0">
                  <c:v>0.11389344369331098</c:v>
                </c:pt>
                <c:pt idx="1">
                  <c:v>0.10189492089349071</c:v>
                </c:pt>
                <c:pt idx="2">
                  <c:v>8.8236162174520336E-2</c:v>
                </c:pt>
                <c:pt idx="3">
                  <c:v>7.2026430018689386E-2</c:v>
                </c:pt>
                <c:pt idx="4">
                  <c:v>5.0900615095858762E-2</c:v>
                </c:pt>
              </c:numCache>
            </c:numRef>
          </c:xVal>
          <c:yVal>
            <c:numRef>
              <c:f>'Data sheet'!$AA$21:$AA$25</c:f>
              <c:numCache>
                <c:formatCode>General</c:formatCode>
                <c:ptCount val="5"/>
                <c:pt idx="0">
                  <c:v>115.08507935869393</c:v>
                </c:pt>
                <c:pt idx="1">
                  <c:v>113.05729726460258</c:v>
                </c:pt>
                <c:pt idx="2">
                  <c:v>108.16676211472466</c:v>
                </c:pt>
                <c:pt idx="3">
                  <c:v>101.97643799078998</c:v>
                </c:pt>
                <c:pt idx="4">
                  <c:v>90.027714984146272</c:v>
                </c:pt>
              </c:numCache>
            </c:numRef>
          </c:yVal>
          <c:smooth val="0"/>
          <c:extLst>
            <c:ext xmlns:c16="http://schemas.microsoft.com/office/drawing/2014/chart" uri="{C3380CC4-5D6E-409C-BE32-E72D297353CC}">
              <c16:uniqueId val="{00000000-40E0-4314-AC5E-9C341D06E6A3}"/>
            </c:ext>
          </c:extLst>
        </c:ser>
        <c:dLbls>
          <c:showLegendKey val="0"/>
          <c:showVal val="0"/>
          <c:showCatName val="0"/>
          <c:showSerName val="0"/>
          <c:showPercent val="0"/>
          <c:showBubbleSize val="0"/>
        </c:dLbls>
        <c:axId val="933072008"/>
        <c:axId val="933069712"/>
      </c:scatterChart>
      <c:valAx>
        <c:axId val="933072008"/>
        <c:scaling>
          <c:orientation val="minMax"/>
        </c:scaling>
        <c:delete val="0"/>
        <c:axPos val="b"/>
        <c:majorGridlines>
          <c:spPr>
            <a:ln w="9525" cap="flat" cmpd="sng" algn="ctr">
              <a:solidFill>
                <a:schemeClr val="dk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Mass Flow Rate Air</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933069712"/>
        <c:crosses val="autoZero"/>
        <c:crossBetween val="midCat"/>
      </c:valAx>
      <c:valAx>
        <c:axId val="933069712"/>
        <c:scaling>
          <c:orientation val="minMax"/>
        </c:scaling>
        <c:delete val="0"/>
        <c:axPos val="l"/>
        <c:majorGridlines>
          <c:spPr>
            <a:ln w="9525" cap="flat" cmpd="sng" algn="ctr">
              <a:solidFill>
                <a:schemeClr val="dk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r>
                  <a:rPr lang="en-GB"/>
                  <a:t>Heat Transfer Coefficient (W/m^2.K)</a:t>
                </a:r>
              </a:p>
            </c:rich>
          </c:tx>
          <c:overlay val="0"/>
          <c:spPr>
            <a:noFill/>
            <a:ln>
              <a:noFill/>
            </a:ln>
            <a:effectLst/>
          </c:spPr>
          <c:txPr>
            <a:bodyPr rot="-54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rnd">
            <a:solidFill>
              <a:schemeClr val="dk1">
                <a:lumMod val="25000"/>
                <a:lumOff val="75000"/>
              </a:schemeClr>
            </a:solidFill>
            <a:round/>
          </a:ln>
          <a:effectLst/>
        </c:spPr>
        <c:txPr>
          <a:bodyPr rot="-6000000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crossAx val="933072008"/>
        <c:crosses val="autoZero"/>
        <c:crossBetween val="midCat"/>
      </c:valAx>
      <c:spPr>
        <a:gradFill>
          <a:gsLst>
            <a:gs pos="100000">
              <a:schemeClr val="lt1">
                <a:lumMod val="95000"/>
              </a:schemeClr>
            </a:gs>
            <a:gs pos="0">
              <a:schemeClr val="lt1">
                <a:alpha val="0"/>
              </a:schemeClr>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spc="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6">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effectRef idx="1"/>
    <cs:fontRef idx="minor">
      <a:schemeClr val="dk1"/>
    </cs:fontRef>
    <cs:spPr>
      <a:ln w="9525" cap="flat" cmpd="sng" algn="ctr">
        <a:solidFill>
          <a:schemeClr val="phClr">
            <a:alpha val="70000"/>
          </a:schemeClr>
        </a:solidFill>
        <a:prstDash val="sysDot"/>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rnd">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rnd">
        <a:solidFill>
          <a:schemeClr val="dk1">
            <a:lumMod val="65000"/>
            <a:lumOff val="35000"/>
          </a:schemeClr>
        </a:solidFill>
        <a:round/>
      </a:ln>
    </cs:spPr>
  </cs:downBar>
  <cs:dropLine>
    <cs:lnRef idx="0"/>
    <cs:fillRef idx="0"/>
    <cs:effectRef idx="0"/>
    <cs:fontRef idx="minor">
      <a:schemeClr val="dk1"/>
    </cs:fontRef>
    <cs:spPr>
      <a:ln w="9525" cap="rnd">
        <a:solidFill>
          <a:schemeClr val="dk1">
            <a:lumMod val="35000"/>
            <a:lumOff val="65000"/>
          </a:schemeClr>
        </a:solidFill>
        <a:round/>
      </a:ln>
    </cs:spPr>
  </cs:dropLine>
  <cs:errorBar>
    <cs:lnRef idx="0"/>
    <cs:fillRef idx="0"/>
    <cs:effectRef idx="0"/>
    <cs:fontRef idx="minor">
      <a:schemeClr val="dk1"/>
    </cs:fontRef>
    <cs:spPr>
      <a:ln w="9525" cap="rnd">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rnd">
        <a:solidFill>
          <a:schemeClr val="dk1">
            <a:lumMod val="35000"/>
            <a:lumOff val="65000"/>
          </a:schemeClr>
        </a:solidFill>
        <a:round/>
      </a:ln>
    </cs:spPr>
  </cs:hiLoLine>
  <cs:leaderLine>
    <cs:lnRef idx="0"/>
    <cs:fillRef idx="0"/>
    <cs:effectRef idx="0"/>
    <cs:fontRef idx="minor">
      <a:schemeClr val="dk1"/>
    </cs:fontRef>
    <cs:spPr>
      <a:ln w="9525" cap="rnd">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spc="0" baseline="0"/>
  </cs:legend>
  <cs:plotArea>
    <cs:lnRef idx="0"/>
    <cs:fillRef idx="0"/>
    <cs:effectRef idx="0"/>
    <cs:fontRef idx="minor">
      <a:schemeClr val="dk1"/>
    </cs:fontRef>
    <cs:spPr>
      <a:gradFill>
        <a:gsLst>
          <a:gs pos="100000">
            <a:schemeClr val="lt1">
              <a:lumMod val="95000"/>
            </a:schemeClr>
          </a:gs>
          <a:gs pos="0">
            <a:schemeClr val="lt1">
              <a:alpha val="0"/>
            </a:schemeClr>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seriesAxis>
  <cs:seriesLine>
    <cs:lnRef idx="0"/>
    <cs:fillRef idx="0"/>
    <cs:effectRef idx="0"/>
    <cs:fontRef idx="minor">
      <a:schemeClr val="dk1"/>
    </cs:fontRef>
    <cs:spPr>
      <a:ln w="9525" cap="rnd">
        <a:solidFill>
          <a:schemeClr val="dk1">
            <a:lumMod val="35000"/>
            <a:lumOff val="65000"/>
          </a:schemeClr>
        </a:solidFill>
        <a:round/>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cs:spPr>
  </cs:upBar>
  <cs:valueAxis>
    <cs:lnRef idx="0"/>
    <cs:fillRef idx="0"/>
    <cs:effectRef idx="0"/>
    <cs:fontRef idx="minor">
      <a:schemeClr val="dk1">
        <a:lumMod val="65000"/>
        <a:lumOff val="35000"/>
      </a:schemeClr>
    </cs:fontRef>
    <cs:spPr>
      <a:ln w="9525" cap="rnd">
        <a:solidFill>
          <a:schemeClr val="dk1">
            <a:lumMod val="25000"/>
            <a:lumOff val="75000"/>
          </a:schemeClr>
        </a:solidFill>
        <a:round/>
      </a:ln>
    </cs:spPr>
    <cs:defRPr sz="900" kern="1200" spc="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6">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effectRef idx="1"/>
    <cs:fontRef idx="minor">
      <a:schemeClr val="dk1"/>
    </cs:fontRef>
    <cs:spPr>
      <a:ln w="9525" cap="flat" cmpd="sng" algn="ctr">
        <a:solidFill>
          <a:schemeClr val="phClr">
            <a:alpha val="70000"/>
          </a:schemeClr>
        </a:solidFill>
        <a:prstDash val="sysDot"/>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rnd">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rnd">
        <a:solidFill>
          <a:schemeClr val="dk1">
            <a:lumMod val="65000"/>
            <a:lumOff val="35000"/>
          </a:schemeClr>
        </a:solidFill>
        <a:round/>
      </a:ln>
    </cs:spPr>
  </cs:downBar>
  <cs:dropLine>
    <cs:lnRef idx="0"/>
    <cs:fillRef idx="0"/>
    <cs:effectRef idx="0"/>
    <cs:fontRef idx="minor">
      <a:schemeClr val="dk1"/>
    </cs:fontRef>
    <cs:spPr>
      <a:ln w="9525" cap="rnd">
        <a:solidFill>
          <a:schemeClr val="dk1">
            <a:lumMod val="35000"/>
            <a:lumOff val="65000"/>
          </a:schemeClr>
        </a:solidFill>
        <a:round/>
      </a:ln>
    </cs:spPr>
  </cs:dropLine>
  <cs:errorBar>
    <cs:lnRef idx="0"/>
    <cs:fillRef idx="0"/>
    <cs:effectRef idx="0"/>
    <cs:fontRef idx="minor">
      <a:schemeClr val="dk1"/>
    </cs:fontRef>
    <cs:spPr>
      <a:ln w="9525" cap="rnd">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rnd">
        <a:solidFill>
          <a:schemeClr val="dk1">
            <a:lumMod val="35000"/>
            <a:lumOff val="65000"/>
          </a:schemeClr>
        </a:solidFill>
        <a:round/>
      </a:ln>
    </cs:spPr>
  </cs:hiLoLine>
  <cs:leaderLine>
    <cs:lnRef idx="0"/>
    <cs:fillRef idx="0"/>
    <cs:effectRef idx="0"/>
    <cs:fontRef idx="minor">
      <a:schemeClr val="dk1"/>
    </cs:fontRef>
    <cs:spPr>
      <a:ln w="9525" cap="rnd">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spc="0" baseline="0"/>
  </cs:legend>
  <cs:plotArea>
    <cs:lnRef idx="0"/>
    <cs:fillRef idx="0"/>
    <cs:effectRef idx="0"/>
    <cs:fontRef idx="minor">
      <a:schemeClr val="dk1"/>
    </cs:fontRef>
    <cs:spPr>
      <a:gradFill>
        <a:gsLst>
          <a:gs pos="100000">
            <a:schemeClr val="lt1">
              <a:lumMod val="95000"/>
            </a:schemeClr>
          </a:gs>
          <a:gs pos="0">
            <a:schemeClr val="lt1">
              <a:alpha val="0"/>
            </a:schemeClr>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seriesAxis>
  <cs:seriesLine>
    <cs:lnRef idx="0"/>
    <cs:fillRef idx="0"/>
    <cs:effectRef idx="0"/>
    <cs:fontRef idx="minor">
      <a:schemeClr val="dk1"/>
    </cs:fontRef>
    <cs:spPr>
      <a:ln w="9525" cap="rnd">
        <a:solidFill>
          <a:schemeClr val="dk1">
            <a:lumMod val="35000"/>
            <a:lumOff val="65000"/>
          </a:schemeClr>
        </a:solidFill>
        <a:round/>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cs:spPr>
  </cs:upBar>
  <cs:valueAxis>
    <cs:lnRef idx="0"/>
    <cs:fillRef idx="0"/>
    <cs:effectRef idx="0"/>
    <cs:fontRef idx="minor">
      <a:schemeClr val="dk1">
        <a:lumMod val="65000"/>
        <a:lumOff val="35000"/>
      </a:schemeClr>
    </cs:fontRef>
    <cs:spPr>
      <a:ln w="9525" cap="rnd">
        <a:solidFill>
          <a:schemeClr val="dk1">
            <a:lumMod val="25000"/>
            <a:lumOff val="75000"/>
          </a:schemeClr>
        </a:solidFill>
        <a:round/>
      </a:ln>
    </cs:spPr>
    <cs:defRPr sz="900" kern="1200" spc="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46">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effectRef idx="1"/>
    <cs:fontRef idx="minor">
      <a:schemeClr val="dk1"/>
    </cs:fontRef>
    <cs:spPr>
      <a:ln w="9525" cap="flat" cmpd="sng" algn="ctr">
        <a:solidFill>
          <a:schemeClr val="phClr">
            <a:alpha val="70000"/>
          </a:schemeClr>
        </a:solidFill>
        <a:prstDash val="sysDot"/>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rnd">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rnd">
        <a:solidFill>
          <a:schemeClr val="dk1">
            <a:lumMod val="65000"/>
            <a:lumOff val="35000"/>
          </a:schemeClr>
        </a:solidFill>
        <a:round/>
      </a:ln>
    </cs:spPr>
  </cs:downBar>
  <cs:dropLine>
    <cs:lnRef idx="0"/>
    <cs:fillRef idx="0"/>
    <cs:effectRef idx="0"/>
    <cs:fontRef idx="minor">
      <a:schemeClr val="dk1"/>
    </cs:fontRef>
    <cs:spPr>
      <a:ln w="9525" cap="rnd">
        <a:solidFill>
          <a:schemeClr val="dk1">
            <a:lumMod val="35000"/>
            <a:lumOff val="65000"/>
          </a:schemeClr>
        </a:solidFill>
        <a:round/>
      </a:ln>
    </cs:spPr>
  </cs:dropLine>
  <cs:errorBar>
    <cs:lnRef idx="0"/>
    <cs:fillRef idx="0"/>
    <cs:effectRef idx="0"/>
    <cs:fontRef idx="minor">
      <a:schemeClr val="dk1"/>
    </cs:fontRef>
    <cs:spPr>
      <a:ln w="9525" cap="rnd">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rnd">
        <a:solidFill>
          <a:schemeClr val="dk1">
            <a:lumMod val="35000"/>
            <a:lumOff val="65000"/>
          </a:schemeClr>
        </a:solidFill>
        <a:round/>
      </a:ln>
    </cs:spPr>
  </cs:hiLoLine>
  <cs:leaderLine>
    <cs:lnRef idx="0"/>
    <cs:fillRef idx="0"/>
    <cs:effectRef idx="0"/>
    <cs:fontRef idx="minor">
      <a:schemeClr val="dk1"/>
    </cs:fontRef>
    <cs:spPr>
      <a:ln w="9525" cap="rnd">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spc="0" baseline="0"/>
  </cs:legend>
  <cs:plotArea>
    <cs:lnRef idx="0"/>
    <cs:fillRef idx="0"/>
    <cs:effectRef idx="0"/>
    <cs:fontRef idx="minor">
      <a:schemeClr val="dk1"/>
    </cs:fontRef>
    <cs:spPr>
      <a:gradFill>
        <a:gsLst>
          <a:gs pos="100000">
            <a:schemeClr val="lt1">
              <a:lumMod val="95000"/>
            </a:schemeClr>
          </a:gs>
          <a:gs pos="0">
            <a:schemeClr val="lt1">
              <a:alpha val="0"/>
            </a:schemeClr>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seriesAxis>
  <cs:seriesLine>
    <cs:lnRef idx="0"/>
    <cs:fillRef idx="0"/>
    <cs:effectRef idx="0"/>
    <cs:fontRef idx="minor">
      <a:schemeClr val="dk1"/>
    </cs:fontRef>
    <cs:spPr>
      <a:ln w="9525" cap="rnd">
        <a:solidFill>
          <a:schemeClr val="dk1">
            <a:lumMod val="35000"/>
            <a:lumOff val="65000"/>
          </a:schemeClr>
        </a:solidFill>
        <a:round/>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cs:spPr>
  </cs:upBar>
  <cs:valueAxis>
    <cs:lnRef idx="0"/>
    <cs:fillRef idx="0"/>
    <cs:effectRef idx="0"/>
    <cs:fontRef idx="minor">
      <a:schemeClr val="dk1">
        <a:lumMod val="65000"/>
        <a:lumOff val="35000"/>
      </a:schemeClr>
    </cs:fontRef>
    <cs:spPr>
      <a:ln w="9525" cap="rnd">
        <a:solidFill>
          <a:schemeClr val="dk1">
            <a:lumMod val="25000"/>
            <a:lumOff val="75000"/>
          </a:schemeClr>
        </a:solidFill>
        <a:round/>
      </a:ln>
    </cs:spPr>
    <cs:defRPr sz="900" kern="1200" spc="0" baseline="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46">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effectRef idx="1"/>
    <cs:fontRef idx="minor">
      <a:schemeClr val="dk1"/>
    </cs:fontRef>
    <cs:spPr>
      <a:ln w="9525" cap="flat" cmpd="sng" algn="ctr">
        <a:solidFill>
          <a:schemeClr val="phClr">
            <a:alpha val="70000"/>
          </a:schemeClr>
        </a:solidFill>
        <a:prstDash val="sysDot"/>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rnd">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rnd">
        <a:solidFill>
          <a:schemeClr val="dk1">
            <a:lumMod val="65000"/>
            <a:lumOff val="35000"/>
          </a:schemeClr>
        </a:solidFill>
        <a:round/>
      </a:ln>
    </cs:spPr>
  </cs:downBar>
  <cs:dropLine>
    <cs:lnRef idx="0"/>
    <cs:fillRef idx="0"/>
    <cs:effectRef idx="0"/>
    <cs:fontRef idx="minor">
      <a:schemeClr val="dk1"/>
    </cs:fontRef>
    <cs:spPr>
      <a:ln w="9525" cap="rnd">
        <a:solidFill>
          <a:schemeClr val="dk1">
            <a:lumMod val="35000"/>
            <a:lumOff val="65000"/>
          </a:schemeClr>
        </a:solidFill>
        <a:round/>
      </a:ln>
    </cs:spPr>
  </cs:dropLine>
  <cs:errorBar>
    <cs:lnRef idx="0"/>
    <cs:fillRef idx="0"/>
    <cs:effectRef idx="0"/>
    <cs:fontRef idx="minor">
      <a:schemeClr val="dk1"/>
    </cs:fontRef>
    <cs:spPr>
      <a:ln w="9525" cap="rnd">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rnd">
        <a:solidFill>
          <a:schemeClr val="dk1">
            <a:lumMod val="35000"/>
            <a:lumOff val="65000"/>
          </a:schemeClr>
        </a:solidFill>
        <a:round/>
      </a:ln>
    </cs:spPr>
  </cs:hiLoLine>
  <cs:leaderLine>
    <cs:lnRef idx="0"/>
    <cs:fillRef idx="0"/>
    <cs:effectRef idx="0"/>
    <cs:fontRef idx="minor">
      <a:schemeClr val="dk1"/>
    </cs:fontRef>
    <cs:spPr>
      <a:ln w="9525" cap="rnd">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spc="0" baseline="0"/>
  </cs:legend>
  <cs:plotArea>
    <cs:lnRef idx="0"/>
    <cs:fillRef idx="0"/>
    <cs:effectRef idx="0"/>
    <cs:fontRef idx="minor">
      <a:schemeClr val="dk1"/>
    </cs:fontRef>
    <cs:spPr>
      <a:gradFill>
        <a:gsLst>
          <a:gs pos="100000">
            <a:schemeClr val="lt1">
              <a:lumMod val="95000"/>
            </a:schemeClr>
          </a:gs>
          <a:gs pos="0">
            <a:schemeClr val="lt1">
              <a:alpha val="0"/>
            </a:schemeClr>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seriesAxis>
  <cs:seriesLine>
    <cs:lnRef idx="0"/>
    <cs:fillRef idx="0"/>
    <cs:effectRef idx="0"/>
    <cs:fontRef idx="minor">
      <a:schemeClr val="dk1"/>
    </cs:fontRef>
    <cs:spPr>
      <a:ln w="9525" cap="rnd">
        <a:solidFill>
          <a:schemeClr val="dk1">
            <a:lumMod val="35000"/>
            <a:lumOff val="65000"/>
          </a:schemeClr>
        </a:solidFill>
        <a:round/>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cs:spPr>
  </cs:upBar>
  <cs:valueAxis>
    <cs:lnRef idx="0"/>
    <cs:fillRef idx="0"/>
    <cs:effectRef idx="0"/>
    <cs:fontRef idx="minor">
      <a:schemeClr val="dk1">
        <a:lumMod val="65000"/>
        <a:lumOff val="35000"/>
      </a:schemeClr>
    </cs:fontRef>
    <cs:spPr>
      <a:ln w="9525" cap="rnd">
        <a:solidFill>
          <a:schemeClr val="dk1">
            <a:lumMod val="25000"/>
            <a:lumOff val="75000"/>
          </a:schemeClr>
        </a:solidFill>
        <a:round/>
      </a:ln>
    </cs:spPr>
    <cs:defRPr sz="900" kern="1200" spc="0" baseline="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46">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effectRef idx="1"/>
    <cs:fontRef idx="minor">
      <a:schemeClr val="dk1"/>
    </cs:fontRef>
    <cs:spPr>
      <a:ln w="9525" cap="flat" cmpd="sng" algn="ctr">
        <a:solidFill>
          <a:schemeClr val="phClr">
            <a:alpha val="70000"/>
          </a:schemeClr>
        </a:solidFill>
        <a:prstDash val="sysDot"/>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rnd">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rnd">
        <a:solidFill>
          <a:schemeClr val="dk1">
            <a:lumMod val="65000"/>
            <a:lumOff val="35000"/>
          </a:schemeClr>
        </a:solidFill>
        <a:round/>
      </a:ln>
    </cs:spPr>
  </cs:downBar>
  <cs:dropLine>
    <cs:lnRef idx="0"/>
    <cs:fillRef idx="0"/>
    <cs:effectRef idx="0"/>
    <cs:fontRef idx="minor">
      <a:schemeClr val="dk1"/>
    </cs:fontRef>
    <cs:spPr>
      <a:ln w="9525" cap="rnd">
        <a:solidFill>
          <a:schemeClr val="dk1">
            <a:lumMod val="35000"/>
            <a:lumOff val="65000"/>
          </a:schemeClr>
        </a:solidFill>
        <a:round/>
      </a:ln>
    </cs:spPr>
  </cs:dropLine>
  <cs:errorBar>
    <cs:lnRef idx="0"/>
    <cs:fillRef idx="0"/>
    <cs:effectRef idx="0"/>
    <cs:fontRef idx="minor">
      <a:schemeClr val="dk1"/>
    </cs:fontRef>
    <cs:spPr>
      <a:ln w="9525" cap="rnd">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rnd">
        <a:solidFill>
          <a:schemeClr val="dk1">
            <a:lumMod val="35000"/>
            <a:lumOff val="65000"/>
          </a:schemeClr>
        </a:solidFill>
        <a:round/>
      </a:ln>
    </cs:spPr>
  </cs:hiLoLine>
  <cs:leaderLine>
    <cs:lnRef idx="0"/>
    <cs:fillRef idx="0"/>
    <cs:effectRef idx="0"/>
    <cs:fontRef idx="minor">
      <a:schemeClr val="dk1"/>
    </cs:fontRef>
    <cs:spPr>
      <a:ln w="9525" cap="rnd">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spc="0" baseline="0"/>
  </cs:legend>
  <cs:plotArea>
    <cs:lnRef idx="0"/>
    <cs:fillRef idx="0"/>
    <cs:effectRef idx="0"/>
    <cs:fontRef idx="minor">
      <a:schemeClr val="dk1"/>
    </cs:fontRef>
    <cs:spPr>
      <a:gradFill>
        <a:gsLst>
          <a:gs pos="100000">
            <a:schemeClr val="lt1">
              <a:lumMod val="95000"/>
            </a:schemeClr>
          </a:gs>
          <a:gs pos="0">
            <a:schemeClr val="lt1">
              <a:alpha val="0"/>
            </a:schemeClr>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seriesAxis>
  <cs:seriesLine>
    <cs:lnRef idx="0"/>
    <cs:fillRef idx="0"/>
    <cs:effectRef idx="0"/>
    <cs:fontRef idx="minor">
      <a:schemeClr val="dk1"/>
    </cs:fontRef>
    <cs:spPr>
      <a:ln w="9525" cap="rnd">
        <a:solidFill>
          <a:schemeClr val="dk1">
            <a:lumMod val="35000"/>
            <a:lumOff val="65000"/>
          </a:schemeClr>
        </a:solidFill>
        <a:round/>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cs:spPr>
  </cs:upBar>
  <cs:valueAxis>
    <cs:lnRef idx="0"/>
    <cs:fillRef idx="0"/>
    <cs:effectRef idx="0"/>
    <cs:fontRef idx="minor">
      <a:schemeClr val="dk1">
        <a:lumMod val="65000"/>
        <a:lumOff val="35000"/>
      </a:schemeClr>
    </cs:fontRef>
    <cs:spPr>
      <a:ln w="9525" cap="rnd">
        <a:solidFill>
          <a:schemeClr val="dk1">
            <a:lumMod val="25000"/>
            <a:lumOff val="75000"/>
          </a:schemeClr>
        </a:solidFill>
        <a:round/>
      </a:ln>
    </cs:spPr>
    <cs:defRPr sz="900" kern="1200" spc="0" baseline="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46">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effectRef idx="1"/>
    <cs:fontRef idx="minor">
      <a:schemeClr val="dk1"/>
    </cs:fontRef>
    <cs:spPr>
      <a:ln w="9525" cap="flat" cmpd="sng" algn="ctr">
        <a:solidFill>
          <a:schemeClr val="phClr">
            <a:alpha val="70000"/>
          </a:schemeClr>
        </a:solidFill>
        <a:prstDash val="sysDot"/>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rnd">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rnd">
        <a:solidFill>
          <a:schemeClr val="dk1">
            <a:lumMod val="65000"/>
            <a:lumOff val="35000"/>
          </a:schemeClr>
        </a:solidFill>
        <a:round/>
      </a:ln>
    </cs:spPr>
  </cs:downBar>
  <cs:dropLine>
    <cs:lnRef idx="0"/>
    <cs:fillRef idx="0"/>
    <cs:effectRef idx="0"/>
    <cs:fontRef idx="minor">
      <a:schemeClr val="dk1"/>
    </cs:fontRef>
    <cs:spPr>
      <a:ln w="9525" cap="rnd">
        <a:solidFill>
          <a:schemeClr val="dk1">
            <a:lumMod val="35000"/>
            <a:lumOff val="65000"/>
          </a:schemeClr>
        </a:solidFill>
        <a:round/>
      </a:ln>
    </cs:spPr>
  </cs:dropLine>
  <cs:errorBar>
    <cs:lnRef idx="0"/>
    <cs:fillRef idx="0"/>
    <cs:effectRef idx="0"/>
    <cs:fontRef idx="minor">
      <a:schemeClr val="dk1"/>
    </cs:fontRef>
    <cs:spPr>
      <a:ln w="9525" cap="rnd">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rnd">
        <a:solidFill>
          <a:schemeClr val="dk1">
            <a:lumMod val="35000"/>
            <a:lumOff val="65000"/>
          </a:schemeClr>
        </a:solidFill>
        <a:round/>
      </a:ln>
    </cs:spPr>
  </cs:hiLoLine>
  <cs:leaderLine>
    <cs:lnRef idx="0"/>
    <cs:fillRef idx="0"/>
    <cs:effectRef idx="0"/>
    <cs:fontRef idx="minor">
      <a:schemeClr val="dk1"/>
    </cs:fontRef>
    <cs:spPr>
      <a:ln w="9525" cap="rnd">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spc="0" baseline="0"/>
  </cs:legend>
  <cs:plotArea>
    <cs:lnRef idx="0"/>
    <cs:fillRef idx="0"/>
    <cs:effectRef idx="0"/>
    <cs:fontRef idx="minor">
      <a:schemeClr val="dk1"/>
    </cs:fontRef>
    <cs:spPr>
      <a:gradFill>
        <a:gsLst>
          <a:gs pos="100000">
            <a:schemeClr val="lt1">
              <a:lumMod val="95000"/>
            </a:schemeClr>
          </a:gs>
          <a:gs pos="0">
            <a:schemeClr val="lt1">
              <a:alpha val="0"/>
            </a:schemeClr>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seriesAxis>
  <cs:seriesLine>
    <cs:lnRef idx="0"/>
    <cs:fillRef idx="0"/>
    <cs:effectRef idx="0"/>
    <cs:fontRef idx="minor">
      <a:schemeClr val="dk1"/>
    </cs:fontRef>
    <cs:spPr>
      <a:ln w="9525" cap="rnd">
        <a:solidFill>
          <a:schemeClr val="dk1">
            <a:lumMod val="35000"/>
            <a:lumOff val="65000"/>
          </a:schemeClr>
        </a:solidFill>
        <a:round/>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cs:spPr>
  </cs:upBar>
  <cs:valueAxis>
    <cs:lnRef idx="0"/>
    <cs:fillRef idx="0"/>
    <cs:effectRef idx="0"/>
    <cs:fontRef idx="minor">
      <a:schemeClr val="dk1">
        <a:lumMod val="65000"/>
        <a:lumOff val="35000"/>
      </a:schemeClr>
    </cs:fontRef>
    <cs:spPr>
      <a:ln w="9525" cap="rnd">
        <a:solidFill>
          <a:schemeClr val="dk1">
            <a:lumMod val="25000"/>
            <a:lumOff val="75000"/>
          </a:schemeClr>
        </a:solidFill>
        <a:round/>
      </a:ln>
    </cs:spPr>
    <cs:defRPr sz="900" kern="1200" spc="0" baseline="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46">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effectRef idx="1"/>
    <cs:fontRef idx="minor">
      <a:schemeClr val="dk1"/>
    </cs:fontRef>
    <cs:spPr>
      <a:ln w="9525" cap="flat" cmpd="sng" algn="ctr">
        <a:solidFill>
          <a:schemeClr val="phClr">
            <a:alpha val="70000"/>
          </a:schemeClr>
        </a:solidFill>
        <a:prstDash val="sysDot"/>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rnd">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rnd">
        <a:solidFill>
          <a:schemeClr val="dk1">
            <a:lumMod val="65000"/>
            <a:lumOff val="35000"/>
          </a:schemeClr>
        </a:solidFill>
        <a:round/>
      </a:ln>
    </cs:spPr>
  </cs:downBar>
  <cs:dropLine>
    <cs:lnRef idx="0"/>
    <cs:fillRef idx="0"/>
    <cs:effectRef idx="0"/>
    <cs:fontRef idx="minor">
      <a:schemeClr val="dk1"/>
    </cs:fontRef>
    <cs:spPr>
      <a:ln w="9525" cap="rnd">
        <a:solidFill>
          <a:schemeClr val="dk1">
            <a:lumMod val="35000"/>
            <a:lumOff val="65000"/>
          </a:schemeClr>
        </a:solidFill>
        <a:round/>
      </a:ln>
    </cs:spPr>
  </cs:dropLine>
  <cs:errorBar>
    <cs:lnRef idx="0"/>
    <cs:fillRef idx="0"/>
    <cs:effectRef idx="0"/>
    <cs:fontRef idx="minor">
      <a:schemeClr val="dk1"/>
    </cs:fontRef>
    <cs:spPr>
      <a:ln w="9525" cap="rnd">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rnd">
        <a:solidFill>
          <a:schemeClr val="dk1">
            <a:lumMod val="35000"/>
            <a:lumOff val="65000"/>
          </a:schemeClr>
        </a:solidFill>
        <a:round/>
      </a:ln>
    </cs:spPr>
  </cs:hiLoLine>
  <cs:leaderLine>
    <cs:lnRef idx="0"/>
    <cs:fillRef idx="0"/>
    <cs:effectRef idx="0"/>
    <cs:fontRef idx="minor">
      <a:schemeClr val="dk1"/>
    </cs:fontRef>
    <cs:spPr>
      <a:ln w="9525" cap="rnd">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spc="0" baseline="0"/>
  </cs:legend>
  <cs:plotArea>
    <cs:lnRef idx="0"/>
    <cs:fillRef idx="0"/>
    <cs:effectRef idx="0"/>
    <cs:fontRef idx="minor">
      <a:schemeClr val="dk1"/>
    </cs:fontRef>
    <cs:spPr>
      <a:gradFill>
        <a:gsLst>
          <a:gs pos="100000">
            <a:schemeClr val="lt1">
              <a:lumMod val="95000"/>
            </a:schemeClr>
          </a:gs>
          <a:gs pos="0">
            <a:schemeClr val="lt1">
              <a:alpha val="0"/>
            </a:schemeClr>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seriesAxis>
  <cs:seriesLine>
    <cs:lnRef idx="0"/>
    <cs:fillRef idx="0"/>
    <cs:effectRef idx="0"/>
    <cs:fontRef idx="minor">
      <a:schemeClr val="dk1"/>
    </cs:fontRef>
    <cs:spPr>
      <a:ln w="9525" cap="rnd">
        <a:solidFill>
          <a:schemeClr val="dk1">
            <a:lumMod val="35000"/>
            <a:lumOff val="65000"/>
          </a:schemeClr>
        </a:solidFill>
        <a:round/>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cs:spPr>
  </cs:upBar>
  <cs:valueAxis>
    <cs:lnRef idx="0"/>
    <cs:fillRef idx="0"/>
    <cs:effectRef idx="0"/>
    <cs:fontRef idx="minor">
      <a:schemeClr val="dk1">
        <a:lumMod val="65000"/>
        <a:lumOff val="35000"/>
      </a:schemeClr>
    </cs:fontRef>
    <cs:spPr>
      <a:ln w="9525" cap="rnd">
        <a:solidFill>
          <a:schemeClr val="dk1">
            <a:lumMod val="25000"/>
            <a:lumOff val="75000"/>
          </a:schemeClr>
        </a:solidFill>
        <a:round/>
      </a:ln>
    </cs:spPr>
    <cs:defRPr sz="900" kern="1200" spc="0" baseline="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46">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effectRef idx="1"/>
    <cs:fontRef idx="minor">
      <a:schemeClr val="dk1"/>
    </cs:fontRef>
    <cs:spPr>
      <a:ln w="9525" cap="flat" cmpd="sng" algn="ctr">
        <a:solidFill>
          <a:schemeClr val="phClr">
            <a:alpha val="70000"/>
          </a:schemeClr>
        </a:solidFill>
        <a:prstDash val="sysDot"/>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rnd">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rnd">
        <a:solidFill>
          <a:schemeClr val="dk1">
            <a:lumMod val="65000"/>
            <a:lumOff val="35000"/>
          </a:schemeClr>
        </a:solidFill>
        <a:round/>
      </a:ln>
    </cs:spPr>
  </cs:downBar>
  <cs:dropLine>
    <cs:lnRef idx="0"/>
    <cs:fillRef idx="0"/>
    <cs:effectRef idx="0"/>
    <cs:fontRef idx="minor">
      <a:schemeClr val="dk1"/>
    </cs:fontRef>
    <cs:spPr>
      <a:ln w="9525" cap="rnd">
        <a:solidFill>
          <a:schemeClr val="dk1">
            <a:lumMod val="35000"/>
            <a:lumOff val="65000"/>
          </a:schemeClr>
        </a:solidFill>
        <a:round/>
      </a:ln>
    </cs:spPr>
  </cs:dropLine>
  <cs:errorBar>
    <cs:lnRef idx="0"/>
    <cs:fillRef idx="0"/>
    <cs:effectRef idx="0"/>
    <cs:fontRef idx="minor">
      <a:schemeClr val="dk1"/>
    </cs:fontRef>
    <cs:spPr>
      <a:ln w="9525" cap="rnd">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rnd">
        <a:solidFill>
          <a:schemeClr val="dk1">
            <a:lumMod val="35000"/>
            <a:lumOff val="65000"/>
          </a:schemeClr>
        </a:solidFill>
        <a:round/>
      </a:ln>
    </cs:spPr>
  </cs:hiLoLine>
  <cs:leaderLine>
    <cs:lnRef idx="0"/>
    <cs:fillRef idx="0"/>
    <cs:effectRef idx="0"/>
    <cs:fontRef idx="minor">
      <a:schemeClr val="dk1"/>
    </cs:fontRef>
    <cs:spPr>
      <a:ln w="9525" cap="rnd">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spc="0" baseline="0"/>
  </cs:legend>
  <cs:plotArea>
    <cs:lnRef idx="0"/>
    <cs:fillRef idx="0"/>
    <cs:effectRef idx="0"/>
    <cs:fontRef idx="minor">
      <a:schemeClr val="dk1"/>
    </cs:fontRef>
    <cs:spPr>
      <a:gradFill>
        <a:gsLst>
          <a:gs pos="100000">
            <a:schemeClr val="lt1">
              <a:lumMod val="95000"/>
            </a:schemeClr>
          </a:gs>
          <a:gs pos="0">
            <a:schemeClr val="lt1">
              <a:alpha val="0"/>
            </a:schemeClr>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seriesAxis>
  <cs:seriesLine>
    <cs:lnRef idx="0"/>
    <cs:fillRef idx="0"/>
    <cs:effectRef idx="0"/>
    <cs:fontRef idx="minor">
      <a:schemeClr val="dk1"/>
    </cs:fontRef>
    <cs:spPr>
      <a:ln w="9525" cap="rnd">
        <a:solidFill>
          <a:schemeClr val="dk1">
            <a:lumMod val="35000"/>
            <a:lumOff val="65000"/>
          </a:schemeClr>
        </a:solidFill>
        <a:round/>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cs:spPr>
  </cs:upBar>
  <cs:valueAxis>
    <cs:lnRef idx="0"/>
    <cs:fillRef idx="0"/>
    <cs:effectRef idx="0"/>
    <cs:fontRef idx="minor">
      <a:schemeClr val="dk1">
        <a:lumMod val="65000"/>
        <a:lumOff val="35000"/>
      </a:schemeClr>
    </cs:fontRef>
    <cs:spPr>
      <a:ln w="9525" cap="rnd">
        <a:solidFill>
          <a:schemeClr val="dk1">
            <a:lumMod val="25000"/>
            <a:lumOff val="75000"/>
          </a:schemeClr>
        </a:solidFill>
        <a:round/>
      </a:ln>
    </cs:spPr>
    <cs:defRPr sz="900" kern="1200" spc="0" baseline="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46">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effectRef idx="1"/>
    <cs:fontRef idx="minor">
      <a:schemeClr val="dk1"/>
    </cs:fontRef>
    <cs:spPr>
      <a:ln w="9525" cap="flat" cmpd="sng" algn="ctr">
        <a:solidFill>
          <a:schemeClr val="phClr">
            <a:alpha val="70000"/>
          </a:schemeClr>
        </a:solidFill>
        <a:prstDash val="sysDot"/>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rnd">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rnd">
        <a:solidFill>
          <a:schemeClr val="dk1">
            <a:lumMod val="65000"/>
            <a:lumOff val="35000"/>
          </a:schemeClr>
        </a:solidFill>
        <a:round/>
      </a:ln>
    </cs:spPr>
  </cs:downBar>
  <cs:dropLine>
    <cs:lnRef idx="0"/>
    <cs:fillRef idx="0"/>
    <cs:effectRef idx="0"/>
    <cs:fontRef idx="minor">
      <a:schemeClr val="dk1"/>
    </cs:fontRef>
    <cs:spPr>
      <a:ln w="9525" cap="rnd">
        <a:solidFill>
          <a:schemeClr val="dk1">
            <a:lumMod val="35000"/>
            <a:lumOff val="65000"/>
          </a:schemeClr>
        </a:solidFill>
        <a:round/>
      </a:ln>
    </cs:spPr>
  </cs:dropLine>
  <cs:errorBar>
    <cs:lnRef idx="0"/>
    <cs:fillRef idx="0"/>
    <cs:effectRef idx="0"/>
    <cs:fontRef idx="minor">
      <a:schemeClr val="dk1"/>
    </cs:fontRef>
    <cs:spPr>
      <a:ln w="9525" cap="rnd">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rnd">
        <a:solidFill>
          <a:schemeClr val="dk1">
            <a:lumMod val="35000"/>
            <a:lumOff val="65000"/>
          </a:schemeClr>
        </a:solidFill>
        <a:round/>
      </a:ln>
    </cs:spPr>
  </cs:hiLoLine>
  <cs:leaderLine>
    <cs:lnRef idx="0"/>
    <cs:fillRef idx="0"/>
    <cs:effectRef idx="0"/>
    <cs:fontRef idx="minor">
      <a:schemeClr val="dk1"/>
    </cs:fontRef>
    <cs:spPr>
      <a:ln w="9525" cap="rnd">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spc="0" baseline="0"/>
  </cs:legend>
  <cs:plotArea>
    <cs:lnRef idx="0"/>
    <cs:fillRef idx="0"/>
    <cs:effectRef idx="0"/>
    <cs:fontRef idx="minor">
      <a:schemeClr val="dk1"/>
    </cs:fontRef>
    <cs:spPr>
      <a:gradFill>
        <a:gsLst>
          <a:gs pos="100000">
            <a:schemeClr val="lt1">
              <a:lumMod val="95000"/>
            </a:schemeClr>
          </a:gs>
          <a:gs pos="0">
            <a:schemeClr val="lt1">
              <a:alpha val="0"/>
            </a:schemeClr>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rnd">
        <a:solidFill>
          <a:schemeClr val="dk1">
            <a:lumMod val="20000"/>
            <a:lumOff val="80000"/>
          </a:schemeClr>
        </a:solidFill>
        <a:round/>
      </a:ln>
    </cs:spPr>
    <cs:defRPr sz="900" kern="1200"/>
  </cs:seriesAxis>
  <cs:seriesLine>
    <cs:lnRef idx="0"/>
    <cs:fillRef idx="0"/>
    <cs:effectRef idx="0"/>
    <cs:fontRef idx="minor">
      <a:schemeClr val="dk1"/>
    </cs:fontRef>
    <cs:spPr>
      <a:ln w="9525" cap="rnd">
        <a:solidFill>
          <a:schemeClr val="dk1">
            <a:lumMod val="35000"/>
            <a:lumOff val="65000"/>
          </a:schemeClr>
        </a:solidFill>
        <a:round/>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cs:spPr>
  </cs:upBar>
  <cs:valueAxis>
    <cs:lnRef idx="0"/>
    <cs:fillRef idx="0"/>
    <cs:effectRef idx="0"/>
    <cs:fontRef idx="minor">
      <a:schemeClr val="dk1">
        <a:lumMod val="65000"/>
        <a:lumOff val="35000"/>
      </a:schemeClr>
    </cs:fontRef>
    <cs:spPr>
      <a:ln w="9525" cap="rnd">
        <a:solidFill>
          <a:schemeClr val="dk1">
            <a:lumMod val="25000"/>
            <a:lumOff val="75000"/>
          </a:schemeClr>
        </a:solidFill>
        <a:round/>
      </a:ln>
    </cs:spPr>
    <cs:defRPr sz="900" kern="1200" spc="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report looking into the heat exchanger experiment completed with supervision from Dr Robert Goodson.
This report will also investigate the basics of a heat exchanger, the uses and analyse the results obtained. </Abstract>
  <CompanyAddress/>
  <CompanyPhone/>
  <CompanyFax/>
  <CompanyEmail>m.ward.150471@student.uwtsd.ac.uk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Jon92</b:Tag>
    <b:SourceType>DocumentFromInternetSite</b:SourceType>
    <b:Guid>{84D8B2DB-97BE-4E51-9908-063559A870A4}</b:Guid>
    <b:Year>1992</b:Year>
    <b:Author>
      <b:Author>
        <b:NameList>
          <b:Person>
            <b:Last>Jones</b:Last>
            <b:First>Frank</b:First>
            <b:Middle>E</b:Middle>
          </b:Person>
          <b:Person>
            <b:Last>Harris</b:Last>
            <b:First>Georgia</b:First>
            <b:Middle>L</b:Middle>
          </b:Person>
        </b:NameList>
      </b:Author>
    </b:Author>
    <b:Title>ITS Density of Water Calculation</b:Title>
    <b:InternetSiteTitle>NVL Pubs</b:InternetSiteTitle>
    <b:Month>June</b:Month>
    <b:URL>https://nvlpubs.nist.gov/nistpubs/jres/097/jresv97n3p335_A1b.pdf</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70CA6F-F176-430F-B8A8-81AEADE424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4895</TotalTime>
  <Pages>16</Pages>
  <Words>2318</Words>
  <Characters>13217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Heat exchanger experiment</vt:lpstr>
    </vt:vector>
  </TitlesOfParts>
  <Company/>
  <LinksUpToDate>false</LinksUpToDate>
  <CharactersWithSpaces>15504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Heat exchanger experiment</dc:title>
  <dc:subject>Performed in 005 on 5th March 2019</dc:subject>
  <dc:creator>Milo Ward</dc:creator>
  <cp:keywords/>
  <dc:description/>
  <cp:lastModifiedBy>Milo Ward</cp:lastModifiedBy>
  <cp:revision>48</cp:revision>
  <dcterms:created xsi:type="dcterms:W3CDTF">2019-03-05T20:10:00Z</dcterms:created>
  <dcterms:modified xsi:type="dcterms:W3CDTF">2019-04-06T11:30:00Z</dcterms:modified>
</cp:coreProperties>
</file>