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61ACC" w14:textId="77777777" w:rsidR="00FC6DFA" w:rsidRDefault="009F1B79" w:rsidP="002D6412">
      <w:pPr>
        <w:tabs>
          <w:tab w:val="left" w:pos="426"/>
        </w:tabs>
        <w:spacing w:line="276" w:lineRule="auto"/>
      </w:pPr>
      <w:r>
        <w:rPr>
          <w:noProof/>
        </w:rPr>
        <w:drawing>
          <wp:inline distT="0" distB="0" distL="0" distR="0" wp14:anchorId="074140D9" wp14:editId="6D618A96">
            <wp:extent cx="2038350" cy="704850"/>
            <wp:effectExtent l="0" t="0" r="0" b="0"/>
            <wp:docPr id="10547589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38350" cy="704850"/>
                    </a:xfrm>
                    <a:prstGeom prst="rect">
                      <a:avLst/>
                    </a:prstGeom>
                    <a:ln/>
                  </pic:spPr>
                </pic:pic>
              </a:graphicData>
            </a:graphic>
          </wp:inline>
        </w:drawing>
      </w:r>
    </w:p>
    <w:p w14:paraId="0EDEFA6D" w14:textId="77777777" w:rsidR="00FC6DFA" w:rsidRDefault="00FC6DFA" w:rsidP="002D6412">
      <w:pPr>
        <w:tabs>
          <w:tab w:val="left" w:pos="426"/>
        </w:tabs>
        <w:spacing w:line="276" w:lineRule="auto"/>
      </w:pPr>
    </w:p>
    <w:p w14:paraId="1B39D3CF" w14:textId="77777777" w:rsidR="00FC6DFA" w:rsidRDefault="009F1B79" w:rsidP="002D6412">
      <w:pPr>
        <w:tabs>
          <w:tab w:val="left" w:pos="426"/>
        </w:tabs>
        <w:spacing w:line="276" w:lineRule="auto"/>
        <w:rPr>
          <w:rFonts w:ascii="Arial" w:eastAsia="Arial" w:hAnsi="Arial" w:cs="Arial"/>
          <w:b/>
          <w:sz w:val="28"/>
          <w:szCs w:val="28"/>
        </w:rPr>
      </w:pPr>
      <w:r>
        <w:rPr>
          <w:rFonts w:ascii="Arial" w:eastAsia="Arial" w:hAnsi="Arial" w:cs="Arial"/>
          <w:b/>
          <w:sz w:val="28"/>
          <w:szCs w:val="28"/>
        </w:rPr>
        <w:t>BSc Professional Investigation 2025/2026</w:t>
      </w:r>
    </w:p>
    <w:p w14:paraId="147F661F" w14:textId="77777777" w:rsidR="00FC6DFA" w:rsidRDefault="009F1B79" w:rsidP="002D6412">
      <w:pPr>
        <w:tabs>
          <w:tab w:val="left" w:pos="426"/>
        </w:tabs>
        <w:spacing w:line="276" w:lineRule="auto"/>
        <w:rPr>
          <w:rFonts w:ascii="Arial" w:eastAsia="Arial" w:hAnsi="Arial" w:cs="Arial"/>
          <w:color w:val="000000"/>
          <w:sz w:val="28"/>
          <w:szCs w:val="28"/>
        </w:rPr>
      </w:pPr>
      <w:r>
        <w:rPr>
          <w:rFonts w:ascii="Arial" w:eastAsia="Arial" w:hAnsi="Arial" w:cs="Arial"/>
          <w:b/>
          <w:color w:val="000000"/>
          <w:sz w:val="28"/>
          <w:szCs w:val="28"/>
        </w:rPr>
        <w:t>LEVEL 6 - 40 Credits</w:t>
      </w:r>
    </w:p>
    <w:p w14:paraId="767D7665" w14:textId="77777777" w:rsidR="00FC6DFA" w:rsidRDefault="00FC6DFA" w:rsidP="002D6412">
      <w:pPr>
        <w:tabs>
          <w:tab w:val="left" w:pos="426"/>
        </w:tabs>
        <w:spacing w:line="276" w:lineRule="auto"/>
        <w:rPr>
          <w:rFonts w:ascii="Arial" w:eastAsia="Arial" w:hAnsi="Arial" w:cs="Arial"/>
          <w:b/>
          <w:color w:val="000000"/>
          <w:sz w:val="28"/>
          <w:szCs w:val="28"/>
        </w:rPr>
      </w:pPr>
    </w:p>
    <w:p w14:paraId="4633F74E" w14:textId="77777777" w:rsidR="00FC6DFA" w:rsidRDefault="00FC6DFA" w:rsidP="002D6412">
      <w:pPr>
        <w:tabs>
          <w:tab w:val="left" w:pos="426"/>
        </w:tabs>
        <w:spacing w:line="276" w:lineRule="auto"/>
        <w:rPr>
          <w:rFonts w:ascii="Arial" w:eastAsia="Arial" w:hAnsi="Arial" w:cs="Arial"/>
          <w:b/>
          <w:color w:val="000000"/>
          <w:sz w:val="28"/>
          <w:szCs w:val="28"/>
        </w:rPr>
      </w:pPr>
    </w:p>
    <w:p w14:paraId="52A3337E" w14:textId="77777777" w:rsidR="00FC6DFA" w:rsidRDefault="00FC6DFA" w:rsidP="002D6412">
      <w:pPr>
        <w:tabs>
          <w:tab w:val="left" w:pos="426"/>
        </w:tabs>
        <w:spacing w:line="276" w:lineRule="auto"/>
        <w:rPr>
          <w:rFonts w:ascii="Arial" w:eastAsia="Arial" w:hAnsi="Arial" w:cs="Arial"/>
          <w:b/>
          <w:color w:val="000000"/>
          <w:sz w:val="28"/>
          <w:szCs w:val="28"/>
        </w:rPr>
      </w:pPr>
    </w:p>
    <w:p w14:paraId="59FB3F8A" w14:textId="4D8688F7" w:rsidR="00FC6DFA" w:rsidRDefault="009F1B79" w:rsidP="002D6412">
      <w:pPr>
        <w:pBdr>
          <w:top w:val="single" w:sz="4" w:space="4" w:color="000000"/>
          <w:left w:val="single" w:sz="4" w:space="4" w:color="000000"/>
          <w:bottom w:val="single" w:sz="4" w:space="4" w:color="000000"/>
          <w:right w:val="single" w:sz="4" w:space="4" w:color="000000"/>
        </w:pBdr>
        <w:tabs>
          <w:tab w:val="left" w:pos="426"/>
        </w:tabs>
        <w:spacing w:line="276" w:lineRule="auto"/>
        <w:ind w:right="237"/>
        <w:jc w:val="center"/>
        <w:rPr>
          <w:rFonts w:ascii="Arial" w:eastAsia="Arial" w:hAnsi="Arial" w:cs="Arial"/>
          <w:b/>
          <w:color w:val="000000"/>
          <w:sz w:val="28"/>
          <w:szCs w:val="28"/>
        </w:rPr>
      </w:pPr>
      <w:r>
        <w:rPr>
          <w:rFonts w:ascii="Arial" w:eastAsia="Arial" w:hAnsi="Arial" w:cs="Arial"/>
          <w:b/>
          <w:color w:val="000000"/>
          <w:sz w:val="28"/>
          <w:szCs w:val="28"/>
        </w:rPr>
        <w:t xml:space="preserve">Submission Deadline: 23:59hrs Friday </w:t>
      </w:r>
      <w:r w:rsidR="00CD5F95">
        <w:rPr>
          <w:rFonts w:ascii="Arial" w:eastAsia="Arial" w:hAnsi="Arial" w:cs="Arial"/>
          <w:b/>
          <w:sz w:val="28"/>
          <w:szCs w:val="28"/>
        </w:rPr>
        <w:t>8</w:t>
      </w:r>
      <w:r>
        <w:rPr>
          <w:rFonts w:ascii="Arial" w:eastAsia="Arial" w:hAnsi="Arial" w:cs="Arial"/>
          <w:b/>
          <w:color w:val="000000"/>
          <w:sz w:val="28"/>
          <w:szCs w:val="28"/>
          <w:vertAlign w:val="superscript"/>
        </w:rPr>
        <w:t>th</w:t>
      </w:r>
      <w:r>
        <w:rPr>
          <w:rFonts w:ascii="Arial" w:eastAsia="Arial" w:hAnsi="Arial" w:cs="Arial"/>
          <w:b/>
          <w:color w:val="000000"/>
          <w:sz w:val="28"/>
          <w:szCs w:val="28"/>
        </w:rPr>
        <w:t xml:space="preserve"> May 202</w:t>
      </w:r>
      <w:r>
        <w:rPr>
          <w:rFonts w:ascii="Arial" w:eastAsia="Arial" w:hAnsi="Arial" w:cs="Arial"/>
          <w:b/>
          <w:sz w:val="28"/>
          <w:szCs w:val="28"/>
        </w:rPr>
        <w:t>6</w:t>
      </w:r>
    </w:p>
    <w:p w14:paraId="16C17803" w14:textId="77777777" w:rsidR="00FC6DFA" w:rsidRDefault="00FC6DFA" w:rsidP="002D6412">
      <w:pPr>
        <w:tabs>
          <w:tab w:val="left" w:pos="426"/>
        </w:tabs>
        <w:spacing w:line="276" w:lineRule="auto"/>
        <w:ind w:right="237"/>
        <w:jc w:val="center"/>
        <w:rPr>
          <w:rFonts w:ascii="Arial" w:eastAsia="Arial" w:hAnsi="Arial" w:cs="Arial"/>
          <w:b/>
          <w:color w:val="000000"/>
          <w:sz w:val="28"/>
          <w:szCs w:val="28"/>
        </w:rPr>
      </w:pPr>
    </w:p>
    <w:p w14:paraId="1725CDA1" w14:textId="77777777" w:rsidR="00FC6DFA" w:rsidRDefault="00FC6DFA" w:rsidP="002D6412">
      <w:pPr>
        <w:tabs>
          <w:tab w:val="left" w:pos="426"/>
        </w:tabs>
        <w:spacing w:line="276" w:lineRule="auto"/>
        <w:ind w:right="237"/>
        <w:jc w:val="center"/>
        <w:rPr>
          <w:rFonts w:ascii="Arial" w:eastAsia="Arial" w:hAnsi="Arial" w:cs="Arial"/>
          <w:b/>
          <w:color w:val="000000"/>
          <w:sz w:val="28"/>
          <w:szCs w:val="28"/>
        </w:rPr>
      </w:pPr>
    </w:p>
    <w:p w14:paraId="204E585B" w14:textId="77777777" w:rsidR="00FC6DFA" w:rsidRDefault="009F1B79" w:rsidP="002D6412">
      <w:pPr>
        <w:tabs>
          <w:tab w:val="left" w:pos="426"/>
        </w:tabs>
        <w:spacing w:line="276" w:lineRule="auto"/>
        <w:ind w:right="237"/>
        <w:jc w:val="center"/>
        <w:rPr>
          <w:rFonts w:ascii="Arial" w:eastAsia="Arial" w:hAnsi="Arial" w:cs="Arial"/>
          <w:b/>
          <w:color w:val="000000"/>
          <w:sz w:val="28"/>
          <w:szCs w:val="28"/>
        </w:rPr>
      </w:pPr>
      <w:r>
        <w:rPr>
          <w:rFonts w:ascii="Arial" w:eastAsia="Arial" w:hAnsi="Arial" w:cs="Arial"/>
          <w:b/>
          <w:color w:val="000000"/>
          <w:sz w:val="28"/>
          <w:szCs w:val="28"/>
        </w:rPr>
        <w:t>Workbook title: Competency Based Workbook 2</w:t>
      </w:r>
    </w:p>
    <w:p w14:paraId="78A05DBE" w14:textId="77777777" w:rsidR="00FC6DFA" w:rsidRDefault="009F1B79" w:rsidP="002D6412">
      <w:pPr>
        <w:tabs>
          <w:tab w:val="left" w:pos="426"/>
        </w:tabs>
        <w:spacing w:line="276" w:lineRule="auto"/>
        <w:ind w:right="237"/>
        <w:jc w:val="center"/>
        <w:rPr>
          <w:rFonts w:ascii="Arial" w:eastAsia="Arial" w:hAnsi="Arial" w:cs="Arial"/>
          <w:b/>
          <w:i/>
          <w:color w:val="0070C0"/>
          <w:sz w:val="32"/>
          <w:szCs w:val="32"/>
        </w:rPr>
      </w:pPr>
      <w:r>
        <w:rPr>
          <w:rFonts w:ascii="Arial" w:eastAsia="Arial" w:hAnsi="Arial" w:cs="Arial"/>
          <w:b/>
          <w:i/>
          <w:color w:val="0070C0"/>
          <w:sz w:val="32"/>
          <w:szCs w:val="32"/>
        </w:rPr>
        <w:t>Module BMPI6002D – Professional Investigative Practice</w:t>
      </w:r>
    </w:p>
    <w:p w14:paraId="3B393530" w14:textId="77777777" w:rsidR="00FC6DFA" w:rsidRDefault="00FC6DFA" w:rsidP="002D6412">
      <w:pPr>
        <w:tabs>
          <w:tab w:val="left" w:pos="426"/>
        </w:tabs>
        <w:spacing w:line="276" w:lineRule="auto"/>
        <w:ind w:right="237"/>
        <w:rPr>
          <w:rFonts w:ascii="Arial" w:eastAsia="Arial" w:hAnsi="Arial" w:cs="Arial"/>
          <w:b/>
          <w:color w:val="000000"/>
          <w:sz w:val="32"/>
          <w:szCs w:val="32"/>
        </w:rPr>
      </w:pPr>
    </w:p>
    <w:p w14:paraId="1CBA5352" w14:textId="77777777" w:rsidR="00FC6DFA" w:rsidRDefault="00FC6DFA" w:rsidP="002D6412">
      <w:pPr>
        <w:tabs>
          <w:tab w:val="left" w:pos="426"/>
        </w:tabs>
        <w:spacing w:line="276" w:lineRule="auto"/>
        <w:rPr>
          <w:rFonts w:ascii="Arial" w:eastAsia="Arial" w:hAnsi="Arial" w:cs="Arial"/>
          <w:sz w:val="36"/>
          <w:szCs w:val="36"/>
        </w:rPr>
      </w:pPr>
    </w:p>
    <w:tbl>
      <w:tblPr>
        <w:tblStyle w:val="a"/>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3AA747F1" w14:textId="77777777" w:rsidTr="006A5B03">
        <w:trPr>
          <w:trHeight w:val="1387"/>
        </w:trPr>
        <w:tc>
          <w:tcPr>
            <w:tcW w:w="9015" w:type="dxa"/>
          </w:tcPr>
          <w:p w14:paraId="331B454F" w14:textId="0653F5E8" w:rsidR="00FC6DFA" w:rsidRDefault="009F1B79" w:rsidP="002D6412">
            <w:pPr>
              <w:tabs>
                <w:tab w:val="left" w:pos="426"/>
              </w:tabs>
              <w:spacing w:line="276" w:lineRule="auto"/>
              <w:ind w:right="237"/>
              <w:rPr>
                <w:rFonts w:ascii="Arial" w:eastAsia="Arial" w:hAnsi="Arial" w:cs="Arial"/>
                <w:color w:val="000000"/>
                <w:sz w:val="28"/>
                <w:szCs w:val="28"/>
              </w:rPr>
            </w:pPr>
            <w:r>
              <w:rPr>
                <w:rFonts w:ascii="Arial" w:eastAsia="Arial" w:hAnsi="Arial" w:cs="Arial"/>
                <w:b/>
                <w:color w:val="000000"/>
                <w:sz w:val="28"/>
                <w:szCs w:val="28"/>
              </w:rPr>
              <w:t>Student name:</w:t>
            </w:r>
            <w:r w:rsidR="00493D3A">
              <w:rPr>
                <w:rFonts w:ascii="Arial" w:eastAsia="Arial" w:hAnsi="Arial" w:cs="Arial"/>
                <w:b/>
                <w:color w:val="000000"/>
                <w:sz w:val="28"/>
                <w:szCs w:val="28"/>
              </w:rPr>
              <w:t xml:space="preserve"> Harry Murphy</w:t>
            </w:r>
          </w:p>
          <w:p w14:paraId="383EBD58" w14:textId="77777777" w:rsidR="00FC6DFA" w:rsidRDefault="00FC6DFA" w:rsidP="002D6412">
            <w:pPr>
              <w:tabs>
                <w:tab w:val="left" w:pos="426"/>
              </w:tabs>
              <w:spacing w:line="276" w:lineRule="auto"/>
              <w:ind w:right="237"/>
              <w:rPr>
                <w:rFonts w:ascii="Arial" w:eastAsia="Arial" w:hAnsi="Arial" w:cs="Arial"/>
                <w:color w:val="000000"/>
                <w:sz w:val="28"/>
                <w:szCs w:val="28"/>
              </w:rPr>
            </w:pPr>
          </w:p>
          <w:p w14:paraId="4C8C3A59" w14:textId="4C6CD69B" w:rsidR="00FC6DFA" w:rsidRDefault="009F1B79" w:rsidP="002D6412">
            <w:pPr>
              <w:tabs>
                <w:tab w:val="left" w:pos="426"/>
              </w:tabs>
              <w:spacing w:line="276" w:lineRule="auto"/>
              <w:ind w:right="237"/>
              <w:rPr>
                <w:rFonts w:ascii="Arial" w:eastAsia="Arial" w:hAnsi="Arial" w:cs="Arial"/>
                <w:color w:val="000000"/>
                <w:sz w:val="28"/>
                <w:szCs w:val="28"/>
              </w:rPr>
            </w:pPr>
            <w:r>
              <w:rPr>
                <w:rFonts w:ascii="Arial" w:eastAsia="Arial" w:hAnsi="Arial" w:cs="Arial"/>
                <w:b/>
                <w:color w:val="000000"/>
                <w:sz w:val="28"/>
                <w:szCs w:val="28"/>
              </w:rPr>
              <w:t>Student’s University Registration Number:</w:t>
            </w:r>
            <w:r w:rsidR="006A5B03">
              <w:rPr>
                <w:rFonts w:ascii="Arial" w:eastAsia="Arial" w:hAnsi="Arial" w:cs="Arial"/>
                <w:color w:val="000000"/>
                <w:sz w:val="28"/>
                <w:szCs w:val="28"/>
              </w:rPr>
              <w:t xml:space="preserve"> </w:t>
            </w:r>
            <w:r w:rsidR="00D06F9D">
              <w:rPr>
                <w:rFonts w:ascii="Arial" w:eastAsia="Arial" w:hAnsi="Arial" w:cs="Arial"/>
                <w:b/>
                <w:color w:val="000000"/>
                <w:sz w:val="28"/>
                <w:szCs w:val="28"/>
              </w:rPr>
              <w:t>2517835</w:t>
            </w:r>
          </w:p>
        </w:tc>
      </w:tr>
    </w:tbl>
    <w:p w14:paraId="3E7FB9B3" w14:textId="77777777" w:rsidR="00FC6DFA" w:rsidRDefault="00FC6DFA" w:rsidP="002D6412">
      <w:pPr>
        <w:tabs>
          <w:tab w:val="left" w:pos="426"/>
        </w:tabs>
        <w:spacing w:line="276" w:lineRule="auto"/>
        <w:ind w:right="237"/>
        <w:rPr>
          <w:rFonts w:ascii="Arial" w:eastAsia="Arial" w:hAnsi="Arial" w:cs="Arial"/>
          <w:color w:val="000000"/>
          <w:sz w:val="32"/>
          <w:szCs w:val="32"/>
        </w:rPr>
      </w:pPr>
    </w:p>
    <w:p w14:paraId="4503D700" w14:textId="77777777" w:rsidR="00FC6DFA" w:rsidRDefault="00FC6DFA" w:rsidP="002D6412">
      <w:pPr>
        <w:tabs>
          <w:tab w:val="left" w:pos="426"/>
        </w:tabs>
        <w:spacing w:line="276" w:lineRule="auto"/>
        <w:ind w:right="237"/>
        <w:rPr>
          <w:rFonts w:ascii="Arial" w:eastAsia="Arial" w:hAnsi="Arial" w:cs="Arial"/>
          <w:color w:val="000000"/>
          <w:sz w:val="32"/>
          <w:szCs w:val="32"/>
        </w:rPr>
      </w:pPr>
    </w:p>
    <w:p w14:paraId="3F5C0613" w14:textId="77777777" w:rsidR="00FC6DFA" w:rsidRDefault="00FC6DFA" w:rsidP="002D6412">
      <w:pPr>
        <w:tabs>
          <w:tab w:val="left" w:pos="426"/>
        </w:tabs>
        <w:spacing w:line="276" w:lineRule="auto"/>
        <w:ind w:right="237"/>
        <w:rPr>
          <w:rFonts w:ascii="Arial" w:eastAsia="Arial" w:hAnsi="Arial" w:cs="Arial"/>
          <w:color w:val="000000"/>
          <w:sz w:val="32"/>
          <w:szCs w:val="32"/>
        </w:rPr>
      </w:pPr>
    </w:p>
    <w:p w14:paraId="4861D008" w14:textId="77777777" w:rsidR="00FC6DFA" w:rsidRDefault="00FC6DFA" w:rsidP="002D6412">
      <w:pPr>
        <w:tabs>
          <w:tab w:val="left" w:pos="426"/>
        </w:tabs>
        <w:spacing w:line="276" w:lineRule="auto"/>
        <w:ind w:right="237"/>
        <w:rPr>
          <w:rFonts w:ascii="Arial" w:eastAsia="Arial" w:hAnsi="Arial" w:cs="Arial"/>
          <w:color w:val="000000"/>
          <w:sz w:val="32"/>
          <w:szCs w:val="32"/>
        </w:rPr>
      </w:pPr>
    </w:p>
    <w:p w14:paraId="6B76A788" w14:textId="77777777" w:rsidR="00FC6DFA" w:rsidRDefault="00FC6DFA" w:rsidP="002D6412">
      <w:pPr>
        <w:tabs>
          <w:tab w:val="left" w:pos="426"/>
        </w:tabs>
        <w:spacing w:line="276" w:lineRule="auto"/>
        <w:ind w:right="237"/>
        <w:rPr>
          <w:rFonts w:ascii="Arial" w:eastAsia="Arial" w:hAnsi="Arial" w:cs="Arial"/>
          <w:color w:val="000000"/>
          <w:sz w:val="32"/>
          <w:szCs w:val="32"/>
        </w:rPr>
      </w:pPr>
    </w:p>
    <w:p w14:paraId="7CCB323E" w14:textId="1543F7CF" w:rsidR="00FC6DFA" w:rsidRDefault="00CD5F95" w:rsidP="002D6412">
      <w:pPr>
        <w:tabs>
          <w:tab w:val="left" w:pos="426"/>
        </w:tabs>
        <w:spacing w:line="276" w:lineRule="auto"/>
        <w:ind w:right="237"/>
        <w:rPr>
          <w:rFonts w:ascii="Arial" w:eastAsia="Arial" w:hAnsi="Arial" w:cs="Arial"/>
          <w:b/>
          <w:i/>
          <w:color w:val="000000"/>
          <w:sz w:val="24"/>
          <w:szCs w:val="24"/>
        </w:rPr>
      </w:pPr>
      <w:r>
        <w:rPr>
          <w:rFonts w:ascii="Arial" w:eastAsia="Arial" w:hAnsi="Arial" w:cs="Arial"/>
          <w:b/>
          <w:i/>
          <w:color w:val="000000"/>
          <w:sz w:val="28"/>
          <w:szCs w:val="28"/>
        </w:rPr>
        <w:t>Swansea Law School</w:t>
      </w:r>
    </w:p>
    <w:p w14:paraId="1A536046" w14:textId="77777777" w:rsidR="00FC6DFA" w:rsidRDefault="00FC6DFA" w:rsidP="002D6412">
      <w:pPr>
        <w:tabs>
          <w:tab w:val="left" w:pos="426"/>
        </w:tabs>
        <w:spacing w:line="276" w:lineRule="auto"/>
        <w:ind w:right="237"/>
        <w:jc w:val="center"/>
        <w:rPr>
          <w:rFonts w:ascii="Arial" w:eastAsia="Arial" w:hAnsi="Arial" w:cs="Arial"/>
          <w:b/>
          <w:color w:val="000000"/>
          <w:sz w:val="28"/>
          <w:szCs w:val="28"/>
        </w:rPr>
      </w:pPr>
    </w:p>
    <w:p w14:paraId="0BA118B4" w14:textId="77777777" w:rsidR="00FC6DFA" w:rsidRDefault="009F1B79" w:rsidP="002D6412">
      <w:pPr>
        <w:tabs>
          <w:tab w:val="left" w:pos="426"/>
        </w:tabs>
        <w:spacing w:line="276" w:lineRule="auto"/>
        <w:ind w:right="237"/>
        <w:jc w:val="center"/>
        <w:rPr>
          <w:rFonts w:ascii="Arial" w:eastAsia="Arial" w:hAnsi="Arial" w:cs="Arial"/>
          <w:color w:val="000000"/>
          <w:sz w:val="28"/>
          <w:szCs w:val="28"/>
        </w:rPr>
      </w:pPr>
      <w:r>
        <w:rPr>
          <w:rFonts w:ascii="Arial" w:eastAsia="Arial" w:hAnsi="Arial" w:cs="Arial"/>
          <w:b/>
          <w:color w:val="000000"/>
          <w:sz w:val="28"/>
          <w:szCs w:val="28"/>
        </w:rPr>
        <w:lastRenderedPageBreak/>
        <w:t>Workbook Guidance</w:t>
      </w:r>
    </w:p>
    <w:p w14:paraId="3E3D5881" w14:textId="77777777" w:rsidR="00FC6DFA" w:rsidRDefault="00FC6DFA" w:rsidP="002D6412">
      <w:pPr>
        <w:tabs>
          <w:tab w:val="left" w:pos="426"/>
        </w:tabs>
        <w:spacing w:line="276" w:lineRule="auto"/>
        <w:ind w:right="237"/>
        <w:jc w:val="center"/>
        <w:rPr>
          <w:rFonts w:ascii="Arial" w:eastAsia="Arial" w:hAnsi="Arial" w:cs="Arial"/>
          <w:b/>
          <w:color w:val="000000"/>
          <w:sz w:val="28"/>
          <w:szCs w:val="28"/>
        </w:rPr>
      </w:pPr>
    </w:p>
    <w:p w14:paraId="52791FA9"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color w:val="000000"/>
          <w:sz w:val="24"/>
          <w:szCs w:val="24"/>
        </w:rPr>
        <w:t>Please read these notes carefully. They provide essential information in relation to your assessment. The documents you will use in developing your workbook are on the following pages.</w:t>
      </w:r>
    </w:p>
    <w:p w14:paraId="0BC06539"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b/>
          <w:color w:val="000000"/>
          <w:sz w:val="24"/>
          <w:szCs w:val="24"/>
        </w:rPr>
        <w:t>What is the workbook for?</w:t>
      </w:r>
    </w:p>
    <w:p w14:paraId="6EF7F27A"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color w:val="000000"/>
          <w:sz w:val="24"/>
          <w:szCs w:val="24"/>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14:paraId="391E2A0E"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b/>
          <w:color w:val="000000"/>
          <w:sz w:val="24"/>
          <w:szCs w:val="24"/>
        </w:rPr>
        <w:t>How should the workbook be presented?</w:t>
      </w:r>
    </w:p>
    <w:p w14:paraId="55403F1D"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Blank electronic copies of this workbook can be found on Moodle. You must submit your assessment document electronically once completed, therefore it is important that you save your work regularly and upload the final typed version through Turnitin on Moodle. Further guidance will be provided by your tutor.</w:t>
      </w:r>
    </w:p>
    <w:p w14:paraId="1CC2282F"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b/>
          <w:color w:val="000000"/>
          <w:sz w:val="24"/>
          <w:szCs w:val="24"/>
        </w:rPr>
        <w:t>The word count policy</w:t>
      </w:r>
      <w:r>
        <w:rPr>
          <w:rFonts w:ascii="Arial" w:eastAsia="Arial" w:hAnsi="Arial" w:cs="Arial"/>
          <w:color w:val="000000"/>
          <w:sz w:val="24"/>
          <w:szCs w:val="24"/>
        </w:rPr>
        <w:t xml:space="preserve"> can be found in chapter 7 of the Academic Quality Handbook under section 7.7 (this applies to presenting work above and under the specified word count).  </w:t>
      </w:r>
    </w:p>
    <w:p w14:paraId="5F8C5516" w14:textId="77777777" w:rsidR="00FC6DFA" w:rsidRDefault="009F1B79" w:rsidP="002D6412">
      <w:pPr>
        <w:tabs>
          <w:tab w:val="left" w:pos="426"/>
        </w:tabs>
        <w:spacing w:line="276" w:lineRule="auto"/>
        <w:jc w:val="both"/>
        <w:rPr>
          <w:rFonts w:ascii="Arial" w:eastAsia="Arial" w:hAnsi="Arial" w:cs="Arial"/>
          <w:color w:val="0000FF"/>
          <w:sz w:val="20"/>
          <w:szCs w:val="20"/>
        </w:rPr>
      </w:pPr>
      <w:r>
        <w:rPr>
          <w:rFonts w:ascii="Arial" w:eastAsia="Arial" w:hAnsi="Arial" w:cs="Arial"/>
          <w:color w:val="000000"/>
          <w:sz w:val="20"/>
          <w:szCs w:val="20"/>
        </w:rPr>
        <w:t>(</w:t>
      </w:r>
      <w:hyperlink r:id="rId8">
        <w:r>
          <w:rPr>
            <w:rFonts w:ascii="Arial" w:eastAsia="Arial" w:hAnsi="Arial" w:cs="Arial"/>
            <w:color w:val="0563C1"/>
            <w:sz w:val="20"/>
            <w:szCs w:val="20"/>
            <w:u w:val="single"/>
          </w:rPr>
          <w:t>https://www.uwtsd.ac.uk/media/uwtsd-website/content-assets/documents/academic-office/aqh-chapters/chapters---en/Chapter_07_Assessment_Taught_Programmes_Pages_72-79-UPDATED-05-11-2019.pdf</w:t>
        </w:r>
      </w:hyperlink>
      <w:r>
        <w:rPr>
          <w:rFonts w:ascii="Arial" w:eastAsia="Arial" w:hAnsi="Arial" w:cs="Arial"/>
          <w:color w:val="0000FF"/>
          <w:sz w:val="20"/>
          <w:szCs w:val="20"/>
          <w:u w:val="single"/>
        </w:rPr>
        <w:t xml:space="preserve">) </w:t>
      </w:r>
    </w:p>
    <w:p w14:paraId="25A907CF"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b/>
          <w:color w:val="000000"/>
          <w:sz w:val="24"/>
          <w:szCs w:val="24"/>
        </w:rPr>
        <w:t>Reflective practice</w:t>
      </w:r>
      <w:r>
        <w:rPr>
          <w:rFonts w:ascii="Arial" w:eastAsia="Arial" w:hAnsi="Arial" w:cs="Arial"/>
          <w:color w:val="000000"/>
          <w:sz w:val="24"/>
          <w:szCs w:val="24"/>
        </w:rPr>
        <w:t xml:space="preserve"> is a core aspect for your workbooks and although there is a variety of useful resources on Moodle, there is one book, that is specifically based on reflective practice in policing, here is a link to one chapter from Selina Copley’s Reflective Practice for Policing Students: </w:t>
      </w:r>
    </w:p>
    <w:p w14:paraId="609D495E" w14:textId="77777777" w:rsidR="00FC6DFA" w:rsidRDefault="009F1B79" w:rsidP="002D6412">
      <w:pPr>
        <w:tabs>
          <w:tab w:val="left" w:pos="426"/>
        </w:tabs>
        <w:spacing w:line="276" w:lineRule="auto"/>
        <w:jc w:val="both"/>
        <w:rPr>
          <w:rFonts w:ascii="Arial" w:eastAsia="Arial" w:hAnsi="Arial" w:cs="Arial"/>
          <w:color w:val="000000"/>
          <w:sz w:val="20"/>
          <w:szCs w:val="20"/>
        </w:rPr>
      </w:pPr>
      <w:hyperlink r:id="rId9">
        <w:r>
          <w:rPr>
            <w:rFonts w:ascii="Arial" w:eastAsia="Arial" w:hAnsi="Arial" w:cs="Arial"/>
            <w:color w:val="0563C1"/>
            <w:sz w:val="20"/>
            <w:szCs w:val="20"/>
            <w:u w:val="single"/>
          </w:rPr>
          <w:t>https://moodle.uwtsd.ac.uk/pluginfile.php/298870/mod_resource/content/1/Reflective%20Practice%20for%20Policing%20Students%20-%20Selina%20Copley%20Chapter5.pdf</w:t>
        </w:r>
      </w:hyperlink>
    </w:p>
    <w:p w14:paraId="0D148BB2"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b/>
          <w:color w:val="000000"/>
          <w:sz w:val="24"/>
          <w:szCs w:val="24"/>
        </w:rPr>
        <w:t>How is the workbook assessed?</w:t>
      </w:r>
    </w:p>
    <w:p w14:paraId="683FD865"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Advice and support about the completion of this workbook is available to you. Please contact your tutor with any questions or queries you may have if you are unsure. </w:t>
      </w:r>
    </w:p>
    <w:p w14:paraId="745D8563"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Once submitted your workbook will be assessed and marked independently. You will be provided with individual feedback once the work has been marked. </w:t>
      </w:r>
    </w:p>
    <w:p w14:paraId="42D319FB"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b/>
          <w:color w:val="000000"/>
          <w:sz w:val="24"/>
          <w:szCs w:val="24"/>
        </w:rPr>
        <w:t>Confidentiality</w:t>
      </w:r>
    </w:p>
    <w:p w14:paraId="37988521"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color w:val="000000"/>
          <w:sz w:val="24"/>
          <w:szCs w:val="24"/>
        </w:rPr>
        <w:t>It is important that no individual can be identified either directly or indirectly from the information in the workbook. You must therefore:</w:t>
      </w:r>
    </w:p>
    <w:p w14:paraId="71381FBF" w14:textId="77777777" w:rsidR="00FC6DFA" w:rsidRDefault="009F1B79" w:rsidP="002D6412">
      <w:pPr>
        <w:numPr>
          <w:ilvl w:val="0"/>
          <w:numId w:val="3"/>
        </w:numPr>
        <w:pBdr>
          <w:top w:val="nil"/>
          <w:left w:val="nil"/>
          <w:bottom w:val="nil"/>
          <w:right w:val="nil"/>
          <w:between w:val="nil"/>
        </w:pBdr>
        <w:tabs>
          <w:tab w:val="left" w:pos="426"/>
        </w:tabs>
        <w:spacing w:after="0" w:line="276" w:lineRule="auto"/>
        <w:ind w:right="237"/>
        <w:jc w:val="both"/>
        <w:rPr>
          <w:rFonts w:ascii="Arial" w:eastAsia="Arial" w:hAnsi="Arial" w:cs="Arial"/>
          <w:color w:val="000000"/>
          <w:sz w:val="24"/>
          <w:szCs w:val="24"/>
        </w:rPr>
      </w:pPr>
      <w:r>
        <w:rPr>
          <w:rFonts w:ascii="Arial" w:eastAsia="Arial" w:hAnsi="Arial" w:cs="Arial"/>
          <w:color w:val="000000"/>
          <w:sz w:val="24"/>
          <w:szCs w:val="24"/>
        </w:rPr>
        <w:t>Adhere to guidance in the Candidate Handbook about confidentiality.</w:t>
      </w:r>
    </w:p>
    <w:p w14:paraId="1126DDA6" w14:textId="77777777" w:rsidR="00FC6DFA" w:rsidRDefault="009F1B79" w:rsidP="002D6412">
      <w:pPr>
        <w:numPr>
          <w:ilvl w:val="0"/>
          <w:numId w:val="3"/>
        </w:numPr>
        <w:pBdr>
          <w:top w:val="nil"/>
          <w:left w:val="nil"/>
          <w:bottom w:val="nil"/>
          <w:right w:val="nil"/>
          <w:between w:val="nil"/>
        </w:pBdr>
        <w:tabs>
          <w:tab w:val="left" w:pos="426"/>
        </w:tabs>
        <w:spacing w:after="0" w:line="276" w:lineRule="auto"/>
        <w:ind w:right="237"/>
        <w:jc w:val="both"/>
        <w:rPr>
          <w:rFonts w:ascii="Arial" w:eastAsia="Arial" w:hAnsi="Arial" w:cs="Arial"/>
          <w:color w:val="000000"/>
          <w:sz w:val="24"/>
          <w:szCs w:val="24"/>
        </w:rPr>
      </w:pPr>
      <w:r>
        <w:rPr>
          <w:rFonts w:ascii="Arial" w:eastAsia="Arial" w:hAnsi="Arial" w:cs="Arial"/>
          <w:color w:val="000000"/>
          <w:sz w:val="24"/>
          <w:szCs w:val="24"/>
        </w:rPr>
        <w:lastRenderedPageBreak/>
        <w:t>Not identify individuals including witnesses, victims, or offenders by name.</w:t>
      </w:r>
    </w:p>
    <w:p w14:paraId="1B11D524" w14:textId="77777777" w:rsidR="00FC6DFA" w:rsidRDefault="009F1B79" w:rsidP="002D6412">
      <w:pPr>
        <w:numPr>
          <w:ilvl w:val="0"/>
          <w:numId w:val="2"/>
        </w:numPr>
        <w:pBdr>
          <w:top w:val="nil"/>
          <w:left w:val="nil"/>
          <w:bottom w:val="nil"/>
          <w:right w:val="nil"/>
          <w:between w:val="nil"/>
        </w:pBdr>
        <w:tabs>
          <w:tab w:val="left" w:pos="426"/>
        </w:tabs>
        <w:spacing w:after="0" w:line="276" w:lineRule="auto"/>
        <w:ind w:right="237"/>
        <w:jc w:val="both"/>
        <w:rPr>
          <w:rFonts w:ascii="Arial" w:eastAsia="Arial" w:hAnsi="Arial" w:cs="Arial"/>
          <w:color w:val="000000"/>
          <w:sz w:val="24"/>
          <w:szCs w:val="24"/>
        </w:rPr>
      </w:pPr>
      <w:r>
        <w:rPr>
          <w:rFonts w:ascii="Arial" w:eastAsia="Arial" w:hAnsi="Arial" w:cs="Arial"/>
          <w:color w:val="000000"/>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2A8386" w14:textId="77777777" w:rsidR="00FC6DFA" w:rsidRDefault="009F1B79" w:rsidP="002D6412">
      <w:pPr>
        <w:numPr>
          <w:ilvl w:val="0"/>
          <w:numId w:val="2"/>
        </w:numPr>
        <w:pBdr>
          <w:top w:val="nil"/>
          <w:left w:val="nil"/>
          <w:bottom w:val="nil"/>
          <w:right w:val="nil"/>
          <w:between w:val="nil"/>
        </w:pBdr>
        <w:tabs>
          <w:tab w:val="left" w:pos="426"/>
        </w:tabs>
        <w:spacing w:after="0" w:line="276" w:lineRule="auto"/>
        <w:ind w:right="237"/>
        <w:jc w:val="both"/>
        <w:rPr>
          <w:rFonts w:ascii="Arial" w:eastAsia="Arial" w:hAnsi="Arial" w:cs="Arial"/>
          <w:color w:val="000000"/>
          <w:sz w:val="24"/>
          <w:szCs w:val="24"/>
        </w:rPr>
      </w:pPr>
      <w:r>
        <w:rPr>
          <w:rFonts w:ascii="Arial" w:eastAsia="Arial" w:hAnsi="Arial" w:cs="Arial"/>
          <w:color w:val="000000"/>
          <w:sz w:val="24"/>
          <w:szCs w:val="24"/>
        </w:rPr>
        <w:t xml:space="preserve">Take personal responsibility for adhering to confidentiality rules. </w:t>
      </w:r>
    </w:p>
    <w:p w14:paraId="78045D0E" w14:textId="77777777" w:rsidR="00FC6DFA" w:rsidRDefault="009F1B79" w:rsidP="002D6412">
      <w:pPr>
        <w:numPr>
          <w:ilvl w:val="0"/>
          <w:numId w:val="2"/>
        </w:numPr>
        <w:pBdr>
          <w:top w:val="nil"/>
          <w:left w:val="nil"/>
          <w:bottom w:val="nil"/>
          <w:right w:val="nil"/>
          <w:between w:val="nil"/>
        </w:pBdr>
        <w:tabs>
          <w:tab w:val="left" w:pos="426"/>
        </w:tabs>
        <w:spacing w:line="276" w:lineRule="auto"/>
        <w:ind w:right="237"/>
        <w:jc w:val="both"/>
        <w:rPr>
          <w:rFonts w:ascii="Arial" w:eastAsia="Arial" w:hAnsi="Arial" w:cs="Arial"/>
          <w:color w:val="000000"/>
          <w:sz w:val="24"/>
          <w:szCs w:val="24"/>
        </w:rPr>
      </w:pPr>
      <w:r>
        <w:rPr>
          <w:rFonts w:ascii="Arial" w:eastAsia="Arial" w:hAnsi="Arial" w:cs="Arial"/>
          <w:color w:val="000000"/>
          <w:sz w:val="24"/>
          <w:szCs w:val="24"/>
        </w:rPr>
        <w:t>Not include any dates of any incidents or anything that specifically identifies an actual incident.</w:t>
      </w:r>
    </w:p>
    <w:p w14:paraId="5A72D6D3"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b/>
          <w:color w:val="000000"/>
          <w:sz w:val="24"/>
          <w:szCs w:val="24"/>
        </w:rPr>
        <w:t>NOTE:</w:t>
      </w:r>
    </w:p>
    <w:p w14:paraId="02A8367F"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color w:val="000000"/>
          <w:sz w:val="24"/>
          <w:szCs w:val="24"/>
        </w:rPr>
        <w:t xml:space="preserve">Your workbook will be submitted electronically via Turnitin on Moodle. Guidance on this is in the student handbook and within Moodle. </w:t>
      </w:r>
    </w:p>
    <w:p w14:paraId="0A3F5173" w14:textId="77777777" w:rsidR="00FC6DFA" w:rsidRDefault="009F1B79" w:rsidP="002D6412">
      <w:pPr>
        <w:tabs>
          <w:tab w:val="left" w:pos="426"/>
        </w:tabs>
        <w:spacing w:line="276" w:lineRule="auto"/>
        <w:ind w:right="237"/>
        <w:jc w:val="both"/>
        <w:rPr>
          <w:rFonts w:ascii="Arial" w:eastAsia="Arial" w:hAnsi="Arial" w:cs="Arial"/>
          <w:color w:val="000000"/>
          <w:sz w:val="24"/>
          <w:szCs w:val="24"/>
        </w:rPr>
      </w:pPr>
      <w:r>
        <w:rPr>
          <w:rFonts w:ascii="Arial" w:eastAsia="Arial" w:hAnsi="Arial" w:cs="Arial"/>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292453D" w14:textId="77777777" w:rsidR="00FC6DFA" w:rsidRDefault="00FC6DFA" w:rsidP="002D6412">
      <w:pPr>
        <w:tabs>
          <w:tab w:val="left" w:pos="426"/>
        </w:tabs>
        <w:spacing w:before="120" w:after="0" w:line="276" w:lineRule="auto"/>
        <w:rPr>
          <w:rFonts w:ascii="Arial" w:eastAsia="Arial" w:hAnsi="Arial" w:cs="Arial"/>
          <w:b/>
          <w:color w:val="000000"/>
        </w:rPr>
      </w:pPr>
    </w:p>
    <w:p w14:paraId="4076DAB3" w14:textId="77777777" w:rsidR="00FC6DFA" w:rsidRDefault="009F1B79" w:rsidP="002D6412">
      <w:pPr>
        <w:tabs>
          <w:tab w:val="left" w:pos="426"/>
        </w:tabs>
        <w:spacing w:before="120" w:after="0" w:line="276" w:lineRule="auto"/>
        <w:rPr>
          <w:rFonts w:ascii="Arial" w:eastAsia="Arial" w:hAnsi="Arial" w:cs="Arial"/>
          <w:b/>
          <w:color w:val="000000"/>
        </w:rPr>
      </w:pPr>
      <w:r>
        <w:rPr>
          <w:rFonts w:ascii="Arial" w:eastAsia="Arial" w:hAnsi="Arial" w:cs="Arial"/>
          <w:b/>
          <w:color w:val="000000"/>
        </w:rPr>
        <w:t>Module Aim(s):</w:t>
      </w:r>
    </w:p>
    <w:p w14:paraId="2AB0DEF2" w14:textId="77777777" w:rsidR="00FC6DFA" w:rsidRDefault="00FC6DFA" w:rsidP="002D6412">
      <w:pPr>
        <w:tabs>
          <w:tab w:val="left" w:pos="426"/>
        </w:tabs>
        <w:spacing w:before="120" w:after="0" w:line="276" w:lineRule="auto"/>
        <w:rPr>
          <w:rFonts w:ascii="Arial" w:eastAsia="Arial" w:hAnsi="Arial" w:cs="Arial"/>
          <w:b/>
          <w:color w:val="000000"/>
        </w:rPr>
      </w:pPr>
    </w:p>
    <w:p w14:paraId="5E65B331" w14:textId="77777777" w:rsidR="00FC6DFA" w:rsidRDefault="009F1B79" w:rsidP="002D6412">
      <w:pPr>
        <w:numPr>
          <w:ilvl w:val="0"/>
          <w:numId w:val="3"/>
        </w:numPr>
        <w:pBdr>
          <w:top w:val="nil"/>
          <w:left w:val="nil"/>
          <w:bottom w:val="nil"/>
          <w:right w:val="nil"/>
          <w:between w:val="nil"/>
        </w:pBdr>
        <w:tabs>
          <w:tab w:val="left" w:pos="426"/>
        </w:tabs>
        <w:spacing w:line="276" w:lineRule="auto"/>
        <w:rPr>
          <w:color w:val="000000"/>
        </w:rPr>
      </w:pPr>
      <w:r>
        <w:rPr>
          <w:rFonts w:ascii="Arial" w:eastAsia="Arial" w:hAnsi="Arial" w:cs="Arial"/>
          <w:color w:val="000000"/>
        </w:rPr>
        <w:t>To provide learners with an opportunity to gain credit for their workplace practice by reflecting on National Occupational Standards (NOS) and other competencies related to their professional role as an investigator.</w:t>
      </w:r>
    </w:p>
    <w:p w14:paraId="7E98515D" w14:textId="77777777" w:rsidR="00FC6DFA" w:rsidRDefault="00FC6DFA" w:rsidP="002D6412">
      <w:pPr>
        <w:tabs>
          <w:tab w:val="left" w:pos="426"/>
        </w:tabs>
        <w:spacing w:before="120" w:after="0" w:line="276" w:lineRule="auto"/>
        <w:rPr>
          <w:rFonts w:ascii="Arial" w:eastAsia="Arial" w:hAnsi="Arial" w:cs="Arial"/>
          <w:b/>
          <w:color w:val="000000"/>
        </w:rPr>
      </w:pPr>
    </w:p>
    <w:p w14:paraId="34765293" w14:textId="77777777" w:rsidR="00FC6DFA" w:rsidRDefault="00FC6DFA" w:rsidP="002D6412">
      <w:pPr>
        <w:tabs>
          <w:tab w:val="left" w:pos="426"/>
        </w:tabs>
        <w:spacing w:before="120" w:after="0" w:line="276" w:lineRule="auto"/>
        <w:ind w:left="720"/>
        <w:jc w:val="center"/>
        <w:rPr>
          <w:rFonts w:ascii="Arial" w:eastAsia="Arial" w:hAnsi="Arial" w:cs="Arial"/>
          <w:color w:val="000000"/>
        </w:rPr>
      </w:pPr>
    </w:p>
    <w:p w14:paraId="5AF1D9B7" w14:textId="4749C68C" w:rsidR="00FC6DFA" w:rsidRPr="00172EDF" w:rsidRDefault="009F1B79" w:rsidP="002D6412">
      <w:pPr>
        <w:tabs>
          <w:tab w:val="left" w:pos="426"/>
        </w:tabs>
        <w:spacing w:line="276" w:lineRule="auto"/>
        <w:rPr>
          <w:rFonts w:ascii="Arial" w:eastAsia="Arial" w:hAnsi="Arial" w:cs="Arial"/>
          <w:b/>
          <w:sz w:val="24"/>
          <w:szCs w:val="24"/>
        </w:rPr>
      </w:pPr>
      <w:r>
        <w:rPr>
          <w:rFonts w:ascii="Arial" w:eastAsia="Arial" w:hAnsi="Arial" w:cs="Arial"/>
          <w:b/>
          <w:sz w:val="24"/>
          <w:szCs w:val="24"/>
        </w:rPr>
        <w:t>Content of Workbook:</w:t>
      </w:r>
    </w:p>
    <w:tbl>
      <w:tblPr>
        <w:tblStyle w:val="a0"/>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005"/>
        <w:gridCol w:w="3005"/>
        <w:gridCol w:w="3005"/>
      </w:tblGrid>
      <w:tr w:rsidR="00FC6DFA" w14:paraId="0E1C577D" w14:textId="77777777">
        <w:tc>
          <w:tcPr>
            <w:tcW w:w="3005" w:type="dxa"/>
            <w:shd w:val="clear" w:color="auto" w:fill="5B9BD5"/>
          </w:tcPr>
          <w:p w14:paraId="0B3A285C" w14:textId="77777777" w:rsidR="00FC6DFA" w:rsidRDefault="009F1B79" w:rsidP="002D6412">
            <w:pPr>
              <w:tabs>
                <w:tab w:val="left" w:pos="426"/>
              </w:tabs>
              <w:spacing w:line="276" w:lineRule="auto"/>
              <w:rPr>
                <w:rFonts w:ascii="Arial" w:eastAsia="Arial" w:hAnsi="Arial" w:cs="Arial"/>
                <w:b/>
                <w:sz w:val="28"/>
                <w:szCs w:val="28"/>
              </w:rPr>
            </w:pPr>
            <w:r>
              <w:rPr>
                <w:rFonts w:ascii="Arial" w:eastAsia="Arial" w:hAnsi="Arial" w:cs="Arial"/>
                <w:b/>
                <w:sz w:val="28"/>
                <w:szCs w:val="28"/>
              </w:rPr>
              <w:t>Task</w:t>
            </w:r>
          </w:p>
        </w:tc>
        <w:tc>
          <w:tcPr>
            <w:tcW w:w="3005" w:type="dxa"/>
            <w:shd w:val="clear" w:color="auto" w:fill="5B9BD5"/>
          </w:tcPr>
          <w:p w14:paraId="512B13F5" w14:textId="77777777" w:rsidR="00FC6DFA" w:rsidRDefault="009F1B79" w:rsidP="002D6412">
            <w:pPr>
              <w:tabs>
                <w:tab w:val="left" w:pos="426"/>
              </w:tabs>
              <w:spacing w:line="276" w:lineRule="auto"/>
              <w:rPr>
                <w:rFonts w:ascii="Arial" w:eastAsia="Arial" w:hAnsi="Arial" w:cs="Arial"/>
                <w:b/>
                <w:sz w:val="24"/>
                <w:szCs w:val="24"/>
              </w:rPr>
            </w:pPr>
            <w:r>
              <w:rPr>
                <w:rFonts w:ascii="Arial" w:eastAsia="Arial" w:hAnsi="Arial" w:cs="Arial"/>
                <w:b/>
                <w:sz w:val="24"/>
                <w:szCs w:val="24"/>
              </w:rPr>
              <w:t>Relevant Investigative Area</w:t>
            </w:r>
          </w:p>
        </w:tc>
        <w:tc>
          <w:tcPr>
            <w:tcW w:w="3005" w:type="dxa"/>
            <w:shd w:val="clear" w:color="auto" w:fill="5B9BD5"/>
          </w:tcPr>
          <w:p w14:paraId="7CA9833B" w14:textId="77777777" w:rsidR="00FC6DFA" w:rsidRDefault="009F1B79" w:rsidP="002D6412">
            <w:pPr>
              <w:tabs>
                <w:tab w:val="left" w:pos="426"/>
              </w:tabs>
              <w:spacing w:line="276" w:lineRule="auto"/>
              <w:jc w:val="center"/>
              <w:rPr>
                <w:rFonts w:ascii="Arial" w:eastAsia="Arial" w:hAnsi="Arial" w:cs="Arial"/>
                <w:b/>
                <w:sz w:val="24"/>
                <w:szCs w:val="24"/>
              </w:rPr>
            </w:pPr>
            <w:r>
              <w:rPr>
                <w:rFonts w:ascii="Arial" w:eastAsia="Arial" w:hAnsi="Arial" w:cs="Arial"/>
                <w:b/>
                <w:sz w:val="24"/>
                <w:szCs w:val="24"/>
              </w:rPr>
              <w:t>Word Count</w:t>
            </w:r>
          </w:p>
        </w:tc>
      </w:tr>
      <w:tr w:rsidR="00FC6DFA" w14:paraId="0A68A1E7" w14:textId="77777777">
        <w:tc>
          <w:tcPr>
            <w:tcW w:w="3005" w:type="dxa"/>
          </w:tcPr>
          <w:p w14:paraId="7054FCFF" w14:textId="77777777"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sz w:val="24"/>
                <w:szCs w:val="24"/>
              </w:rPr>
              <w:t>Task 1</w:t>
            </w:r>
          </w:p>
        </w:tc>
        <w:tc>
          <w:tcPr>
            <w:tcW w:w="3005" w:type="dxa"/>
          </w:tcPr>
          <w:p w14:paraId="077AB162" w14:textId="77777777" w:rsidR="00FC6DFA" w:rsidRDefault="009F1B79" w:rsidP="002D6412">
            <w:pPr>
              <w:tabs>
                <w:tab w:val="left" w:pos="426"/>
              </w:tabs>
              <w:spacing w:line="276" w:lineRule="auto"/>
              <w:rPr>
                <w:rFonts w:ascii="Arial" w:eastAsia="Arial" w:hAnsi="Arial" w:cs="Arial"/>
                <w:b/>
              </w:rPr>
            </w:pPr>
            <w:r>
              <w:rPr>
                <w:rFonts w:ascii="Arial" w:eastAsia="Arial" w:hAnsi="Arial" w:cs="Arial"/>
                <w:b/>
              </w:rPr>
              <w:t xml:space="preserve">Information, intelligence &amp; evidence gathering </w:t>
            </w:r>
          </w:p>
        </w:tc>
        <w:tc>
          <w:tcPr>
            <w:tcW w:w="3005" w:type="dxa"/>
          </w:tcPr>
          <w:p w14:paraId="08F3C210" w14:textId="77777777" w:rsidR="00FC6DFA" w:rsidRPr="00B62742" w:rsidRDefault="009F1B79" w:rsidP="002D6412">
            <w:pPr>
              <w:tabs>
                <w:tab w:val="left" w:pos="426"/>
              </w:tabs>
              <w:spacing w:line="276" w:lineRule="auto"/>
              <w:jc w:val="center"/>
              <w:rPr>
                <w:rFonts w:ascii="Arial" w:eastAsia="Arial" w:hAnsi="Arial" w:cs="Arial"/>
              </w:rPr>
            </w:pPr>
            <w:r w:rsidRPr="00B62742">
              <w:rPr>
                <w:rFonts w:ascii="Arial" w:eastAsia="Arial" w:hAnsi="Arial" w:cs="Arial"/>
              </w:rPr>
              <w:t>2000</w:t>
            </w:r>
          </w:p>
        </w:tc>
      </w:tr>
      <w:tr w:rsidR="00FC6DFA" w14:paraId="3DBB6111" w14:textId="77777777">
        <w:tc>
          <w:tcPr>
            <w:tcW w:w="3005" w:type="dxa"/>
          </w:tcPr>
          <w:p w14:paraId="6B17D655"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Task 2</w:t>
            </w:r>
          </w:p>
        </w:tc>
        <w:tc>
          <w:tcPr>
            <w:tcW w:w="3005" w:type="dxa"/>
          </w:tcPr>
          <w:p w14:paraId="0C867CA8" w14:textId="77777777" w:rsidR="00FC6DFA" w:rsidRDefault="009F1B79" w:rsidP="002D6412">
            <w:pPr>
              <w:tabs>
                <w:tab w:val="left" w:pos="426"/>
              </w:tabs>
              <w:spacing w:line="276" w:lineRule="auto"/>
              <w:rPr>
                <w:rFonts w:ascii="Arial" w:eastAsia="Arial" w:hAnsi="Arial" w:cs="Arial"/>
                <w:b/>
              </w:rPr>
            </w:pPr>
            <w:r>
              <w:rPr>
                <w:rFonts w:ascii="Arial" w:eastAsia="Arial" w:hAnsi="Arial" w:cs="Arial"/>
                <w:b/>
              </w:rPr>
              <w:t>Safeguarding and Risk assessment</w:t>
            </w:r>
          </w:p>
        </w:tc>
        <w:tc>
          <w:tcPr>
            <w:tcW w:w="3005" w:type="dxa"/>
          </w:tcPr>
          <w:p w14:paraId="1E690396" w14:textId="77777777" w:rsidR="00FC6DFA" w:rsidRPr="00B62742" w:rsidRDefault="009F1B79" w:rsidP="002D6412">
            <w:pPr>
              <w:tabs>
                <w:tab w:val="left" w:pos="426"/>
              </w:tabs>
              <w:spacing w:line="276" w:lineRule="auto"/>
              <w:jc w:val="center"/>
              <w:rPr>
                <w:rFonts w:ascii="Arial" w:eastAsia="Arial" w:hAnsi="Arial" w:cs="Arial"/>
              </w:rPr>
            </w:pPr>
            <w:r w:rsidRPr="00B62742">
              <w:rPr>
                <w:rFonts w:ascii="Arial" w:eastAsia="Arial" w:hAnsi="Arial" w:cs="Arial"/>
              </w:rPr>
              <w:t>2000</w:t>
            </w:r>
          </w:p>
        </w:tc>
      </w:tr>
      <w:tr w:rsidR="00FC6DFA" w14:paraId="6F92E08A" w14:textId="77777777">
        <w:tc>
          <w:tcPr>
            <w:tcW w:w="3005" w:type="dxa"/>
          </w:tcPr>
          <w:p w14:paraId="58879F44" w14:textId="77777777"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sz w:val="24"/>
                <w:szCs w:val="24"/>
              </w:rPr>
              <w:t>Task 3</w:t>
            </w:r>
          </w:p>
        </w:tc>
        <w:tc>
          <w:tcPr>
            <w:tcW w:w="3005" w:type="dxa"/>
          </w:tcPr>
          <w:p w14:paraId="65F5E897" w14:textId="77777777" w:rsidR="00FC6DFA" w:rsidRDefault="009F1B79" w:rsidP="002D6412">
            <w:pPr>
              <w:tabs>
                <w:tab w:val="left" w:pos="426"/>
              </w:tabs>
              <w:spacing w:line="276" w:lineRule="auto"/>
              <w:rPr>
                <w:rFonts w:ascii="Arial" w:eastAsia="Arial" w:hAnsi="Arial" w:cs="Arial"/>
                <w:b/>
              </w:rPr>
            </w:pPr>
            <w:r>
              <w:rPr>
                <w:rFonts w:ascii="Arial" w:eastAsia="Arial" w:hAnsi="Arial" w:cs="Arial"/>
                <w:b/>
              </w:rPr>
              <w:t>Interview and custody processes</w:t>
            </w:r>
          </w:p>
        </w:tc>
        <w:tc>
          <w:tcPr>
            <w:tcW w:w="3005" w:type="dxa"/>
          </w:tcPr>
          <w:p w14:paraId="25E8D07C" w14:textId="77777777" w:rsidR="00FC6DFA" w:rsidRPr="00B62742" w:rsidRDefault="009F1B79" w:rsidP="002D6412">
            <w:pPr>
              <w:tabs>
                <w:tab w:val="left" w:pos="426"/>
              </w:tabs>
              <w:spacing w:line="276" w:lineRule="auto"/>
              <w:jc w:val="center"/>
              <w:rPr>
                <w:rFonts w:ascii="Arial" w:eastAsia="Arial" w:hAnsi="Arial" w:cs="Arial"/>
              </w:rPr>
            </w:pPr>
            <w:r w:rsidRPr="00B62742">
              <w:rPr>
                <w:rFonts w:ascii="Arial" w:eastAsia="Arial" w:hAnsi="Arial" w:cs="Arial"/>
              </w:rPr>
              <w:t>2000</w:t>
            </w:r>
          </w:p>
        </w:tc>
      </w:tr>
      <w:tr w:rsidR="00FC6DFA" w14:paraId="63984C57" w14:textId="77777777">
        <w:tc>
          <w:tcPr>
            <w:tcW w:w="3005" w:type="dxa"/>
          </w:tcPr>
          <w:p w14:paraId="70BCF083" w14:textId="77777777"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sz w:val="24"/>
                <w:szCs w:val="24"/>
              </w:rPr>
              <w:t>Task 4</w:t>
            </w:r>
          </w:p>
        </w:tc>
        <w:tc>
          <w:tcPr>
            <w:tcW w:w="3005" w:type="dxa"/>
          </w:tcPr>
          <w:p w14:paraId="1B63BE77" w14:textId="77777777" w:rsidR="00FC6DFA" w:rsidRDefault="009F1B79" w:rsidP="002D6412">
            <w:pPr>
              <w:tabs>
                <w:tab w:val="left" w:pos="426"/>
              </w:tabs>
              <w:spacing w:line="276" w:lineRule="auto"/>
              <w:rPr>
                <w:rFonts w:ascii="Arial" w:eastAsia="Arial" w:hAnsi="Arial" w:cs="Arial"/>
                <w:b/>
              </w:rPr>
            </w:pPr>
            <w:r>
              <w:rPr>
                <w:rFonts w:ascii="Arial" w:eastAsia="Arial" w:hAnsi="Arial" w:cs="Arial"/>
                <w:b/>
              </w:rPr>
              <w:t xml:space="preserve">Investigation documentation processes. </w:t>
            </w:r>
          </w:p>
        </w:tc>
        <w:tc>
          <w:tcPr>
            <w:tcW w:w="3005" w:type="dxa"/>
          </w:tcPr>
          <w:p w14:paraId="5C8E8BDC" w14:textId="77777777" w:rsidR="00FC6DFA" w:rsidRPr="00B62742" w:rsidRDefault="009F1B79" w:rsidP="002D6412">
            <w:pPr>
              <w:tabs>
                <w:tab w:val="left" w:pos="426"/>
              </w:tabs>
              <w:spacing w:after="160" w:line="276" w:lineRule="auto"/>
              <w:jc w:val="center"/>
              <w:rPr>
                <w:rFonts w:ascii="Arial" w:eastAsia="Arial" w:hAnsi="Arial" w:cs="Arial"/>
              </w:rPr>
            </w:pPr>
            <w:r w:rsidRPr="00B62742">
              <w:rPr>
                <w:rFonts w:ascii="Arial" w:eastAsia="Arial" w:hAnsi="Arial" w:cs="Arial"/>
              </w:rPr>
              <w:t>2000</w:t>
            </w:r>
          </w:p>
        </w:tc>
      </w:tr>
      <w:tr w:rsidR="00FC6DFA" w14:paraId="24A6820E" w14:textId="77777777">
        <w:trPr>
          <w:trHeight w:val="1020"/>
        </w:trPr>
        <w:tc>
          <w:tcPr>
            <w:tcW w:w="3005" w:type="dxa"/>
          </w:tcPr>
          <w:p w14:paraId="64B58224" w14:textId="77777777"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sz w:val="24"/>
                <w:szCs w:val="24"/>
              </w:rPr>
              <w:t>Task 5</w:t>
            </w:r>
          </w:p>
          <w:p w14:paraId="224E856F" w14:textId="77777777" w:rsidR="00FC6DFA" w:rsidRDefault="00FC6DFA" w:rsidP="002D6412">
            <w:pPr>
              <w:tabs>
                <w:tab w:val="left" w:pos="426"/>
              </w:tabs>
              <w:spacing w:line="276" w:lineRule="auto"/>
              <w:rPr>
                <w:rFonts w:ascii="Arial" w:eastAsia="Arial" w:hAnsi="Arial" w:cs="Arial"/>
                <w:sz w:val="24"/>
                <w:szCs w:val="24"/>
              </w:rPr>
            </w:pPr>
          </w:p>
        </w:tc>
        <w:tc>
          <w:tcPr>
            <w:tcW w:w="3005" w:type="dxa"/>
          </w:tcPr>
          <w:p w14:paraId="3961AB72" w14:textId="2CB239F8" w:rsidR="00FC6DFA" w:rsidRDefault="009F1B79" w:rsidP="0096266B">
            <w:pPr>
              <w:tabs>
                <w:tab w:val="left" w:pos="426"/>
              </w:tabs>
              <w:spacing w:line="276" w:lineRule="auto"/>
              <w:rPr>
                <w:rFonts w:ascii="Arial" w:eastAsia="Arial" w:hAnsi="Arial" w:cs="Arial"/>
              </w:rPr>
            </w:pPr>
            <w:r>
              <w:rPr>
                <w:rFonts w:ascii="Arial" w:eastAsia="Arial" w:hAnsi="Arial" w:cs="Arial"/>
                <w:b/>
                <w:color w:val="000000"/>
              </w:rPr>
              <w:t>Personal study</w:t>
            </w:r>
            <w:r w:rsidR="0096266B">
              <w:rPr>
                <w:rFonts w:ascii="Arial" w:eastAsia="Arial" w:hAnsi="Arial" w:cs="Arial"/>
                <w:b/>
                <w:color w:val="000000"/>
              </w:rPr>
              <w:t xml:space="preserve"> </w:t>
            </w:r>
            <w:r>
              <w:rPr>
                <w:rFonts w:ascii="Arial" w:eastAsia="Arial" w:hAnsi="Arial" w:cs="Arial"/>
                <w:b/>
                <w:color w:val="000000"/>
              </w:rPr>
              <w:t>/</w:t>
            </w:r>
            <w:r w:rsidR="0096266B">
              <w:rPr>
                <w:rFonts w:ascii="Arial" w:eastAsia="Arial" w:hAnsi="Arial" w:cs="Arial"/>
                <w:b/>
                <w:color w:val="000000"/>
              </w:rPr>
              <w:t xml:space="preserve"> </w:t>
            </w:r>
            <w:r>
              <w:rPr>
                <w:rFonts w:ascii="Arial" w:eastAsia="Arial" w:hAnsi="Arial" w:cs="Arial"/>
                <w:b/>
                <w:color w:val="000000"/>
              </w:rPr>
              <w:t>learning plan</w:t>
            </w:r>
          </w:p>
        </w:tc>
        <w:tc>
          <w:tcPr>
            <w:tcW w:w="3005" w:type="dxa"/>
          </w:tcPr>
          <w:p w14:paraId="72FB1020" w14:textId="77777777" w:rsidR="00FC6DFA" w:rsidRDefault="009F1B79" w:rsidP="002D6412">
            <w:pPr>
              <w:tabs>
                <w:tab w:val="left" w:pos="426"/>
              </w:tabs>
              <w:spacing w:line="276" w:lineRule="auto"/>
              <w:jc w:val="center"/>
              <w:rPr>
                <w:rFonts w:ascii="Arial" w:eastAsia="Arial" w:hAnsi="Arial" w:cs="Arial"/>
              </w:rPr>
            </w:pPr>
            <w:r>
              <w:rPr>
                <w:rFonts w:ascii="Arial" w:eastAsia="Arial" w:hAnsi="Arial" w:cs="Arial"/>
              </w:rPr>
              <w:t>2000</w:t>
            </w:r>
          </w:p>
        </w:tc>
      </w:tr>
      <w:tr w:rsidR="00FC6DFA" w14:paraId="2158D7D3" w14:textId="77777777">
        <w:tc>
          <w:tcPr>
            <w:tcW w:w="3005" w:type="dxa"/>
          </w:tcPr>
          <w:p w14:paraId="22D81241" w14:textId="77777777" w:rsidR="00FC6DFA" w:rsidRDefault="00FC6DFA" w:rsidP="002D6412">
            <w:pPr>
              <w:tabs>
                <w:tab w:val="left" w:pos="426"/>
              </w:tabs>
              <w:spacing w:line="276" w:lineRule="auto"/>
              <w:rPr>
                <w:rFonts w:ascii="Arial" w:eastAsia="Arial" w:hAnsi="Arial" w:cs="Arial"/>
                <w:b/>
                <w:sz w:val="28"/>
                <w:szCs w:val="28"/>
              </w:rPr>
            </w:pPr>
          </w:p>
        </w:tc>
        <w:tc>
          <w:tcPr>
            <w:tcW w:w="3005" w:type="dxa"/>
          </w:tcPr>
          <w:p w14:paraId="5640FFCF" w14:textId="77777777" w:rsidR="00FC6DFA" w:rsidRDefault="009F1B79" w:rsidP="002D6412">
            <w:pPr>
              <w:tabs>
                <w:tab w:val="left" w:pos="426"/>
              </w:tabs>
              <w:spacing w:line="276" w:lineRule="auto"/>
              <w:rPr>
                <w:rFonts w:ascii="Arial" w:eastAsia="Arial" w:hAnsi="Arial" w:cs="Arial"/>
                <w:b/>
                <w:color w:val="000000"/>
                <w:sz w:val="24"/>
                <w:szCs w:val="24"/>
              </w:rPr>
            </w:pPr>
            <w:r>
              <w:rPr>
                <w:rFonts w:ascii="Arial" w:eastAsia="Arial" w:hAnsi="Arial" w:cs="Arial"/>
                <w:b/>
                <w:color w:val="000000"/>
                <w:sz w:val="24"/>
                <w:szCs w:val="24"/>
              </w:rPr>
              <w:t>Reference list</w:t>
            </w:r>
          </w:p>
          <w:p w14:paraId="16A28AE2" w14:textId="77777777" w:rsidR="00FC6DFA" w:rsidRDefault="00FC6DFA" w:rsidP="002D6412">
            <w:pPr>
              <w:tabs>
                <w:tab w:val="left" w:pos="426"/>
              </w:tabs>
              <w:spacing w:line="276" w:lineRule="auto"/>
              <w:jc w:val="center"/>
              <w:rPr>
                <w:rFonts w:ascii="Arial" w:eastAsia="Arial" w:hAnsi="Arial" w:cs="Arial"/>
                <w:b/>
                <w:color w:val="000000"/>
                <w:sz w:val="24"/>
                <w:szCs w:val="24"/>
              </w:rPr>
            </w:pPr>
          </w:p>
        </w:tc>
        <w:tc>
          <w:tcPr>
            <w:tcW w:w="3005" w:type="dxa"/>
          </w:tcPr>
          <w:p w14:paraId="74B6BC0B" w14:textId="77777777" w:rsidR="00FC6DFA" w:rsidRDefault="00FC6DFA" w:rsidP="002D6412">
            <w:pPr>
              <w:tabs>
                <w:tab w:val="left" w:pos="426"/>
              </w:tabs>
              <w:spacing w:line="276" w:lineRule="auto"/>
              <w:rPr>
                <w:rFonts w:ascii="Arial" w:eastAsia="Arial" w:hAnsi="Arial" w:cs="Arial"/>
                <w:b/>
                <w:sz w:val="24"/>
                <w:szCs w:val="24"/>
              </w:rPr>
            </w:pPr>
          </w:p>
        </w:tc>
      </w:tr>
    </w:tbl>
    <w:p w14:paraId="685C8DCB" w14:textId="77777777" w:rsidR="00FC6DFA" w:rsidRDefault="00FC6DFA" w:rsidP="002D6412">
      <w:pPr>
        <w:tabs>
          <w:tab w:val="left" w:pos="426"/>
        </w:tabs>
        <w:spacing w:line="276" w:lineRule="auto"/>
      </w:pPr>
    </w:p>
    <w:p w14:paraId="727098D3" w14:textId="1968B436" w:rsidR="00D50281" w:rsidRPr="005F424D" w:rsidRDefault="00D50281" w:rsidP="002D6412">
      <w:pPr>
        <w:tabs>
          <w:tab w:val="left" w:pos="426"/>
        </w:tabs>
        <w:spacing w:line="276" w:lineRule="auto"/>
        <w:rPr>
          <w:b/>
          <w:bCs/>
        </w:rPr>
      </w:pPr>
      <w:r w:rsidRPr="005F424D">
        <w:rPr>
          <w:b/>
          <w:bCs/>
        </w:rPr>
        <w:t>Usage of AI Declaration</w:t>
      </w:r>
    </w:p>
    <w:p w14:paraId="131BC5EE" w14:textId="1DE570AE" w:rsidR="00D50281" w:rsidRDefault="00D50281" w:rsidP="002D6412">
      <w:pPr>
        <w:tabs>
          <w:tab w:val="left" w:pos="426"/>
        </w:tabs>
        <w:spacing w:line="276" w:lineRule="auto"/>
      </w:pPr>
      <w:r>
        <w:t>I acknowledge the use of Microsoft CoPilo</w:t>
      </w:r>
      <w:r w:rsidR="00222300">
        <w:t>t installed on my work laptop on Friday 8</w:t>
      </w:r>
      <w:r w:rsidR="00222300" w:rsidRPr="00222300">
        <w:rPr>
          <w:vertAlign w:val="superscript"/>
        </w:rPr>
        <w:t>th</w:t>
      </w:r>
      <w:r w:rsidR="00222300">
        <w:t xml:space="preserve"> May 2026 to assist my work by using the following prompts:</w:t>
      </w:r>
    </w:p>
    <w:p w14:paraId="78130576" w14:textId="05C41AEB" w:rsidR="00574307" w:rsidRDefault="00574307" w:rsidP="00574307">
      <w:pPr>
        <w:pStyle w:val="ListParagraph"/>
        <w:numPr>
          <w:ilvl w:val="0"/>
          <w:numId w:val="10"/>
        </w:numPr>
        <w:tabs>
          <w:tab w:val="left" w:pos="426"/>
        </w:tabs>
        <w:spacing w:line="276" w:lineRule="auto"/>
      </w:pPr>
      <w:r>
        <w:t xml:space="preserve">“Please check the following references are in the correct Harvard style, and are written in the Cite Them Right </w:t>
      </w:r>
      <w:r w:rsidR="0088648E">
        <w:t>way”</w:t>
      </w:r>
    </w:p>
    <w:p w14:paraId="4C84621E" w14:textId="4BA6B2B8" w:rsidR="0088648E" w:rsidRDefault="0088648E" w:rsidP="00574307">
      <w:pPr>
        <w:pStyle w:val="ListParagraph"/>
        <w:numPr>
          <w:ilvl w:val="0"/>
          <w:numId w:val="10"/>
        </w:numPr>
        <w:tabs>
          <w:tab w:val="left" w:pos="426"/>
        </w:tabs>
        <w:spacing w:line="276" w:lineRule="auto"/>
      </w:pPr>
      <w:r>
        <w:t>“Please list these corrected references in alphabetical order by surname”</w:t>
      </w:r>
    </w:p>
    <w:p w14:paraId="740118A1" w14:textId="790D03F6" w:rsidR="001133A7" w:rsidRDefault="001133A7" w:rsidP="001133A7">
      <w:pPr>
        <w:tabs>
          <w:tab w:val="left" w:pos="426"/>
        </w:tabs>
        <w:spacing w:line="276" w:lineRule="auto"/>
      </w:pPr>
      <w:r>
        <w:t>I confirm that I have not presented any AI generated text as my own work</w:t>
      </w:r>
      <w:r w:rsidR="00A412F4">
        <w:t>. I confirm I have copies of my drafts, notes and other resources I used before and after</w:t>
      </w:r>
      <w:r w:rsidR="005F424D">
        <w:t xml:space="preserve"> the use of AI tools which I may be asked to provide in evidence.</w:t>
      </w:r>
    </w:p>
    <w:p w14:paraId="4309DE6A" w14:textId="4A05DF1F" w:rsidR="005F424D" w:rsidRDefault="005F424D" w:rsidP="001133A7">
      <w:pPr>
        <w:tabs>
          <w:tab w:val="left" w:pos="426"/>
        </w:tabs>
        <w:spacing w:line="276" w:lineRule="auto"/>
      </w:pPr>
      <w:r>
        <w:t>-Harry Murphy, 08/05/26.</w:t>
      </w:r>
    </w:p>
    <w:p w14:paraId="2035E3D7" w14:textId="77777777" w:rsidR="00CD5F95" w:rsidRDefault="00CD5F95" w:rsidP="002D6412">
      <w:pPr>
        <w:tabs>
          <w:tab w:val="left" w:pos="426"/>
        </w:tabs>
        <w:spacing w:line="276" w:lineRule="auto"/>
        <w:rPr>
          <w:rFonts w:ascii="Arial" w:eastAsia="Arial" w:hAnsi="Arial" w:cs="Arial"/>
          <w:b/>
          <w:sz w:val="24"/>
          <w:szCs w:val="24"/>
        </w:rPr>
      </w:pPr>
    </w:p>
    <w:p w14:paraId="67428CDE" w14:textId="77777777" w:rsidR="00FC6DFA" w:rsidRDefault="009F1B79" w:rsidP="002D6412">
      <w:pPr>
        <w:tabs>
          <w:tab w:val="left" w:pos="426"/>
        </w:tabs>
        <w:spacing w:line="276" w:lineRule="auto"/>
        <w:rPr>
          <w:rFonts w:ascii="Arial" w:eastAsia="Arial" w:hAnsi="Arial" w:cs="Arial"/>
          <w:b/>
          <w:i/>
          <w:color w:val="000000"/>
          <w:sz w:val="24"/>
          <w:szCs w:val="24"/>
        </w:rPr>
      </w:pPr>
      <w:r>
        <w:rPr>
          <w:rFonts w:ascii="Arial" w:eastAsia="Arial" w:hAnsi="Arial" w:cs="Arial"/>
          <w:b/>
          <w:i/>
          <w:sz w:val="24"/>
          <w:szCs w:val="24"/>
        </w:rPr>
        <w:t xml:space="preserve">Task </w:t>
      </w:r>
      <w:r>
        <w:rPr>
          <w:rFonts w:ascii="Arial" w:eastAsia="Arial" w:hAnsi="Arial" w:cs="Arial"/>
          <w:b/>
          <w:i/>
          <w:color w:val="000000"/>
          <w:sz w:val="24"/>
          <w:szCs w:val="24"/>
        </w:rPr>
        <w:t>1: Information, Intelligence &amp; Evidence Gathering</w:t>
      </w:r>
    </w:p>
    <w:tbl>
      <w:tblPr>
        <w:tblStyle w:val="a1"/>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123E3C6" w14:textId="77777777">
        <w:tc>
          <w:tcPr>
            <w:tcW w:w="9015" w:type="dxa"/>
          </w:tcPr>
          <w:p w14:paraId="7F230EDD" w14:textId="77777777" w:rsidR="00FC6DFA" w:rsidRDefault="00FC6DFA" w:rsidP="002D6412">
            <w:pPr>
              <w:tabs>
                <w:tab w:val="left" w:pos="426"/>
              </w:tabs>
              <w:spacing w:line="276" w:lineRule="auto"/>
              <w:rPr>
                <w:rFonts w:ascii="Arial" w:eastAsia="Arial" w:hAnsi="Arial" w:cs="Arial"/>
                <w:color w:val="000000"/>
                <w:sz w:val="24"/>
                <w:szCs w:val="24"/>
              </w:rPr>
            </w:pPr>
          </w:p>
          <w:p w14:paraId="2C3FA1D8" w14:textId="29FE06BE" w:rsidR="00FC6DFA" w:rsidRPr="00E331F5" w:rsidRDefault="009F1B79" w:rsidP="002D6412">
            <w:pPr>
              <w:tabs>
                <w:tab w:val="left" w:pos="426"/>
              </w:tabs>
              <w:spacing w:line="276" w:lineRule="auto"/>
              <w:rPr>
                <w:rFonts w:ascii="Arial" w:eastAsia="Arial" w:hAnsi="Arial" w:cs="Arial"/>
                <w:color w:val="000000"/>
                <w:sz w:val="24"/>
                <w:szCs w:val="24"/>
              </w:rPr>
            </w:pPr>
            <w:bookmarkStart w:id="0" w:name="_Hlk221096283"/>
            <w:r>
              <w:rPr>
                <w:rFonts w:ascii="Arial" w:eastAsia="Arial" w:hAnsi="Arial" w:cs="Arial"/>
                <w:color w:val="000000"/>
                <w:sz w:val="24"/>
                <w:szCs w:val="24"/>
              </w:rPr>
              <w:t xml:space="preserve">a. Choose one of the below areas and </w:t>
            </w:r>
            <w:r w:rsidRPr="003E5F7D">
              <w:rPr>
                <w:rFonts w:ascii="Arial" w:eastAsia="Arial" w:hAnsi="Arial" w:cs="Arial"/>
                <w:bCs/>
                <w:color w:val="000000"/>
                <w:sz w:val="24"/>
                <w:szCs w:val="24"/>
              </w:rPr>
              <w:t>outline</w:t>
            </w:r>
            <w:r>
              <w:rPr>
                <w:rFonts w:ascii="Arial" w:eastAsia="Arial" w:hAnsi="Arial" w:cs="Arial"/>
                <w:color w:val="000000"/>
                <w:sz w:val="24"/>
                <w:szCs w:val="24"/>
              </w:rPr>
              <w:t xml:space="preserve"> its relevance to your current role and investigative practice</w:t>
            </w:r>
            <w:r w:rsidR="00E331F5">
              <w:rPr>
                <w:rFonts w:ascii="Arial" w:eastAsia="Arial" w:hAnsi="Arial" w:cs="Arial"/>
                <w:color w:val="000000"/>
                <w:sz w:val="24"/>
                <w:szCs w:val="24"/>
              </w:rPr>
              <w:t xml:space="preserve">: </w:t>
            </w:r>
            <w:r w:rsidR="003E5F7D">
              <w:rPr>
                <w:rFonts w:ascii="Arial" w:eastAsia="Arial" w:hAnsi="Arial" w:cs="Arial"/>
                <w:color w:val="000000"/>
                <w:sz w:val="24"/>
                <w:szCs w:val="24"/>
              </w:rPr>
              <w:t>(</w:t>
            </w:r>
            <w:r w:rsidR="003E5F7D">
              <w:rPr>
                <w:rFonts w:ascii="Arial" w:eastAsia="Arial" w:hAnsi="Arial" w:cs="Arial"/>
                <w:bCs/>
                <w:sz w:val="24"/>
                <w:szCs w:val="24"/>
              </w:rPr>
              <w:t>e</w:t>
            </w:r>
            <w:r w:rsidRPr="003E5F7D">
              <w:rPr>
                <w:rFonts w:ascii="Arial" w:eastAsia="Arial" w:hAnsi="Arial" w:cs="Arial"/>
                <w:bCs/>
                <w:sz w:val="24"/>
                <w:szCs w:val="24"/>
              </w:rPr>
              <w:t>vidence gathering</w:t>
            </w:r>
            <w:r w:rsidR="003E5F7D">
              <w:rPr>
                <w:rFonts w:ascii="Arial" w:eastAsia="Arial" w:hAnsi="Arial" w:cs="Arial"/>
                <w:bCs/>
                <w:sz w:val="24"/>
                <w:szCs w:val="24"/>
              </w:rPr>
              <w:t>)</w:t>
            </w:r>
          </w:p>
          <w:p w14:paraId="375D71E7" w14:textId="77777777" w:rsidR="002105A2" w:rsidRDefault="002105A2" w:rsidP="002D6412">
            <w:pPr>
              <w:pBdr>
                <w:top w:val="nil"/>
                <w:left w:val="nil"/>
                <w:bottom w:val="nil"/>
                <w:right w:val="nil"/>
                <w:between w:val="nil"/>
              </w:pBdr>
              <w:tabs>
                <w:tab w:val="left" w:pos="426"/>
              </w:tabs>
              <w:spacing w:after="160" w:line="276" w:lineRule="auto"/>
              <w:rPr>
                <w:rFonts w:ascii="Arial" w:eastAsia="Arial" w:hAnsi="Arial" w:cs="Arial"/>
                <w:bCs/>
                <w:sz w:val="24"/>
                <w:szCs w:val="24"/>
              </w:rPr>
            </w:pPr>
          </w:p>
          <w:p w14:paraId="068159E2" w14:textId="1414CC6B" w:rsidR="00174BAB" w:rsidRDefault="00174BAB"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The collection </w:t>
            </w:r>
            <w:r w:rsidR="00626364">
              <w:rPr>
                <w:rFonts w:ascii="Arial" w:eastAsia="Arial" w:hAnsi="Arial" w:cs="Arial"/>
                <w:bCs/>
                <w:sz w:val="24"/>
                <w:szCs w:val="24"/>
              </w:rPr>
              <w:t xml:space="preserve">and retention of evidence by investigators is </w:t>
            </w:r>
            <w:r w:rsidR="00A61CF4">
              <w:rPr>
                <w:rFonts w:ascii="Arial" w:eastAsia="Arial" w:hAnsi="Arial" w:cs="Arial"/>
                <w:bCs/>
                <w:sz w:val="24"/>
                <w:szCs w:val="24"/>
              </w:rPr>
              <w:t xml:space="preserve">now </w:t>
            </w:r>
            <w:r w:rsidR="002A02EB">
              <w:rPr>
                <w:rFonts w:ascii="Arial" w:eastAsia="Arial" w:hAnsi="Arial" w:cs="Arial"/>
                <w:bCs/>
                <w:sz w:val="24"/>
                <w:szCs w:val="24"/>
              </w:rPr>
              <w:t>central to the success of the criminal justice process in the United Kingdom</w:t>
            </w:r>
            <w:r w:rsidR="006D7DA1">
              <w:rPr>
                <w:rFonts w:ascii="Arial" w:eastAsia="Arial" w:hAnsi="Arial" w:cs="Arial"/>
                <w:bCs/>
                <w:sz w:val="24"/>
                <w:szCs w:val="24"/>
              </w:rPr>
              <w:t xml:space="preserve"> (Ng </w:t>
            </w:r>
            <w:r w:rsidR="006D7DA1" w:rsidRPr="006D7DA1">
              <w:rPr>
                <w:rFonts w:ascii="Arial" w:eastAsia="Arial" w:hAnsi="Arial" w:cs="Arial"/>
                <w:bCs/>
                <w:i/>
                <w:iCs/>
                <w:sz w:val="24"/>
                <w:szCs w:val="24"/>
              </w:rPr>
              <w:t>et al</w:t>
            </w:r>
            <w:r w:rsidR="001F01EA">
              <w:rPr>
                <w:rFonts w:ascii="Arial" w:eastAsia="Arial" w:hAnsi="Arial" w:cs="Arial"/>
                <w:bCs/>
                <w:sz w:val="24"/>
                <w:szCs w:val="24"/>
              </w:rPr>
              <w:t>.</w:t>
            </w:r>
            <w:r w:rsidR="006D7DA1">
              <w:rPr>
                <w:rFonts w:ascii="Arial" w:eastAsia="Arial" w:hAnsi="Arial" w:cs="Arial"/>
                <w:bCs/>
                <w:sz w:val="24"/>
                <w:szCs w:val="24"/>
              </w:rPr>
              <w:t>, 2025).</w:t>
            </w:r>
            <w:r w:rsidR="002A02EB">
              <w:rPr>
                <w:rFonts w:ascii="Arial" w:eastAsia="Arial" w:hAnsi="Arial" w:cs="Arial"/>
                <w:bCs/>
                <w:sz w:val="24"/>
                <w:szCs w:val="24"/>
              </w:rPr>
              <w:t xml:space="preserve"> </w:t>
            </w:r>
            <w:r w:rsidR="00705E5B">
              <w:rPr>
                <w:rFonts w:ascii="Arial" w:eastAsia="Arial" w:hAnsi="Arial" w:cs="Arial"/>
                <w:bCs/>
                <w:sz w:val="24"/>
                <w:szCs w:val="24"/>
              </w:rPr>
              <w:t xml:space="preserve">Without </w:t>
            </w:r>
            <w:r w:rsidR="00FD2627">
              <w:rPr>
                <w:rFonts w:ascii="Arial" w:eastAsia="Arial" w:hAnsi="Arial" w:cs="Arial"/>
                <w:bCs/>
                <w:sz w:val="24"/>
                <w:szCs w:val="24"/>
              </w:rPr>
              <w:t>admissible</w:t>
            </w:r>
            <w:r w:rsidR="00123B12">
              <w:rPr>
                <w:rFonts w:ascii="Arial" w:eastAsia="Arial" w:hAnsi="Arial" w:cs="Arial"/>
                <w:bCs/>
                <w:sz w:val="24"/>
                <w:szCs w:val="24"/>
              </w:rPr>
              <w:t xml:space="preserve"> evidence of an offence</w:t>
            </w:r>
            <w:r w:rsidR="000432F9">
              <w:rPr>
                <w:rFonts w:ascii="Arial" w:eastAsia="Arial" w:hAnsi="Arial" w:cs="Arial"/>
                <w:bCs/>
                <w:sz w:val="24"/>
                <w:szCs w:val="24"/>
              </w:rPr>
              <w:t>, prosecutions would have to rely on assumptions, conjecture and</w:t>
            </w:r>
            <w:r w:rsidR="00BD6029">
              <w:rPr>
                <w:rFonts w:ascii="Arial" w:eastAsia="Arial" w:hAnsi="Arial" w:cs="Arial"/>
                <w:bCs/>
                <w:sz w:val="24"/>
                <w:szCs w:val="24"/>
              </w:rPr>
              <w:t xml:space="preserve"> the statements of witnesses</w:t>
            </w:r>
            <w:r w:rsidR="003F408F">
              <w:rPr>
                <w:rFonts w:ascii="Arial" w:eastAsia="Arial" w:hAnsi="Arial" w:cs="Arial"/>
                <w:bCs/>
                <w:sz w:val="24"/>
                <w:szCs w:val="24"/>
              </w:rPr>
              <w:t>.</w:t>
            </w:r>
            <w:r w:rsidR="008357A4">
              <w:rPr>
                <w:rFonts w:ascii="Arial" w:eastAsia="Arial" w:hAnsi="Arial" w:cs="Arial"/>
                <w:bCs/>
                <w:sz w:val="24"/>
                <w:szCs w:val="24"/>
              </w:rPr>
              <w:t xml:space="preserve"> The modern criminal justice system </w:t>
            </w:r>
            <w:r w:rsidR="004E1184">
              <w:rPr>
                <w:rFonts w:ascii="Arial" w:eastAsia="Arial" w:hAnsi="Arial" w:cs="Arial"/>
                <w:bCs/>
                <w:sz w:val="24"/>
                <w:szCs w:val="24"/>
              </w:rPr>
              <w:t>requires quality evidence to ensure cases are reliable, fair and legally robust.</w:t>
            </w:r>
          </w:p>
          <w:p w14:paraId="41848366" w14:textId="746F59B8" w:rsidR="003032EB" w:rsidRDefault="009B3CAB"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The modern system </w:t>
            </w:r>
            <w:r w:rsidR="00781159">
              <w:rPr>
                <w:rFonts w:ascii="Arial" w:eastAsia="Arial" w:hAnsi="Arial" w:cs="Arial"/>
                <w:bCs/>
                <w:sz w:val="24"/>
                <w:szCs w:val="24"/>
              </w:rPr>
              <w:t>of evidence gathering</w:t>
            </w:r>
            <w:r w:rsidR="00BA66EF">
              <w:rPr>
                <w:rFonts w:ascii="Arial" w:eastAsia="Arial" w:hAnsi="Arial" w:cs="Arial"/>
                <w:bCs/>
                <w:sz w:val="24"/>
                <w:szCs w:val="24"/>
              </w:rPr>
              <w:t xml:space="preserve">, and its </w:t>
            </w:r>
            <w:r w:rsidR="00071D44">
              <w:rPr>
                <w:rFonts w:ascii="Arial" w:eastAsia="Arial" w:hAnsi="Arial" w:cs="Arial"/>
                <w:bCs/>
                <w:sz w:val="24"/>
                <w:szCs w:val="24"/>
              </w:rPr>
              <w:t>admissibility</w:t>
            </w:r>
            <w:r w:rsidR="00BA66EF">
              <w:rPr>
                <w:rFonts w:ascii="Arial" w:eastAsia="Arial" w:hAnsi="Arial" w:cs="Arial"/>
                <w:bCs/>
                <w:sz w:val="24"/>
                <w:szCs w:val="24"/>
              </w:rPr>
              <w:t xml:space="preserve"> to </w:t>
            </w:r>
            <w:r w:rsidR="00071D44">
              <w:rPr>
                <w:rFonts w:ascii="Arial" w:eastAsia="Arial" w:hAnsi="Arial" w:cs="Arial"/>
                <w:bCs/>
                <w:sz w:val="24"/>
                <w:szCs w:val="24"/>
              </w:rPr>
              <w:t>the courts</w:t>
            </w:r>
            <w:r w:rsidR="00BA66EF">
              <w:rPr>
                <w:rFonts w:ascii="Arial" w:eastAsia="Arial" w:hAnsi="Arial" w:cs="Arial"/>
                <w:bCs/>
                <w:sz w:val="24"/>
                <w:szCs w:val="24"/>
              </w:rPr>
              <w:t>,</w:t>
            </w:r>
            <w:r w:rsidR="00781159">
              <w:rPr>
                <w:rFonts w:ascii="Arial" w:eastAsia="Arial" w:hAnsi="Arial" w:cs="Arial"/>
                <w:bCs/>
                <w:sz w:val="24"/>
                <w:szCs w:val="24"/>
              </w:rPr>
              <w:t xml:space="preserve"> </w:t>
            </w:r>
            <w:r w:rsidR="00065834">
              <w:rPr>
                <w:rFonts w:ascii="Arial" w:eastAsia="Arial" w:hAnsi="Arial" w:cs="Arial"/>
                <w:bCs/>
                <w:sz w:val="24"/>
                <w:szCs w:val="24"/>
              </w:rPr>
              <w:t>still has its foundations in</w:t>
            </w:r>
            <w:r w:rsidR="00781159">
              <w:rPr>
                <w:rFonts w:ascii="Arial" w:eastAsia="Arial" w:hAnsi="Arial" w:cs="Arial"/>
                <w:bCs/>
                <w:sz w:val="24"/>
                <w:szCs w:val="24"/>
              </w:rPr>
              <w:t xml:space="preserve"> the Police and Criminal Evidence Act (PACE) 1984</w:t>
            </w:r>
            <w:r w:rsidR="00BA66EF">
              <w:rPr>
                <w:rFonts w:ascii="Arial" w:eastAsia="Arial" w:hAnsi="Arial" w:cs="Arial"/>
                <w:bCs/>
                <w:sz w:val="24"/>
                <w:szCs w:val="24"/>
              </w:rPr>
              <w:t>.</w:t>
            </w:r>
            <w:r w:rsidR="002177A8">
              <w:rPr>
                <w:rFonts w:ascii="Arial" w:eastAsia="Arial" w:hAnsi="Arial" w:cs="Arial"/>
                <w:bCs/>
                <w:sz w:val="24"/>
                <w:szCs w:val="24"/>
              </w:rPr>
              <w:t xml:space="preserve"> </w:t>
            </w:r>
            <w:r w:rsidR="006D1BEE">
              <w:rPr>
                <w:rFonts w:ascii="Arial" w:eastAsia="Arial" w:hAnsi="Arial" w:cs="Arial"/>
                <w:bCs/>
                <w:sz w:val="24"/>
                <w:szCs w:val="24"/>
              </w:rPr>
              <w:t xml:space="preserve">PACE </w:t>
            </w:r>
            <w:r w:rsidR="004837ED">
              <w:rPr>
                <w:rFonts w:ascii="Arial" w:eastAsia="Arial" w:hAnsi="Arial" w:cs="Arial"/>
                <w:bCs/>
                <w:sz w:val="24"/>
                <w:szCs w:val="24"/>
              </w:rPr>
              <w:t>enshrined the practice of</w:t>
            </w:r>
            <w:r w:rsidR="00972826">
              <w:rPr>
                <w:rFonts w:ascii="Arial" w:eastAsia="Arial" w:hAnsi="Arial" w:cs="Arial"/>
                <w:bCs/>
                <w:sz w:val="24"/>
                <w:szCs w:val="24"/>
              </w:rPr>
              <w:t xml:space="preserve"> systemic and transparent evidence collection</w:t>
            </w:r>
            <w:r w:rsidR="00D25F5A">
              <w:rPr>
                <w:rFonts w:ascii="Arial" w:eastAsia="Arial" w:hAnsi="Arial" w:cs="Arial"/>
                <w:bCs/>
                <w:sz w:val="24"/>
                <w:szCs w:val="24"/>
              </w:rPr>
              <w:t xml:space="preserve"> by investigators and </w:t>
            </w:r>
            <w:r w:rsidR="00093D43">
              <w:rPr>
                <w:rFonts w:ascii="Arial" w:eastAsia="Arial" w:hAnsi="Arial" w:cs="Arial"/>
                <w:bCs/>
                <w:sz w:val="24"/>
                <w:szCs w:val="24"/>
              </w:rPr>
              <w:t>offered</w:t>
            </w:r>
            <w:r w:rsidR="00A81C2C">
              <w:rPr>
                <w:rFonts w:ascii="Arial" w:eastAsia="Arial" w:hAnsi="Arial" w:cs="Arial"/>
                <w:bCs/>
                <w:sz w:val="24"/>
                <w:szCs w:val="24"/>
              </w:rPr>
              <w:t xml:space="preserve"> broad codes of practice </w:t>
            </w:r>
            <w:r w:rsidR="00F57520">
              <w:rPr>
                <w:rFonts w:ascii="Arial" w:eastAsia="Arial" w:hAnsi="Arial" w:cs="Arial"/>
                <w:bCs/>
                <w:sz w:val="24"/>
                <w:szCs w:val="24"/>
              </w:rPr>
              <w:t>and judicial safeguards</w:t>
            </w:r>
            <w:r w:rsidR="00B2205E">
              <w:rPr>
                <w:rFonts w:ascii="Arial" w:eastAsia="Arial" w:hAnsi="Arial" w:cs="Arial"/>
                <w:bCs/>
                <w:sz w:val="24"/>
                <w:szCs w:val="24"/>
              </w:rPr>
              <w:t>. PACE reinforces that how evidence is gathered</w:t>
            </w:r>
            <w:r w:rsidR="00C33A93">
              <w:rPr>
                <w:rFonts w:ascii="Arial" w:eastAsia="Arial" w:hAnsi="Arial" w:cs="Arial"/>
                <w:bCs/>
                <w:sz w:val="24"/>
                <w:szCs w:val="24"/>
              </w:rPr>
              <w:t>,</w:t>
            </w:r>
            <w:r w:rsidR="00B2205E">
              <w:rPr>
                <w:rFonts w:ascii="Arial" w:eastAsia="Arial" w:hAnsi="Arial" w:cs="Arial"/>
                <w:bCs/>
                <w:sz w:val="24"/>
                <w:szCs w:val="24"/>
              </w:rPr>
              <w:t xml:space="preserve"> is just as important as the evidence itself.</w:t>
            </w:r>
          </w:p>
          <w:p w14:paraId="22EABB2D" w14:textId="7C29ECBB" w:rsidR="009335D3" w:rsidRPr="00452F2F" w:rsidRDefault="00DF7D89"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highlight w:val="yellow"/>
              </w:rPr>
            </w:pPr>
            <w:r w:rsidRPr="00FE01A6">
              <w:rPr>
                <w:rFonts w:ascii="Arial" w:eastAsia="Arial" w:hAnsi="Arial" w:cs="Arial"/>
                <w:bCs/>
                <w:sz w:val="24"/>
                <w:szCs w:val="24"/>
              </w:rPr>
              <w:t>Stelfox and Pease (2020)</w:t>
            </w:r>
            <w:r w:rsidR="006215FB" w:rsidRPr="00FE01A6">
              <w:rPr>
                <w:rFonts w:ascii="Arial" w:eastAsia="Arial" w:hAnsi="Arial" w:cs="Arial"/>
                <w:bCs/>
                <w:sz w:val="24"/>
                <w:szCs w:val="24"/>
              </w:rPr>
              <w:t xml:space="preserve"> argue that criminal investigation is fundamentally centred on gathering, evaluating and using evidence</w:t>
            </w:r>
            <w:r w:rsidR="002339AE" w:rsidRPr="00FE01A6">
              <w:rPr>
                <w:rFonts w:ascii="Arial" w:eastAsia="Arial" w:hAnsi="Arial" w:cs="Arial"/>
                <w:bCs/>
                <w:sz w:val="24"/>
                <w:szCs w:val="24"/>
              </w:rPr>
              <w:t>. This position aligns closely with my personal experience in financial investigations.</w:t>
            </w:r>
            <w:r w:rsidR="00452F2F">
              <w:rPr>
                <w:rFonts w:ascii="Arial" w:eastAsia="Arial" w:hAnsi="Arial" w:cs="Arial"/>
                <w:bCs/>
                <w:sz w:val="24"/>
                <w:szCs w:val="24"/>
              </w:rPr>
              <w:t xml:space="preserve"> These cases</w:t>
            </w:r>
            <w:r w:rsidR="00FE5D92">
              <w:rPr>
                <w:rFonts w:ascii="Arial" w:eastAsia="Arial" w:hAnsi="Arial" w:cs="Arial"/>
                <w:bCs/>
                <w:sz w:val="24"/>
                <w:szCs w:val="24"/>
              </w:rPr>
              <w:t xml:space="preserve"> typically rely on evidence that</w:t>
            </w:r>
            <w:r w:rsidR="00062CE7">
              <w:rPr>
                <w:rFonts w:ascii="Arial" w:eastAsia="Arial" w:hAnsi="Arial" w:cs="Arial"/>
                <w:bCs/>
                <w:sz w:val="24"/>
                <w:szCs w:val="24"/>
              </w:rPr>
              <w:t xml:space="preserve"> is </w:t>
            </w:r>
            <w:r w:rsidR="00342311">
              <w:rPr>
                <w:rFonts w:ascii="Arial" w:eastAsia="Arial" w:hAnsi="Arial" w:cs="Arial"/>
                <w:bCs/>
                <w:sz w:val="24"/>
                <w:szCs w:val="24"/>
              </w:rPr>
              <w:t>embedded</w:t>
            </w:r>
            <w:r w:rsidR="00740143">
              <w:rPr>
                <w:rFonts w:ascii="Arial" w:eastAsia="Arial" w:hAnsi="Arial" w:cs="Arial"/>
                <w:bCs/>
                <w:sz w:val="24"/>
                <w:szCs w:val="24"/>
              </w:rPr>
              <w:t xml:space="preserve"> or hidden</w:t>
            </w:r>
            <w:r w:rsidR="00342311">
              <w:rPr>
                <w:rFonts w:ascii="Arial" w:eastAsia="Arial" w:hAnsi="Arial" w:cs="Arial"/>
                <w:bCs/>
                <w:sz w:val="24"/>
                <w:szCs w:val="24"/>
              </w:rPr>
              <w:t xml:space="preserve"> in </w:t>
            </w:r>
            <w:r w:rsidR="00740143">
              <w:rPr>
                <w:rFonts w:ascii="Arial" w:eastAsia="Arial" w:hAnsi="Arial" w:cs="Arial"/>
                <w:bCs/>
                <w:sz w:val="24"/>
                <w:szCs w:val="24"/>
              </w:rPr>
              <w:t>digital</w:t>
            </w:r>
            <w:r w:rsidR="00342311">
              <w:rPr>
                <w:rFonts w:ascii="Arial" w:eastAsia="Arial" w:hAnsi="Arial" w:cs="Arial"/>
                <w:bCs/>
                <w:sz w:val="24"/>
                <w:szCs w:val="24"/>
              </w:rPr>
              <w:t xml:space="preserve"> systems</w:t>
            </w:r>
            <w:r w:rsidR="005E76BD">
              <w:rPr>
                <w:rFonts w:ascii="Arial" w:eastAsia="Arial" w:hAnsi="Arial" w:cs="Arial"/>
                <w:bCs/>
                <w:sz w:val="24"/>
                <w:szCs w:val="24"/>
              </w:rPr>
              <w:t xml:space="preserve"> (</w:t>
            </w:r>
            <w:proofErr w:type="spellStart"/>
            <w:r w:rsidR="005E76BD">
              <w:rPr>
                <w:rFonts w:ascii="Arial" w:eastAsia="Arial" w:hAnsi="Arial" w:cs="Arial"/>
                <w:bCs/>
                <w:sz w:val="24"/>
                <w:szCs w:val="24"/>
              </w:rPr>
              <w:t>Atlam</w:t>
            </w:r>
            <w:proofErr w:type="spellEnd"/>
            <w:r w:rsidR="00DF0C34">
              <w:rPr>
                <w:rFonts w:ascii="Arial" w:eastAsia="Arial" w:hAnsi="Arial" w:cs="Arial"/>
                <w:bCs/>
                <w:sz w:val="24"/>
                <w:szCs w:val="24"/>
              </w:rPr>
              <w:t xml:space="preserve"> </w:t>
            </w:r>
            <w:r w:rsidR="00DF0C34" w:rsidRPr="00DF0C34">
              <w:rPr>
                <w:rFonts w:ascii="Arial" w:eastAsia="Arial" w:hAnsi="Arial" w:cs="Arial"/>
                <w:bCs/>
                <w:i/>
                <w:iCs/>
                <w:sz w:val="24"/>
                <w:szCs w:val="24"/>
              </w:rPr>
              <w:t>et al</w:t>
            </w:r>
            <w:r w:rsidR="00DF0C34">
              <w:rPr>
                <w:rFonts w:ascii="Arial" w:eastAsia="Arial" w:hAnsi="Arial" w:cs="Arial"/>
                <w:bCs/>
                <w:sz w:val="24"/>
                <w:szCs w:val="24"/>
              </w:rPr>
              <w:t>., 2024).</w:t>
            </w:r>
            <w:r w:rsidR="000B4B01">
              <w:rPr>
                <w:rFonts w:ascii="Arial" w:eastAsia="Arial" w:hAnsi="Arial" w:cs="Arial"/>
                <w:bCs/>
                <w:sz w:val="24"/>
                <w:szCs w:val="24"/>
              </w:rPr>
              <w:t xml:space="preserve"> This makes the gathering of th</w:t>
            </w:r>
            <w:r w:rsidR="00B643C7">
              <w:rPr>
                <w:rFonts w:ascii="Arial" w:eastAsia="Arial" w:hAnsi="Arial" w:cs="Arial"/>
                <w:bCs/>
                <w:sz w:val="24"/>
                <w:szCs w:val="24"/>
              </w:rPr>
              <w:t>is evidence more complex and the method by how it is gathered more</w:t>
            </w:r>
            <w:r w:rsidR="00516EB8">
              <w:rPr>
                <w:rFonts w:ascii="Arial" w:eastAsia="Arial" w:hAnsi="Arial" w:cs="Arial"/>
                <w:bCs/>
                <w:sz w:val="24"/>
                <w:szCs w:val="24"/>
              </w:rPr>
              <w:t xml:space="preserve"> scrutinized.</w:t>
            </w:r>
            <w:r w:rsidR="00121376">
              <w:rPr>
                <w:rFonts w:ascii="Arial" w:eastAsia="Arial" w:hAnsi="Arial" w:cs="Arial"/>
                <w:bCs/>
                <w:sz w:val="24"/>
                <w:szCs w:val="24"/>
              </w:rPr>
              <w:t xml:space="preserve"> The foundations provided by PACE</w:t>
            </w:r>
            <w:r w:rsidR="00914941">
              <w:rPr>
                <w:rFonts w:ascii="Arial" w:eastAsia="Arial" w:hAnsi="Arial" w:cs="Arial"/>
                <w:bCs/>
                <w:sz w:val="24"/>
                <w:szCs w:val="24"/>
              </w:rPr>
              <w:t xml:space="preserve"> have since been bolstered by a range of legislation </w:t>
            </w:r>
            <w:r w:rsidR="003B6E4F">
              <w:rPr>
                <w:rFonts w:ascii="Arial" w:eastAsia="Arial" w:hAnsi="Arial" w:cs="Arial"/>
                <w:bCs/>
                <w:sz w:val="24"/>
                <w:szCs w:val="24"/>
              </w:rPr>
              <w:t>specific to</w:t>
            </w:r>
            <w:r w:rsidR="00914941">
              <w:rPr>
                <w:rFonts w:ascii="Arial" w:eastAsia="Arial" w:hAnsi="Arial" w:cs="Arial"/>
                <w:bCs/>
                <w:sz w:val="24"/>
                <w:szCs w:val="24"/>
              </w:rPr>
              <w:t xml:space="preserve"> the financial crime arena.</w:t>
            </w:r>
          </w:p>
          <w:p w14:paraId="4F5300C2" w14:textId="0A239687" w:rsidR="00AB3BB7" w:rsidRDefault="00783753"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The </w:t>
            </w:r>
            <w:r w:rsidR="00FC1C52">
              <w:rPr>
                <w:rFonts w:ascii="Arial" w:eastAsia="Arial" w:hAnsi="Arial" w:cs="Arial"/>
                <w:bCs/>
                <w:sz w:val="24"/>
                <w:szCs w:val="24"/>
              </w:rPr>
              <w:t>requirement</w:t>
            </w:r>
            <w:r>
              <w:rPr>
                <w:rFonts w:ascii="Arial" w:eastAsia="Arial" w:hAnsi="Arial" w:cs="Arial"/>
                <w:bCs/>
                <w:sz w:val="24"/>
                <w:szCs w:val="24"/>
              </w:rPr>
              <w:t xml:space="preserve"> in these cases </w:t>
            </w:r>
            <w:r w:rsidR="00FC1C52">
              <w:rPr>
                <w:rFonts w:ascii="Arial" w:eastAsia="Arial" w:hAnsi="Arial" w:cs="Arial"/>
                <w:bCs/>
                <w:sz w:val="24"/>
                <w:szCs w:val="24"/>
              </w:rPr>
              <w:t>is</w:t>
            </w:r>
            <w:r>
              <w:rPr>
                <w:rFonts w:ascii="Arial" w:eastAsia="Arial" w:hAnsi="Arial" w:cs="Arial"/>
                <w:bCs/>
                <w:sz w:val="24"/>
                <w:szCs w:val="24"/>
              </w:rPr>
              <w:t xml:space="preserve"> not just</w:t>
            </w:r>
            <w:r w:rsidR="00C4281D">
              <w:rPr>
                <w:rFonts w:ascii="Arial" w:eastAsia="Arial" w:hAnsi="Arial" w:cs="Arial"/>
                <w:bCs/>
                <w:sz w:val="24"/>
                <w:szCs w:val="24"/>
              </w:rPr>
              <w:t xml:space="preserve"> to reconstruct the suspects</w:t>
            </w:r>
            <w:r w:rsidR="00FC1C52">
              <w:rPr>
                <w:rFonts w:ascii="Arial" w:eastAsia="Arial" w:hAnsi="Arial" w:cs="Arial"/>
                <w:bCs/>
                <w:sz w:val="24"/>
                <w:szCs w:val="24"/>
              </w:rPr>
              <w:t>’</w:t>
            </w:r>
            <w:r w:rsidR="00C4281D">
              <w:rPr>
                <w:rFonts w:ascii="Arial" w:eastAsia="Arial" w:hAnsi="Arial" w:cs="Arial"/>
                <w:bCs/>
                <w:sz w:val="24"/>
                <w:szCs w:val="24"/>
              </w:rPr>
              <w:t xml:space="preserve"> offending, but to do so </w:t>
            </w:r>
            <w:r w:rsidR="002F2E7E">
              <w:rPr>
                <w:rFonts w:ascii="Arial" w:eastAsia="Arial" w:hAnsi="Arial" w:cs="Arial"/>
                <w:bCs/>
                <w:sz w:val="24"/>
                <w:szCs w:val="24"/>
              </w:rPr>
              <w:t>using</w:t>
            </w:r>
            <w:r w:rsidR="00C4281D">
              <w:rPr>
                <w:rFonts w:ascii="Arial" w:eastAsia="Arial" w:hAnsi="Arial" w:cs="Arial"/>
                <w:bCs/>
                <w:sz w:val="24"/>
                <w:szCs w:val="24"/>
              </w:rPr>
              <w:t xml:space="preserve"> the </w:t>
            </w:r>
            <w:r w:rsidR="000B4D1E">
              <w:rPr>
                <w:rFonts w:ascii="Arial" w:eastAsia="Arial" w:hAnsi="Arial" w:cs="Arial"/>
                <w:bCs/>
                <w:sz w:val="24"/>
                <w:szCs w:val="24"/>
              </w:rPr>
              <w:t>best piece of</w:t>
            </w:r>
            <w:r w:rsidR="00C4281D">
              <w:rPr>
                <w:rFonts w:ascii="Arial" w:eastAsia="Arial" w:hAnsi="Arial" w:cs="Arial"/>
                <w:bCs/>
                <w:sz w:val="24"/>
                <w:szCs w:val="24"/>
              </w:rPr>
              <w:t xml:space="preserve"> legislation </w:t>
            </w:r>
            <w:r w:rsidR="00BD7533">
              <w:rPr>
                <w:rFonts w:ascii="Arial" w:eastAsia="Arial" w:hAnsi="Arial" w:cs="Arial"/>
                <w:bCs/>
                <w:sz w:val="24"/>
                <w:szCs w:val="24"/>
              </w:rPr>
              <w:t>for</w:t>
            </w:r>
            <w:r w:rsidR="00C4281D">
              <w:rPr>
                <w:rFonts w:ascii="Arial" w:eastAsia="Arial" w:hAnsi="Arial" w:cs="Arial"/>
                <w:bCs/>
                <w:sz w:val="24"/>
                <w:szCs w:val="24"/>
              </w:rPr>
              <w:t xml:space="preserve"> it to be </w:t>
            </w:r>
            <w:r w:rsidR="000B4D1E">
              <w:rPr>
                <w:rFonts w:ascii="Arial" w:eastAsia="Arial" w:hAnsi="Arial" w:cs="Arial"/>
                <w:bCs/>
                <w:sz w:val="24"/>
                <w:szCs w:val="24"/>
              </w:rPr>
              <w:t>admissible</w:t>
            </w:r>
            <w:r w:rsidR="00C4281D">
              <w:rPr>
                <w:rFonts w:ascii="Arial" w:eastAsia="Arial" w:hAnsi="Arial" w:cs="Arial"/>
                <w:bCs/>
                <w:sz w:val="24"/>
                <w:szCs w:val="24"/>
              </w:rPr>
              <w:t>.</w:t>
            </w:r>
            <w:r w:rsidR="00FC1C52">
              <w:rPr>
                <w:rFonts w:ascii="Arial" w:eastAsia="Arial" w:hAnsi="Arial" w:cs="Arial"/>
                <w:bCs/>
                <w:sz w:val="24"/>
                <w:szCs w:val="24"/>
              </w:rPr>
              <w:t xml:space="preserve"> </w:t>
            </w:r>
            <w:r w:rsidR="00AB3BB7">
              <w:rPr>
                <w:rFonts w:ascii="Arial" w:eastAsia="Arial" w:hAnsi="Arial" w:cs="Arial"/>
                <w:bCs/>
                <w:sz w:val="24"/>
                <w:szCs w:val="24"/>
              </w:rPr>
              <w:t xml:space="preserve">Successful </w:t>
            </w:r>
            <w:r w:rsidR="00AB3BB7">
              <w:rPr>
                <w:rFonts w:ascii="Arial" w:eastAsia="Arial" w:hAnsi="Arial" w:cs="Arial"/>
                <w:bCs/>
                <w:sz w:val="24"/>
                <w:szCs w:val="24"/>
              </w:rPr>
              <w:lastRenderedPageBreak/>
              <w:t xml:space="preserve">evidence gathering in </w:t>
            </w:r>
            <w:r w:rsidR="00E40F30">
              <w:rPr>
                <w:rFonts w:ascii="Arial" w:eastAsia="Arial" w:hAnsi="Arial" w:cs="Arial"/>
                <w:bCs/>
                <w:sz w:val="24"/>
                <w:szCs w:val="24"/>
              </w:rPr>
              <w:t>financial</w:t>
            </w:r>
            <w:r w:rsidR="00AB3BB7">
              <w:rPr>
                <w:rFonts w:ascii="Arial" w:eastAsia="Arial" w:hAnsi="Arial" w:cs="Arial"/>
                <w:bCs/>
                <w:sz w:val="24"/>
                <w:szCs w:val="24"/>
              </w:rPr>
              <w:t xml:space="preserve"> cases has the dual effect of</w:t>
            </w:r>
            <w:r w:rsidR="00233FCB">
              <w:rPr>
                <w:rFonts w:ascii="Arial" w:eastAsia="Arial" w:hAnsi="Arial" w:cs="Arial"/>
                <w:bCs/>
                <w:sz w:val="24"/>
                <w:szCs w:val="24"/>
              </w:rPr>
              <w:t xml:space="preserve"> providing evidence to obtain charges and</w:t>
            </w:r>
            <w:r w:rsidR="00BD7533">
              <w:rPr>
                <w:rFonts w:ascii="Arial" w:eastAsia="Arial" w:hAnsi="Arial" w:cs="Arial"/>
                <w:bCs/>
                <w:sz w:val="24"/>
                <w:szCs w:val="24"/>
              </w:rPr>
              <w:t xml:space="preserve"> </w:t>
            </w:r>
            <w:r w:rsidR="00E44DB4">
              <w:rPr>
                <w:rFonts w:ascii="Arial" w:eastAsia="Arial" w:hAnsi="Arial" w:cs="Arial"/>
                <w:bCs/>
                <w:sz w:val="24"/>
                <w:szCs w:val="24"/>
              </w:rPr>
              <w:t xml:space="preserve">to </w:t>
            </w:r>
            <w:r w:rsidR="000B4D1E">
              <w:rPr>
                <w:rFonts w:ascii="Arial" w:eastAsia="Arial" w:hAnsi="Arial" w:cs="Arial"/>
                <w:bCs/>
                <w:sz w:val="24"/>
                <w:szCs w:val="24"/>
              </w:rPr>
              <w:t>utilise</w:t>
            </w:r>
            <w:r w:rsidR="00BD7533">
              <w:rPr>
                <w:rFonts w:ascii="Arial" w:eastAsia="Arial" w:hAnsi="Arial" w:cs="Arial"/>
                <w:bCs/>
                <w:sz w:val="24"/>
                <w:szCs w:val="24"/>
              </w:rPr>
              <w:t xml:space="preserve"> the legal tools to recover criminal property and disrupt ongoing financial harm.</w:t>
            </w:r>
          </w:p>
          <w:p w14:paraId="01F18435" w14:textId="3A2D5069" w:rsidR="0051022C" w:rsidRDefault="004B06E0"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The primary legislation</w:t>
            </w:r>
            <w:r w:rsidR="00B95421">
              <w:rPr>
                <w:rFonts w:ascii="Arial" w:eastAsia="Arial" w:hAnsi="Arial" w:cs="Arial"/>
                <w:bCs/>
                <w:sz w:val="24"/>
                <w:szCs w:val="24"/>
              </w:rPr>
              <w:t xml:space="preserve"> that support</w:t>
            </w:r>
            <w:r w:rsidR="0063071A">
              <w:rPr>
                <w:rFonts w:ascii="Arial" w:eastAsia="Arial" w:hAnsi="Arial" w:cs="Arial"/>
                <w:bCs/>
                <w:sz w:val="24"/>
                <w:szCs w:val="24"/>
              </w:rPr>
              <w:t>s</w:t>
            </w:r>
            <w:r w:rsidR="00B95421">
              <w:rPr>
                <w:rFonts w:ascii="Arial" w:eastAsia="Arial" w:hAnsi="Arial" w:cs="Arial"/>
                <w:bCs/>
                <w:sz w:val="24"/>
                <w:szCs w:val="24"/>
              </w:rPr>
              <w:t xml:space="preserve"> evidence gathering in my role is the Proceeds of Crime Act (POCA) 2002</w:t>
            </w:r>
            <w:r w:rsidR="002E282E">
              <w:rPr>
                <w:rFonts w:ascii="Arial" w:eastAsia="Arial" w:hAnsi="Arial" w:cs="Arial"/>
                <w:bCs/>
                <w:sz w:val="24"/>
                <w:szCs w:val="24"/>
              </w:rPr>
              <w:t>.</w:t>
            </w:r>
            <w:r w:rsidR="00520A9B">
              <w:rPr>
                <w:rFonts w:ascii="Arial" w:eastAsia="Arial" w:hAnsi="Arial" w:cs="Arial"/>
                <w:bCs/>
                <w:sz w:val="24"/>
                <w:szCs w:val="24"/>
              </w:rPr>
              <w:t xml:space="preserve"> The passing of POCA</w:t>
            </w:r>
            <w:r w:rsidR="00936D92">
              <w:rPr>
                <w:rFonts w:ascii="Arial" w:eastAsia="Arial" w:hAnsi="Arial" w:cs="Arial"/>
                <w:bCs/>
                <w:sz w:val="24"/>
                <w:szCs w:val="24"/>
              </w:rPr>
              <w:t xml:space="preserve"> into law </w:t>
            </w:r>
            <w:r w:rsidR="008A1A8B">
              <w:rPr>
                <w:rFonts w:ascii="Arial" w:eastAsia="Arial" w:hAnsi="Arial" w:cs="Arial"/>
                <w:bCs/>
                <w:sz w:val="24"/>
                <w:szCs w:val="24"/>
              </w:rPr>
              <w:t>introduced robust new money laundering offences</w:t>
            </w:r>
            <w:r w:rsidR="00514C76">
              <w:rPr>
                <w:rFonts w:ascii="Arial" w:eastAsia="Arial" w:hAnsi="Arial" w:cs="Arial"/>
                <w:bCs/>
                <w:sz w:val="24"/>
                <w:szCs w:val="24"/>
              </w:rPr>
              <w:t xml:space="preserve"> </w:t>
            </w:r>
            <w:r w:rsidR="00856AFB">
              <w:rPr>
                <w:rFonts w:ascii="Arial" w:eastAsia="Arial" w:hAnsi="Arial" w:cs="Arial"/>
                <w:bCs/>
                <w:sz w:val="24"/>
                <w:szCs w:val="24"/>
              </w:rPr>
              <w:t>that c</w:t>
            </w:r>
            <w:r w:rsidR="00824DAD">
              <w:rPr>
                <w:rFonts w:ascii="Arial" w:eastAsia="Arial" w:hAnsi="Arial" w:cs="Arial"/>
                <w:bCs/>
                <w:sz w:val="24"/>
                <w:szCs w:val="24"/>
              </w:rPr>
              <w:t>ould</w:t>
            </w:r>
            <w:r w:rsidR="00856AFB">
              <w:rPr>
                <w:rFonts w:ascii="Arial" w:eastAsia="Arial" w:hAnsi="Arial" w:cs="Arial"/>
                <w:bCs/>
                <w:sz w:val="24"/>
                <w:szCs w:val="24"/>
              </w:rPr>
              <w:t xml:space="preserve"> be c</w:t>
            </w:r>
            <w:r w:rsidR="00D652DF">
              <w:rPr>
                <w:rFonts w:ascii="Arial" w:eastAsia="Arial" w:hAnsi="Arial" w:cs="Arial"/>
                <w:bCs/>
                <w:sz w:val="24"/>
                <w:szCs w:val="24"/>
              </w:rPr>
              <w:t>harged</w:t>
            </w:r>
            <w:r w:rsidR="00856AFB">
              <w:rPr>
                <w:rFonts w:ascii="Arial" w:eastAsia="Arial" w:hAnsi="Arial" w:cs="Arial"/>
                <w:bCs/>
                <w:sz w:val="24"/>
                <w:szCs w:val="24"/>
              </w:rPr>
              <w:t xml:space="preserve"> as standalone c</w:t>
            </w:r>
            <w:r w:rsidR="00D652DF">
              <w:rPr>
                <w:rFonts w:ascii="Arial" w:eastAsia="Arial" w:hAnsi="Arial" w:cs="Arial"/>
                <w:bCs/>
                <w:sz w:val="24"/>
                <w:szCs w:val="24"/>
              </w:rPr>
              <w:t xml:space="preserve">rimes, such as the possession of criminal </w:t>
            </w:r>
            <w:r w:rsidR="009A30CB">
              <w:rPr>
                <w:rFonts w:ascii="Arial" w:eastAsia="Arial" w:hAnsi="Arial" w:cs="Arial"/>
                <w:bCs/>
                <w:sz w:val="24"/>
                <w:szCs w:val="24"/>
              </w:rPr>
              <w:t xml:space="preserve">funds in </w:t>
            </w:r>
            <w:r w:rsidR="00824DAD">
              <w:rPr>
                <w:rFonts w:ascii="Arial" w:eastAsia="Arial" w:hAnsi="Arial" w:cs="Arial"/>
                <w:bCs/>
                <w:sz w:val="24"/>
                <w:szCs w:val="24"/>
              </w:rPr>
              <w:t>your</w:t>
            </w:r>
            <w:r w:rsidR="009A30CB">
              <w:rPr>
                <w:rFonts w:ascii="Arial" w:eastAsia="Arial" w:hAnsi="Arial" w:cs="Arial"/>
                <w:bCs/>
                <w:sz w:val="24"/>
                <w:szCs w:val="24"/>
              </w:rPr>
              <w:t xml:space="preserve"> bank account, without the need</w:t>
            </w:r>
            <w:r w:rsidR="00824DAD">
              <w:rPr>
                <w:rFonts w:ascii="Arial" w:eastAsia="Arial" w:hAnsi="Arial" w:cs="Arial"/>
                <w:bCs/>
                <w:sz w:val="24"/>
                <w:szCs w:val="24"/>
              </w:rPr>
              <w:t xml:space="preserve"> for</w:t>
            </w:r>
            <w:r w:rsidR="009A30CB">
              <w:rPr>
                <w:rFonts w:ascii="Arial" w:eastAsia="Arial" w:hAnsi="Arial" w:cs="Arial"/>
                <w:bCs/>
                <w:sz w:val="24"/>
                <w:szCs w:val="24"/>
              </w:rPr>
              <w:t xml:space="preserve"> </w:t>
            </w:r>
            <w:r w:rsidR="00955E4B">
              <w:rPr>
                <w:rFonts w:ascii="Arial" w:eastAsia="Arial" w:hAnsi="Arial" w:cs="Arial"/>
                <w:bCs/>
                <w:sz w:val="24"/>
                <w:szCs w:val="24"/>
              </w:rPr>
              <w:t xml:space="preserve">a </w:t>
            </w:r>
            <w:r w:rsidR="009A30CB">
              <w:rPr>
                <w:rFonts w:ascii="Arial" w:eastAsia="Arial" w:hAnsi="Arial" w:cs="Arial"/>
                <w:bCs/>
                <w:sz w:val="24"/>
                <w:szCs w:val="24"/>
              </w:rPr>
              <w:t>linked offence</w:t>
            </w:r>
            <w:r w:rsidR="00955E4B">
              <w:rPr>
                <w:rFonts w:ascii="Arial" w:eastAsia="Arial" w:hAnsi="Arial" w:cs="Arial"/>
                <w:bCs/>
                <w:sz w:val="24"/>
                <w:szCs w:val="24"/>
              </w:rPr>
              <w:t xml:space="preserve"> such as burglary or theft</w:t>
            </w:r>
            <w:r w:rsidR="009A30CB">
              <w:rPr>
                <w:rFonts w:ascii="Arial" w:eastAsia="Arial" w:hAnsi="Arial" w:cs="Arial"/>
                <w:bCs/>
                <w:sz w:val="24"/>
                <w:szCs w:val="24"/>
              </w:rPr>
              <w:t>.</w:t>
            </w:r>
            <w:r w:rsidR="00C80ED2">
              <w:rPr>
                <w:rFonts w:ascii="Arial" w:eastAsia="Arial" w:hAnsi="Arial" w:cs="Arial"/>
                <w:bCs/>
                <w:sz w:val="24"/>
                <w:szCs w:val="24"/>
              </w:rPr>
              <w:t xml:space="preserve"> POCA also introduced new</w:t>
            </w:r>
            <w:r w:rsidR="00F1646E">
              <w:rPr>
                <w:rFonts w:ascii="Arial" w:eastAsia="Arial" w:hAnsi="Arial" w:cs="Arial"/>
                <w:bCs/>
                <w:sz w:val="24"/>
                <w:szCs w:val="24"/>
              </w:rPr>
              <w:t xml:space="preserve"> c</w:t>
            </w:r>
            <w:r w:rsidR="00936D92">
              <w:rPr>
                <w:rFonts w:ascii="Arial" w:eastAsia="Arial" w:hAnsi="Arial" w:cs="Arial"/>
                <w:bCs/>
                <w:sz w:val="24"/>
                <w:szCs w:val="24"/>
              </w:rPr>
              <w:t>omprehensive framework</w:t>
            </w:r>
            <w:r w:rsidR="00F1646E">
              <w:rPr>
                <w:rFonts w:ascii="Arial" w:eastAsia="Arial" w:hAnsi="Arial" w:cs="Arial"/>
                <w:bCs/>
                <w:sz w:val="24"/>
                <w:szCs w:val="24"/>
              </w:rPr>
              <w:t>s</w:t>
            </w:r>
            <w:r w:rsidR="00936D92">
              <w:rPr>
                <w:rFonts w:ascii="Arial" w:eastAsia="Arial" w:hAnsi="Arial" w:cs="Arial"/>
                <w:bCs/>
                <w:sz w:val="24"/>
                <w:szCs w:val="24"/>
              </w:rPr>
              <w:t xml:space="preserve"> </w:t>
            </w:r>
            <w:r w:rsidR="0063071A">
              <w:rPr>
                <w:rFonts w:ascii="Arial" w:eastAsia="Arial" w:hAnsi="Arial" w:cs="Arial"/>
                <w:bCs/>
                <w:sz w:val="24"/>
                <w:szCs w:val="24"/>
              </w:rPr>
              <w:t xml:space="preserve">for </w:t>
            </w:r>
            <w:r w:rsidR="00101832">
              <w:rPr>
                <w:rFonts w:ascii="Arial" w:eastAsia="Arial" w:hAnsi="Arial" w:cs="Arial"/>
                <w:bCs/>
                <w:sz w:val="24"/>
                <w:szCs w:val="24"/>
              </w:rPr>
              <w:t>cash seizure</w:t>
            </w:r>
            <w:r w:rsidR="00314585">
              <w:rPr>
                <w:rFonts w:ascii="Arial" w:eastAsia="Arial" w:hAnsi="Arial" w:cs="Arial"/>
                <w:bCs/>
                <w:sz w:val="24"/>
                <w:szCs w:val="24"/>
              </w:rPr>
              <w:t>,</w:t>
            </w:r>
            <w:r w:rsidR="007564BD">
              <w:rPr>
                <w:rFonts w:ascii="Arial" w:eastAsia="Arial" w:hAnsi="Arial" w:cs="Arial"/>
                <w:bCs/>
                <w:sz w:val="24"/>
                <w:szCs w:val="24"/>
              </w:rPr>
              <w:t xml:space="preserve"> forfeiture</w:t>
            </w:r>
            <w:r w:rsidR="00E1667B">
              <w:rPr>
                <w:rFonts w:ascii="Arial" w:eastAsia="Arial" w:hAnsi="Arial" w:cs="Arial"/>
                <w:bCs/>
                <w:sz w:val="24"/>
                <w:szCs w:val="24"/>
              </w:rPr>
              <w:t xml:space="preserve"> </w:t>
            </w:r>
            <w:r w:rsidR="00314585">
              <w:rPr>
                <w:rFonts w:ascii="Arial" w:eastAsia="Arial" w:hAnsi="Arial" w:cs="Arial"/>
                <w:bCs/>
                <w:sz w:val="24"/>
                <w:szCs w:val="24"/>
              </w:rPr>
              <w:t>and the</w:t>
            </w:r>
            <w:r w:rsidR="00101832">
              <w:rPr>
                <w:rFonts w:ascii="Arial" w:eastAsia="Arial" w:hAnsi="Arial" w:cs="Arial"/>
                <w:bCs/>
                <w:sz w:val="24"/>
                <w:szCs w:val="24"/>
              </w:rPr>
              <w:t xml:space="preserve"> </w:t>
            </w:r>
            <w:r w:rsidR="007D507B">
              <w:rPr>
                <w:rFonts w:ascii="Arial" w:eastAsia="Arial" w:hAnsi="Arial" w:cs="Arial"/>
                <w:bCs/>
                <w:sz w:val="24"/>
                <w:szCs w:val="24"/>
              </w:rPr>
              <w:t>civil recovery of assets without conviction</w:t>
            </w:r>
            <w:r w:rsidR="00314585">
              <w:rPr>
                <w:rFonts w:ascii="Arial" w:eastAsia="Arial" w:hAnsi="Arial" w:cs="Arial"/>
                <w:bCs/>
                <w:sz w:val="24"/>
                <w:szCs w:val="24"/>
              </w:rPr>
              <w:t>. It also provided</w:t>
            </w:r>
            <w:r w:rsidR="00E51E9D">
              <w:rPr>
                <w:rFonts w:ascii="Arial" w:eastAsia="Arial" w:hAnsi="Arial" w:cs="Arial"/>
                <w:bCs/>
                <w:sz w:val="24"/>
                <w:szCs w:val="24"/>
              </w:rPr>
              <w:t xml:space="preserve"> a broad framework for enforcing </w:t>
            </w:r>
            <w:r w:rsidR="00101832">
              <w:rPr>
                <w:rFonts w:ascii="Arial" w:eastAsia="Arial" w:hAnsi="Arial" w:cs="Arial"/>
                <w:bCs/>
                <w:sz w:val="24"/>
                <w:szCs w:val="24"/>
              </w:rPr>
              <w:t>confiscation</w:t>
            </w:r>
            <w:r w:rsidR="00734467">
              <w:rPr>
                <w:rFonts w:ascii="Arial" w:eastAsia="Arial" w:hAnsi="Arial" w:cs="Arial"/>
                <w:bCs/>
                <w:sz w:val="24"/>
                <w:szCs w:val="24"/>
              </w:rPr>
              <w:t xml:space="preserve"> orders</w:t>
            </w:r>
            <w:r w:rsidR="001D621D">
              <w:rPr>
                <w:rFonts w:ascii="Arial" w:eastAsia="Arial" w:hAnsi="Arial" w:cs="Arial"/>
                <w:bCs/>
                <w:sz w:val="24"/>
                <w:szCs w:val="24"/>
              </w:rPr>
              <w:t xml:space="preserve"> after conviction</w:t>
            </w:r>
            <w:r w:rsidR="007D507B">
              <w:rPr>
                <w:rFonts w:ascii="Arial" w:eastAsia="Arial" w:hAnsi="Arial" w:cs="Arial"/>
                <w:bCs/>
                <w:sz w:val="24"/>
                <w:szCs w:val="24"/>
              </w:rPr>
              <w:t>.</w:t>
            </w:r>
          </w:p>
          <w:p w14:paraId="34B3609A" w14:textId="20B5B03E" w:rsidR="0060751F" w:rsidRDefault="0051022C"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Prior to POCA, </w:t>
            </w:r>
            <w:r w:rsidR="00A77471">
              <w:rPr>
                <w:rFonts w:ascii="Arial" w:eastAsia="Arial" w:hAnsi="Arial" w:cs="Arial"/>
                <w:bCs/>
                <w:sz w:val="24"/>
                <w:szCs w:val="24"/>
              </w:rPr>
              <w:t>investigators relied on a fragmented series of powers</w:t>
            </w:r>
            <w:r w:rsidR="00F678CD">
              <w:rPr>
                <w:rFonts w:ascii="Arial" w:eastAsia="Arial" w:hAnsi="Arial" w:cs="Arial"/>
                <w:bCs/>
                <w:sz w:val="24"/>
                <w:szCs w:val="24"/>
              </w:rPr>
              <w:t xml:space="preserve"> to </w:t>
            </w:r>
            <w:r w:rsidR="005141DC">
              <w:rPr>
                <w:rFonts w:ascii="Arial" w:eastAsia="Arial" w:hAnsi="Arial" w:cs="Arial"/>
                <w:bCs/>
                <w:sz w:val="24"/>
                <w:szCs w:val="24"/>
              </w:rPr>
              <w:t>try to achieve the</w:t>
            </w:r>
            <w:r w:rsidR="00D062B1">
              <w:rPr>
                <w:rFonts w:ascii="Arial" w:eastAsia="Arial" w:hAnsi="Arial" w:cs="Arial"/>
                <w:bCs/>
                <w:sz w:val="24"/>
                <w:szCs w:val="24"/>
              </w:rPr>
              <w:t>ir</w:t>
            </w:r>
            <w:r w:rsidR="005141DC">
              <w:rPr>
                <w:rFonts w:ascii="Arial" w:eastAsia="Arial" w:hAnsi="Arial" w:cs="Arial"/>
                <w:bCs/>
                <w:sz w:val="24"/>
                <w:szCs w:val="24"/>
              </w:rPr>
              <w:t xml:space="preserve"> </w:t>
            </w:r>
            <w:r w:rsidR="00D062B1">
              <w:rPr>
                <w:rFonts w:ascii="Arial" w:eastAsia="Arial" w:hAnsi="Arial" w:cs="Arial"/>
                <w:bCs/>
                <w:sz w:val="24"/>
                <w:szCs w:val="24"/>
              </w:rPr>
              <w:t>aims of disruption and seizure</w:t>
            </w:r>
            <w:r w:rsidR="005141DC">
              <w:rPr>
                <w:rFonts w:ascii="Arial" w:eastAsia="Arial" w:hAnsi="Arial" w:cs="Arial"/>
                <w:bCs/>
                <w:sz w:val="24"/>
                <w:szCs w:val="24"/>
              </w:rPr>
              <w:t>. The Drug Trafficking Offences Act 1986</w:t>
            </w:r>
            <w:r w:rsidR="00502CA6">
              <w:rPr>
                <w:rFonts w:ascii="Arial" w:eastAsia="Arial" w:hAnsi="Arial" w:cs="Arial"/>
                <w:bCs/>
                <w:sz w:val="24"/>
                <w:szCs w:val="24"/>
              </w:rPr>
              <w:t xml:space="preserve"> allowed the confiscation of criminal funds but only related to drug offences</w:t>
            </w:r>
            <w:r w:rsidR="00C51CD1">
              <w:rPr>
                <w:rFonts w:ascii="Arial" w:eastAsia="Arial" w:hAnsi="Arial" w:cs="Arial"/>
                <w:bCs/>
                <w:sz w:val="24"/>
                <w:szCs w:val="24"/>
              </w:rPr>
              <w:t xml:space="preserve">. The Criminal Justice Act 1988 extended </w:t>
            </w:r>
            <w:r w:rsidR="00D82775">
              <w:rPr>
                <w:rFonts w:ascii="Arial" w:eastAsia="Arial" w:hAnsi="Arial" w:cs="Arial"/>
                <w:bCs/>
                <w:sz w:val="24"/>
                <w:szCs w:val="24"/>
              </w:rPr>
              <w:t xml:space="preserve">some </w:t>
            </w:r>
            <w:r w:rsidR="00C51CD1">
              <w:rPr>
                <w:rFonts w:ascii="Arial" w:eastAsia="Arial" w:hAnsi="Arial" w:cs="Arial"/>
                <w:bCs/>
                <w:sz w:val="24"/>
                <w:szCs w:val="24"/>
              </w:rPr>
              <w:t>confiscation powers to other serious crimes</w:t>
            </w:r>
            <w:r w:rsidR="003B781B">
              <w:rPr>
                <w:rFonts w:ascii="Arial" w:eastAsia="Arial" w:hAnsi="Arial" w:cs="Arial"/>
                <w:bCs/>
                <w:sz w:val="24"/>
                <w:szCs w:val="24"/>
              </w:rPr>
              <w:t>, but</w:t>
            </w:r>
            <w:r w:rsidR="00D82775">
              <w:rPr>
                <w:rFonts w:ascii="Arial" w:eastAsia="Arial" w:hAnsi="Arial" w:cs="Arial"/>
                <w:bCs/>
                <w:sz w:val="24"/>
                <w:szCs w:val="24"/>
              </w:rPr>
              <w:t xml:space="preserve"> they</w:t>
            </w:r>
            <w:r w:rsidR="003B781B">
              <w:rPr>
                <w:rFonts w:ascii="Arial" w:eastAsia="Arial" w:hAnsi="Arial" w:cs="Arial"/>
                <w:bCs/>
                <w:sz w:val="24"/>
                <w:szCs w:val="24"/>
              </w:rPr>
              <w:t xml:space="preserve"> required linking to exact criminal conduct</w:t>
            </w:r>
            <w:r w:rsidR="00D82775">
              <w:rPr>
                <w:rFonts w:ascii="Arial" w:eastAsia="Arial" w:hAnsi="Arial" w:cs="Arial"/>
                <w:bCs/>
                <w:sz w:val="24"/>
                <w:szCs w:val="24"/>
              </w:rPr>
              <w:t xml:space="preserve">, which </w:t>
            </w:r>
            <w:r w:rsidR="00482727">
              <w:rPr>
                <w:rFonts w:ascii="Arial" w:eastAsia="Arial" w:hAnsi="Arial" w:cs="Arial"/>
                <w:bCs/>
                <w:sz w:val="24"/>
                <w:szCs w:val="24"/>
              </w:rPr>
              <w:t>was</w:t>
            </w:r>
            <w:r w:rsidR="00D82775">
              <w:rPr>
                <w:rFonts w:ascii="Arial" w:eastAsia="Arial" w:hAnsi="Arial" w:cs="Arial"/>
                <w:bCs/>
                <w:sz w:val="24"/>
                <w:szCs w:val="24"/>
              </w:rPr>
              <w:t xml:space="preserve"> difficult. </w:t>
            </w:r>
            <w:r w:rsidR="00C36E01">
              <w:rPr>
                <w:rFonts w:ascii="Arial" w:eastAsia="Arial" w:hAnsi="Arial" w:cs="Arial"/>
                <w:bCs/>
                <w:sz w:val="24"/>
                <w:szCs w:val="24"/>
              </w:rPr>
              <w:t>Other</w:t>
            </w:r>
            <w:r w:rsidR="005B198A">
              <w:rPr>
                <w:rFonts w:ascii="Arial" w:eastAsia="Arial" w:hAnsi="Arial" w:cs="Arial"/>
                <w:bCs/>
                <w:sz w:val="24"/>
                <w:szCs w:val="24"/>
              </w:rPr>
              <w:t xml:space="preserve"> </w:t>
            </w:r>
            <w:r w:rsidR="0037698D">
              <w:rPr>
                <w:rFonts w:ascii="Arial" w:eastAsia="Arial" w:hAnsi="Arial" w:cs="Arial"/>
                <w:bCs/>
                <w:sz w:val="24"/>
                <w:szCs w:val="24"/>
              </w:rPr>
              <w:t>powers</w:t>
            </w:r>
            <w:r w:rsidR="005B198A">
              <w:rPr>
                <w:rFonts w:ascii="Arial" w:eastAsia="Arial" w:hAnsi="Arial" w:cs="Arial"/>
                <w:bCs/>
                <w:sz w:val="24"/>
                <w:szCs w:val="24"/>
              </w:rPr>
              <w:t xml:space="preserve"> w</w:t>
            </w:r>
            <w:r w:rsidR="0037698D">
              <w:rPr>
                <w:rFonts w:ascii="Arial" w:eastAsia="Arial" w:hAnsi="Arial" w:cs="Arial"/>
                <w:bCs/>
                <w:sz w:val="24"/>
                <w:szCs w:val="24"/>
              </w:rPr>
              <w:t>ere</w:t>
            </w:r>
            <w:r w:rsidR="005B198A">
              <w:rPr>
                <w:rFonts w:ascii="Arial" w:eastAsia="Arial" w:hAnsi="Arial" w:cs="Arial"/>
                <w:bCs/>
                <w:sz w:val="24"/>
                <w:szCs w:val="24"/>
              </w:rPr>
              <w:t xml:space="preserve"> available to investigators, such as</w:t>
            </w:r>
            <w:r w:rsidR="00F1646E">
              <w:rPr>
                <w:rFonts w:ascii="Arial" w:eastAsia="Arial" w:hAnsi="Arial" w:cs="Arial"/>
                <w:bCs/>
                <w:sz w:val="24"/>
                <w:szCs w:val="24"/>
              </w:rPr>
              <w:t xml:space="preserve"> </w:t>
            </w:r>
            <w:r w:rsidR="0037698D">
              <w:rPr>
                <w:rFonts w:ascii="Arial" w:eastAsia="Arial" w:hAnsi="Arial" w:cs="Arial"/>
                <w:bCs/>
                <w:sz w:val="24"/>
                <w:szCs w:val="24"/>
              </w:rPr>
              <w:t>common law</w:t>
            </w:r>
            <w:r w:rsidR="00954E4E">
              <w:rPr>
                <w:rFonts w:ascii="Arial" w:eastAsia="Arial" w:hAnsi="Arial" w:cs="Arial"/>
                <w:bCs/>
                <w:sz w:val="24"/>
                <w:szCs w:val="24"/>
              </w:rPr>
              <w:t xml:space="preserve">, however before </w:t>
            </w:r>
            <w:r w:rsidR="00FD0573">
              <w:rPr>
                <w:rFonts w:ascii="Arial" w:eastAsia="Arial" w:hAnsi="Arial" w:cs="Arial"/>
                <w:bCs/>
                <w:sz w:val="24"/>
                <w:szCs w:val="24"/>
              </w:rPr>
              <w:t>POCA</w:t>
            </w:r>
            <w:r w:rsidR="00954E4E">
              <w:rPr>
                <w:rFonts w:ascii="Arial" w:eastAsia="Arial" w:hAnsi="Arial" w:cs="Arial"/>
                <w:bCs/>
                <w:sz w:val="24"/>
                <w:szCs w:val="24"/>
              </w:rPr>
              <w:t xml:space="preserve"> </w:t>
            </w:r>
            <w:r w:rsidR="00D23C5E">
              <w:rPr>
                <w:rFonts w:ascii="Arial" w:eastAsia="Arial" w:hAnsi="Arial" w:cs="Arial"/>
                <w:bCs/>
                <w:sz w:val="24"/>
                <w:szCs w:val="24"/>
              </w:rPr>
              <w:t xml:space="preserve">confiscations </w:t>
            </w:r>
            <w:r w:rsidR="00FD0573">
              <w:rPr>
                <w:rFonts w:ascii="Arial" w:eastAsia="Arial" w:hAnsi="Arial" w:cs="Arial"/>
                <w:bCs/>
                <w:sz w:val="24"/>
                <w:szCs w:val="24"/>
              </w:rPr>
              <w:t xml:space="preserve">were required </w:t>
            </w:r>
            <w:r w:rsidR="00D23C5E">
              <w:rPr>
                <w:rFonts w:ascii="Arial" w:eastAsia="Arial" w:hAnsi="Arial" w:cs="Arial"/>
                <w:bCs/>
                <w:sz w:val="24"/>
                <w:szCs w:val="24"/>
              </w:rPr>
              <w:t xml:space="preserve">to be tied directly to </w:t>
            </w:r>
            <w:r w:rsidR="00482727">
              <w:rPr>
                <w:rFonts w:ascii="Arial" w:eastAsia="Arial" w:hAnsi="Arial" w:cs="Arial"/>
                <w:bCs/>
                <w:sz w:val="24"/>
                <w:szCs w:val="24"/>
              </w:rPr>
              <w:t>convictions</w:t>
            </w:r>
            <w:r w:rsidR="00FD0573">
              <w:rPr>
                <w:rFonts w:ascii="Arial" w:eastAsia="Arial" w:hAnsi="Arial" w:cs="Arial"/>
                <w:bCs/>
                <w:sz w:val="24"/>
                <w:szCs w:val="24"/>
              </w:rPr>
              <w:t xml:space="preserve">, in the most part. </w:t>
            </w:r>
            <w:r w:rsidR="00BA0E89">
              <w:rPr>
                <w:rFonts w:ascii="Arial" w:eastAsia="Arial" w:hAnsi="Arial" w:cs="Arial"/>
                <w:bCs/>
                <w:sz w:val="24"/>
                <w:szCs w:val="24"/>
              </w:rPr>
              <w:t xml:space="preserve">This patchwork </w:t>
            </w:r>
            <w:r w:rsidR="008647CF">
              <w:rPr>
                <w:rFonts w:ascii="Arial" w:eastAsia="Arial" w:hAnsi="Arial" w:cs="Arial"/>
                <w:bCs/>
                <w:sz w:val="24"/>
                <w:szCs w:val="24"/>
              </w:rPr>
              <w:t>of legislation made seizing and retaining criminal property</w:t>
            </w:r>
            <w:r w:rsidR="00311234">
              <w:rPr>
                <w:rFonts w:ascii="Arial" w:eastAsia="Arial" w:hAnsi="Arial" w:cs="Arial"/>
                <w:bCs/>
                <w:sz w:val="24"/>
                <w:szCs w:val="24"/>
              </w:rPr>
              <w:t xml:space="preserve"> a difficult and protracted task, </w:t>
            </w:r>
            <w:r w:rsidR="009D226B">
              <w:rPr>
                <w:rFonts w:ascii="Arial" w:eastAsia="Arial" w:hAnsi="Arial" w:cs="Arial"/>
                <w:bCs/>
                <w:sz w:val="24"/>
                <w:szCs w:val="24"/>
              </w:rPr>
              <w:t>leading to</w:t>
            </w:r>
            <w:r w:rsidR="00311234">
              <w:rPr>
                <w:rFonts w:ascii="Arial" w:eastAsia="Arial" w:hAnsi="Arial" w:cs="Arial"/>
                <w:bCs/>
                <w:sz w:val="24"/>
                <w:szCs w:val="24"/>
              </w:rPr>
              <w:t xml:space="preserve"> </w:t>
            </w:r>
            <w:r w:rsidR="009D226B">
              <w:rPr>
                <w:rFonts w:ascii="Arial" w:eastAsia="Arial" w:hAnsi="Arial" w:cs="Arial"/>
                <w:bCs/>
                <w:sz w:val="24"/>
                <w:szCs w:val="24"/>
              </w:rPr>
              <w:t>most</w:t>
            </w:r>
            <w:r w:rsidR="00311234">
              <w:rPr>
                <w:rFonts w:ascii="Arial" w:eastAsia="Arial" w:hAnsi="Arial" w:cs="Arial"/>
                <w:bCs/>
                <w:sz w:val="24"/>
                <w:szCs w:val="24"/>
              </w:rPr>
              <w:t xml:space="preserve"> efforts </w:t>
            </w:r>
            <w:r w:rsidR="009D226B">
              <w:rPr>
                <w:rFonts w:ascii="Arial" w:eastAsia="Arial" w:hAnsi="Arial" w:cs="Arial"/>
                <w:bCs/>
                <w:sz w:val="24"/>
                <w:szCs w:val="24"/>
              </w:rPr>
              <w:t xml:space="preserve">being </w:t>
            </w:r>
            <w:r w:rsidR="00311234">
              <w:rPr>
                <w:rFonts w:ascii="Arial" w:eastAsia="Arial" w:hAnsi="Arial" w:cs="Arial"/>
                <w:bCs/>
                <w:sz w:val="24"/>
                <w:szCs w:val="24"/>
              </w:rPr>
              <w:t>directed at drugs offences</w:t>
            </w:r>
            <w:r w:rsidR="00534BAD">
              <w:rPr>
                <w:rFonts w:ascii="Arial" w:eastAsia="Arial" w:hAnsi="Arial" w:cs="Arial"/>
                <w:bCs/>
                <w:sz w:val="24"/>
                <w:szCs w:val="24"/>
              </w:rPr>
              <w:t xml:space="preserve"> where the strongest tools existed.</w:t>
            </w:r>
          </w:p>
          <w:p w14:paraId="32798F49" w14:textId="26EFD32A" w:rsidR="00D33AC3" w:rsidRDefault="00C63270"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POCA</w:t>
            </w:r>
            <w:r w:rsidR="0044580F">
              <w:rPr>
                <w:rFonts w:ascii="Arial" w:eastAsia="Arial" w:hAnsi="Arial" w:cs="Arial"/>
                <w:bCs/>
                <w:sz w:val="24"/>
                <w:szCs w:val="24"/>
              </w:rPr>
              <w:t xml:space="preserve"> represent</w:t>
            </w:r>
            <w:r w:rsidR="00546BE8">
              <w:rPr>
                <w:rFonts w:ascii="Arial" w:eastAsia="Arial" w:hAnsi="Arial" w:cs="Arial"/>
                <w:bCs/>
                <w:sz w:val="24"/>
                <w:szCs w:val="24"/>
              </w:rPr>
              <w:t>ed</w:t>
            </w:r>
            <w:r w:rsidR="0044580F">
              <w:rPr>
                <w:rFonts w:ascii="Arial" w:eastAsia="Arial" w:hAnsi="Arial" w:cs="Arial"/>
                <w:bCs/>
                <w:sz w:val="24"/>
                <w:szCs w:val="24"/>
              </w:rPr>
              <w:t xml:space="preserve"> a major enhancement for financial investigators</w:t>
            </w:r>
            <w:r>
              <w:rPr>
                <w:rFonts w:ascii="Arial" w:eastAsia="Arial" w:hAnsi="Arial" w:cs="Arial"/>
                <w:bCs/>
                <w:sz w:val="24"/>
                <w:szCs w:val="24"/>
              </w:rPr>
              <w:t xml:space="preserve"> in 2002,</w:t>
            </w:r>
            <w:r w:rsidR="0058284C">
              <w:rPr>
                <w:rFonts w:ascii="Arial" w:eastAsia="Arial" w:hAnsi="Arial" w:cs="Arial"/>
                <w:bCs/>
                <w:sz w:val="24"/>
                <w:szCs w:val="24"/>
              </w:rPr>
              <w:t xml:space="preserve"> which in theory provided extensive powers to disrupt crime and</w:t>
            </w:r>
            <w:r w:rsidR="00081683">
              <w:rPr>
                <w:rFonts w:ascii="Arial" w:eastAsia="Arial" w:hAnsi="Arial" w:cs="Arial"/>
                <w:bCs/>
                <w:sz w:val="24"/>
                <w:szCs w:val="24"/>
              </w:rPr>
              <w:t xml:space="preserve"> recoup criminal property. It’s relevance for evidence gath</w:t>
            </w:r>
            <w:r w:rsidR="00AB4480">
              <w:rPr>
                <w:rFonts w:ascii="Arial" w:eastAsia="Arial" w:hAnsi="Arial" w:cs="Arial"/>
                <w:bCs/>
                <w:sz w:val="24"/>
                <w:szCs w:val="24"/>
              </w:rPr>
              <w:t>ering is central to the role of a financial investigator but it’s overall effectiveness</w:t>
            </w:r>
            <w:r w:rsidR="00993435">
              <w:rPr>
                <w:rFonts w:ascii="Arial" w:eastAsia="Arial" w:hAnsi="Arial" w:cs="Arial"/>
                <w:bCs/>
                <w:sz w:val="24"/>
                <w:szCs w:val="24"/>
              </w:rPr>
              <w:t>,</w:t>
            </w:r>
            <w:r w:rsidR="00AB4480">
              <w:rPr>
                <w:rFonts w:ascii="Arial" w:eastAsia="Arial" w:hAnsi="Arial" w:cs="Arial"/>
                <w:bCs/>
                <w:sz w:val="24"/>
                <w:szCs w:val="24"/>
              </w:rPr>
              <w:t xml:space="preserve"> </w:t>
            </w:r>
            <w:r w:rsidR="00FE153B">
              <w:rPr>
                <w:rFonts w:ascii="Arial" w:eastAsia="Arial" w:hAnsi="Arial" w:cs="Arial"/>
                <w:bCs/>
                <w:sz w:val="24"/>
                <w:szCs w:val="24"/>
              </w:rPr>
              <w:t xml:space="preserve">especially </w:t>
            </w:r>
            <w:r w:rsidR="00AB4480">
              <w:rPr>
                <w:rFonts w:ascii="Arial" w:eastAsia="Arial" w:hAnsi="Arial" w:cs="Arial"/>
                <w:bCs/>
                <w:sz w:val="24"/>
                <w:szCs w:val="24"/>
              </w:rPr>
              <w:t>given its</w:t>
            </w:r>
            <w:r w:rsidR="00993435">
              <w:rPr>
                <w:rFonts w:ascii="Arial" w:eastAsia="Arial" w:hAnsi="Arial" w:cs="Arial"/>
                <w:bCs/>
                <w:sz w:val="24"/>
                <w:szCs w:val="24"/>
              </w:rPr>
              <w:t xml:space="preserve">’ breadth, </w:t>
            </w:r>
            <w:r w:rsidR="00D94121">
              <w:rPr>
                <w:rFonts w:ascii="Arial" w:eastAsia="Arial" w:hAnsi="Arial" w:cs="Arial"/>
                <w:bCs/>
                <w:sz w:val="24"/>
                <w:szCs w:val="24"/>
              </w:rPr>
              <w:t>remains contested. Although POCA</w:t>
            </w:r>
            <w:r w:rsidR="00277B00">
              <w:rPr>
                <w:rFonts w:ascii="Arial" w:eastAsia="Arial" w:hAnsi="Arial" w:cs="Arial"/>
                <w:bCs/>
                <w:sz w:val="24"/>
                <w:szCs w:val="24"/>
              </w:rPr>
              <w:t xml:space="preserve"> </w:t>
            </w:r>
            <w:r w:rsidR="00C756B3">
              <w:rPr>
                <w:rFonts w:ascii="Arial" w:eastAsia="Arial" w:hAnsi="Arial" w:cs="Arial"/>
                <w:bCs/>
                <w:sz w:val="24"/>
                <w:szCs w:val="24"/>
              </w:rPr>
              <w:t>was</w:t>
            </w:r>
            <w:r w:rsidR="00277B00">
              <w:rPr>
                <w:rFonts w:ascii="Arial" w:eastAsia="Arial" w:hAnsi="Arial" w:cs="Arial"/>
                <w:bCs/>
                <w:sz w:val="24"/>
                <w:szCs w:val="24"/>
              </w:rPr>
              <w:t xml:space="preserve"> well-a</w:t>
            </w:r>
            <w:r w:rsidR="00C756B3">
              <w:rPr>
                <w:rFonts w:ascii="Arial" w:eastAsia="Arial" w:hAnsi="Arial" w:cs="Arial"/>
                <w:bCs/>
                <w:sz w:val="24"/>
                <w:szCs w:val="24"/>
              </w:rPr>
              <w:t>imed</w:t>
            </w:r>
            <w:r w:rsidR="00277B00">
              <w:rPr>
                <w:rFonts w:ascii="Arial" w:eastAsia="Arial" w:hAnsi="Arial" w:cs="Arial"/>
                <w:bCs/>
                <w:sz w:val="24"/>
                <w:szCs w:val="24"/>
              </w:rPr>
              <w:t xml:space="preserve"> legislation for </w:t>
            </w:r>
            <w:r w:rsidR="00544270">
              <w:rPr>
                <w:rFonts w:ascii="Arial" w:eastAsia="Arial" w:hAnsi="Arial" w:cs="Arial"/>
                <w:bCs/>
                <w:sz w:val="24"/>
                <w:szCs w:val="24"/>
              </w:rPr>
              <w:t>the early 2000’s landscape of financial crime</w:t>
            </w:r>
            <w:r w:rsidR="00C756B3">
              <w:rPr>
                <w:rFonts w:ascii="Arial" w:eastAsia="Arial" w:hAnsi="Arial" w:cs="Arial"/>
                <w:bCs/>
                <w:sz w:val="24"/>
                <w:szCs w:val="24"/>
              </w:rPr>
              <w:t xml:space="preserve">, </w:t>
            </w:r>
            <w:r w:rsidR="00D54652">
              <w:rPr>
                <w:rFonts w:ascii="Arial" w:eastAsia="Arial" w:hAnsi="Arial" w:cs="Arial"/>
                <w:bCs/>
                <w:sz w:val="24"/>
                <w:szCs w:val="24"/>
              </w:rPr>
              <w:t>its</w:t>
            </w:r>
            <w:r w:rsidR="00C756B3">
              <w:rPr>
                <w:rFonts w:ascii="Arial" w:eastAsia="Arial" w:hAnsi="Arial" w:cs="Arial"/>
                <w:bCs/>
                <w:sz w:val="24"/>
                <w:szCs w:val="24"/>
              </w:rPr>
              <w:t xml:space="preserve"> practical impact</w:t>
            </w:r>
            <w:r w:rsidR="00B53F85">
              <w:rPr>
                <w:rFonts w:ascii="Arial" w:eastAsia="Arial" w:hAnsi="Arial" w:cs="Arial"/>
                <w:bCs/>
                <w:sz w:val="24"/>
                <w:szCs w:val="24"/>
              </w:rPr>
              <w:t xml:space="preserve"> </w:t>
            </w:r>
            <w:r w:rsidR="003A093B">
              <w:rPr>
                <w:rFonts w:ascii="Arial" w:eastAsia="Arial" w:hAnsi="Arial" w:cs="Arial"/>
                <w:bCs/>
                <w:sz w:val="24"/>
                <w:szCs w:val="24"/>
              </w:rPr>
              <w:t xml:space="preserve">since then </w:t>
            </w:r>
            <w:r w:rsidR="00B53F85">
              <w:rPr>
                <w:rFonts w:ascii="Arial" w:eastAsia="Arial" w:hAnsi="Arial" w:cs="Arial"/>
                <w:bCs/>
                <w:sz w:val="24"/>
                <w:szCs w:val="24"/>
              </w:rPr>
              <w:t>has</w:t>
            </w:r>
            <w:r w:rsidR="00515B66">
              <w:rPr>
                <w:rFonts w:ascii="Arial" w:eastAsia="Arial" w:hAnsi="Arial" w:cs="Arial"/>
                <w:bCs/>
                <w:sz w:val="24"/>
                <w:szCs w:val="24"/>
              </w:rPr>
              <w:t xml:space="preserve"> </w:t>
            </w:r>
            <w:r w:rsidR="00B53F85">
              <w:rPr>
                <w:rFonts w:ascii="Arial" w:eastAsia="Arial" w:hAnsi="Arial" w:cs="Arial"/>
                <w:bCs/>
                <w:sz w:val="24"/>
                <w:szCs w:val="24"/>
              </w:rPr>
              <w:t xml:space="preserve">drawn </w:t>
            </w:r>
            <w:r w:rsidR="003A093B">
              <w:rPr>
                <w:rFonts w:ascii="Arial" w:eastAsia="Arial" w:hAnsi="Arial" w:cs="Arial"/>
                <w:bCs/>
                <w:sz w:val="24"/>
                <w:szCs w:val="24"/>
              </w:rPr>
              <w:t xml:space="preserve">various </w:t>
            </w:r>
            <w:r w:rsidR="00B53F85">
              <w:rPr>
                <w:rFonts w:ascii="Arial" w:eastAsia="Arial" w:hAnsi="Arial" w:cs="Arial"/>
                <w:bCs/>
                <w:sz w:val="24"/>
                <w:szCs w:val="24"/>
              </w:rPr>
              <w:t>criti</w:t>
            </w:r>
            <w:r w:rsidR="00515B66">
              <w:rPr>
                <w:rFonts w:ascii="Arial" w:eastAsia="Arial" w:hAnsi="Arial" w:cs="Arial"/>
                <w:bCs/>
                <w:sz w:val="24"/>
                <w:szCs w:val="24"/>
              </w:rPr>
              <w:t>que</w:t>
            </w:r>
            <w:r w:rsidR="00A20510">
              <w:rPr>
                <w:rFonts w:ascii="Arial" w:eastAsia="Arial" w:hAnsi="Arial" w:cs="Arial"/>
                <w:bCs/>
                <w:sz w:val="24"/>
                <w:szCs w:val="24"/>
              </w:rPr>
              <w:t>s</w:t>
            </w:r>
            <w:r w:rsidR="00B53F85">
              <w:rPr>
                <w:rFonts w:ascii="Arial" w:eastAsia="Arial" w:hAnsi="Arial" w:cs="Arial"/>
                <w:bCs/>
                <w:sz w:val="24"/>
                <w:szCs w:val="24"/>
              </w:rPr>
              <w:t xml:space="preserve">. </w:t>
            </w:r>
          </w:p>
          <w:p w14:paraId="50786D34" w14:textId="13D1AEFC" w:rsidR="009C5C02" w:rsidRDefault="00B53F85"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A central </w:t>
            </w:r>
            <w:r w:rsidR="00A20510">
              <w:rPr>
                <w:rFonts w:ascii="Arial" w:eastAsia="Arial" w:hAnsi="Arial" w:cs="Arial"/>
                <w:bCs/>
                <w:sz w:val="24"/>
                <w:szCs w:val="24"/>
              </w:rPr>
              <w:t xml:space="preserve">criticism of </w:t>
            </w:r>
            <w:r w:rsidR="00427F41">
              <w:rPr>
                <w:rFonts w:ascii="Arial" w:eastAsia="Arial" w:hAnsi="Arial" w:cs="Arial"/>
                <w:bCs/>
                <w:sz w:val="24"/>
                <w:szCs w:val="24"/>
              </w:rPr>
              <w:t>asset recovery and</w:t>
            </w:r>
            <w:r w:rsidR="00EA5B90">
              <w:rPr>
                <w:rFonts w:ascii="Arial" w:eastAsia="Arial" w:hAnsi="Arial" w:cs="Arial"/>
                <w:bCs/>
                <w:sz w:val="24"/>
                <w:szCs w:val="24"/>
              </w:rPr>
              <w:t xml:space="preserve"> anti-money laundering systems, often </w:t>
            </w:r>
            <w:r w:rsidR="000F2EFA">
              <w:rPr>
                <w:rFonts w:ascii="Arial" w:eastAsia="Arial" w:hAnsi="Arial" w:cs="Arial"/>
                <w:bCs/>
                <w:sz w:val="24"/>
                <w:szCs w:val="24"/>
              </w:rPr>
              <w:t>implied</w:t>
            </w:r>
            <w:r w:rsidR="00EA5B90">
              <w:rPr>
                <w:rFonts w:ascii="Arial" w:eastAsia="Arial" w:hAnsi="Arial" w:cs="Arial"/>
                <w:bCs/>
                <w:sz w:val="24"/>
                <w:szCs w:val="24"/>
              </w:rPr>
              <w:t xml:space="preserve"> to</w:t>
            </w:r>
            <w:r w:rsidR="000F2EFA">
              <w:rPr>
                <w:rFonts w:ascii="Arial" w:eastAsia="Arial" w:hAnsi="Arial" w:cs="Arial"/>
                <w:bCs/>
                <w:sz w:val="24"/>
                <w:szCs w:val="24"/>
              </w:rPr>
              <w:t xml:space="preserve"> include</w:t>
            </w:r>
            <w:r w:rsidR="008B3102">
              <w:rPr>
                <w:rFonts w:ascii="Arial" w:eastAsia="Arial" w:hAnsi="Arial" w:cs="Arial"/>
                <w:bCs/>
                <w:sz w:val="24"/>
                <w:szCs w:val="24"/>
              </w:rPr>
              <w:t xml:space="preserve"> POCA</w:t>
            </w:r>
            <w:r w:rsidR="00EE51F2">
              <w:rPr>
                <w:rFonts w:ascii="Arial" w:eastAsia="Arial" w:hAnsi="Arial" w:cs="Arial"/>
                <w:bCs/>
                <w:sz w:val="24"/>
                <w:szCs w:val="24"/>
              </w:rPr>
              <w:t>,</w:t>
            </w:r>
            <w:r w:rsidR="008B3102">
              <w:rPr>
                <w:rFonts w:ascii="Arial" w:eastAsia="Arial" w:hAnsi="Arial" w:cs="Arial"/>
                <w:bCs/>
                <w:sz w:val="24"/>
                <w:szCs w:val="24"/>
              </w:rPr>
              <w:t xml:space="preserve"> comes from</w:t>
            </w:r>
            <w:r w:rsidR="00A20510">
              <w:rPr>
                <w:rFonts w:ascii="Arial" w:eastAsia="Arial" w:hAnsi="Arial" w:cs="Arial"/>
                <w:bCs/>
                <w:sz w:val="24"/>
                <w:szCs w:val="24"/>
              </w:rPr>
              <w:t xml:space="preserve"> Levi (</w:t>
            </w:r>
            <w:r w:rsidR="009D7856">
              <w:rPr>
                <w:rFonts w:ascii="Arial" w:eastAsia="Arial" w:hAnsi="Arial" w:cs="Arial"/>
                <w:bCs/>
                <w:sz w:val="24"/>
                <w:szCs w:val="24"/>
              </w:rPr>
              <w:t>2020</w:t>
            </w:r>
            <w:r w:rsidR="00A20510">
              <w:rPr>
                <w:rFonts w:ascii="Arial" w:eastAsia="Arial" w:hAnsi="Arial" w:cs="Arial"/>
                <w:bCs/>
                <w:sz w:val="24"/>
                <w:szCs w:val="24"/>
              </w:rPr>
              <w:t>)</w:t>
            </w:r>
            <w:r w:rsidR="008B3102">
              <w:rPr>
                <w:rFonts w:ascii="Arial" w:eastAsia="Arial" w:hAnsi="Arial" w:cs="Arial"/>
                <w:bCs/>
                <w:sz w:val="24"/>
                <w:szCs w:val="24"/>
              </w:rPr>
              <w:t xml:space="preserve">. Levi </w:t>
            </w:r>
            <w:r w:rsidR="0064338A">
              <w:rPr>
                <w:rFonts w:ascii="Arial" w:eastAsia="Arial" w:hAnsi="Arial" w:cs="Arial"/>
                <w:bCs/>
                <w:sz w:val="24"/>
                <w:szCs w:val="24"/>
              </w:rPr>
              <w:t>highlights</w:t>
            </w:r>
            <w:r w:rsidR="00A20510">
              <w:rPr>
                <w:rFonts w:ascii="Arial" w:eastAsia="Arial" w:hAnsi="Arial" w:cs="Arial"/>
                <w:bCs/>
                <w:sz w:val="24"/>
                <w:szCs w:val="24"/>
              </w:rPr>
              <w:t xml:space="preserve"> the</w:t>
            </w:r>
            <w:r w:rsidR="00831F6D">
              <w:rPr>
                <w:rFonts w:ascii="Arial" w:eastAsia="Arial" w:hAnsi="Arial" w:cs="Arial"/>
                <w:bCs/>
                <w:sz w:val="24"/>
                <w:szCs w:val="24"/>
              </w:rPr>
              <w:t xml:space="preserve"> lack of reliable evidence that the legislation reduces crime</w:t>
            </w:r>
            <w:r w:rsidR="009179B6">
              <w:rPr>
                <w:rFonts w:ascii="Arial" w:eastAsia="Arial" w:hAnsi="Arial" w:cs="Arial"/>
                <w:bCs/>
                <w:sz w:val="24"/>
                <w:szCs w:val="24"/>
              </w:rPr>
              <w:t xml:space="preserve"> as promised</w:t>
            </w:r>
            <w:r w:rsidR="00831F6D">
              <w:rPr>
                <w:rFonts w:ascii="Arial" w:eastAsia="Arial" w:hAnsi="Arial" w:cs="Arial"/>
                <w:bCs/>
                <w:sz w:val="24"/>
                <w:szCs w:val="24"/>
              </w:rPr>
              <w:t>. Levi argues that</w:t>
            </w:r>
            <w:r w:rsidR="00BF1090">
              <w:rPr>
                <w:rFonts w:ascii="Arial" w:eastAsia="Arial" w:hAnsi="Arial" w:cs="Arial"/>
                <w:bCs/>
                <w:sz w:val="24"/>
                <w:szCs w:val="24"/>
              </w:rPr>
              <w:t xml:space="preserve"> measuring success</w:t>
            </w:r>
            <w:r w:rsidR="00687600">
              <w:rPr>
                <w:rFonts w:ascii="Arial" w:eastAsia="Arial" w:hAnsi="Arial" w:cs="Arial"/>
                <w:bCs/>
                <w:sz w:val="24"/>
                <w:szCs w:val="24"/>
              </w:rPr>
              <w:t xml:space="preserve"> using </w:t>
            </w:r>
            <w:r w:rsidR="0064338A">
              <w:rPr>
                <w:rFonts w:ascii="Arial" w:eastAsia="Arial" w:hAnsi="Arial" w:cs="Arial"/>
                <w:bCs/>
                <w:sz w:val="24"/>
                <w:szCs w:val="24"/>
              </w:rPr>
              <w:t xml:space="preserve">total </w:t>
            </w:r>
            <w:r w:rsidR="00687600">
              <w:rPr>
                <w:rFonts w:ascii="Arial" w:eastAsia="Arial" w:hAnsi="Arial" w:cs="Arial"/>
                <w:bCs/>
                <w:sz w:val="24"/>
                <w:szCs w:val="24"/>
              </w:rPr>
              <w:t>recovery amounts</w:t>
            </w:r>
            <w:r w:rsidR="00C877A6">
              <w:rPr>
                <w:rFonts w:ascii="Arial" w:eastAsia="Arial" w:hAnsi="Arial" w:cs="Arial"/>
                <w:bCs/>
                <w:sz w:val="24"/>
                <w:szCs w:val="24"/>
              </w:rPr>
              <w:t xml:space="preserve"> </w:t>
            </w:r>
            <w:r w:rsidR="005123DF">
              <w:rPr>
                <w:rFonts w:ascii="Arial" w:eastAsia="Arial" w:hAnsi="Arial" w:cs="Arial"/>
                <w:bCs/>
                <w:sz w:val="24"/>
                <w:szCs w:val="24"/>
              </w:rPr>
              <w:t>only reflects enforcement activity</w:t>
            </w:r>
            <w:r w:rsidR="00C877A6">
              <w:rPr>
                <w:rFonts w:ascii="Arial" w:eastAsia="Arial" w:hAnsi="Arial" w:cs="Arial"/>
                <w:bCs/>
                <w:sz w:val="24"/>
                <w:szCs w:val="24"/>
              </w:rPr>
              <w:t>,</w:t>
            </w:r>
            <w:r w:rsidR="005123DF">
              <w:rPr>
                <w:rFonts w:ascii="Arial" w:eastAsia="Arial" w:hAnsi="Arial" w:cs="Arial"/>
                <w:bCs/>
                <w:sz w:val="24"/>
                <w:szCs w:val="24"/>
              </w:rPr>
              <w:t xml:space="preserve"> and not </w:t>
            </w:r>
            <w:r w:rsidR="00D259D9">
              <w:rPr>
                <w:rFonts w:ascii="Arial" w:eastAsia="Arial" w:hAnsi="Arial" w:cs="Arial"/>
                <w:bCs/>
                <w:sz w:val="24"/>
                <w:szCs w:val="24"/>
              </w:rPr>
              <w:t xml:space="preserve">the </w:t>
            </w:r>
            <w:r w:rsidR="005123DF">
              <w:rPr>
                <w:rFonts w:ascii="Arial" w:eastAsia="Arial" w:hAnsi="Arial" w:cs="Arial"/>
                <w:bCs/>
                <w:sz w:val="24"/>
                <w:szCs w:val="24"/>
              </w:rPr>
              <w:t>disruption</w:t>
            </w:r>
            <w:r w:rsidR="00D259D9">
              <w:rPr>
                <w:rFonts w:ascii="Arial" w:eastAsia="Arial" w:hAnsi="Arial" w:cs="Arial"/>
                <w:bCs/>
                <w:sz w:val="24"/>
                <w:szCs w:val="24"/>
              </w:rPr>
              <w:t xml:space="preserve"> of criminal organisations</w:t>
            </w:r>
            <w:r w:rsidR="005123DF">
              <w:rPr>
                <w:rFonts w:ascii="Arial" w:eastAsia="Arial" w:hAnsi="Arial" w:cs="Arial"/>
                <w:bCs/>
                <w:sz w:val="24"/>
                <w:szCs w:val="24"/>
              </w:rPr>
              <w:t>.</w:t>
            </w:r>
          </w:p>
          <w:p w14:paraId="4CFCD9B2" w14:textId="424A1CFE" w:rsidR="00EC4B7F" w:rsidRDefault="008F120D"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Concerns over the </w:t>
            </w:r>
            <w:r w:rsidR="00AB3C27">
              <w:rPr>
                <w:rFonts w:ascii="Arial" w:eastAsia="Arial" w:hAnsi="Arial" w:cs="Arial"/>
                <w:bCs/>
                <w:sz w:val="24"/>
                <w:szCs w:val="24"/>
              </w:rPr>
              <w:t xml:space="preserve">proportionate use of </w:t>
            </w:r>
            <w:r w:rsidR="00106C98">
              <w:rPr>
                <w:rFonts w:ascii="Arial" w:eastAsia="Arial" w:hAnsi="Arial" w:cs="Arial"/>
                <w:bCs/>
                <w:sz w:val="24"/>
                <w:szCs w:val="24"/>
              </w:rPr>
              <w:t xml:space="preserve">the </w:t>
            </w:r>
            <w:r w:rsidR="00AB3C27">
              <w:rPr>
                <w:rFonts w:ascii="Arial" w:eastAsia="Arial" w:hAnsi="Arial" w:cs="Arial"/>
                <w:bCs/>
                <w:sz w:val="24"/>
                <w:szCs w:val="24"/>
              </w:rPr>
              <w:t>POCA</w:t>
            </w:r>
            <w:r w:rsidR="005E00E4">
              <w:rPr>
                <w:rFonts w:ascii="Arial" w:eastAsia="Arial" w:hAnsi="Arial" w:cs="Arial"/>
                <w:bCs/>
                <w:sz w:val="24"/>
                <w:szCs w:val="24"/>
              </w:rPr>
              <w:t xml:space="preserve"> civil recovery powers are raised by King (2023)</w:t>
            </w:r>
            <w:r w:rsidR="00F15BE1">
              <w:rPr>
                <w:rFonts w:ascii="Arial" w:eastAsia="Arial" w:hAnsi="Arial" w:cs="Arial"/>
                <w:bCs/>
                <w:sz w:val="24"/>
                <w:szCs w:val="24"/>
              </w:rPr>
              <w:t>, who stated that these powers can blur the line between civil and criminal law</w:t>
            </w:r>
            <w:r w:rsidR="00742461">
              <w:rPr>
                <w:rFonts w:ascii="Arial" w:eastAsia="Arial" w:hAnsi="Arial" w:cs="Arial"/>
                <w:bCs/>
                <w:sz w:val="24"/>
                <w:szCs w:val="24"/>
              </w:rPr>
              <w:t>, potentially undermining the legitimacy of</w:t>
            </w:r>
            <w:r w:rsidR="007015F7">
              <w:rPr>
                <w:rFonts w:ascii="Arial" w:eastAsia="Arial" w:hAnsi="Arial" w:cs="Arial"/>
                <w:bCs/>
                <w:sz w:val="24"/>
                <w:szCs w:val="24"/>
              </w:rPr>
              <w:t xml:space="preserve"> the act. </w:t>
            </w:r>
            <w:r w:rsidR="000511FE">
              <w:rPr>
                <w:rFonts w:ascii="Arial" w:eastAsia="Arial" w:hAnsi="Arial" w:cs="Arial"/>
                <w:bCs/>
                <w:sz w:val="24"/>
                <w:szCs w:val="24"/>
              </w:rPr>
              <w:t xml:space="preserve">Both Levi and King </w:t>
            </w:r>
            <w:r w:rsidR="000511FE" w:rsidRPr="00056A8B">
              <w:rPr>
                <w:rFonts w:ascii="Arial" w:eastAsia="Arial" w:hAnsi="Arial" w:cs="Arial"/>
                <w:bCs/>
                <w:sz w:val="24"/>
                <w:szCs w:val="24"/>
              </w:rPr>
              <w:t>raise a broadly understood</w:t>
            </w:r>
            <w:r w:rsidR="00FB716D" w:rsidRPr="00056A8B">
              <w:rPr>
                <w:rFonts w:ascii="Arial" w:eastAsia="Arial" w:hAnsi="Arial" w:cs="Arial"/>
                <w:bCs/>
                <w:sz w:val="24"/>
                <w:szCs w:val="24"/>
              </w:rPr>
              <w:t xml:space="preserve"> failing of POCA, that </w:t>
            </w:r>
            <w:r w:rsidR="00410990" w:rsidRPr="00056A8B">
              <w:rPr>
                <w:rFonts w:ascii="Arial" w:eastAsia="Arial" w:hAnsi="Arial" w:cs="Arial"/>
                <w:bCs/>
                <w:sz w:val="24"/>
                <w:szCs w:val="24"/>
              </w:rPr>
              <w:t>its</w:t>
            </w:r>
            <w:r w:rsidR="0021149D" w:rsidRPr="00056A8B">
              <w:rPr>
                <w:rFonts w:ascii="Arial" w:eastAsia="Arial" w:hAnsi="Arial" w:cs="Arial"/>
                <w:bCs/>
                <w:sz w:val="24"/>
                <w:szCs w:val="24"/>
              </w:rPr>
              <w:t xml:space="preserve"> strengths on paper have not </w:t>
            </w:r>
            <w:r w:rsidR="000E59A8" w:rsidRPr="00056A8B">
              <w:rPr>
                <w:rFonts w:ascii="Arial" w:eastAsia="Arial" w:hAnsi="Arial" w:cs="Arial"/>
                <w:bCs/>
                <w:sz w:val="24"/>
                <w:szCs w:val="24"/>
              </w:rPr>
              <w:t xml:space="preserve">come to fruition </w:t>
            </w:r>
            <w:r w:rsidR="00A04716" w:rsidRPr="00056A8B">
              <w:rPr>
                <w:rFonts w:ascii="Arial" w:eastAsia="Arial" w:hAnsi="Arial" w:cs="Arial"/>
                <w:bCs/>
                <w:sz w:val="24"/>
                <w:szCs w:val="24"/>
              </w:rPr>
              <w:t>to</w:t>
            </w:r>
            <w:r w:rsidR="000E59A8" w:rsidRPr="00056A8B">
              <w:rPr>
                <w:rFonts w:ascii="Arial" w:eastAsia="Arial" w:hAnsi="Arial" w:cs="Arial"/>
                <w:bCs/>
                <w:sz w:val="24"/>
                <w:szCs w:val="24"/>
              </w:rPr>
              <w:t xml:space="preserve"> the level</w:t>
            </w:r>
            <w:r w:rsidR="00A04716" w:rsidRPr="00056A8B">
              <w:rPr>
                <w:rFonts w:ascii="Arial" w:eastAsia="Arial" w:hAnsi="Arial" w:cs="Arial"/>
                <w:bCs/>
                <w:sz w:val="24"/>
                <w:szCs w:val="24"/>
              </w:rPr>
              <w:t xml:space="preserve"> expected</w:t>
            </w:r>
            <w:r w:rsidR="00C711B8" w:rsidRPr="00056A8B">
              <w:rPr>
                <w:rFonts w:ascii="Arial" w:eastAsia="Arial" w:hAnsi="Arial" w:cs="Arial"/>
                <w:bCs/>
                <w:sz w:val="24"/>
                <w:szCs w:val="24"/>
              </w:rPr>
              <w:t>.</w:t>
            </w:r>
            <w:r w:rsidR="00A04716" w:rsidRPr="00056A8B">
              <w:rPr>
                <w:rFonts w:ascii="Arial" w:eastAsia="Arial" w:hAnsi="Arial" w:cs="Arial"/>
                <w:bCs/>
                <w:sz w:val="24"/>
                <w:szCs w:val="24"/>
              </w:rPr>
              <w:t xml:space="preserve"> </w:t>
            </w:r>
            <w:r w:rsidR="008E15D0">
              <w:rPr>
                <w:rFonts w:ascii="Arial" w:eastAsia="Arial" w:hAnsi="Arial" w:cs="Arial"/>
                <w:bCs/>
                <w:sz w:val="24"/>
                <w:szCs w:val="24"/>
              </w:rPr>
              <w:t xml:space="preserve"> </w:t>
            </w:r>
          </w:p>
          <w:p w14:paraId="3486ACEC" w14:textId="5BB68C51" w:rsidR="003A77CC" w:rsidRDefault="00767418"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sidRPr="00FA43BB">
              <w:rPr>
                <w:rFonts w:ascii="Arial" w:eastAsia="Arial" w:hAnsi="Arial" w:cs="Arial"/>
                <w:bCs/>
                <w:sz w:val="24"/>
                <w:szCs w:val="24"/>
              </w:rPr>
              <w:t xml:space="preserve">In my personal </w:t>
            </w:r>
            <w:r w:rsidR="003A77CC" w:rsidRPr="00FA43BB">
              <w:rPr>
                <w:rFonts w:ascii="Arial" w:eastAsia="Arial" w:hAnsi="Arial" w:cs="Arial"/>
                <w:bCs/>
                <w:sz w:val="24"/>
                <w:szCs w:val="24"/>
              </w:rPr>
              <w:t>experience, POCA</w:t>
            </w:r>
            <w:r w:rsidR="00365CAE" w:rsidRPr="00FA43BB">
              <w:rPr>
                <w:rFonts w:ascii="Arial" w:eastAsia="Arial" w:hAnsi="Arial" w:cs="Arial"/>
                <w:bCs/>
                <w:sz w:val="24"/>
                <w:szCs w:val="24"/>
              </w:rPr>
              <w:t xml:space="preserve"> can introduce tension with other legislation</w:t>
            </w:r>
            <w:r w:rsidR="00780C26" w:rsidRPr="00FA43BB">
              <w:rPr>
                <w:rFonts w:ascii="Arial" w:eastAsia="Arial" w:hAnsi="Arial" w:cs="Arial"/>
                <w:bCs/>
                <w:sz w:val="24"/>
                <w:szCs w:val="24"/>
              </w:rPr>
              <w:t xml:space="preserve">, especially </w:t>
            </w:r>
            <w:r w:rsidR="00C72475" w:rsidRPr="00FA43BB">
              <w:rPr>
                <w:rFonts w:ascii="Arial" w:eastAsia="Arial" w:hAnsi="Arial" w:cs="Arial"/>
                <w:bCs/>
                <w:sz w:val="24"/>
                <w:szCs w:val="24"/>
              </w:rPr>
              <w:t>without</w:t>
            </w:r>
            <w:r w:rsidR="00780C26" w:rsidRPr="00FA43BB">
              <w:rPr>
                <w:rFonts w:ascii="Arial" w:eastAsia="Arial" w:hAnsi="Arial" w:cs="Arial"/>
                <w:bCs/>
                <w:sz w:val="24"/>
                <w:szCs w:val="24"/>
              </w:rPr>
              <w:t xml:space="preserve"> proper safeguards</w:t>
            </w:r>
            <w:r w:rsidR="00C72475" w:rsidRPr="00FA43BB">
              <w:rPr>
                <w:rFonts w:ascii="Arial" w:eastAsia="Arial" w:hAnsi="Arial" w:cs="Arial"/>
                <w:bCs/>
                <w:sz w:val="24"/>
                <w:szCs w:val="24"/>
              </w:rPr>
              <w:t xml:space="preserve">. </w:t>
            </w:r>
            <w:r w:rsidR="00FE01A6" w:rsidRPr="00FA43BB">
              <w:rPr>
                <w:rFonts w:ascii="Arial" w:eastAsia="Arial" w:hAnsi="Arial" w:cs="Arial"/>
                <w:bCs/>
                <w:sz w:val="24"/>
                <w:szCs w:val="24"/>
              </w:rPr>
              <w:t>The core tenson with POCA lies in its conflict with</w:t>
            </w:r>
            <w:r w:rsidR="00FE01A6">
              <w:rPr>
                <w:rFonts w:ascii="Arial" w:eastAsia="Arial" w:hAnsi="Arial" w:cs="Arial"/>
                <w:bCs/>
                <w:sz w:val="24"/>
                <w:szCs w:val="24"/>
              </w:rPr>
              <w:t xml:space="preserve"> the Criminal Procedure and Investigations Act (CPIA) 1996. </w:t>
            </w:r>
            <w:r w:rsidR="000702DF">
              <w:rPr>
                <w:rFonts w:ascii="Arial" w:eastAsia="Arial" w:hAnsi="Arial" w:cs="Arial"/>
                <w:bCs/>
                <w:sz w:val="24"/>
                <w:szCs w:val="24"/>
              </w:rPr>
              <w:t xml:space="preserve">POCA often </w:t>
            </w:r>
            <w:r w:rsidR="000702DF">
              <w:rPr>
                <w:rFonts w:ascii="Arial" w:eastAsia="Arial" w:hAnsi="Arial" w:cs="Arial"/>
                <w:bCs/>
                <w:sz w:val="24"/>
                <w:szCs w:val="24"/>
              </w:rPr>
              <w:lastRenderedPageBreak/>
              <w:t>requires the collection of vast amounts of complex datasets, which the CPIA</w:t>
            </w:r>
            <w:r w:rsidR="00236CF9">
              <w:rPr>
                <w:rFonts w:ascii="Arial" w:eastAsia="Arial" w:hAnsi="Arial" w:cs="Arial"/>
                <w:bCs/>
                <w:sz w:val="24"/>
                <w:szCs w:val="24"/>
              </w:rPr>
              <w:t xml:space="preserve"> requires to be meaningfully disclosed. Not only does the volume of material affect disclosure (</w:t>
            </w:r>
            <w:r w:rsidR="00E07F57">
              <w:rPr>
                <w:rFonts w:ascii="Arial" w:eastAsia="Arial" w:hAnsi="Arial" w:cs="Arial"/>
                <w:bCs/>
                <w:sz w:val="24"/>
                <w:szCs w:val="24"/>
              </w:rPr>
              <w:t>Levi, 2020</w:t>
            </w:r>
            <w:r w:rsidR="00236CF9">
              <w:rPr>
                <w:rFonts w:ascii="Arial" w:eastAsia="Arial" w:hAnsi="Arial" w:cs="Arial"/>
                <w:bCs/>
                <w:sz w:val="24"/>
                <w:szCs w:val="24"/>
              </w:rPr>
              <w:t xml:space="preserve">) but the assumptions under POCA mean </w:t>
            </w:r>
            <w:r w:rsidR="00731850">
              <w:rPr>
                <w:rFonts w:ascii="Arial" w:eastAsia="Arial" w:hAnsi="Arial" w:cs="Arial"/>
                <w:bCs/>
                <w:sz w:val="24"/>
                <w:szCs w:val="24"/>
              </w:rPr>
              <w:t>that the burden shifts to the defendant to prove</w:t>
            </w:r>
            <w:r w:rsidR="00DF5CEF">
              <w:rPr>
                <w:rFonts w:ascii="Arial" w:eastAsia="Arial" w:hAnsi="Arial" w:cs="Arial"/>
                <w:bCs/>
                <w:sz w:val="24"/>
                <w:szCs w:val="24"/>
              </w:rPr>
              <w:t xml:space="preserve"> transactions were genuine</w:t>
            </w:r>
            <w:r w:rsidR="00AD66EA">
              <w:rPr>
                <w:rFonts w:ascii="Arial" w:eastAsia="Arial" w:hAnsi="Arial" w:cs="Arial"/>
                <w:bCs/>
                <w:sz w:val="24"/>
                <w:szCs w:val="24"/>
              </w:rPr>
              <w:t xml:space="preserve">. </w:t>
            </w:r>
            <w:r w:rsidR="00DF5CEF">
              <w:rPr>
                <w:rFonts w:ascii="Arial" w:eastAsia="Arial" w:hAnsi="Arial" w:cs="Arial"/>
                <w:bCs/>
                <w:sz w:val="24"/>
                <w:szCs w:val="24"/>
              </w:rPr>
              <w:t>These assumptions of criminal lifestyle under POCA</w:t>
            </w:r>
            <w:r w:rsidR="00FA43BB">
              <w:rPr>
                <w:rFonts w:ascii="Arial" w:eastAsia="Arial" w:hAnsi="Arial" w:cs="Arial"/>
                <w:bCs/>
                <w:sz w:val="24"/>
                <w:szCs w:val="24"/>
              </w:rPr>
              <w:t xml:space="preserve"> create tension with the idea of fairness and presumption of innocence under the CPIA</w:t>
            </w:r>
            <w:r w:rsidR="00320E2B">
              <w:rPr>
                <w:rFonts w:ascii="Arial" w:eastAsia="Arial" w:hAnsi="Arial" w:cs="Arial"/>
                <w:bCs/>
                <w:sz w:val="24"/>
                <w:szCs w:val="24"/>
              </w:rPr>
              <w:t xml:space="preserve"> (Mitchel</w:t>
            </w:r>
            <w:r w:rsidR="00845B60">
              <w:rPr>
                <w:rFonts w:ascii="Arial" w:eastAsia="Arial" w:hAnsi="Arial" w:cs="Arial"/>
                <w:bCs/>
                <w:sz w:val="24"/>
                <w:szCs w:val="24"/>
              </w:rPr>
              <w:t>l, Taylor and Talbot, 2017)</w:t>
            </w:r>
            <w:r w:rsidR="00FA43BB">
              <w:rPr>
                <w:rFonts w:ascii="Arial" w:eastAsia="Arial" w:hAnsi="Arial" w:cs="Arial"/>
                <w:bCs/>
                <w:sz w:val="24"/>
                <w:szCs w:val="24"/>
              </w:rPr>
              <w:t xml:space="preserve">. </w:t>
            </w:r>
          </w:p>
          <w:p w14:paraId="5E13C3B1" w14:textId="77777777" w:rsidR="00261FE9" w:rsidRDefault="00FC7028"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Another central piece of legislation used in financial investigations is the Fraud Act 2006. This land</w:t>
            </w:r>
            <w:r w:rsidR="00311F9D">
              <w:rPr>
                <w:rFonts w:ascii="Arial" w:eastAsia="Arial" w:hAnsi="Arial" w:cs="Arial"/>
                <w:bCs/>
                <w:sz w:val="24"/>
                <w:szCs w:val="24"/>
              </w:rPr>
              <w:t xml:space="preserve">mark framework </w:t>
            </w:r>
            <w:r w:rsidR="00517A4B">
              <w:rPr>
                <w:rFonts w:ascii="Arial" w:eastAsia="Arial" w:hAnsi="Arial" w:cs="Arial"/>
                <w:bCs/>
                <w:sz w:val="24"/>
                <w:szCs w:val="24"/>
              </w:rPr>
              <w:t>greatly improved</w:t>
            </w:r>
            <w:r w:rsidR="00311F9D">
              <w:rPr>
                <w:rFonts w:ascii="Arial" w:eastAsia="Arial" w:hAnsi="Arial" w:cs="Arial"/>
                <w:bCs/>
                <w:sz w:val="24"/>
                <w:szCs w:val="24"/>
              </w:rPr>
              <w:t xml:space="preserve"> </w:t>
            </w:r>
            <w:r w:rsidR="007A6AC9">
              <w:rPr>
                <w:rFonts w:ascii="Arial" w:eastAsia="Arial" w:hAnsi="Arial" w:cs="Arial"/>
                <w:bCs/>
                <w:sz w:val="24"/>
                <w:szCs w:val="24"/>
              </w:rPr>
              <w:t>the nature of evidence gathering</w:t>
            </w:r>
            <w:r w:rsidR="00A33E14">
              <w:rPr>
                <w:rFonts w:ascii="Arial" w:eastAsia="Arial" w:hAnsi="Arial" w:cs="Arial"/>
                <w:bCs/>
                <w:sz w:val="24"/>
                <w:szCs w:val="24"/>
              </w:rPr>
              <w:t xml:space="preserve"> for investigators</w:t>
            </w:r>
            <w:r w:rsidR="00517A4B">
              <w:rPr>
                <w:rFonts w:ascii="Arial" w:eastAsia="Arial" w:hAnsi="Arial" w:cs="Arial"/>
                <w:bCs/>
                <w:sz w:val="24"/>
                <w:szCs w:val="24"/>
              </w:rPr>
              <w:t>.</w:t>
            </w:r>
            <w:r w:rsidR="000E0305">
              <w:rPr>
                <w:rFonts w:ascii="Arial" w:eastAsia="Arial" w:hAnsi="Arial" w:cs="Arial"/>
                <w:bCs/>
                <w:sz w:val="24"/>
                <w:szCs w:val="24"/>
              </w:rPr>
              <w:t xml:space="preserve"> </w:t>
            </w:r>
            <w:proofErr w:type="gramStart"/>
            <w:r w:rsidR="00517A4B">
              <w:rPr>
                <w:rFonts w:ascii="Arial" w:eastAsia="Arial" w:hAnsi="Arial" w:cs="Arial"/>
                <w:bCs/>
                <w:sz w:val="24"/>
                <w:szCs w:val="24"/>
              </w:rPr>
              <w:t>Previous to</w:t>
            </w:r>
            <w:proofErr w:type="gramEnd"/>
            <w:r w:rsidR="00517A4B">
              <w:rPr>
                <w:rFonts w:ascii="Arial" w:eastAsia="Arial" w:hAnsi="Arial" w:cs="Arial"/>
                <w:bCs/>
                <w:sz w:val="24"/>
                <w:szCs w:val="24"/>
              </w:rPr>
              <w:t xml:space="preserve"> the 2006 law</w:t>
            </w:r>
            <w:r w:rsidR="006F4CFA">
              <w:rPr>
                <w:rFonts w:ascii="Arial" w:eastAsia="Arial" w:hAnsi="Arial" w:cs="Arial"/>
                <w:bCs/>
                <w:sz w:val="24"/>
                <w:szCs w:val="24"/>
              </w:rPr>
              <w:t>, fraud was not a single offence that could be charged</w:t>
            </w:r>
            <w:r w:rsidR="00E43FE0">
              <w:rPr>
                <w:rFonts w:ascii="Arial" w:eastAsia="Arial" w:hAnsi="Arial" w:cs="Arial"/>
                <w:bCs/>
                <w:sz w:val="24"/>
                <w:szCs w:val="24"/>
              </w:rPr>
              <w:t xml:space="preserve"> cleanly, </w:t>
            </w:r>
            <w:r w:rsidR="002D4A45">
              <w:rPr>
                <w:rFonts w:ascii="Arial" w:eastAsia="Arial" w:hAnsi="Arial" w:cs="Arial"/>
                <w:bCs/>
                <w:sz w:val="24"/>
                <w:szCs w:val="24"/>
              </w:rPr>
              <w:t xml:space="preserve">instead relying on </w:t>
            </w:r>
            <w:proofErr w:type="gramStart"/>
            <w:r w:rsidR="002D4A45">
              <w:rPr>
                <w:rFonts w:ascii="Arial" w:eastAsia="Arial" w:hAnsi="Arial" w:cs="Arial"/>
                <w:bCs/>
                <w:sz w:val="24"/>
                <w:szCs w:val="24"/>
              </w:rPr>
              <w:t>a number of</w:t>
            </w:r>
            <w:proofErr w:type="gramEnd"/>
            <w:r w:rsidR="002D4A45">
              <w:rPr>
                <w:rFonts w:ascii="Arial" w:eastAsia="Arial" w:hAnsi="Arial" w:cs="Arial"/>
                <w:bCs/>
                <w:sz w:val="24"/>
                <w:szCs w:val="24"/>
              </w:rPr>
              <w:t xml:space="preserve"> statutes and common law</w:t>
            </w:r>
            <w:r w:rsidR="009F5A85">
              <w:rPr>
                <w:rFonts w:ascii="Arial" w:eastAsia="Arial" w:hAnsi="Arial" w:cs="Arial"/>
                <w:bCs/>
                <w:sz w:val="24"/>
                <w:szCs w:val="24"/>
              </w:rPr>
              <w:t xml:space="preserve"> to obtain charges. </w:t>
            </w:r>
          </w:p>
          <w:p w14:paraId="30FCDCB3" w14:textId="5516930A" w:rsidR="00517A4B" w:rsidRDefault="009F5A85"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Gathering evidence</w:t>
            </w:r>
            <w:r w:rsidR="00545F82">
              <w:rPr>
                <w:rFonts w:ascii="Arial" w:eastAsia="Arial" w:hAnsi="Arial" w:cs="Arial"/>
                <w:bCs/>
                <w:sz w:val="24"/>
                <w:szCs w:val="24"/>
              </w:rPr>
              <w:t>, and its effectiveness</w:t>
            </w:r>
            <w:r w:rsidR="00642C69">
              <w:rPr>
                <w:rFonts w:ascii="Arial" w:eastAsia="Arial" w:hAnsi="Arial" w:cs="Arial"/>
                <w:bCs/>
                <w:sz w:val="24"/>
                <w:szCs w:val="24"/>
              </w:rPr>
              <w:t>,</w:t>
            </w:r>
            <w:r w:rsidR="00556221">
              <w:rPr>
                <w:rFonts w:ascii="Arial" w:eastAsia="Arial" w:hAnsi="Arial" w:cs="Arial"/>
                <w:bCs/>
                <w:sz w:val="24"/>
                <w:szCs w:val="24"/>
              </w:rPr>
              <w:t xml:space="preserve"> </w:t>
            </w:r>
            <w:r w:rsidR="00642C69">
              <w:rPr>
                <w:rFonts w:ascii="Arial" w:eastAsia="Arial" w:hAnsi="Arial" w:cs="Arial"/>
                <w:bCs/>
                <w:sz w:val="24"/>
                <w:szCs w:val="24"/>
              </w:rPr>
              <w:t>was</w:t>
            </w:r>
            <w:r w:rsidR="00545F82">
              <w:rPr>
                <w:rFonts w:ascii="Arial" w:eastAsia="Arial" w:hAnsi="Arial" w:cs="Arial"/>
                <w:bCs/>
                <w:sz w:val="24"/>
                <w:szCs w:val="24"/>
              </w:rPr>
              <w:t xml:space="preserve"> complicated</w:t>
            </w:r>
            <w:r w:rsidR="00556221">
              <w:rPr>
                <w:rFonts w:ascii="Arial" w:eastAsia="Arial" w:hAnsi="Arial" w:cs="Arial"/>
                <w:bCs/>
                <w:sz w:val="24"/>
                <w:szCs w:val="24"/>
              </w:rPr>
              <w:t xml:space="preserve"> </w:t>
            </w:r>
            <w:r w:rsidR="00605DCB">
              <w:rPr>
                <w:rFonts w:ascii="Arial" w:eastAsia="Arial" w:hAnsi="Arial" w:cs="Arial"/>
                <w:bCs/>
                <w:sz w:val="24"/>
                <w:szCs w:val="24"/>
              </w:rPr>
              <w:t>by</w:t>
            </w:r>
            <w:r w:rsidR="00556221">
              <w:rPr>
                <w:rFonts w:ascii="Arial" w:eastAsia="Arial" w:hAnsi="Arial" w:cs="Arial"/>
                <w:bCs/>
                <w:sz w:val="24"/>
                <w:szCs w:val="24"/>
              </w:rPr>
              <w:t xml:space="preserve"> prosecut</w:t>
            </w:r>
            <w:r w:rsidR="00642C69">
              <w:rPr>
                <w:rFonts w:ascii="Arial" w:eastAsia="Arial" w:hAnsi="Arial" w:cs="Arial"/>
                <w:bCs/>
                <w:sz w:val="24"/>
                <w:szCs w:val="24"/>
              </w:rPr>
              <w:t>ions often rel</w:t>
            </w:r>
            <w:r w:rsidR="00605DCB">
              <w:rPr>
                <w:rFonts w:ascii="Arial" w:eastAsia="Arial" w:hAnsi="Arial" w:cs="Arial"/>
                <w:bCs/>
                <w:sz w:val="24"/>
                <w:szCs w:val="24"/>
              </w:rPr>
              <w:t>ying</w:t>
            </w:r>
            <w:r w:rsidR="00642C69">
              <w:rPr>
                <w:rFonts w:ascii="Arial" w:eastAsia="Arial" w:hAnsi="Arial" w:cs="Arial"/>
                <w:bCs/>
                <w:sz w:val="24"/>
                <w:szCs w:val="24"/>
              </w:rPr>
              <w:t xml:space="preserve"> on specific dishonest intent</w:t>
            </w:r>
            <w:r w:rsidR="00605DCB">
              <w:rPr>
                <w:rFonts w:ascii="Arial" w:eastAsia="Arial" w:hAnsi="Arial" w:cs="Arial"/>
                <w:bCs/>
                <w:sz w:val="24"/>
                <w:szCs w:val="24"/>
              </w:rPr>
              <w:t xml:space="preserve"> to achieve charges.</w:t>
            </w:r>
            <w:r w:rsidR="00266D7A">
              <w:rPr>
                <w:rFonts w:ascii="Arial" w:eastAsia="Arial" w:hAnsi="Arial" w:cs="Arial"/>
                <w:bCs/>
                <w:sz w:val="24"/>
                <w:szCs w:val="24"/>
              </w:rPr>
              <w:t xml:space="preserve"> Investigators faced challenges</w:t>
            </w:r>
            <w:r w:rsidR="00E4539E">
              <w:rPr>
                <w:rFonts w:ascii="Arial" w:eastAsia="Arial" w:hAnsi="Arial" w:cs="Arial"/>
                <w:bCs/>
                <w:sz w:val="24"/>
                <w:szCs w:val="24"/>
              </w:rPr>
              <w:t xml:space="preserve"> trying to gather evidence that met the stringent thresholds</w:t>
            </w:r>
            <w:r w:rsidR="00605DCB">
              <w:rPr>
                <w:rFonts w:ascii="Arial" w:eastAsia="Arial" w:hAnsi="Arial" w:cs="Arial"/>
                <w:bCs/>
                <w:sz w:val="24"/>
                <w:szCs w:val="24"/>
              </w:rPr>
              <w:t xml:space="preserve"> </w:t>
            </w:r>
            <w:r w:rsidR="00CA71B9">
              <w:rPr>
                <w:rFonts w:ascii="Arial" w:eastAsia="Arial" w:hAnsi="Arial" w:cs="Arial"/>
                <w:bCs/>
                <w:sz w:val="24"/>
                <w:szCs w:val="24"/>
              </w:rPr>
              <w:t>of obtaining property by deception</w:t>
            </w:r>
            <w:r w:rsidR="00564C08">
              <w:rPr>
                <w:rFonts w:ascii="Arial" w:eastAsia="Arial" w:hAnsi="Arial" w:cs="Arial"/>
                <w:bCs/>
                <w:sz w:val="24"/>
                <w:szCs w:val="24"/>
              </w:rPr>
              <w:t xml:space="preserve"> under section 15 of the Theft Act 1968</w:t>
            </w:r>
            <w:r w:rsidR="0063641D">
              <w:rPr>
                <w:rFonts w:ascii="Arial" w:eastAsia="Arial" w:hAnsi="Arial" w:cs="Arial"/>
                <w:bCs/>
                <w:sz w:val="24"/>
                <w:szCs w:val="24"/>
              </w:rPr>
              <w:t xml:space="preserve"> (Levi, 2015).</w:t>
            </w:r>
          </w:p>
          <w:p w14:paraId="1473DE7C" w14:textId="46324B5F" w:rsidR="001D5055" w:rsidRDefault="006E38D1"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Even before the 2006 act, PACE</w:t>
            </w:r>
            <w:r w:rsidR="00885B13">
              <w:rPr>
                <w:rFonts w:ascii="Arial" w:eastAsia="Arial" w:hAnsi="Arial" w:cs="Arial"/>
                <w:bCs/>
                <w:sz w:val="24"/>
                <w:szCs w:val="24"/>
              </w:rPr>
              <w:t xml:space="preserve"> still governed how investigators collected evidence</w:t>
            </w:r>
            <w:r w:rsidR="00B37D88">
              <w:rPr>
                <w:rFonts w:ascii="Arial" w:eastAsia="Arial" w:hAnsi="Arial" w:cs="Arial"/>
                <w:bCs/>
                <w:sz w:val="24"/>
                <w:szCs w:val="24"/>
              </w:rPr>
              <w:t>, but by streamlining fraud into one offence with</w:t>
            </w:r>
            <w:r w:rsidR="00231A9E">
              <w:rPr>
                <w:rFonts w:ascii="Arial" w:eastAsia="Arial" w:hAnsi="Arial" w:cs="Arial"/>
                <w:bCs/>
                <w:sz w:val="24"/>
                <w:szCs w:val="24"/>
              </w:rPr>
              <w:t xml:space="preserve"> three</w:t>
            </w:r>
            <w:r w:rsidR="00BC1FA9">
              <w:rPr>
                <w:rFonts w:ascii="Arial" w:eastAsia="Arial" w:hAnsi="Arial" w:cs="Arial"/>
                <w:bCs/>
                <w:sz w:val="24"/>
                <w:szCs w:val="24"/>
              </w:rPr>
              <w:t xml:space="preserve"> mechanisms, evidence gathering could focus on</w:t>
            </w:r>
            <w:r w:rsidR="00E83B07">
              <w:rPr>
                <w:rFonts w:ascii="Arial" w:eastAsia="Arial" w:hAnsi="Arial" w:cs="Arial"/>
                <w:bCs/>
                <w:sz w:val="24"/>
                <w:szCs w:val="24"/>
              </w:rPr>
              <w:t xml:space="preserve"> dishonesty and intent to gain or cause loss</w:t>
            </w:r>
            <w:r w:rsidR="005227DF">
              <w:rPr>
                <w:rFonts w:ascii="Arial" w:eastAsia="Arial" w:hAnsi="Arial" w:cs="Arial"/>
                <w:bCs/>
                <w:sz w:val="24"/>
                <w:szCs w:val="24"/>
              </w:rPr>
              <w:t>. This meant</w:t>
            </w:r>
            <w:r w:rsidR="005B7695">
              <w:rPr>
                <w:rFonts w:ascii="Arial" w:eastAsia="Arial" w:hAnsi="Arial" w:cs="Arial"/>
                <w:bCs/>
                <w:sz w:val="24"/>
                <w:szCs w:val="24"/>
              </w:rPr>
              <w:t xml:space="preserve"> tidier evidential enquiries and outcomes</w:t>
            </w:r>
            <w:r w:rsidR="008A7AD8">
              <w:rPr>
                <w:rFonts w:ascii="Arial" w:eastAsia="Arial" w:hAnsi="Arial" w:cs="Arial"/>
                <w:bCs/>
                <w:sz w:val="24"/>
                <w:szCs w:val="24"/>
              </w:rPr>
              <w:t>,</w:t>
            </w:r>
            <w:r w:rsidR="00E83B07">
              <w:rPr>
                <w:rFonts w:ascii="Arial" w:eastAsia="Arial" w:hAnsi="Arial" w:cs="Arial"/>
                <w:bCs/>
                <w:sz w:val="24"/>
                <w:szCs w:val="24"/>
              </w:rPr>
              <w:t xml:space="preserve"> rather than </w:t>
            </w:r>
            <w:r w:rsidR="00814ECB">
              <w:rPr>
                <w:rFonts w:ascii="Arial" w:eastAsia="Arial" w:hAnsi="Arial" w:cs="Arial"/>
                <w:bCs/>
                <w:sz w:val="24"/>
                <w:szCs w:val="24"/>
              </w:rPr>
              <w:t xml:space="preserve">juggling </w:t>
            </w:r>
            <w:r w:rsidR="008A7AD8">
              <w:rPr>
                <w:rFonts w:ascii="Arial" w:eastAsia="Arial" w:hAnsi="Arial" w:cs="Arial"/>
                <w:bCs/>
                <w:sz w:val="24"/>
                <w:szCs w:val="24"/>
              </w:rPr>
              <w:t xml:space="preserve">the needs of </w:t>
            </w:r>
            <w:r w:rsidR="00814ECB">
              <w:rPr>
                <w:rFonts w:ascii="Arial" w:eastAsia="Arial" w:hAnsi="Arial" w:cs="Arial"/>
                <w:bCs/>
                <w:sz w:val="24"/>
                <w:szCs w:val="24"/>
              </w:rPr>
              <w:t>multiple statutes.</w:t>
            </w:r>
          </w:p>
          <w:p w14:paraId="2353973D" w14:textId="686F0526" w:rsidR="00E64700" w:rsidRDefault="008E247A"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Evidence gathering in modern </w:t>
            </w:r>
            <w:r w:rsidR="00554B7F">
              <w:rPr>
                <w:rFonts w:ascii="Arial" w:eastAsia="Arial" w:hAnsi="Arial" w:cs="Arial"/>
                <w:bCs/>
                <w:sz w:val="24"/>
                <w:szCs w:val="24"/>
              </w:rPr>
              <w:t xml:space="preserve">financial </w:t>
            </w:r>
            <w:r>
              <w:rPr>
                <w:rFonts w:ascii="Arial" w:eastAsia="Arial" w:hAnsi="Arial" w:cs="Arial"/>
                <w:bCs/>
                <w:sz w:val="24"/>
                <w:szCs w:val="24"/>
              </w:rPr>
              <w:t>investigations has evolved</w:t>
            </w:r>
            <w:r w:rsidR="00554B7F">
              <w:rPr>
                <w:rFonts w:ascii="Arial" w:eastAsia="Arial" w:hAnsi="Arial" w:cs="Arial"/>
                <w:bCs/>
                <w:sz w:val="24"/>
                <w:szCs w:val="24"/>
              </w:rPr>
              <w:t xml:space="preserve"> into a </w:t>
            </w:r>
            <w:r w:rsidR="00A53979">
              <w:rPr>
                <w:rFonts w:ascii="Arial" w:eastAsia="Arial" w:hAnsi="Arial" w:cs="Arial"/>
                <w:bCs/>
                <w:sz w:val="24"/>
                <w:szCs w:val="24"/>
              </w:rPr>
              <w:t xml:space="preserve">multi-disciplinary </w:t>
            </w:r>
            <w:r w:rsidR="00F90E28">
              <w:rPr>
                <w:rFonts w:ascii="Arial" w:eastAsia="Arial" w:hAnsi="Arial" w:cs="Arial"/>
                <w:bCs/>
                <w:sz w:val="24"/>
                <w:szCs w:val="24"/>
              </w:rPr>
              <w:t xml:space="preserve">technique. </w:t>
            </w:r>
            <w:r w:rsidR="00D34FAC">
              <w:rPr>
                <w:rFonts w:ascii="Arial" w:eastAsia="Arial" w:hAnsi="Arial" w:cs="Arial"/>
                <w:bCs/>
                <w:sz w:val="24"/>
                <w:szCs w:val="24"/>
              </w:rPr>
              <w:t>This approach is technologically enabled</w:t>
            </w:r>
            <w:r w:rsidR="00C856F6">
              <w:rPr>
                <w:rFonts w:ascii="Arial" w:eastAsia="Arial" w:hAnsi="Arial" w:cs="Arial"/>
                <w:bCs/>
                <w:sz w:val="24"/>
                <w:szCs w:val="24"/>
              </w:rPr>
              <w:t>, with applications and partners,</w:t>
            </w:r>
            <w:r w:rsidR="00AA3D2A">
              <w:rPr>
                <w:rFonts w:ascii="Arial" w:eastAsia="Arial" w:hAnsi="Arial" w:cs="Arial"/>
                <w:bCs/>
                <w:sz w:val="24"/>
                <w:szCs w:val="24"/>
              </w:rPr>
              <w:t xml:space="preserve"> to access and make sense of the volume of data that modern </w:t>
            </w:r>
            <w:r w:rsidR="005201FC">
              <w:rPr>
                <w:rFonts w:ascii="Arial" w:eastAsia="Arial" w:hAnsi="Arial" w:cs="Arial"/>
                <w:bCs/>
                <w:sz w:val="24"/>
                <w:szCs w:val="24"/>
              </w:rPr>
              <w:t>suspects retain.</w:t>
            </w:r>
          </w:p>
          <w:p w14:paraId="2076C018" w14:textId="3005F2E8" w:rsidR="00666A86" w:rsidRDefault="00F640EA"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 xml:space="preserve">Digital evidence embedded in electronic systems and applications </w:t>
            </w:r>
            <w:r w:rsidR="00196541">
              <w:rPr>
                <w:rFonts w:ascii="Arial" w:eastAsia="Arial" w:hAnsi="Arial" w:cs="Arial"/>
                <w:bCs/>
                <w:sz w:val="24"/>
                <w:szCs w:val="24"/>
              </w:rPr>
              <w:t>ha</w:t>
            </w:r>
            <w:r w:rsidR="007716B1">
              <w:rPr>
                <w:rFonts w:ascii="Arial" w:eastAsia="Arial" w:hAnsi="Arial" w:cs="Arial"/>
                <w:bCs/>
                <w:sz w:val="24"/>
                <w:szCs w:val="24"/>
              </w:rPr>
              <w:t>s</w:t>
            </w:r>
            <w:r w:rsidR="00196541">
              <w:rPr>
                <w:rFonts w:ascii="Arial" w:eastAsia="Arial" w:hAnsi="Arial" w:cs="Arial"/>
                <w:bCs/>
                <w:sz w:val="24"/>
                <w:szCs w:val="24"/>
              </w:rPr>
              <w:t xml:space="preserve"> become the primary target of the modern investigator</w:t>
            </w:r>
            <w:r w:rsidR="00D51789">
              <w:rPr>
                <w:rFonts w:ascii="Arial" w:eastAsia="Arial" w:hAnsi="Arial" w:cs="Arial"/>
                <w:bCs/>
                <w:sz w:val="24"/>
                <w:szCs w:val="24"/>
              </w:rPr>
              <w:t>.</w:t>
            </w:r>
            <w:r w:rsidR="003600DE">
              <w:rPr>
                <w:rFonts w:ascii="Arial" w:eastAsia="Arial" w:hAnsi="Arial" w:cs="Arial"/>
                <w:bCs/>
                <w:sz w:val="24"/>
                <w:szCs w:val="24"/>
              </w:rPr>
              <w:t xml:space="preserve"> Data</w:t>
            </w:r>
            <w:r w:rsidR="00D51789">
              <w:rPr>
                <w:rFonts w:ascii="Arial" w:eastAsia="Arial" w:hAnsi="Arial" w:cs="Arial"/>
                <w:bCs/>
                <w:sz w:val="24"/>
                <w:szCs w:val="24"/>
              </w:rPr>
              <w:t xml:space="preserve"> stored on electronic devices has become so</w:t>
            </w:r>
            <w:r w:rsidR="003600DE">
              <w:rPr>
                <w:rFonts w:ascii="Arial" w:eastAsia="Arial" w:hAnsi="Arial" w:cs="Arial"/>
                <w:bCs/>
                <w:sz w:val="24"/>
                <w:szCs w:val="24"/>
              </w:rPr>
              <w:t xml:space="preserve"> evidentially informative that investigators</w:t>
            </w:r>
            <w:r w:rsidR="00E64700">
              <w:rPr>
                <w:rFonts w:ascii="Arial" w:eastAsia="Arial" w:hAnsi="Arial" w:cs="Arial"/>
                <w:bCs/>
                <w:sz w:val="24"/>
                <w:szCs w:val="24"/>
              </w:rPr>
              <w:t xml:space="preserve"> must seek it</w:t>
            </w:r>
            <w:r w:rsidR="00C856F6">
              <w:rPr>
                <w:rFonts w:ascii="Arial" w:eastAsia="Arial" w:hAnsi="Arial" w:cs="Arial"/>
                <w:bCs/>
                <w:sz w:val="24"/>
                <w:szCs w:val="24"/>
              </w:rPr>
              <w:t xml:space="preserve"> out</w:t>
            </w:r>
            <w:r w:rsidR="00E64700">
              <w:rPr>
                <w:rFonts w:ascii="Arial" w:eastAsia="Arial" w:hAnsi="Arial" w:cs="Arial"/>
                <w:bCs/>
                <w:sz w:val="24"/>
                <w:szCs w:val="24"/>
              </w:rPr>
              <w:t xml:space="preserve"> to build</w:t>
            </w:r>
            <w:r w:rsidR="00D26FF1">
              <w:rPr>
                <w:rFonts w:ascii="Arial" w:eastAsia="Arial" w:hAnsi="Arial" w:cs="Arial"/>
                <w:bCs/>
                <w:sz w:val="24"/>
                <w:szCs w:val="24"/>
              </w:rPr>
              <w:t xml:space="preserve"> successful</w:t>
            </w:r>
            <w:r w:rsidR="00E64700">
              <w:rPr>
                <w:rFonts w:ascii="Arial" w:eastAsia="Arial" w:hAnsi="Arial" w:cs="Arial"/>
                <w:bCs/>
                <w:sz w:val="24"/>
                <w:szCs w:val="24"/>
              </w:rPr>
              <w:t xml:space="preserve"> cases</w:t>
            </w:r>
            <w:r w:rsidR="007716B1">
              <w:rPr>
                <w:rFonts w:ascii="Arial" w:eastAsia="Arial" w:hAnsi="Arial" w:cs="Arial"/>
                <w:bCs/>
                <w:sz w:val="24"/>
                <w:szCs w:val="24"/>
              </w:rPr>
              <w:t xml:space="preserve"> (Casino </w:t>
            </w:r>
            <w:r w:rsidR="007716B1">
              <w:rPr>
                <w:rFonts w:ascii="Arial" w:eastAsia="Arial" w:hAnsi="Arial" w:cs="Arial"/>
                <w:bCs/>
                <w:i/>
                <w:iCs/>
                <w:sz w:val="24"/>
                <w:szCs w:val="24"/>
              </w:rPr>
              <w:t>et al</w:t>
            </w:r>
            <w:r w:rsidR="001F01EA">
              <w:rPr>
                <w:rFonts w:ascii="Arial" w:eastAsia="Arial" w:hAnsi="Arial" w:cs="Arial"/>
                <w:bCs/>
                <w:i/>
                <w:iCs/>
                <w:sz w:val="24"/>
                <w:szCs w:val="24"/>
              </w:rPr>
              <w:t>.</w:t>
            </w:r>
            <w:r w:rsidR="007716B1">
              <w:rPr>
                <w:rFonts w:ascii="Arial" w:eastAsia="Arial" w:hAnsi="Arial" w:cs="Arial"/>
                <w:bCs/>
                <w:sz w:val="24"/>
                <w:szCs w:val="24"/>
              </w:rPr>
              <w:t>, 2022).</w:t>
            </w:r>
            <w:r w:rsidR="009173B2">
              <w:rPr>
                <w:rFonts w:ascii="Arial" w:eastAsia="Arial" w:hAnsi="Arial" w:cs="Arial"/>
                <w:bCs/>
                <w:sz w:val="24"/>
                <w:szCs w:val="24"/>
              </w:rPr>
              <w:t xml:space="preserve"> </w:t>
            </w:r>
          </w:p>
          <w:p w14:paraId="7436E66B" w14:textId="4E8FC2C2" w:rsidR="00E64700" w:rsidRDefault="009173B2"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The impact of these developments can be seen in every</w:t>
            </w:r>
            <w:r w:rsidR="005B17A1">
              <w:rPr>
                <w:rFonts w:ascii="Arial" w:eastAsia="Arial" w:hAnsi="Arial" w:cs="Arial"/>
                <w:bCs/>
                <w:sz w:val="24"/>
                <w:szCs w:val="24"/>
              </w:rPr>
              <w:t xml:space="preserve"> new criminal case allocated in my role. </w:t>
            </w:r>
            <w:r w:rsidR="005D04BD">
              <w:rPr>
                <w:rFonts w:ascii="Arial" w:eastAsia="Arial" w:hAnsi="Arial" w:cs="Arial"/>
                <w:bCs/>
                <w:sz w:val="24"/>
                <w:szCs w:val="24"/>
              </w:rPr>
              <w:t>Access to data systems has become a foundation for evidence gathering</w:t>
            </w:r>
            <w:r w:rsidR="00875AAF">
              <w:rPr>
                <w:rFonts w:ascii="Arial" w:eastAsia="Arial" w:hAnsi="Arial" w:cs="Arial"/>
                <w:bCs/>
                <w:sz w:val="24"/>
                <w:szCs w:val="24"/>
              </w:rPr>
              <w:t xml:space="preserve">. </w:t>
            </w:r>
            <w:r w:rsidR="005B17A1">
              <w:rPr>
                <w:rFonts w:ascii="Arial" w:eastAsia="Arial" w:hAnsi="Arial" w:cs="Arial"/>
                <w:bCs/>
                <w:sz w:val="24"/>
                <w:szCs w:val="24"/>
              </w:rPr>
              <w:t>From the initial terms of reference</w:t>
            </w:r>
            <w:r w:rsidR="00504F2C">
              <w:rPr>
                <w:rFonts w:ascii="Arial" w:eastAsia="Arial" w:hAnsi="Arial" w:cs="Arial"/>
                <w:bCs/>
                <w:sz w:val="24"/>
                <w:szCs w:val="24"/>
              </w:rPr>
              <w:t xml:space="preserve">, through the bulk of the reasonable lines of enquiry, and into the eventual provision </w:t>
            </w:r>
            <w:r w:rsidR="00AF1362">
              <w:rPr>
                <w:rFonts w:ascii="Arial" w:eastAsia="Arial" w:hAnsi="Arial" w:cs="Arial"/>
                <w:bCs/>
                <w:sz w:val="24"/>
                <w:szCs w:val="24"/>
              </w:rPr>
              <w:t>to the courts</w:t>
            </w:r>
            <w:r w:rsidR="00F01375">
              <w:rPr>
                <w:rFonts w:ascii="Arial" w:eastAsia="Arial" w:hAnsi="Arial" w:cs="Arial"/>
                <w:bCs/>
                <w:sz w:val="24"/>
                <w:szCs w:val="24"/>
              </w:rPr>
              <w:t>. M</w:t>
            </w:r>
            <w:r w:rsidR="001A11EA">
              <w:rPr>
                <w:rFonts w:ascii="Arial" w:eastAsia="Arial" w:hAnsi="Arial" w:cs="Arial"/>
                <w:bCs/>
                <w:sz w:val="24"/>
                <w:szCs w:val="24"/>
              </w:rPr>
              <w:t xml:space="preserve">ost </w:t>
            </w:r>
            <w:r w:rsidR="00AF1362">
              <w:rPr>
                <w:rFonts w:ascii="Arial" w:eastAsia="Arial" w:hAnsi="Arial" w:cs="Arial"/>
                <w:bCs/>
                <w:sz w:val="24"/>
                <w:szCs w:val="24"/>
              </w:rPr>
              <w:t>evidence gathered represents</w:t>
            </w:r>
            <w:r w:rsidR="001A11EA">
              <w:rPr>
                <w:rFonts w:ascii="Arial" w:eastAsia="Arial" w:hAnsi="Arial" w:cs="Arial"/>
                <w:bCs/>
                <w:sz w:val="24"/>
                <w:szCs w:val="24"/>
              </w:rPr>
              <w:t xml:space="preserve"> electronic data</w:t>
            </w:r>
            <w:r w:rsidR="00875AAF">
              <w:rPr>
                <w:rFonts w:ascii="Arial" w:eastAsia="Arial" w:hAnsi="Arial" w:cs="Arial"/>
                <w:bCs/>
                <w:sz w:val="24"/>
                <w:szCs w:val="24"/>
              </w:rPr>
              <w:t xml:space="preserve"> harvested from digital systems, </w:t>
            </w:r>
            <w:r w:rsidR="00A34798">
              <w:rPr>
                <w:rFonts w:ascii="Arial" w:eastAsia="Arial" w:hAnsi="Arial" w:cs="Arial"/>
                <w:bCs/>
                <w:sz w:val="24"/>
                <w:szCs w:val="24"/>
              </w:rPr>
              <w:t xml:space="preserve">often </w:t>
            </w:r>
            <w:r w:rsidR="00875AAF">
              <w:rPr>
                <w:rFonts w:ascii="Arial" w:eastAsia="Arial" w:hAnsi="Arial" w:cs="Arial"/>
                <w:bCs/>
                <w:sz w:val="24"/>
                <w:szCs w:val="24"/>
              </w:rPr>
              <w:t>using specialist tools</w:t>
            </w:r>
            <w:r w:rsidR="00A34798">
              <w:rPr>
                <w:rFonts w:ascii="Arial" w:eastAsia="Arial" w:hAnsi="Arial" w:cs="Arial"/>
                <w:bCs/>
                <w:sz w:val="24"/>
                <w:szCs w:val="24"/>
              </w:rPr>
              <w:t xml:space="preserve">, and </w:t>
            </w:r>
            <w:r w:rsidR="00EF3DDB">
              <w:rPr>
                <w:rFonts w:ascii="Arial" w:eastAsia="Arial" w:hAnsi="Arial" w:cs="Arial"/>
                <w:bCs/>
                <w:sz w:val="24"/>
                <w:szCs w:val="24"/>
              </w:rPr>
              <w:t>gathered</w:t>
            </w:r>
            <w:r w:rsidR="00A34798">
              <w:rPr>
                <w:rFonts w:ascii="Arial" w:eastAsia="Arial" w:hAnsi="Arial" w:cs="Arial"/>
                <w:bCs/>
                <w:sz w:val="24"/>
                <w:szCs w:val="24"/>
              </w:rPr>
              <w:t xml:space="preserve"> </w:t>
            </w:r>
            <w:r w:rsidR="00887BCA">
              <w:rPr>
                <w:rFonts w:ascii="Arial" w:eastAsia="Arial" w:hAnsi="Arial" w:cs="Arial"/>
                <w:bCs/>
                <w:sz w:val="24"/>
                <w:szCs w:val="24"/>
              </w:rPr>
              <w:t xml:space="preserve">under specific legislation. </w:t>
            </w:r>
          </w:p>
          <w:p w14:paraId="797B667F" w14:textId="31B256FE" w:rsidR="0060751F" w:rsidRDefault="00030CE9" w:rsidP="002D6412">
            <w:pPr>
              <w:pBdr>
                <w:top w:val="nil"/>
                <w:left w:val="nil"/>
                <w:bottom w:val="nil"/>
                <w:right w:val="nil"/>
                <w:between w:val="nil"/>
              </w:pBdr>
              <w:tabs>
                <w:tab w:val="left" w:pos="426"/>
              </w:tabs>
              <w:spacing w:after="160" w:line="276" w:lineRule="auto"/>
              <w:jc w:val="both"/>
              <w:rPr>
                <w:rFonts w:ascii="Arial" w:eastAsia="Arial" w:hAnsi="Arial" w:cs="Arial"/>
                <w:bCs/>
                <w:sz w:val="24"/>
                <w:szCs w:val="24"/>
              </w:rPr>
            </w:pPr>
            <w:r>
              <w:rPr>
                <w:rFonts w:ascii="Arial" w:eastAsia="Arial" w:hAnsi="Arial" w:cs="Arial"/>
                <w:bCs/>
                <w:sz w:val="24"/>
                <w:szCs w:val="24"/>
              </w:rPr>
              <w:t>The impact of this modern approach is that financial investigations have become</w:t>
            </w:r>
            <w:r w:rsidR="00770A74">
              <w:rPr>
                <w:rFonts w:ascii="Arial" w:eastAsia="Arial" w:hAnsi="Arial" w:cs="Arial"/>
                <w:bCs/>
                <w:sz w:val="24"/>
                <w:szCs w:val="24"/>
              </w:rPr>
              <w:t xml:space="preserve"> data-heavy</w:t>
            </w:r>
            <w:r w:rsidR="00A81DF0">
              <w:rPr>
                <w:rFonts w:ascii="Arial" w:eastAsia="Arial" w:hAnsi="Arial" w:cs="Arial"/>
                <w:bCs/>
                <w:sz w:val="24"/>
                <w:szCs w:val="24"/>
              </w:rPr>
              <w:t>, requiring extensive analysis</w:t>
            </w:r>
            <w:r w:rsidR="00091CE1">
              <w:rPr>
                <w:rFonts w:ascii="Arial" w:eastAsia="Arial" w:hAnsi="Arial" w:cs="Arial"/>
                <w:bCs/>
                <w:sz w:val="24"/>
                <w:szCs w:val="24"/>
              </w:rPr>
              <w:t xml:space="preserve"> and specialist partners. Although necessary</w:t>
            </w:r>
            <w:r w:rsidR="00C43DF8">
              <w:rPr>
                <w:rFonts w:ascii="Arial" w:eastAsia="Arial" w:hAnsi="Arial" w:cs="Arial"/>
                <w:bCs/>
                <w:sz w:val="24"/>
                <w:szCs w:val="24"/>
              </w:rPr>
              <w:t xml:space="preserve"> for modern crime</w:t>
            </w:r>
            <w:r w:rsidR="00EF6BE4">
              <w:rPr>
                <w:rFonts w:ascii="Arial" w:eastAsia="Arial" w:hAnsi="Arial" w:cs="Arial"/>
                <w:bCs/>
                <w:sz w:val="24"/>
                <w:szCs w:val="24"/>
              </w:rPr>
              <w:t xml:space="preserve">, there are </w:t>
            </w:r>
            <w:r w:rsidR="00E94EB6">
              <w:rPr>
                <w:rFonts w:ascii="Arial" w:eastAsia="Arial" w:hAnsi="Arial" w:cs="Arial"/>
                <w:bCs/>
                <w:sz w:val="24"/>
                <w:szCs w:val="24"/>
              </w:rPr>
              <w:t xml:space="preserve">inherent risks with this evolution. </w:t>
            </w:r>
            <w:r w:rsidR="00BA77EE">
              <w:rPr>
                <w:rFonts w:ascii="Arial" w:eastAsia="Arial" w:hAnsi="Arial" w:cs="Arial"/>
                <w:bCs/>
                <w:sz w:val="24"/>
                <w:szCs w:val="24"/>
              </w:rPr>
              <w:t>According to His Majesty’s Inspectorate of Constabulary and Fire &amp;</w:t>
            </w:r>
            <w:r w:rsidR="00C945C2">
              <w:rPr>
                <w:rFonts w:ascii="Arial" w:eastAsia="Arial" w:hAnsi="Arial" w:cs="Arial"/>
                <w:bCs/>
                <w:sz w:val="24"/>
                <w:szCs w:val="24"/>
              </w:rPr>
              <w:t xml:space="preserve"> Rescue Services (2022) m</w:t>
            </w:r>
            <w:r w:rsidR="00565442">
              <w:rPr>
                <w:rFonts w:ascii="Arial" w:eastAsia="Arial" w:hAnsi="Arial" w:cs="Arial"/>
                <w:bCs/>
                <w:sz w:val="24"/>
                <w:szCs w:val="24"/>
              </w:rPr>
              <w:t>isinterpretation, improper handling</w:t>
            </w:r>
            <w:r w:rsidR="001E3500">
              <w:rPr>
                <w:rFonts w:ascii="Arial" w:eastAsia="Arial" w:hAnsi="Arial" w:cs="Arial"/>
                <w:bCs/>
                <w:sz w:val="24"/>
                <w:szCs w:val="24"/>
              </w:rPr>
              <w:t xml:space="preserve"> and</w:t>
            </w:r>
            <w:r w:rsidR="00565442">
              <w:rPr>
                <w:rFonts w:ascii="Arial" w:eastAsia="Arial" w:hAnsi="Arial" w:cs="Arial"/>
                <w:bCs/>
                <w:sz w:val="24"/>
                <w:szCs w:val="24"/>
              </w:rPr>
              <w:t xml:space="preserve"> corrupted data</w:t>
            </w:r>
            <w:r w:rsidR="00A91951">
              <w:rPr>
                <w:rFonts w:ascii="Arial" w:eastAsia="Arial" w:hAnsi="Arial" w:cs="Arial"/>
                <w:bCs/>
                <w:sz w:val="24"/>
                <w:szCs w:val="24"/>
              </w:rPr>
              <w:t xml:space="preserve"> </w:t>
            </w:r>
            <w:r w:rsidR="001E3500">
              <w:rPr>
                <w:rFonts w:ascii="Arial" w:eastAsia="Arial" w:hAnsi="Arial" w:cs="Arial"/>
                <w:bCs/>
                <w:sz w:val="24"/>
                <w:szCs w:val="24"/>
              </w:rPr>
              <w:t>can invalidate otherwise crucial evidence. The sheer volume of data can also overwhelm</w:t>
            </w:r>
            <w:r w:rsidR="009C7DD2">
              <w:rPr>
                <w:rFonts w:ascii="Arial" w:eastAsia="Arial" w:hAnsi="Arial" w:cs="Arial"/>
                <w:bCs/>
                <w:sz w:val="24"/>
                <w:szCs w:val="24"/>
              </w:rPr>
              <w:t xml:space="preserve"> investigators, </w:t>
            </w:r>
            <w:r w:rsidR="009C7DD2">
              <w:rPr>
                <w:rFonts w:ascii="Arial" w:eastAsia="Arial" w:hAnsi="Arial" w:cs="Arial"/>
                <w:bCs/>
                <w:sz w:val="24"/>
                <w:szCs w:val="24"/>
              </w:rPr>
              <w:lastRenderedPageBreak/>
              <w:t>meaning vital evidence is missed</w:t>
            </w:r>
            <w:r w:rsidR="00C945C2">
              <w:rPr>
                <w:rFonts w:ascii="Arial" w:eastAsia="Arial" w:hAnsi="Arial" w:cs="Arial"/>
                <w:bCs/>
                <w:sz w:val="24"/>
                <w:szCs w:val="24"/>
              </w:rPr>
              <w:t xml:space="preserve">. </w:t>
            </w:r>
            <w:r w:rsidR="001D385B">
              <w:rPr>
                <w:rFonts w:ascii="Arial" w:eastAsia="Arial" w:hAnsi="Arial" w:cs="Arial"/>
                <w:bCs/>
                <w:sz w:val="24"/>
                <w:szCs w:val="24"/>
              </w:rPr>
              <w:t>The emerging use of Artificial Intelligence (AI) tools</w:t>
            </w:r>
            <w:r w:rsidR="00B0213A">
              <w:rPr>
                <w:rFonts w:ascii="Arial" w:eastAsia="Arial" w:hAnsi="Arial" w:cs="Arial"/>
                <w:bCs/>
                <w:sz w:val="24"/>
                <w:szCs w:val="24"/>
              </w:rPr>
              <w:t xml:space="preserve"> in investigations can also introduce errors and conflate data sources</w:t>
            </w:r>
            <w:r w:rsidR="00E14E80">
              <w:rPr>
                <w:rFonts w:ascii="Arial" w:eastAsia="Arial" w:hAnsi="Arial" w:cs="Arial"/>
                <w:bCs/>
                <w:sz w:val="24"/>
                <w:szCs w:val="24"/>
              </w:rPr>
              <w:t xml:space="preserve"> (Sorrel, 2024)</w:t>
            </w:r>
            <w:r w:rsidR="00B0213A">
              <w:rPr>
                <w:rFonts w:ascii="Arial" w:eastAsia="Arial" w:hAnsi="Arial" w:cs="Arial"/>
                <w:bCs/>
                <w:sz w:val="24"/>
                <w:szCs w:val="24"/>
              </w:rPr>
              <w:t>.</w:t>
            </w:r>
          </w:p>
          <w:bookmarkEnd w:id="0"/>
          <w:p w14:paraId="2030A786" w14:textId="77777777" w:rsidR="00FC6DFA" w:rsidRDefault="00FC6DFA" w:rsidP="002D6412">
            <w:pPr>
              <w:tabs>
                <w:tab w:val="left" w:pos="426"/>
              </w:tabs>
              <w:spacing w:line="276" w:lineRule="auto"/>
              <w:rPr>
                <w:rFonts w:ascii="Arial" w:eastAsia="Arial" w:hAnsi="Arial" w:cs="Arial"/>
                <w:color w:val="000000"/>
                <w:sz w:val="24"/>
                <w:szCs w:val="24"/>
              </w:rPr>
            </w:pPr>
          </w:p>
          <w:p w14:paraId="0597812C" w14:textId="4B6FA176" w:rsidR="00FC6DFA" w:rsidRDefault="009F1B79" w:rsidP="002D6412">
            <w:pPr>
              <w:tabs>
                <w:tab w:val="left" w:pos="426"/>
              </w:tabs>
              <w:spacing w:line="276" w:lineRule="auto"/>
              <w:rPr>
                <w:rFonts w:ascii="Arial" w:eastAsia="Arial" w:hAnsi="Arial" w:cs="Arial"/>
                <w:color w:val="000000"/>
                <w:sz w:val="24"/>
                <w:szCs w:val="24"/>
              </w:rPr>
            </w:pPr>
            <w:bookmarkStart w:id="1" w:name="_Hlk221096326"/>
            <w:r>
              <w:rPr>
                <w:rFonts w:ascii="Arial" w:eastAsia="Arial" w:hAnsi="Arial" w:cs="Arial"/>
                <w:color w:val="000000"/>
                <w:sz w:val="24"/>
                <w:szCs w:val="24"/>
              </w:rPr>
              <w:t xml:space="preserve">b. </w:t>
            </w:r>
            <w:r>
              <w:rPr>
                <w:rFonts w:ascii="Arial" w:eastAsia="Arial" w:hAnsi="Arial" w:cs="Arial"/>
                <w:b/>
                <w:color w:val="000000"/>
                <w:sz w:val="24"/>
                <w:szCs w:val="24"/>
              </w:rPr>
              <w:t>Critically discuss</w:t>
            </w:r>
            <w:r>
              <w:rPr>
                <w:rFonts w:ascii="Arial" w:eastAsia="Arial" w:hAnsi="Arial" w:cs="Arial"/>
                <w:color w:val="000000"/>
                <w:sz w:val="24"/>
                <w:szCs w:val="24"/>
              </w:rPr>
              <w:t xml:space="preserve"> the challenges and obstacles that the chosen area presents to you as an investigator and how it impacts upon investigative practice.</w:t>
            </w:r>
          </w:p>
          <w:p w14:paraId="0C8DDC8A" w14:textId="77777777" w:rsidR="00DF1D93" w:rsidRDefault="00DF1D93" w:rsidP="002D6412">
            <w:pPr>
              <w:tabs>
                <w:tab w:val="left" w:pos="426"/>
              </w:tabs>
              <w:spacing w:line="276" w:lineRule="auto"/>
              <w:rPr>
                <w:rFonts w:ascii="Arial" w:eastAsia="Arial" w:hAnsi="Arial" w:cs="Arial"/>
                <w:sz w:val="24"/>
                <w:szCs w:val="24"/>
              </w:rPr>
            </w:pPr>
          </w:p>
          <w:p w14:paraId="324177FA" w14:textId="474BECFD" w:rsidR="0083590C" w:rsidRDefault="00436720"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Evidence gathering in modern financial investigation</w:t>
            </w:r>
            <w:r w:rsidR="00AB2378">
              <w:rPr>
                <w:rFonts w:ascii="Arial" w:eastAsia="Arial" w:hAnsi="Arial" w:cs="Arial"/>
                <w:sz w:val="24"/>
                <w:szCs w:val="24"/>
              </w:rPr>
              <w:t xml:space="preserve">s </w:t>
            </w:r>
            <w:r w:rsidR="00E76C1A">
              <w:rPr>
                <w:rFonts w:ascii="Arial" w:eastAsia="Arial" w:hAnsi="Arial" w:cs="Arial"/>
                <w:sz w:val="24"/>
                <w:szCs w:val="24"/>
              </w:rPr>
              <w:t>must</w:t>
            </w:r>
            <w:r w:rsidR="00AB2378">
              <w:rPr>
                <w:rFonts w:ascii="Arial" w:eastAsia="Arial" w:hAnsi="Arial" w:cs="Arial"/>
                <w:sz w:val="24"/>
                <w:szCs w:val="24"/>
              </w:rPr>
              <w:t xml:space="preserve"> </w:t>
            </w:r>
            <w:r w:rsidR="00E76C1A">
              <w:rPr>
                <w:rFonts w:ascii="Arial" w:eastAsia="Arial" w:hAnsi="Arial" w:cs="Arial"/>
                <w:sz w:val="24"/>
                <w:szCs w:val="24"/>
              </w:rPr>
              <w:t>be managed</w:t>
            </w:r>
            <w:r w:rsidR="00823D1A">
              <w:rPr>
                <w:rFonts w:ascii="Arial" w:eastAsia="Arial" w:hAnsi="Arial" w:cs="Arial"/>
                <w:sz w:val="24"/>
                <w:szCs w:val="24"/>
              </w:rPr>
              <w:t xml:space="preserve"> diligently to </w:t>
            </w:r>
            <w:r w:rsidR="00EC40F9">
              <w:rPr>
                <w:rFonts w:ascii="Arial" w:eastAsia="Arial" w:hAnsi="Arial" w:cs="Arial"/>
                <w:sz w:val="24"/>
                <w:szCs w:val="24"/>
              </w:rPr>
              <w:t>cope with</w:t>
            </w:r>
            <w:r w:rsidR="00AB2378">
              <w:rPr>
                <w:rFonts w:ascii="Arial" w:eastAsia="Arial" w:hAnsi="Arial" w:cs="Arial"/>
                <w:sz w:val="24"/>
                <w:szCs w:val="24"/>
              </w:rPr>
              <w:t xml:space="preserve"> the exponential growth </w:t>
            </w:r>
            <w:r w:rsidR="00FF7863">
              <w:rPr>
                <w:rFonts w:ascii="Arial" w:eastAsia="Arial" w:hAnsi="Arial" w:cs="Arial"/>
                <w:sz w:val="24"/>
                <w:szCs w:val="24"/>
              </w:rPr>
              <w:t>of</w:t>
            </w:r>
            <w:r w:rsidR="00AB2378">
              <w:rPr>
                <w:rFonts w:ascii="Arial" w:eastAsia="Arial" w:hAnsi="Arial" w:cs="Arial"/>
                <w:sz w:val="24"/>
                <w:szCs w:val="24"/>
              </w:rPr>
              <w:t xml:space="preserve"> digital evidence</w:t>
            </w:r>
            <w:r w:rsidR="00EC40F9">
              <w:rPr>
                <w:rFonts w:ascii="Arial" w:eastAsia="Arial" w:hAnsi="Arial" w:cs="Arial"/>
                <w:sz w:val="24"/>
                <w:szCs w:val="24"/>
              </w:rPr>
              <w:t xml:space="preserve"> (</w:t>
            </w:r>
            <w:proofErr w:type="spellStart"/>
            <w:r w:rsidR="00EC40F9">
              <w:rPr>
                <w:rFonts w:ascii="Arial" w:eastAsia="Arial" w:hAnsi="Arial" w:cs="Arial"/>
                <w:sz w:val="24"/>
                <w:szCs w:val="24"/>
              </w:rPr>
              <w:t>Atlam</w:t>
            </w:r>
            <w:proofErr w:type="spellEnd"/>
            <w:r w:rsidR="00EC40F9">
              <w:rPr>
                <w:rFonts w:ascii="Arial" w:eastAsia="Arial" w:hAnsi="Arial" w:cs="Arial"/>
                <w:sz w:val="24"/>
                <w:szCs w:val="24"/>
              </w:rPr>
              <w:t xml:space="preserve"> </w:t>
            </w:r>
            <w:r w:rsidR="00EC40F9">
              <w:rPr>
                <w:rFonts w:ascii="Arial" w:eastAsia="Arial" w:hAnsi="Arial" w:cs="Arial"/>
                <w:i/>
                <w:iCs/>
                <w:sz w:val="24"/>
                <w:szCs w:val="24"/>
              </w:rPr>
              <w:t>et al</w:t>
            </w:r>
            <w:r w:rsidR="00CC344C">
              <w:rPr>
                <w:rFonts w:ascii="Arial" w:eastAsia="Arial" w:hAnsi="Arial" w:cs="Arial"/>
                <w:sz w:val="24"/>
                <w:szCs w:val="24"/>
              </w:rPr>
              <w:t>.</w:t>
            </w:r>
            <w:r w:rsidR="00EC40F9">
              <w:rPr>
                <w:rFonts w:ascii="Arial" w:eastAsia="Arial" w:hAnsi="Arial" w:cs="Arial"/>
                <w:sz w:val="24"/>
                <w:szCs w:val="24"/>
              </w:rPr>
              <w:t>,</w:t>
            </w:r>
            <w:r w:rsidR="00EC40F9">
              <w:rPr>
                <w:rFonts w:ascii="Arial" w:eastAsia="Arial" w:hAnsi="Arial" w:cs="Arial"/>
                <w:i/>
                <w:iCs/>
                <w:sz w:val="24"/>
                <w:szCs w:val="24"/>
              </w:rPr>
              <w:t xml:space="preserve"> </w:t>
            </w:r>
            <w:r w:rsidR="00EC40F9">
              <w:rPr>
                <w:rFonts w:ascii="Arial" w:eastAsia="Arial" w:hAnsi="Arial" w:cs="Arial"/>
                <w:sz w:val="24"/>
                <w:szCs w:val="24"/>
              </w:rPr>
              <w:t>2024)</w:t>
            </w:r>
            <w:r w:rsidR="00DD3FDA">
              <w:rPr>
                <w:rFonts w:ascii="Arial" w:eastAsia="Arial" w:hAnsi="Arial" w:cs="Arial"/>
                <w:sz w:val="24"/>
                <w:szCs w:val="24"/>
              </w:rPr>
              <w:t>.</w:t>
            </w:r>
            <w:r w:rsidR="00CC344C">
              <w:rPr>
                <w:rFonts w:ascii="Arial" w:eastAsia="Arial" w:hAnsi="Arial" w:cs="Arial"/>
                <w:sz w:val="24"/>
                <w:szCs w:val="24"/>
              </w:rPr>
              <w:t xml:space="preserve"> In my own investigations</w:t>
            </w:r>
            <w:r w:rsidR="0083590C">
              <w:rPr>
                <w:rFonts w:ascii="Arial" w:eastAsia="Arial" w:hAnsi="Arial" w:cs="Arial"/>
                <w:sz w:val="24"/>
                <w:szCs w:val="24"/>
              </w:rPr>
              <w:t xml:space="preserve"> I have seen disclosure schedules grow from an average of fifty pieces of relevant unused material in 202</w:t>
            </w:r>
            <w:r w:rsidR="00096E95">
              <w:rPr>
                <w:rFonts w:ascii="Arial" w:eastAsia="Arial" w:hAnsi="Arial" w:cs="Arial"/>
                <w:sz w:val="24"/>
                <w:szCs w:val="24"/>
              </w:rPr>
              <w:t>1</w:t>
            </w:r>
            <w:r w:rsidR="0083590C">
              <w:rPr>
                <w:rFonts w:ascii="Arial" w:eastAsia="Arial" w:hAnsi="Arial" w:cs="Arial"/>
                <w:sz w:val="24"/>
                <w:szCs w:val="24"/>
              </w:rPr>
              <w:t>, to a current investigation</w:t>
            </w:r>
            <w:r w:rsidR="00F26667">
              <w:rPr>
                <w:rFonts w:ascii="Arial" w:eastAsia="Arial" w:hAnsi="Arial" w:cs="Arial"/>
                <w:sz w:val="24"/>
                <w:szCs w:val="24"/>
              </w:rPr>
              <w:t xml:space="preserve"> already at five hundred and fifty in 2026. </w:t>
            </w:r>
            <w:r w:rsidR="00751C15">
              <w:rPr>
                <w:rFonts w:ascii="Arial" w:eastAsia="Arial" w:hAnsi="Arial" w:cs="Arial"/>
                <w:sz w:val="24"/>
                <w:szCs w:val="24"/>
              </w:rPr>
              <w:t>In terms of impact on</w:t>
            </w:r>
            <w:r w:rsidR="0092215D">
              <w:rPr>
                <w:rFonts w:ascii="Arial" w:eastAsia="Arial" w:hAnsi="Arial" w:cs="Arial"/>
                <w:sz w:val="24"/>
                <w:szCs w:val="24"/>
              </w:rPr>
              <w:t xml:space="preserve"> my investigative practice, the volume and complexity of digital exhibits is </w:t>
            </w:r>
            <w:r w:rsidR="00D2740F">
              <w:rPr>
                <w:rFonts w:ascii="Arial" w:eastAsia="Arial" w:hAnsi="Arial" w:cs="Arial"/>
                <w:sz w:val="24"/>
                <w:szCs w:val="24"/>
              </w:rPr>
              <w:t>my primary challenge.</w:t>
            </w:r>
          </w:p>
          <w:p w14:paraId="352212A0" w14:textId="5C427D78" w:rsidR="00F1717F" w:rsidRDefault="00F1717F" w:rsidP="002D6412">
            <w:pPr>
              <w:tabs>
                <w:tab w:val="left" w:pos="426"/>
              </w:tabs>
              <w:spacing w:line="276" w:lineRule="auto"/>
              <w:jc w:val="both"/>
              <w:rPr>
                <w:rFonts w:ascii="Arial" w:eastAsia="Arial" w:hAnsi="Arial" w:cs="Arial"/>
                <w:sz w:val="24"/>
                <w:szCs w:val="24"/>
              </w:rPr>
            </w:pPr>
          </w:p>
          <w:p w14:paraId="39289E59" w14:textId="0D2A152C" w:rsidR="00F1717F" w:rsidRDefault="00F26667"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This explosion in</w:t>
            </w:r>
            <w:r w:rsidR="00DD4F44">
              <w:rPr>
                <w:rFonts w:ascii="Arial" w:eastAsia="Arial" w:hAnsi="Arial" w:cs="Arial"/>
                <w:sz w:val="24"/>
                <w:szCs w:val="24"/>
              </w:rPr>
              <w:t xml:space="preserve"> digital evidence is driven </w:t>
            </w:r>
            <w:r w:rsidR="00E25503">
              <w:rPr>
                <w:rFonts w:ascii="Arial" w:eastAsia="Arial" w:hAnsi="Arial" w:cs="Arial"/>
                <w:sz w:val="24"/>
                <w:szCs w:val="24"/>
              </w:rPr>
              <w:t>primarily by the</w:t>
            </w:r>
            <w:r w:rsidR="00DD4F44">
              <w:rPr>
                <w:rFonts w:ascii="Arial" w:eastAsia="Arial" w:hAnsi="Arial" w:cs="Arial"/>
                <w:sz w:val="24"/>
                <w:szCs w:val="24"/>
              </w:rPr>
              <w:t xml:space="preserve"> </w:t>
            </w:r>
            <w:r w:rsidR="00FE5A01">
              <w:rPr>
                <w:rFonts w:ascii="Arial" w:eastAsia="Arial" w:hAnsi="Arial" w:cs="Arial"/>
                <w:sz w:val="24"/>
                <w:szCs w:val="24"/>
              </w:rPr>
              <w:t>complexity</w:t>
            </w:r>
            <w:r w:rsidR="00DD4F44">
              <w:rPr>
                <w:rFonts w:ascii="Arial" w:eastAsia="Arial" w:hAnsi="Arial" w:cs="Arial"/>
                <w:sz w:val="24"/>
                <w:szCs w:val="24"/>
              </w:rPr>
              <w:t xml:space="preserve"> of</w:t>
            </w:r>
            <w:r w:rsidR="003B7FBE">
              <w:rPr>
                <w:rFonts w:ascii="Arial" w:eastAsia="Arial" w:hAnsi="Arial" w:cs="Arial"/>
                <w:sz w:val="24"/>
                <w:szCs w:val="24"/>
              </w:rPr>
              <w:t xml:space="preserve"> advancing</w:t>
            </w:r>
            <w:r w:rsidR="00DD4F44">
              <w:rPr>
                <w:rFonts w:ascii="Arial" w:eastAsia="Arial" w:hAnsi="Arial" w:cs="Arial"/>
                <w:sz w:val="24"/>
                <w:szCs w:val="24"/>
              </w:rPr>
              <w:t xml:space="preserve"> </w:t>
            </w:r>
            <w:r w:rsidR="00884EA9">
              <w:rPr>
                <w:rFonts w:ascii="Arial" w:eastAsia="Arial" w:hAnsi="Arial" w:cs="Arial"/>
                <w:sz w:val="24"/>
                <w:szCs w:val="24"/>
              </w:rPr>
              <w:t>digital devices</w:t>
            </w:r>
            <w:r w:rsidR="00E25503">
              <w:rPr>
                <w:rFonts w:ascii="Arial" w:eastAsia="Arial" w:hAnsi="Arial" w:cs="Arial"/>
                <w:sz w:val="24"/>
                <w:szCs w:val="24"/>
              </w:rPr>
              <w:t>.</w:t>
            </w:r>
            <w:r w:rsidR="00884EA9">
              <w:rPr>
                <w:rFonts w:ascii="Arial" w:eastAsia="Arial" w:hAnsi="Arial" w:cs="Arial"/>
                <w:sz w:val="24"/>
                <w:szCs w:val="24"/>
              </w:rPr>
              <w:t xml:space="preserve"> </w:t>
            </w:r>
            <w:r w:rsidR="00E25503">
              <w:rPr>
                <w:rFonts w:ascii="Arial" w:eastAsia="Arial" w:hAnsi="Arial" w:cs="Arial"/>
                <w:sz w:val="24"/>
                <w:szCs w:val="24"/>
              </w:rPr>
              <w:t>Modern mobile phones contain large suits of complex applications, some of which are especially productive in financial cases such as banking, trading and cryptocurrency applications.</w:t>
            </w:r>
            <w:r w:rsidR="005353DC" w:rsidRPr="008C4274">
              <w:rPr>
                <w:rFonts w:ascii="Arial" w:eastAsia="Arial" w:hAnsi="Arial" w:cs="Arial"/>
                <w:sz w:val="24"/>
                <w:szCs w:val="24"/>
              </w:rPr>
              <w:t xml:space="preserve"> In</w:t>
            </w:r>
            <w:r w:rsidR="005353DC">
              <w:rPr>
                <w:rFonts w:ascii="Arial" w:eastAsia="Arial" w:hAnsi="Arial" w:cs="Arial"/>
                <w:sz w:val="24"/>
                <w:szCs w:val="24"/>
              </w:rPr>
              <w:t xml:space="preserve"> a</w:t>
            </w:r>
            <w:r w:rsidR="005353DC" w:rsidRPr="008C4274">
              <w:rPr>
                <w:rFonts w:ascii="Arial" w:eastAsia="Arial" w:hAnsi="Arial" w:cs="Arial"/>
                <w:sz w:val="24"/>
                <w:szCs w:val="24"/>
              </w:rPr>
              <w:t xml:space="preserve"> complex fraud investigation, this may </w:t>
            </w:r>
            <w:r w:rsidR="005353DC">
              <w:rPr>
                <w:rFonts w:ascii="Arial" w:eastAsia="Arial" w:hAnsi="Arial" w:cs="Arial"/>
                <w:sz w:val="24"/>
                <w:szCs w:val="24"/>
              </w:rPr>
              <w:t>mean</w:t>
            </w:r>
            <w:r w:rsidR="005353DC" w:rsidRPr="008C4274">
              <w:rPr>
                <w:rFonts w:ascii="Arial" w:eastAsia="Arial" w:hAnsi="Arial" w:cs="Arial"/>
                <w:sz w:val="24"/>
                <w:szCs w:val="24"/>
              </w:rPr>
              <w:t xml:space="preserve"> </w:t>
            </w:r>
            <w:r w:rsidR="005353DC">
              <w:rPr>
                <w:rFonts w:ascii="Arial" w:eastAsia="Arial" w:hAnsi="Arial" w:cs="Arial"/>
                <w:sz w:val="24"/>
                <w:szCs w:val="24"/>
              </w:rPr>
              <w:t>thousands</w:t>
            </w:r>
            <w:r w:rsidR="005353DC" w:rsidRPr="008C4274">
              <w:rPr>
                <w:rFonts w:ascii="Arial" w:eastAsia="Arial" w:hAnsi="Arial" w:cs="Arial"/>
                <w:sz w:val="24"/>
                <w:szCs w:val="24"/>
              </w:rPr>
              <w:t xml:space="preserve"> of </w:t>
            </w:r>
            <w:r w:rsidR="005353DC">
              <w:rPr>
                <w:rFonts w:ascii="Arial" w:eastAsia="Arial" w:hAnsi="Arial" w:cs="Arial"/>
                <w:sz w:val="24"/>
                <w:szCs w:val="24"/>
              </w:rPr>
              <w:t xml:space="preserve">relevant </w:t>
            </w:r>
            <w:r w:rsidR="005353DC" w:rsidRPr="008C4274">
              <w:rPr>
                <w:rFonts w:ascii="Arial" w:eastAsia="Arial" w:hAnsi="Arial" w:cs="Arial"/>
                <w:sz w:val="24"/>
                <w:szCs w:val="24"/>
              </w:rPr>
              <w:t>documents</w:t>
            </w:r>
            <w:r w:rsidR="00A00CD4">
              <w:rPr>
                <w:rFonts w:ascii="Arial" w:eastAsia="Arial" w:hAnsi="Arial" w:cs="Arial"/>
                <w:sz w:val="24"/>
                <w:szCs w:val="24"/>
              </w:rPr>
              <w:t xml:space="preserve"> </w:t>
            </w:r>
            <w:r w:rsidR="005353DC">
              <w:rPr>
                <w:rFonts w:ascii="Arial" w:eastAsia="Arial" w:hAnsi="Arial" w:cs="Arial"/>
                <w:sz w:val="24"/>
                <w:szCs w:val="24"/>
              </w:rPr>
              <w:t>are obtained.</w:t>
            </w:r>
            <w:r w:rsidR="00C73FD3">
              <w:rPr>
                <w:rFonts w:ascii="Arial" w:eastAsia="Arial" w:hAnsi="Arial" w:cs="Arial"/>
                <w:sz w:val="24"/>
                <w:szCs w:val="24"/>
              </w:rPr>
              <w:t xml:space="preserve"> </w:t>
            </w:r>
            <w:r w:rsidR="003B4F6D">
              <w:rPr>
                <w:rFonts w:ascii="Arial" w:eastAsia="Arial" w:hAnsi="Arial" w:cs="Arial"/>
                <w:sz w:val="24"/>
                <w:szCs w:val="24"/>
              </w:rPr>
              <w:t xml:space="preserve"> E</w:t>
            </w:r>
            <w:r w:rsidR="00A1316D">
              <w:rPr>
                <w:rFonts w:ascii="Arial" w:eastAsia="Arial" w:hAnsi="Arial" w:cs="Arial"/>
                <w:sz w:val="24"/>
                <w:szCs w:val="24"/>
              </w:rPr>
              <w:t xml:space="preserve">xtant </w:t>
            </w:r>
            <w:r w:rsidR="00884EA9">
              <w:rPr>
                <w:rFonts w:ascii="Arial" w:eastAsia="Arial" w:hAnsi="Arial" w:cs="Arial"/>
                <w:sz w:val="24"/>
                <w:szCs w:val="24"/>
              </w:rPr>
              <w:t>legislation</w:t>
            </w:r>
            <w:r w:rsidR="009A2863">
              <w:rPr>
                <w:rFonts w:ascii="Arial" w:eastAsia="Arial" w:hAnsi="Arial" w:cs="Arial"/>
                <w:sz w:val="24"/>
                <w:szCs w:val="24"/>
              </w:rPr>
              <w:t xml:space="preserve"> such as</w:t>
            </w:r>
            <w:r w:rsidR="009A2863" w:rsidRPr="008C4274">
              <w:rPr>
                <w:rFonts w:ascii="Arial" w:eastAsia="Arial" w:hAnsi="Arial" w:cs="Arial"/>
                <w:sz w:val="24"/>
                <w:szCs w:val="24"/>
              </w:rPr>
              <w:t xml:space="preserve"> the Criminal Procedure and Investigations Act 1996 (CPIA) </w:t>
            </w:r>
            <w:r w:rsidR="009A2863">
              <w:rPr>
                <w:rFonts w:ascii="Arial" w:eastAsia="Arial" w:hAnsi="Arial" w:cs="Arial"/>
                <w:sz w:val="24"/>
                <w:szCs w:val="24"/>
              </w:rPr>
              <w:t>imposes</w:t>
            </w:r>
            <w:r w:rsidR="009D31F7">
              <w:rPr>
                <w:rFonts w:ascii="Arial" w:eastAsia="Arial" w:hAnsi="Arial" w:cs="Arial"/>
                <w:sz w:val="24"/>
                <w:szCs w:val="24"/>
              </w:rPr>
              <w:t xml:space="preserve"> a duty to pursue and schedule </w:t>
            </w:r>
            <w:proofErr w:type="gramStart"/>
            <w:r w:rsidR="0083619D">
              <w:rPr>
                <w:rFonts w:ascii="Arial" w:eastAsia="Arial" w:hAnsi="Arial" w:cs="Arial"/>
                <w:sz w:val="24"/>
                <w:szCs w:val="24"/>
              </w:rPr>
              <w:t>all of</w:t>
            </w:r>
            <w:proofErr w:type="gramEnd"/>
            <w:r w:rsidR="0083619D">
              <w:rPr>
                <w:rFonts w:ascii="Arial" w:eastAsia="Arial" w:hAnsi="Arial" w:cs="Arial"/>
                <w:sz w:val="24"/>
                <w:szCs w:val="24"/>
              </w:rPr>
              <w:t xml:space="preserve"> these </w:t>
            </w:r>
            <w:r w:rsidR="009D31F7">
              <w:rPr>
                <w:rFonts w:ascii="Arial" w:eastAsia="Arial" w:hAnsi="Arial" w:cs="Arial"/>
                <w:sz w:val="24"/>
                <w:szCs w:val="24"/>
              </w:rPr>
              <w:t>materials</w:t>
            </w:r>
            <w:r w:rsidR="0059206D">
              <w:rPr>
                <w:rFonts w:ascii="Arial" w:eastAsia="Arial" w:hAnsi="Arial" w:cs="Arial"/>
                <w:sz w:val="24"/>
                <w:szCs w:val="24"/>
              </w:rPr>
              <w:t xml:space="preserve"> i</w:t>
            </w:r>
            <w:r w:rsidR="00A1316D">
              <w:rPr>
                <w:rFonts w:ascii="Arial" w:eastAsia="Arial" w:hAnsi="Arial" w:cs="Arial"/>
                <w:sz w:val="24"/>
                <w:szCs w:val="24"/>
              </w:rPr>
              <w:t>n exacting detail</w:t>
            </w:r>
            <w:r w:rsidR="00550C45">
              <w:rPr>
                <w:rFonts w:ascii="Arial" w:eastAsia="Arial" w:hAnsi="Arial" w:cs="Arial"/>
                <w:sz w:val="24"/>
                <w:szCs w:val="24"/>
              </w:rPr>
              <w:t>,</w:t>
            </w:r>
            <w:r w:rsidR="009829C8">
              <w:rPr>
                <w:rFonts w:ascii="Arial" w:eastAsia="Arial" w:hAnsi="Arial" w:cs="Arial"/>
                <w:sz w:val="24"/>
                <w:szCs w:val="24"/>
              </w:rPr>
              <w:t xml:space="preserve"> making the</w:t>
            </w:r>
            <w:r w:rsidR="00734432">
              <w:rPr>
                <w:rFonts w:ascii="Arial" w:eastAsia="Arial" w:hAnsi="Arial" w:cs="Arial"/>
                <w:sz w:val="24"/>
                <w:szCs w:val="24"/>
              </w:rPr>
              <w:t>ir</w:t>
            </w:r>
            <w:r w:rsidR="009829C8">
              <w:rPr>
                <w:rFonts w:ascii="Arial" w:eastAsia="Arial" w:hAnsi="Arial" w:cs="Arial"/>
                <w:sz w:val="24"/>
                <w:szCs w:val="24"/>
              </w:rPr>
              <w:t xml:space="preserve"> proper handling a significant task.</w:t>
            </w:r>
          </w:p>
          <w:p w14:paraId="75273F9E" w14:textId="77777777" w:rsidR="00C73FD3" w:rsidRDefault="00C73FD3" w:rsidP="002D6412">
            <w:pPr>
              <w:tabs>
                <w:tab w:val="left" w:pos="426"/>
              </w:tabs>
              <w:spacing w:line="276" w:lineRule="auto"/>
              <w:jc w:val="both"/>
              <w:rPr>
                <w:rFonts w:ascii="Arial" w:eastAsia="Arial" w:hAnsi="Arial" w:cs="Arial"/>
                <w:sz w:val="24"/>
                <w:szCs w:val="24"/>
              </w:rPr>
            </w:pPr>
          </w:p>
          <w:p w14:paraId="5FE381FC" w14:textId="2B532D61" w:rsidR="006F2653" w:rsidRDefault="006F2653"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The growth in the use of Virtual Private Networks</w:t>
            </w:r>
            <w:r w:rsidR="00A453D1">
              <w:rPr>
                <w:rFonts w:ascii="Arial" w:eastAsia="Arial" w:hAnsi="Arial" w:cs="Arial"/>
                <w:sz w:val="24"/>
                <w:szCs w:val="24"/>
              </w:rPr>
              <w:t xml:space="preserve"> (VPNs), cloud storage and encrypted messaging services add additional pressure to evidence gathering</w:t>
            </w:r>
            <w:r w:rsidR="0077077D">
              <w:rPr>
                <w:rFonts w:ascii="Arial" w:eastAsia="Arial" w:hAnsi="Arial" w:cs="Arial"/>
                <w:sz w:val="24"/>
                <w:szCs w:val="24"/>
              </w:rPr>
              <w:t>.</w:t>
            </w:r>
            <w:r w:rsidR="00C0137A">
              <w:rPr>
                <w:rFonts w:ascii="Arial" w:eastAsia="Arial" w:hAnsi="Arial" w:cs="Arial"/>
                <w:sz w:val="24"/>
                <w:szCs w:val="24"/>
              </w:rPr>
              <w:t xml:space="preserve"> Crimes that were traditionally bound by geography</w:t>
            </w:r>
            <w:r w:rsidR="006F00DD">
              <w:rPr>
                <w:rFonts w:ascii="Arial" w:eastAsia="Arial" w:hAnsi="Arial" w:cs="Arial"/>
                <w:sz w:val="24"/>
                <w:szCs w:val="24"/>
              </w:rPr>
              <w:t xml:space="preserve"> such as fraud</w:t>
            </w:r>
            <w:r w:rsidR="00CF50ED">
              <w:rPr>
                <w:rFonts w:ascii="Arial" w:eastAsia="Arial" w:hAnsi="Arial" w:cs="Arial"/>
                <w:sz w:val="24"/>
                <w:szCs w:val="24"/>
              </w:rPr>
              <w:t xml:space="preserve"> and</w:t>
            </w:r>
            <w:r w:rsidR="006F00DD">
              <w:rPr>
                <w:rFonts w:ascii="Arial" w:eastAsia="Arial" w:hAnsi="Arial" w:cs="Arial"/>
                <w:sz w:val="24"/>
                <w:szCs w:val="24"/>
              </w:rPr>
              <w:t xml:space="preserve"> theft are now routinely</w:t>
            </w:r>
            <w:r w:rsidR="000B744A">
              <w:rPr>
                <w:rFonts w:ascii="Arial" w:eastAsia="Arial" w:hAnsi="Arial" w:cs="Arial"/>
                <w:sz w:val="24"/>
                <w:szCs w:val="24"/>
              </w:rPr>
              <w:t xml:space="preserve"> conducted </w:t>
            </w:r>
            <w:r w:rsidR="00CF50ED">
              <w:rPr>
                <w:rFonts w:ascii="Arial" w:eastAsia="Arial" w:hAnsi="Arial" w:cs="Arial"/>
                <w:sz w:val="24"/>
                <w:szCs w:val="24"/>
              </w:rPr>
              <w:t xml:space="preserve">solely </w:t>
            </w:r>
            <w:r w:rsidR="000B744A">
              <w:rPr>
                <w:rFonts w:ascii="Arial" w:eastAsia="Arial" w:hAnsi="Arial" w:cs="Arial"/>
                <w:sz w:val="24"/>
                <w:szCs w:val="24"/>
              </w:rPr>
              <w:t>in the digital space</w:t>
            </w:r>
            <w:r w:rsidR="00CF50ED">
              <w:rPr>
                <w:rFonts w:ascii="Arial" w:eastAsia="Arial" w:hAnsi="Arial" w:cs="Arial"/>
                <w:sz w:val="24"/>
                <w:szCs w:val="24"/>
              </w:rPr>
              <w:t>,</w:t>
            </w:r>
            <w:r w:rsidR="00CF77C9">
              <w:rPr>
                <w:rFonts w:ascii="Arial" w:eastAsia="Arial" w:hAnsi="Arial" w:cs="Arial"/>
                <w:sz w:val="24"/>
                <w:szCs w:val="24"/>
              </w:rPr>
              <w:t xml:space="preserve"> transforming the traditional</w:t>
            </w:r>
            <w:r w:rsidR="00131DEF">
              <w:rPr>
                <w:rFonts w:ascii="Arial" w:eastAsia="Arial" w:hAnsi="Arial" w:cs="Arial"/>
                <w:sz w:val="24"/>
                <w:szCs w:val="24"/>
              </w:rPr>
              <w:t xml:space="preserve"> evidential</w:t>
            </w:r>
            <w:r w:rsidR="00CF77C9">
              <w:rPr>
                <w:rFonts w:ascii="Arial" w:eastAsia="Arial" w:hAnsi="Arial" w:cs="Arial"/>
                <w:sz w:val="24"/>
                <w:szCs w:val="24"/>
              </w:rPr>
              <w:t xml:space="preserve"> landscape</w:t>
            </w:r>
            <w:r w:rsidR="0095407D">
              <w:rPr>
                <w:rFonts w:ascii="Arial" w:eastAsia="Arial" w:hAnsi="Arial" w:cs="Arial"/>
                <w:sz w:val="24"/>
                <w:szCs w:val="24"/>
              </w:rPr>
              <w:t xml:space="preserve"> (London School of Economics and Political Science, 2026).</w:t>
            </w:r>
          </w:p>
          <w:p w14:paraId="45CDA83C" w14:textId="77777777" w:rsidR="006F2653" w:rsidRDefault="006F2653" w:rsidP="002D6412">
            <w:pPr>
              <w:tabs>
                <w:tab w:val="left" w:pos="426"/>
              </w:tabs>
              <w:spacing w:line="276" w:lineRule="auto"/>
              <w:rPr>
                <w:rFonts w:ascii="Arial" w:eastAsia="Arial" w:hAnsi="Arial" w:cs="Arial"/>
                <w:sz w:val="24"/>
                <w:szCs w:val="24"/>
              </w:rPr>
            </w:pPr>
          </w:p>
          <w:p w14:paraId="7B9DFF91" w14:textId="77777777" w:rsidR="005E6549" w:rsidRDefault="00F85FE8"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The challenges presented by this new landscape</w:t>
            </w:r>
            <w:r w:rsidR="004A54C2">
              <w:rPr>
                <w:rFonts w:ascii="Arial" w:eastAsia="Arial" w:hAnsi="Arial" w:cs="Arial"/>
                <w:sz w:val="24"/>
                <w:szCs w:val="24"/>
              </w:rPr>
              <w:t xml:space="preserve"> are not merely limited to administrative workloads</w:t>
            </w:r>
            <w:r w:rsidR="009913AD">
              <w:rPr>
                <w:rFonts w:ascii="Arial" w:eastAsia="Arial" w:hAnsi="Arial" w:cs="Arial"/>
                <w:sz w:val="24"/>
                <w:szCs w:val="24"/>
              </w:rPr>
              <w:t xml:space="preserve">, they risk undermining the key </w:t>
            </w:r>
            <w:r w:rsidR="009245E8" w:rsidRPr="008C4274">
              <w:rPr>
                <w:rFonts w:ascii="Arial" w:eastAsia="Arial" w:hAnsi="Arial" w:cs="Arial"/>
                <w:sz w:val="24"/>
                <w:szCs w:val="24"/>
              </w:rPr>
              <w:t>disclosure obligations</w:t>
            </w:r>
            <w:r w:rsidR="009245E8">
              <w:rPr>
                <w:rFonts w:ascii="Arial" w:eastAsia="Arial" w:hAnsi="Arial" w:cs="Arial"/>
                <w:sz w:val="24"/>
                <w:szCs w:val="24"/>
              </w:rPr>
              <w:t xml:space="preserve"> </w:t>
            </w:r>
            <w:r w:rsidR="009913AD">
              <w:rPr>
                <w:rFonts w:ascii="Arial" w:eastAsia="Arial" w:hAnsi="Arial" w:cs="Arial"/>
                <w:sz w:val="24"/>
                <w:szCs w:val="24"/>
              </w:rPr>
              <w:t>enshrined in the CPIA</w:t>
            </w:r>
            <w:r w:rsidR="00DB1DDC">
              <w:rPr>
                <w:rFonts w:ascii="Arial" w:eastAsia="Arial" w:hAnsi="Arial" w:cs="Arial"/>
                <w:sz w:val="24"/>
                <w:szCs w:val="24"/>
              </w:rPr>
              <w:t>. This is not a</w:t>
            </w:r>
            <w:r w:rsidR="00704EE7">
              <w:rPr>
                <w:rFonts w:ascii="Arial" w:eastAsia="Arial" w:hAnsi="Arial" w:cs="Arial"/>
                <w:sz w:val="24"/>
                <w:szCs w:val="24"/>
              </w:rPr>
              <w:t xml:space="preserve"> theoretical risk on the horizon</w:t>
            </w:r>
            <w:r w:rsidR="00DB1DDC">
              <w:rPr>
                <w:rFonts w:ascii="Arial" w:eastAsia="Arial" w:hAnsi="Arial" w:cs="Arial"/>
                <w:sz w:val="24"/>
                <w:szCs w:val="24"/>
              </w:rPr>
              <w:t xml:space="preserve">, </w:t>
            </w:r>
            <w:r w:rsidR="009C1B52">
              <w:rPr>
                <w:rFonts w:ascii="Arial" w:eastAsia="Arial" w:hAnsi="Arial" w:cs="Arial"/>
                <w:sz w:val="24"/>
                <w:szCs w:val="24"/>
              </w:rPr>
              <w:t>the system is already past ad-hoc delay</w:t>
            </w:r>
            <w:r w:rsidR="00DD0195">
              <w:rPr>
                <w:rFonts w:ascii="Arial" w:eastAsia="Arial" w:hAnsi="Arial" w:cs="Arial"/>
                <w:sz w:val="24"/>
                <w:szCs w:val="24"/>
              </w:rPr>
              <w:t>s and into significant backlogs</w:t>
            </w:r>
            <w:r w:rsidR="00261E04">
              <w:rPr>
                <w:rFonts w:ascii="Arial" w:eastAsia="Arial" w:hAnsi="Arial" w:cs="Arial"/>
                <w:sz w:val="24"/>
                <w:szCs w:val="24"/>
              </w:rPr>
              <w:t xml:space="preserve"> capable of affecting investigative outcomes</w:t>
            </w:r>
            <w:r w:rsidR="009D1E65">
              <w:rPr>
                <w:rFonts w:ascii="Arial" w:eastAsia="Arial" w:hAnsi="Arial" w:cs="Arial"/>
                <w:sz w:val="24"/>
                <w:szCs w:val="24"/>
              </w:rPr>
              <w:t xml:space="preserve"> (The Police Foundation, 2021).</w:t>
            </w:r>
            <w:r w:rsidR="00B11DB6">
              <w:rPr>
                <w:rFonts w:ascii="Arial" w:eastAsia="Arial" w:hAnsi="Arial" w:cs="Arial"/>
                <w:sz w:val="24"/>
                <w:szCs w:val="24"/>
              </w:rPr>
              <w:t xml:space="preserve"> </w:t>
            </w:r>
          </w:p>
          <w:p w14:paraId="15A6BC3E" w14:textId="77777777" w:rsidR="005E6549" w:rsidRDefault="005E6549" w:rsidP="002D6412">
            <w:pPr>
              <w:tabs>
                <w:tab w:val="left" w:pos="426"/>
              </w:tabs>
              <w:spacing w:line="276" w:lineRule="auto"/>
              <w:jc w:val="both"/>
              <w:rPr>
                <w:rFonts w:ascii="Arial" w:eastAsia="Arial" w:hAnsi="Arial" w:cs="Arial"/>
                <w:sz w:val="24"/>
                <w:szCs w:val="24"/>
              </w:rPr>
            </w:pPr>
          </w:p>
          <w:p w14:paraId="2D511922" w14:textId="20CE371E" w:rsidR="00DB7443" w:rsidRDefault="00DB7443"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 xml:space="preserve">Eoghan Casey </w:t>
            </w:r>
            <w:r w:rsidR="0099690C">
              <w:rPr>
                <w:rFonts w:ascii="Arial" w:eastAsia="Arial" w:hAnsi="Arial" w:cs="Arial"/>
                <w:sz w:val="24"/>
                <w:szCs w:val="24"/>
              </w:rPr>
              <w:t>argue</w:t>
            </w:r>
            <w:r>
              <w:rPr>
                <w:rFonts w:ascii="Arial" w:eastAsia="Arial" w:hAnsi="Arial" w:cs="Arial"/>
                <w:sz w:val="24"/>
                <w:szCs w:val="24"/>
              </w:rPr>
              <w:t>d</w:t>
            </w:r>
            <w:r w:rsidR="0099690C">
              <w:rPr>
                <w:rFonts w:ascii="Arial" w:eastAsia="Arial" w:hAnsi="Arial" w:cs="Arial"/>
                <w:sz w:val="24"/>
                <w:szCs w:val="24"/>
              </w:rPr>
              <w:t xml:space="preserve"> that investigators lack</w:t>
            </w:r>
            <w:r>
              <w:rPr>
                <w:rFonts w:ascii="Arial" w:eastAsia="Arial" w:hAnsi="Arial" w:cs="Arial"/>
                <w:sz w:val="24"/>
                <w:szCs w:val="24"/>
              </w:rPr>
              <w:t>ed</w:t>
            </w:r>
            <w:r w:rsidR="0099690C">
              <w:rPr>
                <w:rFonts w:ascii="Arial" w:eastAsia="Arial" w:hAnsi="Arial" w:cs="Arial"/>
                <w:sz w:val="24"/>
                <w:szCs w:val="24"/>
              </w:rPr>
              <w:t xml:space="preserve"> the spec</w:t>
            </w:r>
            <w:r w:rsidR="00A80979">
              <w:rPr>
                <w:rFonts w:ascii="Arial" w:eastAsia="Arial" w:hAnsi="Arial" w:cs="Arial"/>
                <w:sz w:val="24"/>
                <w:szCs w:val="24"/>
              </w:rPr>
              <w:t>ialist training and technical experience to deal with digital evidence</w:t>
            </w:r>
            <w:r w:rsidR="00252B8A">
              <w:rPr>
                <w:rFonts w:ascii="Arial" w:eastAsia="Arial" w:hAnsi="Arial" w:cs="Arial"/>
                <w:sz w:val="24"/>
                <w:szCs w:val="24"/>
              </w:rPr>
              <w:t xml:space="preserve"> effectively,</w:t>
            </w:r>
            <w:r w:rsidR="00140669">
              <w:rPr>
                <w:rFonts w:ascii="Arial" w:eastAsia="Arial" w:hAnsi="Arial" w:cs="Arial"/>
                <w:sz w:val="24"/>
                <w:szCs w:val="24"/>
              </w:rPr>
              <w:t xml:space="preserve"> back in 2011. T</w:t>
            </w:r>
            <w:r w:rsidR="00A45F29">
              <w:rPr>
                <w:rFonts w:ascii="Arial" w:eastAsia="Arial" w:hAnsi="Arial" w:cs="Arial"/>
                <w:sz w:val="24"/>
                <w:szCs w:val="24"/>
              </w:rPr>
              <w:t>his position remains highly relevant, with more recent research</w:t>
            </w:r>
            <w:r w:rsidR="009426CD">
              <w:rPr>
                <w:rFonts w:ascii="Arial" w:eastAsia="Arial" w:hAnsi="Arial" w:cs="Arial"/>
                <w:sz w:val="24"/>
                <w:szCs w:val="24"/>
              </w:rPr>
              <w:t xml:space="preserve"> </w:t>
            </w:r>
            <w:r w:rsidR="00166A13">
              <w:rPr>
                <w:rFonts w:ascii="Arial" w:eastAsia="Arial" w:hAnsi="Arial" w:cs="Arial"/>
                <w:sz w:val="24"/>
                <w:szCs w:val="24"/>
              </w:rPr>
              <w:t xml:space="preserve">(University of Exeter, 2021) </w:t>
            </w:r>
            <w:r w:rsidR="009426CD">
              <w:rPr>
                <w:rFonts w:ascii="Arial" w:eastAsia="Arial" w:hAnsi="Arial" w:cs="Arial"/>
                <w:sz w:val="24"/>
                <w:szCs w:val="24"/>
              </w:rPr>
              <w:t>indicating that these issues are still prevalent in modern policing</w:t>
            </w:r>
            <w:r w:rsidR="00166A13">
              <w:rPr>
                <w:rFonts w:ascii="Arial" w:eastAsia="Arial" w:hAnsi="Arial" w:cs="Arial"/>
                <w:sz w:val="24"/>
                <w:szCs w:val="24"/>
              </w:rPr>
              <w:t>, increasing the risk of misinterpretation and error</w:t>
            </w:r>
            <w:r w:rsidR="00F57849">
              <w:rPr>
                <w:rFonts w:ascii="Arial" w:eastAsia="Arial" w:hAnsi="Arial" w:cs="Arial"/>
                <w:sz w:val="24"/>
                <w:szCs w:val="24"/>
              </w:rPr>
              <w:t>s in disclosure. Similarly, the College of Policing (CoP</w:t>
            </w:r>
            <w:r w:rsidR="00AB40B2">
              <w:rPr>
                <w:rFonts w:ascii="Arial" w:eastAsia="Arial" w:hAnsi="Arial" w:cs="Arial"/>
                <w:sz w:val="24"/>
                <w:szCs w:val="24"/>
              </w:rPr>
              <w:t>) acknowledges that without the proper specialist training, digital evidence can be</w:t>
            </w:r>
            <w:r w:rsidR="00F422AF">
              <w:rPr>
                <w:rFonts w:ascii="Arial" w:eastAsia="Arial" w:hAnsi="Arial" w:cs="Arial"/>
                <w:sz w:val="24"/>
                <w:szCs w:val="24"/>
              </w:rPr>
              <w:t xml:space="preserve"> compromised (CoP, 2025). </w:t>
            </w:r>
            <w:r w:rsidR="00DC0354">
              <w:rPr>
                <w:rFonts w:ascii="Arial" w:eastAsia="Arial" w:hAnsi="Arial" w:cs="Arial"/>
                <w:sz w:val="24"/>
                <w:szCs w:val="24"/>
              </w:rPr>
              <w:t xml:space="preserve"> </w:t>
            </w:r>
          </w:p>
          <w:p w14:paraId="2F975393" w14:textId="77777777" w:rsidR="00F422AF" w:rsidRDefault="00F422AF" w:rsidP="002D6412">
            <w:pPr>
              <w:tabs>
                <w:tab w:val="left" w:pos="426"/>
              </w:tabs>
              <w:spacing w:line="276" w:lineRule="auto"/>
              <w:jc w:val="both"/>
              <w:rPr>
                <w:rFonts w:ascii="Arial" w:eastAsia="Arial" w:hAnsi="Arial" w:cs="Arial"/>
                <w:sz w:val="24"/>
                <w:szCs w:val="24"/>
              </w:rPr>
            </w:pPr>
          </w:p>
          <w:p w14:paraId="2243A919" w14:textId="48F24F61" w:rsidR="0029438D" w:rsidRDefault="002228E1"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lastRenderedPageBreak/>
              <w:t xml:space="preserve">This position is persuasive and </w:t>
            </w:r>
            <w:r w:rsidR="0095447F">
              <w:rPr>
                <w:rFonts w:ascii="Arial" w:eastAsia="Arial" w:hAnsi="Arial" w:cs="Arial"/>
                <w:sz w:val="24"/>
                <w:szCs w:val="24"/>
              </w:rPr>
              <w:t>is</w:t>
            </w:r>
            <w:r>
              <w:rPr>
                <w:rFonts w:ascii="Arial" w:eastAsia="Arial" w:hAnsi="Arial" w:cs="Arial"/>
                <w:sz w:val="24"/>
                <w:szCs w:val="24"/>
              </w:rPr>
              <w:t xml:space="preserve"> supported</w:t>
            </w:r>
            <w:r w:rsidR="008340FA">
              <w:rPr>
                <w:rFonts w:ascii="Arial" w:eastAsia="Arial" w:hAnsi="Arial" w:cs="Arial"/>
                <w:sz w:val="24"/>
                <w:szCs w:val="24"/>
              </w:rPr>
              <w:t xml:space="preserve"> by the</w:t>
            </w:r>
            <w:r w:rsidR="0095447F">
              <w:rPr>
                <w:rFonts w:ascii="Arial" w:eastAsia="Arial" w:hAnsi="Arial" w:cs="Arial"/>
                <w:sz w:val="24"/>
                <w:szCs w:val="24"/>
              </w:rPr>
              <w:t xml:space="preserve"> existence of a large</w:t>
            </w:r>
            <w:r w:rsidR="008340FA">
              <w:rPr>
                <w:rFonts w:ascii="Arial" w:eastAsia="Arial" w:hAnsi="Arial" w:cs="Arial"/>
                <w:sz w:val="24"/>
                <w:szCs w:val="24"/>
              </w:rPr>
              <w:t xml:space="preserve"> backlog of </w:t>
            </w:r>
            <w:r w:rsidR="0046612C">
              <w:rPr>
                <w:rFonts w:ascii="Arial" w:eastAsia="Arial" w:hAnsi="Arial" w:cs="Arial"/>
                <w:sz w:val="24"/>
                <w:szCs w:val="24"/>
              </w:rPr>
              <w:t>digital forensics</w:t>
            </w:r>
            <w:r w:rsidR="00CF007F">
              <w:rPr>
                <w:rFonts w:ascii="Arial" w:eastAsia="Arial" w:hAnsi="Arial" w:cs="Arial"/>
                <w:sz w:val="24"/>
                <w:szCs w:val="24"/>
              </w:rPr>
              <w:t xml:space="preserve">, but </w:t>
            </w:r>
            <w:r w:rsidR="0029438D">
              <w:rPr>
                <w:rFonts w:ascii="Arial" w:eastAsia="Arial" w:hAnsi="Arial" w:cs="Arial"/>
                <w:sz w:val="24"/>
                <w:szCs w:val="24"/>
              </w:rPr>
              <w:t>it feels</w:t>
            </w:r>
            <w:r w:rsidR="00CF007F">
              <w:rPr>
                <w:rFonts w:ascii="Arial" w:eastAsia="Arial" w:hAnsi="Arial" w:cs="Arial"/>
                <w:sz w:val="24"/>
                <w:szCs w:val="24"/>
              </w:rPr>
              <w:t xml:space="preserve"> somewhat overgeneralised</w:t>
            </w:r>
            <w:r w:rsidR="00154255">
              <w:rPr>
                <w:rFonts w:ascii="Arial" w:eastAsia="Arial" w:hAnsi="Arial" w:cs="Arial"/>
                <w:sz w:val="24"/>
                <w:szCs w:val="24"/>
              </w:rPr>
              <w:t xml:space="preserve">. </w:t>
            </w:r>
            <w:r w:rsidR="005C6675">
              <w:rPr>
                <w:rFonts w:ascii="Arial" w:eastAsia="Arial" w:hAnsi="Arial" w:cs="Arial"/>
                <w:sz w:val="24"/>
                <w:szCs w:val="24"/>
              </w:rPr>
              <w:t xml:space="preserve">The problem is not just one of inadequate training, but of organisational </w:t>
            </w:r>
            <w:r w:rsidR="0021386F">
              <w:rPr>
                <w:rFonts w:ascii="Arial" w:eastAsia="Arial" w:hAnsi="Arial" w:cs="Arial"/>
                <w:sz w:val="24"/>
                <w:szCs w:val="24"/>
              </w:rPr>
              <w:t>and perhaps legal reform</w:t>
            </w:r>
            <w:r w:rsidR="00E206DF">
              <w:rPr>
                <w:rFonts w:ascii="Arial" w:eastAsia="Arial" w:hAnsi="Arial" w:cs="Arial"/>
                <w:sz w:val="24"/>
                <w:szCs w:val="24"/>
              </w:rPr>
              <w:t>. It is easy to downplay the technical ability of an investigator when presented with the modern digital challenge</w:t>
            </w:r>
            <w:r w:rsidR="00322309">
              <w:rPr>
                <w:rFonts w:ascii="Arial" w:eastAsia="Arial" w:hAnsi="Arial" w:cs="Arial"/>
                <w:sz w:val="24"/>
                <w:szCs w:val="24"/>
              </w:rPr>
              <w:t>, but attention must be paid to the</w:t>
            </w:r>
            <w:r w:rsidR="00E05D05">
              <w:rPr>
                <w:rFonts w:ascii="Arial" w:eastAsia="Arial" w:hAnsi="Arial" w:cs="Arial"/>
                <w:sz w:val="24"/>
                <w:szCs w:val="24"/>
              </w:rPr>
              <w:t xml:space="preserve"> </w:t>
            </w:r>
            <w:r w:rsidR="002D4537">
              <w:rPr>
                <w:rFonts w:ascii="Arial" w:eastAsia="Arial" w:hAnsi="Arial" w:cs="Arial"/>
                <w:sz w:val="24"/>
                <w:szCs w:val="24"/>
              </w:rPr>
              <w:t>resource constraints, and legislation on offer to take on the challenge</w:t>
            </w:r>
            <w:r w:rsidR="007C145B">
              <w:rPr>
                <w:rFonts w:ascii="Arial" w:eastAsia="Arial" w:hAnsi="Arial" w:cs="Arial"/>
                <w:sz w:val="24"/>
                <w:szCs w:val="24"/>
              </w:rPr>
              <w:t xml:space="preserve"> </w:t>
            </w:r>
            <w:r w:rsidR="007C145B" w:rsidRPr="008C4274">
              <w:rPr>
                <w:rFonts w:ascii="Arial" w:eastAsia="Arial" w:hAnsi="Arial" w:cs="Arial"/>
                <w:sz w:val="24"/>
                <w:szCs w:val="24"/>
              </w:rPr>
              <w:t>(HMICFRS, 2019)</w:t>
            </w:r>
            <w:r w:rsidR="002D4537">
              <w:rPr>
                <w:rFonts w:ascii="Arial" w:eastAsia="Arial" w:hAnsi="Arial" w:cs="Arial"/>
                <w:sz w:val="24"/>
                <w:szCs w:val="24"/>
              </w:rPr>
              <w:t>.</w:t>
            </w:r>
          </w:p>
          <w:p w14:paraId="576FE6A2" w14:textId="77777777" w:rsidR="0029438D" w:rsidRDefault="0029438D" w:rsidP="002D6412">
            <w:pPr>
              <w:tabs>
                <w:tab w:val="left" w:pos="426"/>
              </w:tabs>
              <w:spacing w:line="276" w:lineRule="auto"/>
              <w:jc w:val="both"/>
              <w:rPr>
                <w:rFonts w:ascii="Arial" w:eastAsia="Arial" w:hAnsi="Arial" w:cs="Arial"/>
                <w:sz w:val="24"/>
                <w:szCs w:val="24"/>
              </w:rPr>
            </w:pPr>
          </w:p>
          <w:p w14:paraId="7E2AF441" w14:textId="12E2B24E" w:rsidR="006F29B5" w:rsidRDefault="00C81946"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Evidence gathering</w:t>
            </w:r>
            <w:r w:rsidR="00E10990">
              <w:rPr>
                <w:rFonts w:ascii="Arial" w:eastAsia="Arial" w:hAnsi="Arial" w:cs="Arial"/>
                <w:sz w:val="24"/>
                <w:szCs w:val="24"/>
              </w:rPr>
              <w:t xml:space="preserve"> in modern financial investigations is </w:t>
            </w:r>
            <w:r w:rsidR="00987789">
              <w:rPr>
                <w:rFonts w:ascii="Arial" w:eastAsia="Arial" w:hAnsi="Arial" w:cs="Arial"/>
                <w:sz w:val="24"/>
                <w:szCs w:val="24"/>
              </w:rPr>
              <w:t>also</w:t>
            </w:r>
            <w:r w:rsidR="00E10990">
              <w:rPr>
                <w:rFonts w:ascii="Arial" w:eastAsia="Arial" w:hAnsi="Arial" w:cs="Arial"/>
                <w:sz w:val="24"/>
                <w:szCs w:val="24"/>
              </w:rPr>
              <w:t xml:space="preserve"> constrained by a more traditional</w:t>
            </w:r>
            <w:r w:rsidR="006D651E">
              <w:rPr>
                <w:rFonts w:ascii="Arial" w:eastAsia="Arial" w:hAnsi="Arial" w:cs="Arial"/>
                <w:sz w:val="24"/>
                <w:szCs w:val="24"/>
              </w:rPr>
              <w:t xml:space="preserve"> concept, international borders. </w:t>
            </w:r>
            <w:r w:rsidR="00514B20">
              <w:rPr>
                <w:rFonts w:ascii="Arial" w:eastAsia="Arial" w:hAnsi="Arial" w:cs="Arial"/>
                <w:sz w:val="24"/>
                <w:szCs w:val="24"/>
              </w:rPr>
              <w:t>From individual suspects</w:t>
            </w:r>
            <w:r w:rsidR="00DB2055">
              <w:rPr>
                <w:rFonts w:ascii="Arial" w:eastAsia="Arial" w:hAnsi="Arial" w:cs="Arial"/>
                <w:sz w:val="24"/>
                <w:szCs w:val="24"/>
              </w:rPr>
              <w:t xml:space="preserve"> looking to hide criminal property, to organised crime groups moving large sums</w:t>
            </w:r>
            <w:r w:rsidR="00D84A50">
              <w:rPr>
                <w:rFonts w:ascii="Arial" w:eastAsia="Arial" w:hAnsi="Arial" w:cs="Arial"/>
                <w:sz w:val="24"/>
                <w:szCs w:val="24"/>
              </w:rPr>
              <w:t xml:space="preserve">, </w:t>
            </w:r>
            <w:r w:rsidR="00DB4DF5">
              <w:rPr>
                <w:rFonts w:ascii="Arial" w:eastAsia="Arial" w:hAnsi="Arial" w:cs="Arial"/>
                <w:sz w:val="24"/>
                <w:szCs w:val="24"/>
              </w:rPr>
              <w:t>the exploitation of national jurisdictions</w:t>
            </w:r>
            <w:r w:rsidR="00634DD3">
              <w:rPr>
                <w:rFonts w:ascii="Arial" w:eastAsia="Arial" w:hAnsi="Arial" w:cs="Arial"/>
                <w:sz w:val="24"/>
                <w:szCs w:val="24"/>
              </w:rPr>
              <w:t xml:space="preserve"> presents a complex challenge. </w:t>
            </w:r>
            <w:r w:rsidR="00A23E9B">
              <w:rPr>
                <w:rFonts w:ascii="Arial" w:eastAsia="Arial" w:hAnsi="Arial" w:cs="Arial"/>
                <w:sz w:val="24"/>
                <w:szCs w:val="24"/>
              </w:rPr>
              <w:t>Financial centres</w:t>
            </w:r>
            <w:r w:rsidR="00B406C5">
              <w:rPr>
                <w:rFonts w:ascii="Arial" w:eastAsia="Arial" w:hAnsi="Arial" w:cs="Arial"/>
                <w:sz w:val="24"/>
                <w:szCs w:val="24"/>
              </w:rPr>
              <w:t xml:space="preserve">, banking applications and cryptocurrency exchanges </w:t>
            </w:r>
            <w:r w:rsidR="00C5795B">
              <w:rPr>
                <w:rFonts w:ascii="Arial" w:eastAsia="Arial" w:hAnsi="Arial" w:cs="Arial"/>
                <w:sz w:val="24"/>
                <w:szCs w:val="24"/>
              </w:rPr>
              <w:t>exist in a global</w:t>
            </w:r>
            <w:r w:rsidR="00A009F4">
              <w:rPr>
                <w:rFonts w:ascii="Arial" w:eastAsia="Arial" w:hAnsi="Arial" w:cs="Arial"/>
                <w:sz w:val="24"/>
                <w:szCs w:val="24"/>
              </w:rPr>
              <w:t xml:space="preserve"> digital marketplace with </w:t>
            </w:r>
            <w:r w:rsidR="00B05B0A">
              <w:rPr>
                <w:rFonts w:ascii="Arial" w:eastAsia="Arial" w:hAnsi="Arial" w:cs="Arial"/>
                <w:sz w:val="24"/>
                <w:szCs w:val="24"/>
              </w:rPr>
              <w:t xml:space="preserve">many jurisdictions. </w:t>
            </w:r>
            <w:r w:rsidR="00403EA2">
              <w:rPr>
                <w:rFonts w:ascii="Arial" w:eastAsia="Arial" w:hAnsi="Arial" w:cs="Arial"/>
                <w:sz w:val="24"/>
                <w:szCs w:val="24"/>
              </w:rPr>
              <w:t>Na</w:t>
            </w:r>
            <w:r w:rsidR="00E63020">
              <w:rPr>
                <w:rFonts w:ascii="Arial" w:eastAsia="Arial" w:hAnsi="Arial" w:cs="Arial"/>
                <w:sz w:val="24"/>
                <w:szCs w:val="24"/>
              </w:rPr>
              <w:t>vigat</w:t>
            </w:r>
            <w:r w:rsidR="00403EA2">
              <w:rPr>
                <w:rFonts w:ascii="Arial" w:eastAsia="Arial" w:hAnsi="Arial" w:cs="Arial"/>
                <w:sz w:val="24"/>
                <w:szCs w:val="24"/>
              </w:rPr>
              <w:t>ing</w:t>
            </w:r>
            <w:r w:rsidR="00E63020">
              <w:rPr>
                <w:rFonts w:ascii="Arial" w:eastAsia="Arial" w:hAnsi="Arial" w:cs="Arial"/>
                <w:sz w:val="24"/>
                <w:szCs w:val="24"/>
              </w:rPr>
              <w:t xml:space="preserve"> </w:t>
            </w:r>
            <w:r w:rsidR="00D83E16">
              <w:rPr>
                <w:rFonts w:ascii="Arial" w:eastAsia="Arial" w:hAnsi="Arial" w:cs="Arial"/>
                <w:sz w:val="24"/>
                <w:szCs w:val="24"/>
              </w:rPr>
              <w:t>them</w:t>
            </w:r>
            <w:r w:rsidR="00E63020">
              <w:rPr>
                <w:rFonts w:ascii="Arial" w:eastAsia="Arial" w:hAnsi="Arial" w:cs="Arial"/>
                <w:sz w:val="24"/>
                <w:szCs w:val="24"/>
              </w:rPr>
              <w:t xml:space="preserve"> </w:t>
            </w:r>
            <w:r w:rsidR="00403EA2">
              <w:rPr>
                <w:rFonts w:ascii="Arial" w:eastAsia="Arial" w:hAnsi="Arial" w:cs="Arial"/>
                <w:sz w:val="24"/>
                <w:szCs w:val="24"/>
              </w:rPr>
              <w:t xml:space="preserve">to gather </w:t>
            </w:r>
            <w:r w:rsidR="00360850">
              <w:rPr>
                <w:rFonts w:ascii="Arial" w:eastAsia="Arial" w:hAnsi="Arial" w:cs="Arial"/>
                <w:sz w:val="24"/>
                <w:szCs w:val="24"/>
              </w:rPr>
              <w:t>the relevant</w:t>
            </w:r>
            <w:r w:rsidR="00403EA2">
              <w:rPr>
                <w:rFonts w:ascii="Arial" w:eastAsia="Arial" w:hAnsi="Arial" w:cs="Arial"/>
                <w:sz w:val="24"/>
                <w:szCs w:val="24"/>
              </w:rPr>
              <w:t xml:space="preserve"> evidence for </w:t>
            </w:r>
            <w:r w:rsidR="00360850">
              <w:rPr>
                <w:rFonts w:ascii="Arial" w:eastAsia="Arial" w:hAnsi="Arial" w:cs="Arial"/>
                <w:sz w:val="24"/>
                <w:szCs w:val="24"/>
              </w:rPr>
              <w:t>an</w:t>
            </w:r>
            <w:r w:rsidR="00403EA2">
              <w:rPr>
                <w:rFonts w:ascii="Arial" w:eastAsia="Arial" w:hAnsi="Arial" w:cs="Arial"/>
                <w:sz w:val="24"/>
                <w:szCs w:val="24"/>
              </w:rPr>
              <w:t xml:space="preserve"> investigation</w:t>
            </w:r>
            <w:r w:rsidR="00574AA8">
              <w:rPr>
                <w:rFonts w:ascii="Arial" w:eastAsia="Arial" w:hAnsi="Arial" w:cs="Arial"/>
                <w:sz w:val="24"/>
                <w:szCs w:val="24"/>
              </w:rPr>
              <w:t xml:space="preserve"> requires skill</w:t>
            </w:r>
            <w:r w:rsidR="00360850">
              <w:rPr>
                <w:rFonts w:ascii="Arial" w:eastAsia="Arial" w:hAnsi="Arial" w:cs="Arial"/>
                <w:sz w:val="24"/>
                <w:szCs w:val="24"/>
              </w:rPr>
              <w:t xml:space="preserve">, </w:t>
            </w:r>
            <w:r w:rsidR="00574AA8">
              <w:rPr>
                <w:rFonts w:ascii="Arial" w:eastAsia="Arial" w:hAnsi="Arial" w:cs="Arial"/>
                <w:sz w:val="24"/>
                <w:szCs w:val="24"/>
              </w:rPr>
              <w:t>experience</w:t>
            </w:r>
            <w:r w:rsidR="00360850">
              <w:rPr>
                <w:rFonts w:ascii="Arial" w:eastAsia="Arial" w:hAnsi="Arial" w:cs="Arial"/>
                <w:sz w:val="24"/>
                <w:szCs w:val="24"/>
              </w:rPr>
              <w:t xml:space="preserve"> and the cooperation </w:t>
            </w:r>
            <w:r w:rsidR="003647F9">
              <w:rPr>
                <w:rFonts w:ascii="Arial" w:eastAsia="Arial" w:hAnsi="Arial" w:cs="Arial"/>
                <w:sz w:val="24"/>
                <w:szCs w:val="24"/>
              </w:rPr>
              <w:t>of other agencies.</w:t>
            </w:r>
          </w:p>
          <w:p w14:paraId="6B7D5956" w14:textId="77777777" w:rsidR="003647F9" w:rsidRDefault="003647F9" w:rsidP="002D6412">
            <w:pPr>
              <w:tabs>
                <w:tab w:val="left" w:pos="426"/>
              </w:tabs>
              <w:spacing w:line="276" w:lineRule="auto"/>
              <w:jc w:val="both"/>
              <w:rPr>
                <w:rFonts w:ascii="Arial" w:eastAsia="Arial" w:hAnsi="Arial" w:cs="Arial"/>
                <w:sz w:val="24"/>
                <w:szCs w:val="24"/>
              </w:rPr>
            </w:pPr>
          </w:p>
          <w:p w14:paraId="5D13FBFA" w14:textId="6F597734" w:rsidR="004147FA" w:rsidRDefault="002059D7"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 xml:space="preserve">UK </w:t>
            </w:r>
            <w:r w:rsidR="001F6200">
              <w:rPr>
                <w:rFonts w:ascii="Arial" w:eastAsia="Arial" w:hAnsi="Arial" w:cs="Arial"/>
                <w:sz w:val="24"/>
                <w:szCs w:val="24"/>
              </w:rPr>
              <w:t>police investigators are</w:t>
            </w:r>
            <w:r w:rsidR="000605F1">
              <w:rPr>
                <w:rFonts w:ascii="Arial" w:eastAsia="Arial" w:hAnsi="Arial" w:cs="Arial"/>
                <w:sz w:val="24"/>
                <w:szCs w:val="24"/>
              </w:rPr>
              <w:t xml:space="preserve"> equipped with</w:t>
            </w:r>
            <w:r w:rsidR="009A437E">
              <w:rPr>
                <w:rFonts w:ascii="Arial" w:eastAsia="Arial" w:hAnsi="Arial" w:cs="Arial"/>
                <w:sz w:val="24"/>
                <w:szCs w:val="24"/>
              </w:rPr>
              <w:t xml:space="preserve"> robust domestic powers</w:t>
            </w:r>
            <w:r w:rsidR="000605F1">
              <w:rPr>
                <w:rFonts w:ascii="Arial" w:eastAsia="Arial" w:hAnsi="Arial" w:cs="Arial"/>
                <w:sz w:val="24"/>
                <w:szCs w:val="24"/>
              </w:rPr>
              <w:t xml:space="preserve"> to compel financial institutions</w:t>
            </w:r>
            <w:r w:rsidR="001F6200">
              <w:rPr>
                <w:rFonts w:ascii="Arial" w:eastAsia="Arial" w:hAnsi="Arial" w:cs="Arial"/>
                <w:sz w:val="24"/>
                <w:szCs w:val="24"/>
              </w:rPr>
              <w:t xml:space="preserve"> in England and Wales</w:t>
            </w:r>
            <w:r w:rsidR="000605F1">
              <w:rPr>
                <w:rFonts w:ascii="Arial" w:eastAsia="Arial" w:hAnsi="Arial" w:cs="Arial"/>
                <w:sz w:val="24"/>
                <w:szCs w:val="24"/>
              </w:rPr>
              <w:t xml:space="preserve"> to produce bank</w:t>
            </w:r>
            <w:r w:rsidR="00A06787">
              <w:rPr>
                <w:rFonts w:ascii="Arial" w:eastAsia="Arial" w:hAnsi="Arial" w:cs="Arial"/>
                <w:sz w:val="24"/>
                <w:szCs w:val="24"/>
              </w:rPr>
              <w:t>ing</w:t>
            </w:r>
            <w:r w:rsidR="000605F1">
              <w:rPr>
                <w:rFonts w:ascii="Arial" w:eastAsia="Arial" w:hAnsi="Arial" w:cs="Arial"/>
                <w:sz w:val="24"/>
                <w:szCs w:val="24"/>
              </w:rPr>
              <w:t xml:space="preserve"> records</w:t>
            </w:r>
            <w:r w:rsidR="00A06787">
              <w:rPr>
                <w:rFonts w:ascii="Arial" w:eastAsia="Arial" w:hAnsi="Arial" w:cs="Arial"/>
                <w:sz w:val="24"/>
                <w:szCs w:val="24"/>
              </w:rPr>
              <w:t xml:space="preserve"> and other information</w:t>
            </w:r>
            <w:r w:rsidR="007D7A14">
              <w:rPr>
                <w:rFonts w:ascii="Arial" w:eastAsia="Arial" w:hAnsi="Arial" w:cs="Arial"/>
                <w:sz w:val="24"/>
                <w:szCs w:val="24"/>
              </w:rPr>
              <w:t xml:space="preserve"> as necessary.</w:t>
            </w:r>
            <w:r w:rsidR="00381A72">
              <w:rPr>
                <w:rFonts w:ascii="Arial" w:eastAsia="Arial" w:hAnsi="Arial" w:cs="Arial"/>
                <w:sz w:val="24"/>
                <w:szCs w:val="24"/>
              </w:rPr>
              <w:t xml:space="preserve"> </w:t>
            </w:r>
            <w:r w:rsidR="00EA7D87">
              <w:rPr>
                <w:rFonts w:ascii="Arial" w:eastAsia="Arial" w:hAnsi="Arial" w:cs="Arial"/>
                <w:sz w:val="24"/>
                <w:szCs w:val="24"/>
              </w:rPr>
              <w:t>Attempting to apply this same legislation to</w:t>
            </w:r>
            <w:r w:rsidR="00800167">
              <w:rPr>
                <w:rFonts w:ascii="Arial" w:eastAsia="Arial" w:hAnsi="Arial" w:cs="Arial"/>
                <w:sz w:val="24"/>
                <w:szCs w:val="24"/>
              </w:rPr>
              <w:t xml:space="preserve"> overseas institutions </w:t>
            </w:r>
            <w:r w:rsidR="006275BF">
              <w:rPr>
                <w:rFonts w:ascii="Arial" w:eastAsia="Arial" w:hAnsi="Arial" w:cs="Arial"/>
                <w:sz w:val="24"/>
                <w:szCs w:val="24"/>
              </w:rPr>
              <w:t xml:space="preserve">does not have the same result. </w:t>
            </w:r>
            <w:r w:rsidR="00497DD6">
              <w:rPr>
                <w:rFonts w:ascii="Arial" w:eastAsia="Arial" w:hAnsi="Arial" w:cs="Arial"/>
                <w:sz w:val="24"/>
                <w:szCs w:val="24"/>
              </w:rPr>
              <w:t>In 2021, the Supreme Court ruled that the Serious Fraud Office (SFO) could not compel a</w:t>
            </w:r>
            <w:r w:rsidR="004817AE">
              <w:rPr>
                <w:rFonts w:ascii="Arial" w:eastAsia="Arial" w:hAnsi="Arial" w:cs="Arial"/>
                <w:sz w:val="24"/>
                <w:szCs w:val="24"/>
              </w:rPr>
              <w:t xml:space="preserve"> foreign company to produce documents located outside the UK</w:t>
            </w:r>
            <w:r w:rsidR="00060CED">
              <w:rPr>
                <w:rFonts w:ascii="Arial" w:eastAsia="Arial" w:hAnsi="Arial" w:cs="Arial"/>
                <w:sz w:val="24"/>
                <w:szCs w:val="24"/>
              </w:rPr>
              <w:t xml:space="preserve"> (Law Gazette, 2021). </w:t>
            </w:r>
            <w:r w:rsidR="00C651ED">
              <w:rPr>
                <w:rFonts w:ascii="Arial" w:eastAsia="Arial" w:hAnsi="Arial" w:cs="Arial"/>
                <w:sz w:val="24"/>
                <w:szCs w:val="24"/>
              </w:rPr>
              <w:t>This</w:t>
            </w:r>
            <w:r w:rsidR="007E203C">
              <w:rPr>
                <w:rFonts w:ascii="Arial" w:eastAsia="Arial" w:hAnsi="Arial" w:cs="Arial"/>
                <w:sz w:val="24"/>
                <w:szCs w:val="24"/>
              </w:rPr>
              <w:t xml:space="preserve"> highlight</w:t>
            </w:r>
            <w:r w:rsidR="00C651ED">
              <w:rPr>
                <w:rFonts w:ascii="Arial" w:eastAsia="Arial" w:hAnsi="Arial" w:cs="Arial"/>
                <w:sz w:val="24"/>
                <w:szCs w:val="24"/>
              </w:rPr>
              <w:t>s</w:t>
            </w:r>
            <w:r w:rsidR="007E203C">
              <w:rPr>
                <w:rFonts w:ascii="Arial" w:eastAsia="Arial" w:hAnsi="Arial" w:cs="Arial"/>
                <w:sz w:val="24"/>
                <w:szCs w:val="24"/>
              </w:rPr>
              <w:t xml:space="preserve"> the impact of national borders on </w:t>
            </w:r>
            <w:r w:rsidR="00400030">
              <w:rPr>
                <w:rFonts w:ascii="Arial" w:eastAsia="Arial" w:hAnsi="Arial" w:cs="Arial"/>
                <w:sz w:val="24"/>
                <w:szCs w:val="24"/>
              </w:rPr>
              <w:t>evidence gathering</w:t>
            </w:r>
            <w:r w:rsidR="00060CED">
              <w:rPr>
                <w:rFonts w:ascii="Arial" w:eastAsia="Arial" w:hAnsi="Arial" w:cs="Arial"/>
                <w:sz w:val="24"/>
                <w:szCs w:val="24"/>
              </w:rPr>
              <w:t>.</w:t>
            </w:r>
            <w:r w:rsidR="007E203C">
              <w:rPr>
                <w:rFonts w:ascii="Arial" w:eastAsia="Arial" w:hAnsi="Arial" w:cs="Arial"/>
                <w:sz w:val="24"/>
                <w:szCs w:val="24"/>
              </w:rPr>
              <w:t xml:space="preserve"> </w:t>
            </w:r>
          </w:p>
          <w:p w14:paraId="1168843F" w14:textId="77777777" w:rsidR="004147FA" w:rsidRDefault="004147FA" w:rsidP="002D6412">
            <w:pPr>
              <w:tabs>
                <w:tab w:val="left" w:pos="426"/>
              </w:tabs>
              <w:spacing w:line="276" w:lineRule="auto"/>
              <w:jc w:val="both"/>
              <w:rPr>
                <w:rFonts w:ascii="Arial" w:eastAsia="Arial" w:hAnsi="Arial" w:cs="Arial"/>
                <w:sz w:val="24"/>
                <w:szCs w:val="24"/>
              </w:rPr>
            </w:pPr>
          </w:p>
          <w:p w14:paraId="1E6C0C5F" w14:textId="4AF802D9" w:rsidR="003647F9" w:rsidRDefault="00381A72"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The differences in</w:t>
            </w:r>
            <w:r w:rsidR="00615F94">
              <w:rPr>
                <w:rFonts w:ascii="Arial" w:eastAsia="Arial" w:hAnsi="Arial" w:cs="Arial"/>
                <w:sz w:val="24"/>
                <w:szCs w:val="24"/>
              </w:rPr>
              <w:t xml:space="preserve"> overseas</w:t>
            </w:r>
            <w:r>
              <w:rPr>
                <w:rFonts w:ascii="Arial" w:eastAsia="Arial" w:hAnsi="Arial" w:cs="Arial"/>
                <w:sz w:val="24"/>
                <w:szCs w:val="24"/>
              </w:rPr>
              <w:t xml:space="preserve"> legal systems</w:t>
            </w:r>
            <w:r w:rsidR="004E485F">
              <w:rPr>
                <w:rFonts w:ascii="Arial" w:eastAsia="Arial" w:hAnsi="Arial" w:cs="Arial"/>
                <w:sz w:val="24"/>
                <w:szCs w:val="24"/>
              </w:rPr>
              <w:t>, data protection</w:t>
            </w:r>
            <w:r w:rsidR="00615F94">
              <w:rPr>
                <w:rFonts w:ascii="Arial" w:eastAsia="Arial" w:hAnsi="Arial" w:cs="Arial"/>
                <w:sz w:val="24"/>
                <w:szCs w:val="24"/>
              </w:rPr>
              <w:t xml:space="preserve"> standards</w:t>
            </w:r>
            <w:r w:rsidR="00AE051B">
              <w:rPr>
                <w:rFonts w:ascii="Arial" w:eastAsia="Arial" w:hAnsi="Arial" w:cs="Arial"/>
                <w:sz w:val="24"/>
                <w:szCs w:val="24"/>
              </w:rPr>
              <w:t>,</w:t>
            </w:r>
            <w:r>
              <w:rPr>
                <w:rFonts w:ascii="Arial" w:eastAsia="Arial" w:hAnsi="Arial" w:cs="Arial"/>
                <w:sz w:val="24"/>
                <w:szCs w:val="24"/>
              </w:rPr>
              <w:t xml:space="preserve"> and evidence handling</w:t>
            </w:r>
            <w:r w:rsidR="004E485F">
              <w:rPr>
                <w:rFonts w:ascii="Arial" w:eastAsia="Arial" w:hAnsi="Arial" w:cs="Arial"/>
                <w:sz w:val="24"/>
                <w:szCs w:val="24"/>
              </w:rPr>
              <w:t xml:space="preserve"> present practical and procedural challenges</w:t>
            </w:r>
            <w:r w:rsidR="00615F94">
              <w:rPr>
                <w:rFonts w:ascii="Arial" w:eastAsia="Arial" w:hAnsi="Arial" w:cs="Arial"/>
                <w:sz w:val="24"/>
                <w:szCs w:val="24"/>
              </w:rPr>
              <w:t xml:space="preserve"> to </w:t>
            </w:r>
            <w:r w:rsidR="002D5BE8">
              <w:rPr>
                <w:rFonts w:ascii="Arial" w:eastAsia="Arial" w:hAnsi="Arial" w:cs="Arial"/>
                <w:sz w:val="24"/>
                <w:szCs w:val="24"/>
              </w:rPr>
              <w:t>UK Investigators</w:t>
            </w:r>
            <w:r w:rsidR="00BB0113">
              <w:rPr>
                <w:rFonts w:ascii="Arial" w:eastAsia="Arial" w:hAnsi="Arial" w:cs="Arial"/>
                <w:sz w:val="24"/>
                <w:szCs w:val="24"/>
              </w:rPr>
              <w:t>.</w:t>
            </w:r>
            <w:r w:rsidR="002D5BE8">
              <w:rPr>
                <w:rFonts w:ascii="Arial" w:eastAsia="Arial" w:hAnsi="Arial" w:cs="Arial"/>
                <w:sz w:val="24"/>
                <w:szCs w:val="24"/>
              </w:rPr>
              <w:t xml:space="preserve"> </w:t>
            </w:r>
            <w:r w:rsidR="00EF0CB5">
              <w:rPr>
                <w:rFonts w:ascii="Arial" w:eastAsia="Arial" w:hAnsi="Arial" w:cs="Arial"/>
                <w:sz w:val="24"/>
                <w:szCs w:val="24"/>
              </w:rPr>
              <w:t xml:space="preserve">Evidence that would </w:t>
            </w:r>
            <w:r w:rsidR="00CF55C9">
              <w:rPr>
                <w:rFonts w:ascii="Arial" w:eastAsia="Arial" w:hAnsi="Arial" w:cs="Arial"/>
                <w:sz w:val="24"/>
                <w:szCs w:val="24"/>
              </w:rPr>
              <w:t>satisfy</w:t>
            </w:r>
            <w:r w:rsidR="00EF0CB5">
              <w:rPr>
                <w:rFonts w:ascii="Arial" w:eastAsia="Arial" w:hAnsi="Arial" w:cs="Arial"/>
                <w:sz w:val="24"/>
                <w:szCs w:val="24"/>
              </w:rPr>
              <w:t xml:space="preserve"> the Crown Prosecution Service (CPS)</w:t>
            </w:r>
            <w:r w:rsidR="0071091C">
              <w:rPr>
                <w:rFonts w:ascii="Arial" w:eastAsia="Arial" w:hAnsi="Arial" w:cs="Arial"/>
                <w:sz w:val="24"/>
                <w:szCs w:val="24"/>
              </w:rPr>
              <w:t xml:space="preserve"> may have been collected</w:t>
            </w:r>
            <w:r w:rsidR="00147A92">
              <w:rPr>
                <w:rFonts w:ascii="Arial" w:eastAsia="Arial" w:hAnsi="Arial" w:cs="Arial"/>
                <w:sz w:val="24"/>
                <w:szCs w:val="24"/>
              </w:rPr>
              <w:t xml:space="preserve"> </w:t>
            </w:r>
            <w:r w:rsidR="00D87A8F">
              <w:rPr>
                <w:rFonts w:ascii="Arial" w:eastAsia="Arial" w:hAnsi="Arial" w:cs="Arial"/>
                <w:sz w:val="24"/>
                <w:szCs w:val="24"/>
              </w:rPr>
              <w:t xml:space="preserve">or shared </w:t>
            </w:r>
            <w:r w:rsidR="00147A92">
              <w:rPr>
                <w:rFonts w:ascii="Arial" w:eastAsia="Arial" w:hAnsi="Arial" w:cs="Arial"/>
                <w:sz w:val="24"/>
                <w:szCs w:val="24"/>
              </w:rPr>
              <w:t xml:space="preserve">in a manner that breaches </w:t>
            </w:r>
            <w:r w:rsidR="00D87A8F">
              <w:rPr>
                <w:rFonts w:ascii="Arial" w:eastAsia="Arial" w:hAnsi="Arial" w:cs="Arial"/>
                <w:sz w:val="24"/>
                <w:szCs w:val="24"/>
              </w:rPr>
              <w:t xml:space="preserve">UK </w:t>
            </w:r>
            <w:r w:rsidR="00147A92">
              <w:rPr>
                <w:rFonts w:ascii="Arial" w:eastAsia="Arial" w:hAnsi="Arial" w:cs="Arial"/>
                <w:sz w:val="24"/>
                <w:szCs w:val="24"/>
              </w:rPr>
              <w:t xml:space="preserve">data protection laws, raising the issue of </w:t>
            </w:r>
            <w:r w:rsidR="002E51B9">
              <w:rPr>
                <w:rFonts w:ascii="Arial" w:eastAsia="Arial" w:hAnsi="Arial" w:cs="Arial"/>
                <w:sz w:val="24"/>
                <w:szCs w:val="24"/>
              </w:rPr>
              <w:t>its</w:t>
            </w:r>
            <w:r w:rsidR="00147A92">
              <w:rPr>
                <w:rFonts w:ascii="Arial" w:eastAsia="Arial" w:hAnsi="Arial" w:cs="Arial"/>
                <w:sz w:val="24"/>
                <w:szCs w:val="24"/>
              </w:rPr>
              <w:t xml:space="preserve"> admissibility in court</w:t>
            </w:r>
            <w:r w:rsidR="00BB0113">
              <w:rPr>
                <w:rFonts w:ascii="Arial" w:eastAsia="Arial" w:hAnsi="Arial" w:cs="Arial"/>
                <w:sz w:val="24"/>
                <w:szCs w:val="24"/>
              </w:rPr>
              <w:t xml:space="preserve"> (Ravelli, 2025). </w:t>
            </w:r>
          </w:p>
          <w:p w14:paraId="421FED1D" w14:textId="77777777" w:rsidR="00D87A8F" w:rsidRDefault="00D87A8F" w:rsidP="002D6412">
            <w:pPr>
              <w:tabs>
                <w:tab w:val="left" w:pos="426"/>
              </w:tabs>
              <w:spacing w:line="276" w:lineRule="auto"/>
              <w:jc w:val="both"/>
              <w:rPr>
                <w:rFonts w:ascii="Arial" w:eastAsia="Arial" w:hAnsi="Arial" w:cs="Arial"/>
                <w:sz w:val="24"/>
                <w:szCs w:val="24"/>
              </w:rPr>
            </w:pPr>
          </w:p>
          <w:p w14:paraId="2DD68842" w14:textId="5B795886" w:rsidR="00B76413" w:rsidRDefault="003609B4"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w:t>
            </w:r>
            <w:r w:rsidR="00261FAD">
              <w:rPr>
                <w:rFonts w:ascii="Arial" w:eastAsia="Arial" w:hAnsi="Arial" w:cs="Arial"/>
                <w:sz w:val="24"/>
                <w:szCs w:val="24"/>
              </w:rPr>
              <w:t>he challenge</w:t>
            </w:r>
            <w:r w:rsidR="002C594E">
              <w:rPr>
                <w:rFonts w:ascii="Arial" w:eastAsia="Arial" w:hAnsi="Arial" w:cs="Arial"/>
                <w:sz w:val="24"/>
                <w:szCs w:val="24"/>
              </w:rPr>
              <w:t xml:space="preserve"> of</w:t>
            </w:r>
            <w:r w:rsidR="00261FAD">
              <w:rPr>
                <w:rFonts w:ascii="Arial" w:eastAsia="Arial" w:hAnsi="Arial" w:cs="Arial"/>
                <w:sz w:val="24"/>
                <w:szCs w:val="24"/>
              </w:rPr>
              <w:t xml:space="preserve"> evidence </w:t>
            </w:r>
            <w:r w:rsidR="002C594E">
              <w:rPr>
                <w:rFonts w:ascii="Arial" w:eastAsia="Arial" w:hAnsi="Arial" w:cs="Arial"/>
                <w:sz w:val="24"/>
                <w:szCs w:val="24"/>
              </w:rPr>
              <w:t>g</w:t>
            </w:r>
            <w:r w:rsidR="00261FAD">
              <w:rPr>
                <w:rFonts w:ascii="Arial" w:eastAsia="Arial" w:hAnsi="Arial" w:cs="Arial"/>
                <w:sz w:val="24"/>
                <w:szCs w:val="24"/>
              </w:rPr>
              <w:t>athering</w:t>
            </w:r>
            <w:r>
              <w:rPr>
                <w:rFonts w:ascii="Arial" w:eastAsia="Arial" w:hAnsi="Arial" w:cs="Arial"/>
                <w:sz w:val="24"/>
                <w:szCs w:val="24"/>
              </w:rPr>
              <w:t xml:space="preserve"> across</w:t>
            </w:r>
            <w:r w:rsidR="00261FAD">
              <w:rPr>
                <w:rFonts w:ascii="Arial" w:eastAsia="Arial" w:hAnsi="Arial" w:cs="Arial"/>
                <w:sz w:val="24"/>
                <w:szCs w:val="24"/>
              </w:rPr>
              <w:t xml:space="preserve"> </w:t>
            </w:r>
            <w:r w:rsidR="00F725EC">
              <w:rPr>
                <w:rFonts w:ascii="Arial" w:eastAsia="Arial" w:hAnsi="Arial" w:cs="Arial"/>
                <w:sz w:val="24"/>
                <w:szCs w:val="24"/>
              </w:rPr>
              <w:t>i</w:t>
            </w:r>
            <w:r>
              <w:rPr>
                <w:rFonts w:ascii="Arial" w:eastAsia="Arial" w:hAnsi="Arial" w:cs="Arial"/>
                <w:sz w:val="24"/>
                <w:szCs w:val="24"/>
              </w:rPr>
              <w:t xml:space="preserve">nternational borders </w:t>
            </w:r>
            <w:r w:rsidR="00EF615D">
              <w:rPr>
                <w:rFonts w:ascii="Arial" w:eastAsia="Arial" w:hAnsi="Arial" w:cs="Arial"/>
                <w:sz w:val="24"/>
                <w:szCs w:val="24"/>
              </w:rPr>
              <w:t xml:space="preserve">has </w:t>
            </w:r>
            <w:r w:rsidR="007030B4">
              <w:rPr>
                <w:rFonts w:ascii="Arial" w:eastAsia="Arial" w:hAnsi="Arial" w:cs="Arial"/>
                <w:sz w:val="24"/>
                <w:szCs w:val="24"/>
              </w:rPr>
              <w:t xml:space="preserve">led to the widespread use of specialist </w:t>
            </w:r>
            <w:r w:rsidR="0064179E">
              <w:rPr>
                <w:rFonts w:ascii="Arial" w:eastAsia="Arial" w:hAnsi="Arial" w:cs="Arial"/>
                <w:sz w:val="24"/>
                <w:szCs w:val="24"/>
              </w:rPr>
              <w:t>investigative practice</w:t>
            </w:r>
            <w:r w:rsidR="007030B4">
              <w:rPr>
                <w:rFonts w:ascii="Arial" w:eastAsia="Arial" w:hAnsi="Arial" w:cs="Arial"/>
                <w:sz w:val="24"/>
                <w:szCs w:val="24"/>
              </w:rPr>
              <w:t>s.</w:t>
            </w:r>
            <w:r w:rsidR="00B0313E">
              <w:rPr>
                <w:rFonts w:ascii="Arial" w:eastAsia="Arial" w:hAnsi="Arial" w:cs="Arial"/>
                <w:sz w:val="24"/>
                <w:szCs w:val="24"/>
              </w:rPr>
              <w:t xml:space="preserve"> </w:t>
            </w:r>
            <w:r w:rsidR="00E12997">
              <w:rPr>
                <w:rFonts w:ascii="Arial" w:eastAsia="Arial" w:hAnsi="Arial" w:cs="Arial"/>
                <w:sz w:val="24"/>
                <w:szCs w:val="24"/>
              </w:rPr>
              <w:t xml:space="preserve">In my recent investigative experience, the use of </w:t>
            </w:r>
            <w:r w:rsidR="00B76413">
              <w:rPr>
                <w:rFonts w:ascii="Arial" w:eastAsia="Arial" w:hAnsi="Arial" w:cs="Arial"/>
                <w:sz w:val="24"/>
                <w:szCs w:val="24"/>
              </w:rPr>
              <w:t>Joint Investigation Team</w:t>
            </w:r>
            <w:r w:rsidR="00E12997">
              <w:rPr>
                <w:rFonts w:ascii="Arial" w:eastAsia="Arial" w:hAnsi="Arial" w:cs="Arial"/>
                <w:sz w:val="24"/>
                <w:szCs w:val="24"/>
              </w:rPr>
              <w:t>s</w:t>
            </w:r>
            <w:r w:rsidR="00B76413">
              <w:rPr>
                <w:rFonts w:ascii="Arial" w:eastAsia="Arial" w:hAnsi="Arial" w:cs="Arial"/>
                <w:sz w:val="24"/>
                <w:szCs w:val="24"/>
              </w:rPr>
              <w:t xml:space="preserve"> (JIT) with the other nations</w:t>
            </w:r>
            <w:r w:rsidR="0017109B">
              <w:rPr>
                <w:rFonts w:ascii="Arial" w:eastAsia="Arial" w:hAnsi="Arial" w:cs="Arial"/>
                <w:sz w:val="24"/>
                <w:szCs w:val="24"/>
              </w:rPr>
              <w:t xml:space="preserve"> has been highly </w:t>
            </w:r>
            <w:r w:rsidR="0011593A">
              <w:rPr>
                <w:rFonts w:ascii="Arial" w:eastAsia="Arial" w:hAnsi="Arial" w:cs="Arial"/>
                <w:sz w:val="24"/>
                <w:szCs w:val="24"/>
              </w:rPr>
              <w:t>productive</w:t>
            </w:r>
            <w:r w:rsidR="001D376F">
              <w:rPr>
                <w:rFonts w:ascii="Arial" w:eastAsia="Arial" w:hAnsi="Arial" w:cs="Arial"/>
                <w:sz w:val="24"/>
                <w:szCs w:val="24"/>
              </w:rPr>
              <w:t>. This joint working mechanism with other police services and prosecutors</w:t>
            </w:r>
            <w:r w:rsidR="0017109B">
              <w:rPr>
                <w:rFonts w:ascii="Arial" w:eastAsia="Arial" w:hAnsi="Arial" w:cs="Arial"/>
                <w:sz w:val="24"/>
                <w:szCs w:val="24"/>
              </w:rPr>
              <w:t xml:space="preserve"> </w:t>
            </w:r>
            <w:r w:rsidR="00B76413">
              <w:rPr>
                <w:rFonts w:ascii="Arial" w:eastAsia="Arial" w:hAnsi="Arial" w:cs="Arial"/>
                <w:sz w:val="24"/>
                <w:szCs w:val="24"/>
              </w:rPr>
              <w:t>allows for close coordination and direct evidence sharing.</w:t>
            </w:r>
            <w:r w:rsidR="00006B7F">
              <w:rPr>
                <w:rFonts w:ascii="Arial" w:eastAsia="Arial" w:hAnsi="Arial" w:cs="Arial"/>
                <w:sz w:val="24"/>
                <w:szCs w:val="24"/>
              </w:rPr>
              <w:t xml:space="preserve"> Although not a common </w:t>
            </w:r>
            <w:r w:rsidR="0008798D">
              <w:rPr>
                <w:rFonts w:ascii="Arial" w:eastAsia="Arial" w:hAnsi="Arial" w:cs="Arial"/>
                <w:sz w:val="24"/>
                <w:szCs w:val="24"/>
              </w:rPr>
              <w:t>tool used in financial cases, a JIT can be the most direct way to gather evidence held in other jurisdictions</w:t>
            </w:r>
            <w:r w:rsidR="00F9339B">
              <w:rPr>
                <w:rFonts w:ascii="Arial" w:eastAsia="Arial" w:hAnsi="Arial" w:cs="Arial"/>
                <w:sz w:val="24"/>
                <w:szCs w:val="24"/>
              </w:rPr>
              <w:t xml:space="preserve"> (Eurojust, 2022)</w:t>
            </w:r>
            <w:r w:rsidR="00C31598">
              <w:rPr>
                <w:rFonts w:ascii="Arial" w:eastAsia="Arial" w:hAnsi="Arial" w:cs="Arial"/>
                <w:sz w:val="24"/>
                <w:szCs w:val="24"/>
              </w:rPr>
              <w:t>.</w:t>
            </w:r>
          </w:p>
          <w:p w14:paraId="265379C6" w14:textId="77777777" w:rsidR="00B76413" w:rsidRDefault="00B76413" w:rsidP="002D6412">
            <w:pPr>
              <w:tabs>
                <w:tab w:val="left" w:pos="426"/>
              </w:tabs>
              <w:spacing w:line="276" w:lineRule="auto"/>
              <w:jc w:val="both"/>
              <w:rPr>
                <w:rFonts w:ascii="Arial" w:eastAsia="Arial" w:hAnsi="Arial" w:cs="Arial"/>
                <w:sz w:val="24"/>
                <w:szCs w:val="24"/>
              </w:rPr>
            </w:pPr>
          </w:p>
          <w:p w14:paraId="332D4778" w14:textId="6F446D12" w:rsidR="00EE7BC7" w:rsidRDefault="00C31598"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 xml:space="preserve">Other tools such as </w:t>
            </w:r>
            <w:r w:rsidR="00B0313E">
              <w:rPr>
                <w:rFonts w:ascii="Arial" w:eastAsia="Arial" w:hAnsi="Arial" w:cs="Arial"/>
                <w:sz w:val="24"/>
                <w:szCs w:val="24"/>
              </w:rPr>
              <w:t>Mutual Legal Assistance Treaties (MLATs) can be used to formally request</w:t>
            </w:r>
            <w:r w:rsidR="00CB1EAC">
              <w:rPr>
                <w:rFonts w:ascii="Arial" w:eastAsia="Arial" w:hAnsi="Arial" w:cs="Arial"/>
                <w:sz w:val="24"/>
                <w:szCs w:val="24"/>
              </w:rPr>
              <w:t xml:space="preserve"> evidence sharing between nations. This mechanism allows </w:t>
            </w:r>
            <w:r w:rsidR="00E7544A">
              <w:rPr>
                <w:rFonts w:ascii="Arial" w:eastAsia="Arial" w:hAnsi="Arial" w:cs="Arial"/>
                <w:sz w:val="24"/>
                <w:szCs w:val="24"/>
              </w:rPr>
              <w:t>for the</w:t>
            </w:r>
            <w:r w:rsidR="00917C18">
              <w:rPr>
                <w:rFonts w:ascii="Arial" w:eastAsia="Arial" w:hAnsi="Arial" w:cs="Arial"/>
                <w:sz w:val="24"/>
                <w:szCs w:val="24"/>
              </w:rPr>
              <w:t xml:space="preserve"> mutual</w:t>
            </w:r>
            <w:r w:rsidR="00E7544A">
              <w:rPr>
                <w:rFonts w:ascii="Arial" w:eastAsia="Arial" w:hAnsi="Arial" w:cs="Arial"/>
                <w:sz w:val="24"/>
                <w:szCs w:val="24"/>
              </w:rPr>
              <w:t xml:space="preserve"> sharing</w:t>
            </w:r>
            <w:r w:rsidR="0099285B">
              <w:rPr>
                <w:rFonts w:ascii="Arial" w:eastAsia="Arial" w:hAnsi="Arial" w:cs="Arial"/>
                <w:sz w:val="24"/>
                <w:szCs w:val="24"/>
              </w:rPr>
              <w:t xml:space="preserve"> of</w:t>
            </w:r>
            <w:r w:rsidR="00E7544A">
              <w:rPr>
                <w:rFonts w:ascii="Arial" w:eastAsia="Arial" w:hAnsi="Arial" w:cs="Arial"/>
                <w:sz w:val="24"/>
                <w:szCs w:val="24"/>
              </w:rPr>
              <w:t xml:space="preserve"> </w:t>
            </w:r>
            <w:r w:rsidR="00917C18">
              <w:rPr>
                <w:rFonts w:ascii="Arial" w:eastAsia="Arial" w:hAnsi="Arial" w:cs="Arial"/>
                <w:sz w:val="24"/>
                <w:szCs w:val="24"/>
              </w:rPr>
              <w:t xml:space="preserve">materials and evidence between </w:t>
            </w:r>
            <w:proofErr w:type="gramStart"/>
            <w:r w:rsidR="00917C18">
              <w:rPr>
                <w:rFonts w:ascii="Arial" w:eastAsia="Arial" w:hAnsi="Arial" w:cs="Arial"/>
                <w:sz w:val="24"/>
                <w:szCs w:val="24"/>
              </w:rPr>
              <w:t>nations</w:t>
            </w:r>
            <w:r w:rsidR="00DF4417">
              <w:rPr>
                <w:rFonts w:ascii="Arial" w:eastAsia="Arial" w:hAnsi="Arial" w:cs="Arial"/>
                <w:sz w:val="24"/>
                <w:szCs w:val="24"/>
              </w:rPr>
              <w:t>, but</w:t>
            </w:r>
            <w:proofErr w:type="gramEnd"/>
            <w:r w:rsidR="00DF4417">
              <w:rPr>
                <w:rFonts w:ascii="Arial" w:eastAsia="Arial" w:hAnsi="Arial" w:cs="Arial"/>
                <w:sz w:val="24"/>
                <w:szCs w:val="24"/>
              </w:rPr>
              <w:t xml:space="preserve"> </w:t>
            </w:r>
            <w:r w:rsidR="0099285B">
              <w:rPr>
                <w:rFonts w:ascii="Arial" w:eastAsia="Arial" w:hAnsi="Arial" w:cs="Arial"/>
                <w:sz w:val="24"/>
                <w:szCs w:val="24"/>
              </w:rPr>
              <w:t>can be</w:t>
            </w:r>
            <w:r w:rsidR="00C1631D">
              <w:rPr>
                <w:rFonts w:ascii="Arial" w:eastAsia="Arial" w:hAnsi="Arial" w:cs="Arial"/>
                <w:sz w:val="24"/>
                <w:szCs w:val="24"/>
              </w:rPr>
              <w:t xml:space="preserve"> too</w:t>
            </w:r>
            <w:r w:rsidR="00A77A61">
              <w:rPr>
                <w:rFonts w:ascii="Arial" w:eastAsia="Arial" w:hAnsi="Arial" w:cs="Arial"/>
                <w:sz w:val="24"/>
                <w:szCs w:val="24"/>
              </w:rPr>
              <w:t xml:space="preserve"> slow and inefficient for modern digital crime (Casino </w:t>
            </w:r>
            <w:r w:rsidR="00A77A61">
              <w:rPr>
                <w:rFonts w:ascii="Arial" w:eastAsia="Arial" w:hAnsi="Arial" w:cs="Arial"/>
                <w:i/>
                <w:iCs/>
                <w:sz w:val="24"/>
                <w:szCs w:val="24"/>
              </w:rPr>
              <w:t>et al</w:t>
            </w:r>
            <w:r w:rsidR="001F01EA">
              <w:rPr>
                <w:rFonts w:ascii="Arial" w:eastAsia="Arial" w:hAnsi="Arial" w:cs="Arial"/>
                <w:i/>
                <w:iCs/>
                <w:sz w:val="24"/>
                <w:szCs w:val="24"/>
              </w:rPr>
              <w:t>.</w:t>
            </w:r>
            <w:r w:rsidR="00A77A61">
              <w:rPr>
                <w:rFonts w:ascii="Arial" w:eastAsia="Arial" w:hAnsi="Arial" w:cs="Arial"/>
                <w:sz w:val="24"/>
                <w:szCs w:val="24"/>
              </w:rPr>
              <w:t>, 2022</w:t>
            </w:r>
            <w:r w:rsidR="00FC5800">
              <w:rPr>
                <w:rFonts w:ascii="Arial" w:eastAsia="Arial" w:hAnsi="Arial" w:cs="Arial"/>
                <w:sz w:val="24"/>
                <w:szCs w:val="24"/>
              </w:rPr>
              <w:t>)</w:t>
            </w:r>
            <w:r w:rsidR="00315EB4">
              <w:rPr>
                <w:rFonts w:ascii="Arial" w:eastAsia="Arial" w:hAnsi="Arial" w:cs="Arial"/>
                <w:sz w:val="24"/>
                <w:szCs w:val="24"/>
              </w:rPr>
              <w:t xml:space="preserve">. </w:t>
            </w:r>
          </w:p>
          <w:p w14:paraId="1C684533" w14:textId="77777777" w:rsidR="00EE7BC7" w:rsidRDefault="00EE7BC7" w:rsidP="002D6412">
            <w:pPr>
              <w:tabs>
                <w:tab w:val="left" w:pos="426"/>
              </w:tabs>
              <w:spacing w:line="276" w:lineRule="auto"/>
              <w:jc w:val="both"/>
              <w:rPr>
                <w:rFonts w:ascii="Arial" w:eastAsia="Arial" w:hAnsi="Arial" w:cs="Arial"/>
                <w:sz w:val="24"/>
                <w:szCs w:val="24"/>
              </w:rPr>
            </w:pPr>
          </w:p>
          <w:p w14:paraId="0B34007B" w14:textId="63202979" w:rsidR="004C5761" w:rsidRDefault="004C5761"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lastRenderedPageBreak/>
              <w:t>Th</w:t>
            </w:r>
            <w:r w:rsidR="00483E8A">
              <w:rPr>
                <w:rFonts w:ascii="Arial" w:eastAsia="Arial" w:hAnsi="Arial" w:cs="Arial"/>
                <w:sz w:val="24"/>
                <w:szCs w:val="24"/>
              </w:rPr>
              <w:t xml:space="preserve">e work of Casino is widely considered </w:t>
            </w:r>
            <w:r w:rsidR="00291F90">
              <w:rPr>
                <w:rFonts w:ascii="Arial" w:eastAsia="Arial" w:hAnsi="Arial" w:cs="Arial"/>
                <w:sz w:val="24"/>
                <w:szCs w:val="24"/>
              </w:rPr>
              <w:t xml:space="preserve">the ‘state of knowledge’ when it comes to the </w:t>
            </w:r>
            <w:r w:rsidR="00B51AA7">
              <w:rPr>
                <w:rFonts w:ascii="Arial" w:eastAsia="Arial" w:hAnsi="Arial" w:cs="Arial"/>
                <w:sz w:val="24"/>
                <w:szCs w:val="24"/>
              </w:rPr>
              <w:t>bottlenecks in international evidence gathering</w:t>
            </w:r>
            <w:r w:rsidR="00B61AE4">
              <w:rPr>
                <w:rFonts w:ascii="Arial" w:eastAsia="Arial" w:hAnsi="Arial" w:cs="Arial"/>
                <w:sz w:val="24"/>
                <w:szCs w:val="24"/>
              </w:rPr>
              <w:t>. Th</w:t>
            </w:r>
            <w:r w:rsidR="00FC075F">
              <w:rPr>
                <w:rFonts w:ascii="Arial" w:eastAsia="Arial" w:hAnsi="Arial" w:cs="Arial"/>
                <w:sz w:val="24"/>
                <w:szCs w:val="24"/>
              </w:rPr>
              <w:t>ey</w:t>
            </w:r>
            <w:r w:rsidR="00947DAA">
              <w:rPr>
                <w:rFonts w:ascii="Arial" w:eastAsia="Arial" w:hAnsi="Arial" w:cs="Arial"/>
                <w:sz w:val="24"/>
                <w:szCs w:val="24"/>
              </w:rPr>
              <w:t xml:space="preserve"> make a </w:t>
            </w:r>
            <w:r w:rsidR="00FC075F">
              <w:rPr>
                <w:rFonts w:ascii="Arial" w:eastAsia="Arial" w:hAnsi="Arial" w:cs="Arial"/>
                <w:sz w:val="24"/>
                <w:szCs w:val="24"/>
              </w:rPr>
              <w:t xml:space="preserve">central </w:t>
            </w:r>
            <w:r w:rsidR="00947DAA">
              <w:rPr>
                <w:rFonts w:ascii="Arial" w:eastAsia="Arial" w:hAnsi="Arial" w:cs="Arial"/>
                <w:sz w:val="24"/>
                <w:szCs w:val="24"/>
              </w:rPr>
              <w:t>assumption</w:t>
            </w:r>
            <w:r w:rsidR="00FC075F">
              <w:rPr>
                <w:rFonts w:ascii="Arial" w:eastAsia="Arial" w:hAnsi="Arial" w:cs="Arial"/>
                <w:sz w:val="24"/>
                <w:szCs w:val="24"/>
              </w:rPr>
              <w:t xml:space="preserve"> however, that</w:t>
            </w:r>
            <w:r w:rsidR="00C4398A">
              <w:rPr>
                <w:rFonts w:ascii="Arial" w:eastAsia="Arial" w:hAnsi="Arial" w:cs="Arial"/>
                <w:sz w:val="24"/>
                <w:szCs w:val="24"/>
              </w:rPr>
              <w:t xml:space="preserve"> faster evidence gathering </w:t>
            </w:r>
            <w:r w:rsidR="00257729">
              <w:rPr>
                <w:rFonts w:ascii="Arial" w:eastAsia="Arial" w:hAnsi="Arial" w:cs="Arial"/>
                <w:sz w:val="24"/>
                <w:szCs w:val="24"/>
              </w:rPr>
              <w:t>leads to better judicial outcomes</w:t>
            </w:r>
            <w:r w:rsidR="002D4289">
              <w:rPr>
                <w:rFonts w:ascii="Arial" w:eastAsia="Arial" w:hAnsi="Arial" w:cs="Arial"/>
                <w:sz w:val="24"/>
                <w:szCs w:val="24"/>
              </w:rPr>
              <w:t xml:space="preserve">. </w:t>
            </w:r>
            <w:r w:rsidR="00A95A59">
              <w:rPr>
                <w:rFonts w:ascii="Arial" w:eastAsia="Arial" w:hAnsi="Arial" w:cs="Arial"/>
                <w:sz w:val="24"/>
                <w:szCs w:val="24"/>
              </w:rPr>
              <w:t>T</w:t>
            </w:r>
            <w:r w:rsidR="00AF355C">
              <w:rPr>
                <w:rFonts w:ascii="Arial" w:eastAsia="Arial" w:hAnsi="Arial" w:cs="Arial"/>
                <w:sz w:val="24"/>
                <w:szCs w:val="24"/>
              </w:rPr>
              <w:t xml:space="preserve">he deliberate safeguards put in place by national </w:t>
            </w:r>
            <w:r w:rsidR="00AA6626">
              <w:rPr>
                <w:rFonts w:ascii="Arial" w:eastAsia="Arial" w:hAnsi="Arial" w:cs="Arial"/>
                <w:sz w:val="24"/>
                <w:szCs w:val="24"/>
              </w:rPr>
              <w:t>prosecutors are there to ensure legal compliance</w:t>
            </w:r>
            <w:r w:rsidR="00F774B6">
              <w:rPr>
                <w:rFonts w:ascii="Arial" w:eastAsia="Arial" w:hAnsi="Arial" w:cs="Arial"/>
                <w:sz w:val="24"/>
                <w:szCs w:val="24"/>
              </w:rPr>
              <w:t xml:space="preserve"> and promote better outcomes. This position may not gel with</w:t>
            </w:r>
            <w:r w:rsidR="0068357D">
              <w:rPr>
                <w:rFonts w:ascii="Arial" w:eastAsia="Arial" w:hAnsi="Arial" w:cs="Arial"/>
                <w:sz w:val="24"/>
                <w:szCs w:val="24"/>
              </w:rPr>
              <w:t xml:space="preserve"> the desired tempo of a modern financial investigation</w:t>
            </w:r>
            <w:r w:rsidR="00E26524">
              <w:rPr>
                <w:rFonts w:ascii="Arial" w:eastAsia="Arial" w:hAnsi="Arial" w:cs="Arial"/>
                <w:sz w:val="24"/>
                <w:szCs w:val="24"/>
              </w:rPr>
              <w:t xml:space="preserve">, but it can </w:t>
            </w:r>
            <w:proofErr w:type="gramStart"/>
            <w:r w:rsidR="00E26524">
              <w:rPr>
                <w:rFonts w:ascii="Arial" w:eastAsia="Arial" w:hAnsi="Arial" w:cs="Arial"/>
                <w:sz w:val="24"/>
                <w:szCs w:val="24"/>
              </w:rPr>
              <w:t>actually protect</w:t>
            </w:r>
            <w:proofErr w:type="gramEnd"/>
            <w:r w:rsidR="00E26524">
              <w:rPr>
                <w:rFonts w:ascii="Arial" w:eastAsia="Arial" w:hAnsi="Arial" w:cs="Arial"/>
                <w:sz w:val="24"/>
                <w:szCs w:val="24"/>
              </w:rPr>
              <w:t xml:space="preserve"> investigators from over-reaching and mishandling materials</w:t>
            </w:r>
            <w:r w:rsidR="0059576A">
              <w:rPr>
                <w:rFonts w:ascii="Arial" w:eastAsia="Arial" w:hAnsi="Arial" w:cs="Arial"/>
                <w:sz w:val="24"/>
                <w:szCs w:val="24"/>
              </w:rPr>
              <w:t xml:space="preserve"> (Woods, 2023).</w:t>
            </w:r>
          </w:p>
          <w:p w14:paraId="69FF793B" w14:textId="77777777" w:rsidR="00726CDB" w:rsidRDefault="00726CDB" w:rsidP="002D6412">
            <w:pPr>
              <w:tabs>
                <w:tab w:val="left" w:pos="426"/>
              </w:tabs>
              <w:spacing w:line="276" w:lineRule="auto"/>
              <w:jc w:val="both"/>
              <w:rPr>
                <w:rFonts w:ascii="Arial" w:eastAsia="Arial" w:hAnsi="Arial" w:cs="Arial"/>
                <w:sz w:val="24"/>
                <w:szCs w:val="24"/>
              </w:rPr>
            </w:pPr>
          </w:p>
          <w:p w14:paraId="4D22D84D" w14:textId="55FDF4A8" w:rsidR="00726CDB" w:rsidRDefault="00336FD8"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w:t>
            </w:r>
            <w:r w:rsidR="00600FB9">
              <w:rPr>
                <w:rFonts w:ascii="Arial" w:eastAsia="Arial" w:hAnsi="Arial" w:cs="Arial"/>
                <w:sz w:val="24"/>
                <w:szCs w:val="24"/>
              </w:rPr>
              <w:t>he challen</w:t>
            </w:r>
            <w:r>
              <w:rPr>
                <w:rFonts w:ascii="Arial" w:eastAsia="Arial" w:hAnsi="Arial" w:cs="Arial"/>
                <w:sz w:val="24"/>
                <w:szCs w:val="24"/>
              </w:rPr>
              <w:t>ges of evidence gathering in modern financial investigations are multi-faceted and</w:t>
            </w:r>
            <w:r w:rsidR="00552323">
              <w:rPr>
                <w:rFonts w:ascii="Arial" w:eastAsia="Arial" w:hAnsi="Arial" w:cs="Arial"/>
                <w:sz w:val="24"/>
                <w:szCs w:val="24"/>
              </w:rPr>
              <w:t xml:space="preserve"> are evolving at pace. T</w:t>
            </w:r>
            <w:r w:rsidR="00DD66A1">
              <w:rPr>
                <w:rFonts w:ascii="Arial" w:eastAsia="Arial" w:hAnsi="Arial" w:cs="Arial"/>
                <w:sz w:val="24"/>
                <w:szCs w:val="24"/>
              </w:rPr>
              <w:t>echnological</w:t>
            </w:r>
            <w:r w:rsidR="00497A80">
              <w:rPr>
                <w:rFonts w:ascii="Arial" w:eastAsia="Arial" w:hAnsi="Arial" w:cs="Arial"/>
                <w:sz w:val="24"/>
                <w:szCs w:val="24"/>
              </w:rPr>
              <w:t xml:space="preserve"> advancement</w:t>
            </w:r>
            <w:r w:rsidR="00745639">
              <w:rPr>
                <w:rFonts w:ascii="Arial" w:eastAsia="Arial" w:hAnsi="Arial" w:cs="Arial"/>
                <w:sz w:val="24"/>
                <w:szCs w:val="24"/>
              </w:rPr>
              <w:t>s continue to</w:t>
            </w:r>
            <w:r w:rsidR="00497A80">
              <w:rPr>
                <w:rFonts w:ascii="Arial" w:eastAsia="Arial" w:hAnsi="Arial" w:cs="Arial"/>
                <w:sz w:val="24"/>
                <w:szCs w:val="24"/>
              </w:rPr>
              <w:t xml:space="preserve"> make the </w:t>
            </w:r>
            <w:r w:rsidR="00B44179">
              <w:rPr>
                <w:rFonts w:ascii="Arial" w:eastAsia="Arial" w:hAnsi="Arial" w:cs="Arial"/>
                <w:sz w:val="24"/>
                <w:szCs w:val="24"/>
              </w:rPr>
              <w:t>volume, complexity and actual location of evidence</w:t>
            </w:r>
            <w:r w:rsidR="00B470C1">
              <w:rPr>
                <w:rFonts w:ascii="Arial" w:eastAsia="Arial" w:hAnsi="Arial" w:cs="Arial"/>
                <w:sz w:val="24"/>
                <w:szCs w:val="24"/>
              </w:rPr>
              <w:t xml:space="preserve"> difficult to </w:t>
            </w:r>
            <w:r w:rsidR="005E4006">
              <w:rPr>
                <w:rFonts w:ascii="Arial" w:eastAsia="Arial" w:hAnsi="Arial" w:cs="Arial"/>
                <w:sz w:val="24"/>
                <w:szCs w:val="24"/>
              </w:rPr>
              <w:t>understand</w:t>
            </w:r>
            <w:r w:rsidR="00F76318">
              <w:rPr>
                <w:rFonts w:ascii="Arial" w:eastAsia="Arial" w:hAnsi="Arial" w:cs="Arial"/>
                <w:sz w:val="24"/>
                <w:szCs w:val="24"/>
              </w:rPr>
              <w:t>. This is shaping how investigators interpret and apply relevant legislation and powers</w:t>
            </w:r>
            <w:r w:rsidR="00325119">
              <w:rPr>
                <w:rFonts w:ascii="Arial" w:eastAsia="Arial" w:hAnsi="Arial" w:cs="Arial"/>
                <w:sz w:val="24"/>
                <w:szCs w:val="24"/>
              </w:rPr>
              <w:t xml:space="preserve">. This </w:t>
            </w:r>
            <w:r w:rsidR="008873D2">
              <w:rPr>
                <w:rFonts w:ascii="Arial" w:eastAsia="Arial" w:hAnsi="Arial" w:cs="Arial"/>
                <w:sz w:val="24"/>
                <w:szCs w:val="24"/>
              </w:rPr>
              <w:t xml:space="preserve">more general reading of how </w:t>
            </w:r>
            <w:r w:rsidR="00F449F0">
              <w:rPr>
                <w:rFonts w:ascii="Arial" w:eastAsia="Arial" w:hAnsi="Arial" w:cs="Arial"/>
                <w:sz w:val="24"/>
                <w:szCs w:val="24"/>
              </w:rPr>
              <w:t xml:space="preserve">legislation applies </w:t>
            </w:r>
            <w:r w:rsidR="00912D35">
              <w:rPr>
                <w:rFonts w:ascii="Arial" w:eastAsia="Arial" w:hAnsi="Arial" w:cs="Arial"/>
                <w:sz w:val="24"/>
                <w:szCs w:val="24"/>
              </w:rPr>
              <w:t xml:space="preserve">to an </w:t>
            </w:r>
            <w:r w:rsidR="002E35D1">
              <w:rPr>
                <w:rFonts w:ascii="Arial" w:eastAsia="Arial" w:hAnsi="Arial" w:cs="Arial"/>
                <w:sz w:val="24"/>
                <w:szCs w:val="24"/>
              </w:rPr>
              <w:t>investigator’s</w:t>
            </w:r>
            <w:r w:rsidR="00912D35">
              <w:rPr>
                <w:rFonts w:ascii="Arial" w:eastAsia="Arial" w:hAnsi="Arial" w:cs="Arial"/>
                <w:sz w:val="24"/>
                <w:szCs w:val="24"/>
              </w:rPr>
              <w:t xml:space="preserve"> materials</w:t>
            </w:r>
            <w:r w:rsidR="00F449F0">
              <w:rPr>
                <w:rFonts w:ascii="Arial" w:eastAsia="Arial" w:hAnsi="Arial" w:cs="Arial"/>
                <w:sz w:val="24"/>
                <w:szCs w:val="24"/>
              </w:rPr>
              <w:t xml:space="preserve">, </w:t>
            </w:r>
            <w:r w:rsidR="00464579">
              <w:rPr>
                <w:rFonts w:ascii="Arial" w:eastAsia="Arial" w:hAnsi="Arial" w:cs="Arial"/>
                <w:sz w:val="24"/>
                <w:szCs w:val="24"/>
              </w:rPr>
              <w:t>risks admissibility and ultimately judicial outcomes down the line.</w:t>
            </w:r>
          </w:p>
          <w:p w14:paraId="1A69D563" w14:textId="77777777" w:rsidR="002E35D1" w:rsidRDefault="002E35D1" w:rsidP="002D6412">
            <w:pPr>
              <w:tabs>
                <w:tab w:val="left" w:pos="426"/>
              </w:tabs>
              <w:spacing w:line="276" w:lineRule="auto"/>
              <w:jc w:val="both"/>
              <w:rPr>
                <w:rFonts w:ascii="Arial" w:eastAsia="Arial" w:hAnsi="Arial" w:cs="Arial"/>
                <w:sz w:val="24"/>
                <w:szCs w:val="24"/>
              </w:rPr>
            </w:pPr>
          </w:p>
          <w:p w14:paraId="29234D6E" w14:textId="366B818D" w:rsidR="002E35D1" w:rsidRDefault="00AB0074" w:rsidP="002D6412">
            <w:pPr>
              <w:tabs>
                <w:tab w:val="left" w:pos="426"/>
              </w:tabs>
              <w:spacing w:line="276" w:lineRule="auto"/>
              <w:jc w:val="both"/>
              <w:rPr>
                <w:rFonts w:ascii="Arial" w:eastAsia="Arial" w:hAnsi="Arial" w:cs="Arial"/>
                <w:sz w:val="24"/>
                <w:szCs w:val="24"/>
              </w:rPr>
            </w:pPr>
            <w:r>
              <w:rPr>
                <w:rFonts w:ascii="Arial" w:eastAsia="Arial" w:hAnsi="Arial" w:cs="Arial"/>
                <w:sz w:val="24"/>
                <w:szCs w:val="24"/>
              </w:rPr>
              <w:t>The conflict between</w:t>
            </w:r>
            <w:r w:rsidR="00082A7E">
              <w:rPr>
                <w:rFonts w:ascii="Arial" w:eastAsia="Arial" w:hAnsi="Arial" w:cs="Arial"/>
                <w:sz w:val="24"/>
                <w:szCs w:val="24"/>
              </w:rPr>
              <w:t xml:space="preserve"> national jurisdictions and the</w:t>
            </w:r>
            <w:r w:rsidR="005A6337">
              <w:rPr>
                <w:rFonts w:ascii="Arial" w:eastAsia="Arial" w:hAnsi="Arial" w:cs="Arial"/>
                <w:sz w:val="24"/>
                <w:szCs w:val="24"/>
              </w:rPr>
              <w:t xml:space="preserve"> assertions made on materials that exist across them, must be carefully managed</w:t>
            </w:r>
            <w:r w:rsidR="009C0B8F">
              <w:rPr>
                <w:rFonts w:ascii="Arial" w:eastAsia="Arial" w:hAnsi="Arial" w:cs="Arial"/>
                <w:sz w:val="24"/>
                <w:szCs w:val="24"/>
              </w:rPr>
              <w:t>. Slow cooperation mechanisms and the fragmented nature of modern data storage</w:t>
            </w:r>
            <w:r w:rsidR="006669B8">
              <w:rPr>
                <w:rFonts w:ascii="Arial" w:eastAsia="Arial" w:hAnsi="Arial" w:cs="Arial"/>
                <w:sz w:val="24"/>
                <w:szCs w:val="24"/>
              </w:rPr>
              <w:t xml:space="preserve"> present challenges that require consistent effort</w:t>
            </w:r>
            <w:r w:rsidR="00596D18">
              <w:rPr>
                <w:rFonts w:ascii="Arial" w:eastAsia="Arial" w:hAnsi="Arial" w:cs="Arial"/>
                <w:sz w:val="24"/>
                <w:szCs w:val="24"/>
              </w:rPr>
              <w:t xml:space="preserve"> to overcome</w:t>
            </w:r>
            <w:r w:rsidR="00BA793D">
              <w:rPr>
                <w:rFonts w:ascii="Arial" w:eastAsia="Arial" w:hAnsi="Arial" w:cs="Arial"/>
                <w:sz w:val="24"/>
                <w:szCs w:val="24"/>
              </w:rPr>
              <w:t>. The impact of these factors on evidence gathering</w:t>
            </w:r>
            <w:r w:rsidR="00574B87">
              <w:rPr>
                <w:rFonts w:ascii="Arial" w:eastAsia="Arial" w:hAnsi="Arial" w:cs="Arial"/>
                <w:sz w:val="24"/>
                <w:szCs w:val="24"/>
              </w:rPr>
              <w:t xml:space="preserve"> cannot be understated, they</w:t>
            </w:r>
            <w:r w:rsidR="0009566C">
              <w:rPr>
                <w:rFonts w:ascii="Arial" w:eastAsia="Arial" w:hAnsi="Arial" w:cs="Arial"/>
                <w:sz w:val="24"/>
                <w:szCs w:val="24"/>
              </w:rPr>
              <w:t xml:space="preserve"> have</w:t>
            </w:r>
            <w:r w:rsidR="003C2D5F">
              <w:rPr>
                <w:rFonts w:ascii="Arial" w:eastAsia="Arial" w:hAnsi="Arial" w:cs="Arial"/>
                <w:sz w:val="24"/>
                <w:szCs w:val="24"/>
              </w:rPr>
              <w:t xml:space="preserve"> changed the</w:t>
            </w:r>
            <w:r w:rsidR="006A4C92">
              <w:rPr>
                <w:rFonts w:ascii="Arial" w:eastAsia="Arial" w:hAnsi="Arial" w:cs="Arial"/>
                <w:sz w:val="24"/>
                <w:szCs w:val="24"/>
              </w:rPr>
              <w:t xml:space="preserve"> nature of</w:t>
            </w:r>
            <w:r w:rsidR="003C2D5F">
              <w:rPr>
                <w:rFonts w:ascii="Arial" w:eastAsia="Arial" w:hAnsi="Arial" w:cs="Arial"/>
                <w:sz w:val="24"/>
                <w:szCs w:val="24"/>
              </w:rPr>
              <w:t xml:space="preserve"> investigative practice</w:t>
            </w:r>
            <w:r w:rsidR="00574B87">
              <w:rPr>
                <w:rFonts w:ascii="Arial" w:eastAsia="Arial" w:hAnsi="Arial" w:cs="Arial"/>
                <w:sz w:val="24"/>
                <w:szCs w:val="24"/>
              </w:rPr>
              <w:t>, especially in financial cases.</w:t>
            </w:r>
          </w:p>
          <w:p w14:paraId="041F90D4" w14:textId="3809B315" w:rsidR="008C4274" w:rsidRPr="008C4274" w:rsidRDefault="008C4274" w:rsidP="002D6412">
            <w:pPr>
              <w:tabs>
                <w:tab w:val="left" w:pos="426"/>
              </w:tabs>
              <w:spacing w:line="276" w:lineRule="auto"/>
              <w:rPr>
                <w:rFonts w:ascii="Arial" w:eastAsia="Arial" w:hAnsi="Arial" w:cs="Arial"/>
                <w:sz w:val="24"/>
                <w:szCs w:val="24"/>
              </w:rPr>
            </w:pPr>
          </w:p>
          <w:p w14:paraId="4A03CB1D" w14:textId="77777777" w:rsidR="008C4274" w:rsidRPr="008C4274" w:rsidRDefault="009100E0" w:rsidP="002D6412">
            <w:pPr>
              <w:tabs>
                <w:tab w:val="left" w:pos="426"/>
              </w:tabs>
              <w:spacing w:line="276" w:lineRule="auto"/>
              <w:rPr>
                <w:rFonts w:ascii="Arial" w:eastAsia="Arial" w:hAnsi="Arial" w:cs="Arial"/>
                <w:sz w:val="24"/>
                <w:szCs w:val="24"/>
              </w:rPr>
            </w:pPr>
            <w:r>
              <w:rPr>
                <w:rFonts w:ascii="Arial" w:eastAsia="Arial" w:hAnsi="Arial" w:cs="Arial"/>
                <w:sz w:val="24"/>
                <w:szCs w:val="24"/>
              </w:rPr>
              <w:pict w14:anchorId="2A86F543">
                <v:rect id="_x0000_i1025" style="width:468pt;height:1pt" o:hralign="center" o:hrstd="t" o:hr="t" fillcolor="#a0a0a0" stroked="f"/>
              </w:pict>
            </w:r>
          </w:p>
          <w:p w14:paraId="20E4B567" w14:textId="77777777" w:rsidR="00DF1D93" w:rsidRDefault="00DF1D93" w:rsidP="002D6412">
            <w:pPr>
              <w:tabs>
                <w:tab w:val="left" w:pos="426"/>
              </w:tabs>
              <w:spacing w:line="276" w:lineRule="auto"/>
              <w:rPr>
                <w:rFonts w:ascii="Arial" w:eastAsia="Arial" w:hAnsi="Arial" w:cs="Arial"/>
                <w:sz w:val="24"/>
                <w:szCs w:val="24"/>
              </w:rPr>
            </w:pPr>
          </w:p>
          <w:bookmarkEnd w:id="1"/>
          <w:p w14:paraId="76D0514C" w14:textId="77777777" w:rsidR="00FC6DFA" w:rsidRDefault="00FC6DFA" w:rsidP="002D6412">
            <w:pPr>
              <w:tabs>
                <w:tab w:val="left" w:pos="426"/>
              </w:tabs>
              <w:spacing w:line="276" w:lineRule="auto"/>
              <w:rPr>
                <w:rFonts w:ascii="Arial" w:eastAsia="Arial" w:hAnsi="Arial" w:cs="Arial"/>
                <w:sz w:val="24"/>
                <w:szCs w:val="24"/>
              </w:rPr>
            </w:pPr>
          </w:p>
          <w:p w14:paraId="30CBBC5C" w14:textId="2CEDB48F" w:rsidR="00FC6DFA" w:rsidRDefault="009F1B79" w:rsidP="002D6412">
            <w:pPr>
              <w:tabs>
                <w:tab w:val="left" w:pos="426"/>
              </w:tabs>
              <w:spacing w:line="276" w:lineRule="auto"/>
              <w:ind w:right="237"/>
              <w:jc w:val="both"/>
            </w:pPr>
            <w:r>
              <w:rPr>
                <w:rFonts w:ascii="Arial" w:eastAsia="Arial" w:hAnsi="Arial" w:cs="Arial"/>
                <w:b/>
                <w:color w:val="000000"/>
                <w:sz w:val="24"/>
                <w:szCs w:val="24"/>
              </w:rPr>
              <w:t>2</w:t>
            </w:r>
            <w:r w:rsidR="003075E6">
              <w:rPr>
                <w:rFonts w:ascii="Arial" w:eastAsia="Arial" w:hAnsi="Arial" w:cs="Arial"/>
                <w:b/>
                <w:color w:val="000000"/>
                <w:sz w:val="24"/>
                <w:szCs w:val="24"/>
              </w:rPr>
              <w:t>119</w:t>
            </w:r>
            <w:r>
              <w:rPr>
                <w:rFonts w:ascii="Arial" w:eastAsia="Arial" w:hAnsi="Arial" w:cs="Arial"/>
                <w:b/>
                <w:color w:val="000000"/>
                <w:sz w:val="24"/>
                <w:szCs w:val="24"/>
              </w:rPr>
              <w:t xml:space="preserve"> words</w:t>
            </w:r>
            <w:r>
              <w:rPr>
                <w:rFonts w:ascii="Arial" w:eastAsia="Arial" w:hAnsi="Arial" w:cs="Arial"/>
                <w:color w:val="000000"/>
                <w:sz w:val="24"/>
                <w:szCs w:val="24"/>
              </w:rPr>
              <w:t xml:space="preserve"> </w:t>
            </w:r>
          </w:p>
          <w:p w14:paraId="1305D0B1" w14:textId="77777777" w:rsidR="00FC6DFA" w:rsidRDefault="00FC6DFA" w:rsidP="002D6412">
            <w:pPr>
              <w:tabs>
                <w:tab w:val="left" w:pos="426"/>
              </w:tabs>
              <w:spacing w:line="276" w:lineRule="auto"/>
              <w:ind w:right="237"/>
              <w:jc w:val="both"/>
              <w:rPr>
                <w:rFonts w:ascii="Arial" w:eastAsia="Arial" w:hAnsi="Arial" w:cs="Arial"/>
                <w:i/>
                <w:color w:val="000000"/>
                <w:sz w:val="24"/>
                <w:szCs w:val="24"/>
              </w:rPr>
            </w:pPr>
          </w:p>
        </w:tc>
      </w:tr>
    </w:tbl>
    <w:p w14:paraId="6050AC78" w14:textId="77777777" w:rsidR="00CD5F95" w:rsidRDefault="00CD5F95" w:rsidP="002D6412">
      <w:pPr>
        <w:tabs>
          <w:tab w:val="left" w:pos="426"/>
        </w:tabs>
        <w:spacing w:line="276" w:lineRule="auto"/>
        <w:rPr>
          <w:rFonts w:ascii="Arial" w:eastAsia="Arial" w:hAnsi="Arial" w:cs="Arial"/>
          <w:b/>
          <w:i/>
          <w:sz w:val="24"/>
          <w:szCs w:val="24"/>
        </w:rPr>
      </w:pPr>
    </w:p>
    <w:p w14:paraId="0FCE0C9F" w14:textId="77777777" w:rsidR="00CD5F95" w:rsidRDefault="00CD5F95" w:rsidP="002D6412">
      <w:pPr>
        <w:tabs>
          <w:tab w:val="left" w:pos="426"/>
        </w:tabs>
        <w:spacing w:line="276" w:lineRule="auto"/>
        <w:rPr>
          <w:rFonts w:ascii="Arial" w:eastAsia="Arial" w:hAnsi="Arial" w:cs="Arial"/>
          <w:b/>
          <w:i/>
          <w:sz w:val="24"/>
          <w:szCs w:val="24"/>
        </w:rPr>
      </w:pPr>
    </w:p>
    <w:p w14:paraId="4CF95AD9" w14:textId="11F56FC8" w:rsidR="00FC6DFA" w:rsidRDefault="009F1B79" w:rsidP="002D6412">
      <w:pPr>
        <w:tabs>
          <w:tab w:val="left" w:pos="426"/>
        </w:tabs>
        <w:spacing w:line="276" w:lineRule="auto"/>
        <w:rPr>
          <w:rFonts w:ascii="Arial" w:eastAsia="Arial" w:hAnsi="Arial" w:cs="Arial"/>
          <w:b/>
          <w:i/>
          <w:sz w:val="24"/>
          <w:szCs w:val="24"/>
        </w:rPr>
      </w:pPr>
      <w:bookmarkStart w:id="2" w:name="_Hlk221096465"/>
      <w:r>
        <w:rPr>
          <w:rFonts w:ascii="Arial" w:eastAsia="Arial" w:hAnsi="Arial" w:cs="Arial"/>
          <w:b/>
          <w:i/>
          <w:sz w:val="24"/>
          <w:szCs w:val="24"/>
        </w:rPr>
        <w:t>Task 2: Safeguarding and Risk Assessment</w:t>
      </w:r>
    </w:p>
    <w:bookmarkEnd w:id="2"/>
    <w:p w14:paraId="151F0848" w14:textId="77777777" w:rsidR="00FC6DFA" w:rsidRDefault="00FC6DFA" w:rsidP="002D6412">
      <w:pPr>
        <w:tabs>
          <w:tab w:val="left" w:pos="426"/>
        </w:tabs>
        <w:spacing w:line="276" w:lineRule="auto"/>
      </w:pPr>
    </w:p>
    <w:tbl>
      <w:tblPr>
        <w:tblStyle w:val="a2"/>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3CCD73D" w14:textId="77777777">
        <w:tc>
          <w:tcPr>
            <w:tcW w:w="9015" w:type="dxa"/>
          </w:tcPr>
          <w:p w14:paraId="628D76A4" w14:textId="52677649" w:rsidR="00FC6DFA" w:rsidRDefault="009F1B79" w:rsidP="002D6412">
            <w:pPr>
              <w:tabs>
                <w:tab w:val="left" w:pos="426"/>
              </w:tabs>
              <w:spacing w:line="276" w:lineRule="auto"/>
              <w:rPr>
                <w:rFonts w:ascii="Arial" w:eastAsia="Arial" w:hAnsi="Arial" w:cs="Arial"/>
                <w:b/>
                <w:color w:val="000000"/>
                <w:sz w:val="24"/>
                <w:szCs w:val="24"/>
              </w:rPr>
            </w:pPr>
            <w:bookmarkStart w:id="3" w:name="_Hlk221096542"/>
            <w:r>
              <w:rPr>
                <w:rFonts w:ascii="Arial" w:eastAsia="Arial" w:hAnsi="Arial" w:cs="Arial"/>
                <w:sz w:val="24"/>
                <w:szCs w:val="24"/>
              </w:rPr>
              <w:t>Choose an investigation from your practice in which you played a significant part where vulnerable people were exploited (either as victims, witnesses or both) and provide brief details of the incident.</w:t>
            </w:r>
            <w:r w:rsidR="006460E4">
              <w:rPr>
                <w:rFonts w:ascii="Arial" w:eastAsia="Arial" w:hAnsi="Arial" w:cs="Arial"/>
                <w:sz w:val="24"/>
                <w:szCs w:val="24"/>
              </w:rPr>
              <w:t xml:space="preserve"> </w:t>
            </w:r>
          </w:p>
          <w:bookmarkEnd w:id="3"/>
          <w:p w14:paraId="680D4C2A" w14:textId="77777777" w:rsidR="00FC6DFA" w:rsidRDefault="00FC6DFA" w:rsidP="002D6412">
            <w:pPr>
              <w:tabs>
                <w:tab w:val="left" w:pos="426"/>
              </w:tabs>
              <w:spacing w:line="276" w:lineRule="auto"/>
              <w:rPr>
                <w:rFonts w:ascii="Arial" w:eastAsia="Arial" w:hAnsi="Arial" w:cs="Arial"/>
                <w:sz w:val="24"/>
                <w:szCs w:val="24"/>
              </w:rPr>
            </w:pPr>
          </w:p>
          <w:p w14:paraId="00F179B1" w14:textId="77777777" w:rsidR="00851348" w:rsidRDefault="009F1B79" w:rsidP="002D6412">
            <w:pPr>
              <w:numPr>
                <w:ilvl w:val="0"/>
                <w:numId w:val="5"/>
              </w:numPr>
              <w:pBdr>
                <w:top w:val="nil"/>
                <w:left w:val="nil"/>
                <w:bottom w:val="nil"/>
                <w:right w:val="nil"/>
                <w:between w:val="nil"/>
              </w:pBdr>
              <w:tabs>
                <w:tab w:val="left" w:pos="426"/>
              </w:tabs>
              <w:spacing w:line="276" w:lineRule="auto"/>
              <w:rPr>
                <w:rFonts w:ascii="Arial" w:eastAsia="Arial" w:hAnsi="Arial" w:cs="Arial"/>
                <w:color w:val="000000"/>
                <w:sz w:val="24"/>
                <w:szCs w:val="24"/>
              </w:rPr>
            </w:pPr>
            <w:bookmarkStart w:id="4" w:name="_Hlk221097139"/>
            <w:r>
              <w:rPr>
                <w:rFonts w:ascii="Arial" w:eastAsia="Arial" w:hAnsi="Arial" w:cs="Arial"/>
                <w:b/>
                <w:color w:val="000000"/>
                <w:sz w:val="24"/>
                <w:szCs w:val="24"/>
              </w:rPr>
              <w:t>Describe</w:t>
            </w:r>
            <w:r>
              <w:rPr>
                <w:rFonts w:ascii="Arial" w:eastAsia="Arial" w:hAnsi="Arial" w:cs="Arial"/>
                <w:color w:val="000000"/>
                <w:sz w:val="24"/>
                <w:szCs w:val="24"/>
              </w:rPr>
              <w:t xml:space="preserve"> the crime types involved and </w:t>
            </w:r>
            <w:r>
              <w:rPr>
                <w:rFonts w:ascii="Arial" w:eastAsia="Arial" w:hAnsi="Arial" w:cs="Arial"/>
                <w:b/>
                <w:color w:val="000000"/>
                <w:sz w:val="24"/>
                <w:szCs w:val="24"/>
              </w:rPr>
              <w:t>discuss</w:t>
            </w:r>
            <w:r>
              <w:rPr>
                <w:rFonts w:ascii="Arial" w:eastAsia="Arial" w:hAnsi="Arial" w:cs="Arial"/>
                <w:color w:val="000000"/>
                <w:sz w:val="24"/>
                <w:szCs w:val="24"/>
              </w:rPr>
              <w:t xml:space="preserve"> the difficulties and obstacles that you faced in identifying and investigating these crimes. </w:t>
            </w:r>
          </w:p>
          <w:p w14:paraId="144C2B4C" w14:textId="77777777" w:rsidR="00851348" w:rsidRDefault="00851348" w:rsidP="002D6412">
            <w:pPr>
              <w:pBdr>
                <w:top w:val="nil"/>
                <w:left w:val="nil"/>
                <w:bottom w:val="nil"/>
                <w:right w:val="nil"/>
                <w:between w:val="nil"/>
              </w:pBdr>
              <w:tabs>
                <w:tab w:val="left" w:pos="426"/>
              </w:tabs>
              <w:spacing w:line="276" w:lineRule="auto"/>
              <w:ind w:left="360"/>
              <w:rPr>
                <w:rFonts w:ascii="Arial" w:eastAsia="Arial" w:hAnsi="Arial" w:cs="Arial"/>
                <w:color w:val="000000"/>
                <w:sz w:val="24"/>
                <w:szCs w:val="24"/>
              </w:rPr>
            </w:pPr>
          </w:p>
          <w:p w14:paraId="4F99DA5C" w14:textId="5ADDDCF1" w:rsidR="00281769" w:rsidRDefault="00FD2EBD"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In </w:t>
            </w:r>
            <w:r w:rsidR="00FF4C32">
              <w:rPr>
                <w:rFonts w:ascii="Arial" w:eastAsia="Arial" w:hAnsi="Arial" w:cs="Arial"/>
                <w:color w:val="000000"/>
                <w:sz w:val="24"/>
                <w:szCs w:val="24"/>
              </w:rPr>
              <w:t xml:space="preserve">the </w:t>
            </w:r>
            <w:r w:rsidR="0080407C">
              <w:rPr>
                <w:rFonts w:ascii="Arial" w:eastAsia="Arial" w:hAnsi="Arial" w:cs="Arial"/>
                <w:color w:val="000000"/>
                <w:sz w:val="24"/>
                <w:szCs w:val="24"/>
              </w:rPr>
              <w:t>summer of 2025,</w:t>
            </w:r>
            <w:r w:rsidR="00FF4C32">
              <w:rPr>
                <w:rFonts w:ascii="Arial" w:eastAsia="Arial" w:hAnsi="Arial" w:cs="Arial"/>
                <w:color w:val="000000"/>
                <w:sz w:val="24"/>
                <w:szCs w:val="24"/>
              </w:rPr>
              <w:t xml:space="preserve"> I </w:t>
            </w:r>
            <w:r w:rsidR="0080407C">
              <w:rPr>
                <w:rFonts w:ascii="Arial" w:eastAsia="Arial" w:hAnsi="Arial" w:cs="Arial"/>
                <w:color w:val="000000"/>
                <w:sz w:val="24"/>
                <w:szCs w:val="24"/>
              </w:rPr>
              <w:t>led</w:t>
            </w:r>
            <w:r w:rsidR="00FF4C32">
              <w:rPr>
                <w:rFonts w:ascii="Arial" w:eastAsia="Arial" w:hAnsi="Arial" w:cs="Arial"/>
                <w:color w:val="000000"/>
                <w:sz w:val="24"/>
                <w:szCs w:val="24"/>
              </w:rPr>
              <w:t xml:space="preserve"> </w:t>
            </w:r>
            <w:r w:rsidR="00551DA2">
              <w:rPr>
                <w:rFonts w:ascii="Arial" w:eastAsia="Arial" w:hAnsi="Arial" w:cs="Arial"/>
                <w:color w:val="000000"/>
                <w:sz w:val="24"/>
                <w:szCs w:val="24"/>
              </w:rPr>
              <w:t>a false investment scam</w:t>
            </w:r>
            <w:r w:rsidR="00850CDD">
              <w:rPr>
                <w:rFonts w:ascii="Arial" w:eastAsia="Arial" w:hAnsi="Arial" w:cs="Arial"/>
                <w:color w:val="000000"/>
                <w:sz w:val="24"/>
                <w:szCs w:val="24"/>
              </w:rPr>
              <w:t xml:space="preserve"> investigation</w:t>
            </w:r>
            <w:r w:rsidR="00FE3A50">
              <w:rPr>
                <w:rFonts w:ascii="Arial" w:eastAsia="Arial" w:hAnsi="Arial" w:cs="Arial"/>
                <w:color w:val="000000"/>
                <w:sz w:val="24"/>
                <w:szCs w:val="24"/>
              </w:rPr>
              <w:t xml:space="preserve"> that had defrauded</w:t>
            </w:r>
            <w:r w:rsidR="00A9507F">
              <w:rPr>
                <w:rFonts w:ascii="Arial" w:eastAsia="Arial" w:hAnsi="Arial" w:cs="Arial"/>
                <w:color w:val="000000"/>
                <w:sz w:val="24"/>
                <w:szCs w:val="24"/>
              </w:rPr>
              <w:t xml:space="preserve"> </w:t>
            </w:r>
            <w:r w:rsidR="00595DA5">
              <w:rPr>
                <w:rFonts w:ascii="Arial" w:eastAsia="Arial" w:hAnsi="Arial" w:cs="Arial"/>
                <w:color w:val="000000"/>
                <w:sz w:val="24"/>
                <w:szCs w:val="24"/>
              </w:rPr>
              <w:t xml:space="preserve">several vulnerable and elderly </w:t>
            </w:r>
            <w:r w:rsidR="00A9507F">
              <w:rPr>
                <w:rFonts w:ascii="Arial" w:eastAsia="Arial" w:hAnsi="Arial" w:cs="Arial"/>
                <w:color w:val="000000"/>
                <w:sz w:val="24"/>
                <w:szCs w:val="24"/>
              </w:rPr>
              <w:t>victims across the UK.</w:t>
            </w:r>
            <w:r w:rsidR="00F579FD">
              <w:rPr>
                <w:rFonts w:ascii="Arial" w:eastAsia="Arial" w:hAnsi="Arial" w:cs="Arial"/>
                <w:color w:val="000000"/>
                <w:sz w:val="24"/>
                <w:szCs w:val="24"/>
              </w:rPr>
              <w:t xml:space="preserve"> The central crime of this investigation was</w:t>
            </w:r>
            <w:r w:rsidR="00F70DDD">
              <w:rPr>
                <w:rFonts w:ascii="Arial" w:eastAsia="Arial" w:hAnsi="Arial" w:cs="Arial"/>
                <w:color w:val="000000"/>
                <w:sz w:val="24"/>
                <w:szCs w:val="24"/>
              </w:rPr>
              <w:t xml:space="preserve"> Fraud by </w:t>
            </w:r>
            <w:r w:rsidR="0080407C">
              <w:rPr>
                <w:rFonts w:ascii="Arial" w:eastAsia="Arial" w:hAnsi="Arial" w:cs="Arial"/>
                <w:color w:val="000000"/>
                <w:sz w:val="24"/>
                <w:szCs w:val="24"/>
              </w:rPr>
              <w:t>F</w:t>
            </w:r>
            <w:r w:rsidR="00F70DDD">
              <w:rPr>
                <w:rFonts w:ascii="Arial" w:eastAsia="Arial" w:hAnsi="Arial" w:cs="Arial"/>
                <w:color w:val="000000"/>
                <w:sz w:val="24"/>
                <w:szCs w:val="24"/>
              </w:rPr>
              <w:t xml:space="preserve">alse </w:t>
            </w:r>
            <w:r w:rsidR="0080407C">
              <w:rPr>
                <w:rFonts w:ascii="Arial" w:eastAsia="Arial" w:hAnsi="Arial" w:cs="Arial"/>
                <w:color w:val="000000"/>
                <w:sz w:val="24"/>
                <w:szCs w:val="24"/>
              </w:rPr>
              <w:t>R</w:t>
            </w:r>
            <w:r w:rsidR="00F70DDD">
              <w:rPr>
                <w:rFonts w:ascii="Arial" w:eastAsia="Arial" w:hAnsi="Arial" w:cs="Arial"/>
                <w:color w:val="000000"/>
                <w:sz w:val="24"/>
                <w:szCs w:val="24"/>
              </w:rPr>
              <w:t>epresentation</w:t>
            </w:r>
            <w:r w:rsidR="0080407C">
              <w:rPr>
                <w:rFonts w:ascii="Arial" w:eastAsia="Arial" w:hAnsi="Arial" w:cs="Arial"/>
                <w:color w:val="000000"/>
                <w:sz w:val="24"/>
                <w:szCs w:val="24"/>
              </w:rPr>
              <w:t xml:space="preserve">, contrary to section two of </w:t>
            </w:r>
            <w:r w:rsidR="0080407C">
              <w:rPr>
                <w:rFonts w:ascii="Arial" w:eastAsia="Arial" w:hAnsi="Arial" w:cs="Arial"/>
                <w:color w:val="000000"/>
                <w:sz w:val="24"/>
                <w:szCs w:val="24"/>
              </w:rPr>
              <w:lastRenderedPageBreak/>
              <w:t xml:space="preserve">the Fraud Act 2006. </w:t>
            </w:r>
            <w:r w:rsidR="00A32424">
              <w:rPr>
                <w:rFonts w:ascii="Arial" w:eastAsia="Arial" w:hAnsi="Arial" w:cs="Arial"/>
                <w:color w:val="000000"/>
                <w:sz w:val="24"/>
                <w:szCs w:val="24"/>
              </w:rPr>
              <w:t>F</w:t>
            </w:r>
            <w:r w:rsidR="00C61178">
              <w:rPr>
                <w:rFonts w:ascii="Arial" w:eastAsia="Arial" w:hAnsi="Arial" w:cs="Arial"/>
                <w:color w:val="000000"/>
                <w:sz w:val="24"/>
                <w:szCs w:val="24"/>
              </w:rPr>
              <w:t>raud</w:t>
            </w:r>
            <w:r w:rsidR="00281769">
              <w:rPr>
                <w:rFonts w:ascii="Arial" w:eastAsia="Arial" w:hAnsi="Arial" w:cs="Arial"/>
                <w:color w:val="000000"/>
                <w:sz w:val="24"/>
                <w:szCs w:val="24"/>
              </w:rPr>
              <w:t xml:space="preserve"> </w:t>
            </w:r>
            <w:r w:rsidR="001B197D">
              <w:rPr>
                <w:rFonts w:ascii="Arial" w:eastAsia="Arial" w:hAnsi="Arial" w:cs="Arial"/>
                <w:color w:val="000000"/>
                <w:sz w:val="24"/>
                <w:szCs w:val="24"/>
              </w:rPr>
              <w:t xml:space="preserve">constitutes the most </w:t>
            </w:r>
            <w:r w:rsidR="002B34A5">
              <w:rPr>
                <w:rFonts w:ascii="Arial" w:eastAsia="Arial" w:hAnsi="Arial" w:cs="Arial"/>
                <w:color w:val="000000"/>
                <w:sz w:val="24"/>
                <w:szCs w:val="24"/>
              </w:rPr>
              <w:t>prevalent crime type in England and Wales</w:t>
            </w:r>
            <w:r w:rsidR="00281769">
              <w:rPr>
                <w:rFonts w:ascii="Arial" w:eastAsia="Arial" w:hAnsi="Arial" w:cs="Arial"/>
                <w:color w:val="000000"/>
                <w:sz w:val="24"/>
                <w:szCs w:val="24"/>
              </w:rPr>
              <w:t>, accounting for</w:t>
            </w:r>
            <w:r w:rsidR="00BB587A">
              <w:rPr>
                <w:rFonts w:ascii="Arial" w:eastAsia="Arial" w:hAnsi="Arial" w:cs="Arial"/>
                <w:color w:val="000000"/>
                <w:sz w:val="24"/>
                <w:szCs w:val="24"/>
              </w:rPr>
              <w:t xml:space="preserve"> </w:t>
            </w:r>
            <w:r w:rsidR="000F4F84">
              <w:rPr>
                <w:rFonts w:ascii="Arial" w:eastAsia="Arial" w:hAnsi="Arial" w:cs="Arial"/>
                <w:color w:val="000000"/>
                <w:sz w:val="24"/>
                <w:szCs w:val="24"/>
              </w:rPr>
              <w:t xml:space="preserve">41% of all recorded offences in </w:t>
            </w:r>
            <w:r w:rsidR="00387DF7">
              <w:rPr>
                <w:rFonts w:ascii="Arial" w:eastAsia="Arial" w:hAnsi="Arial" w:cs="Arial"/>
                <w:color w:val="000000"/>
                <w:sz w:val="24"/>
                <w:szCs w:val="24"/>
              </w:rPr>
              <w:t>England and Wales</w:t>
            </w:r>
            <w:r w:rsidR="00844F65">
              <w:rPr>
                <w:rFonts w:ascii="Arial" w:eastAsia="Arial" w:hAnsi="Arial" w:cs="Arial"/>
                <w:color w:val="000000"/>
                <w:sz w:val="24"/>
                <w:szCs w:val="24"/>
              </w:rPr>
              <w:t>,</w:t>
            </w:r>
            <w:r w:rsidR="00387DF7">
              <w:rPr>
                <w:rFonts w:ascii="Arial" w:eastAsia="Arial" w:hAnsi="Arial" w:cs="Arial"/>
                <w:color w:val="000000"/>
                <w:sz w:val="24"/>
                <w:szCs w:val="24"/>
              </w:rPr>
              <w:t xml:space="preserve"> </w:t>
            </w:r>
            <w:r w:rsidR="00844F65">
              <w:rPr>
                <w:rFonts w:ascii="Arial" w:eastAsia="Arial" w:hAnsi="Arial" w:cs="Arial"/>
                <w:color w:val="000000"/>
                <w:sz w:val="24"/>
                <w:szCs w:val="24"/>
              </w:rPr>
              <w:t>the majority of which are facilitated by false representation (NCA, 2024).</w:t>
            </w:r>
          </w:p>
          <w:p w14:paraId="6652BB85" w14:textId="77777777" w:rsidR="00387DF7" w:rsidRDefault="00387DF7"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5DC8345E" w14:textId="7427BB35" w:rsidR="000B7778" w:rsidRDefault="00BE396A" w:rsidP="002D6412">
            <w:pPr>
              <w:pBdr>
                <w:top w:val="nil"/>
                <w:left w:val="nil"/>
                <w:bottom w:val="nil"/>
                <w:right w:val="nil"/>
                <w:between w:val="nil"/>
              </w:pBdr>
              <w:tabs>
                <w:tab w:val="left" w:pos="360"/>
              </w:tabs>
              <w:spacing w:line="276" w:lineRule="auto"/>
              <w:jc w:val="both"/>
              <w:rPr>
                <w:rFonts w:ascii="Arial" w:eastAsia="Arial" w:hAnsi="Arial" w:cs="Arial"/>
                <w:color w:val="000000"/>
                <w:sz w:val="24"/>
                <w:szCs w:val="24"/>
              </w:rPr>
            </w:pPr>
            <w:r>
              <w:rPr>
                <w:rFonts w:ascii="Arial" w:eastAsia="Arial" w:hAnsi="Arial" w:cs="Arial"/>
                <w:color w:val="000000"/>
                <w:sz w:val="24"/>
                <w:szCs w:val="24"/>
              </w:rPr>
              <w:t>Investment frauds in particular present complex challenges to</w:t>
            </w:r>
            <w:r w:rsidR="00915D6C">
              <w:rPr>
                <w:rFonts w:ascii="Arial" w:eastAsia="Arial" w:hAnsi="Arial" w:cs="Arial"/>
                <w:color w:val="000000"/>
                <w:sz w:val="24"/>
                <w:szCs w:val="24"/>
              </w:rPr>
              <w:t xml:space="preserve"> investigators</w:t>
            </w:r>
            <w:r w:rsidR="004B2A00">
              <w:rPr>
                <w:rFonts w:ascii="Arial" w:eastAsia="Arial" w:hAnsi="Arial" w:cs="Arial"/>
                <w:color w:val="000000"/>
                <w:sz w:val="24"/>
                <w:szCs w:val="24"/>
              </w:rPr>
              <w:t>,</w:t>
            </w:r>
            <w:r w:rsidR="00915D6C">
              <w:rPr>
                <w:rFonts w:ascii="Arial" w:eastAsia="Arial" w:hAnsi="Arial" w:cs="Arial"/>
                <w:color w:val="000000"/>
                <w:sz w:val="24"/>
                <w:szCs w:val="24"/>
              </w:rPr>
              <w:t xml:space="preserve"> from</w:t>
            </w:r>
            <w:r>
              <w:rPr>
                <w:rFonts w:ascii="Arial" w:eastAsia="Arial" w:hAnsi="Arial" w:cs="Arial"/>
                <w:color w:val="000000"/>
                <w:sz w:val="24"/>
                <w:szCs w:val="24"/>
              </w:rPr>
              <w:t xml:space="preserve"> </w:t>
            </w:r>
            <w:r w:rsidR="00A23F34">
              <w:rPr>
                <w:rFonts w:ascii="Arial" w:eastAsia="Arial" w:hAnsi="Arial" w:cs="Arial"/>
                <w:color w:val="000000"/>
                <w:sz w:val="24"/>
                <w:szCs w:val="24"/>
              </w:rPr>
              <w:t xml:space="preserve">initial </w:t>
            </w:r>
            <w:r>
              <w:rPr>
                <w:rFonts w:ascii="Arial" w:eastAsia="Arial" w:hAnsi="Arial" w:cs="Arial"/>
                <w:color w:val="000000"/>
                <w:sz w:val="24"/>
                <w:szCs w:val="24"/>
              </w:rPr>
              <w:t>identification</w:t>
            </w:r>
            <w:r w:rsidR="00A23F34">
              <w:rPr>
                <w:rFonts w:ascii="Arial" w:eastAsia="Arial" w:hAnsi="Arial" w:cs="Arial"/>
                <w:color w:val="000000"/>
                <w:sz w:val="24"/>
                <w:szCs w:val="24"/>
              </w:rPr>
              <w:t xml:space="preserve"> </w:t>
            </w:r>
            <w:r w:rsidR="004B2A00">
              <w:rPr>
                <w:rFonts w:ascii="Arial" w:eastAsia="Arial" w:hAnsi="Arial" w:cs="Arial"/>
                <w:color w:val="000000"/>
                <w:sz w:val="24"/>
                <w:szCs w:val="24"/>
              </w:rPr>
              <w:t xml:space="preserve">to prosecution, for </w:t>
            </w:r>
            <w:proofErr w:type="gramStart"/>
            <w:r w:rsidR="004B2A00">
              <w:rPr>
                <w:rFonts w:ascii="Arial" w:eastAsia="Arial" w:hAnsi="Arial" w:cs="Arial"/>
                <w:color w:val="000000"/>
                <w:sz w:val="24"/>
                <w:szCs w:val="24"/>
              </w:rPr>
              <w:t>a number of</w:t>
            </w:r>
            <w:proofErr w:type="gramEnd"/>
            <w:r w:rsidR="004B2A00">
              <w:rPr>
                <w:rFonts w:ascii="Arial" w:eastAsia="Arial" w:hAnsi="Arial" w:cs="Arial"/>
                <w:color w:val="000000"/>
                <w:sz w:val="24"/>
                <w:szCs w:val="24"/>
              </w:rPr>
              <w:t xml:space="preserve"> reasons. Primarily</w:t>
            </w:r>
            <w:r w:rsidR="00FB5B2D">
              <w:rPr>
                <w:rFonts w:ascii="Arial" w:eastAsia="Arial" w:hAnsi="Arial" w:cs="Arial"/>
                <w:color w:val="000000"/>
                <w:sz w:val="24"/>
                <w:szCs w:val="24"/>
              </w:rPr>
              <w:t>,</w:t>
            </w:r>
            <w:r w:rsidR="004B2A00">
              <w:rPr>
                <w:rFonts w:ascii="Arial" w:eastAsia="Arial" w:hAnsi="Arial" w:cs="Arial"/>
                <w:color w:val="000000"/>
                <w:sz w:val="24"/>
                <w:szCs w:val="24"/>
              </w:rPr>
              <w:t xml:space="preserve"> the challenge comes from the</w:t>
            </w:r>
            <w:r w:rsidR="00BD70A8">
              <w:rPr>
                <w:rFonts w:ascii="Arial" w:eastAsia="Arial" w:hAnsi="Arial" w:cs="Arial"/>
                <w:color w:val="000000"/>
                <w:sz w:val="24"/>
                <w:szCs w:val="24"/>
              </w:rPr>
              <w:t xml:space="preserve"> emotionally sophisticated and often cruel</w:t>
            </w:r>
            <w:r w:rsidR="008D2450">
              <w:rPr>
                <w:rFonts w:ascii="Arial" w:eastAsia="Arial" w:hAnsi="Arial" w:cs="Arial"/>
                <w:color w:val="000000"/>
                <w:sz w:val="24"/>
                <w:szCs w:val="24"/>
              </w:rPr>
              <w:t xml:space="preserve"> techniques used in the scam</w:t>
            </w:r>
            <w:r w:rsidR="000B7778">
              <w:rPr>
                <w:rFonts w:ascii="Arial" w:eastAsia="Arial" w:hAnsi="Arial" w:cs="Arial"/>
                <w:color w:val="000000"/>
                <w:sz w:val="24"/>
                <w:szCs w:val="24"/>
              </w:rPr>
              <w:t xml:space="preserve"> that allow for </w:t>
            </w:r>
            <w:r w:rsidR="00FF3E6A">
              <w:rPr>
                <w:rFonts w:ascii="Arial" w:eastAsia="Arial" w:hAnsi="Arial" w:cs="Arial"/>
                <w:color w:val="000000"/>
                <w:sz w:val="24"/>
                <w:szCs w:val="24"/>
              </w:rPr>
              <w:t>an extended</w:t>
            </w:r>
            <w:r w:rsidR="000B7778">
              <w:rPr>
                <w:rFonts w:ascii="Arial" w:eastAsia="Arial" w:hAnsi="Arial" w:cs="Arial"/>
                <w:color w:val="000000"/>
                <w:sz w:val="24"/>
                <w:szCs w:val="24"/>
              </w:rPr>
              <w:t xml:space="preserve"> offending period</w:t>
            </w:r>
            <w:r w:rsidR="00FB5B2D">
              <w:rPr>
                <w:rFonts w:ascii="Arial" w:eastAsia="Arial" w:hAnsi="Arial" w:cs="Arial"/>
                <w:color w:val="000000"/>
                <w:sz w:val="24"/>
                <w:szCs w:val="24"/>
              </w:rPr>
              <w:t xml:space="preserve">. </w:t>
            </w:r>
            <w:r w:rsidR="00542D1D">
              <w:rPr>
                <w:rFonts w:ascii="Arial" w:eastAsia="Arial" w:hAnsi="Arial" w:cs="Arial"/>
                <w:color w:val="000000"/>
                <w:sz w:val="24"/>
                <w:szCs w:val="24"/>
              </w:rPr>
              <w:t>These techniques are built on advanced systems of persuasion, urgency, and</w:t>
            </w:r>
            <w:r w:rsidR="00B96384">
              <w:rPr>
                <w:rFonts w:ascii="Arial" w:eastAsia="Arial" w:hAnsi="Arial" w:cs="Arial"/>
                <w:color w:val="000000"/>
                <w:sz w:val="24"/>
                <w:szCs w:val="24"/>
              </w:rPr>
              <w:t xml:space="preserve"> trust</w:t>
            </w:r>
            <w:r w:rsidR="009F4892">
              <w:rPr>
                <w:rFonts w:ascii="Arial" w:eastAsia="Arial" w:hAnsi="Arial" w:cs="Arial"/>
                <w:color w:val="000000"/>
                <w:sz w:val="24"/>
                <w:szCs w:val="24"/>
              </w:rPr>
              <w:t>,</w:t>
            </w:r>
            <w:r w:rsidR="00365C61">
              <w:rPr>
                <w:rFonts w:ascii="Arial" w:eastAsia="Arial" w:hAnsi="Arial" w:cs="Arial"/>
                <w:color w:val="000000"/>
                <w:sz w:val="24"/>
                <w:szCs w:val="24"/>
              </w:rPr>
              <w:t xml:space="preserve"> that convince the victim of the</w:t>
            </w:r>
            <w:r w:rsidR="00E17A28">
              <w:rPr>
                <w:rFonts w:ascii="Arial" w:eastAsia="Arial" w:hAnsi="Arial" w:cs="Arial"/>
                <w:color w:val="000000"/>
                <w:sz w:val="24"/>
                <w:szCs w:val="24"/>
              </w:rPr>
              <w:t xml:space="preserve"> legitimacy of their continued engagement</w:t>
            </w:r>
            <w:r w:rsidR="00E5700F">
              <w:rPr>
                <w:rFonts w:ascii="Arial" w:eastAsia="Arial" w:hAnsi="Arial" w:cs="Arial"/>
                <w:color w:val="000000"/>
                <w:sz w:val="24"/>
                <w:szCs w:val="24"/>
              </w:rPr>
              <w:t xml:space="preserve"> (Van der Zee </w:t>
            </w:r>
            <w:r w:rsidR="00E5700F">
              <w:rPr>
                <w:rFonts w:ascii="Arial" w:eastAsia="Arial" w:hAnsi="Arial" w:cs="Arial"/>
                <w:i/>
                <w:iCs/>
                <w:color w:val="000000"/>
                <w:sz w:val="24"/>
                <w:szCs w:val="24"/>
              </w:rPr>
              <w:t>et al</w:t>
            </w:r>
            <w:r w:rsidR="001538F7">
              <w:rPr>
                <w:rFonts w:ascii="Arial" w:eastAsia="Arial" w:hAnsi="Arial" w:cs="Arial"/>
                <w:i/>
                <w:iCs/>
                <w:color w:val="000000"/>
                <w:sz w:val="24"/>
                <w:szCs w:val="24"/>
              </w:rPr>
              <w:t>.,</w:t>
            </w:r>
            <w:r w:rsidR="00E5700F">
              <w:rPr>
                <w:rFonts w:ascii="Arial" w:eastAsia="Arial" w:hAnsi="Arial" w:cs="Arial"/>
                <w:color w:val="000000"/>
                <w:sz w:val="24"/>
                <w:szCs w:val="24"/>
              </w:rPr>
              <w:t xml:space="preserve"> 2019).</w:t>
            </w:r>
          </w:p>
          <w:p w14:paraId="205632E2" w14:textId="77777777" w:rsidR="000B7778" w:rsidRDefault="000B7778"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p>
          <w:p w14:paraId="7C04AD12" w14:textId="594F046E" w:rsidR="003A6175" w:rsidRDefault="00EE6CFC"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When the realisation</w:t>
            </w:r>
            <w:r w:rsidR="002D4958">
              <w:rPr>
                <w:rFonts w:ascii="Arial" w:eastAsia="Arial" w:hAnsi="Arial" w:cs="Arial"/>
                <w:color w:val="000000"/>
                <w:sz w:val="24"/>
                <w:szCs w:val="24"/>
              </w:rPr>
              <w:t xml:space="preserve"> that the</w:t>
            </w:r>
            <w:r w:rsidR="00E12A4E">
              <w:rPr>
                <w:rFonts w:ascii="Arial" w:eastAsia="Arial" w:hAnsi="Arial" w:cs="Arial"/>
                <w:color w:val="000000"/>
                <w:sz w:val="24"/>
                <w:szCs w:val="24"/>
              </w:rPr>
              <w:t>y are a victim</w:t>
            </w:r>
            <w:r>
              <w:rPr>
                <w:rFonts w:ascii="Arial" w:eastAsia="Arial" w:hAnsi="Arial" w:cs="Arial"/>
                <w:color w:val="000000"/>
                <w:sz w:val="24"/>
                <w:szCs w:val="24"/>
              </w:rPr>
              <w:t xml:space="preserve"> finally occurs</w:t>
            </w:r>
            <w:r w:rsidR="00AF1BBF">
              <w:rPr>
                <w:rFonts w:ascii="Arial" w:eastAsia="Arial" w:hAnsi="Arial" w:cs="Arial"/>
                <w:color w:val="000000"/>
                <w:sz w:val="24"/>
                <w:szCs w:val="24"/>
              </w:rPr>
              <w:t xml:space="preserve">, it can create powerful </w:t>
            </w:r>
            <w:r w:rsidR="008D2450">
              <w:rPr>
                <w:rFonts w:ascii="Arial" w:eastAsia="Arial" w:hAnsi="Arial" w:cs="Arial"/>
                <w:color w:val="000000"/>
                <w:sz w:val="24"/>
                <w:szCs w:val="24"/>
              </w:rPr>
              <w:t xml:space="preserve">shame and embarrassment </w:t>
            </w:r>
            <w:r w:rsidR="00E6145D">
              <w:rPr>
                <w:rFonts w:ascii="Arial" w:eastAsia="Arial" w:hAnsi="Arial" w:cs="Arial"/>
                <w:color w:val="000000"/>
                <w:sz w:val="24"/>
                <w:szCs w:val="24"/>
              </w:rPr>
              <w:t>for</w:t>
            </w:r>
            <w:r w:rsidR="008D2450">
              <w:rPr>
                <w:rFonts w:ascii="Arial" w:eastAsia="Arial" w:hAnsi="Arial" w:cs="Arial"/>
                <w:color w:val="000000"/>
                <w:sz w:val="24"/>
                <w:szCs w:val="24"/>
              </w:rPr>
              <w:t xml:space="preserve"> the victim</w:t>
            </w:r>
            <w:r w:rsidR="000C451D">
              <w:rPr>
                <w:rFonts w:ascii="Arial" w:eastAsia="Arial" w:hAnsi="Arial" w:cs="Arial"/>
                <w:color w:val="000000"/>
                <w:sz w:val="24"/>
                <w:szCs w:val="24"/>
              </w:rPr>
              <w:t xml:space="preserve"> (Cross, 2016)</w:t>
            </w:r>
            <w:r w:rsidR="00E12A4E">
              <w:rPr>
                <w:rFonts w:ascii="Arial" w:eastAsia="Arial" w:hAnsi="Arial" w:cs="Arial"/>
                <w:color w:val="000000"/>
                <w:sz w:val="24"/>
                <w:szCs w:val="24"/>
              </w:rPr>
              <w:t xml:space="preserve">. This embarrassment presents a barrier to early reporting and firm identification, often only being reported months or years after the </w:t>
            </w:r>
            <w:r w:rsidR="006F0CE1">
              <w:rPr>
                <w:rFonts w:ascii="Arial" w:eastAsia="Arial" w:hAnsi="Arial" w:cs="Arial"/>
                <w:color w:val="000000"/>
                <w:sz w:val="24"/>
                <w:szCs w:val="24"/>
              </w:rPr>
              <w:t>events</w:t>
            </w:r>
            <w:r w:rsidR="00F97DCE">
              <w:rPr>
                <w:rFonts w:ascii="Arial" w:eastAsia="Arial" w:hAnsi="Arial" w:cs="Arial"/>
                <w:color w:val="000000"/>
                <w:sz w:val="24"/>
                <w:szCs w:val="24"/>
              </w:rPr>
              <w:t xml:space="preserve"> (</w:t>
            </w:r>
            <w:r w:rsidR="000C451D">
              <w:rPr>
                <w:rFonts w:ascii="Arial" w:eastAsia="Arial" w:hAnsi="Arial" w:cs="Arial"/>
                <w:color w:val="000000"/>
                <w:sz w:val="24"/>
                <w:szCs w:val="24"/>
              </w:rPr>
              <w:t>Button, Lewis and Tapley, 2009)</w:t>
            </w:r>
            <w:r w:rsidR="006F0CE1">
              <w:rPr>
                <w:rFonts w:ascii="Arial" w:eastAsia="Arial" w:hAnsi="Arial" w:cs="Arial"/>
                <w:color w:val="000000"/>
                <w:sz w:val="24"/>
                <w:szCs w:val="24"/>
              </w:rPr>
              <w:t>.</w:t>
            </w:r>
            <w:r w:rsidR="00E12A4E">
              <w:rPr>
                <w:rFonts w:ascii="Arial" w:eastAsia="Arial" w:hAnsi="Arial" w:cs="Arial"/>
                <w:color w:val="000000"/>
                <w:sz w:val="24"/>
                <w:szCs w:val="24"/>
              </w:rPr>
              <w:t xml:space="preserve"> </w:t>
            </w:r>
            <w:r w:rsidR="000F7CF4">
              <w:rPr>
                <w:rFonts w:ascii="Arial" w:eastAsia="Arial" w:hAnsi="Arial" w:cs="Arial"/>
                <w:color w:val="000000"/>
                <w:sz w:val="24"/>
                <w:szCs w:val="24"/>
              </w:rPr>
              <w:t>Th</w:t>
            </w:r>
            <w:r w:rsidR="009B2DDA">
              <w:rPr>
                <w:rFonts w:ascii="Arial" w:eastAsia="Arial" w:hAnsi="Arial" w:cs="Arial"/>
                <w:color w:val="000000"/>
                <w:sz w:val="24"/>
                <w:szCs w:val="24"/>
              </w:rPr>
              <w:t>e</w:t>
            </w:r>
            <w:r w:rsidR="000C451D">
              <w:rPr>
                <w:rFonts w:ascii="Arial" w:eastAsia="Arial" w:hAnsi="Arial" w:cs="Arial"/>
                <w:color w:val="000000"/>
                <w:sz w:val="24"/>
                <w:szCs w:val="24"/>
              </w:rPr>
              <w:t>se</w:t>
            </w:r>
            <w:r w:rsidR="009B2DDA">
              <w:rPr>
                <w:rFonts w:ascii="Arial" w:eastAsia="Arial" w:hAnsi="Arial" w:cs="Arial"/>
                <w:color w:val="000000"/>
                <w:sz w:val="24"/>
                <w:szCs w:val="24"/>
              </w:rPr>
              <w:t xml:space="preserve"> victims are not robbed in a traditional sense, where </w:t>
            </w:r>
            <w:r w:rsidR="00405F0E">
              <w:rPr>
                <w:rFonts w:ascii="Arial" w:eastAsia="Arial" w:hAnsi="Arial" w:cs="Arial"/>
                <w:color w:val="000000"/>
                <w:sz w:val="24"/>
                <w:szCs w:val="24"/>
              </w:rPr>
              <w:t xml:space="preserve">the boundaries </w:t>
            </w:r>
            <w:r w:rsidR="006F0CE1">
              <w:rPr>
                <w:rFonts w:ascii="Arial" w:eastAsia="Arial" w:hAnsi="Arial" w:cs="Arial"/>
                <w:color w:val="000000"/>
                <w:sz w:val="24"/>
                <w:szCs w:val="24"/>
              </w:rPr>
              <w:t>might be</w:t>
            </w:r>
            <w:r w:rsidR="00405F0E">
              <w:rPr>
                <w:rFonts w:ascii="Arial" w:eastAsia="Arial" w:hAnsi="Arial" w:cs="Arial"/>
                <w:color w:val="000000"/>
                <w:sz w:val="24"/>
                <w:szCs w:val="24"/>
              </w:rPr>
              <w:t xml:space="preserve"> clear</w:t>
            </w:r>
            <w:r w:rsidR="006F0CE1">
              <w:rPr>
                <w:rFonts w:ascii="Arial" w:eastAsia="Arial" w:hAnsi="Arial" w:cs="Arial"/>
                <w:color w:val="000000"/>
                <w:sz w:val="24"/>
                <w:szCs w:val="24"/>
              </w:rPr>
              <w:t>er</w:t>
            </w:r>
            <w:r w:rsidR="00405F0E">
              <w:rPr>
                <w:rFonts w:ascii="Arial" w:eastAsia="Arial" w:hAnsi="Arial" w:cs="Arial"/>
                <w:color w:val="000000"/>
                <w:sz w:val="24"/>
                <w:szCs w:val="24"/>
              </w:rPr>
              <w:t xml:space="preserve"> throughout.</w:t>
            </w:r>
            <w:r w:rsidR="006F0CE1">
              <w:rPr>
                <w:rFonts w:ascii="Arial" w:eastAsia="Arial" w:hAnsi="Arial" w:cs="Arial"/>
                <w:color w:val="000000"/>
                <w:sz w:val="24"/>
                <w:szCs w:val="24"/>
              </w:rPr>
              <w:t xml:space="preserve"> </w:t>
            </w:r>
            <w:r w:rsidR="009D5F37">
              <w:rPr>
                <w:rFonts w:ascii="Arial" w:eastAsia="Arial" w:hAnsi="Arial" w:cs="Arial"/>
                <w:color w:val="000000"/>
                <w:sz w:val="24"/>
                <w:szCs w:val="24"/>
              </w:rPr>
              <w:t>Investment fraud</w:t>
            </w:r>
            <w:r w:rsidR="00630769">
              <w:rPr>
                <w:rFonts w:ascii="Arial" w:eastAsia="Arial" w:hAnsi="Arial" w:cs="Arial"/>
                <w:color w:val="000000"/>
                <w:sz w:val="24"/>
                <w:szCs w:val="24"/>
              </w:rPr>
              <w:t xml:space="preserve"> </w:t>
            </w:r>
            <w:r w:rsidR="009D5F37">
              <w:rPr>
                <w:rFonts w:ascii="Arial" w:eastAsia="Arial" w:hAnsi="Arial" w:cs="Arial"/>
                <w:color w:val="000000"/>
                <w:sz w:val="24"/>
                <w:szCs w:val="24"/>
              </w:rPr>
              <w:t>creates a</w:t>
            </w:r>
            <w:r w:rsidR="00630769">
              <w:rPr>
                <w:rFonts w:ascii="Arial" w:eastAsia="Arial" w:hAnsi="Arial" w:cs="Arial"/>
                <w:color w:val="000000"/>
                <w:sz w:val="24"/>
                <w:szCs w:val="24"/>
              </w:rPr>
              <w:t xml:space="preserve"> kind of</w:t>
            </w:r>
            <w:r w:rsidR="009D5F37">
              <w:rPr>
                <w:rFonts w:ascii="Arial" w:eastAsia="Arial" w:hAnsi="Arial" w:cs="Arial"/>
                <w:color w:val="000000"/>
                <w:sz w:val="24"/>
                <w:szCs w:val="24"/>
              </w:rPr>
              <w:t xml:space="preserve"> hybrid victim, one who has willingly engaged in the</w:t>
            </w:r>
            <w:r w:rsidR="008D1C85">
              <w:rPr>
                <w:rFonts w:ascii="Arial" w:eastAsia="Arial" w:hAnsi="Arial" w:cs="Arial"/>
                <w:color w:val="000000"/>
                <w:sz w:val="24"/>
                <w:szCs w:val="24"/>
              </w:rPr>
              <w:t xml:space="preserve"> criminality under false pretences</w:t>
            </w:r>
            <w:r w:rsidR="00D91D6C">
              <w:rPr>
                <w:rFonts w:ascii="Arial" w:eastAsia="Arial" w:hAnsi="Arial" w:cs="Arial"/>
                <w:color w:val="000000"/>
                <w:sz w:val="24"/>
                <w:szCs w:val="24"/>
              </w:rPr>
              <w:t xml:space="preserve"> (Cross, 2018)</w:t>
            </w:r>
            <w:r w:rsidR="00976591">
              <w:rPr>
                <w:rFonts w:ascii="Arial" w:eastAsia="Arial" w:hAnsi="Arial" w:cs="Arial"/>
                <w:color w:val="000000"/>
                <w:sz w:val="24"/>
                <w:szCs w:val="24"/>
              </w:rPr>
              <w:t>.</w:t>
            </w:r>
            <w:r w:rsidR="00B329D6">
              <w:rPr>
                <w:rFonts w:ascii="Arial" w:eastAsia="Arial" w:hAnsi="Arial" w:cs="Arial"/>
                <w:color w:val="000000"/>
                <w:sz w:val="24"/>
                <w:szCs w:val="24"/>
              </w:rPr>
              <w:t xml:space="preserve"> </w:t>
            </w:r>
          </w:p>
          <w:p w14:paraId="6CE822BD" w14:textId="77777777" w:rsidR="00531D77" w:rsidRDefault="00531D77" w:rsidP="00733AEA">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p>
          <w:p w14:paraId="171AE741" w14:textId="080DB28F" w:rsidR="00F965B3" w:rsidRDefault="00531D77"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Another challenge </w:t>
            </w:r>
            <w:r w:rsidR="007D3879">
              <w:rPr>
                <w:rFonts w:ascii="Arial" w:eastAsia="Arial" w:hAnsi="Arial" w:cs="Arial"/>
                <w:color w:val="000000"/>
                <w:sz w:val="24"/>
                <w:szCs w:val="24"/>
              </w:rPr>
              <w:t>in identifying investment fraud</w:t>
            </w:r>
            <w:r w:rsidR="008F1D5A">
              <w:rPr>
                <w:rFonts w:ascii="Arial" w:eastAsia="Arial" w:hAnsi="Arial" w:cs="Arial"/>
                <w:color w:val="000000"/>
                <w:sz w:val="24"/>
                <w:szCs w:val="24"/>
              </w:rPr>
              <w:t xml:space="preserve"> is when victims are still actively engaged in the scam</w:t>
            </w:r>
            <w:r w:rsidR="00E03DCE">
              <w:rPr>
                <w:rFonts w:ascii="Arial" w:eastAsia="Arial" w:hAnsi="Arial" w:cs="Arial"/>
                <w:color w:val="000000"/>
                <w:sz w:val="24"/>
                <w:szCs w:val="24"/>
              </w:rPr>
              <w:t xml:space="preserve"> but are resisting intervention by the authorities. </w:t>
            </w:r>
            <w:r w:rsidR="00097992">
              <w:rPr>
                <w:rFonts w:ascii="Arial" w:eastAsia="Arial" w:hAnsi="Arial" w:cs="Arial"/>
                <w:color w:val="000000"/>
                <w:sz w:val="24"/>
                <w:szCs w:val="24"/>
              </w:rPr>
              <w:t xml:space="preserve">I experienced this barrier during </w:t>
            </w:r>
            <w:r w:rsidR="000C19C7">
              <w:rPr>
                <w:rFonts w:ascii="Arial" w:eastAsia="Arial" w:hAnsi="Arial" w:cs="Arial"/>
                <w:color w:val="000000"/>
                <w:sz w:val="24"/>
                <w:szCs w:val="24"/>
              </w:rPr>
              <w:t>my</w:t>
            </w:r>
            <w:r w:rsidR="00097992">
              <w:rPr>
                <w:rFonts w:ascii="Arial" w:eastAsia="Arial" w:hAnsi="Arial" w:cs="Arial"/>
                <w:color w:val="000000"/>
                <w:sz w:val="24"/>
                <w:szCs w:val="24"/>
              </w:rPr>
              <w:t xml:space="preserve"> investigation</w:t>
            </w:r>
            <w:r w:rsidR="001A3C49">
              <w:rPr>
                <w:rFonts w:ascii="Arial" w:eastAsia="Arial" w:hAnsi="Arial" w:cs="Arial"/>
                <w:color w:val="000000"/>
                <w:sz w:val="24"/>
                <w:szCs w:val="24"/>
              </w:rPr>
              <w:t xml:space="preserve"> on several occasions</w:t>
            </w:r>
            <w:r w:rsidR="000C19C7">
              <w:rPr>
                <w:rFonts w:ascii="Arial" w:eastAsia="Arial" w:hAnsi="Arial" w:cs="Arial"/>
                <w:color w:val="000000"/>
                <w:sz w:val="24"/>
                <w:szCs w:val="24"/>
              </w:rPr>
              <w:t>,</w:t>
            </w:r>
            <w:r w:rsidR="00E03DCE">
              <w:rPr>
                <w:rFonts w:ascii="Arial" w:eastAsia="Arial" w:hAnsi="Arial" w:cs="Arial"/>
                <w:color w:val="000000"/>
                <w:sz w:val="24"/>
                <w:szCs w:val="24"/>
              </w:rPr>
              <w:t xml:space="preserve"> where new victims had been identified by existing ones. It presented the challenge of </w:t>
            </w:r>
            <w:r w:rsidR="00001B55">
              <w:rPr>
                <w:rFonts w:ascii="Arial" w:eastAsia="Arial" w:hAnsi="Arial" w:cs="Arial"/>
                <w:color w:val="000000"/>
                <w:sz w:val="24"/>
                <w:szCs w:val="24"/>
              </w:rPr>
              <w:t xml:space="preserve">having to manage </w:t>
            </w:r>
            <w:r w:rsidR="002930A6">
              <w:rPr>
                <w:rFonts w:ascii="Arial" w:eastAsia="Arial" w:hAnsi="Arial" w:cs="Arial"/>
                <w:color w:val="000000"/>
                <w:sz w:val="24"/>
                <w:szCs w:val="24"/>
              </w:rPr>
              <w:t xml:space="preserve">new </w:t>
            </w:r>
            <w:r w:rsidR="00001B55">
              <w:rPr>
                <w:rFonts w:ascii="Arial" w:eastAsia="Arial" w:hAnsi="Arial" w:cs="Arial"/>
                <w:color w:val="000000"/>
                <w:sz w:val="24"/>
                <w:szCs w:val="24"/>
              </w:rPr>
              <w:t>victim</w:t>
            </w:r>
            <w:r w:rsidR="00E03DCE">
              <w:rPr>
                <w:rFonts w:ascii="Arial" w:eastAsia="Arial" w:hAnsi="Arial" w:cs="Arial"/>
                <w:color w:val="000000"/>
                <w:sz w:val="24"/>
                <w:szCs w:val="24"/>
              </w:rPr>
              <w:t>s</w:t>
            </w:r>
            <w:r w:rsidR="00001B55">
              <w:rPr>
                <w:rFonts w:ascii="Arial" w:eastAsia="Arial" w:hAnsi="Arial" w:cs="Arial"/>
                <w:color w:val="000000"/>
                <w:sz w:val="24"/>
                <w:szCs w:val="24"/>
              </w:rPr>
              <w:t xml:space="preserve"> through the realisation stage</w:t>
            </w:r>
            <w:r w:rsidR="002930A6">
              <w:rPr>
                <w:rFonts w:ascii="Arial" w:eastAsia="Arial" w:hAnsi="Arial" w:cs="Arial"/>
                <w:color w:val="000000"/>
                <w:sz w:val="24"/>
                <w:szCs w:val="24"/>
              </w:rPr>
              <w:t>, slowing progress further</w:t>
            </w:r>
            <w:r w:rsidR="00226438">
              <w:rPr>
                <w:rFonts w:ascii="Arial" w:eastAsia="Arial" w:hAnsi="Arial" w:cs="Arial"/>
                <w:color w:val="000000"/>
                <w:sz w:val="24"/>
                <w:szCs w:val="24"/>
              </w:rPr>
              <w:t>.</w:t>
            </w:r>
          </w:p>
          <w:p w14:paraId="202375FB" w14:textId="77777777" w:rsidR="00F965B3" w:rsidRDefault="00F965B3"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6013EF82" w14:textId="515A9841" w:rsidR="00985563" w:rsidRDefault="00F251FC"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D</w:t>
            </w:r>
            <w:r w:rsidR="00066E79">
              <w:rPr>
                <w:rFonts w:ascii="Arial" w:eastAsia="Arial" w:hAnsi="Arial" w:cs="Arial"/>
                <w:color w:val="000000"/>
                <w:sz w:val="24"/>
                <w:szCs w:val="24"/>
              </w:rPr>
              <w:t>uring these difficult stages</w:t>
            </w:r>
            <w:r>
              <w:rPr>
                <w:rFonts w:ascii="Arial" w:eastAsia="Arial" w:hAnsi="Arial" w:cs="Arial"/>
                <w:color w:val="000000"/>
                <w:sz w:val="24"/>
                <w:szCs w:val="24"/>
              </w:rPr>
              <w:t>, I realised</w:t>
            </w:r>
            <w:r w:rsidR="000C19C7">
              <w:rPr>
                <w:rFonts w:ascii="Arial" w:eastAsia="Arial" w:hAnsi="Arial" w:cs="Arial"/>
                <w:color w:val="000000"/>
                <w:sz w:val="24"/>
                <w:szCs w:val="24"/>
              </w:rPr>
              <w:t xml:space="preserve"> that </w:t>
            </w:r>
            <w:r w:rsidR="002807F9">
              <w:rPr>
                <w:rFonts w:ascii="Arial" w:eastAsia="Arial" w:hAnsi="Arial" w:cs="Arial"/>
                <w:color w:val="000000"/>
                <w:sz w:val="24"/>
                <w:szCs w:val="24"/>
              </w:rPr>
              <w:t xml:space="preserve">the victims had not been exploited by force, but by </w:t>
            </w:r>
            <w:r w:rsidR="00957FF3">
              <w:rPr>
                <w:rFonts w:ascii="Arial" w:eastAsia="Arial" w:hAnsi="Arial" w:cs="Arial"/>
                <w:color w:val="000000"/>
                <w:sz w:val="24"/>
                <w:szCs w:val="24"/>
              </w:rPr>
              <w:t xml:space="preserve">highly </w:t>
            </w:r>
            <w:r w:rsidR="002807F9">
              <w:rPr>
                <w:rFonts w:ascii="Arial" w:eastAsia="Arial" w:hAnsi="Arial" w:cs="Arial"/>
                <w:color w:val="000000"/>
                <w:sz w:val="24"/>
                <w:szCs w:val="24"/>
              </w:rPr>
              <w:t>convincing narratives of hope.</w:t>
            </w:r>
            <w:r w:rsidR="00FE4991">
              <w:rPr>
                <w:rFonts w:ascii="Arial" w:eastAsia="Arial" w:hAnsi="Arial" w:cs="Arial"/>
                <w:color w:val="000000"/>
                <w:sz w:val="24"/>
                <w:szCs w:val="24"/>
              </w:rPr>
              <w:t xml:space="preserve"> Understanding victims and being able to safeguard them requires a deeper</w:t>
            </w:r>
            <w:r w:rsidR="00E3276E">
              <w:rPr>
                <w:rFonts w:ascii="Arial" w:eastAsia="Arial" w:hAnsi="Arial" w:cs="Arial"/>
                <w:color w:val="000000"/>
                <w:sz w:val="24"/>
                <w:szCs w:val="24"/>
              </w:rPr>
              <w:t xml:space="preserve"> grasp of </w:t>
            </w:r>
            <w:r w:rsidR="006C707E">
              <w:rPr>
                <w:rFonts w:ascii="Arial" w:eastAsia="Arial" w:hAnsi="Arial" w:cs="Arial"/>
                <w:color w:val="000000"/>
                <w:sz w:val="24"/>
                <w:szCs w:val="24"/>
              </w:rPr>
              <w:t xml:space="preserve">how </w:t>
            </w:r>
            <w:r w:rsidR="00936B92">
              <w:rPr>
                <w:rFonts w:ascii="Arial" w:eastAsia="Arial" w:hAnsi="Arial" w:cs="Arial"/>
                <w:color w:val="000000"/>
                <w:sz w:val="24"/>
                <w:szCs w:val="24"/>
              </w:rPr>
              <w:t xml:space="preserve">the </w:t>
            </w:r>
            <w:r w:rsidR="00696CFA">
              <w:rPr>
                <w:rFonts w:ascii="Arial" w:eastAsia="Arial" w:hAnsi="Arial" w:cs="Arial"/>
                <w:color w:val="000000"/>
                <w:sz w:val="24"/>
                <w:szCs w:val="24"/>
              </w:rPr>
              <w:t>operators of the scam</w:t>
            </w:r>
            <w:r w:rsidR="00936B92">
              <w:rPr>
                <w:rFonts w:ascii="Arial" w:eastAsia="Arial" w:hAnsi="Arial" w:cs="Arial"/>
                <w:color w:val="000000"/>
                <w:sz w:val="24"/>
                <w:szCs w:val="24"/>
              </w:rPr>
              <w:t xml:space="preserve"> structure their communications with the victim</w:t>
            </w:r>
            <w:r w:rsidR="00F167B6">
              <w:rPr>
                <w:rFonts w:ascii="Arial" w:eastAsia="Arial" w:hAnsi="Arial" w:cs="Arial"/>
                <w:color w:val="000000"/>
                <w:sz w:val="24"/>
                <w:szCs w:val="24"/>
              </w:rPr>
              <w:t xml:space="preserve">. </w:t>
            </w:r>
            <w:r w:rsidR="004F7462">
              <w:rPr>
                <w:rFonts w:ascii="Arial" w:eastAsia="Arial" w:hAnsi="Arial" w:cs="Arial"/>
                <w:color w:val="000000"/>
                <w:sz w:val="24"/>
                <w:szCs w:val="24"/>
              </w:rPr>
              <w:t>This is</w:t>
            </w:r>
            <w:r w:rsidR="005A76BE">
              <w:rPr>
                <w:rFonts w:ascii="Arial" w:eastAsia="Arial" w:hAnsi="Arial" w:cs="Arial"/>
                <w:color w:val="000000"/>
                <w:sz w:val="24"/>
                <w:szCs w:val="24"/>
              </w:rPr>
              <w:t xml:space="preserve"> a</w:t>
            </w:r>
            <w:r w:rsidR="004F7462">
              <w:rPr>
                <w:rFonts w:ascii="Arial" w:eastAsia="Arial" w:hAnsi="Arial" w:cs="Arial"/>
                <w:color w:val="000000"/>
                <w:sz w:val="24"/>
                <w:szCs w:val="24"/>
              </w:rPr>
              <w:t xml:space="preserve"> leap from what investigators normally face</w:t>
            </w:r>
            <w:r w:rsidR="003D6D2F">
              <w:rPr>
                <w:rFonts w:ascii="Arial" w:eastAsia="Arial" w:hAnsi="Arial" w:cs="Arial"/>
                <w:color w:val="000000"/>
                <w:sz w:val="24"/>
                <w:szCs w:val="24"/>
              </w:rPr>
              <w:t xml:space="preserve"> when trying to identify criminal behaviour. </w:t>
            </w:r>
          </w:p>
          <w:p w14:paraId="3DFB3E04" w14:textId="77777777" w:rsidR="00985563" w:rsidRDefault="00985563"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3875A883" w14:textId="280380B8" w:rsidR="00846054" w:rsidRDefault="0091373C"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Van der Zee and colleagues </w:t>
            </w:r>
            <w:r w:rsidR="00A20974">
              <w:rPr>
                <w:rFonts w:ascii="Arial" w:eastAsia="Arial" w:hAnsi="Arial" w:cs="Arial"/>
                <w:color w:val="000000"/>
                <w:sz w:val="24"/>
                <w:szCs w:val="24"/>
              </w:rPr>
              <w:t>(2019) present a compelling study on the persuasion theories used by fraudsters</w:t>
            </w:r>
            <w:r w:rsidR="00651E77">
              <w:rPr>
                <w:rFonts w:ascii="Arial" w:eastAsia="Arial" w:hAnsi="Arial" w:cs="Arial"/>
                <w:color w:val="000000"/>
                <w:sz w:val="24"/>
                <w:szCs w:val="24"/>
              </w:rPr>
              <w:t xml:space="preserve"> in this area.</w:t>
            </w:r>
            <w:r w:rsidR="00985563">
              <w:rPr>
                <w:rFonts w:ascii="Arial" w:eastAsia="Arial" w:hAnsi="Arial" w:cs="Arial"/>
                <w:color w:val="000000"/>
                <w:sz w:val="24"/>
                <w:szCs w:val="24"/>
              </w:rPr>
              <w:t xml:space="preserve"> </w:t>
            </w:r>
            <w:r w:rsidR="009111D3">
              <w:rPr>
                <w:rFonts w:ascii="Arial" w:eastAsia="Arial" w:hAnsi="Arial" w:cs="Arial"/>
                <w:color w:val="000000"/>
                <w:sz w:val="24"/>
                <w:szCs w:val="24"/>
              </w:rPr>
              <w:t>The study analyses real communications between scammers and victims</w:t>
            </w:r>
            <w:r w:rsidR="006D7B61">
              <w:rPr>
                <w:rFonts w:ascii="Arial" w:eastAsia="Arial" w:hAnsi="Arial" w:cs="Arial"/>
                <w:color w:val="000000"/>
                <w:sz w:val="24"/>
                <w:szCs w:val="24"/>
              </w:rPr>
              <w:t xml:space="preserve"> to</w:t>
            </w:r>
            <w:r w:rsidR="00D857BF">
              <w:rPr>
                <w:rFonts w:ascii="Arial" w:eastAsia="Arial" w:hAnsi="Arial" w:cs="Arial"/>
                <w:color w:val="000000"/>
                <w:sz w:val="24"/>
                <w:szCs w:val="24"/>
              </w:rPr>
              <w:t xml:space="preserve"> try to</w:t>
            </w:r>
            <w:r w:rsidR="006D7B61">
              <w:rPr>
                <w:rFonts w:ascii="Arial" w:eastAsia="Arial" w:hAnsi="Arial" w:cs="Arial"/>
                <w:color w:val="000000"/>
                <w:sz w:val="24"/>
                <w:szCs w:val="24"/>
              </w:rPr>
              <w:t xml:space="preserve"> understand the strategies used</w:t>
            </w:r>
            <w:r w:rsidR="00A5532D">
              <w:rPr>
                <w:rFonts w:ascii="Arial" w:eastAsia="Arial" w:hAnsi="Arial" w:cs="Arial"/>
                <w:color w:val="000000"/>
                <w:sz w:val="24"/>
                <w:szCs w:val="24"/>
              </w:rPr>
              <w:t xml:space="preserve"> to </w:t>
            </w:r>
            <w:r w:rsidR="007737E3">
              <w:rPr>
                <w:rFonts w:ascii="Arial" w:eastAsia="Arial" w:hAnsi="Arial" w:cs="Arial"/>
                <w:color w:val="000000"/>
                <w:sz w:val="24"/>
                <w:szCs w:val="24"/>
              </w:rPr>
              <w:t>create engagement</w:t>
            </w:r>
            <w:r w:rsidR="00A5532D">
              <w:rPr>
                <w:rFonts w:ascii="Arial" w:eastAsia="Arial" w:hAnsi="Arial" w:cs="Arial"/>
                <w:color w:val="000000"/>
                <w:sz w:val="24"/>
                <w:szCs w:val="24"/>
              </w:rPr>
              <w:t>. Although their work is limited to</w:t>
            </w:r>
            <w:r w:rsidR="00CE774E">
              <w:rPr>
                <w:rFonts w:ascii="Arial" w:eastAsia="Arial" w:hAnsi="Arial" w:cs="Arial"/>
                <w:color w:val="000000"/>
                <w:sz w:val="24"/>
                <w:szCs w:val="24"/>
              </w:rPr>
              <w:t xml:space="preserve"> frauds in the property rental market, I find </w:t>
            </w:r>
            <w:r w:rsidR="00CE520C">
              <w:rPr>
                <w:rFonts w:ascii="Arial" w:eastAsia="Arial" w:hAnsi="Arial" w:cs="Arial"/>
                <w:color w:val="000000"/>
                <w:sz w:val="24"/>
                <w:szCs w:val="24"/>
              </w:rPr>
              <w:t xml:space="preserve">it </w:t>
            </w:r>
            <w:r w:rsidR="00CE774E">
              <w:rPr>
                <w:rFonts w:ascii="Arial" w:eastAsia="Arial" w:hAnsi="Arial" w:cs="Arial"/>
                <w:color w:val="000000"/>
                <w:sz w:val="24"/>
                <w:szCs w:val="24"/>
              </w:rPr>
              <w:t>highly applicable to</w:t>
            </w:r>
            <w:r w:rsidR="00CE520C">
              <w:rPr>
                <w:rFonts w:ascii="Arial" w:eastAsia="Arial" w:hAnsi="Arial" w:cs="Arial"/>
                <w:color w:val="000000"/>
                <w:sz w:val="24"/>
                <w:szCs w:val="24"/>
              </w:rPr>
              <w:t xml:space="preserve"> </w:t>
            </w:r>
            <w:r w:rsidR="008A31CF">
              <w:rPr>
                <w:rFonts w:ascii="Arial" w:eastAsia="Arial" w:hAnsi="Arial" w:cs="Arial"/>
                <w:color w:val="000000"/>
                <w:sz w:val="24"/>
                <w:szCs w:val="24"/>
              </w:rPr>
              <w:t>the operational setting of a police</w:t>
            </w:r>
            <w:r w:rsidR="00CE520C">
              <w:rPr>
                <w:rFonts w:ascii="Arial" w:eastAsia="Arial" w:hAnsi="Arial" w:cs="Arial"/>
                <w:color w:val="000000"/>
                <w:sz w:val="24"/>
                <w:szCs w:val="24"/>
              </w:rPr>
              <w:t xml:space="preserve"> investigation.</w:t>
            </w:r>
            <w:r w:rsidR="008A31CF">
              <w:rPr>
                <w:rFonts w:ascii="Arial" w:eastAsia="Arial" w:hAnsi="Arial" w:cs="Arial"/>
                <w:color w:val="000000"/>
                <w:sz w:val="24"/>
                <w:szCs w:val="24"/>
              </w:rPr>
              <w:t xml:space="preserve"> </w:t>
            </w:r>
            <w:r w:rsidR="00E7193D">
              <w:rPr>
                <w:rFonts w:ascii="Arial" w:eastAsia="Arial" w:hAnsi="Arial" w:cs="Arial"/>
                <w:color w:val="000000"/>
                <w:sz w:val="24"/>
                <w:szCs w:val="24"/>
              </w:rPr>
              <w:t xml:space="preserve">The </w:t>
            </w:r>
            <w:r w:rsidR="0049382B">
              <w:rPr>
                <w:rFonts w:ascii="Arial" w:eastAsia="Arial" w:hAnsi="Arial" w:cs="Arial"/>
                <w:color w:val="000000"/>
                <w:sz w:val="24"/>
                <w:szCs w:val="24"/>
              </w:rPr>
              <w:t xml:space="preserve">study </w:t>
            </w:r>
            <w:r w:rsidR="002A5C2F">
              <w:rPr>
                <w:rFonts w:ascii="Arial" w:eastAsia="Arial" w:hAnsi="Arial" w:cs="Arial"/>
                <w:color w:val="000000"/>
                <w:sz w:val="24"/>
                <w:szCs w:val="24"/>
              </w:rPr>
              <w:t>questioned whether scammers are effective persuaders, or just opportunistic. By analysing real email exchanges be</w:t>
            </w:r>
            <w:r w:rsidR="00D85A05">
              <w:rPr>
                <w:rFonts w:ascii="Arial" w:eastAsia="Arial" w:hAnsi="Arial" w:cs="Arial"/>
                <w:color w:val="000000"/>
                <w:sz w:val="24"/>
                <w:szCs w:val="24"/>
              </w:rPr>
              <w:t>tween false landlords and victims, the study gave insight into actual methodology, not just theory. The study</w:t>
            </w:r>
            <w:r w:rsidR="00712D04">
              <w:rPr>
                <w:rFonts w:ascii="Arial" w:eastAsia="Arial" w:hAnsi="Arial" w:cs="Arial"/>
                <w:color w:val="000000"/>
                <w:sz w:val="24"/>
                <w:szCs w:val="24"/>
              </w:rPr>
              <w:t xml:space="preserve"> found three key methods they used: urgency, scarcity and trust signals.</w:t>
            </w:r>
            <w:r w:rsidR="00FA7A76">
              <w:rPr>
                <w:rFonts w:ascii="Arial" w:eastAsia="Arial" w:hAnsi="Arial" w:cs="Arial"/>
                <w:color w:val="000000"/>
                <w:sz w:val="24"/>
                <w:szCs w:val="24"/>
              </w:rPr>
              <w:t xml:space="preserve"> These findings feel</w:t>
            </w:r>
            <w:r w:rsidR="00EF0106">
              <w:rPr>
                <w:rFonts w:ascii="Arial" w:eastAsia="Arial" w:hAnsi="Arial" w:cs="Arial"/>
                <w:color w:val="000000"/>
                <w:sz w:val="24"/>
                <w:szCs w:val="24"/>
              </w:rPr>
              <w:t xml:space="preserve"> crucial in the identification of an investment fraud.</w:t>
            </w:r>
          </w:p>
          <w:p w14:paraId="4DB119FA" w14:textId="77777777" w:rsidR="00846054" w:rsidRDefault="00846054"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59F08BC5" w14:textId="1953CDBA" w:rsidR="005929F2" w:rsidRDefault="00846054"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Even if successful identification can be made</w:t>
            </w:r>
            <w:r w:rsidR="0015287C">
              <w:rPr>
                <w:rFonts w:ascii="Arial" w:eastAsia="Arial" w:hAnsi="Arial" w:cs="Arial"/>
                <w:color w:val="000000"/>
                <w:sz w:val="24"/>
                <w:szCs w:val="24"/>
              </w:rPr>
              <w:t xml:space="preserve"> within a useful timeframe, investment frauds </w:t>
            </w:r>
            <w:r w:rsidR="004E7C1E">
              <w:rPr>
                <w:rFonts w:ascii="Arial" w:eastAsia="Arial" w:hAnsi="Arial" w:cs="Arial"/>
                <w:color w:val="000000"/>
                <w:sz w:val="24"/>
                <w:szCs w:val="24"/>
              </w:rPr>
              <w:t>are structurally challenging to investigate productively</w:t>
            </w:r>
            <w:r w:rsidR="00272070">
              <w:rPr>
                <w:rFonts w:ascii="Arial" w:eastAsia="Arial" w:hAnsi="Arial" w:cs="Arial"/>
                <w:color w:val="000000"/>
                <w:sz w:val="24"/>
                <w:szCs w:val="24"/>
              </w:rPr>
              <w:t xml:space="preserve"> (Doig, 2025)</w:t>
            </w:r>
            <w:r w:rsidR="004E7C1E">
              <w:rPr>
                <w:rFonts w:ascii="Arial" w:eastAsia="Arial" w:hAnsi="Arial" w:cs="Arial"/>
                <w:color w:val="000000"/>
                <w:sz w:val="24"/>
                <w:szCs w:val="24"/>
              </w:rPr>
              <w:t>.</w:t>
            </w:r>
            <w:r w:rsidR="00272070">
              <w:rPr>
                <w:rFonts w:ascii="Arial" w:eastAsia="Arial" w:hAnsi="Arial" w:cs="Arial"/>
                <w:color w:val="000000"/>
                <w:sz w:val="24"/>
                <w:szCs w:val="24"/>
              </w:rPr>
              <w:t xml:space="preserve"> </w:t>
            </w:r>
            <w:r w:rsidR="0072778A">
              <w:rPr>
                <w:rFonts w:ascii="Arial" w:eastAsia="Arial" w:hAnsi="Arial" w:cs="Arial"/>
                <w:color w:val="000000"/>
                <w:sz w:val="24"/>
                <w:szCs w:val="24"/>
              </w:rPr>
              <w:t>In my investigation</w:t>
            </w:r>
            <w:r w:rsidR="007D66D0">
              <w:rPr>
                <w:rFonts w:ascii="Arial" w:eastAsia="Arial" w:hAnsi="Arial" w:cs="Arial"/>
                <w:color w:val="000000"/>
                <w:sz w:val="24"/>
                <w:szCs w:val="24"/>
              </w:rPr>
              <w:t>,</w:t>
            </w:r>
            <w:r w:rsidR="005929F2">
              <w:rPr>
                <w:rFonts w:ascii="Arial" w:eastAsia="Arial" w:hAnsi="Arial" w:cs="Arial"/>
                <w:color w:val="000000"/>
                <w:sz w:val="24"/>
                <w:szCs w:val="24"/>
              </w:rPr>
              <w:t xml:space="preserve"> these challenges c</w:t>
            </w:r>
            <w:r w:rsidR="0072778A">
              <w:rPr>
                <w:rFonts w:ascii="Arial" w:eastAsia="Arial" w:hAnsi="Arial" w:cs="Arial"/>
                <w:color w:val="000000"/>
                <w:sz w:val="24"/>
                <w:szCs w:val="24"/>
              </w:rPr>
              <w:t>a</w:t>
            </w:r>
            <w:r w:rsidR="005929F2">
              <w:rPr>
                <w:rFonts w:ascii="Arial" w:eastAsia="Arial" w:hAnsi="Arial" w:cs="Arial"/>
                <w:color w:val="000000"/>
                <w:sz w:val="24"/>
                <w:szCs w:val="24"/>
              </w:rPr>
              <w:t xml:space="preserve">me from </w:t>
            </w:r>
            <w:r w:rsidR="002343EC">
              <w:rPr>
                <w:rFonts w:ascii="Arial" w:eastAsia="Arial" w:hAnsi="Arial" w:cs="Arial"/>
                <w:color w:val="000000"/>
                <w:sz w:val="24"/>
                <w:szCs w:val="24"/>
              </w:rPr>
              <w:t>t</w:t>
            </w:r>
            <w:r w:rsidR="00170F87">
              <w:rPr>
                <w:rFonts w:ascii="Arial" w:eastAsia="Arial" w:hAnsi="Arial" w:cs="Arial"/>
                <w:color w:val="000000"/>
                <w:sz w:val="24"/>
                <w:szCs w:val="24"/>
              </w:rPr>
              <w:t>hree</w:t>
            </w:r>
            <w:r w:rsidR="006565D2">
              <w:rPr>
                <w:rFonts w:ascii="Arial" w:eastAsia="Arial" w:hAnsi="Arial" w:cs="Arial"/>
                <w:color w:val="000000"/>
                <w:sz w:val="24"/>
                <w:szCs w:val="24"/>
              </w:rPr>
              <w:t xml:space="preserve"> main</w:t>
            </w:r>
            <w:r w:rsidR="005929F2">
              <w:rPr>
                <w:rFonts w:ascii="Arial" w:eastAsia="Arial" w:hAnsi="Arial" w:cs="Arial"/>
                <w:color w:val="000000"/>
                <w:sz w:val="24"/>
                <w:szCs w:val="24"/>
              </w:rPr>
              <w:t xml:space="preserve"> </w:t>
            </w:r>
            <w:r w:rsidR="0026175E">
              <w:rPr>
                <w:rFonts w:ascii="Arial" w:eastAsia="Arial" w:hAnsi="Arial" w:cs="Arial"/>
                <w:color w:val="000000"/>
                <w:sz w:val="24"/>
                <w:szCs w:val="24"/>
              </w:rPr>
              <w:t>areas:</w:t>
            </w:r>
            <w:r w:rsidR="00325EB2">
              <w:rPr>
                <w:rFonts w:ascii="Arial" w:eastAsia="Arial" w:hAnsi="Arial" w:cs="Arial"/>
                <w:color w:val="000000"/>
                <w:sz w:val="24"/>
                <w:szCs w:val="24"/>
              </w:rPr>
              <w:t xml:space="preserve"> </w:t>
            </w:r>
            <w:r w:rsidR="002343EC">
              <w:rPr>
                <w:rFonts w:ascii="Arial" w:eastAsia="Arial" w:hAnsi="Arial" w:cs="Arial"/>
                <w:color w:val="000000"/>
                <w:sz w:val="24"/>
                <w:szCs w:val="24"/>
              </w:rPr>
              <w:t>sophisticated technology</w:t>
            </w:r>
            <w:r w:rsidR="00170F87">
              <w:rPr>
                <w:rFonts w:ascii="Arial" w:eastAsia="Arial" w:hAnsi="Arial" w:cs="Arial"/>
                <w:color w:val="000000"/>
                <w:sz w:val="24"/>
                <w:szCs w:val="24"/>
              </w:rPr>
              <w:t>,</w:t>
            </w:r>
            <w:r w:rsidR="002343EC">
              <w:rPr>
                <w:rFonts w:ascii="Arial" w:eastAsia="Arial" w:hAnsi="Arial" w:cs="Arial"/>
                <w:color w:val="000000"/>
                <w:sz w:val="24"/>
                <w:szCs w:val="24"/>
              </w:rPr>
              <w:t xml:space="preserve"> </w:t>
            </w:r>
            <w:r w:rsidR="008F7A19">
              <w:rPr>
                <w:rFonts w:ascii="Arial" w:eastAsia="Arial" w:hAnsi="Arial" w:cs="Arial"/>
                <w:color w:val="000000"/>
                <w:sz w:val="24"/>
                <w:szCs w:val="24"/>
              </w:rPr>
              <w:t xml:space="preserve">obscure financial </w:t>
            </w:r>
            <w:r w:rsidR="00DA40F1">
              <w:rPr>
                <w:rFonts w:ascii="Arial" w:eastAsia="Arial" w:hAnsi="Arial" w:cs="Arial"/>
                <w:color w:val="000000"/>
                <w:sz w:val="24"/>
                <w:szCs w:val="24"/>
              </w:rPr>
              <w:t>channels</w:t>
            </w:r>
            <w:r w:rsidR="00170F87">
              <w:rPr>
                <w:rFonts w:ascii="Arial" w:eastAsia="Arial" w:hAnsi="Arial" w:cs="Arial"/>
                <w:color w:val="000000"/>
                <w:sz w:val="24"/>
                <w:szCs w:val="24"/>
              </w:rPr>
              <w:t>, and proving dishonesty</w:t>
            </w:r>
            <w:r w:rsidR="006565D2">
              <w:rPr>
                <w:rFonts w:ascii="Arial" w:eastAsia="Arial" w:hAnsi="Arial" w:cs="Arial"/>
                <w:color w:val="000000"/>
                <w:sz w:val="24"/>
                <w:szCs w:val="24"/>
              </w:rPr>
              <w:t xml:space="preserve">. </w:t>
            </w:r>
            <w:r w:rsidR="00AD7517">
              <w:rPr>
                <w:rFonts w:ascii="Arial" w:eastAsia="Arial" w:hAnsi="Arial" w:cs="Arial"/>
                <w:color w:val="000000"/>
                <w:sz w:val="24"/>
                <w:szCs w:val="24"/>
              </w:rPr>
              <w:t xml:space="preserve">These findings align with the position of </w:t>
            </w:r>
            <w:r w:rsidR="00844919">
              <w:rPr>
                <w:rFonts w:ascii="Arial" w:eastAsia="Arial" w:hAnsi="Arial" w:cs="Arial"/>
                <w:color w:val="000000"/>
                <w:sz w:val="24"/>
                <w:szCs w:val="24"/>
              </w:rPr>
              <w:t>Levi (2020</w:t>
            </w:r>
            <w:r w:rsidR="0069744B">
              <w:rPr>
                <w:rFonts w:ascii="Arial" w:eastAsia="Arial" w:hAnsi="Arial" w:cs="Arial"/>
                <w:color w:val="000000"/>
                <w:sz w:val="24"/>
                <w:szCs w:val="24"/>
              </w:rPr>
              <w:t>)</w:t>
            </w:r>
            <w:r w:rsidR="004F353F">
              <w:rPr>
                <w:rFonts w:ascii="Arial" w:eastAsia="Arial" w:hAnsi="Arial" w:cs="Arial"/>
                <w:color w:val="000000"/>
                <w:sz w:val="24"/>
                <w:szCs w:val="24"/>
              </w:rPr>
              <w:t xml:space="preserve"> who </w:t>
            </w:r>
            <w:r w:rsidR="00CF73E0">
              <w:rPr>
                <w:rFonts w:ascii="Arial" w:eastAsia="Arial" w:hAnsi="Arial" w:cs="Arial"/>
                <w:color w:val="000000"/>
                <w:sz w:val="24"/>
                <w:szCs w:val="24"/>
              </w:rPr>
              <w:t>also proposes them as key challenges to modern investigations.</w:t>
            </w:r>
          </w:p>
          <w:p w14:paraId="19F1284B" w14:textId="77777777" w:rsidR="0026175E" w:rsidRDefault="0026175E"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p>
          <w:p w14:paraId="317F43E7" w14:textId="07EB2C4E" w:rsidR="00A85324" w:rsidRDefault="0026175E"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Modern investment frauds are </w:t>
            </w:r>
            <w:r w:rsidR="00282B96">
              <w:rPr>
                <w:rFonts w:ascii="Arial" w:eastAsia="Arial" w:hAnsi="Arial" w:cs="Arial"/>
                <w:color w:val="000000"/>
                <w:sz w:val="24"/>
                <w:szCs w:val="24"/>
              </w:rPr>
              <w:t>technically advanced</w:t>
            </w:r>
            <w:r w:rsidR="006565D2">
              <w:rPr>
                <w:rFonts w:ascii="Arial" w:eastAsia="Arial" w:hAnsi="Arial" w:cs="Arial"/>
                <w:color w:val="000000"/>
                <w:sz w:val="24"/>
                <w:szCs w:val="24"/>
              </w:rPr>
              <w:t xml:space="preserve">, and </w:t>
            </w:r>
            <w:r w:rsidR="00FF04EA">
              <w:rPr>
                <w:rFonts w:ascii="Arial" w:eastAsia="Arial" w:hAnsi="Arial" w:cs="Arial"/>
                <w:color w:val="000000"/>
                <w:sz w:val="24"/>
                <w:szCs w:val="24"/>
              </w:rPr>
              <w:t xml:space="preserve">this case </w:t>
            </w:r>
            <w:r w:rsidR="008D4F49">
              <w:rPr>
                <w:rFonts w:ascii="Arial" w:eastAsia="Arial" w:hAnsi="Arial" w:cs="Arial"/>
                <w:color w:val="000000"/>
                <w:sz w:val="24"/>
                <w:szCs w:val="24"/>
              </w:rPr>
              <w:t xml:space="preserve">involved the use of a false trading platform, powered by Artificial Intelligence </w:t>
            </w:r>
            <w:r w:rsidR="005F0756">
              <w:rPr>
                <w:rFonts w:ascii="Arial" w:eastAsia="Arial" w:hAnsi="Arial" w:cs="Arial"/>
                <w:color w:val="000000"/>
                <w:sz w:val="24"/>
                <w:szCs w:val="24"/>
              </w:rPr>
              <w:t xml:space="preserve">(AI) </w:t>
            </w:r>
            <w:r w:rsidR="008D4F49">
              <w:rPr>
                <w:rFonts w:ascii="Arial" w:eastAsia="Arial" w:hAnsi="Arial" w:cs="Arial"/>
                <w:color w:val="000000"/>
                <w:sz w:val="24"/>
                <w:szCs w:val="24"/>
              </w:rPr>
              <w:t xml:space="preserve">to </w:t>
            </w:r>
            <w:r w:rsidR="002A08C0">
              <w:rPr>
                <w:rFonts w:ascii="Arial" w:eastAsia="Arial" w:hAnsi="Arial" w:cs="Arial"/>
                <w:color w:val="000000"/>
                <w:sz w:val="24"/>
                <w:szCs w:val="24"/>
              </w:rPr>
              <w:t xml:space="preserve">monitor and recreate genuine market activity. </w:t>
            </w:r>
            <w:r w:rsidR="00534402">
              <w:rPr>
                <w:rFonts w:ascii="Arial" w:eastAsia="Arial" w:hAnsi="Arial" w:cs="Arial"/>
                <w:color w:val="000000"/>
                <w:sz w:val="24"/>
                <w:szCs w:val="24"/>
              </w:rPr>
              <w:t>This</w:t>
            </w:r>
            <w:r w:rsidR="001743B5">
              <w:rPr>
                <w:rFonts w:ascii="Arial" w:eastAsia="Arial" w:hAnsi="Arial" w:cs="Arial"/>
                <w:color w:val="000000"/>
                <w:sz w:val="24"/>
                <w:szCs w:val="24"/>
              </w:rPr>
              <w:t xml:space="preserve"> meant that the platform presented as a normal online investment portal</w:t>
            </w:r>
            <w:r w:rsidR="00E348C9">
              <w:rPr>
                <w:rFonts w:ascii="Arial" w:eastAsia="Arial" w:hAnsi="Arial" w:cs="Arial"/>
                <w:color w:val="000000"/>
                <w:sz w:val="24"/>
                <w:szCs w:val="24"/>
              </w:rPr>
              <w:t xml:space="preserve">, making it less obvious to the authorities that it was </w:t>
            </w:r>
            <w:proofErr w:type="gramStart"/>
            <w:r w:rsidR="00E348C9">
              <w:rPr>
                <w:rFonts w:ascii="Arial" w:eastAsia="Arial" w:hAnsi="Arial" w:cs="Arial"/>
                <w:color w:val="000000"/>
                <w:sz w:val="24"/>
                <w:szCs w:val="24"/>
              </w:rPr>
              <w:t>actually false</w:t>
            </w:r>
            <w:proofErr w:type="gramEnd"/>
            <w:r w:rsidR="00E348C9">
              <w:rPr>
                <w:rFonts w:ascii="Arial" w:eastAsia="Arial" w:hAnsi="Arial" w:cs="Arial"/>
                <w:color w:val="000000"/>
                <w:sz w:val="24"/>
                <w:szCs w:val="24"/>
              </w:rPr>
              <w:t>. This approach a</w:t>
            </w:r>
            <w:r w:rsidR="00836F89">
              <w:rPr>
                <w:rFonts w:ascii="Arial" w:eastAsia="Arial" w:hAnsi="Arial" w:cs="Arial"/>
                <w:color w:val="000000"/>
                <w:sz w:val="24"/>
                <w:szCs w:val="24"/>
              </w:rPr>
              <w:t>llowed the operators to evade initial police interest during early reporting.</w:t>
            </w:r>
          </w:p>
          <w:p w14:paraId="5375112B" w14:textId="77777777" w:rsidR="00A85324" w:rsidRDefault="00A85324"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372EE29E" w14:textId="7C9FE644" w:rsidR="00E3643D" w:rsidRDefault="00E63288"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Not only </w:t>
            </w:r>
            <w:r w:rsidR="00620E5B">
              <w:rPr>
                <w:rFonts w:ascii="Arial" w:eastAsia="Arial" w:hAnsi="Arial" w:cs="Arial"/>
                <w:color w:val="000000"/>
                <w:sz w:val="24"/>
                <w:szCs w:val="24"/>
              </w:rPr>
              <w:t xml:space="preserve">was the platform seemingly genuine, </w:t>
            </w:r>
            <w:r w:rsidR="00194089">
              <w:rPr>
                <w:rFonts w:ascii="Arial" w:eastAsia="Arial" w:hAnsi="Arial" w:cs="Arial"/>
                <w:color w:val="000000"/>
                <w:sz w:val="24"/>
                <w:szCs w:val="24"/>
              </w:rPr>
              <w:t>but</w:t>
            </w:r>
            <w:r w:rsidR="009F3D9B">
              <w:rPr>
                <w:rFonts w:ascii="Arial" w:eastAsia="Arial" w:hAnsi="Arial" w:cs="Arial"/>
                <w:color w:val="000000"/>
                <w:sz w:val="24"/>
                <w:szCs w:val="24"/>
              </w:rPr>
              <w:t xml:space="preserve"> the operat</w:t>
            </w:r>
            <w:r w:rsidR="00194089">
              <w:rPr>
                <w:rFonts w:ascii="Arial" w:eastAsia="Arial" w:hAnsi="Arial" w:cs="Arial"/>
                <w:color w:val="000000"/>
                <w:sz w:val="24"/>
                <w:szCs w:val="24"/>
              </w:rPr>
              <w:t>ors of the scam</w:t>
            </w:r>
            <w:r w:rsidR="005F0756">
              <w:rPr>
                <w:rFonts w:ascii="Arial" w:eastAsia="Arial" w:hAnsi="Arial" w:cs="Arial"/>
                <w:color w:val="000000"/>
                <w:sz w:val="24"/>
                <w:szCs w:val="24"/>
              </w:rPr>
              <w:t xml:space="preserve"> w</w:t>
            </w:r>
            <w:r w:rsidR="009F3D9B">
              <w:rPr>
                <w:rFonts w:ascii="Arial" w:eastAsia="Arial" w:hAnsi="Arial" w:cs="Arial"/>
                <w:color w:val="000000"/>
                <w:sz w:val="24"/>
                <w:szCs w:val="24"/>
              </w:rPr>
              <w:t>ere</w:t>
            </w:r>
            <w:r w:rsidR="005F0756">
              <w:rPr>
                <w:rFonts w:ascii="Arial" w:eastAsia="Arial" w:hAnsi="Arial" w:cs="Arial"/>
                <w:color w:val="000000"/>
                <w:sz w:val="24"/>
                <w:szCs w:val="24"/>
              </w:rPr>
              <w:t xml:space="preserve"> able to </w:t>
            </w:r>
            <w:r w:rsidR="00194089">
              <w:rPr>
                <w:rFonts w:ascii="Arial" w:eastAsia="Arial" w:hAnsi="Arial" w:cs="Arial"/>
                <w:color w:val="000000"/>
                <w:sz w:val="24"/>
                <w:szCs w:val="24"/>
              </w:rPr>
              <w:t>quickly</w:t>
            </w:r>
            <w:r w:rsidR="005F0756">
              <w:rPr>
                <w:rFonts w:ascii="Arial" w:eastAsia="Arial" w:hAnsi="Arial" w:cs="Arial"/>
                <w:color w:val="000000"/>
                <w:sz w:val="24"/>
                <w:szCs w:val="24"/>
              </w:rPr>
              <w:t xml:space="preserve"> rebra</w:t>
            </w:r>
            <w:r w:rsidR="009F3D9B">
              <w:rPr>
                <w:rFonts w:ascii="Arial" w:eastAsia="Arial" w:hAnsi="Arial" w:cs="Arial"/>
                <w:color w:val="000000"/>
                <w:sz w:val="24"/>
                <w:szCs w:val="24"/>
              </w:rPr>
              <w:t xml:space="preserve">nd </w:t>
            </w:r>
            <w:r w:rsidR="00194089">
              <w:rPr>
                <w:rFonts w:ascii="Arial" w:eastAsia="Arial" w:hAnsi="Arial" w:cs="Arial"/>
                <w:color w:val="000000"/>
                <w:sz w:val="24"/>
                <w:szCs w:val="24"/>
              </w:rPr>
              <w:t xml:space="preserve">everything </w:t>
            </w:r>
            <w:r w:rsidR="00144ED5">
              <w:rPr>
                <w:rFonts w:ascii="Arial" w:eastAsia="Arial" w:hAnsi="Arial" w:cs="Arial"/>
                <w:color w:val="000000"/>
                <w:sz w:val="24"/>
                <w:szCs w:val="24"/>
              </w:rPr>
              <w:t xml:space="preserve">once they had been reported to the authorities. </w:t>
            </w:r>
            <w:r w:rsidR="00E3643D">
              <w:rPr>
                <w:rFonts w:ascii="Arial" w:eastAsia="Arial" w:hAnsi="Arial" w:cs="Arial"/>
                <w:color w:val="000000"/>
                <w:sz w:val="24"/>
                <w:szCs w:val="24"/>
              </w:rPr>
              <w:t xml:space="preserve">According to </w:t>
            </w:r>
            <w:r w:rsidR="00F80D9B">
              <w:rPr>
                <w:rFonts w:ascii="Arial" w:eastAsia="Arial" w:hAnsi="Arial" w:cs="Arial"/>
                <w:color w:val="000000"/>
                <w:sz w:val="24"/>
                <w:szCs w:val="24"/>
              </w:rPr>
              <w:t>(Button and Cross, 2017)</w:t>
            </w:r>
            <w:r w:rsidR="00E3643D">
              <w:rPr>
                <w:rFonts w:ascii="Arial" w:eastAsia="Arial" w:hAnsi="Arial" w:cs="Arial"/>
                <w:color w:val="000000"/>
                <w:sz w:val="24"/>
                <w:szCs w:val="24"/>
              </w:rPr>
              <w:t xml:space="preserve"> s</w:t>
            </w:r>
            <w:r w:rsidR="00484941">
              <w:rPr>
                <w:rFonts w:ascii="Arial" w:eastAsia="Arial" w:hAnsi="Arial" w:cs="Arial"/>
                <w:color w:val="000000"/>
                <w:sz w:val="24"/>
                <w:szCs w:val="24"/>
              </w:rPr>
              <w:t>cammers that regularly change their offering</w:t>
            </w:r>
            <w:r w:rsidR="00E3643D">
              <w:rPr>
                <w:rFonts w:ascii="Arial" w:eastAsia="Arial" w:hAnsi="Arial" w:cs="Arial"/>
                <w:color w:val="000000"/>
                <w:sz w:val="24"/>
                <w:szCs w:val="24"/>
              </w:rPr>
              <w:t>s</w:t>
            </w:r>
            <w:r w:rsidR="00484941">
              <w:rPr>
                <w:rFonts w:ascii="Arial" w:eastAsia="Arial" w:hAnsi="Arial" w:cs="Arial"/>
                <w:color w:val="000000"/>
                <w:sz w:val="24"/>
                <w:szCs w:val="24"/>
              </w:rPr>
              <w:t xml:space="preserve"> to victims</w:t>
            </w:r>
            <w:r w:rsidR="00E3643D">
              <w:rPr>
                <w:rFonts w:ascii="Arial" w:eastAsia="Arial" w:hAnsi="Arial" w:cs="Arial"/>
                <w:color w:val="000000"/>
                <w:sz w:val="24"/>
                <w:szCs w:val="24"/>
              </w:rPr>
              <w:t xml:space="preserve">, are harder to identify and can </w:t>
            </w:r>
            <w:r w:rsidR="009D7DD7">
              <w:rPr>
                <w:rFonts w:ascii="Arial" w:eastAsia="Arial" w:hAnsi="Arial" w:cs="Arial"/>
                <w:color w:val="000000"/>
                <w:sz w:val="24"/>
                <w:szCs w:val="24"/>
              </w:rPr>
              <w:t xml:space="preserve">circumnavigate </w:t>
            </w:r>
            <w:r w:rsidR="00F80D9B">
              <w:rPr>
                <w:rFonts w:ascii="Arial" w:eastAsia="Arial" w:hAnsi="Arial" w:cs="Arial"/>
                <w:color w:val="000000"/>
                <w:sz w:val="24"/>
                <w:szCs w:val="24"/>
              </w:rPr>
              <w:t xml:space="preserve">preventative measures easier. </w:t>
            </w:r>
            <w:r w:rsidR="00E3643D">
              <w:rPr>
                <w:rFonts w:ascii="Arial" w:eastAsia="Arial" w:hAnsi="Arial" w:cs="Arial"/>
                <w:color w:val="000000"/>
                <w:sz w:val="24"/>
                <w:szCs w:val="24"/>
              </w:rPr>
              <w:t xml:space="preserve">This very much aligns with my experience in this investigation. </w:t>
            </w:r>
          </w:p>
          <w:p w14:paraId="2D33B7BB" w14:textId="77777777" w:rsidR="007D66D0" w:rsidRDefault="007D66D0"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358C67D5" w14:textId="5E78EE83" w:rsidR="00012067" w:rsidRDefault="00D6376D"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DiResta</w:t>
            </w:r>
            <w:r w:rsidR="001878BB">
              <w:rPr>
                <w:rFonts w:ascii="Arial" w:eastAsia="Arial" w:hAnsi="Arial" w:cs="Arial"/>
                <w:color w:val="000000"/>
                <w:sz w:val="24"/>
                <w:szCs w:val="24"/>
              </w:rPr>
              <w:t xml:space="preserve"> (2024)</w:t>
            </w:r>
            <w:r w:rsidR="008B48C7">
              <w:rPr>
                <w:rFonts w:ascii="Arial" w:eastAsia="Arial" w:hAnsi="Arial" w:cs="Arial"/>
                <w:color w:val="000000"/>
                <w:sz w:val="24"/>
                <w:szCs w:val="24"/>
              </w:rPr>
              <w:t xml:space="preserve"> provides relevant </w:t>
            </w:r>
            <w:r w:rsidR="00294600">
              <w:rPr>
                <w:rFonts w:ascii="Arial" w:eastAsia="Arial" w:hAnsi="Arial" w:cs="Arial"/>
                <w:color w:val="000000"/>
                <w:sz w:val="24"/>
                <w:szCs w:val="24"/>
              </w:rPr>
              <w:t>input to this area. She argues that</w:t>
            </w:r>
            <w:r w:rsidR="00B81995">
              <w:rPr>
                <w:rFonts w:ascii="Arial" w:eastAsia="Arial" w:hAnsi="Arial" w:cs="Arial"/>
                <w:color w:val="000000"/>
                <w:sz w:val="24"/>
                <w:szCs w:val="24"/>
              </w:rPr>
              <w:t xml:space="preserve"> social media algorithms, the </w:t>
            </w:r>
            <w:r w:rsidR="005A57FF">
              <w:rPr>
                <w:rFonts w:ascii="Arial" w:eastAsia="Arial" w:hAnsi="Arial" w:cs="Arial"/>
                <w:color w:val="000000"/>
                <w:sz w:val="24"/>
                <w:szCs w:val="24"/>
              </w:rPr>
              <w:t>code that decides</w:t>
            </w:r>
            <w:r w:rsidR="00B81995">
              <w:rPr>
                <w:rFonts w:ascii="Arial" w:eastAsia="Arial" w:hAnsi="Arial" w:cs="Arial"/>
                <w:color w:val="000000"/>
                <w:sz w:val="24"/>
                <w:szCs w:val="24"/>
              </w:rPr>
              <w:t xml:space="preserve"> what we see online, ampli</w:t>
            </w:r>
            <w:r w:rsidR="005A57FF">
              <w:rPr>
                <w:rFonts w:ascii="Arial" w:eastAsia="Arial" w:hAnsi="Arial" w:cs="Arial"/>
                <w:color w:val="000000"/>
                <w:sz w:val="24"/>
                <w:szCs w:val="24"/>
              </w:rPr>
              <w:t xml:space="preserve">fy deceptive content. </w:t>
            </w:r>
            <w:r w:rsidR="00E12115">
              <w:rPr>
                <w:rFonts w:ascii="Arial" w:eastAsia="Arial" w:hAnsi="Arial" w:cs="Arial"/>
                <w:color w:val="000000"/>
                <w:sz w:val="24"/>
                <w:szCs w:val="24"/>
              </w:rPr>
              <w:t>These algorithms promote content that fits with your previous interests</w:t>
            </w:r>
            <w:r w:rsidR="00E33972">
              <w:rPr>
                <w:rFonts w:ascii="Arial" w:eastAsia="Arial" w:hAnsi="Arial" w:cs="Arial"/>
                <w:color w:val="000000"/>
                <w:sz w:val="24"/>
                <w:szCs w:val="24"/>
              </w:rPr>
              <w:t xml:space="preserve"> and similar content that is becoming popular. </w:t>
            </w:r>
            <w:r w:rsidR="00DE7840">
              <w:rPr>
                <w:rFonts w:ascii="Arial" w:eastAsia="Arial" w:hAnsi="Arial" w:cs="Arial"/>
                <w:color w:val="000000"/>
                <w:sz w:val="24"/>
                <w:szCs w:val="24"/>
              </w:rPr>
              <w:t>I</w:t>
            </w:r>
            <w:r w:rsidR="00E33972">
              <w:rPr>
                <w:rFonts w:ascii="Arial" w:eastAsia="Arial" w:hAnsi="Arial" w:cs="Arial"/>
                <w:color w:val="000000"/>
                <w:sz w:val="24"/>
                <w:szCs w:val="24"/>
              </w:rPr>
              <w:t xml:space="preserve">f a victim has previously been served </w:t>
            </w:r>
            <w:r w:rsidR="00A02916">
              <w:rPr>
                <w:rFonts w:ascii="Arial" w:eastAsia="Arial" w:hAnsi="Arial" w:cs="Arial"/>
                <w:color w:val="000000"/>
                <w:sz w:val="24"/>
                <w:szCs w:val="24"/>
              </w:rPr>
              <w:t xml:space="preserve">fraudulent investment adverts, they are more likely to </w:t>
            </w:r>
            <w:r w:rsidR="003A174E">
              <w:rPr>
                <w:rFonts w:ascii="Arial" w:eastAsia="Arial" w:hAnsi="Arial" w:cs="Arial"/>
                <w:color w:val="000000"/>
                <w:sz w:val="24"/>
                <w:szCs w:val="24"/>
              </w:rPr>
              <w:t xml:space="preserve">be </w:t>
            </w:r>
            <w:r w:rsidR="00A02916">
              <w:rPr>
                <w:rFonts w:ascii="Arial" w:eastAsia="Arial" w:hAnsi="Arial" w:cs="Arial"/>
                <w:color w:val="000000"/>
                <w:sz w:val="24"/>
                <w:szCs w:val="24"/>
              </w:rPr>
              <w:t xml:space="preserve">given this content </w:t>
            </w:r>
            <w:proofErr w:type="gramStart"/>
            <w:r w:rsidR="00A02916">
              <w:rPr>
                <w:rFonts w:ascii="Arial" w:eastAsia="Arial" w:hAnsi="Arial" w:cs="Arial"/>
                <w:color w:val="000000"/>
                <w:sz w:val="24"/>
                <w:szCs w:val="24"/>
              </w:rPr>
              <w:t>again and again</w:t>
            </w:r>
            <w:proofErr w:type="gramEnd"/>
            <w:r w:rsidR="00835EAB">
              <w:rPr>
                <w:rFonts w:ascii="Arial" w:eastAsia="Arial" w:hAnsi="Arial" w:cs="Arial"/>
                <w:color w:val="000000"/>
                <w:sz w:val="24"/>
                <w:szCs w:val="24"/>
              </w:rPr>
              <w:t>. This effectively allows fraudulent content to become viral before investigators</w:t>
            </w:r>
            <w:r w:rsidR="0047585C">
              <w:rPr>
                <w:rFonts w:ascii="Arial" w:eastAsia="Arial" w:hAnsi="Arial" w:cs="Arial"/>
                <w:color w:val="000000"/>
                <w:sz w:val="24"/>
                <w:szCs w:val="24"/>
              </w:rPr>
              <w:t xml:space="preserve"> have a chance </w:t>
            </w:r>
            <w:r w:rsidR="008A3565">
              <w:rPr>
                <w:rFonts w:ascii="Arial" w:eastAsia="Arial" w:hAnsi="Arial" w:cs="Arial"/>
                <w:color w:val="000000"/>
                <w:sz w:val="24"/>
                <w:szCs w:val="24"/>
              </w:rPr>
              <w:t>to</w:t>
            </w:r>
            <w:r w:rsidR="0047585C">
              <w:rPr>
                <w:rFonts w:ascii="Arial" w:eastAsia="Arial" w:hAnsi="Arial" w:cs="Arial"/>
                <w:color w:val="000000"/>
                <w:sz w:val="24"/>
                <w:szCs w:val="24"/>
              </w:rPr>
              <w:t xml:space="preserve"> understand</w:t>
            </w:r>
            <w:r w:rsidR="008A3565">
              <w:rPr>
                <w:rFonts w:ascii="Arial" w:eastAsia="Arial" w:hAnsi="Arial" w:cs="Arial"/>
                <w:color w:val="000000"/>
                <w:sz w:val="24"/>
                <w:szCs w:val="24"/>
              </w:rPr>
              <w:t xml:space="preserve"> </w:t>
            </w:r>
            <w:r w:rsidR="0047585C">
              <w:rPr>
                <w:rFonts w:ascii="Arial" w:eastAsia="Arial" w:hAnsi="Arial" w:cs="Arial"/>
                <w:color w:val="000000"/>
                <w:sz w:val="24"/>
                <w:szCs w:val="24"/>
              </w:rPr>
              <w:t>it.</w:t>
            </w:r>
          </w:p>
          <w:p w14:paraId="2BE465C2" w14:textId="77777777" w:rsidR="00012067" w:rsidRDefault="00012067"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5535EEE5" w14:textId="4F4B5EC8" w:rsidR="002A3228" w:rsidRDefault="00256189"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From </w:t>
            </w:r>
            <w:r w:rsidR="0085339A">
              <w:rPr>
                <w:rFonts w:ascii="Arial" w:eastAsia="Arial" w:hAnsi="Arial" w:cs="Arial"/>
                <w:color w:val="000000"/>
                <w:sz w:val="24"/>
                <w:szCs w:val="24"/>
              </w:rPr>
              <w:t xml:space="preserve">the experience gained in this investigation, I concur with </w:t>
            </w:r>
            <w:r w:rsidR="00535E68">
              <w:rPr>
                <w:rFonts w:ascii="Arial" w:eastAsia="Arial" w:hAnsi="Arial" w:cs="Arial"/>
                <w:color w:val="000000"/>
                <w:sz w:val="24"/>
                <w:szCs w:val="24"/>
              </w:rPr>
              <w:t xml:space="preserve">the position of DiResta that algorithms </w:t>
            </w:r>
            <w:r w:rsidR="009638CD">
              <w:rPr>
                <w:rFonts w:ascii="Arial" w:eastAsia="Arial" w:hAnsi="Arial" w:cs="Arial"/>
                <w:color w:val="000000"/>
                <w:sz w:val="24"/>
                <w:szCs w:val="24"/>
              </w:rPr>
              <w:t>create ‘bespoke realities’</w:t>
            </w:r>
            <w:r w:rsidR="00B000D4">
              <w:rPr>
                <w:rFonts w:ascii="Arial" w:eastAsia="Arial" w:hAnsi="Arial" w:cs="Arial"/>
                <w:color w:val="000000"/>
                <w:sz w:val="24"/>
                <w:szCs w:val="24"/>
              </w:rPr>
              <w:t xml:space="preserve"> online</w:t>
            </w:r>
            <w:r w:rsidR="00AF29DA">
              <w:rPr>
                <w:rFonts w:ascii="Arial" w:eastAsia="Arial" w:hAnsi="Arial" w:cs="Arial"/>
                <w:color w:val="000000"/>
                <w:sz w:val="24"/>
                <w:szCs w:val="24"/>
              </w:rPr>
              <w:t xml:space="preserve"> (2024)</w:t>
            </w:r>
            <w:r w:rsidR="00B000D4">
              <w:rPr>
                <w:rFonts w:ascii="Arial" w:eastAsia="Arial" w:hAnsi="Arial" w:cs="Arial"/>
                <w:color w:val="000000"/>
                <w:sz w:val="24"/>
                <w:szCs w:val="24"/>
              </w:rPr>
              <w:t>.</w:t>
            </w:r>
            <w:r w:rsidR="00462F76">
              <w:rPr>
                <w:rFonts w:ascii="Arial" w:eastAsia="Arial" w:hAnsi="Arial" w:cs="Arial"/>
                <w:color w:val="000000"/>
                <w:sz w:val="24"/>
                <w:szCs w:val="24"/>
              </w:rPr>
              <w:t xml:space="preserve"> I </w:t>
            </w:r>
            <w:r w:rsidR="009C11A2">
              <w:rPr>
                <w:rFonts w:ascii="Arial" w:eastAsia="Arial" w:hAnsi="Arial" w:cs="Arial"/>
                <w:color w:val="000000"/>
                <w:sz w:val="24"/>
                <w:szCs w:val="24"/>
              </w:rPr>
              <w:t>came across</w:t>
            </w:r>
            <w:r w:rsidR="00900DC8">
              <w:rPr>
                <w:rFonts w:ascii="Arial" w:eastAsia="Arial" w:hAnsi="Arial" w:cs="Arial"/>
                <w:color w:val="000000"/>
                <w:sz w:val="24"/>
                <w:szCs w:val="24"/>
              </w:rPr>
              <w:t xml:space="preserve"> victims who were falling for</w:t>
            </w:r>
            <w:r w:rsidR="009C11A2">
              <w:rPr>
                <w:rFonts w:ascii="Arial" w:eastAsia="Arial" w:hAnsi="Arial" w:cs="Arial"/>
                <w:color w:val="000000"/>
                <w:sz w:val="24"/>
                <w:szCs w:val="24"/>
              </w:rPr>
              <w:t xml:space="preserve"> the same mechanism of fraud with the same</w:t>
            </w:r>
            <w:r w:rsidR="00900DC8">
              <w:rPr>
                <w:rFonts w:ascii="Arial" w:eastAsia="Arial" w:hAnsi="Arial" w:cs="Arial"/>
                <w:color w:val="000000"/>
                <w:sz w:val="24"/>
                <w:szCs w:val="24"/>
              </w:rPr>
              <w:t xml:space="preserve"> operator</w:t>
            </w:r>
            <w:r w:rsidR="002E49F0">
              <w:rPr>
                <w:rFonts w:ascii="Arial" w:eastAsia="Arial" w:hAnsi="Arial" w:cs="Arial"/>
                <w:color w:val="000000"/>
                <w:sz w:val="24"/>
                <w:szCs w:val="24"/>
              </w:rPr>
              <w:t xml:space="preserve">, </w:t>
            </w:r>
            <w:r w:rsidR="00984240">
              <w:rPr>
                <w:rFonts w:ascii="Arial" w:eastAsia="Arial" w:hAnsi="Arial" w:cs="Arial"/>
                <w:color w:val="000000"/>
                <w:sz w:val="24"/>
                <w:szCs w:val="24"/>
              </w:rPr>
              <w:t>because the platform was</w:t>
            </w:r>
            <w:r w:rsidR="002E49F0">
              <w:rPr>
                <w:rFonts w:ascii="Arial" w:eastAsia="Arial" w:hAnsi="Arial" w:cs="Arial"/>
                <w:color w:val="000000"/>
                <w:sz w:val="24"/>
                <w:szCs w:val="24"/>
              </w:rPr>
              <w:t xml:space="preserve"> using a different name each time. </w:t>
            </w:r>
            <w:r w:rsidR="00722D9C">
              <w:rPr>
                <w:rFonts w:ascii="Arial" w:eastAsia="Arial" w:hAnsi="Arial" w:cs="Arial"/>
                <w:color w:val="000000"/>
                <w:sz w:val="24"/>
                <w:szCs w:val="24"/>
              </w:rPr>
              <w:t xml:space="preserve">According to </w:t>
            </w:r>
            <w:r w:rsidR="008F4461">
              <w:rPr>
                <w:rFonts w:ascii="Arial" w:eastAsia="Arial" w:hAnsi="Arial" w:cs="Arial"/>
                <w:color w:val="000000"/>
                <w:sz w:val="24"/>
                <w:szCs w:val="24"/>
              </w:rPr>
              <w:t>DiResta,</w:t>
            </w:r>
            <w:r w:rsidR="00EE03A1">
              <w:rPr>
                <w:rFonts w:ascii="Arial" w:eastAsia="Arial" w:hAnsi="Arial" w:cs="Arial"/>
                <w:color w:val="000000"/>
                <w:sz w:val="24"/>
                <w:szCs w:val="24"/>
              </w:rPr>
              <w:t xml:space="preserve"> t</w:t>
            </w:r>
            <w:r w:rsidR="002E49F0">
              <w:rPr>
                <w:rFonts w:ascii="Arial" w:eastAsia="Arial" w:hAnsi="Arial" w:cs="Arial"/>
                <w:color w:val="000000"/>
                <w:sz w:val="24"/>
                <w:szCs w:val="24"/>
              </w:rPr>
              <w:t>he ‘bespoke reality’ created by the algorithm</w:t>
            </w:r>
            <w:r w:rsidR="00B01D6C">
              <w:rPr>
                <w:rFonts w:ascii="Arial" w:eastAsia="Arial" w:hAnsi="Arial" w:cs="Arial"/>
                <w:color w:val="000000"/>
                <w:sz w:val="24"/>
                <w:szCs w:val="24"/>
              </w:rPr>
              <w:t>s running their social media feeds was trumping their own</w:t>
            </w:r>
            <w:r w:rsidR="005A1C50">
              <w:rPr>
                <w:rFonts w:ascii="Arial" w:eastAsia="Arial" w:hAnsi="Arial" w:cs="Arial"/>
                <w:color w:val="000000"/>
                <w:sz w:val="24"/>
                <w:szCs w:val="24"/>
              </w:rPr>
              <w:t xml:space="preserve"> judgement.</w:t>
            </w:r>
            <w:r w:rsidR="00D73634">
              <w:rPr>
                <w:rFonts w:ascii="Arial" w:eastAsia="Arial" w:hAnsi="Arial" w:cs="Arial"/>
                <w:color w:val="000000"/>
                <w:sz w:val="24"/>
                <w:szCs w:val="24"/>
              </w:rPr>
              <w:t xml:space="preserve"> Investigating fraud cases</w:t>
            </w:r>
            <w:r w:rsidR="005A036A">
              <w:rPr>
                <w:rFonts w:ascii="Arial" w:eastAsia="Arial" w:hAnsi="Arial" w:cs="Arial"/>
                <w:color w:val="000000"/>
                <w:sz w:val="24"/>
                <w:szCs w:val="24"/>
              </w:rPr>
              <w:t xml:space="preserve"> with these foundations presents extra challenges </w:t>
            </w:r>
            <w:r w:rsidR="00626721">
              <w:rPr>
                <w:rFonts w:ascii="Arial" w:eastAsia="Arial" w:hAnsi="Arial" w:cs="Arial"/>
                <w:color w:val="000000"/>
                <w:sz w:val="24"/>
                <w:szCs w:val="24"/>
              </w:rPr>
              <w:t>for</w:t>
            </w:r>
            <w:r w:rsidR="005A036A">
              <w:rPr>
                <w:rFonts w:ascii="Arial" w:eastAsia="Arial" w:hAnsi="Arial" w:cs="Arial"/>
                <w:color w:val="000000"/>
                <w:sz w:val="24"/>
                <w:szCs w:val="24"/>
              </w:rPr>
              <w:t xml:space="preserve"> safeguarding</w:t>
            </w:r>
            <w:r w:rsidR="00C730C1">
              <w:rPr>
                <w:rFonts w:ascii="Arial" w:eastAsia="Arial" w:hAnsi="Arial" w:cs="Arial"/>
                <w:color w:val="000000"/>
                <w:sz w:val="24"/>
                <w:szCs w:val="24"/>
              </w:rPr>
              <w:t>, as victims are easily reconvinced that everything is fine</w:t>
            </w:r>
            <w:r w:rsidR="005A7B53">
              <w:rPr>
                <w:rFonts w:ascii="Arial" w:eastAsia="Arial" w:hAnsi="Arial" w:cs="Arial"/>
                <w:color w:val="000000"/>
                <w:sz w:val="24"/>
                <w:szCs w:val="24"/>
              </w:rPr>
              <w:t xml:space="preserve">, which </w:t>
            </w:r>
            <w:r w:rsidR="00E812E7">
              <w:rPr>
                <w:rFonts w:ascii="Arial" w:eastAsia="Arial" w:hAnsi="Arial" w:cs="Arial"/>
                <w:color w:val="000000"/>
                <w:sz w:val="24"/>
                <w:szCs w:val="24"/>
              </w:rPr>
              <w:t>makes them feel better.</w:t>
            </w:r>
          </w:p>
          <w:p w14:paraId="44E74AC1" w14:textId="77777777" w:rsidR="00B572D7" w:rsidRDefault="00B572D7"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1FFBCCB3" w14:textId="348941E3" w:rsidR="003A59E2" w:rsidRDefault="003B029C"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Alongside the sophisticated technology used in this case were the obscure financial channels used to syphon </w:t>
            </w:r>
            <w:r w:rsidR="00BB4967">
              <w:rPr>
                <w:rFonts w:ascii="Arial" w:eastAsia="Arial" w:hAnsi="Arial" w:cs="Arial"/>
                <w:color w:val="000000"/>
                <w:sz w:val="24"/>
                <w:szCs w:val="24"/>
              </w:rPr>
              <w:t xml:space="preserve">off </w:t>
            </w:r>
            <w:r>
              <w:rPr>
                <w:rFonts w:ascii="Arial" w:eastAsia="Arial" w:hAnsi="Arial" w:cs="Arial"/>
                <w:color w:val="000000"/>
                <w:sz w:val="24"/>
                <w:szCs w:val="24"/>
              </w:rPr>
              <w:t>and</w:t>
            </w:r>
            <w:r w:rsidR="00BB4967">
              <w:rPr>
                <w:rFonts w:ascii="Arial" w:eastAsia="Arial" w:hAnsi="Arial" w:cs="Arial"/>
                <w:color w:val="000000"/>
                <w:sz w:val="24"/>
                <w:szCs w:val="24"/>
              </w:rPr>
              <w:t xml:space="preserve"> retain proceeds of crime.</w:t>
            </w:r>
            <w:r w:rsidR="007D7AB7">
              <w:rPr>
                <w:rFonts w:ascii="Arial" w:eastAsia="Arial" w:hAnsi="Arial" w:cs="Arial"/>
                <w:color w:val="000000"/>
                <w:sz w:val="24"/>
                <w:szCs w:val="24"/>
              </w:rPr>
              <w:t xml:space="preserve"> Victims in this case were encouraged</w:t>
            </w:r>
            <w:r w:rsidR="00ED2E9E">
              <w:rPr>
                <w:rFonts w:ascii="Arial" w:eastAsia="Arial" w:hAnsi="Arial" w:cs="Arial"/>
                <w:color w:val="000000"/>
                <w:sz w:val="24"/>
                <w:szCs w:val="24"/>
              </w:rPr>
              <w:t>, using the techniques of coercion and narratives of hope, to</w:t>
            </w:r>
            <w:r w:rsidR="00C36BB4">
              <w:rPr>
                <w:rFonts w:ascii="Arial" w:eastAsia="Arial" w:hAnsi="Arial" w:cs="Arial"/>
                <w:color w:val="000000"/>
                <w:sz w:val="24"/>
                <w:szCs w:val="24"/>
              </w:rPr>
              <w:t xml:space="preserve"> use cryptocurrency as their investment</w:t>
            </w:r>
            <w:r w:rsidR="003F3E66">
              <w:rPr>
                <w:rFonts w:ascii="Arial" w:eastAsia="Arial" w:hAnsi="Arial" w:cs="Arial"/>
                <w:color w:val="000000"/>
                <w:sz w:val="24"/>
                <w:szCs w:val="24"/>
              </w:rPr>
              <w:t xml:space="preserve"> </w:t>
            </w:r>
            <w:r w:rsidR="00793C2F">
              <w:rPr>
                <w:rFonts w:ascii="Arial" w:eastAsia="Arial" w:hAnsi="Arial" w:cs="Arial"/>
                <w:color w:val="000000"/>
                <w:sz w:val="24"/>
                <w:szCs w:val="24"/>
              </w:rPr>
              <w:t>medium</w:t>
            </w:r>
            <w:r w:rsidR="003F3E66">
              <w:rPr>
                <w:rFonts w:ascii="Arial" w:eastAsia="Arial" w:hAnsi="Arial" w:cs="Arial"/>
                <w:color w:val="000000"/>
                <w:sz w:val="24"/>
                <w:szCs w:val="24"/>
              </w:rPr>
              <w:t xml:space="preserve">. </w:t>
            </w:r>
            <w:r w:rsidR="00617520">
              <w:rPr>
                <w:rFonts w:ascii="Arial" w:eastAsia="Arial" w:hAnsi="Arial" w:cs="Arial"/>
                <w:color w:val="000000"/>
                <w:sz w:val="24"/>
                <w:szCs w:val="24"/>
              </w:rPr>
              <w:t>Cryptocurrency</w:t>
            </w:r>
            <w:r w:rsidR="003A59E2">
              <w:rPr>
                <w:rFonts w:ascii="Arial" w:eastAsia="Arial" w:hAnsi="Arial" w:cs="Arial"/>
                <w:color w:val="000000"/>
                <w:sz w:val="24"/>
                <w:szCs w:val="24"/>
              </w:rPr>
              <w:t xml:space="preserve"> essentially</w:t>
            </w:r>
            <w:r w:rsidR="00617520">
              <w:rPr>
                <w:rFonts w:ascii="Arial" w:eastAsia="Arial" w:hAnsi="Arial" w:cs="Arial"/>
                <w:color w:val="000000"/>
                <w:sz w:val="24"/>
                <w:szCs w:val="24"/>
              </w:rPr>
              <w:t xml:space="preserve"> provides scam operators with a decentralised banking system</w:t>
            </w:r>
            <w:r w:rsidR="002E4C2E">
              <w:rPr>
                <w:rFonts w:ascii="Arial" w:eastAsia="Arial" w:hAnsi="Arial" w:cs="Arial"/>
                <w:color w:val="000000"/>
                <w:sz w:val="24"/>
                <w:szCs w:val="24"/>
              </w:rPr>
              <w:t xml:space="preserve"> which is only partly regulated.</w:t>
            </w:r>
            <w:r w:rsidR="00AA32EA">
              <w:rPr>
                <w:rFonts w:ascii="Arial" w:eastAsia="Arial" w:hAnsi="Arial" w:cs="Arial"/>
                <w:color w:val="000000"/>
                <w:sz w:val="24"/>
                <w:szCs w:val="24"/>
              </w:rPr>
              <w:t xml:space="preserve"> This provides </w:t>
            </w:r>
            <w:r w:rsidR="00FC5422">
              <w:rPr>
                <w:rFonts w:ascii="Arial" w:eastAsia="Arial" w:hAnsi="Arial" w:cs="Arial"/>
                <w:color w:val="000000"/>
                <w:sz w:val="24"/>
                <w:szCs w:val="24"/>
              </w:rPr>
              <w:t xml:space="preserve">them </w:t>
            </w:r>
            <w:r w:rsidR="00A06D5D">
              <w:rPr>
                <w:rFonts w:ascii="Arial" w:eastAsia="Arial" w:hAnsi="Arial" w:cs="Arial"/>
                <w:color w:val="000000"/>
                <w:sz w:val="24"/>
                <w:szCs w:val="24"/>
              </w:rPr>
              <w:t xml:space="preserve">with </w:t>
            </w:r>
            <w:r w:rsidR="00AA32EA">
              <w:rPr>
                <w:rFonts w:ascii="Arial" w:eastAsia="Arial" w:hAnsi="Arial" w:cs="Arial"/>
                <w:color w:val="000000"/>
                <w:sz w:val="24"/>
                <w:szCs w:val="24"/>
              </w:rPr>
              <w:t xml:space="preserve">a tool to </w:t>
            </w:r>
            <w:r w:rsidR="00FC5422">
              <w:rPr>
                <w:rFonts w:ascii="Arial" w:eastAsia="Arial" w:hAnsi="Arial" w:cs="Arial"/>
                <w:color w:val="000000"/>
                <w:sz w:val="24"/>
                <w:szCs w:val="24"/>
              </w:rPr>
              <w:t>convert regular</w:t>
            </w:r>
            <w:r w:rsidR="002F697E">
              <w:rPr>
                <w:rFonts w:ascii="Arial" w:eastAsia="Arial" w:hAnsi="Arial" w:cs="Arial"/>
                <w:color w:val="000000"/>
                <w:sz w:val="24"/>
                <w:szCs w:val="24"/>
              </w:rPr>
              <w:t xml:space="preserve"> victim</w:t>
            </w:r>
            <w:r w:rsidR="00FC5422">
              <w:rPr>
                <w:rFonts w:ascii="Arial" w:eastAsia="Arial" w:hAnsi="Arial" w:cs="Arial"/>
                <w:color w:val="000000"/>
                <w:sz w:val="24"/>
                <w:szCs w:val="24"/>
              </w:rPr>
              <w:t xml:space="preserve"> </w:t>
            </w:r>
            <w:r w:rsidR="00D90B35">
              <w:rPr>
                <w:rFonts w:ascii="Arial" w:eastAsia="Arial" w:hAnsi="Arial" w:cs="Arial"/>
                <w:color w:val="000000"/>
                <w:sz w:val="24"/>
                <w:szCs w:val="24"/>
              </w:rPr>
              <w:t>funds</w:t>
            </w:r>
            <w:r w:rsidR="00F44015">
              <w:rPr>
                <w:rFonts w:ascii="Arial" w:eastAsia="Arial" w:hAnsi="Arial" w:cs="Arial"/>
                <w:color w:val="000000"/>
                <w:sz w:val="24"/>
                <w:szCs w:val="24"/>
              </w:rPr>
              <w:t xml:space="preserve"> </w:t>
            </w:r>
            <w:r w:rsidR="00FC5422">
              <w:rPr>
                <w:rFonts w:ascii="Arial" w:eastAsia="Arial" w:hAnsi="Arial" w:cs="Arial"/>
                <w:color w:val="000000"/>
                <w:sz w:val="24"/>
                <w:szCs w:val="24"/>
              </w:rPr>
              <w:t>into</w:t>
            </w:r>
            <w:r w:rsidR="00D90B35">
              <w:rPr>
                <w:rFonts w:ascii="Arial" w:eastAsia="Arial" w:hAnsi="Arial" w:cs="Arial"/>
                <w:color w:val="000000"/>
                <w:sz w:val="24"/>
                <w:szCs w:val="24"/>
              </w:rPr>
              <w:t xml:space="preserve"> </w:t>
            </w:r>
            <w:r w:rsidR="002F697E">
              <w:rPr>
                <w:rFonts w:ascii="Arial" w:eastAsia="Arial" w:hAnsi="Arial" w:cs="Arial"/>
                <w:color w:val="000000"/>
                <w:sz w:val="24"/>
                <w:szCs w:val="24"/>
              </w:rPr>
              <w:t xml:space="preserve">a </w:t>
            </w:r>
            <w:r w:rsidR="00A06D5D">
              <w:rPr>
                <w:rFonts w:ascii="Arial" w:eastAsia="Arial" w:hAnsi="Arial" w:cs="Arial"/>
                <w:color w:val="000000"/>
                <w:sz w:val="24"/>
                <w:szCs w:val="24"/>
              </w:rPr>
              <w:t>type</w:t>
            </w:r>
            <w:r w:rsidR="002F697E">
              <w:rPr>
                <w:rFonts w:ascii="Arial" w:eastAsia="Arial" w:hAnsi="Arial" w:cs="Arial"/>
                <w:color w:val="000000"/>
                <w:sz w:val="24"/>
                <w:szCs w:val="24"/>
              </w:rPr>
              <w:t xml:space="preserve"> that can be </w:t>
            </w:r>
            <w:r w:rsidR="002F697E">
              <w:rPr>
                <w:rFonts w:ascii="Arial" w:eastAsia="Arial" w:hAnsi="Arial" w:cs="Arial"/>
                <w:color w:val="000000"/>
                <w:sz w:val="24"/>
                <w:szCs w:val="24"/>
              </w:rPr>
              <w:lastRenderedPageBreak/>
              <w:t>transferred outside the normal banking system</w:t>
            </w:r>
            <w:r w:rsidR="00A06D5D">
              <w:rPr>
                <w:rFonts w:ascii="Arial" w:eastAsia="Arial" w:hAnsi="Arial" w:cs="Arial"/>
                <w:color w:val="000000"/>
                <w:sz w:val="24"/>
                <w:szCs w:val="24"/>
              </w:rPr>
              <w:t xml:space="preserve"> without losing value.</w:t>
            </w:r>
            <w:r w:rsidR="003171D1">
              <w:rPr>
                <w:rFonts w:ascii="Arial" w:eastAsia="Arial" w:hAnsi="Arial" w:cs="Arial"/>
                <w:color w:val="000000"/>
                <w:sz w:val="24"/>
                <w:szCs w:val="24"/>
              </w:rPr>
              <w:t xml:space="preserve"> Once converted, the new cryptocurrency can be moved through an exchange that does not comply with </w:t>
            </w:r>
            <w:r w:rsidR="00D747FC">
              <w:rPr>
                <w:rFonts w:ascii="Arial" w:eastAsia="Arial" w:hAnsi="Arial" w:cs="Arial"/>
                <w:color w:val="000000"/>
                <w:sz w:val="24"/>
                <w:szCs w:val="24"/>
              </w:rPr>
              <w:t xml:space="preserve">international financial regulations. </w:t>
            </w:r>
          </w:p>
          <w:p w14:paraId="25454E46" w14:textId="77777777" w:rsidR="00D747FC" w:rsidRDefault="00D747FC"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3CBC017E" w14:textId="66CDAE2F" w:rsidR="00617520" w:rsidRDefault="00D747FC"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use of cryptocurrency</w:t>
            </w:r>
            <w:r w:rsidR="004B22D9">
              <w:rPr>
                <w:rFonts w:ascii="Arial" w:eastAsia="Arial" w:hAnsi="Arial" w:cs="Arial"/>
                <w:color w:val="000000"/>
                <w:sz w:val="24"/>
                <w:szCs w:val="24"/>
              </w:rPr>
              <w:t xml:space="preserve"> to transfer and hide victim funds</w:t>
            </w:r>
            <w:r w:rsidR="00C33A0F">
              <w:rPr>
                <w:rFonts w:ascii="Arial" w:eastAsia="Arial" w:hAnsi="Arial" w:cs="Arial"/>
                <w:color w:val="000000"/>
                <w:sz w:val="24"/>
                <w:szCs w:val="24"/>
              </w:rPr>
              <w:t xml:space="preserve"> means that investigators can only see part of the story.</w:t>
            </w:r>
            <w:r w:rsidR="00D03970">
              <w:rPr>
                <w:rFonts w:ascii="Arial" w:eastAsia="Arial" w:hAnsi="Arial" w:cs="Arial"/>
                <w:color w:val="000000"/>
                <w:sz w:val="24"/>
                <w:szCs w:val="24"/>
              </w:rPr>
              <w:t xml:space="preserve"> T</w:t>
            </w:r>
            <w:r w:rsidR="00C33A0F">
              <w:rPr>
                <w:rFonts w:ascii="Arial" w:eastAsia="Arial" w:hAnsi="Arial" w:cs="Arial"/>
                <w:color w:val="000000"/>
                <w:sz w:val="24"/>
                <w:szCs w:val="24"/>
              </w:rPr>
              <w:t>he initial movement</w:t>
            </w:r>
            <w:r w:rsidR="00CC6A4F">
              <w:rPr>
                <w:rFonts w:ascii="Arial" w:eastAsia="Arial" w:hAnsi="Arial" w:cs="Arial"/>
                <w:color w:val="000000"/>
                <w:sz w:val="24"/>
                <w:szCs w:val="24"/>
              </w:rPr>
              <w:t>s</w:t>
            </w:r>
            <w:r w:rsidR="00C33A0F">
              <w:rPr>
                <w:rFonts w:ascii="Arial" w:eastAsia="Arial" w:hAnsi="Arial" w:cs="Arial"/>
                <w:color w:val="000000"/>
                <w:sz w:val="24"/>
                <w:szCs w:val="24"/>
              </w:rPr>
              <w:t xml:space="preserve"> of the</w:t>
            </w:r>
            <w:r w:rsidR="00D03970">
              <w:rPr>
                <w:rFonts w:ascii="Arial" w:eastAsia="Arial" w:hAnsi="Arial" w:cs="Arial"/>
                <w:color w:val="000000"/>
                <w:sz w:val="24"/>
                <w:szCs w:val="24"/>
              </w:rPr>
              <w:t xml:space="preserve"> funds through bank accounts and into </w:t>
            </w:r>
            <w:r w:rsidR="00685FCB">
              <w:rPr>
                <w:rFonts w:ascii="Arial" w:eastAsia="Arial" w:hAnsi="Arial" w:cs="Arial"/>
                <w:color w:val="000000"/>
                <w:sz w:val="24"/>
                <w:szCs w:val="24"/>
              </w:rPr>
              <w:t xml:space="preserve">cryptocurrency networks </w:t>
            </w:r>
            <w:r w:rsidR="00CC6A4F">
              <w:rPr>
                <w:rFonts w:ascii="Arial" w:eastAsia="Arial" w:hAnsi="Arial" w:cs="Arial"/>
                <w:color w:val="000000"/>
                <w:sz w:val="24"/>
                <w:szCs w:val="24"/>
              </w:rPr>
              <w:t>are</w:t>
            </w:r>
            <w:r w:rsidR="00685FCB">
              <w:rPr>
                <w:rFonts w:ascii="Arial" w:eastAsia="Arial" w:hAnsi="Arial" w:cs="Arial"/>
                <w:color w:val="000000"/>
                <w:sz w:val="24"/>
                <w:szCs w:val="24"/>
              </w:rPr>
              <w:t xml:space="preserve"> visible. Once an exchange is used that does not comply with</w:t>
            </w:r>
            <w:r w:rsidR="00B31F15">
              <w:rPr>
                <w:rFonts w:ascii="Arial" w:eastAsia="Arial" w:hAnsi="Arial" w:cs="Arial"/>
                <w:color w:val="000000"/>
                <w:sz w:val="24"/>
                <w:szCs w:val="24"/>
              </w:rPr>
              <w:t xml:space="preserve"> regulations, often hosted in a nation with the same</w:t>
            </w:r>
            <w:r w:rsidR="006D0A17">
              <w:rPr>
                <w:rFonts w:ascii="Arial" w:eastAsia="Arial" w:hAnsi="Arial" w:cs="Arial"/>
                <w:color w:val="000000"/>
                <w:sz w:val="24"/>
                <w:szCs w:val="24"/>
              </w:rPr>
              <w:t xml:space="preserve"> </w:t>
            </w:r>
            <w:r w:rsidR="00744127">
              <w:rPr>
                <w:rFonts w:ascii="Arial" w:eastAsia="Arial" w:hAnsi="Arial" w:cs="Arial"/>
                <w:color w:val="000000"/>
                <w:sz w:val="24"/>
                <w:szCs w:val="24"/>
              </w:rPr>
              <w:t>approach</w:t>
            </w:r>
            <w:r w:rsidR="006D0A17">
              <w:rPr>
                <w:rFonts w:ascii="Arial" w:eastAsia="Arial" w:hAnsi="Arial" w:cs="Arial"/>
                <w:color w:val="000000"/>
                <w:sz w:val="24"/>
                <w:szCs w:val="24"/>
              </w:rPr>
              <w:t>, the trail stops.</w:t>
            </w:r>
            <w:r w:rsidR="00D02C02">
              <w:rPr>
                <w:rFonts w:ascii="Arial" w:eastAsia="Arial" w:hAnsi="Arial" w:cs="Arial"/>
                <w:color w:val="000000"/>
                <w:sz w:val="24"/>
                <w:szCs w:val="24"/>
              </w:rPr>
              <w:t xml:space="preserve"> This technique frustrates </w:t>
            </w:r>
            <w:r w:rsidR="003C5E20">
              <w:rPr>
                <w:rFonts w:ascii="Arial" w:eastAsia="Arial" w:hAnsi="Arial" w:cs="Arial"/>
                <w:color w:val="000000"/>
                <w:sz w:val="24"/>
                <w:szCs w:val="24"/>
              </w:rPr>
              <w:t xml:space="preserve">any </w:t>
            </w:r>
            <w:r w:rsidR="00D02C02">
              <w:rPr>
                <w:rFonts w:ascii="Arial" w:eastAsia="Arial" w:hAnsi="Arial" w:cs="Arial"/>
                <w:color w:val="000000"/>
                <w:sz w:val="24"/>
                <w:szCs w:val="24"/>
              </w:rPr>
              <w:t>investigative efforts to uncover the</w:t>
            </w:r>
            <w:r w:rsidR="003C5E20">
              <w:rPr>
                <w:rFonts w:ascii="Arial" w:eastAsia="Arial" w:hAnsi="Arial" w:cs="Arial"/>
                <w:color w:val="000000"/>
                <w:sz w:val="24"/>
                <w:szCs w:val="24"/>
              </w:rPr>
              <w:t xml:space="preserve"> primary beneficiary of the funds</w:t>
            </w:r>
            <w:r w:rsidR="00E3643A">
              <w:rPr>
                <w:rFonts w:ascii="Arial" w:eastAsia="Arial" w:hAnsi="Arial" w:cs="Arial"/>
                <w:color w:val="000000"/>
                <w:sz w:val="24"/>
                <w:szCs w:val="24"/>
              </w:rPr>
              <w:t xml:space="preserve">, and to enforce legislation to recover assets. </w:t>
            </w:r>
          </w:p>
          <w:p w14:paraId="4D14DC8D" w14:textId="77777777" w:rsidR="00F05EB6" w:rsidRDefault="00F05EB6"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114BB95D" w14:textId="77777777" w:rsidR="00990035" w:rsidRDefault="00E846E4"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Towards the end of the investigation, an unexpected additional challenge </w:t>
            </w:r>
            <w:r w:rsidR="008D71C8">
              <w:rPr>
                <w:rFonts w:ascii="Arial" w:eastAsia="Arial" w:hAnsi="Arial" w:cs="Arial"/>
                <w:color w:val="000000"/>
                <w:sz w:val="24"/>
                <w:szCs w:val="24"/>
              </w:rPr>
              <w:t xml:space="preserve">presented itself, the simple idea of </w:t>
            </w:r>
            <w:r w:rsidR="00A40638">
              <w:rPr>
                <w:rFonts w:ascii="Arial" w:eastAsia="Arial" w:hAnsi="Arial" w:cs="Arial"/>
                <w:color w:val="000000"/>
                <w:sz w:val="24"/>
                <w:szCs w:val="24"/>
              </w:rPr>
              <w:t xml:space="preserve">proving dishonesty. </w:t>
            </w:r>
            <w:r w:rsidR="00030C0D">
              <w:rPr>
                <w:rFonts w:ascii="Arial" w:eastAsia="Arial" w:hAnsi="Arial" w:cs="Arial"/>
                <w:color w:val="000000"/>
                <w:sz w:val="24"/>
                <w:szCs w:val="24"/>
              </w:rPr>
              <w:t xml:space="preserve">Despite </w:t>
            </w:r>
            <w:r w:rsidR="008347EA">
              <w:rPr>
                <w:rFonts w:ascii="Arial" w:eastAsia="Arial" w:hAnsi="Arial" w:cs="Arial"/>
                <w:color w:val="000000"/>
                <w:sz w:val="24"/>
                <w:szCs w:val="24"/>
              </w:rPr>
              <w:t xml:space="preserve">holding </w:t>
            </w:r>
            <w:r w:rsidR="00030C0D">
              <w:rPr>
                <w:rFonts w:ascii="Arial" w:eastAsia="Arial" w:hAnsi="Arial" w:cs="Arial"/>
                <w:color w:val="000000"/>
                <w:sz w:val="24"/>
                <w:szCs w:val="24"/>
              </w:rPr>
              <w:t>clear evidence of</w:t>
            </w:r>
            <w:r w:rsidR="008347EA">
              <w:rPr>
                <w:rFonts w:ascii="Arial" w:eastAsia="Arial" w:hAnsi="Arial" w:cs="Arial"/>
                <w:color w:val="000000"/>
                <w:sz w:val="24"/>
                <w:szCs w:val="24"/>
              </w:rPr>
              <w:t xml:space="preserve"> the technology </w:t>
            </w:r>
            <w:r w:rsidR="009D4B37">
              <w:rPr>
                <w:rFonts w:ascii="Arial" w:eastAsia="Arial" w:hAnsi="Arial" w:cs="Arial"/>
                <w:color w:val="000000"/>
                <w:sz w:val="24"/>
                <w:szCs w:val="24"/>
              </w:rPr>
              <w:t>used and the losses incurred, a</w:t>
            </w:r>
            <w:r w:rsidR="00371535">
              <w:rPr>
                <w:rFonts w:ascii="Arial" w:eastAsia="Arial" w:hAnsi="Arial" w:cs="Arial"/>
                <w:color w:val="000000"/>
                <w:sz w:val="24"/>
                <w:szCs w:val="24"/>
              </w:rPr>
              <w:t xml:space="preserve"> more</w:t>
            </w:r>
            <w:r w:rsidR="009D4B37">
              <w:rPr>
                <w:rFonts w:ascii="Arial" w:eastAsia="Arial" w:hAnsi="Arial" w:cs="Arial"/>
                <w:color w:val="000000"/>
                <w:sz w:val="24"/>
                <w:szCs w:val="24"/>
              </w:rPr>
              <w:t xml:space="preserve"> subjective problem </w:t>
            </w:r>
            <w:r w:rsidR="003E08B1">
              <w:rPr>
                <w:rFonts w:ascii="Arial" w:eastAsia="Arial" w:hAnsi="Arial" w:cs="Arial"/>
                <w:color w:val="000000"/>
                <w:sz w:val="24"/>
                <w:szCs w:val="24"/>
              </w:rPr>
              <w:t>was</w:t>
            </w:r>
            <w:r w:rsidR="009D4B37">
              <w:rPr>
                <w:rFonts w:ascii="Arial" w:eastAsia="Arial" w:hAnsi="Arial" w:cs="Arial"/>
                <w:color w:val="000000"/>
                <w:sz w:val="24"/>
                <w:szCs w:val="24"/>
              </w:rPr>
              <w:t xml:space="preserve"> proving the</w:t>
            </w:r>
            <w:r w:rsidR="003E08B1">
              <w:rPr>
                <w:rFonts w:ascii="Arial" w:eastAsia="Arial" w:hAnsi="Arial" w:cs="Arial"/>
                <w:color w:val="000000"/>
                <w:sz w:val="24"/>
                <w:szCs w:val="24"/>
              </w:rPr>
              <w:t xml:space="preserve"> nature of the false representation. </w:t>
            </w:r>
            <w:r w:rsidR="00340988">
              <w:rPr>
                <w:rFonts w:ascii="Arial" w:eastAsia="Arial" w:hAnsi="Arial" w:cs="Arial"/>
                <w:color w:val="000000"/>
                <w:sz w:val="24"/>
                <w:szCs w:val="24"/>
              </w:rPr>
              <w:t>For the most part</w:t>
            </w:r>
            <w:r w:rsidR="00951B18">
              <w:rPr>
                <w:rFonts w:ascii="Arial" w:eastAsia="Arial" w:hAnsi="Arial" w:cs="Arial"/>
                <w:color w:val="000000"/>
                <w:sz w:val="24"/>
                <w:szCs w:val="24"/>
              </w:rPr>
              <w:t xml:space="preserve">, statements </w:t>
            </w:r>
            <w:r w:rsidR="008C5887">
              <w:rPr>
                <w:rFonts w:ascii="Arial" w:eastAsia="Arial" w:hAnsi="Arial" w:cs="Arial"/>
                <w:color w:val="000000"/>
                <w:sz w:val="24"/>
                <w:szCs w:val="24"/>
              </w:rPr>
              <w:t>made to victim</w:t>
            </w:r>
            <w:r w:rsidR="00B8559E">
              <w:rPr>
                <w:rFonts w:ascii="Arial" w:eastAsia="Arial" w:hAnsi="Arial" w:cs="Arial"/>
                <w:color w:val="000000"/>
                <w:sz w:val="24"/>
                <w:szCs w:val="24"/>
              </w:rPr>
              <w:t>s</w:t>
            </w:r>
            <w:r w:rsidR="008C5887">
              <w:rPr>
                <w:rFonts w:ascii="Arial" w:eastAsia="Arial" w:hAnsi="Arial" w:cs="Arial"/>
                <w:color w:val="000000"/>
                <w:sz w:val="24"/>
                <w:szCs w:val="24"/>
              </w:rPr>
              <w:t xml:space="preserve"> </w:t>
            </w:r>
            <w:r w:rsidR="00951B18">
              <w:rPr>
                <w:rFonts w:ascii="Arial" w:eastAsia="Arial" w:hAnsi="Arial" w:cs="Arial"/>
                <w:color w:val="000000"/>
                <w:sz w:val="24"/>
                <w:szCs w:val="24"/>
              </w:rPr>
              <w:t>about the investment</w:t>
            </w:r>
            <w:r w:rsidR="0055093D">
              <w:rPr>
                <w:rFonts w:ascii="Arial" w:eastAsia="Arial" w:hAnsi="Arial" w:cs="Arial"/>
                <w:color w:val="000000"/>
                <w:sz w:val="24"/>
                <w:szCs w:val="24"/>
              </w:rPr>
              <w:t xml:space="preserve"> were not outright false, j</w:t>
            </w:r>
            <w:r w:rsidR="008C5887">
              <w:rPr>
                <w:rFonts w:ascii="Arial" w:eastAsia="Arial" w:hAnsi="Arial" w:cs="Arial"/>
                <w:color w:val="000000"/>
                <w:sz w:val="24"/>
                <w:szCs w:val="24"/>
              </w:rPr>
              <w:t>ust</w:t>
            </w:r>
            <w:r w:rsidR="00B8559E">
              <w:rPr>
                <w:rFonts w:ascii="Arial" w:eastAsia="Arial" w:hAnsi="Arial" w:cs="Arial"/>
                <w:color w:val="000000"/>
                <w:sz w:val="24"/>
                <w:szCs w:val="24"/>
              </w:rPr>
              <w:t xml:space="preserve"> selectively presented.</w:t>
            </w:r>
            <w:r w:rsidR="00C24AA8">
              <w:rPr>
                <w:rFonts w:ascii="Arial" w:eastAsia="Arial" w:hAnsi="Arial" w:cs="Arial"/>
                <w:color w:val="000000"/>
                <w:sz w:val="24"/>
                <w:szCs w:val="24"/>
              </w:rPr>
              <w:t xml:space="preserve"> </w:t>
            </w:r>
          </w:p>
          <w:p w14:paraId="6C8B4A32" w14:textId="77777777" w:rsidR="00990035" w:rsidRDefault="00990035" w:rsidP="002D6412">
            <w:pPr>
              <w:pBdr>
                <w:top w:val="nil"/>
                <w:left w:val="nil"/>
                <w:bottom w:val="nil"/>
                <w:right w:val="nil"/>
                <w:between w:val="nil"/>
              </w:pBdr>
              <w:tabs>
                <w:tab w:val="left" w:pos="426"/>
              </w:tabs>
              <w:spacing w:line="276" w:lineRule="auto"/>
              <w:ind w:left="360"/>
              <w:jc w:val="both"/>
              <w:rPr>
                <w:rFonts w:ascii="Arial" w:eastAsia="Arial" w:hAnsi="Arial" w:cs="Arial"/>
                <w:color w:val="000000"/>
                <w:sz w:val="24"/>
                <w:szCs w:val="24"/>
              </w:rPr>
            </w:pPr>
          </w:p>
          <w:p w14:paraId="23790117" w14:textId="52CD4B98" w:rsidR="00851348" w:rsidRDefault="00046222" w:rsidP="002D6412">
            <w:pPr>
              <w:pBdr>
                <w:top w:val="nil"/>
                <w:left w:val="nil"/>
                <w:bottom w:val="nil"/>
                <w:right w:val="nil"/>
                <w:between w:val="nil"/>
              </w:pBd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This distorted picture </w:t>
            </w:r>
            <w:r w:rsidR="00B60005">
              <w:rPr>
                <w:rFonts w:ascii="Arial" w:eastAsia="Arial" w:hAnsi="Arial" w:cs="Arial"/>
                <w:color w:val="000000"/>
                <w:sz w:val="24"/>
                <w:szCs w:val="24"/>
              </w:rPr>
              <w:t xml:space="preserve">was </w:t>
            </w:r>
            <w:r>
              <w:rPr>
                <w:rFonts w:ascii="Arial" w:eastAsia="Arial" w:hAnsi="Arial" w:cs="Arial"/>
                <w:color w:val="000000"/>
                <w:sz w:val="24"/>
                <w:szCs w:val="24"/>
              </w:rPr>
              <w:t>ambiguous enough</w:t>
            </w:r>
            <w:r w:rsidR="00EB2470">
              <w:rPr>
                <w:rFonts w:ascii="Arial" w:eastAsia="Arial" w:hAnsi="Arial" w:cs="Arial"/>
                <w:color w:val="000000"/>
                <w:sz w:val="24"/>
                <w:szCs w:val="24"/>
              </w:rPr>
              <w:t xml:space="preserve"> to be </w:t>
            </w:r>
            <w:r w:rsidR="00135240">
              <w:rPr>
                <w:rFonts w:ascii="Arial" w:eastAsia="Arial" w:hAnsi="Arial" w:cs="Arial"/>
                <w:color w:val="000000"/>
                <w:sz w:val="24"/>
                <w:szCs w:val="24"/>
              </w:rPr>
              <w:t>a complication for prosecutors</w:t>
            </w:r>
            <w:r w:rsidR="00064735">
              <w:rPr>
                <w:rFonts w:ascii="Arial" w:eastAsia="Arial" w:hAnsi="Arial" w:cs="Arial"/>
                <w:color w:val="000000"/>
                <w:sz w:val="24"/>
                <w:szCs w:val="24"/>
              </w:rPr>
              <w:t xml:space="preserve"> trying to prove deliberate</w:t>
            </w:r>
            <w:r w:rsidR="001D7A68">
              <w:rPr>
                <w:rFonts w:ascii="Arial" w:eastAsia="Arial" w:hAnsi="Arial" w:cs="Arial"/>
                <w:color w:val="000000"/>
                <w:sz w:val="24"/>
                <w:szCs w:val="24"/>
              </w:rPr>
              <w:t xml:space="preserve"> intent to mislead and defraud investors. </w:t>
            </w:r>
            <w:r w:rsidR="00F64898">
              <w:rPr>
                <w:rFonts w:ascii="Arial" w:eastAsia="Arial" w:hAnsi="Arial" w:cs="Arial"/>
                <w:color w:val="000000"/>
                <w:sz w:val="24"/>
                <w:szCs w:val="24"/>
              </w:rPr>
              <w:t xml:space="preserve">This specific </w:t>
            </w:r>
            <w:r w:rsidR="00711971">
              <w:rPr>
                <w:rFonts w:ascii="Arial" w:eastAsia="Arial" w:hAnsi="Arial" w:cs="Arial"/>
                <w:color w:val="000000"/>
                <w:sz w:val="24"/>
                <w:szCs w:val="24"/>
              </w:rPr>
              <w:t>are</w:t>
            </w:r>
            <w:r w:rsidR="00CD2A17">
              <w:rPr>
                <w:rFonts w:ascii="Arial" w:eastAsia="Arial" w:hAnsi="Arial" w:cs="Arial"/>
                <w:color w:val="000000"/>
                <w:sz w:val="24"/>
                <w:szCs w:val="24"/>
              </w:rPr>
              <w:t>a</w:t>
            </w:r>
            <w:r w:rsidR="00F64898">
              <w:rPr>
                <w:rFonts w:ascii="Arial" w:eastAsia="Arial" w:hAnsi="Arial" w:cs="Arial"/>
                <w:color w:val="000000"/>
                <w:sz w:val="24"/>
                <w:szCs w:val="24"/>
              </w:rPr>
              <w:t xml:space="preserve"> is well</w:t>
            </w:r>
            <w:r w:rsidR="00AD2E1D">
              <w:rPr>
                <w:rFonts w:ascii="Arial" w:eastAsia="Arial" w:hAnsi="Arial" w:cs="Arial"/>
                <w:color w:val="000000"/>
                <w:sz w:val="24"/>
                <w:szCs w:val="24"/>
              </w:rPr>
              <w:t xml:space="preserve"> examined by Rahman and Williams (2017)</w:t>
            </w:r>
            <w:r w:rsidR="00D746F7">
              <w:rPr>
                <w:rFonts w:ascii="Arial" w:eastAsia="Arial" w:hAnsi="Arial" w:cs="Arial"/>
                <w:color w:val="000000"/>
                <w:sz w:val="24"/>
                <w:szCs w:val="24"/>
              </w:rPr>
              <w:t xml:space="preserve"> who suggest that</w:t>
            </w:r>
            <w:r w:rsidR="00121002">
              <w:rPr>
                <w:rFonts w:ascii="Arial" w:eastAsia="Arial" w:hAnsi="Arial" w:cs="Arial"/>
                <w:color w:val="000000"/>
                <w:sz w:val="24"/>
                <w:szCs w:val="24"/>
              </w:rPr>
              <w:t xml:space="preserve">, even when the fraud seems obvious, obtaining the legal standard to prove </w:t>
            </w:r>
            <w:r w:rsidR="008A3565">
              <w:rPr>
                <w:rFonts w:ascii="Arial" w:eastAsia="Arial" w:hAnsi="Arial" w:cs="Arial"/>
                <w:color w:val="000000"/>
                <w:sz w:val="24"/>
                <w:szCs w:val="24"/>
              </w:rPr>
              <w:t xml:space="preserve">it </w:t>
            </w:r>
            <w:r w:rsidR="00711971">
              <w:rPr>
                <w:rFonts w:ascii="Arial" w:eastAsia="Arial" w:hAnsi="Arial" w:cs="Arial"/>
                <w:color w:val="000000"/>
                <w:sz w:val="24"/>
                <w:szCs w:val="24"/>
              </w:rPr>
              <w:t>can be a challenge.</w:t>
            </w:r>
          </w:p>
          <w:p w14:paraId="48464903" w14:textId="77777777" w:rsidR="00851348" w:rsidRDefault="00851348" w:rsidP="002D6412">
            <w:pPr>
              <w:pBdr>
                <w:top w:val="nil"/>
                <w:left w:val="nil"/>
                <w:bottom w:val="nil"/>
                <w:right w:val="nil"/>
                <w:between w:val="nil"/>
              </w:pBdr>
              <w:tabs>
                <w:tab w:val="left" w:pos="426"/>
              </w:tabs>
              <w:spacing w:line="276" w:lineRule="auto"/>
              <w:rPr>
                <w:rFonts w:ascii="Arial" w:eastAsia="Arial" w:hAnsi="Arial" w:cs="Arial"/>
                <w:color w:val="000000"/>
                <w:sz w:val="24"/>
                <w:szCs w:val="24"/>
              </w:rPr>
            </w:pPr>
          </w:p>
          <w:p w14:paraId="1E03BB93" w14:textId="77777777" w:rsidR="006460E4" w:rsidRDefault="006460E4" w:rsidP="002D6412">
            <w:pPr>
              <w:pBdr>
                <w:top w:val="nil"/>
                <w:left w:val="nil"/>
                <w:bottom w:val="nil"/>
                <w:right w:val="nil"/>
                <w:between w:val="nil"/>
              </w:pBdr>
              <w:tabs>
                <w:tab w:val="left" w:pos="426"/>
              </w:tabs>
              <w:spacing w:line="276" w:lineRule="auto"/>
              <w:rPr>
                <w:rFonts w:ascii="Arial" w:eastAsia="Arial" w:hAnsi="Arial" w:cs="Arial"/>
                <w:color w:val="000000"/>
                <w:sz w:val="24"/>
                <w:szCs w:val="24"/>
              </w:rPr>
            </w:pPr>
          </w:p>
          <w:p w14:paraId="424050E7" w14:textId="77777777" w:rsidR="00D3554D" w:rsidRDefault="009F1B79" w:rsidP="002D6412">
            <w:pPr>
              <w:numPr>
                <w:ilvl w:val="0"/>
                <w:numId w:val="5"/>
              </w:numPr>
              <w:pBdr>
                <w:top w:val="nil"/>
                <w:left w:val="nil"/>
                <w:bottom w:val="nil"/>
                <w:right w:val="nil"/>
                <w:between w:val="nil"/>
              </w:pBdr>
              <w:tabs>
                <w:tab w:val="left" w:pos="426"/>
              </w:tabs>
              <w:spacing w:after="160" w:line="276" w:lineRule="auto"/>
              <w:jc w:val="both"/>
              <w:rPr>
                <w:rFonts w:ascii="Arial" w:eastAsia="Arial" w:hAnsi="Arial" w:cs="Arial"/>
                <w:color w:val="000000"/>
                <w:sz w:val="24"/>
                <w:szCs w:val="24"/>
              </w:rPr>
            </w:pPr>
            <w:bookmarkStart w:id="5" w:name="_Hlk221097651"/>
            <w:bookmarkEnd w:id="4"/>
            <w:r>
              <w:rPr>
                <w:rFonts w:ascii="Arial" w:eastAsia="Arial" w:hAnsi="Arial" w:cs="Arial"/>
                <w:b/>
                <w:color w:val="000000"/>
                <w:sz w:val="24"/>
                <w:szCs w:val="24"/>
              </w:rPr>
              <w:t xml:space="preserve">Critically evaluate </w:t>
            </w:r>
            <w:r>
              <w:rPr>
                <w:rFonts w:ascii="Arial" w:eastAsia="Arial" w:hAnsi="Arial" w:cs="Arial"/>
                <w:color w:val="000000"/>
                <w:sz w:val="24"/>
                <w:szCs w:val="24"/>
              </w:rPr>
              <w:t xml:space="preserve">the effectiveness of the investigative methods and legal processes that can be used to overcome these obstacles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successfully support vulnerable victims and witnesses.</w:t>
            </w:r>
            <w:r w:rsidR="006460E4">
              <w:rPr>
                <w:rFonts w:ascii="Arial" w:eastAsia="Arial" w:hAnsi="Arial" w:cs="Arial"/>
                <w:color w:val="000000"/>
                <w:sz w:val="24"/>
                <w:szCs w:val="24"/>
              </w:rPr>
              <w:t xml:space="preserve"> </w:t>
            </w:r>
          </w:p>
          <w:p w14:paraId="386C7420" w14:textId="03C43EDB" w:rsidR="00D3554D" w:rsidRDefault="00D3554D" w:rsidP="002D6412">
            <w:pPr>
              <w:pStyle w:val="ListParagraph"/>
              <w:tabs>
                <w:tab w:val="left" w:pos="426"/>
              </w:tabs>
              <w:spacing w:line="276" w:lineRule="auto"/>
              <w:ind w:left="313"/>
              <w:rPr>
                <w:rFonts w:ascii="Arial" w:eastAsia="Arial" w:hAnsi="Arial" w:cs="Arial"/>
                <w:color w:val="000000"/>
                <w:sz w:val="24"/>
                <w:szCs w:val="24"/>
              </w:rPr>
            </w:pPr>
          </w:p>
          <w:p w14:paraId="383061D1" w14:textId="5FF1D8AE" w:rsidR="003C68C2" w:rsidRDefault="003C68C2" w:rsidP="00706D89">
            <w:pPr>
              <w:tabs>
                <w:tab w:val="left" w:pos="426"/>
              </w:tabs>
              <w:spacing w:line="276" w:lineRule="auto"/>
              <w:jc w:val="both"/>
              <w:rPr>
                <w:rFonts w:ascii="Arial" w:eastAsia="Arial" w:hAnsi="Arial" w:cs="Arial"/>
                <w:color w:val="000000"/>
                <w:sz w:val="24"/>
                <w:szCs w:val="24"/>
              </w:rPr>
            </w:pP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be effective against the</w:t>
            </w:r>
            <w:r w:rsidR="00B232BE">
              <w:rPr>
                <w:rFonts w:ascii="Arial" w:eastAsia="Arial" w:hAnsi="Arial" w:cs="Arial"/>
                <w:color w:val="000000"/>
                <w:sz w:val="24"/>
                <w:szCs w:val="24"/>
              </w:rPr>
              <w:t xml:space="preserve"> sophisticated technology used </w:t>
            </w:r>
            <w:r w:rsidR="000444B4">
              <w:rPr>
                <w:rFonts w:ascii="Arial" w:eastAsia="Arial" w:hAnsi="Arial" w:cs="Arial"/>
                <w:color w:val="000000"/>
                <w:sz w:val="24"/>
                <w:szCs w:val="24"/>
              </w:rPr>
              <w:t>in</w:t>
            </w:r>
            <w:r w:rsidR="0052411A">
              <w:rPr>
                <w:rFonts w:ascii="Arial" w:eastAsia="Arial" w:hAnsi="Arial" w:cs="Arial"/>
                <w:color w:val="000000"/>
                <w:sz w:val="24"/>
                <w:szCs w:val="24"/>
              </w:rPr>
              <w:t xml:space="preserve"> this scam</w:t>
            </w:r>
            <w:r w:rsidR="000444B4">
              <w:rPr>
                <w:rFonts w:ascii="Arial" w:eastAsia="Arial" w:hAnsi="Arial" w:cs="Arial"/>
                <w:color w:val="000000"/>
                <w:sz w:val="24"/>
                <w:szCs w:val="24"/>
              </w:rPr>
              <w:t xml:space="preserve">, </w:t>
            </w:r>
            <w:r w:rsidR="00D26FC8">
              <w:rPr>
                <w:rFonts w:ascii="Arial" w:eastAsia="Arial" w:hAnsi="Arial" w:cs="Arial"/>
                <w:color w:val="000000"/>
                <w:sz w:val="24"/>
                <w:szCs w:val="24"/>
              </w:rPr>
              <w:t xml:space="preserve">more </w:t>
            </w:r>
            <w:r w:rsidR="000444B4">
              <w:rPr>
                <w:rFonts w:ascii="Arial" w:eastAsia="Arial" w:hAnsi="Arial" w:cs="Arial"/>
                <w:color w:val="000000"/>
                <w:sz w:val="24"/>
                <w:szCs w:val="24"/>
              </w:rPr>
              <w:t xml:space="preserve">advanced investigative methods </w:t>
            </w:r>
            <w:r w:rsidR="00D26FC8">
              <w:rPr>
                <w:rFonts w:ascii="Arial" w:eastAsia="Arial" w:hAnsi="Arial" w:cs="Arial"/>
                <w:color w:val="000000"/>
                <w:sz w:val="24"/>
                <w:szCs w:val="24"/>
              </w:rPr>
              <w:t xml:space="preserve">were </w:t>
            </w:r>
            <w:r w:rsidR="000444B4">
              <w:rPr>
                <w:rFonts w:ascii="Arial" w:eastAsia="Arial" w:hAnsi="Arial" w:cs="Arial"/>
                <w:color w:val="000000"/>
                <w:sz w:val="24"/>
                <w:szCs w:val="24"/>
              </w:rPr>
              <w:t>needed</w:t>
            </w:r>
            <w:r w:rsidR="008C6610">
              <w:rPr>
                <w:rFonts w:ascii="Arial" w:eastAsia="Arial" w:hAnsi="Arial" w:cs="Arial"/>
                <w:color w:val="000000"/>
                <w:sz w:val="24"/>
                <w:szCs w:val="24"/>
              </w:rPr>
              <w:t xml:space="preserve">. The operators of this investment scam were orchestrating the </w:t>
            </w:r>
            <w:r w:rsidR="008F76C9">
              <w:rPr>
                <w:rFonts w:ascii="Arial" w:eastAsia="Arial" w:hAnsi="Arial" w:cs="Arial"/>
                <w:color w:val="000000"/>
                <w:sz w:val="24"/>
                <w:szCs w:val="24"/>
              </w:rPr>
              <w:t xml:space="preserve">crime from </w:t>
            </w:r>
            <w:r w:rsidR="00614879">
              <w:rPr>
                <w:rFonts w:ascii="Arial" w:eastAsia="Arial" w:hAnsi="Arial" w:cs="Arial"/>
                <w:color w:val="000000"/>
                <w:sz w:val="24"/>
                <w:szCs w:val="24"/>
              </w:rPr>
              <w:t>several</w:t>
            </w:r>
            <w:r w:rsidR="008F76C9">
              <w:rPr>
                <w:rFonts w:ascii="Arial" w:eastAsia="Arial" w:hAnsi="Arial" w:cs="Arial"/>
                <w:color w:val="000000"/>
                <w:sz w:val="24"/>
                <w:szCs w:val="24"/>
              </w:rPr>
              <w:t xml:space="preserve"> overseas locations. These </w:t>
            </w:r>
            <w:r w:rsidR="00614879">
              <w:rPr>
                <w:rFonts w:ascii="Arial" w:eastAsia="Arial" w:hAnsi="Arial" w:cs="Arial"/>
                <w:color w:val="000000"/>
                <w:sz w:val="24"/>
                <w:szCs w:val="24"/>
              </w:rPr>
              <w:t>countries</w:t>
            </w:r>
            <w:r w:rsidR="008F76C9">
              <w:rPr>
                <w:rFonts w:ascii="Arial" w:eastAsia="Arial" w:hAnsi="Arial" w:cs="Arial"/>
                <w:color w:val="000000"/>
                <w:sz w:val="24"/>
                <w:szCs w:val="24"/>
              </w:rPr>
              <w:t xml:space="preserve"> did not </w:t>
            </w:r>
            <w:r w:rsidR="00862FA7">
              <w:rPr>
                <w:rFonts w:ascii="Arial" w:eastAsia="Arial" w:hAnsi="Arial" w:cs="Arial"/>
                <w:color w:val="000000"/>
                <w:sz w:val="24"/>
                <w:szCs w:val="24"/>
              </w:rPr>
              <w:t>respond to requests for a</w:t>
            </w:r>
            <w:r w:rsidR="002257C7">
              <w:rPr>
                <w:rFonts w:ascii="Arial" w:eastAsia="Arial" w:hAnsi="Arial" w:cs="Arial"/>
                <w:color w:val="000000"/>
                <w:sz w:val="24"/>
                <w:szCs w:val="24"/>
              </w:rPr>
              <w:t xml:space="preserve"> Mutual Legal Assistance Treat</w:t>
            </w:r>
            <w:r w:rsidR="00862FA7">
              <w:rPr>
                <w:rFonts w:ascii="Arial" w:eastAsia="Arial" w:hAnsi="Arial" w:cs="Arial"/>
                <w:color w:val="000000"/>
                <w:sz w:val="24"/>
                <w:szCs w:val="24"/>
              </w:rPr>
              <w:t>y</w:t>
            </w:r>
            <w:r w:rsidR="002257C7">
              <w:rPr>
                <w:rFonts w:ascii="Arial" w:eastAsia="Arial" w:hAnsi="Arial" w:cs="Arial"/>
                <w:color w:val="000000"/>
                <w:sz w:val="24"/>
                <w:szCs w:val="24"/>
              </w:rPr>
              <w:t xml:space="preserve"> (MLAT)</w:t>
            </w:r>
            <w:r w:rsidR="000009B9">
              <w:rPr>
                <w:rFonts w:ascii="Arial" w:eastAsia="Arial" w:hAnsi="Arial" w:cs="Arial"/>
                <w:color w:val="000000"/>
                <w:sz w:val="24"/>
                <w:szCs w:val="24"/>
              </w:rPr>
              <w:t xml:space="preserve"> or </w:t>
            </w:r>
            <w:r w:rsidR="00862FA7">
              <w:rPr>
                <w:rFonts w:ascii="Arial" w:eastAsia="Arial" w:hAnsi="Arial" w:cs="Arial"/>
                <w:color w:val="000000"/>
                <w:sz w:val="24"/>
                <w:szCs w:val="24"/>
              </w:rPr>
              <w:t xml:space="preserve">other </w:t>
            </w:r>
            <w:r w:rsidR="000009B9">
              <w:rPr>
                <w:rFonts w:ascii="Arial" w:eastAsia="Arial" w:hAnsi="Arial" w:cs="Arial"/>
                <w:color w:val="000000"/>
                <w:sz w:val="24"/>
                <w:szCs w:val="24"/>
              </w:rPr>
              <w:t>requests for</w:t>
            </w:r>
            <w:r w:rsidR="008F76C9">
              <w:rPr>
                <w:rFonts w:ascii="Arial" w:eastAsia="Arial" w:hAnsi="Arial" w:cs="Arial"/>
                <w:color w:val="000000"/>
                <w:sz w:val="24"/>
                <w:szCs w:val="24"/>
              </w:rPr>
              <w:t xml:space="preserve"> police co-operation</w:t>
            </w:r>
            <w:r w:rsidR="000009B9">
              <w:rPr>
                <w:rFonts w:ascii="Arial" w:eastAsia="Arial" w:hAnsi="Arial" w:cs="Arial"/>
                <w:color w:val="000000"/>
                <w:sz w:val="24"/>
                <w:szCs w:val="24"/>
              </w:rPr>
              <w:t xml:space="preserve">. </w:t>
            </w:r>
            <w:r w:rsidR="00862FA7">
              <w:rPr>
                <w:rFonts w:ascii="Arial" w:eastAsia="Arial" w:hAnsi="Arial" w:cs="Arial"/>
                <w:color w:val="000000"/>
                <w:sz w:val="24"/>
                <w:szCs w:val="24"/>
              </w:rPr>
              <w:t xml:space="preserve">This meant that </w:t>
            </w:r>
            <w:proofErr w:type="gramStart"/>
            <w:r w:rsidR="008C6061">
              <w:rPr>
                <w:rFonts w:ascii="Arial" w:eastAsia="Arial" w:hAnsi="Arial" w:cs="Arial"/>
                <w:color w:val="000000"/>
                <w:sz w:val="24"/>
                <w:szCs w:val="24"/>
              </w:rPr>
              <w:t>in order to</w:t>
            </w:r>
            <w:proofErr w:type="gramEnd"/>
            <w:r w:rsidR="008549D0">
              <w:rPr>
                <w:rFonts w:ascii="Arial" w:eastAsia="Arial" w:hAnsi="Arial" w:cs="Arial"/>
                <w:color w:val="000000"/>
                <w:sz w:val="24"/>
                <w:szCs w:val="24"/>
              </w:rPr>
              <w:t xml:space="preserve"> associate criminal behaviour to a </w:t>
            </w:r>
            <w:r w:rsidR="00412F21">
              <w:rPr>
                <w:rFonts w:ascii="Arial" w:eastAsia="Arial" w:hAnsi="Arial" w:cs="Arial"/>
                <w:color w:val="000000"/>
                <w:sz w:val="24"/>
                <w:szCs w:val="24"/>
              </w:rPr>
              <w:t>suspect</w:t>
            </w:r>
            <w:r w:rsidR="008C6061">
              <w:rPr>
                <w:rFonts w:ascii="Arial" w:eastAsia="Arial" w:hAnsi="Arial" w:cs="Arial"/>
                <w:color w:val="000000"/>
                <w:sz w:val="24"/>
                <w:szCs w:val="24"/>
              </w:rPr>
              <w:t>,</w:t>
            </w:r>
            <w:r w:rsidR="00412F21">
              <w:rPr>
                <w:rFonts w:ascii="Arial" w:eastAsia="Arial" w:hAnsi="Arial" w:cs="Arial"/>
                <w:color w:val="000000"/>
                <w:sz w:val="24"/>
                <w:szCs w:val="24"/>
              </w:rPr>
              <w:t xml:space="preserve"> and</w:t>
            </w:r>
            <w:r w:rsidR="009711AA">
              <w:rPr>
                <w:rFonts w:ascii="Arial" w:eastAsia="Arial" w:hAnsi="Arial" w:cs="Arial"/>
                <w:color w:val="000000"/>
                <w:sz w:val="24"/>
                <w:szCs w:val="24"/>
              </w:rPr>
              <w:t xml:space="preserve"> provide victims with quality safeguarding,</w:t>
            </w:r>
            <w:r w:rsidR="008C6061">
              <w:rPr>
                <w:rFonts w:ascii="Arial" w:eastAsia="Arial" w:hAnsi="Arial" w:cs="Arial"/>
                <w:color w:val="000000"/>
                <w:sz w:val="24"/>
                <w:szCs w:val="24"/>
              </w:rPr>
              <w:t xml:space="preserve"> advanced digital tools were needed.</w:t>
            </w:r>
          </w:p>
          <w:p w14:paraId="1B034736" w14:textId="77777777" w:rsidR="00706D89" w:rsidRDefault="00706D89" w:rsidP="00706D89">
            <w:pPr>
              <w:tabs>
                <w:tab w:val="left" w:pos="426"/>
              </w:tabs>
              <w:spacing w:line="276" w:lineRule="auto"/>
              <w:jc w:val="both"/>
              <w:rPr>
                <w:rFonts w:ascii="Arial" w:eastAsia="Arial" w:hAnsi="Arial" w:cs="Arial"/>
                <w:color w:val="000000"/>
                <w:sz w:val="24"/>
                <w:szCs w:val="24"/>
              </w:rPr>
            </w:pPr>
          </w:p>
          <w:p w14:paraId="25C5D9F7" w14:textId="2490C234" w:rsidR="00706D89" w:rsidRDefault="00B343F2"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w:t>
            </w:r>
            <w:r w:rsidR="00706D89">
              <w:rPr>
                <w:rFonts w:ascii="Arial" w:eastAsia="Arial" w:hAnsi="Arial" w:cs="Arial"/>
                <w:color w:val="000000"/>
                <w:sz w:val="24"/>
                <w:szCs w:val="24"/>
              </w:rPr>
              <w:t>h</w:t>
            </w:r>
            <w:r w:rsidR="001363AC">
              <w:rPr>
                <w:rFonts w:ascii="Arial" w:eastAsia="Arial" w:hAnsi="Arial" w:cs="Arial"/>
                <w:color w:val="000000"/>
                <w:sz w:val="24"/>
                <w:szCs w:val="24"/>
              </w:rPr>
              <w:t>ese</w:t>
            </w:r>
            <w:r w:rsidR="00706D89">
              <w:rPr>
                <w:rFonts w:ascii="Arial" w:eastAsia="Arial" w:hAnsi="Arial" w:cs="Arial"/>
                <w:color w:val="000000"/>
                <w:sz w:val="24"/>
                <w:szCs w:val="24"/>
              </w:rPr>
              <w:t xml:space="preserve"> </w:t>
            </w:r>
            <w:r w:rsidR="001363AC">
              <w:rPr>
                <w:rFonts w:ascii="Arial" w:eastAsia="Arial" w:hAnsi="Arial" w:cs="Arial"/>
                <w:color w:val="000000"/>
                <w:sz w:val="24"/>
                <w:szCs w:val="24"/>
              </w:rPr>
              <w:t>types</w:t>
            </w:r>
            <w:r w:rsidR="00706D89">
              <w:rPr>
                <w:rFonts w:ascii="Arial" w:eastAsia="Arial" w:hAnsi="Arial" w:cs="Arial"/>
                <w:color w:val="000000"/>
                <w:sz w:val="24"/>
                <w:szCs w:val="24"/>
              </w:rPr>
              <w:t xml:space="preserve"> of digital tool</w:t>
            </w:r>
            <w:r w:rsidR="001363AC">
              <w:rPr>
                <w:rFonts w:ascii="Arial" w:eastAsia="Arial" w:hAnsi="Arial" w:cs="Arial"/>
                <w:color w:val="000000"/>
                <w:sz w:val="24"/>
                <w:szCs w:val="24"/>
              </w:rPr>
              <w:t>s are often</w:t>
            </w:r>
            <w:r w:rsidR="00706D89">
              <w:rPr>
                <w:rFonts w:ascii="Arial" w:eastAsia="Arial" w:hAnsi="Arial" w:cs="Arial"/>
                <w:color w:val="000000"/>
                <w:sz w:val="24"/>
                <w:szCs w:val="24"/>
              </w:rPr>
              <w:t xml:space="preserve"> referred to as</w:t>
            </w:r>
            <w:r w:rsidR="00E66B3A">
              <w:rPr>
                <w:rFonts w:ascii="Arial" w:eastAsia="Arial" w:hAnsi="Arial" w:cs="Arial"/>
                <w:color w:val="000000"/>
                <w:sz w:val="24"/>
                <w:szCs w:val="24"/>
              </w:rPr>
              <w:t xml:space="preserve"> open</w:t>
            </w:r>
            <w:r w:rsidR="0083731C">
              <w:rPr>
                <w:rFonts w:ascii="Arial" w:eastAsia="Arial" w:hAnsi="Arial" w:cs="Arial"/>
                <w:color w:val="000000"/>
                <w:sz w:val="24"/>
                <w:szCs w:val="24"/>
              </w:rPr>
              <w:t>-</w:t>
            </w:r>
            <w:r w:rsidR="00E66B3A">
              <w:rPr>
                <w:rFonts w:ascii="Arial" w:eastAsia="Arial" w:hAnsi="Arial" w:cs="Arial"/>
                <w:color w:val="000000"/>
                <w:sz w:val="24"/>
                <w:szCs w:val="24"/>
              </w:rPr>
              <w:t>source</w:t>
            </w:r>
            <w:r w:rsidR="00880477">
              <w:rPr>
                <w:rFonts w:ascii="Arial" w:eastAsia="Arial" w:hAnsi="Arial" w:cs="Arial"/>
                <w:color w:val="000000"/>
                <w:sz w:val="24"/>
                <w:szCs w:val="24"/>
              </w:rPr>
              <w:t xml:space="preserve"> </w:t>
            </w:r>
            <w:r w:rsidR="00E66B3A">
              <w:rPr>
                <w:rFonts w:ascii="Arial" w:eastAsia="Arial" w:hAnsi="Arial" w:cs="Arial"/>
                <w:color w:val="000000"/>
                <w:sz w:val="24"/>
                <w:szCs w:val="24"/>
              </w:rPr>
              <w:t>intelligence</w:t>
            </w:r>
            <w:r>
              <w:rPr>
                <w:rFonts w:ascii="Arial" w:eastAsia="Arial" w:hAnsi="Arial" w:cs="Arial"/>
                <w:color w:val="000000"/>
                <w:sz w:val="24"/>
                <w:szCs w:val="24"/>
              </w:rPr>
              <w:t xml:space="preserve"> (OSINT)</w:t>
            </w:r>
            <w:r w:rsidR="00E66B3A">
              <w:rPr>
                <w:rFonts w:ascii="Arial" w:eastAsia="Arial" w:hAnsi="Arial" w:cs="Arial"/>
                <w:color w:val="000000"/>
                <w:sz w:val="24"/>
                <w:szCs w:val="24"/>
              </w:rPr>
              <w:t>.</w:t>
            </w:r>
            <w:r w:rsidR="0083731C">
              <w:rPr>
                <w:rFonts w:ascii="Arial" w:eastAsia="Arial" w:hAnsi="Arial" w:cs="Arial"/>
                <w:color w:val="000000"/>
                <w:sz w:val="24"/>
                <w:szCs w:val="24"/>
              </w:rPr>
              <w:t xml:space="preserve"> They are</w:t>
            </w:r>
            <w:r w:rsidR="00880477">
              <w:rPr>
                <w:rFonts w:ascii="Arial" w:eastAsia="Arial" w:hAnsi="Arial" w:cs="Arial"/>
                <w:color w:val="000000"/>
                <w:sz w:val="24"/>
                <w:szCs w:val="24"/>
              </w:rPr>
              <w:t xml:space="preserve"> mostly</w:t>
            </w:r>
            <w:r w:rsidR="0083731C">
              <w:rPr>
                <w:rFonts w:ascii="Arial" w:eastAsia="Arial" w:hAnsi="Arial" w:cs="Arial"/>
                <w:color w:val="000000"/>
                <w:sz w:val="24"/>
                <w:szCs w:val="24"/>
              </w:rPr>
              <w:t xml:space="preserve"> publicly available digital tools that interrogate </w:t>
            </w:r>
            <w:r w:rsidR="00886C48">
              <w:rPr>
                <w:rFonts w:ascii="Arial" w:eastAsia="Arial" w:hAnsi="Arial" w:cs="Arial"/>
                <w:color w:val="000000"/>
                <w:sz w:val="24"/>
                <w:szCs w:val="24"/>
              </w:rPr>
              <w:t xml:space="preserve">internet data in a more digestible format. </w:t>
            </w:r>
            <w:r w:rsidR="00B33D19">
              <w:rPr>
                <w:rFonts w:ascii="Arial" w:eastAsia="Arial" w:hAnsi="Arial" w:cs="Arial"/>
                <w:color w:val="000000"/>
                <w:sz w:val="24"/>
                <w:szCs w:val="24"/>
              </w:rPr>
              <w:t>OSINT tools provide a valuable source of information to investigators</w:t>
            </w:r>
            <w:r w:rsidR="009C05C2">
              <w:rPr>
                <w:rFonts w:ascii="Arial" w:eastAsia="Arial" w:hAnsi="Arial" w:cs="Arial"/>
                <w:color w:val="000000"/>
                <w:sz w:val="24"/>
                <w:szCs w:val="24"/>
              </w:rPr>
              <w:t>,</w:t>
            </w:r>
            <w:r w:rsidR="00D86813">
              <w:rPr>
                <w:rFonts w:ascii="Arial" w:eastAsia="Arial" w:hAnsi="Arial" w:cs="Arial"/>
                <w:color w:val="000000"/>
                <w:sz w:val="24"/>
                <w:szCs w:val="24"/>
              </w:rPr>
              <w:t xml:space="preserve"> often</w:t>
            </w:r>
            <w:r w:rsidR="00F20861">
              <w:rPr>
                <w:rFonts w:ascii="Arial" w:eastAsia="Arial" w:hAnsi="Arial" w:cs="Arial"/>
                <w:color w:val="000000"/>
                <w:sz w:val="24"/>
                <w:szCs w:val="24"/>
              </w:rPr>
              <w:t xml:space="preserve"> providing vital evidence to associate criminal activity</w:t>
            </w:r>
            <w:r w:rsidR="001D53C7">
              <w:rPr>
                <w:rFonts w:ascii="Arial" w:eastAsia="Arial" w:hAnsi="Arial" w:cs="Arial"/>
                <w:color w:val="000000"/>
                <w:sz w:val="24"/>
                <w:szCs w:val="24"/>
              </w:rPr>
              <w:t>. One of the strands of evidence in this investigation came from an OSINT tool that provided live Internet Protocol (IP) data</w:t>
            </w:r>
            <w:r w:rsidR="006B2A90">
              <w:rPr>
                <w:rFonts w:ascii="Arial" w:eastAsia="Arial" w:hAnsi="Arial" w:cs="Arial"/>
                <w:color w:val="000000"/>
                <w:sz w:val="24"/>
                <w:szCs w:val="24"/>
              </w:rPr>
              <w:t>, showing the physical location being used by one of the suspects.</w:t>
            </w:r>
          </w:p>
          <w:p w14:paraId="68990890" w14:textId="77777777" w:rsidR="00CB0FD1" w:rsidRDefault="00CB0FD1" w:rsidP="00706D89">
            <w:pPr>
              <w:tabs>
                <w:tab w:val="left" w:pos="426"/>
              </w:tabs>
              <w:spacing w:line="276" w:lineRule="auto"/>
              <w:jc w:val="both"/>
              <w:rPr>
                <w:rFonts w:ascii="Arial" w:eastAsia="Arial" w:hAnsi="Arial" w:cs="Arial"/>
                <w:color w:val="000000"/>
                <w:sz w:val="24"/>
                <w:szCs w:val="24"/>
              </w:rPr>
            </w:pPr>
          </w:p>
          <w:p w14:paraId="6D6893C0" w14:textId="57C0E828" w:rsidR="00A27C31" w:rsidRDefault="0071449E"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Another</w:t>
            </w:r>
            <w:r w:rsidR="00CB0FD1">
              <w:rPr>
                <w:rFonts w:ascii="Arial" w:eastAsia="Arial" w:hAnsi="Arial" w:cs="Arial"/>
                <w:color w:val="000000"/>
                <w:sz w:val="24"/>
                <w:szCs w:val="24"/>
              </w:rPr>
              <w:t xml:space="preserve"> OSINT tool used in this c</w:t>
            </w:r>
            <w:r w:rsidR="00FD0370">
              <w:rPr>
                <w:rFonts w:ascii="Arial" w:eastAsia="Arial" w:hAnsi="Arial" w:cs="Arial"/>
                <w:color w:val="000000"/>
                <w:sz w:val="24"/>
                <w:szCs w:val="24"/>
              </w:rPr>
              <w:t>ase allowed for real time social media tracking</w:t>
            </w:r>
            <w:r w:rsidR="0095412C">
              <w:rPr>
                <w:rFonts w:ascii="Arial" w:eastAsia="Arial" w:hAnsi="Arial" w:cs="Arial"/>
                <w:color w:val="000000"/>
                <w:sz w:val="24"/>
                <w:szCs w:val="24"/>
              </w:rPr>
              <w:t xml:space="preserve"> to follow the keywords and methods used by the operators</w:t>
            </w:r>
            <w:r>
              <w:rPr>
                <w:rFonts w:ascii="Arial" w:eastAsia="Arial" w:hAnsi="Arial" w:cs="Arial"/>
                <w:color w:val="000000"/>
                <w:sz w:val="24"/>
                <w:szCs w:val="24"/>
              </w:rPr>
              <w:t xml:space="preserve">. </w:t>
            </w:r>
            <w:r w:rsidR="00CE6330">
              <w:rPr>
                <w:rFonts w:ascii="Arial" w:eastAsia="Arial" w:hAnsi="Arial" w:cs="Arial"/>
                <w:color w:val="000000"/>
                <w:sz w:val="24"/>
                <w:szCs w:val="24"/>
              </w:rPr>
              <w:t>As a tool to support vulnerable victims</w:t>
            </w:r>
            <w:r w:rsidR="00FE5A3C">
              <w:rPr>
                <w:rFonts w:ascii="Arial" w:eastAsia="Arial" w:hAnsi="Arial" w:cs="Arial"/>
                <w:color w:val="000000"/>
                <w:sz w:val="24"/>
                <w:szCs w:val="24"/>
              </w:rPr>
              <w:t>, who often continued using social media, these insights were vital</w:t>
            </w:r>
            <w:r w:rsidR="00547B1F">
              <w:rPr>
                <w:rFonts w:ascii="Arial" w:eastAsia="Arial" w:hAnsi="Arial" w:cs="Arial"/>
                <w:color w:val="000000"/>
                <w:sz w:val="24"/>
                <w:szCs w:val="24"/>
              </w:rPr>
              <w:t xml:space="preserve">. </w:t>
            </w:r>
            <w:r w:rsidR="00A27C31">
              <w:rPr>
                <w:rFonts w:ascii="Arial" w:eastAsia="Arial" w:hAnsi="Arial" w:cs="Arial"/>
                <w:color w:val="000000"/>
                <w:sz w:val="24"/>
                <w:szCs w:val="24"/>
              </w:rPr>
              <w:t xml:space="preserve"> </w:t>
            </w:r>
            <w:r w:rsidR="00C257D8">
              <w:rPr>
                <w:rFonts w:ascii="Arial" w:eastAsia="Arial" w:hAnsi="Arial" w:cs="Arial"/>
                <w:color w:val="000000"/>
                <w:sz w:val="24"/>
                <w:szCs w:val="24"/>
              </w:rPr>
              <w:t>These tools, and many more</w:t>
            </w:r>
            <w:r w:rsidR="00491058">
              <w:rPr>
                <w:rFonts w:ascii="Arial" w:eastAsia="Arial" w:hAnsi="Arial" w:cs="Arial"/>
                <w:color w:val="000000"/>
                <w:sz w:val="24"/>
                <w:szCs w:val="24"/>
              </w:rPr>
              <w:t xml:space="preserve"> like them,</w:t>
            </w:r>
            <w:r w:rsidR="000C334F">
              <w:rPr>
                <w:rFonts w:ascii="Arial" w:eastAsia="Arial" w:hAnsi="Arial" w:cs="Arial"/>
                <w:color w:val="000000"/>
                <w:sz w:val="24"/>
                <w:szCs w:val="24"/>
              </w:rPr>
              <w:t xml:space="preserve"> provided fast and cost-efficient </w:t>
            </w:r>
            <w:r w:rsidR="0012162E">
              <w:rPr>
                <w:rFonts w:ascii="Arial" w:eastAsia="Arial" w:hAnsi="Arial" w:cs="Arial"/>
                <w:color w:val="000000"/>
                <w:sz w:val="24"/>
                <w:szCs w:val="24"/>
              </w:rPr>
              <w:t>materials</w:t>
            </w:r>
            <w:r w:rsidR="000C334F">
              <w:rPr>
                <w:rFonts w:ascii="Arial" w:eastAsia="Arial" w:hAnsi="Arial" w:cs="Arial"/>
                <w:color w:val="000000"/>
                <w:sz w:val="24"/>
                <w:szCs w:val="24"/>
              </w:rPr>
              <w:t xml:space="preserve"> to the investigation</w:t>
            </w:r>
            <w:r w:rsidR="0055776D">
              <w:rPr>
                <w:rFonts w:ascii="Arial" w:eastAsia="Arial" w:hAnsi="Arial" w:cs="Arial"/>
                <w:color w:val="000000"/>
                <w:sz w:val="24"/>
                <w:szCs w:val="24"/>
              </w:rPr>
              <w:t>, supporting profiling and enforcement</w:t>
            </w:r>
            <w:r w:rsidR="00491058">
              <w:rPr>
                <w:rFonts w:ascii="Arial" w:eastAsia="Arial" w:hAnsi="Arial" w:cs="Arial"/>
                <w:color w:val="000000"/>
                <w:sz w:val="24"/>
                <w:szCs w:val="24"/>
              </w:rPr>
              <w:t>.</w:t>
            </w:r>
            <w:r w:rsidR="001B192E">
              <w:rPr>
                <w:rFonts w:ascii="Arial" w:eastAsia="Arial" w:hAnsi="Arial" w:cs="Arial"/>
                <w:color w:val="000000"/>
                <w:sz w:val="24"/>
                <w:szCs w:val="24"/>
              </w:rPr>
              <w:t xml:space="preserve"> </w:t>
            </w:r>
            <w:r w:rsidR="00B73F84">
              <w:rPr>
                <w:rFonts w:ascii="Arial" w:eastAsia="Arial" w:hAnsi="Arial" w:cs="Arial"/>
                <w:color w:val="000000"/>
                <w:sz w:val="24"/>
                <w:szCs w:val="24"/>
              </w:rPr>
              <w:t>On the other hand, w</w:t>
            </w:r>
            <w:r w:rsidR="00EF4A25">
              <w:rPr>
                <w:rFonts w:ascii="Arial" w:eastAsia="Arial" w:hAnsi="Arial" w:cs="Arial"/>
                <w:color w:val="000000"/>
                <w:sz w:val="24"/>
                <w:szCs w:val="24"/>
              </w:rPr>
              <w:t>hen obtaining materials for a case</w:t>
            </w:r>
            <w:r w:rsidR="006C7C3B">
              <w:rPr>
                <w:rFonts w:ascii="Arial" w:eastAsia="Arial" w:hAnsi="Arial" w:cs="Arial"/>
                <w:color w:val="000000"/>
                <w:sz w:val="24"/>
                <w:szCs w:val="24"/>
              </w:rPr>
              <w:t xml:space="preserve"> using OSINT</w:t>
            </w:r>
            <w:r w:rsidR="0055776D">
              <w:rPr>
                <w:rFonts w:ascii="Arial" w:eastAsia="Arial" w:hAnsi="Arial" w:cs="Arial"/>
                <w:color w:val="000000"/>
                <w:sz w:val="24"/>
                <w:szCs w:val="24"/>
              </w:rPr>
              <w:t xml:space="preserve">, </w:t>
            </w:r>
            <w:r w:rsidR="00D47BA7">
              <w:rPr>
                <w:rFonts w:ascii="Arial" w:eastAsia="Arial" w:hAnsi="Arial" w:cs="Arial"/>
                <w:color w:val="000000"/>
                <w:sz w:val="24"/>
                <w:szCs w:val="24"/>
              </w:rPr>
              <w:t>caution must be taken with what is found</w:t>
            </w:r>
            <w:r w:rsidR="00B73F84">
              <w:rPr>
                <w:rFonts w:ascii="Arial" w:eastAsia="Arial" w:hAnsi="Arial" w:cs="Arial"/>
                <w:color w:val="000000"/>
                <w:sz w:val="24"/>
                <w:szCs w:val="24"/>
              </w:rPr>
              <w:t>.</w:t>
            </w:r>
            <w:r w:rsidR="0064053F">
              <w:rPr>
                <w:rFonts w:ascii="Arial" w:eastAsia="Arial" w:hAnsi="Arial" w:cs="Arial"/>
                <w:color w:val="000000"/>
                <w:sz w:val="24"/>
                <w:szCs w:val="24"/>
              </w:rPr>
              <w:t xml:space="preserve"> </w:t>
            </w:r>
          </w:p>
          <w:p w14:paraId="05B1BF40" w14:textId="77777777" w:rsidR="00AF21E8" w:rsidRDefault="00AF21E8" w:rsidP="00706D89">
            <w:pPr>
              <w:tabs>
                <w:tab w:val="left" w:pos="426"/>
              </w:tabs>
              <w:spacing w:line="276" w:lineRule="auto"/>
              <w:jc w:val="both"/>
              <w:rPr>
                <w:rFonts w:ascii="Arial" w:eastAsia="Arial" w:hAnsi="Arial" w:cs="Arial"/>
                <w:color w:val="000000"/>
                <w:sz w:val="24"/>
                <w:szCs w:val="24"/>
              </w:rPr>
            </w:pPr>
          </w:p>
          <w:p w14:paraId="09294912" w14:textId="1B1D13CA" w:rsidR="00556466" w:rsidRDefault="00556466"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Despite the ability of OSINT to rapidly obtain public data and analyse it for an investigation, it suffers with the challenges of information overload, reliability and regulatory issues (Puyvelde and Rienzi, 2025). Firstly, the sheer volume of data available to investigators can easily introduce errors and increase the chances of missing </w:t>
            </w:r>
            <w:r w:rsidR="00706C5C">
              <w:rPr>
                <w:rFonts w:ascii="Arial" w:eastAsia="Arial" w:hAnsi="Arial" w:cs="Arial"/>
                <w:color w:val="000000"/>
                <w:sz w:val="24"/>
                <w:szCs w:val="24"/>
              </w:rPr>
              <w:t>basic</w:t>
            </w:r>
            <w:r>
              <w:rPr>
                <w:rFonts w:ascii="Arial" w:eastAsia="Arial" w:hAnsi="Arial" w:cs="Arial"/>
                <w:color w:val="000000"/>
                <w:sz w:val="24"/>
                <w:szCs w:val="24"/>
              </w:rPr>
              <w:t xml:space="preserve"> public records within the data.</w:t>
            </w:r>
            <w:r w:rsidR="00F0672B">
              <w:rPr>
                <w:rFonts w:ascii="Arial" w:eastAsia="Arial" w:hAnsi="Arial" w:cs="Arial"/>
                <w:color w:val="000000"/>
                <w:sz w:val="24"/>
                <w:szCs w:val="24"/>
              </w:rPr>
              <w:t xml:space="preserve"> </w:t>
            </w:r>
          </w:p>
          <w:p w14:paraId="5B49D36F" w14:textId="77777777" w:rsidR="00556466" w:rsidRDefault="00556466" w:rsidP="00706D89">
            <w:pPr>
              <w:tabs>
                <w:tab w:val="left" w:pos="426"/>
              </w:tabs>
              <w:spacing w:line="276" w:lineRule="auto"/>
              <w:jc w:val="both"/>
              <w:rPr>
                <w:rFonts w:ascii="Arial" w:eastAsia="Arial" w:hAnsi="Arial" w:cs="Arial"/>
                <w:color w:val="000000"/>
                <w:sz w:val="24"/>
                <w:szCs w:val="24"/>
              </w:rPr>
            </w:pPr>
          </w:p>
          <w:p w14:paraId="5712FA61" w14:textId="24537F31" w:rsidR="00B1198D" w:rsidRDefault="00706C5C"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Secondly, a</w:t>
            </w:r>
            <w:r w:rsidR="00AF21E8">
              <w:rPr>
                <w:rFonts w:ascii="Arial" w:eastAsia="Arial" w:hAnsi="Arial" w:cs="Arial"/>
                <w:color w:val="000000"/>
                <w:sz w:val="24"/>
                <w:szCs w:val="24"/>
              </w:rPr>
              <w:t>s an investigative method, open</w:t>
            </w:r>
            <w:r w:rsidR="00BF140D">
              <w:rPr>
                <w:rFonts w:ascii="Arial" w:eastAsia="Arial" w:hAnsi="Arial" w:cs="Arial"/>
                <w:color w:val="000000"/>
                <w:sz w:val="24"/>
                <w:szCs w:val="24"/>
              </w:rPr>
              <w:t>-</w:t>
            </w:r>
            <w:r w:rsidR="00AF21E8">
              <w:rPr>
                <w:rFonts w:ascii="Arial" w:eastAsia="Arial" w:hAnsi="Arial" w:cs="Arial"/>
                <w:color w:val="000000"/>
                <w:sz w:val="24"/>
                <w:szCs w:val="24"/>
              </w:rPr>
              <w:t xml:space="preserve">source interrogation is only as reliable as the quality of </w:t>
            </w:r>
            <w:r w:rsidR="00BF140D">
              <w:rPr>
                <w:rFonts w:ascii="Arial" w:eastAsia="Arial" w:hAnsi="Arial" w:cs="Arial"/>
                <w:color w:val="000000"/>
                <w:sz w:val="24"/>
                <w:szCs w:val="24"/>
              </w:rPr>
              <w:t>the data it is analysing. Public data, such as</w:t>
            </w:r>
            <w:r w:rsidR="00CA0A9D">
              <w:rPr>
                <w:rFonts w:ascii="Arial" w:eastAsia="Arial" w:hAnsi="Arial" w:cs="Arial"/>
                <w:color w:val="000000"/>
                <w:sz w:val="24"/>
                <w:szCs w:val="24"/>
              </w:rPr>
              <w:t xml:space="preserve"> business information and</w:t>
            </w:r>
            <w:r w:rsidR="00FE382E">
              <w:rPr>
                <w:rFonts w:ascii="Arial" w:eastAsia="Arial" w:hAnsi="Arial" w:cs="Arial"/>
                <w:color w:val="000000"/>
                <w:sz w:val="24"/>
                <w:szCs w:val="24"/>
              </w:rPr>
              <w:t xml:space="preserve"> domain ownership can be out of date, incorrect, or intentionally </w:t>
            </w:r>
            <w:r w:rsidR="0064053F">
              <w:rPr>
                <w:rFonts w:ascii="Arial" w:eastAsia="Arial" w:hAnsi="Arial" w:cs="Arial"/>
                <w:color w:val="000000"/>
                <w:sz w:val="24"/>
                <w:szCs w:val="24"/>
              </w:rPr>
              <w:t>misleading</w:t>
            </w:r>
            <w:r w:rsidR="00A66D89">
              <w:rPr>
                <w:rFonts w:ascii="Arial" w:eastAsia="Arial" w:hAnsi="Arial" w:cs="Arial"/>
                <w:color w:val="000000"/>
                <w:sz w:val="24"/>
                <w:szCs w:val="24"/>
              </w:rPr>
              <w:t xml:space="preserve"> (Hetherington, 2023)</w:t>
            </w:r>
            <w:r w:rsidR="00AB55ED">
              <w:rPr>
                <w:rFonts w:ascii="Arial" w:eastAsia="Arial" w:hAnsi="Arial" w:cs="Arial"/>
                <w:color w:val="000000"/>
                <w:sz w:val="24"/>
                <w:szCs w:val="24"/>
              </w:rPr>
              <w:t>.</w:t>
            </w:r>
            <w:r w:rsidR="006C7C3B">
              <w:rPr>
                <w:rFonts w:ascii="Arial" w:eastAsia="Arial" w:hAnsi="Arial" w:cs="Arial"/>
                <w:color w:val="000000"/>
                <w:sz w:val="24"/>
                <w:szCs w:val="24"/>
              </w:rPr>
              <w:t xml:space="preserve"> </w:t>
            </w:r>
            <w:r w:rsidR="00B1198D">
              <w:rPr>
                <w:rFonts w:ascii="Arial" w:eastAsia="Arial" w:hAnsi="Arial" w:cs="Arial"/>
                <w:color w:val="000000"/>
                <w:sz w:val="24"/>
                <w:szCs w:val="24"/>
              </w:rPr>
              <w:t>Interrogating data using an OSINT tool can also have unexpected consequences in rare cases. Improper use of certain online tools can alert the owner of the data that someone is looking at it, potentially tipping off suspects and alerting them to police interest.</w:t>
            </w:r>
          </w:p>
          <w:p w14:paraId="4FD680A8" w14:textId="77777777" w:rsidR="0061773D" w:rsidRDefault="0061773D" w:rsidP="00706D89">
            <w:pPr>
              <w:tabs>
                <w:tab w:val="left" w:pos="426"/>
              </w:tabs>
              <w:spacing w:line="276" w:lineRule="auto"/>
              <w:jc w:val="both"/>
              <w:rPr>
                <w:rFonts w:ascii="Arial" w:eastAsia="Arial" w:hAnsi="Arial" w:cs="Arial"/>
                <w:color w:val="000000"/>
                <w:sz w:val="24"/>
                <w:szCs w:val="24"/>
              </w:rPr>
            </w:pPr>
          </w:p>
          <w:p w14:paraId="2138ECD2" w14:textId="77777777" w:rsidR="008A18F8" w:rsidRDefault="00A82181"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Thirdly, o</w:t>
            </w:r>
            <w:r w:rsidR="00B56B40">
              <w:rPr>
                <w:rFonts w:ascii="Arial" w:eastAsia="Arial" w:hAnsi="Arial" w:cs="Arial"/>
                <w:color w:val="000000"/>
                <w:sz w:val="24"/>
                <w:szCs w:val="24"/>
              </w:rPr>
              <w:t>nce data is obtained using an open-source tool, t</w:t>
            </w:r>
            <w:r w:rsidR="001239EB">
              <w:rPr>
                <w:rFonts w:ascii="Arial" w:eastAsia="Arial" w:hAnsi="Arial" w:cs="Arial"/>
                <w:color w:val="000000"/>
                <w:sz w:val="24"/>
                <w:szCs w:val="24"/>
              </w:rPr>
              <w:t>he retention and subsequent usage of that data can infringe on</w:t>
            </w:r>
            <w:r w:rsidR="00652AF4">
              <w:rPr>
                <w:rFonts w:ascii="Arial" w:eastAsia="Arial" w:hAnsi="Arial" w:cs="Arial"/>
                <w:color w:val="000000"/>
                <w:sz w:val="24"/>
                <w:szCs w:val="24"/>
              </w:rPr>
              <w:t xml:space="preserve"> the General Data Protection Regulation (GDPR)</w:t>
            </w:r>
            <w:r w:rsidR="00EC3451">
              <w:rPr>
                <w:rFonts w:ascii="Arial" w:eastAsia="Arial" w:hAnsi="Arial" w:cs="Arial"/>
                <w:color w:val="000000"/>
                <w:sz w:val="24"/>
                <w:szCs w:val="24"/>
              </w:rPr>
              <w:t xml:space="preserve"> </w:t>
            </w:r>
            <w:r w:rsidR="00427427">
              <w:rPr>
                <w:rFonts w:ascii="Arial" w:eastAsia="Arial" w:hAnsi="Arial" w:cs="Arial"/>
                <w:color w:val="000000"/>
                <w:sz w:val="24"/>
                <w:szCs w:val="24"/>
              </w:rPr>
              <w:t>and potentially affect its admissibility in court</w:t>
            </w:r>
            <w:r w:rsidR="002A4CAD">
              <w:rPr>
                <w:rFonts w:ascii="Arial" w:eastAsia="Arial" w:hAnsi="Arial" w:cs="Arial"/>
                <w:color w:val="000000"/>
                <w:sz w:val="24"/>
                <w:szCs w:val="24"/>
              </w:rPr>
              <w:t xml:space="preserve"> (Shere, </w:t>
            </w:r>
            <w:r w:rsidR="00B1198D">
              <w:rPr>
                <w:rFonts w:ascii="Arial" w:eastAsia="Arial" w:hAnsi="Arial" w:cs="Arial"/>
                <w:color w:val="000000"/>
                <w:sz w:val="24"/>
                <w:szCs w:val="24"/>
              </w:rPr>
              <w:t>2020)</w:t>
            </w:r>
            <w:r w:rsidR="00427427">
              <w:rPr>
                <w:rFonts w:ascii="Arial" w:eastAsia="Arial" w:hAnsi="Arial" w:cs="Arial"/>
                <w:color w:val="000000"/>
                <w:sz w:val="24"/>
                <w:szCs w:val="24"/>
              </w:rPr>
              <w:t>.</w:t>
            </w:r>
          </w:p>
          <w:p w14:paraId="3B6ABA82" w14:textId="77777777" w:rsidR="008A18F8" w:rsidRDefault="008A18F8" w:rsidP="00706D89">
            <w:pPr>
              <w:tabs>
                <w:tab w:val="left" w:pos="426"/>
              </w:tabs>
              <w:spacing w:line="276" w:lineRule="auto"/>
              <w:jc w:val="both"/>
              <w:rPr>
                <w:rFonts w:ascii="Arial" w:eastAsia="Arial" w:hAnsi="Arial" w:cs="Arial"/>
                <w:color w:val="000000"/>
                <w:sz w:val="24"/>
                <w:szCs w:val="24"/>
              </w:rPr>
            </w:pPr>
          </w:p>
          <w:p w14:paraId="7211CD38" w14:textId="77777777" w:rsidR="009B40A3" w:rsidRDefault="005B1323"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Both Shere</w:t>
            </w:r>
            <w:r w:rsidR="00592952">
              <w:rPr>
                <w:rFonts w:ascii="Arial" w:eastAsia="Arial" w:hAnsi="Arial" w:cs="Arial"/>
                <w:color w:val="000000"/>
                <w:sz w:val="24"/>
                <w:szCs w:val="24"/>
              </w:rPr>
              <w:t xml:space="preserve"> (2020)</w:t>
            </w:r>
            <w:r>
              <w:rPr>
                <w:rFonts w:ascii="Arial" w:eastAsia="Arial" w:hAnsi="Arial" w:cs="Arial"/>
                <w:color w:val="000000"/>
                <w:sz w:val="24"/>
                <w:szCs w:val="24"/>
              </w:rPr>
              <w:t xml:space="preserve"> and Hetherington</w:t>
            </w:r>
            <w:r w:rsidR="003D4B94">
              <w:rPr>
                <w:rFonts w:ascii="Arial" w:eastAsia="Arial" w:hAnsi="Arial" w:cs="Arial"/>
                <w:color w:val="000000"/>
                <w:sz w:val="24"/>
                <w:szCs w:val="24"/>
              </w:rPr>
              <w:t xml:space="preserve"> </w:t>
            </w:r>
            <w:r w:rsidR="00592952">
              <w:rPr>
                <w:rFonts w:ascii="Arial" w:eastAsia="Arial" w:hAnsi="Arial" w:cs="Arial"/>
                <w:color w:val="000000"/>
                <w:sz w:val="24"/>
                <w:szCs w:val="24"/>
              </w:rPr>
              <w:t xml:space="preserve">(2023) </w:t>
            </w:r>
            <w:r w:rsidR="003D4B94">
              <w:rPr>
                <w:rFonts w:ascii="Arial" w:eastAsia="Arial" w:hAnsi="Arial" w:cs="Arial"/>
                <w:color w:val="000000"/>
                <w:sz w:val="24"/>
                <w:szCs w:val="24"/>
              </w:rPr>
              <w:t>recognise that open-source tools are constrained</w:t>
            </w:r>
            <w:r w:rsidR="001B7F1E">
              <w:rPr>
                <w:rFonts w:ascii="Arial" w:eastAsia="Arial" w:hAnsi="Arial" w:cs="Arial"/>
                <w:color w:val="000000"/>
                <w:sz w:val="24"/>
                <w:szCs w:val="24"/>
              </w:rPr>
              <w:t>, and</w:t>
            </w:r>
            <w:r w:rsidR="003D4B94">
              <w:rPr>
                <w:rFonts w:ascii="Arial" w:eastAsia="Arial" w:hAnsi="Arial" w:cs="Arial"/>
                <w:color w:val="000000"/>
                <w:sz w:val="24"/>
                <w:szCs w:val="24"/>
              </w:rPr>
              <w:t xml:space="preserve"> </w:t>
            </w:r>
            <w:r w:rsidR="003143DE">
              <w:rPr>
                <w:rFonts w:ascii="Arial" w:eastAsia="Arial" w:hAnsi="Arial" w:cs="Arial"/>
                <w:color w:val="000000"/>
                <w:sz w:val="24"/>
                <w:szCs w:val="24"/>
              </w:rPr>
              <w:t>in different ways.</w:t>
            </w:r>
            <w:r w:rsidR="002913E9">
              <w:rPr>
                <w:rFonts w:ascii="Arial" w:eastAsia="Arial" w:hAnsi="Arial" w:cs="Arial"/>
                <w:color w:val="000000"/>
                <w:sz w:val="24"/>
                <w:szCs w:val="24"/>
              </w:rPr>
              <w:t xml:space="preserve"> The position of Shere</w:t>
            </w:r>
            <w:r w:rsidR="00592952">
              <w:rPr>
                <w:rFonts w:ascii="Arial" w:eastAsia="Arial" w:hAnsi="Arial" w:cs="Arial"/>
                <w:color w:val="000000"/>
                <w:sz w:val="24"/>
                <w:szCs w:val="24"/>
              </w:rPr>
              <w:t xml:space="preserve"> appears to be primarily</w:t>
            </w:r>
            <w:r w:rsidR="003A1E45">
              <w:rPr>
                <w:rFonts w:ascii="Arial" w:eastAsia="Arial" w:hAnsi="Arial" w:cs="Arial"/>
                <w:color w:val="000000"/>
                <w:sz w:val="24"/>
                <w:szCs w:val="24"/>
              </w:rPr>
              <w:t xml:space="preserve"> technical and data driven</w:t>
            </w:r>
            <w:r w:rsidR="005E5FF4">
              <w:rPr>
                <w:rFonts w:ascii="Arial" w:eastAsia="Arial" w:hAnsi="Arial" w:cs="Arial"/>
                <w:color w:val="000000"/>
                <w:sz w:val="24"/>
                <w:szCs w:val="24"/>
              </w:rPr>
              <w:t xml:space="preserve">, </w:t>
            </w:r>
            <w:r w:rsidR="008678EE">
              <w:rPr>
                <w:rFonts w:ascii="Arial" w:eastAsia="Arial" w:hAnsi="Arial" w:cs="Arial"/>
                <w:color w:val="000000"/>
                <w:sz w:val="24"/>
                <w:szCs w:val="24"/>
              </w:rPr>
              <w:t>citing</w:t>
            </w:r>
            <w:r w:rsidR="00ED3ACE">
              <w:rPr>
                <w:rFonts w:ascii="Arial" w:eastAsia="Arial" w:hAnsi="Arial" w:cs="Arial"/>
                <w:color w:val="000000"/>
                <w:sz w:val="24"/>
                <w:szCs w:val="24"/>
              </w:rPr>
              <w:t xml:space="preserve"> the limitations of the data obtained</w:t>
            </w:r>
            <w:r w:rsidR="00D17D5C">
              <w:rPr>
                <w:rFonts w:ascii="Arial" w:eastAsia="Arial" w:hAnsi="Arial" w:cs="Arial"/>
                <w:color w:val="000000"/>
                <w:sz w:val="24"/>
                <w:szCs w:val="24"/>
              </w:rPr>
              <w:t xml:space="preserve">. </w:t>
            </w:r>
            <w:r w:rsidR="00A1623C">
              <w:rPr>
                <w:rFonts w:ascii="Arial" w:eastAsia="Arial" w:hAnsi="Arial" w:cs="Arial"/>
                <w:color w:val="000000"/>
                <w:sz w:val="24"/>
                <w:szCs w:val="24"/>
              </w:rPr>
              <w:t>I agree with the inherent risks of interpret</w:t>
            </w:r>
            <w:r w:rsidR="009E00B8">
              <w:rPr>
                <w:rFonts w:ascii="Arial" w:eastAsia="Arial" w:hAnsi="Arial" w:cs="Arial"/>
                <w:color w:val="000000"/>
                <w:sz w:val="24"/>
                <w:szCs w:val="24"/>
              </w:rPr>
              <w:t>ing</w:t>
            </w:r>
            <w:r w:rsidR="00A1623C">
              <w:rPr>
                <w:rFonts w:ascii="Arial" w:eastAsia="Arial" w:hAnsi="Arial" w:cs="Arial"/>
                <w:color w:val="000000"/>
                <w:sz w:val="24"/>
                <w:szCs w:val="24"/>
              </w:rPr>
              <w:t xml:space="preserve"> aggregated data</w:t>
            </w:r>
            <w:r w:rsidR="009E00B8">
              <w:rPr>
                <w:rFonts w:ascii="Arial" w:eastAsia="Arial" w:hAnsi="Arial" w:cs="Arial"/>
                <w:color w:val="000000"/>
                <w:sz w:val="24"/>
                <w:szCs w:val="24"/>
              </w:rPr>
              <w:t>, however Shere underplays the role</w:t>
            </w:r>
            <w:r w:rsidR="001232C8">
              <w:rPr>
                <w:rFonts w:ascii="Arial" w:eastAsia="Arial" w:hAnsi="Arial" w:cs="Arial"/>
                <w:color w:val="000000"/>
                <w:sz w:val="24"/>
                <w:szCs w:val="24"/>
              </w:rPr>
              <w:t xml:space="preserve"> of analyst skill in mitigating these risks. Hetherington</w:t>
            </w:r>
            <w:r w:rsidR="00DA5F72">
              <w:rPr>
                <w:rFonts w:ascii="Arial" w:eastAsia="Arial" w:hAnsi="Arial" w:cs="Arial"/>
                <w:color w:val="000000"/>
                <w:sz w:val="24"/>
                <w:szCs w:val="24"/>
              </w:rPr>
              <w:t xml:space="preserve">, by contrast, </w:t>
            </w:r>
            <w:r w:rsidR="00412CFA">
              <w:rPr>
                <w:rFonts w:ascii="Arial" w:eastAsia="Arial" w:hAnsi="Arial" w:cs="Arial"/>
                <w:color w:val="000000"/>
                <w:sz w:val="24"/>
                <w:szCs w:val="24"/>
              </w:rPr>
              <w:t>cites</w:t>
            </w:r>
            <w:r w:rsidR="00A03E29">
              <w:rPr>
                <w:rFonts w:ascii="Arial" w:eastAsia="Arial" w:hAnsi="Arial" w:cs="Arial"/>
                <w:color w:val="000000"/>
                <w:sz w:val="24"/>
                <w:szCs w:val="24"/>
              </w:rPr>
              <w:t xml:space="preserve"> human factors</w:t>
            </w:r>
            <w:r w:rsidR="009A60FA">
              <w:rPr>
                <w:rFonts w:ascii="Arial" w:eastAsia="Arial" w:hAnsi="Arial" w:cs="Arial"/>
                <w:color w:val="000000"/>
                <w:sz w:val="24"/>
                <w:szCs w:val="24"/>
              </w:rPr>
              <w:t xml:space="preserve"> and critical thinking</w:t>
            </w:r>
            <w:r w:rsidR="009E00B8">
              <w:rPr>
                <w:rFonts w:ascii="Arial" w:eastAsia="Arial" w:hAnsi="Arial" w:cs="Arial"/>
                <w:color w:val="000000"/>
                <w:sz w:val="24"/>
                <w:szCs w:val="24"/>
              </w:rPr>
              <w:t xml:space="preserve"> </w:t>
            </w:r>
            <w:r w:rsidR="00412CFA">
              <w:rPr>
                <w:rFonts w:ascii="Arial" w:eastAsia="Arial" w:hAnsi="Arial" w:cs="Arial"/>
                <w:color w:val="000000"/>
                <w:sz w:val="24"/>
                <w:szCs w:val="24"/>
              </w:rPr>
              <w:t>as the vital elements of OSINT</w:t>
            </w:r>
            <w:r w:rsidR="00AD6C77">
              <w:rPr>
                <w:rFonts w:ascii="Arial" w:eastAsia="Arial" w:hAnsi="Arial" w:cs="Arial"/>
                <w:color w:val="000000"/>
                <w:sz w:val="24"/>
                <w:szCs w:val="24"/>
              </w:rPr>
              <w:t xml:space="preserve"> rather than the content</w:t>
            </w:r>
            <w:r w:rsidR="001B7F1E">
              <w:rPr>
                <w:rFonts w:ascii="Arial" w:eastAsia="Arial" w:hAnsi="Arial" w:cs="Arial"/>
                <w:color w:val="000000"/>
                <w:sz w:val="24"/>
                <w:szCs w:val="24"/>
              </w:rPr>
              <w:t>s</w:t>
            </w:r>
            <w:r w:rsidR="00AD6C77">
              <w:rPr>
                <w:rFonts w:ascii="Arial" w:eastAsia="Arial" w:hAnsi="Arial" w:cs="Arial"/>
                <w:color w:val="000000"/>
                <w:sz w:val="24"/>
                <w:szCs w:val="24"/>
              </w:rPr>
              <w:t xml:space="preserve"> of the data.</w:t>
            </w:r>
            <w:r w:rsidR="001178AE">
              <w:rPr>
                <w:rFonts w:ascii="Arial" w:eastAsia="Arial" w:hAnsi="Arial" w:cs="Arial"/>
                <w:color w:val="000000"/>
                <w:sz w:val="24"/>
                <w:szCs w:val="24"/>
              </w:rPr>
              <w:t xml:space="preserve"> </w:t>
            </w:r>
          </w:p>
          <w:p w14:paraId="466E1178" w14:textId="77777777" w:rsidR="009B40A3" w:rsidRDefault="009B40A3" w:rsidP="00706D89">
            <w:pPr>
              <w:tabs>
                <w:tab w:val="left" w:pos="426"/>
              </w:tabs>
              <w:spacing w:line="276" w:lineRule="auto"/>
              <w:jc w:val="both"/>
              <w:rPr>
                <w:rFonts w:ascii="Arial" w:eastAsia="Arial" w:hAnsi="Arial" w:cs="Arial"/>
                <w:color w:val="000000"/>
                <w:sz w:val="24"/>
                <w:szCs w:val="24"/>
              </w:rPr>
            </w:pPr>
          </w:p>
          <w:p w14:paraId="04E96B79" w14:textId="496E9A4A" w:rsidR="00E97038" w:rsidRDefault="008D3491" w:rsidP="00706D8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Puyvelde and Rienzi (2025)</w:t>
            </w:r>
            <w:r w:rsidR="00A74956">
              <w:rPr>
                <w:rFonts w:ascii="Arial" w:eastAsia="Arial" w:hAnsi="Arial" w:cs="Arial"/>
                <w:color w:val="000000"/>
                <w:sz w:val="24"/>
                <w:szCs w:val="24"/>
              </w:rPr>
              <w:t xml:space="preserve"> offer</w:t>
            </w:r>
            <w:r w:rsidR="00AD2130">
              <w:rPr>
                <w:rFonts w:ascii="Arial" w:eastAsia="Arial" w:hAnsi="Arial" w:cs="Arial"/>
                <w:color w:val="000000"/>
                <w:sz w:val="24"/>
                <w:szCs w:val="24"/>
              </w:rPr>
              <w:t>ed</w:t>
            </w:r>
            <w:r w:rsidR="00A74956">
              <w:rPr>
                <w:rFonts w:ascii="Arial" w:eastAsia="Arial" w:hAnsi="Arial" w:cs="Arial"/>
                <w:color w:val="000000"/>
                <w:sz w:val="24"/>
                <w:szCs w:val="24"/>
              </w:rPr>
              <w:t xml:space="preserve"> the three main areas</w:t>
            </w:r>
            <w:r w:rsidR="004363D8">
              <w:rPr>
                <w:rFonts w:ascii="Arial" w:eastAsia="Arial" w:hAnsi="Arial" w:cs="Arial"/>
                <w:color w:val="000000"/>
                <w:sz w:val="24"/>
                <w:szCs w:val="24"/>
              </w:rPr>
              <w:t xml:space="preserve"> of concern for OSINT tools</w:t>
            </w:r>
            <w:r w:rsidR="00AD2130">
              <w:rPr>
                <w:rFonts w:ascii="Arial" w:eastAsia="Arial" w:hAnsi="Arial" w:cs="Arial"/>
                <w:color w:val="000000"/>
                <w:sz w:val="24"/>
                <w:szCs w:val="24"/>
              </w:rPr>
              <w:t>, but their work</w:t>
            </w:r>
            <w:r w:rsidR="00CD3AB8">
              <w:rPr>
                <w:rFonts w:ascii="Arial" w:eastAsia="Arial" w:hAnsi="Arial" w:cs="Arial"/>
                <w:color w:val="000000"/>
                <w:sz w:val="24"/>
                <w:szCs w:val="24"/>
              </w:rPr>
              <w:t xml:space="preserve"> understates how advanced</w:t>
            </w:r>
            <w:r w:rsidR="005B4E28">
              <w:rPr>
                <w:rFonts w:ascii="Arial" w:eastAsia="Arial" w:hAnsi="Arial" w:cs="Arial"/>
                <w:color w:val="000000"/>
                <w:sz w:val="24"/>
                <w:szCs w:val="24"/>
              </w:rPr>
              <w:t xml:space="preserve"> the industry has become. </w:t>
            </w:r>
            <w:r w:rsidR="006F2CBA">
              <w:rPr>
                <w:rFonts w:ascii="Arial" w:eastAsia="Arial" w:hAnsi="Arial" w:cs="Arial"/>
                <w:color w:val="000000"/>
                <w:sz w:val="24"/>
                <w:szCs w:val="24"/>
              </w:rPr>
              <w:t xml:space="preserve">From experience, I </w:t>
            </w:r>
            <w:r w:rsidR="00122A61">
              <w:rPr>
                <w:rFonts w:ascii="Arial" w:eastAsia="Arial" w:hAnsi="Arial" w:cs="Arial"/>
                <w:color w:val="000000"/>
                <w:sz w:val="24"/>
                <w:szCs w:val="24"/>
              </w:rPr>
              <w:t xml:space="preserve">have </w:t>
            </w:r>
            <w:r w:rsidR="006F2CBA">
              <w:rPr>
                <w:rFonts w:ascii="Arial" w:eastAsia="Arial" w:hAnsi="Arial" w:cs="Arial"/>
                <w:color w:val="000000"/>
                <w:sz w:val="24"/>
                <w:szCs w:val="24"/>
              </w:rPr>
              <w:t>see</w:t>
            </w:r>
            <w:r w:rsidR="00122A61">
              <w:rPr>
                <w:rFonts w:ascii="Arial" w:eastAsia="Arial" w:hAnsi="Arial" w:cs="Arial"/>
                <w:color w:val="000000"/>
                <w:sz w:val="24"/>
                <w:szCs w:val="24"/>
              </w:rPr>
              <w:t>n</w:t>
            </w:r>
            <w:r w:rsidR="006F2CBA">
              <w:rPr>
                <w:rFonts w:ascii="Arial" w:eastAsia="Arial" w:hAnsi="Arial" w:cs="Arial"/>
                <w:color w:val="000000"/>
                <w:sz w:val="24"/>
                <w:szCs w:val="24"/>
              </w:rPr>
              <w:t xml:space="preserve"> the risks present in both the data </w:t>
            </w:r>
            <w:r w:rsidR="000A104F">
              <w:rPr>
                <w:rFonts w:ascii="Arial" w:eastAsia="Arial" w:hAnsi="Arial" w:cs="Arial"/>
                <w:color w:val="000000"/>
                <w:sz w:val="24"/>
                <w:szCs w:val="24"/>
              </w:rPr>
              <w:t>and how it is used</w:t>
            </w:r>
            <w:r w:rsidR="006F2CBA">
              <w:rPr>
                <w:rFonts w:ascii="Arial" w:eastAsia="Arial" w:hAnsi="Arial" w:cs="Arial"/>
                <w:color w:val="000000"/>
                <w:sz w:val="24"/>
                <w:szCs w:val="24"/>
              </w:rPr>
              <w:t xml:space="preserve">, </w:t>
            </w:r>
            <w:r w:rsidR="000A104F">
              <w:rPr>
                <w:rFonts w:ascii="Arial" w:eastAsia="Arial" w:hAnsi="Arial" w:cs="Arial"/>
                <w:color w:val="000000"/>
                <w:sz w:val="24"/>
                <w:szCs w:val="24"/>
              </w:rPr>
              <w:t xml:space="preserve">but </w:t>
            </w:r>
            <w:r w:rsidR="000C62E7">
              <w:rPr>
                <w:rFonts w:ascii="Arial" w:eastAsia="Arial" w:hAnsi="Arial" w:cs="Arial"/>
                <w:color w:val="000000"/>
                <w:sz w:val="24"/>
                <w:szCs w:val="24"/>
              </w:rPr>
              <w:t>OSINT as a force for good</w:t>
            </w:r>
            <w:r w:rsidR="00122A61">
              <w:rPr>
                <w:rFonts w:ascii="Arial" w:eastAsia="Arial" w:hAnsi="Arial" w:cs="Arial"/>
                <w:color w:val="000000"/>
                <w:sz w:val="24"/>
                <w:szCs w:val="24"/>
              </w:rPr>
              <w:t xml:space="preserve"> is downplayed </w:t>
            </w:r>
            <w:r w:rsidR="00373C73">
              <w:rPr>
                <w:rFonts w:ascii="Arial" w:eastAsia="Arial" w:hAnsi="Arial" w:cs="Arial"/>
                <w:color w:val="000000"/>
                <w:sz w:val="24"/>
                <w:szCs w:val="24"/>
              </w:rPr>
              <w:t xml:space="preserve">in their work, missing the </w:t>
            </w:r>
            <w:r w:rsidR="00153651">
              <w:rPr>
                <w:rFonts w:ascii="Arial" w:eastAsia="Arial" w:hAnsi="Arial" w:cs="Arial"/>
                <w:color w:val="000000"/>
                <w:sz w:val="24"/>
                <w:szCs w:val="24"/>
              </w:rPr>
              <w:t xml:space="preserve">transformative </w:t>
            </w:r>
            <w:r w:rsidR="00F57880">
              <w:rPr>
                <w:rFonts w:ascii="Arial" w:eastAsia="Arial" w:hAnsi="Arial" w:cs="Arial"/>
                <w:color w:val="000000"/>
                <w:sz w:val="24"/>
                <w:szCs w:val="24"/>
              </w:rPr>
              <w:t>value it can offer.</w:t>
            </w:r>
          </w:p>
          <w:p w14:paraId="180782A4" w14:textId="77777777" w:rsidR="00005EB9" w:rsidRDefault="00005EB9" w:rsidP="00706D89">
            <w:pPr>
              <w:tabs>
                <w:tab w:val="left" w:pos="426"/>
              </w:tabs>
              <w:spacing w:line="276" w:lineRule="auto"/>
              <w:jc w:val="both"/>
              <w:rPr>
                <w:rFonts w:ascii="Arial" w:eastAsia="Arial" w:hAnsi="Arial" w:cs="Arial"/>
                <w:color w:val="000000"/>
                <w:sz w:val="24"/>
                <w:szCs w:val="24"/>
              </w:rPr>
            </w:pPr>
          </w:p>
          <w:p w14:paraId="27D19CAF" w14:textId="26E4C640" w:rsidR="00306E79" w:rsidRDefault="00705A2A" w:rsidP="00ED194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 </w:t>
            </w:r>
            <w:r w:rsidR="00306E79">
              <w:rPr>
                <w:rFonts w:ascii="Arial" w:eastAsia="Arial" w:hAnsi="Arial" w:cs="Arial"/>
                <w:color w:val="000000"/>
                <w:sz w:val="24"/>
                <w:szCs w:val="24"/>
              </w:rPr>
              <w:t>obscure financial channels used in this case also required</w:t>
            </w:r>
            <w:r w:rsidR="00906B30">
              <w:rPr>
                <w:rFonts w:ascii="Arial" w:eastAsia="Arial" w:hAnsi="Arial" w:cs="Arial"/>
                <w:color w:val="000000"/>
                <w:sz w:val="24"/>
                <w:szCs w:val="24"/>
              </w:rPr>
              <w:t xml:space="preserve"> more advanced investigative methods to </w:t>
            </w:r>
            <w:r w:rsidR="00ED194E">
              <w:rPr>
                <w:rFonts w:ascii="Arial" w:eastAsia="Arial" w:hAnsi="Arial" w:cs="Arial"/>
                <w:color w:val="000000"/>
                <w:sz w:val="24"/>
                <w:szCs w:val="24"/>
              </w:rPr>
              <w:t xml:space="preserve">be effective. </w:t>
            </w:r>
            <w:r w:rsidR="003A5A91">
              <w:rPr>
                <w:rFonts w:ascii="Arial" w:eastAsia="Arial" w:hAnsi="Arial" w:cs="Arial"/>
                <w:color w:val="000000"/>
                <w:sz w:val="24"/>
                <w:szCs w:val="24"/>
              </w:rPr>
              <w:t>Initially the case required</w:t>
            </w:r>
            <w:r w:rsidR="003D4627">
              <w:rPr>
                <w:rFonts w:ascii="Arial" w:eastAsia="Arial" w:hAnsi="Arial" w:cs="Arial"/>
                <w:color w:val="000000"/>
                <w:sz w:val="24"/>
                <w:szCs w:val="24"/>
              </w:rPr>
              <w:t xml:space="preserve"> several production </w:t>
            </w:r>
            <w:r w:rsidR="003D4627">
              <w:rPr>
                <w:rFonts w:ascii="Arial" w:eastAsia="Arial" w:hAnsi="Arial" w:cs="Arial"/>
                <w:color w:val="000000"/>
                <w:sz w:val="24"/>
                <w:szCs w:val="24"/>
              </w:rPr>
              <w:lastRenderedPageBreak/>
              <w:t>orders to be served on UK banks</w:t>
            </w:r>
            <w:r w:rsidR="008F0ACC">
              <w:rPr>
                <w:rFonts w:ascii="Arial" w:eastAsia="Arial" w:hAnsi="Arial" w:cs="Arial"/>
                <w:color w:val="000000"/>
                <w:sz w:val="24"/>
                <w:szCs w:val="24"/>
              </w:rPr>
              <w:t xml:space="preserve"> under the Proceeds of Crime Act (POCA) 2002. The analysis of the subsequent bank statements showed significant</w:t>
            </w:r>
            <w:r w:rsidR="00343924">
              <w:rPr>
                <w:rFonts w:ascii="Arial" w:eastAsia="Arial" w:hAnsi="Arial" w:cs="Arial"/>
                <w:color w:val="000000"/>
                <w:sz w:val="24"/>
                <w:szCs w:val="24"/>
              </w:rPr>
              <w:t xml:space="preserve"> victim</w:t>
            </w:r>
            <w:r w:rsidR="008F0ACC">
              <w:rPr>
                <w:rFonts w:ascii="Arial" w:eastAsia="Arial" w:hAnsi="Arial" w:cs="Arial"/>
                <w:color w:val="000000"/>
                <w:sz w:val="24"/>
                <w:szCs w:val="24"/>
              </w:rPr>
              <w:t xml:space="preserve"> funds being transferred into a </w:t>
            </w:r>
            <w:r w:rsidR="0026635C">
              <w:rPr>
                <w:rFonts w:ascii="Arial" w:eastAsia="Arial" w:hAnsi="Arial" w:cs="Arial"/>
                <w:color w:val="000000"/>
                <w:sz w:val="24"/>
                <w:szCs w:val="24"/>
              </w:rPr>
              <w:t>mainstream</w:t>
            </w:r>
            <w:r w:rsidR="008F0ACC">
              <w:rPr>
                <w:rFonts w:ascii="Arial" w:eastAsia="Arial" w:hAnsi="Arial" w:cs="Arial"/>
                <w:color w:val="000000"/>
                <w:sz w:val="24"/>
                <w:szCs w:val="24"/>
              </w:rPr>
              <w:t xml:space="preserve"> cryptocurrency exchange</w:t>
            </w:r>
            <w:r w:rsidR="00343924">
              <w:rPr>
                <w:rFonts w:ascii="Arial" w:eastAsia="Arial" w:hAnsi="Arial" w:cs="Arial"/>
                <w:color w:val="000000"/>
                <w:sz w:val="24"/>
                <w:szCs w:val="24"/>
              </w:rPr>
              <w:t>.</w:t>
            </w:r>
            <w:r w:rsidR="0026635C">
              <w:rPr>
                <w:rFonts w:ascii="Arial" w:eastAsia="Arial" w:hAnsi="Arial" w:cs="Arial"/>
                <w:color w:val="000000"/>
                <w:sz w:val="24"/>
                <w:szCs w:val="24"/>
              </w:rPr>
              <w:t xml:space="preserve"> This meant that investigators had to </w:t>
            </w:r>
            <w:r w:rsidR="00AD26E3">
              <w:rPr>
                <w:rFonts w:ascii="Arial" w:eastAsia="Arial" w:hAnsi="Arial" w:cs="Arial"/>
                <w:color w:val="000000"/>
                <w:sz w:val="24"/>
                <w:szCs w:val="24"/>
              </w:rPr>
              <w:t xml:space="preserve">engage with a third party to </w:t>
            </w:r>
            <w:r w:rsidR="0026635C">
              <w:rPr>
                <w:rFonts w:ascii="Arial" w:eastAsia="Arial" w:hAnsi="Arial" w:cs="Arial"/>
                <w:color w:val="000000"/>
                <w:sz w:val="24"/>
                <w:szCs w:val="24"/>
              </w:rPr>
              <w:t>use</w:t>
            </w:r>
            <w:r w:rsidR="00AD26E3">
              <w:rPr>
                <w:rFonts w:ascii="Arial" w:eastAsia="Arial" w:hAnsi="Arial" w:cs="Arial"/>
                <w:color w:val="000000"/>
                <w:sz w:val="24"/>
                <w:szCs w:val="24"/>
              </w:rPr>
              <w:t xml:space="preserve"> specialist analysis tools</w:t>
            </w:r>
            <w:r w:rsidR="0030507E">
              <w:rPr>
                <w:rFonts w:ascii="Arial" w:eastAsia="Arial" w:hAnsi="Arial" w:cs="Arial"/>
                <w:color w:val="000000"/>
                <w:sz w:val="24"/>
                <w:szCs w:val="24"/>
              </w:rPr>
              <w:t xml:space="preserve">. </w:t>
            </w:r>
          </w:p>
          <w:p w14:paraId="7C7AB57A" w14:textId="77777777" w:rsidR="00CF7062" w:rsidRDefault="00CF7062" w:rsidP="002D6412">
            <w:pPr>
              <w:tabs>
                <w:tab w:val="left" w:pos="426"/>
              </w:tabs>
              <w:spacing w:line="276" w:lineRule="auto"/>
              <w:rPr>
                <w:rFonts w:ascii="Arial" w:eastAsia="Arial" w:hAnsi="Arial" w:cs="Arial"/>
                <w:color w:val="000000"/>
                <w:sz w:val="24"/>
                <w:szCs w:val="24"/>
              </w:rPr>
            </w:pPr>
          </w:p>
          <w:p w14:paraId="5394BFFB" w14:textId="5F0A17EC" w:rsidR="00773CB1" w:rsidRDefault="0074382D" w:rsidP="00C655F6">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These tools</w:t>
            </w:r>
            <w:r w:rsidR="00A626F3">
              <w:rPr>
                <w:rFonts w:ascii="Arial" w:eastAsia="Arial" w:hAnsi="Arial" w:cs="Arial"/>
                <w:color w:val="000000"/>
                <w:sz w:val="24"/>
                <w:szCs w:val="24"/>
              </w:rPr>
              <w:t xml:space="preserve"> provided the ability to trace </w:t>
            </w:r>
            <w:r w:rsidR="003C52D2">
              <w:rPr>
                <w:rFonts w:ascii="Arial" w:eastAsia="Arial" w:hAnsi="Arial" w:cs="Arial"/>
                <w:color w:val="000000"/>
                <w:sz w:val="24"/>
                <w:szCs w:val="24"/>
              </w:rPr>
              <w:t>victim funds</w:t>
            </w:r>
            <w:r w:rsidR="007A2E2B">
              <w:rPr>
                <w:rFonts w:ascii="Arial" w:eastAsia="Arial" w:hAnsi="Arial" w:cs="Arial"/>
                <w:color w:val="000000"/>
                <w:sz w:val="24"/>
                <w:szCs w:val="24"/>
              </w:rPr>
              <w:t xml:space="preserve"> through</w:t>
            </w:r>
            <w:r w:rsidR="00A626F3">
              <w:rPr>
                <w:rFonts w:ascii="Arial" w:eastAsia="Arial" w:hAnsi="Arial" w:cs="Arial"/>
                <w:color w:val="000000"/>
                <w:sz w:val="24"/>
                <w:szCs w:val="24"/>
              </w:rPr>
              <w:t xml:space="preserve"> </w:t>
            </w:r>
            <w:r w:rsidR="003C52D2">
              <w:rPr>
                <w:rFonts w:ascii="Arial" w:eastAsia="Arial" w:hAnsi="Arial" w:cs="Arial"/>
                <w:color w:val="000000"/>
                <w:sz w:val="24"/>
                <w:szCs w:val="24"/>
              </w:rPr>
              <w:t>public ledgers</w:t>
            </w:r>
            <w:r w:rsidR="007A2E2B">
              <w:rPr>
                <w:rFonts w:ascii="Arial" w:eastAsia="Arial" w:hAnsi="Arial" w:cs="Arial"/>
                <w:color w:val="000000"/>
                <w:sz w:val="24"/>
                <w:szCs w:val="24"/>
              </w:rPr>
              <w:t xml:space="preserve"> and transform this data into</w:t>
            </w:r>
            <w:r w:rsidR="00C655F6">
              <w:rPr>
                <w:rFonts w:ascii="Arial" w:eastAsia="Arial" w:hAnsi="Arial" w:cs="Arial"/>
                <w:color w:val="000000"/>
                <w:sz w:val="24"/>
                <w:szCs w:val="24"/>
              </w:rPr>
              <w:t xml:space="preserve"> </w:t>
            </w:r>
            <w:r w:rsidR="005E6461">
              <w:rPr>
                <w:rFonts w:ascii="Arial" w:eastAsia="Arial" w:hAnsi="Arial" w:cs="Arial"/>
                <w:color w:val="000000"/>
                <w:sz w:val="24"/>
                <w:szCs w:val="24"/>
              </w:rPr>
              <w:t xml:space="preserve">reports that </w:t>
            </w:r>
            <w:r w:rsidR="00633795">
              <w:rPr>
                <w:rFonts w:ascii="Arial" w:eastAsia="Arial" w:hAnsi="Arial" w:cs="Arial"/>
                <w:color w:val="000000"/>
                <w:sz w:val="24"/>
                <w:szCs w:val="24"/>
              </w:rPr>
              <w:t xml:space="preserve">would become </w:t>
            </w:r>
            <w:r w:rsidR="00C655F6">
              <w:rPr>
                <w:rFonts w:ascii="Arial" w:eastAsia="Arial" w:hAnsi="Arial" w:cs="Arial"/>
                <w:color w:val="000000"/>
                <w:sz w:val="24"/>
                <w:szCs w:val="24"/>
              </w:rPr>
              <w:t>evidence</w:t>
            </w:r>
            <w:r w:rsidR="00C02C14">
              <w:rPr>
                <w:rFonts w:ascii="Arial" w:eastAsia="Arial" w:hAnsi="Arial" w:cs="Arial"/>
                <w:color w:val="000000"/>
                <w:sz w:val="24"/>
                <w:szCs w:val="24"/>
              </w:rPr>
              <w:t>.</w:t>
            </w:r>
            <w:r w:rsidR="008144DA">
              <w:rPr>
                <w:rFonts w:ascii="Arial" w:eastAsia="Arial" w:hAnsi="Arial" w:cs="Arial"/>
                <w:color w:val="000000"/>
                <w:sz w:val="24"/>
                <w:szCs w:val="24"/>
              </w:rPr>
              <w:t xml:space="preserve"> </w:t>
            </w:r>
            <w:r w:rsidR="001558A7">
              <w:rPr>
                <w:rFonts w:ascii="Arial" w:eastAsia="Arial" w:hAnsi="Arial" w:cs="Arial"/>
                <w:color w:val="000000"/>
                <w:sz w:val="24"/>
                <w:szCs w:val="24"/>
              </w:rPr>
              <w:t>Since all information on these ledgers is in the public domain</w:t>
            </w:r>
            <w:r w:rsidR="00877D8E">
              <w:rPr>
                <w:rFonts w:ascii="Arial" w:eastAsia="Arial" w:hAnsi="Arial" w:cs="Arial"/>
                <w:color w:val="000000"/>
                <w:sz w:val="24"/>
                <w:szCs w:val="24"/>
              </w:rPr>
              <w:t>, the investigation was able to track funds across international borders without needing permission from</w:t>
            </w:r>
            <w:r w:rsidR="00024918">
              <w:rPr>
                <w:rFonts w:ascii="Arial" w:eastAsia="Arial" w:hAnsi="Arial" w:cs="Arial"/>
                <w:color w:val="000000"/>
                <w:sz w:val="24"/>
                <w:szCs w:val="24"/>
              </w:rPr>
              <w:t xml:space="preserve"> the foreign jurisdictions involved.</w:t>
            </w:r>
            <w:r w:rsidR="005A4487">
              <w:rPr>
                <w:rFonts w:ascii="Arial" w:eastAsia="Arial" w:hAnsi="Arial" w:cs="Arial"/>
                <w:color w:val="000000"/>
                <w:sz w:val="24"/>
                <w:szCs w:val="24"/>
              </w:rPr>
              <w:t xml:space="preserve"> </w:t>
            </w:r>
            <w:r w:rsidR="004E4D4B">
              <w:rPr>
                <w:rFonts w:ascii="Arial" w:eastAsia="Arial" w:hAnsi="Arial" w:cs="Arial"/>
                <w:color w:val="000000"/>
                <w:sz w:val="24"/>
                <w:szCs w:val="24"/>
              </w:rPr>
              <w:t xml:space="preserve">This had the added benefit </w:t>
            </w:r>
            <w:r w:rsidR="0098640E">
              <w:rPr>
                <w:rFonts w:ascii="Arial" w:eastAsia="Arial" w:hAnsi="Arial" w:cs="Arial"/>
                <w:color w:val="000000"/>
                <w:sz w:val="24"/>
                <w:szCs w:val="24"/>
              </w:rPr>
              <w:t>for</w:t>
            </w:r>
            <w:r w:rsidR="004E4D4B">
              <w:rPr>
                <w:rFonts w:ascii="Arial" w:eastAsia="Arial" w:hAnsi="Arial" w:cs="Arial"/>
                <w:color w:val="000000"/>
                <w:sz w:val="24"/>
                <w:szCs w:val="24"/>
              </w:rPr>
              <w:t xml:space="preserve"> victim safeguarding</w:t>
            </w:r>
            <w:r w:rsidR="0098640E">
              <w:rPr>
                <w:rFonts w:ascii="Arial" w:eastAsia="Arial" w:hAnsi="Arial" w:cs="Arial"/>
                <w:color w:val="000000"/>
                <w:sz w:val="24"/>
                <w:szCs w:val="24"/>
              </w:rPr>
              <w:t xml:space="preserve">, </w:t>
            </w:r>
            <w:r w:rsidR="00212863">
              <w:rPr>
                <w:rFonts w:ascii="Arial" w:eastAsia="Arial" w:hAnsi="Arial" w:cs="Arial"/>
                <w:color w:val="000000"/>
                <w:sz w:val="24"/>
                <w:szCs w:val="24"/>
              </w:rPr>
              <w:t>as it provided further evidence that the investment</w:t>
            </w:r>
            <w:r w:rsidR="00AA6046">
              <w:rPr>
                <w:rFonts w:ascii="Arial" w:eastAsia="Arial" w:hAnsi="Arial" w:cs="Arial"/>
                <w:color w:val="000000"/>
                <w:sz w:val="24"/>
                <w:szCs w:val="24"/>
              </w:rPr>
              <w:t xml:space="preserve"> scheme was false, preventing more losses from victims who may be tempted to re-engage in the scheme.</w:t>
            </w:r>
          </w:p>
          <w:p w14:paraId="5906D8D5" w14:textId="77777777" w:rsidR="00773CB1" w:rsidRDefault="00773CB1" w:rsidP="00C655F6">
            <w:pPr>
              <w:tabs>
                <w:tab w:val="left" w:pos="426"/>
              </w:tabs>
              <w:spacing w:line="276" w:lineRule="auto"/>
              <w:jc w:val="both"/>
              <w:rPr>
                <w:rFonts w:ascii="Arial" w:eastAsia="Arial" w:hAnsi="Arial" w:cs="Arial"/>
                <w:color w:val="000000"/>
                <w:sz w:val="24"/>
                <w:szCs w:val="24"/>
              </w:rPr>
            </w:pPr>
          </w:p>
          <w:p w14:paraId="26D8B300" w14:textId="1A2AE02E" w:rsidR="00B902E0" w:rsidRDefault="009029DB" w:rsidP="00B902E0">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As an investigative method, the use of cryptocurrency analysis tools can reveal patterns a</w:t>
            </w:r>
            <w:r w:rsidR="008C5D90">
              <w:rPr>
                <w:rFonts w:ascii="Arial" w:eastAsia="Arial" w:hAnsi="Arial" w:cs="Arial"/>
                <w:color w:val="000000"/>
                <w:sz w:val="24"/>
                <w:szCs w:val="24"/>
              </w:rPr>
              <w:t>nd connections that would otherwise be invisible or extremely</w:t>
            </w:r>
            <w:r w:rsidR="00EF6BAF">
              <w:rPr>
                <w:rFonts w:ascii="Arial" w:eastAsia="Arial" w:hAnsi="Arial" w:cs="Arial"/>
                <w:color w:val="000000"/>
                <w:sz w:val="24"/>
                <w:szCs w:val="24"/>
              </w:rPr>
              <w:t xml:space="preserve"> obfuscated.</w:t>
            </w:r>
            <w:r w:rsidR="005D3A07">
              <w:rPr>
                <w:rFonts w:ascii="Arial" w:eastAsia="Arial" w:hAnsi="Arial" w:cs="Arial"/>
                <w:color w:val="000000"/>
                <w:sz w:val="24"/>
                <w:szCs w:val="24"/>
              </w:rPr>
              <w:t xml:space="preserve"> </w:t>
            </w:r>
            <w:r w:rsidR="00465F95">
              <w:rPr>
                <w:rFonts w:ascii="Arial" w:eastAsia="Arial" w:hAnsi="Arial" w:cs="Arial"/>
                <w:color w:val="000000"/>
                <w:sz w:val="24"/>
                <w:szCs w:val="24"/>
              </w:rPr>
              <w:t>Obtaining</w:t>
            </w:r>
            <w:r w:rsidR="005D3A07">
              <w:rPr>
                <w:rFonts w:ascii="Arial" w:eastAsia="Arial" w:hAnsi="Arial" w:cs="Arial"/>
                <w:color w:val="000000"/>
                <w:sz w:val="24"/>
                <w:szCs w:val="24"/>
              </w:rPr>
              <w:t xml:space="preserve"> t</w:t>
            </w:r>
            <w:r w:rsidR="002B7A67">
              <w:rPr>
                <w:rFonts w:ascii="Arial" w:eastAsia="Arial" w:hAnsi="Arial" w:cs="Arial"/>
                <w:color w:val="000000"/>
                <w:sz w:val="24"/>
                <w:szCs w:val="24"/>
              </w:rPr>
              <w:t xml:space="preserve">hese materials </w:t>
            </w:r>
            <w:r w:rsidR="00465F95">
              <w:rPr>
                <w:rFonts w:ascii="Arial" w:eastAsia="Arial" w:hAnsi="Arial" w:cs="Arial"/>
                <w:color w:val="000000"/>
                <w:sz w:val="24"/>
                <w:szCs w:val="24"/>
              </w:rPr>
              <w:t>c</w:t>
            </w:r>
            <w:r w:rsidR="00AE30F1">
              <w:rPr>
                <w:rFonts w:ascii="Arial" w:eastAsia="Arial" w:hAnsi="Arial" w:cs="Arial"/>
                <w:color w:val="000000"/>
                <w:sz w:val="24"/>
                <w:szCs w:val="24"/>
              </w:rPr>
              <w:t>an</w:t>
            </w:r>
            <w:r w:rsidR="00465F95">
              <w:rPr>
                <w:rFonts w:ascii="Arial" w:eastAsia="Arial" w:hAnsi="Arial" w:cs="Arial"/>
                <w:color w:val="000000"/>
                <w:sz w:val="24"/>
                <w:szCs w:val="24"/>
              </w:rPr>
              <w:t xml:space="preserve"> add significant benefit</w:t>
            </w:r>
            <w:r w:rsidR="00AE30F1">
              <w:rPr>
                <w:rFonts w:ascii="Arial" w:eastAsia="Arial" w:hAnsi="Arial" w:cs="Arial"/>
                <w:color w:val="000000"/>
                <w:sz w:val="24"/>
                <w:szCs w:val="24"/>
              </w:rPr>
              <w:t>s</w:t>
            </w:r>
            <w:r w:rsidR="00465F95">
              <w:rPr>
                <w:rFonts w:ascii="Arial" w:eastAsia="Arial" w:hAnsi="Arial" w:cs="Arial"/>
                <w:color w:val="000000"/>
                <w:sz w:val="24"/>
                <w:szCs w:val="24"/>
              </w:rPr>
              <w:t xml:space="preserve"> to an investigation, however from experience there are also</w:t>
            </w:r>
            <w:r w:rsidR="003F36A8">
              <w:rPr>
                <w:rFonts w:ascii="Arial" w:eastAsia="Arial" w:hAnsi="Arial" w:cs="Arial"/>
                <w:color w:val="000000"/>
                <w:sz w:val="24"/>
                <w:szCs w:val="24"/>
              </w:rPr>
              <w:t xml:space="preserve"> limitations that may not be initially obvious. </w:t>
            </w:r>
            <w:r w:rsidR="00B902E0">
              <w:rPr>
                <w:rFonts w:ascii="Arial" w:eastAsia="Arial" w:hAnsi="Arial" w:cs="Arial"/>
                <w:color w:val="000000"/>
                <w:sz w:val="24"/>
                <w:szCs w:val="24"/>
              </w:rPr>
              <w:t>Unlike bank accounts, cryptocurrency wallets and transactions are not attributed directly to a person</w:t>
            </w:r>
            <w:r w:rsidR="00135449">
              <w:rPr>
                <w:rFonts w:ascii="Arial" w:eastAsia="Arial" w:hAnsi="Arial" w:cs="Arial"/>
                <w:color w:val="000000"/>
                <w:sz w:val="24"/>
                <w:szCs w:val="24"/>
              </w:rPr>
              <w:t>.</w:t>
            </w:r>
            <w:r w:rsidR="00B902E0">
              <w:rPr>
                <w:rFonts w:ascii="Arial" w:eastAsia="Arial" w:hAnsi="Arial" w:cs="Arial"/>
                <w:color w:val="000000"/>
                <w:sz w:val="24"/>
                <w:szCs w:val="24"/>
              </w:rPr>
              <w:t xml:space="preserve"> </w:t>
            </w:r>
            <w:r w:rsidR="00135449">
              <w:rPr>
                <w:rFonts w:ascii="Arial" w:eastAsia="Arial" w:hAnsi="Arial" w:cs="Arial"/>
                <w:color w:val="000000"/>
                <w:sz w:val="24"/>
                <w:szCs w:val="24"/>
              </w:rPr>
              <w:t>T</w:t>
            </w:r>
            <w:r w:rsidR="00B902E0">
              <w:rPr>
                <w:rFonts w:ascii="Arial" w:eastAsia="Arial" w:hAnsi="Arial" w:cs="Arial"/>
                <w:color w:val="000000"/>
                <w:sz w:val="24"/>
                <w:szCs w:val="24"/>
              </w:rPr>
              <w:t>he tools</w:t>
            </w:r>
            <w:r w:rsidR="00135449">
              <w:rPr>
                <w:rFonts w:ascii="Arial" w:eastAsia="Arial" w:hAnsi="Arial" w:cs="Arial"/>
                <w:color w:val="000000"/>
                <w:sz w:val="24"/>
                <w:szCs w:val="24"/>
              </w:rPr>
              <w:t xml:space="preserve"> that analyse them </w:t>
            </w:r>
            <w:r w:rsidR="00A10332">
              <w:rPr>
                <w:rFonts w:ascii="Arial" w:eastAsia="Arial" w:hAnsi="Arial" w:cs="Arial"/>
                <w:color w:val="000000"/>
                <w:sz w:val="24"/>
                <w:szCs w:val="24"/>
              </w:rPr>
              <w:t>must</w:t>
            </w:r>
            <w:r w:rsidR="00135449">
              <w:rPr>
                <w:rFonts w:ascii="Arial" w:eastAsia="Arial" w:hAnsi="Arial" w:cs="Arial"/>
                <w:color w:val="000000"/>
                <w:sz w:val="24"/>
                <w:szCs w:val="24"/>
              </w:rPr>
              <w:t xml:space="preserve"> </w:t>
            </w:r>
            <w:r w:rsidR="00A10332">
              <w:rPr>
                <w:rFonts w:ascii="Arial" w:eastAsia="Arial" w:hAnsi="Arial" w:cs="Arial"/>
                <w:color w:val="000000"/>
                <w:sz w:val="24"/>
                <w:szCs w:val="24"/>
              </w:rPr>
              <w:t xml:space="preserve">therefore </w:t>
            </w:r>
            <w:r w:rsidR="00135449">
              <w:rPr>
                <w:rFonts w:ascii="Arial" w:eastAsia="Arial" w:hAnsi="Arial" w:cs="Arial"/>
                <w:color w:val="000000"/>
                <w:sz w:val="24"/>
                <w:szCs w:val="24"/>
              </w:rPr>
              <w:t>use a</w:t>
            </w:r>
            <w:r w:rsidR="00A10332">
              <w:rPr>
                <w:rFonts w:ascii="Arial" w:eastAsia="Arial" w:hAnsi="Arial" w:cs="Arial"/>
                <w:color w:val="000000"/>
                <w:sz w:val="24"/>
                <w:szCs w:val="24"/>
              </w:rPr>
              <w:t xml:space="preserve"> more</w:t>
            </w:r>
            <w:r w:rsidR="00135449">
              <w:rPr>
                <w:rFonts w:ascii="Arial" w:eastAsia="Arial" w:hAnsi="Arial" w:cs="Arial"/>
                <w:color w:val="000000"/>
                <w:sz w:val="24"/>
                <w:szCs w:val="24"/>
              </w:rPr>
              <w:t xml:space="preserve"> heuristic approach</w:t>
            </w:r>
            <w:r w:rsidR="00EF59FA">
              <w:rPr>
                <w:rFonts w:ascii="Arial" w:eastAsia="Arial" w:hAnsi="Arial" w:cs="Arial"/>
                <w:color w:val="000000"/>
                <w:sz w:val="24"/>
                <w:szCs w:val="24"/>
              </w:rPr>
              <w:t xml:space="preserve">, aiming for most likely attribution based on </w:t>
            </w:r>
            <w:r w:rsidR="00A10332">
              <w:rPr>
                <w:rFonts w:ascii="Arial" w:eastAsia="Arial" w:hAnsi="Arial" w:cs="Arial"/>
                <w:color w:val="000000"/>
                <w:sz w:val="24"/>
                <w:szCs w:val="24"/>
              </w:rPr>
              <w:t>various</w:t>
            </w:r>
            <w:r w:rsidR="00EF59FA">
              <w:rPr>
                <w:rFonts w:ascii="Arial" w:eastAsia="Arial" w:hAnsi="Arial" w:cs="Arial"/>
                <w:color w:val="000000"/>
                <w:sz w:val="24"/>
                <w:szCs w:val="24"/>
              </w:rPr>
              <w:t xml:space="preserve"> factors</w:t>
            </w:r>
            <w:r w:rsidR="00B02AB4">
              <w:rPr>
                <w:rFonts w:ascii="Arial" w:eastAsia="Arial" w:hAnsi="Arial" w:cs="Arial"/>
                <w:color w:val="000000"/>
                <w:sz w:val="24"/>
                <w:szCs w:val="24"/>
              </w:rPr>
              <w:t xml:space="preserve"> in the data</w:t>
            </w:r>
            <w:r w:rsidR="00EF59FA">
              <w:rPr>
                <w:rFonts w:ascii="Arial" w:eastAsia="Arial" w:hAnsi="Arial" w:cs="Arial"/>
                <w:color w:val="000000"/>
                <w:sz w:val="24"/>
                <w:szCs w:val="24"/>
              </w:rPr>
              <w:t>.</w:t>
            </w:r>
            <w:r w:rsidR="00A10332">
              <w:rPr>
                <w:rFonts w:ascii="Arial" w:eastAsia="Arial" w:hAnsi="Arial" w:cs="Arial"/>
                <w:color w:val="000000"/>
                <w:sz w:val="24"/>
                <w:szCs w:val="24"/>
              </w:rPr>
              <w:t xml:space="preserve"> </w:t>
            </w:r>
          </w:p>
          <w:p w14:paraId="646D791B" w14:textId="6257DD64" w:rsidR="00B902E0" w:rsidRDefault="00B902E0" w:rsidP="00C655F6">
            <w:pPr>
              <w:tabs>
                <w:tab w:val="left" w:pos="426"/>
              </w:tabs>
              <w:spacing w:line="276" w:lineRule="auto"/>
              <w:jc w:val="both"/>
              <w:rPr>
                <w:rFonts w:ascii="Arial" w:eastAsia="Arial" w:hAnsi="Arial" w:cs="Arial"/>
                <w:color w:val="000000"/>
                <w:sz w:val="24"/>
                <w:szCs w:val="24"/>
              </w:rPr>
            </w:pPr>
          </w:p>
          <w:p w14:paraId="5548EDEC" w14:textId="3345DBF6" w:rsidR="00C62505" w:rsidRDefault="009B227E" w:rsidP="00C655F6">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w:t>
            </w:r>
            <w:r w:rsidR="00F82CE8">
              <w:rPr>
                <w:rFonts w:ascii="Arial" w:eastAsia="Arial" w:hAnsi="Arial" w:cs="Arial"/>
                <w:color w:val="000000"/>
                <w:sz w:val="24"/>
                <w:szCs w:val="24"/>
              </w:rPr>
              <w:t xml:space="preserve">is lack of concrete attribution </w:t>
            </w:r>
            <w:r w:rsidR="00126D5A">
              <w:rPr>
                <w:rFonts w:ascii="Arial" w:eastAsia="Arial" w:hAnsi="Arial" w:cs="Arial"/>
                <w:color w:val="000000"/>
                <w:sz w:val="24"/>
                <w:szCs w:val="24"/>
              </w:rPr>
              <w:t xml:space="preserve">can weaken the evidential quality of the materials, because </w:t>
            </w:r>
            <w:r w:rsidR="00C533D5">
              <w:rPr>
                <w:rFonts w:ascii="Arial" w:eastAsia="Arial" w:hAnsi="Arial" w:cs="Arial"/>
                <w:color w:val="000000"/>
                <w:sz w:val="24"/>
                <w:szCs w:val="24"/>
              </w:rPr>
              <w:t>they have been associated to a suspect through</w:t>
            </w:r>
            <w:r w:rsidR="00E52406">
              <w:rPr>
                <w:rFonts w:ascii="Arial" w:eastAsia="Arial" w:hAnsi="Arial" w:cs="Arial"/>
                <w:color w:val="000000"/>
                <w:sz w:val="24"/>
                <w:szCs w:val="24"/>
              </w:rPr>
              <w:t xml:space="preserve"> </w:t>
            </w:r>
            <w:r w:rsidR="006063FD">
              <w:rPr>
                <w:rFonts w:ascii="Arial" w:eastAsia="Arial" w:hAnsi="Arial" w:cs="Arial"/>
                <w:color w:val="000000"/>
                <w:sz w:val="24"/>
                <w:szCs w:val="24"/>
              </w:rPr>
              <w:t xml:space="preserve">likelihood </w:t>
            </w:r>
            <w:r w:rsidR="0091431B">
              <w:rPr>
                <w:rFonts w:ascii="Arial" w:eastAsia="Arial" w:hAnsi="Arial" w:cs="Arial"/>
                <w:color w:val="000000"/>
                <w:sz w:val="24"/>
                <w:szCs w:val="24"/>
              </w:rPr>
              <w:t xml:space="preserve">and </w:t>
            </w:r>
            <w:r w:rsidR="006063FD">
              <w:rPr>
                <w:rFonts w:ascii="Arial" w:eastAsia="Arial" w:hAnsi="Arial" w:cs="Arial"/>
                <w:color w:val="000000"/>
                <w:sz w:val="24"/>
                <w:szCs w:val="24"/>
              </w:rPr>
              <w:t>not fact</w:t>
            </w:r>
            <w:r w:rsidR="00FE6E9E">
              <w:rPr>
                <w:rFonts w:ascii="Arial" w:eastAsia="Arial" w:hAnsi="Arial" w:cs="Arial"/>
                <w:color w:val="000000"/>
                <w:sz w:val="24"/>
                <w:szCs w:val="24"/>
              </w:rPr>
              <w:t xml:space="preserve"> (</w:t>
            </w:r>
            <w:proofErr w:type="spellStart"/>
            <w:r w:rsidR="00E77725">
              <w:rPr>
                <w:rFonts w:ascii="Arial" w:eastAsia="Arial" w:hAnsi="Arial" w:cs="Arial"/>
                <w:color w:val="000000"/>
                <w:sz w:val="24"/>
                <w:szCs w:val="24"/>
              </w:rPr>
              <w:t>Atlam</w:t>
            </w:r>
            <w:proofErr w:type="spellEnd"/>
            <w:r w:rsidR="00E77725">
              <w:rPr>
                <w:rFonts w:ascii="Arial" w:eastAsia="Arial" w:hAnsi="Arial" w:cs="Arial"/>
                <w:color w:val="000000"/>
                <w:sz w:val="24"/>
                <w:szCs w:val="24"/>
              </w:rPr>
              <w:t xml:space="preserve"> </w:t>
            </w:r>
            <w:r w:rsidR="00E77725" w:rsidRPr="00AB4F05">
              <w:rPr>
                <w:rFonts w:ascii="Arial" w:eastAsia="Arial" w:hAnsi="Arial" w:cs="Arial"/>
                <w:i/>
                <w:iCs/>
                <w:color w:val="000000"/>
                <w:sz w:val="24"/>
                <w:szCs w:val="24"/>
              </w:rPr>
              <w:t>et al</w:t>
            </w:r>
            <w:r w:rsidR="001538F7">
              <w:rPr>
                <w:rFonts w:ascii="Arial" w:eastAsia="Arial" w:hAnsi="Arial" w:cs="Arial"/>
                <w:i/>
                <w:iCs/>
                <w:color w:val="000000"/>
                <w:sz w:val="24"/>
                <w:szCs w:val="24"/>
              </w:rPr>
              <w:t>.</w:t>
            </w:r>
            <w:r w:rsidR="00FE6E9E">
              <w:rPr>
                <w:rFonts w:ascii="Arial" w:eastAsia="Arial" w:hAnsi="Arial" w:cs="Arial"/>
                <w:i/>
                <w:iCs/>
                <w:color w:val="000000"/>
                <w:sz w:val="24"/>
                <w:szCs w:val="24"/>
              </w:rPr>
              <w:t>,</w:t>
            </w:r>
            <w:r w:rsidR="00E77725">
              <w:rPr>
                <w:rFonts w:ascii="Arial" w:eastAsia="Arial" w:hAnsi="Arial" w:cs="Arial"/>
                <w:color w:val="000000"/>
                <w:sz w:val="24"/>
                <w:szCs w:val="24"/>
              </w:rPr>
              <w:t xml:space="preserve"> 2024)</w:t>
            </w:r>
            <w:r w:rsidR="00A10332">
              <w:rPr>
                <w:rFonts w:ascii="Arial" w:eastAsia="Arial" w:hAnsi="Arial" w:cs="Arial"/>
                <w:color w:val="000000"/>
                <w:sz w:val="24"/>
                <w:szCs w:val="24"/>
              </w:rPr>
              <w:t>.</w:t>
            </w:r>
            <w:r w:rsidR="0091431B">
              <w:rPr>
                <w:rFonts w:ascii="Arial" w:eastAsia="Arial" w:hAnsi="Arial" w:cs="Arial"/>
                <w:color w:val="000000"/>
                <w:sz w:val="24"/>
                <w:szCs w:val="24"/>
              </w:rPr>
              <w:t xml:space="preserve"> </w:t>
            </w:r>
            <w:r w:rsidR="000B7411">
              <w:rPr>
                <w:rFonts w:ascii="Arial" w:eastAsia="Arial" w:hAnsi="Arial" w:cs="Arial"/>
                <w:color w:val="000000"/>
                <w:sz w:val="24"/>
                <w:szCs w:val="24"/>
              </w:rPr>
              <w:t>A further downside to these techniques is th</w:t>
            </w:r>
            <w:r w:rsidR="00232D88">
              <w:rPr>
                <w:rFonts w:ascii="Arial" w:eastAsia="Arial" w:hAnsi="Arial" w:cs="Arial"/>
                <w:color w:val="000000"/>
                <w:sz w:val="24"/>
                <w:szCs w:val="24"/>
              </w:rPr>
              <w:t xml:space="preserve">at the assumptions made by advanced analysis tools are </w:t>
            </w:r>
            <w:r w:rsidR="00B607F1">
              <w:rPr>
                <w:rFonts w:ascii="Arial" w:eastAsia="Arial" w:hAnsi="Arial" w:cs="Arial"/>
                <w:color w:val="000000"/>
                <w:sz w:val="24"/>
                <w:szCs w:val="24"/>
              </w:rPr>
              <w:t>often</w:t>
            </w:r>
            <w:r w:rsidR="00232D88">
              <w:rPr>
                <w:rFonts w:ascii="Arial" w:eastAsia="Arial" w:hAnsi="Arial" w:cs="Arial"/>
                <w:color w:val="000000"/>
                <w:sz w:val="24"/>
                <w:szCs w:val="24"/>
              </w:rPr>
              <w:t xml:space="preserve"> proprietary, they rely on </w:t>
            </w:r>
            <w:r w:rsidR="00B607F1">
              <w:rPr>
                <w:rFonts w:ascii="Arial" w:eastAsia="Arial" w:hAnsi="Arial" w:cs="Arial"/>
                <w:color w:val="000000"/>
                <w:sz w:val="24"/>
                <w:szCs w:val="24"/>
              </w:rPr>
              <w:t>closed software</w:t>
            </w:r>
            <w:r w:rsidR="004527DF">
              <w:rPr>
                <w:rFonts w:ascii="Arial" w:eastAsia="Arial" w:hAnsi="Arial" w:cs="Arial"/>
                <w:color w:val="000000"/>
                <w:sz w:val="24"/>
                <w:szCs w:val="24"/>
              </w:rPr>
              <w:t xml:space="preserve"> to</w:t>
            </w:r>
            <w:r w:rsidR="00170FD4">
              <w:rPr>
                <w:rFonts w:ascii="Arial" w:eastAsia="Arial" w:hAnsi="Arial" w:cs="Arial"/>
                <w:color w:val="000000"/>
                <w:sz w:val="24"/>
                <w:szCs w:val="24"/>
              </w:rPr>
              <w:t xml:space="preserve"> explain the finances. The defence team </w:t>
            </w:r>
            <w:r w:rsidR="007B74D0">
              <w:rPr>
                <w:rFonts w:ascii="Arial" w:eastAsia="Arial" w:hAnsi="Arial" w:cs="Arial"/>
                <w:color w:val="000000"/>
                <w:sz w:val="24"/>
                <w:szCs w:val="24"/>
              </w:rPr>
              <w:t>for</w:t>
            </w:r>
            <w:r w:rsidR="00170FD4">
              <w:rPr>
                <w:rFonts w:ascii="Arial" w:eastAsia="Arial" w:hAnsi="Arial" w:cs="Arial"/>
                <w:color w:val="000000"/>
                <w:sz w:val="24"/>
                <w:szCs w:val="24"/>
              </w:rPr>
              <w:t xml:space="preserve"> this investigation used this fact</w:t>
            </w:r>
            <w:r w:rsidR="007B74D0">
              <w:rPr>
                <w:rFonts w:ascii="Arial" w:eastAsia="Arial" w:hAnsi="Arial" w:cs="Arial"/>
                <w:color w:val="000000"/>
                <w:sz w:val="24"/>
                <w:szCs w:val="24"/>
              </w:rPr>
              <w:t xml:space="preserve"> to undermine the reliability of evidence presented to the court</w:t>
            </w:r>
            <w:r w:rsidR="00E22DD8">
              <w:rPr>
                <w:rFonts w:ascii="Arial" w:eastAsia="Arial" w:hAnsi="Arial" w:cs="Arial"/>
                <w:color w:val="000000"/>
                <w:sz w:val="24"/>
                <w:szCs w:val="24"/>
              </w:rPr>
              <w:t>. They were able to challenge the assumptions proposed</w:t>
            </w:r>
            <w:r w:rsidR="0092141E">
              <w:rPr>
                <w:rFonts w:ascii="Arial" w:eastAsia="Arial" w:hAnsi="Arial" w:cs="Arial"/>
                <w:color w:val="000000"/>
                <w:sz w:val="24"/>
                <w:szCs w:val="24"/>
              </w:rPr>
              <w:t xml:space="preserve"> on their client and question the accuracy of the accounts put forward</w:t>
            </w:r>
            <w:r w:rsidR="00257949">
              <w:rPr>
                <w:rFonts w:ascii="Arial" w:eastAsia="Arial" w:hAnsi="Arial" w:cs="Arial"/>
                <w:color w:val="000000"/>
                <w:sz w:val="24"/>
                <w:szCs w:val="24"/>
              </w:rPr>
              <w:t>.</w:t>
            </w:r>
          </w:p>
          <w:p w14:paraId="05283715" w14:textId="77777777" w:rsidR="00257949" w:rsidRDefault="00257949" w:rsidP="00C655F6">
            <w:pPr>
              <w:tabs>
                <w:tab w:val="left" w:pos="426"/>
              </w:tabs>
              <w:spacing w:line="276" w:lineRule="auto"/>
              <w:jc w:val="both"/>
              <w:rPr>
                <w:rFonts w:ascii="Arial" w:eastAsia="Arial" w:hAnsi="Arial" w:cs="Arial"/>
                <w:color w:val="000000"/>
                <w:sz w:val="24"/>
                <w:szCs w:val="24"/>
              </w:rPr>
            </w:pPr>
          </w:p>
          <w:p w14:paraId="12C643FF" w14:textId="69CD284B" w:rsidR="00257949" w:rsidRDefault="00257949" w:rsidP="00C655F6">
            <w:pPr>
              <w:tabs>
                <w:tab w:val="left" w:pos="426"/>
              </w:tabs>
              <w:spacing w:line="276"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Atlam</w:t>
            </w:r>
            <w:proofErr w:type="spellEnd"/>
            <w:r>
              <w:rPr>
                <w:rFonts w:ascii="Arial" w:eastAsia="Arial" w:hAnsi="Arial" w:cs="Arial"/>
                <w:color w:val="000000"/>
                <w:sz w:val="24"/>
                <w:szCs w:val="24"/>
              </w:rPr>
              <w:t xml:space="preserve"> </w:t>
            </w:r>
            <w:r w:rsidRPr="002231F1">
              <w:rPr>
                <w:rFonts w:ascii="Arial" w:eastAsia="Arial" w:hAnsi="Arial" w:cs="Arial"/>
                <w:i/>
                <w:iCs/>
                <w:color w:val="000000"/>
                <w:sz w:val="24"/>
                <w:szCs w:val="24"/>
              </w:rPr>
              <w:t>et al</w:t>
            </w:r>
            <w:r w:rsidR="00761E02">
              <w:rPr>
                <w:rFonts w:ascii="Arial" w:eastAsia="Arial" w:hAnsi="Arial" w:cs="Arial"/>
                <w:color w:val="000000"/>
                <w:sz w:val="24"/>
                <w:szCs w:val="24"/>
              </w:rPr>
              <w:t>.</w:t>
            </w:r>
            <w:r>
              <w:rPr>
                <w:rFonts w:ascii="Arial" w:eastAsia="Arial" w:hAnsi="Arial" w:cs="Arial"/>
                <w:color w:val="000000"/>
                <w:sz w:val="24"/>
                <w:szCs w:val="24"/>
              </w:rPr>
              <w:t xml:space="preserve"> (2024)</w:t>
            </w:r>
            <w:r w:rsidR="00E02388">
              <w:rPr>
                <w:rFonts w:ascii="Arial" w:eastAsia="Arial" w:hAnsi="Arial" w:cs="Arial"/>
                <w:color w:val="000000"/>
                <w:sz w:val="24"/>
                <w:szCs w:val="24"/>
              </w:rPr>
              <w:t xml:space="preserve"> state heuristics as one of the most important and most problematic features of</w:t>
            </w:r>
            <w:r w:rsidR="00AD7224">
              <w:rPr>
                <w:rFonts w:ascii="Arial" w:eastAsia="Arial" w:hAnsi="Arial" w:cs="Arial"/>
                <w:color w:val="000000"/>
                <w:sz w:val="24"/>
                <w:szCs w:val="24"/>
              </w:rPr>
              <w:t xml:space="preserve"> cryptocurrency analysis tools</w:t>
            </w:r>
            <w:r w:rsidR="0039105A">
              <w:rPr>
                <w:rFonts w:ascii="Arial" w:eastAsia="Arial" w:hAnsi="Arial" w:cs="Arial"/>
                <w:color w:val="000000"/>
                <w:sz w:val="24"/>
                <w:szCs w:val="24"/>
              </w:rPr>
              <w:t>. Whilst the</w:t>
            </w:r>
            <w:r w:rsidR="004D0B2A">
              <w:rPr>
                <w:rFonts w:ascii="Arial" w:eastAsia="Arial" w:hAnsi="Arial" w:cs="Arial"/>
                <w:color w:val="000000"/>
                <w:sz w:val="24"/>
                <w:szCs w:val="24"/>
              </w:rPr>
              <w:t xml:space="preserve"> tools</w:t>
            </w:r>
            <w:r w:rsidR="0039105A">
              <w:rPr>
                <w:rFonts w:ascii="Arial" w:eastAsia="Arial" w:hAnsi="Arial" w:cs="Arial"/>
                <w:color w:val="000000"/>
                <w:sz w:val="24"/>
                <w:szCs w:val="24"/>
              </w:rPr>
              <w:t xml:space="preserve"> offer speed and transparency </w:t>
            </w:r>
            <w:r w:rsidR="00751338">
              <w:rPr>
                <w:rFonts w:ascii="Arial" w:eastAsia="Arial" w:hAnsi="Arial" w:cs="Arial"/>
                <w:color w:val="000000"/>
                <w:sz w:val="24"/>
                <w:szCs w:val="24"/>
              </w:rPr>
              <w:t>in</w:t>
            </w:r>
            <w:r w:rsidR="0039105A">
              <w:rPr>
                <w:rFonts w:ascii="Arial" w:eastAsia="Arial" w:hAnsi="Arial" w:cs="Arial"/>
                <w:color w:val="000000"/>
                <w:sz w:val="24"/>
                <w:szCs w:val="24"/>
              </w:rPr>
              <w:t xml:space="preserve">to complex </w:t>
            </w:r>
            <w:r w:rsidR="00B600AD">
              <w:rPr>
                <w:rFonts w:ascii="Arial" w:eastAsia="Arial" w:hAnsi="Arial" w:cs="Arial"/>
                <w:color w:val="000000"/>
                <w:sz w:val="24"/>
                <w:szCs w:val="24"/>
              </w:rPr>
              <w:t>financial instrument</w:t>
            </w:r>
            <w:r w:rsidR="006F2498">
              <w:rPr>
                <w:rFonts w:ascii="Arial" w:eastAsia="Arial" w:hAnsi="Arial" w:cs="Arial"/>
                <w:color w:val="000000"/>
                <w:sz w:val="24"/>
                <w:szCs w:val="24"/>
              </w:rPr>
              <w:t>s</w:t>
            </w:r>
            <w:r w:rsidR="00B600AD">
              <w:rPr>
                <w:rFonts w:ascii="Arial" w:eastAsia="Arial" w:hAnsi="Arial" w:cs="Arial"/>
                <w:color w:val="000000"/>
                <w:sz w:val="24"/>
                <w:szCs w:val="24"/>
              </w:rPr>
              <w:t>, they remain constrained by th</w:t>
            </w:r>
            <w:r w:rsidR="00586DE2">
              <w:rPr>
                <w:rFonts w:ascii="Arial" w:eastAsia="Arial" w:hAnsi="Arial" w:cs="Arial"/>
                <w:color w:val="000000"/>
                <w:sz w:val="24"/>
                <w:szCs w:val="24"/>
              </w:rPr>
              <w:t>e challenge of attribution</w:t>
            </w:r>
            <w:r w:rsidR="006F2498">
              <w:rPr>
                <w:rFonts w:ascii="Arial" w:eastAsia="Arial" w:hAnsi="Arial" w:cs="Arial"/>
                <w:color w:val="000000"/>
                <w:sz w:val="24"/>
                <w:szCs w:val="24"/>
              </w:rPr>
              <w:t xml:space="preserve">. </w:t>
            </w:r>
            <w:r w:rsidR="004563E2">
              <w:rPr>
                <w:rFonts w:ascii="Arial" w:eastAsia="Arial" w:hAnsi="Arial" w:cs="Arial"/>
                <w:color w:val="000000"/>
                <w:sz w:val="24"/>
                <w:szCs w:val="24"/>
              </w:rPr>
              <w:t>I have experienced these challenges first hand</w:t>
            </w:r>
            <w:r w:rsidR="00327D23">
              <w:rPr>
                <w:rFonts w:ascii="Arial" w:eastAsia="Arial" w:hAnsi="Arial" w:cs="Arial"/>
                <w:color w:val="000000"/>
                <w:sz w:val="24"/>
                <w:szCs w:val="24"/>
              </w:rPr>
              <w:t xml:space="preserve">, however the work of </w:t>
            </w:r>
            <w:proofErr w:type="spellStart"/>
            <w:r w:rsidR="00327D23">
              <w:rPr>
                <w:rFonts w:ascii="Arial" w:eastAsia="Arial" w:hAnsi="Arial" w:cs="Arial"/>
                <w:color w:val="000000"/>
                <w:sz w:val="24"/>
                <w:szCs w:val="24"/>
              </w:rPr>
              <w:t>Atlam</w:t>
            </w:r>
            <w:proofErr w:type="spellEnd"/>
            <w:r w:rsidR="00327D23">
              <w:rPr>
                <w:rFonts w:ascii="Arial" w:eastAsia="Arial" w:hAnsi="Arial" w:cs="Arial"/>
                <w:color w:val="000000"/>
                <w:sz w:val="24"/>
                <w:szCs w:val="24"/>
              </w:rPr>
              <w:t xml:space="preserve"> </w:t>
            </w:r>
            <w:r w:rsidR="00761E02">
              <w:rPr>
                <w:rFonts w:ascii="Arial" w:eastAsia="Arial" w:hAnsi="Arial" w:cs="Arial"/>
                <w:color w:val="000000"/>
                <w:sz w:val="24"/>
                <w:szCs w:val="24"/>
              </w:rPr>
              <w:t>and colleagues</w:t>
            </w:r>
            <w:r w:rsidR="00791CF5">
              <w:rPr>
                <w:rFonts w:ascii="Arial" w:eastAsia="Arial" w:hAnsi="Arial" w:cs="Arial"/>
                <w:color w:val="000000"/>
                <w:sz w:val="24"/>
                <w:szCs w:val="24"/>
              </w:rPr>
              <w:t xml:space="preserve"> does not provide any case studies or</w:t>
            </w:r>
            <w:r w:rsidR="00201F49">
              <w:rPr>
                <w:rFonts w:ascii="Arial" w:eastAsia="Arial" w:hAnsi="Arial" w:cs="Arial"/>
                <w:color w:val="000000"/>
                <w:sz w:val="24"/>
                <w:szCs w:val="24"/>
              </w:rPr>
              <w:t xml:space="preserve"> statistics on how often these </w:t>
            </w:r>
            <w:r w:rsidR="008B2E95">
              <w:rPr>
                <w:rFonts w:ascii="Arial" w:eastAsia="Arial" w:hAnsi="Arial" w:cs="Arial"/>
                <w:color w:val="000000"/>
                <w:sz w:val="24"/>
                <w:szCs w:val="24"/>
              </w:rPr>
              <w:t xml:space="preserve">issues occur. </w:t>
            </w:r>
            <w:r w:rsidR="002149D5">
              <w:rPr>
                <w:rFonts w:ascii="Arial" w:eastAsia="Arial" w:hAnsi="Arial" w:cs="Arial"/>
                <w:color w:val="000000"/>
                <w:sz w:val="24"/>
                <w:szCs w:val="24"/>
              </w:rPr>
              <w:t xml:space="preserve">Their work </w:t>
            </w:r>
            <w:r w:rsidR="004C738E">
              <w:rPr>
                <w:rFonts w:ascii="Arial" w:eastAsia="Arial" w:hAnsi="Arial" w:cs="Arial"/>
                <w:color w:val="000000"/>
                <w:sz w:val="24"/>
                <w:szCs w:val="24"/>
              </w:rPr>
              <w:t xml:space="preserve">describes </w:t>
            </w:r>
            <w:r w:rsidR="003309ED">
              <w:rPr>
                <w:rFonts w:ascii="Arial" w:eastAsia="Arial" w:hAnsi="Arial" w:cs="Arial"/>
                <w:color w:val="000000"/>
                <w:sz w:val="24"/>
                <w:szCs w:val="24"/>
              </w:rPr>
              <w:t>inherent</w:t>
            </w:r>
            <w:r w:rsidR="004C738E">
              <w:rPr>
                <w:rFonts w:ascii="Arial" w:eastAsia="Arial" w:hAnsi="Arial" w:cs="Arial"/>
                <w:color w:val="000000"/>
                <w:sz w:val="24"/>
                <w:szCs w:val="24"/>
              </w:rPr>
              <w:t xml:space="preserve"> evidential and legal</w:t>
            </w:r>
            <w:r w:rsidR="003309ED">
              <w:rPr>
                <w:rFonts w:ascii="Arial" w:eastAsia="Arial" w:hAnsi="Arial" w:cs="Arial"/>
                <w:color w:val="000000"/>
                <w:sz w:val="24"/>
                <w:szCs w:val="24"/>
              </w:rPr>
              <w:t xml:space="preserve"> </w:t>
            </w:r>
            <w:r w:rsidR="004C738E">
              <w:rPr>
                <w:rFonts w:ascii="Arial" w:eastAsia="Arial" w:hAnsi="Arial" w:cs="Arial"/>
                <w:color w:val="000000"/>
                <w:sz w:val="24"/>
                <w:szCs w:val="24"/>
              </w:rPr>
              <w:t>challenge</w:t>
            </w:r>
            <w:r w:rsidR="003309ED">
              <w:rPr>
                <w:rFonts w:ascii="Arial" w:eastAsia="Arial" w:hAnsi="Arial" w:cs="Arial"/>
                <w:color w:val="000000"/>
                <w:sz w:val="24"/>
                <w:szCs w:val="24"/>
              </w:rPr>
              <w:t>s</w:t>
            </w:r>
            <w:r w:rsidR="004D0B2A">
              <w:rPr>
                <w:rFonts w:ascii="Arial" w:eastAsia="Arial" w:hAnsi="Arial" w:cs="Arial"/>
                <w:color w:val="000000"/>
                <w:sz w:val="24"/>
                <w:szCs w:val="24"/>
              </w:rPr>
              <w:t xml:space="preserve"> but does not proceed into</w:t>
            </w:r>
            <w:r w:rsidR="00473192">
              <w:rPr>
                <w:rFonts w:ascii="Arial" w:eastAsia="Arial" w:hAnsi="Arial" w:cs="Arial"/>
                <w:color w:val="000000"/>
                <w:sz w:val="24"/>
                <w:szCs w:val="24"/>
              </w:rPr>
              <w:t xml:space="preserve"> practical solutions for law enforcement. </w:t>
            </w:r>
          </w:p>
          <w:bookmarkEnd w:id="5"/>
          <w:p w14:paraId="0F876EB9" w14:textId="77777777" w:rsidR="00FC6DFA" w:rsidRDefault="00FC6DFA" w:rsidP="002D6412">
            <w:pPr>
              <w:tabs>
                <w:tab w:val="left" w:pos="426"/>
              </w:tabs>
              <w:spacing w:line="276" w:lineRule="auto"/>
              <w:rPr>
                <w:rFonts w:ascii="Arial" w:eastAsia="Arial" w:hAnsi="Arial" w:cs="Arial"/>
                <w:color w:val="000000"/>
                <w:sz w:val="24"/>
                <w:szCs w:val="24"/>
              </w:rPr>
            </w:pPr>
          </w:p>
          <w:p w14:paraId="59AF57BE" w14:textId="5B754740" w:rsidR="00FC6DFA" w:rsidRDefault="009F1B79" w:rsidP="002D6412">
            <w:pPr>
              <w:tabs>
                <w:tab w:val="left" w:pos="426"/>
              </w:tabs>
              <w:spacing w:line="276" w:lineRule="auto"/>
              <w:ind w:right="237"/>
              <w:jc w:val="both"/>
              <w:rPr>
                <w:rFonts w:ascii="Arial" w:eastAsia="Arial" w:hAnsi="Arial" w:cs="Arial"/>
                <w:sz w:val="24"/>
                <w:szCs w:val="24"/>
              </w:rPr>
            </w:pPr>
            <w:r>
              <w:rPr>
                <w:rFonts w:ascii="Arial" w:eastAsia="Arial" w:hAnsi="Arial" w:cs="Arial"/>
                <w:b/>
                <w:color w:val="000000"/>
                <w:sz w:val="24"/>
                <w:szCs w:val="24"/>
              </w:rPr>
              <w:t>20</w:t>
            </w:r>
            <w:r w:rsidR="004448CA">
              <w:rPr>
                <w:rFonts w:ascii="Arial" w:eastAsia="Arial" w:hAnsi="Arial" w:cs="Arial"/>
                <w:b/>
                <w:color w:val="000000"/>
                <w:sz w:val="24"/>
                <w:szCs w:val="24"/>
              </w:rPr>
              <w:t>96</w:t>
            </w:r>
            <w:r>
              <w:rPr>
                <w:rFonts w:ascii="Arial" w:eastAsia="Arial" w:hAnsi="Arial" w:cs="Arial"/>
                <w:b/>
                <w:color w:val="000000"/>
                <w:sz w:val="24"/>
                <w:szCs w:val="24"/>
              </w:rPr>
              <w:t xml:space="preserve"> words</w:t>
            </w:r>
            <w:r>
              <w:rPr>
                <w:rFonts w:ascii="Arial" w:eastAsia="Arial" w:hAnsi="Arial" w:cs="Arial"/>
                <w:color w:val="000000"/>
                <w:sz w:val="24"/>
                <w:szCs w:val="24"/>
              </w:rPr>
              <w:t xml:space="preserve"> </w:t>
            </w:r>
          </w:p>
          <w:p w14:paraId="36C5F821" w14:textId="77777777" w:rsidR="00FC6DFA" w:rsidRDefault="00FC6DFA" w:rsidP="002D6412">
            <w:pPr>
              <w:tabs>
                <w:tab w:val="left" w:pos="426"/>
              </w:tabs>
              <w:spacing w:line="276" w:lineRule="auto"/>
              <w:ind w:right="237"/>
              <w:jc w:val="both"/>
              <w:rPr>
                <w:rFonts w:ascii="Arial" w:eastAsia="Arial" w:hAnsi="Arial" w:cs="Arial"/>
                <w:i/>
                <w:color w:val="000000"/>
                <w:sz w:val="24"/>
                <w:szCs w:val="24"/>
              </w:rPr>
            </w:pPr>
          </w:p>
        </w:tc>
      </w:tr>
    </w:tbl>
    <w:p w14:paraId="6B776E26" w14:textId="77777777" w:rsidR="00FC6DFA" w:rsidRDefault="00FC6DFA" w:rsidP="002D6412">
      <w:pPr>
        <w:tabs>
          <w:tab w:val="left" w:pos="426"/>
        </w:tabs>
        <w:spacing w:line="276" w:lineRule="auto"/>
        <w:ind w:right="107"/>
        <w:rPr>
          <w:rFonts w:ascii="Arial" w:eastAsia="Arial" w:hAnsi="Arial" w:cs="Arial"/>
          <w:b/>
          <w:i/>
          <w:color w:val="000000"/>
          <w:sz w:val="24"/>
          <w:szCs w:val="24"/>
        </w:rPr>
      </w:pPr>
    </w:p>
    <w:p w14:paraId="24811394" w14:textId="77777777" w:rsidR="00CD5F95" w:rsidRDefault="00CD5F95" w:rsidP="002D6412">
      <w:pPr>
        <w:tabs>
          <w:tab w:val="left" w:pos="426"/>
        </w:tabs>
        <w:spacing w:line="276" w:lineRule="auto"/>
        <w:ind w:right="107"/>
        <w:rPr>
          <w:rFonts w:ascii="Arial" w:eastAsia="Arial" w:hAnsi="Arial" w:cs="Arial"/>
          <w:b/>
          <w:i/>
          <w:color w:val="000000"/>
          <w:sz w:val="24"/>
          <w:szCs w:val="24"/>
        </w:rPr>
      </w:pPr>
    </w:p>
    <w:p w14:paraId="6BEBA378" w14:textId="76909A6C" w:rsidR="00FC6DFA" w:rsidRDefault="009F1B79" w:rsidP="002D6412">
      <w:pPr>
        <w:tabs>
          <w:tab w:val="left" w:pos="426"/>
        </w:tabs>
        <w:spacing w:line="276" w:lineRule="auto"/>
        <w:ind w:right="107"/>
        <w:rPr>
          <w:rFonts w:ascii="Arial" w:eastAsia="Arial" w:hAnsi="Arial" w:cs="Arial"/>
          <w:b/>
          <w:i/>
          <w:color w:val="000000"/>
          <w:sz w:val="24"/>
          <w:szCs w:val="24"/>
        </w:rPr>
      </w:pPr>
      <w:bookmarkStart w:id="6" w:name="_Hlk221098117"/>
      <w:r>
        <w:rPr>
          <w:rFonts w:ascii="Arial" w:eastAsia="Arial" w:hAnsi="Arial" w:cs="Arial"/>
          <w:b/>
          <w:i/>
          <w:color w:val="000000"/>
          <w:sz w:val="24"/>
          <w:szCs w:val="24"/>
        </w:rPr>
        <w:t>Task 3: Interview and Custody Processes</w:t>
      </w:r>
    </w:p>
    <w:tbl>
      <w:tblPr>
        <w:tblStyle w:val="a3"/>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3605C4AA" w14:textId="77777777">
        <w:tc>
          <w:tcPr>
            <w:tcW w:w="9015" w:type="dxa"/>
          </w:tcPr>
          <w:p w14:paraId="49EB1247" w14:textId="77777777" w:rsidR="00FC6DFA" w:rsidRDefault="009F1B79" w:rsidP="00CA597A">
            <w:pPr>
              <w:tabs>
                <w:tab w:val="left" w:pos="426"/>
              </w:tabs>
              <w:spacing w:line="276" w:lineRule="auto"/>
              <w:jc w:val="both"/>
              <w:rPr>
                <w:rFonts w:ascii="Arial" w:eastAsia="Arial" w:hAnsi="Arial" w:cs="Arial"/>
                <w:b/>
                <w:color w:val="000000"/>
                <w:sz w:val="24"/>
                <w:szCs w:val="24"/>
              </w:rPr>
            </w:pPr>
            <w:bookmarkStart w:id="7" w:name="_Hlk221096485"/>
            <w:bookmarkStart w:id="8" w:name="_Hlk221098129"/>
            <w:bookmarkEnd w:id="6"/>
            <w:r>
              <w:rPr>
                <w:rFonts w:ascii="Arial" w:eastAsia="Arial" w:hAnsi="Arial" w:cs="Arial"/>
                <w:color w:val="000000"/>
                <w:sz w:val="24"/>
                <w:szCs w:val="24"/>
              </w:rPr>
              <w:lastRenderedPageBreak/>
              <w:t>Choose a serious and complex investigation in which you played a significant role with</w:t>
            </w:r>
            <w:r>
              <w:rPr>
                <w:rFonts w:ascii="Arial" w:eastAsia="Arial" w:hAnsi="Arial" w:cs="Arial"/>
                <w:b/>
                <w:color w:val="000000"/>
                <w:sz w:val="24"/>
                <w:szCs w:val="24"/>
              </w:rPr>
              <w:t xml:space="preserve"> witnesses, victims and suspects. </w:t>
            </w:r>
            <w:r>
              <w:rPr>
                <w:rFonts w:ascii="Arial" w:eastAsia="Arial" w:hAnsi="Arial" w:cs="Arial"/>
                <w:color w:val="000000"/>
                <w:sz w:val="24"/>
                <w:szCs w:val="24"/>
              </w:rPr>
              <w:t xml:space="preserve">Give a brief description of the investigation. </w:t>
            </w:r>
            <w:r>
              <w:rPr>
                <w:rFonts w:ascii="Arial" w:eastAsia="Arial" w:hAnsi="Arial" w:cs="Arial"/>
                <w:sz w:val="24"/>
                <w:szCs w:val="24"/>
              </w:rPr>
              <w:t xml:space="preserve"> </w:t>
            </w:r>
          </w:p>
          <w:bookmarkEnd w:id="7"/>
          <w:p w14:paraId="5A2905FB" w14:textId="77777777" w:rsidR="00FC6DFA" w:rsidRDefault="00FC6DFA" w:rsidP="002D6412">
            <w:pPr>
              <w:tabs>
                <w:tab w:val="left" w:pos="426"/>
              </w:tabs>
              <w:spacing w:line="276" w:lineRule="auto"/>
              <w:ind w:right="237"/>
              <w:jc w:val="both"/>
              <w:rPr>
                <w:rFonts w:ascii="Arial" w:eastAsia="Arial" w:hAnsi="Arial" w:cs="Arial"/>
                <w:sz w:val="24"/>
                <w:szCs w:val="24"/>
              </w:rPr>
            </w:pPr>
          </w:p>
          <w:p w14:paraId="72D7665E" w14:textId="77777777" w:rsidR="00FC6DFA" w:rsidRDefault="009F1B79" w:rsidP="002D6412">
            <w:pPr>
              <w:numPr>
                <w:ilvl w:val="0"/>
                <w:numId w:val="1"/>
              </w:numPr>
              <w:pBdr>
                <w:top w:val="nil"/>
                <w:left w:val="nil"/>
                <w:bottom w:val="nil"/>
                <w:right w:val="nil"/>
                <w:between w:val="nil"/>
              </w:pBdr>
              <w:tabs>
                <w:tab w:val="left" w:pos="426"/>
              </w:tabs>
              <w:spacing w:after="160" w:line="276" w:lineRule="auto"/>
              <w:rPr>
                <w:rFonts w:ascii="Arial" w:eastAsia="Arial" w:hAnsi="Arial" w:cs="Arial"/>
                <w:color w:val="000000"/>
                <w:sz w:val="24"/>
                <w:szCs w:val="24"/>
              </w:rPr>
            </w:pPr>
            <w:r>
              <w:rPr>
                <w:rFonts w:ascii="Arial" w:eastAsia="Arial" w:hAnsi="Arial" w:cs="Arial"/>
                <w:b/>
                <w:color w:val="000000"/>
                <w:sz w:val="24"/>
                <w:szCs w:val="24"/>
              </w:rPr>
              <w:t xml:space="preserve">Critically evaluate </w:t>
            </w:r>
            <w:r>
              <w:rPr>
                <w:rFonts w:ascii="Arial" w:eastAsia="Arial" w:hAnsi="Arial" w:cs="Arial"/>
                <w:color w:val="000000"/>
                <w:sz w:val="24"/>
                <w:szCs w:val="24"/>
              </w:rPr>
              <w:t>the interview process of the witnesses and suspects in the case highlighting how professionalism and maintaining standards impacts upon the process.</w:t>
            </w:r>
          </w:p>
          <w:bookmarkEnd w:id="8"/>
          <w:p w14:paraId="4C7F0B79" w14:textId="4973CC5B" w:rsidR="00FC6DFA" w:rsidRDefault="00603892"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As the</w:t>
            </w:r>
            <w:r w:rsidR="00983C38">
              <w:rPr>
                <w:rFonts w:ascii="Arial" w:eastAsia="Arial" w:hAnsi="Arial" w:cs="Arial"/>
                <w:color w:val="000000"/>
                <w:sz w:val="24"/>
                <w:szCs w:val="24"/>
              </w:rPr>
              <w:t xml:space="preserve"> lead investigating officer for a complex investment fraud case in 2025</w:t>
            </w:r>
            <w:r w:rsidR="002900FC">
              <w:rPr>
                <w:rFonts w:ascii="Arial" w:eastAsia="Arial" w:hAnsi="Arial" w:cs="Arial"/>
                <w:color w:val="000000"/>
                <w:sz w:val="24"/>
                <w:szCs w:val="24"/>
              </w:rPr>
              <w:t>, I delivered several interviews with suspects.</w:t>
            </w:r>
            <w:r w:rsidR="00D0063D">
              <w:rPr>
                <w:rFonts w:ascii="Arial" w:eastAsia="Arial" w:hAnsi="Arial" w:cs="Arial"/>
                <w:color w:val="000000"/>
                <w:sz w:val="24"/>
                <w:szCs w:val="24"/>
              </w:rPr>
              <w:t xml:space="preserve"> These suspects were alleged to have defrauded </w:t>
            </w:r>
            <w:r w:rsidR="00A20C5E">
              <w:rPr>
                <w:rFonts w:ascii="Arial" w:eastAsia="Arial" w:hAnsi="Arial" w:cs="Arial"/>
                <w:color w:val="000000"/>
                <w:sz w:val="24"/>
                <w:szCs w:val="24"/>
              </w:rPr>
              <w:t>several</w:t>
            </w:r>
            <w:r w:rsidR="00D0063D">
              <w:rPr>
                <w:rFonts w:ascii="Arial" w:eastAsia="Arial" w:hAnsi="Arial" w:cs="Arial"/>
                <w:color w:val="000000"/>
                <w:sz w:val="24"/>
                <w:szCs w:val="24"/>
              </w:rPr>
              <w:t xml:space="preserve"> victims across the </w:t>
            </w:r>
            <w:r w:rsidR="0055768E">
              <w:rPr>
                <w:rFonts w:ascii="Arial" w:eastAsia="Arial" w:hAnsi="Arial" w:cs="Arial"/>
                <w:color w:val="000000"/>
                <w:sz w:val="24"/>
                <w:szCs w:val="24"/>
              </w:rPr>
              <w:t>UK and</w:t>
            </w:r>
            <w:r w:rsidR="00D0063D">
              <w:rPr>
                <w:rFonts w:ascii="Arial" w:eastAsia="Arial" w:hAnsi="Arial" w:cs="Arial"/>
                <w:color w:val="000000"/>
                <w:sz w:val="24"/>
                <w:szCs w:val="24"/>
              </w:rPr>
              <w:t xml:space="preserve"> were</w:t>
            </w:r>
            <w:r w:rsidR="00626C1E">
              <w:rPr>
                <w:rFonts w:ascii="Arial" w:eastAsia="Arial" w:hAnsi="Arial" w:cs="Arial"/>
                <w:color w:val="000000"/>
                <w:sz w:val="24"/>
                <w:szCs w:val="24"/>
              </w:rPr>
              <w:t xml:space="preserve"> suspected to have committed fraud</w:t>
            </w:r>
            <w:r w:rsidR="00062F8A">
              <w:rPr>
                <w:rFonts w:ascii="Arial" w:eastAsia="Arial" w:hAnsi="Arial" w:cs="Arial"/>
                <w:color w:val="000000"/>
                <w:sz w:val="24"/>
                <w:szCs w:val="24"/>
              </w:rPr>
              <w:t>, computer misuse,</w:t>
            </w:r>
            <w:r w:rsidR="00626C1E">
              <w:rPr>
                <w:rFonts w:ascii="Arial" w:eastAsia="Arial" w:hAnsi="Arial" w:cs="Arial"/>
                <w:color w:val="000000"/>
                <w:sz w:val="24"/>
                <w:szCs w:val="24"/>
              </w:rPr>
              <w:t xml:space="preserve"> and money laundering offences. </w:t>
            </w:r>
          </w:p>
          <w:p w14:paraId="01B92CB4" w14:textId="77777777" w:rsidR="002231F1" w:rsidRDefault="002231F1" w:rsidP="00626C1E">
            <w:pPr>
              <w:tabs>
                <w:tab w:val="left" w:pos="426"/>
              </w:tabs>
              <w:spacing w:line="276" w:lineRule="auto"/>
              <w:jc w:val="both"/>
              <w:rPr>
                <w:rFonts w:ascii="Arial" w:eastAsia="Arial" w:hAnsi="Arial" w:cs="Arial"/>
                <w:color w:val="000000"/>
                <w:sz w:val="24"/>
                <w:szCs w:val="24"/>
              </w:rPr>
            </w:pPr>
          </w:p>
          <w:p w14:paraId="4F639F76" w14:textId="39B40003" w:rsidR="00062F8A" w:rsidRDefault="00B93F07"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interviewing of suspects in custody</w:t>
            </w:r>
            <w:r w:rsidR="00073453">
              <w:rPr>
                <w:rFonts w:ascii="Arial" w:eastAsia="Arial" w:hAnsi="Arial" w:cs="Arial"/>
                <w:color w:val="000000"/>
                <w:sz w:val="24"/>
                <w:szCs w:val="24"/>
              </w:rPr>
              <w:t xml:space="preserve"> is governed by the </w:t>
            </w:r>
            <w:r w:rsidR="00F5104B">
              <w:rPr>
                <w:rFonts w:ascii="Arial" w:eastAsia="Arial" w:hAnsi="Arial" w:cs="Arial"/>
                <w:color w:val="000000"/>
                <w:sz w:val="24"/>
                <w:szCs w:val="24"/>
              </w:rPr>
              <w:t xml:space="preserve">statutory framework of the </w:t>
            </w:r>
            <w:r w:rsidR="00073453">
              <w:rPr>
                <w:rFonts w:ascii="Arial" w:eastAsia="Arial" w:hAnsi="Arial" w:cs="Arial"/>
                <w:color w:val="000000"/>
                <w:sz w:val="24"/>
                <w:szCs w:val="24"/>
              </w:rPr>
              <w:t>Police and Criminal Evidence Act (PACE) 1984.</w:t>
            </w:r>
            <w:r w:rsidR="00F5104B">
              <w:rPr>
                <w:rFonts w:ascii="Arial" w:eastAsia="Arial" w:hAnsi="Arial" w:cs="Arial"/>
                <w:color w:val="000000"/>
                <w:sz w:val="24"/>
                <w:szCs w:val="24"/>
              </w:rPr>
              <w:t xml:space="preserve"> The theme of this legislation </w:t>
            </w:r>
            <w:r w:rsidR="007C1CFB">
              <w:rPr>
                <w:rFonts w:ascii="Arial" w:eastAsia="Arial" w:hAnsi="Arial" w:cs="Arial"/>
                <w:color w:val="000000"/>
                <w:sz w:val="24"/>
                <w:szCs w:val="24"/>
              </w:rPr>
              <w:t>was</w:t>
            </w:r>
            <w:r w:rsidR="00735C8B">
              <w:rPr>
                <w:rFonts w:ascii="Arial" w:eastAsia="Arial" w:hAnsi="Arial" w:cs="Arial"/>
                <w:color w:val="000000"/>
                <w:sz w:val="24"/>
                <w:szCs w:val="24"/>
              </w:rPr>
              <w:t xml:space="preserve"> to ensure interviews </w:t>
            </w:r>
            <w:r w:rsidR="007C1CFB">
              <w:rPr>
                <w:rFonts w:ascii="Arial" w:eastAsia="Arial" w:hAnsi="Arial" w:cs="Arial"/>
                <w:color w:val="000000"/>
                <w:sz w:val="24"/>
                <w:szCs w:val="24"/>
              </w:rPr>
              <w:t>were</w:t>
            </w:r>
            <w:r w:rsidR="00735C8B">
              <w:rPr>
                <w:rFonts w:ascii="Arial" w:eastAsia="Arial" w:hAnsi="Arial" w:cs="Arial"/>
                <w:color w:val="000000"/>
                <w:sz w:val="24"/>
                <w:szCs w:val="24"/>
              </w:rPr>
              <w:t xml:space="preserve"> ethical and legally defensible</w:t>
            </w:r>
            <w:r w:rsidR="007B1A56">
              <w:rPr>
                <w:rFonts w:ascii="Arial" w:eastAsia="Arial" w:hAnsi="Arial" w:cs="Arial"/>
                <w:color w:val="000000"/>
                <w:sz w:val="24"/>
                <w:szCs w:val="24"/>
              </w:rPr>
              <w:t xml:space="preserve">, </w:t>
            </w:r>
            <w:r w:rsidR="00861CD9">
              <w:rPr>
                <w:rFonts w:ascii="Arial" w:eastAsia="Arial" w:hAnsi="Arial" w:cs="Arial"/>
                <w:color w:val="000000"/>
                <w:sz w:val="24"/>
                <w:szCs w:val="24"/>
              </w:rPr>
              <w:t>s</w:t>
            </w:r>
            <w:r w:rsidR="00E44D9C">
              <w:rPr>
                <w:rFonts w:ascii="Arial" w:eastAsia="Arial" w:hAnsi="Arial" w:cs="Arial"/>
                <w:color w:val="000000"/>
                <w:sz w:val="24"/>
                <w:szCs w:val="24"/>
              </w:rPr>
              <w:t xml:space="preserve">horing </w:t>
            </w:r>
            <w:r w:rsidR="00861CD9">
              <w:rPr>
                <w:rFonts w:ascii="Arial" w:eastAsia="Arial" w:hAnsi="Arial" w:cs="Arial"/>
                <w:color w:val="000000"/>
                <w:sz w:val="24"/>
                <w:szCs w:val="24"/>
              </w:rPr>
              <w:t>up the quality and admissibility of</w:t>
            </w:r>
            <w:r w:rsidR="00B95447">
              <w:rPr>
                <w:rFonts w:ascii="Arial" w:eastAsia="Arial" w:hAnsi="Arial" w:cs="Arial"/>
                <w:color w:val="000000"/>
                <w:sz w:val="24"/>
                <w:szCs w:val="24"/>
              </w:rPr>
              <w:t xml:space="preserve"> </w:t>
            </w:r>
            <w:r w:rsidR="00E44D9C">
              <w:rPr>
                <w:rFonts w:ascii="Arial" w:eastAsia="Arial" w:hAnsi="Arial" w:cs="Arial"/>
                <w:color w:val="000000"/>
                <w:sz w:val="24"/>
                <w:szCs w:val="24"/>
              </w:rPr>
              <w:t>interview content</w:t>
            </w:r>
            <w:r w:rsidR="007B1A56">
              <w:rPr>
                <w:rFonts w:ascii="Arial" w:eastAsia="Arial" w:hAnsi="Arial" w:cs="Arial"/>
                <w:color w:val="000000"/>
                <w:sz w:val="24"/>
                <w:szCs w:val="24"/>
              </w:rPr>
              <w:t>.</w:t>
            </w:r>
            <w:r w:rsidR="007C3E19">
              <w:rPr>
                <w:rFonts w:ascii="Arial" w:eastAsia="Arial" w:hAnsi="Arial" w:cs="Arial"/>
                <w:color w:val="000000"/>
                <w:sz w:val="24"/>
                <w:szCs w:val="24"/>
              </w:rPr>
              <w:t xml:space="preserve"> </w:t>
            </w:r>
            <w:r w:rsidR="00B97B54">
              <w:rPr>
                <w:rFonts w:ascii="Arial" w:eastAsia="Arial" w:hAnsi="Arial" w:cs="Arial"/>
                <w:color w:val="000000"/>
                <w:sz w:val="24"/>
                <w:szCs w:val="24"/>
              </w:rPr>
              <w:t>Th</w:t>
            </w:r>
            <w:r w:rsidR="00D04ED1">
              <w:rPr>
                <w:rFonts w:ascii="Arial" w:eastAsia="Arial" w:hAnsi="Arial" w:cs="Arial"/>
                <w:color w:val="000000"/>
                <w:sz w:val="24"/>
                <w:szCs w:val="24"/>
              </w:rPr>
              <w:t>e</w:t>
            </w:r>
            <w:r w:rsidR="00B97B54">
              <w:rPr>
                <w:rFonts w:ascii="Arial" w:eastAsia="Arial" w:hAnsi="Arial" w:cs="Arial"/>
                <w:color w:val="000000"/>
                <w:sz w:val="24"/>
                <w:szCs w:val="24"/>
              </w:rPr>
              <w:t xml:space="preserve"> </w:t>
            </w:r>
            <w:r w:rsidR="00D04ED1">
              <w:rPr>
                <w:rFonts w:ascii="Arial" w:eastAsia="Arial" w:hAnsi="Arial" w:cs="Arial"/>
                <w:color w:val="000000"/>
                <w:sz w:val="24"/>
                <w:szCs w:val="24"/>
              </w:rPr>
              <w:t>interview codes in</w:t>
            </w:r>
            <w:r w:rsidR="00B97B54">
              <w:rPr>
                <w:rFonts w:ascii="Arial" w:eastAsia="Arial" w:hAnsi="Arial" w:cs="Arial"/>
                <w:color w:val="000000"/>
                <w:sz w:val="24"/>
                <w:szCs w:val="24"/>
              </w:rPr>
              <w:t xml:space="preserve"> PACE w</w:t>
            </w:r>
            <w:r w:rsidR="00D04ED1">
              <w:rPr>
                <w:rFonts w:ascii="Arial" w:eastAsia="Arial" w:hAnsi="Arial" w:cs="Arial"/>
                <w:color w:val="000000"/>
                <w:sz w:val="24"/>
                <w:szCs w:val="24"/>
              </w:rPr>
              <w:t>ere</w:t>
            </w:r>
            <w:r w:rsidR="00B97B54">
              <w:rPr>
                <w:rFonts w:ascii="Arial" w:eastAsia="Arial" w:hAnsi="Arial" w:cs="Arial"/>
                <w:color w:val="000000"/>
                <w:sz w:val="24"/>
                <w:szCs w:val="24"/>
              </w:rPr>
              <w:t xml:space="preserve"> developed</w:t>
            </w:r>
            <w:r w:rsidR="00D04ED1">
              <w:rPr>
                <w:rFonts w:ascii="Arial" w:eastAsia="Arial" w:hAnsi="Arial" w:cs="Arial"/>
                <w:color w:val="000000"/>
                <w:sz w:val="24"/>
                <w:szCs w:val="24"/>
              </w:rPr>
              <w:t xml:space="preserve"> in response to concerns over coercive </w:t>
            </w:r>
            <w:r w:rsidR="0022064A">
              <w:rPr>
                <w:rFonts w:ascii="Arial" w:eastAsia="Arial" w:hAnsi="Arial" w:cs="Arial"/>
                <w:color w:val="000000"/>
                <w:sz w:val="24"/>
                <w:szCs w:val="24"/>
              </w:rPr>
              <w:t>interview</w:t>
            </w:r>
            <w:r w:rsidR="005255B8">
              <w:rPr>
                <w:rFonts w:ascii="Arial" w:eastAsia="Arial" w:hAnsi="Arial" w:cs="Arial"/>
                <w:color w:val="000000"/>
                <w:sz w:val="24"/>
                <w:szCs w:val="24"/>
              </w:rPr>
              <w:t xml:space="preserve"> techniques</w:t>
            </w:r>
            <w:r w:rsidR="00077315">
              <w:rPr>
                <w:rFonts w:ascii="Arial" w:eastAsia="Arial" w:hAnsi="Arial" w:cs="Arial"/>
                <w:color w:val="000000"/>
                <w:sz w:val="24"/>
                <w:szCs w:val="24"/>
              </w:rPr>
              <w:t>, shifting police interviews towards non-oppressive and</w:t>
            </w:r>
            <w:r w:rsidR="007B344D">
              <w:rPr>
                <w:rFonts w:ascii="Arial" w:eastAsia="Arial" w:hAnsi="Arial" w:cs="Arial"/>
                <w:color w:val="000000"/>
                <w:sz w:val="24"/>
                <w:szCs w:val="24"/>
              </w:rPr>
              <w:t xml:space="preserve"> more structured interviewing (Bull, 2023).</w:t>
            </w:r>
          </w:p>
          <w:p w14:paraId="182014FA" w14:textId="77777777" w:rsidR="00E44D9C" w:rsidRDefault="00E44D9C" w:rsidP="00626C1E">
            <w:pPr>
              <w:tabs>
                <w:tab w:val="left" w:pos="426"/>
              </w:tabs>
              <w:spacing w:line="276" w:lineRule="auto"/>
              <w:jc w:val="both"/>
              <w:rPr>
                <w:rFonts w:ascii="Arial" w:eastAsia="Arial" w:hAnsi="Arial" w:cs="Arial"/>
                <w:color w:val="000000"/>
                <w:sz w:val="24"/>
                <w:szCs w:val="24"/>
              </w:rPr>
            </w:pPr>
          </w:p>
          <w:p w14:paraId="4F35093B" w14:textId="0C0FEF21" w:rsidR="005836B4" w:rsidRDefault="007B344D"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w:t>
            </w:r>
            <w:r w:rsidR="006A0A01">
              <w:rPr>
                <w:rFonts w:ascii="Arial" w:eastAsia="Arial" w:hAnsi="Arial" w:cs="Arial"/>
                <w:color w:val="000000"/>
                <w:sz w:val="24"/>
                <w:szCs w:val="24"/>
              </w:rPr>
              <w:t>new structured approach to interviewing</w:t>
            </w:r>
            <w:r w:rsidR="00B32DB0">
              <w:rPr>
                <w:rFonts w:ascii="Arial" w:eastAsia="Arial" w:hAnsi="Arial" w:cs="Arial"/>
                <w:color w:val="000000"/>
                <w:sz w:val="24"/>
                <w:szCs w:val="24"/>
              </w:rPr>
              <w:t>, the PEACE model</w:t>
            </w:r>
            <w:r w:rsidR="0050472D">
              <w:rPr>
                <w:rFonts w:ascii="Arial" w:eastAsia="Arial" w:hAnsi="Arial" w:cs="Arial"/>
                <w:color w:val="000000"/>
                <w:sz w:val="24"/>
                <w:szCs w:val="24"/>
              </w:rPr>
              <w:t>,</w:t>
            </w:r>
            <w:r w:rsidR="00ED0CF3">
              <w:rPr>
                <w:rFonts w:ascii="Arial" w:eastAsia="Arial" w:hAnsi="Arial" w:cs="Arial"/>
                <w:color w:val="000000"/>
                <w:sz w:val="24"/>
                <w:szCs w:val="24"/>
              </w:rPr>
              <w:t xml:space="preserve"> </w:t>
            </w:r>
            <w:r w:rsidR="00D10588">
              <w:rPr>
                <w:rFonts w:ascii="Arial" w:eastAsia="Arial" w:hAnsi="Arial" w:cs="Arial"/>
                <w:color w:val="000000"/>
                <w:sz w:val="24"/>
                <w:szCs w:val="24"/>
              </w:rPr>
              <w:t>was introduced in</w:t>
            </w:r>
            <w:r w:rsidR="009A6DA2">
              <w:rPr>
                <w:rFonts w:ascii="Arial" w:eastAsia="Arial" w:hAnsi="Arial" w:cs="Arial"/>
                <w:color w:val="000000"/>
                <w:sz w:val="24"/>
                <w:szCs w:val="24"/>
              </w:rPr>
              <w:t xml:space="preserve"> 1993</w:t>
            </w:r>
            <w:r w:rsidR="006A0A01">
              <w:rPr>
                <w:rFonts w:ascii="Arial" w:eastAsia="Arial" w:hAnsi="Arial" w:cs="Arial"/>
                <w:color w:val="000000"/>
                <w:sz w:val="24"/>
                <w:szCs w:val="24"/>
              </w:rPr>
              <w:t xml:space="preserve"> after</w:t>
            </w:r>
            <w:r w:rsidR="00B32DB0">
              <w:rPr>
                <w:rFonts w:ascii="Arial" w:eastAsia="Arial" w:hAnsi="Arial" w:cs="Arial"/>
                <w:color w:val="000000"/>
                <w:sz w:val="24"/>
                <w:szCs w:val="24"/>
              </w:rPr>
              <w:t xml:space="preserve"> collaborative development between the Association of</w:t>
            </w:r>
            <w:r w:rsidR="0087457B">
              <w:rPr>
                <w:rFonts w:ascii="Arial" w:eastAsia="Arial" w:hAnsi="Arial" w:cs="Arial"/>
                <w:color w:val="000000"/>
                <w:sz w:val="24"/>
                <w:szCs w:val="24"/>
              </w:rPr>
              <w:t xml:space="preserve"> Chief Police Officers (</w:t>
            </w:r>
            <w:r w:rsidR="00892025">
              <w:rPr>
                <w:rFonts w:ascii="Arial" w:eastAsia="Arial" w:hAnsi="Arial" w:cs="Arial"/>
                <w:color w:val="000000"/>
                <w:sz w:val="24"/>
                <w:szCs w:val="24"/>
              </w:rPr>
              <w:t>now the National Police Chiefs</w:t>
            </w:r>
            <w:r w:rsidR="0050472D">
              <w:rPr>
                <w:rFonts w:ascii="Arial" w:eastAsia="Arial" w:hAnsi="Arial" w:cs="Arial"/>
                <w:color w:val="000000"/>
                <w:sz w:val="24"/>
                <w:szCs w:val="24"/>
              </w:rPr>
              <w:t>’</w:t>
            </w:r>
            <w:r w:rsidR="00892025">
              <w:rPr>
                <w:rFonts w:ascii="Arial" w:eastAsia="Arial" w:hAnsi="Arial" w:cs="Arial"/>
                <w:color w:val="000000"/>
                <w:sz w:val="24"/>
                <w:szCs w:val="24"/>
              </w:rPr>
              <w:t xml:space="preserve"> Council</w:t>
            </w:r>
            <w:r w:rsidR="0050472D">
              <w:rPr>
                <w:rFonts w:ascii="Arial" w:eastAsia="Arial" w:hAnsi="Arial" w:cs="Arial"/>
                <w:color w:val="000000"/>
                <w:sz w:val="24"/>
                <w:szCs w:val="24"/>
              </w:rPr>
              <w:t xml:space="preserve"> (NPCC))</w:t>
            </w:r>
            <w:r w:rsidR="0087457B">
              <w:rPr>
                <w:rFonts w:ascii="Arial" w:eastAsia="Arial" w:hAnsi="Arial" w:cs="Arial"/>
                <w:color w:val="000000"/>
                <w:sz w:val="24"/>
                <w:szCs w:val="24"/>
              </w:rPr>
              <w:t xml:space="preserve"> and the Home Office</w:t>
            </w:r>
            <w:r w:rsidR="00691EB9">
              <w:rPr>
                <w:rFonts w:ascii="Arial" w:eastAsia="Arial" w:hAnsi="Arial" w:cs="Arial"/>
                <w:color w:val="000000"/>
                <w:sz w:val="24"/>
                <w:szCs w:val="24"/>
              </w:rPr>
              <w:t>.</w:t>
            </w:r>
            <w:r w:rsidR="00964F1C">
              <w:rPr>
                <w:rFonts w:ascii="Arial" w:eastAsia="Arial" w:hAnsi="Arial" w:cs="Arial"/>
                <w:color w:val="000000"/>
                <w:sz w:val="24"/>
                <w:szCs w:val="24"/>
              </w:rPr>
              <w:t xml:space="preserve"> The PEACE model</w:t>
            </w:r>
            <w:r w:rsidR="002A2F83">
              <w:rPr>
                <w:rFonts w:ascii="Arial" w:eastAsia="Arial" w:hAnsi="Arial" w:cs="Arial"/>
                <w:color w:val="000000"/>
                <w:sz w:val="24"/>
                <w:szCs w:val="24"/>
              </w:rPr>
              <w:t xml:space="preserve"> has five stages, Planning and Preparation</w:t>
            </w:r>
            <w:r w:rsidR="00166AC5">
              <w:rPr>
                <w:rFonts w:ascii="Arial" w:eastAsia="Arial" w:hAnsi="Arial" w:cs="Arial"/>
                <w:color w:val="000000"/>
                <w:sz w:val="24"/>
                <w:szCs w:val="24"/>
              </w:rPr>
              <w:t>, Engage and Explain, Account</w:t>
            </w:r>
            <w:r w:rsidR="0030573B">
              <w:rPr>
                <w:rFonts w:ascii="Arial" w:eastAsia="Arial" w:hAnsi="Arial" w:cs="Arial"/>
                <w:color w:val="000000"/>
                <w:sz w:val="24"/>
                <w:szCs w:val="24"/>
              </w:rPr>
              <w:t xml:space="preserve"> (Clarification and Challenge)</w:t>
            </w:r>
            <w:r w:rsidR="00166AC5">
              <w:rPr>
                <w:rFonts w:ascii="Arial" w:eastAsia="Arial" w:hAnsi="Arial" w:cs="Arial"/>
                <w:color w:val="000000"/>
                <w:sz w:val="24"/>
                <w:szCs w:val="24"/>
              </w:rPr>
              <w:t xml:space="preserve">, Closure, Evaluation. </w:t>
            </w:r>
            <w:r w:rsidR="008A2C5F">
              <w:rPr>
                <w:rFonts w:ascii="Arial" w:eastAsia="Arial" w:hAnsi="Arial" w:cs="Arial"/>
                <w:color w:val="000000"/>
                <w:sz w:val="24"/>
                <w:szCs w:val="24"/>
              </w:rPr>
              <w:t>The PEACE model is</w:t>
            </w:r>
            <w:r w:rsidR="00574922">
              <w:rPr>
                <w:rFonts w:ascii="Arial" w:eastAsia="Arial" w:hAnsi="Arial" w:cs="Arial"/>
                <w:color w:val="000000"/>
                <w:sz w:val="24"/>
                <w:szCs w:val="24"/>
              </w:rPr>
              <w:t xml:space="preserve"> th</w:t>
            </w:r>
            <w:r w:rsidR="00BA570B">
              <w:rPr>
                <w:rFonts w:ascii="Arial" w:eastAsia="Arial" w:hAnsi="Arial" w:cs="Arial"/>
                <w:color w:val="000000"/>
                <w:sz w:val="24"/>
                <w:szCs w:val="24"/>
              </w:rPr>
              <w:t xml:space="preserve">e Authorised Professional Practice </w:t>
            </w:r>
            <w:r w:rsidR="00A003F3">
              <w:rPr>
                <w:rFonts w:ascii="Arial" w:eastAsia="Arial" w:hAnsi="Arial" w:cs="Arial"/>
                <w:color w:val="000000"/>
                <w:sz w:val="24"/>
                <w:szCs w:val="24"/>
              </w:rPr>
              <w:t>(APP) f</w:t>
            </w:r>
            <w:r w:rsidR="00BA79B1">
              <w:rPr>
                <w:rFonts w:ascii="Arial" w:eastAsia="Arial" w:hAnsi="Arial" w:cs="Arial"/>
                <w:color w:val="000000"/>
                <w:sz w:val="24"/>
                <w:szCs w:val="24"/>
              </w:rPr>
              <w:t xml:space="preserve">or police interviews in the UK (College of Policing, 2022). </w:t>
            </w:r>
            <w:r w:rsidR="007644C3">
              <w:rPr>
                <w:rFonts w:ascii="Arial" w:eastAsia="Arial" w:hAnsi="Arial" w:cs="Arial"/>
                <w:color w:val="000000"/>
                <w:sz w:val="24"/>
                <w:szCs w:val="24"/>
              </w:rPr>
              <w:t xml:space="preserve">This model formed the </w:t>
            </w:r>
            <w:r w:rsidR="00F47B44">
              <w:rPr>
                <w:rFonts w:ascii="Arial" w:eastAsia="Arial" w:hAnsi="Arial" w:cs="Arial"/>
                <w:color w:val="000000"/>
                <w:sz w:val="24"/>
                <w:szCs w:val="24"/>
              </w:rPr>
              <w:t>framework</w:t>
            </w:r>
            <w:r w:rsidR="007644C3">
              <w:rPr>
                <w:rFonts w:ascii="Arial" w:eastAsia="Arial" w:hAnsi="Arial" w:cs="Arial"/>
                <w:color w:val="000000"/>
                <w:sz w:val="24"/>
                <w:szCs w:val="24"/>
              </w:rPr>
              <w:t xml:space="preserve"> for each suspect interview in this </w:t>
            </w:r>
            <w:r w:rsidR="00B23361">
              <w:rPr>
                <w:rFonts w:ascii="Arial" w:eastAsia="Arial" w:hAnsi="Arial" w:cs="Arial"/>
                <w:color w:val="000000"/>
                <w:sz w:val="24"/>
                <w:szCs w:val="24"/>
              </w:rPr>
              <w:t xml:space="preserve">fraud </w:t>
            </w:r>
            <w:r w:rsidR="007644C3">
              <w:rPr>
                <w:rFonts w:ascii="Arial" w:eastAsia="Arial" w:hAnsi="Arial" w:cs="Arial"/>
                <w:color w:val="000000"/>
                <w:sz w:val="24"/>
                <w:szCs w:val="24"/>
              </w:rPr>
              <w:t>case</w:t>
            </w:r>
            <w:r w:rsidR="00F47B44">
              <w:rPr>
                <w:rFonts w:ascii="Arial" w:eastAsia="Arial" w:hAnsi="Arial" w:cs="Arial"/>
                <w:color w:val="000000"/>
                <w:sz w:val="24"/>
                <w:szCs w:val="24"/>
              </w:rPr>
              <w:t xml:space="preserve">, </w:t>
            </w:r>
            <w:r w:rsidR="0073598E">
              <w:rPr>
                <w:rFonts w:ascii="Arial" w:eastAsia="Arial" w:hAnsi="Arial" w:cs="Arial"/>
                <w:color w:val="000000"/>
                <w:sz w:val="24"/>
                <w:szCs w:val="24"/>
              </w:rPr>
              <w:t xml:space="preserve">with each stage bringing </w:t>
            </w:r>
            <w:r w:rsidR="0089218C">
              <w:rPr>
                <w:rFonts w:ascii="Arial" w:eastAsia="Arial" w:hAnsi="Arial" w:cs="Arial"/>
                <w:color w:val="000000"/>
                <w:sz w:val="24"/>
                <w:szCs w:val="24"/>
              </w:rPr>
              <w:t>its own benefits</w:t>
            </w:r>
            <w:r w:rsidR="00BA2759">
              <w:rPr>
                <w:rFonts w:ascii="Arial" w:eastAsia="Arial" w:hAnsi="Arial" w:cs="Arial"/>
                <w:color w:val="000000"/>
                <w:sz w:val="24"/>
                <w:szCs w:val="24"/>
              </w:rPr>
              <w:t xml:space="preserve">. </w:t>
            </w:r>
          </w:p>
          <w:p w14:paraId="39624EC9" w14:textId="77777777" w:rsidR="005836B4" w:rsidRDefault="005836B4" w:rsidP="00626C1E">
            <w:pPr>
              <w:tabs>
                <w:tab w:val="left" w:pos="426"/>
              </w:tabs>
              <w:spacing w:line="276" w:lineRule="auto"/>
              <w:jc w:val="both"/>
              <w:rPr>
                <w:rFonts w:ascii="Arial" w:eastAsia="Arial" w:hAnsi="Arial" w:cs="Arial"/>
                <w:color w:val="000000"/>
                <w:sz w:val="24"/>
                <w:szCs w:val="24"/>
              </w:rPr>
            </w:pPr>
          </w:p>
          <w:p w14:paraId="7E933325" w14:textId="4D7E75F8" w:rsidR="005836B4" w:rsidRDefault="00416F52"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I chose to use the PEACE model</w:t>
            </w:r>
            <w:r w:rsidR="001F11A5">
              <w:rPr>
                <w:rFonts w:ascii="Arial" w:eastAsia="Arial" w:hAnsi="Arial" w:cs="Arial"/>
                <w:color w:val="000000"/>
                <w:sz w:val="24"/>
                <w:szCs w:val="24"/>
              </w:rPr>
              <w:t xml:space="preserve"> not </w:t>
            </w:r>
            <w:r w:rsidR="00086D5A">
              <w:rPr>
                <w:rFonts w:ascii="Arial" w:eastAsia="Arial" w:hAnsi="Arial" w:cs="Arial"/>
                <w:color w:val="000000"/>
                <w:sz w:val="24"/>
                <w:szCs w:val="24"/>
              </w:rPr>
              <w:t>just</w:t>
            </w:r>
            <w:r w:rsidR="001F11A5">
              <w:rPr>
                <w:rFonts w:ascii="Arial" w:eastAsia="Arial" w:hAnsi="Arial" w:cs="Arial"/>
                <w:color w:val="000000"/>
                <w:sz w:val="24"/>
                <w:szCs w:val="24"/>
              </w:rPr>
              <w:t xml:space="preserve"> because I was trained to use it, but because </w:t>
            </w:r>
            <w:r w:rsidR="00A12DD0">
              <w:rPr>
                <w:rFonts w:ascii="Arial" w:eastAsia="Arial" w:hAnsi="Arial" w:cs="Arial"/>
                <w:color w:val="000000"/>
                <w:sz w:val="24"/>
                <w:szCs w:val="24"/>
              </w:rPr>
              <w:t xml:space="preserve">the </w:t>
            </w:r>
            <w:r w:rsidR="0072067F">
              <w:rPr>
                <w:rFonts w:ascii="Arial" w:eastAsia="Arial" w:hAnsi="Arial" w:cs="Arial"/>
                <w:color w:val="000000"/>
                <w:sz w:val="24"/>
                <w:szCs w:val="24"/>
              </w:rPr>
              <w:t xml:space="preserve">investigation needed </w:t>
            </w:r>
            <w:r w:rsidR="00086D5A">
              <w:rPr>
                <w:rFonts w:ascii="Arial" w:eastAsia="Arial" w:hAnsi="Arial" w:cs="Arial"/>
                <w:color w:val="000000"/>
                <w:sz w:val="24"/>
                <w:szCs w:val="24"/>
              </w:rPr>
              <w:t xml:space="preserve">suspect </w:t>
            </w:r>
            <w:r w:rsidR="0072067F">
              <w:rPr>
                <w:rFonts w:ascii="Arial" w:eastAsia="Arial" w:hAnsi="Arial" w:cs="Arial"/>
                <w:color w:val="000000"/>
                <w:sz w:val="24"/>
                <w:szCs w:val="24"/>
              </w:rPr>
              <w:t>accounts</w:t>
            </w:r>
            <w:r w:rsidR="00086D5A">
              <w:rPr>
                <w:rFonts w:ascii="Arial" w:eastAsia="Arial" w:hAnsi="Arial" w:cs="Arial"/>
                <w:color w:val="000000"/>
                <w:sz w:val="24"/>
                <w:szCs w:val="24"/>
              </w:rPr>
              <w:t xml:space="preserve"> for completeness. </w:t>
            </w:r>
            <w:r w:rsidR="003C1E6D">
              <w:rPr>
                <w:rFonts w:ascii="Arial" w:eastAsia="Arial" w:hAnsi="Arial" w:cs="Arial"/>
                <w:color w:val="000000"/>
                <w:sz w:val="24"/>
                <w:szCs w:val="24"/>
              </w:rPr>
              <w:t xml:space="preserve">Only by capturing the </w:t>
            </w:r>
            <w:r w:rsidR="003A7C1D">
              <w:rPr>
                <w:rFonts w:ascii="Arial" w:eastAsia="Arial" w:hAnsi="Arial" w:cs="Arial"/>
                <w:color w:val="000000"/>
                <w:sz w:val="24"/>
                <w:szCs w:val="24"/>
              </w:rPr>
              <w:t>intentions and actions of the suspects</w:t>
            </w:r>
            <w:r w:rsidR="004121BF">
              <w:rPr>
                <w:rFonts w:ascii="Arial" w:eastAsia="Arial" w:hAnsi="Arial" w:cs="Arial"/>
                <w:color w:val="000000"/>
                <w:sz w:val="24"/>
                <w:szCs w:val="24"/>
              </w:rPr>
              <w:t>, could the points to prove for the</w:t>
            </w:r>
            <w:r w:rsidR="00FD6609">
              <w:rPr>
                <w:rFonts w:ascii="Arial" w:eastAsia="Arial" w:hAnsi="Arial" w:cs="Arial"/>
                <w:color w:val="000000"/>
                <w:sz w:val="24"/>
                <w:szCs w:val="24"/>
              </w:rPr>
              <w:t>ir</w:t>
            </w:r>
            <w:r w:rsidR="004121BF">
              <w:rPr>
                <w:rFonts w:ascii="Arial" w:eastAsia="Arial" w:hAnsi="Arial" w:cs="Arial"/>
                <w:color w:val="000000"/>
                <w:sz w:val="24"/>
                <w:szCs w:val="24"/>
              </w:rPr>
              <w:t xml:space="preserve"> offences be completed.</w:t>
            </w:r>
            <w:r w:rsidR="00FD6609">
              <w:rPr>
                <w:rFonts w:ascii="Arial" w:eastAsia="Arial" w:hAnsi="Arial" w:cs="Arial"/>
                <w:color w:val="000000"/>
                <w:sz w:val="24"/>
                <w:szCs w:val="24"/>
              </w:rPr>
              <w:t xml:space="preserve"> I </w:t>
            </w:r>
            <w:r w:rsidR="008665D9">
              <w:rPr>
                <w:rFonts w:ascii="Arial" w:eastAsia="Arial" w:hAnsi="Arial" w:cs="Arial"/>
                <w:color w:val="000000"/>
                <w:sz w:val="24"/>
                <w:szCs w:val="24"/>
              </w:rPr>
              <w:t>deduced</w:t>
            </w:r>
            <w:r w:rsidR="00FD6609">
              <w:rPr>
                <w:rFonts w:ascii="Arial" w:eastAsia="Arial" w:hAnsi="Arial" w:cs="Arial"/>
                <w:color w:val="000000"/>
                <w:sz w:val="24"/>
                <w:szCs w:val="24"/>
              </w:rPr>
              <w:t xml:space="preserve"> </w:t>
            </w:r>
            <w:r w:rsidR="008665D9">
              <w:rPr>
                <w:rFonts w:ascii="Arial" w:eastAsia="Arial" w:hAnsi="Arial" w:cs="Arial"/>
                <w:color w:val="000000"/>
                <w:sz w:val="24"/>
                <w:szCs w:val="24"/>
              </w:rPr>
              <w:t xml:space="preserve">that </w:t>
            </w:r>
            <w:r w:rsidR="00FD6609">
              <w:rPr>
                <w:rFonts w:ascii="Arial" w:eastAsia="Arial" w:hAnsi="Arial" w:cs="Arial"/>
                <w:color w:val="000000"/>
                <w:sz w:val="24"/>
                <w:szCs w:val="24"/>
              </w:rPr>
              <w:t>this gap could be resolved with the proper application of the PEACE model in interview</w:t>
            </w:r>
            <w:r w:rsidR="008665D9">
              <w:rPr>
                <w:rFonts w:ascii="Arial" w:eastAsia="Arial" w:hAnsi="Arial" w:cs="Arial"/>
                <w:color w:val="000000"/>
                <w:sz w:val="24"/>
                <w:szCs w:val="24"/>
              </w:rPr>
              <w:t>.</w:t>
            </w:r>
          </w:p>
          <w:p w14:paraId="31ED999B" w14:textId="77777777" w:rsidR="00343A1F" w:rsidRDefault="00343A1F" w:rsidP="00626C1E">
            <w:pPr>
              <w:tabs>
                <w:tab w:val="left" w:pos="426"/>
              </w:tabs>
              <w:spacing w:line="276" w:lineRule="auto"/>
              <w:jc w:val="both"/>
              <w:rPr>
                <w:rFonts w:ascii="Arial" w:eastAsia="Arial" w:hAnsi="Arial" w:cs="Arial"/>
                <w:color w:val="000000"/>
                <w:sz w:val="24"/>
                <w:szCs w:val="24"/>
              </w:rPr>
            </w:pPr>
          </w:p>
          <w:p w14:paraId="70142D0B" w14:textId="7CF56507" w:rsidR="00837896" w:rsidRDefault="00BA2759"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foundation of the model</w:t>
            </w:r>
            <w:r w:rsidR="00D8565D">
              <w:rPr>
                <w:rFonts w:ascii="Arial" w:eastAsia="Arial" w:hAnsi="Arial" w:cs="Arial"/>
                <w:color w:val="000000"/>
                <w:sz w:val="24"/>
                <w:szCs w:val="24"/>
              </w:rPr>
              <w:t xml:space="preserve"> is</w:t>
            </w:r>
            <w:r>
              <w:rPr>
                <w:rFonts w:ascii="Arial" w:eastAsia="Arial" w:hAnsi="Arial" w:cs="Arial"/>
                <w:color w:val="000000"/>
                <w:sz w:val="24"/>
                <w:szCs w:val="24"/>
              </w:rPr>
              <w:t xml:space="preserve"> planning</w:t>
            </w:r>
            <w:r w:rsidR="00343A1F">
              <w:rPr>
                <w:rFonts w:ascii="Arial" w:eastAsia="Arial" w:hAnsi="Arial" w:cs="Arial"/>
                <w:color w:val="000000"/>
                <w:sz w:val="24"/>
                <w:szCs w:val="24"/>
              </w:rPr>
              <w:t xml:space="preserve"> and preparation</w:t>
            </w:r>
            <w:r w:rsidR="00D8565D">
              <w:rPr>
                <w:rFonts w:ascii="Arial" w:eastAsia="Arial" w:hAnsi="Arial" w:cs="Arial"/>
                <w:color w:val="000000"/>
                <w:sz w:val="24"/>
                <w:szCs w:val="24"/>
              </w:rPr>
              <w:t>, which ensures officers understand the background</w:t>
            </w:r>
            <w:r w:rsidR="00343A1F">
              <w:rPr>
                <w:rFonts w:ascii="Arial" w:eastAsia="Arial" w:hAnsi="Arial" w:cs="Arial"/>
                <w:color w:val="000000"/>
                <w:sz w:val="24"/>
                <w:szCs w:val="24"/>
              </w:rPr>
              <w:t xml:space="preserve"> and objectives of the interview beforehand. </w:t>
            </w:r>
            <w:r w:rsidR="008928EB">
              <w:rPr>
                <w:rFonts w:ascii="Arial" w:eastAsia="Arial" w:hAnsi="Arial" w:cs="Arial"/>
                <w:color w:val="000000"/>
                <w:sz w:val="24"/>
                <w:szCs w:val="24"/>
              </w:rPr>
              <w:t>Recent research highlights that well prepared</w:t>
            </w:r>
            <w:r w:rsidR="00ED17A7">
              <w:rPr>
                <w:rFonts w:ascii="Arial" w:eastAsia="Arial" w:hAnsi="Arial" w:cs="Arial"/>
                <w:color w:val="000000"/>
                <w:sz w:val="24"/>
                <w:szCs w:val="24"/>
              </w:rPr>
              <w:t xml:space="preserve"> interviews significantly improve the coherence and quality of suspect </w:t>
            </w:r>
            <w:r w:rsidR="003E21C2">
              <w:rPr>
                <w:rFonts w:ascii="Arial" w:eastAsia="Arial" w:hAnsi="Arial" w:cs="Arial"/>
                <w:color w:val="000000"/>
                <w:sz w:val="24"/>
                <w:szCs w:val="24"/>
              </w:rPr>
              <w:t xml:space="preserve">accounts in </w:t>
            </w:r>
            <w:r w:rsidR="00ED17A7">
              <w:rPr>
                <w:rFonts w:ascii="Arial" w:eastAsia="Arial" w:hAnsi="Arial" w:cs="Arial"/>
                <w:color w:val="000000"/>
                <w:sz w:val="24"/>
                <w:szCs w:val="24"/>
              </w:rPr>
              <w:t>interviews</w:t>
            </w:r>
            <w:r w:rsidR="003E21C2">
              <w:rPr>
                <w:rFonts w:ascii="Arial" w:eastAsia="Arial" w:hAnsi="Arial" w:cs="Arial"/>
                <w:color w:val="000000"/>
                <w:sz w:val="24"/>
                <w:szCs w:val="24"/>
              </w:rPr>
              <w:t xml:space="preserve"> (Vaughan, Milne and Dalton, 2024)</w:t>
            </w:r>
            <w:r w:rsidR="00477ABD">
              <w:rPr>
                <w:rFonts w:ascii="Arial" w:eastAsia="Arial" w:hAnsi="Arial" w:cs="Arial"/>
                <w:color w:val="000000"/>
                <w:sz w:val="24"/>
                <w:szCs w:val="24"/>
              </w:rPr>
              <w:t xml:space="preserve">. </w:t>
            </w:r>
            <w:r w:rsidR="007733BE">
              <w:rPr>
                <w:rFonts w:ascii="Arial" w:eastAsia="Arial" w:hAnsi="Arial" w:cs="Arial"/>
                <w:color w:val="000000"/>
                <w:sz w:val="24"/>
                <w:szCs w:val="24"/>
              </w:rPr>
              <w:t>From personal experience, the reality of a poorly planned interview</w:t>
            </w:r>
            <w:r w:rsidR="008400F9">
              <w:rPr>
                <w:rFonts w:ascii="Arial" w:eastAsia="Arial" w:hAnsi="Arial" w:cs="Arial"/>
                <w:color w:val="000000"/>
                <w:sz w:val="24"/>
                <w:szCs w:val="24"/>
              </w:rPr>
              <w:t xml:space="preserve"> </w:t>
            </w:r>
            <w:r w:rsidR="006D74EF">
              <w:rPr>
                <w:rFonts w:ascii="Arial" w:eastAsia="Arial" w:hAnsi="Arial" w:cs="Arial"/>
                <w:color w:val="000000"/>
                <w:sz w:val="24"/>
                <w:szCs w:val="24"/>
              </w:rPr>
              <w:t>means less chance</w:t>
            </w:r>
            <w:r w:rsidR="001F1BEF">
              <w:rPr>
                <w:rFonts w:ascii="Arial" w:eastAsia="Arial" w:hAnsi="Arial" w:cs="Arial"/>
                <w:color w:val="000000"/>
                <w:sz w:val="24"/>
                <w:szCs w:val="24"/>
              </w:rPr>
              <w:t xml:space="preserve"> of gaining</w:t>
            </w:r>
            <w:r w:rsidR="008400F9">
              <w:rPr>
                <w:rFonts w:ascii="Arial" w:eastAsia="Arial" w:hAnsi="Arial" w:cs="Arial"/>
                <w:color w:val="000000"/>
                <w:sz w:val="24"/>
                <w:szCs w:val="24"/>
              </w:rPr>
              <w:t xml:space="preserve"> valuable insight</w:t>
            </w:r>
            <w:r w:rsidR="00227A3E">
              <w:rPr>
                <w:rFonts w:ascii="Arial" w:eastAsia="Arial" w:hAnsi="Arial" w:cs="Arial"/>
                <w:color w:val="000000"/>
                <w:sz w:val="24"/>
                <w:szCs w:val="24"/>
              </w:rPr>
              <w:t>s</w:t>
            </w:r>
            <w:r w:rsidR="008400F9">
              <w:rPr>
                <w:rFonts w:ascii="Arial" w:eastAsia="Arial" w:hAnsi="Arial" w:cs="Arial"/>
                <w:color w:val="000000"/>
                <w:sz w:val="24"/>
                <w:szCs w:val="24"/>
              </w:rPr>
              <w:t>.</w:t>
            </w:r>
            <w:r w:rsidR="00837896">
              <w:rPr>
                <w:rFonts w:ascii="Arial" w:eastAsia="Arial" w:hAnsi="Arial" w:cs="Arial"/>
                <w:color w:val="000000"/>
                <w:sz w:val="24"/>
                <w:szCs w:val="24"/>
              </w:rPr>
              <w:t xml:space="preserve"> </w:t>
            </w:r>
          </w:p>
          <w:p w14:paraId="1366015A" w14:textId="77777777" w:rsidR="00837896" w:rsidRDefault="00837896" w:rsidP="00626C1E">
            <w:pPr>
              <w:tabs>
                <w:tab w:val="left" w:pos="426"/>
              </w:tabs>
              <w:spacing w:line="276" w:lineRule="auto"/>
              <w:jc w:val="both"/>
              <w:rPr>
                <w:rFonts w:ascii="Arial" w:eastAsia="Arial" w:hAnsi="Arial" w:cs="Arial"/>
                <w:color w:val="000000"/>
                <w:sz w:val="24"/>
                <w:szCs w:val="24"/>
              </w:rPr>
            </w:pPr>
          </w:p>
          <w:p w14:paraId="0AD6BD9A" w14:textId="6E4BB10F" w:rsidR="007B5A09" w:rsidRDefault="009D7213"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w:t>
            </w:r>
            <w:r w:rsidR="00477ABD">
              <w:rPr>
                <w:rFonts w:ascii="Arial" w:eastAsia="Arial" w:hAnsi="Arial" w:cs="Arial"/>
                <w:color w:val="000000"/>
                <w:sz w:val="24"/>
                <w:szCs w:val="24"/>
              </w:rPr>
              <w:t>he benefits of preparation were evident</w:t>
            </w:r>
            <w:r w:rsidR="00012BE4">
              <w:rPr>
                <w:rFonts w:ascii="Arial" w:eastAsia="Arial" w:hAnsi="Arial" w:cs="Arial"/>
                <w:color w:val="000000"/>
                <w:sz w:val="24"/>
                <w:szCs w:val="24"/>
              </w:rPr>
              <w:t xml:space="preserve"> </w:t>
            </w:r>
            <w:r w:rsidR="002F6446">
              <w:rPr>
                <w:rFonts w:ascii="Arial" w:eastAsia="Arial" w:hAnsi="Arial" w:cs="Arial"/>
                <w:color w:val="000000"/>
                <w:sz w:val="24"/>
                <w:szCs w:val="24"/>
              </w:rPr>
              <w:t>throughout</w:t>
            </w:r>
            <w:r w:rsidR="00AD60BF">
              <w:rPr>
                <w:rFonts w:ascii="Arial" w:eastAsia="Arial" w:hAnsi="Arial" w:cs="Arial"/>
                <w:color w:val="000000"/>
                <w:sz w:val="24"/>
                <w:szCs w:val="24"/>
              </w:rPr>
              <w:t xml:space="preserve"> the interviews for this fraud case</w:t>
            </w:r>
            <w:r w:rsidR="002F6446">
              <w:rPr>
                <w:rFonts w:ascii="Arial" w:eastAsia="Arial" w:hAnsi="Arial" w:cs="Arial"/>
                <w:color w:val="000000"/>
                <w:sz w:val="24"/>
                <w:szCs w:val="24"/>
              </w:rPr>
              <w:t>, especially in</w:t>
            </w:r>
            <w:r w:rsidR="00EF6A26">
              <w:rPr>
                <w:rFonts w:ascii="Arial" w:eastAsia="Arial" w:hAnsi="Arial" w:cs="Arial"/>
                <w:color w:val="000000"/>
                <w:sz w:val="24"/>
                <w:szCs w:val="24"/>
              </w:rPr>
              <w:t xml:space="preserve"> </w:t>
            </w:r>
            <w:r w:rsidR="00BD01D3">
              <w:rPr>
                <w:rFonts w:ascii="Arial" w:eastAsia="Arial" w:hAnsi="Arial" w:cs="Arial"/>
                <w:color w:val="000000"/>
                <w:sz w:val="24"/>
                <w:szCs w:val="24"/>
              </w:rPr>
              <w:t xml:space="preserve">understanding </w:t>
            </w:r>
            <w:r w:rsidR="00EF6A26">
              <w:rPr>
                <w:rFonts w:ascii="Arial" w:eastAsia="Arial" w:hAnsi="Arial" w:cs="Arial"/>
                <w:color w:val="000000"/>
                <w:sz w:val="24"/>
                <w:szCs w:val="24"/>
              </w:rPr>
              <w:t>the</w:t>
            </w:r>
            <w:r w:rsidR="00AD60BF">
              <w:rPr>
                <w:rFonts w:ascii="Arial" w:eastAsia="Arial" w:hAnsi="Arial" w:cs="Arial"/>
                <w:color w:val="000000"/>
                <w:sz w:val="24"/>
                <w:szCs w:val="24"/>
              </w:rPr>
              <w:t xml:space="preserve"> complex</w:t>
            </w:r>
            <w:r w:rsidR="002F6446">
              <w:rPr>
                <w:rFonts w:ascii="Arial" w:eastAsia="Arial" w:hAnsi="Arial" w:cs="Arial"/>
                <w:color w:val="000000"/>
                <w:sz w:val="24"/>
                <w:szCs w:val="24"/>
              </w:rPr>
              <w:t xml:space="preserve"> technical terminology </w:t>
            </w:r>
            <w:r w:rsidR="00EF6A26">
              <w:rPr>
                <w:rFonts w:ascii="Arial" w:eastAsia="Arial" w:hAnsi="Arial" w:cs="Arial"/>
                <w:color w:val="000000"/>
                <w:sz w:val="24"/>
                <w:szCs w:val="24"/>
              </w:rPr>
              <w:t>used by the suspects.</w:t>
            </w:r>
            <w:r w:rsidR="00BD01D3">
              <w:rPr>
                <w:rFonts w:ascii="Arial" w:eastAsia="Arial" w:hAnsi="Arial" w:cs="Arial"/>
                <w:color w:val="000000"/>
                <w:sz w:val="24"/>
                <w:szCs w:val="24"/>
              </w:rPr>
              <w:t xml:space="preserve"> </w:t>
            </w:r>
            <w:r w:rsidR="00B81D75">
              <w:rPr>
                <w:rFonts w:ascii="Arial" w:eastAsia="Arial" w:hAnsi="Arial" w:cs="Arial"/>
                <w:color w:val="000000"/>
                <w:sz w:val="24"/>
                <w:szCs w:val="24"/>
              </w:rPr>
              <w:t>Th</w:t>
            </w:r>
            <w:r w:rsidR="00122634">
              <w:rPr>
                <w:rFonts w:ascii="Arial" w:eastAsia="Arial" w:hAnsi="Arial" w:cs="Arial"/>
                <w:color w:val="000000"/>
                <w:sz w:val="24"/>
                <w:szCs w:val="24"/>
              </w:rPr>
              <w:t xml:space="preserve">e practical impact of </w:t>
            </w:r>
            <w:r w:rsidR="0032666F">
              <w:rPr>
                <w:rFonts w:ascii="Arial" w:eastAsia="Arial" w:hAnsi="Arial" w:cs="Arial"/>
                <w:color w:val="000000"/>
                <w:sz w:val="24"/>
                <w:szCs w:val="24"/>
              </w:rPr>
              <w:t>maintaining high standards of preparation</w:t>
            </w:r>
            <w:r w:rsidR="00AA3BB6">
              <w:rPr>
                <w:rFonts w:ascii="Arial" w:eastAsia="Arial" w:hAnsi="Arial" w:cs="Arial"/>
                <w:color w:val="000000"/>
                <w:sz w:val="24"/>
                <w:szCs w:val="24"/>
              </w:rPr>
              <w:t xml:space="preserve"> was a </w:t>
            </w:r>
            <w:r w:rsidR="00AA3BB6">
              <w:rPr>
                <w:rFonts w:ascii="Arial" w:eastAsia="Arial" w:hAnsi="Arial" w:cs="Arial"/>
                <w:color w:val="000000"/>
                <w:sz w:val="24"/>
                <w:szCs w:val="24"/>
              </w:rPr>
              <w:lastRenderedPageBreak/>
              <w:t>solid foundation for the rest of the PEACE model</w:t>
            </w:r>
            <w:r w:rsidR="00C14368">
              <w:rPr>
                <w:rFonts w:ascii="Arial" w:eastAsia="Arial" w:hAnsi="Arial" w:cs="Arial"/>
                <w:color w:val="000000"/>
                <w:sz w:val="24"/>
                <w:szCs w:val="24"/>
              </w:rPr>
              <w:t xml:space="preserve"> in interview.</w:t>
            </w:r>
            <w:r w:rsidR="00F555F0">
              <w:rPr>
                <w:rFonts w:ascii="Arial" w:eastAsia="Arial" w:hAnsi="Arial" w:cs="Arial"/>
                <w:color w:val="000000"/>
                <w:sz w:val="24"/>
                <w:szCs w:val="24"/>
              </w:rPr>
              <w:t xml:space="preserve"> D</w:t>
            </w:r>
            <w:r w:rsidR="006571C9">
              <w:rPr>
                <w:rFonts w:ascii="Arial" w:eastAsia="Arial" w:hAnsi="Arial" w:cs="Arial"/>
                <w:color w:val="000000"/>
                <w:sz w:val="24"/>
                <w:szCs w:val="24"/>
              </w:rPr>
              <w:t xml:space="preserve">espite the high cost of </w:t>
            </w:r>
            <w:r w:rsidR="00F555F0">
              <w:rPr>
                <w:rFonts w:ascii="Arial" w:eastAsia="Arial" w:hAnsi="Arial" w:cs="Arial"/>
                <w:color w:val="000000"/>
                <w:sz w:val="24"/>
                <w:szCs w:val="24"/>
              </w:rPr>
              <w:t>time invested</w:t>
            </w:r>
            <w:r w:rsidR="006571C9">
              <w:rPr>
                <w:rFonts w:ascii="Arial" w:eastAsia="Arial" w:hAnsi="Arial" w:cs="Arial"/>
                <w:color w:val="000000"/>
                <w:sz w:val="24"/>
                <w:szCs w:val="24"/>
              </w:rPr>
              <w:t>,</w:t>
            </w:r>
            <w:r w:rsidR="00F555F0">
              <w:rPr>
                <w:rFonts w:ascii="Arial" w:eastAsia="Arial" w:hAnsi="Arial" w:cs="Arial"/>
                <w:color w:val="000000"/>
                <w:sz w:val="24"/>
                <w:szCs w:val="24"/>
              </w:rPr>
              <w:t xml:space="preserve"> this</w:t>
            </w:r>
            <w:r w:rsidR="00B81D75">
              <w:rPr>
                <w:rFonts w:ascii="Arial" w:eastAsia="Arial" w:hAnsi="Arial" w:cs="Arial"/>
                <w:color w:val="000000"/>
                <w:sz w:val="24"/>
                <w:szCs w:val="24"/>
              </w:rPr>
              <w:t xml:space="preserve"> </w:t>
            </w:r>
            <w:r w:rsidR="00DB2328">
              <w:rPr>
                <w:rFonts w:ascii="Arial" w:eastAsia="Arial" w:hAnsi="Arial" w:cs="Arial"/>
                <w:color w:val="000000"/>
                <w:sz w:val="24"/>
                <w:szCs w:val="24"/>
              </w:rPr>
              <w:t>allow</w:t>
            </w:r>
            <w:r w:rsidR="00436832">
              <w:rPr>
                <w:rFonts w:ascii="Arial" w:eastAsia="Arial" w:hAnsi="Arial" w:cs="Arial"/>
                <w:color w:val="000000"/>
                <w:sz w:val="24"/>
                <w:szCs w:val="24"/>
              </w:rPr>
              <w:t>ed</w:t>
            </w:r>
            <w:r w:rsidR="00DB2328">
              <w:rPr>
                <w:rFonts w:ascii="Arial" w:eastAsia="Arial" w:hAnsi="Arial" w:cs="Arial"/>
                <w:color w:val="000000"/>
                <w:sz w:val="24"/>
                <w:szCs w:val="24"/>
              </w:rPr>
              <w:t xml:space="preserve"> for a more effective application </w:t>
            </w:r>
            <w:r w:rsidR="00974DB8">
              <w:rPr>
                <w:rFonts w:ascii="Arial" w:eastAsia="Arial" w:hAnsi="Arial" w:cs="Arial"/>
                <w:color w:val="000000"/>
                <w:sz w:val="24"/>
                <w:szCs w:val="24"/>
              </w:rPr>
              <w:t xml:space="preserve">of the </w:t>
            </w:r>
            <w:proofErr w:type="gramStart"/>
            <w:r w:rsidR="00ED0D1E">
              <w:rPr>
                <w:rFonts w:ascii="Arial" w:eastAsia="Arial" w:hAnsi="Arial" w:cs="Arial"/>
                <w:color w:val="000000"/>
                <w:sz w:val="24"/>
                <w:szCs w:val="24"/>
              </w:rPr>
              <w:t>model</w:t>
            </w:r>
            <w:r w:rsidR="00974DB8">
              <w:rPr>
                <w:rFonts w:ascii="Arial" w:eastAsia="Arial" w:hAnsi="Arial" w:cs="Arial"/>
                <w:color w:val="000000"/>
                <w:sz w:val="24"/>
                <w:szCs w:val="24"/>
              </w:rPr>
              <w:t xml:space="preserve"> in reality</w:t>
            </w:r>
            <w:proofErr w:type="gramEnd"/>
            <w:r w:rsidR="00974DB8">
              <w:rPr>
                <w:rFonts w:ascii="Arial" w:eastAsia="Arial" w:hAnsi="Arial" w:cs="Arial"/>
                <w:color w:val="000000"/>
                <w:sz w:val="24"/>
                <w:szCs w:val="24"/>
              </w:rPr>
              <w:t xml:space="preserve">. </w:t>
            </w:r>
          </w:p>
          <w:p w14:paraId="4FE4FA0F" w14:textId="77777777" w:rsidR="00DE7805" w:rsidRDefault="00DE7805" w:rsidP="00626C1E">
            <w:pPr>
              <w:tabs>
                <w:tab w:val="left" w:pos="426"/>
              </w:tabs>
              <w:spacing w:line="276" w:lineRule="auto"/>
              <w:jc w:val="both"/>
              <w:rPr>
                <w:rFonts w:ascii="Arial" w:eastAsia="Arial" w:hAnsi="Arial" w:cs="Arial"/>
                <w:color w:val="000000"/>
                <w:sz w:val="24"/>
                <w:szCs w:val="24"/>
              </w:rPr>
            </w:pPr>
          </w:p>
          <w:p w14:paraId="4317AAD3" w14:textId="2C712DEA" w:rsidR="00BA645F" w:rsidRDefault="004B4E1D"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first part of the PEACE model that involves the suspect</w:t>
            </w:r>
            <w:r w:rsidR="00C32413">
              <w:rPr>
                <w:rFonts w:ascii="Arial" w:eastAsia="Arial" w:hAnsi="Arial" w:cs="Arial"/>
                <w:color w:val="000000"/>
                <w:sz w:val="24"/>
                <w:szCs w:val="24"/>
              </w:rPr>
              <w:t xml:space="preserve"> themselves</w:t>
            </w:r>
            <w:r>
              <w:rPr>
                <w:rFonts w:ascii="Arial" w:eastAsia="Arial" w:hAnsi="Arial" w:cs="Arial"/>
                <w:color w:val="000000"/>
                <w:sz w:val="24"/>
                <w:szCs w:val="24"/>
              </w:rPr>
              <w:t xml:space="preserve"> is the</w:t>
            </w:r>
            <w:r w:rsidR="005B27DA">
              <w:rPr>
                <w:rFonts w:ascii="Arial" w:eastAsia="Arial" w:hAnsi="Arial" w:cs="Arial"/>
                <w:color w:val="000000"/>
                <w:sz w:val="24"/>
                <w:szCs w:val="24"/>
              </w:rPr>
              <w:t xml:space="preserve"> engagement stage, which from experience is the most important</w:t>
            </w:r>
            <w:r w:rsidR="000721D0">
              <w:rPr>
                <w:rFonts w:ascii="Arial" w:eastAsia="Arial" w:hAnsi="Arial" w:cs="Arial"/>
                <w:color w:val="000000"/>
                <w:sz w:val="24"/>
                <w:szCs w:val="24"/>
              </w:rPr>
              <w:t xml:space="preserve"> part of the entire interview.</w:t>
            </w:r>
            <w:r w:rsidR="009147DA">
              <w:rPr>
                <w:rFonts w:ascii="Arial" w:eastAsia="Arial" w:hAnsi="Arial" w:cs="Arial"/>
                <w:color w:val="000000"/>
                <w:sz w:val="24"/>
                <w:szCs w:val="24"/>
              </w:rPr>
              <w:t xml:space="preserve"> The engagement stage</w:t>
            </w:r>
            <w:r w:rsidR="008E184C">
              <w:rPr>
                <w:rFonts w:ascii="Arial" w:eastAsia="Arial" w:hAnsi="Arial" w:cs="Arial"/>
                <w:color w:val="000000"/>
                <w:sz w:val="24"/>
                <w:szCs w:val="24"/>
              </w:rPr>
              <w:t xml:space="preserve"> is the first opportunity to build rapport with the suspect and to establish the </w:t>
            </w:r>
            <w:r w:rsidR="00782474">
              <w:rPr>
                <w:rFonts w:ascii="Arial" w:eastAsia="Arial" w:hAnsi="Arial" w:cs="Arial"/>
                <w:color w:val="000000"/>
                <w:sz w:val="24"/>
                <w:szCs w:val="24"/>
              </w:rPr>
              <w:t xml:space="preserve">right </w:t>
            </w:r>
            <w:r w:rsidR="008E184C">
              <w:rPr>
                <w:rFonts w:ascii="Arial" w:eastAsia="Arial" w:hAnsi="Arial" w:cs="Arial"/>
                <w:color w:val="000000"/>
                <w:sz w:val="24"/>
                <w:szCs w:val="24"/>
              </w:rPr>
              <w:t xml:space="preserve">atmosphere of the interview. </w:t>
            </w:r>
            <w:r w:rsidR="00513945">
              <w:rPr>
                <w:rFonts w:ascii="Arial" w:eastAsia="Arial" w:hAnsi="Arial" w:cs="Arial"/>
                <w:color w:val="000000"/>
                <w:sz w:val="24"/>
                <w:szCs w:val="24"/>
              </w:rPr>
              <w:t xml:space="preserve">A </w:t>
            </w:r>
            <w:r w:rsidR="00CE758F">
              <w:rPr>
                <w:rFonts w:ascii="Arial" w:eastAsia="Arial" w:hAnsi="Arial" w:cs="Arial"/>
                <w:color w:val="000000"/>
                <w:sz w:val="24"/>
                <w:szCs w:val="24"/>
              </w:rPr>
              <w:t>major</w:t>
            </w:r>
            <w:r w:rsidR="00513945">
              <w:rPr>
                <w:rFonts w:ascii="Arial" w:eastAsia="Arial" w:hAnsi="Arial" w:cs="Arial"/>
                <w:color w:val="000000"/>
                <w:sz w:val="24"/>
                <w:szCs w:val="24"/>
              </w:rPr>
              <w:t xml:space="preserve"> </w:t>
            </w:r>
            <w:r w:rsidR="00A67712">
              <w:rPr>
                <w:rFonts w:ascii="Arial" w:eastAsia="Arial" w:hAnsi="Arial" w:cs="Arial"/>
                <w:color w:val="000000"/>
                <w:sz w:val="24"/>
                <w:szCs w:val="24"/>
              </w:rPr>
              <w:t>contributing factor to the success of the</w:t>
            </w:r>
            <w:r w:rsidR="000F17E4">
              <w:rPr>
                <w:rFonts w:ascii="Arial" w:eastAsia="Arial" w:hAnsi="Arial" w:cs="Arial"/>
                <w:color w:val="000000"/>
                <w:sz w:val="24"/>
                <w:szCs w:val="24"/>
              </w:rPr>
              <w:t xml:space="preserve"> interviews in this case</w:t>
            </w:r>
            <w:r w:rsidR="00A67712">
              <w:rPr>
                <w:rFonts w:ascii="Arial" w:eastAsia="Arial" w:hAnsi="Arial" w:cs="Arial"/>
                <w:color w:val="000000"/>
                <w:sz w:val="24"/>
                <w:szCs w:val="24"/>
              </w:rPr>
              <w:t>,</w:t>
            </w:r>
            <w:r w:rsidR="000F17E4">
              <w:rPr>
                <w:rFonts w:ascii="Arial" w:eastAsia="Arial" w:hAnsi="Arial" w:cs="Arial"/>
                <w:color w:val="000000"/>
                <w:sz w:val="24"/>
                <w:szCs w:val="24"/>
              </w:rPr>
              <w:t xml:space="preserve"> was a strong early emphasis on</w:t>
            </w:r>
            <w:r w:rsidR="00CE758F">
              <w:rPr>
                <w:rFonts w:ascii="Arial" w:eastAsia="Arial" w:hAnsi="Arial" w:cs="Arial"/>
                <w:color w:val="000000"/>
                <w:sz w:val="24"/>
                <w:szCs w:val="24"/>
              </w:rPr>
              <w:t xml:space="preserve"> </w:t>
            </w:r>
            <w:r w:rsidR="008E60DA">
              <w:rPr>
                <w:rFonts w:ascii="Arial" w:eastAsia="Arial" w:hAnsi="Arial" w:cs="Arial"/>
                <w:color w:val="000000"/>
                <w:sz w:val="24"/>
                <w:szCs w:val="24"/>
              </w:rPr>
              <w:t>respect</w:t>
            </w:r>
            <w:r w:rsidR="009810A1">
              <w:rPr>
                <w:rFonts w:ascii="Arial" w:eastAsia="Arial" w:hAnsi="Arial" w:cs="Arial"/>
                <w:color w:val="000000"/>
                <w:sz w:val="24"/>
                <w:szCs w:val="24"/>
              </w:rPr>
              <w:t xml:space="preserve"> and </w:t>
            </w:r>
            <w:r w:rsidR="00087D43">
              <w:rPr>
                <w:rFonts w:ascii="Arial" w:eastAsia="Arial" w:hAnsi="Arial" w:cs="Arial"/>
                <w:color w:val="000000"/>
                <w:sz w:val="24"/>
                <w:szCs w:val="24"/>
              </w:rPr>
              <w:t>rapport.</w:t>
            </w:r>
            <w:r w:rsidR="005C3376">
              <w:rPr>
                <w:rFonts w:ascii="Arial" w:eastAsia="Arial" w:hAnsi="Arial" w:cs="Arial"/>
                <w:color w:val="000000"/>
                <w:sz w:val="24"/>
                <w:szCs w:val="24"/>
              </w:rPr>
              <w:t xml:space="preserve"> This approach </w:t>
            </w:r>
            <w:r w:rsidR="0038511F">
              <w:rPr>
                <w:rFonts w:ascii="Arial" w:eastAsia="Arial" w:hAnsi="Arial" w:cs="Arial"/>
                <w:color w:val="000000"/>
                <w:sz w:val="24"/>
                <w:szCs w:val="24"/>
              </w:rPr>
              <w:t>builds</w:t>
            </w:r>
            <w:r w:rsidR="008E60DA">
              <w:rPr>
                <w:rFonts w:ascii="Arial" w:eastAsia="Arial" w:hAnsi="Arial" w:cs="Arial"/>
                <w:color w:val="000000"/>
                <w:sz w:val="24"/>
                <w:szCs w:val="24"/>
              </w:rPr>
              <w:t xml:space="preserve"> co-operation</w:t>
            </w:r>
            <w:r w:rsidR="008A76B5">
              <w:rPr>
                <w:rFonts w:ascii="Arial" w:eastAsia="Arial" w:hAnsi="Arial" w:cs="Arial"/>
                <w:color w:val="000000"/>
                <w:sz w:val="24"/>
                <w:szCs w:val="24"/>
              </w:rPr>
              <w:t xml:space="preserve"> from the start of the dialogue</w:t>
            </w:r>
            <w:r w:rsidR="0038511F">
              <w:rPr>
                <w:rFonts w:ascii="Arial" w:eastAsia="Arial" w:hAnsi="Arial" w:cs="Arial"/>
                <w:color w:val="000000"/>
                <w:sz w:val="24"/>
                <w:szCs w:val="24"/>
              </w:rPr>
              <w:t xml:space="preserve"> and</w:t>
            </w:r>
            <w:r w:rsidR="008A76B5">
              <w:rPr>
                <w:rFonts w:ascii="Arial" w:eastAsia="Arial" w:hAnsi="Arial" w:cs="Arial"/>
                <w:color w:val="000000"/>
                <w:sz w:val="24"/>
                <w:szCs w:val="24"/>
              </w:rPr>
              <w:t xml:space="preserve"> </w:t>
            </w:r>
            <w:r w:rsidR="00E40B3D">
              <w:rPr>
                <w:rFonts w:ascii="Arial" w:eastAsia="Arial" w:hAnsi="Arial" w:cs="Arial"/>
                <w:color w:val="000000"/>
                <w:sz w:val="24"/>
                <w:szCs w:val="24"/>
              </w:rPr>
              <w:t>increas</w:t>
            </w:r>
            <w:r w:rsidR="0038511F">
              <w:rPr>
                <w:rFonts w:ascii="Arial" w:eastAsia="Arial" w:hAnsi="Arial" w:cs="Arial"/>
                <w:color w:val="000000"/>
                <w:sz w:val="24"/>
                <w:szCs w:val="24"/>
              </w:rPr>
              <w:t>es</w:t>
            </w:r>
            <w:r w:rsidR="00E40B3D">
              <w:rPr>
                <w:rFonts w:ascii="Arial" w:eastAsia="Arial" w:hAnsi="Arial" w:cs="Arial"/>
                <w:color w:val="000000"/>
                <w:sz w:val="24"/>
                <w:szCs w:val="24"/>
              </w:rPr>
              <w:t xml:space="preserve"> the likelihood of</w:t>
            </w:r>
            <w:r w:rsidR="00833D2E">
              <w:rPr>
                <w:rFonts w:ascii="Arial" w:eastAsia="Arial" w:hAnsi="Arial" w:cs="Arial"/>
                <w:color w:val="000000"/>
                <w:sz w:val="24"/>
                <w:szCs w:val="24"/>
              </w:rPr>
              <w:t xml:space="preserve"> eliciting mor</w:t>
            </w:r>
            <w:r w:rsidR="00146EB3">
              <w:rPr>
                <w:rFonts w:ascii="Arial" w:eastAsia="Arial" w:hAnsi="Arial" w:cs="Arial"/>
                <w:color w:val="000000"/>
                <w:sz w:val="24"/>
                <w:szCs w:val="24"/>
              </w:rPr>
              <w:t>e</w:t>
            </w:r>
            <w:r w:rsidR="00833D2E">
              <w:rPr>
                <w:rFonts w:ascii="Arial" w:eastAsia="Arial" w:hAnsi="Arial" w:cs="Arial"/>
                <w:color w:val="000000"/>
                <w:sz w:val="24"/>
                <w:szCs w:val="24"/>
              </w:rPr>
              <w:t xml:space="preserve"> reliable information (</w:t>
            </w:r>
            <w:proofErr w:type="spellStart"/>
            <w:r w:rsidR="00874AD2">
              <w:rPr>
                <w:rFonts w:ascii="Arial" w:eastAsia="Arial" w:hAnsi="Arial" w:cs="Arial"/>
                <w:color w:val="000000"/>
                <w:sz w:val="24"/>
                <w:szCs w:val="24"/>
              </w:rPr>
              <w:t>Brimbal</w:t>
            </w:r>
            <w:proofErr w:type="spellEnd"/>
            <w:r w:rsidR="00874AD2">
              <w:rPr>
                <w:rFonts w:ascii="Arial" w:eastAsia="Arial" w:hAnsi="Arial" w:cs="Arial"/>
                <w:color w:val="000000"/>
                <w:sz w:val="24"/>
                <w:szCs w:val="24"/>
              </w:rPr>
              <w:t xml:space="preserve"> </w:t>
            </w:r>
            <w:r w:rsidR="00874AD2" w:rsidRPr="005306A8">
              <w:rPr>
                <w:rFonts w:ascii="Arial" w:eastAsia="Arial" w:hAnsi="Arial" w:cs="Arial"/>
                <w:i/>
                <w:iCs/>
                <w:color w:val="000000"/>
                <w:sz w:val="24"/>
                <w:szCs w:val="24"/>
              </w:rPr>
              <w:t>et al</w:t>
            </w:r>
            <w:r w:rsidR="00761E02">
              <w:rPr>
                <w:rFonts w:ascii="Arial" w:eastAsia="Arial" w:hAnsi="Arial" w:cs="Arial"/>
                <w:i/>
                <w:iCs/>
                <w:color w:val="000000"/>
                <w:sz w:val="24"/>
                <w:szCs w:val="24"/>
              </w:rPr>
              <w:t>.</w:t>
            </w:r>
            <w:r w:rsidR="005306A8">
              <w:rPr>
                <w:rFonts w:ascii="Arial" w:eastAsia="Arial" w:hAnsi="Arial" w:cs="Arial"/>
                <w:color w:val="000000"/>
                <w:sz w:val="24"/>
                <w:szCs w:val="24"/>
              </w:rPr>
              <w:t>, 2021).</w:t>
            </w:r>
          </w:p>
          <w:p w14:paraId="0F9B430C" w14:textId="77777777" w:rsidR="00BA645F" w:rsidRDefault="00BA645F" w:rsidP="00626C1E">
            <w:pPr>
              <w:tabs>
                <w:tab w:val="left" w:pos="426"/>
              </w:tabs>
              <w:spacing w:line="276" w:lineRule="auto"/>
              <w:jc w:val="both"/>
              <w:rPr>
                <w:rFonts w:ascii="Arial" w:eastAsia="Arial" w:hAnsi="Arial" w:cs="Arial"/>
                <w:color w:val="000000"/>
                <w:sz w:val="24"/>
                <w:szCs w:val="24"/>
              </w:rPr>
            </w:pPr>
          </w:p>
          <w:p w14:paraId="23714EAE" w14:textId="7EF0356E" w:rsidR="009C50A6" w:rsidRDefault="005C123A"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risk associated with the engagement </w:t>
            </w:r>
            <w:r w:rsidR="00E33648">
              <w:rPr>
                <w:rFonts w:ascii="Arial" w:eastAsia="Arial" w:hAnsi="Arial" w:cs="Arial"/>
                <w:color w:val="000000"/>
                <w:sz w:val="24"/>
                <w:szCs w:val="24"/>
              </w:rPr>
              <w:t>stage</w:t>
            </w:r>
            <w:r>
              <w:rPr>
                <w:rFonts w:ascii="Arial" w:eastAsia="Arial" w:hAnsi="Arial" w:cs="Arial"/>
                <w:color w:val="000000"/>
                <w:sz w:val="24"/>
                <w:szCs w:val="24"/>
              </w:rPr>
              <w:t xml:space="preserve"> of the model</w:t>
            </w:r>
            <w:r w:rsidR="00E33648">
              <w:rPr>
                <w:rFonts w:ascii="Arial" w:eastAsia="Arial" w:hAnsi="Arial" w:cs="Arial"/>
                <w:color w:val="000000"/>
                <w:sz w:val="24"/>
                <w:szCs w:val="24"/>
              </w:rPr>
              <w:t xml:space="preserve"> is that </w:t>
            </w:r>
            <w:r w:rsidR="00FC2684">
              <w:rPr>
                <w:rFonts w:ascii="Arial" w:eastAsia="Arial" w:hAnsi="Arial" w:cs="Arial"/>
                <w:color w:val="000000"/>
                <w:sz w:val="24"/>
                <w:szCs w:val="24"/>
              </w:rPr>
              <w:t>it’s</w:t>
            </w:r>
            <w:r w:rsidR="00E33648">
              <w:rPr>
                <w:rFonts w:ascii="Arial" w:eastAsia="Arial" w:hAnsi="Arial" w:cs="Arial"/>
                <w:color w:val="000000"/>
                <w:sz w:val="24"/>
                <w:szCs w:val="24"/>
              </w:rPr>
              <w:t xml:space="preserve"> highly dependent on the skill of the interviewer</w:t>
            </w:r>
            <w:r w:rsidR="00941535">
              <w:rPr>
                <w:rFonts w:ascii="Arial" w:eastAsia="Arial" w:hAnsi="Arial" w:cs="Arial"/>
                <w:color w:val="000000"/>
                <w:sz w:val="24"/>
                <w:szCs w:val="24"/>
              </w:rPr>
              <w:t>. Building rapport is a complex social skill</w:t>
            </w:r>
            <w:r w:rsidR="00E7232B">
              <w:rPr>
                <w:rFonts w:ascii="Arial" w:eastAsia="Arial" w:hAnsi="Arial" w:cs="Arial"/>
                <w:color w:val="000000"/>
                <w:sz w:val="24"/>
                <w:szCs w:val="24"/>
              </w:rPr>
              <w:t>, especially against the backdrop of a police interview room</w:t>
            </w:r>
            <w:r w:rsidR="00D30F3B">
              <w:rPr>
                <w:rFonts w:ascii="Arial" w:eastAsia="Arial" w:hAnsi="Arial" w:cs="Arial"/>
                <w:color w:val="000000"/>
                <w:sz w:val="24"/>
                <w:szCs w:val="24"/>
              </w:rPr>
              <w:t xml:space="preserve"> and the presence of a legal advisor.</w:t>
            </w:r>
            <w:r w:rsidR="009C50A6">
              <w:rPr>
                <w:rFonts w:ascii="Arial" w:eastAsia="Arial" w:hAnsi="Arial" w:cs="Arial"/>
                <w:color w:val="000000"/>
                <w:sz w:val="24"/>
                <w:szCs w:val="24"/>
              </w:rPr>
              <w:t xml:space="preserve"> The technique requires </w:t>
            </w:r>
            <w:r w:rsidR="006A132B">
              <w:rPr>
                <w:rFonts w:ascii="Arial" w:eastAsia="Arial" w:hAnsi="Arial" w:cs="Arial"/>
                <w:color w:val="000000"/>
                <w:sz w:val="24"/>
                <w:szCs w:val="24"/>
              </w:rPr>
              <w:t xml:space="preserve">giving </w:t>
            </w:r>
            <w:r w:rsidR="009C50A6">
              <w:rPr>
                <w:rFonts w:ascii="Arial" w:eastAsia="Arial" w:hAnsi="Arial" w:cs="Arial"/>
                <w:color w:val="000000"/>
                <w:sz w:val="24"/>
                <w:szCs w:val="24"/>
              </w:rPr>
              <w:t>warmth and engagement to the suspect that</w:t>
            </w:r>
            <w:r w:rsidR="00563F22">
              <w:rPr>
                <w:rFonts w:ascii="Arial" w:eastAsia="Arial" w:hAnsi="Arial" w:cs="Arial"/>
                <w:color w:val="000000"/>
                <w:sz w:val="24"/>
                <w:szCs w:val="24"/>
              </w:rPr>
              <w:t xml:space="preserve"> </w:t>
            </w:r>
            <w:r w:rsidR="006A132B">
              <w:rPr>
                <w:rFonts w:ascii="Arial" w:eastAsia="Arial" w:hAnsi="Arial" w:cs="Arial"/>
                <w:color w:val="000000"/>
                <w:sz w:val="24"/>
                <w:szCs w:val="24"/>
              </w:rPr>
              <w:t>feels</w:t>
            </w:r>
            <w:r w:rsidR="00563F22">
              <w:rPr>
                <w:rFonts w:ascii="Arial" w:eastAsia="Arial" w:hAnsi="Arial" w:cs="Arial"/>
                <w:color w:val="000000"/>
                <w:sz w:val="24"/>
                <w:szCs w:val="24"/>
              </w:rPr>
              <w:t xml:space="preserve"> unnatural</w:t>
            </w:r>
            <w:r w:rsidR="00284C65">
              <w:rPr>
                <w:rFonts w:ascii="Arial" w:eastAsia="Arial" w:hAnsi="Arial" w:cs="Arial"/>
                <w:color w:val="000000"/>
                <w:sz w:val="24"/>
                <w:szCs w:val="24"/>
              </w:rPr>
              <w:t xml:space="preserve">, and executing this </w:t>
            </w:r>
            <w:r w:rsidR="00B064B0">
              <w:rPr>
                <w:rFonts w:ascii="Arial" w:eastAsia="Arial" w:hAnsi="Arial" w:cs="Arial"/>
                <w:color w:val="000000"/>
                <w:sz w:val="24"/>
                <w:szCs w:val="24"/>
              </w:rPr>
              <w:t xml:space="preserve">stage </w:t>
            </w:r>
            <w:r w:rsidR="00284C65">
              <w:rPr>
                <w:rFonts w:ascii="Arial" w:eastAsia="Arial" w:hAnsi="Arial" w:cs="Arial"/>
                <w:color w:val="000000"/>
                <w:sz w:val="24"/>
                <w:szCs w:val="24"/>
              </w:rPr>
              <w:t xml:space="preserve">poorly </w:t>
            </w:r>
            <w:r w:rsidR="00A71B50">
              <w:rPr>
                <w:rFonts w:ascii="Arial" w:eastAsia="Arial" w:hAnsi="Arial" w:cs="Arial"/>
                <w:color w:val="000000"/>
                <w:sz w:val="24"/>
                <w:szCs w:val="24"/>
              </w:rPr>
              <w:t xml:space="preserve">can </w:t>
            </w:r>
            <w:r w:rsidR="00284C65">
              <w:rPr>
                <w:rFonts w:ascii="Arial" w:eastAsia="Arial" w:hAnsi="Arial" w:cs="Arial"/>
                <w:color w:val="000000"/>
                <w:sz w:val="24"/>
                <w:szCs w:val="24"/>
              </w:rPr>
              <w:t>create</w:t>
            </w:r>
            <w:r w:rsidR="00A71B50">
              <w:rPr>
                <w:rFonts w:ascii="Arial" w:eastAsia="Arial" w:hAnsi="Arial" w:cs="Arial"/>
                <w:color w:val="000000"/>
                <w:sz w:val="24"/>
                <w:szCs w:val="24"/>
              </w:rPr>
              <w:t xml:space="preserve"> a superficial atmosphere</w:t>
            </w:r>
            <w:r w:rsidR="00DA4954">
              <w:rPr>
                <w:rFonts w:ascii="Arial" w:eastAsia="Arial" w:hAnsi="Arial" w:cs="Arial"/>
                <w:color w:val="000000"/>
                <w:sz w:val="24"/>
                <w:szCs w:val="24"/>
              </w:rPr>
              <w:t xml:space="preserve"> </w:t>
            </w:r>
            <w:r w:rsidR="00A06E12">
              <w:rPr>
                <w:rFonts w:ascii="Arial" w:eastAsia="Arial" w:hAnsi="Arial" w:cs="Arial"/>
                <w:color w:val="000000"/>
                <w:sz w:val="24"/>
                <w:szCs w:val="24"/>
              </w:rPr>
              <w:t>(Walsh, 2024)</w:t>
            </w:r>
            <w:r w:rsidR="00A71B50">
              <w:rPr>
                <w:rFonts w:ascii="Arial" w:eastAsia="Arial" w:hAnsi="Arial" w:cs="Arial"/>
                <w:color w:val="000000"/>
                <w:sz w:val="24"/>
                <w:szCs w:val="24"/>
              </w:rPr>
              <w:t xml:space="preserve">. </w:t>
            </w:r>
            <w:r w:rsidR="00820591">
              <w:rPr>
                <w:rFonts w:ascii="Arial" w:eastAsia="Arial" w:hAnsi="Arial" w:cs="Arial"/>
                <w:color w:val="000000"/>
                <w:sz w:val="24"/>
                <w:szCs w:val="24"/>
              </w:rPr>
              <w:t xml:space="preserve">When done poorly, the engagement phase can feel insincere </w:t>
            </w:r>
            <w:r w:rsidR="0035280F">
              <w:rPr>
                <w:rFonts w:ascii="Arial" w:eastAsia="Arial" w:hAnsi="Arial" w:cs="Arial"/>
                <w:color w:val="000000"/>
                <w:sz w:val="24"/>
                <w:szCs w:val="24"/>
              </w:rPr>
              <w:t xml:space="preserve">to the suspect </w:t>
            </w:r>
            <w:r w:rsidR="00EB42DB">
              <w:rPr>
                <w:rFonts w:ascii="Arial" w:eastAsia="Arial" w:hAnsi="Arial" w:cs="Arial"/>
                <w:color w:val="000000"/>
                <w:sz w:val="24"/>
                <w:szCs w:val="24"/>
              </w:rPr>
              <w:t xml:space="preserve">and </w:t>
            </w:r>
            <w:r w:rsidR="00D92457">
              <w:rPr>
                <w:rFonts w:ascii="Arial" w:eastAsia="Arial" w:hAnsi="Arial" w:cs="Arial"/>
                <w:color w:val="000000"/>
                <w:sz w:val="24"/>
                <w:szCs w:val="24"/>
              </w:rPr>
              <w:t>limit their disclosure</w:t>
            </w:r>
            <w:r w:rsidR="00684543">
              <w:rPr>
                <w:rFonts w:ascii="Arial" w:eastAsia="Arial" w:hAnsi="Arial" w:cs="Arial"/>
                <w:color w:val="000000"/>
                <w:sz w:val="24"/>
                <w:szCs w:val="24"/>
              </w:rPr>
              <w:t>.</w:t>
            </w:r>
            <w:r w:rsidR="00B064B0">
              <w:rPr>
                <w:rFonts w:ascii="Arial" w:eastAsia="Arial" w:hAnsi="Arial" w:cs="Arial"/>
                <w:color w:val="000000"/>
                <w:sz w:val="24"/>
                <w:szCs w:val="24"/>
              </w:rPr>
              <w:t xml:space="preserve"> </w:t>
            </w:r>
          </w:p>
          <w:p w14:paraId="5B7DAEA8" w14:textId="77777777" w:rsidR="006A132B" w:rsidRDefault="006A132B" w:rsidP="00626C1E">
            <w:pPr>
              <w:tabs>
                <w:tab w:val="left" w:pos="426"/>
              </w:tabs>
              <w:spacing w:line="276" w:lineRule="auto"/>
              <w:jc w:val="both"/>
              <w:rPr>
                <w:rFonts w:ascii="Arial" w:eastAsia="Arial" w:hAnsi="Arial" w:cs="Arial"/>
                <w:color w:val="000000"/>
                <w:sz w:val="24"/>
                <w:szCs w:val="24"/>
              </w:rPr>
            </w:pPr>
          </w:p>
          <w:p w14:paraId="34790DF8" w14:textId="58AD653B" w:rsidR="00E005E1" w:rsidRDefault="007644A7" w:rsidP="00626C1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This is a risk that I deduced as necessary</w:t>
            </w:r>
            <w:r w:rsidR="00246B29">
              <w:rPr>
                <w:rFonts w:ascii="Arial" w:eastAsia="Arial" w:hAnsi="Arial" w:cs="Arial"/>
                <w:color w:val="000000"/>
                <w:sz w:val="24"/>
                <w:szCs w:val="24"/>
              </w:rPr>
              <w:t xml:space="preserve"> for these interviews. My approach was to</w:t>
            </w:r>
            <w:r w:rsidR="00E564B2">
              <w:rPr>
                <w:rFonts w:ascii="Arial" w:eastAsia="Arial" w:hAnsi="Arial" w:cs="Arial"/>
                <w:color w:val="000000"/>
                <w:sz w:val="24"/>
                <w:szCs w:val="24"/>
              </w:rPr>
              <w:t xml:space="preserve"> build an environment of professional discussion</w:t>
            </w:r>
            <w:r w:rsidR="005C5B5F">
              <w:rPr>
                <w:rFonts w:ascii="Arial" w:eastAsia="Arial" w:hAnsi="Arial" w:cs="Arial"/>
                <w:color w:val="000000"/>
                <w:sz w:val="24"/>
                <w:szCs w:val="24"/>
              </w:rPr>
              <w:t>, where the intricacies of</w:t>
            </w:r>
            <w:r w:rsidR="007C50F4">
              <w:rPr>
                <w:rFonts w:ascii="Arial" w:eastAsia="Arial" w:hAnsi="Arial" w:cs="Arial"/>
                <w:color w:val="000000"/>
                <w:sz w:val="24"/>
                <w:szCs w:val="24"/>
              </w:rPr>
              <w:t xml:space="preserve"> financial investment could be</w:t>
            </w:r>
            <w:r w:rsidR="00C91489">
              <w:rPr>
                <w:rFonts w:ascii="Arial" w:eastAsia="Arial" w:hAnsi="Arial" w:cs="Arial"/>
                <w:color w:val="000000"/>
                <w:sz w:val="24"/>
                <w:szCs w:val="24"/>
              </w:rPr>
              <w:t xml:space="preserve"> explored.</w:t>
            </w:r>
            <w:r w:rsidR="00B03999">
              <w:rPr>
                <w:rFonts w:ascii="Arial" w:eastAsia="Arial" w:hAnsi="Arial" w:cs="Arial"/>
                <w:color w:val="000000"/>
                <w:sz w:val="24"/>
                <w:szCs w:val="24"/>
              </w:rPr>
              <w:t xml:space="preserve"> </w:t>
            </w:r>
            <w:r w:rsidR="00C91489">
              <w:rPr>
                <w:rFonts w:ascii="Arial" w:eastAsia="Arial" w:hAnsi="Arial" w:cs="Arial"/>
                <w:color w:val="000000"/>
                <w:sz w:val="24"/>
                <w:szCs w:val="24"/>
              </w:rPr>
              <w:t xml:space="preserve">In doing so, the suspect would be more likely to disclose information that </w:t>
            </w:r>
            <w:r w:rsidR="003651F4">
              <w:rPr>
                <w:rFonts w:ascii="Arial" w:eastAsia="Arial" w:hAnsi="Arial" w:cs="Arial"/>
                <w:color w:val="000000"/>
                <w:sz w:val="24"/>
                <w:szCs w:val="24"/>
              </w:rPr>
              <w:t xml:space="preserve">could </w:t>
            </w:r>
            <w:r w:rsidR="00A97D20">
              <w:rPr>
                <w:rFonts w:ascii="Arial" w:eastAsia="Arial" w:hAnsi="Arial" w:cs="Arial"/>
                <w:color w:val="000000"/>
                <w:sz w:val="24"/>
                <w:szCs w:val="24"/>
              </w:rPr>
              <w:t xml:space="preserve">later </w:t>
            </w:r>
            <w:r w:rsidR="003651F4">
              <w:rPr>
                <w:rFonts w:ascii="Arial" w:eastAsia="Arial" w:hAnsi="Arial" w:cs="Arial"/>
                <w:color w:val="000000"/>
                <w:sz w:val="24"/>
                <w:szCs w:val="24"/>
              </w:rPr>
              <w:t>be used to</w:t>
            </w:r>
            <w:r w:rsidR="00C91489">
              <w:rPr>
                <w:rFonts w:ascii="Arial" w:eastAsia="Arial" w:hAnsi="Arial" w:cs="Arial"/>
                <w:color w:val="000000"/>
                <w:sz w:val="24"/>
                <w:szCs w:val="24"/>
              </w:rPr>
              <w:t xml:space="preserve"> challenge</w:t>
            </w:r>
            <w:r w:rsidR="00FA6253">
              <w:rPr>
                <w:rFonts w:ascii="Arial" w:eastAsia="Arial" w:hAnsi="Arial" w:cs="Arial"/>
                <w:color w:val="000000"/>
                <w:sz w:val="24"/>
                <w:szCs w:val="24"/>
              </w:rPr>
              <w:t xml:space="preserve"> their account</w:t>
            </w:r>
            <w:r w:rsidR="003651F4">
              <w:rPr>
                <w:rFonts w:ascii="Arial" w:eastAsia="Arial" w:hAnsi="Arial" w:cs="Arial"/>
                <w:color w:val="000000"/>
                <w:sz w:val="24"/>
                <w:szCs w:val="24"/>
              </w:rPr>
              <w:t>.</w:t>
            </w:r>
            <w:r w:rsidR="000D01C3">
              <w:rPr>
                <w:rFonts w:ascii="Arial" w:eastAsia="Arial" w:hAnsi="Arial" w:cs="Arial"/>
                <w:color w:val="000000"/>
                <w:sz w:val="24"/>
                <w:szCs w:val="24"/>
              </w:rPr>
              <w:t xml:space="preserve"> The practical</w:t>
            </w:r>
            <w:r w:rsidR="00E005E1">
              <w:rPr>
                <w:rFonts w:ascii="Arial" w:eastAsia="Arial" w:hAnsi="Arial" w:cs="Arial"/>
                <w:color w:val="000000"/>
                <w:sz w:val="24"/>
                <w:szCs w:val="24"/>
              </w:rPr>
              <w:t xml:space="preserve"> impact of maintaining a professional </w:t>
            </w:r>
            <w:r w:rsidR="00A5775E">
              <w:rPr>
                <w:rFonts w:ascii="Arial" w:eastAsia="Arial" w:hAnsi="Arial" w:cs="Arial"/>
                <w:color w:val="000000"/>
                <w:sz w:val="24"/>
                <w:szCs w:val="24"/>
              </w:rPr>
              <w:t>atmosphere</w:t>
            </w:r>
            <w:r w:rsidR="00351761">
              <w:rPr>
                <w:rFonts w:ascii="Arial" w:eastAsia="Arial" w:hAnsi="Arial" w:cs="Arial"/>
                <w:color w:val="000000"/>
                <w:sz w:val="24"/>
                <w:szCs w:val="24"/>
              </w:rPr>
              <w:t xml:space="preserve"> was reduced friction with the suspects that led to productive conversation</w:t>
            </w:r>
            <w:r w:rsidR="00122634">
              <w:rPr>
                <w:rFonts w:ascii="Arial" w:eastAsia="Arial" w:hAnsi="Arial" w:cs="Arial"/>
                <w:color w:val="000000"/>
                <w:sz w:val="24"/>
                <w:szCs w:val="24"/>
              </w:rPr>
              <w:t>s</w:t>
            </w:r>
            <w:r w:rsidR="00351761">
              <w:rPr>
                <w:rFonts w:ascii="Arial" w:eastAsia="Arial" w:hAnsi="Arial" w:cs="Arial"/>
                <w:color w:val="000000"/>
                <w:sz w:val="24"/>
                <w:szCs w:val="24"/>
              </w:rPr>
              <w:t>.</w:t>
            </w:r>
          </w:p>
          <w:p w14:paraId="5C8853FB" w14:textId="77777777" w:rsidR="007C50F4" w:rsidRDefault="007C50F4" w:rsidP="00626C1E">
            <w:pPr>
              <w:tabs>
                <w:tab w:val="left" w:pos="426"/>
              </w:tabs>
              <w:spacing w:line="276" w:lineRule="auto"/>
              <w:jc w:val="both"/>
              <w:rPr>
                <w:rFonts w:ascii="Arial" w:eastAsia="Arial" w:hAnsi="Arial" w:cs="Arial"/>
                <w:color w:val="000000"/>
                <w:sz w:val="24"/>
                <w:szCs w:val="24"/>
              </w:rPr>
            </w:pPr>
          </w:p>
          <w:p w14:paraId="76258AEC" w14:textId="374D4648" w:rsidR="00430B84" w:rsidRDefault="00A97534" w:rsidP="00430B84">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 </w:t>
            </w:r>
            <w:r w:rsidR="00967755">
              <w:rPr>
                <w:rFonts w:ascii="Arial" w:eastAsia="Arial" w:hAnsi="Arial" w:cs="Arial"/>
                <w:color w:val="000000"/>
                <w:sz w:val="24"/>
                <w:szCs w:val="24"/>
              </w:rPr>
              <w:t xml:space="preserve">next </w:t>
            </w:r>
            <w:r>
              <w:rPr>
                <w:rFonts w:ascii="Arial" w:eastAsia="Arial" w:hAnsi="Arial" w:cs="Arial"/>
                <w:color w:val="000000"/>
                <w:sz w:val="24"/>
                <w:szCs w:val="24"/>
              </w:rPr>
              <w:t>stage of the PEACE model</w:t>
            </w:r>
            <w:r w:rsidR="001A045E">
              <w:rPr>
                <w:rFonts w:ascii="Arial" w:eastAsia="Arial" w:hAnsi="Arial" w:cs="Arial"/>
                <w:color w:val="000000"/>
                <w:sz w:val="24"/>
                <w:szCs w:val="24"/>
              </w:rPr>
              <w:t xml:space="preserve"> contains the central information gathering elements</w:t>
            </w:r>
            <w:r w:rsidR="00967755">
              <w:rPr>
                <w:rFonts w:ascii="Arial" w:eastAsia="Arial" w:hAnsi="Arial" w:cs="Arial"/>
                <w:color w:val="000000"/>
                <w:sz w:val="24"/>
                <w:szCs w:val="24"/>
              </w:rPr>
              <w:t>:</w:t>
            </w:r>
            <w:r w:rsidR="00B76353">
              <w:rPr>
                <w:rFonts w:ascii="Arial" w:eastAsia="Arial" w:hAnsi="Arial" w:cs="Arial"/>
                <w:color w:val="000000"/>
                <w:sz w:val="24"/>
                <w:szCs w:val="24"/>
              </w:rPr>
              <w:t xml:space="preserve"> account, clarification and challenge.</w:t>
            </w:r>
            <w:r w:rsidR="00250F6E">
              <w:rPr>
                <w:rFonts w:ascii="Arial" w:eastAsia="Arial" w:hAnsi="Arial" w:cs="Arial"/>
                <w:color w:val="000000"/>
                <w:sz w:val="24"/>
                <w:szCs w:val="24"/>
              </w:rPr>
              <w:t xml:space="preserve"> This stage contains the most productive tools in the model</w:t>
            </w:r>
            <w:r w:rsidR="00430B84">
              <w:rPr>
                <w:rFonts w:ascii="Arial" w:eastAsia="Arial" w:hAnsi="Arial" w:cs="Arial"/>
                <w:color w:val="000000"/>
                <w:sz w:val="24"/>
                <w:szCs w:val="24"/>
              </w:rPr>
              <w:t>. It</w:t>
            </w:r>
            <w:r w:rsidR="005B3765">
              <w:rPr>
                <w:rFonts w:ascii="Arial" w:eastAsia="Arial" w:hAnsi="Arial" w:cs="Arial"/>
                <w:color w:val="000000"/>
                <w:sz w:val="24"/>
                <w:szCs w:val="24"/>
              </w:rPr>
              <w:t xml:space="preserve"> form</w:t>
            </w:r>
            <w:r w:rsidR="00430B84">
              <w:rPr>
                <w:rFonts w:ascii="Arial" w:eastAsia="Arial" w:hAnsi="Arial" w:cs="Arial"/>
                <w:color w:val="000000"/>
                <w:sz w:val="24"/>
                <w:szCs w:val="24"/>
              </w:rPr>
              <w:t>s</w:t>
            </w:r>
            <w:r w:rsidR="005B3765">
              <w:rPr>
                <w:rFonts w:ascii="Arial" w:eastAsia="Arial" w:hAnsi="Arial" w:cs="Arial"/>
                <w:color w:val="000000"/>
                <w:sz w:val="24"/>
                <w:szCs w:val="24"/>
              </w:rPr>
              <w:t xml:space="preserve"> the basis of information gathering</w:t>
            </w:r>
            <w:r w:rsidR="00430B84">
              <w:rPr>
                <w:rFonts w:ascii="Arial" w:eastAsia="Arial" w:hAnsi="Arial" w:cs="Arial"/>
                <w:color w:val="000000"/>
                <w:sz w:val="24"/>
                <w:szCs w:val="24"/>
              </w:rPr>
              <w:t xml:space="preserve"> and allows for the testing</w:t>
            </w:r>
            <w:r w:rsidR="00B03999">
              <w:rPr>
                <w:rFonts w:ascii="Arial" w:eastAsia="Arial" w:hAnsi="Arial" w:cs="Arial"/>
                <w:color w:val="000000"/>
                <w:sz w:val="24"/>
                <w:szCs w:val="24"/>
              </w:rPr>
              <w:t xml:space="preserve"> of</w:t>
            </w:r>
            <w:r w:rsidR="00430B84">
              <w:rPr>
                <w:rFonts w:ascii="Arial" w:eastAsia="Arial" w:hAnsi="Arial" w:cs="Arial"/>
                <w:color w:val="000000"/>
                <w:sz w:val="24"/>
                <w:szCs w:val="24"/>
              </w:rPr>
              <w:t xml:space="preserve"> inconsistencies, without resorting to accusation or intimidation.</w:t>
            </w:r>
            <w:r w:rsidR="00CA6BF0">
              <w:rPr>
                <w:rFonts w:ascii="Arial" w:eastAsia="Arial" w:hAnsi="Arial" w:cs="Arial"/>
                <w:color w:val="000000"/>
                <w:sz w:val="24"/>
                <w:szCs w:val="24"/>
              </w:rPr>
              <w:t xml:space="preserve"> The account stage promotes</w:t>
            </w:r>
            <w:r w:rsidR="00804B64">
              <w:rPr>
                <w:rFonts w:ascii="Arial" w:eastAsia="Arial" w:hAnsi="Arial" w:cs="Arial"/>
                <w:color w:val="000000"/>
                <w:sz w:val="24"/>
                <w:szCs w:val="24"/>
              </w:rPr>
              <w:t xml:space="preserve"> free recall with suspect accounts, </w:t>
            </w:r>
            <w:r w:rsidR="001519AB">
              <w:rPr>
                <w:rFonts w:ascii="Arial" w:eastAsia="Arial" w:hAnsi="Arial" w:cs="Arial"/>
                <w:color w:val="000000"/>
                <w:sz w:val="24"/>
                <w:szCs w:val="24"/>
              </w:rPr>
              <w:t xml:space="preserve">encouraging the use of their own words </w:t>
            </w:r>
            <w:r w:rsidR="00202299">
              <w:rPr>
                <w:rFonts w:ascii="Arial" w:eastAsia="Arial" w:hAnsi="Arial" w:cs="Arial"/>
                <w:color w:val="000000"/>
                <w:sz w:val="24"/>
                <w:szCs w:val="24"/>
              </w:rPr>
              <w:t xml:space="preserve">and an open narrative. This approach increases the likelihood </w:t>
            </w:r>
            <w:r w:rsidR="00C254BD">
              <w:rPr>
                <w:rFonts w:ascii="Arial" w:eastAsia="Arial" w:hAnsi="Arial" w:cs="Arial"/>
                <w:color w:val="000000"/>
                <w:sz w:val="24"/>
                <w:szCs w:val="24"/>
              </w:rPr>
              <w:t>of obtaining detailed information</w:t>
            </w:r>
            <w:r w:rsidR="00F667D8">
              <w:rPr>
                <w:rFonts w:ascii="Arial" w:eastAsia="Arial" w:hAnsi="Arial" w:cs="Arial"/>
                <w:color w:val="000000"/>
                <w:sz w:val="24"/>
                <w:szCs w:val="24"/>
              </w:rPr>
              <w:t xml:space="preserve"> </w:t>
            </w:r>
            <w:r w:rsidR="00E9498D">
              <w:rPr>
                <w:rFonts w:ascii="Arial" w:eastAsia="Arial" w:hAnsi="Arial" w:cs="Arial"/>
                <w:color w:val="000000"/>
                <w:sz w:val="24"/>
                <w:szCs w:val="24"/>
              </w:rPr>
              <w:t>(Colle</w:t>
            </w:r>
            <w:r w:rsidR="00087A1A">
              <w:rPr>
                <w:rFonts w:ascii="Arial" w:eastAsia="Arial" w:hAnsi="Arial" w:cs="Arial"/>
                <w:color w:val="000000"/>
                <w:sz w:val="24"/>
                <w:szCs w:val="24"/>
              </w:rPr>
              <w:t>ge of Policing, 2022)</w:t>
            </w:r>
            <w:r w:rsidR="00E005E1">
              <w:rPr>
                <w:rFonts w:ascii="Arial" w:eastAsia="Arial" w:hAnsi="Arial" w:cs="Arial"/>
                <w:color w:val="000000"/>
                <w:sz w:val="24"/>
                <w:szCs w:val="24"/>
              </w:rPr>
              <w:t>.</w:t>
            </w:r>
          </w:p>
          <w:p w14:paraId="26442199" w14:textId="77777777" w:rsidR="00E005E1" w:rsidRDefault="00E005E1" w:rsidP="00430B84">
            <w:pPr>
              <w:tabs>
                <w:tab w:val="left" w:pos="426"/>
              </w:tabs>
              <w:spacing w:line="276" w:lineRule="auto"/>
              <w:jc w:val="both"/>
              <w:rPr>
                <w:rFonts w:ascii="Arial" w:eastAsia="Arial" w:hAnsi="Arial" w:cs="Arial"/>
                <w:color w:val="000000"/>
                <w:sz w:val="24"/>
                <w:szCs w:val="24"/>
              </w:rPr>
            </w:pPr>
          </w:p>
          <w:p w14:paraId="7DE45650" w14:textId="0CFB46EC" w:rsidR="00A05D78" w:rsidRDefault="00DB6B68" w:rsidP="00430B84">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 free recall approach of this stage is </w:t>
            </w:r>
            <w:r w:rsidR="009B0CAD">
              <w:rPr>
                <w:rFonts w:ascii="Arial" w:eastAsia="Arial" w:hAnsi="Arial" w:cs="Arial"/>
                <w:color w:val="000000"/>
                <w:sz w:val="24"/>
                <w:szCs w:val="24"/>
              </w:rPr>
              <w:t>supported by cognitive psychology research (</w:t>
            </w:r>
            <w:proofErr w:type="spellStart"/>
            <w:r w:rsidR="00FD05AA">
              <w:rPr>
                <w:rFonts w:ascii="Arial" w:eastAsia="Arial" w:hAnsi="Arial" w:cs="Arial"/>
                <w:color w:val="000000"/>
                <w:sz w:val="24"/>
                <w:szCs w:val="24"/>
              </w:rPr>
              <w:t>Palena</w:t>
            </w:r>
            <w:proofErr w:type="spellEnd"/>
            <w:r w:rsidR="00FD05AA">
              <w:rPr>
                <w:rFonts w:ascii="Arial" w:eastAsia="Arial" w:hAnsi="Arial" w:cs="Arial"/>
                <w:color w:val="000000"/>
                <w:sz w:val="24"/>
                <w:szCs w:val="24"/>
              </w:rPr>
              <w:t xml:space="preserve"> </w:t>
            </w:r>
            <w:r w:rsidR="00FD05AA" w:rsidRPr="00361479">
              <w:rPr>
                <w:rFonts w:ascii="Arial" w:eastAsia="Arial" w:hAnsi="Arial" w:cs="Arial"/>
                <w:i/>
                <w:iCs/>
                <w:color w:val="000000"/>
                <w:sz w:val="24"/>
                <w:szCs w:val="24"/>
              </w:rPr>
              <w:t>et al</w:t>
            </w:r>
            <w:r w:rsidR="00761E02">
              <w:rPr>
                <w:rFonts w:ascii="Arial" w:eastAsia="Arial" w:hAnsi="Arial" w:cs="Arial"/>
                <w:color w:val="000000"/>
                <w:sz w:val="24"/>
                <w:szCs w:val="24"/>
              </w:rPr>
              <w:t>.</w:t>
            </w:r>
            <w:r w:rsidR="00FD05AA">
              <w:rPr>
                <w:rFonts w:ascii="Arial" w:eastAsia="Arial" w:hAnsi="Arial" w:cs="Arial"/>
                <w:color w:val="000000"/>
                <w:sz w:val="24"/>
                <w:szCs w:val="24"/>
              </w:rPr>
              <w:t>, 2024)</w:t>
            </w:r>
            <w:r w:rsidR="009B0CAD">
              <w:rPr>
                <w:rFonts w:ascii="Arial" w:eastAsia="Arial" w:hAnsi="Arial" w:cs="Arial"/>
                <w:color w:val="000000"/>
                <w:sz w:val="24"/>
                <w:szCs w:val="24"/>
              </w:rPr>
              <w:t xml:space="preserve"> </w:t>
            </w:r>
            <w:r w:rsidR="009A1D30">
              <w:rPr>
                <w:rFonts w:ascii="Arial" w:eastAsia="Arial" w:hAnsi="Arial" w:cs="Arial"/>
                <w:color w:val="000000"/>
                <w:sz w:val="24"/>
                <w:szCs w:val="24"/>
              </w:rPr>
              <w:t xml:space="preserve">that shows that memory retrieval is improved when people are not interrupted. </w:t>
            </w:r>
            <w:r w:rsidR="00492F78">
              <w:rPr>
                <w:rFonts w:ascii="Arial" w:eastAsia="Arial" w:hAnsi="Arial" w:cs="Arial"/>
                <w:color w:val="000000"/>
                <w:sz w:val="24"/>
                <w:szCs w:val="24"/>
              </w:rPr>
              <w:t xml:space="preserve">After obtaining </w:t>
            </w:r>
            <w:r w:rsidR="00DA20A6">
              <w:rPr>
                <w:rFonts w:ascii="Arial" w:eastAsia="Arial" w:hAnsi="Arial" w:cs="Arial"/>
                <w:color w:val="000000"/>
                <w:sz w:val="24"/>
                <w:szCs w:val="24"/>
              </w:rPr>
              <w:t>this</w:t>
            </w:r>
            <w:r w:rsidR="00492F78">
              <w:rPr>
                <w:rFonts w:ascii="Arial" w:eastAsia="Arial" w:hAnsi="Arial" w:cs="Arial"/>
                <w:color w:val="000000"/>
                <w:sz w:val="24"/>
                <w:szCs w:val="24"/>
              </w:rPr>
              <w:t xml:space="preserve"> free</w:t>
            </w:r>
            <w:r w:rsidR="00421C61">
              <w:rPr>
                <w:rFonts w:ascii="Arial" w:eastAsia="Arial" w:hAnsi="Arial" w:cs="Arial"/>
                <w:color w:val="000000"/>
                <w:sz w:val="24"/>
                <w:szCs w:val="24"/>
              </w:rPr>
              <w:t>-</w:t>
            </w:r>
            <w:r w:rsidR="00492F78">
              <w:rPr>
                <w:rFonts w:ascii="Arial" w:eastAsia="Arial" w:hAnsi="Arial" w:cs="Arial"/>
                <w:color w:val="000000"/>
                <w:sz w:val="24"/>
                <w:szCs w:val="24"/>
              </w:rPr>
              <w:t>flowing suspect account, the interviewer</w:t>
            </w:r>
            <w:r w:rsidR="00EA22C6">
              <w:rPr>
                <w:rFonts w:ascii="Arial" w:eastAsia="Arial" w:hAnsi="Arial" w:cs="Arial"/>
                <w:color w:val="000000"/>
                <w:sz w:val="24"/>
                <w:szCs w:val="24"/>
              </w:rPr>
              <w:t xml:space="preserve"> </w:t>
            </w:r>
            <w:proofErr w:type="gramStart"/>
            <w:r w:rsidR="00EA22C6">
              <w:rPr>
                <w:rFonts w:ascii="Arial" w:eastAsia="Arial" w:hAnsi="Arial" w:cs="Arial"/>
                <w:color w:val="000000"/>
                <w:sz w:val="24"/>
                <w:szCs w:val="24"/>
              </w:rPr>
              <w:t>has to</w:t>
            </w:r>
            <w:proofErr w:type="gramEnd"/>
            <w:r w:rsidR="00EA22C6">
              <w:rPr>
                <w:rFonts w:ascii="Arial" w:eastAsia="Arial" w:hAnsi="Arial" w:cs="Arial"/>
                <w:color w:val="000000"/>
                <w:sz w:val="24"/>
                <w:szCs w:val="24"/>
              </w:rPr>
              <w:t xml:space="preserve"> interpret the content and clarify any areas</w:t>
            </w:r>
            <w:r w:rsidR="00FC3B30">
              <w:rPr>
                <w:rFonts w:ascii="Arial" w:eastAsia="Arial" w:hAnsi="Arial" w:cs="Arial"/>
                <w:color w:val="000000"/>
                <w:sz w:val="24"/>
                <w:szCs w:val="24"/>
              </w:rPr>
              <w:t xml:space="preserve"> that need further development. Linking both the</w:t>
            </w:r>
            <w:r w:rsidR="00965DDB">
              <w:rPr>
                <w:rFonts w:ascii="Arial" w:eastAsia="Arial" w:hAnsi="Arial" w:cs="Arial"/>
                <w:color w:val="000000"/>
                <w:sz w:val="24"/>
                <w:szCs w:val="24"/>
              </w:rPr>
              <w:t xml:space="preserve"> recall and the clarifications together, the interviewer then </w:t>
            </w:r>
            <w:proofErr w:type="gramStart"/>
            <w:r w:rsidR="00965DDB">
              <w:rPr>
                <w:rFonts w:ascii="Arial" w:eastAsia="Arial" w:hAnsi="Arial" w:cs="Arial"/>
                <w:color w:val="000000"/>
                <w:sz w:val="24"/>
                <w:szCs w:val="24"/>
              </w:rPr>
              <w:t>has to</w:t>
            </w:r>
            <w:proofErr w:type="gramEnd"/>
            <w:r w:rsidR="00965DDB">
              <w:rPr>
                <w:rFonts w:ascii="Arial" w:eastAsia="Arial" w:hAnsi="Arial" w:cs="Arial"/>
                <w:color w:val="000000"/>
                <w:sz w:val="24"/>
                <w:szCs w:val="24"/>
              </w:rPr>
              <w:t xml:space="preserve"> challenge the suspect</w:t>
            </w:r>
            <w:r w:rsidR="000A007A">
              <w:rPr>
                <w:rFonts w:ascii="Arial" w:eastAsia="Arial" w:hAnsi="Arial" w:cs="Arial"/>
                <w:color w:val="000000"/>
                <w:sz w:val="24"/>
                <w:szCs w:val="24"/>
              </w:rPr>
              <w:t xml:space="preserve"> in areas relevant to the offences.</w:t>
            </w:r>
            <w:r w:rsidR="00DA20A6">
              <w:rPr>
                <w:rFonts w:ascii="Arial" w:eastAsia="Arial" w:hAnsi="Arial" w:cs="Arial"/>
                <w:color w:val="000000"/>
                <w:sz w:val="24"/>
                <w:szCs w:val="24"/>
              </w:rPr>
              <w:t xml:space="preserve"> This is a difficult </w:t>
            </w:r>
            <w:r w:rsidR="00A8431B">
              <w:rPr>
                <w:rFonts w:ascii="Arial" w:eastAsia="Arial" w:hAnsi="Arial" w:cs="Arial"/>
                <w:color w:val="000000"/>
                <w:sz w:val="24"/>
                <w:szCs w:val="24"/>
              </w:rPr>
              <w:t>yet</w:t>
            </w:r>
            <w:r w:rsidR="00DA20A6">
              <w:rPr>
                <w:rFonts w:ascii="Arial" w:eastAsia="Arial" w:hAnsi="Arial" w:cs="Arial"/>
                <w:color w:val="000000"/>
                <w:sz w:val="24"/>
                <w:szCs w:val="24"/>
              </w:rPr>
              <w:t xml:space="preserve"> crucial part of the PEACE model in my experience</w:t>
            </w:r>
            <w:r w:rsidR="00A8431B">
              <w:rPr>
                <w:rFonts w:ascii="Arial" w:eastAsia="Arial" w:hAnsi="Arial" w:cs="Arial"/>
                <w:color w:val="000000"/>
                <w:sz w:val="24"/>
                <w:szCs w:val="24"/>
              </w:rPr>
              <w:t>. The reluctance to</w:t>
            </w:r>
            <w:r w:rsidR="009A5248">
              <w:rPr>
                <w:rFonts w:ascii="Arial" w:eastAsia="Arial" w:hAnsi="Arial" w:cs="Arial"/>
                <w:color w:val="000000"/>
                <w:sz w:val="24"/>
                <w:szCs w:val="24"/>
              </w:rPr>
              <w:t xml:space="preserve"> break the rapport</w:t>
            </w:r>
            <w:r w:rsidR="000A007A">
              <w:rPr>
                <w:rFonts w:ascii="Arial" w:eastAsia="Arial" w:hAnsi="Arial" w:cs="Arial"/>
                <w:color w:val="000000"/>
                <w:sz w:val="24"/>
                <w:szCs w:val="24"/>
              </w:rPr>
              <w:t xml:space="preserve"> </w:t>
            </w:r>
            <w:r w:rsidR="009A5248">
              <w:rPr>
                <w:rFonts w:ascii="Arial" w:eastAsia="Arial" w:hAnsi="Arial" w:cs="Arial"/>
                <w:color w:val="000000"/>
                <w:sz w:val="24"/>
                <w:szCs w:val="24"/>
              </w:rPr>
              <w:t xml:space="preserve">built with the </w:t>
            </w:r>
            <w:r w:rsidR="009A5248">
              <w:rPr>
                <w:rFonts w:ascii="Arial" w:eastAsia="Arial" w:hAnsi="Arial" w:cs="Arial"/>
                <w:color w:val="000000"/>
                <w:sz w:val="24"/>
                <w:szCs w:val="24"/>
              </w:rPr>
              <w:lastRenderedPageBreak/>
              <w:t>suspect can be</w:t>
            </w:r>
            <w:r w:rsidR="00E93ECF">
              <w:rPr>
                <w:rFonts w:ascii="Arial" w:eastAsia="Arial" w:hAnsi="Arial" w:cs="Arial"/>
                <w:color w:val="000000"/>
                <w:sz w:val="24"/>
                <w:szCs w:val="24"/>
              </w:rPr>
              <w:t xml:space="preserve"> overwhelming, but it is necessary to achieve the outcomes set out in the planning phase.</w:t>
            </w:r>
          </w:p>
          <w:p w14:paraId="02516772" w14:textId="77777777" w:rsidR="0012073A" w:rsidRDefault="0012073A" w:rsidP="00430B84">
            <w:pPr>
              <w:tabs>
                <w:tab w:val="left" w:pos="426"/>
              </w:tabs>
              <w:spacing w:line="276" w:lineRule="auto"/>
              <w:jc w:val="both"/>
              <w:rPr>
                <w:rFonts w:ascii="Arial" w:eastAsia="Arial" w:hAnsi="Arial" w:cs="Arial"/>
                <w:color w:val="000000"/>
                <w:sz w:val="24"/>
                <w:szCs w:val="24"/>
              </w:rPr>
            </w:pPr>
          </w:p>
          <w:p w14:paraId="41815769" w14:textId="0FD09A77" w:rsidR="00A03D11" w:rsidRDefault="00B734CF" w:rsidP="00430B84">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 work of </w:t>
            </w:r>
            <w:proofErr w:type="spellStart"/>
            <w:r w:rsidR="007B2EBD">
              <w:rPr>
                <w:rFonts w:ascii="Arial" w:eastAsia="Arial" w:hAnsi="Arial" w:cs="Arial"/>
                <w:color w:val="000000"/>
                <w:sz w:val="24"/>
                <w:szCs w:val="24"/>
              </w:rPr>
              <w:t>Palena</w:t>
            </w:r>
            <w:proofErr w:type="spellEnd"/>
            <w:r w:rsidR="007B2EBD">
              <w:rPr>
                <w:rFonts w:ascii="Arial" w:eastAsia="Arial" w:hAnsi="Arial" w:cs="Arial"/>
                <w:color w:val="000000"/>
                <w:sz w:val="24"/>
                <w:szCs w:val="24"/>
              </w:rPr>
              <w:t xml:space="preserve"> </w:t>
            </w:r>
            <w:r w:rsidR="00787EC0" w:rsidRPr="00787EC0">
              <w:rPr>
                <w:rFonts w:ascii="Arial" w:eastAsia="Arial" w:hAnsi="Arial" w:cs="Arial"/>
                <w:i/>
                <w:iCs/>
                <w:color w:val="000000"/>
                <w:sz w:val="24"/>
                <w:szCs w:val="24"/>
              </w:rPr>
              <w:t>et al.</w:t>
            </w:r>
            <w:r w:rsidR="00787EC0">
              <w:rPr>
                <w:rFonts w:ascii="Arial" w:eastAsia="Arial" w:hAnsi="Arial" w:cs="Arial"/>
                <w:color w:val="000000"/>
                <w:sz w:val="24"/>
                <w:szCs w:val="24"/>
              </w:rPr>
              <w:t xml:space="preserve"> </w:t>
            </w:r>
            <w:r w:rsidR="007B2EBD">
              <w:rPr>
                <w:rFonts w:ascii="Arial" w:eastAsia="Arial" w:hAnsi="Arial" w:cs="Arial"/>
                <w:color w:val="000000"/>
                <w:sz w:val="24"/>
                <w:szCs w:val="24"/>
              </w:rPr>
              <w:t xml:space="preserve">(2024) </w:t>
            </w:r>
            <w:r>
              <w:rPr>
                <w:rFonts w:ascii="Arial" w:eastAsia="Arial" w:hAnsi="Arial" w:cs="Arial"/>
                <w:color w:val="000000"/>
                <w:sz w:val="24"/>
                <w:szCs w:val="24"/>
              </w:rPr>
              <w:t>contributes</w:t>
            </w:r>
            <w:r w:rsidR="00CB58E8">
              <w:rPr>
                <w:rFonts w:ascii="Arial" w:eastAsia="Arial" w:hAnsi="Arial" w:cs="Arial"/>
                <w:color w:val="000000"/>
                <w:sz w:val="24"/>
                <w:szCs w:val="24"/>
              </w:rPr>
              <w:t xml:space="preserve"> valuable research to memory retrieval</w:t>
            </w:r>
            <w:r w:rsidR="00157AB7">
              <w:rPr>
                <w:rFonts w:ascii="Arial" w:eastAsia="Arial" w:hAnsi="Arial" w:cs="Arial"/>
                <w:color w:val="000000"/>
                <w:sz w:val="24"/>
                <w:szCs w:val="24"/>
              </w:rPr>
              <w:t>,</w:t>
            </w:r>
            <w:r w:rsidR="00CB58E8">
              <w:rPr>
                <w:rFonts w:ascii="Arial" w:eastAsia="Arial" w:hAnsi="Arial" w:cs="Arial"/>
                <w:color w:val="000000"/>
                <w:sz w:val="24"/>
                <w:szCs w:val="24"/>
              </w:rPr>
              <w:t xml:space="preserve"> and </w:t>
            </w:r>
            <w:r w:rsidR="00F05C55">
              <w:rPr>
                <w:rFonts w:ascii="Arial" w:eastAsia="Arial" w:hAnsi="Arial" w:cs="Arial"/>
                <w:color w:val="000000"/>
                <w:sz w:val="24"/>
                <w:szCs w:val="24"/>
              </w:rPr>
              <w:t>their findings align well with the APP from</w:t>
            </w:r>
            <w:r w:rsidR="007B2EBD">
              <w:rPr>
                <w:rFonts w:ascii="Arial" w:eastAsia="Arial" w:hAnsi="Arial" w:cs="Arial"/>
                <w:color w:val="000000"/>
                <w:sz w:val="24"/>
                <w:szCs w:val="24"/>
              </w:rPr>
              <w:t xml:space="preserve"> the</w:t>
            </w:r>
            <w:r w:rsidR="008323A9">
              <w:rPr>
                <w:rFonts w:ascii="Arial" w:eastAsia="Arial" w:hAnsi="Arial" w:cs="Arial"/>
                <w:color w:val="000000"/>
                <w:sz w:val="24"/>
                <w:szCs w:val="24"/>
              </w:rPr>
              <w:t xml:space="preserve"> College of Policing</w:t>
            </w:r>
            <w:r w:rsidR="007B2EBD">
              <w:rPr>
                <w:rFonts w:ascii="Arial" w:eastAsia="Arial" w:hAnsi="Arial" w:cs="Arial"/>
                <w:color w:val="000000"/>
                <w:sz w:val="24"/>
                <w:szCs w:val="24"/>
              </w:rPr>
              <w:t xml:space="preserve"> (2022)</w:t>
            </w:r>
            <w:r w:rsidR="00F05C55">
              <w:rPr>
                <w:rFonts w:ascii="Arial" w:eastAsia="Arial" w:hAnsi="Arial" w:cs="Arial"/>
                <w:color w:val="000000"/>
                <w:sz w:val="24"/>
                <w:szCs w:val="24"/>
              </w:rPr>
              <w:t xml:space="preserve">. </w:t>
            </w:r>
            <w:r w:rsidR="00E12F43">
              <w:rPr>
                <w:rFonts w:ascii="Arial" w:eastAsia="Arial" w:hAnsi="Arial" w:cs="Arial"/>
                <w:color w:val="000000"/>
                <w:sz w:val="24"/>
                <w:szCs w:val="24"/>
              </w:rPr>
              <w:t xml:space="preserve">In the </w:t>
            </w:r>
            <w:r w:rsidR="000904A1">
              <w:rPr>
                <w:rFonts w:ascii="Arial" w:eastAsia="Arial" w:hAnsi="Arial" w:cs="Arial"/>
                <w:color w:val="000000"/>
                <w:sz w:val="24"/>
                <w:szCs w:val="24"/>
              </w:rPr>
              <w:t>areas of</w:t>
            </w:r>
            <w:r w:rsidR="002C1CB7">
              <w:rPr>
                <w:rFonts w:ascii="Arial" w:eastAsia="Arial" w:hAnsi="Arial" w:cs="Arial"/>
                <w:color w:val="000000"/>
                <w:sz w:val="24"/>
                <w:szCs w:val="24"/>
              </w:rPr>
              <w:t xml:space="preserve"> the</w:t>
            </w:r>
            <w:r w:rsidR="000904A1">
              <w:rPr>
                <w:rFonts w:ascii="Arial" w:eastAsia="Arial" w:hAnsi="Arial" w:cs="Arial"/>
                <w:color w:val="000000"/>
                <w:sz w:val="24"/>
                <w:szCs w:val="24"/>
              </w:rPr>
              <w:t xml:space="preserve"> PEACE account stage and free recall however</w:t>
            </w:r>
            <w:r w:rsidR="006B7AC9">
              <w:rPr>
                <w:rFonts w:ascii="Arial" w:eastAsia="Arial" w:hAnsi="Arial" w:cs="Arial"/>
                <w:color w:val="000000"/>
                <w:sz w:val="24"/>
                <w:szCs w:val="24"/>
              </w:rPr>
              <w:t>, I find their positions lacking in experiential context</w:t>
            </w:r>
            <w:r w:rsidR="00F135ED">
              <w:rPr>
                <w:rFonts w:ascii="Arial" w:eastAsia="Arial" w:hAnsi="Arial" w:cs="Arial"/>
                <w:color w:val="000000"/>
                <w:sz w:val="24"/>
                <w:szCs w:val="24"/>
              </w:rPr>
              <w:t xml:space="preserve">. </w:t>
            </w:r>
            <w:r w:rsidR="001B4150">
              <w:rPr>
                <w:rFonts w:ascii="Arial" w:eastAsia="Arial" w:hAnsi="Arial" w:cs="Arial"/>
                <w:color w:val="000000"/>
                <w:sz w:val="24"/>
                <w:szCs w:val="24"/>
              </w:rPr>
              <w:t xml:space="preserve">A misleading </w:t>
            </w:r>
            <w:r w:rsidR="0087531D">
              <w:rPr>
                <w:rFonts w:ascii="Arial" w:eastAsia="Arial" w:hAnsi="Arial" w:cs="Arial"/>
                <w:color w:val="000000"/>
                <w:sz w:val="24"/>
                <w:szCs w:val="24"/>
              </w:rPr>
              <w:t xml:space="preserve">suspect </w:t>
            </w:r>
            <w:r w:rsidR="001B4150">
              <w:rPr>
                <w:rFonts w:ascii="Arial" w:eastAsia="Arial" w:hAnsi="Arial" w:cs="Arial"/>
                <w:color w:val="000000"/>
                <w:sz w:val="24"/>
                <w:szCs w:val="24"/>
              </w:rPr>
              <w:t>account</w:t>
            </w:r>
            <w:r w:rsidR="0087531D">
              <w:rPr>
                <w:rFonts w:ascii="Arial" w:eastAsia="Arial" w:hAnsi="Arial" w:cs="Arial"/>
                <w:color w:val="000000"/>
                <w:sz w:val="24"/>
                <w:szCs w:val="24"/>
              </w:rPr>
              <w:t>, perhaps</w:t>
            </w:r>
            <w:r w:rsidR="005117D6">
              <w:rPr>
                <w:rFonts w:ascii="Arial" w:eastAsia="Arial" w:hAnsi="Arial" w:cs="Arial"/>
                <w:color w:val="000000"/>
                <w:sz w:val="24"/>
                <w:szCs w:val="24"/>
              </w:rPr>
              <w:t xml:space="preserve"> containing </w:t>
            </w:r>
            <w:r w:rsidR="0087531D">
              <w:rPr>
                <w:rFonts w:ascii="Arial" w:eastAsia="Arial" w:hAnsi="Arial" w:cs="Arial"/>
                <w:color w:val="000000"/>
                <w:sz w:val="24"/>
                <w:szCs w:val="24"/>
              </w:rPr>
              <w:t>several</w:t>
            </w:r>
            <w:r w:rsidR="005117D6">
              <w:rPr>
                <w:rFonts w:ascii="Arial" w:eastAsia="Arial" w:hAnsi="Arial" w:cs="Arial"/>
                <w:color w:val="000000"/>
                <w:sz w:val="24"/>
                <w:szCs w:val="24"/>
              </w:rPr>
              <w:t xml:space="preserve"> partial truths</w:t>
            </w:r>
            <w:r w:rsidR="0087531D">
              <w:rPr>
                <w:rFonts w:ascii="Arial" w:eastAsia="Arial" w:hAnsi="Arial" w:cs="Arial"/>
                <w:color w:val="000000"/>
                <w:sz w:val="24"/>
                <w:szCs w:val="24"/>
              </w:rPr>
              <w:t>,</w:t>
            </w:r>
            <w:r w:rsidR="005117D6">
              <w:rPr>
                <w:rFonts w:ascii="Arial" w:eastAsia="Arial" w:hAnsi="Arial" w:cs="Arial"/>
                <w:color w:val="000000"/>
                <w:sz w:val="24"/>
                <w:szCs w:val="24"/>
              </w:rPr>
              <w:t xml:space="preserve"> introduce</w:t>
            </w:r>
            <w:r w:rsidR="00F135ED">
              <w:rPr>
                <w:rFonts w:ascii="Arial" w:eastAsia="Arial" w:hAnsi="Arial" w:cs="Arial"/>
                <w:color w:val="000000"/>
                <w:sz w:val="24"/>
                <w:szCs w:val="24"/>
              </w:rPr>
              <w:t>s</w:t>
            </w:r>
            <w:r w:rsidR="005117D6">
              <w:rPr>
                <w:rFonts w:ascii="Arial" w:eastAsia="Arial" w:hAnsi="Arial" w:cs="Arial"/>
                <w:color w:val="000000"/>
                <w:sz w:val="24"/>
                <w:szCs w:val="24"/>
              </w:rPr>
              <w:t xml:space="preserve"> vast amounts of irrelevant information</w:t>
            </w:r>
            <w:r w:rsidR="002060E2">
              <w:rPr>
                <w:rFonts w:ascii="Arial" w:eastAsia="Arial" w:hAnsi="Arial" w:cs="Arial"/>
                <w:color w:val="000000"/>
                <w:sz w:val="24"/>
                <w:szCs w:val="24"/>
              </w:rPr>
              <w:t xml:space="preserve">. </w:t>
            </w:r>
            <w:r w:rsidR="00F135ED">
              <w:rPr>
                <w:rFonts w:ascii="Arial" w:eastAsia="Arial" w:hAnsi="Arial" w:cs="Arial"/>
                <w:color w:val="000000"/>
                <w:sz w:val="24"/>
                <w:szCs w:val="24"/>
              </w:rPr>
              <w:t>Deconflicting this narrative</w:t>
            </w:r>
            <w:r w:rsidR="002060E2">
              <w:rPr>
                <w:rFonts w:ascii="Arial" w:eastAsia="Arial" w:hAnsi="Arial" w:cs="Arial"/>
                <w:color w:val="000000"/>
                <w:sz w:val="24"/>
                <w:szCs w:val="24"/>
              </w:rPr>
              <w:t xml:space="preserve"> relies on a </w:t>
            </w:r>
            <w:r w:rsidR="001B5A0C">
              <w:rPr>
                <w:rFonts w:ascii="Arial" w:eastAsia="Arial" w:hAnsi="Arial" w:cs="Arial"/>
                <w:color w:val="000000"/>
                <w:sz w:val="24"/>
                <w:szCs w:val="24"/>
              </w:rPr>
              <w:t xml:space="preserve">very </w:t>
            </w:r>
            <w:r w:rsidR="002060E2">
              <w:rPr>
                <w:rFonts w:ascii="Arial" w:eastAsia="Arial" w:hAnsi="Arial" w:cs="Arial"/>
                <w:color w:val="000000"/>
                <w:sz w:val="24"/>
                <w:szCs w:val="24"/>
              </w:rPr>
              <w:t>high standard of</w:t>
            </w:r>
            <w:r w:rsidR="00A87671">
              <w:rPr>
                <w:rFonts w:ascii="Arial" w:eastAsia="Arial" w:hAnsi="Arial" w:cs="Arial"/>
                <w:color w:val="000000"/>
                <w:sz w:val="24"/>
                <w:szCs w:val="24"/>
              </w:rPr>
              <w:t xml:space="preserve"> </w:t>
            </w:r>
            <w:r w:rsidR="008D3CC4">
              <w:rPr>
                <w:rFonts w:ascii="Arial" w:eastAsia="Arial" w:hAnsi="Arial" w:cs="Arial"/>
                <w:color w:val="000000"/>
                <w:sz w:val="24"/>
                <w:szCs w:val="24"/>
              </w:rPr>
              <w:t>attention,</w:t>
            </w:r>
            <w:r w:rsidR="00CC6754">
              <w:rPr>
                <w:rFonts w:ascii="Arial" w:eastAsia="Arial" w:hAnsi="Arial" w:cs="Arial"/>
                <w:color w:val="000000"/>
                <w:sz w:val="24"/>
                <w:szCs w:val="24"/>
              </w:rPr>
              <w:t xml:space="preserve"> memory,</w:t>
            </w:r>
            <w:r w:rsidR="008D3CC4">
              <w:rPr>
                <w:rFonts w:ascii="Arial" w:eastAsia="Arial" w:hAnsi="Arial" w:cs="Arial"/>
                <w:color w:val="000000"/>
                <w:sz w:val="24"/>
                <w:szCs w:val="24"/>
              </w:rPr>
              <w:t xml:space="preserve"> and </w:t>
            </w:r>
            <w:r w:rsidR="00A87671">
              <w:rPr>
                <w:rFonts w:ascii="Arial" w:eastAsia="Arial" w:hAnsi="Arial" w:cs="Arial"/>
                <w:color w:val="000000"/>
                <w:sz w:val="24"/>
                <w:szCs w:val="24"/>
              </w:rPr>
              <w:t>strategic probing by the interviewer.</w:t>
            </w:r>
            <w:r w:rsidR="0096521D">
              <w:rPr>
                <w:rFonts w:ascii="Arial" w:eastAsia="Arial" w:hAnsi="Arial" w:cs="Arial"/>
                <w:color w:val="000000"/>
                <w:sz w:val="24"/>
                <w:szCs w:val="24"/>
              </w:rPr>
              <w:t xml:space="preserve"> </w:t>
            </w:r>
            <w:r w:rsidR="00112CEF">
              <w:rPr>
                <w:rFonts w:ascii="Arial" w:eastAsia="Arial" w:hAnsi="Arial" w:cs="Arial"/>
                <w:color w:val="000000"/>
                <w:sz w:val="24"/>
                <w:szCs w:val="24"/>
              </w:rPr>
              <w:t>I recommend a more guided theme-by-theme</w:t>
            </w:r>
            <w:r w:rsidR="00680C34">
              <w:rPr>
                <w:rFonts w:ascii="Arial" w:eastAsia="Arial" w:hAnsi="Arial" w:cs="Arial"/>
                <w:color w:val="000000"/>
                <w:sz w:val="24"/>
                <w:szCs w:val="24"/>
              </w:rPr>
              <w:t xml:space="preserve"> questioning plan for suspect interviews</w:t>
            </w:r>
            <w:r w:rsidR="00F6313F">
              <w:rPr>
                <w:rFonts w:ascii="Arial" w:eastAsia="Arial" w:hAnsi="Arial" w:cs="Arial"/>
                <w:color w:val="000000"/>
                <w:sz w:val="24"/>
                <w:szCs w:val="24"/>
              </w:rPr>
              <w:t xml:space="preserve">, one that still allows </w:t>
            </w:r>
            <w:r w:rsidR="008C6E68">
              <w:rPr>
                <w:rFonts w:ascii="Arial" w:eastAsia="Arial" w:hAnsi="Arial" w:cs="Arial"/>
                <w:color w:val="000000"/>
                <w:sz w:val="24"/>
                <w:szCs w:val="24"/>
              </w:rPr>
              <w:t xml:space="preserve">for a </w:t>
            </w:r>
            <w:r w:rsidR="00F6313F">
              <w:rPr>
                <w:rFonts w:ascii="Arial" w:eastAsia="Arial" w:hAnsi="Arial" w:cs="Arial"/>
                <w:color w:val="000000"/>
                <w:sz w:val="24"/>
                <w:szCs w:val="24"/>
              </w:rPr>
              <w:t xml:space="preserve">free narrative but </w:t>
            </w:r>
            <w:r w:rsidR="008C6E68">
              <w:rPr>
                <w:rFonts w:ascii="Arial" w:eastAsia="Arial" w:hAnsi="Arial" w:cs="Arial"/>
                <w:color w:val="000000"/>
                <w:sz w:val="24"/>
                <w:szCs w:val="24"/>
              </w:rPr>
              <w:t xml:space="preserve">one </w:t>
            </w:r>
            <w:r w:rsidR="00F6313F">
              <w:rPr>
                <w:rFonts w:ascii="Arial" w:eastAsia="Arial" w:hAnsi="Arial" w:cs="Arial"/>
                <w:color w:val="000000"/>
                <w:sz w:val="24"/>
                <w:szCs w:val="24"/>
              </w:rPr>
              <w:t>with tighter</w:t>
            </w:r>
            <w:r w:rsidR="007E3CDA">
              <w:rPr>
                <w:rFonts w:ascii="Arial" w:eastAsia="Arial" w:hAnsi="Arial" w:cs="Arial"/>
                <w:color w:val="000000"/>
                <w:sz w:val="24"/>
                <w:szCs w:val="24"/>
              </w:rPr>
              <w:t xml:space="preserve"> topics</w:t>
            </w:r>
            <w:r w:rsidR="008C6E68">
              <w:rPr>
                <w:rFonts w:ascii="Arial" w:eastAsia="Arial" w:hAnsi="Arial" w:cs="Arial"/>
                <w:color w:val="000000"/>
                <w:sz w:val="24"/>
                <w:szCs w:val="24"/>
              </w:rPr>
              <w:t>.</w:t>
            </w:r>
          </w:p>
          <w:p w14:paraId="2265DA6A" w14:textId="77777777" w:rsidR="006516AC" w:rsidRDefault="006516AC" w:rsidP="00430B84">
            <w:pPr>
              <w:tabs>
                <w:tab w:val="left" w:pos="426"/>
              </w:tabs>
              <w:spacing w:line="276" w:lineRule="auto"/>
              <w:jc w:val="both"/>
              <w:rPr>
                <w:rFonts w:ascii="Arial" w:eastAsia="Arial" w:hAnsi="Arial" w:cs="Arial"/>
                <w:color w:val="000000"/>
                <w:sz w:val="24"/>
                <w:szCs w:val="24"/>
              </w:rPr>
            </w:pPr>
          </w:p>
          <w:p w14:paraId="0DB9736B" w14:textId="7F6CF3BE" w:rsidR="006516AC" w:rsidRDefault="007349F2" w:rsidP="00552DE7">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closure stage of the PEACE model</w:t>
            </w:r>
            <w:r w:rsidR="001710B0">
              <w:rPr>
                <w:rFonts w:ascii="Arial" w:eastAsia="Arial" w:hAnsi="Arial" w:cs="Arial"/>
                <w:color w:val="000000"/>
                <w:sz w:val="24"/>
                <w:szCs w:val="24"/>
              </w:rPr>
              <w:t xml:space="preserve"> provides an opportunity to achieve accuracy</w:t>
            </w:r>
            <w:r w:rsidR="004C2306">
              <w:rPr>
                <w:rFonts w:ascii="Arial" w:eastAsia="Arial" w:hAnsi="Arial" w:cs="Arial"/>
                <w:color w:val="000000"/>
                <w:sz w:val="24"/>
                <w:szCs w:val="24"/>
              </w:rPr>
              <w:t xml:space="preserve"> and clarification through a summary of the suspect</w:t>
            </w:r>
            <w:r w:rsidR="0058008C">
              <w:rPr>
                <w:rFonts w:ascii="Arial" w:eastAsia="Arial" w:hAnsi="Arial" w:cs="Arial"/>
                <w:color w:val="000000"/>
                <w:sz w:val="24"/>
                <w:szCs w:val="24"/>
              </w:rPr>
              <w:t>’s</w:t>
            </w:r>
            <w:r w:rsidR="004C2306">
              <w:rPr>
                <w:rFonts w:ascii="Arial" w:eastAsia="Arial" w:hAnsi="Arial" w:cs="Arial"/>
                <w:color w:val="000000"/>
                <w:sz w:val="24"/>
                <w:szCs w:val="24"/>
              </w:rPr>
              <w:t xml:space="preserve"> account</w:t>
            </w:r>
            <w:r w:rsidR="0058008C">
              <w:rPr>
                <w:rFonts w:ascii="Arial" w:eastAsia="Arial" w:hAnsi="Arial" w:cs="Arial"/>
                <w:color w:val="000000"/>
                <w:sz w:val="24"/>
                <w:szCs w:val="24"/>
              </w:rPr>
              <w:t>. This has dual benefit</w:t>
            </w:r>
            <w:r w:rsidR="000F3ABC">
              <w:rPr>
                <w:rFonts w:ascii="Arial" w:eastAsia="Arial" w:hAnsi="Arial" w:cs="Arial"/>
                <w:color w:val="000000"/>
                <w:sz w:val="24"/>
                <w:szCs w:val="24"/>
              </w:rPr>
              <w:t>s</w:t>
            </w:r>
            <w:r w:rsidR="0058008C">
              <w:rPr>
                <w:rFonts w:ascii="Arial" w:eastAsia="Arial" w:hAnsi="Arial" w:cs="Arial"/>
                <w:color w:val="000000"/>
                <w:sz w:val="24"/>
                <w:szCs w:val="24"/>
              </w:rPr>
              <w:t xml:space="preserve"> to the interviewer</w:t>
            </w:r>
            <w:r w:rsidR="000F3ABC">
              <w:rPr>
                <w:rFonts w:ascii="Arial" w:eastAsia="Arial" w:hAnsi="Arial" w:cs="Arial"/>
                <w:color w:val="000000"/>
                <w:sz w:val="24"/>
                <w:szCs w:val="24"/>
              </w:rPr>
              <w:t xml:space="preserve"> that contribute to the planned outcomes.</w:t>
            </w:r>
            <w:r w:rsidR="009F4728">
              <w:rPr>
                <w:rFonts w:ascii="Arial" w:eastAsia="Arial" w:hAnsi="Arial" w:cs="Arial"/>
                <w:color w:val="000000"/>
                <w:sz w:val="24"/>
                <w:szCs w:val="24"/>
              </w:rPr>
              <w:t xml:space="preserve"> Firstly, by summarising the account back to the suspect, it allows</w:t>
            </w:r>
            <w:r w:rsidR="00D419D5">
              <w:rPr>
                <w:rFonts w:ascii="Arial" w:eastAsia="Arial" w:hAnsi="Arial" w:cs="Arial"/>
                <w:color w:val="000000"/>
                <w:sz w:val="24"/>
                <w:szCs w:val="24"/>
              </w:rPr>
              <w:t xml:space="preserve"> for</w:t>
            </w:r>
            <w:r w:rsidR="009F4728">
              <w:rPr>
                <w:rFonts w:ascii="Arial" w:eastAsia="Arial" w:hAnsi="Arial" w:cs="Arial"/>
                <w:color w:val="000000"/>
                <w:sz w:val="24"/>
                <w:szCs w:val="24"/>
              </w:rPr>
              <w:t xml:space="preserve"> corrections to improve accuracy</w:t>
            </w:r>
            <w:r w:rsidR="00FA10AC">
              <w:rPr>
                <w:rFonts w:ascii="Arial" w:eastAsia="Arial" w:hAnsi="Arial" w:cs="Arial"/>
                <w:color w:val="000000"/>
                <w:sz w:val="24"/>
                <w:szCs w:val="24"/>
              </w:rPr>
              <w:t>. Secondly, this clarification prevents</w:t>
            </w:r>
            <w:r w:rsidR="00B53C6F">
              <w:rPr>
                <w:rFonts w:ascii="Arial" w:eastAsia="Arial" w:hAnsi="Arial" w:cs="Arial"/>
                <w:color w:val="000000"/>
                <w:sz w:val="24"/>
                <w:szCs w:val="24"/>
              </w:rPr>
              <w:t xml:space="preserve"> later distortion of the suspect account and offers a further opportunity </w:t>
            </w:r>
            <w:r w:rsidR="0023031B">
              <w:rPr>
                <w:rFonts w:ascii="Arial" w:eastAsia="Arial" w:hAnsi="Arial" w:cs="Arial"/>
                <w:color w:val="000000"/>
                <w:sz w:val="24"/>
                <w:szCs w:val="24"/>
              </w:rPr>
              <w:t>to</w:t>
            </w:r>
            <w:r w:rsidR="00B53C6F">
              <w:rPr>
                <w:rFonts w:ascii="Arial" w:eastAsia="Arial" w:hAnsi="Arial" w:cs="Arial"/>
                <w:color w:val="000000"/>
                <w:sz w:val="24"/>
                <w:szCs w:val="24"/>
              </w:rPr>
              <w:t xml:space="preserve"> challenge</w:t>
            </w:r>
            <w:r w:rsidR="0023031B">
              <w:rPr>
                <w:rFonts w:ascii="Arial" w:eastAsia="Arial" w:hAnsi="Arial" w:cs="Arial"/>
                <w:color w:val="000000"/>
                <w:sz w:val="24"/>
                <w:szCs w:val="24"/>
              </w:rPr>
              <w:t xml:space="preserve"> inconsistencies</w:t>
            </w:r>
            <w:r w:rsidR="002F0DC0">
              <w:rPr>
                <w:rFonts w:ascii="Arial" w:eastAsia="Arial" w:hAnsi="Arial" w:cs="Arial"/>
                <w:color w:val="000000"/>
                <w:sz w:val="24"/>
                <w:szCs w:val="24"/>
              </w:rPr>
              <w:t>.</w:t>
            </w:r>
            <w:r w:rsidR="00A64521">
              <w:rPr>
                <w:rFonts w:ascii="Arial" w:eastAsia="Arial" w:hAnsi="Arial" w:cs="Arial"/>
                <w:color w:val="000000"/>
                <w:sz w:val="24"/>
                <w:szCs w:val="24"/>
              </w:rPr>
              <w:t xml:space="preserve"> </w:t>
            </w:r>
            <w:r w:rsidR="00552DE7">
              <w:rPr>
                <w:rFonts w:ascii="Arial" w:eastAsia="Arial" w:hAnsi="Arial" w:cs="Arial"/>
                <w:color w:val="000000"/>
                <w:sz w:val="24"/>
                <w:szCs w:val="24"/>
              </w:rPr>
              <w:t xml:space="preserve">This stage encourages further disclosure </w:t>
            </w:r>
            <w:r w:rsidR="00A31DFD">
              <w:rPr>
                <w:rFonts w:ascii="Arial" w:eastAsia="Arial" w:hAnsi="Arial" w:cs="Arial"/>
                <w:color w:val="000000"/>
                <w:sz w:val="24"/>
                <w:szCs w:val="24"/>
              </w:rPr>
              <w:t xml:space="preserve">from the suspect </w:t>
            </w:r>
            <w:r w:rsidR="00552DE7">
              <w:rPr>
                <w:rFonts w:ascii="Arial" w:eastAsia="Arial" w:hAnsi="Arial" w:cs="Arial"/>
                <w:color w:val="000000"/>
                <w:sz w:val="24"/>
                <w:szCs w:val="24"/>
              </w:rPr>
              <w:t>and in some cases</w:t>
            </w:r>
            <w:r w:rsidR="00A31DFD">
              <w:rPr>
                <w:rFonts w:ascii="Arial" w:eastAsia="Arial" w:hAnsi="Arial" w:cs="Arial"/>
                <w:color w:val="000000"/>
                <w:sz w:val="24"/>
                <w:szCs w:val="24"/>
              </w:rPr>
              <w:t>, clear</w:t>
            </w:r>
            <w:r w:rsidR="0023031B">
              <w:rPr>
                <w:rFonts w:ascii="Arial" w:eastAsia="Arial" w:hAnsi="Arial" w:cs="Arial"/>
                <w:color w:val="000000"/>
                <w:sz w:val="24"/>
                <w:szCs w:val="24"/>
              </w:rPr>
              <w:t xml:space="preserve"> </w:t>
            </w:r>
            <w:r w:rsidR="00A31DFD">
              <w:rPr>
                <w:rFonts w:ascii="Arial" w:eastAsia="Arial" w:hAnsi="Arial" w:cs="Arial"/>
                <w:color w:val="000000"/>
                <w:sz w:val="24"/>
                <w:szCs w:val="24"/>
              </w:rPr>
              <w:t>admissions (</w:t>
            </w:r>
            <w:r w:rsidR="003C5849">
              <w:rPr>
                <w:rFonts w:ascii="Arial" w:eastAsia="Arial" w:hAnsi="Arial" w:cs="Arial"/>
                <w:color w:val="000000"/>
                <w:sz w:val="24"/>
                <w:szCs w:val="24"/>
              </w:rPr>
              <w:t xml:space="preserve">Shepherd and Griffiths, 2021). </w:t>
            </w:r>
          </w:p>
          <w:p w14:paraId="09D0EA53" w14:textId="77777777" w:rsidR="00A03D11" w:rsidRDefault="00A03D11" w:rsidP="00430B84">
            <w:pPr>
              <w:tabs>
                <w:tab w:val="left" w:pos="426"/>
              </w:tabs>
              <w:spacing w:line="276" w:lineRule="auto"/>
              <w:jc w:val="both"/>
              <w:rPr>
                <w:rFonts w:ascii="Arial" w:eastAsia="Arial" w:hAnsi="Arial" w:cs="Arial"/>
                <w:color w:val="000000"/>
                <w:sz w:val="24"/>
                <w:szCs w:val="24"/>
              </w:rPr>
            </w:pPr>
          </w:p>
          <w:p w14:paraId="404FB6C5" w14:textId="4A19A6E2" w:rsidR="008C6E68" w:rsidRDefault="00FB2A6E" w:rsidP="00430B84">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evaluation stage of the PEACE model</w:t>
            </w:r>
            <w:r w:rsidR="00D96067">
              <w:rPr>
                <w:rFonts w:ascii="Arial" w:eastAsia="Arial" w:hAnsi="Arial" w:cs="Arial"/>
                <w:color w:val="000000"/>
                <w:sz w:val="24"/>
                <w:szCs w:val="24"/>
              </w:rPr>
              <w:t xml:space="preserve"> focuses on reflective practice. It is essential for improving</w:t>
            </w:r>
            <w:r w:rsidR="00031C27">
              <w:rPr>
                <w:rFonts w:ascii="Arial" w:eastAsia="Arial" w:hAnsi="Arial" w:cs="Arial"/>
                <w:color w:val="000000"/>
                <w:sz w:val="24"/>
                <w:szCs w:val="24"/>
              </w:rPr>
              <w:t xml:space="preserve"> interviewer skill and maintaining high standards</w:t>
            </w:r>
            <w:r w:rsidR="007175F2">
              <w:rPr>
                <w:rFonts w:ascii="Arial" w:eastAsia="Arial" w:hAnsi="Arial" w:cs="Arial"/>
                <w:color w:val="000000"/>
                <w:sz w:val="24"/>
                <w:szCs w:val="24"/>
              </w:rPr>
              <w:t xml:space="preserve"> (Bull, 2023)</w:t>
            </w:r>
            <w:r w:rsidR="00031C27">
              <w:rPr>
                <w:rFonts w:ascii="Arial" w:eastAsia="Arial" w:hAnsi="Arial" w:cs="Arial"/>
                <w:color w:val="000000"/>
                <w:sz w:val="24"/>
                <w:szCs w:val="24"/>
              </w:rPr>
              <w:t>. By thinking critically about what w</w:t>
            </w:r>
            <w:r w:rsidR="00F31EE8">
              <w:rPr>
                <w:rFonts w:ascii="Arial" w:eastAsia="Arial" w:hAnsi="Arial" w:cs="Arial"/>
                <w:color w:val="000000"/>
                <w:sz w:val="24"/>
                <w:szCs w:val="24"/>
              </w:rPr>
              <w:t>orked,</w:t>
            </w:r>
            <w:r w:rsidR="00031C27">
              <w:rPr>
                <w:rFonts w:ascii="Arial" w:eastAsia="Arial" w:hAnsi="Arial" w:cs="Arial"/>
                <w:color w:val="000000"/>
                <w:sz w:val="24"/>
                <w:szCs w:val="24"/>
              </w:rPr>
              <w:t xml:space="preserve"> and what didn’t,</w:t>
            </w:r>
            <w:r w:rsidR="00EC61C3">
              <w:rPr>
                <w:rFonts w:ascii="Arial" w:eastAsia="Arial" w:hAnsi="Arial" w:cs="Arial"/>
                <w:color w:val="000000"/>
                <w:sz w:val="24"/>
                <w:szCs w:val="24"/>
              </w:rPr>
              <w:t xml:space="preserve"> future interviews can be improved. </w:t>
            </w:r>
            <w:r w:rsidR="00CA3988">
              <w:rPr>
                <w:rFonts w:ascii="Arial" w:eastAsia="Arial" w:hAnsi="Arial" w:cs="Arial"/>
                <w:color w:val="000000"/>
                <w:sz w:val="24"/>
                <w:szCs w:val="24"/>
              </w:rPr>
              <w:t xml:space="preserve">The evaluation stage </w:t>
            </w:r>
            <w:r w:rsidR="006B7633">
              <w:rPr>
                <w:rFonts w:ascii="Arial" w:eastAsia="Arial" w:hAnsi="Arial" w:cs="Arial"/>
                <w:color w:val="000000"/>
                <w:sz w:val="24"/>
                <w:szCs w:val="24"/>
              </w:rPr>
              <w:t>risks</w:t>
            </w:r>
            <w:r w:rsidR="00CA3988">
              <w:rPr>
                <w:rFonts w:ascii="Arial" w:eastAsia="Arial" w:hAnsi="Arial" w:cs="Arial"/>
                <w:color w:val="000000"/>
                <w:sz w:val="24"/>
                <w:szCs w:val="24"/>
              </w:rPr>
              <w:t xml:space="preserve"> being superficial</w:t>
            </w:r>
            <w:r w:rsidR="006B7633">
              <w:rPr>
                <w:rFonts w:ascii="Arial" w:eastAsia="Arial" w:hAnsi="Arial" w:cs="Arial"/>
                <w:color w:val="000000"/>
                <w:sz w:val="24"/>
                <w:szCs w:val="24"/>
              </w:rPr>
              <w:t xml:space="preserve"> however, as overestimating your own performance is easy, and there is no </w:t>
            </w:r>
            <w:r w:rsidR="00ED46AE">
              <w:rPr>
                <w:rFonts w:ascii="Arial" w:eastAsia="Arial" w:hAnsi="Arial" w:cs="Arial"/>
                <w:color w:val="000000"/>
                <w:sz w:val="24"/>
                <w:szCs w:val="24"/>
              </w:rPr>
              <w:t xml:space="preserve">standard practice for this stage. </w:t>
            </w:r>
            <w:r w:rsidR="001B361B">
              <w:rPr>
                <w:rFonts w:ascii="Arial" w:eastAsia="Arial" w:hAnsi="Arial" w:cs="Arial"/>
                <w:color w:val="000000"/>
                <w:sz w:val="24"/>
                <w:szCs w:val="24"/>
              </w:rPr>
              <w:t>I still value this stage as a professional standard to maintain</w:t>
            </w:r>
            <w:r w:rsidR="00EC1471">
              <w:rPr>
                <w:rFonts w:ascii="Arial" w:eastAsia="Arial" w:hAnsi="Arial" w:cs="Arial"/>
                <w:color w:val="000000"/>
                <w:sz w:val="24"/>
                <w:szCs w:val="24"/>
              </w:rPr>
              <w:t xml:space="preserve"> however,</w:t>
            </w:r>
            <w:r w:rsidR="00884BE2">
              <w:rPr>
                <w:rFonts w:ascii="Arial" w:eastAsia="Arial" w:hAnsi="Arial" w:cs="Arial"/>
                <w:color w:val="000000"/>
                <w:sz w:val="24"/>
                <w:szCs w:val="24"/>
              </w:rPr>
              <w:t xml:space="preserve"> and</w:t>
            </w:r>
            <w:r w:rsidR="00840A79">
              <w:rPr>
                <w:rFonts w:ascii="Arial" w:eastAsia="Arial" w:hAnsi="Arial" w:cs="Arial"/>
                <w:color w:val="000000"/>
                <w:sz w:val="24"/>
                <w:szCs w:val="24"/>
              </w:rPr>
              <w:t xml:space="preserve"> from experience it </w:t>
            </w:r>
            <w:r w:rsidR="00C32680">
              <w:rPr>
                <w:rFonts w:ascii="Arial" w:eastAsia="Arial" w:hAnsi="Arial" w:cs="Arial"/>
                <w:color w:val="000000"/>
                <w:sz w:val="24"/>
                <w:szCs w:val="24"/>
              </w:rPr>
              <w:t xml:space="preserve">always </w:t>
            </w:r>
            <w:r w:rsidR="00840A79">
              <w:rPr>
                <w:rFonts w:ascii="Arial" w:eastAsia="Arial" w:hAnsi="Arial" w:cs="Arial"/>
                <w:color w:val="000000"/>
                <w:sz w:val="24"/>
                <w:szCs w:val="24"/>
              </w:rPr>
              <w:t xml:space="preserve">supports the </w:t>
            </w:r>
            <w:r w:rsidR="00C811FF">
              <w:rPr>
                <w:rFonts w:ascii="Arial" w:eastAsia="Arial" w:hAnsi="Arial" w:cs="Arial"/>
                <w:color w:val="000000"/>
                <w:sz w:val="24"/>
                <w:szCs w:val="24"/>
              </w:rPr>
              <w:t>interview process.</w:t>
            </w:r>
          </w:p>
          <w:p w14:paraId="21827D6E" w14:textId="77777777" w:rsidR="00CA597A" w:rsidRDefault="00CA597A" w:rsidP="002D6412">
            <w:pPr>
              <w:tabs>
                <w:tab w:val="left" w:pos="426"/>
              </w:tabs>
              <w:spacing w:line="276" w:lineRule="auto"/>
              <w:rPr>
                <w:rFonts w:ascii="Arial" w:eastAsia="Arial" w:hAnsi="Arial" w:cs="Arial"/>
                <w:color w:val="000000"/>
                <w:sz w:val="24"/>
                <w:szCs w:val="24"/>
              </w:rPr>
            </w:pPr>
          </w:p>
          <w:p w14:paraId="36C74050" w14:textId="77777777" w:rsidR="00CA597A" w:rsidRDefault="00CA597A" w:rsidP="002D6412">
            <w:pPr>
              <w:tabs>
                <w:tab w:val="left" w:pos="426"/>
              </w:tabs>
              <w:spacing w:line="276" w:lineRule="auto"/>
              <w:rPr>
                <w:rFonts w:ascii="Arial" w:eastAsia="Arial" w:hAnsi="Arial" w:cs="Arial"/>
                <w:color w:val="000000"/>
                <w:sz w:val="24"/>
                <w:szCs w:val="24"/>
              </w:rPr>
            </w:pPr>
          </w:p>
          <w:p w14:paraId="1A5384AF" w14:textId="1F35DDA5" w:rsidR="001F0F77" w:rsidRDefault="009F1B79" w:rsidP="008B42A2">
            <w:pPr>
              <w:numPr>
                <w:ilvl w:val="0"/>
                <w:numId w:val="1"/>
              </w:numPr>
              <w:pBdr>
                <w:top w:val="nil"/>
                <w:left w:val="nil"/>
                <w:bottom w:val="nil"/>
                <w:right w:val="nil"/>
                <w:between w:val="nil"/>
              </w:pBdr>
              <w:tabs>
                <w:tab w:val="left" w:pos="426"/>
              </w:tabs>
              <w:spacing w:after="160" w:line="276" w:lineRule="auto"/>
              <w:rPr>
                <w:rFonts w:ascii="Arial" w:eastAsia="Arial" w:hAnsi="Arial" w:cs="Arial"/>
                <w:color w:val="000000"/>
                <w:sz w:val="24"/>
                <w:szCs w:val="24"/>
              </w:rPr>
            </w:pPr>
            <w:bookmarkStart w:id="9" w:name="_Hlk221098418"/>
            <w:r>
              <w:rPr>
                <w:rFonts w:ascii="Arial" w:eastAsia="Arial" w:hAnsi="Arial" w:cs="Arial"/>
                <w:b/>
                <w:color w:val="000000"/>
                <w:sz w:val="24"/>
                <w:szCs w:val="24"/>
              </w:rPr>
              <w:t xml:space="preserve">Critically reflect </w:t>
            </w:r>
            <w:r>
              <w:rPr>
                <w:rFonts w:ascii="Arial" w:eastAsia="Arial" w:hAnsi="Arial" w:cs="Arial"/>
                <w:color w:val="000000"/>
                <w:sz w:val="24"/>
                <w:szCs w:val="24"/>
              </w:rPr>
              <w:t>upon the planning that you undertook for the interviews and consider the benefits and challenges of doing so.</w:t>
            </w:r>
          </w:p>
          <w:p w14:paraId="3056A186" w14:textId="77777777" w:rsidR="008B42A2" w:rsidRPr="008B42A2" w:rsidRDefault="008B42A2" w:rsidP="008B42A2">
            <w:pPr>
              <w:pBdr>
                <w:top w:val="nil"/>
                <w:left w:val="nil"/>
                <w:bottom w:val="nil"/>
                <w:right w:val="nil"/>
                <w:between w:val="nil"/>
              </w:pBdr>
              <w:tabs>
                <w:tab w:val="left" w:pos="426"/>
              </w:tabs>
              <w:spacing w:after="160" w:line="276" w:lineRule="auto"/>
              <w:ind w:left="720"/>
              <w:rPr>
                <w:rFonts w:ascii="Arial" w:eastAsia="Arial" w:hAnsi="Arial" w:cs="Arial"/>
                <w:color w:val="000000"/>
                <w:sz w:val="24"/>
                <w:szCs w:val="24"/>
              </w:rPr>
            </w:pPr>
          </w:p>
          <w:bookmarkEnd w:id="9"/>
          <w:p w14:paraId="1BCE1F76" w14:textId="5C31F14E" w:rsidR="009507C5" w:rsidRDefault="00862353" w:rsidP="005A6690">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 interview planning </w:t>
            </w:r>
            <w:r w:rsidR="00C2078A">
              <w:rPr>
                <w:rFonts w:ascii="Arial" w:eastAsia="Arial" w:hAnsi="Arial" w:cs="Arial"/>
                <w:color w:val="000000"/>
                <w:sz w:val="24"/>
                <w:szCs w:val="24"/>
              </w:rPr>
              <w:t xml:space="preserve">for this investigation </w:t>
            </w:r>
            <w:r w:rsidR="00BB4599">
              <w:rPr>
                <w:rFonts w:ascii="Arial" w:eastAsia="Arial" w:hAnsi="Arial" w:cs="Arial"/>
                <w:color w:val="000000"/>
                <w:sz w:val="24"/>
                <w:szCs w:val="24"/>
              </w:rPr>
              <w:t xml:space="preserve">was </w:t>
            </w:r>
            <w:r w:rsidR="00C2078A">
              <w:rPr>
                <w:rFonts w:ascii="Arial" w:eastAsia="Arial" w:hAnsi="Arial" w:cs="Arial"/>
                <w:color w:val="000000"/>
                <w:sz w:val="24"/>
                <w:szCs w:val="24"/>
              </w:rPr>
              <w:t>time consuming</w:t>
            </w:r>
            <w:r w:rsidR="00FC282E">
              <w:rPr>
                <w:rFonts w:ascii="Arial" w:eastAsia="Arial" w:hAnsi="Arial" w:cs="Arial"/>
                <w:color w:val="000000"/>
                <w:sz w:val="24"/>
                <w:szCs w:val="24"/>
              </w:rPr>
              <w:t xml:space="preserve"> due to the complexity of the offences </w:t>
            </w:r>
            <w:r w:rsidR="00BB4599">
              <w:rPr>
                <w:rFonts w:ascii="Arial" w:eastAsia="Arial" w:hAnsi="Arial" w:cs="Arial"/>
                <w:color w:val="000000"/>
                <w:sz w:val="24"/>
                <w:szCs w:val="24"/>
              </w:rPr>
              <w:t xml:space="preserve">and </w:t>
            </w:r>
            <w:r w:rsidR="005A6690">
              <w:rPr>
                <w:rFonts w:ascii="Arial" w:eastAsia="Arial" w:hAnsi="Arial" w:cs="Arial"/>
                <w:color w:val="000000"/>
                <w:sz w:val="24"/>
                <w:szCs w:val="24"/>
              </w:rPr>
              <w:t>experience</w:t>
            </w:r>
            <w:r w:rsidR="007101EB">
              <w:rPr>
                <w:rFonts w:ascii="Arial" w:eastAsia="Arial" w:hAnsi="Arial" w:cs="Arial"/>
                <w:color w:val="000000"/>
                <w:sz w:val="24"/>
                <w:szCs w:val="24"/>
              </w:rPr>
              <w:t xml:space="preserve"> gained</w:t>
            </w:r>
            <w:r w:rsidR="005A6690">
              <w:rPr>
                <w:rFonts w:ascii="Arial" w:eastAsia="Arial" w:hAnsi="Arial" w:cs="Arial"/>
                <w:color w:val="000000"/>
                <w:sz w:val="24"/>
                <w:szCs w:val="24"/>
              </w:rPr>
              <w:t xml:space="preserve"> from previous cases.</w:t>
            </w:r>
            <w:r w:rsidR="00090952">
              <w:rPr>
                <w:rFonts w:ascii="Arial" w:eastAsia="Arial" w:hAnsi="Arial" w:cs="Arial"/>
                <w:color w:val="000000"/>
                <w:sz w:val="24"/>
                <w:szCs w:val="24"/>
              </w:rPr>
              <w:t xml:space="preserve"> </w:t>
            </w:r>
            <w:r w:rsidR="00414307">
              <w:rPr>
                <w:rFonts w:ascii="Arial" w:eastAsia="Arial" w:hAnsi="Arial" w:cs="Arial"/>
                <w:color w:val="000000"/>
                <w:sz w:val="24"/>
                <w:szCs w:val="24"/>
              </w:rPr>
              <w:t>Preparation for</w:t>
            </w:r>
            <w:r w:rsidR="00BB41E4">
              <w:rPr>
                <w:rFonts w:ascii="Arial" w:eastAsia="Arial" w:hAnsi="Arial" w:cs="Arial"/>
                <w:color w:val="000000"/>
                <w:sz w:val="24"/>
                <w:szCs w:val="24"/>
              </w:rPr>
              <w:t xml:space="preserve"> an interview aligns with </w:t>
            </w:r>
            <w:r w:rsidR="00414307">
              <w:rPr>
                <w:rFonts w:ascii="Arial" w:eastAsia="Arial" w:hAnsi="Arial" w:cs="Arial"/>
                <w:color w:val="000000"/>
                <w:sz w:val="24"/>
                <w:szCs w:val="24"/>
              </w:rPr>
              <w:t xml:space="preserve">both the first stage of the PEACE model, </w:t>
            </w:r>
            <w:r w:rsidR="00D61355">
              <w:rPr>
                <w:rFonts w:ascii="Arial" w:eastAsia="Arial" w:hAnsi="Arial" w:cs="Arial"/>
                <w:color w:val="000000"/>
                <w:sz w:val="24"/>
                <w:szCs w:val="24"/>
              </w:rPr>
              <w:t xml:space="preserve">planning, </w:t>
            </w:r>
            <w:r w:rsidR="00414307">
              <w:rPr>
                <w:rFonts w:ascii="Arial" w:eastAsia="Arial" w:hAnsi="Arial" w:cs="Arial"/>
                <w:color w:val="000000"/>
                <w:sz w:val="24"/>
                <w:szCs w:val="24"/>
              </w:rPr>
              <w:t>and the last</w:t>
            </w:r>
            <w:r w:rsidR="00FC282E">
              <w:rPr>
                <w:rFonts w:ascii="Arial" w:eastAsia="Arial" w:hAnsi="Arial" w:cs="Arial"/>
                <w:color w:val="000000"/>
                <w:sz w:val="24"/>
                <w:szCs w:val="24"/>
              </w:rPr>
              <w:t xml:space="preserve"> </w:t>
            </w:r>
            <w:r w:rsidR="00D61355">
              <w:rPr>
                <w:rFonts w:ascii="Arial" w:eastAsia="Arial" w:hAnsi="Arial" w:cs="Arial"/>
                <w:color w:val="000000"/>
                <w:sz w:val="24"/>
                <w:szCs w:val="24"/>
              </w:rPr>
              <w:t xml:space="preserve">stage, evaluation. The </w:t>
            </w:r>
            <w:r w:rsidR="004D51B2">
              <w:rPr>
                <w:rFonts w:ascii="Arial" w:eastAsia="Arial" w:hAnsi="Arial" w:cs="Arial"/>
                <w:color w:val="000000"/>
                <w:sz w:val="24"/>
                <w:szCs w:val="24"/>
              </w:rPr>
              <w:t xml:space="preserve">reflective practice and </w:t>
            </w:r>
            <w:r w:rsidR="00D61355">
              <w:rPr>
                <w:rFonts w:ascii="Arial" w:eastAsia="Arial" w:hAnsi="Arial" w:cs="Arial"/>
                <w:color w:val="000000"/>
                <w:sz w:val="24"/>
                <w:szCs w:val="24"/>
              </w:rPr>
              <w:t>refinements</w:t>
            </w:r>
            <w:r w:rsidR="004D51B2">
              <w:rPr>
                <w:rFonts w:ascii="Arial" w:eastAsia="Arial" w:hAnsi="Arial" w:cs="Arial"/>
                <w:color w:val="000000"/>
                <w:sz w:val="24"/>
                <w:szCs w:val="24"/>
              </w:rPr>
              <w:t xml:space="preserve"> </w:t>
            </w:r>
            <w:r w:rsidR="00BB4599">
              <w:rPr>
                <w:rFonts w:ascii="Arial" w:eastAsia="Arial" w:hAnsi="Arial" w:cs="Arial"/>
                <w:color w:val="000000"/>
                <w:sz w:val="24"/>
                <w:szCs w:val="24"/>
              </w:rPr>
              <w:t>from</w:t>
            </w:r>
            <w:r w:rsidR="004D51B2">
              <w:rPr>
                <w:rFonts w:ascii="Arial" w:eastAsia="Arial" w:hAnsi="Arial" w:cs="Arial"/>
                <w:color w:val="000000"/>
                <w:sz w:val="24"/>
                <w:szCs w:val="24"/>
              </w:rPr>
              <w:t xml:space="preserve"> previous interviews help</w:t>
            </w:r>
            <w:r w:rsidR="004F61D5">
              <w:rPr>
                <w:rFonts w:ascii="Arial" w:eastAsia="Arial" w:hAnsi="Arial" w:cs="Arial"/>
                <w:color w:val="000000"/>
                <w:sz w:val="24"/>
                <w:szCs w:val="24"/>
              </w:rPr>
              <w:t>ed</w:t>
            </w:r>
            <w:r w:rsidR="005A6690">
              <w:rPr>
                <w:rFonts w:ascii="Arial" w:eastAsia="Arial" w:hAnsi="Arial" w:cs="Arial"/>
                <w:color w:val="000000"/>
                <w:sz w:val="24"/>
                <w:szCs w:val="24"/>
              </w:rPr>
              <w:t xml:space="preserve"> </w:t>
            </w:r>
            <w:r w:rsidR="004D51B2">
              <w:rPr>
                <w:rFonts w:ascii="Arial" w:eastAsia="Arial" w:hAnsi="Arial" w:cs="Arial"/>
                <w:color w:val="000000"/>
                <w:sz w:val="24"/>
                <w:szCs w:val="24"/>
              </w:rPr>
              <w:t>to inform</w:t>
            </w:r>
            <w:r w:rsidR="00BB4599">
              <w:rPr>
                <w:rFonts w:ascii="Arial" w:eastAsia="Arial" w:hAnsi="Arial" w:cs="Arial"/>
                <w:color w:val="000000"/>
                <w:sz w:val="24"/>
                <w:szCs w:val="24"/>
              </w:rPr>
              <w:t xml:space="preserve"> the planning stage of</w:t>
            </w:r>
            <w:r w:rsidR="004F61D5">
              <w:rPr>
                <w:rFonts w:ascii="Arial" w:eastAsia="Arial" w:hAnsi="Arial" w:cs="Arial"/>
                <w:color w:val="000000"/>
                <w:sz w:val="24"/>
                <w:szCs w:val="24"/>
              </w:rPr>
              <w:t xml:space="preserve"> this</w:t>
            </w:r>
            <w:r w:rsidR="00BB4599">
              <w:rPr>
                <w:rFonts w:ascii="Arial" w:eastAsia="Arial" w:hAnsi="Arial" w:cs="Arial"/>
                <w:color w:val="000000"/>
                <w:sz w:val="24"/>
                <w:szCs w:val="24"/>
              </w:rPr>
              <w:t xml:space="preserve"> new </w:t>
            </w:r>
            <w:r w:rsidR="00B80B91">
              <w:rPr>
                <w:rFonts w:ascii="Arial" w:eastAsia="Arial" w:hAnsi="Arial" w:cs="Arial"/>
                <w:color w:val="000000"/>
                <w:sz w:val="24"/>
                <w:szCs w:val="24"/>
              </w:rPr>
              <w:t>one</w:t>
            </w:r>
            <w:r w:rsidR="00BB4599">
              <w:rPr>
                <w:rFonts w:ascii="Arial" w:eastAsia="Arial" w:hAnsi="Arial" w:cs="Arial"/>
                <w:color w:val="000000"/>
                <w:sz w:val="24"/>
                <w:szCs w:val="24"/>
              </w:rPr>
              <w:t>.</w:t>
            </w:r>
            <w:r w:rsidR="005A6690">
              <w:rPr>
                <w:rFonts w:ascii="Arial" w:eastAsia="Arial" w:hAnsi="Arial" w:cs="Arial"/>
                <w:color w:val="000000"/>
                <w:sz w:val="24"/>
                <w:szCs w:val="24"/>
              </w:rPr>
              <w:t xml:space="preserve"> Th</w:t>
            </w:r>
            <w:r w:rsidR="003907A6">
              <w:rPr>
                <w:rFonts w:ascii="Arial" w:eastAsia="Arial" w:hAnsi="Arial" w:cs="Arial"/>
                <w:color w:val="000000"/>
                <w:sz w:val="24"/>
                <w:szCs w:val="24"/>
              </w:rPr>
              <w:t>e evaluation stage</w:t>
            </w:r>
            <w:r w:rsidR="005A6690">
              <w:rPr>
                <w:rFonts w:ascii="Arial" w:eastAsia="Arial" w:hAnsi="Arial" w:cs="Arial"/>
                <w:color w:val="000000"/>
                <w:sz w:val="24"/>
                <w:szCs w:val="24"/>
              </w:rPr>
              <w:t xml:space="preserve"> shouldn’t </w:t>
            </w:r>
            <w:r w:rsidR="009507C5">
              <w:rPr>
                <w:rFonts w:ascii="Arial" w:eastAsia="Arial" w:hAnsi="Arial" w:cs="Arial"/>
                <w:color w:val="000000"/>
                <w:sz w:val="24"/>
                <w:szCs w:val="24"/>
              </w:rPr>
              <w:t xml:space="preserve">overwhelm </w:t>
            </w:r>
            <w:r w:rsidR="00616D09">
              <w:rPr>
                <w:rFonts w:ascii="Arial" w:eastAsia="Arial" w:hAnsi="Arial" w:cs="Arial"/>
                <w:color w:val="000000"/>
                <w:sz w:val="24"/>
                <w:szCs w:val="24"/>
              </w:rPr>
              <w:t>future</w:t>
            </w:r>
            <w:r w:rsidR="009507C5">
              <w:rPr>
                <w:rFonts w:ascii="Arial" w:eastAsia="Arial" w:hAnsi="Arial" w:cs="Arial"/>
                <w:color w:val="000000"/>
                <w:sz w:val="24"/>
                <w:szCs w:val="24"/>
              </w:rPr>
              <w:t xml:space="preserve"> </w:t>
            </w:r>
            <w:proofErr w:type="gramStart"/>
            <w:r w:rsidR="00080899">
              <w:rPr>
                <w:rFonts w:ascii="Arial" w:eastAsia="Arial" w:hAnsi="Arial" w:cs="Arial"/>
                <w:color w:val="000000"/>
                <w:sz w:val="24"/>
                <w:szCs w:val="24"/>
              </w:rPr>
              <w:t>planning,</w:t>
            </w:r>
            <w:proofErr w:type="gramEnd"/>
            <w:r w:rsidR="00080899">
              <w:rPr>
                <w:rFonts w:ascii="Arial" w:eastAsia="Arial" w:hAnsi="Arial" w:cs="Arial"/>
                <w:color w:val="000000"/>
                <w:sz w:val="24"/>
                <w:szCs w:val="24"/>
              </w:rPr>
              <w:t xml:space="preserve"> </w:t>
            </w:r>
            <w:r w:rsidR="009507C5">
              <w:rPr>
                <w:rFonts w:ascii="Arial" w:eastAsia="Arial" w:hAnsi="Arial" w:cs="Arial"/>
                <w:color w:val="000000"/>
                <w:sz w:val="24"/>
                <w:szCs w:val="24"/>
              </w:rPr>
              <w:t>it should just provide useful tools to consider</w:t>
            </w:r>
            <w:r w:rsidR="00080899">
              <w:rPr>
                <w:rFonts w:ascii="Arial" w:eastAsia="Arial" w:hAnsi="Arial" w:cs="Arial"/>
                <w:color w:val="000000"/>
                <w:sz w:val="24"/>
                <w:szCs w:val="24"/>
              </w:rPr>
              <w:t>.</w:t>
            </w:r>
          </w:p>
          <w:p w14:paraId="617FDDB2" w14:textId="77777777" w:rsidR="00090952" w:rsidRDefault="00090952" w:rsidP="005A6690">
            <w:pPr>
              <w:tabs>
                <w:tab w:val="left" w:pos="426"/>
              </w:tabs>
              <w:spacing w:line="276" w:lineRule="auto"/>
              <w:jc w:val="both"/>
              <w:rPr>
                <w:rFonts w:ascii="Arial" w:eastAsia="Arial" w:hAnsi="Arial" w:cs="Arial"/>
                <w:color w:val="000000"/>
                <w:sz w:val="24"/>
                <w:szCs w:val="24"/>
              </w:rPr>
            </w:pPr>
          </w:p>
          <w:p w14:paraId="46EAB8E6" w14:textId="24D959B2" w:rsidR="009B7C6F" w:rsidRDefault="00090952" w:rsidP="005A6690">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Th</w:t>
            </w:r>
            <w:r w:rsidR="008A50E6">
              <w:rPr>
                <w:rFonts w:ascii="Arial" w:eastAsia="Arial" w:hAnsi="Arial" w:cs="Arial"/>
                <w:color w:val="000000"/>
                <w:sz w:val="24"/>
                <w:szCs w:val="24"/>
              </w:rPr>
              <w:t>e suspect</w:t>
            </w:r>
            <w:r w:rsidR="009B7C6F">
              <w:rPr>
                <w:rFonts w:ascii="Arial" w:eastAsia="Arial" w:hAnsi="Arial" w:cs="Arial"/>
                <w:color w:val="000000"/>
                <w:sz w:val="24"/>
                <w:szCs w:val="24"/>
              </w:rPr>
              <w:t>s were alleged to have committed fraud by false representation</w:t>
            </w:r>
            <w:r w:rsidR="00A61E6D">
              <w:rPr>
                <w:rFonts w:ascii="Arial" w:eastAsia="Arial" w:hAnsi="Arial" w:cs="Arial"/>
                <w:color w:val="000000"/>
                <w:sz w:val="24"/>
                <w:szCs w:val="24"/>
              </w:rPr>
              <w:t xml:space="preserve"> </w:t>
            </w:r>
            <w:r w:rsidR="00300977">
              <w:rPr>
                <w:rFonts w:ascii="Arial" w:eastAsia="Arial" w:hAnsi="Arial" w:cs="Arial"/>
                <w:color w:val="000000"/>
                <w:sz w:val="24"/>
                <w:szCs w:val="24"/>
              </w:rPr>
              <w:t>and money laundering offences.</w:t>
            </w:r>
            <w:r w:rsidR="00A61E6D">
              <w:rPr>
                <w:rFonts w:ascii="Arial" w:eastAsia="Arial" w:hAnsi="Arial" w:cs="Arial"/>
                <w:color w:val="000000"/>
                <w:sz w:val="24"/>
                <w:szCs w:val="24"/>
              </w:rPr>
              <w:t xml:space="preserve"> They were also believed to be </w:t>
            </w:r>
            <w:r w:rsidR="00466C7A">
              <w:rPr>
                <w:rFonts w:ascii="Arial" w:eastAsia="Arial" w:hAnsi="Arial" w:cs="Arial"/>
                <w:color w:val="000000"/>
                <w:sz w:val="24"/>
                <w:szCs w:val="24"/>
              </w:rPr>
              <w:t xml:space="preserve">planning and </w:t>
            </w:r>
            <w:proofErr w:type="gramStart"/>
            <w:r w:rsidR="00A61E6D">
              <w:rPr>
                <w:rFonts w:ascii="Arial" w:eastAsia="Arial" w:hAnsi="Arial" w:cs="Arial"/>
                <w:color w:val="000000"/>
                <w:sz w:val="24"/>
                <w:szCs w:val="24"/>
              </w:rPr>
              <w:t>en</w:t>
            </w:r>
            <w:r w:rsidR="00550CB0">
              <w:rPr>
                <w:rFonts w:ascii="Arial" w:eastAsia="Arial" w:hAnsi="Arial" w:cs="Arial"/>
                <w:color w:val="000000"/>
                <w:sz w:val="24"/>
                <w:szCs w:val="24"/>
              </w:rPr>
              <w:t>tering into</w:t>
            </w:r>
            <w:proofErr w:type="gramEnd"/>
            <w:r w:rsidR="00550CB0">
              <w:rPr>
                <w:rFonts w:ascii="Arial" w:eastAsia="Arial" w:hAnsi="Arial" w:cs="Arial"/>
                <w:color w:val="000000"/>
                <w:sz w:val="24"/>
                <w:szCs w:val="24"/>
              </w:rPr>
              <w:t xml:space="preserve"> arrangements to </w:t>
            </w:r>
            <w:r w:rsidR="00280CD6">
              <w:rPr>
                <w:rFonts w:ascii="Arial" w:eastAsia="Arial" w:hAnsi="Arial" w:cs="Arial"/>
                <w:color w:val="000000"/>
                <w:sz w:val="24"/>
                <w:szCs w:val="24"/>
              </w:rPr>
              <w:t>capture new victims and defraud them. Given the number of victims</w:t>
            </w:r>
            <w:r w:rsidR="00E317FE">
              <w:rPr>
                <w:rFonts w:ascii="Arial" w:eastAsia="Arial" w:hAnsi="Arial" w:cs="Arial"/>
                <w:color w:val="000000"/>
                <w:sz w:val="24"/>
                <w:szCs w:val="24"/>
              </w:rPr>
              <w:t xml:space="preserve"> and the volume of financial materials obtained for each suspect, the interview planning was </w:t>
            </w:r>
            <w:r w:rsidR="00690773">
              <w:rPr>
                <w:rFonts w:ascii="Arial" w:eastAsia="Arial" w:hAnsi="Arial" w:cs="Arial"/>
                <w:color w:val="000000"/>
                <w:sz w:val="24"/>
                <w:szCs w:val="24"/>
              </w:rPr>
              <w:t>going to have to be</w:t>
            </w:r>
            <w:r w:rsidR="00A2559D">
              <w:rPr>
                <w:rFonts w:ascii="Arial" w:eastAsia="Arial" w:hAnsi="Arial" w:cs="Arial"/>
                <w:color w:val="000000"/>
                <w:sz w:val="24"/>
                <w:szCs w:val="24"/>
              </w:rPr>
              <w:t xml:space="preserve"> extensive</w:t>
            </w:r>
            <w:r w:rsidR="00F86BD7">
              <w:rPr>
                <w:rFonts w:ascii="Arial" w:eastAsia="Arial" w:hAnsi="Arial" w:cs="Arial"/>
                <w:color w:val="000000"/>
                <w:sz w:val="24"/>
                <w:szCs w:val="24"/>
              </w:rPr>
              <w:t>.</w:t>
            </w:r>
            <w:r w:rsidR="00673890">
              <w:rPr>
                <w:rFonts w:ascii="Arial" w:eastAsia="Arial" w:hAnsi="Arial" w:cs="Arial"/>
                <w:color w:val="000000"/>
                <w:sz w:val="24"/>
                <w:szCs w:val="24"/>
              </w:rPr>
              <w:t xml:space="preserve"> </w:t>
            </w:r>
            <w:proofErr w:type="gramStart"/>
            <w:r w:rsidR="00673890">
              <w:rPr>
                <w:rFonts w:ascii="Arial" w:eastAsia="Arial" w:hAnsi="Arial" w:cs="Arial"/>
                <w:color w:val="000000"/>
                <w:sz w:val="24"/>
                <w:szCs w:val="24"/>
              </w:rPr>
              <w:t>In order to</w:t>
            </w:r>
            <w:proofErr w:type="gramEnd"/>
            <w:r w:rsidR="00673890">
              <w:rPr>
                <w:rFonts w:ascii="Arial" w:eastAsia="Arial" w:hAnsi="Arial" w:cs="Arial"/>
                <w:color w:val="000000"/>
                <w:sz w:val="24"/>
                <w:szCs w:val="24"/>
              </w:rPr>
              <w:t xml:space="preserve"> test the consistency</w:t>
            </w:r>
            <w:r w:rsidR="005F5969">
              <w:rPr>
                <w:rFonts w:ascii="Arial" w:eastAsia="Arial" w:hAnsi="Arial" w:cs="Arial"/>
                <w:color w:val="000000"/>
                <w:sz w:val="24"/>
                <w:szCs w:val="24"/>
              </w:rPr>
              <w:t xml:space="preserve"> of accounts and identify discrepancies, I needed to have a detailed understanding of the materials.</w:t>
            </w:r>
          </w:p>
          <w:p w14:paraId="7C3A6F3E" w14:textId="77777777" w:rsidR="00754019" w:rsidRDefault="00754019" w:rsidP="005A6690">
            <w:pPr>
              <w:tabs>
                <w:tab w:val="left" w:pos="426"/>
              </w:tabs>
              <w:spacing w:line="276" w:lineRule="auto"/>
              <w:jc w:val="both"/>
              <w:rPr>
                <w:rFonts w:ascii="Arial" w:eastAsia="Arial" w:hAnsi="Arial" w:cs="Arial"/>
                <w:color w:val="000000"/>
                <w:sz w:val="24"/>
                <w:szCs w:val="24"/>
              </w:rPr>
            </w:pPr>
          </w:p>
          <w:p w14:paraId="4022F98B" w14:textId="481C8FC5" w:rsidR="00754019" w:rsidRDefault="00754019" w:rsidP="005A6690">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As a central part of the PEACE model</w:t>
            </w:r>
            <w:r w:rsidR="00B36740">
              <w:rPr>
                <w:rFonts w:ascii="Arial" w:eastAsia="Arial" w:hAnsi="Arial" w:cs="Arial"/>
                <w:color w:val="000000"/>
                <w:sz w:val="24"/>
                <w:szCs w:val="24"/>
              </w:rPr>
              <w:t xml:space="preserve">, the planning stage shapes both the structure and </w:t>
            </w:r>
            <w:r w:rsidR="00851079">
              <w:rPr>
                <w:rFonts w:ascii="Arial" w:eastAsia="Arial" w:hAnsi="Arial" w:cs="Arial"/>
                <w:color w:val="000000"/>
                <w:sz w:val="24"/>
                <w:szCs w:val="24"/>
              </w:rPr>
              <w:t xml:space="preserve">the </w:t>
            </w:r>
            <w:r w:rsidR="00B36740">
              <w:rPr>
                <w:rFonts w:ascii="Arial" w:eastAsia="Arial" w:hAnsi="Arial" w:cs="Arial"/>
                <w:color w:val="000000"/>
                <w:sz w:val="24"/>
                <w:szCs w:val="24"/>
              </w:rPr>
              <w:t>quality</w:t>
            </w:r>
            <w:r w:rsidR="00576339">
              <w:rPr>
                <w:rFonts w:ascii="Arial" w:eastAsia="Arial" w:hAnsi="Arial" w:cs="Arial"/>
                <w:color w:val="000000"/>
                <w:sz w:val="24"/>
                <w:szCs w:val="24"/>
              </w:rPr>
              <w:t xml:space="preserve"> of a suspect interview</w:t>
            </w:r>
            <w:r w:rsidR="00851079">
              <w:rPr>
                <w:rFonts w:ascii="Arial" w:eastAsia="Arial" w:hAnsi="Arial" w:cs="Arial"/>
                <w:color w:val="000000"/>
                <w:sz w:val="24"/>
                <w:szCs w:val="24"/>
              </w:rPr>
              <w:t xml:space="preserve"> (College of Policing, 2022). </w:t>
            </w:r>
            <w:r w:rsidR="00614091">
              <w:rPr>
                <w:rFonts w:ascii="Arial" w:eastAsia="Arial" w:hAnsi="Arial" w:cs="Arial"/>
                <w:color w:val="000000"/>
                <w:sz w:val="24"/>
                <w:szCs w:val="24"/>
              </w:rPr>
              <w:t xml:space="preserve">To </w:t>
            </w:r>
            <w:r w:rsidR="00AB18FB">
              <w:rPr>
                <w:rFonts w:ascii="Arial" w:eastAsia="Arial" w:hAnsi="Arial" w:cs="Arial"/>
                <w:color w:val="000000"/>
                <w:sz w:val="24"/>
                <w:szCs w:val="24"/>
              </w:rPr>
              <w:t>begin with</w:t>
            </w:r>
            <w:r w:rsidR="00614091">
              <w:rPr>
                <w:rFonts w:ascii="Arial" w:eastAsia="Arial" w:hAnsi="Arial" w:cs="Arial"/>
                <w:color w:val="000000"/>
                <w:sz w:val="24"/>
                <w:szCs w:val="24"/>
              </w:rPr>
              <w:t xml:space="preserve">, </w:t>
            </w:r>
            <w:r>
              <w:rPr>
                <w:rFonts w:ascii="Arial" w:eastAsia="Arial" w:hAnsi="Arial" w:cs="Arial"/>
                <w:color w:val="000000"/>
                <w:sz w:val="24"/>
                <w:szCs w:val="24"/>
              </w:rPr>
              <w:t xml:space="preserve">I carried out a </w:t>
            </w:r>
            <w:r w:rsidR="00152587">
              <w:rPr>
                <w:rFonts w:ascii="Arial" w:eastAsia="Arial" w:hAnsi="Arial" w:cs="Arial"/>
                <w:color w:val="000000"/>
                <w:sz w:val="24"/>
                <w:szCs w:val="24"/>
              </w:rPr>
              <w:t>detailed</w:t>
            </w:r>
            <w:r w:rsidR="00FF2D8D">
              <w:rPr>
                <w:rFonts w:ascii="Arial" w:eastAsia="Arial" w:hAnsi="Arial" w:cs="Arial"/>
                <w:color w:val="000000"/>
                <w:sz w:val="24"/>
                <w:szCs w:val="24"/>
              </w:rPr>
              <w:t xml:space="preserve"> </w:t>
            </w:r>
            <w:r>
              <w:rPr>
                <w:rFonts w:ascii="Arial" w:eastAsia="Arial" w:hAnsi="Arial" w:cs="Arial"/>
                <w:color w:val="000000"/>
                <w:sz w:val="24"/>
                <w:szCs w:val="24"/>
              </w:rPr>
              <w:t>review</w:t>
            </w:r>
            <w:r w:rsidR="00614091">
              <w:rPr>
                <w:rFonts w:ascii="Arial" w:eastAsia="Arial" w:hAnsi="Arial" w:cs="Arial"/>
                <w:color w:val="000000"/>
                <w:sz w:val="24"/>
                <w:szCs w:val="24"/>
              </w:rPr>
              <w:t xml:space="preserve"> of the case materials, identif</w:t>
            </w:r>
            <w:r w:rsidR="00FC470C">
              <w:rPr>
                <w:rFonts w:ascii="Arial" w:eastAsia="Arial" w:hAnsi="Arial" w:cs="Arial"/>
                <w:color w:val="000000"/>
                <w:sz w:val="24"/>
                <w:szCs w:val="24"/>
              </w:rPr>
              <w:t>ied</w:t>
            </w:r>
            <w:r w:rsidR="007F50AD">
              <w:rPr>
                <w:rFonts w:ascii="Arial" w:eastAsia="Arial" w:hAnsi="Arial" w:cs="Arial"/>
                <w:color w:val="000000"/>
                <w:sz w:val="24"/>
                <w:szCs w:val="24"/>
              </w:rPr>
              <w:t xml:space="preserve"> relevant objectives, and </w:t>
            </w:r>
            <w:r w:rsidR="00C73ED3">
              <w:rPr>
                <w:rFonts w:ascii="Arial" w:eastAsia="Arial" w:hAnsi="Arial" w:cs="Arial"/>
                <w:color w:val="000000"/>
                <w:sz w:val="24"/>
                <w:szCs w:val="24"/>
              </w:rPr>
              <w:t>compos</w:t>
            </w:r>
            <w:r w:rsidR="00FC470C">
              <w:rPr>
                <w:rFonts w:ascii="Arial" w:eastAsia="Arial" w:hAnsi="Arial" w:cs="Arial"/>
                <w:color w:val="000000"/>
                <w:sz w:val="24"/>
                <w:szCs w:val="24"/>
              </w:rPr>
              <w:t>ed</w:t>
            </w:r>
            <w:r w:rsidR="00C73ED3">
              <w:rPr>
                <w:rFonts w:ascii="Arial" w:eastAsia="Arial" w:hAnsi="Arial" w:cs="Arial"/>
                <w:color w:val="000000"/>
                <w:sz w:val="24"/>
                <w:szCs w:val="24"/>
              </w:rPr>
              <w:t xml:space="preserve"> </w:t>
            </w:r>
            <w:r w:rsidR="007F50AD">
              <w:rPr>
                <w:rFonts w:ascii="Arial" w:eastAsia="Arial" w:hAnsi="Arial" w:cs="Arial"/>
                <w:color w:val="000000"/>
                <w:sz w:val="24"/>
                <w:szCs w:val="24"/>
              </w:rPr>
              <w:t>key topics.</w:t>
            </w:r>
            <w:r w:rsidR="00FC470C">
              <w:rPr>
                <w:rFonts w:ascii="Arial" w:eastAsia="Arial" w:hAnsi="Arial" w:cs="Arial"/>
                <w:color w:val="000000"/>
                <w:sz w:val="24"/>
                <w:szCs w:val="24"/>
              </w:rPr>
              <w:t xml:space="preserve"> This</w:t>
            </w:r>
            <w:r w:rsidR="00F60B3D">
              <w:rPr>
                <w:rFonts w:ascii="Arial" w:eastAsia="Arial" w:hAnsi="Arial" w:cs="Arial"/>
                <w:color w:val="000000"/>
                <w:sz w:val="24"/>
                <w:szCs w:val="24"/>
              </w:rPr>
              <w:t xml:space="preserve"> re-familiarisation with case materials, especially financial statement</w:t>
            </w:r>
            <w:r w:rsidR="00206A51">
              <w:rPr>
                <w:rFonts w:ascii="Arial" w:eastAsia="Arial" w:hAnsi="Arial" w:cs="Arial"/>
                <w:color w:val="000000"/>
                <w:sz w:val="24"/>
                <w:szCs w:val="24"/>
              </w:rPr>
              <w:t xml:space="preserve">s, improved my overall understanding of the mechanisms of fraud used by the suspects. </w:t>
            </w:r>
            <w:r w:rsidR="00767218">
              <w:rPr>
                <w:rFonts w:ascii="Arial" w:eastAsia="Arial" w:hAnsi="Arial" w:cs="Arial"/>
                <w:color w:val="000000"/>
                <w:sz w:val="24"/>
                <w:szCs w:val="24"/>
              </w:rPr>
              <w:t>This in turn</w:t>
            </w:r>
            <w:r w:rsidR="00817A4F">
              <w:rPr>
                <w:rFonts w:ascii="Arial" w:eastAsia="Arial" w:hAnsi="Arial" w:cs="Arial"/>
                <w:color w:val="000000"/>
                <w:sz w:val="24"/>
                <w:szCs w:val="24"/>
              </w:rPr>
              <w:t>, helped me to</w:t>
            </w:r>
            <w:r w:rsidR="00767218">
              <w:rPr>
                <w:rFonts w:ascii="Arial" w:eastAsia="Arial" w:hAnsi="Arial" w:cs="Arial"/>
                <w:color w:val="000000"/>
                <w:sz w:val="24"/>
                <w:szCs w:val="24"/>
              </w:rPr>
              <w:t xml:space="preserve"> </w:t>
            </w:r>
            <w:r w:rsidR="00817A4F">
              <w:rPr>
                <w:rFonts w:ascii="Arial" w:eastAsia="Arial" w:hAnsi="Arial" w:cs="Arial"/>
                <w:color w:val="000000"/>
                <w:sz w:val="24"/>
                <w:szCs w:val="24"/>
              </w:rPr>
              <w:t>streamline</w:t>
            </w:r>
            <w:r w:rsidR="00767218">
              <w:rPr>
                <w:rFonts w:ascii="Arial" w:eastAsia="Arial" w:hAnsi="Arial" w:cs="Arial"/>
                <w:color w:val="000000"/>
                <w:sz w:val="24"/>
                <w:szCs w:val="24"/>
              </w:rPr>
              <w:t xml:space="preserve"> my topics and</w:t>
            </w:r>
            <w:r w:rsidR="00817A4F">
              <w:rPr>
                <w:rFonts w:ascii="Arial" w:eastAsia="Arial" w:hAnsi="Arial" w:cs="Arial"/>
                <w:color w:val="000000"/>
                <w:sz w:val="24"/>
                <w:szCs w:val="24"/>
              </w:rPr>
              <w:t xml:space="preserve"> enhance</w:t>
            </w:r>
            <w:r w:rsidR="00767218">
              <w:rPr>
                <w:rFonts w:ascii="Arial" w:eastAsia="Arial" w:hAnsi="Arial" w:cs="Arial"/>
                <w:color w:val="000000"/>
                <w:sz w:val="24"/>
                <w:szCs w:val="24"/>
              </w:rPr>
              <w:t xml:space="preserve"> </w:t>
            </w:r>
            <w:r w:rsidR="007F0C0D">
              <w:rPr>
                <w:rFonts w:ascii="Arial" w:eastAsia="Arial" w:hAnsi="Arial" w:cs="Arial"/>
                <w:color w:val="000000"/>
                <w:sz w:val="24"/>
                <w:szCs w:val="24"/>
              </w:rPr>
              <w:t xml:space="preserve">the </w:t>
            </w:r>
            <w:r w:rsidR="00C13E1A">
              <w:rPr>
                <w:rFonts w:ascii="Arial" w:eastAsia="Arial" w:hAnsi="Arial" w:cs="Arial"/>
                <w:color w:val="000000"/>
                <w:sz w:val="24"/>
                <w:szCs w:val="24"/>
              </w:rPr>
              <w:t>plan for using</w:t>
            </w:r>
            <w:r w:rsidR="007F0C0D">
              <w:rPr>
                <w:rFonts w:ascii="Arial" w:eastAsia="Arial" w:hAnsi="Arial" w:cs="Arial"/>
                <w:color w:val="000000"/>
                <w:sz w:val="24"/>
                <w:szCs w:val="24"/>
              </w:rPr>
              <w:t xml:space="preserve"> evidence</w:t>
            </w:r>
            <w:r w:rsidR="00CC5E7A">
              <w:rPr>
                <w:rFonts w:ascii="Arial" w:eastAsia="Arial" w:hAnsi="Arial" w:cs="Arial"/>
                <w:color w:val="000000"/>
                <w:sz w:val="24"/>
                <w:szCs w:val="24"/>
              </w:rPr>
              <w:t xml:space="preserve"> strategically</w:t>
            </w:r>
            <w:r w:rsidR="00817A4F">
              <w:rPr>
                <w:rFonts w:ascii="Arial" w:eastAsia="Arial" w:hAnsi="Arial" w:cs="Arial"/>
                <w:color w:val="000000"/>
                <w:sz w:val="24"/>
                <w:szCs w:val="24"/>
              </w:rPr>
              <w:t>.</w:t>
            </w:r>
          </w:p>
          <w:p w14:paraId="3072885C" w14:textId="77777777" w:rsidR="000335CE" w:rsidRDefault="000335CE" w:rsidP="005A6690">
            <w:pPr>
              <w:tabs>
                <w:tab w:val="left" w:pos="426"/>
              </w:tabs>
              <w:spacing w:line="276" w:lineRule="auto"/>
              <w:jc w:val="both"/>
              <w:rPr>
                <w:rFonts w:ascii="Arial" w:eastAsia="Arial" w:hAnsi="Arial" w:cs="Arial"/>
                <w:color w:val="000000"/>
                <w:sz w:val="24"/>
                <w:szCs w:val="24"/>
              </w:rPr>
            </w:pPr>
          </w:p>
          <w:p w14:paraId="79BDE648" w14:textId="698424AE" w:rsidR="008D5830" w:rsidRDefault="00750102" w:rsidP="005A6690">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Although</w:t>
            </w:r>
            <w:r w:rsidR="00EA397D">
              <w:rPr>
                <w:rFonts w:ascii="Arial" w:eastAsia="Arial" w:hAnsi="Arial" w:cs="Arial"/>
                <w:color w:val="000000"/>
                <w:sz w:val="24"/>
                <w:szCs w:val="24"/>
              </w:rPr>
              <w:t xml:space="preserve"> time intensive, t</w:t>
            </w:r>
            <w:r w:rsidR="00F7743E">
              <w:rPr>
                <w:rFonts w:ascii="Arial" w:eastAsia="Arial" w:hAnsi="Arial" w:cs="Arial"/>
                <w:color w:val="000000"/>
                <w:sz w:val="24"/>
                <w:szCs w:val="24"/>
              </w:rPr>
              <w:t>h</w:t>
            </w:r>
            <w:r w:rsidR="00EA397D">
              <w:rPr>
                <w:rFonts w:ascii="Arial" w:eastAsia="Arial" w:hAnsi="Arial" w:cs="Arial"/>
                <w:color w:val="000000"/>
                <w:sz w:val="24"/>
                <w:szCs w:val="24"/>
              </w:rPr>
              <w:t>is process w</w:t>
            </w:r>
            <w:r w:rsidR="002B4672">
              <w:rPr>
                <w:rFonts w:ascii="Arial" w:eastAsia="Arial" w:hAnsi="Arial" w:cs="Arial"/>
                <w:color w:val="000000"/>
                <w:sz w:val="24"/>
                <w:szCs w:val="24"/>
              </w:rPr>
              <w:t>as</w:t>
            </w:r>
            <w:r w:rsidR="00EA397D">
              <w:rPr>
                <w:rFonts w:ascii="Arial" w:eastAsia="Arial" w:hAnsi="Arial" w:cs="Arial"/>
                <w:color w:val="000000"/>
                <w:sz w:val="24"/>
                <w:szCs w:val="24"/>
              </w:rPr>
              <w:t xml:space="preserve"> </w:t>
            </w:r>
            <w:r w:rsidR="00F86E8F">
              <w:rPr>
                <w:rFonts w:ascii="Arial" w:eastAsia="Arial" w:hAnsi="Arial" w:cs="Arial"/>
                <w:color w:val="000000"/>
                <w:sz w:val="24"/>
                <w:szCs w:val="24"/>
              </w:rPr>
              <w:t xml:space="preserve">more likely to </w:t>
            </w:r>
            <w:r w:rsidR="00FA1ED2">
              <w:rPr>
                <w:rFonts w:ascii="Arial" w:eastAsia="Arial" w:hAnsi="Arial" w:cs="Arial"/>
                <w:color w:val="000000"/>
                <w:sz w:val="24"/>
                <w:szCs w:val="24"/>
              </w:rPr>
              <w:t>improve the quality</w:t>
            </w:r>
            <w:r w:rsidR="00F8427F">
              <w:rPr>
                <w:rFonts w:ascii="Arial" w:eastAsia="Arial" w:hAnsi="Arial" w:cs="Arial"/>
                <w:color w:val="000000"/>
                <w:sz w:val="24"/>
                <w:szCs w:val="24"/>
              </w:rPr>
              <w:t xml:space="preserve"> </w:t>
            </w:r>
            <w:r w:rsidR="00FA1ED2">
              <w:rPr>
                <w:rFonts w:ascii="Arial" w:eastAsia="Arial" w:hAnsi="Arial" w:cs="Arial"/>
                <w:color w:val="000000"/>
                <w:sz w:val="24"/>
                <w:szCs w:val="24"/>
              </w:rPr>
              <w:t xml:space="preserve">of </w:t>
            </w:r>
            <w:r w:rsidR="00F8427F">
              <w:rPr>
                <w:rFonts w:ascii="Arial" w:eastAsia="Arial" w:hAnsi="Arial" w:cs="Arial"/>
                <w:color w:val="000000"/>
                <w:sz w:val="24"/>
                <w:szCs w:val="24"/>
              </w:rPr>
              <w:t>evidentially relevant</w:t>
            </w:r>
            <w:r w:rsidR="00FA1ED2">
              <w:rPr>
                <w:rFonts w:ascii="Arial" w:eastAsia="Arial" w:hAnsi="Arial" w:cs="Arial"/>
                <w:color w:val="000000"/>
                <w:sz w:val="24"/>
                <w:szCs w:val="24"/>
              </w:rPr>
              <w:t xml:space="preserve"> accounts</w:t>
            </w:r>
            <w:r>
              <w:rPr>
                <w:rFonts w:ascii="Arial" w:eastAsia="Arial" w:hAnsi="Arial" w:cs="Arial"/>
                <w:color w:val="000000"/>
                <w:sz w:val="24"/>
                <w:szCs w:val="24"/>
              </w:rPr>
              <w:t>,</w:t>
            </w:r>
            <w:r w:rsidR="00FA1ED2">
              <w:rPr>
                <w:rFonts w:ascii="Arial" w:eastAsia="Arial" w:hAnsi="Arial" w:cs="Arial"/>
                <w:color w:val="000000"/>
                <w:sz w:val="24"/>
                <w:szCs w:val="24"/>
              </w:rPr>
              <w:t xml:space="preserve"> through better </w:t>
            </w:r>
            <w:r w:rsidR="00766BC6">
              <w:rPr>
                <w:rFonts w:ascii="Arial" w:eastAsia="Arial" w:hAnsi="Arial" w:cs="Arial"/>
                <w:color w:val="000000"/>
                <w:sz w:val="24"/>
                <w:szCs w:val="24"/>
              </w:rPr>
              <w:t>questioning.</w:t>
            </w:r>
            <w:r w:rsidR="00AF5587">
              <w:rPr>
                <w:rFonts w:ascii="Arial" w:eastAsia="Arial" w:hAnsi="Arial" w:cs="Arial"/>
                <w:color w:val="000000"/>
                <w:sz w:val="24"/>
                <w:szCs w:val="24"/>
              </w:rPr>
              <w:t xml:space="preserve"> Structured, reflective planning</w:t>
            </w:r>
            <w:r w:rsidR="00667F5D">
              <w:rPr>
                <w:rFonts w:ascii="Arial" w:eastAsia="Arial" w:hAnsi="Arial" w:cs="Arial"/>
                <w:color w:val="000000"/>
                <w:sz w:val="24"/>
                <w:szCs w:val="24"/>
              </w:rPr>
              <w:t xml:space="preserve"> helps to mitigate</w:t>
            </w:r>
            <w:r w:rsidR="002B4672">
              <w:rPr>
                <w:rFonts w:ascii="Arial" w:eastAsia="Arial" w:hAnsi="Arial" w:cs="Arial"/>
                <w:color w:val="000000"/>
                <w:sz w:val="24"/>
                <w:szCs w:val="24"/>
              </w:rPr>
              <w:t xml:space="preserve"> </w:t>
            </w:r>
            <w:proofErr w:type="gramStart"/>
            <w:r w:rsidR="002B4672">
              <w:rPr>
                <w:rFonts w:ascii="Arial" w:eastAsia="Arial" w:hAnsi="Arial" w:cs="Arial"/>
                <w:color w:val="000000"/>
                <w:sz w:val="24"/>
                <w:szCs w:val="24"/>
              </w:rPr>
              <w:t>a number of</w:t>
            </w:r>
            <w:proofErr w:type="gramEnd"/>
            <w:r w:rsidR="002B4672">
              <w:rPr>
                <w:rFonts w:ascii="Arial" w:eastAsia="Arial" w:hAnsi="Arial" w:cs="Arial"/>
                <w:color w:val="000000"/>
                <w:sz w:val="24"/>
                <w:szCs w:val="24"/>
              </w:rPr>
              <w:t xml:space="preserve"> risks present in poorly developed interview</w:t>
            </w:r>
            <w:r w:rsidR="0043421B">
              <w:rPr>
                <w:rFonts w:ascii="Arial" w:eastAsia="Arial" w:hAnsi="Arial" w:cs="Arial"/>
                <w:color w:val="000000"/>
                <w:sz w:val="24"/>
                <w:szCs w:val="24"/>
              </w:rPr>
              <w:t>s (Lino, Milne and Roazzi, 2025).</w:t>
            </w:r>
            <w:r w:rsidR="00AA04AF">
              <w:rPr>
                <w:rFonts w:ascii="Arial" w:eastAsia="Arial" w:hAnsi="Arial" w:cs="Arial"/>
                <w:color w:val="000000"/>
                <w:sz w:val="24"/>
                <w:szCs w:val="24"/>
              </w:rPr>
              <w:t xml:space="preserve"> </w:t>
            </w:r>
            <w:r w:rsidR="00210A96">
              <w:rPr>
                <w:rFonts w:ascii="Arial" w:eastAsia="Arial" w:hAnsi="Arial" w:cs="Arial"/>
                <w:color w:val="000000"/>
                <w:sz w:val="24"/>
                <w:szCs w:val="24"/>
              </w:rPr>
              <w:t xml:space="preserve">Arguably then, planning is </w:t>
            </w:r>
            <w:r w:rsidR="00596654">
              <w:rPr>
                <w:rFonts w:ascii="Arial" w:eastAsia="Arial" w:hAnsi="Arial" w:cs="Arial"/>
                <w:color w:val="000000"/>
                <w:sz w:val="24"/>
                <w:szCs w:val="24"/>
              </w:rPr>
              <w:t>not simply a procedure to carry out, but a</w:t>
            </w:r>
            <w:r w:rsidR="005C2032">
              <w:rPr>
                <w:rFonts w:ascii="Arial" w:eastAsia="Arial" w:hAnsi="Arial" w:cs="Arial"/>
                <w:color w:val="000000"/>
                <w:sz w:val="24"/>
                <w:szCs w:val="24"/>
              </w:rPr>
              <w:t xml:space="preserve"> mechanism to improve the whole interview.</w:t>
            </w:r>
          </w:p>
          <w:p w14:paraId="5DC231D2" w14:textId="77777777" w:rsidR="008D5830" w:rsidRDefault="008D5830" w:rsidP="005A6690">
            <w:pPr>
              <w:tabs>
                <w:tab w:val="left" w:pos="426"/>
              </w:tabs>
              <w:spacing w:line="276" w:lineRule="auto"/>
              <w:jc w:val="both"/>
              <w:rPr>
                <w:rFonts w:ascii="Arial" w:eastAsia="Arial" w:hAnsi="Arial" w:cs="Arial"/>
                <w:color w:val="000000"/>
                <w:sz w:val="24"/>
                <w:szCs w:val="24"/>
              </w:rPr>
            </w:pPr>
          </w:p>
          <w:p w14:paraId="4A9A577B" w14:textId="3B48B80C" w:rsidR="002124C4" w:rsidRDefault="00473FBB"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During th</w:t>
            </w:r>
            <w:r w:rsidR="005C2032">
              <w:rPr>
                <w:rFonts w:ascii="Arial" w:eastAsia="Arial" w:hAnsi="Arial" w:cs="Arial"/>
                <w:color w:val="000000"/>
                <w:sz w:val="24"/>
                <w:szCs w:val="24"/>
              </w:rPr>
              <w:t>e</w:t>
            </w:r>
            <w:r>
              <w:rPr>
                <w:rFonts w:ascii="Arial" w:eastAsia="Arial" w:hAnsi="Arial" w:cs="Arial"/>
                <w:color w:val="000000"/>
                <w:sz w:val="24"/>
                <w:szCs w:val="24"/>
              </w:rPr>
              <w:t xml:space="preserve"> planning stage</w:t>
            </w:r>
            <w:r w:rsidR="005C2032">
              <w:rPr>
                <w:rFonts w:ascii="Arial" w:eastAsia="Arial" w:hAnsi="Arial" w:cs="Arial"/>
                <w:color w:val="000000"/>
                <w:sz w:val="24"/>
                <w:szCs w:val="24"/>
              </w:rPr>
              <w:t xml:space="preserve"> for these</w:t>
            </w:r>
            <w:r w:rsidR="00642B80">
              <w:rPr>
                <w:rFonts w:ascii="Arial" w:eastAsia="Arial" w:hAnsi="Arial" w:cs="Arial"/>
                <w:color w:val="000000"/>
                <w:sz w:val="24"/>
                <w:szCs w:val="24"/>
              </w:rPr>
              <w:t xml:space="preserve"> interviews</w:t>
            </w:r>
            <w:r w:rsidR="00C21145">
              <w:rPr>
                <w:rFonts w:ascii="Arial" w:eastAsia="Arial" w:hAnsi="Arial" w:cs="Arial"/>
                <w:color w:val="000000"/>
                <w:sz w:val="24"/>
                <w:szCs w:val="24"/>
              </w:rPr>
              <w:t>,</w:t>
            </w:r>
            <w:r>
              <w:rPr>
                <w:rFonts w:ascii="Arial" w:eastAsia="Arial" w:hAnsi="Arial" w:cs="Arial"/>
                <w:color w:val="000000"/>
                <w:sz w:val="24"/>
                <w:szCs w:val="24"/>
              </w:rPr>
              <w:t xml:space="preserve"> I was aware from previous experience</w:t>
            </w:r>
            <w:r w:rsidR="00C21145">
              <w:rPr>
                <w:rFonts w:ascii="Arial" w:eastAsia="Arial" w:hAnsi="Arial" w:cs="Arial"/>
                <w:color w:val="000000"/>
                <w:sz w:val="24"/>
                <w:szCs w:val="24"/>
              </w:rPr>
              <w:t xml:space="preserve"> of the pitfalls of over-preparation. </w:t>
            </w:r>
            <w:r w:rsidR="0016249B">
              <w:rPr>
                <w:rFonts w:ascii="Arial" w:eastAsia="Arial" w:hAnsi="Arial" w:cs="Arial"/>
                <w:color w:val="000000"/>
                <w:sz w:val="24"/>
                <w:szCs w:val="24"/>
              </w:rPr>
              <w:t>The</w:t>
            </w:r>
            <w:r w:rsidR="00C21145">
              <w:rPr>
                <w:rFonts w:ascii="Arial" w:eastAsia="Arial" w:hAnsi="Arial" w:cs="Arial"/>
                <w:color w:val="000000"/>
                <w:sz w:val="24"/>
                <w:szCs w:val="24"/>
              </w:rPr>
              <w:t>re is</w:t>
            </w:r>
            <w:r w:rsidR="0016249B">
              <w:rPr>
                <w:rFonts w:ascii="Arial" w:eastAsia="Arial" w:hAnsi="Arial" w:cs="Arial"/>
                <w:color w:val="000000"/>
                <w:sz w:val="24"/>
                <w:szCs w:val="24"/>
              </w:rPr>
              <w:t xml:space="preserve"> paradox that </w:t>
            </w:r>
            <w:r w:rsidR="009433EA">
              <w:rPr>
                <w:rFonts w:ascii="Arial" w:eastAsia="Arial" w:hAnsi="Arial" w:cs="Arial"/>
                <w:color w:val="000000"/>
                <w:sz w:val="24"/>
                <w:szCs w:val="24"/>
              </w:rPr>
              <w:t>planning in too much detail</w:t>
            </w:r>
            <w:r w:rsidR="00803847">
              <w:rPr>
                <w:rFonts w:ascii="Arial" w:eastAsia="Arial" w:hAnsi="Arial" w:cs="Arial"/>
                <w:color w:val="000000"/>
                <w:sz w:val="24"/>
                <w:szCs w:val="24"/>
              </w:rPr>
              <w:t xml:space="preserve"> </w:t>
            </w:r>
            <w:r w:rsidR="00B94E8B">
              <w:rPr>
                <w:rFonts w:ascii="Arial" w:eastAsia="Arial" w:hAnsi="Arial" w:cs="Arial"/>
                <w:color w:val="000000"/>
                <w:sz w:val="24"/>
                <w:szCs w:val="24"/>
              </w:rPr>
              <w:t xml:space="preserve">distorts </w:t>
            </w:r>
            <w:r w:rsidR="0054767E">
              <w:rPr>
                <w:rFonts w:ascii="Arial" w:eastAsia="Arial" w:hAnsi="Arial" w:cs="Arial"/>
                <w:color w:val="000000"/>
                <w:sz w:val="24"/>
                <w:szCs w:val="24"/>
              </w:rPr>
              <w:t>the interview practice</w:t>
            </w:r>
            <w:r w:rsidR="000837CA">
              <w:rPr>
                <w:rFonts w:ascii="Arial" w:eastAsia="Arial" w:hAnsi="Arial" w:cs="Arial"/>
                <w:color w:val="000000"/>
                <w:sz w:val="24"/>
                <w:szCs w:val="24"/>
              </w:rPr>
              <w:t xml:space="preserve"> and can negatively affect the entire investigation. </w:t>
            </w:r>
            <w:r w:rsidR="005403C6">
              <w:rPr>
                <w:rFonts w:ascii="Arial" w:eastAsia="Arial" w:hAnsi="Arial" w:cs="Arial"/>
                <w:color w:val="000000"/>
                <w:sz w:val="24"/>
                <w:szCs w:val="24"/>
              </w:rPr>
              <w:t>An overly detailed and scripted interview plan</w:t>
            </w:r>
            <w:r w:rsidR="00DD7537">
              <w:rPr>
                <w:rFonts w:ascii="Arial" w:eastAsia="Arial" w:hAnsi="Arial" w:cs="Arial"/>
                <w:color w:val="000000"/>
                <w:sz w:val="24"/>
                <w:szCs w:val="24"/>
              </w:rPr>
              <w:t xml:space="preserve"> looks good on paper and </w:t>
            </w:r>
            <w:r w:rsidR="005120CA">
              <w:rPr>
                <w:rFonts w:ascii="Arial" w:eastAsia="Arial" w:hAnsi="Arial" w:cs="Arial"/>
                <w:color w:val="000000"/>
                <w:sz w:val="24"/>
                <w:szCs w:val="24"/>
              </w:rPr>
              <w:t xml:space="preserve">gives the interviewer </w:t>
            </w:r>
            <w:r w:rsidR="00DD7537">
              <w:rPr>
                <w:rFonts w:ascii="Arial" w:eastAsia="Arial" w:hAnsi="Arial" w:cs="Arial"/>
                <w:color w:val="000000"/>
                <w:sz w:val="24"/>
                <w:szCs w:val="24"/>
              </w:rPr>
              <w:t>the feeling of being well prepared.</w:t>
            </w:r>
            <w:r w:rsidR="007D309C">
              <w:rPr>
                <w:rFonts w:ascii="Arial" w:eastAsia="Arial" w:hAnsi="Arial" w:cs="Arial"/>
                <w:color w:val="000000"/>
                <w:sz w:val="24"/>
                <w:szCs w:val="24"/>
              </w:rPr>
              <w:t xml:space="preserve"> However, b</w:t>
            </w:r>
            <w:r w:rsidR="009E7561">
              <w:rPr>
                <w:rFonts w:ascii="Arial" w:eastAsia="Arial" w:hAnsi="Arial" w:cs="Arial"/>
                <w:color w:val="000000"/>
                <w:sz w:val="24"/>
                <w:szCs w:val="24"/>
              </w:rPr>
              <w:t>y</w:t>
            </w:r>
            <w:r w:rsidR="005C0787">
              <w:rPr>
                <w:rFonts w:ascii="Arial" w:eastAsia="Arial" w:hAnsi="Arial" w:cs="Arial"/>
                <w:color w:val="000000"/>
                <w:sz w:val="24"/>
                <w:szCs w:val="24"/>
              </w:rPr>
              <w:t xml:space="preserve"> try</w:t>
            </w:r>
            <w:r w:rsidR="009E7561">
              <w:rPr>
                <w:rFonts w:ascii="Arial" w:eastAsia="Arial" w:hAnsi="Arial" w:cs="Arial"/>
                <w:color w:val="000000"/>
                <w:sz w:val="24"/>
                <w:szCs w:val="24"/>
              </w:rPr>
              <w:t>ing</w:t>
            </w:r>
            <w:r w:rsidR="009C2115">
              <w:rPr>
                <w:rFonts w:ascii="Arial" w:eastAsia="Arial" w:hAnsi="Arial" w:cs="Arial"/>
                <w:color w:val="000000"/>
                <w:sz w:val="24"/>
                <w:szCs w:val="24"/>
              </w:rPr>
              <w:t xml:space="preserve"> to</w:t>
            </w:r>
            <w:r w:rsidR="002124C4">
              <w:rPr>
                <w:rFonts w:ascii="Arial" w:eastAsia="Arial" w:hAnsi="Arial" w:cs="Arial"/>
                <w:color w:val="000000"/>
                <w:sz w:val="24"/>
                <w:szCs w:val="24"/>
              </w:rPr>
              <w:t xml:space="preserve"> control the narrative along a pre-determined path</w:t>
            </w:r>
            <w:r w:rsidR="00A10D78">
              <w:rPr>
                <w:rFonts w:ascii="Arial" w:eastAsia="Arial" w:hAnsi="Arial" w:cs="Arial"/>
                <w:color w:val="000000"/>
                <w:sz w:val="24"/>
                <w:szCs w:val="24"/>
              </w:rPr>
              <w:t xml:space="preserve">, you </w:t>
            </w:r>
            <w:r w:rsidR="00516045">
              <w:rPr>
                <w:rFonts w:ascii="Arial" w:eastAsia="Arial" w:hAnsi="Arial" w:cs="Arial"/>
                <w:color w:val="000000"/>
                <w:sz w:val="24"/>
                <w:szCs w:val="24"/>
              </w:rPr>
              <w:t>reduce the interview</w:t>
            </w:r>
            <w:r w:rsidR="009F22A4">
              <w:rPr>
                <w:rFonts w:ascii="Arial" w:eastAsia="Arial" w:hAnsi="Arial" w:cs="Arial"/>
                <w:color w:val="000000"/>
                <w:sz w:val="24"/>
                <w:szCs w:val="24"/>
              </w:rPr>
              <w:t xml:space="preserve"> </w:t>
            </w:r>
            <w:r w:rsidR="007D309C">
              <w:rPr>
                <w:rFonts w:ascii="Arial" w:eastAsia="Arial" w:hAnsi="Arial" w:cs="Arial"/>
                <w:color w:val="000000"/>
                <w:sz w:val="24"/>
                <w:szCs w:val="24"/>
              </w:rPr>
              <w:t>to</w:t>
            </w:r>
            <w:r w:rsidR="009F22A4">
              <w:rPr>
                <w:rFonts w:ascii="Arial" w:eastAsia="Arial" w:hAnsi="Arial" w:cs="Arial"/>
                <w:color w:val="000000"/>
                <w:sz w:val="24"/>
                <w:szCs w:val="24"/>
              </w:rPr>
              <w:t xml:space="preserve"> procedural questioning</w:t>
            </w:r>
            <w:r w:rsidR="001A1434">
              <w:rPr>
                <w:rFonts w:ascii="Arial" w:eastAsia="Arial" w:hAnsi="Arial" w:cs="Arial"/>
                <w:color w:val="000000"/>
                <w:sz w:val="24"/>
                <w:szCs w:val="24"/>
              </w:rPr>
              <w:t xml:space="preserve"> </w:t>
            </w:r>
            <w:r w:rsidR="00516045">
              <w:rPr>
                <w:rFonts w:ascii="Arial" w:eastAsia="Arial" w:hAnsi="Arial" w:cs="Arial"/>
                <w:color w:val="000000"/>
                <w:sz w:val="24"/>
                <w:szCs w:val="24"/>
              </w:rPr>
              <w:t xml:space="preserve">(May </w:t>
            </w:r>
            <w:r w:rsidR="00516045">
              <w:rPr>
                <w:rFonts w:ascii="Arial" w:eastAsia="Arial" w:hAnsi="Arial" w:cs="Arial"/>
                <w:i/>
                <w:iCs/>
                <w:color w:val="000000"/>
                <w:sz w:val="24"/>
                <w:szCs w:val="24"/>
              </w:rPr>
              <w:t>et al</w:t>
            </w:r>
            <w:r w:rsidR="00761E02">
              <w:rPr>
                <w:rFonts w:ascii="Arial" w:eastAsia="Arial" w:hAnsi="Arial" w:cs="Arial"/>
                <w:i/>
                <w:iCs/>
                <w:color w:val="000000"/>
                <w:sz w:val="24"/>
                <w:szCs w:val="24"/>
              </w:rPr>
              <w:t>.</w:t>
            </w:r>
            <w:r w:rsidR="00516045">
              <w:rPr>
                <w:rFonts w:ascii="Arial" w:eastAsia="Arial" w:hAnsi="Arial" w:cs="Arial"/>
                <w:i/>
                <w:iCs/>
                <w:color w:val="000000"/>
                <w:sz w:val="24"/>
                <w:szCs w:val="24"/>
              </w:rPr>
              <w:t xml:space="preserve">, </w:t>
            </w:r>
            <w:r w:rsidR="00516045">
              <w:rPr>
                <w:rFonts w:ascii="Arial" w:eastAsia="Arial" w:hAnsi="Arial" w:cs="Arial"/>
                <w:color w:val="000000"/>
                <w:sz w:val="24"/>
                <w:szCs w:val="24"/>
              </w:rPr>
              <w:t>2025).</w:t>
            </w:r>
            <w:r w:rsidR="001A1434">
              <w:rPr>
                <w:rFonts w:ascii="Arial" w:eastAsia="Arial" w:hAnsi="Arial" w:cs="Arial"/>
                <w:color w:val="000000"/>
                <w:sz w:val="24"/>
                <w:szCs w:val="24"/>
              </w:rPr>
              <w:t xml:space="preserve"> </w:t>
            </w:r>
            <w:r w:rsidR="003B2874">
              <w:rPr>
                <w:rFonts w:ascii="Arial" w:eastAsia="Arial" w:hAnsi="Arial" w:cs="Arial"/>
                <w:color w:val="000000"/>
                <w:sz w:val="24"/>
                <w:szCs w:val="24"/>
              </w:rPr>
              <w:t>In doing so</w:t>
            </w:r>
            <w:r w:rsidR="00D8324D">
              <w:rPr>
                <w:rFonts w:ascii="Arial" w:eastAsia="Arial" w:hAnsi="Arial" w:cs="Arial"/>
                <w:color w:val="000000"/>
                <w:sz w:val="24"/>
                <w:szCs w:val="24"/>
              </w:rPr>
              <w:t>, you can undermine the spirit of the PEACE model</w:t>
            </w:r>
            <w:r w:rsidR="001B3257">
              <w:rPr>
                <w:rFonts w:ascii="Arial" w:eastAsia="Arial" w:hAnsi="Arial" w:cs="Arial"/>
                <w:color w:val="000000"/>
                <w:sz w:val="24"/>
                <w:szCs w:val="24"/>
              </w:rPr>
              <w:t xml:space="preserve"> itself</w:t>
            </w:r>
            <w:r w:rsidR="00D8324D">
              <w:rPr>
                <w:rFonts w:ascii="Arial" w:eastAsia="Arial" w:hAnsi="Arial" w:cs="Arial"/>
                <w:color w:val="000000"/>
                <w:sz w:val="24"/>
                <w:szCs w:val="24"/>
              </w:rPr>
              <w:t>.</w:t>
            </w:r>
          </w:p>
          <w:p w14:paraId="5C33D0E3" w14:textId="77777777" w:rsidR="00E33C08" w:rsidRDefault="00E33C08" w:rsidP="00C21145">
            <w:pPr>
              <w:tabs>
                <w:tab w:val="left" w:pos="426"/>
              </w:tabs>
              <w:spacing w:line="276" w:lineRule="auto"/>
              <w:jc w:val="both"/>
              <w:rPr>
                <w:rFonts w:ascii="Arial" w:eastAsia="Arial" w:hAnsi="Arial" w:cs="Arial"/>
                <w:color w:val="000000"/>
                <w:sz w:val="24"/>
                <w:szCs w:val="24"/>
              </w:rPr>
            </w:pPr>
          </w:p>
          <w:p w14:paraId="3117EF34" w14:textId="6FC988E9" w:rsidR="00CC74F7" w:rsidRDefault="00E33C08" w:rsidP="00CC74F7">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This </w:t>
            </w:r>
            <w:r w:rsidR="0010687C">
              <w:rPr>
                <w:rFonts w:ascii="Arial" w:eastAsia="Arial" w:hAnsi="Arial" w:cs="Arial"/>
                <w:color w:val="000000"/>
                <w:sz w:val="24"/>
                <w:szCs w:val="24"/>
              </w:rPr>
              <w:t>doesn’t just</w:t>
            </w:r>
            <w:r w:rsidR="006C2DC0">
              <w:rPr>
                <w:rFonts w:ascii="Arial" w:eastAsia="Arial" w:hAnsi="Arial" w:cs="Arial"/>
                <w:color w:val="000000"/>
                <w:sz w:val="24"/>
                <w:szCs w:val="24"/>
              </w:rPr>
              <w:t xml:space="preserve"> narrow</w:t>
            </w:r>
            <w:r w:rsidR="00380D39">
              <w:rPr>
                <w:rFonts w:ascii="Arial" w:eastAsia="Arial" w:hAnsi="Arial" w:cs="Arial"/>
                <w:color w:val="000000"/>
                <w:sz w:val="24"/>
                <w:szCs w:val="24"/>
              </w:rPr>
              <w:t xml:space="preserve"> the</w:t>
            </w:r>
            <w:r w:rsidR="000D7EA3">
              <w:rPr>
                <w:rFonts w:ascii="Arial" w:eastAsia="Arial" w:hAnsi="Arial" w:cs="Arial"/>
                <w:color w:val="000000"/>
                <w:sz w:val="24"/>
                <w:szCs w:val="24"/>
              </w:rPr>
              <w:t xml:space="preserve"> scope of </w:t>
            </w:r>
            <w:proofErr w:type="gramStart"/>
            <w:r w:rsidR="000D7EA3">
              <w:rPr>
                <w:rFonts w:ascii="Arial" w:eastAsia="Arial" w:hAnsi="Arial" w:cs="Arial"/>
                <w:color w:val="000000"/>
                <w:sz w:val="24"/>
                <w:szCs w:val="24"/>
              </w:rPr>
              <w:t>enquiry</w:t>
            </w:r>
            <w:r w:rsidR="001C1FBA">
              <w:rPr>
                <w:rFonts w:ascii="Arial" w:eastAsia="Arial" w:hAnsi="Arial" w:cs="Arial"/>
                <w:color w:val="000000"/>
                <w:sz w:val="24"/>
                <w:szCs w:val="24"/>
              </w:rPr>
              <w:t>,</w:t>
            </w:r>
            <w:proofErr w:type="gramEnd"/>
            <w:r w:rsidR="0010687C">
              <w:rPr>
                <w:rFonts w:ascii="Arial" w:eastAsia="Arial" w:hAnsi="Arial" w:cs="Arial"/>
                <w:color w:val="000000"/>
                <w:sz w:val="24"/>
                <w:szCs w:val="24"/>
              </w:rPr>
              <w:t xml:space="preserve"> </w:t>
            </w:r>
            <w:r w:rsidR="001C1FBA">
              <w:rPr>
                <w:rFonts w:ascii="Arial" w:eastAsia="Arial" w:hAnsi="Arial" w:cs="Arial"/>
                <w:color w:val="000000"/>
                <w:sz w:val="24"/>
                <w:szCs w:val="24"/>
              </w:rPr>
              <w:t>it can introduce more serious issues</w:t>
            </w:r>
            <w:r w:rsidR="00665956">
              <w:rPr>
                <w:rFonts w:ascii="Arial" w:eastAsia="Arial" w:hAnsi="Arial" w:cs="Arial"/>
                <w:color w:val="000000"/>
                <w:sz w:val="24"/>
                <w:szCs w:val="24"/>
              </w:rPr>
              <w:t xml:space="preserve"> into the process. </w:t>
            </w:r>
            <w:r w:rsidR="00655577">
              <w:rPr>
                <w:rFonts w:ascii="Arial" w:eastAsia="Arial" w:hAnsi="Arial" w:cs="Arial"/>
                <w:color w:val="000000"/>
                <w:sz w:val="24"/>
                <w:szCs w:val="24"/>
              </w:rPr>
              <w:t>By over-planning around a single hypothesis</w:t>
            </w:r>
            <w:r w:rsidR="009B6ECE">
              <w:rPr>
                <w:rFonts w:ascii="Arial" w:eastAsia="Arial" w:hAnsi="Arial" w:cs="Arial"/>
                <w:color w:val="000000"/>
                <w:sz w:val="24"/>
                <w:szCs w:val="24"/>
              </w:rPr>
              <w:t xml:space="preserve">, interviewers </w:t>
            </w:r>
            <w:r w:rsidR="009F083D">
              <w:rPr>
                <w:rFonts w:ascii="Arial" w:eastAsia="Arial" w:hAnsi="Arial" w:cs="Arial"/>
                <w:color w:val="000000"/>
                <w:sz w:val="24"/>
                <w:szCs w:val="24"/>
              </w:rPr>
              <w:t>change</w:t>
            </w:r>
            <w:r w:rsidR="009B6ECE">
              <w:rPr>
                <w:rFonts w:ascii="Arial" w:eastAsia="Arial" w:hAnsi="Arial" w:cs="Arial"/>
                <w:color w:val="000000"/>
                <w:sz w:val="24"/>
                <w:szCs w:val="24"/>
              </w:rPr>
              <w:t xml:space="preserve"> from</w:t>
            </w:r>
            <w:r w:rsidR="009F083D">
              <w:rPr>
                <w:rFonts w:ascii="Arial" w:eastAsia="Arial" w:hAnsi="Arial" w:cs="Arial"/>
                <w:color w:val="000000"/>
                <w:sz w:val="24"/>
                <w:szCs w:val="24"/>
              </w:rPr>
              <w:t xml:space="preserve"> </w:t>
            </w:r>
            <w:r w:rsidR="009B6ECE">
              <w:rPr>
                <w:rFonts w:ascii="Arial" w:eastAsia="Arial" w:hAnsi="Arial" w:cs="Arial"/>
                <w:color w:val="000000"/>
                <w:sz w:val="24"/>
                <w:szCs w:val="24"/>
              </w:rPr>
              <w:t xml:space="preserve">preparation </w:t>
            </w:r>
            <w:r w:rsidR="008402E5">
              <w:rPr>
                <w:rFonts w:ascii="Arial" w:eastAsia="Arial" w:hAnsi="Arial" w:cs="Arial"/>
                <w:color w:val="000000"/>
                <w:sz w:val="24"/>
                <w:szCs w:val="24"/>
              </w:rPr>
              <w:t>in</w:t>
            </w:r>
            <w:r w:rsidR="009B6ECE">
              <w:rPr>
                <w:rFonts w:ascii="Arial" w:eastAsia="Arial" w:hAnsi="Arial" w:cs="Arial"/>
                <w:color w:val="000000"/>
                <w:sz w:val="24"/>
                <w:szCs w:val="24"/>
              </w:rPr>
              <w:t>to presumption</w:t>
            </w:r>
            <w:r w:rsidR="00E02705">
              <w:rPr>
                <w:rFonts w:ascii="Arial" w:eastAsia="Arial" w:hAnsi="Arial" w:cs="Arial"/>
                <w:color w:val="000000"/>
                <w:sz w:val="24"/>
                <w:szCs w:val="24"/>
              </w:rPr>
              <w:t xml:space="preserve">. Even unintentionally, </w:t>
            </w:r>
            <w:r w:rsidR="00A21728">
              <w:rPr>
                <w:rFonts w:ascii="Arial" w:eastAsia="Arial" w:hAnsi="Arial" w:cs="Arial"/>
                <w:color w:val="000000"/>
                <w:sz w:val="24"/>
                <w:szCs w:val="24"/>
              </w:rPr>
              <w:t>this can lead to interviews that are designed to confirm pre-existing assumptions</w:t>
            </w:r>
            <w:r w:rsidR="00B25C53">
              <w:rPr>
                <w:rFonts w:ascii="Arial" w:eastAsia="Arial" w:hAnsi="Arial" w:cs="Arial"/>
                <w:color w:val="000000"/>
                <w:sz w:val="24"/>
                <w:szCs w:val="24"/>
              </w:rPr>
              <w:t xml:space="preserve">, rather than </w:t>
            </w:r>
            <w:r w:rsidR="00324ABB">
              <w:rPr>
                <w:rFonts w:ascii="Arial" w:eastAsia="Arial" w:hAnsi="Arial" w:cs="Arial"/>
                <w:color w:val="000000"/>
                <w:sz w:val="24"/>
                <w:szCs w:val="24"/>
              </w:rPr>
              <w:t xml:space="preserve">exploring different hypotheses. </w:t>
            </w:r>
            <w:r w:rsidR="00E67CF3" w:rsidRPr="00B2660A">
              <w:rPr>
                <w:rFonts w:ascii="Arial" w:eastAsia="Arial" w:hAnsi="Arial" w:cs="Arial"/>
                <w:color w:val="000000"/>
                <w:sz w:val="24"/>
                <w:szCs w:val="24"/>
              </w:rPr>
              <w:t>May</w:t>
            </w:r>
            <w:r w:rsidR="00E67CF3" w:rsidRPr="00664B80">
              <w:rPr>
                <w:rFonts w:ascii="Arial" w:eastAsia="Arial" w:hAnsi="Arial" w:cs="Arial"/>
                <w:i/>
                <w:iCs/>
                <w:color w:val="000000"/>
                <w:sz w:val="24"/>
                <w:szCs w:val="24"/>
              </w:rPr>
              <w:t xml:space="preserve"> et al</w:t>
            </w:r>
            <w:r w:rsidR="00761E02">
              <w:rPr>
                <w:rFonts w:ascii="Arial" w:eastAsia="Arial" w:hAnsi="Arial" w:cs="Arial"/>
                <w:i/>
                <w:iCs/>
                <w:color w:val="000000"/>
                <w:sz w:val="24"/>
                <w:szCs w:val="24"/>
              </w:rPr>
              <w:t>.</w:t>
            </w:r>
            <w:r w:rsidR="00E67CF3">
              <w:rPr>
                <w:rFonts w:ascii="Arial" w:eastAsia="Arial" w:hAnsi="Arial" w:cs="Arial"/>
                <w:color w:val="000000"/>
                <w:sz w:val="24"/>
                <w:szCs w:val="24"/>
              </w:rPr>
              <w:t xml:space="preserve"> (2025) argue that planning is n</w:t>
            </w:r>
            <w:r w:rsidR="00BA5C34">
              <w:rPr>
                <w:rFonts w:ascii="Arial" w:eastAsia="Arial" w:hAnsi="Arial" w:cs="Arial"/>
                <w:color w:val="000000"/>
                <w:sz w:val="24"/>
                <w:szCs w:val="24"/>
              </w:rPr>
              <w:t>ever</w:t>
            </w:r>
            <w:r w:rsidR="00E67CF3">
              <w:rPr>
                <w:rFonts w:ascii="Arial" w:eastAsia="Arial" w:hAnsi="Arial" w:cs="Arial"/>
                <w:color w:val="000000"/>
                <w:sz w:val="24"/>
                <w:szCs w:val="24"/>
              </w:rPr>
              <w:t xml:space="preserve"> neutral</w:t>
            </w:r>
            <w:r w:rsidR="00E41D7C">
              <w:rPr>
                <w:rFonts w:ascii="Arial" w:eastAsia="Arial" w:hAnsi="Arial" w:cs="Arial"/>
                <w:color w:val="000000"/>
                <w:sz w:val="24"/>
                <w:szCs w:val="24"/>
              </w:rPr>
              <w:t>, it actively shapes what questions are asked and how they are interpreted.</w:t>
            </w:r>
            <w:r w:rsidR="008E0DF5">
              <w:rPr>
                <w:rFonts w:ascii="Arial" w:eastAsia="Arial" w:hAnsi="Arial" w:cs="Arial"/>
                <w:color w:val="000000"/>
                <w:sz w:val="24"/>
                <w:szCs w:val="24"/>
              </w:rPr>
              <w:t xml:space="preserve"> </w:t>
            </w:r>
            <w:r w:rsidR="00C657CC">
              <w:rPr>
                <w:rFonts w:ascii="Arial" w:eastAsia="Arial" w:hAnsi="Arial" w:cs="Arial"/>
                <w:color w:val="000000"/>
                <w:sz w:val="24"/>
                <w:szCs w:val="24"/>
              </w:rPr>
              <w:t>They claim that c</w:t>
            </w:r>
            <w:r w:rsidR="00CC74F7">
              <w:rPr>
                <w:rFonts w:ascii="Arial" w:eastAsia="Arial" w:hAnsi="Arial" w:cs="Arial"/>
                <w:color w:val="000000"/>
                <w:sz w:val="24"/>
                <w:szCs w:val="24"/>
              </w:rPr>
              <w:t xml:space="preserve">ompetent </w:t>
            </w:r>
            <w:proofErr w:type="gramStart"/>
            <w:r w:rsidR="00CC74F7">
              <w:rPr>
                <w:rFonts w:ascii="Arial" w:eastAsia="Arial" w:hAnsi="Arial" w:cs="Arial"/>
                <w:color w:val="000000"/>
                <w:sz w:val="24"/>
                <w:szCs w:val="24"/>
              </w:rPr>
              <w:t>planning</w:t>
            </w:r>
            <w:proofErr w:type="gramEnd"/>
            <w:r w:rsidR="00CC74F7">
              <w:rPr>
                <w:rFonts w:ascii="Arial" w:eastAsia="Arial" w:hAnsi="Arial" w:cs="Arial"/>
                <w:color w:val="000000"/>
                <w:sz w:val="24"/>
                <w:szCs w:val="24"/>
              </w:rPr>
              <w:t xml:space="preserve"> therefore</w:t>
            </w:r>
            <w:r w:rsidR="00CA005A">
              <w:rPr>
                <w:rFonts w:ascii="Arial" w:eastAsia="Arial" w:hAnsi="Arial" w:cs="Arial"/>
                <w:color w:val="000000"/>
                <w:sz w:val="24"/>
                <w:szCs w:val="24"/>
              </w:rPr>
              <w:t>,</w:t>
            </w:r>
            <w:r w:rsidR="00CC74F7">
              <w:rPr>
                <w:rFonts w:ascii="Arial" w:eastAsia="Arial" w:hAnsi="Arial" w:cs="Arial"/>
                <w:color w:val="000000"/>
                <w:sz w:val="24"/>
                <w:szCs w:val="24"/>
              </w:rPr>
              <w:t xml:space="preserve"> is vital </w:t>
            </w:r>
            <w:r w:rsidR="00797E36">
              <w:rPr>
                <w:rFonts w:ascii="Arial" w:eastAsia="Arial" w:hAnsi="Arial" w:cs="Arial"/>
                <w:color w:val="000000"/>
                <w:sz w:val="24"/>
                <w:szCs w:val="24"/>
              </w:rPr>
              <w:t xml:space="preserve">to limit distortions to the </w:t>
            </w:r>
            <w:r w:rsidR="00466EFC">
              <w:rPr>
                <w:rFonts w:ascii="Arial" w:eastAsia="Arial" w:hAnsi="Arial" w:cs="Arial"/>
                <w:color w:val="000000"/>
                <w:sz w:val="24"/>
                <w:szCs w:val="24"/>
              </w:rPr>
              <w:t xml:space="preserve">interview </w:t>
            </w:r>
            <w:r w:rsidR="00797E36">
              <w:rPr>
                <w:rFonts w:ascii="Arial" w:eastAsia="Arial" w:hAnsi="Arial" w:cs="Arial"/>
                <w:color w:val="000000"/>
                <w:sz w:val="24"/>
                <w:szCs w:val="24"/>
              </w:rPr>
              <w:t>narrative early on.</w:t>
            </w:r>
            <w:r w:rsidR="008C2A91">
              <w:rPr>
                <w:rFonts w:ascii="Arial" w:eastAsia="Arial" w:hAnsi="Arial" w:cs="Arial"/>
                <w:color w:val="000000"/>
                <w:sz w:val="24"/>
                <w:szCs w:val="24"/>
              </w:rPr>
              <w:t xml:space="preserve"> </w:t>
            </w:r>
          </w:p>
          <w:p w14:paraId="3D0CCBC4" w14:textId="77777777" w:rsidR="00CC74F7" w:rsidRDefault="00CC74F7" w:rsidP="00C21145">
            <w:pPr>
              <w:tabs>
                <w:tab w:val="left" w:pos="426"/>
              </w:tabs>
              <w:spacing w:line="276" w:lineRule="auto"/>
              <w:jc w:val="both"/>
              <w:rPr>
                <w:rFonts w:ascii="Arial" w:eastAsia="Arial" w:hAnsi="Arial" w:cs="Arial"/>
                <w:color w:val="000000"/>
                <w:sz w:val="24"/>
                <w:szCs w:val="24"/>
              </w:rPr>
            </w:pPr>
          </w:p>
          <w:p w14:paraId="0DBA363B" w14:textId="348326AD" w:rsidR="00DB16A4" w:rsidRDefault="00734FC7"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In</w:t>
            </w:r>
            <w:r w:rsidR="00CF0DE1">
              <w:rPr>
                <w:rFonts w:ascii="Arial" w:eastAsia="Arial" w:hAnsi="Arial" w:cs="Arial"/>
                <w:color w:val="000000"/>
                <w:sz w:val="24"/>
                <w:szCs w:val="24"/>
              </w:rPr>
              <w:t xml:space="preserve"> th</w:t>
            </w:r>
            <w:r w:rsidR="00F53C01">
              <w:rPr>
                <w:rFonts w:ascii="Arial" w:eastAsia="Arial" w:hAnsi="Arial" w:cs="Arial"/>
                <w:color w:val="000000"/>
                <w:sz w:val="24"/>
                <w:szCs w:val="24"/>
              </w:rPr>
              <w:t>eir</w:t>
            </w:r>
            <w:r w:rsidR="00CF0DE1">
              <w:rPr>
                <w:rFonts w:ascii="Arial" w:eastAsia="Arial" w:hAnsi="Arial" w:cs="Arial"/>
                <w:color w:val="000000"/>
                <w:sz w:val="24"/>
                <w:szCs w:val="24"/>
              </w:rPr>
              <w:t xml:space="preserve"> 2025 paper</w:t>
            </w:r>
            <w:r>
              <w:rPr>
                <w:rFonts w:ascii="Arial" w:eastAsia="Arial" w:hAnsi="Arial" w:cs="Arial"/>
                <w:color w:val="000000"/>
                <w:sz w:val="24"/>
                <w:szCs w:val="24"/>
              </w:rPr>
              <w:t xml:space="preserve"> </w:t>
            </w:r>
            <w:r w:rsidRPr="00CF0DE1">
              <w:rPr>
                <w:rFonts w:ascii="Arial" w:eastAsia="Arial" w:hAnsi="Arial" w:cs="Arial"/>
                <w:i/>
                <w:iCs/>
                <w:color w:val="000000"/>
                <w:sz w:val="24"/>
                <w:szCs w:val="24"/>
              </w:rPr>
              <w:t>What is investigative interviewing</w:t>
            </w:r>
            <w:r w:rsidR="00CF0DE1" w:rsidRPr="00CF0DE1">
              <w:rPr>
                <w:rFonts w:ascii="Arial" w:eastAsia="Arial" w:hAnsi="Arial" w:cs="Arial"/>
                <w:i/>
                <w:iCs/>
                <w:color w:val="000000"/>
                <w:sz w:val="24"/>
                <w:szCs w:val="24"/>
              </w:rPr>
              <w:t xml:space="preserve"> (and what is it not?)</w:t>
            </w:r>
            <w:r w:rsidR="00CF0DE1">
              <w:rPr>
                <w:rFonts w:ascii="Arial" w:eastAsia="Arial" w:hAnsi="Arial" w:cs="Arial"/>
                <w:i/>
                <w:iCs/>
                <w:color w:val="000000"/>
                <w:sz w:val="24"/>
                <w:szCs w:val="24"/>
              </w:rPr>
              <w:t xml:space="preserve"> </w:t>
            </w:r>
            <w:r w:rsidR="00CF0DE1">
              <w:rPr>
                <w:rFonts w:ascii="Arial" w:eastAsia="Arial" w:hAnsi="Arial" w:cs="Arial"/>
                <w:color w:val="000000"/>
                <w:sz w:val="24"/>
                <w:szCs w:val="24"/>
              </w:rPr>
              <w:t xml:space="preserve">May </w:t>
            </w:r>
            <w:r w:rsidR="001A1B42">
              <w:rPr>
                <w:rFonts w:ascii="Arial" w:eastAsia="Arial" w:hAnsi="Arial" w:cs="Arial"/>
                <w:color w:val="000000"/>
                <w:sz w:val="24"/>
                <w:szCs w:val="24"/>
              </w:rPr>
              <w:t>and colleagues</w:t>
            </w:r>
            <w:r w:rsidR="002A0689">
              <w:rPr>
                <w:rFonts w:ascii="Arial" w:eastAsia="Arial" w:hAnsi="Arial" w:cs="Arial"/>
                <w:color w:val="000000"/>
                <w:sz w:val="24"/>
                <w:szCs w:val="24"/>
              </w:rPr>
              <w:t xml:space="preserve"> attempt to redefine what good in</w:t>
            </w:r>
            <w:r w:rsidR="00055999">
              <w:rPr>
                <w:rFonts w:ascii="Arial" w:eastAsia="Arial" w:hAnsi="Arial" w:cs="Arial"/>
                <w:color w:val="000000"/>
                <w:sz w:val="24"/>
                <w:szCs w:val="24"/>
              </w:rPr>
              <w:t>terview</w:t>
            </w:r>
            <w:r w:rsidR="002A0689">
              <w:rPr>
                <w:rFonts w:ascii="Arial" w:eastAsia="Arial" w:hAnsi="Arial" w:cs="Arial"/>
                <w:color w:val="000000"/>
                <w:sz w:val="24"/>
                <w:szCs w:val="24"/>
              </w:rPr>
              <w:t xml:space="preserve"> practice looks like. </w:t>
            </w:r>
            <w:r w:rsidR="0000310E">
              <w:rPr>
                <w:rFonts w:ascii="Arial" w:eastAsia="Arial" w:hAnsi="Arial" w:cs="Arial"/>
                <w:color w:val="000000"/>
                <w:sz w:val="24"/>
                <w:szCs w:val="24"/>
              </w:rPr>
              <w:t>They offer a persuasive argument that interviewers mu</w:t>
            </w:r>
            <w:r w:rsidR="008A1431">
              <w:rPr>
                <w:rFonts w:ascii="Arial" w:eastAsia="Arial" w:hAnsi="Arial" w:cs="Arial"/>
                <w:color w:val="000000"/>
                <w:sz w:val="24"/>
                <w:szCs w:val="24"/>
              </w:rPr>
              <w:t>st operate</w:t>
            </w:r>
            <w:r w:rsidR="00D03092">
              <w:rPr>
                <w:rFonts w:ascii="Arial" w:eastAsia="Arial" w:hAnsi="Arial" w:cs="Arial"/>
                <w:color w:val="000000"/>
                <w:sz w:val="24"/>
                <w:szCs w:val="24"/>
              </w:rPr>
              <w:t xml:space="preserve"> in a</w:t>
            </w:r>
            <w:r w:rsidR="00ED57C6">
              <w:rPr>
                <w:rFonts w:ascii="Arial" w:eastAsia="Arial" w:hAnsi="Arial" w:cs="Arial"/>
                <w:color w:val="000000"/>
                <w:sz w:val="24"/>
                <w:szCs w:val="24"/>
              </w:rPr>
              <w:t xml:space="preserve"> purely</w:t>
            </w:r>
            <w:r w:rsidR="00D03092">
              <w:rPr>
                <w:rFonts w:ascii="Arial" w:eastAsia="Arial" w:hAnsi="Arial" w:cs="Arial"/>
                <w:color w:val="000000"/>
                <w:sz w:val="24"/>
                <w:szCs w:val="24"/>
              </w:rPr>
              <w:t xml:space="preserve"> agile</w:t>
            </w:r>
            <w:r w:rsidR="00CF7300">
              <w:rPr>
                <w:rFonts w:ascii="Arial" w:eastAsia="Arial" w:hAnsi="Arial" w:cs="Arial"/>
                <w:color w:val="000000"/>
                <w:sz w:val="24"/>
                <w:szCs w:val="24"/>
              </w:rPr>
              <w:t xml:space="preserve">, </w:t>
            </w:r>
            <w:r w:rsidR="00C034D0">
              <w:rPr>
                <w:rFonts w:ascii="Arial" w:eastAsia="Arial" w:hAnsi="Arial" w:cs="Arial"/>
                <w:color w:val="000000"/>
                <w:sz w:val="24"/>
                <w:szCs w:val="24"/>
              </w:rPr>
              <w:t xml:space="preserve">cognitively flexible space. </w:t>
            </w:r>
            <w:r w:rsidR="00ED57C6">
              <w:rPr>
                <w:rFonts w:ascii="Arial" w:eastAsia="Arial" w:hAnsi="Arial" w:cs="Arial"/>
                <w:color w:val="000000"/>
                <w:sz w:val="24"/>
                <w:szCs w:val="24"/>
              </w:rPr>
              <w:t xml:space="preserve">This </w:t>
            </w:r>
            <w:r w:rsidR="00C23650">
              <w:rPr>
                <w:rFonts w:ascii="Arial" w:eastAsia="Arial" w:hAnsi="Arial" w:cs="Arial"/>
                <w:color w:val="000000"/>
                <w:sz w:val="24"/>
                <w:szCs w:val="24"/>
              </w:rPr>
              <w:t>space</w:t>
            </w:r>
            <w:r w:rsidR="00307C3D">
              <w:rPr>
                <w:rFonts w:ascii="Arial" w:eastAsia="Arial" w:hAnsi="Arial" w:cs="Arial"/>
                <w:color w:val="000000"/>
                <w:sz w:val="24"/>
                <w:szCs w:val="24"/>
              </w:rPr>
              <w:t xml:space="preserve"> </w:t>
            </w:r>
            <w:r w:rsidR="00ED57C6">
              <w:rPr>
                <w:rFonts w:ascii="Arial" w:eastAsia="Arial" w:hAnsi="Arial" w:cs="Arial"/>
                <w:color w:val="000000"/>
                <w:sz w:val="24"/>
                <w:szCs w:val="24"/>
              </w:rPr>
              <w:t>is</w:t>
            </w:r>
            <w:r w:rsidR="00307C3D">
              <w:rPr>
                <w:rFonts w:ascii="Arial" w:eastAsia="Arial" w:hAnsi="Arial" w:cs="Arial"/>
                <w:color w:val="000000"/>
                <w:sz w:val="24"/>
                <w:szCs w:val="24"/>
              </w:rPr>
              <w:t xml:space="preserve"> </w:t>
            </w:r>
            <w:r w:rsidR="00ED57C6">
              <w:rPr>
                <w:rFonts w:ascii="Arial" w:eastAsia="Arial" w:hAnsi="Arial" w:cs="Arial"/>
                <w:color w:val="000000"/>
                <w:sz w:val="24"/>
                <w:szCs w:val="24"/>
              </w:rPr>
              <w:t>underpinned</w:t>
            </w:r>
            <w:r w:rsidR="00307C3D">
              <w:rPr>
                <w:rFonts w:ascii="Arial" w:eastAsia="Arial" w:hAnsi="Arial" w:cs="Arial"/>
                <w:color w:val="000000"/>
                <w:sz w:val="24"/>
                <w:szCs w:val="24"/>
              </w:rPr>
              <w:t xml:space="preserve"> by ethically sound, and bias free planning </w:t>
            </w:r>
            <w:r w:rsidR="00E942AF">
              <w:rPr>
                <w:rFonts w:ascii="Arial" w:eastAsia="Arial" w:hAnsi="Arial" w:cs="Arial"/>
                <w:color w:val="000000"/>
                <w:sz w:val="24"/>
                <w:szCs w:val="24"/>
              </w:rPr>
              <w:lastRenderedPageBreak/>
              <w:t xml:space="preserve">to get the best results. </w:t>
            </w:r>
            <w:r w:rsidR="00F92659">
              <w:rPr>
                <w:rFonts w:ascii="Arial" w:eastAsia="Arial" w:hAnsi="Arial" w:cs="Arial"/>
                <w:color w:val="000000"/>
                <w:sz w:val="24"/>
                <w:szCs w:val="24"/>
              </w:rPr>
              <w:t xml:space="preserve">By doing </w:t>
            </w:r>
            <w:r w:rsidR="00C23650">
              <w:rPr>
                <w:rFonts w:ascii="Arial" w:eastAsia="Arial" w:hAnsi="Arial" w:cs="Arial"/>
                <w:color w:val="000000"/>
                <w:sz w:val="24"/>
                <w:szCs w:val="24"/>
              </w:rPr>
              <w:t>these things</w:t>
            </w:r>
            <w:r w:rsidR="00F92659">
              <w:rPr>
                <w:rFonts w:ascii="Arial" w:eastAsia="Arial" w:hAnsi="Arial" w:cs="Arial"/>
                <w:color w:val="000000"/>
                <w:sz w:val="24"/>
                <w:szCs w:val="24"/>
              </w:rPr>
              <w:t xml:space="preserve">, they claim that interviews can </w:t>
            </w:r>
            <w:r w:rsidR="00C7527C">
              <w:rPr>
                <w:rFonts w:ascii="Arial" w:eastAsia="Arial" w:hAnsi="Arial" w:cs="Arial"/>
                <w:color w:val="000000"/>
                <w:sz w:val="24"/>
                <w:szCs w:val="24"/>
              </w:rPr>
              <w:t>surpass</w:t>
            </w:r>
            <w:r w:rsidR="00CE7263">
              <w:rPr>
                <w:rFonts w:ascii="Arial" w:eastAsia="Arial" w:hAnsi="Arial" w:cs="Arial"/>
                <w:color w:val="000000"/>
                <w:sz w:val="24"/>
                <w:szCs w:val="24"/>
              </w:rPr>
              <w:t xml:space="preserve"> simple</w:t>
            </w:r>
            <w:r w:rsidR="00F92659">
              <w:rPr>
                <w:rFonts w:ascii="Arial" w:eastAsia="Arial" w:hAnsi="Arial" w:cs="Arial"/>
                <w:color w:val="000000"/>
                <w:sz w:val="24"/>
                <w:szCs w:val="24"/>
              </w:rPr>
              <w:t xml:space="preserve"> </w:t>
            </w:r>
            <w:r w:rsidR="009F3FFB">
              <w:rPr>
                <w:rFonts w:ascii="Arial" w:eastAsia="Arial" w:hAnsi="Arial" w:cs="Arial"/>
                <w:color w:val="000000"/>
                <w:sz w:val="24"/>
                <w:szCs w:val="24"/>
              </w:rPr>
              <w:t>information</w:t>
            </w:r>
            <w:r w:rsidR="00CE7263">
              <w:rPr>
                <w:rFonts w:ascii="Arial" w:eastAsia="Arial" w:hAnsi="Arial" w:cs="Arial"/>
                <w:color w:val="000000"/>
                <w:sz w:val="24"/>
                <w:szCs w:val="24"/>
              </w:rPr>
              <w:t xml:space="preserve"> gathering</w:t>
            </w:r>
            <w:r w:rsidR="00C7527C">
              <w:rPr>
                <w:rFonts w:ascii="Arial" w:eastAsia="Arial" w:hAnsi="Arial" w:cs="Arial"/>
                <w:color w:val="000000"/>
                <w:sz w:val="24"/>
                <w:szCs w:val="24"/>
              </w:rPr>
              <w:t xml:space="preserve"> and transcend into </w:t>
            </w:r>
            <w:r w:rsidR="00593C93">
              <w:rPr>
                <w:rFonts w:ascii="Arial" w:eastAsia="Arial" w:hAnsi="Arial" w:cs="Arial"/>
                <w:color w:val="000000"/>
                <w:sz w:val="24"/>
                <w:szCs w:val="24"/>
              </w:rPr>
              <w:t>a</w:t>
            </w:r>
            <w:r w:rsidR="00F62EFF">
              <w:rPr>
                <w:rFonts w:ascii="Arial" w:eastAsia="Arial" w:hAnsi="Arial" w:cs="Arial"/>
                <w:color w:val="000000"/>
                <w:sz w:val="24"/>
                <w:szCs w:val="24"/>
              </w:rPr>
              <w:t xml:space="preserve"> process that deeply informs the investigation</w:t>
            </w:r>
            <w:r w:rsidR="001E0A74">
              <w:rPr>
                <w:rFonts w:ascii="Arial" w:eastAsia="Arial" w:hAnsi="Arial" w:cs="Arial"/>
                <w:color w:val="000000"/>
                <w:sz w:val="24"/>
                <w:szCs w:val="24"/>
              </w:rPr>
              <w:t xml:space="preserve">. </w:t>
            </w:r>
          </w:p>
          <w:p w14:paraId="2ECDCD1D" w14:textId="77777777" w:rsidR="00DB16A4" w:rsidRDefault="00DB16A4" w:rsidP="00C21145">
            <w:pPr>
              <w:tabs>
                <w:tab w:val="left" w:pos="426"/>
              </w:tabs>
              <w:spacing w:line="276" w:lineRule="auto"/>
              <w:jc w:val="both"/>
              <w:rPr>
                <w:rFonts w:ascii="Arial" w:eastAsia="Arial" w:hAnsi="Arial" w:cs="Arial"/>
                <w:color w:val="000000"/>
                <w:sz w:val="24"/>
                <w:szCs w:val="24"/>
              </w:rPr>
            </w:pPr>
          </w:p>
          <w:p w14:paraId="41B7EFE6" w14:textId="26FE7B5F" w:rsidR="00923AC1" w:rsidRDefault="001E0A74"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Whilst I agree with the practical need to </w:t>
            </w:r>
            <w:r w:rsidR="00D855D7">
              <w:rPr>
                <w:rFonts w:ascii="Arial" w:eastAsia="Arial" w:hAnsi="Arial" w:cs="Arial"/>
                <w:color w:val="000000"/>
                <w:sz w:val="24"/>
                <w:szCs w:val="24"/>
              </w:rPr>
              <w:t xml:space="preserve">maintain </w:t>
            </w:r>
            <w:r w:rsidR="00DB16A4">
              <w:rPr>
                <w:rFonts w:ascii="Arial" w:eastAsia="Arial" w:hAnsi="Arial" w:cs="Arial"/>
                <w:color w:val="000000"/>
                <w:sz w:val="24"/>
                <w:szCs w:val="24"/>
              </w:rPr>
              <w:t xml:space="preserve">a </w:t>
            </w:r>
            <w:r w:rsidR="00D855D7">
              <w:rPr>
                <w:rFonts w:ascii="Arial" w:eastAsia="Arial" w:hAnsi="Arial" w:cs="Arial"/>
                <w:color w:val="000000"/>
                <w:sz w:val="24"/>
                <w:szCs w:val="24"/>
              </w:rPr>
              <w:t>flexible narrative</w:t>
            </w:r>
            <w:r w:rsidR="00DB16A4">
              <w:rPr>
                <w:rFonts w:ascii="Arial" w:eastAsia="Arial" w:hAnsi="Arial" w:cs="Arial"/>
                <w:color w:val="000000"/>
                <w:sz w:val="24"/>
                <w:szCs w:val="24"/>
              </w:rPr>
              <w:t xml:space="preserve"> in interview</w:t>
            </w:r>
            <w:r w:rsidR="0067131C">
              <w:rPr>
                <w:rFonts w:ascii="Arial" w:eastAsia="Arial" w:hAnsi="Arial" w:cs="Arial"/>
                <w:color w:val="000000"/>
                <w:sz w:val="24"/>
                <w:szCs w:val="24"/>
              </w:rPr>
              <w:t>,</w:t>
            </w:r>
            <w:r w:rsidR="00937BC8">
              <w:rPr>
                <w:rFonts w:ascii="Arial" w:eastAsia="Arial" w:hAnsi="Arial" w:cs="Arial"/>
                <w:color w:val="000000"/>
                <w:sz w:val="24"/>
                <w:szCs w:val="24"/>
              </w:rPr>
              <w:t xml:space="preserve"> </w:t>
            </w:r>
            <w:proofErr w:type="gramStart"/>
            <w:r w:rsidR="00937BC8">
              <w:rPr>
                <w:rFonts w:ascii="Arial" w:eastAsia="Arial" w:hAnsi="Arial" w:cs="Arial"/>
                <w:color w:val="000000"/>
                <w:sz w:val="24"/>
                <w:szCs w:val="24"/>
              </w:rPr>
              <w:t>in reality</w:t>
            </w:r>
            <w:r w:rsidR="0067131C">
              <w:rPr>
                <w:rFonts w:ascii="Arial" w:eastAsia="Arial" w:hAnsi="Arial" w:cs="Arial"/>
                <w:color w:val="000000"/>
                <w:sz w:val="24"/>
                <w:szCs w:val="24"/>
              </w:rPr>
              <w:t xml:space="preserve"> I</w:t>
            </w:r>
            <w:proofErr w:type="gramEnd"/>
            <w:r w:rsidR="0067131C">
              <w:rPr>
                <w:rFonts w:ascii="Arial" w:eastAsia="Arial" w:hAnsi="Arial" w:cs="Arial"/>
                <w:color w:val="000000"/>
                <w:sz w:val="24"/>
                <w:szCs w:val="24"/>
              </w:rPr>
              <w:t xml:space="preserve"> find </w:t>
            </w:r>
            <w:proofErr w:type="gramStart"/>
            <w:r w:rsidR="0067131C">
              <w:rPr>
                <w:rFonts w:ascii="Arial" w:eastAsia="Arial" w:hAnsi="Arial" w:cs="Arial"/>
                <w:color w:val="000000"/>
                <w:sz w:val="24"/>
                <w:szCs w:val="24"/>
              </w:rPr>
              <w:t>a number of</w:t>
            </w:r>
            <w:proofErr w:type="gramEnd"/>
            <w:r w:rsidR="0067131C">
              <w:rPr>
                <w:rFonts w:ascii="Arial" w:eastAsia="Arial" w:hAnsi="Arial" w:cs="Arial"/>
                <w:color w:val="000000"/>
                <w:sz w:val="24"/>
                <w:szCs w:val="24"/>
              </w:rPr>
              <w:t xml:space="preserve"> limitations</w:t>
            </w:r>
            <w:r w:rsidR="00D855D7">
              <w:rPr>
                <w:rFonts w:ascii="Arial" w:eastAsia="Arial" w:hAnsi="Arial" w:cs="Arial"/>
                <w:color w:val="000000"/>
                <w:sz w:val="24"/>
                <w:szCs w:val="24"/>
              </w:rPr>
              <w:t xml:space="preserve"> with the</w:t>
            </w:r>
            <w:r w:rsidR="00C43061">
              <w:rPr>
                <w:rFonts w:ascii="Arial" w:eastAsia="Arial" w:hAnsi="Arial" w:cs="Arial"/>
                <w:color w:val="000000"/>
                <w:sz w:val="24"/>
                <w:szCs w:val="24"/>
              </w:rPr>
              <w:t>ir proposal</w:t>
            </w:r>
            <w:r w:rsidR="00937BC8">
              <w:rPr>
                <w:rFonts w:ascii="Arial" w:eastAsia="Arial" w:hAnsi="Arial" w:cs="Arial"/>
                <w:color w:val="000000"/>
                <w:sz w:val="24"/>
                <w:szCs w:val="24"/>
              </w:rPr>
              <w:t>s</w:t>
            </w:r>
            <w:r w:rsidR="0079028C">
              <w:rPr>
                <w:rFonts w:ascii="Arial" w:eastAsia="Arial" w:hAnsi="Arial" w:cs="Arial"/>
                <w:color w:val="000000"/>
                <w:sz w:val="24"/>
                <w:szCs w:val="24"/>
              </w:rPr>
              <w:t>.</w:t>
            </w:r>
            <w:r w:rsidR="00DB16A4">
              <w:rPr>
                <w:rFonts w:ascii="Arial" w:eastAsia="Arial" w:hAnsi="Arial" w:cs="Arial"/>
                <w:color w:val="000000"/>
                <w:sz w:val="24"/>
                <w:szCs w:val="24"/>
              </w:rPr>
              <w:t xml:space="preserve"> </w:t>
            </w:r>
            <w:r w:rsidR="00E51852">
              <w:rPr>
                <w:rFonts w:ascii="Arial" w:eastAsia="Arial" w:hAnsi="Arial" w:cs="Arial"/>
                <w:color w:val="000000"/>
                <w:sz w:val="24"/>
                <w:szCs w:val="24"/>
              </w:rPr>
              <w:t xml:space="preserve">Their work arguably underplays the need </w:t>
            </w:r>
            <w:r w:rsidR="00076E53">
              <w:rPr>
                <w:rFonts w:ascii="Arial" w:eastAsia="Arial" w:hAnsi="Arial" w:cs="Arial"/>
                <w:color w:val="000000"/>
                <w:sz w:val="24"/>
                <w:szCs w:val="24"/>
              </w:rPr>
              <w:t xml:space="preserve">to cover complex topics and behaviours </w:t>
            </w:r>
            <w:proofErr w:type="gramStart"/>
            <w:r w:rsidR="00076E53">
              <w:rPr>
                <w:rFonts w:ascii="Arial" w:eastAsia="Arial" w:hAnsi="Arial" w:cs="Arial"/>
                <w:color w:val="000000"/>
                <w:sz w:val="24"/>
                <w:szCs w:val="24"/>
              </w:rPr>
              <w:t>in order to</w:t>
            </w:r>
            <w:proofErr w:type="gramEnd"/>
            <w:r w:rsidR="00076E53">
              <w:rPr>
                <w:rFonts w:ascii="Arial" w:eastAsia="Arial" w:hAnsi="Arial" w:cs="Arial"/>
                <w:color w:val="000000"/>
                <w:sz w:val="24"/>
                <w:szCs w:val="24"/>
              </w:rPr>
              <w:t xml:space="preserve"> </w:t>
            </w:r>
            <w:r w:rsidR="00892FC9">
              <w:rPr>
                <w:rFonts w:ascii="Arial" w:eastAsia="Arial" w:hAnsi="Arial" w:cs="Arial"/>
                <w:color w:val="000000"/>
                <w:sz w:val="24"/>
                <w:szCs w:val="24"/>
              </w:rPr>
              <w:t>capture evidentially useful</w:t>
            </w:r>
            <w:r w:rsidR="00B2699F">
              <w:rPr>
                <w:rFonts w:ascii="Arial" w:eastAsia="Arial" w:hAnsi="Arial" w:cs="Arial"/>
                <w:color w:val="000000"/>
                <w:sz w:val="24"/>
                <w:szCs w:val="24"/>
              </w:rPr>
              <w:t xml:space="preserve"> accounts</w:t>
            </w:r>
            <w:r w:rsidR="005875A8">
              <w:rPr>
                <w:rFonts w:ascii="Arial" w:eastAsia="Arial" w:hAnsi="Arial" w:cs="Arial"/>
                <w:color w:val="000000"/>
                <w:sz w:val="24"/>
                <w:szCs w:val="24"/>
              </w:rPr>
              <w:t xml:space="preserve">. A suspect engaged in financial crimes will </w:t>
            </w:r>
            <w:r w:rsidR="00B2699F">
              <w:rPr>
                <w:rFonts w:ascii="Arial" w:eastAsia="Arial" w:hAnsi="Arial" w:cs="Arial"/>
                <w:color w:val="000000"/>
                <w:sz w:val="24"/>
                <w:szCs w:val="24"/>
              </w:rPr>
              <w:t xml:space="preserve">potentially </w:t>
            </w:r>
            <w:r w:rsidR="005875A8">
              <w:rPr>
                <w:rFonts w:ascii="Arial" w:eastAsia="Arial" w:hAnsi="Arial" w:cs="Arial"/>
                <w:color w:val="000000"/>
                <w:sz w:val="24"/>
                <w:szCs w:val="24"/>
              </w:rPr>
              <w:t>need to account for hundreds of transactions</w:t>
            </w:r>
            <w:r w:rsidR="00BA53F7">
              <w:rPr>
                <w:rFonts w:ascii="Arial" w:eastAsia="Arial" w:hAnsi="Arial" w:cs="Arial"/>
                <w:color w:val="000000"/>
                <w:sz w:val="24"/>
                <w:szCs w:val="24"/>
              </w:rPr>
              <w:t>, and th</w:t>
            </w:r>
            <w:r w:rsidR="0006214E">
              <w:rPr>
                <w:rFonts w:ascii="Arial" w:eastAsia="Arial" w:hAnsi="Arial" w:cs="Arial"/>
                <w:color w:val="000000"/>
                <w:sz w:val="24"/>
                <w:szCs w:val="24"/>
              </w:rPr>
              <w:t>ese</w:t>
            </w:r>
            <w:r w:rsidR="00BA53F7">
              <w:rPr>
                <w:rFonts w:ascii="Arial" w:eastAsia="Arial" w:hAnsi="Arial" w:cs="Arial"/>
                <w:color w:val="000000"/>
                <w:sz w:val="24"/>
                <w:szCs w:val="24"/>
              </w:rPr>
              <w:t xml:space="preserve"> need to be systemically planned </w:t>
            </w:r>
            <w:r w:rsidR="0056043E">
              <w:rPr>
                <w:rFonts w:ascii="Arial" w:eastAsia="Arial" w:hAnsi="Arial" w:cs="Arial"/>
                <w:color w:val="000000"/>
                <w:sz w:val="24"/>
                <w:szCs w:val="24"/>
              </w:rPr>
              <w:t>and delivered</w:t>
            </w:r>
            <w:r w:rsidR="00BA53F7">
              <w:rPr>
                <w:rFonts w:ascii="Arial" w:eastAsia="Arial" w:hAnsi="Arial" w:cs="Arial"/>
                <w:color w:val="000000"/>
                <w:sz w:val="24"/>
                <w:szCs w:val="24"/>
              </w:rPr>
              <w:t>.</w:t>
            </w:r>
          </w:p>
          <w:p w14:paraId="39802DB9" w14:textId="77777777" w:rsidR="00923AC1" w:rsidRDefault="00923AC1" w:rsidP="00C21145">
            <w:pPr>
              <w:tabs>
                <w:tab w:val="left" w:pos="426"/>
              </w:tabs>
              <w:spacing w:line="276" w:lineRule="auto"/>
              <w:jc w:val="both"/>
              <w:rPr>
                <w:rFonts w:ascii="Arial" w:eastAsia="Arial" w:hAnsi="Arial" w:cs="Arial"/>
                <w:color w:val="000000"/>
                <w:sz w:val="24"/>
                <w:szCs w:val="24"/>
              </w:rPr>
            </w:pPr>
          </w:p>
          <w:p w14:paraId="40C847DD" w14:textId="067EBE1C" w:rsidR="00C43061" w:rsidRDefault="00923AC1"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Furthermore, the emphasis on cognitive flexibility</w:t>
            </w:r>
            <w:r w:rsidR="001A1A83">
              <w:rPr>
                <w:rFonts w:ascii="Arial" w:eastAsia="Arial" w:hAnsi="Arial" w:cs="Arial"/>
                <w:color w:val="000000"/>
                <w:sz w:val="24"/>
                <w:szCs w:val="24"/>
              </w:rPr>
              <w:t xml:space="preserve"> is somewhat idealistic </w:t>
            </w:r>
            <w:r w:rsidR="005110FA">
              <w:rPr>
                <w:rFonts w:ascii="Arial" w:eastAsia="Arial" w:hAnsi="Arial" w:cs="Arial"/>
                <w:color w:val="000000"/>
                <w:sz w:val="24"/>
                <w:szCs w:val="24"/>
              </w:rPr>
              <w:t>as it</w:t>
            </w:r>
            <w:r w:rsidR="001A1A83">
              <w:rPr>
                <w:rFonts w:ascii="Arial" w:eastAsia="Arial" w:hAnsi="Arial" w:cs="Arial"/>
                <w:color w:val="000000"/>
                <w:sz w:val="24"/>
                <w:szCs w:val="24"/>
              </w:rPr>
              <w:t xml:space="preserve"> </w:t>
            </w:r>
            <w:r w:rsidR="00D6147B">
              <w:rPr>
                <w:rFonts w:ascii="Arial" w:eastAsia="Arial" w:hAnsi="Arial" w:cs="Arial"/>
                <w:color w:val="000000"/>
                <w:sz w:val="24"/>
                <w:szCs w:val="24"/>
              </w:rPr>
              <w:t>doesn’t closely</w:t>
            </w:r>
            <w:r w:rsidR="001A1A83">
              <w:rPr>
                <w:rFonts w:ascii="Arial" w:eastAsia="Arial" w:hAnsi="Arial" w:cs="Arial"/>
                <w:color w:val="000000"/>
                <w:sz w:val="24"/>
                <w:szCs w:val="24"/>
              </w:rPr>
              <w:t xml:space="preserve"> align with</w:t>
            </w:r>
            <w:r w:rsidR="005110FA">
              <w:rPr>
                <w:rFonts w:ascii="Arial" w:eastAsia="Arial" w:hAnsi="Arial" w:cs="Arial"/>
                <w:color w:val="000000"/>
                <w:sz w:val="24"/>
                <w:szCs w:val="24"/>
              </w:rPr>
              <w:t xml:space="preserve"> how detectives are trained to interview</w:t>
            </w:r>
            <w:r w:rsidR="00BA53F7">
              <w:rPr>
                <w:rFonts w:ascii="Arial" w:eastAsia="Arial" w:hAnsi="Arial" w:cs="Arial"/>
                <w:color w:val="000000"/>
                <w:sz w:val="24"/>
                <w:szCs w:val="24"/>
              </w:rPr>
              <w:t xml:space="preserve"> </w:t>
            </w:r>
            <w:r w:rsidR="008C1080">
              <w:rPr>
                <w:rFonts w:ascii="Arial" w:eastAsia="Arial" w:hAnsi="Arial" w:cs="Arial"/>
                <w:color w:val="000000"/>
                <w:sz w:val="24"/>
                <w:szCs w:val="24"/>
              </w:rPr>
              <w:t xml:space="preserve">suspects. </w:t>
            </w:r>
            <w:r w:rsidR="00FF6ADE">
              <w:rPr>
                <w:rFonts w:ascii="Arial" w:eastAsia="Arial" w:hAnsi="Arial" w:cs="Arial"/>
                <w:color w:val="000000"/>
                <w:sz w:val="24"/>
                <w:szCs w:val="24"/>
              </w:rPr>
              <w:t>The College of Policing (CoP) advocates</w:t>
            </w:r>
            <w:r w:rsidR="00F86694">
              <w:rPr>
                <w:rFonts w:ascii="Arial" w:eastAsia="Arial" w:hAnsi="Arial" w:cs="Arial"/>
                <w:color w:val="000000"/>
                <w:sz w:val="24"/>
                <w:szCs w:val="24"/>
              </w:rPr>
              <w:t xml:space="preserve"> the careful planning of </w:t>
            </w:r>
            <w:r w:rsidR="001C34B9">
              <w:rPr>
                <w:rFonts w:ascii="Arial" w:eastAsia="Arial" w:hAnsi="Arial" w:cs="Arial"/>
                <w:color w:val="000000"/>
                <w:sz w:val="24"/>
                <w:szCs w:val="24"/>
              </w:rPr>
              <w:t>interviews</w:t>
            </w:r>
            <w:r w:rsidR="00FF6ADE">
              <w:rPr>
                <w:rFonts w:ascii="Arial" w:eastAsia="Arial" w:hAnsi="Arial" w:cs="Arial"/>
                <w:color w:val="000000"/>
                <w:sz w:val="24"/>
                <w:szCs w:val="24"/>
              </w:rPr>
              <w:t xml:space="preserve"> in its’ Authorised Professional Practice (APP) on the subject</w:t>
            </w:r>
            <w:r w:rsidR="00F133F3">
              <w:rPr>
                <w:rFonts w:ascii="Arial" w:eastAsia="Arial" w:hAnsi="Arial" w:cs="Arial"/>
                <w:color w:val="000000"/>
                <w:sz w:val="24"/>
                <w:szCs w:val="24"/>
              </w:rPr>
              <w:t xml:space="preserve"> (CoP, 20</w:t>
            </w:r>
            <w:r w:rsidR="00FE193A">
              <w:rPr>
                <w:rFonts w:ascii="Arial" w:eastAsia="Arial" w:hAnsi="Arial" w:cs="Arial"/>
                <w:color w:val="000000"/>
                <w:sz w:val="24"/>
                <w:szCs w:val="24"/>
              </w:rPr>
              <w:t>22</w:t>
            </w:r>
            <w:r w:rsidR="00F133F3">
              <w:rPr>
                <w:rFonts w:ascii="Arial" w:eastAsia="Arial" w:hAnsi="Arial" w:cs="Arial"/>
                <w:color w:val="000000"/>
                <w:sz w:val="24"/>
                <w:szCs w:val="24"/>
              </w:rPr>
              <w:t>).</w:t>
            </w:r>
            <w:r w:rsidR="00733FDE">
              <w:rPr>
                <w:rFonts w:ascii="Arial" w:eastAsia="Arial" w:hAnsi="Arial" w:cs="Arial"/>
                <w:color w:val="000000"/>
                <w:sz w:val="24"/>
                <w:szCs w:val="24"/>
              </w:rPr>
              <w:t xml:space="preserve"> </w:t>
            </w:r>
            <w:r w:rsidR="008C1080">
              <w:rPr>
                <w:rFonts w:ascii="Arial" w:eastAsia="Arial" w:hAnsi="Arial" w:cs="Arial"/>
                <w:color w:val="000000"/>
                <w:sz w:val="24"/>
                <w:szCs w:val="24"/>
              </w:rPr>
              <w:t xml:space="preserve">Whilst May </w:t>
            </w:r>
            <w:r w:rsidR="008C1080" w:rsidRPr="009B0DDB">
              <w:rPr>
                <w:rFonts w:ascii="Arial" w:eastAsia="Arial" w:hAnsi="Arial" w:cs="Arial"/>
                <w:i/>
                <w:iCs/>
                <w:color w:val="000000"/>
                <w:sz w:val="24"/>
                <w:szCs w:val="24"/>
              </w:rPr>
              <w:t>et al</w:t>
            </w:r>
            <w:r w:rsidR="004F2FBC">
              <w:rPr>
                <w:rFonts w:ascii="Arial" w:eastAsia="Arial" w:hAnsi="Arial" w:cs="Arial"/>
                <w:i/>
                <w:iCs/>
                <w:color w:val="000000"/>
                <w:sz w:val="24"/>
                <w:szCs w:val="24"/>
              </w:rPr>
              <w:t>.</w:t>
            </w:r>
            <w:r w:rsidR="008C1080">
              <w:rPr>
                <w:rFonts w:ascii="Arial" w:eastAsia="Arial" w:hAnsi="Arial" w:cs="Arial"/>
                <w:color w:val="000000"/>
                <w:sz w:val="24"/>
                <w:szCs w:val="24"/>
              </w:rPr>
              <w:t xml:space="preserve"> are not advocating for a completely </w:t>
            </w:r>
            <w:r w:rsidR="00023E0C">
              <w:rPr>
                <w:rFonts w:ascii="Arial" w:eastAsia="Arial" w:hAnsi="Arial" w:cs="Arial"/>
                <w:color w:val="000000"/>
                <w:sz w:val="24"/>
                <w:szCs w:val="24"/>
              </w:rPr>
              <w:t xml:space="preserve">unplanned approach, </w:t>
            </w:r>
            <w:r w:rsidR="006615FE">
              <w:rPr>
                <w:rFonts w:ascii="Arial" w:eastAsia="Arial" w:hAnsi="Arial" w:cs="Arial"/>
                <w:color w:val="000000"/>
                <w:sz w:val="24"/>
                <w:szCs w:val="24"/>
              </w:rPr>
              <w:t xml:space="preserve">their </w:t>
            </w:r>
            <w:r w:rsidR="009B0DDB">
              <w:rPr>
                <w:rFonts w:ascii="Arial" w:eastAsia="Arial" w:hAnsi="Arial" w:cs="Arial"/>
                <w:color w:val="000000"/>
                <w:sz w:val="24"/>
                <w:szCs w:val="24"/>
              </w:rPr>
              <w:t>prioritisation</w:t>
            </w:r>
            <w:r w:rsidR="006615FE">
              <w:rPr>
                <w:rFonts w:ascii="Arial" w:eastAsia="Arial" w:hAnsi="Arial" w:cs="Arial"/>
                <w:color w:val="000000"/>
                <w:sz w:val="24"/>
                <w:szCs w:val="24"/>
              </w:rPr>
              <w:t xml:space="preserve"> of open-mindedness risks undermining </w:t>
            </w:r>
            <w:r w:rsidR="003A56E0">
              <w:rPr>
                <w:rFonts w:ascii="Arial" w:eastAsia="Arial" w:hAnsi="Arial" w:cs="Arial"/>
                <w:color w:val="000000"/>
                <w:sz w:val="24"/>
                <w:szCs w:val="24"/>
              </w:rPr>
              <w:t>interview objectives if not managed well.</w:t>
            </w:r>
          </w:p>
          <w:p w14:paraId="147677A3" w14:textId="77777777" w:rsidR="003A56E0" w:rsidRDefault="003A56E0" w:rsidP="00C21145">
            <w:pPr>
              <w:tabs>
                <w:tab w:val="left" w:pos="426"/>
              </w:tabs>
              <w:spacing w:line="276" w:lineRule="auto"/>
              <w:jc w:val="both"/>
              <w:rPr>
                <w:rFonts w:ascii="Arial" w:eastAsia="Arial" w:hAnsi="Arial" w:cs="Arial"/>
                <w:color w:val="000000"/>
                <w:sz w:val="24"/>
                <w:szCs w:val="24"/>
              </w:rPr>
            </w:pPr>
          </w:p>
          <w:p w14:paraId="2610A7FB" w14:textId="7BECB7E4" w:rsidR="00142A8A" w:rsidRPr="008A4C00" w:rsidRDefault="00B5651E"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Another element of the planning undertaken for this case</w:t>
            </w:r>
            <w:r w:rsidR="00646656">
              <w:rPr>
                <w:rFonts w:ascii="Arial" w:eastAsia="Arial" w:hAnsi="Arial" w:cs="Arial"/>
                <w:color w:val="000000"/>
                <w:sz w:val="24"/>
                <w:szCs w:val="24"/>
              </w:rPr>
              <w:t xml:space="preserve"> was the need to produce detailed financial diagrams.</w:t>
            </w:r>
            <w:r w:rsidR="004638BF">
              <w:rPr>
                <w:rFonts w:ascii="Arial" w:eastAsia="Arial" w:hAnsi="Arial" w:cs="Arial"/>
                <w:color w:val="000000"/>
                <w:sz w:val="24"/>
                <w:szCs w:val="24"/>
              </w:rPr>
              <w:t xml:space="preserve"> These </w:t>
            </w:r>
            <w:r w:rsidR="00D12519">
              <w:rPr>
                <w:rFonts w:ascii="Arial" w:eastAsia="Arial" w:hAnsi="Arial" w:cs="Arial"/>
                <w:color w:val="000000"/>
                <w:sz w:val="24"/>
                <w:szCs w:val="24"/>
              </w:rPr>
              <w:t xml:space="preserve">documentary </w:t>
            </w:r>
            <w:r w:rsidR="004638BF">
              <w:rPr>
                <w:rFonts w:ascii="Arial" w:eastAsia="Arial" w:hAnsi="Arial" w:cs="Arial"/>
                <w:color w:val="000000"/>
                <w:sz w:val="24"/>
                <w:szCs w:val="24"/>
              </w:rPr>
              <w:t xml:space="preserve">exhibits </w:t>
            </w:r>
            <w:r w:rsidR="00D12519">
              <w:rPr>
                <w:rFonts w:ascii="Arial" w:eastAsia="Arial" w:hAnsi="Arial" w:cs="Arial"/>
                <w:color w:val="000000"/>
                <w:sz w:val="24"/>
                <w:szCs w:val="24"/>
              </w:rPr>
              <w:t>showed</w:t>
            </w:r>
            <w:r w:rsidR="004638BF">
              <w:rPr>
                <w:rFonts w:ascii="Arial" w:eastAsia="Arial" w:hAnsi="Arial" w:cs="Arial"/>
                <w:color w:val="000000"/>
                <w:sz w:val="24"/>
                <w:szCs w:val="24"/>
              </w:rPr>
              <w:t xml:space="preserve"> the movement of funds</w:t>
            </w:r>
            <w:r w:rsidR="004F58B0">
              <w:rPr>
                <w:rFonts w:ascii="Arial" w:eastAsia="Arial" w:hAnsi="Arial" w:cs="Arial"/>
                <w:color w:val="000000"/>
                <w:sz w:val="24"/>
                <w:szCs w:val="24"/>
              </w:rPr>
              <w:t xml:space="preserve"> through victim and suspect accounts, into cryptocurrency markets. </w:t>
            </w:r>
            <w:r w:rsidR="004E56E2">
              <w:rPr>
                <w:rFonts w:ascii="Arial" w:eastAsia="Arial" w:hAnsi="Arial" w:cs="Arial"/>
                <w:color w:val="000000"/>
                <w:sz w:val="24"/>
                <w:szCs w:val="24"/>
              </w:rPr>
              <w:t>From experience</w:t>
            </w:r>
            <w:r w:rsidR="004F58B0">
              <w:rPr>
                <w:rFonts w:ascii="Arial" w:eastAsia="Arial" w:hAnsi="Arial" w:cs="Arial"/>
                <w:color w:val="000000"/>
                <w:sz w:val="24"/>
                <w:szCs w:val="24"/>
              </w:rPr>
              <w:t xml:space="preserve">, trying to explain </w:t>
            </w:r>
            <w:r w:rsidR="002E2E52">
              <w:rPr>
                <w:rFonts w:ascii="Arial" w:eastAsia="Arial" w:hAnsi="Arial" w:cs="Arial"/>
                <w:color w:val="000000"/>
                <w:sz w:val="24"/>
                <w:szCs w:val="24"/>
              </w:rPr>
              <w:t>the journey of victim funds is made much easier with visual exhibits</w:t>
            </w:r>
            <w:r w:rsidR="00644280">
              <w:rPr>
                <w:rFonts w:ascii="Arial" w:eastAsia="Arial" w:hAnsi="Arial" w:cs="Arial"/>
                <w:color w:val="000000"/>
                <w:sz w:val="24"/>
                <w:szCs w:val="24"/>
              </w:rPr>
              <w:t>. This approach is supported by</w:t>
            </w:r>
            <w:r w:rsidR="002E5D83">
              <w:rPr>
                <w:rFonts w:ascii="Arial" w:eastAsia="Arial" w:hAnsi="Arial" w:cs="Arial"/>
                <w:color w:val="000000"/>
                <w:sz w:val="24"/>
                <w:szCs w:val="24"/>
              </w:rPr>
              <w:t xml:space="preserve"> research that connects visual cues with improved memory retrieval and </w:t>
            </w:r>
            <w:r w:rsidR="00564D8B">
              <w:rPr>
                <w:rFonts w:ascii="Arial" w:eastAsia="Arial" w:hAnsi="Arial" w:cs="Arial"/>
                <w:color w:val="000000"/>
                <w:sz w:val="24"/>
                <w:szCs w:val="24"/>
              </w:rPr>
              <w:t>understanding (</w:t>
            </w:r>
            <w:r w:rsidR="00CB6C7D">
              <w:rPr>
                <w:rFonts w:ascii="Arial" w:eastAsia="Arial" w:hAnsi="Arial" w:cs="Arial"/>
                <w:color w:val="000000"/>
                <w:sz w:val="24"/>
                <w:szCs w:val="24"/>
              </w:rPr>
              <w:t>Deeb</w:t>
            </w:r>
            <w:r w:rsidR="008A4C00">
              <w:rPr>
                <w:rFonts w:ascii="Arial" w:eastAsia="Arial" w:hAnsi="Arial" w:cs="Arial"/>
                <w:color w:val="000000"/>
                <w:sz w:val="24"/>
                <w:szCs w:val="24"/>
              </w:rPr>
              <w:t xml:space="preserve"> </w:t>
            </w:r>
            <w:r w:rsidR="008A4C00">
              <w:rPr>
                <w:rFonts w:ascii="Arial" w:eastAsia="Arial" w:hAnsi="Arial" w:cs="Arial"/>
                <w:i/>
                <w:iCs/>
                <w:color w:val="000000"/>
                <w:sz w:val="24"/>
                <w:szCs w:val="24"/>
              </w:rPr>
              <w:t>et al</w:t>
            </w:r>
            <w:r w:rsidR="00C04BFA">
              <w:rPr>
                <w:rFonts w:ascii="Arial" w:eastAsia="Arial" w:hAnsi="Arial" w:cs="Arial"/>
                <w:i/>
                <w:iCs/>
                <w:color w:val="000000"/>
                <w:sz w:val="24"/>
                <w:szCs w:val="24"/>
              </w:rPr>
              <w:t>.</w:t>
            </w:r>
            <w:r w:rsidR="008A4C00">
              <w:rPr>
                <w:rFonts w:ascii="Arial" w:eastAsia="Arial" w:hAnsi="Arial" w:cs="Arial"/>
                <w:i/>
                <w:iCs/>
                <w:color w:val="000000"/>
                <w:sz w:val="24"/>
                <w:szCs w:val="24"/>
              </w:rPr>
              <w:t>,</w:t>
            </w:r>
            <w:r w:rsidR="008A4C00">
              <w:rPr>
                <w:rFonts w:ascii="Arial" w:eastAsia="Arial" w:hAnsi="Arial" w:cs="Arial"/>
                <w:color w:val="000000"/>
                <w:sz w:val="24"/>
                <w:szCs w:val="24"/>
              </w:rPr>
              <w:t xml:space="preserve"> 2024). </w:t>
            </w:r>
          </w:p>
          <w:p w14:paraId="75AD3E9E" w14:textId="77777777" w:rsidR="001C084A" w:rsidRDefault="001C084A" w:rsidP="00C21145">
            <w:pPr>
              <w:tabs>
                <w:tab w:val="left" w:pos="426"/>
              </w:tabs>
              <w:spacing w:line="276" w:lineRule="auto"/>
              <w:jc w:val="both"/>
              <w:rPr>
                <w:rFonts w:ascii="Arial" w:eastAsia="Arial" w:hAnsi="Arial" w:cs="Arial"/>
                <w:color w:val="000000"/>
                <w:sz w:val="24"/>
                <w:szCs w:val="24"/>
              </w:rPr>
            </w:pPr>
          </w:p>
          <w:p w14:paraId="763FE6BA" w14:textId="5CE45C77" w:rsidR="00AB5620" w:rsidRDefault="00B6504F"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By capturing a nebulous series of</w:t>
            </w:r>
            <w:r w:rsidR="00505C1A">
              <w:rPr>
                <w:rFonts w:ascii="Arial" w:eastAsia="Arial" w:hAnsi="Arial" w:cs="Arial"/>
                <w:color w:val="000000"/>
                <w:sz w:val="24"/>
                <w:szCs w:val="24"/>
              </w:rPr>
              <w:t xml:space="preserve"> transactions in a simple form</w:t>
            </w:r>
            <w:r w:rsidR="00B656EE">
              <w:rPr>
                <w:rFonts w:ascii="Arial" w:eastAsia="Arial" w:hAnsi="Arial" w:cs="Arial"/>
                <w:color w:val="000000"/>
                <w:sz w:val="24"/>
                <w:szCs w:val="24"/>
              </w:rPr>
              <w:t xml:space="preserve">, I was able to </w:t>
            </w:r>
            <w:r w:rsidR="00C67E44">
              <w:rPr>
                <w:rFonts w:ascii="Arial" w:eastAsia="Arial" w:hAnsi="Arial" w:cs="Arial"/>
                <w:color w:val="000000"/>
                <w:sz w:val="24"/>
                <w:szCs w:val="24"/>
              </w:rPr>
              <w:t xml:space="preserve">challenge the </w:t>
            </w:r>
            <w:r w:rsidR="00713875">
              <w:rPr>
                <w:rFonts w:ascii="Arial" w:eastAsia="Arial" w:hAnsi="Arial" w:cs="Arial"/>
                <w:color w:val="000000"/>
                <w:sz w:val="24"/>
                <w:szCs w:val="24"/>
              </w:rPr>
              <w:t>suspects to account for exact behaviours.</w:t>
            </w:r>
            <w:r w:rsidR="00291C01">
              <w:rPr>
                <w:rFonts w:ascii="Arial" w:eastAsia="Arial" w:hAnsi="Arial" w:cs="Arial"/>
                <w:color w:val="000000"/>
                <w:sz w:val="24"/>
                <w:szCs w:val="24"/>
              </w:rPr>
              <w:t xml:space="preserve"> </w:t>
            </w:r>
            <w:r w:rsidR="00AB5620">
              <w:rPr>
                <w:rFonts w:ascii="Arial" w:eastAsia="Arial" w:hAnsi="Arial" w:cs="Arial"/>
                <w:color w:val="000000"/>
                <w:sz w:val="24"/>
                <w:szCs w:val="24"/>
              </w:rPr>
              <w:t xml:space="preserve">In doing so, the suspects </w:t>
            </w:r>
            <w:r w:rsidR="007874A2">
              <w:rPr>
                <w:rFonts w:ascii="Arial" w:eastAsia="Arial" w:hAnsi="Arial" w:cs="Arial"/>
                <w:color w:val="000000"/>
                <w:sz w:val="24"/>
                <w:szCs w:val="24"/>
              </w:rPr>
              <w:t>inadvertently provided more evidentially relevant answers and inconsistencies</w:t>
            </w:r>
            <w:r w:rsidR="00E835BE">
              <w:rPr>
                <w:rFonts w:ascii="Arial" w:eastAsia="Arial" w:hAnsi="Arial" w:cs="Arial"/>
                <w:color w:val="000000"/>
                <w:sz w:val="24"/>
                <w:szCs w:val="24"/>
              </w:rPr>
              <w:t>. The use</w:t>
            </w:r>
            <w:r w:rsidR="00C23001">
              <w:rPr>
                <w:rFonts w:ascii="Arial" w:eastAsia="Arial" w:hAnsi="Arial" w:cs="Arial"/>
                <w:color w:val="000000"/>
                <w:sz w:val="24"/>
                <w:szCs w:val="24"/>
              </w:rPr>
              <w:t xml:space="preserve"> of</w:t>
            </w:r>
            <w:r w:rsidR="00E835BE">
              <w:rPr>
                <w:rFonts w:ascii="Arial" w:eastAsia="Arial" w:hAnsi="Arial" w:cs="Arial"/>
                <w:color w:val="000000"/>
                <w:sz w:val="24"/>
                <w:szCs w:val="24"/>
              </w:rPr>
              <w:t xml:space="preserve"> these diagrams</w:t>
            </w:r>
            <w:r w:rsidR="008E3313">
              <w:rPr>
                <w:rFonts w:ascii="Arial" w:eastAsia="Arial" w:hAnsi="Arial" w:cs="Arial"/>
                <w:color w:val="000000"/>
                <w:sz w:val="24"/>
                <w:szCs w:val="24"/>
              </w:rPr>
              <w:t xml:space="preserve"> also enabled me to </w:t>
            </w:r>
            <w:r w:rsidR="00EC74BF">
              <w:rPr>
                <w:rFonts w:ascii="Arial" w:eastAsia="Arial" w:hAnsi="Arial" w:cs="Arial"/>
                <w:color w:val="000000"/>
                <w:sz w:val="24"/>
                <w:szCs w:val="24"/>
              </w:rPr>
              <w:t>obtain accounts that pointed away from the offences in question.</w:t>
            </w:r>
            <w:r w:rsidR="001D36B5">
              <w:rPr>
                <w:rFonts w:ascii="Arial" w:eastAsia="Arial" w:hAnsi="Arial" w:cs="Arial"/>
                <w:color w:val="000000"/>
                <w:sz w:val="24"/>
                <w:szCs w:val="24"/>
              </w:rPr>
              <w:t xml:space="preserve"> By clearly showing financial relationships</w:t>
            </w:r>
            <w:r w:rsidR="00F112CC">
              <w:rPr>
                <w:rFonts w:ascii="Arial" w:eastAsia="Arial" w:hAnsi="Arial" w:cs="Arial"/>
                <w:color w:val="000000"/>
                <w:sz w:val="24"/>
                <w:szCs w:val="24"/>
              </w:rPr>
              <w:t xml:space="preserve"> on a page, those elements that</w:t>
            </w:r>
            <w:r w:rsidR="00723570">
              <w:rPr>
                <w:rFonts w:ascii="Arial" w:eastAsia="Arial" w:hAnsi="Arial" w:cs="Arial"/>
                <w:color w:val="000000"/>
                <w:sz w:val="24"/>
                <w:szCs w:val="24"/>
              </w:rPr>
              <w:t xml:space="preserve"> were not suspicious became more obvious</w:t>
            </w:r>
            <w:r w:rsidR="00426EEF">
              <w:rPr>
                <w:rFonts w:ascii="Arial" w:eastAsia="Arial" w:hAnsi="Arial" w:cs="Arial"/>
                <w:color w:val="000000"/>
                <w:sz w:val="24"/>
                <w:szCs w:val="24"/>
              </w:rPr>
              <w:t>.</w:t>
            </w:r>
            <w:r w:rsidR="00DE54A1">
              <w:rPr>
                <w:rFonts w:ascii="Arial" w:eastAsia="Arial" w:hAnsi="Arial" w:cs="Arial"/>
                <w:color w:val="000000"/>
                <w:sz w:val="24"/>
                <w:szCs w:val="24"/>
              </w:rPr>
              <w:t xml:space="preserve"> Conversely, t</w:t>
            </w:r>
            <w:r w:rsidR="00AD3949">
              <w:rPr>
                <w:rFonts w:ascii="Arial" w:eastAsia="Arial" w:hAnsi="Arial" w:cs="Arial"/>
                <w:color w:val="000000"/>
                <w:sz w:val="24"/>
                <w:szCs w:val="24"/>
              </w:rPr>
              <w:t>he remaining suspicious transactions became harder to explain away</w:t>
            </w:r>
            <w:r w:rsidR="00D44A1E">
              <w:rPr>
                <w:rFonts w:ascii="Arial" w:eastAsia="Arial" w:hAnsi="Arial" w:cs="Arial"/>
                <w:color w:val="000000"/>
                <w:sz w:val="24"/>
                <w:szCs w:val="24"/>
              </w:rPr>
              <w:t xml:space="preserve">. </w:t>
            </w:r>
          </w:p>
          <w:p w14:paraId="59262945" w14:textId="77777777" w:rsidR="00D4521D" w:rsidRDefault="00D4521D" w:rsidP="00C21145">
            <w:pPr>
              <w:tabs>
                <w:tab w:val="left" w:pos="426"/>
              </w:tabs>
              <w:spacing w:line="276" w:lineRule="auto"/>
              <w:jc w:val="both"/>
              <w:rPr>
                <w:rFonts w:ascii="Arial" w:eastAsia="Arial" w:hAnsi="Arial" w:cs="Arial"/>
                <w:color w:val="000000"/>
                <w:sz w:val="24"/>
                <w:szCs w:val="24"/>
              </w:rPr>
            </w:pPr>
          </w:p>
          <w:p w14:paraId="35D65579" w14:textId="77777777" w:rsidR="00DF61EA" w:rsidRDefault="000D6068"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Whilst this approach was highly effective in most of the interviews, </w:t>
            </w:r>
            <w:r w:rsidR="003D1B49">
              <w:rPr>
                <w:rFonts w:ascii="Arial" w:eastAsia="Arial" w:hAnsi="Arial" w:cs="Arial"/>
                <w:color w:val="000000"/>
                <w:sz w:val="24"/>
                <w:szCs w:val="24"/>
              </w:rPr>
              <w:t xml:space="preserve">it became a surprising barrier </w:t>
            </w:r>
            <w:r w:rsidR="00644416">
              <w:rPr>
                <w:rFonts w:ascii="Arial" w:eastAsia="Arial" w:hAnsi="Arial" w:cs="Arial"/>
                <w:color w:val="000000"/>
                <w:sz w:val="24"/>
                <w:szCs w:val="24"/>
              </w:rPr>
              <w:t xml:space="preserve">with one </w:t>
            </w:r>
            <w:proofErr w:type="gramStart"/>
            <w:r w:rsidR="00644416">
              <w:rPr>
                <w:rFonts w:ascii="Arial" w:eastAsia="Arial" w:hAnsi="Arial" w:cs="Arial"/>
                <w:color w:val="000000"/>
                <w:sz w:val="24"/>
                <w:szCs w:val="24"/>
              </w:rPr>
              <w:t>suspect in particular</w:t>
            </w:r>
            <w:proofErr w:type="gramEnd"/>
            <w:r w:rsidR="00644416">
              <w:rPr>
                <w:rFonts w:ascii="Arial" w:eastAsia="Arial" w:hAnsi="Arial" w:cs="Arial"/>
                <w:color w:val="000000"/>
                <w:sz w:val="24"/>
                <w:szCs w:val="24"/>
              </w:rPr>
              <w:t xml:space="preserve">. </w:t>
            </w:r>
            <w:r w:rsidR="00AC653A">
              <w:rPr>
                <w:rFonts w:ascii="Arial" w:eastAsia="Arial" w:hAnsi="Arial" w:cs="Arial"/>
                <w:color w:val="000000"/>
                <w:sz w:val="24"/>
                <w:szCs w:val="24"/>
              </w:rPr>
              <w:t>The final interview was somewhat stalled by the</w:t>
            </w:r>
            <w:r w:rsidR="001A328D">
              <w:rPr>
                <w:rFonts w:ascii="Arial" w:eastAsia="Arial" w:hAnsi="Arial" w:cs="Arial"/>
                <w:color w:val="000000"/>
                <w:sz w:val="24"/>
                <w:szCs w:val="24"/>
              </w:rPr>
              <w:t xml:space="preserve"> presentation of these visual exhibits, as the suspect struggled to interpret the</w:t>
            </w:r>
            <w:r w:rsidR="00B842A7">
              <w:rPr>
                <w:rFonts w:ascii="Arial" w:eastAsia="Arial" w:hAnsi="Arial" w:cs="Arial"/>
                <w:color w:val="000000"/>
                <w:sz w:val="24"/>
                <w:szCs w:val="24"/>
              </w:rPr>
              <w:t xml:space="preserve">m. </w:t>
            </w:r>
            <w:r w:rsidR="00A570F5">
              <w:rPr>
                <w:rFonts w:ascii="Arial" w:eastAsia="Arial" w:hAnsi="Arial" w:cs="Arial"/>
                <w:color w:val="000000"/>
                <w:sz w:val="24"/>
                <w:szCs w:val="24"/>
              </w:rPr>
              <w:t>Rather than a hostile tactic, the confusion seemed genuine to the extent that</w:t>
            </w:r>
            <w:r w:rsidR="00847C85">
              <w:rPr>
                <w:rFonts w:ascii="Arial" w:eastAsia="Arial" w:hAnsi="Arial" w:cs="Arial"/>
                <w:color w:val="000000"/>
                <w:sz w:val="24"/>
                <w:szCs w:val="24"/>
              </w:rPr>
              <w:t xml:space="preserve"> the suspect requested further legal advice on how to proceed.</w:t>
            </w:r>
            <w:r w:rsidR="0024391B">
              <w:rPr>
                <w:rFonts w:ascii="Arial" w:eastAsia="Arial" w:hAnsi="Arial" w:cs="Arial"/>
                <w:color w:val="000000"/>
                <w:sz w:val="24"/>
                <w:szCs w:val="24"/>
              </w:rPr>
              <w:t xml:space="preserve"> T</w:t>
            </w:r>
            <w:r w:rsidR="00847C85">
              <w:rPr>
                <w:rFonts w:ascii="Arial" w:eastAsia="Arial" w:hAnsi="Arial" w:cs="Arial"/>
                <w:color w:val="000000"/>
                <w:sz w:val="24"/>
                <w:szCs w:val="24"/>
              </w:rPr>
              <w:t>his result is an unusual</w:t>
            </w:r>
            <w:r w:rsidR="00840ADC">
              <w:rPr>
                <w:rFonts w:ascii="Arial" w:eastAsia="Arial" w:hAnsi="Arial" w:cs="Arial"/>
                <w:color w:val="000000"/>
                <w:sz w:val="24"/>
                <w:szCs w:val="24"/>
              </w:rPr>
              <w:t xml:space="preserve"> situation that had to be circumnavigated.</w:t>
            </w:r>
            <w:r w:rsidR="0024391B">
              <w:rPr>
                <w:rFonts w:ascii="Arial" w:eastAsia="Arial" w:hAnsi="Arial" w:cs="Arial"/>
                <w:color w:val="000000"/>
                <w:sz w:val="24"/>
                <w:szCs w:val="24"/>
              </w:rPr>
              <w:t xml:space="preserve"> </w:t>
            </w:r>
          </w:p>
          <w:p w14:paraId="7BFD4CAD" w14:textId="77777777" w:rsidR="00DF61EA" w:rsidRDefault="00DF61EA" w:rsidP="00C21145">
            <w:pPr>
              <w:tabs>
                <w:tab w:val="left" w:pos="426"/>
              </w:tabs>
              <w:spacing w:line="276" w:lineRule="auto"/>
              <w:jc w:val="both"/>
              <w:rPr>
                <w:rFonts w:ascii="Arial" w:eastAsia="Arial" w:hAnsi="Arial" w:cs="Arial"/>
                <w:color w:val="000000"/>
                <w:sz w:val="24"/>
                <w:szCs w:val="24"/>
              </w:rPr>
            </w:pPr>
          </w:p>
          <w:p w14:paraId="25228086" w14:textId="734A33DF" w:rsidR="00D4521D" w:rsidRDefault="0024391B" w:rsidP="00C21145">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On reflection, I will still use </w:t>
            </w:r>
            <w:r w:rsidR="00963767">
              <w:rPr>
                <w:rFonts w:ascii="Arial" w:eastAsia="Arial" w:hAnsi="Arial" w:cs="Arial"/>
                <w:color w:val="000000"/>
                <w:sz w:val="24"/>
                <w:szCs w:val="24"/>
              </w:rPr>
              <w:t xml:space="preserve">detailed planning and </w:t>
            </w:r>
            <w:r w:rsidR="00840ADC">
              <w:rPr>
                <w:rFonts w:ascii="Arial" w:eastAsia="Arial" w:hAnsi="Arial" w:cs="Arial"/>
                <w:color w:val="000000"/>
                <w:sz w:val="24"/>
                <w:szCs w:val="24"/>
              </w:rPr>
              <w:t>visual diagrams</w:t>
            </w:r>
            <w:r>
              <w:rPr>
                <w:rFonts w:ascii="Arial" w:eastAsia="Arial" w:hAnsi="Arial" w:cs="Arial"/>
                <w:color w:val="000000"/>
                <w:sz w:val="24"/>
                <w:szCs w:val="24"/>
              </w:rPr>
              <w:t xml:space="preserve"> in interview preparation</w:t>
            </w:r>
            <w:r w:rsidR="00840ADC">
              <w:rPr>
                <w:rFonts w:ascii="Arial" w:eastAsia="Arial" w:hAnsi="Arial" w:cs="Arial"/>
                <w:color w:val="000000"/>
                <w:sz w:val="24"/>
                <w:szCs w:val="24"/>
              </w:rPr>
              <w:t>, especially for complex cases</w:t>
            </w:r>
            <w:r>
              <w:rPr>
                <w:rFonts w:ascii="Arial" w:eastAsia="Arial" w:hAnsi="Arial" w:cs="Arial"/>
                <w:color w:val="000000"/>
                <w:sz w:val="24"/>
                <w:szCs w:val="24"/>
              </w:rPr>
              <w:t xml:space="preserve">. </w:t>
            </w:r>
            <w:r w:rsidR="00E26190">
              <w:rPr>
                <w:rFonts w:ascii="Arial" w:eastAsia="Arial" w:hAnsi="Arial" w:cs="Arial"/>
                <w:color w:val="000000"/>
                <w:sz w:val="24"/>
                <w:szCs w:val="24"/>
              </w:rPr>
              <w:t>From experience, t</w:t>
            </w:r>
            <w:r w:rsidR="00963767">
              <w:rPr>
                <w:rFonts w:ascii="Arial" w:eastAsia="Arial" w:hAnsi="Arial" w:cs="Arial"/>
                <w:color w:val="000000"/>
                <w:sz w:val="24"/>
                <w:szCs w:val="24"/>
              </w:rPr>
              <w:t xml:space="preserve">he challenges posed </w:t>
            </w:r>
            <w:r w:rsidR="00963767">
              <w:rPr>
                <w:rFonts w:ascii="Arial" w:eastAsia="Arial" w:hAnsi="Arial" w:cs="Arial"/>
                <w:color w:val="000000"/>
                <w:sz w:val="24"/>
                <w:szCs w:val="24"/>
              </w:rPr>
              <w:lastRenderedPageBreak/>
              <w:t xml:space="preserve">by </w:t>
            </w:r>
            <w:r w:rsidR="00940596">
              <w:rPr>
                <w:rFonts w:ascii="Arial" w:eastAsia="Arial" w:hAnsi="Arial" w:cs="Arial"/>
                <w:color w:val="000000"/>
                <w:sz w:val="24"/>
                <w:szCs w:val="24"/>
              </w:rPr>
              <w:t>time, effort and potential misunderstanding</w:t>
            </w:r>
            <w:r w:rsidR="004D299A">
              <w:rPr>
                <w:rFonts w:ascii="Arial" w:eastAsia="Arial" w:hAnsi="Arial" w:cs="Arial"/>
                <w:color w:val="000000"/>
                <w:sz w:val="24"/>
                <w:szCs w:val="24"/>
              </w:rPr>
              <w:t>s</w:t>
            </w:r>
            <w:r w:rsidR="00940596">
              <w:rPr>
                <w:rFonts w:ascii="Arial" w:eastAsia="Arial" w:hAnsi="Arial" w:cs="Arial"/>
                <w:color w:val="000000"/>
                <w:sz w:val="24"/>
                <w:szCs w:val="24"/>
              </w:rPr>
              <w:t xml:space="preserve"> are</w:t>
            </w:r>
            <w:r w:rsidR="004D299A">
              <w:rPr>
                <w:rFonts w:ascii="Arial" w:eastAsia="Arial" w:hAnsi="Arial" w:cs="Arial"/>
                <w:color w:val="000000"/>
                <w:sz w:val="24"/>
                <w:szCs w:val="24"/>
              </w:rPr>
              <w:t xml:space="preserve"> outweighed by the potential benefits.</w:t>
            </w:r>
            <w:r w:rsidR="00E26190">
              <w:rPr>
                <w:rFonts w:ascii="Arial" w:eastAsia="Arial" w:hAnsi="Arial" w:cs="Arial"/>
                <w:color w:val="000000"/>
                <w:sz w:val="24"/>
                <w:szCs w:val="24"/>
              </w:rPr>
              <w:t xml:space="preserve"> </w:t>
            </w:r>
          </w:p>
          <w:p w14:paraId="5A2065B9" w14:textId="77777777" w:rsidR="00EC1471" w:rsidRDefault="00EC1471" w:rsidP="002D6412">
            <w:pPr>
              <w:tabs>
                <w:tab w:val="left" w:pos="426"/>
              </w:tabs>
              <w:spacing w:line="276" w:lineRule="auto"/>
              <w:rPr>
                <w:rFonts w:ascii="Arial" w:eastAsia="Arial" w:hAnsi="Arial" w:cs="Arial"/>
                <w:color w:val="000000"/>
                <w:sz w:val="24"/>
                <w:szCs w:val="24"/>
              </w:rPr>
            </w:pPr>
          </w:p>
          <w:p w14:paraId="0B97E441" w14:textId="77777777" w:rsidR="00EC1471" w:rsidRDefault="00EC1471" w:rsidP="002D6412">
            <w:pPr>
              <w:tabs>
                <w:tab w:val="left" w:pos="426"/>
              </w:tabs>
              <w:spacing w:line="276" w:lineRule="auto"/>
              <w:rPr>
                <w:rFonts w:ascii="Arial" w:eastAsia="Arial" w:hAnsi="Arial" w:cs="Arial"/>
                <w:color w:val="000000"/>
                <w:sz w:val="24"/>
                <w:szCs w:val="24"/>
              </w:rPr>
            </w:pPr>
          </w:p>
          <w:p w14:paraId="4EB633DF" w14:textId="24ABF147" w:rsidR="00FC6DFA" w:rsidRDefault="000E6FCD" w:rsidP="002D6412">
            <w:pPr>
              <w:tabs>
                <w:tab w:val="left" w:pos="426"/>
              </w:tabs>
              <w:spacing w:line="276" w:lineRule="auto"/>
              <w:ind w:right="237"/>
              <w:jc w:val="both"/>
              <w:rPr>
                <w:rFonts w:ascii="Arial" w:eastAsia="Arial" w:hAnsi="Arial" w:cs="Arial"/>
                <w:sz w:val="24"/>
                <w:szCs w:val="24"/>
              </w:rPr>
            </w:pPr>
            <w:r>
              <w:rPr>
                <w:rFonts w:ascii="Arial" w:eastAsia="Arial" w:hAnsi="Arial" w:cs="Arial"/>
                <w:b/>
                <w:color w:val="000000"/>
                <w:sz w:val="24"/>
                <w:szCs w:val="24"/>
              </w:rPr>
              <w:t>2066</w:t>
            </w:r>
            <w:r w:rsidR="009F1B79">
              <w:rPr>
                <w:rFonts w:ascii="Arial" w:eastAsia="Arial" w:hAnsi="Arial" w:cs="Arial"/>
                <w:b/>
                <w:color w:val="000000"/>
                <w:sz w:val="24"/>
                <w:szCs w:val="24"/>
              </w:rPr>
              <w:t xml:space="preserve"> words </w:t>
            </w:r>
            <w:r w:rsidR="009F1B79">
              <w:rPr>
                <w:rFonts w:ascii="Arial" w:eastAsia="Arial" w:hAnsi="Arial" w:cs="Arial"/>
                <w:i/>
                <w:color w:val="000000"/>
                <w:sz w:val="24"/>
                <w:szCs w:val="24"/>
              </w:rPr>
              <w:t>(+/- 10%: include your actual word count at the end of each section)</w:t>
            </w:r>
          </w:p>
          <w:p w14:paraId="3EF0C6C2" w14:textId="77777777" w:rsidR="00FC6DFA" w:rsidRDefault="00FC6DFA" w:rsidP="002D6412">
            <w:pPr>
              <w:tabs>
                <w:tab w:val="left" w:pos="426"/>
              </w:tabs>
              <w:spacing w:line="276" w:lineRule="auto"/>
              <w:ind w:right="237"/>
              <w:jc w:val="both"/>
              <w:rPr>
                <w:rFonts w:ascii="Arial" w:eastAsia="Arial" w:hAnsi="Arial" w:cs="Arial"/>
                <w:i/>
                <w:color w:val="000000"/>
                <w:sz w:val="24"/>
                <w:szCs w:val="24"/>
              </w:rPr>
            </w:pPr>
          </w:p>
        </w:tc>
      </w:tr>
    </w:tbl>
    <w:p w14:paraId="6597F56B"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0264951D"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46739897"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4CCD7511"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0061774B"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27AA2615"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68B11154"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59E9AB6C"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75D3251F"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0C8C3913" w14:textId="74622FDD" w:rsidR="00FC6DFA" w:rsidRDefault="009F1B79" w:rsidP="002D6412">
      <w:pPr>
        <w:tabs>
          <w:tab w:val="left" w:pos="426"/>
        </w:tabs>
        <w:spacing w:line="276" w:lineRule="auto"/>
        <w:ind w:right="107"/>
        <w:jc w:val="both"/>
        <w:rPr>
          <w:rFonts w:ascii="Arial" w:eastAsia="Arial" w:hAnsi="Arial" w:cs="Arial"/>
          <w:b/>
          <w:i/>
          <w:color w:val="000000"/>
          <w:sz w:val="24"/>
          <w:szCs w:val="24"/>
        </w:rPr>
      </w:pPr>
      <w:bookmarkStart w:id="10" w:name="_Hlk221098555"/>
      <w:r>
        <w:rPr>
          <w:rFonts w:ascii="Arial" w:eastAsia="Arial" w:hAnsi="Arial" w:cs="Arial"/>
          <w:b/>
          <w:i/>
          <w:color w:val="000000"/>
          <w:sz w:val="24"/>
          <w:szCs w:val="24"/>
        </w:rPr>
        <w:t>Task 4: Investigation documentation processes</w:t>
      </w:r>
    </w:p>
    <w:bookmarkEnd w:id="10"/>
    <w:p w14:paraId="7A763C94" w14:textId="77777777" w:rsidR="00FC6DFA" w:rsidRDefault="009F1B79" w:rsidP="002D6412">
      <w:pPr>
        <w:tabs>
          <w:tab w:val="left" w:pos="426"/>
        </w:tabs>
        <w:spacing w:line="276" w:lineRule="auto"/>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4"/>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3AEB9D3" w14:textId="77777777">
        <w:tc>
          <w:tcPr>
            <w:tcW w:w="9015" w:type="dxa"/>
          </w:tcPr>
          <w:p w14:paraId="24FF0030" w14:textId="77777777" w:rsidR="00FC6DFA" w:rsidRDefault="00FC6DFA" w:rsidP="002D6412">
            <w:pPr>
              <w:tabs>
                <w:tab w:val="left" w:pos="426"/>
              </w:tabs>
              <w:spacing w:line="276" w:lineRule="auto"/>
              <w:rPr>
                <w:rFonts w:ascii="Arial" w:eastAsia="Arial" w:hAnsi="Arial" w:cs="Arial"/>
                <w:b/>
                <w:color w:val="000000"/>
                <w:sz w:val="24"/>
                <w:szCs w:val="24"/>
              </w:rPr>
            </w:pPr>
          </w:p>
          <w:p w14:paraId="65B7062E" w14:textId="603E1F07" w:rsidR="00FC6DFA" w:rsidRDefault="0000154F" w:rsidP="002D6412">
            <w:pPr>
              <w:tabs>
                <w:tab w:val="left" w:pos="426"/>
              </w:tabs>
              <w:spacing w:line="276" w:lineRule="auto"/>
              <w:rPr>
                <w:rFonts w:ascii="Arial" w:eastAsia="Arial" w:hAnsi="Arial" w:cs="Arial"/>
                <w:color w:val="000000"/>
                <w:sz w:val="24"/>
                <w:szCs w:val="24"/>
              </w:rPr>
            </w:pPr>
            <w:bookmarkStart w:id="11" w:name="_Hlk221098571"/>
            <w:r>
              <w:rPr>
                <w:rFonts w:ascii="Arial" w:eastAsia="Arial" w:hAnsi="Arial" w:cs="Arial"/>
                <w:b/>
                <w:color w:val="000000"/>
                <w:sz w:val="24"/>
                <w:szCs w:val="24"/>
              </w:rPr>
              <w:t xml:space="preserve">4a. </w:t>
            </w:r>
            <w:r w:rsidR="009F1B79">
              <w:rPr>
                <w:rFonts w:ascii="Arial" w:eastAsia="Arial" w:hAnsi="Arial" w:cs="Arial"/>
                <w:b/>
                <w:color w:val="000000"/>
                <w:sz w:val="24"/>
                <w:szCs w:val="24"/>
              </w:rPr>
              <w:t>Outline</w:t>
            </w:r>
            <w:r w:rsidR="009F1B79">
              <w:rPr>
                <w:rFonts w:ascii="Arial" w:eastAsia="Arial" w:hAnsi="Arial" w:cs="Arial"/>
                <w:color w:val="000000"/>
                <w:sz w:val="24"/>
                <w:szCs w:val="24"/>
              </w:rPr>
              <w:t xml:space="preserve"> the statutory duties of disclosure within criminal investigations that investigators must adhere to.</w:t>
            </w:r>
            <w:r w:rsidR="00C837F6">
              <w:rPr>
                <w:rFonts w:ascii="Arial" w:eastAsia="Arial" w:hAnsi="Arial" w:cs="Arial"/>
                <w:color w:val="000000"/>
                <w:sz w:val="24"/>
                <w:szCs w:val="24"/>
              </w:rPr>
              <w:t xml:space="preserve"> </w:t>
            </w:r>
          </w:p>
          <w:p w14:paraId="107041ED" w14:textId="77777777" w:rsidR="00B74BFD" w:rsidRDefault="00B74BFD" w:rsidP="002D6412">
            <w:pPr>
              <w:tabs>
                <w:tab w:val="left" w:pos="426"/>
              </w:tabs>
              <w:spacing w:line="276" w:lineRule="auto"/>
              <w:rPr>
                <w:rFonts w:ascii="Arial" w:eastAsia="Arial" w:hAnsi="Arial" w:cs="Arial"/>
                <w:color w:val="000000"/>
                <w:sz w:val="24"/>
                <w:szCs w:val="24"/>
              </w:rPr>
            </w:pPr>
          </w:p>
          <w:p w14:paraId="64A52ACC" w14:textId="6B52AA3D" w:rsidR="00865934" w:rsidRDefault="00865934"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Disclosure is not merely an administrative process but a fundamental safeguard of a fair trial, as recognised in the Attorney General’s </w:t>
            </w:r>
            <w:r w:rsidR="00716E1D">
              <w:rPr>
                <w:rFonts w:ascii="Arial" w:eastAsia="Arial" w:hAnsi="Arial" w:cs="Arial"/>
                <w:color w:val="000000"/>
                <w:sz w:val="24"/>
                <w:szCs w:val="24"/>
              </w:rPr>
              <w:t xml:space="preserve">(AG) </w:t>
            </w:r>
            <w:r>
              <w:rPr>
                <w:rFonts w:ascii="Arial" w:eastAsia="Arial" w:hAnsi="Arial" w:cs="Arial"/>
                <w:color w:val="000000"/>
                <w:sz w:val="24"/>
                <w:szCs w:val="24"/>
              </w:rPr>
              <w:t>Guidelines (2024). These guidelines are clear in their position that the disclosure process is the mechanism by which a fair trial can be achieved</w:t>
            </w:r>
          </w:p>
          <w:p w14:paraId="0A21F264" w14:textId="77777777" w:rsidR="00865934" w:rsidRDefault="00865934" w:rsidP="005228BE">
            <w:pPr>
              <w:tabs>
                <w:tab w:val="left" w:pos="426"/>
              </w:tabs>
              <w:spacing w:line="276" w:lineRule="auto"/>
              <w:jc w:val="both"/>
              <w:rPr>
                <w:rFonts w:ascii="Arial" w:eastAsia="Arial" w:hAnsi="Arial" w:cs="Arial"/>
                <w:color w:val="000000"/>
                <w:sz w:val="24"/>
                <w:szCs w:val="24"/>
              </w:rPr>
            </w:pPr>
          </w:p>
          <w:p w14:paraId="61B56EB1" w14:textId="2E1AA7DB" w:rsidR="00D941CF" w:rsidRDefault="00D941CF"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statutory duties of disclosure</w:t>
            </w:r>
            <w:r w:rsidR="00D63C33">
              <w:rPr>
                <w:rFonts w:ascii="Arial" w:eastAsia="Arial" w:hAnsi="Arial" w:cs="Arial"/>
                <w:color w:val="000000"/>
                <w:sz w:val="24"/>
                <w:szCs w:val="24"/>
              </w:rPr>
              <w:t xml:space="preserve"> </w:t>
            </w:r>
            <w:r w:rsidR="002A1A10">
              <w:rPr>
                <w:rFonts w:ascii="Arial" w:eastAsia="Arial" w:hAnsi="Arial" w:cs="Arial"/>
                <w:color w:val="000000"/>
                <w:sz w:val="24"/>
                <w:szCs w:val="24"/>
              </w:rPr>
              <w:t xml:space="preserve">for </w:t>
            </w:r>
            <w:r w:rsidR="00E769E1">
              <w:rPr>
                <w:rFonts w:ascii="Arial" w:eastAsia="Arial" w:hAnsi="Arial" w:cs="Arial"/>
                <w:color w:val="000000"/>
                <w:sz w:val="24"/>
                <w:szCs w:val="24"/>
              </w:rPr>
              <w:t>investigators</w:t>
            </w:r>
            <w:r w:rsidR="002A1A10">
              <w:rPr>
                <w:rFonts w:ascii="Arial" w:eastAsia="Arial" w:hAnsi="Arial" w:cs="Arial"/>
                <w:color w:val="000000"/>
                <w:sz w:val="24"/>
                <w:szCs w:val="24"/>
              </w:rPr>
              <w:t xml:space="preserve"> in the UK are primarily governed by the Criminal Procedure and Investigations</w:t>
            </w:r>
            <w:r w:rsidR="005228BE">
              <w:rPr>
                <w:rFonts w:ascii="Arial" w:eastAsia="Arial" w:hAnsi="Arial" w:cs="Arial"/>
                <w:color w:val="000000"/>
                <w:sz w:val="24"/>
                <w:szCs w:val="24"/>
              </w:rPr>
              <w:t xml:space="preserve"> Act (CPIA) 1996</w:t>
            </w:r>
            <w:r w:rsidR="004D7B31">
              <w:rPr>
                <w:rFonts w:ascii="Arial" w:eastAsia="Arial" w:hAnsi="Arial" w:cs="Arial"/>
                <w:color w:val="000000"/>
                <w:sz w:val="24"/>
                <w:szCs w:val="24"/>
              </w:rPr>
              <w:t xml:space="preserve">, and </w:t>
            </w:r>
            <w:r w:rsidR="00F80DBE">
              <w:rPr>
                <w:rFonts w:ascii="Arial" w:eastAsia="Arial" w:hAnsi="Arial" w:cs="Arial"/>
                <w:color w:val="000000"/>
                <w:sz w:val="24"/>
                <w:szCs w:val="24"/>
              </w:rPr>
              <w:t>the code of practice</w:t>
            </w:r>
            <w:r w:rsidR="00E10B19">
              <w:rPr>
                <w:rFonts w:ascii="Arial" w:eastAsia="Arial" w:hAnsi="Arial" w:cs="Arial"/>
                <w:color w:val="000000"/>
                <w:sz w:val="24"/>
                <w:szCs w:val="24"/>
              </w:rPr>
              <w:t xml:space="preserve"> under part 2 of that act</w:t>
            </w:r>
            <w:r w:rsidR="00F80DBE">
              <w:rPr>
                <w:rFonts w:ascii="Arial" w:eastAsia="Arial" w:hAnsi="Arial" w:cs="Arial"/>
                <w:color w:val="000000"/>
                <w:sz w:val="24"/>
                <w:szCs w:val="24"/>
              </w:rPr>
              <w:t>.</w:t>
            </w:r>
            <w:r w:rsidR="008F47BD">
              <w:rPr>
                <w:rFonts w:ascii="Arial" w:eastAsia="Arial" w:hAnsi="Arial" w:cs="Arial"/>
                <w:color w:val="000000"/>
                <w:sz w:val="24"/>
                <w:szCs w:val="24"/>
              </w:rPr>
              <w:t xml:space="preserve"> Th</w:t>
            </w:r>
            <w:r w:rsidR="00AD144B">
              <w:rPr>
                <w:rFonts w:ascii="Arial" w:eastAsia="Arial" w:hAnsi="Arial" w:cs="Arial"/>
                <w:color w:val="000000"/>
                <w:sz w:val="24"/>
                <w:szCs w:val="24"/>
              </w:rPr>
              <w:t>ese</w:t>
            </w:r>
            <w:r w:rsidR="00576B57">
              <w:rPr>
                <w:rFonts w:ascii="Arial" w:eastAsia="Arial" w:hAnsi="Arial" w:cs="Arial"/>
                <w:color w:val="000000"/>
                <w:sz w:val="24"/>
                <w:szCs w:val="24"/>
              </w:rPr>
              <w:t xml:space="preserve"> provisions</w:t>
            </w:r>
            <w:r w:rsidR="00F84B4A">
              <w:rPr>
                <w:rFonts w:ascii="Arial" w:eastAsia="Arial" w:hAnsi="Arial" w:cs="Arial"/>
                <w:color w:val="000000"/>
                <w:sz w:val="24"/>
                <w:szCs w:val="24"/>
              </w:rPr>
              <w:t xml:space="preserve"> impose clear obligations</w:t>
            </w:r>
            <w:r w:rsidR="00DB7293">
              <w:rPr>
                <w:rFonts w:ascii="Arial" w:eastAsia="Arial" w:hAnsi="Arial" w:cs="Arial"/>
                <w:color w:val="000000"/>
                <w:sz w:val="24"/>
                <w:szCs w:val="24"/>
              </w:rPr>
              <w:t xml:space="preserve"> to ensure</w:t>
            </w:r>
            <w:r w:rsidR="00E10B19">
              <w:rPr>
                <w:rFonts w:ascii="Arial" w:eastAsia="Arial" w:hAnsi="Arial" w:cs="Arial"/>
                <w:color w:val="000000"/>
                <w:sz w:val="24"/>
                <w:szCs w:val="24"/>
              </w:rPr>
              <w:t xml:space="preserve"> that</w:t>
            </w:r>
            <w:r w:rsidR="00DB7293">
              <w:rPr>
                <w:rFonts w:ascii="Arial" w:eastAsia="Arial" w:hAnsi="Arial" w:cs="Arial"/>
                <w:color w:val="000000"/>
                <w:sz w:val="24"/>
                <w:szCs w:val="24"/>
              </w:rPr>
              <w:t xml:space="preserve"> criminal proceedings are conducted fairly</w:t>
            </w:r>
            <w:r w:rsidR="00DD5782">
              <w:rPr>
                <w:rFonts w:ascii="Arial" w:eastAsia="Arial" w:hAnsi="Arial" w:cs="Arial"/>
                <w:color w:val="000000"/>
                <w:sz w:val="24"/>
                <w:szCs w:val="24"/>
              </w:rPr>
              <w:t xml:space="preserve">. </w:t>
            </w:r>
            <w:r w:rsidR="00372B44">
              <w:rPr>
                <w:rFonts w:ascii="Arial" w:eastAsia="Arial" w:hAnsi="Arial" w:cs="Arial"/>
                <w:color w:val="000000"/>
                <w:sz w:val="24"/>
                <w:szCs w:val="24"/>
              </w:rPr>
              <w:t>Th</w:t>
            </w:r>
            <w:r w:rsidR="00576B57">
              <w:rPr>
                <w:rFonts w:ascii="Arial" w:eastAsia="Arial" w:hAnsi="Arial" w:cs="Arial"/>
                <w:color w:val="000000"/>
                <w:sz w:val="24"/>
                <w:szCs w:val="24"/>
              </w:rPr>
              <w:t>ey</w:t>
            </w:r>
            <w:r w:rsidR="00372B44">
              <w:rPr>
                <w:rFonts w:ascii="Arial" w:eastAsia="Arial" w:hAnsi="Arial" w:cs="Arial"/>
                <w:color w:val="000000"/>
                <w:sz w:val="24"/>
                <w:szCs w:val="24"/>
              </w:rPr>
              <w:t xml:space="preserve"> sit along side the requirement to satisfy Article 6 of the European Convention on Human Rights (ECHR)</w:t>
            </w:r>
            <w:r w:rsidR="008E6F83">
              <w:rPr>
                <w:rFonts w:ascii="Arial" w:eastAsia="Arial" w:hAnsi="Arial" w:cs="Arial"/>
                <w:color w:val="000000"/>
                <w:sz w:val="24"/>
                <w:szCs w:val="24"/>
              </w:rPr>
              <w:t xml:space="preserve">, the right to a fair trial. </w:t>
            </w:r>
          </w:p>
          <w:p w14:paraId="12A09EB5" w14:textId="77777777" w:rsidR="0022693F" w:rsidRDefault="0022693F" w:rsidP="005228BE">
            <w:pPr>
              <w:tabs>
                <w:tab w:val="left" w:pos="426"/>
              </w:tabs>
              <w:spacing w:line="276" w:lineRule="auto"/>
              <w:jc w:val="both"/>
              <w:rPr>
                <w:rFonts w:ascii="Arial" w:eastAsia="Arial" w:hAnsi="Arial" w:cs="Arial"/>
                <w:color w:val="000000"/>
                <w:sz w:val="24"/>
                <w:szCs w:val="24"/>
              </w:rPr>
            </w:pPr>
          </w:p>
          <w:p w14:paraId="7B4D7F53" w14:textId="4357ADC0" w:rsidR="0022693F" w:rsidRDefault="0022693F"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CPIA seeks to reconcile two</w:t>
            </w:r>
            <w:r w:rsidR="005A6B8E">
              <w:rPr>
                <w:rFonts w:ascii="Arial" w:eastAsia="Arial" w:hAnsi="Arial" w:cs="Arial"/>
                <w:color w:val="000000"/>
                <w:sz w:val="24"/>
                <w:szCs w:val="24"/>
              </w:rPr>
              <w:t xml:space="preserve"> competing interests, </w:t>
            </w:r>
            <w:r w:rsidR="00913085">
              <w:rPr>
                <w:rFonts w:ascii="Arial" w:eastAsia="Arial" w:hAnsi="Arial" w:cs="Arial"/>
                <w:color w:val="000000"/>
                <w:sz w:val="24"/>
                <w:szCs w:val="24"/>
              </w:rPr>
              <w:t xml:space="preserve">the defendants’ </w:t>
            </w:r>
            <w:r w:rsidR="005A6B8E">
              <w:rPr>
                <w:rFonts w:ascii="Arial" w:eastAsia="Arial" w:hAnsi="Arial" w:cs="Arial"/>
                <w:color w:val="000000"/>
                <w:sz w:val="24"/>
                <w:szCs w:val="24"/>
              </w:rPr>
              <w:t>human rights and</w:t>
            </w:r>
            <w:r w:rsidR="002B108E">
              <w:rPr>
                <w:rFonts w:ascii="Arial" w:eastAsia="Arial" w:hAnsi="Arial" w:cs="Arial"/>
                <w:color w:val="000000"/>
                <w:sz w:val="24"/>
                <w:szCs w:val="24"/>
              </w:rPr>
              <w:t xml:space="preserve"> the needs of the</w:t>
            </w:r>
            <w:r w:rsidR="005A6B8E">
              <w:rPr>
                <w:rFonts w:ascii="Arial" w:eastAsia="Arial" w:hAnsi="Arial" w:cs="Arial"/>
                <w:color w:val="000000"/>
                <w:sz w:val="24"/>
                <w:szCs w:val="24"/>
              </w:rPr>
              <w:t xml:space="preserve"> investigati</w:t>
            </w:r>
            <w:r w:rsidR="002B108E">
              <w:rPr>
                <w:rFonts w:ascii="Arial" w:eastAsia="Arial" w:hAnsi="Arial" w:cs="Arial"/>
                <w:color w:val="000000"/>
                <w:sz w:val="24"/>
                <w:szCs w:val="24"/>
              </w:rPr>
              <w:t>on</w:t>
            </w:r>
            <w:r w:rsidR="00DA1C66">
              <w:rPr>
                <w:rFonts w:ascii="Arial" w:eastAsia="Arial" w:hAnsi="Arial" w:cs="Arial"/>
                <w:color w:val="000000"/>
                <w:sz w:val="24"/>
                <w:szCs w:val="24"/>
              </w:rPr>
              <w:t>. Under the ECHR, a fair trial relies on the defence having access to material</w:t>
            </w:r>
            <w:r w:rsidR="006C41EB">
              <w:rPr>
                <w:rFonts w:ascii="Arial" w:eastAsia="Arial" w:hAnsi="Arial" w:cs="Arial"/>
                <w:color w:val="000000"/>
                <w:sz w:val="24"/>
                <w:szCs w:val="24"/>
              </w:rPr>
              <w:t xml:space="preserve"> that may assist their case or undermine the prosecution. </w:t>
            </w:r>
            <w:r w:rsidR="00ED0FFC">
              <w:rPr>
                <w:rFonts w:ascii="Arial" w:eastAsia="Arial" w:hAnsi="Arial" w:cs="Arial"/>
                <w:color w:val="000000"/>
                <w:sz w:val="24"/>
                <w:szCs w:val="24"/>
              </w:rPr>
              <w:t>Yet i</w:t>
            </w:r>
            <w:r w:rsidR="006C41EB">
              <w:rPr>
                <w:rFonts w:ascii="Arial" w:eastAsia="Arial" w:hAnsi="Arial" w:cs="Arial"/>
                <w:color w:val="000000"/>
                <w:sz w:val="24"/>
                <w:szCs w:val="24"/>
              </w:rPr>
              <w:t xml:space="preserve">nvestigators </w:t>
            </w:r>
            <w:r w:rsidR="002B108E">
              <w:rPr>
                <w:rFonts w:ascii="Arial" w:eastAsia="Arial" w:hAnsi="Arial" w:cs="Arial"/>
                <w:color w:val="000000"/>
                <w:sz w:val="24"/>
                <w:szCs w:val="24"/>
              </w:rPr>
              <w:t>must</w:t>
            </w:r>
            <w:r w:rsidR="006C41EB">
              <w:rPr>
                <w:rFonts w:ascii="Arial" w:eastAsia="Arial" w:hAnsi="Arial" w:cs="Arial"/>
                <w:color w:val="000000"/>
                <w:sz w:val="24"/>
                <w:szCs w:val="24"/>
              </w:rPr>
              <w:t xml:space="preserve"> manage the practical constraints</w:t>
            </w:r>
            <w:r w:rsidR="00AE024B">
              <w:rPr>
                <w:rFonts w:ascii="Arial" w:eastAsia="Arial" w:hAnsi="Arial" w:cs="Arial"/>
                <w:color w:val="000000"/>
                <w:sz w:val="24"/>
                <w:szCs w:val="24"/>
              </w:rPr>
              <w:t xml:space="preserve"> of often vast </w:t>
            </w:r>
            <w:r w:rsidR="00EC1BFC">
              <w:rPr>
                <w:rFonts w:ascii="Arial" w:eastAsia="Arial" w:hAnsi="Arial" w:cs="Arial"/>
                <w:color w:val="000000"/>
                <w:sz w:val="24"/>
                <w:szCs w:val="24"/>
              </w:rPr>
              <w:t xml:space="preserve">quantities of </w:t>
            </w:r>
            <w:r w:rsidR="00AE024B">
              <w:rPr>
                <w:rFonts w:ascii="Arial" w:eastAsia="Arial" w:hAnsi="Arial" w:cs="Arial"/>
                <w:color w:val="000000"/>
                <w:sz w:val="24"/>
                <w:szCs w:val="24"/>
              </w:rPr>
              <w:t>material</w:t>
            </w:r>
            <w:r w:rsidR="00EC1BFC">
              <w:rPr>
                <w:rFonts w:ascii="Arial" w:eastAsia="Arial" w:hAnsi="Arial" w:cs="Arial"/>
                <w:color w:val="000000"/>
                <w:sz w:val="24"/>
                <w:szCs w:val="24"/>
              </w:rPr>
              <w:t xml:space="preserve"> </w:t>
            </w:r>
            <w:r w:rsidR="00302620">
              <w:rPr>
                <w:rFonts w:ascii="Arial" w:eastAsia="Arial" w:hAnsi="Arial" w:cs="Arial"/>
                <w:color w:val="000000"/>
                <w:sz w:val="24"/>
                <w:szCs w:val="24"/>
              </w:rPr>
              <w:t>with often</w:t>
            </w:r>
            <w:r w:rsidR="00EC1BFC">
              <w:rPr>
                <w:rFonts w:ascii="Arial" w:eastAsia="Arial" w:hAnsi="Arial" w:cs="Arial"/>
                <w:color w:val="000000"/>
                <w:sz w:val="24"/>
                <w:szCs w:val="24"/>
              </w:rPr>
              <w:t xml:space="preserve"> limited resources</w:t>
            </w:r>
            <w:r w:rsidR="00302620">
              <w:rPr>
                <w:rFonts w:ascii="Arial" w:eastAsia="Arial" w:hAnsi="Arial" w:cs="Arial"/>
                <w:color w:val="000000"/>
                <w:sz w:val="24"/>
                <w:szCs w:val="24"/>
              </w:rPr>
              <w:t>.</w:t>
            </w:r>
            <w:r w:rsidR="00C54254">
              <w:rPr>
                <w:rFonts w:ascii="Arial" w:eastAsia="Arial" w:hAnsi="Arial" w:cs="Arial"/>
                <w:color w:val="000000"/>
                <w:sz w:val="24"/>
                <w:szCs w:val="24"/>
              </w:rPr>
              <w:t xml:space="preserve"> Excessive disclosure can overwhelm the</w:t>
            </w:r>
            <w:r w:rsidR="002D260C">
              <w:rPr>
                <w:rFonts w:ascii="Arial" w:eastAsia="Arial" w:hAnsi="Arial" w:cs="Arial"/>
                <w:color w:val="000000"/>
                <w:sz w:val="24"/>
                <w:szCs w:val="24"/>
              </w:rPr>
              <w:t xml:space="preserve"> </w:t>
            </w:r>
            <w:r w:rsidR="002D260C">
              <w:rPr>
                <w:rFonts w:ascii="Arial" w:eastAsia="Arial" w:hAnsi="Arial" w:cs="Arial"/>
                <w:color w:val="000000"/>
                <w:sz w:val="24"/>
                <w:szCs w:val="24"/>
              </w:rPr>
              <w:lastRenderedPageBreak/>
              <w:t>process and create poor outcomes</w:t>
            </w:r>
            <w:r w:rsidR="00F83660">
              <w:rPr>
                <w:rFonts w:ascii="Arial" w:eastAsia="Arial" w:hAnsi="Arial" w:cs="Arial"/>
                <w:color w:val="000000"/>
                <w:sz w:val="24"/>
                <w:szCs w:val="24"/>
              </w:rPr>
              <w:t>,</w:t>
            </w:r>
            <w:r w:rsidR="0062630F">
              <w:rPr>
                <w:rFonts w:ascii="Arial" w:eastAsia="Arial" w:hAnsi="Arial" w:cs="Arial"/>
                <w:color w:val="000000"/>
                <w:sz w:val="24"/>
                <w:szCs w:val="24"/>
              </w:rPr>
              <w:t xml:space="preserve"> </w:t>
            </w:r>
            <w:r w:rsidR="002D260C">
              <w:rPr>
                <w:rFonts w:ascii="Arial" w:eastAsia="Arial" w:hAnsi="Arial" w:cs="Arial"/>
                <w:color w:val="000000"/>
                <w:sz w:val="24"/>
                <w:szCs w:val="24"/>
              </w:rPr>
              <w:t xml:space="preserve">whilst not enough </w:t>
            </w:r>
            <w:r w:rsidR="000467AC">
              <w:rPr>
                <w:rFonts w:ascii="Arial" w:eastAsia="Arial" w:hAnsi="Arial" w:cs="Arial"/>
                <w:color w:val="000000"/>
                <w:sz w:val="24"/>
                <w:szCs w:val="24"/>
              </w:rPr>
              <w:t xml:space="preserve">disclosure </w:t>
            </w:r>
            <w:r w:rsidR="002D260C">
              <w:rPr>
                <w:rFonts w:ascii="Arial" w:eastAsia="Arial" w:hAnsi="Arial" w:cs="Arial"/>
                <w:color w:val="000000"/>
                <w:sz w:val="24"/>
                <w:szCs w:val="24"/>
              </w:rPr>
              <w:t>undermines fairness</w:t>
            </w:r>
            <w:r w:rsidR="00F83660">
              <w:rPr>
                <w:rFonts w:ascii="Arial" w:eastAsia="Arial" w:hAnsi="Arial" w:cs="Arial"/>
                <w:color w:val="000000"/>
                <w:sz w:val="24"/>
                <w:szCs w:val="24"/>
              </w:rPr>
              <w:t xml:space="preserve"> (Wainwright </w:t>
            </w:r>
            <w:r w:rsidR="00F83660">
              <w:rPr>
                <w:rFonts w:ascii="Arial" w:eastAsia="Arial" w:hAnsi="Arial" w:cs="Arial"/>
                <w:i/>
                <w:iCs/>
                <w:color w:val="000000"/>
                <w:sz w:val="24"/>
                <w:szCs w:val="24"/>
              </w:rPr>
              <w:t>et al</w:t>
            </w:r>
            <w:r w:rsidR="00C04BFA">
              <w:rPr>
                <w:rFonts w:ascii="Arial" w:eastAsia="Arial" w:hAnsi="Arial" w:cs="Arial"/>
                <w:i/>
                <w:iCs/>
                <w:color w:val="000000"/>
                <w:sz w:val="24"/>
                <w:szCs w:val="24"/>
              </w:rPr>
              <w:t>.</w:t>
            </w:r>
            <w:r w:rsidR="00F83660">
              <w:rPr>
                <w:rFonts w:ascii="Arial" w:eastAsia="Arial" w:hAnsi="Arial" w:cs="Arial"/>
                <w:i/>
                <w:iCs/>
                <w:color w:val="000000"/>
                <w:sz w:val="24"/>
                <w:szCs w:val="24"/>
              </w:rPr>
              <w:t xml:space="preserve">, </w:t>
            </w:r>
            <w:r w:rsidR="00F83660">
              <w:rPr>
                <w:rFonts w:ascii="Arial" w:eastAsia="Arial" w:hAnsi="Arial" w:cs="Arial"/>
                <w:color w:val="000000"/>
                <w:sz w:val="24"/>
                <w:szCs w:val="24"/>
              </w:rPr>
              <w:t>2024)</w:t>
            </w:r>
            <w:r w:rsidR="000467AC">
              <w:rPr>
                <w:rFonts w:ascii="Arial" w:eastAsia="Arial" w:hAnsi="Arial" w:cs="Arial"/>
                <w:color w:val="000000"/>
                <w:sz w:val="24"/>
                <w:szCs w:val="24"/>
              </w:rPr>
              <w:t>.</w:t>
            </w:r>
            <w:r w:rsidR="002B108E">
              <w:rPr>
                <w:rFonts w:ascii="Arial" w:eastAsia="Arial" w:hAnsi="Arial" w:cs="Arial"/>
                <w:color w:val="000000"/>
                <w:sz w:val="24"/>
                <w:szCs w:val="24"/>
              </w:rPr>
              <w:t xml:space="preserve"> This is the central challenge</w:t>
            </w:r>
            <w:r w:rsidR="00F1688A">
              <w:rPr>
                <w:rFonts w:ascii="Arial" w:eastAsia="Arial" w:hAnsi="Arial" w:cs="Arial"/>
                <w:color w:val="000000"/>
                <w:sz w:val="24"/>
                <w:szCs w:val="24"/>
              </w:rPr>
              <w:t xml:space="preserve"> of disclosure that CPIA and</w:t>
            </w:r>
            <w:r w:rsidR="00D5760D">
              <w:rPr>
                <w:rFonts w:ascii="Arial" w:eastAsia="Arial" w:hAnsi="Arial" w:cs="Arial"/>
                <w:color w:val="000000"/>
                <w:sz w:val="24"/>
                <w:szCs w:val="24"/>
              </w:rPr>
              <w:t xml:space="preserve"> its</w:t>
            </w:r>
            <w:r w:rsidR="00F1688A">
              <w:rPr>
                <w:rFonts w:ascii="Arial" w:eastAsia="Arial" w:hAnsi="Arial" w:cs="Arial"/>
                <w:color w:val="000000"/>
                <w:sz w:val="24"/>
                <w:szCs w:val="24"/>
              </w:rPr>
              <w:t xml:space="preserve"> codes of practice</w:t>
            </w:r>
            <w:r w:rsidR="00D5760D">
              <w:rPr>
                <w:rFonts w:ascii="Arial" w:eastAsia="Arial" w:hAnsi="Arial" w:cs="Arial"/>
                <w:color w:val="000000"/>
                <w:sz w:val="24"/>
                <w:szCs w:val="24"/>
              </w:rPr>
              <w:t xml:space="preserve"> seek to remedy.</w:t>
            </w:r>
          </w:p>
          <w:p w14:paraId="782693EE" w14:textId="77777777" w:rsidR="001D0686" w:rsidRDefault="001D0686" w:rsidP="005228BE">
            <w:pPr>
              <w:tabs>
                <w:tab w:val="left" w:pos="426"/>
              </w:tabs>
              <w:spacing w:line="276" w:lineRule="auto"/>
              <w:jc w:val="both"/>
              <w:rPr>
                <w:rFonts w:ascii="Arial" w:eastAsia="Arial" w:hAnsi="Arial" w:cs="Arial"/>
                <w:color w:val="000000"/>
                <w:sz w:val="24"/>
                <w:szCs w:val="24"/>
              </w:rPr>
            </w:pPr>
          </w:p>
          <w:p w14:paraId="58D0795B" w14:textId="77777777" w:rsidR="00716E1D" w:rsidRDefault="00DC0B36"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central duty of the CPIA is the requirement to pursue </w:t>
            </w:r>
            <w:r w:rsidR="00F85ACA">
              <w:rPr>
                <w:rFonts w:ascii="Arial" w:eastAsia="Arial" w:hAnsi="Arial" w:cs="Arial"/>
                <w:color w:val="000000"/>
                <w:sz w:val="24"/>
                <w:szCs w:val="24"/>
              </w:rPr>
              <w:t>all reasonable lines of enquiry, whether they point towards the guilt or the innocence of a subject.</w:t>
            </w:r>
            <w:r w:rsidR="006245EF">
              <w:rPr>
                <w:rFonts w:ascii="Arial" w:eastAsia="Arial" w:hAnsi="Arial" w:cs="Arial"/>
                <w:color w:val="000000"/>
                <w:sz w:val="24"/>
                <w:szCs w:val="24"/>
              </w:rPr>
              <w:t xml:space="preserve"> This approach is crucial to ensure</w:t>
            </w:r>
            <w:r w:rsidR="005E0657">
              <w:rPr>
                <w:rFonts w:ascii="Arial" w:eastAsia="Arial" w:hAnsi="Arial" w:cs="Arial"/>
                <w:color w:val="000000"/>
                <w:sz w:val="24"/>
                <w:szCs w:val="24"/>
              </w:rPr>
              <w:t xml:space="preserve"> that investigations remain balanced and objective. The aim here is to prevent investigators from aiming solely on building a case against a</w:t>
            </w:r>
            <w:r w:rsidR="003A3330">
              <w:rPr>
                <w:rFonts w:ascii="Arial" w:eastAsia="Arial" w:hAnsi="Arial" w:cs="Arial"/>
                <w:color w:val="000000"/>
                <w:sz w:val="24"/>
                <w:szCs w:val="24"/>
              </w:rPr>
              <w:t xml:space="preserve"> suspect, requiring them to seek out materials that might disprove the offences.</w:t>
            </w:r>
            <w:r w:rsidR="00F85EF2">
              <w:rPr>
                <w:rFonts w:ascii="Arial" w:eastAsia="Arial" w:hAnsi="Arial" w:cs="Arial"/>
                <w:color w:val="000000"/>
                <w:sz w:val="24"/>
                <w:szCs w:val="24"/>
              </w:rPr>
              <w:t xml:space="preserve"> This duty underpins the entire disclosure process, </w:t>
            </w:r>
            <w:r w:rsidR="00D1739B">
              <w:rPr>
                <w:rFonts w:ascii="Arial" w:eastAsia="Arial" w:hAnsi="Arial" w:cs="Arial"/>
                <w:color w:val="000000"/>
                <w:sz w:val="24"/>
                <w:szCs w:val="24"/>
              </w:rPr>
              <w:t>protecting the integrity of the investigation</w:t>
            </w:r>
            <w:r w:rsidR="00716E1D">
              <w:rPr>
                <w:rFonts w:ascii="Arial" w:eastAsia="Arial" w:hAnsi="Arial" w:cs="Arial"/>
                <w:color w:val="000000"/>
                <w:sz w:val="24"/>
                <w:szCs w:val="24"/>
              </w:rPr>
              <w:t xml:space="preserve"> (AG, 2024)</w:t>
            </w:r>
            <w:r w:rsidR="00D1739B">
              <w:rPr>
                <w:rFonts w:ascii="Arial" w:eastAsia="Arial" w:hAnsi="Arial" w:cs="Arial"/>
                <w:color w:val="000000"/>
                <w:sz w:val="24"/>
                <w:szCs w:val="24"/>
              </w:rPr>
              <w:t>.</w:t>
            </w:r>
          </w:p>
          <w:p w14:paraId="4D3A81BC" w14:textId="77777777" w:rsidR="00716E1D" w:rsidRDefault="00716E1D" w:rsidP="005228BE">
            <w:pPr>
              <w:tabs>
                <w:tab w:val="left" w:pos="426"/>
              </w:tabs>
              <w:spacing w:line="276" w:lineRule="auto"/>
              <w:jc w:val="both"/>
              <w:rPr>
                <w:rFonts w:ascii="Arial" w:eastAsia="Arial" w:hAnsi="Arial" w:cs="Arial"/>
                <w:color w:val="000000"/>
                <w:sz w:val="24"/>
                <w:szCs w:val="24"/>
              </w:rPr>
            </w:pPr>
          </w:p>
          <w:p w14:paraId="3BE891BE" w14:textId="27289760" w:rsidR="00DC0B36" w:rsidRDefault="00716E1D"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Another statutory duty is the obligation to record and retain all the relevant materials obtained during a case</w:t>
            </w:r>
            <w:r w:rsidR="00254D08">
              <w:rPr>
                <w:rFonts w:ascii="Arial" w:eastAsia="Arial" w:hAnsi="Arial" w:cs="Arial"/>
                <w:color w:val="000000"/>
                <w:sz w:val="24"/>
                <w:szCs w:val="24"/>
              </w:rPr>
              <w:t>. Relevant materials are deemed as having some bearing on the offence, the circumstances</w:t>
            </w:r>
            <w:r w:rsidR="00020B32">
              <w:rPr>
                <w:rFonts w:ascii="Arial" w:eastAsia="Arial" w:hAnsi="Arial" w:cs="Arial"/>
                <w:color w:val="000000"/>
                <w:sz w:val="24"/>
                <w:szCs w:val="24"/>
              </w:rPr>
              <w:t>,</w:t>
            </w:r>
            <w:r w:rsidR="00254D08">
              <w:rPr>
                <w:rFonts w:ascii="Arial" w:eastAsia="Arial" w:hAnsi="Arial" w:cs="Arial"/>
                <w:color w:val="000000"/>
                <w:sz w:val="24"/>
                <w:szCs w:val="24"/>
              </w:rPr>
              <w:t xml:space="preserve"> or the people involved</w:t>
            </w:r>
            <w:r w:rsidR="001E5001">
              <w:rPr>
                <w:rFonts w:ascii="Arial" w:eastAsia="Arial" w:hAnsi="Arial" w:cs="Arial"/>
                <w:color w:val="000000"/>
                <w:sz w:val="24"/>
                <w:szCs w:val="24"/>
              </w:rPr>
              <w:t xml:space="preserve">. </w:t>
            </w:r>
            <w:r w:rsidR="009E10D7">
              <w:rPr>
                <w:rFonts w:ascii="Arial" w:eastAsia="Arial" w:hAnsi="Arial" w:cs="Arial"/>
                <w:color w:val="000000"/>
                <w:sz w:val="24"/>
                <w:szCs w:val="24"/>
              </w:rPr>
              <w:t xml:space="preserve">This duty to retain and correctly record materials extends to </w:t>
            </w:r>
            <w:r w:rsidR="005D43A7">
              <w:rPr>
                <w:rFonts w:ascii="Arial" w:eastAsia="Arial" w:hAnsi="Arial" w:cs="Arial"/>
                <w:color w:val="000000"/>
                <w:sz w:val="24"/>
                <w:szCs w:val="24"/>
              </w:rPr>
              <w:t>unused materials</w:t>
            </w:r>
            <w:r w:rsidR="00BA1D2C">
              <w:rPr>
                <w:rFonts w:ascii="Arial" w:eastAsia="Arial" w:hAnsi="Arial" w:cs="Arial"/>
                <w:color w:val="000000"/>
                <w:sz w:val="24"/>
                <w:szCs w:val="24"/>
              </w:rPr>
              <w:t>, those</w:t>
            </w:r>
            <w:r w:rsidR="005D43A7">
              <w:rPr>
                <w:rFonts w:ascii="Arial" w:eastAsia="Arial" w:hAnsi="Arial" w:cs="Arial"/>
                <w:color w:val="000000"/>
                <w:sz w:val="24"/>
                <w:szCs w:val="24"/>
              </w:rPr>
              <w:t xml:space="preserve"> without a bearing on the investigation. </w:t>
            </w:r>
            <w:r w:rsidR="00195444">
              <w:rPr>
                <w:rFonts w:ascii="Arial" w:eastAsia="Arial" w:hAnsi="Arial" w:cs="Arial"/>
                <w:color w:val="000000"/>
                <w:sz w:val="24"/>
                <w:szCs w:val="24"/>
              </w:rPr>
              <w:t>All materials must fit into the relevant schedule, with enough</w:t>
            </w:r>
            <w:r w:rsidR="00DB64C1">
              <w:rPr>
                <w:rFonts w:ascii="Arial" w:eastAsia="Arial" w:hAnsi="Arial" w:cs="Arial"/>
                <w:color w:val="000000"/>
                <w:sz w:val="24"/>
                <w:szCs w:val="24"/>
              </w:rPr>
              <w:t xml:space="preserve"> description to enable the Crown Prosecution Service (CPS)</w:t>
            </w:r>
            <w:r w:rsidR="00254430">
              <w:rPr>
                <w:rFonts w:ascii="Arial" w:eastAsia="Arial" w:hAnsi="Arial" w:cs="Arial"/>
                <w:color w:val="000000"/>
                <w:sz w:val="24"/>
                <w:szCs w:val="24"/>
              </w:rPr>
              <w:t>, and later the defence,</w:t>
            </w:r>
            <w:r w:rsidR="00DB64C1">
              <w:rPr>
                <w:rFonts w:ascii="Arial" w:eastAsia="Arial" w:hAnsi="Arial" w:cs="Arial"/>
                <w:color w:val="000000"/>
                <w:sz w:val="24"/>
                <w:szCs w:val="24"/>
              </w:rPr>
              <w:t xml:space="preserve"> to </w:t>
            </w:r>
            <w:r w:rsidR="00254430">
              <w:rPr>
                <w:rFonts w:ascii="Arial" w:eastAsia="Arial" w:hAnsi="Arial" w:cs="Arial"/>
                <w:color w:val="000000"/>
                <w:sz w:val="24"/>
                <w:szCs w:val="24"/>
              </w:rPr>
              <w:t xml:space="preserve">make an informed assessment. </w:t>
            </w:r>
          </w:p>
          <w:p w14:paraId="590CE303" w14:textId="77777777" w:rsidR="00AA0B87" w:rsidRDefault="00AA0B87" w:rsidP="005228BE">
            <w:pPr>
              <w:tabs>
                <w:tab w:val="left" w:pos="426"/>
              </w:tabs>
              <w:spacing w:line="276" w:lineRule="auto"/>
              <w:jc w:val="both"/>
              <w:rPr>
                <w:rFonts w:ascii="Arial" w:eastAsia="Arial" w:hAnsi="Arial" w:cs="Arial"/>
                <w:color w:val="000000"/>
                <w:sz w:val="24"/>
                <w:szCs w:val="24"/>
              </w:rPr>
            </w:pPr>
          </w:p>
          <w:p w14:paraId="46FBCDEF" w14:textId="4E9F1435" w:rsidR="00FB6A7E" w:rsidRDefault="00FB6A7E" w:rsidP="00AA0B87">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The Criminal Cases Review Commission has previously identified</w:t>
            </w:r>
            <w:r w:rsidR="00031661">
              <w:rPr>
                <w:rFonts w:ascii="Arial" w:eastAsia="Arial" w:hAnsi="Arial" w:cs="Arial"/>
                <w:color w:val="000000"/>
                <w:sz w:val="24"/>
                <w:szCs w:val="24"/>
              </w:rPr>
              <w:t xml:space="preserve"> disclosure failures as the most frequent cause of </w:t>
            </w:r>
            <w:r w:rsidR="00F87838">
              <w:rPr>
                <w:rFonts w:ascii="Arial" w:eastAsia="Arial" w:hAnsi="Arial" w:cs="Arial"/>
                <w:color w:val="000000"/>
                <w:sz w:val="24"/>
                <w:szCs w:val="24"/>
              </w:rPr>
              <w:t>cases deemed to fail from a miscarriage of justice</w:t>
            </w:r>
            <w:r w:rsidR="00644995">
              <w:rPr>
                <w:rFonts w:ascii="Arial" w:eastAsia="Arial" w:hAnsi="Arial" w:cs="Arial"/>
                <w:color w:val="000000"/>
                <w:sz w:val="24"/>
                <w:szCs w:val="24"/>
              </w:rPr>
              <w:t xml:space="preserve"> (House of Commons, 2018)</w:t>
            </w:r>
            <w:r w:rsidR="00F87838">
              <w:rPr>
                <w:rFonts w:ascii="Arial" w:eastAsia="Arial" w:hAnsi="Arial" w:cs="Arial"/>
                <w:color w:val="000000"/>
                <w:sz w:val="24"/>
                <w:szCs w:val="24"/>
              </w:rPr>
              <w:t>. This position continues to be reflected in recent parliamentary scrutiny</w:t>
            </w:r>
            <w:r w:rsidR="000E65C0">
              <w:rPr>
                <w:rFonts w:ascii="Arial" w:eastAsia="Arial" w:hAnsi="Arial" w:cs="Arial"/>
                <w:color w:val="000000"/>
                <w:sz w:val="24"/>
                <w:szCs w:val="24"/>
              </w:rPr>
              <w:t xml:space="preserve"> and updated guidance on the importance of disclosure to a fair trial</w:t>
            </w:r>
            <w:r w:rsidR="00AF10E0">
              <w:rPr>
                <w:rFonts w:ascii="Arial" w:eastAsia="Arial" w:hAnsi="Arial" w:cs="Arial"/>
                <w:color w:val="000000"/>
                <w:sz w:val="24"/>
                <w:szCs w:val="24"/>
              </w:rPr>
              <w:t xml:space="preserve"> </w:t>
            </w:r>
            <w:r w:rsidR="00644995">
              <w:rPr>
                <w:rFonts w:ascii="Arial" w:eastAsia="Arial" w:hAnsi="Arial" w:cs="Arial"/>
                <w:color w:val="000000"/>
                <w:sz w:val="24"/>
                <w:szCs w:val="24"/>
              </w:rPr>
              <w:t>(Attorney General</w:t>
            </w:r>
            <w:r w:rsidR="00AF10E0">
              <w:rPr>
                <w:rFonts w:ascii="Arial" w:eastAsia="Arial" w:hAnsi="Arial" w:cs="Arial"/>
                <w:color w:val="000000"/>
                <w:sz w:val="24"/>
                <w:szCs w:val="24"/>
              </w:rPr>
              <w:t>, 2024).</w:t>
            </w:r>
          </w:p>
          <w:p w14:paraId="372CEEAA" w14:textId="77777777" w:rsidR="00AA0B87" w:rsidRDefault="00AA0B87" w:rsidP="005228BE">
            <w:pPr>
              <w:tabs>
                <w:tab w:val="left" w:pos="426"/>
              </w:tabs>
              <w:spacing w:line="276" w:lineRule="auto"/>
              <w:jc w:val="both"/>
              <w:rPr>
                <w:rFonts w:ascii="Arial" w:eastAsia="Arial" w:hAnsi="Arial" w:cs="Arial"/>
                <w:color w:val="000000"/>
                <w:sz w:val="24"/>
                <w:szCs w:val="24"/>
              </w:rPr>
            </w:pPr>
          </w:p>
          <w:p w14:paraId="24A36D13" w14:textId="6F114CC4" w:rsidR="00A00226" w:rsidRDefault="00A00226"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Jackson and Summers (2021) argue that the modern justice system relies on “a meaningful equality of arms”, whereby the defence have access to materials capable of undermining the prosecution case. Without this, they argue that a structural risk emerges and embeds, increasing unfairness significantly. </w:t>
            </w:r>
          </w:p>
          <w:p w14:paraId="3FC16820" w14:textId="77777777" w:rsidR="00A00226" w:rsidRDefault="00A00226" w:rsidP="005228BE">
            <w:pPr>
              <w:tabs>
                <w:tab w:val="left" w:pos="426"/>
              </w:tabs>
              <w:spacing w:line="276" w:lineRule="auto"/>
              <w:jc w:val="both"/>
              <w:rPr>
                <w:rFonts w:ascii="Arial" w:eastAsia="Arial" w:hAnsi="Arial" w:cs="Arial"/>
                <w:color w:val="000000"/>
                <w:sz w:val="24"/>
                <w:szCs w:val="24"/>
              </w:rPr>
            </w:pPr>
          </w:p>
          <w:p w14:paraId="563B0AAA" w14:textId="14168A39" w:rsidR="00C74118" w:rsidRDefault="00D15F96" w:rsidP="005228BE">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Adhering to the</w:t>
            </w:r>
            <w:r w:rsidR="00953801">
              <w:rPr>
                <w:rFonts w:ascii="Arial" w:eastAsia="Arial" w:hAnsi="Arial" w:cs="Arial"/>
                <w:color w:val="000000"/>
                <w:sz w:val="24"/>
                <w:szCs w:val="24"/>
              </w:rPr>
              <w:t xml:space="preserve"> rules of disclosure and correctly applying the codes of practice</w:t>
            </w:r>
            <w:r w:rsidR="00757416">
              <w:rPr>
                <w:rFonts w:ascii="Arial" w:eastAsia="Arial" w:hAnsi="Arial" w:cs="Arial"/>
                <w:color w:val="000000"/>
                <w:sz w:val="24"/>
                <w:szCs w:val="24"/>
              </w:rPr>
              <w:t xml:space="preserve"> allows the courts to make better, fairer</w:t>
            </w:r>
            <w:r w:rsidR="005F328C">
              <w:rPr>
                <w:rFonts w:ascii="Arial" w:eastAsia="Arial" w:hAnsi="Arial" w:cs="Arial"/>
                <w:color w:val="000000"/>
                <w:sz w:val="24"/>
                <w:szCs w:val="24"/>
              </w:rPr>
              <w:t xml:space="preserve"> decisions on guilt (</w:t>
            </w:r>
            <w:r w:rsidR="009E4A09">
              <w:rPr>
                <w:rFonts w:ascii="Arial" w:eastAsia="Arial" w:hAnsi="Arial" w:cs="Arial"/>
                <w:color w:val="000000"/>
                <w:sz w:val="24"/>
                <w:szCs w:val="24"/>
              </w:rPr>
              <w:t>House of Commons, 20</w:t>
            </w:r>
            <w:r w:rsidR="00923E65">
              <w:rPr>
                <w:rFonts w:ascii="Arial" w:eastAsia="Arial" w:hAnsi="Arial" w:cs="Arial"/>
                <w:color w:val="000000"/>
                <w:sz w:val="24"/>
                <w:szCs w:val="24"/>
              </w:rPr>
              <w:t>24</w:t>
            </w:r>
            <w:r w:rsidR="009E4A09">
              <w:rPr>
                <w:rFonts w:ascii="Arial" w:eastAsia="Arial" w:hAnsi="Arial" w:cs="Arial"/>
                <w:color w:val="000000"/>
                <w:sz w:val="24"/>
                <w:szCs w:val="24"/>
              </w:rPr>
              <w:t xml:space="preserve">). </w:t>
            </w:r>
            <w:r w:rsidR="00C74118">
              <w:rPr>
                <w:rFonts w:ascii="Arial" w:eastAsia="Arial" w:hAnsi="Arial" w:cs="Arial"/>
                <w:color w:val="000000"/>
                <w:sz w:val="24"/>
                <w:szCs w:val="24"/>
              </w:rPr>
              <w:t>This position reinforces the long</w:t>
            </w:r>
            <w:r w:rsidR="00994227">
              <w:rPr>
                <w:rFonts w:ascii="Arial" w:eastAsia="Arial" w:hAnsi="Arial" w:cs="Arial"/>
                <w:color w:val="000000"/>
                <w:sz w:val="24"/>
                <w:szCs w:val="24"/>
              </w:rPr>
              <w:t>-</w:t>
            </w:r>
            <w:r w:rsidR="00C74118">
              <w:rPr>
                <w:rFonts w:ascii="Arial" w:eastAsia="Arial" w:hAnsi="Arial" w:cs="Arial"/>
                <w:color w:val="000000"/>
                <w:sz w:val="24"/>
                <w:szCs w:val="24"/>
              </w:rPr>
              <w:t xml:space="preserve">standing legal principle that disclosure underpins the right to a fair trial under article 6 of the ECHR. </w:t>
            </w:r>
          </w:p>
          <w:p w14:paraId="72CFCD0F" w14:textId="77777777" w:rsidR="00254430" w:rsidRDefault="00254430" w:rsidP="005228BE">
            <w:pPr>
              <w:tabs>
                <w:tab w:val="left" w:pos="426"/>
              </w:tabs>
              <w:spacing w:line="276" w:lineRule="auto"/>
              <w:jc w:val="both"/>
              <w:rPr>
                <w:rFonts w:ascii="Arial" w:eastAsia="Arial" w:hAnsi="Arial" w:cs="Arial"/>
                <w:color w:val="000000"/>
                <w:sz w:val="24"/>
                <w:szCs w:val="24"/>
              </w:rPr>
            </w:pPr>
          </w:p>
          <w:p w14:paraId="0D888666" w14:textId="60FDFD06" w:rsidR="00D941CF" w:rsidRDefault="00044C01" w:rsidP="009D4859">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potential risk to compliance </w:t>
            </w:r>
            <w:r w:rsidR="00665ABF">
              <w:rPr>
                <w:rFonts w:ascii="Arial" w:eastAsia="Arial" w:hAnsi="Arial" w:cs="Arial"/>
                <w:color w:val="000000"/>
                <w:sz w:val="24"/>
                <w:szCs w:val="24"/>
              </w:rPr>
              <w:t>with</w:t>
            </w:r>
            <w:r>
              <w:rPr>
                <w:rFonts w:ascii="Arial" w:eastAsia="Arial" w:hAnsi="Arial" w:cs="Arial"/>
                <w:color w:val="000000"/>
                <w:sz w:val="24"/>
                <w:szCs w:val="24"/>
              </w:rPr>
              <w:t xml:space="preserve"> disclosure</w:t>
            </w:r>
            <w:r w:rsidR="00BD3B37">
              <w:rPr>
                <w:rFonts w:ascii="Arial" w:eastAsia="Arial" w:hAnsi="Arial" w:cs="Arial"/>
                <w:color w:val="000000"/>
                <w:sz w:val="24"/>
                <w:szCs w:val="24"/>
              </w:rPr>
              <w:t>, proposed by Griffiths (2022)</w:t>
            </w:r>
            <w:r w:rsidR="00824154">
              <w:rPr>
                <w:rFonts w:ascii="Arial" w:eastAsia="Arial" w:hAnsi="Arial" w:cs="Arial"/>
                <w:color w:val="000000"/>
                <w:sz w:val="24"/>
                <w:szCs w:val="24"/>
              </w:rPr>
              <w:t>, warns that the AG’s</w:t>
            </w:r>
            <w:r w:rsidR="00427EB1">
              <w:rPr>
                <w:rFonts w:ascii="Arial" w:eastAsia="Arial" w:hAnsi="Arial" w:cs="Arial"/>
                <w:color w:val="000000"/>
                <w:sz w:val="24"/>
                <w:szCs w:val="24"/>
              </w:rPr>
              <w:t xml:space="preserve"> guidance </w:t>
            </w:r>
            <w:r w:rsidR="00A10271">
              <w:rPr>
                <w:rFonts w:ascii="Arial" w:eastAsia="Arial" w:hAnsi="Arial" w:cs="Arial"/>
                <w:color w:val="000000"/>
                <w:sz w:val="24"/>
                <w:szCs w:val="24"/>
              </w:rPr>
              <w:t>re</w:t>
            </w:r>
            <w:r w:rsidR="00093D8F">
              <w:rPr>
                <w:rFonts w:ascii="Arial" w:eastAsia="Arial" w:hAnsi="Arial" w:cs="Arial"/>
                <w:color w:val="000000"/>
                <w:sz w:val="24"/>
                <w:szCs w:val="24"/>
              </w:rPr>
              <w:t>purposes</w:t>
            </w:r>
            <w:r w:rsidR="00A10271">
              <w:rPr>
                <w:rFonts w:ascii="Arial" w:eastAsia="Arial" w:hAnsi="Arial" w:cs="Arial"/>
                <w:color w:val="000000"/>
                <w:sz w:val="24"/>
                <w:szCs w:val="24"/>
              </w:rPr>
              <w:t xml:space="preserve"> disclosure into a managerial burden</w:t>
            </w:r>
            <w:r w:rsidR="009019FD">
              <w:rPr>
                <w:rFonts w:ascii="Arial" w:eastAsia="Arial" w:hAnsi="Arial" w:cs="Arial"/>
                <w:color w:val="000000"/>
                <w:sz w:val="24"/>
                <w:szCs w:val="24"/>
              </w:rPr>
              <w:t xml:space="preserve">. </w:t>
            </w:r>
            <w:r w:rsidR="008564C2">
              <w:rPr>
                <w:rFonts w:ascii="Arial" w:eastAsia="Arial" w:hAnsi="Arial" w:cs="Arial"/>
                <w:color w:val="000000"/>
                <w:sz w:val="24"/>
                <w:szCs w:val="24"/>
              </w:rPr>
              <w:t>The heavy disclosure schedules of modern cases</w:t>
            </w:r>
            <w:r w:rsidR="00F73C9B">
              <w:rPr>
                <w:rFonts w:ascii="Arial" w:eastAsia="Arial" w:hAnsi="Arial" w:cs="Arial"/>
                <w:color w:val="000000"/>
                <w:sz w:val="24"/>
                <w:szCs w:val="24"/>
              </w:rPr>
              <w:t xml:space="preserve"> can turn the process into </w:t>
            </w:r>
            <w:r w:rsidR="00D82C85">
              <w:rPr>
                <w:rFonts w:ascii="Arial" w:eastAsia="Arial" w:hAnsi="Arial" w:cs="Arial"/>
                <w:color w:val="000000"/>
                <w:sz w:val="24"/>
                <w:szCs w:val="24"/>
              </w:rPr>
              <w:t>a formality</w:t>
            </w:r>
            <w:r w:rsidR="00F73C9B">
              <w:rPr>
                <w:rFonts w:ascii="Arial" w:eastAsia="Arial" w:hAnsi="Arial" w:cs="Arial"/>
                <w:color w:val="000000"/>
                <w:sz w:val="24"/>
                <w:szCs w:val="24"/>
              </w:rPr>
              <w:t xml:space="preserve"> rather than a legal safeguard. In this way, Griffiths warns</w:t>
            </w:r>
            <w:r w:rsidR="004C47E5">
              <w:rPr>
                <w:rFonts w:ascii="Arial" w:eastAsia="Arial" w:hAnsi="Arial" w:cs="Arial"/>
                <w:color w:val="000000"/>
                <w:sz w:val="24"/>
                <w:szCs w:val="24"/>
              </w:rPr>
              <w:t xml:space="preserve"> of an explosion in pre-trial workloads</w:t>
            </w:r>
            <w:r w:rsidR="001B3231">
              <w:rPr>
                <w:rFonts w:ascii="Arial" w:eastAsia="Arial" w:hAnsi="Arial" w:cs="Arial"/>
                <w:color w:val="000000"/>
                <w:sz w:val="24"/>
                <w:szCs w:val="24"/>
              </w:rPr>
              <w:t xml:space="preserve"> that create incomplete and rushed disclosure assessments. </w:t>
            </w:r>
          </w:p>
          <w:p w14:paraId="1ECD5F0D" w14:textId="77777777" w:rsidR="009D4859" w:rsidRDefault="009D4859" w:rsidP="009D4859">
            <w:pPr>
              <w:tabs>
                <w:tab w:val="left" w:pos="426"/>
              </w:tabs>
              <w:spacing w:line="276" w:lineRule="auto"/>
              <w:jc w:val="both"/>
              <w:rPr>
                <w:rFonts w:ascii="Arial" w:eastAsia="Arial" w:hAnsi="Arial" w:cs="Arial"/>
                <w:color w:val="000000"/>
                <w:sz w:val="24"/>
                <w:szCs w:val="24"/>
              </w:rPr>
            </w:pPr>
          </w:p>
          <w:bookmarkEnd w:id="11"/>
          <w:p w14:paraId="3974FD42" w14:textId="77777777" w:rsidR="00FC6DFA" w:rsidRDefault="00FC6DFA" w:rsidP="002D6412">
            <w:pPr>
              <w:tabs>
                <w:tab w:val="left" w:pos="426"/>
              </w:tabs>
              <w:spacing w:line="276" w:lineRule="auto"/>
              <w:rPr>
                <w:rFonts w:ascii="Arial" w:eastAsia="Arial" w:hAnsi="Arial" w:cs="Arial"/>
                <w:color w:val="000000"/>
                <w:sz w:val="24"/>
                <w:szCs w:val="24"/>
              </w:rPr>
            </w:pPr>
          </w:p>
          <w:p w14:paraId="41F4DF92" w14:textId="4F90C144" w:rsidR="00FC6DFA" w:rsidRDefault="0000154F" w:rsidP="00421F84">
            <w:pPr>
              <w:tabs>
                <w:tab w:val="left" w:pos="426"/>
              </w:tabs>
              <w:spacing w:line="276" w:lineRule="auto"/>
              <w:jc w:val="both"/>
              <w:rPr>
                <w:rFonts w:ascii="Arial" w:eastAsia="Arial" w:hAnsi="Arial" w:cs="Arial"/>
                <w:color w:val="000000"/>
                <w:sz w:val="24"/>
                <w:szCs w:val="24"/>
              </w:rPr>
            </w:pPr>
            <w:bookmarkStart w:id="12" w:name="_Hlk221098751"/>
            <w:r>
              <w:rPr>
                <w:rFonts w:ascii="Arial" w:eastAsia="Arial" w:hAnsi="Arial" w:cs="Arial"/>
                <w:b/>
                <w:color w:val="000000"/>
                <w:sz w:val="24"/>
                <w:szCs w:val="24"/>
              </w:rPr>
              <w:lastRenderedPageBreak/>
              <w:t xml:space="preserve">4b. </w:t>
            </w:r>
            <w:r w:rsidR="009F1B79">
              <w:rPr>
                <w:rFonts w:ascii="Arial" w:eastAsia="Arial" w:hAnsi="Arial" w:cs="Arial"/>
                <w:b/>
                <w:color w:val="000000"/>
                <w:sz w:val="24"/>
                <w:szCs w:val="24"/>
              </w:rPr>
              <w:t>Critically explore</w:t>
            </w:r>
            <w:r w:rsidR="009F1B79">
              <w:rPr>
                <w:rFonts w:ascii="Arial" w:eastAsia="Arial" w:hAnsi="Arial" w:cs="Arial"/>
                <w:color w:val="000000"/>
                <w:sz w:val="24"/>
                <w:szCs w:val="24"/>
              </w:rPr>
              <w:t xml:space="preserve"> the challenges that disclosure presents to investigators, offering potential solutions where appropriate.</w:t>
            </w:r>
            <w:bookmarkEnd w:id="12"/>
            <w:r w:rsidR="00093D8F">
              <w:rPr>
                <w:rFonts w:ascii="Arial" w:eastAsia="Arial" w:hAnsi="Arial" w:cs="Arial"/>
                <w:color w:val="000000"/>
                <w:sz w:val="24"/>
                <w:szCs w:val="24"/>
              </w:rPr>
              <w:t xml:space="preserve"> </w:t>
            </w:r>
            <w:r w:rsidR="009F1B79">
              <w:rPr>
                <w:rFonts w:ascii="Arial" w:eastAsia="Arial" w:hAnsi="Arial" w:cs="Arial"/>
                <w:color w:val="000000"/>
                <w:sz w:val="24"/>
                <w:szCs w:val="24"/>
              </w:rPr>
              <w:t>You may draw upon examples from your own professional practice as illustration.</w:t>
            </w:r>
            <w:r w:rsidR="000C441D">
              <w:rPr>
                <w:rFonts w:ascii="Arial" w:eastAsia="Arial" w:hAnsi="Arial" w:cs="Arial"/>
                <w:color w:val="000000"/>
                <w:sz w:val="24"/>
                <w:szCs w:val="24"/>
              </w:rPr>
              <w:t xml:space="preserve"> </w:t>
            </w:r>
          </w:p>
          <w:p w14:paraId="17A4D8F4" w14:textId="77777777" w:rsidR="00093D8F" w:rsidRDefault="00093D8F" w:rsidP="002D6412">
            <w:pPr>
              <w:tabs>
                <w:tab w:val="left" w:pos="426"/>
              </w:tabs>
              <w:spacing w:line="276" w:lineRule="auto"/>
              <w:rPr>
                <w:rFonts w:ascii="Arial" w:eastAsia="Arial" w:hAnsi="Arial" w:cs="Arial"/>
                <w:color w:val="000000"/>
                <w:sz w:val="24"/>
                <w:szCs w:val="24"/>
              </w:rPr>
            </w:pPr>
          </w:p>
          <w:p w14:paraId="2BB2D991" w14:textId="0609ABA0" w:rsidR="00093D8F" w:rsidRDefault="002916BF"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central duty imposed by the CPIA is the pursuit of all reasonable lines of enquiry. Whilst this principle is fundamental to fairness, as determined by the Attorney General (2024), its practical application remains challenging. The CPS states that the reasonableness of an enquiry depends on its relevance and proportionality, balanced with the likelihood of obtaining material (CPS, 2024). This situation leaves investigators in the position of having to interpret these thresholds themselves. </w:t>
            </w:r>
            <w:r w:rsidR="00FD5F05">
              <w:rPr>
                <w:rFonts w:ascii="Arial" w:eastAsia="Arial" w:hAnsi="Arial" w:cs="Arial"/>
                <w:color w:val="000000"/>
                <w:sz w:val="24"/>
                <w:szCs w:val="24"/>
              </w:rPr>
              <w:t>This introduces the element of subjectivity</w:t>
            </w:r>
            <w:r w:rsidR="002A12FC">
              <w:rPr>
                <w:rFonts w:ascii="Arial" w:eastAsia="Arial" w:hAnsi="Arial" w:cs="Arial"/>
                <w:color w:val="000000"/>
                <w:sz w:val="24"/>
                <w:szCs w:val="24"/>
              </w:rPr>
              <w:t>, which in turn can create</w:t>
            </w:r>
            <w:r w:rsidR="00C03843">
              <w:rPr>
                <w:rFonts w:ascii="Arial" w:eastAsia="Arial" w:hAnsi="Arial" w:cs="Arial"/>
                <w:color w:val="000000"/>
                <w:sz w:val="24"/>
                <w:szCs w:val="24"/>
              </w:rPr>
              <w:t xml:space="preserve"> ambiguity</w:t>
            </w:r>
            <w:r w:rsidR="00C91C15">
              <w:rPr>
                <w:rFonts w:ascii="Arial" w:eastAsia="Arial" w:hAnsi="Arial" w:cs="Arial"/>
                <w:color w:val="000000"/>
                <w:sz w:val="24"/>
                <w:szCs w:val="24"/>
              </w:rPr>
              <w:t>.</w:t>
            </w:r>
            <w:r w:rsidR="00C03843">
              <w:rPr>
                <w:rFonts w:ascii="Arial" w:eastAsia="Arial" w:hAnsi="Arial" w:cs="Arial"/>
                <w:color w:val="000000"/>
                <w:sz w:val="24"/>
                <w:szCs w:val="24"/>
              </w:rPr>
              <w:t xml:space="preserve"> </w:t>
            </w:r>
          </w:p>
          <w:p w14:paraId="55815393" w14:textId="77777777" w:rsidR="00C03843" w:rsidRDefault="00C03843" w:rsidP="002916BF">
            <w:pPr>
              <w:tabs>
                <w:tab w:val="left" w:pos="426"/>
              </w:tabs>
              <w:spacing w:line="276" w:lineRule="auto"/>
              <w:jc w:val="both"/>
              <w:rPr>
                <w:rFonts w:ascii="Arial" w:eastAsia="Arial" w:hAnsi="Arial" w:cs="Arial"/>
                <w:color w:val="000000"/>
                <w:sz w:val="24"/>
                <w:szCs w:val="24"/>
              </w:rPr>
            </w:pPr>
          </w:p>
          <w:p w14:paraId="2CA8B354" w14:textId="015C06AD" w:rsidR="00C03843" w:rsidRDefault="00C03843"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This </w:t>
            </w:r>
            <w:r w:rsidR="00FA48E8">
              <w:rPr>
                <w:rFonts w:ascii="Arial" w:eastAsia="Arial" w:hAnsi="Arial" w:cs="Arial"/>
                <w:color w:val="000000"/>
                <w:sz w:val="24"/>
                <w:szCs w:val="24"/>
              </w:rPr>
              <w:t>ambiguity</w:t>
            </w:r>
            <w:r>
              <w:rPr>
                <w:rFonts w:ascii="Arial" w:eastAsia="Arial" w:hAnsi="Arial" w:cs="Arial"/>
                <w:color w:val="000000"/>
                <w:sz w:val="24"/>
                <w:szCs w:val="24"/>
              </w:rPr>
              <w:t xml:space="preserve"> introduces the risk of blurring the boundary between proportionate enquiry and overreaching. Lines of enquiry must have an identifiable basis and should not amount to speculative activity, as set out in case law such as R v Bater-James (2020). In practice however, especially in cases involving digital evidence, lines of enquiry are often allowed to balloon to better fit the </w:t>
            </w:r>
            <w:r w:rsidR="00FA48E8">
              <w:rPr>
                <w:rFonts w:ascii="Arial" w:eastAsia="Arial" w:hAnsi="Arial" w:cs="Arial"/>
                <w:color w:val="000000"/>
                <w:sz w:val="24"/>
                <w:szCs w:val="24"/>
              </w:rPr>
              <w:t>interpretation of the investigator</w:t>
            </w:r>
            <w:r>
              <w:rPr>
                <w:rFonts w:ascii="Arial" w:eastAsia="Arial" w:hAnsi="Arial" w:cs="Arial"/>
                <w:color w:val="000000"/>
                <w:sz w:val="24"/>
                <w:szCs w:val="24"/>
              </w:rPr>
              <w:t xml:space="preserve"> </w:t>
            </w:r>
            <w:r w:rsidR="00C91C15">
              <w:rPr>
                <w:rFonts w:ascii="Arial" w:eastAsia="Arial" w:hAnsi="Arial" w:cs="Arial"/>
                <w:color w:val="000000"/>
                <w:sz w:val="24"/>
                <w:szCs w:val="24"/>
              </w:rPr>
              <w:t>(</w:t>
            </w:r>
            <w:proofErr w:type="spellStart"/>
            <w:r w:rsidR="00C91C15">
              <w:rPr>
                <w:rFonts w:ascii="Arial" w:eastAsia="Arial" w:hAnsi="Arial" w:cs="Arial"/>
                <w:color w:val="000000"/>
                <w:sz w:val="24"/>
                <w:szCs w:val="24"/>
              </w:rPr>
              <w:t>Ruyters</w:t>
            </w:r>
            <w:proofErr w:type="spellEnd"/>
            <w:r w:rsidR="00C91C15">
              <w:rPr>
                <w:rFonts w:ascii="Arial" w:eastAsia="Arial" w:hAnsi="Arial" w:cs="Arial"/>
                <w:color w:val="000000"/>
                <w:sz w:val="24"/>
                <w:szCs w:val="24"/>
              </w:rPr>
              <w:t>, Stratton and Flynn, 2021).</w:t>
            </w:r>
          </w:p>
          <w:p w14:paraId="4514E8E5" w14:textId="77777777" w:rsidR="00C91C15" w:rsidRDefault="00C91C15" w:rsidP="002916BF">
            <w:pPr>
              <w:tabs>
                <w:tab w:val="left" w:pos="426"/>
              </w:tabs>
              <w:spacing w:line="276" w:lineRule="auto"/>
              <w:jc w:val="both"/>
              <w:rPr>
                <w:rFonts w:ascii="Arial" w:eastAsia="Arial" w:hAnsi="Arial" w:cs="Arial"/>
                <w:color w:val="000000"/>
                <w:sz w:val="24"/>
                <w:szCs w:val="24"/>
              </w:rPr>
            </w:pPr>
          </w:p>
          <w:p w14:paraId="05D4CD0F" w14:textId="0F3B6E82" w:rsidR="001934F0" w:rsidRDefault="00C91C15"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In their empirical research in 2021, </w:t>
            </w:r>
            <w:proofErr w:type="spellStart"/>
            <w:r>
              <w:rPr>
                <w:rFonts w:ascii="Arial" w:eastAsia="Arial" w:hAnsi="Arial" w:cs="Arial"/>
                <w:color w:val="000000"/>
                <w:sz w:val="24"/>
                <w:szCs w:val="24"/>
              </w:rPr>
              <w:t>Ruyters</w:t>
            </w:r>
            <w:proofErr w:type="spellEnd"/>
            <w:r>
              <w:rPr>
                <w:rFonts w:ascii="Arial" w:eastAsia="Arial" w:hAnsi="Arial" w:cs="Arial"/>
                <w:color w:val="000000"/>
                <w:sz w:val="24"/>
                <w:szCs w:val="24"/>
              </w:rPr>
              <w:t>, Stratton and Flynn demonstrated that the application of reasonableness is shaped not only by legal standards but by operational realities</w:t>
            </w:r>
            <w:r w:rsidR="001934F0">
              <w:rPr>
                <w:rFonts w:ascii="Arial" w:eastAsia="Arial" w:hAnsi="Arial" w:cs="Arial"/>
                <w:color w:val="000000"/>
                <w:sz w:val="24"/>
                <w:szCs w:val="24"/>
              </w:rPr>
              <w:t xml:space="preserve"> too. Workloads, resource constraints and institutional culture all influence what is practically achievable. They argue that the inherent ambiguity in the task creates a form of subjective drift, where enquiries are unevenly pursued, undermining fairness. </w:t>
            </w:r>
          </w:p>
          <w:p w14:paraId="644134E5" w14:textId="77777777" w:rsidR="001934F0" w:rsidRDefault="001934F0" w:rsidP="002916BF">
            <w:pPr>
              <w:tabs>
                <w:tab w:val="left" w:pos="426"/>
              </w:tabs>
              <w:spacing w:line="276" w:lineRule="auto"/>
              <w:jc w:val="both"/>
              <w:rPr>
                <w:rFonts w:ascii="Arial" w:eastAsia="Arial" w:hAnsi="Arial" w:cs="Arial"/>
                <w:color w:val="000000"/>
                <w:sz w:val="24"/>
                <w:szCs w:val="24"/>
              </w:rPr>
            </w:pPr>
          </w:p>
          <w:p w14:paraId="491D6A4A" w14:textId="15B16569" w:rsidR="00C955A6" w:rsidRDefault="001934F0"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Whilst I have experienced some instances of this in my own investigations, </w:t>
            </w:r>
            <w:proofErr w:type="spellStart"/>
            <w:r>
              <w:rPr>
                <w:rFonts w:ascii="Arial" w:eastAsia="Arial" w:hAnsi="Arial" w:cs="Arial"/>
                <w:color w:val="000000"/>
                <w:sz w:val="24"/>
                <w:szCs w:val="24"/>
              </w:rPr>
              <w:t>Ruyters</w:t>
            </w:r>
            <w:proofErr w:type="spellEnd"/>
            <w:r>
              <w:rPr>
                <w:rFonts w:ascii="Arial" w:eastAsia="Arial" w:hAnsi="Arial" w:cs="Arial"/>
                <w:color w:val="000000"/>
                <w:sz w:val="24"/>
                <w:szCs w:val="24"/>
              </w:rPr>
              <w:t>, Stratton and Flynn arguably underplay the clear obligations of the CPIA. Whilst culture undoubtedly influences behaviour (</w:t>
            </w:r>
            <w:r w:rsidR="00C327B9">
              <w:rPr>
                <w:rFonts w:ascii="Arial" w:eastAsia="Arial" w:hAnsi="Arial" w:cs="Arial"/>
                <w:color w:val="000000"/>
                <w:sz w:val="24"/>
                <w:szCs w:val="24"/>
              </w:rPr>
              <w:t xml:space="preserve">Bradford </w:t>
            </w:r>
            <w:r w:rsidR="00C327B9">
              <w:rPr>
                <w:rFonts w:ascii="Arial" w:eastAsia="Arial" w:hAnsi="Arial" w:cs="Arial"/>
                <w:i/>
                <w:iCs/>
                <w:color w:val="000000"/>
                <w:sz w:val="24"/>
                <w:szCs w:val="24"/>
              </w:rPr>
              <w:t>et al</w:t>
            </w:r>
            <w:r w:rsidR="00C04BFA">
              <w:rPr>
                <w:rFonts w:ascii="Arial" w:eastAsia="Arial" w:hAnsi="Arial" w:cs="Arial"/>
                <w:i/>
                <w:iCs/>
                <w:color w:val="000000"/>
                <w:sz w:val="24"/>
                <w:szCs w:val="24"/>
              </w:rPr>
              <w:t>.</w:t>
            </w:r>
            <w:r w:rsidR="00C327B9">
              <w:rPr>
                <w:rFonts w:ascii="Arial" w:eastAsia="Arial" w:hAnsi="Arial" w:cs="Arial"/>
                <w:i/>
                <w:iCs/>
                <w:color w:val="000000"/>
                <w:sz w:val="24"/>
                <w:szCs w:val="24"/>
              </w:rPr>
              <w:t xml:space="preserve">, </w:t>
            </w:r>
            <w:r w:rsidR="00C327B9">
              <w:rPr>
                <w:rFonts w:ascii="Arial" w:eastAsia="Arial" w:hAnsi="Arial" w:cs="Arial"/>
                <w:color w:val="000000"/>
                <w:sz w:val="24"/>
                <w:szCs w:val="24"/>
              </w:rPr>
              <w:t>2021</w:t>
            </w:r>
            <w:r>
              <w:rPr>
                <w:rFonts w:ascii="Arial" w:eastAsia="Arial" w:hAnsi="Arial" w:cs="Arial"/>
                <w:color w:val="000000"/>
                <w:sz w:val="24"/>
                <w:szCs w:val="24"/>
              </w:rPr>
              <w:t xml:space="preserve">), their account risks implying that reasonableness is overly discretionary. My </w:t>
            </w:r>
            <w:r w:rsidR="00C327B9">
              <w:rPr>
                <w:rFonts w:ascii="Arial" w:eastAsia="Arial" w:hAnsi="Arial" w:cs="Arial"/>
                <w:color w:val="000000"/>
                <w:sz w:val="24"/>
                <w:szCs w:val="24"/>
              </w:rPr>
              <w:t>experience</w:t>
            </w:r>
            <w:r>
              <w:rPr>
                <w:rFonts w:ascii="Arial" w:eastAsia="Arial" w:hAnsi="Arial" w:cs="Arial"/>
                <w:color w:val="000000"/>
                <w:sz w:val="24"/>
                <w:szCs w:val="24"/>
              </w:rPr>
              <w:t xml:space="preserve"> is that determin</w:t>
            </w:r>
            <w:r w:rsidR="00C955A6">
              <w:rPr>
                <w:rFonts w:ascii="Arial" w:eastAsia="Arial" w:hAnsi="Arial" w:cs="Arial"/>
                <w:color w:val="000000"/>
                <w:sz w:val="24"/>
                <w:szCs w:val="24"/>
              </w:rPr>
              <w:t>ing</w:t>
            </w:r>
            <w:r>
              <w:rPr>
                <w:rFonts w:ascii="Arial" w:eastAsia="Arial" w:hAnsi="Arial" w:cs="Arial"/>
                <w:color w:val="000000"/>
                <w:sz w:val="24"/>
                <w:szCs w:val="24"/>
              </w:rPr>
              <w:t xml:space="preserve"> what is reasonable is well managed</w:t>
            </w:r>
            <w:r w:rsidR="00C327B9">
              <w:rPr>
                <w:rFonts w:ascii="Arial" w:eastAsia="Arial" w:hAnsi="Arial" w:cs="Arial"/>
                <w:color w:val="000000"/>
                <w:sz w:val="24"/>
                <w:szCs w:val="24"/>
              </w:rPr>
              <w:t>,</w:t>
            </w:r>
            <w:r w:rsidR="004E318F">
              <w:rPr>
                <w:rFonts w:ascii="Arial" w:eastAsia="Arial" w:hAnsi="Arial" w:cs="Arial"/>
                <w:color w:val="000000"/>
                <w:sz w:val="24"/>
                <w:szCs w:val="24"/>
              </w:rPr>
              <w:t xml:space="preserve"> due to the design of the disclosure process itself.</w:t>
            </w:r>
            <w:r w:rsidR="00C327B9">
              <w:rPr>
                <w:rFonts w:ascii="Arial" w:eastAsia="Arial" w:hAnsi="Arial" w:cs="Arial"/>
                <w:color w:val="000000"/>
                <w:sz w:val="24"/>
                <w:szCs w:val="24"/>
              </w:rPr>
              <w:t xml:space="preserve"> </w:t>
            </w:r>
            <w:r w:rsidR="004E318F">
              <w:rPr>
                <w:rFonts w:ascii="Arial" w:eastAsia="Arial" w:hAnsi="Arial" w:cs="Arial"/>
                <w:color w:val="000000"/>
                <w:sz w:val="24"/>
                <w:szCs w:val="24"/>
              </w:rPr>
              <w:t>Reasonableness</w:t>
            </w:r>
            <w:r w:rsidR="00B8120A">
              <w:rPr>
                <w:rFonts w:ascii="Arial" w:eastAsia="Arial" w:hAnsi="Arial" w:cs="Arial"/>
                <w:color w:val="000000"/>
                <w:sz w:val="24"/>
                <w:szCs w:val="24"/>
              </w:rPr>
              <w:t xml:space="preserve"> is deliberately designed to be a flexible standard</w:t>
            </w:r>
            <w:r w:rsidR="00EA744A">
              <w:rPr>
                <w:rFonts w:ascii="Arial" w:eastAsia="Arial" w:hAnsi="Arial" w:cs="Arial"/>
                <w:color w:val="000000"/>
                <w:sz w:val="24"/>
                <w:szCs w:val="24"/>
              </w:rPr>
              <w:t xml:space="preserve">, rather than a rigid series of rules </w:t>
            </w:r>
            <w:r w:rsidR="008639CC">
              <w:rPr>
                <w:rFonts w:ascii="Arial" w:eastAsia="Arial" w:hAnsi="Arial" w:cs="Arial"/>
                <w:color w:val="000000"/>
                <w:sz w:val="24"/>
                <w:szCs w:val="24"/>
              </w:rPr>
              <w:t>to apply to every case and every piece of material.</w:t>
            </w:r>
            <w:r w:rsidR="00A16BCE">
              <w:rPr>
                <w:rFonts w:ascii="Arial" w:eastAsia="Arial" w:hAnsi="Arial" w:cs="Arial"/>
                <w:color w:val="000000"/>
                <w:sz w:val="24"/>
                <w:szCs w:val="24"/>
              </w:rPr>
              <w:t xml:space="preserve"> </w:t>
            </w:r>
          </w:p>
          <w:p w14:paraId="345C65D2" w14:textId="77777777" w:rsidR="00C955A6" w:rsidRDefault="00C955A6" w:rsidP="002916BF">
            <w:pPr>
              <w:tabs>
                <w:tab w:val="left" w:pos="426"/>
              </w:tabs>
              <w:spacing w:line="276" w:lineRule="auto"/>
              <w:jc w:val="both"/>
              <w:rPr>
                <w:rFonts w:ascii="Arial" w:eastAsia="Arial" w:hAnsi="Arial" w:cs="Arial"/>
                <w:color w:val="000000"/>
                <w:sz w:val="24"/>
                <w:szCs w:val="24"/>
              </w:rPr>
            </w:pPr>
          </w:p>
          <w:p w14:paraId="7B64315B" w14:textId="2EF3743F" w:rsidR="00CF36F9" w:rsidRDefault="00162651"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According to </w:t>
            </w:r>
            <w:r w:rsidR="00E475AC">
              <w:rPr>
                <w:rFonts w:ascii="Arial" w:eastAsia="Arial" w:hAnsi="Arial" w:cs="Arial"/>
                <w:color w:val="000000"/>
                <w:sz w:val="24"/>
                <w:szCs w:val="24"/>
              </w:rPr>
              <w:t>Jackson and Summers (2021) a</w:t>
            </w:r>
            <w:r w:rsidR="002B6656">
              <w:rPr>
                <w:rFonts w:ascii="Arial" w:eastAsia="Arial" w:hAnsi="Arial" w:cs="Arial"/>
                <w:color w:val="000000"/>
                <w:sz w:val="24"/>
                <w:szCs w:val="24"/>
              </w:rPr>
              <w:t>voiding</w:t>
            </w:r>
            <w:r w:rsidR="00E475AC">
              <w:rPr>
                <w:rFonts w:ascii="Arial" w:eastAsia="Arial" w:hAnsi="Arial" w:cs="Arial"/>
                <w:color w:val="000000"/>
                <w:sz w:val="24"/>
                <w:szCs w:val="24"/>
              </w:rPr>
              <w:t xml:space="preserve"> a</w:t>
            </w:r>
            <w:r w:rsidR="002B6656">
              <w:rPr>
                <w:rFonts w:ascii="Arial" w:eastAsia="Arial" w:hAnsi="Arial" w:cs="Arial"/>
                <w:color w:val="000000"/>
                <w:sz w:val="24"/>
                <w:szCs w:val="24"/>
              </w:rPr>
              <w:t xml:space="preserve"> rigid</w:t>
            </w:r>
            <w:r w:rsidR="007718E9">
              <w:rPr>
                <w:rFonts w:ascii="Arial" w:eastAsia="Arial" w:hAnsi="Arial" w:cs="Arial"/>
                <w:color w:val="000000"/>
                <w:sz w:val="24"/>
                <w:szCs w:val="24"/>
              </w:rPr>
              <w:t xml:space="preserve"> approach to reasonableness</w:t>
            </w:r>
            <w:r w:rsidR="002D5E7D">
              <w:rPr>
                <w:rFonts w:ascii="Arial" w:eastAsia="Arial" w:hAnsi="Arial" w:cs="Arial"/>
                <w:color w:val="000000"/>
                <w:sz w:val="24"/>
                <w:szCs w:val="24"/>
              </w:rPr>
              <w:t xml:space="preserve"> allows investigators to properly</w:t>
            </w:r>
            <w:r>
              <w:rPr>
                <w:rFonts w:ascii="Arial" w:eastAsia="Arial" w:hAnsi="Arial" w:cs="Arial"/>
                <w:color w:val="000000"/>
                <w:sz w:val="24"/>
                <w:szCs w:val="24"/>
              </w:rPr>
              <w:t xml:space="preserve"> adapt</w:t>
            </w:r>
            <w:r w:rsidR="002D5E7D">
              <w:rPr>
                <w:rFonts w:ascii="Arial" w:eastAsia="Arial" w:hAnsi="Arial" w:cs="Arial"/>
                <w:color w:val="000000"/>
                <w:sz w:val="24"/>
                <w:szCs w:val="24"/>
              </w:rPr>
              <w:t xml:space="preserve"> to case complexity</w:t>
            </w:r>
            <w:r w:rsidR="00E475AC">
              <w:rPr>
                <w:rFonts w:ascii="Arial" w:eastAsia="Arial" w:hAnsi="Arial" w:cs="Arial"/>
                <w:color w:val="000000"/>
                <w:sz w:val="24"/>
                <w:szCs w:val="24"/>
              </w:rPr>
              <w:t xml:space="preserve">. </w:t>
            </w:r>
            <w:r w:rsidR="00CF36F9">
              <w:rPr>
                <w:rFonts w:ascii="Arial" w:eastAsia="Arial" w:hAnsi="Arial" w:cs="Arial"/>
                <w:color w:val="000000"/>
                <w:sz w:val="24"/>
                <w:szCs w:val="24"/>
              </w:rPr>
              <w:t>They argue that</w:t>
            </w:r>
            <w:r w:rsidR="00EC1838">
              <w:rPr>
                <w:rFonts w:ascii="Arial" w:eastAsia="Arial" w:hAnsi="Arial" w:cs="Arial"/>
                <w:color w:val="000000"/>
                <w:sz w:val="24"/>
                <w:szCs w:val="24"/>
              </w:rPr>
              <w:t xml:space="preserve"> the judgement based, nuanced opinion of an investigator is crucial</w:t>
            </w:r>
            <w:r w:rsidR="00221758">
              <w:rPr>
                <w:rFonts w:ascii="Arial" w:eastAsia="Arial" w:hAnsi="Arial" w:cs="Arial"/>
                <w:color w:val="000000"/>
                <w:sz w:val="24"/>
                <w:szCs w:val="24"/>
              </w:rPr>
              <w:t xml:space="preserve"> to improve reasonable</w:t>
            </w:r>
            <w:r w:rsidR="00E401FA">
              <w:rPr>
                <w:rFonts w:ascii="Arial" w:eastAsia="Arial" w:hAnsi="Arial" w:cs="Arial"/>
                <w:color w:val="000000"/>
                <w:sz w:val="24"/>
                <w:szCs w:val="24"/>
              </w:rPr>
              <w:t>ness.</w:t>
            </w:r>
            <w:r w:rsidR="00964DD0">
              <w:rPr>
                <w:rFonts w:ascii="Arial" w:eastAsia="Arial" w:hAnsi="Arial" w:cs="Arial"/>
                <w:color w:val="000000"/>
                <w:sz w:val="24"/>
                <w:szCs w:val="24"/>
              </w:rPr>
              <w:t xml:space="preserve"> Whilst not dismissing the</w:t>
            </w:r>
            <w:r w:rsidR="00A43185">
              <w:rPr>
                <w:rFonts w:ascii="Arial" w:eastAsia="Arial" w:hAnsi="Arial" w:cs="Arial"/>
                <w:color w:val="000000"/>
                <w:sz w:val="24"/>
                <w:szCs w:val="24"/>
              </w:rPr>
              <w:t xml:space="preserve"> need for </w:t>
            </w:r>
            <w:r w:rsidR="00D22EE8">
              <w:rPr>
                <w:rFonts w:ascii="Arial" w:eastAsia="Arial" w:hAnsi="Arial" w:cs="Arial"/>
                <w:color w:val="000000"/>
                <w:sz w:val="24"/>
                <w:szCs w:val="24"/>
              </w:rPr>
              <w:t>planning</w:t>
            </w:r>
            <w:r w:rsidR="00A43185">
              <w:rPr>
                <w:rFonts w:ascii="Arial" w:eastAsia="Arial" w:hAnsi="Arial" w:cs="Arial"/>
                <w:color w:val="000000"/>
                <w:sz w:val="24"/>
                <w:szCs w:val="24"/>
              </w:rPr>
              <w:t>, they claim that</w:t>
            </w:r>
            <w:r w:rsidR="00892B94">
              <w:rPr>
                <w:rFonts w:ascii="Arial" w:eastAsia="Arial" w:hAnsi="Arial" w:cs="Arial"/>
                <w:color w:val="000000"/>
                <w:sz w:val="24"/>
                <w:szCs w:val="24"/>
              </w:rPr>
              <w:t xml:space="preserve"> probative value</w:t>
            </w:r>
            <w:r w:rsidR="00DD6EBD">
              <w:rPr>
                <w:rFonts w:ascii="Arial" w:eastAsia="Arial" w:hAnsi="Arial" w:cs="Arial"/>
                <w:color w:val="000000"/>
                <w:sz w:val="24"/>
                <w:szCs w:val="24"/>
              </w:rPr>
              <w:t xml:space="preserve"> should be the focus</w:t>
            </w:r>
            <w:r w:rsidR="00D30ED8">
              <w:rPr>
                <w:rFonts w:ascii="Arial" w:eastAsia="Arial" w:hAnsi="Arial" w:cs="Arial"/>
                <w:color w:val="000000"/>
                <w:sz w:val="24"/>
                <w:szCs w:val="24"/>
              </w:rPr>
              <w:t xml:space="preserve"> with</w:t>
            </w:r>
            <w:r w:rsidR="00A3511C">
              <w:rPr>
                <w:rFonts w:ascii="Arial" w:eastAsia="Arial" w:hAnsi="Arial" w:cs="Arial"/>
                <w:color w:val="000000"/>
                <w:sz w:val="24"/>
                <w:szCs w:val="24"/>
              </w:rPr>
              <w:t xml:space="preserve"> a</w:t>
            </w:r>
            <w:r w:rsidR="00D30ED8">
              <w:rPr>
                <w:rFonts w:ascii="Arial" w:eastAsia="Arial" w:hAnsi="Arial" w:cs="Arial"/>
                <w:color w:val="000000"/>
                <w:sz w:val="24"/>
                <w:szCs w:val="24"/>
              </w:rPr>
              <w:t xml:space="preserve"> prioritisation of meaningful enquiries.</w:t>
            </w:r>
            <w:r w:rsidR="00A3511C">
              <w:rPr>
                <w:rFonts w:ascii="Arial" w:eastAsia="Arial" w:hAnsi="Arial" w:cs="Arial"/>
                <w:color w:val="000000"/>
                <w:sz w:val="24"/>
                <w:szCs w:val="24"/>
              </w:rPr>
              <w:t xml:space="preserve"> Jackson and Summers </w:t>
            </w:r>
            <w:r w:rsidR="00443A11">
              <w:rPr>
                <w:rFonts w:ascii="Arial" w:eastAsia="Arial" w:hAnsi="Arial" w:cs="Arial"/>
                <w:color w:val="000000"/>
                <w:sz w:val="24"/>
                <w:szCs w:val="24"/>
              </w:rPr>
              <w:t>put forward a compelling approach to determining reasonableness</w:t>
            </w:r>
            <w:r w:rsidR="00B54C35">
              <w:rPr>
                <w:rFonts w:ascii="Arial" w:eastAsia="Arial" w:hAnsi="Arial" w:cs="Arial"/>
                <w:color w:val="000000"/>
                <w:sz w:val="24"/>
                <w:szCs w:val="24"/>
              </w:rPr>
              <w:t>, allowing for context-sensitive thinking</w:t>
            </w:r>
            <w:r w:rsidR="003E3370">
              <w:rPr>
                <w:rFonts w:ascii="Arial" w:eastAsia="Arial" w:hAnsi="Arial" w:cs="Arial"/>
                <w:color w:val="000000"/>
                <w:sz w:val="24"/>
                <w:szCs w:val="24"/>
              </w:rPr>
              <w:t xml:space="preserve"> to play a central role.</w:t>
            </w:r>
          </w:p>
          <w:p w14:paraId="6536512F" w14:textId="77777777" w:rsidR="00FC3BA4" w:rsidRDefault="00FC3BA4" w:rsidP="002916BF">
            <w:pPr>
              <w:tabs>
                <w:tab w:val="left" w:pos="426"/>
              </w:tabs>
              <w:spacing w:line="276" w:lineRule="auto"/>
              <w:jc w:val="both"/>
              <w:rPr>
                <w:rFonts w:ascii="Arial" w:eastAsia="Arial" w:hAnsi="Arial" w:cs="Arial"/>
                <w:color w:val="000000"/>
                <w:sz w:val="24"/>
                <w:szCs w:val="24"/>
              </w:rPr>
            </w:pPr>
          </w:p>
          <w:p w14:paraId="336845D4" w14:textId="77777777" w:rsidR="001D3EFE" w:rsidRDefault="008C3984"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Conversely, Griffiths (2022) maintains a more critical perspective</w:t>
            </w:r>
            <w:r w:rsidR="00BC720D">
              <w:rPr>
                <w:rFonts w:ascii="Arial" w:eastAsia="Arial" w:hAnsi="Arial" w:cs="Arial"/>
                <w:color w:val="000000"/>
                <w:sz w:val="24"/>
                <w:szCs w:val="24"/>
              </w:rPr>
              <w:t xml:space="preserve">, arguing that flexible standards </w:t>
            </w:r>
            <w:r w:rsidR="008262DD">
              <w:rPr>
                <w:rFonts w:ascii="Arial" w:eastAsia="Arial" w:hAnsi="Arial" w:cs="Arial"/>
                <w:color w:val="000000"/>
                <w:sz w:val="24"/>
                <w:szCs w:val="24"/>
              </w:rPr>
              <w:t>introduce</w:t>
            </w:r>
            <w:r w:rsidR="00BC720D">
              <w:rPr>
                <w:rFonts w:ascii="Arial" w:eastAsia="Arial" w:hAnsi="Arial" w:cs="Arial"/>
                <w:color w:val="000000"/>
                <w:sz w:val="24"/>
                <w:szCs w:val="24"/>
              </w:rPr>
              <w:t xml:space="preserve"> ambiguity </w:t>
            </w:r>
            <w:r w:rsidR="008262DD">
              <w:rPr>
                <w:rFonts w:ascii="Arial" w:eastAsia="Arial" w:hAnsi="Arial" w:cs="Arial"/>
                <w:color w:val="000000"/>
                <w:sz w:val="24"/>
                <w:szCs w:val="24"/>
              </w:rPr>
              <w:t>into the disclosure framework. She suggests that the absence of boundaries</w:t>
            </w:r>
            <w:r w:rsidR="00B22532">
              <w:rPr>
                <w:rFonts w:ascii="Arial" w:eastAsia="Arial" w:hAnsi="Arial" w:cs="Arial"/>
                <w:color w:val="000000"/>
                <w:sz w:val="24"/>
                <w:szCs w:val="24"/>
              </w:rPr>
              <w:t xml:space="preserve"> places excessive reliance on the discretion of the investigator. This in </w:t>
            </w:r>
            <w:r w:rsidR="000257F2">
              <w:rPr>
                <w:rFonts w:ascii="Arial" w:eastAsia="Arial" w:hAnsi="Arial" w:cs="Arial"/>
                <w:color w:val="000000"/>
                <w:sz w:val="24"/>
                <w:szCs w:val="24"/>
              </w:rPr>
              <w:t xml:space="preserve">practice creates inconsistency </w:t>
            </w:r>
            <w:r w:rsidR="00B66C46">
              <w:rPr>
                <w:rFonts w:ascii="Arial" w:eastAsia="Arial" w:hAnsi="Arial" w:cs="Arial"/>
                <w:color w:val="000000"/>
                <w:sz w:val="24"/>
                <w:szCs w:val="24"/>
              </w:rPr>
              <w:t>in applying a principled legal lens</w:t>
            </w:r>
            <w:r w:rsidR="00E01525">
              <w:rPr>
                <w:rFonts w:ascii="Arial" w:eastAsia="Arial" w:hAnsi="Arial" w:cs="Arial"/>
                <w:color w:val="000000"/>
                <w:sz w:val="24"/>
                <w:szCs w:val="24"/>
              </w:rPr>
              <w:t xml:space="preserve"> when looking at</w:t>
            </w:r>
            <w:r w:rsidR="00B66C46">
              <w:rPr>
                <w:rFonts w:ascii="Arial" w:eastAsia="Arial" w:hAnsi="Arial" w:cs="Arial"/>
                <w:color w:val="000000"/>
                <w:sz w:val="24"/>
                <w:szCs w:val="24"/>
              </w:rPr>
              <w:t xml:space="preserve"> lines of enquiry</w:t>
            </w:r>
            <w:r w:rsidR="00E01525">
              <w:rPr>
                <w:rFonts w:ascii="Arial" w:eastAsia="Arial" w:hAnsi="Arial" w:cs="Arial"/>
                <w:color w:val="000000"/>
                <w:sz w:val="24"/>
                <w:szCs w:val="24"/>
              </w:rPr>
              <w:t xml:space="preserve">. </w:t>
            </w:r>
          </w:p>
          <w:p w14:paraId="6A02B49F" w14:textId="77777777" w:rsidR="001D3EFE" w:rsidRDefault="001D3EFE" w:rsidP="002916BF">
            <w:pPr>
              <w:tabs>
                <w:tab w:val="left" w:pos="426"/>
              </w:tabs>
              <w:spacing w:line="276" w:lineRule="auto"/>
              <w:jc w:val="both"/>
              <w:rPr>
                <w:rFonts w:ascii="Arial" w:eastAsia="Arial" w:hAnsi="Arial" w:cs="Arial"/>
                <w:color w:val="000000"/>
                <w:sz w:val="24"/>
                <w:szCs w:val="24"/>
              </w:rPr>
            </w:pPr>
          </w:p>
          <w:p w14:paraId="678E9A57" w14:textId="6D589C69" w:rsidR="00FC3BA4" w:rsidRDefault="00E01525"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Both </w:t>
            </w:r>
            <w:r w:rsidR="00A05496">
              <w:rPr>
                <w:rFonts w:ascii="Arial" w:eastAsia="Arial" w:hAnsi="Arial" w:cs="Arial"/>
                <w:color w:val="000000"/>
                <w:sz w:val="24"/>
                <w:szCs w:val="24"/>
              </w:rPr>
              <w:t xml:space="preserve">the positions of Jackson and Summers, and Griffiths are persuasive but </w:t>
            </w:r>
            <w:r w:rsidR="001D3EFE">
              <w:rPr>
                <w:rFonts w:ascii="Arial" w:eastAsia="Arial" w:hAnsi="Arial" w:cs="Arial"/>
                <w:color w:val="000000"/>
                <w:sz w:val="24"/>
                <w:szCs w:val="24"/>
              </w:rPr>
              <w:t xml:space="preserve">ultimately </w:t>
            </w:r>
            <w:r w:rsidR="00A05496">
              <w:rPr>
                <w:rFonts w:ascii="Arial" w:eastAsia="Arial" w:hAnsi="Arial" w:cs="Arial"/>
                <w:color w:val="000000"/>
                <w:sz w:val="24"/>
                <w:szCs w:val="24"/>
              </w:rPr>
              <w:t>incomplete</w:t>
            </w:r>
            <w:r w:rsidR="00BF6C9C">
              <w:rPr>
                <w:rFonts w:ascii="Arial" w:eastAsia="Arial" w:hAnsi="Arial" w:cs="Arial"/>
                <w:color w:val="000000"/>
                <w:sz w:val="24"/>
                <w:szCs w:val="24"/>
              </w:rPr>
              <w:t xml:space="preserve">. The </w:t>
            </w:r>
            <w:r w:rsidR="009A023D">
              <w:rPr>
                <w:rFonts w:ascii="Arial" w:eastAsia="Arial" w:hAnsi="Arial" w:cs="Arial"/>
                <w:color w:val="000000"/>
                <w:sz w:val="24"/>
                <w:szCs w:val="24"/>
              </w:rPr>
              <w:t>importance</w:t>
            </w:r>
            <w:r w:rsidR="000220A2">
              <w:rPr>
                <w:rFonts w:ascii="Arial" w:eastAsia="Arial" w:hAnsi="Arial" w:cs="Arial"/>
                <w:color w:val="000000"/>
                <w:sz w:val="24"/>
                <w:szCs w:val="24"/>
              </w:rPr>
              <w:t xml:space="preserve"> of</w:t>
            </w:r>
            <w:r w:rsidR="00BF6C9C">
              <w:rPr>
                <w:rFonts w:ascii="Arial" w:eastAsia="Arial" w:hAnsi="Arial" w:cs="Arial"/>
                <w:color w:val="000000"/>
                <w:sz w:val="24"/>
                <w:szCs w:val="24"/>
              </w:rPr>
              <w:t xml:space="preserve"> flexibility is rightly</w:t>
            </w:r>
            <w:r w:rsidR="009A023D">
              <w:rPr>
                <w:rFonts w:ascii="Arial" w:eastAsia="Arial" w:hAnsi="Arial" w:cs="Arial"/>
                <w:color w:val="000000"/>
                <w:sz w:val="24"/>
                <w:szCs w:val="24"/>
              </w:rPr>
              <w:t xml:space="preserve"> emphasised</w:t>
            </w:r>
            <w:r w:rsidR="000220A2">
              <w:rPr>
                <w:rFonts w:ascii="Arial" w:eastAsia="Arial" w:hAnsi="Arial" w:cs="Arial"/>
                <w:color w:val="000000"/>
                <w:sz w:val="24"/>
                <w:szCs w:val="24"/>
              </w:rPr>
              <w:t xml:space="preserve">, but the practical reality of such flexibility </w:t>
            </w:r>
            <w:r w:rsidR="00F029DA">
              <w:rPr>
                <w:rFonts w:ascii="Arial" w:eastAsia="Arial" w:hAnsi="Arial" w:cs="Arial"/>
                <w:color w:val="000000"/>
                <w:sz w:val="24"/>
                <w:szCs w:val="24"/>
              </w:rPr>
              <w:t xml:space="preserve">can result in uncertainty. The strength of reasonableness lies in </w:t>
            </w:r>
            <w:r w:rsidR="00936396">
              <w:rPr>
                <w:rFonts w:ascii="Arial" w:eastAsia="Arial" w:hAnsi="Arial" w:cs="Arial"/>
                <w:color w:val="000000"/>
                <w:sz w:val="24"/>
                <w:szCs w:val="24"/>
              </w:rPr>
              <w:t xml:space="preserve">its </w:t>
            </w:r>
            <w:r w:rsidR="00E447FD">
              <w:rPr>
                <w:rFonts w:ascii="Arial" w:eastAsia="Arial" w:hAnsi="Arial" w:cs="Arial"/>
                <w:color w:val="000000"/>
                <w:sz w:val="24"/>
                <w:szCs w:val="24"/>
              </w:rPr>
              <w:t>adaptability, which also happens to be its main weakness. Ultimately</w:t>
            </w:r>
            <w:r w:rsidR="00696C2C">
              <w:rPr>
                <w:rFonts w:ascii="Arial" w:eastAsia="Arial" w:hAnsi="Arial" w:cs="Arial"/>
                <w:color w:val="000000"/>
                <w:sz w:val="24"/>
                <w:szCs w:val="24"/>
              </w:rPr>
              <w:t>, everything relies on the quality of the individual making the decision</w:t>
            </w:r>
            <w:r w:rsidR="00936396">
              <w:rPr>
                <w:rFonts w:ascii="Arial" w:eastAsia="Arial" w:hAnsi="Arial" w:cs="Arial"/>
                <w:color w:val="000000"/>
                <w:sz w:val="24"/>
                <w:szCs w:val="24"/>
              </w:rPr>
              <w:t>, whi</w:t>
            </w:r>
            <w:r w:rsidR="00BC231E">
              <w:rPr>
                <w:rFonts w:ascii="Arial" w:eastAsia="Arial" w:hAnsi="Arial" w:cs="Arial"/>
                <w:color w:val="000000"/>
                <w:sz w:val="24"/>
                <w:szCs w:val="24"/>
              </w:rPr>
              <w:t>ch echoes with many areas of modern investigative practice (</w:t>
            </w:r>
            <w:proofErr w:type="spellStart"/>
            <w:r w:rsidR="003E5707">
              <w:rPr>
                <w:rFonts w:ascii="Arial" w:eastAsia="Arial" w:hAnsi="Arial" w:cs="Arial"/>
                <w:color w:val="000000"/>
                <w:sz w:val="24"/>
                <w:szCs w:val="24"/>
              </w:rPr>
              <w:t>Skinns</w:t>
            </w:r>
            <w:proofErr w:type="spellEnd"/>
            <w:r w:rsidR="003E5707">
              <w:rPr>
                <w:rFonts w:ascii="Arial" w:eastAsia="Arial" w:hAnsi="Arial" w:cs="Arial"/>
                <w:color w:val="000000"/>
                <w:sz w:val="24"/>
                <w:szCs w:val="24"/>
              </w:rPr>
              <w:t>, 20</w:t>
            </w:r>
            <w:r w:rsidR="007D59CE">
              <w:rPr>
                <w:rFonts w:ascii="Arial" w:eastAsia="Arial" w:hAnsi="Arial" w:cs="Arial"/>
                <w:color w:val="000000"/>
                <w:sz w:val="24"/>
                <w:szCs w:val="24"/>
              </w:rPr>
              <w:t>19</w:t>
            </w:r>
            <w:r w:rsidR="003E5707">
              <w:rPr>
                <w:rFonts w:ascii="Arial" w:eastAsia="Arial" w:hAnsi="Arial" w:cs="Arial"/>
                <w:color w:val="000000"/>
                <w:sz w:val="24"/>
                <w:szCs w:val="24"/>
              </w:rPr>
              <w:t>)</w:t>
            </w:r>
            <w:r w:rsidR="007D59CE">
              <w:rPr>
                <w:rFonts w:ascii="Arial" w:eastAsia="Arial" w:hAnsi="Arial" w:cs="Arial"/>
                <w:color w:val="000000"/>
                <w:sz w:val="24"/>
                <w:szCs w:val="24"/>
              </w:rPr>
              <w:t>.</w:t>
            </w:r>
          </w:p>
          <w:p w14:paraId="55099FB5" w14:textId="77777777" w:rsidR="009E04F8" w:rsidRDefault="009E04F8" w:rsidP="002916BF">
            <w:pPr>
              <w:tabs>
                <w:tab w:val="left" w:pos="426"/>
              </w:tabs>
              <w:spacing w:line="276" w:lineRule="auto"/>
              <w:jc w:val="both"/>
              <w:rPr>
                <w:rFonts w:ascii="Arial" w:eastAsia="Arial" w:hAnsi="Arial" w:cs="Arial"/>
                <w:color w:val="000000"/>
                <w:sz w:val="24"/>
                <w:szCs w:val="24"/>
              </w:rPr>
            </w:pPr>
          </w:p>
          <w:p w14:paraId="185BCD61" w14:textId="0B138A07" w:rsidR="00A3077E" w:rsidRDefault="00A3077E"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 potential solution to the challenge of finding reasonableness, </w:t>
            </w:r>
            <w:r w:rsidR="003E3370">
              <w:rPr>
                <w:rFonts w:ascii="Arial" w:eastAsia="Arial" w:hAnsi="Arial" w:cs="Arial"/>
                <w:color w:val="000000"/>
                <w:sz w:val="24"/>
                <w:szCs w:val="24"/>
              </w:rPr>
              <w:t>may be</w:t>
            </w:r>
            <w:r>
              <w:rPr>
                <w:rFonts w:ascii="Arial" w:eastAsia="Arial" w:hAnsi="Arial" w:cs="Arial"/>
                <w:color w:val="000000"/>
                <w:sz w:val="24"/>
                <w:szCs w:val="24"/>
              </w:rPr>
              <w:t xml:space="preserve"> better articulation of the rationales behind each enquiry. This approach, termed the “thinking approach” by the A</w:t>
            </w:r>
            <w:r w:rsidR="00C91C15">
              <w:rPr>
                <w:rFonts w:ascii="Arial" w:eastAsia="Arial" w:hAnsi="Arial" w:cs="Arial"/>
                <w:color w:val="000000"/>
                <w:sz w:val="24"/>
                <w:szCs w:val="24"/>
              </w:rPr>
              <w:t>ttorney General</w:t>
            </w:r>
            <w:r>
              <w:rPr>
                <w:rFonts w:ascii="Arial" w:eastAsia="Arial" w:hAnsi="Arial" w:cs="Arial"/>
                <w:color w:val="000000"/>
                <w:sz w:val="24"/>
                <w:szCs w:val="24"/>
              </w:rPr>
              <w:t xml:space="preserve">, proposes themed strategies for </w:t>
            </w:r>
            <w:r w:rsidR="00C327B9">
              <w:rPr>
                <w:rFonts w:ascii="Arial" w:eastAsia="Arial" w:hAnsi="Arial" w:cs="Arial"/>
                <w:color w:val="000000"/>
                <w:sz w:val="24"/>
                <w:szCs w:val="24"/>
              </w:rPr>
              <w:t xml:space="preserve">each </w:t>
            </w:r>
            <w:r>
              <w:rPr>
                <w:rFonts w:ascii="Arial" w:eastAsia="Arial" w:hAnsi="Arial" w:cs="Arial"/>
                <w:color w:val="000000"/>
                <w:sz w:val="24"/>
                <w:szCs w:val="24"/>
              </w:rPr>
              <w:t xml:space="preserve">area of enquiry. By dividing enquiries into </w:t>
            </w:r>
            <w:r w:rsidR="00C91C15">
              <w:rPr>
                <w:rFonts w:ascii="Arial" w:eastAsia="Arial" w:hAnsi="Arial" w:cs="Arial"/>
                <w:color w:val="000000"/>
                <w:sz w:val="24"/>
                <w:szCs w:val="24"/>
              </w:rPr>
              <w:t xml:space="preserve">early </w:t>
            </w:r>
            <w:r>
              <w:rPr>
                <w:rFonts w:ascii="Arial" w:eastAsia="Arial" w:hAnsi="Arial" w:cs="Arial"/>
                <w:color w:val="000000"/>
                <w:sz w:val="24"/>
                <w:szCs w:val="24"/>
              </w:rPr>
              <w:t xml:space="preserve">relevant strategies e.g. digital, financial or forensic, investigators </w:t>
            </w:r>
            <w:r w:rsidR="00E01F81">
              <w:rPr>
                <w:rFonts w:ascii="Arial" w:eastAsia="Arial" w:hAnsi="Arial" w:cs="Arial"/>
                <w:color w:val="000000"/>
                <w:sz w:val="24"/>
                <w:szCs w:val="24"/>
              </w:rPr>
              <w:t>must clearly express</w:t>
            </w:r>
            <w:r w:rsidR="00C91C15">
              <w:rPr>
                <w:rFonts w:ascii="Arial" w:eastAsia="Arial" w:hAnsi="Arial" w:cs="Arial"/>
                <w:color w:val="000000"/>
                <w:sz w:val="24"/>
                <w:szCs w:val="24"/>
              </w:rPr>
              <w:t xml:space="preserve"> the</w:t>
            </w:r>
            <w:r>
              <w:rPr>
                <w:rFonts w:ascii="Arial" w:eastAsia="Arial" w:hAnsi="Arial" w:cs="Arial"/>
                <w:color w:val="000000"/>
                <w:sz w:val="24"/>
                <w:szCs w:val="24"/>
              </w:rPr>
              <w:t xml:space="preserve"> rationale</w:t>
            </w:r>
            <w:r w:rsidR="00C91C15">
              <w:rPr>
                <w:rFonts w:ascii="Arial" w:eastAsia="Arial" w:hAnsi="Arial" w:cs="Arial"/>
                <w:color w:val="000000"/>
                <w:sz w:val="24"/>
                <w:szCs w:val="24"/>
              </w:rPr>
              <w:t>s</w:t>
            </w:r>
            <w:r>
              <w:rPr>
                <w:rFonts w:ascii="Arial" w:eastAsia="Arial" w:hAnsi="Arial" w:cs="Arial"/>
                <w:color w:val="000000"/>
                <w:sz w:val="24"/>
                <w:szCs w:val="24"/>
              </w:rPr>
              <w:t xml:space="preserve"> </w:t>
            </w:r>
            <w:r w:rsidR="00C327B9">
              <w:rPr>
                <w:rFonts w:ascii="Arial" w:eastAsia="Arial" w:hAnsi="Arial" w:cs="Arial"/>
                <w:color w:val="000000"/>
                <w:sz w:val="24"/>
                <w:szCs w:val="24"/>
              </w:rPr>
              <w:t>behind</w:t>
            </w:r>
            <w:r>
              <w:rPr>
                <w:rFonts w:ascii="Arial" w:eastAsia="Arial" w:hAnsi="Arial" w:cs="Arial"/>
                <w:color w:val="000000"/>
                <w:sz w:val="24"/>
                <w:szCs w:val="24"/>
              </w:rPr>
              <w:t xml:space="preserve"> each.</w:t>
            </w:r>
            <w:r w:rsidR="00C91C15">
              <w:rPr>
                <w:rFonts w:ascii="Arial" w:eastAsia="Arial" w:hAnsi="Arial" w:cs="Arial"/>
                <w:color w:val="000000"/>
                <w:sz w:val="24"/>
                <w:szCs w:val="24"/>
              </w:rPr>
              <w:t xml:space="preserve"> In turn, this helps to maintain a proportionate approach to enquiries, because the strategy </w:t>
            </w:r>
            <w:r w:rsidR="00432684">
              <w:rPr>
                <w:rFonts w:ascii="Arial" w:eastAsia="Arial" w:hAnsi="Arial" w:cs="Arial"/>
                <w:color w:val="000000"/>
                <w:sz w:val="24"/>
                <w:szCs w:val="24"/>
              </w:rPr>
              <w:t xml:space="preserve">prioritises </w:t>
            </w:r>
            <w:r w:rsidR="00C91C15">
              <w:rPr>
                <w:rFonts w:ascii="Arial" w:eastAsia="Arial" w:hAnsi="Arial" w:cs="Arial"/>
                <w:color w:val="000000"/>
                <w:sz w:val="24"/>
                <w:szCs w:val="24"/>
              </w:rPr>
              <w:t>obtain</w:t>
            </w:r>
            <w:r w:rsidR="00432684">
              <w:rPr>
                <w:rFonts w:ascii="Arial" w:eastAsia="Arial" w:hAnsi="Arial" w:cs="Arial"/>
                <w:color w:val="000000"/>
                <w:sz w:val="24"/>
                <w:szCs w:val="24"/>
              </w:rPr>
              <w:t>ing</w:t>
            </w:r>
            <w:r w:rsidR="00C91C15">
              <w:rPr>
                <w:rFonts w:ascii="Arial" w:eastAsia="Arial" w:hAnsi="Arial" w:cs="Arial"/>
                <w:color w:val="000000"/>
                <w:sz w:val="24"/>
                <w:szCs w:val="24"/>
              </w:rPr>
              <w:t xml:space="preserve"> relevant evidence (AG, 2024).</w:t>
            </w:r>
          </w:p>
          <w:p w14:paraId="70553C40" w14:textId="77777777" w:rsidR="00C91C15" w:rsidRDefault="00C91C15" w:rsidP="002916BF">
            <w:pPr>
              <w:tabs>
                <w:tab w:val="left" w:pos="426"/>
              </w:tabs>
              <w:spacing w:line="276" w:lineRule="auto"/>
              <w:jc w:val="both"/>
              <w:rPr>
                <w:rFonts w:ascii="Arial" w:eastAsia="Arial" w:hAnsi="Arial" w:cs="Arial"/>
                <w:color w:val="000000"/>
                <w:sz w:val="24"/>
                <w:szCs w:val="24"/>
              </w:rPr>
            </w:pPr>
          </w:p>
          <w:p w14:paraId="031BC971" w14:textId="6DBE6FEE" w:rsidR="009D58D6" w:rsidRDefault="00B7188C"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Another central challenge of disclosure for investigators is the tension between a witness’ right to privacy and a defendant’s right to a fair trial. Both are enshrined in the European Convention on Human Rights (ECHR) under articles 8 and 6 respectively. </w:t>
            </w:r>
            <w:r w:rsidR="009D58D6">
              <w:rPr>
                <w:rFonts w:ascii="Arial" w:eastAsia="Arial" w:hAnsi="Arial" w:cs="Arial"/>
                <w:color w:val="000000"/>
                <w:sz w:val="24"/>
                <w:szCs w:val="24"/>
              </w:rPr>
              <w:t>It is not a case of prioritising one over the other,</w:t>
            </w:r>
            <w:r w:rsidR="00F16A6A">
              <w:rPr>
                <w:rFonts w:ascii="Arial" w:eastAsia="Arial" w:hAnsi="Arial" w:cs="Arial"/>
                <w:color w:val="000000"/>
                <w:sz w:val="24"/>
                <w:szCs w:val="24"/>
              </w:rPr>
              <w:t xml:space="preserve"> but a balancing act of necessity. Any i</w:t>
            </w:r>
            <w:r w:rsidR="009D58D6">
              <w:rPr>
                <w:rFonts w:ascii="Arial" w:eastAsia="Arial" w:hAnsi="Arial" w:cs="Arial"/>
                <w:color w:val="000000"/>
                <w:sz w:val="24"/>
                <w:szCs w:val="24"/>
              </w:rPr>
              <w:t>nterference with privacy must be strictly justified by the requirements of fairness.</w:t>
            </w:r>
            <w:r w:rsidR="00790C5C">
              <w:rPr>
                <w:rFonts w:ascii="Arial" w:eastAsia="Arial" w:hAnsi="Arial" w:cs="Arial"/>
                <w:color w:val="000000"/>
                <w:sz w:val="24"/>
                <w:szCs w:val="24"/>
              </w:rPr>
              <w:t xml:space="preserve"> Neither right is</w:t>
            </w:r>
            <w:r w:rsidR="00781DF7">
              <w:rPr>
                <w:rFonts w:ascii="Arial" w:eastAsia="Arial" w:hAnsi="Arial" w:cs="Arial"/>
                <w:color w:val="000000"/>
                <w:sz w:val="24"/>
                <w:szCs w:val="24"/>
              </w:rPr>
              <w:t xml:space="preserve"> absolute, meaning that</w:t>
            </w:r>
            <w:r w:rsidR="009D40D2">
              <w:rPr>
                <w:rFonts w:ascii="Arial" w:eastAsia="Arial" w:hAnsi="Arial" w:cs="Arial"/>
                <w:color w:val="000000"/>
                <w:sz w:val="24"/>
                <w:szCs w:val="24"/>
              </w:rPr>
              <w:t xml:space="preserve"> resolving the tension requires </w:t>
            </w:r>
            <w:r w:rsidR="00736DF1">
              <w:rPr>
                <w:rFonts w:ascii="Arial" w:eastAsia="Arial" w:hAnsi="Arial" w:cs="Arial"/>
                <w:color w:val="000000"/>
                <w:sz w:val="24"/>
                <w:szCs w:val="24"/>
              </w:rPr>
              <w:t>a balance of proportionality, rather than a</w:t>
            </w:r>
            <w:r w:rsidR="00BE7005">
              <w:rPr>
                <w:rFonts w:ascii="Arial" w:eastAsia="Arial" w:hAnsi="Arial" w:cs="Arial"/>
                <w:color w:val="000000"/>
                <w:sz w:val="24"/>
                <w:szCs w:val="24"/>
              </w:rPr>
              <w:t xml:space="preserve"> hierarchy of rights</w:t>
            </w:r>
            <w:r w:rsidR="004A3877">
              <w:rPr>
                <w:rFonts w:ascii="Arial" w:eastAsia="Arial" w:hAnsi="Arial" w:cs="Arial"/>
                <w:color w:val="000000"/>
                <w:sz w:val="24"/>
                <w:szCs w:val="24"/>
              </w:rPr>
              <w:t xml:space="preserve"> (</w:t>
            </w:r>
            <w:r w:rsidR="002E7EC4">
              <w:rPr>
                <w:rFonts w:ascii="Arial" w:eastAsia="Arial" w:hAnsi="Arial" w:cs="Arial"/>
                <w:color w:val="000000"/>
                <w:sz w:val="24"/>
                <w:szCs w:val="24"/>
              </w:rPr>
              <w:t>Campbell</w:t>
            </w:r>
            <w:r w:rsidR="00376F06">
              <w:rPr>
                <w:rFonts w:ascii="Arial" w:eastAsia="Arial" w:hAnsi="Arial" w:cs="Arial"/>
                <w:color w:val="000000"/>
                <w:sz w:val="24"/>
                <w:szCs w:val="24"/>
              </w:rPr>
              <w:t xml:space="preserve"> and </w:t>
            </w:r>
            <w:proofErr w:type="spellStart"/>
            <w:r w:rsidR="00376F06">
              <w:rPr>
                <w:rFonts w:ascii="Arial" w:eastAsia="Arial" w:hAnsi="Arial" w:cs="Arial"/>
                <w:color w:val="000000"/>
                <w:sz w:val="24"/>
                <w:szCs w:val="24"/>
              </w:rPr>
              <w:t>Purshouse</w:t>
            </w:r>
            <w:proofErr w:type="spellEnd"/>
            <w:r w:rsidR="00376F06">
              <w:rPr>
                <w:rFonts w:ascii="Arial" w:eastAsia="Arial" w:hAnsi="Arial" w:cs="Arial"/>
                <w:color w:val="000000"/>
                <w:sz w:val="24"/>
                <w:szCs w:val="24"/>
              </w:rPr>
              <w:t>,</w:t>
            </w:r>
            <w:r w:rsidR="002E7EC4">
              <w:rPr>
                <w:rFonts w:ascii="Arial" w:eastAsia="Arial" w:hAnsi="Arial" w:cs="Arial"/>
                <w:color w:val="000000"/>
                <w:sz w:val="24"/>
                <w:szCs w:val="24"/>
              </w:rPr>
              <w:t xml:space="preserve"> 2022).</w:t>
            </w:r>
          </w:p>
          <w:p w14:paraId="781FB89B" w14:textId="77777777" w:rsidR="00BE7005" w:rsidRDefault="00BE7005" w:rsidP="002916BF">
            <w:pPr>
              <w:tabs>
                <w:tab w:val="left" w:pos="426"/>
              </w:tabs>
              <w:spacing w:line="276" w:lineRule="auto"/>
              <w:jc w:val="both"/>
              <w:rPr>
                <w:rFonts w:ascii="Arial" w:eastAsia="Arial" w:hAnsi="Arial" w:cs="Arial"/>
                <w:color w:val="000000"/>
                <w:sz w:val="24"/>
                <w:szCs w:val="24"/>
              </w:rPr>
            </w:pPr>
          </w:p>
          <w:p w14:paraId="7CF10479" w14:textId="45EC9D93" w:rsidR="001B5BC5" w:rsidRDefault="00C97E76"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An example of the challenge is this</w:t>
            </w:r>
            <w:r w:rsidR="00ED40D6">
              <w:rPr>
                <w:rFonts w:ascii="Arial" w:eastAsia="Arial" w:hAnsi="Arial" w:cs="Arial"/>
                <w:color w:val="000000"/>
                <w:sz w:val="24"/>
                <w:szCs w:val="24"/>
              </w:rPr>
              <w:t>:</w:t>
            </w:r>
            <w:r w:rsidR="00BE28CC">
              <w:rPr>
                <w:rFonts w:ascii="Arial" w:eastAsia="Arial" w:hAnsi="Arial" w:cs="Arial"/>
                <w:color w:val="000000"/>
                <w:sz w:val="24"/>
                <w:szCs w:val="24"/>
              </w:rPr>
              <w:t xml:space="preserve"> Article 6</w:t>
            </w:r>
            <w:r w:rsidR="00ED40D6">
              <w:rPr>
                <w:rFonts w:ascii="Arial" w:eastAsia="Arial" w:hAnsi="Arial" w:cs="Arial"/>
                <w:color w:val="000000"/>
                <w:sz w:val="24"/>
                <w:szCs w:val="24"/>
              </w:rPr>
              <w:t xml:space="preserve"> of the ECHR</w:t>
            </w:r>
            <w:r w:rsidR="00BE28CC">
              <w:rPr>
                <w:rFonts w:ascii="Arial" w:eastAsia="Arial" w:hAnsi="Arial" w:cs="Arial"/>
                <w:color w:val="000000"/>
                <w:sz w:val="24"/>
                <w:szCs w:val="24"/>
              </w:rPr>
              <w:t xml:space="preserve"> guarantees the defendant </w:t>
            </w:r>
            <w:r w:rsidR="00ED40D6">
              <w:rPr>
                <w:rFonts w:ascii="Arial" w:eastAsia="Arial" w:hAnsi="Arial" w:cs="Arial"/>
                <w:color w:val="000000"/>
                <w:sz w:val="24"/>
                <w:szCs w:val="24"/>
              </w:rPr>
              <w:t>the right to a fair trial, affording access to</w:t>
            </w:r>
            <w:r w:rsidR="004504C4">
              <w:rPr>
                <w:rFonts w:ascii="Arial" w:eastAsia="Arial" w:hAnsi="Arial" w:cs="Arial"/>
                <w:color w:val="000000"/>
                <w:sz w:val="24"/>
                <w:szCs w:val="24"/>
              </w:rPr>
              <w:t xml:space="preserve"> materials that undermine the prosecution.</w:t>
            </w:r>
            <w:r w:rsidR="00BF1DA9">
              <w:rPr>
                <w:rFonts w:ascii="Arial" w:eastAsia="Arial" w:hAnsi="Arial" w:cs="Arial"/>
                <w:color w:val="000000"/>
                <w:sz w:val="24"/>
                <w:szCs w:val="24"/>
              </w:rPr>
              <w:t xml:space="preserve"> Such materials might include sensitive and personal information relating to the witnesses</w:t>
            </w:r>
            <w:r w:rsidR="00515D18">
              <w:rPr>
                <w:rFonts w:ascii="Arial" w:eastAsia="Arial" w:hAnsi="Arial" w:cs="Arial"/>
                <w:color w:val="000000"/>
                <w:sz w:val="24"/>
                <w:szCs w:val="24"/>
              </w:rPr>
              <w:t>, that are protected by Article 8 of the ECHR</w:t>
            </w:r>
            <w:r w:rsidR="00B45369">
              <w:rPr>
                <w:rFonts w:ascii="Arial" w:eastAsia="Arial" w:hAnsi="Arial" w:cs="Arial"/>
                <w:color w:val="000000"/>
                <w:sz w:val="24"/>
                <w:szCs w:val="24"/>
              </w:rPr>
              <w:t xml:space="preserve">. </w:t>
            </w:r>
            <w:r w:rsidR="0083407F">
              <w:rPr>
                <w:rFonts w:ascii="Arial" w:eastAsia="Arial" w:hAnsi="Arial" w:cs="Arial"/>
                <w:color w:val="000000"/>
                <w:sz w:val="24"/>
                <w:szCs w:val="24"/>
              </w:rPr>
              <w:t>The two articles create a</w:t>
            </w:r>
            <w:r w:rsidR="001B590C">
              <w:rPr>
                <w:rFonts w:ascii="Arial" w:eastAsia="Arial" w:hAnsi="Arial" w:cs="Arial"/>
                <w:color w:val="000000"/>
                <w:sz w:val="24"/>
                <w:szCs w:val="24"/>
              </w:rPr>
              <w:t xml:space="preserve"> tension between disclosure fairness and privacy intrusion</w:t>
            </w:r>
            <w:r w:rsidR="008D3C3A">
              <w:rPr>
                <w:rFonts w:ascii="Arial" w:eastAsia="Arial" w:hAnsi="Arial" w:cs="Arial"/>
                <w:color w:val="000000"/>
                <w:sz w:val="24"/>
                <w:szCs w:val="24"/>
              </w:rPr>
              <w:t xml:space="preserve">. </w:t>
            </w:r>
            <w:r w:rsidR="001B5BC5">
              <w:rPr>
                <w:rFonts w:ascii="Arial" w:eastAsia="Arial" w:hAnsi="Arial" w:cs="Arial"/>
                <w:color w:val="000000"/>
                <w:sz w:val="24"/>
                <w:szCs w:val="24"/>
              </w:rPr>
              <w:t>The challenge for investigators</w:t>
            </w:r>
            <w:r w:rsidR="00877A16">
              <w:rPr>
                <w:rFonts w:ascii="Arial" w:eastAsia="Arial" w:hAnsi="Arial" w:cs="Arial"/>
                <w:color w:val="000000"/>
                <w:sz w:val="24"/>
                <w:szCs w:val="24"/>
              </w:rPr>
              <w:t xml:space="preserve"> is </w:t>
            </w:r>
            <w:r w:rsidR="00C25E98">
              <w:rPr>
                <w:rFonts w:ascii="Arial" w:eastAsia="Arial" w:hAnsi="Arial" w:cs="Arial"/>
                <w:color w:val="000000"/>
                <w:sz w:val="24"/>
                <w:szCs w:val="24"/>
              </w:rPr>
              <w:t>making</w:t>
            </w:r>
            <w:r w:rsidR="00877A16">
              <w:rPr>
                <w:rFonts w:ascii="Arial" w:eastAsia="Arial" w:hAnsi="Arial" w:cs="Arial"/>
                <w:color w:val="000000"/>
                <w:sz w:val="24"/>
                <w:szCs w:val="24"/>
              </w:rPr>
              <w:t xml:space="preserve"> operational sense of </w:t>
            </w:r>
            <w:r w:rsidR="00C25E98">
              <w:rPr>
                <w:rFonts w:ascii="Arial" w:eastAsia="Arial" w:hAnsi="Arial" w:cs="Arial"/>
                <w:color w:val="000000"/>
                <w:sz w:val="24"/>
                <w:szCs w:val="24"/>
              </w:rPr>
              <w:t xml:space="preserve">these </w:t>
            </w:r>
            <w:r w:rsidR="00877A16">
              <w:rPr>
                <w:rFonts w:ascii="Arial" w:eastAsia="Arial" w:hAnsi="Arial" w:cs="Arial"/>
                <w:color w:val="000000"/>
                <w:sz w:val="24"/>
                <w:szCs w:val="24"/>
              </w:rPr>
              <w:t xml:space="preserve">abstract legal </w:t>
            </w:r>
            <w:r w:rsidR="00C25E98">
              <w:rPr>
                <w:rFonts w:ascii="Arial" w:eastAsia="Arial" w:hAnsi="Arial" w:cs="Arial"/>
                <w:color w:val="000000"/>
                <w:sz w:val="24"/>
                <w:szCs w:val="24"/>
              </w:rPr>
              <w:t>concepts.</w:t>
            </w:r>
          </w:p>
          <w:p w14:paraId="166BE053" w14:textId="77777777" w:rsidR="00C25E98" w:rsidRDefault="00C25E98" w:rsidP="002916BF">
            <w:pPr>
              <w:tabs>
                <w:tab w:val="left" w:pos="426"/>
              </w:tabs>
              <w:spacing w:line="276" w:lineRule="auto"/>
              <w:jc w:val="both"/>
              <w:rPr>
                <w:rFonts w:ascii="Arial" w:eastAsia="Arial" w:hAnsi="Arial" w:cs="Arial"/>
                <w:color w:val="000000"/>
                <w:sz w:val="24"/>
                <w:szCs w:val="24"/>
              </w:rPr>
            </w:pPr>
          </w:p>
          <w:p w14:paraId="10EFA21B" w14:textId="189626EC" w:rsidR="00C25E98" w:rsidRDefault="006D508E"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Concepts such as r</w:t>
            </w:r>
            <w:r w:rsidR="00ED24E0">
              <w:rPr>
                <w:rFonts w:ascii="Arial" w:eastAsia="Arial" w:hAnsi="Arial" w:cs="Arial"/>
                <w:color w:val="000000"/>
                <w:sz w:val="24"/>
                <w:szCs w:val="24"/>
              </w:rPr>
              <w:t>elevance, necessity and</w:t>
            </w:r>
            <w:r>
              <w:rPr>
                <w:rFonts w:ascii="Arial" w:eastAsia="Arial" w:hAnsi="Arial" w:cs="Arial"/>
                <w:color w:val="000000"/>
                <w:sz w:val="24"/>
                <w:szCs w:val="24"/>
              </w:rPr>
              <w:t xml:space="preserve"> fairness are not operationally precise</w:t>
            </w:r>
            <w:r w:rsidR="00BF46DD">
              <w:rPr>
                <w:rFonts w:ascii="Arial" w:eastAsia="Arial" w:hAnsi="Arial" w:cs="Arial"/>
                <w:color w:val="000000"/>
                <w:sz w:val="24"/>
                <w:szCs w:val="24"/>
              </w:rPr>
              <w:t>, yet they determine whether enquiries are pursued or not.</w:t>
            </w:r>
            <w:r w:rsidR="001A07C6">
              <w:rPr>
                <w:rFonts w:ascii="Arial" w:eastAsia="Arial" w:hAnsi="Arial" w:cs="Arial"/>
                <w:color w:val="000000"/>
                <w:sz w:val="24"/>
                <w:szCs w:val="24"/>
              </w:rPr>
              <w:t xml:space="preserve"> </w:t>
            </w:r>
            <w:r w:rsidR="00897886">
              <w:rPr>
                <w:rFonts w:ascii="Arial" w:eastAsia="Arial" w:hAnsi="Arial" w:cs="Arial"/>
                <w:color w:val="000000"/>
                <w:sz w:val="24"/>
                <w:szCs w:val="24"/>
              </w:rPr>
              <w:t xml:space="preserve">Griffiths (2022) argues that </w:t>
            </w:r>
            <w:r w:rsidR="00686B97">
              <w:rPr>
                <w:rFonts w:ascii="Arial" w:eastAsia="Arial" w:hAnsi="Arial" w:cs="Arial"/>
                <w:color w:val="000000"/>
                <w:sz w:val="24"/>
                <w:szCs w:val="24"/>
              </w:rPr>
              <w:t>the structures of Article 6 and 8</w:t>
            </w:r>
            <w:r w:rsidR="00897886">
              <w:rPr>
                <w:rFonts w:ascii="Arial" w:eastAsia="Arial" w:hAnsi="Arial" w:cs="Arial"/>
                <w:color w:val="000000"/>
                <w:sz w:val="24"/>
                <w:szCs w:val="24"/>
              </w:rPr>
              <w:t xml:space="preserve"> place</w:t>
            </w:r>
            <w:r w:rsidR="00C43601">
              <w:rPr>
                <w:rFonts w:ascii="Arial" w:eastAsia="Arial" w:hAnsi="Arial" w:cs="Arial"/>
                <w:color w:val="000000"/>
                <w:sz w:val="24"/>
                <w:szCs w:val="24"/>
              </w:rPr>
              <w:t xml:space="preserve"> responsibility on investigators to interpret the thresholds of these concepts</w:t>
            </w:r>
            <w:r w:rsidR="00686B97">
              <w:rPr>
                <w:rFonts w:ascii="Arial" w:eastAsia="Arial" w:hAnsi="Arial" w:cs="Arial"/>
                <w:color w:val="000000"/>
                <w:sz w:val="24"/>
                <w:szCs w:val="24"/>
              </w:rPr>
              <w:t xml:space="preserve"> without clear boundaries</w:t>
            </w:r>
            <w:r w:rsidR="00BF6096">
              <w:rPr>
                <w:rFonts w:ascii="Arial" w:eastAsia="Arial" w:hAnsi="Arial" w:cs="Arial"/>
                <w:color w:val="000000"/>
                <w:sz w:val="24"/>
                <w:szCs w:val="24"/>
              </w:rPr>
              <w:t>. This means that compliance with these articles</w:t>
            </w:r>
            <w:r w:rsidR="008F21BF">
              <w:rPr>
                <w:rFonts w:ascii="Arial" w:eastAsia="Arial" w:hAnsi="Arial" w:cs="Arial"/>
                <w:color w:val="000000"/>
                <w:sz w:val="24"/>
                <w:szCs w:val="24"/>
              </w:rPr>
              <w:t xml:space="preserve"> is heavily dependent on individual judgement.</w:t>
            </w:r>
            <w:r w:rsidR="00DE2692">
              <w:rPr>
                <w:rFonts w:ascii="Arial" w:eastAsia="Arial" w:hAnsi="Arial" w:cs="Arial"/>
                <w:color w:val="000000"/>
                <w:sz w:val="24"/>
                <w:szCs w:val="24"/>
              </w:rPr>
              <w:t xml:space="preserve"> The main risk here </w:t>
            </w:r>
            <w:r w:rsidR="00DE2692">
              <w:rPr>
                <w:rFonts w:ascii="Arial" w:eastAsia="Arial" w:hAnsi="Arial" w:cs="Arial"/>
                <w:color w:val="000000"/>
                <w:sz w:val="24"/>
                <w:szCs w:val="24"/>
              </w:rPr>
              <w:lastRenderedPageBreak/>
              <w:t>is that investigators are effectively</w:t>
            </w:r>
            <w:r w:rsidR="00820F11">
              <w:rPr>
                <w:rFonts w:ascii="Arial" w:eastAsia="Arial" w:hAnsi="Arial" w:cs="Arial"/>
                <w:color w:val="000000"/>
                <w:sz w:val="24"/>
                <w:szCs w:val="24"/>
              </w:rPr>
              <w:t xml:space="preserve"> guessing, with only limited information, </w:t>
            </w:r>
            <w:r w:rsidR="00E2444A">
              <w:rPr>
                <w:rFonts w:ascii="Arial" w:eastAsia="Arial" w:hAnsi="Arial" w:cs="Arial"/>
                <w:color w:val="000000"/>
                <w:sz w:val="24"/>
                <w:szCs w:val="24"/>
              </w:rPr>
              <w:t>what</w:t>
            </w:r>
            <w:r w:rsidR="0052023E">
              <w:rPr>
                <w:rFonts w:ascii="Arial" w:eastAsia="Arial" w:hAnsi="Arial" w:cs="Arial"/>
                <w:color w:val="000000"/>
                <w:sz w:val="24"/>
                <w:szCs w:val="24"/>
              </w:rPr>
              <w:t xml:space="preserve"> enquiries might later be scr</w:t>
            </w:r>
            <w:r w:rsidR="00A5385B">
              <w:rPr>
                <w:rFonts w:ascii="Arial" w:eastAsia="Arial" w:hAnsi="Arial" w:cs="Arial"/>
                <w:color w:val="000000"/>
                <w:sz w:val="24"/>
                <w:szCs w:val="24"/>
              </w:rPr>
              <w:t>utinised</w:t>
            </w:r>
            <w:r w:rsidR="00F74E0C">
              <w:rPr>
                <w:rFonts w:ascii="Arial" w:eastAsia="Arial" w:hAnsi="Arial" w:cs="Arial"/>
                <w:color w:val="000000"/>
                <w:sz w:val="24"/>
                <w:szCs w:val="24"/>
              </w:rPr>
              <w:t xml:space="preserve"> (Griffiths, 2022)</w:t>
            </w:r>
            <w:r w:rsidR="0052023E">
              <w:rPr>
                <w:rFonts w:ascii="Arial" w:eastAsia="Arial" w:hAnsi="Arial" w:cs="Arial"/>
                <w:color w:val="000000"/>
                <w:sz w:val="24"/>
                <w:szCs w:val="24"/>
              </w:rPr>
              <w:t>.</w:t>
            </w:r>
          </w:p>
          <w:p w14:paraId="1B2E02BE" w14:textId="77777777" w:rsidR="001B5BC5" w:rsidRDefault="001B5BC5" w:rsidP="002916BF">
            <w:pPr>
              <w:tabs>
                <w:tab w:val="left" w:pos="426"/>
              </w:tabs>
              <w:spacing w:line="276" w:lineRule="auto"/>
              <w:jc w:val="both"/>
              <w:rPr>
                <w:rFonts w:ascii="Arial" w:eastAsia="Arial" w:hAnsi="Arial" w:cs="Arial"/>
                <w:color w:val="000000"/>
                <w:sz w:val="24"/>
                <w:szCs w:val="24"/>
              </w:rPr>
            </w:pPr>
          </w:p>
          <w:p w14:paraId="2735AB02" w14:textId="4C2E6334" w:rsidR="00D820F7" w:rsidRDefault="00F74E0C"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Griffiths highlights a</w:t>
            </w:r>
            <w:r w:rsidR="00364E1B">
              <w:rPr>
                <w:rFonts w:ascii="Arial" w:eastAsia="Arial" w:hAnsi="Arial" w:cs="Arial"/>
                <w:color w:val="000000"/>
                <w:sz w:val="24"/>
                <w:szCs w:val="24"/>
              </w:rPr>
              <w:t>nother</w:t>
            </w:r>
            <w:r>
              <w:rPr>
                <w:rFonts w:ascii="Arial" w:eastAsia="Arial" w:hAnsi="Arial" w:cs="Arial"/>
                <w:color w:val="000000"/>
                <w:sz w:val="24"/>
                <w:szCs w:val="24"/>
              </w:rPr>
              <w:t xml:space="preserve"> key misalignment in the system </w:t>
            </w:r>
            <w:r w:rsidR="00EE1F61">
              <w:rPr>
                <w:rFonts w:ascii="Arial" w:eastAsia="Arial" w:hAnsi="Arial" w:cs="Arial"/>
                <w:color w:val="000000"/>
                <w:sz w:val="24"/>
                <w:szCs w:val="24"/>
              </w:rPr>
              <w:t>that places</w:t>
            </w:r>
            <w:r w:rsidR="00157C9C">
              <w:rPr>
                <w:rFonts w:ascii="Arial" w:eastAsia="Arial" w:hAnsi="Arial" w:cs="Arial"/>
                <w:color w:val="000000"/>
                <w:sz w:val="24"/>
                <w:szCs w:val="24"/>
              </w:rPr>
              <w:t xml:space="preserve"> </w:t>
            </w:r>
            <w:r w:rsidR="00EE1F61">
              <w:rPr>
                <w:rFonts w:ascii="Arial" w:eastAsia="Arial" w:hAnsi="Arial" w:cs="Arial"/>
                <w:color w:val="000000"/>
                <w:sz w:val="24"/>
                <w:szCs w:val="24"/>
              </w:rPr>
              <w:t>pressure on investigators</w:t>
            </w:r>
            <w:r w:rsidR="00B94F1B">
              <w:rPr>
                <w:rFonts w:ascii="Arial" w:eastAsia="Arial" w:hAnsi="Arial" w:cs="Arial"/>
                <w:color w:val="000000"/>
                <w:sz w:val="24"/>
                <w:szCs w:val="24"/>
              </w:rPr>
              <w:t xml:space="preserve"> throughout their cases</w:t>
            </w:r>
            <w:r w:rsidR="00EE1F61">
              <w:rPr>
                <w:rFonts w:ascii="Arial" w:eastAsia="Arial" w:hAnsi="Arial" w:cs="Arial"/>
                <w:color w:val="000000"/>
                <w:sz w:val="24"/>
                <w:szCs w:val="24"/>
              </w:rPr>
              <w:t>.</w:t>
            </w:r>
            <w:r w:rsidR="00157C9C">
              <w:rPr>
                <w:rFonts w:ascii="Arial" w:eastAsia="Arial" w:hAnsi="Arial" w:cs="Arial"/>
                <w:color w:val="000000"/>
                <w:sz w:val="24"/>
                <w:szCs w:val="24"/>
              </w:rPr>
              <w:t xml:space="preserve"> C</w:t>
            </w:r>
            <w:r w:rsidR="00EE1F61">
              <w:rPr>
                <w:rFonts w:ascii="Arial" w:eastAsia="Arial" w:hAnsi="Arial" w:cs="Arial"/>
                <w:color w:val="000000"/>
                <w:sz w:val="24"/>
                <w:szCs w:val="24"/>
              </w:rPr>
              <w:t>ourts</w:t>
            </w:r>
            <w:r w:rsidR="00157C9C">
              <w:rPr>
                <w:rFonts w:ascii="Arial" w:eastAsia="Arial" w:hAnsi="Arial" w:cs="Arial"/>
                <w:color w:val="000000"/>
                <w:sz w:val="24"/>
                <w:szCs w:val="24"/>
              </w:rPr>
              <w:t xml:space="preserve"> have the luxury of</w:t>
            </w:r>
            <w:r w:rsidR="00EE1F61">
              <w:rPr>
                <w:rFonts w:ascii="Arial" w:eastAsia="Arial" w:hAnsi="Arial" w:cs="Arial"/>
                <w:color w:val="000000"/>
                <w:sz w:val="24"/>
                <w:szCs w:val="24"/>
              </w:rPr>
              <w:t xml:space="preserve"> assess</w:t>
            </w:r>
            <w:r w:rsidR="00157C9C">
              <w:rPr>
                <w:rFonts w:ascii="Arial" w:eastAsia="Arial" w:hAnsi="Arial" w:cs="Arial"/>
                <w:color w:val="000000"/>
                <w:sz w:val="24"/>
                <w:szCs w:val="24"/>
              </w:rPr>
              <w:t>ing</w:t>
            </w:r>
            <w:r w:rsidR="00EE1F61">
              <w:rPr>
                <w:rFonts w:ascii="Arial" w:eastAsia="Arial" w:hAnsi="Arial" w:cs="Arial"/>
                <w:color w:val="000000"/>
                <w:sz w:val="24"/>
                <w:szCs w:val="24"/>
              </w:rPr>
              <w:t xml:space="preserve"> fairness </w:t>
            </w:r>
            <w:r w:rsidR="003B0238">
              <w:rPr>
                <w:rFonts w:ascii="Arial" w:eastAsia="Arial" w:hAnsi="Arial" w:cs="Arial"/>
                <w:color w:val="000000"/>
                <w:sz w:val="24"/>
                <w:szCs w:val="24"/>
              </w:rPr>
              <w:t>or</w:t>
            </w:r>
            <w:r w:rsidR="00EE1F61">
              <w:rPr>
                <w:rFonts w:ascii="Arial" w:eastAsia="Arial" w:hAnsi="Arial" w:cs="Arial"/>
                <w:color w:val="000000"/>
                <w:sz w:val="24"/>
                <w:szCs w:val="24"/>
              </w:rPr>
              <w:t xml:space="preserve"> necessity</w:t>
            </w:r>
            <w:r w:rsidR="001A01BF">
              <w:rPr>
                <w:rFonts w:ascii="Arial" w:eastAsia="Arial" w:hAnsi="Arial" w:cs="Arial"/>
                <w:color w:val="000000"/>
                <w:sz w:val="24"/>
                <w:szCs w:val="24"/>
              </w:rPr>
              <w:t xml:space="preserve"> retrospectively, with full knowledge of the case.</w:t>
            </w:r>
            <w:r w:rsidR="00D820F7">
              <w:rPr>
                <w:rFonts w:ascii="Arial" w:eastAsia="Arial" w:hAnsi="Arial" w:cs="Arial"/>
                <w:color w:val="000000"/>
                <w:sz w:val="24"/>
                <w:szCs w:val="24"/>
              </w:rPr>
              <w:t xml:space="preserve"> What later appears to be </w:t>
            </w:r>
            <w:r w:rsidR="00A24C46">
              <w:rPr>
                <w:rFonts w:ascii="Arial" w:eastAsia="Arial" w:hAnsi="Arial" w:cs="Arial"/>
                <w:color w:val="000000"/>
                <w:sz w:val="24"/>
                <w:szCs w:val="24"/>
              </w:rPr>
              <w:t>unreasonable,</w:t>
            </w:r>
            <w:r w:rsidR="00D820F7">
              <w:rPr>
                <w:rFonts w:ascii="Arial" w:eastAsia="Arial" w:hAnsi="Arial" w:cs="Arial"/>
                <w:color w:val="000000"/>
                <w:sz w:val="24"/>
                <w:szCs w:val="24"/>
              </w:rPr>
              <w:t xml:space="preserve"> </w:t>
            </w:r>
            <w:r w:rsidR="00ED16FE">
              <w:rPr>
                <w:rFonts w:ascii="Arial" w:eastAsia="Arial" w:hAnsi="Arial" w:cs="Arial"/>
                <w:color w:val="000000"/>
                <w:sz w:val="24"/>
                <w:szCs w:val="24"/>
              </w:rPr>
              <w:t xml:space="preserve">or </w:t>
            </w:r>
            <w:r w:rsidR="00A24C46">
              <w:rPr>
                <w:rFonts w:ascii="Arial" w:eastAsia="Arial" w:hAnsi="Arial" w:cs="Arial"/>
                <w:color w:val="000000"/>
                <w:sz w:val="24"/>
                <w:szCs w:val="24"/>
              </w:rPr>
              <w:t xml:space="preserve">an </w:t>
            </w:r>
            <w:r w:rsidR="00ED16FE">
              <w:rPr>
                <w:rFonts w:ascii="Arial" w:eastAsia="Arial" w:hAnsi="Arial" w:cs="Arial"/>
                <w:color w:val="000000"/>
                <w:sz w:val="24"/>
                <w:szCs w:val="24"/>
              </w:rPr>
              <w:t>incomplete</w:t>
            </w:r>
            <w:r w:rsidR="00A24C46">
              <w:rPr>
                <w:rFonts w:ascii="Arial" w:eastAsia="Arial" w:hAnsi="Arial" w:cs="Arial"/>
                <w:color w:val="000000"/>
                <w:sz w:val="24"/>
                <w:szCs w:val="24"/>
              </w:rPr>
              <w:t xml:space="preserve"> enquiry,</w:t>
            </w:r>
            <w:r w:rsidR="00ED16FE">
              <w:rPr>
                <w:rFonts w:ascii="Arial" w:eastAsia="Arial" w:hAnsi="Arial" w:cs="Arial"/>
                <w:color w:val="000000"/>
                <w:sz w:val="24"/>
                <w:szCs w:val="24"/>
              </w:rPr>
              <w:t xml:space="preserve"> may not have been obvious at the time of the investigation.</w:t>
            </w:r>
            <w:r w:rsidR="001A01BF">
              <w:rPr>
                <w:rFonts w:ascii="Arial" w:eastAsia="Arial" w:hAnsi="Arial" w:cs="Arial"/>
                <w:color w:val="000000"/>
                <w:sz w:val="24"/>
                <w:szCs w:val="24"/>
              </w:rPr>
              <w:t xml:space="preserve"> </w:t>
            </w:r>
            <w:r w:rsidR="00E30CD8">
              <w:rPr>
                <w:rFonts w:ascii="Arial" w:eastAsia="Arial" w:hAnsi="Arial" w:cs="Arial"/>
                <w:color w:val="000000"/>
                <w:sz w:val="24"/>
                <w:szCs w:val="24"/>
              </w:rPr>
              <w:t xml:space="preserve">Courts </w:t>
            </w:r>
            <w:r w:rsidR="00CF787F">
              <w:rPr>
                <w:rFonts w:ascii="Arial" w:eastAsia="Arial" w:hAnsi="Arial" w:cs="Arial"/>
                <w:color w:val="000000"/>
                <w:sz w:val="24"/>
                <w:szCs w:val="24"/>
              </w:rPr>
              <w:t>can</w:t>
            </w:r>
            <w:r w:rsidR="00E30CD8">
              <w:rPr>
                <w:rFonts w:ascii="Arial" w:eastAsia="Arial" w:hAnsi="Arial" w:cs="Arial"/>
                <w:color w:val="000000"/>
                <w:sz w:val="24"/>
                <w:szCs w:val="24"/>
              </w:rPr>
              <w:t xml:space="preserve"> scrutinise enquiries and materials </w:t>
            </w:r>
            <w:r w:rsidR="00933DEB">
              <w:rPr>
                <w:rFonts w:ascii="Arial" w:eastAsia="Arial" w:hAnsi="Arial" w:cs="Arial"/>
                <w:color w:val="000000"/>
                <w:sz w:val="24"/>
                <w:szCs w:val="24"/>
              </w:rPr>
              <w:t xml:space="preserve">obtained </w:t>
            </w:r>
            <w:r w:rsidR="00E30CD8">
              <w:rPr>
                <w:rFonts w:ascii="Arial" w:eastAsia="Arial" w:hAnsi="Arial" w:cs="Arial"/>
                <w:color w:val="000000"/>
                <w:sz w:val="24"/>
                <w:szCs w:val="24"/>
              </w:rPr>
              <w:t>with the benefit of hindsight.</w:t>
            </w:r>
            <w:r w:rsidR="00413468">
              <w:rPr>
                <w:rFonts w:ascii="Arial" w:eastAsia="Arial" w:hAnsi="Arial" w:cs="Arial"/>
                <w:color w:val="000000"/>
                <w:sz w:val="24"/>
                <w:szCs w:val="24"/>
              </w:rPr>
              <w:t xml:space="preserve"> </w:t>
            </w:r>
            <w:r w:rsidR="00C17AF6">
              <w:rPr>
                <w:rFonts w:ascii="Arial" w:eastAsia="Arial" w:hAnsi="Arial" w:cs="Arial"/>
                <w:color w:val="000000"/>
                <w:sz w:val="24"/>
                <w:szCs w:val="24"/>
              </w:rPr>
              <w:t xml:space="preserve">Griffiths argues that this situation </w:t>
            </w:r>
            <w:r w:rsidR="00905328">
              <w:rPr>
                <w:rFonts w:ascii="Arial" w:eastAsia="Arial" w:hAnsi="Arial" w:cs="Arial"/>
                <w:color w:val="000000"/>
                <w:sz w:val="24"/>
                <w:szCs w:val="24"/>
              </w:rPr>
              <w:t>creates</w:t>
            </w:r>
            <w:r w:rsidR="00933DEB">
              <w:rPr>
                <w:rFonts w:ascii="Arial" w:eastAsia="Arial" w:hAnsi="Arial" w:cs="Arial"/>
                <w:color w:val="000000"/>
                <w:sz w:val="24"/>
                <w:szCs w:val="24"/>
              </w:rPr>
              <w:t xml:space="preserve"> </w:t>
            </w:r>
            <w:r w:rsidR="00905328">
              <w:rPr>
                <w:rFonts w:ascii="Arial" w:eastAsia="Arial" w:hAnsi="Arial" w:cs="Arial"/>
                <w:color w:val="000000"/>
                <w:sz w:val="24"/>
                <w:szCs w:val="24"/>
              </w:rPr>
              <w:t>risk focused investigators who prioritise</w:t>
            </w:r>
            <w:r w:rsidR="00434875">
              <w:rPr>
                <w:rFonts w:ascii="Arial" w:eastAsia="Arial" w:hAnsi="Arial" w:cs="Arial"/>
                <w:color w:val="000000"/>
                <w:sz w:val="24"/>
                <w:szCs w:val="24"/>
              </w:rPr>
              <w:t xml:space="preserve"> work that is defensible in court </w:t>
            </w:r>
            <w:r w:rsidR="00B5467C">
              <w:rPr>
                <w:rFonts w:ascii="Arial" w:eastAsia="Arial" w:hAnsi="Arial" w:cs="Arial"/>
                <w:color w:val="000000"/>
                <w:sz w:val="24"/>
                <w:szCs w:val="24"/>
              </w:rPr>
              <w:t xml:space="preserve">over potentially </w:t>
            </w:r>
            <w:r w:rsidR="00905328">
              <w:rPr>
                <w:rFonts w:ascii="Arial" w:eastAsia="Arial" w:hAnsi="Arial" w:cs="Arial"/>
                <w:color w:val="000000"/>
                <w:sz w:val="24"/>
                <w:szCs w:val="24"/>
              </w:rPr>
              <w:t>more relevant</w:t>
            </w:r>
            <w:r w:rsidR="00B5467C">
              <w:rPr>
                <w:rFonts w:ascii="Arial" w:eastAsia="Arial" w:hAnsi="Arial" w:cs="Arial"/>
                <w:color w:val="000000"/>
                <w:sz w:val="24"/>
                <w:szCs w:val="24"/>
              </w:rPr>
              <w:t xml:space="preserve"> enquiries.</w:t>
            </w:r>
          </w:p>
          <w:p w14:paraId="2E42124E" w14:textId="77777777" w:rsidR="00F7300A" w:rsidRDefault="00F7300A" w:rsidP="002916BF">
            <w:pPr>
              <w:tabs>
                <w:tab w:val="left" w:pos="426"/>
              </w:tabs>
              <w:spacing w:line="276" w:lineRule="auto"/>
              <w:jc w:val="both"/>
              <w:rPr>
                <w:rFonts w:ascii="Arial" w:eastAsia="Arial" w:hAnsi="Arial" w:cs="Arial"/>
                <w:color w:val="000000"/>
                <w:sz w:val="24"/>
                <w:szCs w:val="24"/>
              </w:rPr>
            </w:pPr>
          </w:p>
          <w:p w14:paraId="1E72F638" w14:textId="397243C0" w:rsidR="00F7300A" w:rsidRDefault="00F411AF"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Campbell and </w:t>
            </w:r>
            <w:proofErr w:type="spellStart"/>
            <w:r>
              <w:rPr>
                <w:rFonts w:ascii="Arial" w:eastAsia="Arial" w:hAnsi="Arial" w:cs="Arial"/>
                <w:color w:val="000000"/>
                <w:sz w:val="24"/>
                <w:szCs w:val="24"/>
              </w:rPr>
              <w:t>Purshouse</w:t>
            </w:r>
            <w:proofErr w:type="spellEnd"/>
            <w:r>
              <w:rPr>
                <w:rFonts w:ascii="Arial" w:eastAsia="Arial" w:hAnsi="Arial" w:cs="Arial"/>
                <w:color w:val="000000"/>
                <w:sz w:val="24"/>
                <w:szCs w:val="24"/>
              </w:rPr>
              <w:t xml:space="preserve"> </w:t>
            </w:r>
            <w:r w:rsidR="00E8049A">
              <w:rPr>
                <w:rFonts w:ascii="Arial" w:eastAsia="Arial" w:hAnsi="Arial" w:cs="Arial"/>
                <w:color w:val="000000"/>
                <w:sz w:val="24"/>
                <w:szCs w:val="24"/>
              </w:rPr>
              <w:t>(2022) claim that this may not be as damaging as it sounds. They argue that</w:t>
            </w:r>
            <w:r w:rsidR="00C0508F">
              <w:rPr>
                <w:rFonts w:ascii="Arial" w:eastAsia="Arial" w:hAnsi="Arial" w:cs="Arial"/>
                <w:color w:val="000000"/>
                <w:sz w:val="24"/>
                <w:szCs w:val="24"/>
              </w:rPr>
              <w:t xml:space="preserve"> in modern investigations, compliance with Articles 6 and 8 depends</w:t>
            </w:r>
            <w:r w:rsidR="00111714">
              <w:rPr>
                <w:rFonts w:ascii="Arial" w:eastAsia="Arial" w:hAnsi="Arial" w:cs="Arial"/>
                <w:color w:val="000000"/>
                <w:sz w:val="24"/>
                <w:szCs w:val="24"/>
              </w:rPr>
              <w:t xml:space="preserve"> on consistent and defensible judgements</w:t>
            </w:r>
            <w:r w:rsidR="00AD1E79">
              <w:rPr>
                <w:rFonts w:ascii="Arial" w:eastAsia="Arial" w:hAnsi="Arial" w:cs="Arial"/>
                <w:color w:val="000000"/>
                <w:sz w:val="24"/>
                <w:szCs w:val="24"/>
              </w:rPr>
              <w:t>,</w:t>
            </w:r>
            <w:r w:rsidR="00111714">
              <w:rPr>
                <w:rFonts w:ascii="Arial" w:eastAsia="Arial" w:hAnsi="Arial" w:cs="Arial"/>
                <w:color w:val="000000"/>
                <w:sz w:val="24"/>
                <w:szCs w:val="24"/>
              </w:rPr>
              <w:t xml:space="preserve"> rather than legal knowledge. </w:t>
            </w:r>
            <w:r w:rsidR="005E1B81">
              <w:rPr>
                <w:rFonts w:ascii="Arial" w:eastAsia="Arial" w:hAnsi="Arial" w:cs="Arial"/>
                <w:color w:val="000000"/>
                <w:sz w:val="24"/>
                <w:szCs w:val="24"/>
              </w:rPr>
              <w:t xml:space="preserve">They argue that the central </w:t>
            </w:r>
            <w:r w:rsidR="00762E9E">
              <w:rPr>
                <w:rFonts w:ascii="Arial" w:eastAsia="Arial" w:hAnsi="Arial" w:cs="Arial"/>
                <w:color w:val="000000"/>
                <w:sz w:val="24"/>
                <w:szCs w:val="24"/>
              </w:rPr>
              <w:t>challenge</w:t>
            </w:r>
            <w:r w:rsidR="005E1B81">
              <w:rPr>
                <w:rFonts w:ascii="Arial" w:eastAsia="Arial" w:hAnsi="Arial" w:cs="Arial"/>
                <w:color w:val="000000"/>
                <w:sz w:val="24"/>
                <w:szCs w:val="24"/>
              </w:rPr>
              <w:t xml:space="preserve"> is not </w:t>
            </w:r>
            <w:r w:rsidR="006E1D68">
              <w:rPr>
                <w:rFonts w:ascii="Arial" w:eastAsia="Arial" w:hAnsi="Arial" w:cs="Arial"/>
                <w:color w:val="000000"/>
                <w:sz w:val="24"/>
                <w:szCs w:val="24"/>
              </w:rPr>
              <w:t>in</w:t>
            </w:r>
            <w:r w:rsidR="005E1B81">
              <w:rPr>
                <w:rFonts w:ascii="Arial" w:eastAsia="Arial" w:hAnsi="Arial" w:cs="Arial"/>
                <w:color w:val="000000"/>
                <w:sz w:val="24"/>
                <w:szCs w:val="24"/>
              </w:rPr>
              <w:t xml:space="preserve"> understand</w:t>
            </w:r>
            <w:r w:rsidR="006E1D68">
              <w:rPr>
                <w:rFonts w:ascii="Arial" w:eastAsia="Arial" w:hAnsi="Arial" w:cs="Arial"/>
                <w:color w:val="000000"/>
                <w:sz w:val="24"/>
                <w:szCs w:val="24"/>
              </w:rPr>
              <w:t>ing</w:t>
            </w:r>
            <w:r w:rsidR="005E1B81">
              <w:rPr>
                <w:rFonts w:ascii="Arial" w:eastAsia="Arial" w:hAnsi="Arial" w:cs="Arial"/>
                <w:color w:val="000000"/>
                <w:sz w:val="24"/>
                <w:szCs w:val="24"/>
              </w:rPr>
              <w:t xml:space="preserve"> the ECHR</w:t>
            </w:r>
            <w:r w:rsidR="00762E9E">
              <w:rPr>
                <w:rFonts w:ascii="Arial" w:eastAsia="Arial" w:hAnsi="Arial" w:cs="Arial"/>
                <w:color w:val="000000"/>
                <w:sz w:val="24"/>
                <w:szCs w:val="24"/>
              </w:rPr>
              <w:t xml:space="preserve"> requirements in depth, but </w:t>
            </w:r>
            <w:r w:rsidR="006E1D68">
              <w:rPr>
                <w:rFonts w:ascii="Arial" w:eastAsia="Arial" w:hAnsi="Arial" w:cs="Arial"/>
                <w:color w:val="000000"/>
                <w:sz w:val="24"/>
                <w:szCs w:val="24"/>
              </w:rPr>
              <w:t>in being able to</w:t>
            </w:r>
            <w:r w:rsidR="00EE1F91">
              <w:rPr>
                <w:rFonts w:ascii="Arial" w:eastAsia="Arial" w:hAnsi="Arial" w:cs="Arial"/>
                <w:color w:val="000000"/>
                <w:sz w:val="24"/>
                <w:szCs w:val="24"/>
              </w:rPr>
              <w:t xml:space="preserve"> rationalise your actions later. </w:t>
            </w:r>
            <w:r w:rsidR="00AD1E79">
              <w:rPr>
                <w:rFonts w:ascii="Arial" w:eastAsia="Arial" w:hAnsi="Arial" w:cs="Arial"/>
                <w:color w:val="000000"/>
                <w:sz w:val="24"/>
                <w:szCs w:val="24"/>
              </w:rPr>
              <w:t xml:space="preserve">This position is supported by Goss (2023) who </w:t>
            </w:r>
            <w:r w:rsidR="006C6DBC">
              <w:rPr>
                <w:rFonts w:ascii="Arial" w:eastAsia="Arial" w:hAnsi="Arial" w:cs="Arial"/>
                <w:color w:val="000000"/>
                <w:sz w:val="24"/>
                <w:szCs w:val="24"/>
              </w:rPr>
              <w:t>proposes a shift in the attitudes and judgements of the European Court of Human Rights</w:t>
            </w:r>
            <w:r w:rsidR="00DB087E">
              <w:rPr>
                <w:rFonts w:ascii="Arial" w:eastAsia="Arial" w:hAnsi="Arial" w:cs="Arial"/>
                <w:color w:val="000000"/>
                <w:sz w:val="24"/>
                <w:szCs w:val="24"/>
              </w:rPr>
              <w:t>. Goss demonstrates a shift towards</w:t>
            </w:r>
            <w:r w:rsidR="00EA4EDC">
              <w:rPr>
                <w:rFonts w:ascii="Arial" w:eastAsia="Arial" w:hAnsi="Arial" w:cs="Arial"/>
                <w:color w:val="000000"/>
                <w:sz w:val="24"/>
                <w:szCs w:val="24"/>
              </w:rPr>
              <w:t xml:space="preserve"> an overall fairness approach to balancing Article 6 and 8</w:t>
            </w:r>
            <w:r w:rsidR="009B0F7F">
              <w:rPr>
                <w:rFonts w:ascii="Arial" w:eastAsia="Arial" w:hAnsi="Arial" w:cs="Arial"/>
                <w:color w:val="000000"/>
                <w:sz w:val="24"/>
                <w:szCs w:val="24"/>
              </w:rPr>
              <w:t xml:space="preserve"> by the courts.</w:t>
            </w:r>
            <w:r w:rsidR="00A2617B">
              <w:rPr>
                <w:rFonts w:ascii="Arial" w:eastAsia="Arial" w:hAnsi="Arial" w:cs="Arial"/>
                <w:color w:val="000000"/>
                <w:sz w:val="24"/>
                <w:szCs w:val="24"/>
              </w:rPr>
              <w:t xml:space="preserve"> A</w:t>
            </w:r>
            <w:r w:rsidR="00C35CF9">
              <w:rPr>
                <w:rFonts w:ascii="Arial" w:eastAsia="Arial" w:hAnsi="Arial" w:cs="Arial"/>
                <w:color w:val="000000"/>
                <w:sz w:val="24"/>
                <w:szCs w:val="24"/>
              </w:rPr>
              <w:t xml:space="preserve"> deemed breach of a specific right may not</w:t>
            </w:r>
            <w:r w:rsidR="009B0F7F">
              <w:rPr>
                <w:rFonts w:ascii="Arial" w:eastAsia="Arial" w:hAnsi="Arial" w:cs="Arial"/>
                <w:color w:val="000000"/>
                <w:sz w:val="24"/>
                <w:szCs w:val="24"/>
              </w:rPr>
              <w:t xml:space="preserve"> now</w:t>
            </w:r>
            <w:r w:rsidR="00C35CF9">
              <w:rPr>
                <w:rFonts w:ascii="Arial" w:eastAsia="Arial" w:hAnsi="Arial" w:cs="Arial"/>
                <w:color w:val="000000"/>
                <w:sz w:val="24"/>
                <w:szCs w:val="24"/>
              </w:rPr>
              <w:t xml:space="preserve"> automatically</w:t>
            </w:r>
            <w:r w:rsidR="003162D2">
              <w:rPr>
                <w:rFonts w:ascii="Arial" w:eastAsia="Arial" w:hAnsi="Arial" w:cs="Arial"/>
                <w:color w:val="000000"/>
                <w:sz w:val="24"/>
                <w:szCs w:val="24"/>
              </w:rPr>
              <w:t xml:space="preserve"> be found unfair</w:t>
            </w:r>
            <w:r w:rsidR="009B0F7F">
              <w:rPr>
                <w:rFonts w:ascii="Arial" w:eastAsia="Arial" w:hAnsi="Arial" w:cs="Arial"/>
                <w:color w:val="000000"/>
                <w:sz w:val="24"/>
                <w:szCs w:val="24"/>
              </w:rPr>
              <w:t>,</w:t>
            </w:r>
            <w:r w:rsidR="003162D2">
              <w:rPr>
                <w:rFonts w:ascii="Arial" w:eastAsia="Arial" w:hAnsi="Arial" w:cs="Arial"/>
                <w:color w:val="000000"/>
                <w:sz w:val="24"/>
                <w:szCs w:val="24"/>
              </w:rPr>
              <w:t xml:space="preserve"> when weighed against the fairness of the </w:t>
            </w:r>
            <w:proofErr w:type="gramStart"/>
            <w:r w:rsidR="003162D2">
              <w:rPr>
                <w:rFonts w:ascii="Arial" w:eastAsia="Arial" w:hAnsi="Arial" w:cs="Arial"/>
                <w:color w:val="000000"/>
                <w:sz w:val="24"/>
                <w:szCs w:val="24"/>
              </w:rPr>
              <w:t>trial as a whole</w:t>
            </w:r>
            <w:proofErr w:type="gramEnd"/>
            <w:r w:rsidR="003162D2">
              <w:rPr>
                <w:rFonts w:ascii="Arial" w:eastAsia="Arial" w:hAnsi="Arial" w:cs="Arial"/>
                <w:color w:val="000000"/>
                <w:sz w:val="24"/>
                <w:szCs w:val="24"/>
              </w:rPr>
              <w:t>.</w:t>
            </w:r>
          </w:p>
          <w:p w14:paraId="68056FAC" w14:textId="77777777" w:rsidR="003162D2" w:rsidRDefault="003162D2" w:rsidP="002916BF">
            <w:pPr>
              <w:tabs>
                <w:tab w:val="left" w:pos="426"/>
              </w:tabs>
              <w:spacing w:line="276" w:lineRule="auto"/>
              <w:jc w:val="both"/>
              <w:rPr>
                <w:rFonts w:ascii="Arial" w:eastAsia="Arial" w:hAnsi="Arial" w:cs="Arial"/>
                <w:color w:val="000000"/>
                <w:sz w:val="24"/>
                <w:szCs w:val="24"/>
              </w:rPr>
            </w:pPr>
          </w:p>
          <w:p w14:paraId="06487159" w14:textId="09CE8617" w:rsidR="009B5A83" w:rsidRDefault="009439E4"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From experience</w:t>
            </w:r>
            <w:r w:rsidR="00693E06">
              <w:rPr>
                <w:rFonts w:ascii="Arial" w:eastAsia="Arial" w:hAnsi="Arial" w:cs="Arial"/>
                <w:color w:val="000000"/>
                <w:sz w:val="24"/>
                <w:szCs w:val="24"/>
              </w:rPr>
              <w:t>,</w:t>
            </w:r>
            <w:r>
              <w:rPr>
                <w:rFonts w:ascii="Arial" w:eastAsia="Arial" w:hAnsi="Arial" w:cs="Arial"/>
                <w:color w:val="000000"/>
                <w:sz w:val="24"/>
                <w:szCs w:val="24"/>
              </w:rPr>
              <w:t xml:space="preserve"> I have yet to see this loosening of the conceptual grip</w:t>
            </w:r>
            <w:r w:rsidR="00693E06">
              <w:rPr>
                <w:rFonts w:ascii="Arial" w:eastAsia="Arial" w:hAnsi="Arial" w:cs="Arial"/>
                <w:color w:val="000000"/>
                <w:sz w:val="24"/>
                <w:szCs w:val="24"/>
              </w:rPr>
              <w:t xml:space="preserve"> on Article 6 and 8</w:t>
            </w:r>
            <w:r w:rsidR="004A6B5B">
              <w:rPr>
                <w:rFonts w:ascii="Arial" w:eastAsia="Arial" w:hAnsi="Arial" w:cs="Arial"/>
                <w:color w:val="000000"/>
                <w:sz w:val="24"/>
                <w:szCs w:val="24"/>
              </w:rPr>
              <w:t xml:space="preserve"> by the courts</w:t>
            </w:r>
            <w:r w:rsidR="00693E06">
              <w:rPr>
                <w:rFonts w:ascii="Arial" w:eastAsia="Arial" w:hAnsi="Arial" w:cs="Arial"/>
                <w:color w:val="000000"/>
                <w:sz w:val="24"/>
                <w:szCs w:val="24"/>
              </w:rPr>
              <w:t>. Goss’</w:t>
            </w:r>
            <w:r w:rsidR="00BC1AFF">
              <w:rPr>
                <w:rFonts w:ascii="Arial" w:eastAsia="Arial" w:hAnsi="Arial" w:cs="Arial"/>
                <w:color w:val="000000"/>
                <w:sz w:val="24"/>
                <w:szCs w:val="24"/>
              </w:rPr>
              <w:t xml:space="preserve"> emphasis on judicial flexibility, measuring it against the overall fairness of a case</w:t>
            </w:r>
            <w:r w:rsidR="003A02F7">
              <w:rPr>
                <w:rFonts w:ascii="Arial" w:eastAsia="Arial" w:hAnsi="Arial" w:cs="Arial"/>
                <w:color w:val="000000"/>
                <w:sz w:val="24"/>
                <w:szCs w:val="24"/>
              </w:rPr>
              <w:t>,</w:t>
            </w:r>
            <w:r w:rsidR="00A22B2B">
              <w:rPr>
                <w:rFonts w:ascii="Arial" w:eastAsia="Arial" w:hAnsi="Arial" w:cs="Arial"/>
                <w:color w:val="000000"/>
                <w:sz w:val="24"/>
                <w:szCs w:val="24"/>
              </w:rPr>
              <w:t xml:space="preserve"> may overstate the extent to which</w:t>
            </w:r>
            <w:r w:rsidR="00EB7D4C">
              <w:rPr>
                <w:rFonts w:ascii="Arial" w:eastAsia="Arial" w:hAnsi="Arial" w:cs="Arial"/>
                <w:color w:val="000000"/>
                <w:sz w:val="24"/>
                <w:szCs w:val="24"/>
              </w:rPr>
              <w:t xml:space="preserve"> it is </w:t>
            </w:r>
            <w:proofErr w:type="gramStart"/>
            <w:r w:rsidR="00EB7D4C">
              <w:rPr>
                <w:rFonts w:ascii="Arial" w:eastAsia="Arial" w:hAnsi="Arial" w:cs="Arial"/>
                <w:color w:val="000000"/>
                <w:sz w:val="24"/>
                <w:szCs w:val="24"/>
              </w:rPr>
              <w:t>applied in reality</w:t>
            </w:r>
            <w:proofErr w:type="gramEnd"/>
            <w:r w:rsidR="00EB7D4C">
              <w:rPr>
                <w:rFonts w:ascii="Arial" w:eastAsia="Arial" w:hAnsi="Arial" w:cs="Arial"/>
                <w:color w:val="000000"/>
                <w:sz w:val="24"/>
                <w:szCs w:val="24"/>
              </w:rPr>
              <w:t>.</w:t>
            </w:r>
            <w:r w:rsidR="003A02F7">
              <w:rPr>
                <w:rFonts w:ascii="Arial" w:eastAsia="Arial" w:hAnsi="Arial" w:cs="Arial"/>
                <w:color w:val="000000"/>
                <w:sz w:val="24"/>
                <w:szCs w:val="24"/>
              </w:rPr>
              <w:t xml:space="preserve"> </w:t>
            </w:r>
            <w:r w:rsidR="001D382F">
              <w:rPr>
                <w:rFonts w:ascii="Arial" w:eastAsia="Arial" w:hAnsi="Arial" w:cs="Arial"/>
                <w:color w:val="000000"/>
                <w:sz w:val="24"/>
                <w:szCs w:val="24"/>
              </w:rPr>
              <w:t xml:space="preserve">According to </w:t>
            </w:r>
            <w:r w:rsidR="005644C0">
              <w:rPr>
                <w:rFonts w:ascii="Arial" w:eastAsia="Arial" w:hAnsi="Arial" w:cs="Arial"/>
                <w:color w:val="000000"/>
                <w:sz w:val="24"/>
                <w:szCs w:val="24"/>
              </w:rPr>
              <w:t>H</w:t>
            </w:r>
            <w:r w:rsidR="00F64DB1">
              <w:rPr>
                <w:rFonts w:ascii="Arial" w:eastAsia="Arial" w:hAnsi="Arial" w:cs="Arial"/>
                <w:color w:val="000000"/>
                <w:sz w:val="24"/>
                <w:szCs w:val="24"/>
              </w:rPr>
              <w:t xml:space="preserve">is </w:t>
            </w:r>
            <w:r w:rsidR="005644C0">
              <w:rPr>
                <w:rFonts w:ascii="Arial" w:eastAsia="Arial" w:hAnsi="Arial" w:cs="Arial"/>
                <w:color w:val="000000"/>
                <w:sz w:val="24"/>
                <w:szCs w:val="24"/>
              </w:rPr>
              <w:t>M</w:t>
            </w:r>
            <w:r w:rsidR="00F64DB1">
              <w:rPr>
                <w:rFonts w:ascii="Arial" w:eastAsia="Arial" w:hAnsi="Arial" w:cs="Arial"/>
                <w:color w:val="000000"/>
                <w:sz w:val="24"/>
                <w:szCs w:val="24"/>
              </w:rPr>
              <w:t>ajesty’s</w:t>
            </w:r>
            <w:r w:rsidR="005644C0">
              <w:rPr>
                <w:rFonts w:ascii="Arial" w:eastAsia="Arial" w:hAnsi="Arial" w:cs="Arial"/>
                <w:color w:val="000000"/>
                <w:sz w:val="24"/>
                <w:szCs w:val="24"/>
              </w:rPr>
              <w:t xml:space="preserve"> Inspectorate of Constabulary and Fire &amp; Rescue Services</w:t>
            </w:r>
            <w:r w:rsidR="00F64DB1">
              <w:rPr>
                <w:rFonts w:ascii="Arial" w:eastAsia="Arial" w:hAnsi="Arial" w:cs="Arial"/>
                <w:color w:val="000000"/>
                <w:sz w:val="24"/>
                <w:szCs w:val="24"/>
              </w:rPr>
              <w:t xml:space="preserve"> (HMICFRS), t</w:t>
            </w:r>
            <w:r w:rsidR="003A02F7">
              <w:rPr>
                <w:rFonts w:ascii="Arial" w:eastAsia="Arial" w:hAnsi="Arial" w:cs="Arial"/>
                <w:color w:val="000000"/>
                <w:sz w:val="24"/>
                <w:szCs w:val="24"/>
              </w:rPr>
              <w:t>he balanc</w:t>
            </w:r>
            <w:r w:rsidR="00335CB6">
              <w:rPr>
                <w:rFonts w:ascii="Arial" w:eastAsia="Arial" w:hAnsi="Arial" w:cs="Arial"/>
                <w:color w:val="000000"/>
                <w:sz w:val="24"/>
                <w:szCs w:val="24"/>
              </w:rPr>
              <w:t>ing</w:t>
            </w:r>
            <w:r w:rsidR="003A02F7">
              <w:rPr>
                <w:rFonts w:ascii="Arial" w:eastAsia="Arial" w:hAnsi="Arial" w:cs="Arial"/>
                <w:color w:val="000000"/>
                <w:sz w:val="24"/>
                <w:szCs w:val="24"/>
              </w:rPr>
              <w:t xml:space="preserve"> of these two</w:t>
            </w:r>
            <w:r w:rsidR="00335CB6">
              <w:rPr>
                <w:rFonts w:ascii="Arial" w:eastAsia="Arial" w:hAnsi="Arial" w:cs="Arial"/>
                <w:color w:val="000000"/>
                <w:sz w:val="24"/>
                <w:szCs w:val="24"/>
              </w:rPr>
              <w:t xml:space="preserve"> provisions is an embedded investigative discipline, with real consequences for</w:t>
            </w:r>
            <w:r w:rsidR="00203914">
              <w:rPr>
                <w:rFonts w:ascii="Arial" w:eastAsia="Arial" w:hAnsi="Arial" w:cs="Arial"/>
                <w:color w:val="000000"/>
                <w:sz w:val="24"/>
                <w:szCs w:val="24"/>
              </w:rPr>
              <w:t xml:space="preserve"> </w:t>
            </w:r>
            <w:r w:rsidR="000168AA">
              <w:rPr>
                <w:rFonts w:ascii="Arial" w:eastAsia="Arial" w:hAnsi="Arial" w:cs="Arial"/>
                <w:color w:val="000000"/>
                <w:sz w:val="24"/>
                <w:szCs w:val="24"/>
              </w:rPr>
              <w:t>noncompliance</w:t>
            </w:r>
            <w:r w:rsidR="00F64DB1">
              <w:rPr>
                <w:rFonts w:ascii="Arial" w:eastAsia="Arial" w:hAnsi="Arial" w:cs="Arial"/>
                <w:color w:val="000000"/>
                <w:sz w:val="24"/>
                <w:szCs w:val="24"/>
              </w:rPr>
              <w:t xml:space="preserve"> (2023)</w:t>
            </w:r>
            <w:r w:rsidR="00203914">
              <w:rPr>
                <w:rFonts w:ascii="Arial" w:eastAsia="Arial" w:hAnsi="Arial" w:cs="Arial"/>
                <w:color w:val="000000"/>
                <w:sz w:val="24"/>
                <w:szCs w:val="24"/>
              </w:rPr>
              <w:t xml:space="preserve">. </w:t>
            </w:r>
            <w:r w:rsidR="00FC63DB">
              <w:rPr>
                <w:rFonts w:ascii="Arial" w:eastAsia="Arial" w:hAnsi="Arial" w:cs="Arial"/>
                <w:color w:val="000000"/>
                <w:sz w:val="24"/>
                <w:szCs w:val="24"/>
              </w:rPr>
              <w:t>Getting it right delivers</w:t>
            </w:r>
            <w:r w:rsidR="00C979C8">
              <w:rPr>
                <w:rFonts w:ascii="Arial" w:eastAsia="Arial" w:hAnsi="Arial" w:cs="Arial"/>
                <w:color w:val="000000"/>
                <w:sz w:val="24"/>
                <w:szCs w:val="24"/>
              </w:rPr>
              <w:t xml:space="preserve"> key benefits, it </w:t>
            </w:r>
            <w:r w:rsidR="00163577">
              <w:rPr>
                <w:rFonts w:ascii="Arial" w:eastAsia="Arial" w:hAnsi="Arial" w:cs="Arial"/>
                <w:color w:val="000000"/>
                <w:sz w:val="24"/>
                <w:szCs w:val="24"/>
              </w:rPr>
              <w:t xml:space="preserve">safeguards individuals from state power and </w:t>
            </w:r>
            <w:r w:rsidR="0041655D">
              <w:rPr>
                <w:rFonts w:ascii="Arial" w:eastAsia="Arial" w:hAnsi="Arial" w:cs="Arial"/>
                <w:color w:val="000000"/>
                <w:sz w:val="24"/>
                <w:szCs w:val="24"/>
              </w:rPr>
              <w:t>promotes public confidence</w:t>
            </w:r>
            <w:r w:rsidR="00163577">
              <w:rPr>
                <w:rFonts w:ascii="Arial" w:eastAsia="Arial" w:hAnsi="Arial" w:cs="Arial"/>
                <w:color w:val="000000"/>
                <w:sz w:val="24"/>
                <w:szCs w:val="24"/>
              </w:rPr>
              <w:t xml:space="preserve"> through quality verdicts</w:t>
            </w:r>
            <w:r w:rsidR="003E7486">
              <w:rPr>
                <w:rFonts w:ascii="Arial" w:eastAsia="Arial" w:hAnsi="Arial" w:cs="Arial"/>
                <w:color w:val="000000"/>
                <w:sz w:val="24"/>
                <w:szCs w:val="24"/>
              </w:rPr>
              <w:t xml:space="preserve"> (</w:t>
            </w:r>
            <w:proofErr w:type="spellStart"/>
            <w:r w:rsidR="00CB5899">
              <w:rPr>
                <w:rFonts w:ascii="Arial" w:eastAsia="Arial" w:hAnsi="Arial" w:cs="Arial"/>
                <w:color w:val="000000"/>
                <w:sz w:val="24"/>
                <w:szCs w:val="24"/>
              </w:rPr>
              <w:t>Tsampi</w:t>
            </w:r>
            <w:proofErr w:type="spellEnd"/>
            <w:r w:rsidR="00CB5899">
              <w:rPr>
                <w:rFonts w:ascii="Arial" w:eastAsia="Arial" w:hAnsi="Arial" w:cs="Arial"/>
                <w:color w:val="000000"/>
                <w:sz w:val="24"/>
                <w:szCs w:val="24"/>
              </w:rPr>
              <w:t>, 2020)</w:t>
            </w:r>
            <w:r w:rsidR="00D0497C">
              <w:rPr>
                <w:rFonts w:ascii="Arial" w:eastAsia="Arial" w:hAnsi="Arial" w:cs="Arial"/>
                <w:color w:val="000000"/>
                <w:sz w:val="24"/>
                <w:szCs w:val="24"/>
              </w:rPr>
              <w:t>.</w:t>
            </w:r>
            <w:r w:rsidR="005B26A4">
              <w:rPr>
                <w:rFonts w:ascii="Arial" w:eastAsia="Arial" w:hAnsi="Arial" w:cs="Arial"/>
                <w:color w:val="000000"/>
                <w:sz w:val="24"/>
                <w:szCs w:val="24"/>
              </w:rPr>
              <w:t xml:space="preserve"> Getting it wrong undermines</w:t>
            </w:r>
            <w:r w:rsidR="00C514F9">
              <w:rPr>
                <w:rFonts w:ascii="Arial" w:eastAsia="Arial" w:hAnsi="Arial" w:cs="Arial"/>
                <w:color w:val="000000"/>
                <w:sz w:val="24"/>
                <w:szCs w:val="24"/>
              </w:rPr>
              <w:t xml:space="preserve"> the legitimacy of the legal system</w:t>
            </w:r>
            <w:r w:rsidR="00936464">
              <w:rPr>
                <w:rFonts w:ascii="Arial" w:eastAsia="Arial" w:hAnsi="Arial" w:cs="Arial"/>
                <w:color w:val="000000"/>
                <w:sz w:val="24"/>
                <w:szCs w:val="24"/>
              </w:rPr>
              <w:t xml:space="preserve"> and </w:t>
            </w:r>
            <w:r w:rsidR="007208BF">
              <w:rPr>
                <w:rFonts w:ascii="Arial" w:eastAsia="Arial" w:hAnsi="Arial" w:cs="Arial"/>
                <w:color w:val="000000"/>
                <w:sz w:val="24"/>
                <w:szCs w:val="24"/>
              </w:rPr>
              <w:t>fails to pr</w:t>
            </w:r>
            <w:r w:rsidR="00936464">
              <w:rPr>
                <w:rFonts w:ascii="Arial" w:eastAsia="Arial" w:hAnsi="Arial" w:cs="Arial"/>
                <w:color w:val="000000"/>
                <w:sz w:val="24"/>
                <w:szCs w:val="24"/>
              </w:rPr>
              <w:t>otect those relying on it</w:t>
            </w:r>
            <w:r w:rsidR="00F448B2">
              <w:rPr>
                <w:rFonts w:ascii="Arial" w:eastAsia="Arial" w:hAnsi="Arial" w:cs="Arial"/>
                <w:color w:val="000000"/>
                <w:sz w:val="24"/>
                <w:szCs w:val="24"/>
              </w:rPr>
              <w:t xml:space="preserve"> (</w:t>
            </w:r>
            <w:r w:rsidR="007171F4">
              <w:rPr>
                <w:rFonts w:ascii="Arial" w:eastAsia="Arial" w:hAnsi="Arial" w:cs="Arial"/>
                <w:color w:val="000000"/>
                <w:sz w:val="24"/>
                <w:szCs w:val="24"/>
              </w:rPr>
              <w:t>Goss, 2023</w:t>
            </w:r>
            <w:r w:rsidR="00F448B2">
              <w:rPr>
                <w:rFonts w:ascii="Arial" w:eastAsia="Arial" w:hAnsi="Arial" w:cs="Arial"/>
                <w:color w:val="000000"/>
                <w:sz w:val="24"/>
                <w:szCs w:val="24"/>
              </w:rPr>
              <w:t>)</w:t>
            </w:r>
            <w:r w:rsidR="00936464">
              <w:rPr>
                <w:rFonts w:ascii="Arial" w:eastAsia="Arial" w:hAnsi="Arial" w:cs="Arial"/>
                <w:color w:val="000000"/>
                <w:sz w:val="24"/>
                <w:szCs w:val="24"/>
              </w:rPr>
              <w:t>.</w:t>
            </w:r>
          </w:p>
          <w:p w14:paraId="6D521CF1" w14:textId="77777777" w:rsidR="00163577" w:rsidRDefault="00163577" w:rsidP="002916BF">
            <w:pPr>
              <w:tabs>
                <w:tab w:val="left" w:pos="426"/>
              </w:tabs>
              <w:spacing w:line="276" w:lineRule="auto"/>
              <w:jc w:val="both"/>
              <w:rPr>
                <w:rFonts w:ascii="Arial" w:eastAsia="Arial" w:hAnsi="Arial" w:cs="Arial"/>
                <w:color w:val="000000"/>
                <w:sz w:val="24"/>
                <w:szCs w:val="24"/>
              </w:rPr>
            </w:pPr>
          </w:p>
          <w:p w14:paraId="73D79190" w14:textId="77777777" w:rsidR="004473C5" w:rsidRDefault="0035305E"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There are </w:t>
            </w:r>
            <w:proofErr w:type="gramStart"/>
            <w:r>
              <w:rPr>
                <w:rFonts w:ascii="Arial" w:eastAsia="Arial" w:hAnsi="Arial" w:cs="Arial"/>
                <w:color w:val="000000"/>
                <w:sz w:val="24"/>
                <w:szCs w:val="24"/>
              </w:rPr>
              <w:t xml:space="preserve">a </w:t>
            </w:r>
            <w:r w:rsidR="00861AB3">
              <w:rPr>
                <w:rFonts w:ascii="Arial" w:eastAsia="Arial" w:hAnsi="Arial" w:cs="Arial"/>
                <w:color w:val="000000"/>
                <w:sz w:val="24"/>
                <w:szCs w:val="24"/>
              </w:rPr>
              <w:t>number of</w:t>
            </w:r>
            <w:proofErr w:type="gramEnd"/>
            <w:r w:rsidR="00861AB3">
              <w:rPr>
                <w:rFonts w:ascii="Arial" w:eastAsia="Arial" w:hAnsi="Arial" w:cs="Arial"/>
                <w:color w:val="000000"/>
                <w:sz w:val="24"/>
                <w:szCs w:val="24"/>
              </w:rPr>
              <w:t xml:space="preserve"> potential solutions</w:t>
            </w:r>
            <w:r w:rsidR="00A34F7E">
              <w:rPr>
                <w:rFonts w:ascii="Arial" w:eastAsia="Arial" w:hAnsi="Arial" w:cs="Arial"/>
                <w:color w:val="000000"/>
                <w:sz w:val="24"/>
                <w:szCs w:val="24"/>
              </w:rPr>
              <w:t xml:space="preserve"> to the challenge of balancing </w:t>
            </w:r>
            <w:r>
              <w:rPr>
                <w:rFonts w:ascii="Arial" w:eastAsia="Arial" w:hAnsi="Arial" w:cs="Arial"/>
                <w:color w:val="000000"/>
                <w:sz w:val="24"/>
                <w:szCs w:val="24"/>
              </w:rPr>
              <w:t>A</w:t>
            </w:r>
            <w:r w:rsidR="00A34F7E">
              <w:rPr>
                <w:rFonts w:ascii="Arial" w:eastAsia="Arial" w:hAnsi="Arial" w:cs="Arial"/>
                <w:color w:val="000000"/>
                <w:sz w:val="24"/>
                <w:szCs w:val="24"/>
              </w:rPr>
              <w:t>rticle 6 and 8</w:t>
            </w:r>
            <w:r>
              <w:rPr>
                <w:rFonts w:ascii="Arial" w:eastAsia="Arial" w:hAnsi="Arial" w:cs="Arial"/>
                <w:color w:val="000000"/>
                <w:sz w:val="24"/>
                <w:szCs w:val="24"/>
              </w:rPr>
              <w:t xml:space="preserve">. A key </w:t>
            </w:r>
            <w:r w:rsidR="00C943F1">
              <w:rPr>
                <w:rFonts w:ascii="Arial" w:eastAsia="Arial" w:hAnsi="Arial" w:cs="Arial"/>
                <w:color w:val="000000"/>
                <w:sz w:val="24"/>
                <w:szCs w:val="24"/>
              </w:rPr>
              <w:t>method of</w:t>
            </w:r>
            <w:r>
              <w:rPr>
                <w:rFonts w:ascii="Arial" w:eastAsia="Arial" w:hAnsi="Arial" w:cs="Arial"/>
                <w:color w:val="000000"/>
                <w:sz w:val="24"/>
                <w:szCs w:val="24"/>
              </w:rPr>
              <w:t xml:space="preserve"> address</w:t>
            </w:r>
            <w:r w:rsidR="00C943F1">
              <w:rPr>
                <w:rFonts w:ascii="Arial" w:eastAsia="Arial" w:hAnsi="Arial" w:cs="Arial"/>
                <w:color w:val="000000"/>
                <w:sz w:val="24"/>
                <w:szCs w:val="24"/>
              </w:rPr>
              <w:t>ing</w:t>
            </w:r>
            <w:r>
              <w:rPr>
                <w:rFonts w:ascii="Arial" w:eastAsia="Arial" w:hAnsi="Arial" w:cs="Arial"/>
                <w:color w:val="000000"/>
                <w:sz w:val="24"/>
                <w:szCs w:val="24"/>
              </w:rPr>
              <w:t xml:space="preserve"> the tension</w:t>
            </w:r>
            <w:r w:rsidR="00B6773E">
              <w:rPr>
                <w:rFonts w:ascii="Arial" w:eastAsia="Arial" w:hAnsi="Arial" w:cs="Arial"/>
                <w:color w:val="000000"/>
                <w:sz w:val="24"/>
                <w:szCs w:val="24"/>
              </w:rPr>
              <w:t xml:space="preserve"> </w:t>
            </w:r>
            <w:r w:rsidR="004473C5">
              <w:rPr>
                <w:rFonts w:ascii="Arial" w:eastAsia="Arial" w:hAnsi="Arial" w:cs="Arial"/>
                <w:color w:val="000000"/>
                <w:sz w:val="24"/>
                <w:szCs w:val="24"/>
              </w:rPr>
              <w:t>may be</w:t>
            </w:r>
            <w:r w:rsidR="00B6773E">
              <w:rPr>
                <w:rFonts w:ascii="Arial" w:eastAsia="Arial" w:hAnsi="Arial" w:cs="Arial"/>
                <w:color w:val="000000"/>
                <w:sz w:val="24"/>
                <w:szCs w:val="24"/>
              </w:rPr>
              <w:t xml:space="preserve"> to strengthen decision making at the investigative stage.</w:t>
            </w:r>
            <w:r w:rsidR="0008235E">
              <w:rPr>
                <w:rFonts w:ascii="Arial" w:eastAsia="Arial" w:hAnsi="Arial" w:cs="Arial"/>
                <w:color w:val="000000"/>
                <w:sz w:val="24"/>
                <w:szCs w:val="24"/>
              </w:rPr>
              <w:t xml:space="preserve"> Empirical research</w:t>
            </w:r>
            <w:r w:rsidR="008065B3">
              <w:rPr>
                <w:rFonts w:ascii="Arial" w:eastAsia="Arial" w:hAnsi="Arial" w:cs="Arial"/>
                <w:color w:val="000000"/>
                <w:sz w:val="24"/>
                <w:szCs w:val="24"/>
              </w:rPr>
              <w:t xml:space="preserve"> on disclosure failures in England and Wales uncovered that poor application of relevance and necessity tests </w:t>
            </w:r>
            <w:r w:rsidR="00783CAC">
              <w:rPr>
                <w:rFonts w:ascii="Arial" w:eastAsia="Arial" w:hAnsi="Arial" w:cs="Arial"/>
                <w:color w:val="000000"/>
                <w:sz w:val="24"/>
                <w:szCs w:val="24"/>
              </w:rPr>
              <w:t>is</w:t>
            </w:r>
            <w:r w:rsidR="008065B3">
              <w:rPr>
                <w:rFonts w:ascii="Arial" w:eastAsia="Arial" w:hAnsi="Arial" w:cs="Arial"/>
                <w:color w:val="000000"/>
                <w:sz w:val="24"/>
                <w:szCs w:val="24"/>
              </w:rPr>
              <w:t xml:space="preserve"> a major driver</w:t>
            </w:r>
            <w:r w:rsidR="002E34C8">
              <w:rPr>
                <w:rFonts w:ascii="Arial" w:eastAsia="Arial" w:hAnsi="Arial" w:cs="Arial"/>
                <w:color w:val="000000"/>
                <w:sz w:val="24"/>
                <w:szCs w:val="24"/>
              </w:rPr>
              <w:t xml:space="preserve"> of unfairness decisions</w:t>
            </w:r>
            <w:r w:rsidR="00783CAC">
              <w:rPr>
                <w:rFonts w:ascii="Arial" w:eastAsia="Arial" w:hAnsi="Arial" w:cs="Arial"/>
                <w:color w:val="000000"/>
                <w:sz w:val="24"/>
                <w:szCs w:val="24"/>
              </w:rPr>
              <w:t xml:space="preserve"> (Criminal Cases Review Commission</w:t>
            </w:r>
            <w:r w:rsidR="005C6BBE">
              <w:rPr>
                <w:rFonts w:ascii="Arial" w:eastAsia="Arial" w:hAnsi="Arial" w:cs="Arial"/>
                <w:color w:val="000000"/>
                <w:sz w:val="24"/>
                <w:szCs w:val="24"/>
              </w:rPr>
              <w:t xml:space="preserve"> (CCRC</w:t>
            </w:r>
            <w:r w:rsidR="00E97DA8">
              <w:rPr>
                <w:rFonts w:ascii="Arial" w:eastAsia="Arial" w:hAnsi="Arial" w:cs="Arial"/>
                <w:color w:val="000000"/>
                <w:sz w:val="24"/>
                <w:szCs w:val="24"/>
              </w:rPr>
              <w:t>),</w:t>
            </w:r>
            <w:r w:rsidR="00783CAC">
              <w:rPr>
                <w:rFonts w:ascii="Arial" w:eastAsia="Arial" w:hAnsi="Arial" w:cs="Arial"/>
                <w:color w:val="000000"/>
                <w:sz w:val="24"/>
                <w:szCs w:val="24"/>
              </w:rPr>
              <w:t xml:space="preserve"> 2023). This was especially true in cases with</w:t>
            </w:r>
            <w:r w:rsidR="005C6BBE">
              <w:rPr>
                <w:rFonts w:ascii="Arial" w:eastAsia="Arial" w:hAnsi="Arial" w:cs="Arial"/>
                <w:color w:val="000000"/>
                <w:sz w:val="24"/>
                <w:szCs w:val="24"/>
              </w:rPr>
              <w:t xml:space="preserve"> </w:t>
            </w:r>
            <w:r w:rsidR="00E97DA8">
              <w:rPr>
                <w:rFonts w:ascii="Arial" w:eastAsia="Arial" w:hAnsi="Arial" w:cs="Arial"/>
                <w:color w:val="000000"/>
                <w:sz w:val="24"/>
                <w:szCs w:val="24"/>
              </w:rPr>
              <w:t xml:space="preserve">large amounts of </w:t>
            </w:r>
            <w:r w:rsidR="005C6BBE">
              <w:rPr>
                <w:rFonts w:ascii="Arial" w:eastAsia="Arial" w:hAnsi="Arial" w:cs="Arial"/>
                <w:color w:val="000000"/>
                <w:sz w:val="24"/>
                <w:szCs w:val="24"/>
              </w:rPr>
              <w:t>sensitive third-party materials.</w:t>
            </w:r>
            <w:r w:rsidR="00E97DA8">
              <w:rPr>
                <w:rFonts w:ascii="Arial" w:eastAsia="Arial" w:hAnsi="Arial" w:cs="Arial"/>
                <w:color w:val="000000"/>
                <w:sz w:val="24"/>
                <w:szCs w:val="24"/>
              </w:rPr>
              <w:t xml:space="preserve"> </w:t>
            </w:r>
            <w:r w:rsidR="00906D03">
              <w:rPr>
                <w:rFonts w:ascii="Arial" w:eastAsia="Arial" w:hAnsi="Arial" w:cs="Arial"/>
                <w:color w:val="000000"/>
                <w:sz w:val="24"/>
                <w:szCs w:val="24"/>
              </w:rPr>
              <w:t>Simply asking investigators to record why intrusion into private material</w:t>
            </w:r>
            <w:r w:rsidR="00F42DDB">
              <w:rPr>
                <w:rFonts w:ascii="Arial" w:eastAsia="Arial" w:hAnsi="Arial" w:cs="Arial"/>
                <w:color w:val="000000"/>
                <w:sz w:val="24"/>
                <w:szCs w:val="24"/>
              </w:rPr>
              <w:t>s</w:t>
            </w:r>
            <w:r w:rsidR="008D5F45">
              <w:rPr>
                <w:rFonts w:ascii="Arial" w:eastAsia="Arial" w:hAnsi="Arial" w:cs="Arial"/>
                <w:color w:val="000000"/>
                <w:sz w:val="24"/>
                <w:szCs w:val="24"/>
              </w:rPr>
              <w:t xml:space="preserve"> is</w:t>
            </w:r>
            <w:r w:rsidR="00906D03">
              <w:rPr>
                <w:rFonts w:ascii="Arial" w:eastAsia="Arial" w:hAnsi="Arial" w:cs="Arial"/>
                <w:color w:val="000000"/>
                <w:sz w:val="24"/>
                <w:szCs w:val="24"/>
              </w:rPr>
              <w:t xml:space="preserve"> necessary</w:t>
            </w:r>
            <w:r w:rsidR="00F42DDB">
              <w:rPr>
                <w:rFonts w:ascii="Arial" w:eastAsia="Arial" w:hAnsi="Arial" w:cs="Arial"/>
                <w:color w:val="000000"/>
                <w:sz w:val="24"/>
                <w:szCs w:val="24"/>
              </w:rPr>
              <w:t xml:space="preserve"> </w:t>
            </w:r>
            <w:r w:rsidR="008D5F45">
              <w:rPr>
                <w:rFonts w:ascii="Arial" w:eastAsia="Arial" w:hAnsi="Arial" w:cs="Arial"/>
                <w:color w:val="000000"/>
                <w:sz w:val="24"/>
                <w:szCs w:val="24"/>
              </w:rPr>
              <w:t>may improve transparency in practice.</w:t>
            </w:r>
          </w:p>
          <w:p w14:paraId="6BBADC9E" w14:textId="580FDE7F" w:rsidR="00EE3681" w:rsidRDefault="008D5F45"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14:paraId="0E98748A" w14:textId="22F9E6CE" w:rsidR="00D24FED" w:rsidRDefault="00237BA4" w:rsidP="002916BF">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 further solution may</w:t>
            </w:r>
            <w:r w:rsidR="00814567">
              <w:rPr>
                <w:rFonts w:ascii="Arial" w:eastAsia="Arial" w:hAnsi="Arial" w:cs="Arial"/>
                <w:color w:val="000000"/>
                <w:sz w:val="24"/>
                <w:szCs w:val="24"/>
              </w:rPr>
              <w:t xml:space="preserve"> be found in earlier engagement with the CPS</w:t>
            </w:r>
            <w:r w:rsidR="00DD090A">
              <w:rPr>
                <w:rFonts w:ascii="Arial" w:eastAsia="Arial" w:hAnsi="Arial" w:cs="Arial"/>
                <w:color w:val="000000"/>
                <w:sz w:val="24"/>
                <w:szCs w:val="24"/>
              </w:rPr>
              <w:t xml:space="preserve"> and closer working with prosecutors throughout the case.</w:t>
            </w:r>
            <w:r w:rsidR="00813CD8">
              <w:rPr>
                <w:rFonts w:ascii="Arial" w:eastAsia="Arial" w:hAnsi="Arial" w:cs="Arial"/>
                <w:color w:val="000000"/>
                <w:sz w:val="24"/>
                <w:szCs w:val="24"/>
              </w:rPr>
              <w:t xml:space="preserve"> </w:t>
            </w:r>
            <w:r w:rsidR="00F82A67">
              <w:rPr>
                <w:rFonts w:ascii="Arial" w:eastAsia="Arial" w:hAnsi="Arial" w:cs="Arial"/>
                <w:color w:val="000000"/>
                <w:sz w:val="24"/>
                <w:szCs w:val="24"/>
              </w:rPr>
              <w:t>Collated i</w:t>
            </w:r>
            <w:r w:rsidR="00813CD8">
              <w:rPr>
                <w:rFonts w:ascii="Arial" w:eastAsia="Arial" w:hAnsi="Arial" w:cs="Arial"/>
                <w:color w:val="000000"/>
                <w:sz w:val="24"/>
                <w:szCs w:val="24"/>
              </w:rPr>
              <w:t xml:space="preserve">nspections </w:t>
            </w:r>
            <w:r w:rsidR="00F82A67">
              <w:rPr>
                <w:rFonts w:ascii="Arial" w:eastAsia="Arial" w:hAnsi="Arial" w:cs="Arial"/>
                <w:color w:val="000000"/>
                <w:sz w:val="24"/>
                <w:szCs w:val="24"/>
              </w:rPr>
              <w:t xml:space="preserve">from </w:t>
            </w:r>
            <w:r w:rsidR="00F731F5">
              <w:rPr>
                <w:rFonts w:ascii="Arial" w:eastAsia="Arial" w:hAnsi="Arial" w:cs="Arial"/>
                <w:color w:val="000000"/>
                <w:sz w:val="24"/>
                <w:szCs w:val="24"/>
              </w:rPr>
              <w:t>regional CPS areas have found that earlier engagement for investigative advice and</w:t>
            </w:r>
            <w:r w:rsidR="0097072D">
              <w:rPr>
                <w:rFonts w:ascii="Arial" w:eastAsia="Arial" w:hAnsi="Arial" w:cs="Arial"/>
                <w:color w:val="000000"/>
                <w:sz w:val="24"/>
                <w:szCs w:val="24"/>
              </w:rPr>
              <w:t xml:space="preserve"> sense checking of cases has a significant effect</w:t>
            </w:r>
            <w:r w:rsidR="009A3173">
              <w:rPr>
                <w:rFonts w:ascii="Arial" w:eastAsia="Arial" w:hAnsi="Arial" w:cs="Arial"/>
                <w:color w:val="000000"/>
                <w:sz w:val="24"/>
                <w:szCs w:val="24"/>
              </w:rPr>
              <w:t xml:space="preserve">. In regions where more regular advice was sought, lower rates of disclosure failures and </w:t>
            </w:r>
            <w:r w:rsidR="00A10AF7">
              <w:rPr>
                <w:rFonts w:ascii="Arial" w:eastAsia="Arial" w:hAnsi="Arial" w:cs="Arial"/>
                <w:color w:val="000000"/>
                <w:sz w:val="24"/>
                <w:szCs w:val="24"/>
              </w:rPr>
              <w:t>unfair rulings were seen (</w:t>
            </w:r>
            <w:r w:rsidR="007D3149">
              <w:rPr>
                <w:rFonts w:ascii="Arial" w:eastAsia="Arial" w:hAnsi="Arial" w:cs="Arial"/>
                <w:color w:val="000000"/>
                <w:sz w:val="24"/>
                <w:szCs w:val="24"/>
              </w:rPr>
              <w:t xml:space="preserve">HM CPS Inspectorate, 2022). </w:t>
            </w:r>
          </w:p>
          <w:p w14:paraId="7AADFB95" w14:textId="77777777" w:rsidR="00D24FED" w:rsidRDefault="00D24FED" w:rsidP="002916BF">
            <w:pPr>
              <w:tabs>
                <w:tab w:val="left" w:pos="426"/>
              </w:tabs>
              <w:spacing w:line="276" w:lineRule="auto"/>
              <w:jc w:val="both"/>
              <w:rPr>
                <w:rFonts w:ascii="Arial" w:eastAsia="Arial" w:hAnsi="Arial" w:cs="Arial"/>
                <w:color w:val="000000"/>
                <w:sz w:val="24"/>
                <w:szCs w:val="24"/>
              </w:rPr>
            </w:pPr>
          </w:p>
          <w:p w14:paraId="1EC5E803" w14:textId="6C782057" w:rsidR="00B4466C" w:rsidRDefault="006A0A66" w:rsidP="006A0A66">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When reviewing Campbell and </w:t>
            </w:r>
            <w:proofErr w:type="spellStart"/>
            <w:r>
              <w:rPr>
                <w:rFonts w:ascii="Arial" w:eastAsia="Arial" w:hAnsi="Arial" w:cs="Arial"/>
                <w:color w:val="000000"/>
                <w:sz w:val="24"/>
                <w:szCs w:val="24"/>
              </w:rPr>
              <w:t>Purshouse</w:t>
            </w:r>
            <w:proofErr w:type="spellEnd"/>
            <w:r>
              <w:rPr>
                <w:rFonts w:ascii="Arial" w:eastAsia="Arial" w:hAnsi="Arial" w:cs="Arial"/>
                <w:color w:val="000000"/>
                <w:sz w:val="24"/>
                <w:szCs w:val="24"/>
              </w:rPr>
              <w:t xml:space="preserve"> (2022), Goss (2023), and Griffiths (2022) in relation to this challenge, a key element appears to be missing. These publications explore the challenge as either a legal problem or an operational issue, with some overlap. They do not propose an integrated explanation on how to practically deconflict the two areas, they do not </w:t>
            </w:r>
            <w:r w:rsidR="00B4466C">
              <w:rPr>
                <w:rFonts w:ascii="Arial" w:eastAsia="Arial" w:hAnsi="Arial" w:cs="Arial"/>
                <w:color w:val="000000"/>
                <w:sz w:val="24"/>
                <w:szCs w:val="24"/>
              </w:rPr>
              <w:t>propose</w:t>
            </w:r>
            <w:r>
              <w:rPr>
                <w:rFonts w:ascii="Arial" w:eastAsia="Arial" w:hAnsi="Arial" w:cs="Arial"/>
                <w:color w:val="000000"/>
                <w:sz w:val="24"/>
                <w:szCs w:val="24"/>
              </w:rPr>
              <w:t xml:space="preserve"> a clear decision model.</w:t>
            </w:r>
            <w:r w:rsidR="00B4466C">
              <w:rPr>
                <w:rFonts w:ascii="Arial" w:eastAsia="Arial" w:hAnsi="Arial" w:cs="Arial"/>
                <w:color w:val="000000"/>
                <w:sz w:val="24"/>
                <w:szCs w:val="24"/>
              </w:rPr>
              <w:t xml:space="preserve"> This is also the case with government publications o</w:t>
            </w:r>
            <w:r w:rsidR="00DB6839">
              <w:rPr>
                <w:rFonts w:ascii="Arial" w:eastAsia="Arial" w:hAnsi="Arial" w:cs="Arial"/>
                <w:color w:val="000000"/>
                <w:sz w:val="24"/>
                <w:szCs w:val="24"/>
              </w:rPr>
              <w:t>n</w:t>
            </w:r>
            <w:r w:rsidR="00B4466C">
              <w:rPr>
                <w:rFonts w:ascii="Arial" w:eastAsia="Arial" w:hAnsi="Arial" w:cs="Arial"/>
                <w:color w:val="000000"/>
                <w:sz w:val="24"/>
                <w:szCs w:val="24"/>
              </w:rPr>
              <w:t xml:space="preserve"> the same</w:t>
            </w:r>
            <w:r w:rsidR="00DB6839">
              <w:rPr>
                <w:rFonts w:ascii="Arial" w:eastAsia="Arial" w:hAnsi="Arial" w:cs="Arial"/>
                <w:color w:val="000000"/>
                <w:sz w:val="24"/>
                <w:szCs w:val="24"/>
              </w:rPr>
              <w:t xml:space="preserve"> disclosure issues. </w:t>
            </w:r>
          </w:p>
          <w:p w14:paraId="44DBACF0" w14:textId="77777777" w:rsidR="00B4466C" w:rsidRDefault="00B4466C" w:rsidP="006A0A66">
            <w:pPr>
              <w:tabs>
                <w:tab w:val="left" w:pos="426"/>
              </w:tabs>
              <w:spacing w:line="276" w:lineRule="auto"/>
              <w:jc w:val="both"/>
              <w:rPr>
                <w:rFonts w:ascii="Arial" w:eastAsia="Arial" w:hAnsi="Arial" w:cs="Arial"/>
                <w:color w:val="000000"/>
                <w:sz w:val="24"/>
                <w:szCs w:val="24"/>
              </w:rPr>
            </w:pPr>
          </w:p>
          <w:p w14:paraId="6828B9DD" w14:textId="658424BC" w:rsidR="006A0A66" w:rsidRDefault="006A0A66" w:rsidP="006A0A66">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Operational policing, especially within investigations, is built on balanced frameworks and decision architecture</w:t>
            </w:r>
            <w:r w:rsidR="00921335">
              <w:rPr>
                <w:rFonts w:ascii="Arial" w:eastAsia="Arial" w:hAnsi="Arial" w:cs="Arial"/>
                <w:color w:val="000000"/>
                <w:sz w:val="24"/>
                <w:szCs w:val="24"/>
              </w:rPr>
              <w:t>s</w:t>
            </w:r>
            <w:r>
              <w:rPr>
                <w:rFonts w:ascii="Arial" w:eastAsia="Arial" w:hAnsi="Arial" w:cs="Arial"/>
                <w:color w:val="000000"/>
                <w:sz w:val="24"/>
                <w:szCs w:val="24"/>
              </w:rPr>
              <w:t xml:space="preserve"> like the National Decision Model (NDM)</w:t>
            </w:r>
            <w:r w:rsidR="006243E7">
              <w:rPr>
                <w:rFonts w:ascii="Arial" w:eastAsia="Arial" w:hAnsi="Arial" w:cs="Arial"/>
                <w:color w:val="000000"/>
                <w:sz w:val="24"/>
                <w:szCs w:val="24"/>
              </w:rPr>
              <w:t xml:space="preserve"> (College of Policing, 2022)</w:t>
            </w:r>
            <w:r>
              <w:rPr>
                <w:rFonts w:ascii="Arial" w:eastAsia="Arial" w:hAnsi="Arial" w:cs="Arial"/>
                <w:color w:val="000000"/>
                <w:sz w:val="24"/>
                <w:szCs w:val="24"/>
              </w:rPr>
              <w:t xml:space="preserve">. Without a framework of this type for disclosure, concepts like fairness and necessity stay in </w:t>
            </w:r>
            <w:r w:rsidR="00921335">
              <w:rPr>
                <w:rFonts w:ascii="Arial" w:eastAsia="Arial" w:hAnsi="Arial" w:cs="Arial"/>
                <w:color w:val="000000"/>
                <w:sz w:val="24"/>
                <w:szCs w:val="24"/>
              </w:rPr>
              <w:t>the</w:t>
            </w:r>
            <w:r>
              <w:rPr>
                <w:rFonts w:ascii="Arial" w:eastAsia="Arial" w:hAnsi="Arial" w:cs="Arial"/>
                <w:color w:val="000000"/>
                <w:sz w:val="24"/>
                <w:szCs w:val="24"/>
              </w:rPr>
              <w:t xml:space="preserve"> abstract space</w:t>
            </w:r>
            <w:r w:rsidR="004E73FB">
              <w:rPr>
                <w:rFonts w:ascii="Arial" w:eastAsia="Arial" w:hAnsi="Arial" w:cs="Arial"/>
                <w:color w:val="000000"/>
                <w:sz w:val="24"/>
                <w:szCs w:val="24"/>
              </w:rPr>
              <w:t xml:space="preserve">. This </w:t>
            </w:r>
            <w:r w:rsidR="00BD7630">
              <w:rPr>
                <w:rFonts w:ascii="Arial" w:eastAsia="Arial" w:hAnsi="Arial" w:cs="Arial"/>
                <w:color w:val="000000"/>
                <w:sz w:val="24"/>
                <w:szCs w:val="24"/>
              </w:rPr>
              <w:t>then creates a</w:t>
            </w:r>
            <w:r w:rsidR="004E73FB">
              <w:rPr>
                <w:rFonts w:ascii="Arial" w:eastAsia="Arial" w:hAnsi="Arial" w:cs="Arial"/>
                <w:color w:val="000000"/>
                <w:sz w:val="24"/>
                <w:szCs w:val="24"/>
              </w:rPr>
              <w:t xml:space="preserve"> discretionary, and subjective area for investigators to </w:t>
            </w:r>
            <w:r w:rsidR="00E9501F">
              <w:rPr>
                <w:rFonts w:ascii="Arial" w:eastAsia="Arial" w:hAnsi="Arial" w:cs="Arial"/>
                <w:color w:val="000000"/>
                <w:sz w:val="24"/>
                <w:szCs w:val="24"/>
              </w:rPr>
              <w:t xml:space="preserve">have to </w:t>
            </w:r>
            <w:r w:rsidR="004E73FB">
              <w:rPr>
                <w:rFonts w:ascii="Arial" w:eastAsia="Arial" w:hAnsi="Arial" w:cs="Arial"/>
                <w:color w:val="000000"/>
                <w:sz w:val="24"/>
                <w:szCs w:val="24"/>
              </w:rPr>
              <w:t>effectively manage</w:t>
            </w:r>
            <w:r w:rsidR="00951686">
              <w:rPr>
                <w:rFonts w:ascii="Arial" w:eastAsia="Arial" w:hAnsi="Arial" w:cs="Arial"/>
                <w:color w:val="000000"/>
                <w:sz w:val="24"/>
                <w:szCs w:val="24"/>
              </w:rPr>
              <w:t>. The lack of a clear decision model</w:t>
            </w:r>
            <w:r w:rsidR="007E5BAE">
              <w:rPr>
                <w:rFonts w:ascii="Arial" w:eastAsia="Arial" w:hAnsi="Arial" w:cs="Arial"/>
                <w:color w:val="000000"/>
                <w:sz w:val="24"/>
                <w:szCs w:val="24"/>
              </w:rPr>
              <w:t xml:space="preserve"> bundles the tasks of disclosure in with the </w:t>
            </w:r>
            <w:r w:rsidR="00121BEF">
              <w:rPr>
                <w:rFonts w:ascii="Arial" w:eastAsia="Arial" w:hAnsi="Arial" w:cs="Arial"/>
                <w:color w:val="000000"/>
                <w:sz w:val="24"/>
                <w:szCs w:val="24"/>
              </w:rPr>
              <w:t>other constraints of an investigation</w:t>
            </w:r>
            <w:r w:rsidR="00433B8A">
              <w:rPr>
                <w:rFonts w:ascii="Arial" w:eastAsia="Arial" w:hAnsi="Arial" w:cs="Arial"/>
                <w:color w:val="000000"/>
                <w:sz w:val="24"/>
                <w:szCs w:val="24"/>
              </w:rPr>
              <w:t>. By doing so, resource constraints</w:t>
            </w:r>
            <w:r w:rsidR="008D0BDB">
              <w:rPr>
                <w:rFonts w:ascii="Arial" w:eastAsia="Arial" w:hAnsi="Arial" w:cs="Arial"/>
                <w:color w:val="000000"/>
                <w:sz w:val="24"/>
                <w:szCs w:val="24"/>
              </w:rPr>
              <w:t xml:space="preserve"> and other factors like culture can</w:t>
            </w:r>
            <w:r w:rsidR="00433B8A">
              <w:rPr>
                <w:rFonts w:ascii="Arial" w:eastAsia="Arial" w:hAnsi="Arial" w:cs="Arial"/>
                <w:color w:val="000000"/>
                <w:sz w:val="24"/>
                <w:szCs w:val="24"/>
              </w:rPr>
              <w:t xml:space="preserve"> distort the</w:t>
            </w:r>
            <w:r w:rsidR="00905608">
              <w:rPr>
                <w:rFonts w:ascii="Arial" w:eastAsia="Arial" w:hAnsi="Arial" w:cs="Arial"/>
                <w:color w:val="000000"/>
                <w:sz w:val="24"/>
                <w:szCs w:val="24"/>
              </w:rPr>
              <w:t xml:space="preserve"> important judgements needed to get disclosure right.</w:t>
            </w:r>
            <w:r w:rsidR="003A1175">
              <w:rPr>
                <w:rFonts w:ascii="Arial" w:eastAsia="Arial" w:hAnsi="Arial" w:cs="Arial"/>
                <w:color w:val="000000"/>
                <w:sz w:val="24"/>
                <w:szCs w:val="24"/>
              </w:rPr>
              <w:t xml:space="preserve"> The cost of producing, implementing and relying on such a framework may be significant</w:t>
            </w:r>
            <w:r w:rsidR="00C90469">
              <w:rPr>
                <w:rFonts w:ascii="Arial" w:eastAsia="Arial" w:hAnsi="Arial" w:cs="Arial"/>
                <w:color w:val="000000"/>
                <w:sz w:val="24"/>
                <w:szCs w:val="24"/>
              </w:rPr>
              <w:t>, but ultimately could help to remedy the tension</w:t>
            </w:r>
            <w:r w:rsidR="00D00717">
              <w:rPr>
                <w:rFonts w:ascii="Arial" w:eastAsia="Arial" w:hAnsi="Arial" w:cs="Arial"/>
                <w:color w:val="000000"/>
                <w:sz w:val="24"/>
                <w:szCs w:val="24"/>
              </w:rPr>
              <w:t>s of disclosure for investigators.</w:t>
            </w:r>
          </w:p>
          <w:p w14:paraId="108D21BF" w14:textId="77777777" w:rsidR="00C03843" w:rsidRDefault="00C03843" w:rsidP="002916BF">
            <w:pPr>
              <w:tabs>
                <w:tab w:val="left" w:pos="426"/>
              </w:tabs>
              <w:spacing w:line="276" w:lineRule="auto"/>
              <w:jc w:val="both"/>
              <w:rPr>
                <w:rFonts w:ascii="Arial" w:eastAsia="Arial" w:hAnsi="Arial" w:cs="Arial"/>
                <w:color w:val="000000"/>
                <w:sz w:val="24"/>
                <w:szCs w:val="24"/>
              </w:rPr>
            </w:pPr>
          </w:p>
          <w:p w14:paraId="6A31C418" w14:textId="77777777" w:rsidR="00FC6DFA" w:rsidRDefault="00FC6DFA" w:rsidP="002D6412">
            <w:pPr>
              <w:tabs>
                <w:tab w:val="left" w:pos="426"/>
              </w:tabs>
              <w:spacing w:line="276" w:lineRule="auto"/>
              <w:rPr>
                <w:rFonts w:ascii="Arial" w:eastAsia="Arial" w:hAnsi="Arial" w:cs="Arial"/>
                <w:color w:val="000000"/>
                <w:sz w:val="24"/>
                <w:szCs w:val="24"/>
              </w:rPr>
            </w:pPr>
          </w:p>
          <w:p w14:paraId="123CC7AE" w14:textId="1250E0E0"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b/>
                <w:color w:val="000000"/>
                <w:sz w:val="24"/>
                <w:szCs w:val="24"/>
              </w:rPr>
              <w:t>2</w:t>
            </w:r>
            <w:r w:rsidR="00D00717">
              <w:rPr>
                <w:rFonts w:ascii="Arial" w:eastAsia="Arial" w:hAnsi="Arial" w:cs="Arial"/>
                <w:b/>
                <w:color w:val="000000"/>
                <w:sz w:val="24"/>
                <w:szCs w:val="24"/>
              </w:rPr>
              <w:t>102</w:t>
            </w:r>
            <w:r>
              <w:rPr>
                <w:rFonts w:ascii="Arial" w:eastAsia="Arial" w:hAnsi="Arial" w:cs="Arial"/>
                <w:b/>
                <w:color w:val="000000"/>
                <w:sz w:val="24"/>
                <w:szCs w:val="24"/>
              </w:rPr>
              <w:t xml:space="preserve"> words </w:t>
            </w:r>
            <w:r>
              <w:rPr>
                <w:rFonts w:ascii="Arial" w:eastAsia="Arial" w:hAnsi="Arial" w:cs="Arial"/>
                <w:i/>
                <w:color w:val="000000"/>
                <w:sz w:val="24"/>
                <w:szCs w:val="24"/>
              </w:rPr>
              <w:t>(+/- 10%: include your actual word count at the end of each section)</w:t>
            </w:r>
          </w:p>
          <w:p w14:paraId="40C51476" w14:textId="77777777" w:rsidR="00FC6DFA" w:rsidRDefault="00FC6DFA" w:rsidP="002D6412">
            <w:pPr>
              <w:tabs>
                <w:tab w:val="left" w:pos="426"/>
              </w:tabs>
              <w:spacing w:line="276" w:lineRule="auto"/>
              <w:rPr>
                <w:rFonts w:ascii="Arial" w:eastAsia="Arial" w:hAnsi="Arial" w:cs="Arial"/>
                <w:i/>
                <w:color w:val="000000"/>
                <w:sz w:val="24"/>
                <w:szCs w:val="24"/>
              </w:rPr>
            </w:pPr>
          </w:p>
        </w:tc>
      </w:tr>
    </w:tbl>
    <w:p w14:paraId="411BAE04" w14:textId="77777777" w:rsidR="00FC6DFA" w:rsidRDefault="00FC6DFA" w:rsidP="002D6412">
      <w:pPr>
        <w:tabs>
          <w:tab w:val="left" w:pos="426"/>
        </w:tabs>
        <w:spacing w:line="276" w:lineRule="auto"/>
        <w:ind w:right="107"/>
        <w:jc w:val="both"/>
        <w:rPr>
          <w:rFonts w:ascii="Arial" w:eastAsia="Arial" w:hAnsi="Arial" w:cs="Arial"/>
          <w:b/>
          <w:color w:val="000000"/>
          <w:sz w:val="24"/>
          <w:szCs w:val="24"/>
        </w:rPr>
      </w:pPr>
    </w:p>
    <w:p w14:paraId="0718E44C"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16C009A8" w14:textId="77777777" w:rsidR="00CD5F95" w:rsidRDefault="00CD5F95" w:rsidP="002D6412">
      <w:pPr>
        <w:tabs>
          <w:tab w:val="left" w:pos="426"/>
        </w:tabs>
        <w:spacing w:line="276" w:lineRule="auto"/>
        <w:ind w:right="107"/>
        <w:jc w:val="both"/>
        <w:rPr>
          <w:rFonts w:ascii="Arial" w:eastAsia="Arial" w:hAnsi="Arial" w:cs="Arial"/>
          <w:b/>
          <w:i/>
          <w:color w:val="000000"/>
          <w:sz w:val="24"/>
          <w:szCs w:val="24"/>
        </w:rPr>
      </w:pPr>
    </w:p>
    <w:p w14:paraId="782D7953" w14:textId="60FAF619" w:rsidR="00FC6DFA" w:rsidRDefault="009F1B79" w:rsidP="002D6412">
      <w:pPr>
        <w:tabs>
          <w:tab w:val="left" w:pos="426"/>
        </w:tabs>
        <w:spacing w:line="276" w:lineRule="auto"/>
        <w:ind w:right="107"/>
        <w:jc w:val="both"/>
        <w:rPr>
          <w:rFonts w:ascii="Arial" w:eastAsia="Arial" w:hAnsi="Arial" w:cs="Arial"/>
          <w:i/>
          <w:color w:val="000000"/>
          <w:sz w:val="24"/>
          <w:szCs w:val="24"/>
        </w:rPr>
      </w:pPr>
      <w:bookmarkStart w:id="13" w:name="_Hlk221099214"/>
      <w:r>
        <w:rPr>
          <w:rFonts w:ascii="Arial" w:eastAsia="Arial" w:hAnsi="Arial" w:cs="Arial"/>
          <w:b/>
          <w:i/>
          <w:color w:val="000000"/>
          <w:sz w:val="24"/>
          <w:szCs w:val="24"/>
        </w:rPr>
        <w:t>Task 5: Personal Development Plan (PDP)</w:t>
      </w:r>
    </w:p>
    <w:p w14:paraId="03945267" w14:textId="77777777" w:rsidR="00FC6DFA" w:rsidRDefault="009F1B79" w:rsidP="002D6412">
      <w:pPr>
        <w:tabs>
          <w:tab w:val="left" w:pos="426"/>
        </w:tabs>
        <w:spacing w:line="276" w:lineRule="auto"/>
        <w:ind w:right="107"/>
        <w:jc w:val="both"/>
        <w:rPr>
          <w:rFonts w:ascii="Arial" w:eastAsia="Arial" w:hAnsi="Arial" w:cs="Arial"/>
          <w:color w:val="000000"/>
          <w:sz w:val="24"/>
          <w:szCs w:val="24"/>
        </w:rPr>
      </w:pPr>
      <w:r>
        <w:rPr>
          <w:rFonts w:ascii="Arial" w:eastAsia="Arial" w:hAnsi="Arial" w:cs="Arial"/>
          <w:color w:val="000000"/>
          <w:sz w:val="24"/>
          <w:szCs w:val="24"/>
        </w:rPr>
        <w:t xml:space="preserve">As part of your reflective process, please use this table to aid you in identifying the next steps for development. </w:t>
      </w:r>
    </w:p>
    <w:p w14:paraId="6C29E699" w14:textId="77777777" w:rsidR="00FC6DFA" w:rsidRDefault="009F1B79" w:rsidP="002D6412">
      <w:pPr>
        <w:tabs>
          <w:tab w:val="left" w:pos="426"/>
        </w:tabs>
        <w:spacing w:line="276" w:lineRule="auto"/>
        <w:ind w:right="107"/>
        <w:jc w:val="both"/>
        <w:rPr>
          <w:rFonts w:ascii="Arial" w:eastAsia="Arial" w:hAnsi="Arial" w:cs="Arial"/>
          <w:color w:val="000000"/>
          <w:sz w:val="24"/>
          <w:szCs w:val="24"/>
        </w:rPr>
      </w:pPr>
      <w:r>
        <w:rPr>
          <w:rFonts w:ascii="Arial" w:eastAsia="Arial" w:hAnsi="Arial" w:cs="Arial"/>
          <w:color w:val="000000"/>
          <w:sz w:val="24"/>
          <w:szCs w:val="24"/>
        </w:rPr>
        <w:t xml:space="preserve">Formulate and implement a </w:t>
      </w:r>
      <w:r>
        <w:rPr>
          <w:rFonts w:ascii="Arial" w:eastAsia="Arial" w:hAnsi="Arial" w:cs="Arial"/>
          <w:b/>
          <w:color w:val="000000"/>
          <w:sz w:val="24"/>
          <w:szCs w:val="24"/>
        </w:rPr>
        <w:t xml:space="preserve">personal study programme </w:t>
      </w:r>
      <w:r>
        <w:rPr>
          <w:rFonts w:ascii="Arial" w:eastAsia="Arial" w:hAnsi="Arial" w:cs="Arial"/>
          <w:color w:val="000000"/>
          <w:sz w:val="24"/>
          <w:szCs w:val="24"/>
        </w:rPr>
        <w:t>to further enhance the development of your professional police practice. A template has been added for an ‘Individual Learning Plan’ that you can use for this task.  </w:t>
      </w:r>
    </w:p>
    <w:p w14:paraId="1E8069BB" w14:textId="77777777" w:rsidR="00FC6DFA" w:rsidRDefault="009F1B79" w:rsidP="002D6412">
      <w:pPr>
        <w:tabs>
          <w:tab w:val="left" w:pos="426"/>
        </w:tabs>
        <w:spacing w:line="276" w:lineRule="auto"/>
        <w:ind w:right="225"/>
        <w:jc w:val="both"/>
        <w:rPr>
          <w:rFonts w:ascii="Arial" w:eastAsia="Arial" w:hAnsi="Arial" w:cs="Arial"/>
          <w:color w:val="000000"/>
          <w:sz w:val="24"/>
          <w:szCs w:val="24"/>
        </w:rPr>
      </w:pPr>
      <w:r>
        <w:rPr>
          <w:rFonts w:ascii="Arial" w:eastAsia="Arial" w:hAnsi="Arial" w:cs="Arial"/>
          <w:color w:val="000000"/>
          <w:sz w:val="24"/>
          <w:szCs w:val="24"/>
        </w:rPr>
        <w:t xml:space="preserve">This task differs from the PDP that you have completed in your previous workbook in that this learning plan allows you to assess what level you believe you are in key knowledge, skills, and experience against where you believe you (and the force) </w:t>
      </w:r>
      <w:r>
        <w:rPr>
          <w:rFonts w:ascii="Arial" w:eastAsia="Arial" w:hAnsi="Arial" w:cs="Arial"/>
          <w:color w:val="000000"/>
          <w:sz w:val="24"/>
          <w:szCs w:val="24"/>
        </w:rPr>
        <w:lastRenderedPageBreak/>
        <w:t>consider you should be – now and in the coming 6 to 12 months. This should then be used to target future development need. </w:t>
      </w:r>
    </w:p>
    <w:p w14:paraId="3F64DF02" w14:textId="77777777" w:rsidR="00FC6DFA" w:rsidRDefault="009F1B79" w:rsidP="002D6412">
      <w:pPr>
        <w:tabs>
          <w:tab w:val="left" w:pos="426"/>
        </w:tabs>
        <w:spacing w:line="276" w:lineRule="auto"/>
        <w:ind w:right="107"/>
        <w:jc w:val="both"/>
        <w:rPr>
          <w:rFonts w:ascii="Arial" w:eastAsia="Arial" w:hAnsi="Arial" w:cs="Arial"/>
          <w:color w:val="000000"/>
          <w:sz w:val="24"/>
          <w:szCs w:val="24"/>
        </w:rPr>
      </w:pPr>
      <w:r>
        <w:rPr>
          <w:rFonts w:ascii="Arial" w:eastAsia="Arial" w:hAnsi="Arial" w:cs="Arial"/>
          <w:color w:val="000000"/>
          <w:sz w:val="24"/>
          <w:szCs w:val="24"/>
          <w:u w:val="single"/>
        </w:rPr>
        <w:t>This is equivalent to 2000 words</w:t>
      </w:r>
      <w:r>
        <w:rPr>
          <w:rFonts w:ascii="Arial" w:eastAsia="Arial" w:hAnsi="Arial" w:cs="Arial"/>
          <w:color w:val="000000"/>
          <w:sz w:val="24"/>
          <w:szCs w:val="24"/>
        </w:rPr>
        <w:t xml:space="preserve"> towards the overall wordcount, please note this is not the actual number of words used in completing the table, the count reflects the thought and research behind it</w:t>
      </w:r>
    </w:p>
    <w:p w14:paraId="1BCC32C9" w14:textId="77777777" w:rsidR="00FC6DFA" w:rsidRDefault="00FC6DFA" w:rsidP="002D6412">
      <w:pPr>
        <w:tabs>
          <w:tab w:val="left" w:pos="426"/>
        </w:tabs>
        <w:spacing w:line="276" w:lineRule="auto"/>
        <w:jc w:val="center"/>
        <w:rPr>
          <w:rFonts w:ascii="Arial" w:eastAsia="Arial" w:hAnsi="Arial" w:cs="Arial"/>
          <w:b/>
          <w:color w:val="000000"/>
          <w:u w:val="single"/>
        </w:rPr>
      </w:pPr>
    </w:p>
    <w:p w14:paraId="0CDD6444" w14:textId="77777777" w:rsidR="00D2543C" w:rsidRDefault="00D2543C" w:rsidP="002D6412">
      <w:pPr>
        <w:tabs>
          <w:tab w:val="left" w:pos="426"/>
        </w:tabs>
        <w:spacing w:line="276" w:lineRule="auto"/>
        <w:jc w:val="center"/>
        <w:rPr>
          <w:rFonts w:ascii="Arial" w:eastAsia="Arial" w:hAnsi="Arial" w:cs="Arial"/>
          <w:b/>
          <w:color w:val="000000"/>
          <w:u w:val="single"/>
        </w:rPr>
      </w:pPr>
    </w:p>
    <w:p w14:paraId="7F4EC09D" w14:textId="77777777" w:rsidR="00D2543C" w:rsidRDefault="00D2543C" w:rsidP="002D6412">
      <w:pPr>
        <w:tabs>
          <w:tab w:val="left" w:pos="426"/>
        </w:tabs>
        <w:spacing w:line="276" w:lineRule="auto"/>
        <w:jc w:val="center"/>
        <w:rPr>
          <w:rFonts w:ascii="Arial" w:eastAsia="Arial" w:hAnsi="Arial" w:cs="Arial"/>
          <w:b/>
          <w:color w:val="000000"/>
          <w:u w:val="single"/>
        </w:rPr>
      </w:pPr>
    </w:p>
    <w:p w14:paraId="3CC017E9" w14:textId="77777777" w:rsidR="00D2543C" w:rsidRDefault="00D2543C" w:rsidP="002D6412">
      <w:pPr>
        <w:tabs>
          <w:tab w:val="left" w:pos="426"/>
        </w:tabs>
        <w:spacing w:line="276" w:lineRule="auto"/>
        <w:jc w:val="center"/>
        <w:rPr>
          <w:rFonts w:ascii="Arial" w:eastAsia="Arial" w:hAnsi="Arial" w:cs="Arial"/>
          <w:b/>
          <w:color w:val="000000"/>
          <w:u w:val="single"/>
        </w:rPr>
      </w:pPr>
    </w:p>
    <w:p w14:paraId="3CEEE5C8" w14:textId="77777777" w:rsidR="00D2543C" w:rsidRDefault="00D2543C" w:rsidP="002D6412">
      <w:pPr>
        <w:tabs>
          <w:tab w:val="left" w:pos="426"/>
        </w:tabs>
        <w:spacing w:line="276" w:lineRule="auto"/>
        <w:jc w:val="center"/>
        <w:rPr>
          <w:rFonts w:ascii="Arial" w:eastAsia="Arial" w:hAnsi="Arial" w:cs="Arial"/>
          <w:b/>
          <w:color w:val="000000"/>
          <w:u w:val="single"/>
        </w:rPr>
      </w:pPr>
    </w:p>
    <w:p w14:paraId="6834BD05" w14:textId="77777777" w:rsidR="00D2543C" w:rsidRDefault="00D2543C" w:rsidP="002D6412">
      <w:pPr>
        <w:tabs>
          <w:tab w:val="left" w:pos="426"/>
        </w:tabs>
        <w:spacing w:line="276" w:lineRule="auto"/>
        <w:jc w:val="center"/>
        <w:rPr>
          <w:rFonts w:ascii="Arial" w:eastAsia="Arial" w:hAnsi="Arial" w:cs="Arial"/>
          <w:b/>
          <w:color w:val="000000"/>
          <w:u w:val="single"/>
        </w:rPr>
      </w:pPr>
    </w:p>
    <w:p w14:paraId="03C50172" w14:textId="77777777" w:rsidR="00FC6DFA" w:rsidRDefault="009F1B79" w:rsidP="002D6412">
      <w:pPr>
        <w:tabs>
          <w:tab w:val="left" w:pos="426"/>
        </w:tabs>
        <w:spacing w:line="276" w:lineRule="auto"/>
        <w:jc w:val="center"/>
        <w:rPr>
          <w:rFonts w:ascii="Arial" w:eastAsia="Arial" w:hAnsi="Arial" w:cs="Arial"/>
          <w:sz w:val="24"/>
          <w:szCs w:val="24"/>
          <w:u w:val="single"/>
        </w:rPr>
      </w:pPr>
      <w:r>
        <w:rPr>
          <w:rFonts w:ascii="Arial" w:eastAsia="Arial" w:hAnsi="Arial" w:cs="Arial"/>
          <w:b/>
          <w:color w:val="000000"/>
          <w:u w:val="single"/>
        </w:rPr>
        <w:t>Knowledge, Skills and Experience Assessment</w:t>
      </w:r>
      <w:r>
        <w:rPr>
          <w:rFonts w:ascii="Arial" w:eastAsia="Arial" w:hAnsi="Arial" w:cs="Arial"/>
          <w:color w:val="000000"/>
          <w:u w:val="single"/>
        </w:rPr>
        <w:t> </w:t>
      </w:r>
    </w:p>
    <w:p w14:paraId="37D51D46" w14:textId="77777777" w:rsidR="00FC6DFA" w:rsidRDefault="00FC6DFA" w:rsidP="002D6412">
      <w:pPr>
        <w:tabs>
          <w:tab w:val="left" w:pos="426"/>
        </w:tabs>
        <w:spacing w:line="276" w:lineRule="auto"/>
        <w:ind w:right="107"/>
        <w:jc w:val="both"/>
        <w:rPr>
          <w:rFonts w:ascii="Arial" w:eastAsia="Arial" w:hAnsi="Arial" w:cs="Arial"/>
          <w:color w:val="000000"/>
          <w:sz w:val="24"/>
          <w:szCs w:val="24"/>
        </w:rPr>
      </w:pPr>
    </w:p>
    <w:tbl>
      <w:tblPr>
        <w:tblStyle w:val="a5"/>
        <w:tblW w:w="8880" w:type="dxa"/>
        <w:tblLayout w:type="fixed"/>
        <w:tblLook w:val="0400" w:firstRow="0" w:lastRow="0" w:firstColumn="0" w:lastColumn="0" w:noHBand="0" w:noVBand="1"/>
      </w:tblPr>
      <w:tblGrid>
        <w:gridCol w:w="1740"/>
        <w:gridCol w:w="855"/>
        <w:gridCol w:w="795"/>
        <w:gridCol w:w="840"/>
        <w:gridCol w:w="705"/>
        <w:gridCol w:w="855"/>
        <w:gridCol w:w="765"/>
        <w:gridCol w:w="2325"/>
      </w:tblGrid>
      <w:tr w:rsidR="00FC6DFA" w14:paraId="638EA9BF" w14:textId="77777777">
        <w:tc>
          <w:tcPr>
            <w:tcW w:w="1740" w:type="dxa"/>
            <w:tcBorders>
              <w:top w:val="single" w:sz="6" w:space="0" w:color="000000"/>
              <w:left w:val="single" w:sz="6" w:space="0" w:color="000000"/>
              <w:bottom w:val="single" w:sz="6" w:space="0" w:color="000000"/>
              <w:right w:val="single" w:sz="6" w:space="0" w:color="000000"/>
            </w:tcBorders>
            <w:shd w:val="clear" w:color="auto" w:fill="5B9BD5"/>
          </w:tcPr>
          <w:p w14:paraId="05D0DC60" w14:textId="77777777" w:rsidR="00FC6DFA" w:rsidRDefault="009F1B79" w:rsidP="002D6412">
            <w:pPr>
              <w:tabs>
                <w:tab w:val="left" w:pos="426"/>
              </w:tabs>
              <w:spacing w:line="276" w:lineRule="auto"/>
              <w:rPr>
                <w:rFonts w:ascii="Arial" w:eastAsia="Arial" w:hAnsi="Arial" w:cs="Arial"/>
                <w:color w:val="000000"/>
              </w:rPr>
            </w:pPr>
            <w:r>
              <w:rPr>
                <w:rFonts w:ascii="Arial" w:eastAsia="Arial" w:hAnsi="Arial" w:cs="Arial"/>
                <w:color w:val="000000"/>
              </w:rPr>
              <w:t> </w:t>
            </w:r>
          </w:p>
        </w:tc>
        <w:tc>
          <w:tcPr>
            <w:tcW w:w="2490" w:type="dxa"/>
            <w:gridSpan w:val="3"/>
            <w:tcBorders>
              <w:top w:val="single" w:sz="6" w:space="0" w:color="000000"/>
              <w:left w:val="single" w:sz="6" w:space="0" w:color="000000"/>
              <w:bottom w:val="single" w:sz="6" w:space="0" w:color="000000"/>
              <w:right w:val="single" w:sz="6" w:space="0" w:color="000000"/>
            </w:tcBorders>
            <w:shd w:val="clear" w:color="auto" w:fill="5B9BD5"/>
          </w:tcPr>
          <w:p w14:paraId="38A30F77" w14:textId="77777777" w:rsidR="00FC6DFA" w:rsidRDefault="009F1B79" w:rsidP="002D6412">
            <w:pPr>
              <w:tabs>
                <w:tab w:val="left" w:pos="426"/>
              </w:tabs>
              <w:spacing w:line="276" w:lineRule="auto"/>
              <w:rPr>
                <w:rFonts w:ascii="Arial" w:eastAsia="Arial" w:hAnsi="Arial" w:cs="Arial"/>
                <w:b/>
                <w:color w:val="000000"/>
              </w:rPr>
            </w:pPr>
            <w:r>
              <w:rPr>
                <w:rFonts w:ascii="Arial" w:eastAsia="Arial" w:hAnsi="Arial" w:cs="Arial"/>
                <w:b/>
                <w:color w:val="000000"/>
              </w:rPr>
              <w:t>Current level</w:t>
            </w:r>
          </w:p>
        </w:tc>
        <w:tc>
          <w:tcPr>
            <w:tcW w:w="2325" w:type="dxa"/>
            <w:gridSpan w:val="3"/>
            <w:tcBorders>
              <w:top w:val="single" w:sz="6" w:space="0" w:color="000000"/>
              <w:left w:val="nil"/>
              <w:bottom w:val="single" w:sz="6" w:space="0" w:color="000000"/>
              <w:right w:val="single" w:sz="6" w:space="0" w:color="000000"/>
            </w:tcBorders>
            <w:shd w:val="clear" w:color="auto" w:fill="5B9BD5"/>
          </w:tcPr>
          <w:p w14:paraId="629511BC" w14:textId="77777777" w:rsidR="00FC6DFA" w:rsidRDefault="009F1B79" w:rsidP="002D6412">
            <w:pPr>
              <w:tabs>
                <w:tab w:val="left" w:pos="426"/>
              </w:tabs>
              <w:spacing w:line="276" w:lineRule="auto"/>
              <w:rPr>
                <w:rFonts w:ascii="Arial" w:eastAsia="Arial" w:hAnsi="Arial" w:cs="Arial"/>
                <w:b/>
                <w:color w:val="000000"/>
              </w:rPr>
            </w:pPr>
            <w:r>
              <w:rPr>
                <w:rFonts w:ascii="Arial" w:eastAsia="Arial" w:hAnsi="Arial" w:cs="Arial"/>
                <w:b/>
                <w:color w:val="000000"/>
              </w:rPr>
              <w:t>RATING - next 6 to 12mths</w:t>
            </w:r>
          </w:p>
        </w:tc>
        <w:tc>
          <w:tcPr>
            <w:tcW w:w="2325" w:type="dxa"/>
            <w:tcBorders>
              <w:top w:val="single" w:sz="6" w:space="0" w:color="000000"/>
              <w:left w:val="nil"/>
              <w:bottom w:val="single" w:sz="6" w:space="0" w:color="000000"/>
              <w:right w:val="single" w:sz="6" w:space="0" w:color="000000"/>
            </w:tcBorders>
            <w:shd w:val="clear" w:color="auto" w:fill="5B9BD5"/>
          </w:tcPr>
          <w:p w14:paraId="348B6AD8" w14:textId="77777777" w:rsidR="00FC6DFA" w:rsidRDefault="009F1B79" w:rsidP="002D6412">
            <w:pPr>
              <w:tabs>
                <w:tab w:val="left" w:pos="426"/>
              </w:tabs>
              <w:spacing w:line="276" w:lineRule="auto"/>
              <w:rPr>
                <w:rFonts w:ascii="Arial" w:eastAsia="Arial" w:hAnsi="Arial" w:cs="Arial"/>
                <w:color w:val="000000"/>
              </w:rPr>
            </w:pPr>
            <w:r>
              <w:rPr>
                <w:rFonts w:ascii="Arial" w:eastAsia="Arial" w:hAnsi="Arial" w:cs="Arial"/>
                <w:color w:val="000000"/>
              </w:rPr>
              <w:t> </w:t>
            </w:r>
          </w:p>
        </w:tc>
      </w:tr>
      <w:tr w:rsidR="00FC6DFA" w14:paraId="260A2BFC" w14:textId="77777777">
        <w:trPr>
          <w:trHeight w:val="915"/>
        </w:trPr>
        <w:tc>
          <w:tcPr>
            <w:tcW w:w="1740" w:type="dxa"/>
            <w:tcBorders>
              <w:top w:val="single" w:sz="6" w:space="0" w:color="000000"/>
              <w:left w:val="single" w:sz="6" w:space="0" w:color="000000"/>
              <w:bottom w:val="single" w:sz="6" w:space="0" w:color="000000"/>
              <w:right w:val="single" w:sz="6" w:space="0" w:color="000000"/>
            </w:tcBorders>
          </w:tcPr>
          <w:p w14:paraId="600AC900" w14:textId="00ABE4D3" w:rsidR="0059180A" w:rsidRDefault="009F1B79" w:rsidP="002D6412">
            <w:pPr>
              <w:tabs>
                <w:tab w:val="left" w:pos="426"/>
              </w:tabs>
              <w:spacing w:line="276" w:lineRule="auto"/>
              <w:rPr>
                <w:rFonts w:ascii="Arial" w:eastAsia="Arial" w:hAnsi="Arial" w:cs="Arial"/>
                <w:b/>
                <w:color w:val="000000"/>
              </w:rPr>
            </w:pPr>
            <w:r>
              <w:rPr>
                <w:rFonts w:ascii="Arial" w:eastAsia="Arial" w:hAnsi="Arial" w:cs="Arial"/>
                <w:b/>
                <w:color w:val="000000"/>
              </w:rPr>
              <w:t>KNOWLEDG</w:t>
            </w:r>
            <w:r w:rsidR="00445336">
              <w:rPr>
                <w:rFonts w:ascii="Arial" w:eastAsia="Arial" w:hAnsi="Arial" w:cs="Arial"/>
                <w:b/>
                <w:color w:val="000000"/>
              </w:rPr>
              <w:t>E</w:t>
            </w:r>
          </w:p>
          <w:p w14:paraId="7312F6F3" w14:textId="431D8F2F" w:rsidR="00FC6DFA" w:rsidRDefault="00B6404A" w:rsidP="002D6412">
            <w:pPr>
              <w:tabs>
                <w:tab w:val="left" w:pos="426"/>
              </w:tabs>
              <w:spacing w:line="276" w:lineRule="auto"/>
              <w:rPr>
                <w:rFonts w:ascii="Arial" w:eastAsia="Arial" w:hAnsi="Arial" w:cs="Arial"/>
                <w:color w:val="000000"/>
              </w:rPr>
            </w:pPr>
            <w:r>
              <w:rPr>
                <w:rFonts w:ascii="Arial" w:eastAsia="Arial" w:hAnsi="Arial" w:cs="Arial"/>
                <w:color w:val="000000"/>
              </w:rPr>
              <w:t>Medium, 5.</w:t>
            </w:r>
          </w:p>
        </w:tc>
        <w:tc>
          <w:tcPr>
            <w:tcW w:w="855" w:type="dxa"/>
            <w:tcBorders>
              <w:top w:val="single" w:sz="6" w:space="0" w:color="000000"/>
              <w:left w:val="single" w:sz="6" w:space="0" w:color="000000"/>
              <w:bottom w:val="single" w:sz="6" w:space="0" w:color="000000"/>
              <w:right w:val="single" w:sz="6" w:space="0" w:color="000000"/>
            </w:tcBorders>
          </w:tcPr>
          <w:p w14:paraId="3998BE11" w14:textId="77777777" w:rsidR="00FC6DFA" w:rsidRPr="00B6404A" w:rsidRDefault="009F1B79" w:rsidP="002D6412">
            <w:pPr>
              <w:tabs>
                <w:tab w:val="left" w:pos="426"/>
              </w:tabs>
              <w:spacing w:line="276" w:lineRule="auto"/>
              <w:rPr>
                <w:rFonts w:ascii="Arial" w:eastAsia="Arial" w:hAnsi="Arial" w:cs="Arial"/>
                <w:color w:val="808080" w:themeColor="background1" w:themeShade="80"/>
                <w:sz w:val="20"/>
                <w:szCs w:val="20"/>
              </w:rPr>
            </w:pPr>
            <w:r w:rsidRPr="00B6404A">
              <w:rPr>
                <w:rFonts w:ascii="Arial" w:eastAsia="Arial" w:hAnsi="Arial" w:cs="Arial"/>
                <w:color w:val="808080" w:themeColor="background1" w:themeShade="80"/>
                <w:sz w:val="20"/>
                <w:szCs w:val="20"/>
              </w:rPr>
              <w:t>Low </w:t>
            </w:r>
          </w:p>
          <w:p w14:paraId="33C05A55" w14:textId="77777777" w:rsidR="00FC6DFA" w:rsidRDefault="009F1B79" w:rsidP="002D6412">
            <w:pPr>
              <w:tabs>
                <w:tab w:val="left" w:pos="426"/>
              </w:tabs>
              <w:spacing w:line="276" w:lineRule="auto"/>
              <w:rPr>
                <w:rFonts w:ascii="Arial" w:eastAsia="Arial" w:hAnsi="Arial" w:cs="Arial"/>
                <w:color w:val="000000"/>
                <w:sz w:val="20"/>
                <w:szCs w:val="20"/>
              </w:rPr>
            </w:pPr>
            <w:r w:rsidRPr="00B6404A">
              <w:rPr>
                <w:rFonts w:ascii="Arial" w:eastAsia="Arial" w:hAnsi="Arial" w:cs="Arial"/>
                <w:color w:val="808080" w:themeColor="background1" w:themeShade="80"/>
                <w:sz w:val="20"/>
                <w:szCs w:val="20"/>
              </w:rPr>
              <w:t>1-4 </w:t>
            </w:r>
          </w:p>
        </w:tc>
        <w:tc>
          <w:tcPr>
            <w:tcW w:w="795" w:type="dxa"/>
            <w:tcBorders>
              <w:top w:val="nil"/>
              <w:left w:val="single" w:sz="6" w:space="0" w:color="000000"/>
              <w:bottom w:val="single" w:sz="6" w:space="0" w:color="000000"/>
              <w:right w:val="single" w:sz="6" w:space="0" w:color="000000"/>
            </w:tcBorders>
          </w:tcPr>
          <w:p w14:paraId="755645A5" w14:textId="77777777" w:rsidR="00FC6DFA" w:rsidRPr="00B6404A" w:rsidRDefault="009F1B79" w:rsidP="002D6412">
            <w:pPr>
              <w:tabs>
                <w:tab w:val="left" w:pos="426"/>
              </w:tabs>
              <w:spacing w:line="276" w:lineRule="auto"/>
              <w:rPr>
                <w:rFonts w:ascii="Arial" w:eastAsia="Arial" w:hAnsi="Arial" w:cs="Arial"/>
                <w:b/>
                <w:bCs/>
                <w:color w:val="000000"/>
                <w:sz w:val="20"/>
                <w:szCs w:val="20"/>
              </w:rPr>
            </w:pPr>
            <w:r w:rsidRPr="00B6404A">
              <w:rPr>
                <w:rFonts w:ascii="Arial" w:eastAsia="Arial" w:hAnsi="Arial" w:cs="Arial"/>
                <w:b/>
                <w:bCs/>
                <w:color w:val="000000"/>
                <w:sz w:val="24"/>
                <w:szCs w:val="24"/>
              </w:rPr>
              <w:t>Med</w:t>
            </w:r>
            <w:r w:rsidRPr="00B6404A">
              <w:rPr>
                <w:rFonts w:ascii="Arial" w:eastAsia="Arial" w:hAnsi="Arial" w:cs="Arial"/>
                <w:b/>
                <w:bCs/>
                <w:color w:val="000000"/>
                <w:sz w:val="20"/>
                <w:szCs w:val="20"/>
              </w:rPr>
              <w:t> </w:t>
            </w:r>
          </w:p>
          <w:p w14:paraId="09BAB1D2" w14:textId="77777777" w:rsidR="00FC6DFA" w:rsidRPr="0086138F" w:rsidRDefault="009F1B79" w:rsidP="002D6412">
            <w:pPr>
              <w:tabs>
                <w:tab w:val="left" w:pos="426"/>
              </w:tabs>
              <w:spacing w:line="276" w:lineRule="auto"/>
              <w:rPr>
                <w:rFonts w:ascii="Arial" w:eastAsia="Arial" w:hAnsi="Arial" w:cs="Arial"/>
                <w:b/>
                <w:bCs/>
                <w:color w:val="000000"/>
                <w:sz w:val="24"/>
                <w:szCs w:val="24"/>
              </w:rPr>
            </w:pPr>
            <w:r w:rsidRPr="0086138F">
              <w:rPr>
                <w:rFonts w:ascii="Arial" w:eastAsia="Arial" w:hAnsi="Arial" w:cs="Arial"/>
                <w:b/>
                <w:bCs/>
                <w:sz w:val="24"/>
                <w:szCs w:val="24"/>
              </w:rPr>
              <w:t>5</w:t>
            </w:r>
            <w:r w:rsidRPr="008908DB">
              <w:rPr>
                <w:rFonts w:ascii="Arial" w:eastAsia="Arial" w:hAnsi="Arial" w:cs="Arial"/>
                <w:sz w:val="20"/>
                <w:szCs w:val="20"/>
              </w:rPr>
              <w:t>-7</w:t>
            </w:r>
            <w:r w:rsidRPr="008908DB">
              <w:rPr>
                <w:rFonts w:ascii="Arial" w:eastAsia="Arial" w:hAnsi="Arial" w:cs="Arial"/>
                <w:b/>
                <w:bCs/>
                <w:sz w:val="20"/>
                <w:szCs w:val="20"/>
              </w:rPr>
              <w:t> </w:t>
            </w:r>
          </w:p>
        </w:tc>
        <w:tc>
          <w:tcPr>
            <w:tcW w:w="840" w:type="dxa"/>
            <w:tcBorders>
              <w:top w:val="nil"/>
              <w:left w:val="single" w:sz="6" w:space="0" w:color="000000"/>
              <w:bottom w:val="single" w:sz="6" w:space="0" w:color="000000"/>
              <w:right w:val="single" w:sz="6" w:space="0" w:color="000000"/>
            </w:tcBorders>
          </w:tcPr>
          <w:p w14:paraId="5A4487E6" w14:textId="77777777" w:rsidR="00FC6DFA" w:rsidRPr="00B6404A" w:rsidRDefault="009F1B79" w:rsidP="002D6412">
            <w:pPr>
              <w:tabs>
                <w:tab w:val="left" w:pos="426"/>
              </w:tabs>
              <w:spacing w:line="276" w:lineRule="auto"/>
              <w:rPr>
                <w:rFonts w:ascii="Arial" w:eastAsia="Arial" w:hAnsi="Arial" w:cs="Arial"/>
                <w:color w:val="808080" w:themeColor="background1" w:themeShade="80"/>
                <w:sz w:val="20"/>
                <w:szCs w:val="20"/>
              </w:rPr>
            </w:pPr>
            <w:r w:rsidRPr="00B6404A">
              <w:rPr>
                <w:rFonts w:ascii="Arial" w:eastAsia="Arial" w:hAnsi="Arial" w:cs="Arial"/>
                <w:color w:val="808080" w:themeColor="background1" w:themeShade="80"/>
                <w:sz w:val="20"/>
                <w:szCs w:val="20"/>
              </w:rPr>
              <w:t>High </w:t>
            </w:r>
          </w:p>
          <w:p w14:paraId="121E6EC1" w14:textId="77777777" w:rsidR="00FC6DFA" w:rsidRDefault="009F1B79" w:rsidP="002D6412">
            <w:pPr>
              <w:tabs>
                <w:tab w:val="left" w:pos="426"/>
              </w:tabs>
              <w:spacing w:line="276" w:lineRule="auto"/>
              <w:rPr>
                <w:rFonts w:ascii="Arial" w:eastAsia="Arial" w:hAnsi="Arial" w:cs="Arial"/>
                <w:color w:val="000000"/>
                <w:sz w:val="20"/>
                <w:szCs w:val="20"/>
              </w:rPr>
            </w:pPr>
            <w:r w:rsidRPr="00B6404A">
              <w:rPr>
                <w:rFonts w:ascii="Arial" w:eastAsia="Arial" w:hAnsi="Arial" w:cs="Arial"/>
                <w:color w:val="808080" w:themeColor="background1" w:themeShade="8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348BA0AE" w14:textId="77777777" w:rsidR="00FC6DFA" w:rsidRPr="0059180A" w:rsidRDefault="009F1B79" w:rsidP="002D6412">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Low </w:t>
            </w:r>
          </w:p>
          <w:p w14:paraId="6BA00062" w14:textId="77777777" w:rsidR="00FC6DFA" w:rsidRPr="0059180A" w:rsidRDefault="009F1B79" w:rsidP="002D6412">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1-4 </w:t>
            </w:r>
          </w:p>
        </w:tc>
        <w:tc>
          <w:tcPr>
            <w:tcW w:w="855" w:type="dxa"/>
            <w:tcBorders>
              <w:top w:val="nil"/>
              <w:left w:val="single" w:sz="6" w:space="0" w:color="000000"/>
              <w:bottom w:val="single" w:sz="6" w:space="0" w:color="000000"/>
              <w:right w:val="single" w:sz="6" w:space="0" w:color="000000"/>
            </w:tcBorders>
          </w:tcPr>
          <w:p w14:paraId="743BB33F" w14:textId="77777777" w:rsidR="00FC6DFA" w:rsidRPr="0059180A" w:rsidRDefault="009F1B79" w:rsidP="002D6412">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Med </w:t>
            </w:r>
          </w:p>
          <w:p w14:paraId="31587DA3" w14:textId="77777777" w:rsidR="00FC6DFA" w:rsidRPr="0059180A" w:rsidRDefault="009F1B79" w:rsidP="002D6412">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5-7 </w:t>
            </w:r>
          </w:p>
        </w:tc>
        <w:tc>
          <w:tcPr>
            <w:tcW w:w="765" w:type="dxa"/>
            <w:tcBorders>
              <w:top w:val="nil"/>
              <w:left w:val="single" w:sz="6" w:space="0" w:color="000000"/>
              <w:bottom w:val="single" w:sz="6" w:space="0" w:color="000000"/>
              <w:right w:val="single" w:sz="6" w:space="0" w:color="000000"/>
            </w:tcBorders>
          </w:tcPr>
          <w:p w14:paraId="2AD89289" w14:textId="18CDF76B" w:rsidR="00FC6DFA" w:rsidRPr="0059180A" w:rsidRDefault="009F1B79" w:rsidP="002D6412">
            <w:pPr>
              <w:tabs>
                <w:tab w:val="left" w:pos="426"/>
              </w:tabs>
              <w:spacing w:line="276" w:lineRule="auto"/>
              <w:rPr>
                <w:rFonts w:ascii="Arial" w:eastAsia="Arial" w:hAnsi="Arial" w:cs="Arial"/>
                <w:b/>
                <w:bCs/>
                <w:color w:val="000000"/>
                <w:sz w:val="20"/>
                <w:szCs w:val="20"/>
              </w:rPr>
            </w:pPr>
            <w:r w:rsidRPr="0059180A">
              <w:rPr>
                <w:rFonts w:ascii="Arial" w:eastAsia="Arial" w:hAnsi="Arial" w:cs="Arial"/>
                <w:b/>
                <w:bCs/>
                <w:color w:val="000000"/>
                <w:sz w:val="24"/>
                <w:szCs w:val="24"/>
              </w:rPr>
              <w:t>High</w:t>
            </w:r>
          </w:p>
          <w:p w14:paraId="517A4DB6" w14:textId="77777777" w:rsidR="00FC6DFA" w:rsidRDefault="009F1B79" w:rsidP="002D6412">
            <w:pPr>
              <w:tabs>
                <w:tab w:val="left" w:pos="426"/>
              </w:tabs>
              <w:spacing w:line="276" w:lineRule="auto"/>
              <w:rPr>
                <w:rFonts w:ascii="Arial" w:eastAsia="Arial" w:hAnsi="Arial" w:cs="Arial"/>
                <w:color w:val="000000"/>
                <w:sz w:val="20"/>
                <w:szCs w:val="20"/>
              </w:rPr>
            </w:pPr>
            <w:r w:rsidRPr="0059180A">
              <w:rPr>
                <w:rFonts w:ascii="Arial" w:eastAsia="Arial" w:hAnsi="Arial" w:cs="Arial"/>
                <w:b/>
                <w:bCs/>
                <w:color w:val="000000"/>
                <w:sz w:val="24"/>
                <w:szCs w:val="24"/>
              </w:rPr>
              <w:t>8</w:t>
            </w:r>
            <w:r>
              <w:rPr>
                <w:rFonts w:ascii="Arial" w:eastAsia="Arial" w:hAnsi="Arial" w:cs="Arial"/>
                <w:color w:val="000000"/>
                <w:sz w:val="20"/>
                <w:szCs w:val="20"/>
              </w:rPr>
              <w:t>-10 </w:t>
            </w:r>
          </w:p>
        </w:tc>
        <w:tc>
          <w:tcPr>
            <w:tcW w:w="2325" w:type="dxa"/>
            <w:tcBorders>
              <w:top w:val="single" w:sz="6" w:space="0" w:color="000000"/>
              <w:left w:val="single" w:sz="6" w:space="0" w:color="000000"/>
              <w:bottom w:val="single" w:sz="6" w:space="0" w:color="000000"/>
              <w:right w:val="single" w:sz="6" w:space="0" w:color="000000"/>
            </w:tcBorders>
          </w:tcPr>
          <w:p w14:paraId="5C0424F1" w14:textId="2648FA6B" w:rsidR="00FC6DFA" w:rsidRDefault="0086138F" w:rsidP="002D6412">
            <w:pPr>
              <w:tabs>
                <w:tab w:val="left" w:pos="426"/>
              </w:tabs>
              <w:spacing w:line="276" w:lineRule="auto"/>
              <w:rPr>
                <w:rFonts w:ascii="Arial" w:eastAsia="Arial" w:hAnsi="Arial" w:cs="Arial"/>
                <w:color w:val="000000"/>
              </w:rPr>
            </w:pPr>
            <w:r>
              <w:rPr>
                <w:rFonts w:ascii="Arial" w:eastAsia="Arial" w:hAnsi="Arial" w:cs="Arial"/>
                <w:color w:val="000000"/>
              </w:rPr>
              <w:t>High. 8.</w:t>
            </w:r>
          </w:p>
        </w:tc>
      </w:tr>
      <w:tr w:rsidR="0086138F" w14:paraId="25CA1F52" w14:textId="77777777" w:rsidTr="005F16F1">
        <w:trPr>
          <w:trHeight w:val="915"/>
        </w:trPr>
        <w:tc>
          <w:tcPr>
            <w:tcW w:w="8880" w:type="dxa"/>
            <w:gridSpan w:val="8"/>
            <w:tcBorders>
              <w:top w:val="single" w:sz="6" w:space="0" w:color="000000"/>
              <w:left w:val="single" w:sz="6" w:space="0" w:color="000000"/>
              <w:bottom w:val="single" w:sz="6" w:space="0" w:color="000000"/>
              <w:right w:val="single" w:sz="6" w:space="0" w:color="000000"/>
            </w:tcBorders>
          </w:tcPr>
          <w:p w14:paraId="3AEB741B" w14:textId="77777777" w:rsidR="00D2543C" w:rsidRDefault="00D2543C" w:rsidP="00AA0BE6">
            <w:pPr>
              <w:tabs>
                <w:tab w:val="left" w:pos="426"/>
              </w:tabs>
              <w:spacing w:line="276" w:lineRule="auto"/>
              <w:jc w:val="both"/>
              <w:rPr>
                <w:rFonts w:ascii="Arial" w:eastAsia="Arial" w:hAnsi="Arial" w:cs="Arial"/>
                <w:color w:val="000000"/>
              </w:rPr>
            </w:pPr>
          </w:p>
          <w:p w14:paraId="38EA89FD" w14:textId="4A4457DC" w:rsidR="0086138F" w:rsidRDefault="00091EDF" w:rsidP="00AA0BE6">
            <w:pPr>
              <w:tabs>
                <w:tab w:val="left" w:pos="426"/>
              </w:tabs>
              <w:spacing w:line="276" w:lineRule="auto"/>
              <w:jc w:val="both"/>
              <w:rPr>
                <w:rFonts w:ascii="Arial" w:eastAsia="Arial" w:hAnsi="Arial" w:cs="Arial"/>
                <w:color w:val="000000"/>
              </w:rPr>
            </w:pPr>
            <w:r>
              <w:rPr>
                <w:rFonts w:ascii="Arial" w:eastAsia="Arial" w:hAnsi="Arial" w:cs="Arial"/>
                <w:color w:val="000000"/>
              </w:rPr>
              <w:t>When reflecting on knowledge</w:t>
            </w:r>
            <w:r w:rsidR="00C129B7">
              <w:rPr>
                <w:rFonts w:ascii="Arial" w:eastAsia="Arial" w:hAnsi="Arial" w:cs="Arial"/>
                <w:color w:val="000000"/>
              </w:rPr>
              <w:t xml:space="preserve">, I </w:t>
            </w:r>
            <w:r w:rsidR="009E79D1">
              <w:rPr>
                <w:rFonts w:ascii="Arial" w:eastAsia="Arial" w:hAnsi="Arial" w:cs="Arial"/>
                <w:color w:val="000000"/>
              </w:rPr>
              <w:t>am thinking about</w:t>
            </w:r>
            <w:r w:rsidR="00B62063">
              <w:rPr>
                <w:rFonts w:ascii="Arial" w:eastAsia="Arial" w:hAnsi="Arial" w:cs="Arial"/>
                <w:color w:val="000000"/>
              </w:rPr>
              <w:t xml:space="preserve"> t</w:t>
            </w:r>
            <w:r w:rsidR="00AA0BE6">
              <w:rPr>
                <w:rFonts w:ascii="Arial" w:eastAsia="Arial" w:hAnsi="Arial" w:cs="Arial"/>
                <w:color w:val="000000"/>
              </w:rPr>
              <w:t>he legal information, legislation and codes of practice I have absorbed thus far in my professional career</w:t>
            </w:r>
            <w:r w:rsidR="00FF04A6">
              <w:rPr>
                <w:rFonts w:ascii="Arial" w:eastAsia="Arial" w:hAnsi="Arial" w:cs="Arial"/>
                <w:color w:val="000000"/>
              </w:rPr>
              <w:t xml:space="preserve">. </w:t>
            </w:r>
            <w:r w:rsidR="0053188E">
              <w:rPr>
                <w:rFonts w:ascii="Arial" w:eastAsia="Arial" w:hAnsi="Arial" w:cs="Arial"/>
                <w:color w:val="000000"/>
              </w:rPr>
              <w:t>This knowledge comes from</w:t>
            </w:r>
            <w:r w:rsidR="003911DE">
              <w:rPr>
                <w:rFonts w:ascii="Arial" w:eastAsia="Arial" w:hAnsi="Arial" w:cs="Arial"/>
                <w:color w:val="000000"/>
              </w:rPr>
              <w:t xml:space="preserve"> rote learning, </w:t>
            </w:r>
            <w:r w:rsidR="00967836">
              <w:rPr>
                <w:rFonts w:ascii="Arial" w:eastAsia="Arial" w:hAnsi="Arial" w:cs="Arial"/>
                <w:color w:val="000000"/>
              </w:rPr>
              <w:t xml:space="preserve">studies for examinations, courses, role training and </w:t>
            </w:r>
            <w:r w:rsidR="003911DE">
              <w:rPr>
                <w:rFonts w:ascii="Arial" w:eastAsia="Arial" w:hAnsi="Arial" w:cs="Arial"/>
                <w:color w:val="000000"/>
              </w:rPr>
              <w:t xml:space="preserve">professional </w:t>
            </w:r>
            <w:r w:rsidR="00967836">
              <w:rPr>
                <w:rFonts w:ascii="Arial" w:eastAsia="Arial" w:hAnsi="Arial" w:cs="Arial"/>
                <w:color w:val="000000"/>
              </w:rPr>
              <w:t>practice.</w:t>
            </w:r>
            <w:r w:rsidR="0033385C">
              <w:rPr>
                <w:rFonts w:ascii="Arial" w:eastAsia="Arial" w:hAnsi="Arial" w:cs="Arial"/>
                <w:color w:val="000000"/>
              </w:rPr>
              <w:t xml:space="preserve"> By far the most productive area for gaining knowledge has been the </w:t>
            </w:r>
            <w:r w:rsidR="00E84AD4">
              <w:rPr>
                <w:rFonts w:ascii="Arial" w:eastAsia="Arial" w:hAnsi="Arial" w:cs="Arial"/>
                <w:color w:val="000000"/>
              </w:rPr>
              <w:t>day-to-day</w:t>
            </w:r>
            <w:r w:rsidR="0033385C">
              <w:rPr>
                <w:rFonts w:ascii="Arial" w:eastAsia="Arial" w:hAnsi="Arial" w:cs="Arial"/>
                <w:color w:val="000000"/>
              </w:rPr>
              <w:t xml:space="preserve"> professional practice</w:t>
            </w:r>
            <w:r w:rsidR="00E954B2">
              <w:rPr>
                <w:rFonts w:ascii="Arial" w:eastAsia="Arial" w:hAnsi="Arial" w:cs="Arial"/>
                <w:color w:val="000000"/>
              </w:rPr>
              <w:t>. In assessing my current level</w:t>
            </w:r>
            <w:r w:rsidR="00E84AD4">
              <w:rPr>
                <w:rFonts w:ascii="Arial" w:eastAsia="Arial" w:hAnsi="Arial" w:cs="Arial"/>
                <w:color w:val="000000"/>
              </w:rPr>
              <w:t xml:space="preserve"> of knowledge</w:t>
            </w:r>
            <w:r w:rsidR="00415D7A">
              <w:rPr>
                <w:rFonts w:ascii="Arial" w:eastAsia="Arial" w:hAnsi="Arial" w:cs="Arial"/>
                <w:color w:val="000000"/>
              </w:rPr>
              <w:t>,</w:t>
            </w:r>
            <w:r w:rsidR="00E84AD4">
              <w:rPr>
                <w:rFonts w:ascii="Arial" w:eastAsia="Arial" w:hAnsi="Arial" w:cs="Arial"/>
                <w:color w:val="000000"/>
              </w:rPr>
              <w:t xml:space="preserve"> I have asked the</w:t>
            </w:r>
            <w:r w:rsidR="00A4243C">
              <w:rPr>
                <w:rFonts w:ascii="Arial" w:eastAsia="Arial" w:hAnsi="Arial" w:cs="Arial"/>
                <w:color w:val="000000"/>
              </w:rPr>
              <w:t xml:space="preserve"> simple </w:t>
            </w:r>
            <w:r w:rsidR="00E84AD4">
              <w:rPr>
                <w:rFonts w:ascii="Arial" w:eastAsia="Arial" w:hAnsi="Arial" w:cs="Arial"/>
                <w:color w:val="000000"/>
              </w:rPr>
              <w:t>question</w:t>
            </w:r>
            <w:r w:rsidR="00A4243C">
              <w:rPr>
                <w:rFonts w:ascii="Arial" w:eastAsia="Arial" w:hAnsi="Arial" w:cs="Arial"/>
                <w:color w:val="000000"/>
              </w:rPr>
              <w:t xml:space="preserve"> of</w:t>
            </w:r>
            <w:r w:rsidR="00E84AD4">
              <w:rPr>
                <w:rFonts w:ascii="Arial" w:eastAsia="Arial" w:hAnsi="Arial" w:cs="Arial"/>
                <w:color w:val="000000"/>
              </w:rPr>
              <w:t xml:space="preserve"> </w:t>
            </w:r>
            <w:r w:rsidR="00E84AD4" w:rsidRPr="00732646">
              <w:rPr>
                <w:rFonts w:ascii="Arial" w:eastAsia="Arial" w:hAnsi="Arial" w:cs="Arial"/>
                <w:b/>
                <w:bCs/>
                <w:i/>
                <w:iCs/>
                <w:color w:val="000000"/>
              </w:rPr>
              <w:t>how often</w:t>
            </w:r>
            <w:r w:rsidR="00A4243C" w:rsidRPr="00732646">
              <w:rPr>
                <w:rFonts w:ascii="Arial" w:eastAsia="Arial" w:hAnsi="Arial" w:cs="Arial"/>
                <w:b/>
                <w:bCs/>
                <w:i/>
                <w:iCs/>
                <w:color w:val="000000"/>
              </w:rPr>
              <w:t xml:space="preserve"> do I know the answer?</w:t>
            </w:r>
          </w:p>
          <w:p w14:paraId="485FCF5D" w14:textId="03C723CA" w:rsidR="0086138F" w:rsidRDefault="00732646" w:rsidP="00146F91">
            <w:pPr>
              <w:tabs>
                <w:tab w:val="left" w:pos="426"/>
              </w:tabs>
              <w:spacing w:line="276" w:lineRule="auto"/>
              <w:jc w:val="both"/>
              <w:rPr>
                <w:rFonts w:ascii="Arial" w:eastAsia="Arial" w:hAnsi="Arial" w:cs="Arial"/>
                <w:color w:val="000000"/>
              </w:rPr>
            </w:pPr>
            <w:r>
              <w:rPr>
                <w:rFonts w:ascii="Arial" w:eastAsia="Arial" w:hAnsi="Arial" w:cs="Arial"/>
                <w:color w:val="000000"/>
              </w:rPr>
              <w:t>This might seem basic, but I believe the</w:t>
            </w:r>
            <w:r w:rsidR="00DE0024">
              <w:rPr>
                <w:rFonts w:ascii="Arial" w:eastAsia="Arial" w:hAnsi="Arial" w:cs="Arial"/>
                <w:color w:val="000000"/>
              </w:rPr>
              <w:t xml:space="preserve"> </w:t>
            </w:r>
            <w:r w:rsidR="00146F91">
              <w:rPr>
                <w:rFonts w:ascii="Arial" w:eastAsia="Arial" w:hAnsi="Arial" w:cs="Arial"/>
                <w:color w:val="000000"/>
              </w:rPr>
              <w:t>best</w:t>
            </w:r>
            <w:r w:rsidR="00DE0024">
              <w:rPr>
                <w:rFonts w:ascii="Arial" w:eastAsia="Arial" w:hAnsi="Arial" w:cs="Arial"/>
                <w:color w:val="000000"/>
              </w:rPr>
              <w:t xml:space="preserve"> metric for measuring knowledge is found in knowing how often I </w:t>
            </w:r>
            <w:proofErr w:type="gramStart"/>
            <w:r w:rsidR="00DE0024">
              <w:rPr>
                <w:rFonts w:ascii="Arial" w:eastAsia="Arial" w:hAnsi="Arial" w:cs="Arial"/>
                <w:color w:val="000000"/>
              </w:rPr>
              <w:t>have to</w:t>
            </w:r>
            <w:proofErr w:type="gramEnd"/>
            <w:r w:rsidR="00DE0024">
              <w:rPr>
                <w:rFonts w:ascii="Arial" w:eastAsia="Arial" w:hAnsi="Arial" w:cs="Arial"/>
                <w:color w:val="000000"/>
              </w:rPr>
              <w:t xml:space="preserve"> ask for clarification or search for an answer. </w:t>
            </w:r>
            <w:r w:rsidR="000C0332">
              <w:rPr>
                <w:rFonts w:ascii="Arial" w:eastAsia="Arial" w:hAnsi="Arial" w:cs="Arial"/>
                <w:color w:val="000000"/>
              </w:rPr>
              <w:t xml:space="preserve">For example, </w:t>
            </w:r>
            <w:r w:rsidR="00FE68C4">
              <w:rPr>
                <w:rFonts w:ascii="Arial" w:eastAsia="Arial" w:hAnsi="Arial" w:cs="Arial"/>
                <w:color w:val="000000"/>
              </w:rPr>
              <w:t xml:space="preserve">being able to recommend specific legislation </w:t>
            </w:r>
            <w:r w:rsidR="0016208E">
              <w:rPr>
                <w:rFonts w:ascii="Arial" w:eastAsia="Arial" w:hAnsi="Arial" w:cs="Arial"/>
                <w:color w:val="000000"/>
              </w:rPr>
              <w:t xml:space="preserve">when assessing crime reports or knowing which code of practice to </w:t>
            </w:r>
            <w:r w:rsidR="000211B2">
              <w:rPr>
                <w:rFonts w:ascii="Arial" w:eastAsia="Arial" w:hAnsi="Arial" w:cs="Arial"/>
                <w:color w:val="000000"/>
              </w:rPr>
              <w:t>recommend</w:t>
            </w:r>
            <w:r w:rsidR="00CF001A">
              <w:rPr>
                <w:rFonts w:ascii="Arial" w:eastAsia="Arial" w:hAnsi="Arial" w:cs="Arial"/>
                <w:color w:val="000000"/>
              </w:rPr>
              <w:t xml:space="preserve">. </w:t>
            </w:r>
            <w:r w:rsidR="00146F91">
              <w:rPr>
                <w:rFonts w:ascii="Arial" w:eastAsia="Arial" w:hAnsi="Arial" w:cs="Arial"/>
                <w:color w:val="000000"/>
              </w:rPr>
              <w:t xml:space="preserve">Based on this metric, I believe I need to ask for clarification </w:t>
            </w:r>
            <w:r w:rsidR="007C20C7">
              <w:rPr>
                <w:rFonts w:ascii="Arial" w:eastAsia="Arial" w:hAnsi="Arial" w:cs="Arial"/>
                <w:color w:val="000000"/>
              </w:rPr>
              <w:t>around half of the time.</w:t>
            </w:r>
            <w:r w:rsidR="00A35390">
              <w:rPr>
                <w:rFonts w:ascii="Arial" w:eastAsia="Arial" w:hAnsi="Arial" w:cs="Arial"/>
                <w:color w:val="000000"/>
              </w:rPr>
              <w:t xml:space="preserve"> So</w:t>
            </w:r>
            <w:r w:rsidR="00CE7E3F">
              <w:rPr>
                <w:rFonts w:ascii="Arial" w:eastAsia="Arial" w:hAnsi="Arial" w:cs="Arial"/>
                <w:color w:val="000000"/>
              </w:rPr>
              <w:t>,</w:t>
            </w:r>
            <w:r w:rsidR="00A35390">
              <w:rPr>
                <w:rFonts w:ascii="Arial" w:eastAsia="Arial" w:hAnsi="Arial" w:cs="Arial"/>
                <w:color w:val="000000"/>
              </w:rPr>
              <w:t xml:space="preserve"> I have assessed my current knowledge as Medium, level 5. </w:t>
            </w:r>
          </w:p>
          <w:p w14:paraId="76749DF1" w14:textId="54D055F5" w:rsidR="00421B5D" w:rsidRDefault="00421B5D" w:rsidP="00146F91">
            <w:pPr>
              <w:tabs>
                <w:tab w:val="left" w:pos="426"/>
              </w:tabs>
              <w:spacing w:line="276" w:lineRule="auto"/>
              <w:jc w:val="both"/>
              <w:rPr>
                <w:rFonts w:ascii="Arial" w:eastAsia="Arial" w:hAnsi="Arial" w:cs="Arial"/>
                <w:color w:val="000000"/>
              </w:rPr>
            </w:pPr>
            <w:r>
              <w:rPr>
                <w:rFonts w:ascii="Arial" w:eastAsia="Arial" w:hAnsi="Arial" w:cs="Arial"/>
                <w:color w:val="000000"/>
              </w:rPr>
              <w:t>Another metric has been</w:t>
            </w:r>
            <w:r w:rsidR="00BC2044">
              <w:rPr>
                <w:rFonts w:ascii="Arial" w:eastAsia="Arial" w:hAnsi="Arial" w:cs="Arial"/>
                <w:color w:val="000000"/>
              </w:rPr>
              <w:t xml:space="preserve"> identifying specific areas where I have missed a </w:t>
            </w:r>
            <w:proofErr w:type="gramStart"/>
            <w:r w:rsidR="00BC2044">
              <w:rPr>
                <w:rFonts w:ascii="Arial" w:eastAsia="Arial" w:hAnsi="Arial" w:cs="Arial"/>
                <w:color w:val="000000"/>
              </w:rPr>
              <w:t>process, or</w:t>
            </w:r>
            <w:proofErr w:type="gramEnd"/>
            <w:r w:rsidR="00BC2044">
              <w:rPr>
                <w:rFonts w:ascii="Arial" w:eastAsia="Arial" w:hAnsi="Arial" w:cs="Arial"/>
                <w:color w:val="000000"/>
              </w:rPr>
              <w:t xml:space="preserve"> carried out the wrong task in a specific field. A more targeted look at where the gaps might be in my knowledge. In this area, the main theme</w:t>
            </w:r>
            <w:r w:rsidR="00FB4A4D">
              <w:rPr>
                <w:rFonts w:ascii="Arial" w:eastAsia="Arial" w:hAnsi="Arial" w:cs="Arial"/>
                <w:color w:val="000000"/>
              </w:rPr>
              <w:t>s</w:t>
            </w:r>
            <w:r w:rsidR="00BC2044">
              <w:rPr>
                <w:rFonts w:ascii="Arial" w:eastAsia="Arial" w:hAnsi="Arial" w:cs="Arial"/>
                <w:color w:val="000000"/>
              </w:rPr>
              <w:t xml:space="preserve"> </w:t>
            </w:r>
            <w:proofErr w:type="gramStart"/>
            <w:r w:rsidR="00BC2044">
              <w:rPr>
                <w:rFonts w:ascii="Arial" w:eastAsia="Arial" w:hAnsi="Arial" w:cs="Arial"/>
                <w:color w:val="000000"/>
              </w:rPr>
              <w:t>ha</w:t>
            </w:r>
            <w:r w:rsidR="00381CC9">
              <w:rPr>
                <w:rFonts w:ascii="Arial" w:eastAsia="Arial" w:hAnsi="Arial" w:cs="Arial"/>
                <w:color w:val="000000"/>
              </w:rPr>
              <w:t>s</w:t>
            </w:r>
            <w:proofErr w:type="gramEnd"/>
            <w:r w:rsidR="00BC2044">
              <w:rPr>
                <w:rFonts w:ascii="Arial" w:eastAsia="Arial" w:hAnsi="Arial" w:cs="Arial"/>
                <w:color w:val="000000"/>
              </w:rPr>
              <w:t xml:space="preserve"> been the later stages of </w:t>
            </w:r>
            <w:r w:rsidR="00FC40F8">
              <w:rPr>
                <w:rFonts w:ascii="Arial" w:eastAsia="Arial" w:hAnsi="Arial" w:cs="Arial"/>
                <w:color w:val="000000"/>
              </w:rPr>
              <w:t>case development</w:t>
            </w:r>
            <w:r w:rsidR="00FB4A4D">
              <w:rPr>
                <w:rFonts w:ascii="Arial" w:eastAsia="Arial" w:hAnsi="Arial" w:cs="Arial"/>
                <w:color w:val="000000"/>
              </w:rPr>
              <w:t xml:space="preserve">, specifically </w:t>
            </w:r>
            <w:r w:rsidR="00FC40F8">
              <w:rPr>
                <w:rFonts w:ascii="Arial" w:eastAsia="Arial" w:hAnsi="Arial" w:cs="Arial"/>
                <w:color w:val="000000"/>
              </w:rPr>
              <w:t>disclosure</w:t>
            </w:r>
            <w:r w:rsidR="00381CC9">
              <w:rPr>
                <w:rFonts w:ascii="Arial" w:eastAsia="Arial" w:hAnsi="Arial" w:cs="Arial"/>
                <w:color w:val="000000"/>
              </w:rPr>
              <w:t>, and</w:t>
            </w:r>
            <w:r w:rsidR="006F215C">
              <w:rPr>
                <w:rFonts w:ascii="Arial" w:eastAsia="Arial" w:hAnsi="Arial" w:cs="Arial"/>
                <w:color w:val="000000"/>
              </w:rPr>
              <w:t xml:space="preserve"> some challenges I have faced regarding bail.</w:t>
            </w:r>
          </w:p>
          <w:p w14:paraId="0F4F65E3" w14:textId="77777777" w:rsidR="00E9748B" w:rsidRDefault="00E9748B" w:rsidP="00E9748B">
            <w:pPr>
              <w:tabs>
                <w:tab w:val="left" w:pos="426"/>
              </w:tabs>
              <w:spacing w:line="276" w:lineRule="auto"/>
              <w:rPr>
                <w:rFonts w:ascii="Arial" w:eastAsia="Arial" w:hAnsi="Arial" w:cs="Arial"/>
                <w:color w:val="000000"/>
              </w:rPr>
            </w:pPr>
            <w:r>
              <w:rPr>
                <w:rFonts w:ascii="Arial" w:eastAsia="Arial" w:hAnsi="Arial" w:cs="Arial"/>
                <w:b/>
                <w:color w:val="000000"/>
              </w:rPr>
              <w:t>DEVELOPMENT NEED</w:t>
            </w:r>
            <w:r>
              <w:rPr>
                <w:rFonts w:ascii="Arial" w:eastAsia="Arial" w:hAnsi="Arial" w:cs="Arial"/>
                <w:color w:val="000000"/>
              </w:rPr>
              <w:t> </w:t>
            </w:r>
            <w:r>
              <w:rPr>
                <w:rFonts w:ascii="Arial" w:eastAsia="Arial" w:hAnsi="Arial" w:cs="Arial"/>
                <w:b/>
                <w:color w:val="000000"/>
              </w:rPr>
              <w:t>IDENTIFIED</w:t>
            </w:r>
          </w:p>
          <w:p w14:paraId="1D251CF4" w14:textId="4D779F53" w:rsidR="00AB123E" w:rsidRDefault="00A4233F" w:rsidP="00AB123E">
            <w:pPr>
              <w:pStyle w:val="ListParagraph"/>
              <w:numPr>
                <w:ilvl w:val="0"/>
                <w:numId w:val="8"/>
              </w:numPr>
              <w:tabs>
                <w:tab w:val="left" w:pos="426"/>
              </w:tabs>
              <w:spacing w:line="276" w:lineRule="auto"/>
              <w:jc w:val="both"/>
              <w:rPr>
                <w:rFonts w:ascii="Arial" w:eastAsia="Arial" w:hAnsi="Arial" w:cs="Arial"/>
                <w:color w:val="000000"/>
              </w:rPr>
            </w:pPr>
            <w:r w:rsidRPr="000D2652">
              <w:rPr>
                <w:rFonts w:ascii="Arial" w:eastAsia="Arial" w:hAnsi="Arial" w:cs="Arial"/>
                <w:color w:val="000000"/>
              </w:rPr>
              <w:t>I need to operate with a stronger functional knowledge of the</w:t>
            </w:r>
            <w:r w:rsidR="00901615" w:rsidRPr="000D2652">
              <w:rPr>
                <w:rFonts w:ascii="Arial" w:eastAsia="Arial" w:hAnsi="Arial" w:cs="Arial"/>
                <w:color w:val="000000"/>
              </w:rPr>
              <w:t xml:space="preserve"> Director</w:t>
            </w:r>
            <w:r w:rsidR="00AB123E" w:rsidRPr="000D2652">
              <w:rPr>
                <w:rFonts w:ascii="Arial" w:eastAsia="Arial" w:hAnsi="Arial" w:cs="Arial"/>
                <w:color w:val="000000"/>
              </w:rPr>
              <w:t>’s</w:t>
            </w:r>
            <w:r w:rsidR="00901615" w:rsidRPr="000D2652">
              <w:rPr>
                <w:rFonts w:ascii="Arial" w:eastAsia="Arial" w:hAnsi="Arial" w:cs="Arial"/>
                <w:color w:val="000000"/>
              </w:rPr>
              <w:t xml:space="preserve"> Guidance on Charging </w:t>
            </w:r>
            <w:r w:rsidR="00CE1EDC" w:rsidRPr="000D2652">
              <w:rPr>
                <w:rFonts w:ascii="Arial" w:eastAsia="Arial" w:hAnsi="Arial" w:cs="Arial"/>
                <w:color w:val="000000"/>
              </w:rPr>
              <w:t>(DG6</w:t>
            </w:r>
            <w:r w:rsidR="00AB123E" w:rsidRPr="000D2652">
              <w:rPr>
                <w:rFonts w:ascii="Arial" w:eastAsia="Arial" w:hAnsi="Arial" w:cs="Arial"/>
                <w:color w:val="000000"/>
              </w:rPr>
              <w:t>), Sixth edition.</w:t>
            </w:r>
            <w:r w:rsidR="00745349" w:rsidRPr="000D2652">
              <w:rPr>
                <w:rFonts w:ascii="Arial" w:eastAsia="Arial" w:hAnsi="Arial" w:cs="Arial"/>
                <w:color w:val="000000"/>
              </w:rPr>
              <w:t xml:space="preserve"> This may be a by-product of only</w:t>
            </w:r>
            <w:r w:rsidR="000D2652" w:rsidRPr="000D2652">
              <w:rPr>
                <w:rFonts w:ascii="Arial" w:eastAsia="Arial" w:hAnsi="Arial" w:cs="Arial"/>
                <w:color w:val="000000"/>
              </w:rPr>
              <w:t xml:space="preserve"> applying the </w:t>
            </w:r>
            <w:r w:rsidR="000D2652" w:rsidRPr="000D2652">
              <w:rPr>
                <w:rFonts w:ascii="Arial" w:eastAsia="Arial" w:hAnsi="Arial" w:cs="Arial"/>
                <w:color w:val="000000"/>
              </w:rPr>
              <w:lastRenderedPageBreak/>
              <w:t xml:space="preserve">guidance to my cases, which are </w:t>
            </w:r>
            <w:r w:rsidR="00111B96">
              <w:rPr>
                <w:rFonts w:ascii="Arial" w:eastAsia="Arial" w:hAnsi="Arial" w:cs="Arial"/>
                <w:color w:val="000000"/>
              </w:rPr>
              <w:t xml:space="preserve">high value but </w:t>
            </w:r>
            <w:r w:rsidR="000D2652" w:rsidRPr="000D2652">
              <w:rPr>
                <w:rFonts w:ascii="Arial" w:eastAsia="Arial" w:hAnsi="Arial" w:cs="Arial"/>
                <w:color w:val="000000"/>
              </w:rPr>
              <w:t>low volume.</w:t>
            </w:r>
            <w:r w:rsidR="000D2652">
              <w:rPr>
                <w:rFonts w:ascii="Arial" w:eastAsia="Arial" w:hAnsi="Arial" w:cs="Arial"/>
                <w:color w:val="000000"/>
              </w:rPr>
              <w:t xml:space="preserve"> I believe the</w:t>
            </w:r>
            <w:r w:rsidR="00AB123E" w:rsidRPr="000D2652">
              <w:rPr>
                <w:rFonts w:ascii="Arial" w:eastAsia="Arial" w:hAnsi="Arial" w:cs="Arial"/>
                <w:color w:val="000000"/>
              </w:rPr>
              <w:t xml:space="preserve"> remedy</w:t>
            </w:r>
            <w:r w:rsidR="001A4C24">
              <w:rPr>
                <w:rFonts w:ascii="Arial" w:eastAsia="Arial" w:hAnsi="Arial" w:cs="Arial"/>
                <w:color w:val="000000"/>
              </w:rPr>
              <w:t xml:space="preserve"> to address this gap could be</w:t>
            </w:r>
            <w:r w:rsidR="00AB123E" w:rsidRPr="000D2652">
              <w:rPr>
                <w:rFonts w:ascii="Arial" w:eastAsia="Arial" w:hAnsi="Arial" w:cs="Arial"/>
                <w:color w:val="000000"/>
              </w:rPr>
              <w:t xml:space="preserve"> </w:t>
            </w:r>
            <w:r w:rsidR="001A4C24">
              <w:rPr>
                <w:rFonts w:ascii="Arial" w:eastAsia="Arial" w:hAnsi="Arial" w:cs="Arial"/>
                <w:color w:val="000000"/>
              </w:rPr>
              <w:t>engagement</w:t>
            </w:r>
            <w:r w:rsidR="00AB123E" w:rsidRPr="000D2652">
              <w:rPr>
                <w:rFonts w:ascii="Arial" w:eastAsia="Arial" w:hAnsi="Arial" w:cs="Arial"/>
                <w:color w:val="000000"/>
              </w:rPr>
              <w:t xml:space="preserve"> with more cases across</w:t>
            </w:r>
            <w:r w:rsidR="00745349" w:rsidRPr="000D2652">
              <w:rPr>
                <w:rFonts w:ascii="Arial" w:eastAsia="Arial" w:hAnsi="Arial" w:cs="Arial"/>
                <w:color w:val="000000"/>
              </w:rPr>
              <w:t xml:space="preserve"> the</w:t>
            </w:r>
            <w:r w:rsidR="00297568">
              <w:rPr>
                <w:rFonts w:ascii="Arial" w:eastAsia="Arial" w:hAnsi="Arial" w:cs="Arial"/>
                <w:color w:val="000000"/>
              </w:rPr>
              <w:t xml:space="preserve"> other teams of the</w:t>
            </w:r>
            <w:r w:rsidR="00745349" w:rsidRPr="000D2652">
              <w:rPr>
                <w:rFonts w:ascii="Arial" w:eastAsia="Arial" w:hAnsi="Arial" w:cs="Arial"/>
                <w:color w:val="000000"/>
              </w:rPr>
              <w:t xml:space="preserve"> </w:t>
            </w:r>
            <w:r w:rsidR="001A4C24">
              <w:rPr>
                <w:rFonts w:ascii="Arial" w:eastAsia="Arial" w:hAnsi="Arial" w:cs="Arial"/>
                <w:color w:val="000000"/>
              </w:rPr>
              <w:t>CID</w:t>
            </w:r>
            <w:r w:rsidR="00745349" w:rsidRPr="000D2652">
              <w:rPr>
                <w:rFonts w:ascii="Arial" w:eastAsia="Arial" w:hAnsi="Arial" w:cs="Arial"/>
                <w:color w:val="000000"/>
              </w:rPr>
              <w:t xml:space="preserve"> not just my </w:t>
            </w:r>
            <w:r w:rsidR="00297568">
              <w:rPr>
                <w:rFonts w:ascii="Arial" w:eastAsia="Arial" w:hAnsi="Arial" w:cs="Arial"/>
                <w:color w:val="000000"/>
              </w:rPr>
              <w:t>economic crime cases.</w:t>
            </w:r>
            <w:r w:rsidR="00916AE8">
              <w:rPr>
                <w:rFonts w:ascii="Arial" w:eastAsia="Arial" w:hAnsi="Arial" w:cs="Arial"/>
                <w:color w:val="000000"/>
              </w:rPr>
              <w:t xml:space="preserve"> </w:t>
            </w:r>
            <w:r w:rsidR="00DB32E0">
              <w:rPr>
                <w:rFonts w:ascii="Arial" w:eastAsia="Arial" w:hAnsi="Arial" w:cs="Arial"/>
                <w:color w:val="000000"/>
              </w:rPr>
              <w:t>It could also be beneficial to schedule a series of disclosure</w:t>
            </w:r>
            <w:r w:rsidR="00BE13DA">
              <w:rPr>
                <w:rFonts w:ascii="Arial" w:eastAsia="Arial" w:hAnsi="Arial" w:cs="Arial"/>
                <w:color w:val="000000"/>
              </w:rPr>
              <w:t xml:space="preserve"> officer meetings, supporting them with other cases and obtaining a deeper knowledge of this area of the CJS.</w:t>
            </w:r>
          </w:p>
          <w:p w14:paraId="138A02C9" w14:textId="77777777" w:rsidR="00E5025E" w:rsidRDefault="00E5025E" w:rsidP="00E5025E">
            <w:pPr>
              <w:pStyle w:val="ListParagraph"/>
              <w:tabs>
                <w:tab w:val="left" w:pos="426"/>
              </w:tabs>
              <w:spacing w:line="276" w:lineRule="auto"/>
              <w:jc w:val="both"/>
              <w:rPr>
                <w:rFonts w:ascii="Arial" w:eastAsia="Arial" w:hAnsi="Arial" w:cs="Arial"/>
                <w:color w:val="000000"/>
              </w:rPr>
            </w:pPr>
          </w:p>
          <w:p w14:paraId="187A868D" w14:textId="50FF4B67" w:rsidR="00683822" w:rsidRPr="00F816B2" w:rsidRDefault="00E5025E" w:rsidP="00170B3B">
            <w:pPr>
              <w:pStyle w:val="ListParagraph"/>
              <w:tabs>
                <w:tab w:val="left" w:pos="426"/>
              </w:tabs>
              <w:spacing w:line="276" w:lineRule="auto"/>
              <w:jc w:val="both"/>
              <w:rPr>
                <w:rFonts w:ascii="Arial" w:eastAsia="Arial" w:hAnsi="Arial" w:cs="Arial"/>
                <w:b/>
                <w:bCs/>
                <w:color w:val="000000"/>
              </w:rPr>
            </w:pPr>
            <w:r w:rsidRPr="00F816B2">
              <w:rPr>
                <w:rFonts w:ascii="Arial" w:eastAsia="Arial" w:hAnsi="Arial" w:cs="Arial"/>
                <w:b/>
                <w:bCs/>
                <w:color w:val="000000"/>
              </w:rPr>
              <w:t xml:space="preserve">PLAN: </w:t>
            </w:r>
            <w:r w:rsidR="00683822" w:rsidRPr="00F816B2">
              <w:rPr>
                <w:rFonts w:ascii="Arial" w:eastAsia="Arial" w:hAnsi="Arial" w:cs="Arial"/>
                <w:b/>
                <w:bCs/>
                <w:color w:val="000000"/>
              </w:rPr>
              <w:t xml:space="preserve">Arrange a series of three </w:t>
            </w:r>
            <w:r w:rsidR="0022293F">
              <w:rPr>
                <w:rFonts w:ascii="Arial" w:eastAsia="Arial" w:hAnsi="Arial" w:cs="Arial"/>
                <w:b/>
                <w:bCs/>
                <w:color w:val="000000"/>
              </w:rPr>
              <w:t xml:space="preserve">charging and </w:t>
            </w:r>
            <w:r w:rsidR="00683822" w:rsidRPr="00F816B2">
              <w:rPr>
                <w:rFonts w:ascii="Arial" w:eastAsia="Arial" w:hAnsi="Arial" w:cs="Arial"/>
                <w:b/>
                <w:bCs/>
                <w:color w:val="000000"/>
              </w:rPr>
              <w:t>disclosure</w:t>
            </w:r>
            <w:r w:rsidR="00170B3B" w:rsidRPr="00F816B2">
              <w:rPr>
                <w:rFonts w:ascii="Arial" w:eastAsia="Arial" w:hAnsi="Arial" w:cs="Arial"/>
                <w:b/>
                <w:bCs/>
                <w:color w:val="000000"/>
              </w:rPr>
              <w:t xml:space="preserve"> working</w:t>
            </w:r>
            <w:r w:rsidR="00F816B2" w:rsidRPr="00F816B2">
              <w:rPr>
                <w:rFonts w:ascii="Arial" w:eastAsia="Arial" w:hAnsi="Arial" w:cs="Arial"/>
                <w:b/>
                <w:bCs/>
                <w:color w:val="000000"/>
              </w:rPr>
              <w:t xml:space="preserve"> meetings with cases that are reaching completion.</w:t>
            </w:r>
            <w:r w:rsidR="007A6F51">
              <w:rPr>
                <w:rFonts w:ascii="Arial" w:eastAsia="Arial" w:hAnsi="Arial" w:cs="Arial"/>
                <w:b/>
                <w:bCs/>
                <w:color w:val="000000"/>
              </w:rPr>
              <w:t xml:space="preserve"> These meetings should be one every two months, or when best </w:t>
            </w:r>
            <w:r w:rsidR="0092058D">
              <w:rPr>
                <w:rFonts w:ascii="Arial" w:eastAsia="Arial" w:hAnsi="Arial" w:cs="Arial"/>
                <w:b/>
                <w:bCs/>
                <w:color w:val="000000"/>
              </w:rPr>
              <w:t>available.</w:t>
            </w:r>
          </w:p>
          <w:p w14:paraId="5C656A30" w14:textId="77777777" w:rsidR="00BE13DA" w:rsidRDefault="00BE13DA" w:rsidP="00BE13DA">
            <w:pPr>
              <w:pStyle w:val="ListParagraph"/>
              <w:tabs>
                <w:tab w:val="left" w:pos="426"/>
              </w:tabs>
              <w:spacing w:line="276" w:lineRule="auto"/>
              <w:jc w:val="both"/>
              <w:rPr>
                <w:rFonts w:ascii="Arial" w:eastAsia="Arial" w:hAnsi="Arial" w:cs="Arial"/>
                <w:color w:val="000000"/>
              </w:rPr>
            </w:pPr>
          </w:p>
          <w:p w14:paraId="1511106A" w14:textId="47BDF550" w:rsidR="00F816B2" w:rsidRDefault="00CF5E37" w:rsidP="00F816B2">
            <w:pPr>
              <w:pStyle w:val="ListParagraph"/>
              <w:numPr>
                <w:ilvl w:val="0"/>
                <w:numId w:val="8"/>
              </w:numPr>
              <w:tabs>
                <w:tab w:val="left" w:pos="426"/>
              </w:tabs>
              <w:spacing w:line="276" w:lineRule="auto"/>
              <w:jc w:val="both"/>
              <w:rPr>
                <w:rFonts w:ascii="Arial" w:eastAsia="Arial" w:hAnsi="Arial" w:cs="Arial"/>
                <w:color w:val="000000"/>
              </w:rPr>
            </w:pPr>
            <w:r>
              <w:rPr>
                <w:rFonts w:ascii="Arial" w:eastAsia="Arial" w:hAnsi="Arial" w:cs="Arial"/>
                <w:color w:val="000000"/>
              </w:rPr>
              <w:t>Given that our cases are mostly financial investigations, the mechanism of conditional bail</w:t>
            </w:r>
            <w:r w:rsidR="008D69E0">
              <w:rPr>
                <w:rFonts w:ascii="Arial" w:eastAsia="Arial" w:hAnsi="Arial" w:cs="Arial"/>
                <w:color w:val="000000"/>
              </w:rPr>
              <w:t xml:space="preserve"> is rarely used, however has started to become more commonplace. I need to operate with a better functional </w:t>
            </w:r>
            <w:r w:rsidR="00DE34C9">
              <w:rPr>
                <w:rFonts w:ascii="Arial" w:eastAsia="Arial" w:hAnsi="Arial" w:cs="Arial"/>
                <w:color w:val="000000"/>
              </w:rPr>
              <w:t xml:space="preserve">knowledge of </w:t>
            </w:r>
            <w:r w:rsidR="00D92AF8">
              <w:rPr>
                <w:rFonts w:ascii="Arial" w:eastAsia="Arial" w:hAnsi="Arial" w:cs="Arial"/>
                <w:color w:val="000000"/>
              </w:rPr>
              <w:t>Pre-Charge</w:t>
            </w:r>
            <w:r w:rsidR="00DE34C9">
              <w:rPr>
                <w:rFonts w:ascii="Arial" w:eastAsia="Arial" w:hAnsi="Arial" w:cs="Arial"/>
                <w:color w:val="000000"/>
              </w:rPr>
              <w:t xml:space="preserve"> </w:t>
            </w:r>
            <w:r w:rsidR="00D92AF8">
              <w:rPr>
                <w:rFonts w:ascii="Arial" w:eastAsia="Arial" w:hAnsi="Arial" w:cs="Arial"/>
                <w:color w:val="000000"/>
              </w:rPr>
              <w:t>B</w:t>
            </w:r>
            <w:r w:rsidR="00DE34C9">
              <w:rPr>
                <w:rFonts w:ascii="Arial" w:eastAsia="Arial" w:hAnsi="Arial" w:cs="Arial"/>
                <w:color w:val="000000"/>
              </w:rPr>
              <w:t>ail</w:t>
            </w:r>
            <w:r w:rsidR="00451C3B">
              <w:rPr>
                <w:rFonts w:ascii="Arial" w:eastAsia="Arial" w:hAnsi="Arial" w:cs="Arial"/>
                <w:color w:val="000000"/>
              </w:rPr>
              <w:t xml:space="preserve"> under PACE</w:t>
            </w:r>
            <w:r w:rsidR="00D92AF8">
              <w:rPr>
                <w:rFonts w:ascii="Arial" w:eastAsia="Arial" w:hAnsi="Arial" w:cs="Arial"/>
                <w:color w:val="000000"/>
              </w:rPr>
              <w:t xml:space="preserve">, specifically the role of victims and </w:t>
            </w:r>
            <w:r w:rsidR="00B5052A">
              <w:rPr>
                <w:rFonts w:ascii="Arial" w:eastAsia="Arial" w:hAnsi="Arial" w:cs="Arial"/>
                <w:color w:val="000000"/>
              </w:rPr>
              <w:t xml:space="preserve">understanding </w:t>
            </w:r>
            <w:r w:rsidR="00D92AF8">
              <w:rPr>
                <w:rFonts w:ascii="Arial" w:eastAsia="Arial" w:hAnsi="Arial" w:cs="Arial"/>
                <w:color w:val="000000"/>
              </w:rPr>
              <w:t>protective orders</w:t>
            </w:r>
            <w:r w:rsidR="00E5025E">
              <w:rPr>
                <w:rFonts w:ascii="Arial" w:eastAsia="Arial" w:hAnsi="Arial" w:cs="Arial"/>
                <w:color w:val="000000"/>
              </w:rPr>
              <w:t xml:space="preserve">. </w:t>
            </w:r>
          </w:p>
          <w:p w14:paraId="09942635" w14:textId="77777777" w:rsidR="00F816B2" w:rsidRDefault="00F816B2" w:rsidP="00F816B2">
            <w:pPr>
              <w:pStyle w:val="ListParagraph"/>
              <w:tabs>
                <w:tab w:val="left" w:pos="426"/>
              </w:tabs>
              <w:spacing w:line="276" w:lineRule="auto"/>
              <w:jc w:val="both"/>
              <w:rPr>
                <w:rFonts w:ascii="Arial" w:eastAsia="Arial" w:hAnsi="Arial" w:cs="Arial"/>
                <w:color w:val="000000"/>
              </w:rPr>
            </w:pPr>
          </w:p>
          <w:p w14:paraId="6D83D520" w14:textId="3E4CA48F" w:rsidR="00F816B2" w:rsidRPr="00111B96" w:rsidRDefault="00F816B2" w:rsidP="00F816B2">
            <w:pPr>
              <w:pStyle w:val="ListParagraph"/>
              <w:tabs>
                <w:tab w:val="left" w:pos="426"/>
              </w:tabs>
              <w:spacing w:line="276" w:lineRule="auto"/>
              <w:jc w:val="both"/>
              <w:rPr>
                <w:rFonts w:ascii="Arial" w:eastAsia="Arial" w:hAnsi="Arial" w:cs="Arial"/>
                <w:b/>
                <w:bCs/>
                <w:color w:val="000000"/>
              </w:rPr>
            </w:pPr>
            <w:r w:rsidRPr="00111B96">
              <w:rPr>
                <w:rFonts w:ascii="Arial" w:eastAsia="Arial" w:hAnsi="Arial" w:cs="Arial"/>
                <w:b/>
                <w:bCs/>
                <w:color w:val="000000"/>
              </w:rPr>
              <w:t xml:space="preserve">PLAN: </w:t>
            </w:r>
            <w:r w:rsidR="009F0450" w:rsidRPr="00111B96">
              <w:rPr>
                <w:rFonts w:ascii="Arial" w:eastAsia="Arial" w:hAnsi="Arial" w:cs="Arial"/>
                <w:b/>
                <w:bCs/>
                <w:color w:val="000000"/>
              </w:rPr>
              <w:t xml:space="preserve">Arrange a professional discussion with the force </w:t>
            </w:r>
            <w:r w:rsidR="00AD38FE" w:rsidRPr="00111B96">
              <w:rPr>
                <w:rFonts w:ascii="Arial" w:eastAsia="Arial" w:hAnsi="Arial" w:cs="Arial"/>
                <w:b/>
                <w:bCs/>
                <w:color w:val="000000"/>
              </w:rPr>
              <w:t xml:space="preserve">SPOC for this area (Unit Head of the Crime Desk department) and create a new </w:t>
            </w:r>
            <w:r w:rsidR="00BB4C06" w:rsidRPr="00111B96">
              <w:rPr>
                <w:rFonts w:ascii="Arial" w:eastAsia="Arial" w:hAnsi="Arial" w:cs="Arial"/>
                <w:b/>
                <w:bCs/>
                <w:color w:val="000000"/>
              </w:rPr>
              <w:t>information repository</w:t>
            </w:r>
            <w:r w:rsidR="00167D6D" w:rsidRPr="00111B96">
              <w:rPr>
                <w:rFonts w:ascii="Arial" w:eastAsia="Arial" w:hAnsi="Arial" w:cs="Arial"/>
                <w:b/>
                <w:bCs/>
                <w:color w:val="000000"/>
              </w:rPr>
              <w:t xml:space="preserve"> that captures the specific relevant information needed. </w:t>
            </w:r>
          </w:p>
          <w:p w14:paraId="298671D7" w14:textId="4DD8F6E1" w:rsidR="00CE7E3F" w:rsidRDefault="00CE7E3F" w:rsidP="00146F91">
            <w:pPr>
              <w:tabs>
                <w:tab w:val="left" w:pos="426"/>
              </w:tabs>
              <w:spacing w:line="276" w:lineRule="auto"/>
              <w:jc w:val="both"/>
              <w:rPr>
                <w:rFonts w:ascii="Arial" w:eastAsia="Arial" w:hAnsi="Arial" w:cs="Arial"/>
                <w:color w:val="000000"/>
              </w:rPr>
            </w:pPr>
          </w:p>
        </w:tc>
      </w:tr>
      <w:bookmarkEnd w:id="13"/>
      <w:tr w:rsidR="0086138F" w14:paraId="075359F8" w14:textId="77777777" w:rsidTr="00D230CE">
        <w:tc>
          <w:tcPr>
            <w:tcW w:w="1740" w:type="dxa"/>
            <w:tcBorders>
              <w:top w:val="single" w:sz="6" w:space="0" w:color="000000"/>
              <w:left w:val="single" w:sz="6" w:space="0" w:color="000000"/>
              <w:bottom w:val="single" w:sz="6" w:space="0" w:color="000000"/>
              <w:right w:val="single" w:sz="6" w:space="0" w:color="000000"/>
            </w:tcBorders>
            <w:shd w:val="clear" w:color="auto" w:fill="5B9BD5"/>
          </w:tcPr>
          <w:p w14:paraId="36A1028D" w14:textId="77777777"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lastRenderedPageBreak/>
              <w:t> </w:t>
            </w:r>
          </w:p>
        </w:tc>
        <w:tc>
          <w:tcPr>
            <w:tcW w:w="2490" w:type="dxa"/>
            <w:gridSpan w:val="3"/>
            <w:tcBorders>
              <w:top w:val="single" w:sz="6" w:space="0" w:color="000000"/>
              <w:left w:val="single" w:sz="6" w:space="0" w:color="000000"/>
              <w:bottom w:val="single" w:sz="6" w:space="0" w:color="000000"/>
              <w:right w:val="single" w:sz="6" w:space="0" w:color="000000"/>
            </w:tcBorders>
            <w:shd w:val="clear" w:color="auto" w:fill="5B9BD5"/>
          </w:tcPr>
          <w:p w14:paraId="59EBB104" w14:textId="77777777"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Current level</w:t>
            </w:r>
          </w:p>
        </w:tc>
        <w:tc>
          <w:tcPr>
            <w:tcW w:w="2325" w:type="dxa"/>
            <w:gridSpan w:val="3"/>
            <w:tcBorders>
              <w:top w:val="single" w:sz="6" w:space="0" w:color="000000"/>
              <w:left w:val="nil"/>
              <w:bottom w:val="single" w:sz="6" w:space="0" w:color="000000"/>
              <w:right w:val="single" w:sz="6" w:space="0" w:color="000000"/>
            </w:tcBorders>
            <w:shd w:val="clear" w:color="auto" w:fill="5B9BD5"/>
          </w:tcPr>
          <w:p w14:paraId="41F2BF78" w14:textId="77777777"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RATING - next 6 to 12mths</w:t>
            </w:r>
          </w:p>
        </w:tc>
        <w:tc>
          <w:tcPr>
            <w:tcW w:w="2325" w:type="dxa"/>
            <w:tcBorders>
              <w:top w:val="single" w:sz="6" w:space="0" w:color="000000"/>
              <w:left w:val="nil"/>
              <w:bottom w:val="single" w:sz="6" w:space="0" w:color="000000"/>
              <w:right w:val="single" w:sz="6" w:space="0" w:color="000000"/>
            </w:tcBorders>
            <w:shd w:val="clear" w:color="auto" w:fill="5B9BD5"/>
          </w:tcPr>
          <w:p w14:paraId="18A83058" w14:textId="77777777"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t> </w:t>
            </w:r>
          </w:p>
        </w:tc>
      </w:tr>
      <w:tr w:rsidR="0086138F" w14:paraId="46706853" w14:textId="77777777" w:rsidTr="00D230CE">
        <w:trPr>
          <w:trHeight w:val="915"/>
        </w:trPr>
        <w:tc>
          <w:tcPr>
            <w:tcW w:w="1740" w:type="dxa"/>
            <w:tcBorders>
              <w:top w:val="single" w:sz="6" w:space="0" w:color="000000"/>
              <w:left w:val="single" w:sz="6" w:space="0" w:color="000000"/>
              <w:bottom w:val="single" w:sz="6" w:space="0" w:color="000000"/>
              <w:right w:val="single" w:sz="6" w:space="0" w:color="000000"/>
            </w:tcBorders>
          </w:tcPr>
          <w:p w14:paraId="23AF22D6" w14:textId="584BCE35"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SKILLS</w:t>
            </w:r>
          </w:p>
          <w:p w14:paraId="10D837DF" w14:textId="22B0057C"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t xml:space="preserve">Medium, </w:t>
            </w:r>
            <w:r w:rsidR="00C001CA">
              <w:rPr>
                <w:rFonts w:ascii="Arial" w:eastAsia="Arial" w:hAnsi="Arial" w:cs="Arial"/>
                <w:color w:val="000000"/>
              </w:rPr>
              <w:t>7</w:t>
            </w:r>
            <w:r>
              <w:rPr>
                <w:rFonts w:ascii="Arial" w:eastAsia="Arial" w:hAnsi="Arial" w:cs="Arial"/>
                <w:color w:val="000000"/>
              </w:rPr>
              <w:t>.</w:t>
            </w:r>
          </w:p>
        </w:tc>
        <w:tc>
          <w:tcPr>
            <w:tcW w:w="855" w:type="dxa"/>
            <w:tcBorders>
              <w:top w:val="single" w:sz="6" w:space="0" w:color="000000"/>
              <w:left w:val="single" w:sz="6" w:space="0" w:color="000000"/>
              <w:bottom w:val="single" w:sz="6" w:space="0" w:color="000000"/>
              <w:right w:val="single" w:sz="6" w:space="0" w:color="000000"/>
            </w:tcBorders>
          </w:tcPr>
          <w:p w14:paraId="51E42E77" w14:textId="77777777" w:rsidR="0086138F" w:rsidRPr="00B6404A" w:rsidRDefault="0086138F" w:rsidP="00D230CE">
            <w:pPr>
              <w:tabs>
                <w:tab w:val="left" w:pos="426"/>
              </w:tabs>
              <w:spacing w:line="276" w:lineRule="auto"/>
              <w:rPr>
                <w:rFonts w:ascii="Arial" w:eastAsia="Arial" w:hAnsi="Arial" w:cs="Arial"/>
                <w:color w:val="808080" w:themeColor="background1" w:themeShade="80"/>
                <w:sz w:val="20"/>
                <w:szCs w:val="20"/>
              </w:rPr>
            </w:pPr>
            <w:r w:rsidRPr="00B6404A">
              <w:rPr>
                <w:rFonts w:ascii="Arial" w:eastAsia="Arial" w:hAnsi="Arial" w:cs="Arial"/>
                <w:color w:val="808080" w:themeColor="background1" w:themeShade="80"/>
                <w:sz w:val="20"/>
                <w:szCs w:val="20"/>
              </w:rPr>
              <w:t>Low </w:t>
            </w:r>
          </w:p>
          <w:p w14:paraId="39D77DDF" w14:textId="77777777" w:rsidR="0086138F" w:rsidRDefault="0086138F" w:rsidP="00D230CE">
            <w:pPr>
              <w:tabs>
                <w:tab w:val="left" w:pos="426"/>
              </w:tabs>
              <w:spacing w:line="276" w:lineRule="auto"/>
              <w:rPr>
                <w:rFonts w:ascii="Arial" w:eastAsia="Arial" w:hAnsi="Arial" w:cs="Arial"/>
                <w:color w:val="000000"/>
                <w:sz w:val="20"/>
                <w:szCs w:val="20"/>
              </w:rPr>
            </w:pPr>
            <w:r w:rsidRPr="00B6404A">
              <w:rPr>
                <w:rFonts w:ascii="Arial" w:eastAsia="Arial" w:hAnsi="Arial" w:cs="Arial"/>
                <w:color w:val="808080" w:themeColor="background1" w:themeShade="80"/>
                <w:sz w:val="20"/>
                <w:szCs w:val="20"/>
              </w:rPr>
              <w:t>1-4 </w:t>
            </w:r>
          </w:p>
        </w:tc>
        <w:tc>
          <w:tcPr>
            <w:tcW w:w="795" w:type="dxa"/>
            <w:tcBorders>
              <w:top w:val="nil"/>
              <w:left w:val="single" w:sz="6" w:space="0" w:color="000000"/>
              <w:bottom w:val="single" w:sz="6" w:space="0" w:color="000000"/>
              <w:right w:val="single" w:sz="6" w:space="0" w:color="000000"/>
            </w:tcBorders>
          </w:tcPr>
          <w:p w14:paraId="1B04AA68" w14:textId="77777777" w:rsidR="0086138F" w:rsidRPr="00B6404A" w:rsidRDefault="0086138F" w:rsidP="00D230CE">
            <w:pPr>
              <w:tabs>
                <w:tab w:val="left" w:pos="426"/>
              </w:tabs>
              <w:spacing w:line="276" w:lineRule="auto"/>
              <w:rPr>
                <w:rFonts w:ascii="Arial" w:eastAsia="Arial" w:hAnsi="Arial" w:cs="Arial"/>
                <w:b/>
                <w:bCs/>
                <w:color w:val="000000"/>
                <w:sz w:val="20"/>
                <w:szCs w:val="20"/>
              </w:rPr>
            </w:pPr>
            <w:r w:rsidRPr="00B6404A">
              <w:rPr>
                <w:rFonts w:ascii="Arial" w:eastAsia="Arial" w:hAnsi="Arial" w:cs="Arial"/>
                <w:b/>
                <w:bCs/>
                <w:color w:val="000000"/>
                <w:sz w:val="24"/>
                <w:szCs w:val="24"/>
              </w:rPr>
              <w:t>Med</w:t>
            </w:r>
            <w:r w:rsidRPr="00B6404A">
              <w:rPr>
                <w:rFonts w:ascii="Arial" w:eastAsia="Arial" w:hAnsi="Arial" w:cs="Arial"/>
                <w:b/>
                <w:bCs/>
                <w:color w:val="000000"/>
                <w:sz w:val="20"/>
                <w:szCs w:val="20"/>
              </w:rPr>
              <w:t> </w:t>
            </w:r>
          </w:p>
          <w:p w14:paraId="1D0A1BD2" w14:textId="77777777" w:rsidR="0086138F" w:rsidRPr="0086138F" w:rsidRDefault="0086138F" w:rsidP="00D230CE">
            <w:pPr>
              <w:tabs>
                <w:tab w:val="left" w:pos="426"/>
              </w:tabs>
              <w:spacing w:line="276" w:lineRule="auto"/>
              <w:rPr>
                <w:rFonts w:ascii="Arial" w:eastAsia="Arial" w:hAnsi="Arial" w:cs="Arial"/>
                <w:b/>
                <w:bCs/>
                <w:color w:val="000000"/>
                <w:sz w:val="24"/>
                <w:szCs w:val="24"/>
              </w:rPr>
            </w:pPr>
            <w:r w:rsidRPr="008908DB">
              <w:rPr>
                <w:rFonts w:ascii="Arial" w:eastAsia="Arial" w:hAnsi="Arial" w:cs="Arial"/>
              </w:rPr>
              <w:t>5-</w:t>
            </w:r>
            <w:r w:rsidRPr="0086138F">
              <w:rPr>
                <w:rFonts w:ascii="Arial" w:eastAsia="Arial" w:hAnsi="Arial" w:cs="Arial"/>
                <w:b/>
                <w:bCs/>
                <w:sz w:val="24"/>
                <w:szCs w:val="24"/>
              </w:rPr>
              <w:t>7 </w:t>
            </w:r>
          </w:p>
        </w:tc>
        <w:tc>
          <w:tcPr>
            <w:tcW w:w="840" w:type="dxa"/>
            <w:tcBorders>
              <w:top w:val="nil"/>
              <w:left w:val="single" w:sz="6" w:space="0" w:color="000000"/>
              <w:bottom w:val="single" w:sz="6" w:space="0" w:color="000000"/>
              <w:right w:val="single" w:sz="6" w:space="0" w:color="000000"/>
            </w:tcBorders>
          </w:tcPr>
          <w:p w14:paraId="27D9F812" w14:textId="77777777" w:rsidR="0086138F" w:rsidRPr="00B6404A" w:rsidRDefault="0086138F" w:rsidP="00D230CE">
            <w:pPr>
              <w:tabs>
                <w:tab w:val="left" w:pos="426"/>
              </w:tabs>
              <w:spacing w:line="276" w:lineRule="auto"/>
              <w:rPr>
                <w:rFonts w:ascii="Arial" w:eastAsia="Arial" w:hAnsi="Arial" w:cs="Arial"/>
                <w:color w:val="808080" w:themeColor="background1" w:themeShade="80"/>
                <w:sz w:val="20"/>
                <w:szCs w:val="20"/>
              </w:rPr>
            </w:pPr>
            <w:r w:rsidRPr="00B6404A">
              <w:rPr>
                <w:rFonts w:ascii="Arial" w:eastAsia="Arial" w:hAnsi="Arial" w:cs="Arial"/>
                <w:color w:val="808080" w:themeColor="background1" w:themeShade="80"/>
                <w:sz w:val="20"/>
                <w:szCs w:val="20"/>
              </w:rPr>
              <w:t>High </w:t>
            </w:r>
          </w:p>
          <w:p w14:paraId="700E8787" w14:textId="77777777" w:rsidR="0086138F" w:rsidRDefault="0086138F" w:rsidP="00D230CE">
            <w:pPr>
              <w:tabs>
                <w:tab w:val="left" w:pos="426"/>
              </w:tabs>
              <w:spacing w:line="276" w:lineRule="auto"/>
              <w:rPr>
                <w:rFonts w:ascii="Arial" w:eastAsia="Arial" w:hAnsi="Arial" w:cs="Arial"/>
                <w:color w:val="000000"/>
                <w:sz w:val="20"/>
                <w:szCs w:val="20"/>
              </w:rPr>
            </w:pPr>
            <w:r w:rsidRPr="00B6404A">
              <w:rPr>
                <w:rFonts w:ascii="Arial" w:eastAsia="Arial" w:hAnsi="Arial" w:cs="Arial"/>
                <w:color w:val="808080" w:themeColor="background1" w:themeShade="8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787240B3" w14:textId="77777777" w:rsidR="0086138F" w:rsidRPr="0059180A" w:rsidRDefault="0086138F" w:rsidP="00D230CE">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Low </w:t>
            </w:r>
          </w:p>
          <w:p w14:paraId="5228FA34" w14:textId="77777777" w:rsidR="0086138F" w:rsidRPr="0059180A" w:rsidRDefault="0086138F" w:rsidP="00D230CE">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1-4 </w:t>
            </w:r>
          </w:p>
        </w:tc>
        <w:tc>
          <w:tcPr>
            <w:tcW w:w="855" w:type="dxa"/>
            <w:tcBorders>
              <w:top w:val="nil"/>
              <w:left w:val="single" w:sz="6" w:space="0" w:color="000000"/>
              <w:bottom w:val="single" w:sz="6" w:space="0" w:color="000000"/>
              <w:right w:val="single" w:sz="6" w:space="0" w:color="000000"/>
            </w:tcBorders>
          </w:tcPr>
          <w:p w14:paraId="09137B61" w14:textId="77777777" w:rsidR="0086138F" w:rsidRPr="0059180A" w:rsidRDefault="0086138F" w:rsidP="00D230CE">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Med </w:t>
            </w:r>
          </w:p>
          <w:p w14:paraId="4B70ED96" w14:textId="77777777" w:rsidR="0086138F" w:rsidRPr="0059180A" w:rsidRDefault="0086138F" w:rsidP="00D230CE">
            <w:pPr>
              <w:tabs>
                <w:tab w:val="left" w:pos="426"/>
              </w:tabs>
              <w:spacing w:line="276" w:lineRule="auto"/>
              <w:rPr>
                <w:rFonts w:ascii="Arial" w:eastAsia="Arial" w:hAnsi="Arial" w:cs="Arial"/>
                <w:color w:val="808080" w:themeColor="background1" w:themeShade="80"/>
                <w:sz w:val="20"/>
                <w:szCs w:val="20"/>
              </w:rPr>
            </w:pPr>
            <w:r w:rsidRPr="0059180A">
              <w:rPr>
                <w:rFonts w:ascii="Arial" w:eastAsia="Arial" w:hAnsi="Arial" w:cs="Arial"/>
                <w:color w:val="808080" w:themeColor="background1" w:themeShade="80"/>
                <w:sz w:val="20"/>
                <w:szCs w:val="20"/>
              </w:rPr>
              <w:t>5-7 </w:t>
            </w:r>
          </w:p>
        </w:tc>
        <w:tc>
          <w:tcPr>
            <w:tcW w:w="765" w:type="dxa"/>
            <w:tcBorders>
              <w:top w:val="nil"/>
              <w:left w:val="single" w:sz="6" w:space="0" w:color="000000"/>
              <w:bottom w:val="single" w:sz="6" w:space="0" w:color="000000"/>
              <w:right w:val="single" w:sz="6" w:space="0" w:color="000000"/>
            </w:tcBorders>
          </w:tcPr>
          <w:p w14:paraId="465779EB" w14:textId="77777777" w:rsidR="0086138F" w:rsidRPr="0059180A" w:rsidRDefault="0086138F" w:rsidP="00D230CE">
            <w:pPr>
              <w:tabs>
                <w:tab w:val="left" w:pos="426"/>
              </w:tabs>
              <w:spacing w:line="276" w:lineRule="auto"/>
              <w:rPr>
                <w:rFonts w:ascii="Arial" w:eastAsia="Arial" w:hAnsi="Arial" w:cs="Arial"/>
                <w:b/>
                <w:bCs/>
                <w:color w:val="000000"/>
                <w:sz w:val="20"/>
                <w:szCs w:val="20"/>
              </w:rPr>
            </w:pPr>
            <w:r w:rsidRPr="0059180A">
              <w:rPr>
                <w:rFonts w:ascii="Arial" w:eastAsia="Arial" w:hAnsi="Arial" w:cs="Arial"/>
                <w:b/>
                <w:bCs/>
                <w:color w:val="000000"/>
                <w:sz w:val="24"/>
                <w:szCs w:val="24"/>
              </w:rPr>
              <w:t>High</w:t>
            </w:r>
          </w:p>
          <w:p w14:paraId="24ED11D3" w14:textId="77777777" w:rsidR="0086138F" w:rsidRDefault="0086138F" w:rsidP="00D230CE">
            <w:pPr>
              <w:tabs>
                <w:tab w:val="left" w:pos="426"/>
              </w:tabs>
              <w:spacing w:line="276" w:lineRule="auto"/>
              <w:rPr>
                <w:rFonts w:ascii="Arial" w:eastAsia="Arial" w:hAnsi="Arial" w:cs="Arial"/>
                <w:color w:val="000000"/>
                <w:sz w:val="20"/>
                <w:szCs w:val="20"/>
              </w:rPr>
            </w:pPr>
            <w:r w:rsidRPr="0059180A">
              <w:rPr>
                <w:rFonts w:ascii="Arial" w:eastAsia="Arial" w:hAnsi="Arial" w:cs="Arial"/>
                <w:b/>
                <w:bCs/>
                <w:color w:val="000000"/>
                <w:sz w:val="24"/>
                <w:szCs w:val="24"/>
              </w:rPr>
              <w:t>8</w:t>
            </w:r>
            <w:r>
              <w:rPr>
                <w:rFonts w:ascii="Arial" w:eastAsia="Arial" w:hAnsi="Arial" w:cs="Arial"/>
                <w:color w:val="000000"/>
                <w:sz w:val="20"/>
                <w:szCs w:val="20"/>
              </w:rPr>
              <w:t>-10 </w:t>
            </w:r>
          </w:p>
        </w:tc>
        <w:tc>
          <w:tcPr>
            <w:tcW w:w="2325" w:type="dxa"/>
            <w:tcBorders>
              <w:top w:val="single" w:sz="6" w:space="0" w:color="000000"/>
              <w:left w:val="single" w:sz="6" w:space="0" w:color="000000"/>
              <w:bottom w:val="single" w:sz="6" w:space="0" w:color="000000"/>
              <w:right w:val="single" w:sz="6" w:space="0" w:color="000000"/>
            </w:tcBorders>
          </w:tcPr>
          <w:p w14:paraId="35D1A33F" w14:textId="7D30BE12"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t>High.8</w:t>
            </w:r>
          </w:p>
        </w:tc>
      </w:tr>
      <w:tr w:rsidR="0086138F" w14:paraId="23A2DB76" w14:textId="77777777" w:rsidTr="00D230CE">
        <w:trPr>
          <w:trHeight w:val="915"/>
        </w:trPr>
        <w:tc>
          <w:tcPr>
            <w:tcW w:w="8880" w:type="dxa"/>
            <w:gridSpan w:val="8"/>
            <w:tcBorders>
              <w:top w:val="single" w:sz="6" w:space="0" w:color="000000"/>
              <w:left w:val="single" w:sz="6" w:space="0" w:color="000000"/>
              <w:bottom w:val="single" w:sz="6" w:space="0" w:color="000000"/>
              <w:right w:val="single" w:sz="6" w:space="0" w:color="000000"/>
            </w:tcBorders>
          </w:tcPr>
          <w:p w14:paraId="136A7244" w14:textId="77777777" w:rsidR="00D2543C" w:rsidRDefault="00D2543C" w:rsidP="00B30D5E">
            <w:pPr>
              <w:tabs>
                <w:tab w:val="left" w:pos="426"/>
              </w:tabs>
              <w:spacing w:line="276" w:lineRule="auto"/>
              <w:jc w:val="both"/>
              <w:rPr>
                <w:rFonts w:ascii="Arial" w:eastAsia="Arial" w:hAnsi="Arial" w:cs="Arial"/>
                <w:color w:val="000000"/>
              </w:rPr>
            </w:pPr>
          </w:p>
          <w:p w14:paraId="7314919E" w14:textId="75D1F9D6" w:rsidR="005A6CEF" w:rsidRDefault="0029110B" w:rsidP="00B30D5E">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When </w:t>
            </w:r>
            <w:r w:rsidR="009E79D1">
              <w:rPr>
                <w:rFonts w:ascii="Arial" w:eastAsia="Arial" w:hAnsi="Arial" w:cs="Arial"/>
                <w:color w:val="000000"/>
              </w:rPr>
              <w:t>reflecting on</w:t>
            </w:r>
            <w:r w:rsidR="00E27741">
              <w:rPr>
                <w:rFonts w:ascii="Arial" w:eastAsia="Arial" w:hAnsi="Arial" w:cs="Arial"/>
                <w:color w:val="000000"/>
              </w:rPr>
              <w:t xml:space="preserve"> skills, I </w:t>
            </w:r>
            <w:r w:rsidR="009E79D1">
              <w:rPr>
                <w:rFonts w:ascii="Arial" w:eastAsia="Arial" w:hAnsi="Arial" w:cs="Arial"/>
                <w:color w:val="000000"/>
              </w:rPr>
              <w:t>think about</w:t>
            </w:r>
            <w:r w:rsidR="00E27741">
              <w:rPr>
                <w:rFonts w:ascii="Arial" w:eastAsia="Arial" w:hAnsi="Arial" w:cs="Arial"/>
                <w:color w:val="000000"/>
              </w:rPr>
              <w:t xml:space="preserve"> to the correct use of</w:t>
            </w:r>
            <w:r>
              <w:rPr>
                <w:rFonts w:ascii="Arial" w:eastAsia="Arial" w:hAnsi="Arial" w:cs="Arial"/>
                <w:color w:val="000000"/>
              </w:rPr>
              <w:t xml:space="preserve"> established techniques</w:t>
            </w:r>
            <w:r w:rsidR="00CF5CCA">
              <w:rPr>
                <w:rFonts w:ascii="Arial" w:eastAsia="Arial" w:hAnsi="Arial" w:cs="Arial"/>
                <w:color w:val="000000"/>
              </w:rPr>
              <w:t>,</w:t>
            </w:r>
            <w:r w:rsidR="005A6CEF">
              <w:rPr>
                <w:rFonts w:ascii="Arial" w:eastAsia="Arial" w:hAnsi="Arial" w:cs="Arial"/>
                <w:color w:val="000000"/>
              </w:rPr>
              <w:t xml:space="preserve"> </w:t>
            </w:r>
            <w:r>
              <w:rPr>
                <w:rFonts w:ascii="Arial" w:eastAsia="Arial" w:hAnsi="Arial" w:cs="Arial"/>
                <w:color w:val="000000"/>
              </w:rPr>
              <w:t>analysis and enquir</w:t>
            </w:r>
            <w:r w:rsidR="005A6CEF">
              <w:rPr>
                <w:rFonts w:ascii="Arial" w:eastAsia="Arial" w:hAnsi="Arial" w:cs="Arial"/>
                <w:color w:val="000000"/>
              </w:rPr>
              <w:t xml:space="preserve">ies </w:t>
            </w:r>
            <w:r>
              <w:rPr>
                <w:rFonts w:ascii="Arial" w:eastAsia="Arial" w:hAnsi="Arial" w:cs="Arial"/>
                <w:color w:val="000000"/>
              </w:rPr>
              <w:t xml:space="preserve">in complex </w:t>
            </w:r>
            <w:r w:rsidR="005A6CEF">
              <w:rPr>
                <w:rFonts w:ascii="Arial" w:eastAsia="Arial" w:hAnsi="Arial" w:cs="Arial"/>
                <w:color w:val="000000"/>
              </w:rPr>
              <w:t>investigations.</w:t>
            </w:r>
            <w:r w:rsidR="00661053">
              <w:rPr>
                <w:rFonts w:ascii="Arial" w:eastAsia="Arial" w:hAnsi="Arial" w:cs="Arial"/>
                <w:color w:val="000000"/>
              </w:rPr>
              <w:t xml:space="preserve"> These skills come from the application of knowledge to a certain discipline, such as</w:t>
            </w:r>
            <w:r w:rsidR="008C3FD5">
              <w:rPr>
                <w:rFonts w:ascii="Arial" w:eastAsia="Arial" w:hAnsi="Arial" w:cs="Arial"/>
                <w:color w:val="000000"/>
              </w:rPr>
              <w:t xml:space="preserve"> the creation of a search warrant. It’s using </w:t>
            </w:r>
            <w:r w:rsidR="00735B8E">
              <w:rPr>
                <w:rFonts w:ascii="Arial" w:eastAsia="Arial" w:hAnsi="Arial" w:cs="Arial"/>
                <w:color w:val="000000"/>
              </w:rPr>
              <w:t xml:space="preserve">relevant </w:t>
            </w:r>
            <w:r w:rsidR="008C3FD5">
              <w:rPr>
                <w:rFonts w:ascii="Arial" w:eastAsia="Arial" w:hAnsi="Arial" w:cs="Arial"/>
                <w:color w:val="000000"/>
              </w:rPr>
              <w:t>knowledge to complete a functional task</w:t>
            </w:r>
            <w:r w:rsidR="00735B8E">
              <w:rPr>
                <w:rFonts w:ascii="Arial" w:eastAsia="Arial" w:hAnsi="Arial" w:cs="Arial"/>
                <w:color w:val="000000"/>
              </w:rPr>
              <w:t>. In assessing my current level of skill</w:t>
            </w:r>
            <w:r w:rsidR="00220A7D">
              <w:rPr>
                <w:rFonts w:ascii="Arial" w:eastAsia="Arial" w:hAnsi="Arial" w:cs="Arial"/>
                <w:color w:val="000000"/>
              </w:rPr>
              <w:t>, I have asked two questions:</w:t>
            </w:r>
          </w:p>
          <w:p w14:paraId="2C39F9AD" w14:textId="4A457D23" w:rsidR="00220A7D" w:rsidRDefault="00220A7D" w:rsidP="00220A7D">
            <w:pPr>
              <w:pStyle w:val="ListParagraph"/>
              <w:numPr>
                <w:ilvl w:val="0"/>
                <w:numId w:val="9"/>
              </w:numPr>
              <w:tabs>
                <w:tab w:val="left" w:pos="426"/>
              </w:tabs>
              <w:spacing w:line="276" w:lineRule="auto"/>
              <w:jc w:val="both"/>
              <w:rPr>
                <w:rFonts w:ascii="Arial" w:eastAsia="Arial" w:hAnsi="Arial" w:cs="Arial"/>
                <w:color w:val="000000"/>
              </w:rPr>
            </w:pPr>
            <w:r>
              <w:rPr>
                <w:rFonts w:ascii="Arial" w:eastAsia="Arial" w:hAnsi="Arial" w:cs="Arial"/>
                <w:color w:val="000000"/>
              </w:rPr>
              <w:t>What percentage of functional tasks</w:t>
            </w:r>
            <w:r w:rsidR="00472F3E">
              <w:rPr>
                <w:rFonts w:ascii="Arial" w:eastAsia="Arial" w:hAnsi="Arial" w:cs="Arial"/>
                <w:color w:val="000000"/>
              </w:rPr>
              <w:t xml:space="preserve"> are completed without issue? e.g. </w:t>
            </w:r>
            <w:r w:rsidR="00404A17">
              <w:rPr>
                <w:rFonts w:ascii="Arial" w:eastAsia="Arial" w:hAnsi="Arial" w:cs="Arial"/>
                <w:color w:val="000000"/>
              </w:rPr>
              <w:t>Out of the last ten</w:t>
            </w:r>
            <w:r w:rsidR="00472F3E">
              <w:rPr>
                <w:rFonts w:ascii="Arial" w:eastAsia="Arial" w:hAnsi="Arial" w:cs="Arial"/>
                <w:color w:val="000000"/>
              </w:rPr>
              <w:t xml:space="preserve"> search warrants, production orders</w:t>
            </w:r>
            <w:r w:rsidR="00D633EB">
              <w:rPr>
                <w:rFonts w:ascii="Arial" w:eastAsia="Arial" w:hAnsi="Arial" w:cs="Arial"/>
                <w:color w:val="000000"/>
              </w:rPr>
              <w:t xml:space="preserve"> or interviews</w:t>
            </w:r>
            <w:r w:rsidR="00404A17">
              <w:rPr>
                <w:rFonts w:ascii="Arial" w:eastAsia="Arial" w:hAnsi="Arial" w:cs="Arial"/>
                <w:color w:val="000000"/>
              </w:rPr>
              <w:t xml:space="preserve">, how many were </w:t>
            </w:r>
            <w:r w:rsidR="00D633EB">
              <w:rPr>
                <w:rFonts w:ascii="Arial" w:eastAsia="Arial" w:hAnsi="Arial" w:cs="Arial"/>
                <w:color w:val="000000"/>
              </w:rPr>
              <w:t>successful</w:t>
            </w:r>
            <w:r w:rsidR="003547F4">
              <w:rPr>
                <w:rFonts w:ascii="Arial" w:eastAsia="Arial" w:hAnsi="Arial" w:cs="Arial"/>
                <w:color w:val="000000"/>
              </w:rPr>
              <w:t>?</w:t>
            </w:r>
          </w:p>
          <w:p w14:paraId="6C4492A0" w14:textId="4C2D9D88" w:rsidR="00057594" w:rsidRPr="00057594" w:rsidRDefault="00D633EB" w:rsidP="00057594">
            <w:pPr>
              <w:pStyle w:val="ListParagraph"/>
              <w:numPr>
                <w:ilvl w:val="0"/>
                <w:numId w:val="9"/>
              </w:numPr>
              <w:tabs>
                <w:tab w:val="left" w:pos="426"/>
              </w:tabs>
              <w:spacing w:line="276" w:lineRule="auto"/>
              <w:rPr>
                <w:rFonts w:ascii="Arial" w:eastAsia="Arial" w:hAnsi="Arial" w:cs="Arial"/>
                <w:b/>
                <w:color w:val="000000"/>
              </w:rPr>
            </w:pPr>
            <w:r w:rsidRPr="00057594">
              <w:rPr>
                <w:rFonts w:ascii="Arial" w:eastAsia="Arial" w:hAnsi="Arial" w:cs="Arial"/>
                <w:color w:val="000000"/>
              </w:rPr>
              <w:t>Which areas</w:t>
            </w:r>
            <w:r w:rsidR="00147728" w:rsidRPr="00057594">
              <w:rPr>
                <w:rFonts w:ascii="Arial" w:eastAsia="Arial" w:hAnsi="Arial" w:cs="Arial"/>
                <w:color w:val="000000"/>
              </w:rPr>
              <w:t xml:space="preserve"> are consistently weaker than the others? E.g. is there a particular area that </w:t>
            </w:r>
            <w:r w:rsidR="003547F4" w:rsidRPr="00057594">
              <w:rPr>
                <w:rFonts w:ascii="Arial" w:eastAsia="Arial" w:hAnsi="Arial" w:cs="Arial"/>
                <w:color w:val="000000"/>
              </w:rPr>
              <w:t xml:space="preserve">often </w:t>
            </w:r>
            <w:r w:rsidR="00147728" w:rsidRPr="00057594">
              <w:rPr>
                <w:rFonts w:ascii="Arial" w:eastAsia="Arial" w:hAnsi="Arial" w:cs="Arial"/>
                <w:color w:val="000000"/>
              </w:rPr>
              <w:t>takes extra time to complete</w:t>
            </w:r>
            <w:r w:rsidR="003547F4" w:rsidRPr="00057594">
              <w:rPr>
                <w:rFonts w:ascii="Arial" w:eastAsia="Arial" w:hAnsi="Arial" w:cs="Arial"/>
                <w:color w:val="000000"/>
              </w:rPr>
              <w:t>, or requires remedial work?</w:t>
            </w:r>
            <w:r w:rsidR="00057594" w:rsidRPr="00057594">
              <w:rPr>
                <w:rFonts w:ascii="Arial" w:eastAsia="Arial" w:hAnsi="Arial" w:cs="Arial"/>
                <w:b/>
                <w:color w:val="000000"/>
              </w:rPr>
              <w:t xml:space="preserve"> </w:t>
            </w:r>
          </w:p>
          <w:p w14:paraId="0384F1D8" w14:textId="3D1CB712" w:rsidR="00D633EB" w:rsidRPr="00057594" w:rsidRDefault="00057594" w:rsidP="00057594">
            <w:pPr>
              <w:tabs>
                <w:tab w:val="left" w:pos="426"/>
              </w:tabs>
              <w:spacing w:line="276" w:lineRule="auto"/>
              <w:rPr>
                <w:rFonts w:ascii="Arial" w:eastAsia="Arial" w:hAnsi="Arial" w:cs="Arial"/>
                <w:b/>
                <w:color w:val="000000"/>
              </w:rPr>
            </w:pPr>
            <w:r>
              <w:rPr>
                <w:rFonts w:ascii="Arial" w:eastAsia="Arial" w:hAnsi="Arial" w:cs="Arial"/>
                <w:b/>
                <w:color w:val="000000"/>
              </w:rPr>
              <w:t>DEVELOPMENT NEED</w:t>
            </w:r>
            <w:r>
              <w:rPr>
                <w:rFonts w:ascii="Arial" w:eastAsia="Arial" w:hAnsi="Arial" w:cs="Arial"/>
                <w:color w:val="000000"/>
              </w:rPr>
              <w:t> </w:t>
            </w:r>
            <w:r>
              <w:rPr>
                <w:rFonts w:ascii="Arial" w:eastAsia="Arial" w:hAnsi="Arial" w:cs="Arial"/>
                <w:b/>
                <w:color w:val="000000"/>
              </w:rPr>
              <w:t>IDENTIFIED</w:t>
            </w:r>
          </w:p>
          <w:p w14:paraId="0ABB4C9B" w14:textId="1F4C7085" w:rsidR="003547F4" w:rsidRDefault="00C001CA" w:rsidP="003547F4">
            <w:pPr>
              <w:tabs>
                <w:tab w:val="left" w:pos="426"/>
              </w:tabs>
              <w:spacing w:line="276" w:lineRule="auto"/>
              <w:jc w:val="both"/>
              <w:rPr>
                <w:rFonts w:ascii="Arial" w:eastAsia="Arial" w:hAnsi="Arial" w:cs="Arial"/>
                <w:color w:val="000000"/>
              </w:rPr>
            </w:pPr>
            <w:r>
              <w:rPr>
                <w:rFonts w:ascii="Arial" w:eastAsia="Arial" w:hAnsi="Arial" w:cs="Arial"/>
                <w:color w:val="000000"/>
              </w:rPr>
              <w:t>By asking these questions</w:t>
            </w:r>
            <w:r w:rsidR="00BC5968">
              <w:rPr>
                <w:rFonts w:ascii="Arial" w:eastAsia="Arial" w:hAnsi="Arial" w:cs="Arial"/>
                <w:color w:val="000000"/>
              </w:rPr>
              <w:t>,</w:t>
            </w:r>
            <w:r>
              <w:rPr>
                <w:rFonts w:ascii="Arial" w:eastAsia="Arial" w:hAnsi="Arial" w:cs="Arial"/>
                <w:color w:val="000000"/>
              </w:rPr>
              <w:t xml:space="preserve"> I have identified that</w:t>
            </w:r>
            <w:r w:rsidR="00BC5968">
              <w:rPr>
                <w:rFonts w:ascii="Arial" w:eastAsia="Arial" w:hAnsi="Arial" w:cs="Arial"/>
                <w:color w:val="000000"/>
              </w:rPr>
              <w:t xml:space="preserve"> I consistently perform well in the application of relevant skills to my work. The primary functional skills</w:t>
            </w:r>
            <w:r w:rsidR="00E90810">
              <w:rPr>
                <w:rFonts w:ascii="Arial" w:eastAsia="Arial" w:hAnsi="Arial" w:cs="Arial"/>
                <w:color w:val="000000"/>
              </w:rPr>
              <w:t xml:space="preserve"> of my role, such as warrants and financial investigation skills, are mostly performed without issue.</w:t>
            </w:r>
            <w:r w:rsidR="00BE7288">
              <w:rPr>
                <w:rFonts w:ascii="Arial" w:eastAsia="Arial" w:hAnsi="Arial" w:cs="Arial"/>
                <w:color w:val="000000"/>
              </w:rPr>
              <w:t xml:space="preserve"> As such I have recorded this as Medium, 7. </w:t>
            </w:r>
            <w:r w:rsidR="000A0F55">
              <w:rPr>
                <w:rFonts w:ascii="Arial" w:eastAsia="Arial" w:hAnsi="Arial" w:cs="Arial"/>
                <w:color w:val="000000"/>
              </w:rPr>
              <w:t xml:space="preserve"> One area that did show itself as potentially needing improvement</w:t>
            </w:r>
            <w:r w:rsidR="00A71CA2">
              <w:rPr>
                <w:rFonts w:ascii="Arial" w:eastAsia="Arial" w:hAnsi="Arial" w:cs="Arial"/>
                <w:color w:val="000000"/>
              </w:rPr>
              <w:t xml:space="preserve">, was adhering to the Victims Code of Practice (VCOP) during my investigations. </w:t>
            </w:r>
          </w:p>
          <w:p w14:paraId="7363B483" w14:textId="3B47757C" w:rsidR="00A71CA2" w:rsidRDefault="00E45D46" w:rsidP="003547F4">
            <w:pPr>
              <w:tabs>
                <w:tab w:val="left" w:pos="426"/>
              </w:tabs>
              <w:spacing w:line="276" w:lineRule="auto"/>
              <w:jc w:val="both"/>
              <w:rPr>
                <w:rFonts w:ascii="Arial" w:eastAsia="Arial" w:hAnsi="Arial" w:cs="Arial"/>
                <w:color w:val="000000"/>
              </w:rPr>
            </w:pPr>
            <w:r>
              <w:rPr>
                <w:rFonts w:ascii="Arial" w:eastAsia="Arial" w:hAnsi="Arial" w:cs="Arial"/>
                <w:color w:val="000000"/>
              </w:rPr>
              <w:lastRenderedPageBreak/>
              <w:t>Financial investigations led by the MOD Police mostly have the crown as a victim, or a department of the armed forces</w:t>
            </w:r>
            <w:r w:rsidR="00AE58B7">
              <w:rPr>
                <w:rFonts w:ascii="Arial" w:eastAsia="Arial" w:hAnsi="Arial" w:cs="Arial"/>
                <w:color w:val="000000"/>
              </w:rPr>
              <w:t xml:space="preserve"> or wider government. As such, the </w:t>
            </w:r>
            <w:r w:rsidR="0039305A">
              <w:rPr>
                <w:rFonts w:ascii="Arial" w:eastAsia="Arial" w:hAnsi="Arial" w:cs="Arial"/>
                <w:color w:val="000000"/>
              </w:rPr>
              <w:t>mandatory codes of practice for victims have often been neglected in my cases</w:t>
            </w:r>
            <w:r w:rsidR="0091622D">
              <w:rPr>
                <w:rFonts w:ascii="Arial" w:eastAsia="Arial" w:hAnsi="Arial" w:cs="Arial"/>
                <w:color w:val="000000"/>
              </w:rPr>
              <w:t xml:space="preserve">. </w:t>
            </w:r>
          </w:p>
          <w:p w14:paraId="34B7C82D" w14:textId="6224E067" w:rsidR="0091622D" w:rsidRPr="00AA1A01" w:rsidRDefault="0091622D" w:rsidP="003547F4">
            <w:pPr>
              <w:tabs>
                <w:tab w:val="left" w:pos="426"/>
              </w:tabs>
              <w:spacing w:line="276" w:lineRule="auto"/>
              <w:jc w:val="both"/>
              <w:rPr>
                <w:rFonts w:ascii="Arial" w:eastAsia="Arial" w:hAnsi="Arial" w:cs="Arial"/>
                <w:b/>
                <w:bCs/>
                <w:color w:val="000000"/>
              </w:rPr>
            </w:pPr>
            <w:r w:rsidRPr="00AA1A01">
              <w:rPr>
                <w:rFonts w:ascii="Arial" w:eastAsia="Arial" w:hAnsi="Arial" w:cs="Arial"/>
                <w:b/>
                <w:bCs/>
                <w:color w:val="000000"/>
              </w:rPr>
              <w:t>PLAN: Reinvigorate the application</w:t>
            </w:r>
            <w:r w:rsidR="00F90E44" w:rsidRPr="00AA1A01">
              <w:rPr>
                <w:rFonts w:ascii="Arial" w:eastAsia="Arial" w:hAnsi="Arial" w:cs="Arial"/>
                <w:b/>
                <w:bCs/>
                <w:color w:val="000000"/>
              </w:rPr>
              <w:t xml:space="preserve"> of the VCOP to my cases by </w:t>
            </w:r>
            <w:r w:rsidR="00AA1A01">
              <w:rPr>
                <w:rFonts w:ascii="Arial" w:eastAsia="Arial" w:hAnsi="Arial" w:cs="Arial"/>
                <w:b/>
                <w:bCs/>
                <w:color w:val="000000"/>
              </w:rPr>
              <w:t>inserting the</w:t>
            </w:r>
            <w:r w:rsidR="00F90E44" w:rsidRPr="00AA1A01">
              <w:rPr>
                <w:rFonts w:ascii="Arial" w:eastAsia="Arial" w:hAnsi="Arial" w:cs="Arial"/>
                <w:b/>
                <w:bCs/>
                <w:color w:val="000000"/>
              </w:rPr>
              <w:t xml:space="preserve"> requirements</w:t>
            </w:r>
            <w:r w:rsidR="00AA1A01" w:rsidRPr="00AA1A01">
              <w:rPr>
                <w:rFonts w:ascii="Arial" w:eastAsia="Arial" w:hAnsi="Arial" w:cs="Arial"/>
                <w:b/>
                <w:bCs/>
                <w:color w:val="000000"/>
              </w:rPr>
              <w:t xml:space="preserve"> into my operational planning templates.</w:t>
            </w:r>
            <w:r w:rsidR="00AA1A01">
              <w:rPr>
                <w:rFonts w:ascii="Arial" w:eastAsia="Arial" w:hAnsi="Arial" w:cs="Arial"/>
                <w:b/>
                <w:bCs/>
                <w:color w:val="000000"/>
              </w:rPr>
              <w:t xml:space="preserve"> This will</w:t>
            </w:r>
            <w:r w:rsidR="00057594">
              <w:rPr>
                <w:rFonts w:ascii="Arial" w:eastAsia="Arial" w:hAnsi="Arial" w:cs="Arial"/>
                <w:b/>
                <w:bCs/>
                <w:color w:val="000000"/>
              </w:rPr>
              <w:t xml:space="preserve"> begin the process of normalising the VCOP requirements with every new case I am allocated. </w:t>
            </w:r>
            <w:r w:rsidR="005A2563">
              <w:rPr>
                <w:rFonts w:ascii="Arial" w:eastAsia="Arial" w:hAnsi="Arial" w:cs="Arial"/>
                <w:b/>
                <w:bCs/>
                <w:color w:val="000000"/>
              </w:rPr>
              <w:t xml:space="preserve">Review the adherence </w:t>
            </w:r>
            <w:r w:rsidR="008908DB">
              <w:rPr>
                <w:rFonts w:ascii="Arial" w:eastAsia="Arial" w:hAnsi="Arial" w:cs="Arial"/>
                <w:b/>
                <w:bCs/>
                <w:color w:val="000000"/>
              </w:rPr>
              <w:t xml:space="preserve">to the guidance at </w:t>
            </w:r>
            <w:proofErr w:type="gramStart"/>
            <w:r w:rsidR="008908DB">
              <w:rPr>
                <w:rFonts w:ascii="Arial" w:eastAsia="Arial" w:hAnsi="Arial" w:cs="Arial"/>
                <w:b/>
                <w:bCs/>
                <w:color w:val="000000"/>
              </w:rPr>
              <w:t>2 month</w:t>
            </w:r>
            <w:proofErr w:type="gramEnd"/>
            <w:r w:rsidR="008908DB">
              <w:rPr>
                <w:rFonts w:ascii="Arial" w:eastAsia="Arial" w:hAnsi="Arial" w:cs="Arial"/>
                <w:b/>
                <w:bCs/>
                <w:color w:val="000000"/>
              </w:rPr>
              <w:t xml:space="preserve"> intervals to ensure the relevant skill (e.g</w:t>
            </w:r>
            <w:r w:rsidR="00D2543C">
              <w:rPr>
                <w:rFonts w:ascii="Arial" w:eastAsia="Arial" w:hAnsi="Arial" w:cs="Arial"/>
                <w:b/>
                <w:bCs/>
                <w:color w:val="000000"/>
              </w:rPr>
              <w:t>.</w:t>
            </w:r>
            <w:r w:rsidR="008908DB">
              <w:rPr>
                <w:rFonts w:ascii="Arial" w:eastAsia="Arial" w:hAnsi="Arial" w:cs="Arial"/>
                <w:b/>
                <w:bCs/>
                <w:color w:val="000000"/>
              </w:rPr>
              <w:t xml:space="preserve"> scheduled victim contact) is carried out.</w:t>
            </w:r>
          </w:p>
          <w:p w14:paraId="72A27AC0" w14:textId="77777777" w:rsidR="0029110B" w:rsidRDefault="0029110B" w:rsidP="00D230CE">
            <w:pPr>
              <w:tabs>
                <w:tab w:val="left" w:pos="426"/>
              </w:tabs>
              <w:spacing w:line="276" w:lineRule="auto"/>
              <w:rPr>
                <w:rFonts w:ascii="Arial" w:eastAsia="Arial" w:hAnsi="Arial" w:cs="Arial"/>
                <w:b/>
                <w:color w:val="000000"/>
              </w:rPr>
            </w:pPr>
          </w:p>
          <w:p w14:paraId="3EBFE0EE" w14:textId="77777777" w:rsidR="00D2543C" w:rsidRDefault="00D2543C" w:rsidP="00D230CE">
            <w:pPr>
              <w:tabs>
                <w:tab w:val="left" w:pos="426"/>
              </w:tabs>
              <w:spacing w:line="276" w:lineRule="auto"/>
              <w:rPr>
                <w:rFonts w:ascii="Arial" w:eastAsia="Arial" w:hAnsi="Arial" w:cs="Arial"/>
                <w:b/>
                <w:color w:val="000000"/>
              </w:rPr>
            </w:pPr>
          </w:p>
          <w:p w14:paraId="61F8DF7E" w14:textId="77777777" w:rsidR="0086138F" w:rsidRDefault="0086138F" w:rsidP="00057594">
            <w:pPr>
              <w:tabs>
                <w:tab w:val="left" w:pos="426"/>
              </w:tabs>
              <w:spacing w:line="276" w:lineRule="auto"/>
              <w:rPr>
                <w:rFonts w:ascii="Arial" w:eastAsia="Arial" w:hAnsi="Arial" w:cs="Arial"/>
                <w:color w:val="000000"/>
              </w:rPr>
            </w:pPr>
          </w:p>
        </w:tc>
      </w:tr>
      <w:tr w:rsidR="0086138F" w14:paraId="2C825755" w14:textId="77777777" w:rsidTr="00D230CE">
        <w:tc>
          <w:tcPr>
            <w:tcW w:w="1740" w:type="dxa"/>
            <w:tcBorders>
              <w:top w:val="single" w:sz="6" w:space="0" w:color="000000"/>
              <w:left w:val="single" w:sz="6" w:space="0" w:color="000000"/>
              <w:bottom w:val="single" w:sz="6" w:space="0" w:color="000000"/>
              <w:right w:val="single" w:sz="6" w:space="0" w:color="000000"/>
            </w:tcBorders>
            <w:shd w:val="clear" w:color="auto" w:fill="5B9BD5"/>
          </w:tcPr>
          <w:p w14:paraId="39CA0CEB" w14:textId="77777777"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lastRenderedPageBreak/>
              <w:t> </w:t>
            </w:r>
          </w:p>
        </w:tc>
        <w:tc>
          <w:tcPr>
            <w:tcW w:w="2490" w:type="dxa"/>
            <w:gridSpan w:val="3"/>
            <w:tcBorders>
              <w:top w:val="single" w:sz="6" w:space="0" w:color="000000"/>
              <w:left w:val="single" w:sz="6" w:space="0" w:color="000000"/>
              <w:bottom w:val="single" w:sz="6" w:space="0" w:color="000000"/>
              <w:right w:val="single" w:sz="6" w:space="0" w:color="000000"/>
            </w:tcBorders>
            <w:shd w:val="clear" w:color="auto" w:fill="5B9BD5"/>
          </w:tcPr>
          <w:p w14:paraId="175E5F0D" w14:textId="77777777"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Current level</w:t>
            </w:r>
          </w:p>
        </w:tc>
        <w:tc>
          <w:tcPr>
            <w:tcW w:w="2325" w:type="dxa"/>
            <w:gridSpan w:val="3"/>
            <w:tcBorders>
              <w:top w:val="single" w:sz="6" w:space="0" w:color="000000"/>
              <w:left w:val="nil"/>
              <w:bottom w:val="single" w:sz="6" w:space="0" w:color="000000"/>
              <w:right w:val="single" w:sz="6" w:space="0" w:color="000000"/>
            </w:tcBorders>
            <w:shd w:val="clear" w:color="auto" w:fill="5B9BD5"/>
          </w:tcPr>
          <w:p w14:paraId="1A713ABC" w14:textId="77777777"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RATING - next 6 to 12mths</w:t>
            </w:r>
          </w:p>
        </w:tc>
        <w:tc>
          <w:tcPr>
            <w:tcW w:w="2325" w:type="dxa"/>
            <w:tcBorders>
              <w:top w:val="single" w:sz="6" w:space="0" w:color="000000"/>
              <w:left w:val="nil"/>
              <w:bottom w:val="single" w:sz="6" w:space="0" w:color="000000"/>
              <w:right w:val="single" w:sz="6" w:space="0" w:color="000000"/>
            </w:tcBorders>
            <w:shd w:val="clear" w:color="auto" w:fill="5B9BD5"/>
          </w:tcPr>
          <w:p w14:paraId="04E6FCF1" w14:textId="77777777"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t> </w:t>
            </w:r>
          </w:p>
        </w:tc>
      </w:tr>
      <w:tr w:rsidR="0086138F" w14:paraId="68E7FBE6" w14:textId="77777777" w:rsidTr="00D230CE">
        <w:trPr>
          <w:trHeight w:val="915"/>
        </w:trPr>
        <w:tc>
          <w:tcPr>
            <w:tcW w:w="1740" w:type="dxa"/>
            <w:tcBorders>
              <w:top w:val="single" w:sz="6" w:space="0" w:color="000000"/>
              <w:left w:val="single" w:sz="6" w:space="0" w:color="000000"/>
              <w:bottom w:val="single" w:sz="6" w:space="0" w:color="000000"/>
              <w:right w:val="single" w:sz="6" w:space="0" w:color="000000"/>
            </w:tcBorders>
          </w:tcPr>
          <w:p w14:paraId="1F5D310C" w14:textId="3A07E38E" w:rsidR="0086138F" w:rsidRDefault="0086138F" w:rsidP="00D230CE">
            <w:pPr>
              <w:tabs>
                <w:tab w:val="left" w:pos="426"/>
              </w:tabs>
              <w:spacing w:line="276" w:lineRule="auto"/>
              <w:rPr>
                <w:rFonts w:ascii="Arial" w:eastAsia="Arial" w:hAnsi="Arial" w:cs="Arial"/>
                <w:b/>
                <w:color w:val="000000"/>
              </w:rPr>
            </w:pPr>
            <w:r>
              <w:rPr>
                <w:rFonts w:ascii="Arial" w:eastAsia="Arial" w:hAnsi="Arial" w:cs="Arial"/>
                <w:b/>
                <w:color w:val="000000"/>
              </w:rPr>
              <w:t>EXPERIENCE</w:t>
            </w:r>
          </w:p>
          <w:p w14:paraId="552F52AE" w14:textId="56E5196D" w:rsidR="0086138F" w:rsidRDefault="00D11576" w:rsidP="00D230CE">
            <w:pPr>
              <w:tabs>
                <w:tab w:val="left" w:pos="426"/>
              </w:tabs>
              <w:spacing w:line="276" w:lineRule="auto"/>
              <w:rPr>
                <w:rFonts w:ascii="Arial" w:eastAsia="Arial" w:hAnsi="Arial" w:cs="Arial"/>
                <w:color w:val="000000"/>
              </w:rPr>
            </w:pPr>
            <w:r>
              <w:rPr>
                <w:rFonts w:ascii="Arial" w:eastAsia="Arial" w:hAnsi="Arial" w:cs="Arial"/>
                <w:color w:val="000000"/>
              </w:rPr>
              <w:t>Low, 4</w:t>
            </w:r>
            <w:r w:rsidR="0086138F">
              <w:rPr>
                <w:rFonts w:ascii="Arial" w:eastAsia="Arial" w:hAnsi="Arial" w:cs="Arial"/>
                <w:color w:val="000000"/>
              </w:rPr>
              <w:t>.</w:t>
            </w:r>
          </w:p>
        </w:tc>
        <w:tc>
          <w:tcPr>
            <w:tcW w:w="855" w:type="dxa"/>
            <w:tcBorders>
              <w:top w:val="single" w:sz="6" w:space="0" w:color="000000"/>
              <w:left w:val="single" w:sz="6" w:space="0" w:color="000000"/>
              <w:bottom w:val="single" w:sz="6" w:space="0" w:color="000000"/>
              <w:right w:val="single" w:sz="6" w:space="0" w:color="000000"/>
            </w:tcBorders>
          </w:tcPr>
          <w:p w14:paraId="1383B554" w14:textId="77777777" w:rsidR="0086138F" w:rsidRPr="00D11576" w:rsidRDefault="0086138F" w:rsidP="00D230CE">
            <w:pPr>
              <w:tabs>
                <w:tab w:val="left" w:pos="426"/>
              </w:tabs>
              <w:spacing w:line="276" w:lineRule="auto"/>
              <w:rPr>
                <w:rFonts w:ascii="Arial" w:eastAsia="Arial" w:hAnsi="Arial" w:cs="Arial"/>
                <w:b/>
                <w:bCs/>
                <w:sz w:val="24"/>
                <w:szCs w:val="24"/>
              </w:rPr>
            </w:pPr>
            <w:r w:rsidRPr="00D11576">
              <w:rPr>
                <w:rFonts w:ascii="Arial" w:eastAsia="Arial" w:hAnsi="Arial" w:cs="Arial"/>
                <w:b/>
                <w:bCs/>
                <w:sz w:val="24"/>
                <w:szCs w:val="24"/>
              </w:rPr>
              <w:t>Low </w:t>
            </w:r>
          </w:p>
          <w:p w14:paraId="3ED0225F" w14:textId="62F037CA" w:rsidR="0086138F" w:rsidRDefault="0086138F" w:rsidP="00D230CE">
            <w:pPr>
              <w:tabs>
                <w:tab w:val="left" w:pos="426"/>
              </w:tabs>
              <w:spacing w:line="276" w:lineRule="auto"/>
              <w:rPr>
                <w:rFonts w:ascii="Arial" w:eastAsia="Arial" w:hAnsi="Arial" w:cs="Arial"/>
                <w:color w:val="000000"/>
                <w:sz w:val="20"/>
                <w:szCs w:val="20"/>
              </w:rPr>
            </w:pPr>
            <w:r w:rsidRPr="00D11576">
              <w:rPr>
                <w:rFonts w:ascii="Arial" w:eastAsia="Arial" w:hAnsi="Arial" w:cs="Arial"/>
                <w:sz w:val="20"/>
                <w:szCs w:val="20"/>
              </w:rPr>
              <w:t>1-</w:t>
            </w:r>
            <w:r w:rsidRPr="00D11576">
              <w:rPr>
                <w:rFonts w:ascii="Arial" w:eastAsia="Arial" w:hAnsi="Arial" w:cs="Arial"/>
                <w:b/>
                <w:bCs/>
                <w:sz w:val="20"/>
                <w:szCs w:val="20"/>
              </w:rPr>
              <w:t xml:space="preserve"> </w:t>
            </w:r>
            <w:r w:rsidRPr="00D11576">
              <w:rPr>
                <w:rFonts w:ascii="Arial" w:eastAsia="Arial" w:hAnsi="Arial" w:cs="Arial"/>
                <w:b/>
                <w:bCs/>
                <w:sz w:val="24"/>
                <w:szCs w:val="24"/>
              </w:rPr>
              <w:t>4</w:t>
            </w:r>
            <w:r w:rsidRPr="00D11576">
              <w:rPr>
                <w:rFonts w:ascii="Arial" w:eastAsia="Arial" w:hAnsi="Arial" w:cs="Arial"/>
                <w:sz w:val="24"/>
                <w:szCs w:val="24"/>
              </w:rPr>
              <w:t> </w:t>
            </w:r>
          </w:p>
        </w:tc>
        <w:tc>
          <w:tcPr>
            <w:tcW w:w="795" w:type="dxa"/>
            <w:tcBorders>
              <w:top w:val="nil"/>
              <w:left w:val="single" w:sz="6" w:space="0" w:color="000000"/>
              <w:bottom w:val="single" w:sz="6" w:space="0" w:color="000000"/>
              <w:right w:val="single" w:sz="6" w:space="0" w:color="000000"/>
            </w:tcBorders>
          </w:tcPr>
          <w:p w14:paraId="51C35B98" w14:textId="77777777" w:rsidR="0086138F" w:rsidRPr="00D11576" w:rsidRDefault="0086138F" w:rsidP="00D230CE">
            <w:pPr>
              <w:tabs>
                <w:tab w:val="left" w:pos="426"/>
              </w:tabs>
              <w:spacing w:line="276" w:lineRule="auto"/>
              <w:rPr>
                <w:rFonts w:ascii="Arial" w:eastAsia="Arial" w:hAnsi="Arial" w:cs="Arial"/>
                <w:color w:val="000000"/>
                <w:sz w:val="20"/>
                <w:szCs w:val="20"/>
              </w:rPr>
            </w:pPr>
            <w:r w:rsidRPr="00D11576">
              <w:rPr>
                <w:rFonts w:ascii="Arial" w:eastAsia="Arial" w:hAnsi="Arial" w:cs="Arial"/>
                <w:color w:val="000000"/>
                <w:sz w:val="20"/>
                <w:szCs w:val="20"/>
              </w:rPr>
              <w:t>Med </w:t>
            </w:r>
          </w:p>
          <w:p w14:paraId="4E9DC231" w14:textId="77777777" w:rsidR="0086138F" w:rsidRDefault="0086138F" w:rsidP="00D230CE">
            <w:pPr>
              <w:tabs>
                <w:tab w:val="left" w:pos="426"/>
              </w:tabs>
              <w:spacing w:line="276" w:lineRule="auto"/>
              <w:rPr>
                <w:rFonts w:ascii="Arial" w:eastAsia="Arial" w:hAnsi="Arial" w:cs="Arial"/>
                <w:color w:val="000000"/>
                <w:sz w:val="20"/>
                <w:szCs w:val="20"/>
              </w:rPr>
            </w:pPr>
            <w:r w:rsidRPr="00D11576">
              <w:rPr>
                <w:rFonts w:ascii="Arial" w:eastAsia="Arial" w:hAnsi="Arial" w:cs="Arial"/>
                <w:color w:val="000000"/>
                <w:sz w:val="20"/>
                <w:szCs w:val="20"/>
              </w:rPr>
              <w:t>5</w:t>
            </w:r>
            <w:r w:rsidRPr="00D11576">
              <w:rPr>
                <w:rFonts w:ascii="Arial" w:eastAsia="Arial" w:hAnsi="Arial" w:cs="Arial"/>
                <w:sz w:val="20"/>
                <w:szCs w:val="20"/>
              </w:rPr>
              <w:t>-7</w:t>
            </w:r>
            <w:r w:rsidRPr="008908DB">
              <w:rPr>
                <w:rFonts w:ascii="Arial" w:eastAsia="Arial" w:hAnsi="Arial" w:cs="Arial"/>
                <w:sz w:val="18"/>
                <w:szCs w:val="18"/>
              </w:rPr>
              <w:t> </w:t>
            </w:r>
          </w:p>
        </w:tc>
        <w:tc>
          <w:tcPr>
            <w:tcW w:w="840" w:type="dxa"/>
            <w:tcBorders>
              <w:top w:val="nil"/>
              <w:left w:val="single" w:sz="6" w:space="0" w:color="000000"/>
              <w:bottom w:val="single" w:sz="6" w:space="0" w:color="000000"/>
              <w:right w:val="single" w:sz="6" w:space="0" w:color="000000"/>
            </w:tcBorders>
          </w:tcPr>
          <w:p w14:paraId="152FA1D4" w14:textId="77777777" w:rsidR="0086138F" w:rsidRPr="00B6404A" w:rsidRDefault="0086138F" w:rsidP="00D230CE">
            <w:pPr>
              <w:tabs>
                <w:tab w:val="left" w:pos="426"/>
              </w:tabs>
              <w:spacing w:line="276" w:lineRule="auto"/>
              <w:rPr>
                <w:rFonts w:ascii="Arial" w:eastAsia="Arial" w:hAnsi="Arial" w:cs="Arial"/>
                <w:color w:val="808080" w:themeColor="background1" w:themeShade="80"/>
                <w:sz w:val="20"/>
                <w:szCs w:val="20"/>
              </w:rPr>
            </w:pPr>
            <w:r w:rsidRPr="00B6404A">
              <w:rPr>
                <w:rFonts w:ascii="Arial" w:eastAsia="Arial" w:hAnsi="Arial" w:cs="Arial"/>
                <w:color w:val="808080" w:themeColor="background1" w:themeShade="80"/>
                <w:sz w:val="20"/>
                <w:szCs w:val="20"/>
              </w:rPr>
              <w:t>High </w:t>
            </w:r>
          </w:p>
          <w:p w14:paraId="5F5FF531" w14:textId="77777777" w:rsidR="0086138F" w:rsidRDefault="0086138F" w:rsidP="00D230CE">
            <w:pPr>
              <w:tabs>
                <w:tab w:val="left" w:pos="426"/>
              </w:tabs>
              <w:spacing w:line="276" w:lineRule="auto"/>
              <w:rPr>
                <w:rFonts w:ascii="Arial" w:eastAsia="Arial" w:hAnsi="Arial" w:cs="Arial"/>
                <w:color w:val="000000"/>
                <w:sz w:val="20"/>
                <w:szCs w:val="20"/>
              </w:rPr>
            </w:pPr>
            <w:r w:rsidRPr="00B6404A">
              <w:rPr>
                <w:rFonts w:ascii="Arial" w:eastAsia="Arial" w:hAnsi="Arial" w:cs="Arial"/>
                <w:color w:val="808080" w:themeColor="background1" w:themeShade="8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7F4E34F6" w14:textId="77777777" w:rsidR="0086138F" w:rsidRPr="0086138F" w:rsidRDefault="0086138F" w:rsidP="00D230CE">
            <w:pPr>
              <w:tabs>
                <w:tab w:val="left" w:pos="426"/>
              </w:tabs>
              <w:spacing w:line="276" w:lineRule="auto"/>
              <w:rPr>
                <w:rFonts w:ascii="Arial" w:eastAsia="Arial" w:hAnsi="Arial" w:cs="Arial"/>
                <w:sz w:val="20"/>
                <w:szCs w:val="20"/>
              </w:rPr>
            </w:pPr>
            <w:r w:rsidRPr="0086138F">
              <w:rPr>
                <w:rFonts w:ascii="Arial" w:eastAsia="Arial" w:hAnsi="Arial" w:cs="Arial"/>
                <w:sz w:val="20"/>
                <w:szCs w:val="20"/>
              </w:rPr>
              <w:t>Low </w:t>
            </w:r>
          </w:p>
          <w:p w14:paraId="7652AB3D" w14:textId="77777777" w:rsidR="0086138F" w:rsidRPr="0086138F" w:rsidRDefault="0086138F" w:rsidP="00D230CE">
            <w:pPr>
              <w:tabs>
                <w:tab w:val="left" w:pos="426"/>
              </w:tabs>
              <w:spacing w:line="276" w:lineRule="auto"/>
              <w:rPr>
                <w:rFonts w:ascii="Arial" w:eastAsia="Arial" w:hAnsi="Arial" w:cs="Arial"/>
                <w:sz w:val="20"/>
                <w:szCs w:val="20"/>
              </w:rPr>
            </w:pPr>
            <w:r w:rsidRPr="0086138F">
              <w:rPr>
                <w:rFonts w:ascii="Arial" w:eastAsia="Arial" w:hAnsi="Arial" w:cs="Arial"/>
                <w:sz w:val="20"/>
                <w:szCs w:val="20"/>
              </w:rPr>
              <w:t>1-4 </w:t>
            </w:r>
          </w:p>
        </w:tc>
        <w:tc>
          <w:tcPr>
            <w:tcW w:w="855" w:type="dxa"/>
            <w:tcBorders>
              <w:top w:val="nil"/>
              <w:left w:val="single" w:sz="6" w:space="0" w:color="000000"/>
              <w:bottom w:val="single" w:sz="6" w:space="0" w:color="000000"/>
              <w:right w:val="single" w:sz="6" w:space="0" w:color="000000"/>
            </w:tcBorders>
          </w:tcPr>
          <w:p w14:paraId="5C803653" w14:textId="77777777" w:rsidR="0086138F" w:rsidRPr="0086138F" w:rsidRDefault="0086138F" w:rsidP="00D230CE">
            <w:pPr>
              <w:tabs>
                <w:tab w:val="left" w:pos="426"/>
              </w:tabs>
              <w:spacing w:line="276" w:lineRule="auto"/>
              <w:rPr>
                <w:rFonts w:ascii="Arial" w:eastAsia="Arial" w:hAnsi="Arial" w:cs="Arial"/>
                <w:b/>
                <w:bCs/>
                <w:sz w:val="24"/>
                <w:szCs w:val="24"/>
              </w:rPr>
            </w:pPr>
            <w:r w:rsidRPr="0086138F">
              <w:rPr>
                <w:rFonts w:ascii="Arial" w:eastAsia="Arial" w:hAnsi="Arial" w:cs="Arial"/>
                <w:b/>
                <w:bCs/>
                <w:sz w:val="24"/>
                <w:szCs w:val="24"/>
              </w:rPr>
              <w:t>Med </w:t>
            </w:r>
          </w:p>
          <w:p w14:paraId="3DB0EF09" w14:textId="77777777" w:rsidR="0086138F" w:rsidRPr="0086138F" w:rsidRDefault="0086138F" w:rsidP="00D230CE">
            <w:pPr>
              <w:tabs>
                <w:tab w:val="left" w:pos="426"/>
              </w:tabs>
              <w:spacing w:line="276" w:lineRule="auto"/>
              <w:rPr>
                <w:rFonts w:ascii="Arial" w:eastAsia="Arial" w:hAnsi="Arial" w:cs="Arial"/>
                <w:sz w:val="20"/>
                <w:szCs w:val="20"/>
              </w:rPr>
            </w:pPr>
            <w:r w:rsidRPr="0086138F">
              <w:rPr>
                <w:rFonts w:ascii="Arial" w:eastAsia="Arial" w:hAnsi="Arial" w:cs="Arial"/>
                <w:sz w:val="20"/>
                <w:szCs w:val="20"/>
              </w:rPr>
              <w:t>5-</w:t>
            </w:r>
            <w:r w:rsidRPr="0086138F">
              <w:rPr>
                <w:rFonts w:ascii="Arial" w:eastAsia="Arial" w:hAnsi="Arial" w:cs="Arial"/>
                <w:b/>
                <w:bCs/>
                <w:sz w:val="24"/>
                <w:szCs w:val="24"/>
              </w:rPr>
              <w:t>7</w:t>
            </w:r>
            <w:r w:rsidRPr="0086138F">
              <w:rPr>
                <w:rFonts w:ascii="Arial" w:eastAsia="Arial" w:hAnsi="Arial" w:cs="Arial"/>
                <w:sz w:val="24"/>
                <w:szCs w:val="24"/>
              </w:rPr>
              <w:t> </w:t>
            </w:r>
          </w:p>
        </w:tc>
        <w:tc>
          <w:tcPr>
            <w:tcW w:w="765" w:type="dxa"/>
            <w:tcBorders>
              <w:top w:val="nil"/>
              <w:left w:val="single" w:sz="6" w:space="0" w:color="000000"/>
              <w:bottom w:val="single" w:sz="6" w:space="0" w:color="000000"/>
              <w:right w:val="single" w:sz="6" w:space="0" w:color="000000"/>
            </w:tcBorders>
          </w:tcPr>
          <w:p w14:paraId="47CF00CA" w14:textId="77777777" w:rsidR="0086138F" w:rsidRPr="0086138F" w:rsidRDefault="0086138F" w:rsidP="00D230CE">
            <w:pPr>
              <w:tabs>
                <w:tab w:val="left" w:pos="426"/>
              </w:tabs>
              <w:spacing w:line="276" w:lineRule="auto"/>
              <w:rPr>
                <w:rFonts w:ascii="Arial" w:eastAsia="Arial" w:hAnsi="Arial" w:cs="Arial"/>
                <w:color w:val="000000"/>
                <w:sz w:val="20"/>
                <w:szCs w:val="20"/>
              </w:rPr>
            </w:pPr>
            <w:r w:rsidRPr="0086138F">
              <w:rPr>
                <w:rFonts w:ascii="Arial" w:eastAsia="Arial" w:hAnsi="Arial" w:cs="Arial"/>
                <w:color w:val="000000"/>
                <w:sz w:val="20"/>
                <w:szCs w:val="20"/>
              </w:rPr>
              <w:t>High</w:t>
            </w:r>
          </w:p>
          <w:p w14:paraId="6B5E1B06" w14:textId="77777777" w:rsidR="0086138F" w:rsidRDefault="0086138F" w:rsidP="00D230CE">
            <w:pPr>
              <w:tabs>
                <w:tab w:val="left" w:pos="426"/>
              </w:tabs>
              <w:spacing w:line="276" w:lineRule="auto"/>
              <w:rPr>
                <w:rFonts w:ascii="Arial" w:eastAsia="Arial" w:hAnsi="Arial" w:cs="Arial"/>
                <w:color w:val="000000"/>
                <w:sz w:val="20"/>
                <w:szCs w:val="20"/>
              </w:rPr>
            </w:pPr>
            <w:r w:rsidRPr="0086138F">
              <w:rPr>
                <w:rFonts w:ascii="Arial" w:eastAsia="Arial" w:hAnsi="Arial" w:cs="Arial"/>
                <w:color w:val="000000"/>
                <w:sz w:val="20"/>
                <w:szCs w:val="20"/>
              </w:rPr>
              <w:t>8-10</w:t>
            </w:r>
            <w:r>
              <w:rPr>
                <w:rFonts w:ascii="Arial" w:eastAsia="Arial" w:hAnsi="Arial" w:cs="Arial"/>
                <w:color w:val="000000"/>
                <w:sz w:val="20"/>
                <w:szCs w:val="20"/>
              </w:rPr>
              <w:t> </w:t>
            </w:r>
          </w:p>
        </w:tc>
        <w:tc>
          <w:tcPr>
            <w:tcW w:w="2325" w:type="dxa"/>
            <w:tcBorders>
              <w:top w:val="single" w:sz="6" w:space="0" w:color="000000"/>
              <w:left w:val="single" w:sz="6" w:space="0" w:color="000000"/>
              <w:bottom w:val="single" w:sz="6" w:space="0" w:color="000000"/>
              <w:right w:val="single" w:sz="6" w:space="0" w:color="000000"/>
            </w:tcBorders>
          </w:tcPr>
          <w:p w14:paraId="143FA6A0" w14:textId="019BFB81" w:rsidR="0086138F" w:rsidRDefault="0086138F" w:rsidP="00D230CE">
            <w:pPr>
              <w:tabs>
                <w:tab w:val="left" w:pos="426"/>
              </w:tabs>
              <w:spacing w:line="276" w:lineRule="auto"/>
              <w:rPr>
                <w:rFonts w:ascii="Arial" w:eastAsia="Arial" w:hAnsi="Arial" w:cs="Arial"/>
                <w:color w:val="000000"/>
              </w:rPr>
            </w:pPr>
            <w:r>
              <w:rPr>
                <w:rFonts w:ascii="Arial" w:eastAsia="Arial" w:hAnsi="Arial" w:cs="Arial"/>
                <w:color w:val="000000"/>
              </w:rPr>
              <w:t>Medium. 7</w:t>
            </w:r>
          </w:p>
        </w:tc>
      </w:tr>
      <w:tr w:rsidR="0086138F" w14:paraId="66B70AE6" w14:textId="77777777" w:rsidTr="00D230CE">
        <w:trPr>
          <w:trHeight w:val="915"/>
        </w:trPr>
        <w:tc>
          <w:tcPr>
            <w:tcW w:w="8880" w:type="dxa"/>
            <w:gridSpan w:val="8"/>
            <w:tcBorders>
              <w:top w:val="single" w:sz="6" w:space="0" w:color="000000"/>
              <w:left w:val="single" w:sz="6" w:space="0" w:color="000000"/>
              <w:bottom w:val="single" w:sz="6" w:space="0" w:color="000000"/>
              <w:right w:val="single" w:sz="6" w:space="0" w:color="000000"/>
            </w:tcBorders>
          </w:tcPr>
          <w:p w14:paraId="117E2405" w14:textId="77777777" w:rsidR="00D2543C" w:rsidRDefault="00D2543C" w:rsidP="00AC19D3">
            <w:pPr>
              <w:tabs>
                <w:tab w:val="left" w:pos="426"/>
              </w:tabs>
              <w:spacing w:line="276" w:lineRule="auto"/>
              <w:jc w:val="both"/>
              <w:rPr>
                <w:rFonts w:ascii="Arial" w:eastAsia="Arial" w:hAnsi="Arial" w:cs="Arial"/>
                <w:bCs/>
                <w:color w:val="000000"/>
              </w:rPr>
            </w:pPr>
          </w:p>
          <w:p w14:paraId="4BB12D08" w14:textId="3BC1B65F" w:rsidR="00501394" w:rsidRDefault="00940DEF" w:rsidP="00AC19D3">
            <w:pPr>
              <w:tabs>
                <w:tab w:val="left" w:pos="426"/>
              </w:tabs>
              <w:spacing w:line="276" w:lineRule="auto"/>
              <w:jc w:val="both"/>
              <w:rPr>
                <w:rFonts w:ascii="Arial" w:eastAsia="Arial" w:hAnsi="Arial" w:cs="Arial"/>
                <w:bCs/>
                <w:color w:val="000000"/>
              </w:rPr>
            </w:pPr>
            <w:r>
              <w:rPr>
                <w:rFonts w:ascii="Arial" w:eastAsia="Arial" w:hAnsi="Arial" w:cs="Arial"/>
                <w:bCs/>
                <w:color w:val="000000"/>
              </w:rPr>
              <w:t>When reflecting on experience, I think about the pract</w:t>
            </w:r>
            <w:r w:rsidR="00900D4B">
              <w:rPr>
                <w:rFonts w:ascii="Arial" w:eastAsia="Arial" w:hAnsi="Arial" w:cs="Arial"/>
                <w:bCs/>
                <w:color w:val="000000"/>
              </w:rPr>
              <w:t>ical exposure to investigative tasks that build</w:t>
            </w:r>
            <w:r w:rsidR="00826F27">
              <w:rPr>
                <w:rFonts w:ascii="Arial" w:eastAsia="Arial" w:hAnsi="Arial" w:cs="Arial"/>
                <w:bCs/>
                <w:color w:val="000000"/>
              </w:rPr>
              <w:t>s</w:t>
            </w:r>
            <w:r w:rsidR="00900D4B">
              <w:rPr>
                <w:rFonts w:ascii="Arial" w:eastAsia="Arial" w:hAnsi="Arial" w:cs="Arial"/>
                <w:bCs/>
                <w:color w:val="000000"/>
              </w:rPr>
              <w:t xml:space="preserve"> capability </w:t>
            </w:r>
            <w:r w:rsidR="00826F27">
              <w:rPr>
                <w:rFonts w:ascii="Arial" w:eastAsia="Arial" w:hAnsi="Arial" w:cs="Arial"/>
                <w:bCs/>
                <w:color w:val="000000"/>
              </w:rPr>
              <w:t>and grows skills.</w:t>
            </w:r>
            <w:r w:rsidR="00CE2905">
              <w:rPr>
                <w:rFonts w:ascii="Arial" w:eastAsia="Arial" w:hAnsi="Arial" w:cs="Arial"/>
                <w:bCs/>
                <w:color w:val="000000"/>
              </w:rPr>
              <w:t xml:space="preserve"> Experience in my role comes from being asked to manage an investigation from start to finish</w:t>
            </w:r>
            <w:r w:rsidR="00B576AE">
              <w:rPr>
                <w:rFonts w:ascii="Arial" w:eastAsia="Arial" w:hAnsi="Arial" w:cs="Arial"/>
                <w:bCs/>
                <w:color w:val="000000"/>
              </w:rPr>
              <w:t xml:space="preserve">. When assessing where my current </w:t>
            </w:r>
            <w:r w:rsidR="00BE7288">
              <w:rPr>
                <w:rFonts w:ascii="Arial" w:eastAsia="Arial" w:hAnsi="Arial" w:cs="Arial"/>
                <w:bCs/>
                <w:color w:val="000000"/>
              </w:rPr>
              <w:t>experience</w:t>
            </w:r>
            <w:r w:rsidR="00B576AE">
              <w:rPr>
                <w:rFonts w:ascii="Arial" w:eastAsia="Arial" w:hAnsi="Arial" w:cs="Arial"/>
                <w:bCs/>
                <w:color w:val="000000"/>
              </w:rPr>
              <w:t xml:space="preserve"> level is</w:t>
            </w:r>
            <w:r w:rsidR="00467C03">
              <w:rPr>
                <w:rFonts w:ascii="Arial" w:eastAsia="Arial" w:hAnsi="Arial" w:cs="Arial"/>
                <w:bCs/>
                <w:color w:val="000000"/>
              </w:rPr>
              <w:t xml:space="preserve">, I </w:t>
            </w:r>
            <w:proofErr w:type="gramStart"/>
            <w:r w:rsidR="00467C03">
              <w:rPr>
                <w:rFonts w:ascii="Arial" w:eastAsia="Arial" w:hAnsi="Arial" w:cs="Arial"/>
                <w:bCs/>
                <w:color w:val="000000"/>
              </w:rPr>
              <w:t>have to</w:t>
            </w:r>
            <w:proofErr w:type="gramEnd"/>
            <w:r w:rsidR="00467C03">
              <w:rPr>
                <w:rFonts w:ascii="Arial" w:eastAsia="Arial" w:hAnsi="Arial" w:cs="Arial"/>
                <w:bCs/>
                <w:color w:val="000000"/>
              </w:rPr>
              <w:t xml:space="preserve"> ask the question of </w:t>
            </w:r>
            <w:r w:rsidR="00467C03" w:rsidRPr="00467C03">
              <w:rPr>
                <w:rFonts w:ascii="Arial" w:eastAsia="Arial" w:hAnsi="Arial" w:cs="Arial"/>
                <w:bCs/>
                <w:i/>
                <w:iCs/>
                <w:color w:val="000000"/>
              </w:rPr>
              <w:t>compared to what?</w:t>
            </w:r>
            <w:r w:rsidR="00467C03">
              <w:rPr>
                <w:rFonts w:ascii="Arial" w:eastAsia="Arial" w:hAnsi="Arial" w:cs="Arial"/>
                <w:bCs/>
                <w:i/>
                <w:iCs/>
                <w:color w:val="000000"/>
              </w:rPr>
              <w:t xml:space="preserve"> </w:t>
            </w:r>
            <w:r w:rsidR="00AC19D3">
              <w:rPr>
                <w:rFonts w:ascii="Arial" w:eastAsia="Arial" w:hAnsi="Arial" w:cs="Arial"/>
                <w:bCs/>
                <w:color w:val="000000"/>
              </w:rPr>
              <w:t xml:space="preserve">I believe the best answer to this is, </w:t>
            </w:r>
            <w:r w:rsidR="00AC19D3" w:rsidRPr="00AC19D3">
              <w:rPr>
                <w:rFonts w:ascii="Arial" w:eastAsia="Arial" w:hAnsi="Arial" w:cs="Arial"/>
                <w:bCs/>
                <w:i/>
                <w:iCs/>
                <w:color w:val="000000"/>
              </w:rPr>
              <w:t>compared to the whole spectrum of what might be required</w:t>
            </w:r>
            <w:r w:rsidR="00AC19D3">
              <w:rPr>
                <w:rFonts w:ascii="Arial" w:eastAsia="Arial" w:hAnsi="Arial" w:cs="Arial"/>
                <w:bCs/>
                <w:color w:val="000000"/>
              </w:rPr>
              <w:t xml:space="preserve">. </w:t>
            </w:r>
          </w:p>
          <w:p w14:paraId="1CCE2EBF" w14:textId="26BFF749" w:rsidR="00D758A5" w:rsidRDefault="00AC19D3" w:rsidP="00AC19D3">
            <w:pPr>
              <w:tabs>
                <w:tab w:val="left" w:pos="426"/>
              </w:tabs>
              <w:spacing w:line="276" w:lineRule="auto"/>
              <w:jc w:val="both"/>
              <w:rPr>
                <w:rFonts w:ascii="Arial" w:eastAsia="Arial" w:hAnsi="Arial" w:cs="Arial"/>
                <w:bCs/>
                <w:color w:val="000000"/>
              </w:rPr>
            </w:pPr>
            <w:r>
              <w:rPr>
                <w:rFonts w:ascii="Arial" w:eastAsia="Arial" w:hAnsi="Arial" w:cs="Arial"/>
                <w:bCs/>
                <w:color w:val="000000"/>
              </w:rPr>
              <w:t>For example</w:t>
            </w:r>
            <w:r w:rsidR="00546963">
              <w:rPr>
                <w:rFonts w:ascii="Arial" w:eastAsia="Arial" w:hAnsi="Arial" w:cs="Arial"/>
                <w:bCs/>
                <w:color w:val="000000"/>
              </w:rPr>
              <w:t>, I currently manage financial investigations in line with my core training, howeve</w:t>
            </w:r>
            <w:r w:rsidR="00854940">
              <w:rPr>
                <w:rFonts w:ascii="Arial" w:eastAsia="Arial" w:hAnsi="Arial" w:cs="Arial"/>
                <w:bCs/>
                <w:color w:val="000000"/>
              </w:rPr>
              <w:t>r</w:t>
            </w:r>
            <w:r w:rsidR="00546963">
              <w:rPr>
                <w:rFonts w:ascii="Arial" w:eastAsia="Arial" w:hAnsi="Arial" w:cs="Arial"/>
                <w:bCs/>
                <w:color w:val="000000"/>
              </w:rPr>
              <w:t xml:space="preserve"> I have never had to attend court to give evidence</w:t>
            </w:r>
            <w:r w:rsidR="00B572E3">
              <w:rPr>
                <w:rFonts w:ascii="Arial" w:eastAsia="Arial" w:hAnsi="Arial" w:cs="Arial"/>
                <w:bCs/>
                <w:color w:val="000000"/>
              </w:rPr>
              <w:t xml:space="preserve">. This is a sign that, although my cases are </w:t>
            </w:r>
            <w:r w:rsidR="00CC0814">
              <w:rPr>
                <w:rFonts w:ascii="Arial" w:eastAsia="Arial" w:hAnsi="Arial" w:cs="Arial"/>
                <w:bCs/>
                <w:color w:val="000000"/>
              </w:rPr>
              <w:t>mostly successful</w:t>
            </w:r>
            <w:r w:rsidR="00B572E3">
              <w:rPr>
                <w:rFonts w:ascii="Arial" w:eastAsia="Arial" w:hAnsi="Arial" w:cs="Arial"/>
                <w:bCs/>
                <w:color w:val="000000"/>
              </w:rPr>
              <w:t xml:space="preserve">, I have never had </w:t>
            </w:r>
            <w:r w:rsidR="00F04D25">
              <w:rPr>
                <w:rFonts w:ascii="Arial" w:eastAsia="Arial" w:hAnsi="Arial" w:cs="Arial"/>
                <w:bCs/>
                <w:color w:val="000000"/>
              </w:rPr>
              <w:t>a case that has gone to trial.</w:t>
            </w:r>
            <w:r w:rsidR="00501394">
              <w:rPr>
                <w:rFonts w:ascii="Arial" w:eastAsia="Arial" w:hAnsi="Arial" w:cs="Arial"/>
                <w:bCs/>
                <w:color w:val="000000"/>
              </w:rPr>
              <w:t xml:space="preserve"> This limits my practical experience in this area and may</w:t>
            </w:r>
            <w:r w:rsidR="005D3A6A">
              <w:rPr>
                <w:rFonts w:ascii="Arial" w:eastAsia="Arial" w:hAnsi="Arial" w:cs="Arial"/>
                <w:bCs/>
                <w:color w:val="000000"/>
              </w:rPr>
              <w:t xml:space="preserve"> pose a challenge when it does occur.</w:t>
            </w:r>
          </w:p>
          <w:p w14:paraId="4611D6FB" w14:textId="3696E003" w:rsidR="00D758A5" w:rsidRDefault="00FB1127" w:rsidP="00AC19D3">
            <w:pPr>
              <w:tabs>
                <w:tab w:val="left" w:pos="426"/>
              </w:tabs>
              <w:spacing w:line="276" w:lineRule="auto"/>
              <w:jc w:val="both"/>
              <w:rPr>
                <w:rFonts w:ascii="Arial" w:eastAsia="Arial" w:hAnsi="Arial" w:cs="Arial"/>
                <w:bCs/>
                <w:color w:val="000000"/>
              </w:rPr>
            </w:pPr>
            <w:r>
              <w:rPr>
                <w:rFonts w:ascii="Arial" w:eastAsia="Arial" w:hAnsi="Arial" w:cs="Arial"/>
                <w:bCs/>
                <w:color w:val="000000"/>
              </w:rPr>
              <w:t>Furthermore, I have identified that</w:t>
            </w:r>
            <w:r w:rsidR="00854940">
              <w:rPr>
                <w:rFonts w:ascii="Arial" w:eastAsia="Arial" w:hAnsi="Arial" w:cs="Arial"/>
                <w:bCs/>
                <w:color w:val="000000"/>
              </w:rPr>
              <w:t xml:space="preserve"> whilst my financial investigations</w:t>
            </w:r>
            <w:r w:rsidR="002769A9">
              <w:rPr>
                <w:rFonts w:ascii="Arial" w:eastAsia="Arial" w:hAnsi="Arial" w:cs="Arial"/>
                <w:bCs/>
                <w:color w:val="000000"/>
              </w:rPr>
              <w:t xml:space="preserve"> are prompt and effective, other crime types such as bribery and National Security</w:t>
            </w:r>
            <w:r w:rsidR="0012514F">
              <w:rPr>
                <w:rFonts w:ascii="Arial" w:eastAsia="Arial" w:hAnsi="Arial" w:cs="Arial"/>
                <w:bCs/>
                <w:color w:val="000000"/>
              </w:rPr>
              <w:t xml:space="preserve"> are executed less confidently. This is another gap in my practical experience to be remedied.</w:t>
            </w:r>
          </w:p>
          <w:p w14:paraId="54E3C517" w14:textId="04A7297A" w:rsidR="008908DB" w:rsidRDefault="00F755EA" w:rsidP="00AC19D3">
            <w:pPr>
              <w:tabs>
                <w:tab w:val="left" w:pos="426"/>
              </w:tabs>
              <w:spacing w:line="276" w:lineRule="auto"/>
              <w:jc w:val="both"/>
              <w:rPr>
                <w:rFonts w:ascii="Arial" w:eastAsia="Arial" w:hAnsi="Arial" w:cs="Arial"/>
                <w:bCs/>
                <w:color w:val="000000"/>
              </w:rPr>
            </w:pPr>
            <w:r>
              <w:rPr>
                <w:rFonts w:ascii="Arial" w:eastAsia="Arial" w:hAnsi="Arial" w:cs="Arial"/>
                <w:bCs/>
                <w:color w:val="000000"/>
              </w:rPr>
              <w:t>For these reasons I have assessed my current experience, across the entirety of</w:t>
            </w:r>
            <w:r w:rsidR="00D95A41">
              <w:rPr>
                <w:rFonts w:ascii="Arial" w:eastAsia="Arial" w:hAnsi="Arial" w:cs="Arial"/>
                <w:bCs/>
                <w:color w:val="000000"/>
              </w:rPr>
              <w:t xml:space="preserve"> my role</w:t>
            </w:r>
            <w:r w:rsidR="0012514F">
              <w:rPr>
                <w:rFonts w:ascii="Arial" w:eastAsia="Arial" w:hAnsi="Arial" w:cs="Arial"/>
                <w:bCs/>
                <w:color w:val="000000"/>
              </w:rPr>
              <w:t xml:space="preserve"> profile</w:t>
            </w:r>
            <w:r w:rsidR="00D758A5">
              <w:rPr>
                <w:rFonts w:ascii="Arial" w:eastAsia="Arial" w:hAnsi="Arial" w:cs="Arial"/>
                <w:bCs/>
                <w:color w:val="000000"/>
              </w:rPr>
              <w:t xml:space="preserve">, as Low, level 4. </w:t>
            </w:r>
            <w:r w:rsidR="005D3A6A">
              <w:rPr>
                <w:rFonts w:ascii="Arial" w:eastAsia="Arial" w:hAnsi="Arial" w:cs="Arial"/>
                <w:bCs/>
                <w:color w:val="000000"/>
              </w:rPr>
              <w:t xml:space="preserve"> </w:t>
            </w:r>
          </w:p>
          <w:p w14:paraId="26B7941A" w14:textId="72069647" w:rsidR="0086138F" w:rsidRDefault="0086138F" w:rsidP="00D230CE">
            <w:pPr>
              <w:tabs>
                <w:tab w:val="left" w:pos="426"/>
              </w:tabs>
              <w:spacing w:line="276" w:lineRule="auto"/>
              <w:rPr>
                <w:rFonts w:ascii="Arial" w:eastAsia="Arial" w:hAnsi="Arial" w:cs="Arial"/>
                <w:color w:val="000000"/>
              </w:rPr>
            </w:pPr>
            <w:r>
              <w:rPr>
                <w:rFonts w:ascii="Arial" w:eastAsia="Arial" w:hAnsi="Arial" w:cs="Arial"/>
                <w:b/>
                <w:color w:val="000000"/>
              </w:rPr>
              <w:t>DEVELOPMENT NEED</w:t>
            </w:r>
            <w:r>
              <w:rPr>
                <w:rFonts w:ascii="Arial" w:eastAsia="Arial" w:hAnsi="Arial" w:cs="Arial"/>
                <w:color w:val="000000"/>
              </w:rPr>
              <w:t> </w:t>
            </w:r>
            <w:r>
              <w:rPr>
                <w:rFonts w:ascii="Arial" w:eastAsia="Arial" w:hAnsi="Arial" w:cs="Arial"/>
                <w:b/>
                <w:color w:val="000000"/>
              </w:rPr>
              <w:t>IDENTIFIED</w:t>
            </w:r>
          </w:p>
          <w:p w14:paraId="6BB97259" w14:textId="4163F902" w:rsidR="0086138F" w:rsidRDefault="00CC0814" w:rsidP="00501394">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It’s clear from reflecting on </w:t>
            </w:r>
            <w:proofErr w:type="gramStart"/>
            <w:r>
              <w:rPr>
                <w:rFonts w:ascii="Arial" w:eastAsia="Arial" w:hAnsi="Arial" w:cs="Arial"/>
                <w:color w:val="000000"/>
              </w:rPr>
              <w:t>th</w:t>
            </w:r>
            <w:r w:rsidR="0012514F">
              <w:rPr>
                <w:rFonts w:ascii="Arial" w:eastAsia="Arial" w:hAnsi="Arial" w:cs="Arial"/>
                <w:color w:val="000000"/>
              </w:rPr>
              <w:t>ese</w:t>
            </w:r>
            <w:r>
              <w:rPr>
                <w:rFonts w:ascii="Arial" w:eastAsia="Arial" w:hAnsi="Arial" w:cs="Arial"/>
                <w:color w:val="000000"/>
              </w:rPr>
              <w:t xml:space="preserve"> area</w:t>
            </w:r>
            <w:proofErr w:type="gramEnd"/>
            <w:r>
              <w:rPr>
                <w:rFonts w:ascii="Arial" w:eastAsia="Arial" w:hAnsi="Arial" w:cs="Arial"/>
                <w:color w:val="000000"/>
              </w:rPr>
              <w:t xml:space="preserve"> that I have had limited exposure to </w:t>
            </w:r>
            <w:r w:rsidR="00860DB9">
              <w:rPr>
                <w:rFonts w:ascii="Arial" w:eastAsia="Arial" w:hAnsi="Arial" w:cs="Arial"/>
                <w:color w:val="000000"/>
              </w:rPr>
              <w:t xml:space="preserve">corruption cases, and </w:t>
            </w:r>
            <w:r w:rsidR="002E35AF">
              <w:rPr>
                <w:rFonts w:ascii="Arial" w:eastAsia="Arial" w:hAnsi="Arial" w:cs="Arial"/>
                <w:color w:val="000000"/>
              </w:rPr>
              <w:t xml:space="preserve">any cases </w:t>
            </w:r>
            <w:r w:rsidR="00974F0E">
              <w:rPr>
                <w:rFonts w:ascii="Arial" w:eastAsia="Arial" w:hAnsi="Arial" w:cs="Arial"/>
                <w:color w:val="000000"/>
              </w:rPr>
              <w:t>that have gone to trial.</w:t>
            </w:r>
            <w:r w:rsidR="002E35AF">
              <w:rPr>
                <w:rFonts w:ascii="Arial" w:eastAsia="Arial" w:hAnsi="Arial" w:cs="Arial"/>
                <w:color w:val="000000"/>
              </w:rPr>
              <w:t xml:space="preserve"> Naturally</w:t>
            </w:r>
            <w:r w:rsidR="00974F0E">
              <w:rPr>
                <w:rFonts w:ascii="Arial" w:eastAsia="Arial" w:hAnsi="Arial" w:cs="Arial"/>
                <w:color w:val="000000"/>
              </w:rPr>
              <w:t xml:space="preserve"> I am unable to dictate what cases I receive, however there are actions I can carry out</w:t>
            </w:r>
            <w:r w:rsidR="00262B3E">
              <w:rPr>
                <w:rFonts w:ascii="Arial" w:eastAsia="Arial" w:hAnsi="Arial" w:cs="Arial"/>
                <w:color w:val="000000"/>
              </w:rPr>
              <w:t xml:space="preserve"> to improve my experience in th</w:t>
            </w:r>
            <w:r w:rsidR="002E35AF">
              <w:rPr>
                <w:rFonts w:ascii="Arial" w:eastAsia="Arial" w:hAnsi="Arial" w:cs="Arial"/>
                <w:color w:val="000000"/>
              </w:rPr>
              <w:t>ese areas</w:t>
            </w:r>
            <w:r w:rsidR="00262B3E">
              <w:rPr>
                <w:rFonts w:ascii="Arial" w:eastAsia="Arial" w:hAnsi="Arial" w:cs="Arial"/>
                <w:color w:val="000000"/>
              </w:rPr>
              <w:t>.</w:t>
            </w:r>
          </w:p>
          <w:p w14:paraId="1C1DEEB9" w14:textId="6D2F96D0" w:rsidR="00262B3E" w:rsidRDefault="00262B3E" w:rsidP="00D230CE">
            <w:pPr>
              <w:tabs>
                <w:tab w:val="left" w:pos="426"/>
              </w:tabs>
              <w:spacing w:line="276" w:lineRule="auto"/>
              <w:rPr>
                <w:rFonts w:ascii="Arial" w:eastAsia="Arial" w:hAnsi="Arial" w:cs="Arial"/>
                <w:b/>
                <w:bCs/>
                <w:color w:val="000000"/>
              </w:rPr>
            </w:pPr>
            <w:r w:rsidRPr="00262B3E">
              <w:rPr>
                <w:rFonts w:ascii="Arial" w:eastAsia="Arial" w:hAnsi="Arial" w:cs="Arial"/>
                <w:b/>
                <w:bCs/>
                <w:color w:val="000000"/>
              </w:rPr>
              <w:t>PLAN:</w:t>
            </w:r>
            <w:r>
              <w:rPr>
                <w:rFonts w:ascii="Arial" w:eastAsia="Arial" w:hAnsi="Arial" w:cs="Arial"/>
                <w:b/>
                <w:bCs/>
                <w:color w:val="000000"/>
              </w:rPr>
              <w:t xml:space="preserve"> </w:t>
            </w:r>
          </w:p>
          <w:p w14:paraId="3B436FCD" w14:textId="0D694894" w:rsidR="00D20717" w:rsidRPr="00D20717" w:rsidRDefault="00605AB4" w:rsidP="00D20717">
            <w:pPr>
              <w:pStyle w:val="ListParagraph"/>
              <w:numPr>
                <w:ilvl w:val="2"/>
                <w:numId w:val="1"/>
              </w:numPr>
              <w:tabs>
                <w:tab w:val="left" w:pos="426"/>
              </w:tabs>
              <w:spacing w:line="276" w:lineRule="auto"/>
              <w:jc w:val="both"/>
              <w:rPr>
                <w:rFonts w:ascii="Arial" w:eastAsia="Arial" w:hAnsi="Arial" w:cs="Arial"/>
                <w:b/>
                <w:bCs/>
                <w:color w:val="000000"/>
              </w:rPr>
            </w:pPr>
            <w:r>
              <w:rPr>
                <w:rFonts w:ascii="Arial" w:eastAsia="Arial" w:hAnsi="Arial" w:cs="Arial"/>
                <w:b/>
                <w:bCs/>
                <w:color w:val="000000"/>
              </w:rPr>
              <w:t>Attend the quarterly case review board held by senior managers</w:t>
            </w:r>
            <w:r w:rsidR="00501394">
              <w:rPr>
                <w:rFonts w:ascii="Arial" w:eastAsia="Arial" w:hAnsi="Arial" w:cs="Arial"/>
                <w:b/>
                <w:bCs/>
                <w:color w:val="000000"/>
              </w:rPr>
              <w:t>,</w:t>
            </w:r>
            <w:r>
              <w:rPr>
                <w:rFonts w:ascii="Arial" w:eastAsia="Arial" w:hAnsi="Arial" w:cs="Arial"/>
                <w:b/>
                <w:bCs/>
                <w:color w:val="000000"/>
              </w:rPr>
              <w:t xml:space="preserve"> where </w:t>
            </w:r>
            <w:r w:rsidR="002E35AF">
              <w:rPr>
                <w:rFonts w:ascii="Arial" w:eastAsia="Arial" w:hAnsi="Arial" w:cs="Arial"/>
                <w:b/>
                <w:bCs/>
                <w:color w:val="000000"/>
              </w:rPr>
              <w:t>higher profile</w:t>
            </w:r>
            <w:r>
              <w:rPr>
                <w:rFonts w:ascii="Arial" w:eastAsia="Arial" w:hAnsi="Arial" w:cs="Arial"/>
                <w:b/>
                <w:bCs/>
                <w:color w:val="000000"/>
              </w:rPr>
              <w:t xml:space="preserve"> cases are discussed</w:t>
            </w:r>
            <w:r w:rsidR="00296C6F">
              <w:rPr>
                <w:rFonts w:ascii="Arial" w:eastAsia="Arial" w:hAnsi="Arial" w:cs="Arial"/>
                <w:b/>
                <w:bCs/>
                <w:color w:val="000000"/>
              </w:rPr>
              <w:t>,</w:t>
            </w:r>
            <w:r>
              <w:rPr>
                <w:rFonts w:ascii="Arial" w:eastAsia="Arial" w:hAnsi="Arial" w:cs="Arial"/>
                <w:b/>
                <w:bCs/>
                <w:color w:val="000000"/>
              </w:rPr>
              <w:t xml:space="preserve"> and </w:t>
            </w:r>
            <w:r w:rsidR="00296C6F">
              <w:rPr>
                <w:rFonts w:ascii="Arial" w:eastAsia="Arial" w:hAnsi="Arial" w:cs="Arial"/>
                <w:b/>
                <w:bCs/>
                <w:color w:val="000000"/>
              </w:rPr>
              <w:t>offer support to those cases where possible</w:t>
            </w:r>
            <w:r>
              <w:rPr>
                <w:rFonts w:ascii="Arial" w:eastAsia="Arial" w:hAnsi="Arial" w:cs="Arial"/>
                <w:b/>
                <w:bCs/>
                <w:color w:val="000000"/>
              </w:rPr>
              <w:t>.</w:t>
            </w:r>
          </w:p>
          <w:p w14:paraId="0EC3B3E4" w14:textId="5E00A5D8" w:rsidR="00D20717" w:rsidRPr="00D20717" w:rsidRDefault="005D3A6A" w:rsidP="00D20717">
            <w:pPr>
              <w:pStyle w:val="ListParagraph"/>
              <w:numPr>
                <w:ilvl w:val="2"/>
                <w:numId w:val="1"/>
              </w:numPr>
              <w:tabs>
                <w:tab w:val="left" w:pos="426"/>
              </w:tabs>
              <w:spacing w:line="276" w:lineRule="auto"/>
              <w:rPr>
                <w:rFonts w:ascii="Arial" w:eastAsia="Arial" w:hAnsi="Arial" w:cs="Arial"/>
                <w:b/>
                <w:bCs/>
                <w:color w:val="000000"/>
              </w:rPr>
            </w:pPr>
            <w:r>
              <w:rPr>
                <w:rFonts w:ascii="Arial" w:eastAsia="Arial" w:hAnsi="Arial" w:cs="Arial"/>
                <w:b/>
                <w:bCs/>
                <w:color w:val="000000"/>
              </w:rPr>
              <w:lastRenderedPageBreak/>
              <w:t>Arrange a court-specific CPD event</w:t>
            </w:r>
            <w:r w:rsidR="00D20717">
              <w:rPr>
                <w:rFonts w:ascii="Arial" w:eastAsia="Arial" w:hAnsi="Arial" w:cs="Arial"/>
                <w:b/>
                <w:bCs/>
                <w:color w:val="000000"/>
              </w:rPr>
              <w:t xml:space="preserve"> (one is available through the City of London Police training team) to improve exposure to this area.</w:t>
            </w:r>
          </w:p>
          <w:p w14:paraId="1901A29E" w14:textId="06FE96CB" w:rsidR="00D02B79" w:rsidRPr="00D02B79" w:rsidRDefault="00D02B79" w:rsidP="00D02B79">
            <w:pPr>
              <w:pStyle w:val="ListParagraph"/>
              <w:numPr>
                <w:ilvl w:val="2"/>
                <w:numId w:val="1"/>
              </w:numPr>
              <w:tabs>
                <w:tab w:val="left" w:pos="426"/>
              </w:tabs>
              <w:spacing w:line="276" w:lineRule="auto"/>
              <w:rPr>
                <w:rFonts w:ascii="Arial" w:eastAsia="Arial" w:hAnsi="Arial" w:cs="Arial"/>
                <w:b/>
                <w:bCs/>
                <w:color w:val="000000"/>
              </w:rPr>
            </w:pPr>
            <w:r>
              <w:rPr>
                <w:rFonts w:ascii="Arial" w:eastAsia="Arial" w:hAnsi="Arial" w:cs="Arial"/>
                <w:b/>
                <w:bCs/>
                <w:color w:val="000000"/>
              </w:rPr>
              <w:t>Request to be attached to senior investigators when they are</w:t>
            </w:r>
            <w:r w:rsidR="00252D14">
              <w:rPr>
                <w:rFonts w:ascii="Arial" w:eastAsia="Arial" w:hAnsi="Arial" w:cs="Arial"/>
                <w:b/>
                <w:bCs/>
                <w:color w:val="000000"/>
              </w:rPr>
              <w:t xml:space="preserve"> carrying our corruption related enquiries, and</w:t>
            </w:r>
            <w:r>
              <w:rPr>
                <w:rFonts w:ascii="Arial" w:eastAsia="Arial" w:hAnsi="Arial" w:cs="Arial"/>
                <w:b/>
                <w:bCs/>
                <w:color w:val="000000"/>
              </w:rPr>
              <w:t xml:space="preserve"> attending court to give evidence</w:t>
            </w:r>
          </w:p>
          <w:p w14:paraId="4464B66B" w14:textId="77777777" w:rsidR="0086138F" w:rsidRDefault="0086138F" w:rsidP="00D230CE">
            <w:pPr>
              <w:tabs>
                <w:tab w:val="left" w:pos="426"/>
              </w:tabs>
              <w:spacing w:line="276" w:lineRule="auto"/>
              <w:rPr>
                <w:rFonts w:ascii="Arial" w:eastAsia="Arial" w:hAnsi="Arial" w:cs="Arial"/>
                <w:color w:val="000000"/>
              </w:rPr>
            </w:pPr>
          </w:p>
        </w:tc>
      </w:tr>
    </w:tbl>
    <w:p w14:paraId="0BD1A6EF" w14:textId="77777777" w:rsidR="00FC6DFA" w:rsidRDefault="00FC6DFA" w:rsidP="002D6412">
      <w:pPr>
        <w:tabs>
          <w:tab w:val="left" w:pos="426"/>
        </w:tabs>
        <w:spacing w:before="240" w:after="60" w:line="276" w:lineRule="auto"/>
        <w:rPr>
          <w:rFonts w:ascii="Arial" w:eastAsia="Arial" w:hAnsi="Arial" w:cs="Arial"/>
          <w:b/>
          <w:sz w:val="28"/>
          <w:szCs w:val="28"/>
        </w:rPr>
      </w:pPr>
    </w:p>
    <w:p w14:paraId="72B110D5" w14:textId="77777777" w:rsidR="00CD5F95" w:rsidRDefault="00CD5F95" w:rsidP="002D6412">
      <w:pPr>
        <w:tabs>
          <w:tab w:val="left" w:pos="426"/>
        </w:tabs>
        <w:spacing w:before="240" w:after="60" w:line="276" w:lineRule="auto"/>
        <w:ind w:right="237"/>
        <w:jc w:val="both"/>
        <w:rPr>
          <w:rFonts w:ascii="Arial" w:eastAsia="Arial" w:hAnsi="Arial" w:cs="Arial"/>
          <w:b/>
          <w:color w:val="000000"/>
          <w:sz w:val="24"/>
          <w:szCs w:val="24"/>
        </w:rPr>
      </w:pPr>
    </w:p>
    <w:p w14:paraId="57C8EB58" w14:textId="4FE30864" w:rsidR="00FC6DFA" w:rsidRDefault="009F1B79" w:rsidP="002D6412">
      <w:pPr>
        <w:tabs>
          <w:tab w:val="left" w:pos="426"/>
        </w:tabs>
        <w:spacing w:before="240" w:after="60" w:line="276" w:lineRule="auto"/>
        <w:ind w:right="237"/>
        <w:jc w:val="both"/>
        <w:rPr>
          <w:rFonts w:ascii="Arial" w:eastAsia="Arial" w:hAnsi="Arial" w:cs="Arial"/>
          <w:color w:val="000000"/>
          <w:sz w:val="24"/>
          <w:szCs w:val="24"/>
        </w:rPr>
      </w:pPr>
      <w:r>
        <w:rPr>
          <w:rFonts w:ascii="Arial" w:eastAsia="Arial" w:hAnsi="Arial" w:cs="Arial"/>
          <w:b/>
          <w:color w:val="000000"/>
          <w:sz w:val="24"/>
          <w:szCs w:val="24"/>
        </w:rPr>
        <w:t>6. Reference List</w:t>
      </w:r>
      <w:r w:rsidR="006A65D3">
        <w:rPr>
          <w:rFonts w:ascii="Arial" w:eastAsia="Arial" w:hAnsi="Arial" w:cs="Arial"/>
          <w:b/>
          <w:color w:val="000000"/>
          <w:sz w:val="24"/>
          <w:szCs w:val="24"/>
        </w:rPr>
        <w:t xml:space="preserve"> – Workbook 2.</w:t>
      </w:r>
    </w:p>
    <w:p w14:paraId="4171F796"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Atlam</w:t>
      </w:r>
      <w:proofErr w:type="spellEnd"/>
      <w:r w:rsidRPr="00187F81">
        <w:rPr>
          <w:rFonts w:ascii="Arial" w:eastAsia="Arial" w:hAnsi="Arial" w:cs="Arial"/>
          <w:color w:val="000000"/>
          <w:sz w:val="24"/>
          <w:szCs w:val="24"/>
        </w:rPr>
        <w:t xml:space="preserve">, H.F., </w:t>
      </w:r>
      <w:proofErr w:type="spellStart"/>
      <w:r w:rsidRPr="00187F81">
        <w:rPr>
          <w:rFonts w:ascii="Arial" w:eastAsia="Arial" w:hAnsi="Arial" w:cs="Arial"/>
          <w:color w:val="000000"/>
          <w:sz w:val="24"/>
          <w:szCs w:val="24"/>
        </w:rPr>
        <w:t>Ekuri</w:t>
      </w:r>
      <w:proofErr w:type="spellEnd"/>
      <w:r w:rsidRPr="00187F81">
        <w:rPr>
          <w:rFonts w:ascii="Arial" w:eastAsia="Arial" w:hAnsi="Arial" w:cs="Arial"/>
          <w:color w:val="000000"/>
          <w:sz w:val="24"/>
          <w:szCs w:val="24"/>
        </w:rPr>
        <w:t xml:space="preserve">, N., Azad, M.A. and Lallie, H.S. (2024) ‘Blockchain forensics: A systematic literature review of techniques, applications, challenges, and future directions’, </w:t>
      </w:r>
      <w:r w:rsidRPr="00187F81">
        <w:rPr>
          <w:rFonts w:ascii="Arial" w:eastAsia="Arial" w:hAnsi="Arial" w:cs="Arial"/>
          <w:i/>
          <w:iCs/>
          <w:color w:val="000000"/>
          <w:sz w:val="24"/>
          <w:szCs w:val="24"/>
        </w:rPr>
        <w:t>Electronics</w:t>
      </w:r>
      <w:r w:rsidRPr="00187F81">
        <w:rPr>
          <w:rFonts w:ascii="Arial" w:eastAsia="Arial" w:hAnsi="Arial" w:cs="Arial"/>
          <w:color w:val="000000"/>
          <w:sz w:val="24"/>
          <w:szCs w:val="24"/>
        </w:rPr>
        <w:t>, 13(17), p. 3568. doi:10.3390/electronics13173568.</w:t>
      </w:r>
    </w:p>
    <w:p w14:paraId="4C34133A"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Attorney General’s Office (2024) </w:t>
      </w:r>
      <w:r w:rsidRPr="00187F81">
        <w:rPr>
          <w:rFonts w:ascii="Arial" w:eastAsia="Arial" w:hAnsi="Arial" w:cs="Arial"/>
          <w:i/>
          <w:iCs/>
          <w:color w:val="000000"/>
          <w:sz w:val="24"/>
          <w:szCs w:val="24"/>
        </w:rPr>
        <w:t>Attorney General’s guidelines on disclosure</w:t>
      </w:r>
      <w:r w:rsidRPr="00187F81">
        <w:rPr>
          <w:rFonts w:ascii="Arial" w:eastAsia="Arial" w:hAnsi="Arial" w:cs="Arial"/>
          <w:color w:val="000000"/>
          <w:sz w:val="24"/>
          <w:szCs w:val="24"/>
        </w:rPr>
        <w:t>. London: HM Government. Available at: https://www.gov.uk (Accessed: 2 May 2026).</w:t>
      </w:r>
    </w:p>
    <w:p w14:paraId="19BED9EE" w14:textId="77777777" w:rsid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Brimbal</w:t>
      </w:r>
      <w:proofErr w:type="spellEnd"/>
      <w:r w:rsidRPr="00187F81">
        <w:rPr>
          <w:rFonts w:ascii="Arial" w:eastAsia="Arial" w:hAnsi="Arial" w:cs="Arial"/>
          <w:color w:val="000000"/>
          <w:sz w:val="24"/>
          <w:szCs w:val="24"/>
        </w:rPr>
        <w:t xml:space="preserve">, L., Meissner, C.A., Kleinman, S.M., Phillips, E.L., Atkinson, D.J., Dianiska, R.E., Rothweiler, J.N., </w:t>
      </w:r>
      <w:proofErr w:type="spellStart"/>
      <w:r w:rsidRPr="00187F81">
        <w:rPr>
          <w:rFonts w:ascii="Arial" w:eastAsia="Arial" w:hAnsi="Arial" w:cs="Arial"/>
          <w:color w:val="000000"/>
          <w:sz w:val="24"/>
          <w:szCs w:val="24"/>
        </w:rPr>
        <w:t>Oleszkiewicz</w:t>
      </w:r>
      <w:proofErr w:type="spellEnd"/>
      <w:r w:rsidRPr="00187F81">
        <w:rPr>
          <w:rFonts w:ascii="Arial" w:eastAsia="Arial" w:hAnsi="Arial" w:cs="Arial"/>
          <w:color w:val="000000"/>
          <w:sz w:val="24"/>
          <w:szCs w:val="24"/>
        </w:rPr>
        <w:t xml:space="preserve">, S. and Jones, M.S. (2021) ‘Evaluating the benefits of a rapport-based approach to investigative interviews: A training study with law enforcement investigators’, </w:t>
      </w:r>
      <w:r w:rsidRPr="00187F81">
        <w:rPr>
          <w:rFonts w:ascii="Arial" w:eastAsia="Arial" w:hAnsi="Arial" w:cs="Arial"/>
          <w:i/>
          <w:iCs/>
          <w:color w:val="000000"/>
          <w:sz w:val="24"/>
          <w:szCs w:val="24"/>
        </w:rPr>
        <w:t xml:space="preserve">Law and Human </w:t>
      </w:r>
      <w:proofErr w:type="spellStart"/>
      <w:r w:rsidRPr="00187F81">
        <w:rPr>
          <w:rFonts w:ascii="Arial" w:eastAsia="Arial" w:hAnsi="Arial" w:cs="Arial"/>
          <w:i/>
          <w:iCs/>
          <w:color w:val="000000"/>
          <w:sz w:val="24"/>
          <w:szCs w:val="24"/>
        </w:rPr>
        <w:t>Behavior</w:t>
      </w:r>
      <w:proofErr w:type="spellEnd"/>
      <w:r w:rsidRPr="00187F81">
        <w:rPr>
          <w:rFonts w:ascii="Arial" w:eastAsia="Arial" w:hAnsi="Arial" w:cs="Arial"/>
          <w:color w:val="000000"/>
          <w:sz w:val="24"/>
          <w:szCs w:val="24"/>
        </w:rPr>
        <w:t>, 45(1), pp. 55–67. doi:10.1037/lhb0000437.</w:t>
      </w:r>
    </w:p>
    <w:p w14:paraId="440B3B27" w14:textId="77777777" w:rsidR="005A6465" w:rsidRPr="005A6465" w:rsidRDefault="005A6465" w:rsidP="005A6465">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5A6465">
        <w:rPr>
          <w:rFonts w:ascii="Arial" w:eastAsia="Arial" w:hAnsi="Arial" w:cs="Arial"/>
          <w:color w:val="000000"/>
          <w:sz w:val="24"/>
          <w:szCs w:val="24"/>
        </w:rPr>
        <w:t xml:space="preserve">Button, M., Lewis, C. and Tapley, J. (2009) </w:t>
      </w:r>
      <w:r w:rsidRPr="005A6465">
        <w:rPr>
          <w:rFonts w:ascii="Arial" w:eastAsia="Arial" w:hAnsi="Arial" w:cs="Arial"/>
          <w:i/>
          <w:iCs/>
          <w:color w:val="000000"/>
          <w:sz w:val="24"/>
          <w:szCs w:val="24"/>
        </w:rPr>
        <w:t>Fraud typologies and victims of fraud</w:t>
      </w:r>
      <w:r w:rsidRPr="005A6465">
        <w:rPr>
          <w:rFonts w:ascii="Arial" w:eastAsia="Arial" w:hAnsi="Arial" w:cs="Arial"/>
          <w:color w:val="000000"/>
          <w:sz w:val="24"/>
          <w:szCs w:val="24"/>
        </w:rPr>
        <w:t>. London: National Fraud Authority.</w:t>
      </w:r>
    </w:p>
    <w:p w14:paraId="3484E4ED" w14:textId="63BFADF4" w:rsidR="005A6465" w:rsidRPr="00187F81" w:rsidRDefault="004C1A55"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4C1A55">
        <w:rPr>
          <w:rFonts w:ascii="Arial" w:eastAsia="Arial" w:hAnsi="Arial" w:cs="Arial"/>
          <w:color w:val="000000"/>
          <w:sz w:val="24"/>
          <w:szCs w:val="24"/>
        </w:rPr>
        <w:t xml:space="preserve">Button, M. and Cross, C. (2017) </w:t>
      </w:r>
      <w:r w:rsidRPr="004C1A55">
        <w:rPr>
          <w:rFonts w:ascii="Arial" w:eastAsia="Arial" w:hAnsi="Arial" w:cs="Arial"/>
          <w:i/>
          <w:iCs/>
          <w:color w:val="000000"/>
          <w:sz w:val="24"/>
          <w:szCs w:val="24"/>
        </w:rPr>
        <w:t>Cyber frauds, scams and their victims</w:t>
      </w:r>
      <w:r w:rsidRPr="004C1A55">
        <w:rPr>
          <w:rFonts w:ascii="Arial" w:eastAsia="Arial" w:hAnsi="Arial" w:cs="Arial"/>
          <w:color w:val="000000"/>
          <w:sz w:val="24"/>
          <w:szCs w:val="24"/>
        </w:rPr>
        <w:t>. Abingdon: Routledge.</w:t>
      </w:r>
    </w:p>
    <w:p w14:paraId="49BB3ACE"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Casino, F., Pina, C., López Aguilar, P., Batista, E., Solanas, A. and </w:t>
      </w:r>
      <w:proofErr w:type="spellStart"/>
      <w:r w:rsidRPr="00187F81">
        <w:rPr>
          <w:rFonts w:ascii="Arial" w:eastAsia="Arial" w:hAnsi="Arial" w:cs="Arial"/>
          <w:color w:val="000000"/>
          <w:sz w:val="24"/>
          <w:szCs w:val="24"/>
        </w:rPr>
        <w:t>Patsakis</w:t>
      </w:r>
      <w:proofErr w:type="spellEnd"/>
      <w:r w:rsidRPr="00187F81">
        <w:rPr>
          <w:rFonts w:ascii="Arial" w:eastAsia="Arial" w:hAnsi="Arial" w:cs="Arial"/>
          <w:color w:val="000000"/>
          <w:sz w:val="24"/>
          <w:szCs w:val="24"/>
        </w:rPr>
        <w:t>, C. (2022) ‘</w:t>
      </w:r>
      <w:proofErr w:type="spellStart"/>
      <w:r w:rsidRPr="00187F81">
        <w:rPr>
          <w:rFonts w:ascii="Arial" w:eastAsia="Arial" w:hAnsi="Arial" w:cs="Arial"/>
          <w:color w:val="000000"/>
          <w:sz w:val="24"/>
          <w:szCs w:val="24"/>
        </w:rPr>
        <w:t>SoK</w:t>
      </w:r>
      <w:proofErr w:type="spellEnd"/>
      <w:r w:rsidRPr="00187F81">
        <w:rPr>
          <w:rFonts w:ascii="Arial" w:eastAsia="Arial" w:hAnsi="Arial" w:cs="Arial"/>
          <w:color w:val="000000"/>
          <w:sz w:val="24"/>
          <w:szCs w:val="24"/>
        </w:rPr>
        <w:t xml:space="preserve">: Cross border criminal investigations and digital evidence’, </w:t>
      </w:r>
      <w:proofErr w:type="spellStart"/>
      <w:r w:rsidRPr="00187F81">
        <w:rPr>
          <w:rFonts w:ascii="Arial" w:eastAsia="Arial" w:hAnsi="Arial" w:cs="Arial"/>
          <w:i/>
          <w:iCs/>
          <w:color w:val="000000"/>
          <w:sz w:val="24"/>
          <w:szCs w:val="24"/>
        </w:rPr>
        <w:t>arXiv</w:t>
      </w:r>
      <w:proofErr w:type="spellEnd"/>
      <w:r w:rsidRPr="00187F81">
        <w:rPr>
          <w:rFonts w:ascii="Arial" w:eastAsia="Arial" w:hAnsi="Arial" w:cs="Arial"/>
          <w:color w:val="000000"/>
          <w:sz w:val="24"/>
          <w:szCs w:val="24"/>
        </w:rPr>
        <w:t>. Available at: https://arxiv.org/abs/2205.12911 (Accessed: 8 April 2026).</w:t>
      </w:r>
    </w:p>
    <w:p w14:paraId="2ECBC548"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Casey, E. (2011) </w:t>
      </w:r>
      <w:r w:rsidRPr="00187F81">
        <w:rPr>
          <w:rFonts w:ascii="Arial" w:eastAsia="Arial" w:hAnsi="Arial" w:cs="Arial"/>
          <w:i/>
          <w:iCs/>
          <w:color w:val="000000"/>
          <w:sz w:val="24"/>
          <w:szCs w:val="24"/>
        </w:rPr>
        <w:t>Digital evidence and computer crime: Forensic science, computers and the internet</w:t>
      </w:r>
      <w:r w:rsidRPr="00187F81">
        <w:rPr>
          <w:rFonts w:ascii="Arial" w:eastAsia="Arial" w:hAnsi="Arial" w:cs="Arial"/>
          <w:color w:val="000000"/>
          <w:sz w:val="24"/>
          <w:szCs w:val="24"/>
        </w:rPr>
        <w:t xml:space="preserve">. 3rd </w:t>
      </w:r>
      <w:proofErr w:type="spellStart"/>
      <w:r w:rsidRPr="00187F81">
        <w:rPr>
          <w:rFonts w:ascii="Arial" w:eastAsia="Arial" w:hAnsi="Arial" w:cs="Arial"/>
          <w:color w:val="000000"/>
          <w:sz w:val="24"/>
          <w:szCs w:val="24"/>
        </w:rPr>
        <w:t>edn</w:t>
      </w:r>
      <w:proofErr w:type="spellEnd"/>
      <w:r w:rsidRPr="00187F81">
        <w:rPr>
          <w:rFonts w:ascii="Arial" w:eastAsia="Arial" w:hAnsi="Arial" w:cs="Arial"/>
          <w:color w:val="000000"/>
          <w:sz w:val="24"/>
          <w:szCs w:val="24"/>
        </w:rPr>
        <w:t>. London: Academic Press.</w:t>
      </w:r>
    </w:p>
    <w:p w14:paraId="5A5C29D4"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College of Policing (2022) </w:t>
      </w:r>
      <w:r w:rsidRPr="00187F81">
        <w:rPr>
          <w:rFonts w:ascii="Arial" w:eastAsia="Arial" w:hAnsi="Arial" w:cs="Arial"/>
          <w:i/>
          <w:iCs/>
          <w:color w:val="000000"/>
          <w:sz w:val="24"/>
          <w:szCs w:val="24"/>
        </w:rPr>
        <w:t>Investigative interviewing</w:t>
      </w:r>
      <w:r w:rsidRPr="00187F81">
        <w:rPr>
          <w:rFonts w:ascii="Arial" w:eastAsia="Arial" w:hAnsi="Arial" w:cs="Arial"/>
          <w:color w:val="000000"/>
          <w:sz w:val="24"/>
          <w:szCs w:val="24"/>
        </w:rPr>
        <w:t>. Available at: https://www.college.police.uk/app/investigation/investigative-interviewing (Accessed: 15 April 2026).</w:t>
      </w:r>
    </w:p>
    <w:p w14:paraId="1CBD9F95"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College of Policing (2022) </w:t>
      </w:r>
      <w:r w:rsidRPr="00187F81">
        <w:rPr>
          <w:rFonts w:ascii="Arial" w:eastAsia="Arial" w:hAnsi="Arial" w:cs="Arial"/>
          <w:i/>
          <w:iCs/>
          <w:color w:val="000000"/>
          <w:sz w:val="24"/>
          <w:szCs w:val="24"/>
        </w:rPr>
        <w:t>Investigative interviewing: Account, clarification and challenge</w:t>
      </w:r>
      <w:r w:rsidRPr="00187F81">
        <w:rPr>
          <w:rFonts w:ascii="Arial" w:eastAsia="Arial" w:hAnsi="Arial" w:cs="Arial"/>
          <w:color w:val="000000"/>
          <w:sz w:val="24"/>
          <w:szCs w:val="24"/>
        </w:rPr>
        <w:t xml:space="preserve">. Available at: </w:t>
      </w:r>
      <w:r w:rsidRPr="00187F81">
        <w:rPr>
          <w:rFonts w:ascii="Arial" w:eastAsia="Arial" w:hAnsi="Arial" w:cs="Arial"/>
          <w:color w:val="000000"/>
          <w:sz w:val="24"/>
          <w:szCs w:val="24"/>
        </w:rPr>
        <w:lastRenderedPageBreak/>
        <w:t>https://www.college.police.uk/app/investigation/investigative-interviewing/account-clarification-and-challenge (Accessed: 16 April 2026).</w:t>
      </w:r>
    </w:p>
    <w:p w14:paraId="319FCA62"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College of Policing (2025) </w:t>
      </w:r>
      <w:r w:rsidRPr="00187F81">
        <w:rPr>
          <w:rFonts w:ascii="Arial" w:eastAsia="Arial" w:hAnsi="Arial" w:cs="Arial"/>
          <w:i/>
          <w:iCs/>
          <w:color w:val="000000"/>
          <w:sz w:val="24"/>
          <w:szCs w:val="24"/>
        </w:rPr>
        <w:t>Specialist training to tackle surge in digital evidence</w:t>
      </w:r>
      <w:r w:rsidRPr="00187F81">
        <w:rPr>
          <w:rFonts w:ascii="Arial" w:eastAsia="Arial" w:hAnsi="Arial" w:cs="Arial"/>
          <w:color w:val="000000"/>
          <w:sz w:val="24"/>
          <w:szCs w:val="24"/>
        </w:rPr>
        <w:t>. Available at: https://www.college.police.uk/article/specialist-training-tackle-surge-digital-evidence (Accessed: 9 April 2026).</w:t>
      </w:r>
    </w:p>
    <w:p w14:paraId="5A23CE5E" w14:textId="77777777" w:rsid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Criminal Cases Review Commission (2023) </w:t>
      </w:r>
      <w:r w:rsidRPr="00187F81">
        <w:rPr>
          <w:rFonts w:ascii="Arial" w:eastAsia="Arial" w:hAnsi="Arial" w:cs="Arial"/>
          <w:i/>
          <w:iCs/>
          <w:color w:val="000000"/>
          <w:sz w:val="24"/>
          <w:szCs w:val="24"/>
        </w:rPr>
        <w:t>Annual report and accounts 2022–23</w:t>
      </w:r>
      <w:r w:rsidRPr="00187F81">
        <w:rPr>
          <w:rFonts w:ascii="Arial" w:eastAsia="Arial" w:hAnsi="Arial" w:cs="Arial"/>
          <w:color w:val="000000"/>
          <w:sz w:val="24"/>
          <w:szCs w:val="24"/>
        </w:rPr>
        <w:t>. London: CCRC.</w:t>
      </w:r>
    </w:p>
    <w:p w14:paraId="2C40B9EA" w14:textId="1EED06B9" w:rsidR="00C2394D" w:rsidRDefault="00C2394D"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C2394D">
        <w:rPr>
          <w:rFonts w:ascii="Arial" w:eastAsia="Arial" w:hAnsi="Arial" w:cs="Arial"/>
          <w:color w:val="000000"/>
          <w:sz w:val="24"/>
          <w:szCs w:val="24"/>
        </w:rPr>
        <w:t xml:space="preserve">Cross, C. (2016) ‘“They’re very lonely”: Understanding the fraud victimisation of older people’, </w:t>
      </w:r>
      <w:r w:rsidRPr="00C2394D">
        <w:rPr>
          <w:rFonts w:ascii="Arial" w:eastAsia="Arial" w:hAnsi="Arial" w:cs="Arial"/>
          <w:i/>
          <w:iCs/>
          <w:color w:val="000000"/>
          <w:sz w:val="24"/>
          <w:szCs w:val="24"/>
        </w:rPr>
        <w:t>International Journal of Cyber Criminology</w:t>
      </w:r>
      <w:r w:rsidRPr="00C2394D">
        <w:rPr>
          <w:rFonts w:ascii="Arial" w:eastAsia="Arial" w:hAnsi="Arial" w:cs="Arial"/>
          <w:color w:val="000000"/>
          <w:sz w:val="24"/>
          <w:szCs w:val="24"/>
        </w:rPr>
        <w:t>, 10(2), pp. 67–82.</w:t>
      </w:r>
    </w:p>
    <w:p w14:paraId="1DC41208" w14:textId="391A25A4" w:rsidR="00733AEA" w:rsidRPr="00187F81" w:rsidRDefault="00733AEA"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733AEA">
        <w:rPr>
          <w:rFonts w:ascii="Arial" w:eastAsia="Arial" w:hAnsi="Arial" w:cs="Arial"/>
          <w:color w:val="000000"/>
          <w:sz w:val="24"/>
          <w:szCs w:val="24"/>
        </w:rPr>
        <w:t xml:space="preserve">Cross, C. (2018) ‘From victim to offender? The ambiguous boundaries of fraud victimisation’, </w:t>
      </w:r>
      <w:r w:rsidRPr="00733AEA">
        <w:rPr>
          <w:rFonts w:ascii="Arial" w:eastAsia="Arial" w:hAnsi="Arial" w:cs="Arial"/>
          <w:i/>
          <w:iCs/>
          <w:color w:val="000000"/>
          <w:sz w:val="24"/>
          <w:szCs w:val="24"/>
        </w:rPr>
        <w:t>Criminology &amp; Criminal Justice</w:t>
      </w:r>
      <w:r w:rsidRPr="00733AEA">
        <w:rPr>
          <w:rFonts w:ascii="Arial" w:eastAsia="Arial" w:hAnsi="Arial" w:cs="Arial"/>
          <w:color w:val="000000"/>
          <w:sz w:val="24"/>
          <w:szCs w:val="24"/>
        </w:rPr>
        <w:t>, 18(4), pp. 496–512.</w:t>
      </w:r>
    </w:p>
    <w:p w14:paraId="2AB0D1E7"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Crown Prosecution Service (2024) </w:t>
      </w:r>
      <w:r w:rsidRPr="00187F81">
        <w:rPr>
          <w:rFonts w:ascii="Arial" w:eastAsia="Arial" w:hAnsi="Arial" w:cs="Arial"/>
          <w:i/>
          <w:iCs/>
          <w:color w:val="000000"/>
          <w:sz w:val="24"/>
          <w:szCs w:val="24"/>
        </w:rPr>
        <w:t>Disclosure</w:t>
      </w:r>
      <w:r w:rsidRPr="00187F81">
        <w:rPr>
          <w:rFonts w:ascii="Arial" w:eastAsia="Arial" w:hAnsi="Arial" w:cs="Arial"/>
          <w:color w:val="000000"/>
          <w:sz w:val="24"/>
          <w:szCs w:val="24"/>
        </w:rPr>
        <w:t>. Available at: https://www.cps.gov.uk (Accessed: 2 May 2026).</w:t>
      </w:r>
    </w:p>
    <w:p w14:paraId="5C715805"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Deeb, H., Vrij, A., Leal, S., Giorgianni, D., </w:t>
      </w:r>
      <w:proofErr w:type="spellStart"/>
      <w:r w:rsidRPr="00187F81">
        <w:rPr>
          <w:rFonts w:ascii="Arial" w:eastAsia="Arial" w:hAnsi="Arial" w:cs="Arial"/>
          <w:color w:val="000000"/>
          <w:sz w:val="24"/>
          <w:szCs w:val="24"/>
        </w:rPr>
        <w:t>Hypšová</w:t>
      </w:r>
      <w:proofErr w:type="spellEnd"/>
      <w:r w:rsidRPr="00187F81">
        <w:rPr>
          <w:rFonts w:ascii="Arial" w:eastAsia="Arial" w:hAnsi="Arial" w:cs="Arial"/>
          <w:color w:val="000000"/>
          <w:sz w:val="24"/>
          <w:szCs w:val="24"/>
        </w:rPr>
        <w:t xml:space="preserve">, P. and Mann, S. (2024) ‘Exposing suspects to their sketches in repeated interviews to elicit information and veracity cues’, </w:t>
      </w:r>
      <w:r w:rsidRPr="00187F81">
        <w:rPr>
          <w:rFonts w:ascii="Arial" w:eastAsia="Arial" w:hAnsi="Arial" w:cs="Arial"/>
          <w:i/>
          <w:iCs/>
          <w:color w:val="000000"/>
          <w:sz w:val="24"/>
          <w:szCs w:val="24"/>
        </w:rPr>
        <w:t>The European Journal of Psychology Applied to Legal Context</w:t>
      </w:r>
      <w:r w:rsidRPr="00187F81">
        <w:rPr>
          <w:rFonts w:ascii="Arial" w:eastAsia="Arial" w:hAnsi="Arial" w:cs="Arial"/>
          <w:color w:val="000000"/>
          <w:sz w:val="24"/>
          <w:szCs w:val="24"/>
        </w:rPr>
        <w:t>, 16(1), pp. 1–15.</w:t>
      </w:r>
    </w:p>
    <w:p w14:paraId="034A8E23"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DiResta, R. (2024) </w:t>
      </w:r>
      <w:r w:rsidRPr="00187F81">
        <w:rPr>
          <w:rFonts w:ascii="Arial" w:eastAsia="Arial" w:hAnsi="Arial" w:cs="Arial"/>
          <w:i/>
          <w:iCs/>
          <w:color w:val="000000"/>
          <w:sz w:val="24"/>
          <w:szCs w:val="24"/>
        </w:rPr>
        <w:t>Invisible rulers: The people who turn lies into reality</w:t>
      </w:r>
      <w:r w:rsidRPr="00187F81">
        <w:rPr>
          <w:rFonts w:ascii="Arial" w:eastAsia="Arial" w:hAnsi="Arial" w:cs="Arial"/>
          <w:color w:val="000000"/>
          <w:sz w:val="24"/>
          <w:szCs w:val="24"/>
        </w:rPr>
        <w:t>. New York: PublicAffairs.</w:t>
      </w:r>
    </w:p>
    <w:p w14:paraId="5E3B91C8"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Doig, A. (2025) ‘Will the future policing of fraud be a fundamental shift?’, </w:t>
      </w:r>
      <w:r w:rsidRPr="00187F81">
        <w:rPr>
          <w:rFonts w:ascii="Arial" w:eastAsia="Arial" w:hAnsi="Arial" w:cs="Arial"/>
          <w:i/>
          <w:iCs/>
          <w:color w:val="000000"/>
          <w:sz w:val="24"/>
          <w:szCs w:val="24"/>
        </w:rPr>
        <w:t>Journal of Financial Crime</w:t>
      </w:r>
      <w:r w:rsidRPr="00187F81">
        <w:rPr>
          <w:rFonts w:ascii="Arial" w:eastAsia="Arial" w:hAnsi="Arial" w:cs="Arial"/>
          <w:color w:val="000000"/>
          <w:sz w:val="24"/>
          <w:szCs w:val="24"/>
        </w:rPr>
        <w:t>. Available at: https://doi.org/10.1057/s41284-024-00454-0 (Accessed: 12 April 2026).</w:t>
      </w:r>
    </w:p>
    <w:p w14:paraId="2E5480EC"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Eurojust (2022) </w:t>
      </w:r>
      <w:r w:rsidRPr="00187F81">
        <w:rPr>
          <w:rFonts w:ascii="Arial" w:eastAsia="Arial" w:hAnsi="Arial" w:cs="Arial"/>
          <w:i/>
          <w:iCs/>
          <w:color w:val="000000"/>
          <w:sz w:val="24"/>
          <w:szCs w:val="24"/>
        </w:rPr>
        <w:t>Joint investigation teams: Practical guidance and benefits</w:t>
      </w:r>
      <w:r w:rsidRPr="00187F81">
        <w:rPr>
          <w:rFonts w:ascii="Arial" w:eastAsia="Arial" w:hAnsi="Arial" w:cs="Arial"/>
          <w:color w:val="000000"/>
          <w:sz w:val="24"/>
          <w:szCs w:val="24"/>
        </w:rPr>
        <w:t>. The Hague: Eurojust. Available at: https://www.eurojust.europa.eu/joint-investigation-teams-practical-guidance (Accessed: 5 April 2026).</w:t>
      </w:r>
    </w:p>
    <w:p w14:paraId="7AE2B15A"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Hetherington, C. (2023) </w:t>
      </w:r>
      <w:r w:rsidRPr="00187F81">
        <w:rPr>
          <w:rFonts w:ascii="Arial" w:eastAsia="Arial" w:hAnsi="Arial" w:cs="Arial"/>
          <w:i/>
          <w:iCs/>
          <w:color w:val="000000"/>
          <w:sz w:val="24"/>
          <w:szCs w:val="24"/>
        </w:rPr>
        <w:t>OSINT: The authoritative guide to due diligence</w:t>
      </w:r>
      <w:r w:rsidRPr="00187F81">
        <w:rPr>
          <w:rFonts w:ascii="Arial" w:eastAsia="Arial" w:hAnsi="Arial" w:cs="Arial"/>
          <w:color w:val="000000"/>
          <w:sz w:val="24"/>
          <w:szCs w:val="24"/>
        </w:rPr>
        <w:t xml:space="preserve">. 3rd </w:t>
      </w:r>
      <w:proofErr w:type="spellStart"/>
      <w:r w:rsidRPr="00187F81">
        <w:rPr>
          <w:rFonts w:ascii="Arial" w:eastAsia="Arial" w:hAnsi="Arial" w:cs="Arial"/>
          <w:color w:val="000000"/>
          <w:sz w:val="24"/>
          <w:szCs w:val="24"/>
        </w:rPr>
        <w:t>edn</w:t>
      </w:r>
      <w:proofErr w:type="spellEnd"/>
      <w:r w:rsidRPr="00187F81">
        <w:rPr>
          <w:rFonts w:ascii="Arial" w:eastAsia="Arial" w:hAnsi="Arial" w:cs="Arial"/>
          <w:color w:val="000000"/>
          <w:sz w:val="24"/>
          <w:szCs w:val="24"/>
        </w:rPr>
        <w:t>. [Place of publication not identified]: Hetherington Group.</w:t>
      </w:r>
    </w:p>
    <w:p w14:paraId="65BABECE"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His Majesty’s Inspectorate of Constabulary and Fire &amp; Rescue Services (2019) </w:t>
      </w:r>
      <w:r w:rsidRPr="00187F81">
        <w:rPr>
          <w:rFonts w:ascii="Arial" w:eastAsia="Arial" w:hAnsi="Arial" w:cs="Arial"/>
          <w:i/>
          <w:iCs/>
          <w:color w:val="000000"/>
          <w:sz w:val="24"/>
          <w:szCs w:val="24"/>
        </w:rPr>
        <w:t>State of policing 2019</w:t>
      </w:r>
      <w:r w:rsidRPr="00187F81">
        <w:rPr>
          <w:rFonts w:ascii="Arial" w:eastAsia="Arial" w:hAnsi="Arial" w:cs="Arial"/>
          <w:color w:val="000000"/>
          <w:sz w:val="24"/>
          <w:szCs w:val="24"/>
        </w:rPr>
        <w:t>. London: HMICFRS. Available at: https://www.justiceinspectorates.gov.uk (Accessed: 2 March 2026).</w:t>
      </w:r>
    </w:p>
    <w:p w14:paraId="4836E171"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His Majesty’s Inspectorate of Constabulary and Fire &amp; Rescue Services (2022) </w:t>
      </w:r>
      <w:r w:rsidRPr="00187F81">
        <w:rPr>
          <w:rFonts w:ascii="Arial" w:eastAsia="Arial" w:hAnsi="Arial" w:cs="Arial"/>
          <w:i/>
          <w:iCs/>
          <w:color w:val="000000"/>
          <w:sz w:val="24"/>
          <w:szCs w:val="24"/>
        </w:rPr>
        <w:t>An inspection into how well the police and other agencies use digital forensics in their investigations</w:t>
      </w:r>
      <w:r w:rsidRPr="00187F81">
        <w:rPr>
          <w:rFonts w:ascii="Arial" w:eastAsia="Arial" w:hAnsi="Arial" w:cs="Arial"/>
          <w:color w:val="000000"/>
          <w:sz w:val="24"/>
          <w:szCs w:val="24"/>
        </w:rPr>
        <w:t>. London: HMICFRS. Available at: https://www.justiceinspectorates.gov.uk/hmicfrs/publications/an-inspection-into-</w:t>
      </w:r>
      <w:r w:rsidRPr="00187F81">
        <w:rPr>
          <w:rFonts w:ascii="Arial" w:eastAsia="Arial" w:hAnsi="Arial" w:cs="Arial"/>
          <w:color w:val="000000"/>
          <w:sz w:val="24"/>
          <w:szCs w:val="24"/>
        </w:rPr>
        <w:lastRenderedPageBreak/>
        <w:t>how-well-the-police-and-other-agencies-use-digital-forensics-in-their-investigations/ (Accessed: 9 April 2026).</w:t>
      </w:r>
    </w:p>
    <w:p w14:paraId="7C738882"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HM Crown Prosecution Service Inspectorate (2022) </w:t>
      </w:r>
      <w:r w:rsidRPr="00187F81">
        <w:rPr>
          <w:rFonts w:ascii="Arial" w:eastAsia="Arial" w:hAnsi="Arial" w:cs="Arial"/>
          <w:i/>
          <w:iCs/>
          <w:color w:val="000000"/>
          <w:sz w:val="24"/>
          <w:szCs w:val="24"/>
        </w:rPr>
        <w:t>Disclosure of evidence in criminal cases: Joint inspection report</w:t>
      </w:r>
      <w:r w:rsidRPr="00187F81">
        <w:rPr>
          <w:rFonts w:ascii="Arial" w:eastAsia="Arial" w:hAnsi="Arial" w:cs="Arial"/>
          <w:color w:val="000000"/>
          <w:sz w:val="24"/>
          <w:szCs w:val="24"/>
        </w:rPr>
        <w:t>. London: HMCPSI.</w:t>
      </w:r>
    </w:p>
    <w:p w14:paraId="7748E8F8"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House of Commons Justice Committee (2024) </w:t>
      </w:r>
      <w:r w:rsidRPr="00187F81">
        <w:rPr>
          <w:rFonts w:ascii="Arial" w:eastAsia="Arial" w:hAnsi="Arial" w:cs="Arial"/>
          <w:i/>
          <w:iCs/>
          <w:color w:val="000000"/>
          <w:sz w:val="24"/>
          <w:szCs w:val="24"/>
        </w:rPr>
        <w:t>Publications</w:t>
      </w:r>
      <w:r w:rsidRPr="00187F81">
        <w:rPr>
          <w:rFonts w:ascii="Arial" w:eastAsia="Arial" w:hAnsi="Arial" w:cs="Arial"/>
          <w:color w:val="000000"/>
          <w:sz w:val="24"/>
          <w:szCs w:val="24"/>
        </w:rPr>
        <w:t>. London: House of Commons. Available at: https://committees.parliament.uk/committee/102/justice-committee/publications/ (Accessed: 2 May 2026).</w:t>
      </w:r>
    </w:p>
    <w:p w14:paraId="431E7B23"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Jackson, J., Brunton-Smith, I., Bradford, B., Oliveira, T., </w:t>
      </w:r>
      <w:proofErr w:type="spellStart"/>
      <w:r w:rsidRPr="00187F81">
        <w:rPr>
          <w:rFonts w:ascii="Arial" w:eastAsia="Arial" w:hAnsi="Arial" w:cs="Arial"/>
          <w:color w:val="000000"/>
          <w:sz w:val="24"/>
          <w:szCs w:val="24"/>
        </w:rPr>
        <w:t>Pósch</w:t>
      </w:r>
      <w:proofErr w:type="spellEnd"/>
      <w:r w:rsidRPr="00187F81">
        <w:rPr>
          <w:rFonts w:ascii="Arial" w:eastAsia="Arial" w:hAnsi="Arial" w:cs="Arial"/>
          <w:color w:val="000000"/>
          <w:sz w:val="24"/>
          <w:szCs w:val="24"/>
        </w:rPr>
        <w:t xml:space="preserve">, K. and Sturgis, P. (2021) ‘Police legitimacy and the norm to cooperate’, </w:t>
      </w:r>
      <w:r w:rsidRPr="00187F81">
        <w:rPr>
          <w:rFonts w:ascii="Arial" w:eastAsia="Arial" w:hAnsi="Arial" w:cs="Arial"/>
          <w:i/>
          <w:iCs/>
          <w:color w:val="000000"/>
          <w:sz w:val="24"/>
          <w:szCs w:val="24"/>
        </w:rPr>
        <w:t>Journal of Quantitative Criminology</w:t>
      </w:r>
      <w:r w:rsidRPr="00187F81">
        <w:rPr>
          <w:rFonts w:ascii="Arial" w:eastAsia="Arial" w:hAnsi="Arial" w:cs="Arial"/>
          <w:color w:val="000000"/>
          <w:sz w:val="24"/>
          <w:szCs w:val="24"/>
        </w:rPr>
        <w:t>, 37, pp. 547–572. doi:10.1007/s10940-020-09467-5.</w:t>
      </w:r>
    </w:p>
    <w:p w14:paraId="0366D01A"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Jackson, J. and Summers, S. (2021) </w:t>
      </w:r>
      <w:r w:rsidRPr="00187F81">
        <w:rPr>
          <w:rFonts w:ascii="Arial" w:eastAsia="Arial" w:hAnsi="Arial" w:cs="Arial"/>
          <w:i/>
          <w:iCs/>
          <w:color w:val="000000"/>
          <w:sz w:val="24"/>
          <w:szCs w:val="24"/>
        </w:rPr>
        <w:t>The internationalisation of criminal evidence</w:t>
      </w:r>
      <w:r w:rsidRPr="00187F81">
        <w:rPr>
          <w:rFonts w:ascii="Arial" w:eastAsia="Arial" w:hAnsi="Arial" w:cs="Arial"/>
          <w:color w:val="000000"/>
          <w:sz w:val="24"/>
          <w:szCs w:val="24"/>
        </w:rPr>
        <w:t>. Cambridge: Cambridge University Press.</w:t>
      </w:r>
    </w:p>
    <w:p w14:paraId="1A4A1584"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Levi, M. (2015) ‘Money for crime and money from crime’, </w:t>
      </w:r>
      <w:r w:rsidRPr="00187F81">
        <w:rPr>
          <w:rFonts w:ascii="Arial" w:eastAsia="Arial" w:hAnsi="Arial" w:cs="Arial"/>
          <w:i/>
          <w:iCs/>
          <w:color w:val="000000"/>
          <w:sz w:val="24"/>
          <w:szCs w:val="24"/>
        </w:rPr>
        <w:t>European Journal on Criminal Policy and Research</w:t>
      </w:r>
      <w:r w:rsidRPr="00187F81">
        <w:rPr>
          <w:rFonts w:ascii="Arial" w:eastAsia="Arial" w:hAnsi="Arial" w:cs="Arial"/>
          <w:color w:val="000000"/>
          <w:sz w:val="24"/>
          <w:szCs w:val="24"/>
        </w:rPr>
        <w:t>, 21(2), pp. 275–297. doi:10.1007/s10610-015-9268-3.</w:t>
      </w:r>
    </w:p>
    <w:p w14:paraId="272838E7"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Levi, M. (2020) ‘Evaluating the control of money laundering and its underlying offences: the search for meaningful data’, </w:t>
      </w:r>
      <w:r w:rsidRPr="00187F81">
        <w:rPr>
          <w:rFonts w:ascii="Arial" w:eastAsia="Arial" w:hAnsi="Arial" w:cs="Arial"/>
          <w:i/>
          <w:iCs/>
          <w:color w:val="000000"/>
          <w:sz w:val="24"/>
          <w:szCs w:val="24"/>
        </w:rPr>
        <w:t>Asian Journal of Criminology</w:t>
      </w:r>
      <w:r w:rsidRPr="00187F81">
        <w:rPr>
          <w:rFonts w:ascii="Arial" w:eastAsia="Arial" w:hAnsi="Arial" w:cs="Arial"/>
          <w:color w:val="000000"/>
          <w:sz w:val="24"/>
          <w:szCs w:val="24"/>
        </w:rPr>
        <w:t>, 15, pp. 301–320.</w:t>
      </w:r>
    </w:p>
    <w:p w14:paraId="4D1BC87D"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London School of Economics and Political Science (2026) </w:t>
      </w:r>
      <w:r w:rsidRPr="00187F81">
        <w:rPr>
          <w:rFonts w:ascii="Arial" w:eastAsia="Arial" w:hAnsi="Arial" w:cs="Arial"/>
          <w:i/>
          <w:iCs/>
          <w:color w:val="000000"/>
          <w:sz w:val="24"/>
          <w:szCs w:val="24"/>
        </w:rPr>
        <w:t>Reimagining policing: Renewing the foundations of consent-based policing (Position paper 2)</w:t>
      </w:r>
      <w:r w:rsidRPr="00187F81">
        <w:rPr>
          <w:rFonts w:ascii="Arial" w:eastAsia="Arial" w:hAnsi="Arial" w:cs="Arial"/>
          <w:color w:val="000000"/>
          <w:sz w:val="24"/>
          <w:szCs w:val="24"/>
        </w:rPr>
        <w:t>. London: LSE. Available at: https://info.lse.ac.uk/staff/divisions/research-and-innovation/innovation-and-impact/Position-Paper-2-Reimagining-Policing.aspx (Accessed: 12 April 2026).</w:t>
      </w:r>
    </w:p>
    <w:p w14:paraId="3DE743B2" w14:textId="77777777" w:rsid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May, L., </w:t>
      </w:r>
      <w:proofErr w:type="spellStart"/>
      <w:r w:rsidRPr="00187F81">
        <w:rPr>
          <w:rFonts w:ascii="Arial" w:eastAsia="Arial" w:hAnsi="Arial" w:cs="Arial"/>
          <w:color w:val="000000"/>
          <w:sz w:val="24"/>
          <w:szCs w:val="24"/>
        </w:rPr>
        <w:t>Fahsing</w:t>
      </w:r>
      <w:proofErr w:type="spellEnd"/>
      <w:r w:rsidRPr="00187F81">
        <w:rPr>
          <w:rFonts w:ascii="Arial" w:eastAsia="Arial" w:hAnsi="Arial" w:cs="Arial"/>
          <w:color w:val="000000"/>
          <w:sz w:val="24"/>
          <w:szCs w:val="24"/>
        </w:rPr>
        <w:t xml:space="preserve">, I., Kelly, C.E., Barela, S., Milne, R. and Bull, R. (2025) ‘What is investigative interviewing (and what is it not?): A primer on the ethos of suspect interviewing’, </w:t>
      </w:r>
      <w:r w:rsidRPr="00187F81">
        <w:rPr>
          <w:rFonts w:ascii="Arial" w:eastAsia="Arial" w:hAnsi="Arial" w:cs="Arial"/>
          <w:i/>
          <w:iCs/>
          <w:color w:val="000000"/>
          <w:sz w:val="24"/>
          <w:szCs w:val="24"/>
        </w:rPr>
        <w:t>Journal of Criminal Psychology</w:t>
      </w:r>
      <w:r w:rsidRPr="00187F81">
        <w:rPr>
          <w:rFonts w:ascii="Arial" w:eastAsia="Arial" w:hAnsi="Arial" w:cs="Arial"/>
          <w:color w:val="000000"/>
          <w:sz w:val="24"/>
          <w:szCs w:val="24"/>
        </w:rPr>
        <w:t>. Advance online publication. doi:10.1108/JCP-10-2024-0092.</w:t>
      </w:r>
    </w:p>
    <w:p w14:paraId="6388A176" w14:textId="33240E2A" w:rsidR="00845B60" w:rsidRPr="00187F81" w:rsidRDefault="00845B60"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845B60">
        <w:rPr>
          <w:rFonts w:ascii="Arial" w:eastAsia="Arial" w:hAnsi="Arial" w:cs="Arial"/>
          <w:color w:val="000000"/>
          <w:sz w:val="24"/>
          <w:szCs w:val="24"/>
        </w:rPr>
        <w:t xml:space="preserve">Mitchell, A., Taylor, R. and Talbot, R. (2017) </w:t>
      </w:r>
      <w:r w:rsidRPr="00845B60">
        <w:rPr>
          <w:rFonts w:ascii="Arial" w:eastAsia="Arial" w:hAnsi="Arial" w:cs="Arial"/>
          <w:i/>
          <w:iCs/>
          <w:color w:val="000000"/>
          <w:sz w:val="24"/>
          <w:szCs w:val="24"/>
        </w:rPr>
        <w:t>Confiscation and the proceeds of crime</w:t>
      </w:r>
      <w:r w:rsidRPr="00845B60">
        <w:rPr>
          <w:rFonts w:ascii="Arial" w:eastAsia="Arial" w:hAnsi="Arial" w:cs="Arial"/>
          <w:color w:val="000000"/>
          <w:sz w:val="24"/>
          <w:szCs w:val="24"/>
        </w:rPr>
        <w:t xml:space="preserve">. 3rd </w:t>
      </w:r>
      <w:proofErr w:type="spellStart"/>
      <w:r w:rsidRPr="00845B60">
        <w:rPr>
          <w:rFonts w:ascii="Arial" w:eastAsia="Arial" w:hAnsi="Arial" w:cs="Arial"/>
          <w:color w:val="000000"/>
          <w:sz w:val="24"/>
          <w:szCs w:val="24"/>
        </w:rPr>
        <w:t>edn</w:t>
      </w:r>
      <w:proofErr w:type="spellEnd"/>
      <w:r w:rsidRPr="00845B60">
        <w:rPr>
          <w:rFonts w:ascii="Arial" w:eastAsia="Arial" w:hAnsi="Arial" w:cs="Arial"/>
          <w:color w:val="000000"/>
          <w:sz w:val="24"/>
          <w:szCs w:val="24"/>
        </w:rPr>
        <w:t>. Oxford: Oxford University Press.</w:t>
      </w:r>
    </w:p>
    <w:p w14:paraId="6C1CC6CC"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National Audit Office (2013) </w:t>
      </w:r>
      <w:r w:rsidRPr="00187F81">
        <w:rPr>
          <w:rFonts w:ascii="Arial" w:eastAsia="Arial" w:hAnsi="Arial" w:cs="Arial"/>
          <w:i/>
          <w:iCs/>
          <w:color w:val="000000"/>
          <w:sz w:val="24"/>
          <w:szCs w:val="24"/>
        </w:rPr>
        <w:t>Confiscation orders</w:t>
      </w:r>
      <w:r w:rsidRPr="00187F81">
        <w:rPr>
          <w:rFonts w:ascii="Arial" w:eastAsia="Arial" w:hAnsi="Arial" w:cs="Arial"/>
          <w:color w:val="000000"/>
          <w:sz w:val="24"/>
          <w:szCs w:val="24"/>
        </w:rPr>
        <w:t>. HC 738. London: The Stationery Office. Available at: https://www.nao.org.uk/reports/confiscation-orders/ (Accessed: 8 May 2026).</w:t>
      </w:r>
    </w:p>
    <w:p w14:paraId="270376B9"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National Audit Office (2016) </w:t>
      </w:r>
      <w:r w:rsidRPr="00187F81">
        <w:rPr>
          <w:rFonts w:ascii="Arial" w:eastAsia="Arial" w:hAnsi="Arial" w:cs="Arial"/>
          <w:i/>
          <w:iCs/>
          <w:color w:val="000000"/>
          <w:sz w:val="24"/>
          <w:szCs w:val="24"/>
        </w:rPr>
        <w:t>Confiscation orders: Progress review</w:t>
      </w:r>
      <w:r w:rsidRPr="00187F81">
        <w:rPr>
          <w:rFonts w:ascii="Arial" w:eastAsia="Arial" w:hAnsi="Arial" w:cs="Arial"/>
          <w:color w:val="000000"/>
          <w:sz w:val="24"/>
          <w:szCs w:val="24"/>
        </w:rPr>
        <w:t>. HC 886. London: The Stationery Office.</w:t>
      </w:r>
    </w:p>
    <w:p w14:paraId="4AEE5F5D"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lastRenderedPageBreak/>
        <w:t xml:space="preserve">National Crime Agency (2024) </w:t>
      </w:r>
      <w:r w:rsidRPr="00187F81">
        <w:rPr>
          <w:rFonts w:ascii="Arial" w:eastAsia="Arial" w:hAnsi="Arial" w:cs="Arial"/>
          <w:i/>
          <w:iCs/>
          <w:color w:val="000000"/>
          <w:sz w:val="24"/>
          <w:szCs w:val="24"/>
        </w:rPr>
        <w:t>Fraud and economic crime</w:t>
      </w:r>
      <w:r w:rsidRPr="00187F81">
        <w:rPr>
          <w:rFonts w:ascii="Arial" w:eastAsia="Arial" w:hAnsi="Arial" w:cs="Arial"/>
          <w:color w:val="000000"/>
          <w:sz w:val="24"/>
          <w:szCs w:val="24"/>
        </w:rPr>
        <w:t>. Available at: https://www.nationalcrimeagency.gov.uk/what-we-do/crime-threats/fraud-and-economic-crime (Accessed: 12 April 2026).</w:t>
      </w:r>
    </w:p>
    <w:p w14:paraId="35CD498E"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Ng, M., Medhurst, R., Dando, C.J. and Bull, R. (2025) ‘“A Ronin Without a Master”: Exploring police perspectives on digital evidence in England and Wales’, </w:t>
      </w:r>
      <w:proofErr w:type="spellStart"/>
      <w:r w:rsidRPr="00187F81">
        <w:rPr>
          <w:rFonts w:ascii="Arial" w:eastAsia="Arial" w:hAnsi="Arial" w:cs="Arial"/>
          <w:i/>
          <w:iCs/>
          <w:color w:val="000000"/>
          <w:sz w:val="24"/>
          <w:szCs w:val="24"/>
        </w:rPr>
        <w:t>Behavioral</w:t>
      </w:r>
      <w:proofErr w:type="spellEnd"/>
      <w:r w:rsidRPr="00187F81">
        <w:rPr>
          <w:rFonts w:ascii="Arial" w:eastAsia="Arial" w:hAnsi="Arial" w:cs="Arial"/>
          <w:i/>
          <w:iCs/>
          <w:color w:val="000000"/>
          <w:sz w:val="24"/>
          <w:szCs w:val="24"/>
        </w:rPr>
        <w:t xml:space="preserve"> Sciences</w:t>
      </w:r>
      <w:r w:rsidRPr="00187F81">
        <w:rPr>
          <w:rFonts w:ascii="Arial" w:eastAsia="Arial" w:hAnsi="Arial" w:cs="Arial"/>
          <w:color w:val="000000"/>
          <w:sz w:val="24"/>
          <w:szCs w:val="24"/>
        </w:rPr>
        <w:t>, 15(10), p. 1416. doi:10.3390/bs15101416.</w:t>
      </w:r>
    </w:p>
    <w:p w14:paraId="1F8B8D1A"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Palena</w:t>
      </w:r>
      <w:proofErr w:type="spellEnd"/>
      <w:r w:rsidRPr="00187F81">
        <w:rPr>
          <w:rFonts w:ascii="Arial" w:eastAsia="Arial" w:hAnsi="Arial" w:cs="Arial"/>
          <w:color w:val="000000"/>
          <w:sz w:val="24"/>
          <w:szCs w:val="24"/>
        </w:rPr>
        <w:t xml:space="preserve">, N., </w:t>
      </w:r>
      <w:proofErr w:type="spellStart"/>
      <w:r w:rsidRPr="00187F81">
        <w:rPr>
          <w:rFonts w:ascii="Arial" w:eastAsia="Arial" w:hAnsi="Arial" w:cs="Arial"/>
          <w:color w:val="000000"/>
          <w:sz w:val="24"/>
          <w:szCs w:val="24"/>
        </w:rPr>
        <w:t>Cavagnis</w:t>
      </w:r>
      <w:proofErr w:type="spellEnd"/>
      <w:r w:rsidRPr="00187F81">
        <w:rPr>
          <w:rFonts w:ascii="Arial" w:eastAsia="Arial" w:hAnsi="Arial" w:cs="Arial"/>
          <w:color w:val="000000"/>
          <w:sz w:val="24"/>
          <w:szCs w:val="24"/>
        </w:rPr>
        <w:t xml:space="preserve">, L., Vitali, D., Pergolizzi, G.R. and Caso, L. (2024) ‘Improving witnesses’ recollection by reinforcing the cognitive interview: The 5Ws questions as an information-gathering method’, </w:t>
      </w:r>
      <w:r w:rsidRPr="00187F81">
        <w:rPr>
          <w:rFonts w:ascii="Arial" w:eastAsia="Arial" w:hAnsi="Arial" w:cs="Arial"/>
          <w:i/>
          <w:iCs/>
          <w:color w:val="000000"/>
          <w:sz w:val="24"/>
          <w:szCs w:val="24"/>
        </w:rPr>
        <w:t>The European Journal of Psychology Applied to Legal Context</w:t>
      </w:r>
      <w:r w:rsidRPr="00187F81">
        <w:rPr>
          <w:rFonts w:ascii="Arial" w:eastAsia="Arial" w:hAnsi="Arial" w:cs="Arial"/>
          <w:color w:val="000000"/>
          <w:sz w:val="24"/>
          <w:szCs w:val="24"/>
        </w:rPr>
        <w:t>, 16(2), pp. 61–75. doi:10.5093/ejpalc2024a6.</w:t>
      </w:r>
    </w:p>
    <w:p w14:paraId="47B0E0FB"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Police Foundation (2021) </w:t>
      </w:r>
      <w:r w:rsidRPr="00187F81">
        <w:rPr>
          <w:rFonts w:ascii="Arial" w:eastAsia="Arial" w:hAnsi="Arial" w:cs="Arial"/>
          <w:i/>
          <w:iCs/>
          <w:color w:val="000000"/>
          <w:sz w:val="24"/>
          <w:szCs w:val="24"/>
        </w:rPr>
        <w:t>Unleashing the value of digital forensics</w:t>
      </w:r>
      <w:r w:rsidRPr="00187F81">
        <w:rPr>
          <w:rFonts w:ascii="Arial" w:eastAsia="Arial" w:hAnsi="Arial" w:cs="Arial"/>
          <w:color w:val="000000"/>
          <w:sz w:val="24"/>
          <w:szCs w:val="24"/>
        </w:rPr>
        <w:t>. London: Police Foundation. Available at: https://www.police-foundation.org.uk/publication/unleashing-the-value-of-digital-forensics/ (Accessed: 1 April 2026).</w:t>
      </w:r>
    </w:p>
    <w:p w14:paraId="67B3E269"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Rahman, A. and Williams, N. (2017) </w:t>
      </w:r>
      <w:r w:rsidRPr="00187F81">
        <w:rPr>
          <w:rFonts w:ascii="Arial" w:eastAsia="Arial" w:hAnsi="Arial" w:cs="Arial"/>
          <w:i/>
          <w:iCs/>
          <w:color w:val="000000"/>
          <w:sz w:val="24"/>
          <w:szCs w:val="24"/>
        </w:rPr>
        <w:t>Identifying and investigating investment fraud</w:t>
      </w:r>
      <w:r w:rsidRPr="00187F81">
        <w:rPr>
          <w:rFonts w:ascii="Arial" w:eastAsia="Arial" w:hAnsi="Arial" w:cs="Arial"/>
          <w:color w:val="000000"/>
          <w:sz w:val="24"/>
          <w:szCs w:val="24"/>
        </w:rPr>
        <w:t>. Available at: https://www.rahmanravelli.co.uk/articles/identifying-and-investigating-investment-fraud/ (Accessed: 14 April 2026).</w:t>
      </w:r>
    </w:p>
    <w:p w14:paraId="7B01BF31"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Rahman Ravelli (2025) </w:t>
      </w:r>
      <w:r w:rsidRPr="00187F81">
        <w:rPr>
          <w:rFonts w:ascii="Arial" w:eastAsia="Arial" w:hAnsi="Arial" w:cs="Arial"/>
          <w:i/>
          <w:iCs/>
          <w:color w:val="000000"/>
          <w:sz w:val="24"/>
          <w:szCs w:val="24"/>
        </w:rPr>
        <w:t>Cross-border financial crime: Challenges and prevention strategies</w:t>
      </w:r>
      <w:r w:rsidRPr="00187F81">
        <w:rPr>
          <w:rFonts w:ascii="Arial" w:eastAsia="Arial" w:hAnsi="Arial" w:cs="Arial"/>
          <w:color w:val="000000"/>
          <w:sz w:val="24"/>
          <w:szCs w:val="24"/>
        </w:rPr>
        <w:t>. Available at: https://www.rahmanravelli.co.uk/expertise/multi-agency-and-multi-jurisdictional-investigations/articles/cross-border-financial-crime-challenges-and-prevention-strategies (Accessed: 5 April 2026).</w:t>
      </w:r>
    </w:p>
    <w:p w14:paraId="0D10ADF8"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Shere, A. (2020) ‘Reading the investigators their rights: A review of literature on the general data protection regulation and open-source intelligence gathering and analysis’, </w:t>
      </w:r>
      <w:r w:rsidRPr="00187F81">
        <w:rPr>
          <w:rFonts w:ascii="Arial" w:eastAsia="Arial" w:hAnsi="Arial" w:cs="Arial"/>
          <w:i/>
          <w:iCs/>
          <w:color w:val="000000"/>
          <w:sz w:val="24"/>
          <w:szCs w:val="24"/>
        </w:rPr>
        <w:t>The New Collection</w:t>
      </w:r>
      <w:r w:rsidRPr="00187F81">
        <w:rPr>
          <w:rFonts w:ascii="Arial" w:eastAsia="Arial" w:hAnsi="Arial" w:cs="Arial"/>
          <w:color w:val="000000"/>
          <w:sz w:val="24"/>
          <w:szCs w:val="24"/>
        </w:rPr>
        <w:t>, 14, pp. 3–21. Available at: https://mcrweb-18.new.ox.ac.uk/docs/NewCollection2020_Shere.pdf (Accessed: 5 April 2026).</w:t>
      </w:r>
    </w:p>
    <w:p w14:paraId="53EEBD9D"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Shepherd, E. and Griffiths, A. (2021) </w:t>
      </w:r>
      <w:r w:rsidRPr="00187F81">
        <w:rPr>
          <w:rFonts w:ascii="Arial" w:eastAsia="Arial" w:hAnsi="Arial" w:cs="Arial"/>
          <w:i/>
          <w:iCs/>
          <w:color w:val="000000"/>
          <w:sz w:val="24"/>
          <w:szCs w:val="24"/>
        </w:rPr>
        <w:t>Investigative interviewing: The conversation management approach</w:t>
      </w:r>
      <w:r w:rsidRPr="00187F81">
        <w:rPr>
          <w:rFonts w:ascii="Arial" w:eastAsia="Arial" w:hAnsi="Arial" w:cs="Arial"/>
          <w:color w:val="000000"/>
          <w:sz w:val="24"/>
          <w:szCs w:val="24"/>
        </w:rPr>
        <w:t xml:space="preserve">. 3rd </w:t>
      </w:r>
      <w:proofErr w:type="spellStart"/>
      <w:r w:rsidRPr="00187F81">
        <w:rPr>
          <w:rFonts w:ascii="Arial" w:eastAsia="Arial" w:hAnsi="Arial" w:cs="Arial"/>
          <w:color w:val="000000"/>
          <w:sz w:val="24"/>
          <w:szCs w:val="24"/>
        </w:rPr>
        <w:t>edn</w:t>
      </w:r>
      <w:proofErr w:type="spellEnd"/>
      <w:r w:rsidRPr="00187F81">
        <w:rPr>
          <w:rFonts w:ascii="Arial" w:eastAsia="Arial" w:hAnsi="Arial" w:cs="Arial"/>
          <w:color w:val="000000"/>
          <w:sz w:val="24"/>
          <w:szCs w:val="24"/>
        </w:rPr>
        <w:t>. Oxford: Oxford University Press.</w:t>
      </w:r>
    </w:p>
    <w:p w14:paraId="08ED048F" w14:textId="77777777" w:rsid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Skinns</w:t>
      </w:r>
      <w:proofErr w:type="spellEnd"/>
      <w:r w:rsidRPr="00187F81">
        <w:rPr>
          <w:rFonts w:ascii="Arial" w:eastAsia="Arial" w:hAnsi="Arial" w:cs="Arial"/>
          <w:color w:val="000000"/>
          <w:sz w:val="24"/>
          <w:szCs w:val="24"/>
        </w:rPr>
        <w:t xml:space="preserve">, L. (2019) </w:t>
      </w:r>
      <w:r w:rsidRPr="00187F81">
        <w:rPr>
          <w:rFonts w:ascii="Arial" w:eastAsia="Arial" w:hAnsi="Arial" w:cs="Arial"/>
          <w:i/>
          <w:iCs/>
          <w:color w:val="000000"/>
          <w:sz w:val="24"/>
          <w:szCs w:val="24"/>
        </w:rPr>
        <w:t>Police custody: Governance, legitimacy and reform in the criminal justice process</w:t>
      </w:r>
      <w:r w:rsidRPr="00187F81">
        <w:rPr>
          <w:rFonts w:ascii="Arial" w:eastAsia="Arial" w:hAnsi="Arial" w:cs="Arial"/>
          <w:color w:val="000000"/>
          <w:sz w:val="24"/>
          <w:szCs w:val="24"/>
        </w:rPr>
        <w:t>. Oxford: Oxford University Press.</w:t>
      </w:r>
    </w:p>
    <w:p w14:paraId="7A5AA897" w14:textId="660D9F84" w:rsidR="005C123D" w:rsidRPr="00187F81" w:rsidRDefault="005C123D"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5C123D">
        <w:rPr>
          <w:rFonts w:ascii="Arial" w:eastAsia="Arial" w:hAnsi="Arial" w:cs="Arial"/>
          <w:color w:val="000000"/>
          <w:sz w:val="24"/>
          <w:szCs w:val="24"/>
        </w:rPr>
        <w:t xml:space="preserve">Stelfox, P. and Pease, K. (2020) </w:t>
      </w:r>
      <w:r w:rsidRPr="005C123D">
        <w:rPr>
          <w:rFonts w:ascii="Arial" w:eastAsia="Arial" w:hAnsi="Arial" w:cs="Arial"/>
          <w:i/>
          <w:iCs/>
          <w:color w:val="000000"/>
          <w:sz w:val="24"/>
          <w:szCs w:val="24"/>
        </w:rPr>
        <w:t>Criminal investigation: An introduction to principles and practice</w:t>
      </w:r>
      <w:r w:rsidRPr="005C123D">
        <w:rPr>
          <w:rFonts w:ascii="Arial" w:eastAsia="Arial" w:hAnsi="Arial" w:cs="Arial"/>
          <w:color w:val="000000"/>
          <w:sz w:val="24"/>
          <w:szCs w:val="24"/>
        </w:rPr>
        <w:t xml:space="preserve">. 2nd </w:t>
      </w:r>
      <w:proofErr w:type="spellStart"/>
      <w:r w:rsidRPr="005C123D">
        <w:rPr>
          <w:rFonts w:ascii="Arial" w:eastAsia="Arial" w:hAnsi="Arial" w:cs="Arial"/>
          <w:color w:val="000000"/>
          <w:sz w:val="24"/>
          <w:szCs w:val="24"/>
        </w:rPr>
        <w:t>edn</w:t>
      </w:r>
      <w:proofErr w:type="spellEnd"/>
      <w:r w:rsidRPr="005C123D">
        <w:rPr>
          <w:rFonts w:ascii="Arial" w:eastAsia="Arial" w:hAnsi="Arial" w:cs="Arial"/>
          <w:color w:val="000000"/>
          <w:sz w:val="24"/>
          <w:szCs w:val="24"/>
        </w:rPr>
        <w:t>. Abingdon: Routledge.</w:t>
      </w:r>
    </w:p>
    <w:p w14:paraId="07D4913C"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Sorell</w:t>
      </w:r>
      <w:proofErr w:type="spellEnd"/>
      <w:r w:rsidRPr="00187F81">
        <w:rPr>
          <w:rFonts w:ascii="Arial" w:eastAsia="Arial" w:hAnsi="Arial" w:cs="Arial"/>
          <w:color w:val="000000"/>
          <w:sz w:val="24"/>
          <w:szCs w:val="24"/>
        </w:rPr>
        <w:t xml:space="preserve">, T. (2024) ‘AI-related data ethics oversight in UK policing’, </w:t>
      </w:r>
      <w:r w:rsidRPr="00187F81">
        <w:rPr>
          <w:rFonts w:ascii="Arial" w:eastAsia="Arial" w:hAnsi="Arial" w:cs="Arial"/>
          <w:i/>
          <w:iCs/>
          <w:color w:val="000000"/>
          <w:sz w:val="24"/>
          <w:szCs w:val="24"/>
        </w:rPr>
        <w:t>Policing: A Journal of Policy and Practice</w:t>
      </w:r>
      <w:r w:rsidRPr="00187F81">
        <w:rPr>
          <w:rFonts w:ascii="Arial" w:eastAsia="Arial" w:hAnsi="Arial" w:cs="Arial"/>
          <w:color w:val="000000"/>
          <w:sz w:val="24"/>
          <w:szCs w:val="24"/>
        </w:rPr>
        <w:t>, 18, paae016. doi:10.1093/police/paae016.</w:t>
      </w:r>
    </w:p>
    <w:p w14:paraId="00D44F84"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lastRenderedPageBreak/>
        <w:t>The Law Society Gazette (2021) ‘Supreme Court clips Serious Fraud Office’s wings’, 5 February. Available at: https://www.lawgazette.co.uk/news/supreme-court-clips-serious-fraud-offices-wings/5107321.article (Accessed: 5 April 2026).</w:t>
      </w:r>
    </w:p>
    <w:p w14:paraId="6BFB2E94"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roofErr w:type="spellStart"/>
      <w:r w:rsidRPr="00187F81">
        <w:rPr>
          <w:rFonts w:ascii="Arial" w:eastAsia="Arial" w:hAnsi="Arial" w:cs="Arial"/>
          <w:color w:val="000000"/>
          <w:sz w:val="24"/>
          <w:szCs w:val="24"/>
        </w:rPr>
        <w:t>Tsampi</w:t>
      </w:r>
      <w:proofErr w:type="spellEnd"/>
      <w:r w:rsidRPr="00187F81">
        <w:rPr>
          <w:rFonts w:ascii="Arial" w:eastAsia="Arial" w:hAnsi="Arial" w:cs="Arial"/>
          <w:color w:val="000000"/>
          <w:sz w:val="24"/>
          <w:szCs w:val="24"/>
        </w:rPr>
        <w:t xml:space="preserve">, A. (2020) ‘The new doctrine on misuse of power under Article 18 ECHR’, </w:t>
      </w:r>
      <w:r w:rsidRPr="00187F81">
        <w:rPr>
          <w:rFonts w:ascii="Arial" w:eastAsia="Arial" w:hAnsi="Arial" w:cs="Arial"/>
          <w:i/>
          <w:iCs/>
          <w:color w:val="000000"/>
          <w:sz w:val="24"/>
          <w:szCs w:val="24"/>
        </w:rPr>
        <w:t>Netherlands Quarterly of Human Rights</w:t>
      </w:r>
      <w:r w:rsidRPr="00187F81">
        <w:rPr>
          <w:rFonts w:ascii="Arial" w:eastAsia="Arial" w:hAnsi="Arial" w:cs="Arial"/>
          <w:color w:val="000000"/>
          <w:sz w:val="24"/>
          <w:szCs w:val="24"/>
        </w:rPr>
        <w:t>, 38(2), pp. 134–155. doi:10.1177/0924051920923606.</w:t>
      </w:r>
    </w:p>
    <w:p w14:paraId="1E36C361"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University of Exeter (2021) </w:t>
      </w:r>
      <w:r w:rsidRPr="00187F81">
        <w:rPr>
          <w:rFonts w:ascii="Arial" w:eastAsia="Arial" w:hAnsi="Arial" w:cs="Arial"/>
          <w:i/>
          <w:iCs/>
          <w:color w:val="000000"/>
          <w:sz w:val="24"/>
          <w:szCs w:val="24"/>
        </w:rPr>
        <w:t>Digital evidence at risk of being missed because of fragmented police training and coordination, study warns</w:t>
      </w:r>
      <w:r w:rsidRPr="00187F81">
        <w:rPr>
          <w:rFonts w:ascii="Arial" w:eastAsia="Arial" w:hAnsi="Arial" w:cs="Arial"/>
          <w:color w:val="000000"/>
          <w:sz w:val="24"/>
          <w:szCs w:val="24"/>
        </w:rPr>
        <w:t>. Available at: https://www.eurekalert.org/news-releases/928830 (Accessed: 13 April 2026).</w:t>
      </w:r>
    </w:p>
    <w:p w14:paraId="35F21690"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Van der Zee, S., Anderson, R. and Popescu, A. (2019) </w:t>
      </w:r>
      <w:r w:rsidRPr="00187F81">
        <w:rPr>
          <w:rFonts w:ascii="Arial" w:eastAsia="Arial" w:hAnsi="Arial" w:cs="Arial"/>
          <w:i/>
          <w:iCs/>
          <w:color w:val="000000"/>
          <w:sz w:val="24"/>
          <w:szCs w:val="24"/>
        </w:rPr>
        <w:t>The gift of the gab: Are rental scammers skilled at the art of persuasion?</w:t>
      </w:r>
      <w:r w:rsidRPr="00187F81">
        <w:rPr>
          <w:rFonts w:ascii="Arial" w:eastAsia="Arial" w:hAnsi="Arial" w:cs="Arial"/>
          <w:color w:val="000000"/>
          <w:sz w:val="24"/>
          <w:szCs w:val="24"/>
        </w:rPr>
        <w:t xml:space="preserve"> Available at: https://arxiv.org/abs/1911.08253 (Accessed: 12 April 2026).</w:t>
      </w:r>
    </w:p>
    <w:p w14:paraId="2358603D"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Van Puyvelde, D. and </w:t>
      </w:r>
      <w:proofErr w:type="spellStart"/>
      <w:r w:rsidRPr="00187F81">
        <w:rPr>
          <w:rFonts w:ascii="Arial" w:eastAsia="Arial" w:hAnsi="Arial" w:cs="Arial"/>
          <w:color w:val="000000"/>
          <w:sz w:val="24"/>
          <w:szCs w:val="24"/>
        </w:rPr>
        <w:t>Tabárez</w:t>
      </w:r>
      <w:proofErr w:type="spellEnd"/>
      <w:r w:rsidRPr="00187F81">
        <w:rPr>
          <w:rFonts w:ascii="Arial" w:eastAsia="Arial" w:hAnsi="Arial" w:cs="Arial"/>
          <w:color w:val="000000"/>
          <w:sz w:val="24"/>
          <w:szCs w:val="24"/>
        </w:rPr>
        <w:t xml:space="preserve"> Rienzi, F. (2025) ‘The rise of open-source intelligence’, </w:t>
      </w:r>
      <w:r w:rsidRPr="00187F81">
        <w:rPr>
          <w:rFonts w:ascii="Arial" w:eastAsia="Arial" w:hAnsi="Arial" w:cs="Arial"/>
          <w:i/>
          <w:iCs/>
          <w:color w:val="000000"/>
          <w:sz w:val="24"/>
          <w:szCs w:val="24"/>
        </w:rPr>
        <w:t>European Journal of International Security</w:t>
      </w:r>
      <w:r w:rsidRPr="00187F81">
        <w:rPr>
          <w:rFonts w:ascii="Arial" w:eastAsia="Arial" w:hAnsi="Arial" w:cs="Arial"/>
          <w:color w:val="000000"/>
          <w:sz w:val="24"/>
          <w:szCs w:val="24"/>
        </w:rPr>
        <w:t>, 10(4), pp. 530–544. doi:10.1017/eis.2024.61.</w:t>
      </w:r>
    </w:p>
    <w:p w14:paraId="1070DA68"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Wainwright, T., Fenn, E. and Begum, S. (2024) </w:t>
      </w:r>
      <w:r w:rsidRPr="00187F81">
        <w:rPr>
          <w:rFonts w:ascii="Arial" w:eastAsia="Arial" w:hAnsi="Arial" w:cs="Arial"/>
          <w:i/>
          <w:iCs/>
          <w:color w:val="000000"/>
          <w:sz w:val="24"/>
          <w:szCs w:val="24"/>
        </w:rPr>
        <w:t xml:space="preserve">Criminal disclosure </w:t>
      </w:r>
      <w:proofErr w:type="spellStart"/>
      <w:r w:rsidRPr="00187F81">
        <w:rPr>
          <w:rFonts w:ascii="Arial" w:eastAsia="Arial" w:hAnsi="Arial" w:cs="Arial"/>
          <w:i/>
          <w:iCs/>
          <w:color w:val="000000"/>
          <w:sz w:val="24"/>
          <w:szCs w:val="24"/>
        </w:rPr>
        <w:t>referencer</w:t>
      </w:r>
      <w:proofErr w:type="spellEnd"/>
      <w:r w:rsidRPr="00187F81">
        <w:rPr>
          <w:rFonts w:ascii="Arial" w:eastAsia="Arial" w:hAnsi="Arial" w:cs="Arial"/>
          <w:color w:val="000000"/>
          <w:sz w:val="24"/>
          <w:szCs w:val="24"/>
        </w:rPr>
        <w:t xml:space="preserve">. 3rd </w:t>
      </w:r>
      <w:proofErr w:type="spellStart"/>
      <w:r w:rsidRPr="00187F81">
        <w:rPr>
          <w:rFonts w:ascii="Arial" w:eastAsia="Arial" w:hAnsi="Arial" w:cs="Arial"/>
          <w:color w:val="000000"/>
          <w:sz w:val="24"/>
          <w:szCs w:val="24"/>
        </w:rPr>
        <w:t>edn</w:t>
      </w:r>
      <w:proofErr w:type="spellEnd"/>
      <w:r w:rsidRPr="00187F81">
        <w:rPr>
          <w:rFonts w:ascii="Arial" w:eastAsia="Arial" w:hAnsi="Arial" w:cs="Arial"/>
          <w:color w:val="000000"/>
          <w:sz w:val="24"/>
          <w:szCs w:val="24"/>
        </w:rPr>
        <w:t>. London: Bloomsbury Professional.</w:t>
      </w:r>
    </w:p>
    <w:p w14:paraId="54777DE1"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Walsh, D., Bull, R. and </w:t>
      </w:r>
      <w:proofErr w:type="spellStart"/>
      <w:r w:rsidRPr="00187F81">
        <w:rPr>
          <w:rFonts w:ascii="Arial" w:eastAsia="Arial" w:hAnsi="Arial" w:cs="Arial"/>
          <w:color w:val="000000"/>
          <w:sz w:val="24"/>
          <w:szCs w:val="24"/>
        </w:rPr>
        <w:t>Areh</w:t>
      </w:r>
      <w:proofErr w:type="spellEnd"/>
      <w:r w:rsidRPr="00187F81">
        <w:rPr>
          <w:rFonts w:ascii="Arial" w:eastAsia="Arial" w:hAnsi="Arial" w:cs="Arial"/>
          <w:color w:val="000000"/>
          <w:sz w:val="24"/>
          <w:szCs w:val="24"/>
        </w:rPr>
        <w:t xml:space="preserve">, I. (eds.) (2024) </w:t>
      </w:r>
      <w:r w:rsidRPr="00187F81">
        <w:rPr>
          <w:rFonts w:ascii="Arial" w:eastAsia="Arial" w:hAnsi="Arial" w:cs="Arial"/>
          <w:i/>
          <w:iCs/>
          <w:color w:val="000000"/>
          <w:sz w:val="24"/>
          <w:szCs w:val="24"/>
        </w:rPr>
        <w:t>Routledge international handbook of investigative interviewing and interrogation</w:t>
      </w:r>
      <w:r w:rsidRPr="00187F81">
        <w:rPr>
          <w:rFonts w:ascii="Arial" w:eastAsia="Arial" w:hAnsi="Arial" w:cs="Arial"/>
          <w:color w:val="000000"/>
          <w:sz w:val="24"/>
          <w:szCs w:val="24"/>
        </w:rPr>
        <w:t>. Abingdon: Routledge.</w:t>
      </w:r>
    </w:p>
    <w:p w14:paraId="07250020" w14:textId="77777777" w:rsidR="00187F81" w:rsidRP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r w:rsidRPr="00187F81">
        <w:rPr>
          <w:rFonts w:ascii="Arial" w:eastAsia="Arial" w:hAnsi="Arial" w:cs="Arial"/>
          <w:color w:val="000000"/>
          <w:sz w:val="24"/>
          <w:szCs w:val="24"/>
        </w:rPr>
        <w:t xml:space="preserve">Woods, A.K. (2023) ‘Digital sovereignty + artificial intelligence’, in Chander, A. and Sun, H. (eds.) </w:t>
      </w:r>
      <w:r w:rsidRPr="00187F81">
        <w:rPr>
          <w:rFonts w:ascii="Arial" w:eastAsia="Arial" w:hAnsi="Arial" w:cs="Arial"/>
          <w:i/>
          <w:iCs/>
          <w:color w:val="000000"/>
          <w:sz w:val="24"/>
          <w:szCs w:val="24"/>
        </w:rPr>
        <w:t>Data sovereignty</w:t>
      </w:r>
      <w:r w:rsidRPr="00187F81">
        <w:rPr>
          <w:rFonts w:ascii="Arial" w:eastAsia="Arial" w:hAnsi="Arial" w:cs="Arial"/>
          <w:color w:val="000000"/>
          <w:sz w:val="24"/>
          <w:szCs w:val="24"/>
        </w:rPr>
        <w:t>. Oxford: Oxford University Press.</w:t>
      </w:r>
    </w:p>
    <w:p w14:paraId="1D15A967" w14:textId="4359695F" w:rsidR="00187F81" w:rsidRDefault="00187F81" w:rsidP="006A65D3">
      <w:pPr>
        <w:pBdr>
          <w:top w:val="single" w:sz="4" w:space="1" w:color="auto"/>
          <w:left w:val="single" w:sz="4" w:space="4" w:color="auto"/>
          <w:bottom w:val="single" w:sz="4" w:space="1" w:color="auto"/>
          <w:right w:val="single" w:sz="4" w:space="4" w:color="auto"/>
        </w:pBdr>
        <w:tabs>
          <w:tab w:val="left" w:pos="426"/>
        </w:tabs>
        <w:spacing w:before="240" w:after="60" w:line="276" w:lineRule="auto"/>
        <w:ind w:right="237"/>
        <w:jc w:val="both"/>
        <w:rPr>
          <w:rFonts w:ascii="Arial" w:eastAsia="Arial" w:hAnsi="Arial" w:cs="Arial"/>
          <w:color w:val="000000"/>
          <w:sz w:val="24"/>
          <w:szCs w:val="24"/>
        </w:rPr>
      </w:pPr>
    </w:p>
    <w:p w14:paraId="0ED7EFBC" w14:textId="77777777" w:rsidR="00187F81" w:rsidRDefault="00187F81" w:rsidP="002D6412">
      <w:pPr>
        <w:tabs>
          <w:tab w:val="left" w:pos="426"/>
        </w:tabs>
        <w:spacing w:before="240" w:after="60" w:line="276" w:lineRule="auto"/>
        <w:ind w:right="237"/>
        <w:jc w:val="both"/>
        <w:rPr>
          <w:rFonts w:ascii="Arial" w:eastAsia="Arial" w:hAnsi="Arial" w:cs="Arial"/>
          <w:color w:val="000000"/>
          <w:sz w:val="24"/>
          <w:szCs w:val="24"/>
        </w:rPr>
      </w:pPr>
    </w:p>
    <w:p w14:paraId="6DDECA51" w14:textId="77777777" w:rsidR="00187F81" w:rsidRDefault="00187F81" w:rsidP="002D6412">
      <w:pPr>
        <w:tabs>
          <w:tab w:val="left" w:pos="426"/>
        </w:tabs>
        <w:spacing w:before="240" w:after="60" w:line="276" w:lineRule="auto"/>
        <w:ind w:right="237"/>
        <w:jc w:val="both"/>
        <w:rPr>
          <w:rFonts w:ascii="Arial" w:eastAsia="Arial" w:hAnsi="Arial" w:cs="Arial"/>
          <w:color w:val="000000"/>
          <w:sz w:val="24"/>
          <w:szCs w:val="24"/>
        </w:rPr>
      </w:pPr>
    </w:p>
    <w:p w14:paraId="51F9747F" w14:textId="0D14B134" w:rsidR="00FC6DFA" w:rsidRDefault="009F1B79" w:rsidP="002D6412">
      <w:pPr>
        <w:tabs>
          <w:tab w:val="left" w:pos="426"/>
        </w:tabs>
        <w:spacing w:before="240" w:after="60" w:line="276" w:lineRule="auto"/>
        <w:ind w:right="237"/>
        <w:jc w:val="both"/>
        <w:rPr>
          <w:rFonts w:ascii="Arial" w:eastAsia="Arial" w:hAnsi="Arial" w:cs="Arial"/>
          <w:color w:val="000000"/>
          <w:sz w:val="24"/>
          <w:szCs w:val="24"/>
        </w:rPr>
      </w:pPr>
      <w:r>
        <w:rPr>
          <w:rFonts w:ascii="Arial" w:eastAsia="Arial" w:hAnsi="Arial" w:cs="Arial"/>
          <w:color w:val="000000"/>
          <w:sz w:val="24"/>
          <w:szCs w:val="24"/>
        </w:rPr>
        <w:t>The reference list should only include sources referenced within the workbook using the Harvard referencing system. Information about referencing in written assignments and how to avoid plagiarism can be found on Moodle and will be provided within your lesson. It is important that you are aware of the importance of ensuring that the work submitted is your original work.</w:t>
      </w:r>
    </w:p>
    <w:p w14:paraId="69F70AB2" w14:textId="77777777" w:rsidR="00FC6DFA" w:rsidRDefault="009F1B79" w:rsidP="002D6412">
      <w:pPr>
        <w:tabs>
          <w:tab w:val="left" w:pos="426"/>
        </w:tabs>
        <w:spacing w:before="240" w:after="60" w:line="276" w:lineRule="auto"/>
        <w:ind w:right="237"/>
        <w:jc w:val="both"/>
        <w:rPr>
          <w:rFonts w:ascii="Arial" w:eastAsia="Arial" w:hAnsi="Arial" w:cs="Arial"/>
          <w:color w:val="000000"/>
          <w:sz w:val="24"/>
          <w:szCs w:val="24"/>
        </w:rPr>
      </w:pPr>
      <w:r>
        <w:rPr>
          <w:rFonts w:ascii="Arial" w:eastAsia="Arial" w:hAnsi="Arial" w:cs="Arial"/>
          <w:color w:val="000000"/>
          <w:sz w:val="24"/>
          <w:szCs w:val="24"/>
        </w:rPr>
        <w:t>If you are unsure, it is important that you seek guidance. A copy of the UWTSD Harvard guidebook can be found at:</w:t>
      </w:r>
    </w:p>
    <w:p w14:paraId="45623158" w14:textId="77777777" w:rsidR="00FC6DFA" w:rsidRDefault="009F1B79" w:rsidP="002D6412">
      <w:pPr>
        <w:tabs>
          <w:tab w:val="left" w:pos="426"/>
        </w:tabs>
        <w:spacing w:before="240" w:after="60" w:line="276" w:lineRule="auto"/>
        <w:ind w:right="237"/>
        <w:jc w:val="both"/>
        <w:rPr>
          <w:rFonts w:ascii="Arial" w:eastAsia="Arial" w:hAnsi="Arial" w:cs="Arial"/>
          <w:sz w:val="24"/>
          <w:szCs w:val="24"/>
        </w:rPr>
      </w:pPr>
      <w:hyperlink r:id="rId10">
        <w:r>
          <w:rPr>
            <w:rFonts w:ascii="Arial" w:eastAsia="Arial" w:hAnsi="Arial" w:cs="Arial"/>
            <w:color w:val="0563C1"/>
            <w:sz w:val="24"/>
            <w:szCs w:val="24"/>
            <w:u w:val="single"/>
          </w:rPr>
          <w:t>https://intranet.uwtsd.ac.uk/sites/intranet/files/2023-10/Harvard%20en_v.1.3%20%28V6%29.pdf</w:t>
        </w:r>
      </w:hyperlink>
    </w:p>
    <w:p w14:paraId="630BDF46" w14:textId="77777777" w:rsidR="00FC6DFA" w:rsidRDefault="009F1B79" w:rsidP="002D6412">
      <w:pPr>
        <w:tabs>
          <w:tab w:val="left" w:pos="426"/>
        </w:tabs>
        <w:spacing w:before="240" w:after="60" w:line="276" w:lineRule="auto"/>
        <w:ind w:right="237"/>
        <w:jc w:val="both"/>
        <w:rPr>
          <w:rFonts w:ascii="Arial" w:eastAsia="Arial" w:hAnsi="Arial" w:cs="Arial"/>
          <w:color w:val="000000"/>
          <w:sz w:val="24"/>
          <w:szCs w:val="24"/>
        </w:rPr>
      </w:pPr>
      <w:r>
        <w:rPr>
          <w:rFonts w:ascii="Arial" w:eastAsia="Arial" w:hAnsi="Arial" w:cs="Arial"/>
          <w:color w:val="000000"/>
          <w:sz w:val="24"/>
          <w:szCs w:val="24"/>
        </w:rPr>
        <w:lastRenderedPageBreak/>
        <w:t>A copy is also available on Moodle.</w:t>
      </w:r>
    </w:p>
    <w:p w14:paraId="59816642" w14:textId="77777777" w:rsidR="00FC6DFA" w:rsidRDefault="00FC6DFA" w:rsidP="002D6412">
      <w:pPr>
        <w:tabs>
          <w:tab w:val="left" w:pos="426"/>
        </w:tabs>
        <w:spacing w:before="240" w:after="60" w:line="276" w:lineRule="auto"/>
        <w:ind w:right="237"/>
        <w:jc w:val="both"/>
        <w:rPr>
          <w:rFonts w:ascii="Arial" w:eastAsia="Arial" w:hAnsi="Arial" w:cs="Arial"/>
          <w:color w:val="000000"/>
          <w:sz w:val="24"/>
          <w:szCs w:val="24"/>
        </w:rPr>
      </w:pPr>
    </w:p>
    <w:p w14:paraId="543CC60C" w14:textId="77777777" w:rsidR="00FC6DFA" w:rsidRDefault="009F1B79" w:rsidP="002D6412">
      <w:pPr>
        <w:pStyle w:val="Heading2"/>
        <w:tabs>
          <w:tab w:val="left" w:pos="426"/>
        </w:tabs>
        <w:spacing w:before="0" w:after="160" w:line="276" w:lineRule="auto"/>
        <w:jc w:val="both"/>
        <w:rPr>
          <w:rFonts w:ascii="Arial" w:eastAsia="Arial" w:hAnsi="Arial" w:cs="Arial"/>
          <w:b/>
          <w:color w:val="000000"/>
          <w:sz w:val="24"/>
          <w:szCs w:val="24"/>
        </w:rPr>
      </w:pPr>
      <w:r>
        <w:rPr>
          <w:rFonts w:ascii="Arial" w:eastAsia="Arial" w:hAnsi="Arial" w:cs="Arial"/>
          <w:b/>
          <w:color w:val="000000"/>
          <w:sz w:val="24"/>
          <w:szCs w:val="24"/>
        </w:rPr>
        <w:t>7. Use of Generative AI in Assessment</w:t>
      </w:r>
    </w:p>
    <w:p w14:paraId="3A868C8E" w14:textId="77777777" w:rsidR="00FC6DFA" w:rsidRDefault="009F1B79" w:rsidP="002D6412">
      <w:pPr>
        <w:tabs>
          <w:tab w:val="left" w:pos="426"/>
        </w:tabs>
        <w:spacing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     (Lecturer to indicate Yes or Not against each element)</w:t>
      </w:r>
    </w:p>
    <w:p w14:paraId="56CB0764" w14:textId="77777777" w:rsidR="00FC6DFA" w:rsidRDefault="009F1B79" w:rsidP="002D6412">
      <w:pPr>
        <w:tabs>
          <w:tab w:val="left" w:pos="426"/>
        </w:tabs>
        <w:spacing w:after="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tbl>
      <w:tblPr>
        <w:tblStyle w:val="a6"/>
        <w:tblW w:w="9014" w:type="dxa"/>
        <w:tblInd w:w="60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2474"/>
        <w:gridCol w:w="4895"/>
        <w:gridCol w:w="1645"/>
      </w:tblGrid>
      <w:tr w:rsidR="00FC6DFA" w14:paraId="0AF72C70"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5E75F12"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RESEARCH</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3703EA"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support you in research, including searching for bibliography, using tools to summarise, compare and interrogate materials.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19E01B2"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35B3F3C3"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539B6178" w14:textId="77777777" w:rsidR="00FC6DFA" w:rsidRDefault="009F1B79" w:rsidP="002D6412">
            <w:pPr>
              <w:tabs>
                <w:tab w:val="left" w:pos="426"/>
              </w:tabs>
              <w:spacing w:line="276" w:lineRule="auto"/>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59BF3A6C"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770711F"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STRUCTURE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FB08116"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support you in structuring your submission, including creating a draft argument structure, identifying parts and headings, etc.</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1550620"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5D8F15C"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4EB03A73" w14:textId="77777777" w:rsidR="00FC6DFA" w:rsidRDefault="009F1B79" w:rsidP="002D6412">
            <w:pPr>
              <w:tabs>
                <w:tab w:val="left" w:pos="426"/>
              </w:tabs>
              <w:spacing w:line="276" w:lineRule="auto"/>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6A1CAD71"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1831299D"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PROOFREADING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116207C"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8E91495"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0C7624E"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5C1343CB" w14:textId="77777777" w:rsidR="00FC6DFA" w:rsidRDefault="009F1B79" w:rsidP="002D6412">
            <w:pPr>
              <w:tabs>
                <w:tab w:val="left" w:pos="426"/>
              </w:tabs>
              <w:spacing w:line="276" w:lineRule="auto"/>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45497F8A"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936BB10"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WRITING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3B34E0B"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create text for submission.</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0C5F827"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05CDC943"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42AEC1B1" w14:textId="77777777" w:rsidR="00FC6DFA" w:rsidRDefault="009F1B79" w:rsidP="002D6412">
            <w:pPr>
              <w:tabs>
                <w:tab w:val="left" w:pos="426"/>
              </w:tabs>
              <w:spacing w:line="276" w:lineRule="auto"/>
              <w:rPr>
                <w:rFonts w:ascii="Arial" w:eastAsia="Arial" w:hAnsi="Arial" w:cs="Arial"/>
              </w:rPr>
            </w:pPr>
            <w:proofErr w:type="gramStart"/>
            <w:r>
              <w:rPr>
                <w:rFonts w:ascii="Arial" w:eastAsia="Arial" w:hAnsi="Arial" w:cs="Arial"/>
              </w:rPr>
              <w:t xml:space="preserve">No  </w:t>
            </w:r>
            <w:r>
              <w:rPr>
                <w:rFonts w:ascii="Arial" w:eastAsia="Arial" w:hAnsi="Arial" w:cs="Arial"/>
                <w:b/>
              </w:rPr>
              <w:t>X</w:t>
            </w:r>
            <w:proofErr w:type="gramEnd"/>
          </w:p>
        </w:tc>
      </w:tr>
      <w:tr w:rsidR="00FC6DFA" w14:paraId="3BF985B4"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FAE9B9D"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CREATIVE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949EA4"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create creative materials, such as images.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96D3CA"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2D47E0E6"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398B9C57" w14:textId="77777777" w:rsidR="00FC6DFA" w:rsidRDefault="009F1B79" w:rsidP="002D6412">
            <w:pPr>
              <w:tabs>
                <w:tab w:val="left" w:pos="426"/>
              </w:tabs>
              <w:spacing w:line="276" w:lineRule="auto"/>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1B01D08B"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E8B2AE5"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PROGRAMING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BF99198"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For this assessment, you can use Generative AI to create and check code.</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0535E8A"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795ECABE"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4494C978" w14:textId="77777777" w:rsidR="00FC6DFA" w:rsidRDefault="009F1B79" w:rsidP="002D6412">
            <w:pPr>
              <w:tabs>
                <w:tab w:val="left" w:pos="426"/>
              </w:tabs>
              <w:spacing w:line="276" w:lineRule="auto"/>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497378D9"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FAA3712"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NONE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00F6776"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For this assessment, you are not allowed to use </w:t>
            </w:r>
            <w:r>
              <w:rPr>
                <w:rFonts w:ascii="Arial" w:eastAsia="Arial" w:hAnsi="Arial" w:cs="Arial"/>
                <w:b/>
              </w:rPr>
              <w:t>any</w:t>
            </w:r>
            <w:r>
              <w:rPr>
                <w:rFonts w:ascii="Arial" w:eastAsia="Arial" w:hAnsi="Arial" w:cs="Arial"/>
              </w:rPr>
              <w:t xml:space="preserve"> type of Generative AI support. This includes research support, structure support, writing/proofreading support and creative support.</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A00DD00" w14:textId="77777777" w:rsidR="00FC6DFA" w:rsidRDefault="009F1B79" w:rsidP="002D6412">
            <w:pPr>
              <w:tabs>
                <w:tab w:val="left" w:pos="426"/>
              </w:tabs>
              <w:spacing w:line="276" w:lineRule="auto"/>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E2B3F9C"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 xml:space="preserve"> </w:t>
            </w:r>
          </w:p>
          <w:p w14:paraId="0C34321F" w14:textId="77777777" w:rsidR="00FC6DFA" w:rsidRDefault="009F1B79" w:rsidP="002D6412">
            <w:pPr>
              <w:tabs>
                <w:tab w:val="left" w:pos="426"/>
              </w:tabs>
              <w:spacing w:line="276" w:lineRule="auto"/>
              <w:rPr>
                <w:rFonts w:ascii="Arial" w:eastAsia="Arial" w:hAnsi="Arial" w:cs="Arial"/>
              </w:rPr>
            </w:pPr>
            <w:r>
              <w:rPr>
                <w:rFonts w:ascii="Arial" w:eastAsia="Arial" w:hAnsi="Arial" w:cs="Arial"/>
              </w:rPr>
              <w:t>No X</w:t>
            </w:r>
          </w:p>
        </w:tc>
      </w:tr>
    </w:tbl>
    <w:p w14:paraId="6DEFEF67" w14:textId="77777777" w:rsidR="00FC6DFA" w:rsidRDefault="009F1B79" w:rsidP="002D6412">
      <w:pPr>
        <w:tabs>
          <w:tab w:val="left" w:pos="426"/>
        </w:tabs>
        <w:spacing w:line="276" w:lineRule="auto"/>
        <w:jc w:val="center"/>
        <w:rPr>
          <w:rFonts w:ascii="Arial" w:eastAsia="Arial" w:hAnsi="Arial" w:cs="Arial"/>
          <w:color w:val="000000"/>
          <w:sz w:val="40"/>
          <w:szCs w:val="40"/>
        </w:rPr>
      </w:pPr>
      <w:r>
        <w:rPr>
          <w:rFonts w:ascii="Arial" w:eastAsia="Arial" w:hAnsi="Arial" w:cs="Arial"/>
          <w:b/>
          <w:smallCaps/>
          <w:color w:val="000000"/>
          <w:sz w:val="40"/>
          <w:szCs w:val="40"/>
        </w:rPr>
        <w:t>GUIDANCE FOR STUDENTS IN THE COMPLETION OF TASKS</w:t>
      </w:r>
    </w:p>
    <w:p w14:paraId="28C022B4" w14:textId="77777777" w:rsidR="00FC6DFA" w:rsidRDefault="00FC6DFA" w:rsidP="002D6412">
      <w:pPr>
        <w:tabs>
          <w:tab w:val="left" w:pos="426"/>
        </w:tabs>
        <w:spacing w:line="276" w:lineRule="auto"/>
        <w:jc w:val="both"/>
        <w:rPr>
          <w:rFonts w:ascii="Arial" w:eastAsia="Arial" w:hAnsi="Arial" w:cs="Arial"/>
          <w:color w:val="000000"/>
        </w:rPr>
      </w:pPr>
    </w:p>
    <w:p w14:paraId="6E001699"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b/>
          <w:color w:val="000000"/>
        </w:rPr>
        <w:t>NOTE: The guidance offered below is linked to the five generic assessment criteria.</w:t>
      </w:r>
    </w:p>
    <w:p w14:paraId="146FE92A" w14:textId="77777777" w:rsidR="00FC6DFA" w:rsidRDefault="009F1B79" w:rsidP="002D6412">
      <w:pPr>
        <w:numPr>
          <w:ilvl w:val="0"/>
          <w:numId w:val="4"/>
        </w:numPr>
        <w:pBdr>
          <w:top w:val="nil"/>
          <w:left w:val="nil"/>
          <w:bottom w:val="nil"/>
          <w:right w:val="nil"/>
          <w:between w:val="nil"/>
        </w:pBdr>
        <w:tabs>
          <w:tab w:val="left" w:pos="426"/>
        </w:tabs>
        <w:spacing w:line="276" w:lineRule="auto"/>
        <w:jc w:val="both"/>
        <w:rPr>
          <w:rFonts w:ascii="Arial" w:eastAsia="Arial" w:hAnsi="Arial" w:cs="Arial"/>
          <w:color w:val="000000"/>
        </w:rPr>
      </w:pPr>
      <w:r>
        <w:rPr>
          <w:rFonts w:ascii="Arial" w:eastAsia="Arial" w:hAnsi="Arial" w:cs="Arial"/>
          <w:b/>
          <w:color w:val="000000"/>
        </w:rPr>
        <w:t>Engagement with Literature Skills</w:t>
      </w:r>
    </w:p>
    <w:p w14:paraId="2450B438"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Your work must be informed and supported by scholarly material that is </w:t>
      </w:r>
      <w:r>
        <w:rPr>
          <w:rFonts w:ascii="Arial" w:eastAsia="Arial" w:hAnsi="Arial" w:cs="Arial"/>
          <w:i/>
          <w:color w:val="000000"/>
        </w:rPr>
        <w:t>relevant</w:t>
      </w:r>
      <w:r>
        <w:rPr>
          <w:rFonts w:ascii="Arial" w:eastAsia="Arial" w:hAnsi="Arial" w:cs="Arial"/>
          <w:color w:val="000000"/>
        </w:rPr>
        <w:t xml:space="preserve"> to and </w:t>
      </w:r>
      <w:r>
        <w:rPr>
          <w:rFonts w:ascii="Arial" w:eastAsia="Arial" w:hAnsi="Arial" w:cs="Arial"/>
          <w:i/>
          <w:color w:val="000000"/>
        </w:rPr>
        <w:t>focused</w:t>
      </w:r>
      <w:r>
        <w:rPr>
          <w:rFonts w:ascii="Arial" w:eastAsia="Arial" w:hAnsi="Arial" w:cs="Arial"/>
          <w:color w:val="000000"/>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color w:val="000000"/>
        </w:rPr>
        <w:lastRenderedPageBreak/>
        <w:t>range</w:t>
      </w:r>
      <w:r>
        <w:rPr>
          <w:rFonts w:ascii="Arial" w:eastAsia="Arial" w:hAnsi="Arial" w:cs="Arial"/>
          <w:color w:val="000000"/>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color w:val="000000"/>
        </w:rPr>
        <w:t>credibility</w:t>
      </w:r>
      <w:r>
        <w:rPr>
          <w:rFonts w:ascii="Arial" w:eastAsia="Arial" w:hAnsi="Arial" w:cs="Arial"/>
          <w:color w:val="00000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color w:val="000000"/>
        </w:rPr>
        <w:t>evidence</w:t>
      </w:r>
      <w:r>
        <w:rPr>
          <w:rFonts w:ascii="Arial" w:eastAsia="Arial" w:hAnsi="Arial" w:cs="Arial"/>
          <w:color w:val="000000"/>
        </w:rPr>
        <w:t xml:space="preserve"> of your research/own reading throughout your work, using a suitable referencing system, including in-text citations in the main body of your work and a reference list at the end of your work. </w:t>
      </w:r>
    </w:p>
    <w:p w14:paraId="471E9884"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rPr>
        <w:t>At level 6 you should be reading extensively on the subject area, your sources should be reliable. Try to limit the quantity of journalistic sources you use and, instead include peer reviewed journal articles or academic sources. The Universities library is 90% available on-line this allows you to access journals through the library, make use of this to gain good grades</w:t>
      </w:r>
      <w:r>
        <w:rPr>
          <w:rFonts w:ascii="Arial" w:eastAsia="Arial" w:hAnsi="Arial" w:cs="Arial"/>
          <w:i/>
          <w:color w:val="000000"/>
        </w:rPr>
        <w:t xml:space="preserve">. </w:t>
      </w:r>
      <w:r>
        <w:rPr>
          <w:rFonts w:ascii="Arial" w:eastAsia="Arial" w:hAnsi="Arial" w:cs="Arial"/>
          <w:color w:val="000000"/>
        </w:rPr>
        <w:t xml:space="preserve"> </w:t>
      </w:r>
    </w:p>
    <w:p w14:paraId="7BCDE76D" w14:textId="77777777" w:rsidR="00FC6DFA" w:rsidRDefault="009F1B79" w:rsidP="002D6412">
      <w:pPr>
        <w:numPr>
          <w:ilvl w:val="0"/>
          <w:numId w:val="4"/>
        </w:numPr>
        <w:pBdr>
          <w:top w:val="nil"/>
          <w:left w:val="nil"/>
          <w:bottom w:val="nil"/>
          <w:right w:val="nil"/>
          <w:between w:val="nil"/>
        </w:pBdr>
        <w:tabs>
          <w:tab w:val="left" w:pos="426"/>
        </w:tabs>
        <w:spacing w:line="276" w:lineRule="auto"/>
        <w:jc w:val="both"/>
        <w:rPr>
          <w:rFonts w:ascii="Arial" w:eastAsia="Arial" w:hAnsi="Arial" w:cs="Arial"/>
          <w:color w:val="000000"/>
        </w:rPr>
      </w:pPr>
      <w:r>
        <w:rPr>
          <w:rFonts w:ascii="Arial" w:eastAsia="Arial" w:hAnsi="Arial" w:cs="Arial"/>
          <w:b/>
          <w:color w:val="000000"/>
        </w:rPr>
        <w:t>Knowledge and Understanding Skills</w:t>
      </w:r>
    </w:p>
    <w:p w14:paraId="25343AE2" w14:textId="77777777" w:rsidR="00FC6DFA" w:rsidRDefault="009F1B79" w:rsidP="002D6412">
      <w:pPr>
        <w:tabs>
          <w:tab w:val="left" w:pos="426"/>
        </w:tabs>
        <w:spacing w:line="276" w:lineRule="auto"/>
        <w:jc w:val="both"/>
        <w:rPr>
          <w:rFonts w:ascii="Times New Roman" w:eastAsia="Times New Roman" w:hAnsi="Times New Roman" w:cs="Times New Roman"/>
          <w:color w:val="000000"/>
          <w:sz w:val="20"/>
          <w:szCs w:val="20"/>
        </w:rPr>
      </w:pPr>
      <w:r>
        <w:rPr>
          <w:rFonts w:ascii="Arial" w:eastAsia="Arial" w:hAnsi="Arial" w:cs="Arial"/>
          <w:color w:val="000000"/>
        </w:rPr>
        <w:t>At level 6, you should be able to demonstrate</w:t>
      </w:r>
      <w:r>
        <w:rPr>
          <w:rFonts w:ascii="Times New Roman" w:eastAsia="Times New Roman" w:hAnsi="Times New Roman" w:cs="Times New Roman"/>
          <w:color w:val="000000"/>
          <w:sz w:val="20"/>
          <w:szCs w:val="20"/>
        </w:rPr>
        <w:t xml:space="preserve"> </w:t>
      </w:r>
      <w:r>
        <w:rPr>
          <w:rFonts w:ascii="Arial" w:eastAsia="Arial" w:hAnsi="Arial" w:cs="Arial"/>
          <w:color w:val="000000"/>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color w:val="000000"/>
        </w:rPr>
        <w:t>Knowledge</w:t>
      </w:r>
      <w:r>
        <w:rPr>
          <w:rFonts w:ascii="Arial" w:eastAsia="Arial" w:hAnsi="Arial" w:cs="Arial"/>
          <w:color w:val="000000"/>
        </w:rPr>
        <w:t xml:space="preserve"> relates to the facts, information and skills you have acquired through your learning.  You demonstrate your </w:t>
      </w:r>
      <w:r>
        <w:rPr>
          <w:rFonts w:ascii="Arial" w:eastAsia="Arial" w:hAnsi="Arial" w:cs="Arial"/>
          <w:i/>
          <w:color w:val="000000"/>
        </w:rPr>
        <w:t>understanding</w:t>
      </w:r>
      <w:r>
        <w:rPr>
          <w:rFonts w:ascii="Arial" w:eastAsia="Arial" w:hAnsi="Arial" w:cs="Arial"/>
          <w:color w:val="00000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color w:val="000000"/>
        </w:rPr>
        <w:t>extent</w:t>
      </w:r>
      <w:r>
        <w:rPr>
          <w:rFonts w:ascii="Arial" w:eastAsia="Arial" w:hAnsi="Arial" w:cs="Arial"/>
          <w:color w:val="000000"/>
        </w:rPr>
        <w:t xml:space="preserve"> to which you demonstrate your knowledge and understanding; ideally each should be complete and detailed, with comprehensive coverage.</w:t>
      </w:r>
      <w:r>
        <w:rPr>
          <w:rFonts w:ascii="Times New Roman" w:eastAsia="Times New Roman" w:hAnsi="Times New Roman" w:cs="Times New Roman"/>
          <w:color w:val="000000"/>
          <w:sz w:val="20"/>
          <w:szCs w:val="20"/>
        </w:rPr>
        <w:t xml:space="preserve"> </w:t>
      </w:r>
    </w:p>
    <w:p w14:paraId="5FC3B45C"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rPr>
        <w:t>You should read to build your knowledge base on the subject using lectures as a basis for learning, if you do not understand an element of the teaching make an appointment to speak to your lecturer. Attendance is key to develop your knowledge and understanding</w:t>
      </w:r>
      <w:r>
        <w:rPr>
          <w:rFonts w:ascii="Arial" w:eastAsia="Arial" w:hAnsi="Arial" w:cs="Arial"/>
          <w:i/>
          <w:color w:val="000000"/>
        </w:rPr>
        <w:t xml:space="preserve">. </w:t>
      </w:r>
    </w:p>
    <w:p w14:paraId="71EB1977" w14:textId="77777777" w:rsidR="00FC6DFA" w:rsidRDefault="00FC6DFA" w:rsidP="002D6412">
      <w:pPr>
        <w:tabs>
          <w:tab w:val="left" w:pos="426"/>
        </w:tabs>
        <w:spacing w:line="276" w:lineRule="auto"/>
        <w:jc w:val="both"/>
        <w:rPr>
          <w:rFonts w:ascii="Arial" w:eastAsia="Arial" w:hAnsi="Arial" w:cs="Arial"/>
          <w:i/>
          <w:color w:val="000000"/>
        </w:rPr>
      </w:pPr>
    </w:p>
    <w:p w14:paraId="633CE795" w14:textId="77777777" w:rsidR="00FC6DFA" w:rsidRDefault="00FC6DFA" w:rsidP="002D6412">
      <w:pPr>
        <w:tabs>
          <w:tab w:val="left" w:pos="426"/>
        </w:tabs>
        <w:spacing w:line="276" w:lineRule="auto"/>
        <w:jc w:val="both"/>
        <w:rPr>
          <w:rFonts w:ascii="Arial" w:eastAsia="Arial" w:hAnsi="Arial" w:cs="Arial"/>
          <w:i/>
          <w:color w:val="000000"/>
        </w:rPr>
      </w:pPr>
    </w:p>
    <w:p w14:paraId="328D3AFD" w14:textId="77777777" w:rsidR="00FC6DFA" w:rsidRDefault="009F1B79" w:rsidP="002D6412">
      <w:pPr>
        <w:numPr>
          <w:ilvl w:val="0"/>
          <w:numId w:val="4"/>
        </w:numPr>
        <w:pBdr>
          <w:top w:val="nil"/>
          <w:left w:val="nil"/>
          <w:bottom w:val="nil"/>
          <w:right w:val="nil"/>
          <w:between w:val="nil"/>
        </w:pBdr>
        <w:tabs>
          <w:tab w:val="left" w:pos="426"/>
        </w:tabs>
        <w:spacing w:line="276" w:lineRule="auto"/>
        <w:jc w:val="both"/>
        <w:rPr>
          <w:rFonts w:ascii="Arial" w:eastAsia="Arial" w:hAnsi="Arial" w:cs="Arial"/>
          <w:color w:val="000000"/>
        </w:rPr>
      </w:pPr>
      <w:r>
        <w:rPr>
          <w:rFonts w:ascii="Arial" w:eastAsia="Arial" w:hAnsi="Arial" w:cs="Arial"/>
          <w:b/>
          <w:color w:val="000000"/>
        </w:rPr>
        <w:t>Cognitive and Intellectual Skills</w:t>
      </w:r>
    </w:p>
    <w:p w14:paraId="6F1CB90D"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eastAsia="Arial" w:hAnsi="Arial" w:cs="Arial"/>
          <w:color w:val="000000"/>
        </w:rPr>
        <w:t>compare and contrast</w:t>
      </w:r>
      <w:proofErr w:type="gramEnd"/>
      <w:r>
        <w:rPr>
          <w:rFonts w:ascii="Arial" w:eastAsia="Arial" w:hAnsi="Arial" w:cs="Arial"/>
          <w:color w:val="000000"/>
        </w:rPr>
        <w:t xml:space="preserve"> information.  This means not just describing what! But also justifying: Why? How? When? Who? Where? At what cost? At all times, you </w:t>
      </w:r>
      <w:r>
        <w:rPr>
          <w:rFonts w:ascii="Arial" w:eastAsia="Arial" w:hAnsi="Arial" w:cs="Arial"/>
          <w:color w:val="000000"/>
        </w:rPr>
        <w:lastRenderedPageBreak/>
        <w:t>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BF409F4" w14:textId="77777777" w:rsidR="00FC6DFA" w:rsidRDefault="009F1B79" w:rsidP="002D6412">
      <w:pPr>
        <w:tabs>
          <w:tab w:val="left" w:pos="426"/>
        </w:tabs>
        <w:spacing w:line="276" w:lineRule="auto"/>
        <w:jc w:val="both"/>
        <w:rPr>
          <w:rFonts w:ascii="Arial" w:eastAsia="Arial" w:hAnsi="Arial" w:cs="Arial"/>
          <w:color w:val="0070C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rPr>
        <w:t xml:space="preserve">Avoid descriptive accounts of subject areas, you should at this level be discussing and arguing points, do not try to discuss too many points, select an area of study and then analyse and discuss this area.  </w:t>
      </w:r>
      <w:r>
        <w:rPr>
          <w:rFonts w:ascii="Arial" w:eastAsia="Arial" w:hAnsi="Arial" w:cs="Arial"/>
          <w:color w:val="0070C0"/>
        </w:rPr>
        <w:t xml:space="preserve"> </w:t>
      </w:r>
    </w:p>
    <w:p w14:paraId="1C2EB494" w14:textId="77777777" w:rsidR="00FC6DFA" w:rsidRDefault="009F1B79" w:rsidP="002D6412">
      <w:pPr>
        <w:numPr>
          <w:ilvl w:val="0"/>
          <w:numId w:val="4"/>
        </w:numPr>
        <w:pBdr>
          <w:top w:val="nil"/>
          <w:left w:val="nil"/>
          <w:bottom w:val="nil"/>
          <w:right w:val="nil"/>
          <w:between w:val="nil"/>
        </w:pBdr>
        <w:tabs>
          <w:tab w:val="left" w:pos="426"/>
        </w:tabs>
        <w:spacing w:line="276" w:lineRule="auto"/>
        <w:jc w:val="both"/>
        <w:rPr>
          <w:rFonts w:ascii="Arial" w:eastAsia="Arial" w:hAnsi="Arial" w:cs="Arial"/>
          <w:color w:val="000000"/>
        </w:rPr>
      </w:pPr>
      <w:r>
        <w:rPr>
          <w:rFonts w:ascii="Arial" w:eastAsia="Arial" w:hAnsi="Arial" w:cs="Arial"/>
          <w:b/>
          <w:color w:val="000000"/>
        </w:rPr>
        <w:t>Practical Skills</w:t>
      </w:r>
    </w:p>
    <w:p w14:paraId="46D24A90"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eastAsia="Arial" w:hAnsi="Arial" w:cs="Arial"/>
          <w:color w:val="000000"/>
        </w:rPr>
        <w:t>real world</w:t>
      </w:r>
      <w:proofErr w:type="gramEnd"/>
      <w:r>
        <w:rPr>
          <w:rFonts w:ascii="Arial" w:eastAsia="Arial" w:hAnsi="Arial" w:cs="Arial"/>
          <w:color w:val="000000"/>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eastAsia="Arial" w:hAnsi="Arial" w:cs="Arial"/>
          <w:color w:val="000000"/>
        </w:rPr>
        <w:t>in particular contexts</w:t>
      </w:r>
      <w:proofErr w:type="gramEnd"/>
      <w:r>
        <w:rPr>
          <w:rFonts w:ascii="Arial" w:eastAsia="Arial" w:hAnsi="Arial" w:cs="Arial"/>
          <w:color w:val="000000"/>
        </w:rPr>
        <w:t>.</w:t>
      </w:r>
    </w:p>
    <w:p w14:paraId="0C834404" w14:textId="77777777" w:rsidR="00FC6DFA" w:rsidRDefault="009F1B79" w:rsidP="002D6412">
      <w:pPr>
        <w:tabs>
          <w:tab w:val="left" w:pos="426"/>
        </w:tabs>
        <w:spacing w:line="276" w:lineRule="auto"/>
        <w:jc w:val="both"/>
        <w:rPr>
          <w:rFonts w:ascii="Arial" w:eastAsia="Arial" w:hAnsi="Arial" w:cs="Arial"/>
          <w:color w:val="0070C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sz w:val="24"/>
          <w:szCs w:val="24"/>
        </w:rPr>
        <w:t xml:space="preserve">Put into practice what you have learned in Academic skills to structure your work so that it flows from one logical argument to the next using ‘linking’ words and sentences. Demonstrate you effective referencing skills. </w:t>
      </w:r>
      <w:r>
        <w:rPr>
          <w:rFonts w:ascii="Arial" w:eastAsia="Arial" w:hAnsi="Arial" w:cs="Arial"/>
          <w:color w:val="0070C0"/>
        </w:rPr>
        <w:t xml:space="preserve"> </w:t>
      </w:r>
    </w:p>
    <w:p w14:paraId="22D50ECB" w14:textId="77777777" w:rsidR="00FC6DFA" w:rsidRDefault="00FC6DFA" w:rsidP="002D6412">
      <w:pPr>
        <w:tabs>
          <w:tab w:val="left" w:pos="426"/>
        </w:tabs>
        <w:spacing w:line="276" w:lineRule="auto"/>
        <w:jc w:val="both"/>
        <w:rPr>
          <w:rFonts w:ascii="Arial" w:eastAsia="Arial" w:hAnsi="Arial" w:cs="Arial"/>
          <w:color w:val="000000"/>
        </w:rPr>
      </w:pPr>
    </w:p>
    <w:p w14:paraId="62A54435" w14:textId="77777777" w:rsidR="00FC6DFA" w:rsidRDefault="00FC6DFA" w:rsidP="002D6412">
      <w:pPr>
        <w:tabs>
          <w:tab w:val="left" w:pos="426"/>
        </w:tabs>
        <w:spacing w:line="276" w:lineRule="auto"/>
        <w:jc w:val="both"/>
        <w:rPr>
          <w:rFonts w:ascii="Arial" w:eastAsia="Arial" w:hAnsi="Arial" w:cs="Arial"/>
          <w:color w:val="000000"/>
        </w:rPr>
      </w:pPr>
    </w:p>
    <w:p w14:paraId="79368383" w14:textId="77777777" w:rsidR="00FC6DFA" w:rsidRDefault="00FC6DFA" w:rsidP="002D6412">
      <w:pPr>
        <w:tabs>
          <w:tab w:val="left" w:pos="426"/>
        </w:tabs>
        <w:spacing w:line="276" w:lineRule="auto"/>
        <w:jc w:val="both"/>
        <w:rPr>
          <w:rFonts w:ascii="Arial" w:eastAsia="Arial" w:hAnsi="Arial" w:cs="Arial"/>
          <w:color w:val="000000"/>
        </w:rPr>
      </w:pPr>
    </w:p>
    <w:p w14:paraId="3B6025C3" w14:textId="77777777" w:rsidR="00FC6DFA" w:rsidRDefault="00FC6DFA" w:rsidP="002D6412">
      <w:pPr>
        <w:tabs>
          <w:tab w:val="left" w:pos="426"/>
        </w:tabs>
        <w:spacing w:line="276" w:lineRule="auto"/>
        <w:jc w:val="both"/>
        <w:rPr>
          <w:rFonts w:ascii="Arial" w:eastAsia="Arial" w:hAnsi="Arial" w:cs="Arial"/>
          <w:color w:val="000000"/>
        </w:rPr>
      </w:pPr>
    </w:p>
    <w:p w14:paraId="72957657" w14:textId="77777777" w:rsidR="00FC6DFA" w:rsidRDefault="00FC6DFA" w:rsidP="002D6412">
      <w:pPr>
        <w:tabs>
          <w:tab w:val="left" w:pos="426"/>
        </w:tabs>
        <w:spacing w:line="276" w:lineRule="auto"/>
        <w:jc w:val="both"/>
        <w:rPr>
          <w:rFonts w:ascii="Arial" w:eastAsia="Arial" w:hAnsi="Arial" w:cs="Arial"/>
          <w:color w:val="000000"/>
        </w:rPr>
      </w:pPr>
    </w:p>
    <w:p w14:paraId="6AE9D2E7" w14:textId="77777777" w:rsidR="00FC6DFA" w:rsidRDefault="009F1B79" w:rsidP="002D6412">
      <w:pPr>
        <w:numPr>
          <w:ilvl w:val="0"/>
          <w:numId w:val="4"/>
        </w:numPr>
        <w:pBdr>
          <w:top w:val="nil"/>
          <w:left w:val="nil"/>
          <w:bottom w:val="nil"/>
          <w:right w:val="nil"/>
          <w:between w:val="nil"/>
        </w:pBdr>
        <w:tabs>
          <w:tab w:val="left" w:pos="426"/>
        </w:tabs>
        <w:spacing w:line="276" w:lineRule="auto"/>
        <w:jc w:val="both"/>
        <w:rPr>
          <w:rFonts w:ascii="Arial" w:eastAsia="Arial" w:hAnsi="Arial" w:cs="Arial"/>
          <w:color w:val="000000"/>
        </w:rPr>
      </w:pPr>
      <w:r>
        <w:rPr>
          <w:rFonts w:ascii="Arial" w:eastAsia="Arial" w:hAnsi="Arial" w:cs="Arial"/>
          <w:b/>
          <w:color w:val="000000"/>
        </w:rPr>
        <w:t xml:space="preserve">Transferable Skills for Life and Professional Practice </w:t>
      </w:r>
    </w:p>
    <w:p w14:paraId="274CC5F4"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w:t>
      </w:r>
      <w:r>
        <w:rPr>
          <w:rFonts w:ascii="Arial" w:eastAsia="Arial" w:hAnsi="Arial" w:cs="Arial"/>
          <w:color w:val="000000"/>
        </w:rPr>
        <w:lastRenderedPageBreak/>
        <w:t>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752F9FB"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p>
    <w:p w14:paraId="554CF1F1" w14:textId="77777777" w:rsidR="00FC6DFA" w:rsidRDefault="00FC6DFA" w:rsidP="002D6412">
      <w:pPr>
        <w:tabs>
          <w:tab w:val="left" w:pos="426"/>
        </w:tabs>
        <w:spacing w:line="276" w:lineRule="auto"/>
        <w:jc w:val="both"/>
        <w:rPr>
          <w:rFonts w:ascii="Arial" w:eastAsia="Arial" w:hAnsi="Arial" w:cs="Arial"/>
          <w:color w:val="000000"/>
        </w:rPr>
      </w:pPr>
    </w:p>
    <w:p w14:paraId="03EA89A4" w14:textId="77777777" w:rsidR="00FC6DFA" w:rsidRDefault="00FC6DFA" w:rsidP="002D6412">
      <w:pPr>
        <w:tabs>
          <w:tab w:val="left" w:pos="426"/>
        </w:tabs>
        <w:spacing w:line="276" w:lineRule="auto"/>
        <w:jc w:val="both"/>
        <w:rPr>
          <w:rFonts w:ascii="Arial" w:eastAsia="Arial" w:hAnsi="Arial" w:cs="Arial"/>
          <w:color w:val="000000"/>
        </w:rPr>
      </w:pPr>
    </w:p>
    <w:p w14:paraId="57AEF8F2" w14:textId="77777777" w:rsidR="00FC6DFA" w:rsidRDefault="00FC6DFA" w:rsidP="002D6412">
      <w:pPr>
        <w:tabs>
          <w:tab w:val="left" w:pos="426"/>
        </w:tabs>
        <w:spacing w:line="276" w:lineRule="auto"/>
        <w:jc w:val="both"/>
        <w:rPr>
          <w:rFonts w:ascii="Arial" w:eastAsia="Arial" w:hAnsi="Arial" w:cs="Arial"/>
          <w:color w:val="000000"/>
        </w:rPr>
      </w:pPr>
    </w:p>
    <w:p w14:paraId="6E9147BC" w14:textId="77777777" w:rsidR="00FC6DFA" w:rsidRDefault="00FC6DFA" w:rsidP="002D6412">
      <w:pPr>
        <w:tabs>
          <w:tab w:val="left" w:pos="426"/>
        </w:tabs>
        <w:spacing w:line="276" w:lineRule="auto"/>
        <w:jc w:val="both"/>
        <w:rPr>
          <w:rFonts w:ascii="Arial" w:eastAsia="Arial" w:hAnsi="Arial" w:cs="Arial"/>
          <w:color w:val="000000"/>
        </w:rPr>
      </w:pPr>
    </w:p>
    <w:p w14:paraId="5679DFBF" w14:textId="77777777" w:rsidR="00FC6DFA" w:rsidRDefault="00FC6DFA" w:rsidP="002D6412">
      <w:pPr>
        <w:tabs>
          <w:tab w:val="left" w:pos="426"/>
        </w:tabs>
        <w:spacing w:line="276" w:lineRule="auto"/>
        <w:jc w:val="both"/>
        <w:rPr>
          <w:rFonts w:ascii="Arial" w:eastAsia="Arial" w:hAnsi="Arial" w:cs="Arial"/>
          <w:color w:val="000000"/>
        </w:rPr>
      </w:pPr>
    </w:p>
    <w:p w14:paraId="1C898452" w14:textId="77777777" w:rsidR="00FC6DFA" w:rsidRDefault="00FC6DFA" w:rsidP="002D6412">
      <w:pPr>
        <w:tabs>
          <w:tab w:val="left" w:pos="426"/>
        </w:tabs>
        <w:spacing w:line="276" w:lineRule="auto"/>
        <w:jc w:val="both"/>
        <w:rPr>
          <w:rFonts w:ascii="Arial" w:eastAsia="Arial" w:hAnsi="Arial" w:cs="Arial"/>
          <w:color w:val="000000"/>
        </w:rPr>
      </w:pPr>
    </w:p>
    <w:p w14:paraId="62A600C6" w14:textId="77777777" w:rsidR="00FC6DFA" w:rsidRDefault="00FC6DFA" w:rsidP="002D6412">
      <w:pPr>
        <w:tabs>
          <w:tab w:val="left" w:pos="426"/>
        </w:tabs>
        <w:spacing w:line="276" w:lineRule="auto"/>
        <w:jc w:val="both"/>
        <w:rPr>
          <w:rFonts w:ascii="Arial" w:eastAsia="Arial" w:hAnsi="Arial" w:cs="Arial"/>
          <w:color w:val="000000"/>
        </w:rPr>
      </w:pPr>
    </w:p>
    <w:p w14:paraId="1578949C" w14:textId="77777777" w:rsidR="00FC6DFA" w:rsidRDefault="00FC6DFA" w:rsidP="002D6412">
      <w:pPr>
        <w:tabs>
          <w:tab w:val="left" w:pos="426"/>
        </w:tabs>
        <w:spacing w:line="276" w:lineRule="auto"/>
        <w:jc w:val="both"/>
        <w:rPr>
          <w:rFonts w:ascii="Arial" w:eastAsia="Arial" w:hAnsi="Arial" w:cs="Arial"/>
          <w:color w:val="000000"/>
        </w:rPr>
      </w:pPr>
    </w:p>
    <w:p w14:paraId="4DE9CEA2" w14:textId="77777777" w:rsidR="00FC6DFA" w:rsidRDefault="00FC6DFA" w:rsidP="002D6412">
      <w:pPr>
        <w:tabs>
          <w:tab w:val="left" w:pos="426"/>
        </w:tabs>
        <w:spacing w:line="276" w:lineRule="auto"/>
        <w:jc w:val="both"/>
        <w:rPr>
          <w:rFonts w:ascii="Arial" w:eastAsia="Arial" w:hAnsi="Arial" w:cs="Arial"/>
          <w:color w:val="000000"/>
        </w:rPr>
      </w:pPr>
    </w:p>
    <w:p w14:paraId="1DA8EBE7" w14:textId="77777777" w:rsidR="00FC6DFA" w:rsidRDefault="00FC6DFA" w:rsidP="002D6412">
      <w:pPr>
        <w:tabs>
          <w:tab w:val="left" w:pos="426"/>
        </w:tabs>
        <w:spacing w:line="276" w:lineRule="auto"/>
        <w:jc w:val="both"/>
        <w:rPr>
          <w:rFonts w:ascii="Arial" w:eastAsia="Arial" w:hAnsi="Arial" w:cs="Arial"/>
          <w:color w:val="000000"/>
        </w:rPr>
      </w:pPr>
    </w:p>
    <w:p w14:paraId="746EC898" w14:textId="77777777" w:rsidR="00FC6DFA" w:rsidRDefault="00FC6DFA" w:rsidP="002D6412">
      <w:pPr>
        <w:tabs>
          <w:tab w:val="left" w:pos="426"/>
        </w:tabs>
        <w:spacing w:line="276" w:lineRule="auto"/>
        <w:jc w:val="both"/>
        <w:rPr>
          <w:rFonts w:ascii="Arial" w:eastAsia="Arial" w:hAnsi="Arial" w:cs="Arial"/>
          <w:color w:val="000000"/>
        </w:rPr>
      </w:pPr>
    </w:p>
    <w:p w14:paraId="59125A97" w14:textId="77777777" w:rsidR="00FC6DFA" w:rsidRDefault="00FC6DFA" w:rsidP="002D6412">
      <w:pPr>
        <w:tabs>
          <w:tab w:val="left" w:pos="426"/>
        </w:tabs>
        <w:spacing w:line="276" w:lineRule="auto"/>
        <w:jc w:val="both"/>
        <w:rPr>
          <w:rFonts w:ascii="Arial" w:eastAsia="Arial" w:hAnsi="Arial" w:cs="Arial"/>
          <w:color w:val="000000"/>
        </w:rPr>
      </w:pPr>
    </w:p>
    <w:p w14:paraId="302A37EF" w14:textId="77777777" w:rsidR="00FC6DFA" w:rsidRDefault="00FC6DFA" w:rsidP="002D6412">
      <w:pPr>
        <w:tabs>
          <w:tab w:val="left" w:pos="426"/>
        </w:tabs>
        <w:spacing w:line="276" w:lineRule="auto"/>
        <w:jc w:val="both"/>
        <w:rPr>
          <w:rFonts w:ascii="Arial" w:eastAsia="Arial" w:hAnsi="Arial" w:cs="Arial"/>
          <w:color w:val="000000"/>
        </w:rPr>
      </w:pPr>
    </w:p>
    <w:p w14:paraId="5EB0A6EF" w14:textId="77777777" w:rsidR="00FC6DFA" w:rsidRDefault="00FC6DFA" w:rsidP="002D6412">
      <w:pPr>
        <w:tabs>
          <w:tab w:val="left" w:pos="426"/>
        </w:tabs>
        <w:spacing w:line="276" w:lineRule="auto"/>
        <w:jc w:val="both"/>
        <w:rPr>
          <w:rFonts w:ascii="Arial" w:eastAsia="Arial" w:hAnsi="Arial" w:cs="Arial"/>
          <w:color w:val="000000"/>
        </w:rPr>
      </w:pPr>
    </w:p>
    <w:p w14:paraId="3A011A3B" w14:textId="77777777" w:rsidR="00FC6DFA" w:rsidRDefault="00FC6DFA" w:rsidP="002D6412">
      <w:pPr>
        <w:tabs>
          <w:tab w:val="left" w:pos="426"/>
        </w:tabs>
        <w:spacing w:line="276" w:lineRule="auto"/>
        <w:jc w:val="both"/>
        <w:rPr>
          <w:rFonts w:ascii="Arial" w:eastAsia="Arial" w:hAnsi="Arial" w:cs="Arial"/>
          <w:color w:val="000000"/>
        </w:rPr>
      </w:pPr>
    </w:p>
    <w:p w14:paraId="5758297E" w14:textId="77777777" w:rsidR="00FC6DFA" w:rsidRDefault="00FC6DFA" w:rsidP="002D6412">
      <w:pPr>
        <w:tabs>
          <w:tab w:val="left" w:pos="426"/>
        </w:tabs>
        <w:spacing w:line="276" w:lineRule="auto"/>
        <w:jc w:val="both"/>
        <w:rPr>
          <w:rFonts w:ascii="Arial" w:eastAsia="Arial" w:hAnsi="Arial" w:cs="Arial"/>
          <w:color w:val="000000"/>
        </w:rPr>
      </w:pPr>
    </w:p>
    <w:p w14:paraId="6C3C9B5D" w14:textId="77777777" w:rsidR="00FC6DFA" w:rsidRDefault="00FC6DFA" w:rsidP="002D6412">
      <w:pPr>
        <w:tabs>
          <w:tab w:val="left" w:pos="426"/>
        </w:tabs>
        <w:spacing w:line="276" w:lineRule="auto"/>
        <w:jc w:val="both"/>
        <w:rPr>
          <w:rFonts w:ascii="Arial" w:eastAsia="Arial" w:hAnsi="Arial" w:cs="Arial"/>
          <w:color w:val="000000"/>
        </w:rPr>
      </w:pPr>
    </w:p>
    <w:p w14:paraId="6C2141C2" w14:textId="77777777" w:rsidR="00FC6DFA" w:rsidRDefault="00FC6DFA" w:rsidP="002D6412">
      <w:pPr>
        <w:tabs>
          <w:tab w:val="left" w:pos="426"/>
        </w:tabs>
        <w:spacing w:line="276" w:lineRule="auto"/>
        <w:jc w:val="both"/>
        <w:rPr>
          <w:rFonts w:ascii="Arial" w:eastAsia="Arial" w:hAnsi="Arial" w:cs="Arial"/>
          <w:color w:val="000000"/>
        </w:rPr>
      </w:pPr>
    </w:p>
    <w:p w14:paraId="52E49CCC" w14:textId="77777777" w:rsidR="00FC6DFA" w:rsidRDefault="00FC6DFA" w:rsidP="002D6412">
      <w:pPr>
        <w:tabs>
          <w:tab w:val="left" w:pos="426"/>
        </w:tabs>
        <w:spacing w:line="276" w:lineRule="auto"/>
        <w:jc w:val="both"/>
        <w:rPr>
          <w:rFonts w:ascii="Arial" w:eastAsia="Arial" w:hAnsi="Arial" w:cs="Arial"/>
          <w:color w:val="000000"/>
        </w:rPr>
      </w:pPr>
    </w:p>
    <w:p w14:paraId="2760188D" w14:textId="77777777" w:rsidR="00FC6DFA" w:rsidRDefault="00FC6DFA" w:rsidP="002D6412">
      <w:pPr>
        <w:tabs>
          <w:tab w:val="left" w:pos="426"/>
        </w:tabs>
        <w:spacing w:line="276" w:lineRule="auto"/>
        <w:jc w:val="both"/>
        <w:rPr>
          <w:rFonts w:ascii="Arial" w:eastAsia="Arial" w:hAnsi="Arial" w:cs="Arial"/>
          <w:color w:val="000000"/>
        </w:rPr>
      </w:pPr>
    </w:p>
    <w:p w14:paraId="2C9A95EB" w14:textId="77777777" w:rsidR="00FC6DFA" w:rsidRDefault="00FC6DFA" w:rsidP="002D6412">
      <w:pPr>
        <w:tabs>
          <w:tab w:val="left" w:pos="426"/>
        </w:tabs>
        <w:spacing w:line="276" w:lineRule="auto"/>
        <w:jc w:val="both"/>
        <w:rPr>
          <w:rFonts w:ascii="Arial" w:eastAsia="Arial" w:hAnsi="Arial" w:cs="Arial"/>
          <w:color w:val="000000"/>
        </w:rPr>
      </w:pPr>
    </w:p>
    <w:p w14:paraId="417610CB" w14:textId="77777777" w:rsidR="00FC6DFA" w:rsidRDefault="00FC6DFA" w:rsidP="002D6412">
      <w:pPr>
        <w:tabs>
          <w:tab w:val="left" w:pos="426"/>
        </w:tabs>
        <w:spacing w:line="276" w:lineRule="auto"/>
        <w:jc w:val="both"/>
        <w:rPr>
          <w:rFonts w:ascii="Arial" w:eastAsia="Arial" w:hAnsi="Arial" w:cs="Arial"/>
          <w:color w:val="000000"/>
        </w:rPr>
      </w:pPr>
    </w:p>
    <w:p w14:paraId="696F0CF7" w14:textId="77777777" w:rsidR="00FC6DFA" w:rsidRDefault="00FC6DFA" w:rsidP="002D6412">
      <w:pPr>
        <w:tabs>
          <w:tab w:val="left" w:pos="426"/>
        </w:tabs>
        <w:spacing w:line="276" w:lineRule="auto"/>
        <w:jc w:val="both"/>
        <w:rPr>
          <w:rFonts w:ascii="Arial" w:eastAsia="Arial" w:hAnsi="Arial" w:cs="Arial"/>
          <w:color w:val="000000"/>
        </w:rPr>
      </w:pPr>
    </w:p>
    <w:p w14:paraId="64515C09" w14:textId="77777777" w:rsidR="00FC6DFA" w:rsidRDefault="00FC6DFA" w:rsidP="002D6412">
      <w:pPr>
        <w:tabs>
          <w:tab w:val="left" w:pos="426"/>
        </w:tabs>
        <w:spacing w:line="276" w:lineRule="auto"/>
        <w:jc w:val="both"/>
        <w:rPr>
          <w:rFonts w:ascii="Arial" w:eastAsia="Arial" w:hAnsi="Arial" w:cs="Arial"/>
          <w:color w:val="000000"/>
        </w:rPr>
      </w:pPr>
    </w:p>
    <w:p w14:paraId="2044AC39" w14:textId="77777777" w:rsidR="00FC6DFA" w:rsidRDefault="009F1B79" w:rsidP="002D6412">
      <w:pPr>
        <w:tabs>
          <w:tab w:val="left" w:pos="426"/>
        </w:tabs>
        <w:spacing w:line="276" w:lineRule="auto"/>
        <w:jc w:val="both"/>
        <w:rPr>
          <w:rFonts w:ascii="Arial" w:eastAsia="Arial" w:hAnsi="Arial" w:cs="Arial"/>
          <w:color w:val="000000"/>
        </w:rPr>
      </w:pPr>
      <w:r>
        <w:rPr>
          <w:rFonts w:ascii="Arial" w:eastAsia="Arial" w:hAnsi="Arial" w:cs="Arial"/>
          <w:color w:val="000000"/>
        </w:rPr>
        <w:t xml:space="preserve">Marking Criteria: </w:t>
      </w:r>
    </w:p>
    <w:p w14:paraId="058FD037" w14:textId="77777777" w:rsidR="00FC6DFA" w:rsidRDefault="009F1B79" w:rsidP="002D6412">
      <w:pPr>
        <w:tabs>
          <w:tab w:val="left" w:pos="426"/>
        </w:tabs>
        <w:spacing w:before="100" w:after="100" w:line="276" w:lineRule="auto"/>
        <w:rPr>
          <w:rFonts w:ascii="Arial" w:eastAsia="Arial" w:hAnsi="Arial" w:cs="Arial"/>
          <w:color w:val="303B44"/>
        </w:rPr>
      </w:pPr>
      <w:r>
        <w:rPr>
          <w:rFonts w:ascii="Arial" w:eastAsia="Arial" w:hAnsi="Arial" w:cs="Arial"/>
          <w:b/>
          <w:color w:val="303B44"/>
        </w:rPr>
        <w:t>GENERIC ASSESSMENT CRITERIA – Level 6</w:t>
      </w:r>
    </w:p>
    <w:p w14:paraId="793388B9" w14:textId="77777777" w:rsidR="00FC6DFA" w:rsidRDefault="00FC6DFA" w:rsidP="002D6412">
      <w:pPr>
        <w:tabs>
          <w:tab w:val="left" w:pos="426"/>
        </w:tabs>
        <w:spacing w:before="100" w:after="100" w:line="276" w:lineRule="auto"/>
        <w:rPr>
          <w:rFonts w:ascii="Arial" w:eastAsia="Arial" w:hAnsi="Arial" w:cs="Arial"/>
          <w:color w:val="303B44"/>
        </w:rPr>
      </w:pPr>
    </w:p>
    <w:tbl>
      <w:tblPr>
        <w:tblStyle w:val="a7"/>
        <w:tblW w:w="901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9015"/>
      </w:tblGrid>
      <w:tr w:rsidR="00FC6DFA" w14:paraId="2DD1B235" w14:textId="77777777">
        <w:trPr>
          <w:trHeight w:val="300"/>
        </w:trPr>
        <w:tc>
          <w:tcPr>
            <w:tcW w:w="9015" w:type="dxa"/>
            <w:shd w:val="clear" w:color="auto" w:fill="C2D69B"/>
            <w:tcMar>
              <w:left w:w="105" w:type="dxa"/>
              <w:right w:w="105" w:type="dxa"/>
            </w:tcMar>
          </w:tcPr>
          <w:p w14:paraId="49110AA2" w14:textId="77777777" w:rsidR="00FC6DFA" w:rsidRDefault="009F1B79" w:rsidP="002D6412">
            <w:pPr>
              <w:tabs>
                <w:tab w:val="left" w:pos="426"/>
              </w:tabs>
              <w:spacing w:line="276" w:lineRule="auto"/>
              <w:rPr>
                <w:rFonts w:ascii="Arial" w:eastAsia="Arial" w:hAnsi="Arial" w:cs="Arial"/>
                <w:sz w:val="20"/>
                <w:szCs w:val="20"/>
              </w:rPr>
            </w:pPr>
            <w:r>
              <w:rPr>
                <w:rFonts w:ascii="Arial" w:eastAsia="Arial" w:hAnsi="Arial" w:cs="Arial"/>
                <w:b/>
                <w:sz w:val="20"/>
                <w:szCs w:val="20"/>
              </w:rPr>
              <w:t>Level 6</w:t>
            </w:r>
          </w:p>
        </w:tc>
      </w:tr>
      <w:tr w:rsidR="00FC6DFA" w14:paraId="1ECF16E7" w14:textId="77777777">
        <w:trPr>
          <w:trHeight w:val="300"/>
        </w:trPr>
        <w:tc>
          <w:tcPr>
            <w:tcW w:w="9015" w:type="dxa"/>
            <w:shd w:val="clear" w:color="auto" w:fill="EAF1DD"/>
            <w:tcMar>
              <w:left w:w="105" w:type="dxa"/>
              <w:right w:w="105" w:type="dxa"/>
            </w:tcMar>
          </w:tcPr>
          <w:p w14:paraId="60AE6E6C" w14:textId="77777777" w:rsidR="00FC6DFA" w:rsidRDefault="009F1B79" w:rsidP="002D6412">
            <w:pPr>
              <w:tabs>
                <w:tab w:val="left" w:pos="426"/>
              </w:tabs>
              <w:spacing w:line="276" w:lineRule="auto"/>
              <w:rPr>
                <w:rFonts w:ascii="Arial" w:eastAsia="Arial" w:hAnsi="Arial" w:cs="Arial"/>
                <w:sz w:val="20"/>
                <w:szCs w:val="20"/>
              </w:rPr>
            </w:pPr>
            <w:r>
              <w:rPr>
                <w:rFonts w:ascii="Arial" w:eastAsia="Arial" w:hAnsi="Arial" w:cs="Arial"/>
                <w:sz w:val="20"/>
                <w:szCs w:val="20"/>
              </w:rPr>
              <w:lastRenderedPageBreak/>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9AE6474" w14:textId="77777777" w:rsidR="00FC6DFA" w:rsidRDefault="00FC6DFA" w:rsidP="002D6412">
      <w:pPr>
        <w:tabs>
          <w:tab w:val="left" w:pos="426"/>
        </w:tabs>
        <w:spacing w:line="276" w:lineRule="auto"/>
        <w:jc w:val="both"/>
        <w:rPr>
          <w:rFonts w:ascii="Arial" w:eastAsia="Arial" w:hAnsi="Arial" w:cs="Arial"/>
          <w:color w:val="000000"/>
        </w:rPr>
      </w:pPr>
    </w:p>
    <w:p w14:paraId="02506307" w14:textId="77777777" w:rsidR="00FC6DFA" w:rsidRDefault="009F1B79" w:rsidP="002D6412">
      <w:pPr>
        <w:tabs>
          <w:tab w:val="left" w:pos="426"/>
        </w:tabs>
        <w:spacing w:line="276" w:lineRule="auto"/>
        <w:rPr>
          <w:rFonts w:ascii="Arial" w:eastAsia="Arial" w:hAnsi="Arial" w:cs="Arial"/>
          <w:sz w:val="24"/>
          <w:szCs w:val="24"/>
        </w:rPr>
      </w:pPr>
      <w:r>
        <w:rPr>
          <w:rFonts w:ascii="Arial" w:eastAsia="Arial" w:hAnsi="Arial" w:cs="Arial"/>
          <w:sz w:val="24"/>
          <w:szCs w:val="24"/>
        </w:rPr>
        <w:t>A copy of the Level 6 marking criteria can be found on Moodle</w:t>
      </w:r>
    </w:p>
    <w:p w14:paraId="60F3AF73" w14:textId="77777777" w:rsidR="00FC6DFA" w:rsidRDefault="00FC6DFA" w:rsidP="002D6412">
      <w:pPr>
        <w:tabs>
          <w:tab w:val="left" w:pos="426"/>
        </w:tabs>
        <w:spacing w:before="240" w:after="60" w:line="276" w:lineRule="auto"/>
        <w:ind w:right="237"/>
        <w:jc w:val="both"/>
        <w:rPr>
          <w:rFonts w:ascii="Arial" w:eastAsia="Arial" w:hAnsi="Arial" w:cs="Arial"/>
          <w:color w:val="000000"/>
          <w:sz w:val="24"/>
          <w:szCs w:val="24"/>
        </w:rPr>
      </w:pPr>
    </w:p>
    <w:p w14:paraId="7F9EB98D" w14:textId="77777777" w:rsidR="00FC6DFA" w:rsidRDefault="00FC6DFA" w:rsidP="002D6412">
      <w:pPr>
        <w:tabs>
          <w:tab w:val="left" w:pos="426"/>
        </w:tabs>
        <w:spacing w:line="276" w:lineRule="auto"/>
        <w:rPr>
          <w:rFonts w:ascii="Arial" w:eastAsia="Arial" w:hAnsi="Arial" w:cs="Arial"/>
          <w:b/>
          <w:sz w:val="28"/>
          <w:szCs w:val="28"/>
        </w:rPr>
      </w:pPr>
    </w:p>
    <w:sectPr w:rsidR="00FC6DFA">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AA726DAA-018F-4527-A351-00A69623C3F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2F3FF6AB-23B5-4578-96B9-319599451E1F}"/>
    <w:embedBold r:id="rId3" w:fontKey="{A0EF9F3E-B85D-4809-9AE4-F2352CED108D}"/>
  </w:font>
  <w:font w:name="Georgia">
    <w:panose1 w:val="02040502050405020303"/>
    <w:charset w:val="00"/>
    <w:family w:val="roman"/>
    <w:pitch w:val="variable"/>
    <w:sig w:usb0="00000287" w:usb1="00000000" w:usb2="00000000" w:usb3="00000000" w:csb0="0000009F" w:csb1="00000000"/>
    <w:embedRegular r:id="rId4" w:fontKey="{9AE21157-9891-44D2-B023-04E90AA70FDA}"/>
    <w:embedItalic r:id="rId5" w:fontKey="{C21129E6-2C42-46C7-9B0C-00B54A6248B1}"/>
  </w:font>
  <w:font w:name="MS Gothic">
    <w:altName w:val="ＭＳ ゴシック"/>
    <w:panose1 w:val="020B0609070205080204"/>
    <w:charset w:val="80"/>
    <w:family w:val="modern"/>
    <w:pitch w:val="fixed"/>
    <w:sig w:usb0="E00002FF" w:usb1="6AC7FDFB" w:usb2="08000012" w:usb3="00000000" w:csb0="0002009F" w:csb1="00000000"/>
    <w:embedRegular r:id="rId6" w:subsetted="1" w:fontKey="{3A4925BE-EC46-4697-B348-0AE4F87E58F1}"/>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embedRegular r:id="rId7" w:fontKey="{4F23BD2C-AFA8-48F7-9008-59D48520818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E1E6C"/>
    <w:multiLevelType w:val="hybridMultilevel"/>
    <w:tmpl w:val="B08C6E50"/>
    <w:lvl w:ilvl="0" w:tplc="8AC41DEA">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767EDA"/>
    <w:multiLevelType w:val="multilevel"/>
    <w:tmpl w:val="A4085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5B79C4"/>
    <w:multiLevelType w:val="multilevel"/>
    <w:tmpl w:val="4F44646C"/>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C919A4"/>
    <w:multiLevelType w:val="multilevel"/>
    <w:tmpl w:val="970E7E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F30517"/>
    <w:multiLevelType w:val="hybridMultilevel"/>
    <w:tmpl w:val="1A5818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CE0B2B"/>
    <w:multiLevelType w:val="hybridMultilevel"/>
    <w:tmpl w:val="968E6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6100BA"/>
    <w:multiLevelType w:val="multilevel"/>
    <w:tmpl w:val="3DDA3B7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BB73E8F"/>
    <w:multiLevelType w:val="multilevel"/>
    <w:tmpl w:val="817039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F72662"/>
    <w:multiLevelType w:val="multilevel"/>
    <w:tmpl w:val="5CE4F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78644D2"/>
    <w:multiLevelType w:val="hybridMultilevel"/>
    <w:tmpl w:val="468E2A3E"/>
    <w:lvl w:ilvl="0" w:tplc="DCA08582">
      <w:numFmt w:val="bullet"/>
      <w:lvlText w:val="-"/>
      <w:lvlJc w:val="left"/>
      <w:pPr>
        <w:ind w:left="720" w:hanging="360"/>
      </w:pPr>
      <w:rPr>
        <w:rFonts w:ascii="Arial" w:eastAsia="Arial" w:hAnsi="Arial" w:cs="Aria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3436561">
    <w:abstractNumId w:val="7"/>
  </w:num>
  <w:num w:numId="2" w16cid:durableId="1887450379">
    <w:abstractNumId w:val="1"/>
  </w:num>
  <w:num w:numId="3" w16cid:durableId="2064021633">
    <w:abstractNumId w:val="3"/>
  </w:num>
  <w:num w:numId="4" w16cid:durableId="657807333">
    <w:abstractNumId w:val="2"/>
  </w:num>
  <w:num w:numId="5" w16cid:durableId="462818283">
    <w:abstractNumId w:val="6"/>
  </w:num>
  <w:num w:numId="6" w16cid:durableId="1499274745">
    <w:abstractNumId w:val="8"/>
  </w:num>
  <w:num w:numId="7" w16cid:durableId="1788573519">
    <w:abstractNumId w:val="9"/>
  </w:num>
  <w:num w:numId="8" w16cid:durableId="997223641">
    <w:abstractNumId w:val="4"/>
  </w:num>
  <w:num w:numId="9" w16cid:durableId="842663454">
    <w:abstractNumId w:val="0"/>
  </w:num>
  <w:num w:numId="10" w16cid:durableId="15483013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DFA"/>
    <w:rsid w:val="000009B9"/>
    <w:rsid w:val="00000B6C"/>
    <w:rsid w:val="0000154F"/>
    <w:rsid w:val="00001B55"/>
    <w:rsid w:val="0000310E"/>
    <w:rsid w:val="00003319"/>
    <w:rsid w:val="0000394D"/>
    <w:rsid w:val="00005EB9"/>
    <w:rsid w:val="00006250"/>
    <w:rsid w:val="00006B7F"/>
    <w:rsid w:val="00012067"/>
    <w:rsid w:val="0001250E"/>
    <w:rsid w:val="00012BE4"/>
    <w:rsid w:val="00012E0C"/>
    <w:rsid w:val="00014D06"/>
    <w:rsid w:val="000157FF"/>
    <w:rsid w:val="000168AA"/>
    <w:rsid w:val="000179C9"/>
    <w:rsid w:val="00020B32"/>
    <w:rsid w:val="000211B2"/>
    <w:rsid w:val="000220A2"/>
    <w:rsid w:val="000229AF"/>
    <w:rsid w:val="00023C43"/>
    <w:rsid w:val="00023E0C"/>
    <w:rsid w:val="00024918"/>
    <w:rsid w:val="000257F2"/>
    <w:rsid w:val="00027F96"/>
    <w:rsid w:val="00030C0D"/>
    <w:rsid w:val="00030CE9"/>
    <w:rsid w:val="00031661"/>
    <w:rsid w:val="00031C27"/>
    <w:rsid w:val="000335CE"/>
    <w:rsid w:val="00033B41"/>
    <w:rsid w:val="000358CB"/>
    <w:rsid w:val="00036143"/>
    <w:rsid w:val="000362EF"/>
    <w:rsid w:val="00037254"/>
    <w:rsid w:val="000374B9"/>
    <w:rsid w:val="00040760"/>
    <w:rsid w:val="0004209B"/>
    <w:rsid w:val="000432F9"/>
    <w:rsid w:val="00043DBC"/>
    <w:rsid w:val="000444B4"/>
    <w:rsid w:val="00044C01"/>
    <w:rsid w:val="0004514C"/>
    <w:rsid w:val="00046222"/>
    <w:rsid w:val="000467AC"/>
    <w:rsid w:val="0004684B"/>
    <w:rsid w:val="00047253"/>
    <w:rsid w:val="000511FE"/>
    <w:rsid w:val="00055999"/>
    <w:rsid w:val="00056A8B"/>
    <w:rsid w:val="00057345"/>
    <w:rsid w:val="00057594"/>
    <w:rsid w:val="000605F1"/>
    <w:rsid w:val="00060CED"/>
    <w:rsid w:val="0006214E"/>
    <w:rsid w:val="00062CE7"/>
    <w:rsid w:val="00062F8A"/>
    <w:rsid w:val="00064735"/>
    <w:rsid w:val="00065834"/>
    <w:rsid w:val="00066416"/>
    <w:rsid w:val="00066CE9"/>
    <w:rsid w:val="00066E79"/>
    <w:rsid w:val="000702DF"/>
    <w:rsid w:val="00071D1B"/>
    <w:rsid w:val="00071D44"/>
    <w:rsid w:val="000721D0"/>
    <w:rsid w:val="00072BA0"/>
    <w:rsid w:val="00073453"/>
    <w:rsid w:val="00075025"/>
    <w:rsid w:val="00076E53"/>
    <w:rsid w:val="00077315"/>
    <w:rsid w:val="00080899"/>
    <w:rsid w:val="00081683"/>
    <w:rsid w:val="0008177F"/>
    <w:rsid w:val="00081E32"/>
    <w:rsid w:val="0008235E"/>
    <w:rsid w:val="00082A7E"/>
    <w:rsid w:val="000837CA"/>
    <w:rsid w:val="00086D5A"/>
    <w:rsid w:val="0008798D"/>
    <w:rsid w:val="00087A1A"/>
    <w:rsid w:val="00087D43"/>
    <w:rsid w:val="000904A1"/>
    <w:rsid w:val="00090952"/>
    <w:rsid w:val="00090C77"/>
    <w:rsid w:val="00091B75"/>
    <w:rsid w:val="00091CE1"/>
    <w:rsid w:val="00091EDF"/>
    <w:rsid w:val="000931D5"/>
    <w:rsid w:val="00093D43"/>
    <w:rsid w:val="00093D8F"/>
    <w:rsid w:val="00095365"/>
    <w:rsid w:val="0009566C"/>
    <w:rsid w:val="00095C7E"/>
    <w:rsid w:val="00095F29"/>
    <w:rsid w:val="00096E95"/>
    <w:rsid w:val="00096F1E"/>
    <w:rsid w:val="000972C1"/>
    <w:rsid w:val="00097992"/>
    <w:rsid w:val="000A007A"/>
    <w:rsid w:val="000A0F55"/>
    <w:rsid w:val="000A104F"/>
    <w:rsid w:val="000A1D7E"/>
    <w:rsid w:val="000A5484"/>
    <w:rsid w:val="000B0BE7"/>
    <w:rsid w:val="000B2E65"/>
    <w:rsid w:val="000B4B01"/>
    <w:rsid w:val="000B4D1E"/>
    <w:rsid w:val="000B73A0"/>
    <w:rsid w:val="000B7411"/>
    <w:rsid w:val="000B744A"/>
    <w:rsid w:val="000B7778"/>
    <w:rsid w:val="000C0332"/>
    <w:rsid w:val="000C0A62"/>
    <w:rsid w:val="000C0C25"/>
    <w:rsid w:val="000C19C7"/>
    <w:rsid w:val="000C2C09"/>
    <w:rsid w:val="000C334F"/>
    <w:rsid w:val="000C441D"/>
    <w:rsid w:val="000C451D"/>
    <w:rsid w:val="000C62E7"/>
    <w:rsid w:val="000C7FC4"/>
    <w:rsid w:val="000D01C3"/>
    <w:rsid w:val="000D1164"/>
    <w:rsid w:val="000D2652"/>
    <w:rsid w:val="000D44C0"/>
    <w:rsid w:val="000D4701"/>
    <w:rsid w:val="000D6068"/>
    <w:rsid w:val="000D7EA3"/>
    <w:rsid w:val="000E01EF"/>
    <w:rsid w:val="000E027A"/>
    <w:rsid w:val="000E0305"/>
    <w:rsid w:val="000E0D3A"/>
    <w:rsid w:val="000E59A8"/>
    <w:rsid w:val="000E65C0"/>
    <w:rsid w:val="000E6F91"/>
    <w:rsid w:val="000E6FCD"/>
    <w:rsid w:val="000E7617"/>
    <w:rsid w:val="000F17E4"/>
    <w:rsid w:val="000F25D1"/>
    <w:rsid w:val="000F2C69"/>
    <w:rsid w:val="000F2EFA"/>
    <w:rsid w:val="000F3ABC"/>
    <w:rsid w:val="000F3CC0"/>
    <w:rsid w:val="000F4F84"/>
    <w:rsid w:val="000F7CF4"/>
    <w:rsid w:val="00101832"/>
    <w:rsid w:val="00103CC4"/>
    <w:rsid w:val="0010687C"/>
    <w:rsid w:val="00106C98"/>
    <w:rsid w:val="00111714"/>
    <w:rsid w:val="00111B96"/>
    <w:rsid w:val="00112CEF"/>
    <w:rsid w:val="001133A7"/>
    <w:rsid w:val="00113578"/>
    <w:rsid w:val="00114C5B"/>
    <w:rsid w:val="0011593A"/>
    <w:rsid w:val="001176C8"/>
    <w:rsid w:val="001178AE"/>
    <w:rsid w:val="0012073A"/>
    <w:rsid w:val="00121002"/>
    <w:rsid w:val="00121376"/>
    <w:rsid w:val="0012162E"/>
    <w:rsid w:val="00121A92"/>
    <w:rsid w:val="00121BEF"/>
    <w:rsid w:val="00122634"/>
    <w:rsid w:val="0012293A"/>
    <w:rsid w:val="00122A61"/>
    <w:rsid w:val="001232C8"/>
    <w:rsid w:val="001239EB"/>
    <w:rsid w:val="00123B12"/>
    <w:rsid w:val="001245D4"/>
    <w:rsid w:val="0012514F"/>
    <w:rsid w:val="00126D5A"/>
    <w:rsid w:val="00131DEF"/>
    <w:rsid w:val="00132DAB"/>
    <w:rsid w:val="001351AA"/>
    <w:rsid w:val="00135240"/>
    <w:rsid w:val="00135449"/>
    <w:rsid w:val="001363AC"/>
    <w:rsid w:val="00136E51"/>
    <w:rsid w:val="00140669"/>
    <w:rsid w:val="00140813"/>
    <w:rsid w:val="00142A8A"/>
    <w:rsid w:val="00144ED5"/>
    <w:rsid w:val="00146EB3"/>
    <w:rsid w:val="00146F91"/>
    <w:rsid w:val="00147334"/>
    <w:rsid w:val="00147728"/>
    <w:rsid w:val="00147A92"/>
    <w:rsid w:val="0015082D"/>
    <w:rsid w:val="001519AB"/>
    <w:rsid w:val="00151D2C"/>
    <w:rsid w:val="00152587"/>
    <w:rsid w:val="0015287C"/>
    <w:rsid w:val="00153651"/>
    <w:rsid w:val="001538F7"/>
    <w:rsid w:val="00154255"/>
    <w:rsid w:val="001558A7"/>
    <w:rsid w:val="00156A7D"/>
    <w:rsid w:val="00157AB7"/>
    <w:rsid w:val="00157C9C"/>
    <w:rsid w:val="0016208E"/>
    <w:rsid w:val="0016249B"/>
    <w:rsid w:val="00162651"/>
    <w:rsid w:val="00163577"/>
    <w:rsid w:val="0016373C"/>
    <w:rsid w:val="00163F85"/>
    <w:rsid w:val="00164FF5"/>
    <w:rsid w:val="00166A13"/>
    <w:rsid w:val="00166AC5"/>
    <w:rsid w:val="00167D6D"/>
    <w:rsid w:val="0017099D"/>
    <w:rsid w:val="00170B3B"/>
    <w:rsid w:val="00170DA1"/>
    <w:rsid w:val="00170F87"/>
    <w:rsid w:val="00170FD4"/>
    <w:rsid w:val="0017109B"/>
    <w:rsid w:val="001710B0"/>
    <w:rsid w:val="00172EDF"/>
    <w:rsid w:val="001743B5"/>
    <w:rsid w:val="00174662"/>
    <w:rsid w:val="00174BAB"/>
    <w:rsid w:val="001807A2"/>
    <w:rsid w:val="0018142A"/>
    <w:rsid w:val="00183DE4"/>
    <w:rsid w:val="00183DFF"/>
    <w:rsid w:val="00185FE4"/>
    <w:rsid w:val="00186091"/>
    <w:rsid w:val="001878BB"/>
    <w:rsid w:val="00187F81"/>
    <w:rsid w:val="00192C4C"/>
    <w:rsid w:val="001934F0"/>
    <w:rsid w:val="00194089"/>
    <w:rsid w:val="00195444"/>
    <w:rsid w:val="00196541"/>
    <w:rsid w:val="001A01BF"/>
    <w:rsid w:val="001A045E"/>
    <w:rsid w:val="001A07C6"/>
    <w:rsid w:val="001A11EA"/>
    <w:rsid w:val="001A1434"/>
    <w:rsid w:val="001A1A83"/>
    <w:rsid w:val="001A1B42"/>
    <w:rsid w:val="001A328D"/>
    <w:rsid w:val="001A3C49"/>
    <w:rsid w:val="001A4631"/>
    <w:rsid w:val="001A4C24"/>
    <w:rsid w:val="001B192E"/>
    <w:rsid w:val="001B197D"/>
    <w:rsid w:val="001B3231"/>
    <w:rsid w:val="001B3257"/>
    <w:rsid w:val="001B361B"/>
    <w:rsid w:val="001B3BD8"/>
    <w:rsid w:val="001B4150"/>
    <w:rsid w:val="001B590C"/>
    <w:rsid w:val="001B5A0C"/>
    <w:rsid w:val="001B5BC5"/>
    <w:rsid w:val="001B7CBA"/>
    <w:rsid w:val="001B7F1E"/>
    <w:rsid w:val="001C03F9"/>
    <w:rsid w:val="001C084A"/>
    <w:rsid w:val="001C196F"/>
    <w:rsid w:val="001C1FBA"/>
    <w:rsid w:val="001C34B9"/>
    <w:rsid w:val="001C64AE"/>
    <w:rsid w:val="001C7AA5"/>
    <w:rsid w:val="001D0618"/>
    <w:rsid w:val="001D0686"/>
    <w:rsid w:val="001D0920"/>
    <w:rsid w:val="001D0CF7"/>
    <w:rsid w:val="001D0FA9"/>
    <w:rsid w:val="001D13A2"/>
    <w:rsid w:val="001D16B3"/>
    <w:rsid w:val="001D36B5"/>
    <w:rsid w:val="001D376F"/>
    <w:rsid w:val="001D382F"/>
    <w:rsid w:val="001D385B"/>
    <w:rsid w:val="001D3EFE"/>
    <w:rsid w:val="001D5055"/>
    <w:rsid w:val="001D53C7"/>
    <w:rsid w:val="001D621D"/>
    <w:rsid w:val="001D7A68"/>
    <w:rsid w:val="001E0A74"/>
    <w:rsid w:val="001E1FCC"/>
    <w:rsid w:val="001E3500"/>
    <w:rsid w:val="001E5001"/>
    <w:rsid w:val="001E6985"/>
    <w:rsid w:val="001F01EA"/>
    <w:rsid w:val="001F0F77"/>
    <w:rsid w:val="001F11A5"/>
    <w:rsid w:val="001F1BEF"/>
    <w:rsid w:val="001F289A"/>
    <w:rsid w:val="001F4AEE"/>
    <w:rsid w:val="001F6200"/>
    <w:rsid w:val="002015A9"/>
    <w:rsid w:val="00201F49"/>
    <w:rsid w:val="00202299"/>
    <w:rsid w:val="00203914"/>
    <w:rsid w:val="00203BDF"/>
    <w:rsid w:val="002055A7"/>
    <w:rsid w:val="002059D7"/>
    <w:rsid w:val="002060E2"/>
    <w:rsid w:val="00206A51"/>
    <w:rsid w:val="00207B7C"/>
    <w:rsid w:val="002105A2"/>
    <w:rsid w:val="0021065E"/>
    <w:rsid w:val="00210A96"/>
    <w:rsid w:val="00211312"/>
    <w:rsid w:val="0021149D"/>
    <w:rsid w:val="00211995"/>
    <w:rsid w:val="002124C4"/>
    <w:rsid w:val="00212863"/>
    <w:rsid w:val="0021386F"/>
    <w:rsid w:val="00213FD4"/>
    <w:rsid w:val="002149D5"/>
    <w:rsid w:val="002155DC"/>
    <w:rsid w:val="0021708A"/>
    <w:rsid w:val="0021725E"/>
    <w:rsid w:val="002174EC"/>
    <w:rsid w:val="002177A8"/>
    <w:rsid w:val="0022064A"/>
    <w:rsid w:val="00220A03"/>
    <w:rsid w:val="00220A7D"/>
    <w:rsid w:val="00221758"/>
    <w:rsid w:val="002217DB"/>
    <w:rsid w:val="00221917"/>
    <w:rsid w:val="00222300"/>
    <w:rsid w:val="002228E1"/>
    <w:rsid w:val="0022293F"/>
    <w:rsid w:val="002231F1"/>
    <w:rsid w:val="002257C7"/>
    <w:rsid w:val="00226058"/>
    <w:rsid w:val="00226438"/>
    <w:rsid w:val="0022650A"/>
    <w:rsid w:val="0022693F"/>
    <w:rsid w:val="00227A3E"/>
    <w:rsid w:val="00230097"/>
    <w:rsid w:val="0023031B"/>
    <w:rsid w:val="00231A9E"/>
    <w:rsid w:val="00232D88"/>
    <w:rsid w:val="00232DCC"/>
    <w:rsid w:val="002339AE"/>
    <w:rsid w:val="00233FCB"/>
    <w:rsid w:val="002343EC"/>
    <w:rsid w:val="00236CF9"/>
    <w:rsid w:val="00237BA4"/>
    <w:rsid w:val="00240D33"/>
    <w:rsid w:val="002427C1"/>
    <w:rsid w:val="00243604"/>
    <w:rsid w:val="0024391B"/>
    <w:rsid w:val="00246B29"/>
    <w:rsid w:val="00247000"/>
    <w:rsid w:val="00250F6E"/>
    <w:rsid w:val="00252839"/>
    <w:rsid w:val="00252B8A"/>
    <w:rsid w:val="00252D14"/>
    <w:rsid w:val="00254430"/>
    <w:rsid w:val="00254CCC"/>
    <w:rsid w:val="00254D08"/>
    <w:rsid w:val="00256189"/>
    <w:rsid w:val="002569C8"/>
    <w:rsid w:val="00257729"/>
    <w:rsid w:val="00257949"/>
    <w:rsid w:val="0026175E"/>
    <w:rsid w:val="00261DE7"/>
    <w:rsid w:val="00261E04"/>
    <w:rsid w:val="00261FAD"/>
    <w:rsid w:val="00261FE9"/>
    <w:rsid w:val="00262B3E"/>
    <w:rsid w:val="0026635C"/>
    <w:rsid w:val="00266D7A"/>
    <w:rsid w:val="00267E5D"/>
    <w:rsid w:val="00272070"/>
    <w:rsid w:val="0027591F"/>
    <w:rsid w:val="002769A9"/>
    <w:rsid w:val="00277B00"/>
    <w:rsid w:val="002807F9"/>
    <w:rsid w:val="00280CD6"/>
    <w:rsid w:val="00281769"/>
    <w:rsid w:val="00282296"/>
    <w:rsid w:val="00282578"/>
    <w:rsid w:val="00282A0C"/>
    <w:rsid w:val="00282B96"/>
    <w:rsid w:val="00283121"/>
    <w:rsid w:val="00284C65"/>
    <w:rsid w:val="002900FC"/>
    <w:rsid w:val="0029110B"/>
    <w:rsid w:val="002913E9"/>
    <w:rsid w:val="002914C8"/>
    <w:rsid w:val="002916BF"/>
    <w:rsid w:val="00291C01"/>
    <w:rsid w:val="00291F90"/>
    <w:rsid w:val="002921EA"/>
    <w:rsid w:val="002930A6"/>
    <w:rsid w:val="0029438D"/>
    <w:rsid w:val="00294600"/>
    <w:rsid w:val="002952AC"/>
    <w:rsid w:val="00296C6F"/>
    <w:rsid w:val="00296CA3"/>
    <w:rsid w:val="00297443"/>
    <w:rsid w:val="00297568"/>
    <w:rsid w:val="002A02EB"/>
    <w:rsid w:val="002A0342"/>
    <w:rsid w:val="002A0689"/>
    <w:rsid w:val="002A08C0"/>
    <w:rsid w:val="002A0A85"/>
    <w:rsid w:val="002A1155"/>
    <w:rsid w:val="002A12FC"/>
    <w:rsid w:val="002A1A10"/>
    <w:rsid w:val="002A1E7F"/>
    <w:rsid w:val="002A23EA"/>
    <w:rsid w:val="002A2F83"/>
    <w:rsid w:val="002A3228"/>
    <w:rsid w:val="002A407A"/>
    <w:rsid w:val="002A4CAD"/>
    <w:rsid w:val="002A5C2F"/>
    <w:rsid w:val="002A5E54"/>
    <w:rsid w:val="002B108E"/>
    <w:rsid w:val="002B18B1"/>
    <w:rsid w:val="002B34A5"/>
    <w:rsid w:val="002B4206"/>
    <w:rsid w:val="002B4672"/>
    <w:rsid w:val="002B6656"/>
    <w:rsid w:val="002B7259"/>
    <w:rsid w:val="002B7312"/>
    <w:rsid w:val="002B7A67"/>
    <w:rsid w:val="002C1CB7"/>
    <w:rsid w:val="002C28CA"/>
    <w:rsid w:val="002C2ACF"/>
    <w:rsid w:val="002C594E"/>
    <w:rsid w:val="002C72DE"/>
    <w:rsid w:val="002D0607"/>
    <w:rsid w:val="002D260C"/>
    <w:rsid w:val="002D4289"/>
    <w:rsid w:val="002D4537"/>
    <w:rsid w:val="002D4958"/>
    <w:rsid w:val="002D4A45"/>
    <w:rsid w:val="002D5BE8"/>
    <w:rsid w:val="002D5E7D"/>
    <w:rsid w:val="002D6412"/>
    <w:rsid w:val="002E00C9"/>
    <w:rsid w:val="002E2063"/>
    <w:rsid w:val="002E282E"/>
    <w:rsid w:val="002E2E52"/>
    <w:rsid w:val="002E34C8"/>
    <w:rsid w:val="002E35AF"/>
    <w:rsid w:val="002E35D1"/>
    <w:rsid w:val="002E49F0"/>
    <w:rsid w:val="002E4C2E"/>
    <w:rsid w:val="002E51B9"/>
    <w:rsid w:val="002E5D83"/>
    <w:rsid w:val="002E7EC4"/>
    <w:rsid w:val="002F0DC0"/>
    <w:rsid w:val="002F2E7E"/>
    <w:rsid w:val="002F332D"/>
    <w:rsid w:val="002F5F5B"/>
    <w:rsid w:val="002F60C1"/>
    <w:rsid w:val="002F6446"/>
    <w:rsid w:val="002F697E"/>
    <w:rsid w:val="002F7774"/>
    <w:rsid w:val="002F7905"/>
    <w:rsid w:val="00300977"/>
    <w:rsid w:val="003017A6"/>
    <w:rsid w:val="00302183"/>
    <w:rsid w:val="00302620"/>
    <w:rsid w:val="003032EB"/>
    <w:rsid w:val="0030507E"/>
    <w:rsid w:val="0030573B"/>
    <w:rsid w:val="00306E79"/>
    <w:rsid w:val="003075E6"/>
    <w:rsid w:val="00307C3D"/>
    <w:rsid w:val="00311234"/>
    <w:rsid w:val="00311F9D"/>
    <w:rsid w:val="003143DE"/>
    <w:rsid w:val="00314585"/>
    <w:rsid w:val="00315EB4"/>
    <w:rsid w:val="003162D2"/>
    <w:rsid w:val="00316BF8"/>
    <w:rsid w:val="003171D1"/>
    <w:rsid w:val="00317F1A"/>
    <w:rsid w:val="0032011B"/>
    <w:rsid w:val="00320E2B"/>
    <w:rsid w:val="00322309"/>
    <w:rsid w:val="00324ABB"/>
    <w:rsid w:val="00325119"/>
    <w:rsid w:val="00325EB2"/>
    <w:rsid w:val="0032666F"/>
    <w:rsid w:val="00327D23"/>
    <w:rsid w:val="003309ED"/>
    <w:rsid w:val="0033385C"/>
    <w:rsid w:val="00335CB6"/>
    <w:rsid w:val="00336FD8"/>
    <w:rsid w:val="0034048C"/>
    <w:rsid w:val="00340988"/>
    <w:rsid w:val="00342311"/>
    <w:rsid w:val="00343924"/>
    <w:rsid w:val="00343A1F"/>
    <w:rsid w:val="00343D2C"/>
    <w:rsid w:val="0034591A"/>
    <w:rsid w:val="00346925"/>
    <w:rsid w:val="00347C9E"/>
    <w:rsid w:val="00351761"/>
    <w:rsid w:val="0035280F"/>
    <w:rsid w:val="0035305E"/>
    <w:rsid w:val="003539D6"/>
    <w:rsid w:val="003547F4"/>
    <w:rsid w:val="003551CF"/>
    <w:rsid w:val="003575AA"/>
    <w:rsid w:val="0035778A"/>
    <w:rsid w:val="003600DE"/>
    <w:rsid w:val="00360850"/>
    <w:rsid w:val="003609B4"/>
    <w:rsid w:val="00361479"/>
    <w:rsid w:val="00363402"/>
    <w:rsid w:val="003647F9"/>
    <w:rsid w:val="00364E1B"/>
    <w:rsid w:val="003651F4"/>
    <w:rsid w:val="003656F4"/>
    <w:rsid w:val="00365A6E"/>
    <w:rsid w:val="00365C61"/>
    <w:rsid w:val="00365CAE"/>
    <w:rsid w:val="00370349"/>
    <w:rsid w:val="00371535"/>
    <w:rsid w:val="00372730"/>
    <w:rsid w:val="00372B44"/>
    <w:rsid w:val="00372EF4"/>
    <w:rsid w:val="00373084"/>
    <w:rsid w:val="00373C73"/>
    <w:rsid w:val="0037698D"/>
    <w:rsid w:val="00376F06"/>
    <w:rsid w:val="003775D6"/>
    <w:rsid w:val="00377EB2"/>
    <w:rsid w:val="003802CE"/>
    <w:rsid w:val="00380D39"/>
    <w:rsid w:val="00381A72"/>
    <w:rsid w:val="00381CC9"/>
    <w:rsid w:val="0038237B"/>
    <w:rsid w:val="0038477D"/>
    <w:rsid w:val="0038511F"/>
    <w:rsid w:val="00385C23"/>
    <w:rsid w:val="003860F4"/>
    <w:rsid w:val="00387883"/>
    <w:rsid w:val="00387DF7"/>
    <w:rsid w:val="003907A6"/>
    <w:rsid w:val="00390D24"/>
    <w:rsid w:val="0039105A"/>
    <w:rsid w:val="003911DE"/>
    <w:rsid w:val="00391705"/>
    <w:rsid w:val="0039265A"/>
    <w:rsid w:val="0039305A"/>
    <w:rsid w:val="00394521"/>
    <w:rsid w:val="003971B1"/>
    <w:rsid w:val="003A02F7"/>
    <w:rsid w:val="003A08E0"/>
    <w:rsid w:val="003A093B"/>
    <w:rsid w:val="003A1175"/>
    <w:rsid w:val="003A174E"/>
    <w:rsid w:val="003A1E45"/>
    <w:rsid w:val="003A29A5"/>
    <w:rsid w:val="003A2C68"/>
    <w:rsid w:val="003A3330"/>
    <w:rsid w:val="003A56E0"/>
    <w:rsid w:val="003A59E2"/>
    <w:rsid w:val="003A5A91"/>
    <w:rsid w:val="003A6175"/>
    <w:rsid w:val="003A6734"/>
    <w:rsid w:val="003A77CC"/>
    <w:rsid w:val="003A7C1D"/>
    <w:rsid w:val="003B0238"/>
    <w:rsid w:val="003B029C"/>
    <w:rsid w:val="003B2874"/>
    <w:rsid w:val="003B29A0"/>
    <w:rsid w:val="003B4F6D"/>
    <w:rsid w:val="003B6CA8"/>
    <w:rsid w:val="003B6E4F"/>
    <w:rsid w:val="003B781B"/>
    <w:rsid w:val="003B78DA"/>
    <w:rsid w:val="003B7FBE"/>
    <w:rsid w:val="003C0466"/>
    <w:rsid w:val="003C1E6D"/>
    <w:rsid w:val="003C2D5F"/>
    <w:rsid w:val="003C52D2"/>
    <w:rsid w:val="003C5849"/>
    <w:rsid w:val="003C5E20"/>
    <w:rsid w:val="003C68C2"/>
    <w:rsid w:val="003D08AC"/>
    <w:rsid w:val="003D1044"/>
    <w:rsid w:val="003D1B49"/>
    <w:rsid w:val="003D2804"/>
    <w:rsid w:val="003D331B"/>
    <w:rsid w:val="003D4627"/>
    <w:rsid w:val="003D4B94"/>
    <w:rsid w:val="003D6D2F"/>
    <w:rsid w:val="003D7E7D"/>
    <w:rsid w:val="003D7EB2"/>
    <w:rsid w:val="003E08B1"/>
    <w:rsid w:val="003E21C2"/>
    <w:rsid w:val="003E3370"/>
    <w:rsid w:val="003E5707"/>
    <w:rsid w:val="003E5F7D"/>
    <w:rsid w:val="003E7486"/>
    <w:rsid w:val="003E7CC4"/>
    <w:rsid w:val="003F1956"/>
    <w:rsid w:val="003F19E2"/>
    <w:rsid w:val="003F1F2A"/>
    <w:rsid w:val="003F36A8"/>
    <w:rsid w:val="003F3E66"/>
    <w:rsid w:val="003F408F"/>
    <w:rsid w:val="003F4C6D"/>
    <w:rsid w:val="00400030"/>
    <w:rsid w:val="0040077D"/>
    <w:rsid w:val="00402E7E"/>
    <w:rsid w:val="004031FE"/>
    <w:rsid w:val="00403EA2"/>
    <w:rsid w:val="00404A17"/>
    <w:rsid w:val="00405F0E"/>
    <w:rsid w:val="00410990"/>
    <w:rsid w:val="004109A6"/>
    <w:rsid w:val="004121BF"/>
    <w:rsid w:val="00412CFA"/>
    <w:rsid w:val="00412F21"/>
    <w:rsid w:val="00413468"/>
    <w:rsid w:val="0041371F"/>
    <w:rsid w:val="00413A40"/>
    <w:rsid w:val="00414307"/>
    <w:rsid w:val="0041472D"/>
    <w:rsid w:val="004147FA"/>
    <w:rsid w:val="00415D7A"/>
    <w:rsid w:val="0041655D"/>
    <w:rsid w:val="00416F52"/>
    <w:rsid w:val="00421B5D"/>
    <w:rsid w:val="00421C61"/>
    <w:rsid w:val="00421F84"/>
    <w:rsid w:val="00422A2D"/>
    <w:rsid w:val="00424BF2"/>
    <w:rsid w:val="00424BFD"/>
    <w:rsid w:val="00426119"/>
    <w:rsid w:val="00426EEF"/>
    <w:rsid w:val="00427427"/>
    <w:rsid w:val="00427EB1"/>
    <w:rsid w:val="00427F41"/>
    <w:rsid w:val="00430662"/>
    <w:rsid w:val="00430B84"/>
    <w:rsid w:val="00431687"/>
    <w:rsid w:val="00432684"/>
    <w:rsid w:val="0043284E"/>
    <w:rsid w:val="00433B8A"/>
    <w:rsid w:val="0043421B"/>
    <w:rsid w:val="00434875"/>
    <w:rsid w:val="004363D8"/>
    <w:rsid w:val="00436720"/>
    <w:rsid w:val="00436832"/>
    <w:rsid w:val="00443A11"/>
    <w:rsid w:val="00444145"/>
    <w:rsid w:val="004448CA"/>
    <w:rsid w:val="00445336"/>
    <w:rsid w:val="0044580F"/>
    <w:rsid w:val="004458E2"/>
    <w:rsid w:val="00446324"/>
    <w:rsid w:val="004473C5"/>
    <w:rsid w:val="0044788F"/>
    <w:rsid w:val="004504C4"/>
    <w:rsid w:val="00451C3B"/>
    <w:rsid w:val="004527DF"/>
    <w:rsid w:val="00452F2F"/>
    <w:rsid w:val="004563E2"/>
    <w:rsid w:val="00462C20"/>
    <w:rsid w:val="00462F76"/>
    <w:rsid w:val="00462FFF"/>
    <w:rsid w:val="004638BF"/>
    <w:rsid w:val="00464579"/>
    <w:rsid w:val="00465F95"/>
    <w:rsid w:val="0046612C"/>
    <w:rsid w:val="00466C7A"/>
    <w:rsid w:val="00466EFC"/>
    <w:rsid w:val="00467C03"/>
    <w:rsid w:val="00472495"/>
    <w:rsid w:val="004728D7"/>
    <w:rsid w:val="00472DB9"/>
    <w:rsid w:val="00472F3E"/>
    <w:rsid w:val="00473192"/>
    <w:rsid w:val="00473FBB"/>
    <w:rsid w:val="0047585C"/>
    <w:rsid w:val="00476943"/>
    <w:rsid w:val="00477ABD"/>
    <w:rsid w:val="00477B6F"/>
    <w:rsid w:val="004817AE"/>
    <w:rsid w:val="00482727"/>
    <w:rsid w:val="00483329"/>
    <w:rsid w:val="004837ED"/>
    <w:rsid w:val="00483E8A"/>
    <w:rsid w:val="00484941"/>
    <w:rsid w:val="00486BCE"/>
    <w:rsid w:val="00491058"/>
    <w:rsid w:val="00491183"/>
    <w:rsid w:val="00492F78"/>
    <w:rsid w:val="0049382B"/>
    <w:rsid w:val="00493D3A"/>
    <w:rsid w:val="00497A80"/>
    <w:rsid w:val="00497DD6"/>
    <w:rsid w:val="004A2C8A"/>
    <w:rsid w:val="004A2DE4"/>
    <w:rsid w:val="004A3877"/>
    <w:rsid w:val="004A54C2"/>
    <w:rsid w:val="004A6B5B"/>
    <w:rsid w:val="004A6EB3"/>
    <w:rsid w:val="004B06E0"/>
    <w:rsid w:val="004B1494"/>
    <w:rsid w:val="004B22D9"/>
    <w:rsid w:val="004B2A00"/>
    <w:rsid w:val="004B4E1D"/>
    <w:rsid w:val="004C1A55"/>
    <w:rsid w:val="004C2306"/>
    <w:rsid w:val="004C47E5"/>
    <w:rsid w:val="004C50C1"/>
    <w:rsid w:val="004C5761"/>
    <w:rsid w:val="004C738E"/>
    <w:rsid w:val="004D04FF"/>
    <w:rsid w:val="004D070E"/>
    <w:rsid w:val="004D07FA"/>
    <w:rsid w:val="004D0B2A"/>
    <w:rsid w:val="004D299A"/>
    <w:rsid w:val="004D2F2B"/>
    <w:rsid w:val="004D51B2"/>
    <w:rsid w:val="004D6EEA"/>
    <w:rsid w:val="004D7B31"/>
    <w:rsid w:val="004E1184"/>
    <w:rsid w:val="004E318F"/>
    <w:rsid w:val="004E432F"/>
    <w:rsid w:val="004E485F"/>
    <w:rsid w:val="004E4D4B"/>
    <w:rsid w:val="004E56E2"/>
    <w:rsid w:val="004E73FB"/>
    <w:rsid w:val="004E784C"/>
    <w:rsid w:val="004E7C1E"/>
    <w:rsid w:val="004F2F78"/>
    <w:rsid w:val="004F2F87"/>
    <w:rsid w:val="004F2FBC"/>
    <w:rsid w:val="004F353F"/>
    <w:rsid w:val="004F58B0"/>
    <w:rsid w:val="004F61D5"/>
    <w:rsid w:val="004F6F37"/>
    <w:rsid w:val="004F7462"/>
    <w:rsid w:val="004F7C88"/>
    <w:rsid w:val="00501394"/>
    <w:rsid w:val="00502CA6"/>
    <w:rsid w:val="0050472D"/>
    <w:rsid w:val="00504F2C"/>
    <w:rsid w:val="00505C1A"/>
    <w:rsid w:val="0051022C"/>
    <w:rsid w:val="005110FA"/>
    <w:rsid w:val="005117D6"/>
    <w:rsid w:val="005120CA"/>
    <w:rsid w:val="005123DF"/>
    <w:rsid w:val="00513945"/>
    <w:rsid w:val="005141DC"/>
    <w:rsid w:val="00514B20"/>
    <w:rsid w:val="00514C76"/>
    <w:rsid w:val="00515B66"/>
    <w:rsid w:val="00515D18"/>
    <w:rsid w:val="00516045"/>
    <w:rsid w:val="00516EB8"/>
    <w:rsid w:val="00517A4B"/>
    <w:rsid w:val="005201FC"/>
    <w:rsid w:val="0052023E"/>
    <w:rsid w:val="0052031D"/>
    <w:rsid w:val="005209F1"/>
    <w:rsid w:val="00520A9B"/>
    <w:rsid w:val="0052167C"/>
    <w:rsid w:val="00521CBB"/>
    <w:rsid w:val="005227DF"/>
    <w:rsid w:val="005228BE"/>
    <w:rsid w:val="0052411A"/>
    <w:rsid w:val="005255B8"/>
    <w:rsid w:val="00530155"/>
    <w:rsid w:val="005306A8"/>
    <w:rsid w:val="0053188E"/>
    <w:rsid w:val="00531D77"/>
    <w:rsid w:val="00531F10"/>
    <w:rsid w:val="00533B3C"/>
    <w:rsid w:val="005343E6"/>
    <w:rsid w:val="00534402"/>
    <w:rsid w:val="00534BAD"/>
    <w:rsid w:val="005353DC"/>
    <w:rsid w:val="00535E3C"/>
    <w:rsid w:val="00535E68"/>
    <w:rsid w:val="005403C6"/>
    <w:rsid w:val="00542AC9"/>
    <w:rsid w:val="00542D1D"/>
    <w:rsid w:val="00542D94"/>
    <w:rsid w:val="00544270"/>
    <w:rsid w:val="00545F82"/>
    <w:rsid w:val="00546963"/>
    <w:rsid w:val="00546BE8"/>
    <w:rsid w:val="0054767E"/>
    <w:rsid w:val="00547B1F"/>
    <w:rsid w:val="00547E72"/>
    <w:rsid w:val="0055093D"/>
    <w:rsid w:val="00550C45"/>
    <w:rsid w:val="00550CB0"/>
    <w:rsid w:val="00551DA2"/>
    <w:rsid w:val="00552323"/>
    <w:rsid w:val="005526DB"/>
    <w:rsid w:val="00552DE7"/>
    <w:rsid w:val="0055397B"/>
    <w:rsid w:val="00554B7F"/>
    <w:rsid w:val="00555EAB"/>
    <w:rsid w:val="00556221"/>
    <w:rsid w:val="00556466"/>
    <w:rsid w:val="005569FB"/>
    <w:rsid w:val="0055768E"/>
    <w:rsid w:val="0055776D"/>
    <w:rsid w:val="0056043E"/>
    <w:rsid w:val="00563F22"/>
    <w:rsid w:val="005644C0"/>
    <w:rsid w:val="00564C08"/>
    <w:rsid w:val="00564D8B"/>
    <w:rsid w:val="00565442"/>
    <w:rsid w:val="0056569A"/>
    <w:rsid w:val="00567DDF"/>
    <w:rsid w:val="00574307"/>
    <w:rsid w:val="005744AB"/>
    <w:rsid w:val="00574922"/>
    <w:rsid w:val="00574AA8"/>
    <w:rsid w:val="00574B87"/>
    <w:rsid w:val="00576339"/>
    <w:rsid w:val="00576B57"/>
    <w:rsid w:val="00577F07"/>
    <w:rsid w:val="0058008C"/>
    <w:rsid w:val="0058284C"/>
    <w:rsid w:val="00582B0A"/>
    <w:rsid w:val="005836B4"/>
    <w:rsid w:val="005843DD"/>
    <w:rsid w:val="00586DE2"/>
    <w:rsid w:val="005875A8"/>
    <w:rsid w:val="0059180A"/>
    <w:rsid w:val="0059206D"/>
    <w:rsid w:val="00592952"/>
    <w:rsid w:val="005929F2"/>
    <w:rsid w:val="00593C93"/>
    <w:rsid w:val="00594DF6"/>
    <w:rsid w:val="0059576A"/>
    <w:rsid w:val="00595DA5"/>
    <w:rsid w:val="00596654"/>
    <w:rsid w:val="00596D18"/>
    <w:rsid w:val="005A036A"/>
    <w:rsid w:val="005A0ABD"/>
    <w:rsid w:val="005A1920"/>
    <w:rsid w:val="005A1C50"/>
    <w:rsid w:val="005A2563"/>
    <w:rsid w:val="005A2A77"/>
    <w:rsid w:val="005A3A83"/>
    <w:rsid w:val="005A4487"/>
    <w:rsid w:val="005A52DA"/>
    <w:rsid w:val="005A57FF"/>
    <w:rsid w:val="005A6337"/>
    <w:rsid w:val="005A6465"/>
    <w:rsid w:val="005A6690"/>
    <w:rsid w:val="005A6B8E"/>
    <w:rsid w:val="005A6CEF"/>
    <w:rsid w:val="005A76BE"/>
    <w:rsid w:val="005A7B53"/>
    <w:rsid w:val="005B1323"/>
    <w:rsid w:val="005B17A1"/>
    <w:rsid w:val="005B198A"/>
    <w:rsid w:val="005B1B8E"/>
    <w:rsid w:val="005B26A4"/>
    <w:rsid w:val="005B27DA"/>
    <w:rsid w:val="005B33CC"/>
    <w:rsid w:val="005B3765"/>
    <w:rsid w:val="005B4E28"/>
    <w:rsid w:val="005B7695"/>
    <w:rsid w:val="005C0787"/>
    <w:rsid w:val="005C123A"/>
    <w:rsid w:val="005C123D"/>
    <w:rsid w:val="005C1F06"/>
    <w:rsid w:val="005C2032"/>
    <w:rsid w:val="005C3376"/>
    <w:rsid w:val="005C5B5F"/>
    <w:rsid w:val="005C6675"/>
    <w:rsid w:val="005C6BBE"/>
    <w:rsid w:val="005C729F"/>
    <w:rsid w:val="005D04BD"/>
    <w:rsid w:val="005D196B"/>
    <w:rsid w:val="005D1D2E"/>
    <w:rsid w:val="005D3A07"/>
    <w:rsid w:val="005D3A6A"/>
    <w:rsid w:val="005D43A7"/>
    <w:rsid w:val="005D6796"/>
    <w:rsid w:val="005D7817"/>
    <w:rsid w:val="005E00E4"/>
    <w:rsid w:val="005E0657"/>
    <w:rsid w:val="005E0C01"/>
    <w:rsid w:val="005E1B81"/>
    <w:rsid w:val="005E4006"/>
    <w:rsid w:val="005E5489"/>
    <w:rsid w:val="005E5FF4"/>
    <w:rsid w:val="005E6461"/>
    <w:rsid w:val="005E6549"/>
    <w:rsid w:val="005E672C"/>
    <w:rsid w:val="005E76BD"/>
    <w:rsid w:val="005F0756"/>
    <w:rsid w:val="005F328C"/>
    <w:rsid w:val="005F404D"/>
    <w:rsid w:val="005F424D"/>
    <w:rsid w:val="005F5969"/>
    <w:rsid w:val="00600FB9"/>
    <w:rsid w:val="00601DB8"/>
    <w:rsid w:val="00603892"/>
    <w:rsid w:val="00604D36"/>
    <w:rsid w:val="006058FF"/>
    <w:rsid w:val="00605AB4"/>
    <w:rsid w:val="00605DCB"/>
    <w:rsid w:val="006063FD"/>
    <w:rsid w:val="006070C5"/>
    <w:rsid w:val="0060751F"/>
    <w:rsid w:val="00614091"/>
    <w:rsid w:val="00614714"/>
    <w:rsid w:val="00614879"/>
    <w:rsid w:val="00615F94"/>
    <w:rsid w:val="00616D09"/>
    <w:rsid w:val="006174E8"/>
    <w:rsid w:val="00617520"/>
    <w:rsid w:val="0061773D"/>
    <w:rsid w:val="00620E5B"/>
    <w:rsid w:val="006215FB"/>
    <w:rsid w:val="006217D1"/>
    <w:rsid w:val="006243E7"/>
    <w:rsid w:val="006245EF"/>
    <w:rsid w:val="00625BB6"/>
    <w:rsid w:val="0062630F"/>
    <w:rsid w:val="00626364"/>
    <w:rsid w:val="00626721"/>
    <w:rsid w:val="00626C1E"/>
    <w:rsid w:val="00626E28"/>
    <w:rsid w:val="00626E70"/>
    <w:rsid w:val="006275BF"/>
    <w:rsid w:val="0063071A"/>
    <w:rsid w:val="00630769"/>
    <w:rsid w:val="00633795"/>
    <w:rsid w:val="006346E3"/>
    <w:rsid w:val="00634DD3"/>
    <w:rsid w:val="00634F7B"/>
    <w:rsid w:val="0063641D"/>
    <w:rsid w:val="0063747E"/>
    <w:rsid w:val="0064053F"/>
    <w:rsid w:val="00641290"/>
    <w:rsid w:val="0064179E"/>
    <w:rsid w:val="00642B80"/>
    <w:rsid w:val="00642C69"/>
    <w:rsid w:val="0064338A"/>
    <w:rsid w:val="00643470"/>
    <w:rsid w:val="00644280"/>
    <w:rsid w:val="00644416"/>
    <w:rsid w:val="00644995"/>
    <w:rsid w:val="006460E4"/>
    <w:rsid w:val="006460F9"/>
    <w:rsid w:val="00646656"/>
    <w:rsid w:val="006468C8"/>
    <w:rsid w:val="00647325"/>
    <w:rsid w:val="00647929"/>
    <w:rsid w:val="00647DF3"/>
    <w:rsid w:val="006516AC"/>
    <w:rsid w:val="00651E77"/>
    <w:rsid w:val="00652AF4"/>
    <w:rsid w:val="00652D42"/>
    <w:rsid w:val="00655577"/>
    <w:rsid w:val="00655F4F"/>
    <w:rsid w:val="006565D2"/>
    <w:rsid w:val="006571C9"/>
    <w:rsid w:val="00661053"/>
    <w:rsid w:val="006615FE"/>
    <w:rsid w:val="00662FD2"/>
    <w:rsid w:val="00664B80"/>
    <w:rsid w:val="00665956"/>
    <w:rsid w:val="00665ABF"/>
    <w:rsid w:val="0066684D"/>
    <w:rsid w:val="006669B8"/>
    <w:rsid w:val="00666A86"/>
    <w:rsid w:val="00667F5D"/>
    <w:rsid w:val="00667F9F"/>
    <w:rsid w:val="00670DE4"/>
    <w:rsid w:val="0067131C"/>
    <w:rsid w:val="00671681"/>
    <w:rsid w:val="00672510"/>
    <w:rsid w:val="00673890"/>
    <w:rsid w:val="00680C34"/>
    <w:rsid w:val="0068357D"/>
    <w:rsid w:val="00683822"/>
    <w:rsid w:val="00684543"/>
    <w:rsid w:val="00685FCB"/>
    <w:rsid w:val="00686A66"/>
    <w:rsid w:val="00686B97"/>
    <w:rsid w:val="00687538"/>
    <w:rsid w:val="00687600"/>
    <w:rsid w:val="00690773"/>
    <w:rsid w:val="006918D6"/>
    <w:rsid w:val="00691EB9"/>
    <w:rsid w:val="00693E06"/>
    <w:rsid w:val="00695C4B"/>
    <w:rsid w:val="00696C2C"/>
    <w:rsid w:val="00696CFA"/>
    <w:rsid w:val="0069744B"/>
    <w:rsid w:val="006A03E0"/>
    <w:rsid w:val="006A0A01"/>
    <w:rsid w:val="006A0A66"/>
    <w:rsid w:val="006A132B"/>
    <w:rsid w:val="006A4C92"/>
    <w:rsid w:val="006A5B03"/>
    <w:rsid w:val="006A65D3"/>
    <w:rsid w:val="006B2A90"/>
    <w:rsid w:val="006B7392"/>
    <w:rsid w:val="006B7633"/>
    <w:rsid w:val="006B78FA"/>
    <w:rsid w:val="006B7AC9"/>
    <w:rsid w:val="006C021C"/>
    <w:rsid w:val="006C2DC0"/>
    <w:rsid w:val="006C41EB"/>
    <w:rsid w:val="006C6DBC"/>
    <w:rsid w:val="006C707E"/>
    <w:rsid w:val="006C7C3B"/>
    <w:rsid w:val="006D0A17"/>
    <w:rsid w:val="006D127C"/>
    <w:rsid w:val="006D1BEE"/>
    <w:rsid w:val="006D1FE4"/>
    <w:rsid w:val="006D508E"/>
    <w:rsid w:val="006D5655"/>
    <w:rsid w:val="006D651E"/>
    <w:rsid w:val="006D74EF"/>
    <w:rsid w:val="006D76C3"/>
    <w:rsid w:val="006D7B61"/>
    <w:rsid w:val="006D7DA1"/>
    <w:rsid w:val="006E1D68"/>
    <w:rsid w:val="006E223B"/>
    <w:rsid w:val="006E38D1"/>
    <w:rsid w:val="006E42B3"/>
    <w:rsid w:val="006E65B4"/>
    <w:rsid w:val="006F00DD"/>
    <w:rsid w:val="006F0B39"/>
    <w:rsid w:val="006F0CE1"/>
    <w:rsid w:val="006F215C"/>
    <w:rsid w:val="006F2498"/>
    <w:rsid w:val="006F2653"/>
    <w:rsid w:val="006F29B5"/>
    <w:rsid w:val="006F2CBA"/>
    <w:rsid w:val="006F4CFA"/>
    <w:rsid w:val="007015F7"/>
    <w:rsid w:val="007022F7"/>
    <w:rsid w:val="007030B4"/>
    <w:rsid w:val="00704EE7"/>
    <w:rsid w:val="00705A2A"/>
    <w:rsid w:val="00705E5B"/>
    <w:rsid w:val="00706C5C"/>
    <w:rsid w:val="00706D89"/>
    <w:rsid w:val="007101EB"/>
    <w:rsid w:val="00710383"/>
    <w:rsid w:val="0071091C"/>
    <w:rsid w:val="00711971"/>
    <w:rsid w:val="00712D04"/>
    <w:rsid w:val="00713875"/>
    <w:rsid w:val="0071449E"/>
    <w:rsid w:val="00716E1D"/>
    <w:rsid w:val="007171F4"/>
    <w:rsid w:val="007175F2"/>
    <w:rsid w:val="00717730"/>
    <w:rsid w:val="00717D6C"/>
    <w:rsid w:val="0072067F"/>
    <w:rsid w:val="007208BF"/>
    <w:rsid w:val="0072216E"/>
    <w:rsid w:val="00722D9C"/>
    <w:rsid w:val="00723570"/>
    <w:rsid w:val="00724A67"/>
    <w:rsid w:val="0072564C"/>
    <w:rsid w:val="00726CDB"/>
    <w:rsid w:val="0072778A"/>
    <w:rsid w:val="00731850"/>
    <w:rsid w:val="00732646"/>
    <w:rsid w:val="00733AEA"/>
    <w:rsid w:val="00733FDE"/>
    <w:rsid w:val="00734432"/>
    <w:rsid w:val="00734467"/>
    <w:rsid w:val="007349F2"/>
    <w:rsid w:val="00734FC7"/>
    <w:rsid w:val="0073598E"/>
    <w:rsid w:val="00735B8E"/>
    <w:rsid w:val="00735C8B"/>
    <w:rsid w:val="00735F17"/>
    <w:rsid w:val="00736DF1"/>
    <w:rsid w:val="007400BA"/>
    <w:rsid w:val="00740143"/>
    <w:rsid w:val="0074073B"/>
    <w:rsid w:val="00741286"/>
    <w:rsid w:val="00742461"/>
    <w:rsid w:val="0074382D"/>
    <w:rsid w:val="00744127"/>
    <w:rsid w:val="00745349"/>
    <w:rsid w:val="007454A9"/>
    <w:rsid w:val="00745639"/>
    <w:rsid w:val="00750102"/>
    <w:rsid w:val="007502D7"/>
    <w:rsid w:val="00750E23"/>
    <w:rsid w:val="00751338"/>
    <w:rsid w:val="00751C15"/>
    <w:rsid w:val="00754019"/>
    <w:rsid w:val="00754E62"/>
    <w:rsid w:val="007564BD"/>
    <w:rsid w:val="0075664F"/>
    <w:rsid w:val="00757416"/>
    <w:rsid w:val="00757CA9"/>
    <w:rsid w:val="007602D9"/>
    <w:rsid w:val="00761E02"/>
    <w:rsid w:val="00762E9E"/>
    <w:rsid w:val="007644A7"/>
    <w:rsid w:val="007644C3"/>
    <w:rsid w:val="00764EFC"/>
    <w:rsid w:val="0076603C"/>
    <w:rsid w:val="00766BC6"/>
    <w:rsid w:val="00767218"/>
    <w:rsid w:val="00767418"/>
    <w:rsid w:val="0077077D"/>
    <w:rsid w:val="00770A74"/>
    <w:rsid w:val="00770B81"/>
    <w:rsid w:val="007716B1"/>
    <w:rsid w:val="007718E9"/>
    <w:rsid w:val="007733BE"/>
    <w:rsid w:val="007737E3"/>
    <w:rsid w:val="00773CB1"/>
    <w:rsid w:val="0077485F"/>
    <w:rsid w:val="00776F31"/>
    <w:rsid w:val="00780C26"/>
    <w:rsid w:val="00781159"/>
    <w:rsid w:val="00781DF7"/>
    <w:rsid w:val="00782474"/>
    <w:rsid w:val="00783480"/>
    <w:rsid w:val="007834E8"/>
    <w:rsid w:val="00783753"/>
    <w:rsid w:val="00783CAC"/>
    <w:rsid w:val="00783F1B"/>
    <w:rsid w:val="007874A2"/>
    <w:rsid w:val="007875F9"/>
    <w:rsid w:val="00787EC0"/>
    <w:rsid w:val="0079028C"/>
    <w:rsid w:val="00790C5C"/>
    <w:rsid w:val="007913A1"/>
    <w:rsid w:val="00791CF5"/>
    <w:rsid w:val="007934B4"/>
    <w:rsid w:val="00793C2F"/>
    <w:rsid w:val="00795AC1"/>
    <w:rsid w:val="00795C07"/>
    <w:rsid w:val="00796DB7"/>
    <w:rsid w:val="00797E36"/>
    <w:rsid w:val="007A2E2B"/>
    <w:rsid w:val="007A5AD1"/>
    <w:rsid w:val="007A6AC9"/>
    <w:rsid w:val="007A6F51"/>
    <w:rsid w:val="007A773C"/>
    <w:rsid w:val="007B051A"/>
    <w:rsid w:val="007B1A56"/>
    <w:rsid w:val="007B294F"/>
    <w:rsid w:val="007B2EBD"/>
    <w:rsid w:val="007B344D"/>
    <w:rsid w:val="007B3FA6"/>
    <w:rsid w:val="007B47B7"/>
    <w:rsid w:val="007B5A09"/>
    <w:rsid w:val="007B643F"/>
    <w:rsid w:val="007B74D0"/>
    <w:rsid w:val="007C145B"/>
    <w:rsid w:val="007C1CFB"/>
    <w:rsid w:val="007C20C7"/>
    <w:rsid w:val="007C3688"/>
    <w:rsid w:val="007C3E19"/>
    <w:rsid w:val="007C42EB"/>
    <w:rsid w:val="007C50F4"/>
    <w:rsid w:val="007C58B1"/>
    <w:rsid w:val="007D309C"/>
    <w:rsid w:val="007D3149"/>
    <w:rsid w:val="007D3879"/>
    <w:rsid w:val="007D4357"/>
    <w:rsid w:val="007D507B"/>
    <w:rsid w:val="007D59CE"/>
    <w:rsid w:val="007D61C3"/>
    <w:rsid w:val="007D66D0"/>
    <w:rsid w:val="007D7A14"/>
    <w:rsid w:val="007D7AB7"/>
    <w:rsid w:val="007E064C"/>
    <w:rsid w:val="007E203C"/>
    <w:rsid w:val="007E2B2F"/>
    <w:rsid w:val="007E3AA2"/>
    <w:rsid w:val="007E3CDA"/>
    <w:rsid w:val="007E4B5D"/>
    <w:rsid w:val="007E5BAE"/>
    <w:rsid w:val="007E65F3"/>
    <w:rsid w:val="007E6A1D"/>
    <w:rsid w:val="007F0C0D"/>
    <w:rsid w:val="007F50AD"/>
    <w:rsid w:val="00800167"/>
    <w:rsid w:val="00803847"/>
    <w:rsid w:val="0080407C"/>
    <w:rsid w:val="00804191"/>
    <w:rsid w:val="00804B64"/>
    <w:rsid w:val="008065B3"/>
    <w:rsid w:val="008074B9"/>
    <w:rsid w:val="0081281B"/>
    <w:rsid w:val="008131A9"/>
    <w:rsid w:val="00813CD8"/>
    <w:rsid w:val="008144DA"/>
    <w:rsid w:val="00814567"/>
    <w:rsid w:val="00814ECB"/>
    <w:rsid w:val="00816D9E"/>
    <w:rsid w:val="00817A4F"/>
    <w:rsid w:val="0082012F"/>
    <w:rsid w:val="00820591"/>
    <w:rsid w:val="00820F11"/>
    <w:rsid w:val="0082161F"/>
    <w:rsid w:val="00823D1A"/>
    <w:rsid w:val="00824154"/>
    <w:rsid w:val="0082464C"/>
    <w:rsid w:val="00824DAD"/>
    <w:rsid w:val="008262DD"/>
    <w:rsid w:val="00826CE4"/>
    <w:rsid w:val="00826F27"/>
    <w:rsid w:val="00831F6D"/>
    <w:rsid w:val="008323A9"/>
    <w:rsid w:val="00833D2E"/>
    <w:rsid w:val="0083407F"/>
    <w:rsid w:val="008340FA"/>
    <w:rsid w:val="008347EA"/>
    <w:rsid w:val="008357A4"/>
    <w:rsid w:val="0083590C"/>
    <w:rsid w:val="00835EAB"/>
    <w:rsid w:val="0083619D"/>
    <w:rsid w:val="00836F89"/>
    <w:rsid w:val="0083731C"/>
    <w:rsid w:val="00837896"/>
    <w:rsid w:val="008400F9"/>
    <w:rsid w:val="008402E5"/>
    <w:rsid w:val="00840A79"/>
    <w:rsid w:val="00840ADC"/>
    <w:rsid w:val="00844919"/>
    <w:rsid w:val="00844F65"/>
    <w:rsid w:val="00845B60"/>
    <w:rsid w:val="00846054"/>
    <w:rsid w:val="00847C85"/>
    <w:rsid w:val="00850CDD"/>
    <w:rsid w:val="00851079"/>
    <w:rsid w:val="00851348"/>
    <w:rsid w:val="0085329D"/>
    <w:rsid w:val="0085339A"/>
    <w:rsid w:val="00854940"/>
    <w:rsid w:val="008549D0"/>
    <w:rsid w:val="008564C2"/>
    <w:rsid w:val="00856AFB"/>
    <w:rsid w:val="00856E29"/>
    <w:rsid w:val="00860AA7"/>
    <w:rsid w:val="00860DB9"/>
    <w:rsid w:val="0086138F"/>
    <w:rsid w:val="008613CD"/>
    <w:rsid w:val="00861AB3"/>
    <w:rsid w:val="00861CD9"/>
    <w:rsid w:val="00862353"/>
    <w:rsid w:val="0086235A"/>
    <w:rsid w:val="00862FA7"/>
    <w:rsid w:val="008639CC"/>
    <w:rsid w:val="008647CF"/>
    <w:rsid w:val="00865934"/>
    <w:rsid w:val="008665D9"/>
    <w:rsid w:val="008673D6"/>
    <w:rsid w:val="008678EE"/>
    <w:rsid w:val="0087457B"/>
    <w:rsid w:val="00874AB1"/>
    <w:rsid w:val="00874AD2"/>
    <w:rsid w:val="0087531D"/>
    <w:rsid w:val="00875AAF"/>
    <w:rsid w:val="00875ECA"/>
    <w:rsid w:val="00876693"/>
    <w:rsid w:val="00877A16"/>
    <w:rsid w:val="00877D8E"/>
    <w:rsid w:val="00877F44"/>
    <w:rsid w:val="00880477"/>
    <w:rsid w:val="00882303"/>
    <w:rsid w:val="00883E8B"/>
    <w:rsid w:val="00883E95"/>
    <w:rsid w:val="00884BE2"/>
    <w:rsid w:val="00884EA9"/>
    <w:rsid w:val="00885B13"/>
    <w:rsid w:val="0088648E"/>
    <w:rsid w:val="00886C48"/>
    <w:rsid w:val="008873D2"/>
    <w:rsid w:val="00887BCA"/>
    <w:rsid w:val="00887BF8"/>
    <w:rsid w:val="008908DB"/>
    <w:rsid w:val="00890F17"/>
    <w:rsid w:val="00891590"/>
    <w:rsid w:val="00891598"/>
    <w:rsid w:val="00892025"/>
    <w:rsid w:val="0089218C"/>
    <w:rsid w:val="008923CD"/>
    <w:rsid w:val="008928EB"/>
    <w:rsid w:val="00892B94"/>
    <w:rsid w:val="00892FC9"/>
    <w:rsid w:val="00893B0C"/>
    <w:rsid w:val="00897886"/>
    <w:rsid w:val="008A00E6"/>
    <w:rsid w:val="008A1431"/>
    <w:rsid w:val="008A1883"/>
    <w:rsid w:val="008A18F8"/>
    <w:rsid w:val="008A1A8B"/>
    <w:rsid w:val="008A1AD1"/>
    <w:rsid w:val="008A2C5F"/>
    <w:rsid w:val="008A31CF"/>
    <w:rsid w:val="008A3565"/>
    <w:rsid w:val="008A4347"/>
    <w:rsid w:val="008A471D"/>
    <w:rsid w:val="008A4C00"/>
    <w:rsid w:val="008A50E6"/>
    <w:rsid w:val="008A5B7E"/>
    <w:rsid w:val="008A76B5"/>
    <w:rsid w:val="008A7AD8"/>
    <w:rsid w:val="008B1084"/>
    <w:rsid w:val="008B196A"/>
    <w:rsid w:val="008B2E95"/>
    <w:rsid w:val="008B3102"/>
    <w:rsid w:val="008B3C1B"/>
    <w:rsid w:val="008B42A2"/>
    <w:rsid w:val="008B48C7"/>
    <w:rsid w:val="008B4ECD"/>
    <w:rsid w:val="008B5C57"/>
    <w:rsid w:val="008C0FE5"/>
    <w:rsid w:val="008C1080"/>
    <w:rsid w:val="008C2A91"/>
    <w:rsid w:val="008C3984"/>
    <w:rsid w:val="008C3FD5"/>
    <w:rsid w:val="008C4274"/>
    <w:rsid w:val="008C5887"/>
    <w:rsid w:val="008C5D90"/>
    <w:rsid w:val="008C6061"/>
    <w:rsid w:val="008C6610"/>
    <w:rsid w:val="008C6E68"/>
    <w:rsid w:val="008C7AD2"/>
    <w:rsid w:val="008D0BDB"/>
    <w:rsid w:val="008D1C85"/>
    <w:rsid w:val="008D2295"/>
    <w:rsid w:val="008D2450"/>
    <w:rsid w:val="008D2667"/>
    <w:rsid w:val="008D3491"/>
    <w:rsid w:val="008D3C3A"/>
    <w:rsid w:val="008D3CC4"/>
    <w:rsid w:val="008D4F49"/>
    <w:rsid w:val="008D5830"/>
    <w:rsid w:val="008D5F45"/>
    <w:rsid w:val="008D5F7A"/>
    <w:rsid w:val="008D69E0"/>
    <w:rsid w:val="008D71C8"/>
    <w:rsid w:val="008D74AA"/>
    <w:rsid w:val="008E0DF5"/>
    <w:rsid w:val="008E110D"/>
    <w:rsid w:val="008E15D0"/>
    <w:rsid w:val="008E184C"/>
    <w:rsid w:val="008E247A"/>
    <w:rsid w:val="008E3313"/>
    <w:rsid w:val="008E3940"/>
    <w:rsid w:val="008E4DA1"/>
    <w:rsid w:val="008E60DA"/>
    <w:rsid w:val="008E670A"/>
    <w:rsid w:val="008E6F83"/>
    <w:rsid w:val="008E702D"/>
    <w:rsid w:val="008F0ACC"/>
    <w:rsid w:val="008F120D"/>
    <w:rsid w:val="008F1D5A"/>
    <w:rsid w:val="008F21BF"/>
    <w:rsid w:val="008F3C27"/>
    <w:rsid w:val="008F4461"/>
    <w:rsid w:val="008F47BD"/>
    <w:rsid w:val="008F5EBB"/>
    <w:rsid w:val="008F6997"/>
    <w:rsid w:val="008F76C9"/>
    <w:rsid w:val="008F7A19"/>
    <w:rsid w:val="00900844"/>
    <w:rsid w:val="00900D4B"/>
    <w:rsid w:val="00900DC8"/>
    <w:rsid w:val="00901615"/>
    <w:rsid w:val="009019FD"/>
    <w:rsid w:val="009029DB"/>
    <w:rsid w:val="00904851"/>
    <w:rsid w:val="00905328"/>
    <w:rsid w:val="00905608"/>
    <w:rsid w:val="00906A98"/>
    <w:rsid w:val="00906B30"/>
    <w:rsid w:val="00906D03"/>
    <w:rsid w:val="00907E06"/>
    <w:rsid w:val="00910BFA"/>
    <w:rsid w:val="009111D3"/>
    <w:rsid w:val="0091221E"/>
    <w:rsid w:val="00912D35"/>
    <w:rsid w:val="00913085"/>
    <w:rsid w:val="0091373C"/>
    <w:rsid w:val="0091431B"/>
    <w:rsid w:val="0091455D"/>
    <w:rsid w:val="009147DA"/>
    <w:rsid w:val="00914941"/>
    <w:rsid w:val="00915D6C"/>
    <w:rsid w:val="0091622D"/>
    <w:rsid w:val="00916AE8"/>
    <w:rsid w:val="009173B2"/>
    <w:rsid w:val="009179B6"/>
    <w:rsid w:val="00917C18"/>
    <w:rsid w:val="0092058D"/>
    <w:rsid w:val="00921335"/>
    <w:rsid w:val="0092141E"/>
    <w:rsid w:val="0092183A"/>
    <w:rsid w:val="0092215D"/>
    <w:rsid w:val="0092219B"/>
    <w:rsid w:val="00923432"/>
    <w:rsid w:val="00923AC1"/>
    <w:rsid w:val="00923E65"/>
    <w:rsid w:val="009245E8"/>
    <w:rsid w:val="00927DBD"/>
    <w:rsid w:val="00930669"/>
    <w:rsid w:val="009335D3"/>
    <w:rsid w:val="00933DEB"/>
    <w:rsid w:val="00936396"/>
    <w:rsid w:val="00936464"/>
    <w:rsid w:val="00936B92"/>
    <w:rsid w:val="00936D92"/>
    <w:rsid w:val="00937BC8"/>
    <w:rsid w:val="00940596"/>
    <w:rsid w:val="00940DEF"/>
    <w:rsid w:val="00941535"/>
    <w:rsid w:val="009426CD"/>
    <w:rsid w:val="009433EA"/>
    <w:rsid w:val="009439E4"/>
    <w:rsid w:val="009441CF"/>
    <w:rsid w:val="00945137"/>
    <w:rsid w:val="00947DAA"/>
    <w:rsid w:val="009507C5"/>
    <w:rsid w:val="00951686"/>
    <w:rsid w:val="00951B18"/>
    <w:rsid w:val="00952910"/>
    <w:rsid w:val="00953801"/>
    <w:rsid w:val="0095389E"/>
    <w:rsid w:val="0095407D"/>
    <w:rsid w:val="0095412C"/>
    <w:rsid w:val="0095416C"/>
    <w:rsid w:val="0095447F"/>
    <w:rsid w:val="00954E4E"/>
    <w:rsid w:val="0095597A"/>
    <w:rsid w:val="00955E4B"/>
    <w:rsid w:val="00956499"/>
    <w:rsid w:val="00957E0B"/>
    <w:rsid w:val="00957FF3"/>
    <w:rsid w:val="0096035A"/>
    <w:rsid w:val="0096151F"/>
    <w:rsid w:val="00962578"/>
    <w:rsid w:val="0096266B"/>
    <w:rsid w:val="00962E05"/>
    <w:rsid w:val="0096333B"/>
    <w:rsid w:val="009633D8"/>
    <w:rsid w:val="00963767"/>
    <w:rsid w:val="009638CD"/>
    <w:rsid w:val="00964DD0"/>
    <w:rsid w:val="00964E58"/>
    <w:rsid w:val="00964F1C"/>
    <w:rsid w:val="0096521D"/>
    <w:rsid w:val="00965DDB"/>
    <w:rsid w:val="009675C5"/>
    <w:rsid w:val="00967755"/>
    <w:rsid w:val="00967836"/>
    <w:rsid w:val="0097072D"/>
    <w:rsid w:val="00970D1A"/>
    <w:rsid w:val="009711AA"/>
    <w:rsid w:val="00972826"/>
    <w:rsid w:val="00973091"/>
    <w:rsid w:val="00974DB8"/>
    <w:rsid w:val="00974F0E"/>
    <w:rsid w:val="00976591"/>
    <w:rsid w:val="009810A1"/>
    <w:rsid w:val="009818BD"/>
    <w:rsid w:val="009829C8"/>
    <w:rsid w:val="009834F3"/>
    <w:rsid w:val="00983C38"/>
    <w:rsid w:val="00984240"/>
    <w:rsid w:val="00985563"/>
    <w:rsid w:val="0098640E"/>
    <w:rsid w:val="00987789"/>
    <w:rsid w:val="00990035"/>
    <w:rsid w:val="009913AD"/>
    <w:rsid w:val="009924BA"/>
    <w:rsid w:val="0099285B"/>
    <w:rsid w:val="00992B58"/>
    <w:rsid w:val="00993435"/>
    <w:rsid w:val="00994227"/>
    <w:rsid w:val="00996128"/>
    <w:rsid w:val="009962F1"/>
    <w:rsid w:val="0099690C"/>
    <w:rsid w:val="009A023D"/>
    <w:rsid w:val="009A1D30"/>
    <w:rsid w:val="009A2863"/>
    <w:rsid w:val="009A30CB"/>
    <w:rsid w:val="009A3173"/>
    <w:rsid w:val="009A437E"/>
    <w:rsid w:val="009A509F"/>
    <w:rsid w:val="009A5248"/>
    <w:rsid w:val="009A5622"/>
    <w:rsid w:val="009A60FA"/>
    <w:rsid w:val="009A6DA2"/>
    <w:rsid w:val="009B0CAD"/>
    <w:rsid w:val="009B0DDB"/>
    <w:rsid w:val="009B0F7F"/>
    <w:rsid w:val="009B227E"/>
    <w:rsid w:val="009B2C01"/>
    <w:rsid w:val="009B2DDA"/>
    <w:rsid w:val="009B3A9E"/>
    <w:rsid w:val="009B3CAB"/>
    <w:rsid w:val="009B40A3"/>
    <w:rsid w:val="009B50CB"/>
    <w:rsid w:val="009B5A83"/>
    <w:rsid w:val="009B6270"/>
    <w:rsid w:val="009B6ECE"/>
    <w:rsid w:val="009B786D"/>
    <w:rsid w:val="009B7C6F"/>
    <w:rsid w:val="009C05C2"/>
    <w:rsid w:val="009C0B8F"/>
    <w:rsid w:val="009C11A2"/>
    <w:rsid w:val="009C1B52"/>
    <w:rsid w:val="009C2115"/>
    <w:rsid w:val="009C50A6"/>
    <w:rsid w:val="009C5C02"/>
    <w:rsid w:val="009C5E8A"/>
    <w:rsid w:val="009C63FB"/>
    <w:rsid w:val="009C7DD2"/>
    <w:rsid w:val="009D083B"/>
    <w:rsid w:val="009D1E65"/>
    <w:rsid w:val="009D226B"/>
    <w:rsid w:val="009D31F7"/>
    <w:rsid w:val="009D40D2"/>
    <w:rsid w:val="009D4859"/>
    <w:rsid w:val="009D4B37"/>
    <w:rsid w:val="009D5452"/>
    <w:rsid w:val="009D58D6"/>
    <w:rsid w:val="009D5F37"/>
    <w:rsid w:val="009D671A"/>
    <w:rsid w:val="009D7213"/>
    <w:rsid w:val="009D77C8"/>
    <w:rsid w:val="009D7856"/>
    <w:rsid w:val="009D7DD7"/>
    <w:rsid w:val="009E00B8"/>
    <w:rsid w:val="009E04F8"/>
    <w:rsid w:val="009E10D7"/>
    <w:rsid w:val="009E27B0"/>
    <w:rsid w:val="009E3F5F"/>
    <w:rsid w:val="009E428E"/>
    <w:rsid w:val="009E4A09"/>
    <w:rsid w:val="009E4BD3"/>
    <w:rsid w:val="009E61EB"/>
    <w:rsid w:val="009E68A0"/>
    <w:rsid w:val="009E7561"/>
    <w:rsid w:val="009E79D1"/>
    <w:rsid w:val="009F0450"/>
    <w:rsid w:val="009F083D"/>
    <w:rsid w:val="009F1B79"/>
    <w:rsid w:val="009F22A4"/>
    <w:rsid w:val="009F3D9B"/>
    <w:rsid w:val="009F3FFB"/>
    <w:rsid w:val="009F4728"/>
    <w:rsid w:val="009F4892"/>
    <w:rsid w:val="009F5A85"/>
    <w:rsid w:val="009F7D56"/>
    <w:rsid w:val="00A00226"/>
    <w:rsid w:val="00A003F3"/>
    <w:rsid w:val="00A009F4"/>
    <w:rsid w:val="00A00CD4"/>
    <w:rsid w:val="00A01C47"/>
    <w:rsid w:val="00A02916"/>
    <w:rsid w:val="00A0382F"/>
    <w:rsid w:val="00A03D11"/>
    <w:rsid w:val="00A03E29"/>
    <w:rsid w:val="00A04716"/>
    <w:rsid w:val="00A05496"/>
    <w:rsid w:val="00A05D78"/>
    <w:rsid w:val="00A05F5E"/>
    <w:rsid w:val="00A06178"/>
    <w:rsid w:val="00A06787"/>
    <w:rsid w:val="00A06D5D"/>
    <w:rsid w:val="00A06E12"/>
    <w:rsid w:val="00A07016"/>
    <w:rsid w:val="00A0765D"/>
    <w:rsid w:val="00A10271"/>
    <w:rsid w:val="00A10332"/>
    <w:rsid w:val="00A10AF7"/>
    <w:rsid w:val="00A10D78"/>
    <w:rsid w:val="00A10F26"/>
    <w:rsid w:val="00A12DD0"/>
    <w:rsid w:val="00A1316D"/>
    <w:rsid w:val="00A1623C"/>
    <w:rsid w:val="00A16BCE"/>
    <w:rsid w:val="00A17F23"/>
    <w:rsid w:val="00A20510"/>
    <w:rsid w:val="00A20974"/>
    <w:rsid w:val="00A20C5E"/>
    <w:rsid w:val="00A21728"/>
    <w:rsid w:val="00A22B2B"/>
    <w:rsid w:val="00A23E9B"/>
    <w:rsid w:val="00A23F34"/>
    <w:rsid w:val="00A24C46"/>
    <w:rsid w:val="00A2559D"/>
    <w:rsid w:val="00A2617B"/>
    <w:rsid w:val="00A27C31"/>
    <w:rsid w:val="00A27D6A"/>
    <w:rsid w:val="00A3077E"/>
    <w:rsid w:val="00A30B5A"/>
    <w:rsid w:val="00A31DFD"/>
    <w:rsid w:val="00A32424"/>
    <w:rsid w:val="00A3390C"/>
    <w:rsid w:val="00A33E14"/>
    <w:rsid w:val="00A34617"/>
    <w:rsid w:val="00A34798"/>
    <w:rsid w:val="00A349E2"/>
    <w:rsid w:val="00A34F7B"/>
    <w:rsid w:val="00A34F7E"/>
    <w:rsid w:val="00A3511C"/>
    <w:rsid w:val="00A35390"/>
    <w:rsid w:val="00A40638"/>
    <w:rsid w:val="00A412F4"/>
    <w:rsid w:val="00A42327"/>
    <w:rsid w:val="00A4233F"/>
    <w:rsid w:val="00A4243C"/>
    <w:rsid w:val="00A43185"/>
    <w:rsid w:val="00A453D1"/>
    <w:rsid w:val="00A45F29"/>
    <w:rsid w:val="00A46DF2"/>
    <w:rsid w:val="00A46F9E"/>
    <w:rsid w:val="00A52FA2"/>
    <w:rsid w:val="00A5385B"/>
    <w:rsid w:val="00A53979"/>
    <w:rsid w:val="00A5480C"/>
    <w:rsid w:val="00A5532D"/>
    <w:rsid w:val="00A568DE"/>
    <w:rsid w:val="00A570F5"/>
    <w:rsid w:val="00A5775E"/>
    <w:rsid w:val="00A579B1"/>
    <w:rsid w:val="00A61CF4"/>
    <w:rsid w:val="00A61E6D"/>
    <w:rsid w:val="00A626F3"/>
    <w:rsid w:val="00A6270B"/>
    <w:rsid w:val="00A637A7"/>
    <w:rsid w:val="00A64521"/>
    <w:rsid w:val="00A6530A"/>
    <w:rsid w:val="00A66D89"/>
    <w:rsid w:val="00A67712"/>
    <w:rsid w:val="00A71B50"/>
    <w:rsid w:val="00A71CA2"/>
    <w:rsid w:val="00A74956"/>
    <w:rsid w:val="00A76AB3"/>
    <w:rsid w:val="00A76B75"/>
    <w:rsid w:val="00A77471"/>
    <w:rsid w:val="00A77A61"/>
    <w:rsid w:val="00A77B21"/>
    <w:rsid w:val="00A80152"/>
    <w:rsid w:val="00A80979"/>
    <w:rsid w:val="00A81C2C"/>
    <w:rsid w:val="00A81DF0"/>
    <w:rsid w:val="00A82181"/>
    <w:rsid w:val="00A8431B"/>
    <w:rsid w:val="00A85162"/>
    <w:rsid w:val="00A85324"/>
    <w:rsid w:val="00A870DA"/>
    <w:rsid w:val="00A87671"/>
    <w:rsid w:val="00A9062E"/>
    <w:rsid w:val="00A90E53"/>
    <w:rsid w:val="00A91951"/>
    <w:rsid w:val="00A9267E"/>
    <w:rsid w:val="00A9507F"/>
    <w:rsid w:val="00A95A59"/>
    <w:rsid w:val="00A968A5"/>
    <w:rsid w:val="00A97534"/>
    <w:rsid w:val="00A97D20"/>
    <w:rsid w:val="00AA03A3"/>
    <w:rsid w:val="00AA04AF"/>
    <w:rsid w:val="00AA0B87"/>
    <w:rsid w:val="00AA0BE6"/>
    <w:rsid w:val="00AA164C"/>
    <w:rsid w:val="00AA1A01"/>
    <w:rsid w:val="00AA32EA"/>
    <w:rsid w:val="00AA3BB6"/>
    <w:rsid w:val="00AA3D2A"/>
    <w:rsid w:val="00AA554D"/>
    <w:rsid w:val="00AA6046"/>
    <w:rsid w:val="00AA6626"/>
    <w:rsid w:val="00AA677F"/>
    <w:rsid w:val="00AA7D2E"/>
    <w:rsid w:val="00AB0074"/>
    <w:rsid w:val="00AB0F24"/>
    <w:rsid w:val="00AB123E"/>
    <w:rsid w:val="00AB18FB"/>
    <w:rsid w:val="00AB2378"/>
    <w:rsid w:val="00AB2534"/>
    <w:rsid w:val="00AB37A2"/>
    <w:rsid w:val="00AB3BB7"/>
    <w:rsid w:val="00AB3C27"/>
    <w:rsid w:val="00AB40B2"/>
    <w:rsid w:val="00AB4480"/>
    <w:rsid w:val="00AB4DCB"/>
    <w:rsid w:val="00AB4F05"/>
    <w:rsid w:val="00AB55ED"/>
    <w:rsid w:val="00AB5620"/>
    <w:rsid w:val="00AC0FC3"/>
    <w:rsid w:val="00AC19D3"/>
    <w:rsid w:val="00AC2F95"/>
    <w:rsid w:val="00AC38D5"/>
    <w:rsid w:val="00AC653A"/>
    <w:rsid w:val="00AC7F0B"/>
    <w:rsid w:val="00AD144B"/>
    <w:rsid w:val="00AD1E79"/>
    <w:rsid w:val="00AD2130"/>
    <w:rsid w:val="00AD26E3"/>
    <w:rsid w:val="00AD2E1D"/>
    <w:rsid w:val="00AD2F06"/>
    <w:rsid w:val="00AD36C0"/>
    <w:rsid w:val="00AD38FE"/>
    <w:rsid w:val="00AD3949"/>
    <w:rsid w:val="00AD3C62"/>
    <w:rsid w:val="00AD60BF"/>
    <w:rsid w:val="00AD66EA"/>
    <w:rsid w:val="00AD6C77"/>
    <w:rsid w:val="00AD7224"/>
    <w:rsid w:val="00AD7470"/>
    <w:rsid w:val="00AD7517"/>
    <w:rsid w:val="00AE024B"/>
    <w:rsid w:val="00AE051B"/>
    <w:rsid w:val="00AE30F1"/>
    <w:rsid w:val="00AE58B7"/>
    <w:rsid w:val="00AE5A8D"/>
    <w:rsid w:val="00AE7A0F"/>
    <w:rsid w:val="00AF10E0"/>
    <w:rsid w:val="00AF1362"/>
    <w:rsid w:val="00AF1BBF"/>
    <w:rsid w:val="00AF21E8"/>
    <w:rsid w:val="00AF29DA"/>
    <w:rsid w:val="00AF355C"/>
    <w:rsid w:val="00AF4FAF"/>
    <w:rsid w:val="00AF5587"/>
    <w:rsid w:val="00B000D4"/>
    <w:rsid w:val="00B01D6C"/>
    <w:rsid w:val="00B0213A"/>
    <w:rsid w:val="00B02669"/>
    <w:rsid w:val="00B02850"/>
    <w:rsid w:val="00B02AB4"/>
    <w:rsid w:val="00B0313E"/>
    <w:rsid w:val="00B03999"/>
    <w:rsid w:val="00B05B0A"/>
    <w:rsid w:val="00B064B0"/>
    <w:rsid w:val="00B073A2"/>
    <w:rsid w:val="00B074B9"/>
    <w:rsid w:val="00B102F9"/>
    <w:rsid w:val="00B1198D"/>
    <w:rsid w:val="00B11DB6"/>
    <w:rsid w:val="00B13A8E"/>
    <w:rsid w:val="00B13B8A"/>
    <w:rsid w:val="00B14A19"/>
    <w:rsid w:val="00B153A8"/>
    <w:rsid w:val="00B15BE9"/>
    <w:rsid w:val="00B216DF"/>
    <w:rsid w:val="00B2205E"/>
    <w:rsid w:val="00B22532"/>
    <w:rsid w:val="00B232BE"/>
    <w:rsid w:val="00B23361"/>
    <w:rsid w:val="00B25C53"/>
    <w:rsid w:val="00B2626F"/>
    <w:rsid w:val="00B2660A"/>
    <w:rsid w:val="00B2699F"/>
    <w:rsid w:val="00B30D5E"/>
    <w:rsid w:val="00B31F15"/>
    <w:rsid w:val="00B31F4E"/>
    <w:rsid w:val="00B329D6"/>
    <w:rsid w:val="00B32DB0"/>
    <w:rsid w:val="00B33D19"/>
    <w:rsid w:val="00B343F2"/>
    <w:rsid w:val="00B3515D"/>
    <w:rsid w:val="00B36740"/>
    <w:rsid w:val="00B37D88"/>
    <w:rsid w:val="00B406C5"/>
    <w:rsid w:val="00B41D3D"/>
    <w:rsid w:val="00B43252"/>
    <w:rsid w:val="00B44179"/>
    <w:rsid w:val="00B4466C"/>
    <w:rsid w:val="00B44BC4"/>
    <w:rsid w:val="00B45369"/>
    <w:rsid w:val="00B460ED"/>
    <w:rsid w:val="00B46EAC"/>
    <w:rsid w:val="00B470C1"/>
    <w:rsid w:val="00B50162"/>
    <w:rsid w:val="00B5052A"/>
    <w:rsid w:val="00B51AA7"/>
    <w:rsid w:val="00B53C6F"/>
    <w:rsid w:val="00B53F85"/>
    <w:rsid w:val="00B5467C"/>
    <w:rsid w:val="00B54C35"/>
    <w:rsid w:val="00B5651E"/>
    <w:rsid w:val="00B56B40"/>
    <w:rsid w:val="00B56F86"/>
    <w:rsid w:val="00B572D7"/>
    <w:rsid w:val="00B572E3"/>
    <w:rsid w:val="00B576AE"/>
    <w:rsid w:val="00B60005"/>
    <w:rsid w:val="00B600AD"/>
    <w:rsid w:val="00B607F1"/>
    <w:rsid w:val="00B61AE4"/>
    <w:rsid w:val="00B62063"/>
    <w:rsid w:val="00B62742"/>
    <w:rsid w:val="00B6404A"/>
    <w:rsid w:val="00B643C7"/>
    <w:rsid w:val="00B6504F"/>
    <w:rsid w:val="00B656EE"/>
    <w:rsid w:val="00B66C46"/>
    <w:rsid w:val="00B6773E"/>
    <w:rsid w:val="00B7188C"/>
    <w:rsid w:val="00B734CF"/>
    <w:rsid w:val="00B73F84"/>
    <w:rsid w:val="00B74BFD"/>
    <w:rsid w:val="00B7630A"/>
    <w:rsid w:val="00B76353"/>
    <w:rsid w:val="00B76413"/>
    <w:rsid w:val="00B77DF9"/>
    <w:rsid w:val="00B80B91"/>
    <w:rsid w:val="00B80E8E"/>
    <w:rsid w:val="00B8120A"/>
    <w:rsid w:val="00B81995"/>
    <w:rsid w:val="00B81D75"/>
    <w:rsid w:val="00B842A7"/>
    <w:rsid w:val="00B8559E"/>
    <w:rsid w:val="00B902E0"/>
    <w:rsid w:val="00B920B6"/>
    <w:rsid w:val="00B93F07"/>
    <w:rsid w:val="00B94E8B"/>
    <w:rsid w:val="00B94F1B"/>
    <w:rsid w:val="00B95421"/>
    <w:rsid w:val="00B95447"/>
    <w:rsid w:val="00B95953"/>
    <w:rsid w:val="00B96384"/>
    <w:rsid w:val="00B97B54"/>
    <w:rsid w:val="00BA0E89"/>
    <w:rsid w:val="00BA129D"/>
    <w:rsid w:val="00BA1D2C"/>
    <w:rsid w:val="00BA20F6"/>
    <w:rsid w:val="00BA2759"/>
    <w:rsid w:val="00BA33D7"/>
    <w:rsid w:val="00BA53F7"/>
    <w:rsid w:val="00BA570B"/>
    <w:rsid w:val="00BA598A"/>
    <w:rsid w:val="00BA5C34"/>
    <w:rsid w:val="00BA645F"/>
    <w:rsid w:val="00BA6557"/>
    <w:rsid w:val="00BA66EF"/>
    <w:rsid w:val="00BA77EE"/>
    <w:rsid w:val="00BA793D"/>
    <w:rsid w:val="00BA79B1"/>
    <w:rsid w:val="00BB0113"/>
    <w:rsid w:val="00BB1BF9"/>
    <w:rsid w:val="00BB2620"/>
    <w:rsid w:val="00BB3109"/>
    <w:rsid w:val="00BB3F00"/>
    <w:rsid w:val="00BB41E4"/>
    <w:rsid w:val="00BB4599"/>
    <w:rsid w:val="00BB4967"/>
    <w:rsid w:val="00BB4C06"/>
    <w:rsid w:val="00BB5487"/>
    <w:rsid w:val="00BB587A"/>
    <w:rsid w:val="00BB5E7F"/>
    <w:rsid w:val="00BB6C34"/>
    <w:rsid w:val="00BC1AFF"/>
    <w:rsid w:val="00BC1FA9"/>
    <w:rsid w:val="00BC1FC0"/>
    <w:rsid w:val="00BC2044"/>
    <w:rsid w:val="00BC231E"/>
    <w:rsid w:val="00BC5968"/>
    <w:rsid w:val="00BC720D"/>
    <w:rsid w:val="00BC7C8D"/>
    <w:rsid w:val="00BD01D3"/>
    <w:rsid w:val="00BD3B37"/>
    <w:rsid w:val="00BD55AE"/>
    <w:rsid w:val="00BD5AC9"/>
    <w:rsid w:val="00BD6029"/>
    <w:rsid w:val="00BD6C84"/>
    <w:rsid w:val="00BD6E8C"/>
    <w:rsid w:val="00BD70A8"/>
    <w:rsid w:val="00BD7533"/>
    <w:rsid w:val="00BD7630"/>
    <w:rsid w:val="00BE038C"/>
    <w:rsid w:val="00BE13DA"/>
    <w:rsid w:val="00BE28CC"/>
    <w:rsid w:val="00BE396A"/>
    <w:rsid w:val="00BE49DB"/>
    <w:rsid w:val="00BE7005"/>
    <w:rsid w:val="00BE7288"/>
    <w:rsid w:val="00BE7F0A"/>
    <w:rsid w:val="00BF1090"/>
    <w:rsid w:val="00BF140D"/>
    <w:rsid w:val="00BF1DA9"/>
    <w:rsid w:val="00BF338D"/>
    <w:rsid w:val="00BF46DD"/>
    <w:rsid w:val="00BF6096"/>
    <w:rsid w:val="00BF6C9C"/>
    <w:rsid w:val="00C001CA"/>
    <w:rsid w:val="00C0027F"/>
    <w:rsid w:val="00C002D9"/>
    <w:rsid w:val="00C0137A"/>
    <w:rsid w:val="00C02C14"/>
    <w:rsid w:val="00C034D0"/>
    <w:rsid w:val="00C03843"/>
    <w:rsid w:val="00C04BFA"/>
    <w:rsid w:val="00C0508F"/>
    <w:rsid w:val="00C068EC"/>
    <w:rsid w:val="00C129B7"/>
    <w:rsid w:val="00C13E1A"/>
    <w:rsid w:val="00C13FF2"/>
    <w:rsid w:val="00C14368"/>
    <w:rsid w:val="00C14982"/>
    <w:rsid w:val="00C1631D"/>
    <w:rsid w:val="00C17AF6"/>
    <w:rsid w:val="00C2078A"/>
    <w:rsid w:val="00C21145"/>
    <w:rsid w:val="00C21BF7"/>
    <w:rsid w:val="00C23001"/>
    <w:rsid w:val="00C23650"/>
    <w:rsid w:val="00C2394D"/>
    <w:rsid w:val="00C24AA8"/>
    <w:rsid w:val="00C251E8"/>
    <w:rsid w:val="00C254BD"/>
    <w:rsid w:val="00C257D8"/>
    <w:rsid w:val="00C25E98"/>
    <w:rsid w:val="00C30A83"/>
    <w:rsid w:val="00C31598"/>
    <w:rsid w:val="00C32413"/>
    <w:rsid w:val="00C32680"/>
    <w:rsid w:val="00C327B9"/>
    <w:rsid w:val="00C32987"/>
    <w:rsid w:val="00C32DB8"/>
    <w:rsid w:val="00C33A0F"/>
    <w:rsid w:val="00C33A93"/>
    <w:rsid w:val="00C35CF9"/>
    <w:rsid w:val="00C36BB4"/>
    <w:rsid w:val="00C36E01"/>
    <w:rsid w:val="00C4281D"/>
    <w:rsid w:val="00C43061"/>
    <w:rsid w:val="00C43601"/>
    <w:rsid w:val="00C4398A"/>
    <w:rsid w:val="00C43DF8"/>
    <w:rsid w:val="00C46B77"/>
    <w:rsid w:val="00C514F9"/>
    <w:rsid w:val="00C51980"/>
    <w:rsid w:val="00C51CD1"/>
    <w:rsid w:val="00C533D5"/>
    <w:rsid w:val="00C538D4"/>
    <w:rsid w:val="00C54254"/>
    <w:rsid w:val="00C54B55"/>
    <w:rsid w:val="00C5795B"/>
    <w:rsid w:val="00C61178"/>
    <w:rsid w:val="00C62505"/>
    <w:rsid w:val="00C62B11"/>
    <w:rsid w:val="00C63270"/>
    <w:rsid w:val="00C651ED"/>
    <w:rsid w:val="00C653BC"/>
    <w:rsid w:val="00C655F6"/>
    <w:rsid w:val="00C657CC"/>
    <w:rsid w:val="00C67E44"/>
    <w:rsid w:val="00C711B8"/>
    <w:rsid w:val="00C72475"/>
    <w:rsid w:val="00C730C1"/>
    <w:rsid w:val="00C73B6B"/>
    <w:rsid w:val="00C73ED3"/>
    <w:rsid w:val="00C73FD3"/>
    <w:rsid w:val="00C74118"/>
    <w:rsid w:val="00C7527C"/>
    <w:rsid w:val="00C756B3"/>
    <w:rsid w:val="00C75A4E"/>
    <w:rsid w:val="00C75B30"/>
    <w:rsid w:val="00C77878"/>
    <w:rsid w:val="00C8006C"/>
    <w:rsid w:val="00C805DE"/>
    <w:rsid w:val="00C80ED2"/>
    <w:rsid w:val="00C811FF"/>
    <w:rsid w:val="00C81946"/>
    <w:rsid w:val="00C828A2"/>
    <w:rsid w:val="00C837F6"/>
    <w:rsid w:val="00C83E4B"/>
    <w:rsid w:val="00C85533"/>
    <w:rsid w:val="00C856F6"/>
    <w:rsid w:val="00C8740F"/>
    <w:rsid w:val="00C877A6"/>
    <w:rsid w:val="00C90469"/>
    <w:rsid w:val="00C9067D"/>
    <w:rsid w:val="00C91489"/>
    <w:rsid w:val="00C91C15"/>
    <w:rsid w:val="00C933EC"/>
    <w:rsid w:val="00C94114"/>
    <w:rsid w:val="00C943F1"/>
    <w:rsid w:val="00C945C2"/>
    <w:rsid w:val="00C955A6"/>
    <w:rsid w:val="00C979C8"/>
    <w:rsid w:val="00C97E76"/>
    <w:rsid w:val="00CA005A"/>
    <w:rsid w:val="00CA0A9D"/>
    <w:rsid w:val="00CA117B"/>
    <w:rsid w:val="00CA11C9"/>
    <w:rsid w:val="00CA3988"/>
    <w:rsid w:val="00CA39E4"/>
    <w:rsid w:val="00CA597A"/>
    <w:rsid w:val="00CA6BF0"/>
    <w:rsid w:val="00CA71B9"/>
    <w:rsid w:val="00CA794F"/>
    <w:rsid w:val="00CB053E"/>
    <w:rsid w:val="00CB0FD1"/>
    <w:rsid w:val="00CB1424"/>
    <w:rsid w:val="00CB1EAC"/>
    <w:rsid w:val="00CB5899"/>
    <w:rsid w:val="00CB58E8"/>
    <w:rsid w:val="00CB6C7D"/>
    <w:rsid w:val="00CB727D"/>
    <w:rsid w:val="00CC0814"/>
    <w:rsid w:val="00CC344C"/>
    <w:rsid w:val="00CC5E7A"/>
    <w:rsid w:val="00CC6754"/>
    <w:rsid w:val="00CC6A4F"/>
    <w:rsid w:val="00CC74F7"/>
    <w:rsid w:val="00CD2815"/>
    <w:rsid w:val="00CD2A17"/>
    <w:rsid w:val="00CD3A49"/>
    <w:rsid w:val="00CD3AB8"/>
    <w:rsid w:val="00CD5F95"/>
    <w:rsid w:val="00CE1902"/>
    <w:rsid w:val="00CE1EDC"/>
    <w:rsid w:val="00CE2905"/>
    <w:rsid w:val="00CE520C"/>
    <w:rsid w:val="00CE6330"/>
    <w:rsid w:val="00CE7263"/>
    <w:rsid w:val="00CE758F"/>
    <w:rsid w:val="00CE774E"/>
    <w:rsid w:val="00CE7E3F"/>
    <w:rsid w:val="00CF001A"/>
    <w:rsid w:val="00CF007F"/>
    <w:rsid w:val="00CF0268"/>
    <w:rsid w:val="00CF0A27"/>
    <w:rsid w:val="00CF0DE1"/>
    <w:rsid w:val="00CF1972"/>
    <w:rsid w:val="00CF36F9"/>
    <w:rsid w:val="00CF3752"/>
    <w:rsid w:val="00CF3BE2"/>
    <w:rsid w:val="00CF50ED"/>
    <w:rsid w:val="00CF55C9"/>
    <w:rsid w:val="00CF5CCA"/>
    <w:rsid w:val="00CF5E37"/>
    <w:rsid w:val="00CF6C09"/>
    <w:rsid w:val="00CF7062"/>
    <w:rsid w:val="00CF7300"/>
    <w:rsid w:val="00CF73E0"/>
    <w:rsid w:val="00CF77C9"/>
    <w:rsid w:val="00CF787F"/>
    <w:rsid w:val="00D0063D"/>
    <w:rsid w:val="00D00717"/>
    <w:rsid w:val="00D02B79"/>
    <w:rsid w:val="00D02C02"/>
    <w:rsid w:val="00D03092"/>
    <w:rsid w:val="00D03970"/>
    <w:rsid w:val="00D0497C"/>
    <w:rsid w:val="00D04ED1"/>
    <w:rsid w:val="00D0506A"/>
    <w:rsid w:val="00D057AF"/>
    <w:rsid w:val="00D062B1"/>
    <w:rsid w:val="00D06F9D"/>
    <w:rsid w:val="00D10588"/>
    <w:rsid w:val="00D10A44"/>
    <w:rsid w:val="00D1153D"/>
    <w:rsid w:val="00D11576"/>
    <w:rsid w:val="00D12519"/>
    <w:rsid w:val="00D13163"/>
    <w:rsid w:val="00D15F96"/>
    <w:rsid w:val="00D16DFC"/>
    <w:rsid w:val="00D1739B"/>
    <w:rsid w:val="00D17580"/>
    <w:rsid w:val="00D17D5C"/>
    <w:rsid w:val="00D20717"/>
    <w:rsid w:val="00D22EE8"/>
    <w:rsid w:val="00D23C5E"/>
    <w:rsid w:val="00D244D4"/>
    <w:rsid w:val="00D24FED"/>
    <w:rsid w:val="00D2543C"/>
    <w:rsid w:val="00D259D9"/>
    <w:rsid w:val="00D25F5A"/>
    <w:rsid w:val="00D26D2B"/>
    <w:rsid w:val="00D26FC8"/>
    <w:rsid w:val="00D26FF1"/>
    <w:rsid w:val="00D2740F"/>
    <w:rsid w:val="00D275F9"/>
    <w:rsid w:val="00D27873"/>
    <w:rsid w:val="00D30ED8"/>
    <w:rsid w:val="00D30F3B"/>
    <w:rsid w:val="00D330FF"/>
    <w:rsid w:val="00D33AC3"/>
    <w:rsid w:val="00D34D1C"/>
    <w:rsid w:val="00D34FAC"/>
    <w:rsid w:val="00D3554D"/>
    <w:rsid w:val="00D4180C"/>
    <w:rsid w:val="00D419D5"/>
    <w:rsid w:val="00D42A3F"/>
    <w:rsid w:val="00D44A1E"/>
    <w:rsid w:val="00D4521D"/>
    <w:rsid w:val="00D47BA7"/>
    <w:rsid w:val="00D50281"/>
    <w:rsid w:val="00D5094F"/>
    <w:rsid w:val="00D51789"/>
    <w:rsid w:val="00D53592"/>
    <w:rsid w:val="00D54469"/>
    <w:rsid w:val="00D54652"/>
    <w:rsid w:val="00D55A39"/>
    <w:rsid w:val="00D5760D"/>
    <w:rsid w:val="00D57790"/>
    <w:rsid w:val="00D608A1"/>
    <w:rsid w:val="00D61355"/>
    <w:rsid w:val="00D6147B"/>
    <w:rsid w:val="00D6237F"/>
    <w:rsid w:val="00D632CE"/>
    <w:rsid w:val="00D633EB"/>
    <w:rsid w:val="00D6376D"/>
    <w:rsid w:val="00D63C33"/>
    <w:rsid w:val="00D652DF"/>
    <w:rsid w:val="00D72BBE"/>
    <w:rsid w:val="00D73634"/>
    <w:rsid w:val="00D74255"/>
    <w:rsid w:val="00D746F7"/>
    <w:rsid w:val="00D747FC"/>
    <w:rsid w:val="00D758A5"/>
    <w:rsid w:val="00D820F7"/>
    <w:rsid w:val="00D82775"/>
    <w:rsid w:val="00D828DA"/>
    <w:rsid w:val="00D82C85"/>
    <w:rsid w:val="00D8324D"/>
    <w:rsid w:val="00D83E16"/>
    <w:rsid w:val="00D84A50"/>
    <w:rsid w:val="00D855D7"/>
    <w:rsid w:val="00D8565D"/>
    <w:rsid w:val="00D857BF"/>
    <w:rsid w:val="00D85A05"/>
    <w:rsid w:val="00D86813"/>
    <w:rsid w:val="00D87A8F"/>
    <w:rsid w:val="00D900AC"/>
    <w:rsid w:val="00D90B35"/>
    <w:rsid w:val="00D91D6C"/>
    <w:rsid w:val="00D92457"/>
    <w:rsid w:val="00D92AF8"/>
    <w:rsid w:val="00D94121"/>
    <w:rsid w:val="00D941CF"/>
    <w:rsid w:val="00D95A41"/>
    <w:rsid w:val="00D96067"/>
    <w:rsid w:val="00DA09A2"/>
    <w:rsid w:val="00DA1C16"/>
    <w:rsid w:val="00DA1C66"/>
    <w:rsid w:val="00DA20A6"/>
    <w:rsid w:val="00DA40F1"/>
    <w:rsid w:val="00DA4954"/>
    <w:rsid w:val="00DA5F72"/>
    <w:rsid w:val="00DA692A"/>
    <w:rsid w:val="00DA6BEE"/>
    <w:rsid w:val="00DB0795"/>
    <w:rsid w:val="00DB087E"/>
    <w:rsid w:val="00DB0994"/>
    <w:rsid w:val="00DB16A4"/>
    <w:rsid w:val="00DB1DDC"/>
    <w:rsid w:val="00DB1F15"/>
    <w:rsid w:val="00DB2055"/>
    <w:rsid w:val="00DB2328"/>
    <w:rsid w:val="00DB2886"/>
    <w:rsid w:val="00DB32E0"/>
    <w:rsid w:val="00DB39D3"/>
    <w:rsid w:val="00DB4DF5"/>
    <w:rsid w:val="00DB64C1"/>
    <w:rsid w:val="00DB6839"/>
    <w:rsid w:val="00DB6B68"/>
    <w:rsid w:val="00DB7293"/>
    <w:rsid w:val="00DB7443"/>
    <w:rsid w:val="00DB79D2"/>
    <w:rsid w:val="00DC0354"/>
    <w:rsid w:val="00DC0B36"/>
    <w:rsid w:val="00DD0195"/>
    <w:rsid w:val="00DD090A"/>
    <w:rsid w:val="00DD239F"/>
    <w:rsid w:val="00DD2EE9"/>
    <w:rsid w:val="00DD3FDA"/>
    <w:rsid w:val="00DD4F44"/>
    <w:rsid w:val="00DD5782"/>
    <w:rsid w:val="00DD66A1"/>
    <w:rsid w:val="00DD6EBD"/>
    <w:rsid w:val="00DD7537"/>
    <w:rsid w:val="00DE0024"/>
    <w:rsid w:val="00DE2692"/>
    <w:rsid w:val="00DE34C9"/>
    <w:rsid w:val="00DE54A1"/>
    <w:rsid w:val="00DE7805"/>
    <w:rsid w:val="00DE7840"/>
    <w:rsid w:val="00DF0C34"/>
    <w:rsid w:val="00DF1D93"/>
    <w:rsid w:val="00DF1EDA"/>
    <w:rsid w:val="00DF3384"/>
    <w:rsid w:val="00DF4417"/>
    <w:rsid w:val="00DF5CEF"/>
    <w:rsid w:val="00DF61EA"/>
    <w:rsid w:val="00DF7D89"/>
    <w:rsid w:val="00E005E1"/>
    <w:rsid w:val="00E01525"/>
    <w:rsid w:val="00E01F81"/>
    <w:rsid w:val="00E02388"/>
    <w:rsid w:val="00E02705"/>
    <w:rsid w:val="00E03177"/>
    <w:rsid w:val="00E039CC"/>
    <w:rsid w:val="00E03DCE"/>
    <w:rsid w:val="00E05AC0"/>
    <w:rsid w:val="00E05D05"/>
    <w:rsid w:val="00E067FB"/>
    <w:rsid w:val="00E07E4A"/>
    <w:rsid w:val="00E07F57"/>
    <w:rsid w:val="00E10990"/>
    <w:rsid w:val="00E10B19"/>
    <w:rsid w:val="00E12115"/>
    <w:rsid w:val="00E12997"/>
    <w:rsid w:val="00E12A4E"/>
    <w:rsid w:val="00E12F43"/>
    <w:rsid w:val="00E14E80"/>
    <w:rsid w:val="00E1667B"/>
    <w:rsid w:val="00E17A28"/>
    <w:rsid w:val="00E206DF"/>
    <w:rsid w:val="00E22205"/>
    <w:rsid w:val="00E22DD8"/>
    <w:rsid w:val="00E2444A"/>
    <w:rsid w:val="00E25503"/>
    <w:rsid w:val="00E26190"/>
    <w:rsid w:val="00E26524"/>
    <w:rsid w:val="00E26587"/>
    <w:rsid w:val="00E27741"/>
    <w:rsid w:val="00E30CD8"/>
    <w:rsid w:val="00E317FE"/>
    <w:rsid w:val="00E3194E"/>
    <w:rsid w:val="00E31E2C"/>
    <w:rsid w:val="00E3276E"/>
    <w:rsid w:val="00E331F5"/>
    <w:rsid w:val="00E33648"/>
    <w:rsid w:val="00E33972"/>
    <w:rsid w:val="00E33C08"/>
    <w:rsid w:val="00E348C9"/>
    <w:rsid w:val="00E35084"/>
    <w:rsid w:val="00E3643A"/>
    <w:rsid w:val="00E3643D"/>
    <w:rsid w:val="00E364D9"/>
    <w:rsid w:val="00E378F4"/>
    <w:rsid w:val="00E401FA"/>
    <w:rsid w:val="00E40479"/>
    <w:rsid w:val="00E40B3D"/>
    <w:rsid w:val="00E40F30"/>
    <w:rsid w:val="00E41D7C"/>
    <w:rsid w:val="00E43D47"/>
    <w:rsid w:val="00E43FBB"/>
    <w:rsid w:val="00E43FE0"/>
    <w:rsid w:val="00E447FD"/>
    <w:rsid w:val="00E44D9C"/>
    <w:rsid w:val="00E44DB4"/>
    <w:rsid w:val="00E4539E"/>
    <w:rsid w:val="00E45D46"/>
    <w:rsid w:val="00E46899"/>
    <w:rsid w:val="00E4701E"/>
    <w:rsid w:val="00E475AC"/>
    <w:rsid w:val="00E5025E"/>
    <w:rsid w:val="00E51852"/>
    <w:rsid w:val="00E51E9D"/>
    <w:rsid w:val="00E52406"/>
    <w:rsid w:val="00E52C85"/>
    <w:rsid w:val="00E546F9"/>
    <w:rsid w:val="00E564B2"/>
    <w:rsid w:val="00E5700F"/>
    <w:rsid w:val="00E60051"/>
    <w:rsid w:val="00E6077A"/>
    <w:rsid w:val="00E6145D"/>
    <w:rsid w:val="00E62975"/>
    <w:rsid w:val="00E63020"/>
    <w:rsid w:val="00E63288"/>
    <w:rsid w:val="00E64700"/>
    <w:rsid w:val="00E64794"/>
    <w:rsid w:val="00E66B3A"/>
    <w:rsid w:val="00E67CF3"/>
    <w:rsid w:val="00E7193D"/>
    <w:rsid w:val="00E71A77"/>
    <w:rsid w:val="00E7232B"/>
    <w:rsid w:val="00E73395"/>
    <w:rsid w:val="00E73A6E"/>
    <w:rsid w:val="00E7544A"/>
    <w:rsid w:val="00E7642C"/>
    <w:rsid w:val="00E769E1"/>
    <w:rsid w:val="00E76C1A"/>
    <w:rsid w:val="00E77725"/>
    <w:rsid w:val="00E77D2B"/>
    <w:rsid w:val="00E8049A"/>
    <w:rsid w:val="00E812E7"/>
    <w:rsid w:val="00E835BE"/>
    <w:rsid w:val="00E83B07"/>
    <w:rsid w:val="00E846E4"/>
    <w:rsid w:val="00E84AD4"/>
    <w:rsid w:val="00E8577D"/>
    <w:rsid w:val="00E87BEC"/>
    <w:rsid w:val="00E90125"/>
    <w:rsid w:val="00E90810"/>
    <w:rsid w:val="00E93ECF"/>
    <w:rsid w:val="00E942AF"/>
    <w:rsid w:val="00E94805"/>
    <w:rsid w:val="00E9498D"/>
    <w:rsid w:val="00E94EB6"/>
    <w:rsid w:val="00E9501F"/>
    <w:rsid w:val="00E954B2"/>
    <w:rsid w:val="00E9558F"/>
    <w:rsid w:val="00E97038"/>
    <w:rsid w:val="00E9748B"/>
    <w:rsid w:val="00E97DA8"/>
    <w:rsid w:val="00EA052A"/>
    <w:rsid w:val="00EA22C6"/>
    <w:rsid w:val="00EA245D"/>
    <w:rsid w:val="00EA3798"/>
    <w:rsid w:val="00EA397D"/>
    <w:rsid w:val="00EA4EDC"/>
    <w:rsid w:val="00EA5B90"/>
    <w:rsid w:val="00EA744A"/>
    <w:rsid w:val="00EA7D87"/>
    <w:rsid w:val="00EB2470"/>
    <w:rsid w:val="00EB2E23"/>
    <w:rsid w:val="00EB42DB"/>
    <w:rsid w:val="00EB7D4C"/>
    <w:rsid w:val="00EC1471"/>
    <w:rsid w:val="00EC1838"/>
    <w:rsid w:val="00EC1BFC"/>
    <w:rsid w:val="00EC3451"/>
    <w:rsid w:val="00EC40F9"/>
    <w:rsid w:val="00EC4B7F"/>
    <w:rsid w:val="00EC5097"/>
    <w:rsid w:val="00EC5282"/>
    <w:rsid w:val="00EC61C3"/>
    <w:rsid w:val="00EC74BF"/>
    <w:rsid w:val="00EC7ADE"/>
    <w:rsid w:val="00ED0CF3"/>
    <w:rsid w:val="00ED0D1E"/>
    <w:rsid w:val="00ED0FFC"/>
    <w:rsid w:val="00ED16FE"/>
    <w:rsid w:val="00ED17A7"/>
    <w:rsid w:val="00ED1853"/>
    <w:rsid w:val="00ED194E"/>
    <w:rsid w:val="00ED22DD"/>
    <w:rsid w:val="00ED24E0"/>
    <w:rsid w:val="00ED2E9E"/>
    <w:rsid w:val="00ED39B4"/>
    <w:rsid w:val="00ED3ACE"/>
    <w:rsid w:val="00ED40D6"/>
    <w:rsid w:val="00ED46AE"/>
    <w:rsid w:val="00ED57C6"/>
    <w:rsid w:val="00EE03A1"/>
    <w:rsid w:val="00EE1F61"/>
    <w:rsid w:val="00EE1F91"/>
    <w:rsid w:val="00EE3681"/>
    <w:rsid w:val="00EE51F2"/>
    <w:rsid w:val="00EE5FD6"/>
    <w:rsid w:val="00EE6CFC"/>
    <w:rsid w:val="00EE7BC7"/>
    <w:rsid w:val="00EF0106"/>
    <w:rsid w:val="00EF0CB5"/>
    <w:rsid w:val="00EF210C"/>
    <w:rsid w:val="00EF372E"/>
    <w:rsid w:val="00EF3DDB"/>
    <w:rsid w:val="00EF4A25"/>
    <w:rsid w:val="00EF59FA"/>
    <w:rsid w:val="00EF615D"/>
    <w:rsid w:val="00EF6A26"/>
    <w:rsid w:val="00EF6BAF"/>
    <w:rsid w:val="00EF6BE4"/>
    <w:rsid w:val="00F01375"/>
    <w:rsid w:val="00F029DA"/>
    <w:rsid w:val="00F04535"/>
    <w:rsid w:val="00F04D25"/>
    <w:rsid w:val="00F04EEA"/>
    <w:rsid w:val="00F05955"/>
    <w:rsid w:val="00F05C55"/>
    <w:rsid w:val="00F05EB6"/>
    <w:rsid w:val="00F0672B"/>
    <w:rsid w:val="00F10697"/>
    <w:rsid w:val="00F112CC"/>
    <w:rsid w:val="00F11C60"/>
    <w:rsid w:val="00F12E47"/>
    <w:rsid w:val="00F133F3"/>
    <w:rsid w:val="00F135ED"/>
    <w:rsid w:val="00F1585C"/>
    <w:rsid w:val="00F15BE1"/>
    <w:rsid w:val="00F162B3"/>
    <w:rsid w:val="00F1646E"/>
    <w:rsid w:val="00F167B6"/>
    <w:rsid w:val="00F1688A"/>
    <w:rsid w:val="00F16A6A"/>
    <w:rsid w:val="00F1717F"/>
    <w:rsid w:val="00F17376"/>
    <w:rsid w:val="00F20861"/>
    <w:rsid w:val="00F21B8B"/>
    <w:rsid w:val="00F23578"/>
    <w:rsid w:val="00F24A5A"/>
    <w:rsid w:val="00F251FC"/>
    <w:rsid w:val="00F253DF"/>
    <w:rsid w:val="00F26667"/>
    <w:rsid w:val="00F26DD7"/>
    <w:rsid w:val="00F27C34"/>
    <w:rsid w:val="00F30E65"/>
    <w:rsid w:val="00F31B82"/>
    <w:rsid w:val="00F31EE8"/>
    <w:rsid w:val="00F3229E"/>
    <w:rsid w:val="00F32423"/>
    <w:rsid w:val="00F347E2"/>
    <w:rsid w:val="00F37CF2"/>
    <w:rsid w:val="00F411AF"/>
    <w:rsid w:val="00F4168E"/>
    <w:rsid w:val="00F422AF"/>
    <w:rsid w:val="00F42DDB"/>
    <w:rsid w:val="00F44015"/>
    <w:rsid w:val="00F448B2"/>
    <w:rsid w:val="00F449F0"/>
    <w:rsid w:val="00F47B44"/>
    <w:rsid w:val="00F50C8C"/>
    <w:rsid w:val="00F50EA2"/>
    <w:rsid w:val="00F5104B"/>
    <w:rsid w:val="00F517ED"/>
    <w:rsid w:val="00F53C01"/>
    <w:rsid w:val="00F555F0"/>
    <w:rsid w:val="00F57520"/>
    <w:rsid w:val="00F57849"/>
    <w:rsid w:val="00F57880"/>
    <w:rsid w:val="00F579FD"/>
    <w:rsid w:val="00F603DC"/>
    <w:rsid w:val="00F60B3D"/>
    <w:rsid w:val="00F60EFB"/>
    <w:rsid w:val="00F61473"/>
    <w:rsid w:val="00F62EFF"/>
    <w:rsid w:val="00F6313F"/>
    <w:rsid w:val="00F639FA"/>
    <w:rsid w:val="00F640EA"/>
    <w:rsid w:val="00F64898"/>
    <w:rsid w:val="00F64DB1"/>
    <w:rsid w:val="00F667D8"/>
    <w:rsid w:val="00F678CD"/>
    <w:rsid w:val="00F70DDD"/>
    <w:rsid w:val="00F71174"/>
    <w:rsid w:val="00F725EC"/>
    <w:rsid w:val="00F72AA2"/>
    <w:rsid w:val="00F7300A"/>
    <w:rsid w:val="00F731F5"/>
    <w:rsid w:val="00F73C9B"/>
    <w:rsid w:val="00F73CDB"/>
    <w:rsid w:val="00F74E0C"/>
    <w:rsid w:val="00F755EA"/>
    <w:rsid w:val="00F76318"/>
    <w:rsid w:val="00F76908"/>
    <w:rsid w:val="00F7743E"/>
    <w:rsid w:val="00F774B6"/>
    <w:rsid w:val="00F80D9B"/>
    <w:rsid w:val="00F80DBE"/>
    <w:rsid w:val="00F816B2"/>
    <w:rsid w:val="00F82A67"/>
    <w:rsid w:val="00F82CE8"/>
    <w:rsid w:val="00F83660"/>
    <w:rsid w:val="00F8427F"/>
    <w:rsid w:val="00F84B4A"/>
    <w:rsid w:val="00F851A4"/>
    <w:rsid w:val="00F85ACA"/>
    <w:rsid w:val="00F85EF2"/>
    <w:rsid w:val="00F85FE8"/>
    <w:rsid w:val="00F86694"/>
    <w:rsid w:val="00F86BD7"/>
    <w:rsid w:val="00F86E8F"/>
    <w:rsid w:val="00F87838"/>
    <w:rsid w:val="00F90E28"/>
    <w:rsid w:val="00F90E44"/>
    <w:rsid w:val="00F92659"/>
    <w:rsid w:val="00F9339B"/>
    <w:rsid w:val="00F93CAD"/>
    <w:rsid w:val="00F95AA2"/>
    <w:rsid w:val="00F95F73"/>
    <w:rsid w:val="00F965B3"/>
    <w:rsid w:val="00F970DB"/>
    <w:rsid w:val="00F97DCE"/>
    <w:rsid w:val="00FA0D4A"/>
    <w:rsid w:val="00FA10AC"/>
    <w:rsid w:val="00FA10C1"/>
    <w:rsid w:val="00FA1ED2"/>
    <w:rsid w:val="00FA2825"/>
    <w:rsid w:val="00FA3813"/>
    <w:rsid w:val="00FA43BB"/>
    <w:rsid w:val="00FA48E8"/>
    <w:rsid w:val="00FA5543"/>
    <w:rsid w:val="00FA6253"/>
    <w:rsid w:val="00FA7A76"/>
    <w:rsid w:val="00FB1127"/>
    <w:rsid w:val="00FB282D"/>
    <w:rsid w:val="00FB2A6E"/>
    <w:rsid w:val="00FB3A21"/>
    <w:rsid w:val="00FB4A4D"/>
    <w:rsid w:val="00FB5B2D"/>
    <w:rsid w:val="00FB6A7E"/>
    <w:rsid w:val="00FB716D"/>
    <w:rsid w:val="00FC075F"/>
    <w:rsid w:val="00FC090A"/>
    <w:rsid w:val="00FC1C52"/>
    <w:rsid w:val="00FC2684"/>
    <w:rsid w:val="00FC282E"/>
    <w:rsid w:val="00FC3B30"/>
    <w:rsid w:val="00FC3BA4"/>
    <w:rsid w:val="00FC40F8"/>
    <w:rsid w:val="00FC4660"/>
    <w:rsid w:val="00FC470C"/>
    <w:rsid w:val="00FC5422"/>
    <w:rsid w:val="00FC5800"/>
    <w:rsid w:val="00FC63DB"/>
    <w:rsid w:val="00FC6DFA"/>
    <w:rsid w:val="00FC7028"/>
    <w:rsid w:val="00FD0370"/>
    <w:rsid w:val="00FD0573"/>
    <w:rsid w:val="00FD05AA"/>
    <w:rsid w:val="00FD1BEB"/>
    <w:rsid w:val="00FD2627"/>
    <w:rsid w:val="00FD2EBD"/>
    <w:rsid w:val="00FD5F05"/>
    <w:rsid w:val="00FD6609"/>
    <w:rsid w:val="00FE01A6"/>
    <w:rsid w:val="00FE153B"/>
    <w:rsid w:val="00FE193A"/>
    <w:rsid w:val="00FE2598"/>
    <w:rsid w:val="00FE2E03"/>
    <w:rsid w:val="00FE35AE"/>
    <w:rsid w:val="00FE382E"/>
    <w:rsid w:val="00FE3A50"/>
    <w:rsid w:val="00FE4991"/>
    <w:rsid w:val="00FE5A01"/>
    <w:rsid w:val="00FE5A3C"/>
    <w:rsid w:val="00FE5D92"/>
    <w:rsid w:val="00FE68C4"/>
    <w:rsid w:val="00FE6E9E"/>
    <w:rsid w:val="00FF03DB"/>
    <w:rsid w:val="00FF04A6"/>
    <w:rsid w:val="00FF04EA"/>
    <w:rsid w:val="00FF28D6"/>
    <w:rsid w:val="00FF2D8D"/>
    <w:rsid w:val="00FF372D"/>
    <w:rsid w:val="00FF3E6A"/>
    <w:rsid w:val="00FF42D2"/>
    <w:rsid w:val="00FF4C32"/>
    <w:rsid w:val="00FF6ADE"/>
    <w:rsid w:val="00FF78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896A02"/>
  <w15:docId w15:val="{4E9683D8-670C-4307-B8A1-01C2E664E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ntranet.uwtsd.ac.uk/sites/intranet/files/2023-10/Harvard%20en_v.1.3%20%28V6%29.pdf" TargetMode="External"/><Relationship Id="rId4" Type="http://schemas.openxmlformats.org/officeDocument/2006/relationships/styles" Target="styles.xml"/><Relationship Id="rId9" Type="http://schemas.openxmlformats.org/officeDocument/2006/relationships/hyperlink" Target="https://moodle.uwtsd.ac.uk/pluginfile.php/298870/mod_resource/content/1/Reflective%20Practice%20for%20Policing%20Students%20-%20Selina%20Copley%20Chapter5.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L7d1Hb+5gtIGG9jTWtSzheh1g==">CgMxLjA4AHIhMUFZWklfWDI1d21pNXViSHJrUkFoSUxxRXJ5QmEyblZ1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4AD76A-72DD-457D-BF22-AE23EBE4D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13625</Words>
  <Characters>77665</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Andrews</dc:creator>
  <cp:lastModifiedBy>Murphy, Harry (MDP-CrimeCommand-Central-DC06)</cp:lastModifiedBy>
  <cp:revision>2</cp:revision>
  <dcterms:created xsi:type="dcterms:W3CDTF">2026-05-08T15:54:00Z</dcterms:created>
  <dcterms:modified xsi:type="dcterms:W3CDTF">2026-05-08T15:54:00Z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2026-02-05T18:11:02Z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e4614764-cd07-4a88-93a3-f9cebcde4386</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