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404B5D" w:rsidRDefault="00404B5D" w:rsidP="00F827F1">
      <w:pPr>
        <w:pStyle w:val="Modcode"/>
        <w:jc w:val="left"/>
      </w:pPr>
    </w:p>
    <w:p w:rsidR="00404B5D" w:rsidRPr="003B2E6E" w:rsidRDefault="00404B5D" w:rsidP="00F827F1">
      <w:pPr>
        <w:pStyle w:val="Modcode"/>
        <w:jc w:val="left"/>
      </w:pPr>
    </w:p>
    <w:p w:rsidR="00F827F1" w:rsidRPr="003B2E6E" w:rsidRDefault="00F827F1" w:rsidP="00F827F1">
      <w:pPr>
        <w:pStyle w:val="Modcode"/>
        <w:jc w:val="left"/>
      </w:pPr>
      <w:r w:rsidRPr="003B2E6E">
        <w:t>LEVEL</w:t>
      </w:r>
      <w:r w:rsidR="002158EB" w:rsidRPr="003B2E6E">
        <w:t>/ LEfEL</w:t>
      </w:r>
      <w:r w:rsidRPr="003B2E6E">
        <w:t xml:space="preserve"> </w:t>
      </w:r>
      <w:r w:rsidR="00D155B8" w:rsidRPr="003B2E6E">
        <w:t>5</w:t>
      </w:r>
      <w:r w:rsidRPr="003B2E6E">
        <w:t xml:space="preserve">       </w:t>
      </w:r>
    </w:p>
    <w:p w:rsidR="00F827F1" w:rsidRPr="003B2E6E" w:rsidRDefault="00F827F1" w:rsidP="00F827F1">
      <w:pPr>
        <w:pStyle w:val="Modcode"/>
        <w:jc w:val="left"/>
      </w:pPr>
      <w:r w:rsidRPr="003B2E6E">
        <w:t xml:space="preserve">                                                                      </w:t>
      </w:r>
    </w:p>
    <w:p w:rsidR="00F827F1" w:rsidRPr="003B2E6E" w:rsidRDefault="00784CCB" w:rsidP="00F827F1">
      <w:pPr>
        <w:pStyle w:val="Modcode"/>
        <w:jc w:val="left"/>
      </w:pPr>
      <w:r>
        <w:t>June TERM</w:t>
      </w:r>
      <w:r w:rsidR="00F827F1" w:rsidRPr="003B2E6E">
        <w:t xml:space="preserve">                                                                         </w:t>
      </w:r>
    </w:p>
    <w:p w:rsidR="00F827F1" w:rsidRPr="003B2E6E" w:rsidRDefault="00F827F1" w:rsidP="00F827F1">
      <w:pPr>
        <w:pStyle w:val="Modcode"/>
        <w:jc w:val="left"/>
      </w:pPr>
    </w:p>
    <w:p w:rsidR="00F827F1" w:rsidRPr="003B2E6E" w:rsidRDefault="00F827F1" w:rsidP="00F827F1">
      <w:pPr>
        <w:pStyle w:val="Modcode"/>
        <w:jc w:val="left"/>
      </w:pPr>
    </w:p>
    <w:p w:rsidR="00F827F1" w:rsidRPr="003B2E6E" w:rsidRDefault="00F827F1" w:rsidP="00F827F1">
      <w:pPr>
        <w:pStyle w:val="Modcode"/>
      </w:pPr>
      <w:r w:rsidRPr="003B2E6E">
        <w:t>MODULE CODE</w:t>
      </w:r>
      <w:r w:rsidR="00B876DA" w:rsidRPr="003B2E6E">
        <w:t>/ Cod Y modIwl</w:t>
      </w:r>
      <w:r w:rsidRPr="003B2E6E">
        <w:t xml:space="preserve">: </w:t>
      </w:r>
      <w:r w:rsidR="008D4DB8" w:rsidRPr="003B2E6E">
        <w:t>ACCC5000</w:t>
      </w:r>
    </w:p>
    <w:p w:rsidR="00F827F1" w:rsidRPr="003B2E6E" w:rsidRDefault="00D155B8" w:rsidP="00F827F1">
      <w:pPr>
        <w:pStyle w:val="Modname"/>
      </w:pPr>
      <w:r w:rsidRPr="003B2E6E">
        <w:t>CLOUD COMPUTING TECHNOLOGIES</w:t>
      </w:r>
    </w:p>
    <w:p w:rsidR="00F827F1" w:rsidRPr="003B2E6E" w:rsidRDefault="00F827F1" w:rsidP="00F827F1">
      <w:pPr>
        <w:pStyle w:val="Time"/>
        <w:rPr>
          <w:szCs w:val="28"/>
        </w:rPr>
      </w:pPr>
      <w:r w:rsidRPr="003B2E6E">
        <w:rPr>
          <w:szCs w:val="28"/>
        </w:rPr>
        <w:t>aSSESSMENT TYPE</w:t>
      </w:r>
      <w:r w:rsidR="00B876DA" w:rsidRPr="003B2E6E">
        <w:rPr>
          <w:szCs w:val="28"/>
        </w:rPr>
        <w:t xml:space="preserve">/ mATH O ASESU: </w:t>
      </w:r>
      <w:r w:rsidR="00C132A3">
        <w:rPr>
          <w:szCs w:val="28"/>
        </w:rPr>
        <w:t>REPORT</w:t>
      </w:r>
      <w:r w:rsidRPr="003B2E6E">
        <w:rPr>
          <w:szCs w:val="28"/>
        </w:rPr>
        <w:t xml:space="preserve"> </w:t>
      </w:r>
    </w:p>
    <w:p w:rsidR="00F827F1" w:rsidRPr="003B2E6E" w:rsidRDefault="00F827F1" w:rsidP="00F827F1">
      <w:pPr>
        <w:pStyle w:val="Answer"/>
        <w:rPr>
          <w:szCs w:val="28"/>
        </w:rPr>
      </w:pPr>
      <w:r w:rsidRPr="003B2E6E">
        <w:rPr>
          <w:szCs w:val="28"/>
        </w:rPr>
        <w:t>Assessment/Component</w:t>
      </w:r>
      <w:r w:rsidR="00B876DA" w:rsidRPr="003B2E6E">
        <w:rPr>
          <w:szCs w:val="28"/>
        </w:rPr>
        <w:t>/ AsESIAD/CYDRAN</w:t>
      </w:r>
      <w:r w:rsidRPr="003B2E6E">
        <w:rPr>
          <w:szCs w:val="28"/>
        </w:rPr>
        <w:t xml:space="preserve">: </w:t>
      </w:r>
      <w:r w:rsidR="00D155B8" w:rsidRPr="003B2E6E">
        <w:rPr>
          <w:szCs w:val="28"/>
        </w:rPr>
        <w:t>1</w:t>
      </w:r>
    </w:p>
    <w:p w:rsidR="00F827F1" w:rsidRPr="003B2E6E" w:rsidRDefault="00F827F1" w:rsidP="00F827F1">
      <w:pPr>
        <w:pStyle w:val="BodyText"/>
      </w:pPr>
    </w:p>
    <w:p w:rsidR="00F827F1" w:rsidRPr="003B2E6E" w:rsidRDefault="00F827F1" w:rsidP="00F827F1">
      <w:pPr>
        <w:pStyle w:val="BodyText"/>
        <w:rPr>
          <w:b/>
          <w:sz w:val="28"/>
          <w:szCs w:val="28"/>
          <w:u w:val="single"/>
        </w:rPr>
      </w:pPr>
      <w:r w:rsidRPr="003B2E6E">
        <w:rPr>
          <w:b/>
          <w:sz w:val="28"/>
          <w:szCs w:val="28"/>
        </w:rPr>
        <w:t>COMPONENT WEIGHTING</w:t>
      </w:r>
      <w:r w:rsidR="00B876DA" w:rsidRPr="003B2E6E">
        <w:rPr>
          <w:b/>
          <w:sz w:val="28"/>
          <w:szCs w:val="28"/>
        </w:rPr>
        <w:t>/ PWYSAU’R CYDRAN</w:t>
      </w:r>
      <w:r w:rsidRPr="003B2E6E">
        <w:rPr>
          <w:b/>
          <w:sz w:val="28"/>
          <w:szCs w:val="28"/>
        </w:rPr>
        <w:t xml:space="preserve">: </w:t>
      </w:r>
      <w:r w:rsidR="00D155B8" w:rsidRPr="003B2E6E">
        <w:rPr>
          <w:b/>
          <w:sz w:val="28"/>
          <w:szCs w:val="28"/>
          <w:u w:val="single"/>
        </w:rPr>
        <w:t>50</w:t>
      </w:r>
      <w:r w:rsidRPr="003B2E6E">
        <w:rPr>
          <w:b/>
          <w:sz w:val="28"/>
          <w:szCs w:val="28"/>
        </w:rPr>
        <w:t>%</w:t>
      </w:r>
    </w:p>
    <w:p w:rsidR="00F827F1" w:rsidRPr="003B2E6E" w:rsidRDefault="00F827F1" w:rsidP="00F827F1">
      <w:pPr>
        <w:pStyle w:val="BodyText"/>
      </w:pPr>
    </w:p>
    <w:p w:rsidR="00F827F1" w:rsidRPr="003B2E6E" w:rsidRDefault="00F827F1" w:rsidP="00F827F1">
      <w:pPr>
        <w:pStyle w:val="BodyText"/>
        <w:rPr>
          <w:b/>
          <w:sz w:val="28"/>
          <w:szCs w:val="28"/>
          <w:u w:val="single"/>
        </w:rPr>
      </w:pPr>
      <w:r w:rsidRPr="003B2E6E">
        <w:rPr>
          <w:b/>
          <w:sz w:val="28"/>
          <w:szCs w:val="28"/>
        </w:rPr>
        <w:t>WORD COUNT</w:t>
      </w:r>
      <w:r w:rsidR="00B876DA" w:rsidRPr="003B2E6E">
        <w:rPr>
          <w:b/>
          <w:sz w:val="28"/>
          <w:szCs w:val="28"/>
        </w:rPr>
        <w:t>/ NIFER Y GEIRIAU</w:t>
      </w:r>
      <w:r w:rsidRPr="003B2E6E">
        <w:rPr>
          <w:b/>
          <w:sz w:val="28"/>
          <w:szCs w:val="28"/>
        </w:rPr>
        <w:t xml:space="preserve">: </w:t>
      </w:r>
      <w:r w:rsidR="00D155B8" w:rsidRPr="003B2E6E">
        <w:rPr>
          <w:b/>
          <w:sz w:val="28"/>
          <w:szCs w:val="28"/>
          <w:u w:val="single"/>
        </w:rPr>
        <w:t>2000</w:t>
      </w:r>
      <w:r w:rsidRPr="00D27155">
        <w:rPr>
          <w:b/>
          <w:sz w:val="28"/>
          <w:szCs w:val="28"/>
        </w:rPr>
        <w:t xml:space="preserve"> </w:t>
      </w:r>
      <w:r w:rsidRPr="003B2E6E">
        <w:rPr>
          <w:b/>
          <w:sz w:val="28"/>
          <w:szCs w:val="28"/>
        </w:rPr>
        <w:t>WORDS</w:t>
      </w:r>
      <w:r w:rsidR="00C132A3" w:rsidRPr="003B2E6E">
        <w:rPr>
          <w:b/>
          <w:sz w:val="28"/>
          <w:szCs w:val="28"/>
          <w:u w:val="single"/>
        </w:rPr>
        <w:t xml:space="preserve"> </w:t>
      </w:r>
    </w:p>
    <w:p w:rsidR="00F827F1" w:rsidRPr="003B2E6E" w:rsidRDefault="00F827F1" w:rsidP="00F827F1">
      <w:pPr>
        <w:pStyle w:val="BodyText"/>
        <w:rPr>
          <w:b/>
          <w:sz w:val="28"/>
          <w:szCs w:val="28"/>
          <w:u w:val="single"/>
        </w:rPr>
      </w:pPr>
      <w:r w:rsidRPr="003B2E6E">
        <w:rPr>
          <w:b/>
          <w:sz w:val="28"/>
          <w:szCs w:val="28"/>
        </w:rPr>
        <w:t>MODULE TUTOR</w:t>
      </w:r>
      <w:r w:rsidR="00B876DA" w:rsidRPr="003B2E6E">
        <w:rPr>
          <w:b/>
          <w:sz w:val="28"/>
          <w:szCs w:val="28"/>
        </w:rPr>
        <w:t xml:space="preserve"> / TIWTOR Y MODIWL</w:t>
      </w:r>
      <w:r w:rsidR="00D155B8" w:rsidRPr="003B2E6E">
        <w:rPr>
          <w:b/>
          <w:sz w:val="28"/>
          <w:szCs w:val="28"/>
        </w:rPr>
        <w:t>: ETHAN COURT</w:t>
      </w:r>
      <w:r w:rsidRPr="003B2E6E">
        <w:rPr>
          <w:b/>
          <w:sz w:val="28"/>
          <w:szCs w:val="28"/>
          <w:u w:val="single"/>
        </w:rPr>
        <w:t xml:space="preserve"> </w:t>
      </w:r>
    </w:p>
    <w:p w:rsidR="00FB4C49" w:rsidRPr="003B2E6E" w:rsidRDefault="00FB4C49" w:rsidP="00FB4C49">
      <w:pPr>
        <w:rPr>
          <w:b/>
          <w:sz w:val="28"/>
          <w:szCs w:val="28"/>
        </w:rPr>
      </w:pPr>
    </w:p>
    <w:p w:rsidR="00FB4C49" w:rsidRPr="003B2E6E" w:rsidRDefault="00FB4C49" w:rsidP="00FB4C49">
      <w:pPr>
        <w:rPr>
          <w:b/>
          <w:sz w:val="28"/>
          <w:szCs w:val="28"/>
        </w:rPr>
      </w:pPr>
    </w:p>
    <w:p w:rsidR="00C132A3" w:rsidRPr="00344249" w:rsidRDefault="00C132A3" w:rsidP="00C132A3">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C132A3" w:rsidRPr="003B2E6E" w:rsidRDefault="00C132A3" w:rsidP="00FB4C49">
      <w:pPr>
        <w:rPr>
          <w:b/>
          <w:sz w:val="28"/>
          <w:szCs w:val="28"/>
        </w:rPr>
      </w:pPr>
    </w:p>
    <w:p w:rsidR="00EC19EB" w:rsidRDefault="00EC19EB" w:rsidP="00EC19EB">
      <w:pPr>
        <w:pStyle w:val="ListParagraph"/>
        <w:numPr>
          <w:ilvl w:val="0"/>
          <w:numId w:val="1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EC19EB" w:rsidRPr="00200A56" w:rsidRDefault="00EC19EB" w:rsidP="00EC19EB">
      <w:pPr>
        <w:pStyle w:val="ListParagraph"/>
        <w:ind w:left="360"/>
        <w:rPr>
          <w:b/>
          <w:sz w:val="28"/>
          <w:szCs w:val="28"/>
        </w:rPr>
      </w:pPr>
    </w:p>
    <w:p w:rsidR="00EC19EB" w:rsidRPr="00D770BD" w:rsidRDefault="00EC19EB" w:rsidP="00EC19EB">
      <w:pPr>
        <w:pStyle w:val="ListParagraph"/>
        <w:numPr>
          <w:ilvl w:val="0"/>
          <w:numId w:val="1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r>
        <w:rPr>
          <w:b/>
          <w:sz w:val="28"/>
          <w:szCs w:val="28"/>
        </w:rPr>
        <w:t>Moodle</w:t>
      </w:r>
      <w:r w:rsidRPr="00D770BD">
        <w:rPr>
          <w:b/>
          <w:sz w:val="28"/>
          <w:szCs w:val="28"/>
        </w:rPr>
        <w:t>.</w:t>
      </w:r>
    </w:p>
    <w:p w:rsidR="00EC19EB" w:rsidRDefault="00EC19EB" w:rsidP="00EC19EB">
      <w:pPr>
        <w:rPr>
          <w:b/>
          <w:sz w:val="28"/>
          <w:szCs w:val="28"/>
        </w:rPr>
      </w:pPr>
    </w:p>
    <w:p w:rsidR="00EC19EB" w:rsidRPr="00A51CBE" w:rsidRDefault="00EC19EB" w:rsidP="00EC19EB">
      <w:pPr>
        <w:numPr>
          <w:ilvl w:val="0"/>
          <w:numId w:val="3"/>
        </w:numPr>
        <w:rPr>
          <w:b/>
          <w:color w:val="C00000"/>
          <w:sz w:val="28"/>
          <w:szCs w:val="28"/>
        </w:rPr>
      </w:pPr>
      <w:r w:rsidRPr="00A51CBE">
        <w:rPr>
          <w:b/>
          <w:color w:val="C00000"/>
          <w:sz w:val="28"/>
          <w:szCs w:val="28"/>
        </w:rPr>
        <w:t xml:space="preserve">DO NOT put this form into </w:t>
      </w:r>
      <w:proofErr w:type="spellStart"/>
      <w:r w:rsidRPr="00A51CBE">
        <w:rPr>
          <w:b/>
          <w:color w:val="C00000"/>
          <w:sz w:val="28"/>
          <w:szCs w:val="28"/>
        </w:rPr>
        <w:t>Turnitin</w:t>
      </w:r>
      <w:proofErr w:type="spellEnd"/>
      <w:r w:rsidRPr="00A51CBE">
        <w:rPr>
          <w:b/>
          <w:color w:val="C00000"/>
          <w:sz w:val="28"/>
          <w:szCs w:val="28"/>
        </w:rPr>
        <w:t xml:space="preserve"> or it will match many similarities with other students’ submissions.</w:t>
      </w:r>
    </w:p>
    <w:p w:rsidR="000E32B7" w:rsidRDefault="000E32B7" w:rsidP="00FB4C49">
      <w:pPr>
        <w:rPr>
          <w:b/>
          <w:sz w:val="28"/>
          <w:szCs w:val="28"/>
        </w:rPr>
      </w:pPr>
    </w:p>
    <w:p w:rsidR="000E32B7" w:rsidRDefault="000E32B7" w:rsidP="00FB4C49">
      <w:pPr>
        <w:rPr>
          <w:b/>
          <w:sz w:val="28"/>
          <w:szCs w:val="28"/>
        </w:rPr>
      </w:pPr>
    </w:p>
    <w:p w:rsidR="000E32B7" w:rsidRDefault="000E32B7" w:rsidP="00FB4C49">
      <w:pPr>
        <w:rPr>
          <w:b/>
          <w:sz w:val="28"/>
          <w:szCs w:val="28"/>
        </w:rPr>
      </w:pPr>
    </w:p>
    <w:p w:rsidR="000E32B7" w:rsidRDefault="000E32B7" w:rsidP="00FB4C49">
      <w:pPr>
        <w:rPr>
          <w:b/>
          <w:sz w:val="28"/>
          <w:szCs w:val="28"/>
        </w:rPr>
      </w:pPr>
    </w:p>
    <w:p w:rsidR="002D5B3F" w:rsidRDefault="00F827F1" w:rsidP="002D5B3F">
      <w:pPr>
        <w:pStyle w:val="Header"/>
        <w:tabs>
          <w:tab w:val="clear" w:pos="4153"/>
          <w:tab w:val="clear" w:pos="8306"/>
        </w:tabs>
      </w:pPr>
      <w:r>
        <w:rPr>
          <w:noProof/>
        </w:rPr>
        <w:lastRenderedPageBreak/>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r w:rsidR="00B45905">
              <w:rPr>
                <w:rFonts w:ascii="Calibri" w:hAnsi="Calibri"/>
                <w:b/>
              </w:rPr>
              <w:t>(SOAC)</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613"/>
        <w:gridCol w:w="1701"/>
        <w:gridCol w:w="2410"/>
      </w:tblGrid>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5"/>
          </w:tcPr>
          <w:p w:rsidR="00DC60BB" w:rsidRPr="00D155B8" w:rsidRDefault="00D155B8" w:rsidP="00387499">
            <w:pPr>
              <w:spacing w:before="120" w:after="120"/>
              <w:jc w:val="both"/>
              <w:rPr>
                <w:rFonts w:ascii="Calibri" w:hAnsi="Calibri" w:cs="Arial"/>
                <w:b/>
                <w:sz w:val="22"/>
                <w:szCs w:val="22"/>
              </w:rPr>
            </w:pPr>
            <w:r w:rsidRPr="00D155B8">
              <w:rPr>
                <w:rFonts w:ascii="Calibri" w:hAnsi="Calibri" w:cs="Arial"/>
                <w:b/>
                <w:sz w:val="22"/>
                <w:szCs w:val="22"/>
              </w:rPr>
              <w:t>Cloud Computing BSc</w:t>
            </w:r>
          </w:p>
        </w:tc>
      </w:tr>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gridSpan w:val="2"/>
          </w:tcPr>
          <w:p w:rsidR="00DC60BB" w:rsidRPr="00C1361B" w:rsidRDefault="00D155B8" w:rsidP="00387499">
            <w:pPr>
              <w:spacing w:before="120" w:after="120"/>
              <w:jc w:val="both"/>
              <w:rPr>
                <w:rFonts w:ascii="Calibri" w:hAnsi="Calibri" w:cs="Arial"/>
                <w:b/>
                <w:sz w:val="22"/>
                <w:szCs w:val="22"/>
              </w:rPr>
            </w:pPr>
            <w:r>
              <w:rPr>
                <w:rFonts w:ascii="Calibri" w:hAnsi="Calibri" w:cs="Arial"/>
                <w:b/>
                <w:sz w:val="22"/>
                <w:szCs w:val="22"/>
              </w:rPr>
              <w:t>Ethan Court</w:t>
            </w:r>
          </w:p>
        </w:tc>
        <w:tc>
          <w:tcPr>
            <w:tcW w:w="2314" w:type="dxa"/>
            <w:gridSpan w:val="2"/>
            <w:shd w:val="clear" w:color="auto" w:fill="D9D9D9"/>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410" w:type="dxa"/>
          </w:tcPr>
          <w:p w:rsidR="00DC60BB" w:rsidRPr="00C1361B" w:rsidRDefault="00CA78A5" w:rsidP="00CA78A5">
            <w:pPr>
              <w:spacing w:before="120" w:after="120"/>
              <w:jc w:val="both"/>
              <w:rPr>
                <w:rFonts w:ascii="Calibri" w:hAnsi="Calibri" w:cs="Arial"/>
                <w:b/>
                <w:sz w:val="22"/>
                <w:szCs w:val="22"/>
              </w:rPr>
            </w:pPr>
            <w:r>
              <w:rPr>
                <w:rFonts w:ascii="Calibri" w:hAnsi="Calibri" w:cs="Arial"/>
                <w:b/>
                <w:sz w:val="22"/>
                <w:szCs w:val="22"/>
              </w:rPr>
              <w:t>Kapilan Radhakrishnan</w:t>
            </w:r>
          </w:p>
        </w:tc>
      </w:tr>
      <w:tr w:rsidR="00DC60BB" w:rsidRPr="00C1361B" w:rsidTr="00387499">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5"/>
          </w:tcPr>
          <w:p w:rsidR="00DC60BB" w:rsidRPr="00C1361B" w:rsidRDefault="00D155B8" w:rsidP="00D155B8">
            <w:pPr>
              <w:spacing w:before="120" w:after="120"/>
              <w:jc w:val="both"/>
              <w:rPr>
                <w:rFonts w:ascii="Calibri" w:hAnsi="Calibri" w:cs="Arial"/>
                <w:b/>
                <w:sz w:val="22"/>
                <w:szCs w:val="22"/>
              </w:rPr>
            </w:pPr>
            <w:r>
              <w:rPr>
                <w:rFonts w:ascii="Calibri" w:hAnsi="Calibri" w:cs="Arial"/>
                <w:b/>
                <w:sz w:val="22"/>
                <w:szCs w:val="22"/>
              </w:rPr>
              <w:t>Cloud Computing: An Overview and Recommendations Based on Specified Case Study.</w:t>
            </w:r>
          </w:p>
        </w:tc>
      </w:tr>
      <w:tr w:rsidR="00DC60BB" w:rsidRPr="00C1361B" w:rsidTr="009E41CC">
        <w:tc>
          <w:tcPr>
            <w:tcW w:w="1910" w:type="dxa"/>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301" w:type="dxa"/>
            <w:shd w:val="clear" w:color="auto" w:fill="auto"/>
          </w:tcPr>
          <w:p w:rsidR="00DC60BB" w:rsidRPr="00C1361B" w:rsidRDefault="009E41CC" w:rsidP="00387499">
            <w:pPr>
              <w:spacing w:before="120" w:after="120"/>
              <w:jc w:val="both"/>
              <w:rPr>
                <w:rFonts w:ascii="Calibri" w:hAnsi="Calibri" w:cs="Arial"/>
                <w:b/>
                <w:sz w:val="22"/>
                <w:szCs w:val="22"/>
              </w:rPr>
            </w:pPr>
            <w:r>
              <w:rPr>
                <w:rFonts w:ascii="Calibri" w:hAnsi="Calibri" w:cs="Arial"/>
                <w:b/>
                <w:sz w:val="22"/>
                <w:szCs w:val="22"/>
              </w:rPr>
              <w:t>The first week of the Jun 16 term</w:t>
            </w:r>
          </w:p>
        </w:tc>
        <w:tc>
          <w:tcPr>
            <w:tcW w:w="1276" w:type="dxa"/>
            <w:gridSpan w:val="2"/>
            <w:shd w:val="pct15" w:color="auto" w:fill="auto"/>
          </w:tcPr>
          <w:p w:rsidR="00DC60BB" w:rsidRPr="00C1361B" w:rsidRDefault="00DC60BB" w:rsidP="00387499">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4111" w:type="dxa"/>
            <w:gridSpan w:val="2"/>
          </w:tcPr>
          <w:p w:rsidR="00DC60BB" w:rsidRPr="00C1361B" w:rsidRDefault="009E41CC" w:rsidP="00387499">
            <w:pPr>
              <w:spacing w:before="120" w:after="120"/>
              <w:jc w:val="both"/>
              <w:rPr>
                <w:rFonts w:ascii="Calibri" w:hAnsi="Calibri" w:cs="Arial"/>
                <w:b/>
                <w:sz w:val="22"/>
                <w:szCs w:val="22"/>
              </w:rPr>
            </w:pPr>
            <w:r>
              <w:rPr>
                <w:rFonts w:ascii="Calibri" w:hAnsi="Calibri" w:cs="Arial"/>
                <w:b/>
                <w:sz w:val="22"/>
                <w:szCs w:val="22"/>
              </w:rPr>
              <w:t>Please refer to the assessments schedule published on Students’ Hall in Moodle and the Assessment Board on campus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DC60BB" w:rsidRPr="00C1361B" w:rsidTr="00387499">
        <w:trPr>
          <w:trHeight w:val="421"/>
        </w:trPr>
        <w:tc>
          <w:tcPr>
            <w:tcW w:w="1809" w:type="dxa"/>
            <w:tcBorders>
              <w:top w:val="single" w:sz="6" w:space="0" w:color="auto"/>
            </w:tcBorders>
            <w:shd w:val="clear" w:color="auto" w:fill="D9D9D9"/>
          </w:tcPr>
          <w:p w:rsidR="00DC60BB" w:rsidRPr="00DC60BB" w:rsidRDefault="00DC60BB" w:rsidP="00DC60BB">
            <w:pPr>
              <w:pStyle w:val="ListParagraph"/>
              <w:numPr>
                <w:ilvl w:val="0"/>
                <w:numId w:val="3"/>
              </w:numPr>
              <w:rPr>
                <w:rFonts w:ascii="Calibri" w:hAnsi="Calibri" w:cs="Arial"/>
                <w:b/>
                <w:sz w:val="22"/>
                <w:szCs w:val="22"/>
              </w:rPr>
            </w:pPr>
            <w:r w:rsidRPr="00DC60BB">
              <w:rPr>
                <w:rFonts w:ascii="Calibri" w:hAnsi="Calibri" w:cs="Arial"/>
                <w:b/>
                <w:sz w:val="22"/>
                <w:szCs w:val="22"/>
              </w:rPr>
              <w:t>Referencing:</w:t>
            </w:r>
          </w:p>
        </w:tc>
        <w:tc>
          <w:tcPr>
            <w:tcW w:w="8789" w:type="dxa"/>
            <w:tcBorders>
              <w:top w:val="single" w:sz="6" w:space="0" w:color="auto"/>
            </w:tcBorders>
          </w:tcPr>
          <w:p w:rsidR="00DC60BB" w:rsidRPr="00C132A3" w:rsidRDefault="00DC60BB" w:rsidP="00387499">
            <w:pPr>
              <w:pStyle w:val="BodyText2"/>
              <w:rPr>
                <w:rFonts w:ascii="Calibri" w:hAnsi="Calibri" w:cs="Arial"/>
                <w:sz w:val="22"/>
                <w:szCs w:val="22"/>
              </w:rPr>
            </w:pPr>
            <w:r w:rsidRPr="00C132A3">
              <w:rPr>
                <w:rFonts w:ascii="Calibri" w:hAnsi="Calibri" w:cs="Arial"/>
                <w:sz w:val="22"/>
                <w:szCs w:val="22"/>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C132A3">
              <w:rPr>
                <w:rFonts w:ascii="Calibri" w:hAnsi="Calibri" w:cs="Arial"/>
                <w:i/>
                <w:sz w:val="22"/>
                <w:szCs w:val="22"/>
              </w:rPr>
              <w:t xml:space="preserve"> </w:t>
            </w:r>
            <w:r w:rsidRPr="00C132A3">
              <w:rPr>
                <w:rFonts w:ascii="Calibri" w:hAnsi="Calibri" w:cs="Arial"/>
                <w:sz w:val="22"/>
                <w:szCs w:val="22"/>
                <w:u w:val="single"/>
              </w:rPr>
              <w:t>title of book</w:t>
            </w:r>
            <w:r w:rsidRPr="00C132A3">
              <w:rPr>
                <w:rFonts w:ascii="Calibri" w:hAnsi="Calibri" w:cs="Arial"/>
                <w:sz w:val="22"/>
                <w:szCs w:val="22"/>
              </w:rPr>
              <w:t xml:space="preserve">, edition, publisher: place of publication). </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C60BB" w:rsidRPr="00BF30FF" w:rsidTr="00387499">
        <w:trPr>
          <w:trHeight w:val="997"/>
        </w:trPr>
        <w:tc>
          <w:tcPr>
            <w:tcW w:w="10598" w:type="dxa"/>
            <w:shd w:val="pct15" w:color="auto" w:fill="auto"/>
          </w:tcPr>
          <w:p w:rsidR="00DC60BB" w:rsidRDefault="00DC60BB" w:rsidP="00387499">
            <w:pPr>
              <w:rPr>
                <w:rFonts w:ascii="Calibri" w:hAnsi="Calibri" w:cs="Arial"/>
                <w:b/>
                <w:sz w:val="22"/>
                <w:szCs w:val="22"/>
                <w:u w:val="single"/>
              </w:rPr>
            </w:pPr>
          </w:p>
          <w:p w:rsidR="00DC60BB" w:rsidRPr="00200A56" w:rsidRDefault="00DC60BB" w:rsidP="00387499">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C60BB" w:rsidRDefault="00DC60BB" w:rsidP="00387499">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C60BB" w:rsidRPr="00D770BD" w:rsidRDefault="00DC60BB" w:rsidP="00387499">
            <w:pPr>
              <w:rPr>
                <w:rFonts w:ascii="Calibri" w:hAnsi="Calibri" w:cs="Arial"/>
                <w:b/>
                <w:sz w:val="22"/>
                <w:szCs w:val="22"/>
              </w:rPr>
            </w:pPr>
            <w:r w:rsidRPr="00D770BD">
              <w:rPr>
                <w:rFonts w:ascii="Calibri" w:hAnsi="Calibri" w:cs="Arial"/>
                <w:b/>
                <w:sz w:val="22"/>
                <w:szCs w:val="22"/>
              </w:rPr>
              <w:t>(Academic Quality Handbook 2015/16 7.5 (5))</w:t>
            </w:r>
          </w:p>
        </w:tc>
      </w:tr>
    </w:tbl>
    <w:p w:rsidR="00DC60BB" w:rsidRDefault="00DC60BB" w:rsidP="00DC60BB">
      <w:pPr>
        <w:rPr>
          <w:rFonts w:ascii="Calibri" w:hAnsi="Calibri" w:cs="Calibri"/>
          <w:b/>
        </w:rPr>
      </w:pPr>
    </w:p>
    <w:tbl>
      <w:tblPr>
        <w:tblW w:w="10646" w:type="dxa"/>
        <w:tblInd w:w="-108" w:type="dxa"/>
        <w:tblLayout w:type="fixed"/>
        <w:tblCellMar>
          <w:left w:w="10" w:type="dxa"/>
          <w:right w:w="10" w:type="dxa"/>
        </w:tblCellMar>
        <w:tblLook w:val="0000" w:firstRow="0" w:lastRow="0" w:firstColumn="0" w:lastColumn="0" w:noHBand="0" w:noVBand="0"/>
      </w:tblPr>
      <w:tblGrid>
        <w:gridCol w:w="5288"/>
        <w:gridCol w:w="5358"/>
      </w:tblGrid>
      <w:tr w:rsidR="00DC60BB" w:rsidRPr="00214CB6" w:rsidTr="00387499">
        <w:trPr>
          <w:trHeight w:val="572"/>
        </w:trPr>
        <w:tc>
          <w:tcPr>
            <w:tcW w:w="5288"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DC60BB" w:rsidRPr="00214CB6" w:rsidRDefault="00DC60BB" w:rsidP="00387499">
            <w:pPr>
              <w:pStyle w:val="Standard"/>
              <w:rPr>
                <w:rFonts w:ascii="Arial" w:hAnsi="Arial" w:cs="Arial"/>
              </w:rPr>
            </w:pPr>
            <w:r w:rsidRPr="00214CB6">
              <w:rPr>
                <w:rFonts w:ascii="Arial" w:hAnsi="Arial" w:cs="Arial"/>
                <w:b/>
                <w:sz w:val="22"/>
                <w:szCs w:val="22"/>
              </w:rPr>
              <w:t>Learning Outcomes tested</w:t>
            </w:r>
          </w:p>
          <w:p w:rsidR="00DC60BB" w:rsidRPr="00214CB6" w:rsidRDefault="00DC60BB" w:rsidP="00387499">
            <w:pPr>
              <w:pStyle w:val="Standard"/>
              <w:rPr>
                <w:rFonts w:ascii="Arial" w:hAnsi="Arial" w:cs="Arial"/>
              </w:rPr>
            </w:pPr>
            <w:r w:rsidRPr="00214CB6">
              <w:rPr>
                <w:rFonts w:ascii="Arial" w:hAnsi="Arial" w:cs="Arial"/>
                <w:b/>
                <w:sz w:val="22"/>
                <w:szCs w:val="22"/>
              </w:rPr>
              <w:t>(from module/unit syllabus)</w:t>
            </w:r>
          </w:p>
        </w:tc>
        <w:tc>
          <w:tcPr>
            <w:tcW w:w="5358"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DC60BB" w:rsidRPr="00214CB6" w:rsidRDefault="00DC60BB" w:rsidP="00387499">
            <w:pPr>
              <w:pStyle w:val="Standard"/>
              <w:rPr>
                <w:rFonts w:ascii="Arial" w:hAnsi="Arial" w:cs="Arial"/>
              </w:rPr>
            </w:pPr>
            <w:r w:rsidRPr="00214CB6">
              <w:rPr>
                <w:rFonts w:ascii="Arial" w:hAnsi="Arial" w:cs="Arial"/>
                <w:b/>
                <w:sz w:val="22"/>
                <w:szCs w:val="22"/>
              </w:rPr>
              <w:t>Assessment Criteria</w:t>
            </w:r>
            <w:r w:rsidRPr="00214CB6">
              <w:rPr>
                <w:rFonts w:ascii="Arial" w:hAnsi="Arial" w:cs="Arial"/>
                <w:sz w:val="22"/>
                <w:szCs w:val="22"/>
              </w:rPr>
              <w:t xml:space="preserve">  </w:t>
            </w:r>
            <w:r w:rsidRPr="00214CB6">
              <w:rPr>
                <w:rFonts w:ascii="Arial" w:hAnsi="Arial" w:cs="Arial"/>
                <w:b/>
                <w:sz w:val="22"/>
                <w:szCs w:val="22"/>
              </w:rPr>
              <w:t>To achieve each outcome a student must demonstrate the ability to:</w:t>
            </w:r>
          </w:p>
        </w:tc>
      </w:tr>
      <w:tr w:rsidR="00DC60BB" w:rsidRPr="00214CB6" w:rsidTr="00387499">
        <w:trPr>
          <w:trHeight w:val="999"/>
        </w:trPr>
        <w:tc>
          <w:tcPr>
            <w:tcW w:w="528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1137D" w:rsidRPr="00C132A3" w:rsidRDefault="00A1137D" w:rsidP="00E41A8F">
            <w:pPr>
              <w:spacing w:after="120" w:line="276" w:lineRule="auto"/>
              <w:jc w:val="both"/>
              <w:rPr>
                <w:rFonts w:ascii="Calibri" w:hAnsi="Calibri"/>
                <w:color w:val="000000" w:themeColor="text1"/>
                <w:sz w:val="22"/>
                <w:szCs w:val="22"/>
              </w:rPr>
            </w:pPr>
            <w:r w:rsidRPr="00C132A3">
              <w:rPr>
                <w:rFonts w:ascii="Calibri" w:hAnsi="Calibri"/>
                <w:color w:val="000000" w:themeColor="text1"/>
                <w:sz w:val="22"/>
                <w:szCs w:val="22"/>
              </w:rPr>
              <w:t>Demonstrate a systematic understanding of cloud computing concepts, principles and practice in the analysis and design of a robust solution.</w:t>
            </w:r>
          </w:p>
          <w:p w:rsidR="00DC60BB" w:rsidRPr="00C132A3" w:rsidRDefault="00DC60BB" w:rsidP="00E41A8F">
            <w:pPr>
              <w:spacing w:after="120" w:line="276" w:lineRule="auto"/>
              <w:ind w:left="360"/>
              <w:jc w:val="both"/>
              <w:rPr>
                <w:rFonts w:ascii="Calibri" w:hAnsi="Calibri" w:cs="Arial"/>
                <w:sz w:val="22"/>
                <w:szCs w:val="22"/>
              </w:rPr>
            </w:pPr>
          </w:p>
        </w:tc>
        <w:tc>
          <w:tcPr>
            <w:tcW w:w="53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C60BB" w:rsidRPr="00C132A3" w:rsidRDefault="00A1137D" w:rsidP="00E41A8F">
            <w:pPr>
              <w:pStyle w:val="Standard"/>
              <w:spacing w:line="276" w:lineRule="auto"/>
              <w:rPr>
                <w:rFonts w:ascii="Calibri" w:hAnsi="Calibri"/>
                <w:sz w:val="22"/>
                <w:szCs w:val="22"/>
              </w:rPr>
            </w:pPr>
            <w:r w:rsidRPr="00C132A3">
              <w:rPr>
                <w:rFonts w:ascii="Calibri" w:hAnsi="Calibri"/>
                <w:sz w:val="22"/>
                <w:szCs w:val="22"/>
              </w:rPr>
              <w:t>Plan, research and produce a report</w:t>
            </w:r>
            <w:r w:rsidR="00DB3E12" w:rsidRPr="00C132A3">
              <w:rPr>
                <w:rFonts w:ascii="Calibri" w:hAnsi="Calibri"/>
                <w:sz w:val="22"/>
                <w:szCs w:val="22"/>
              </w:rPr>
              <w:t xml:space="preserve"> on</w:t>
            </w:r>
            <w:r w:rsidRPr="00C132A3">
              <w:rPr>
                <w:rFonts w:ascii="Calibri" w:hAnsi="Calibri"/>
                <w:sz w:val="22"/>
                <w:szCs w:val="22"/>
              </w:rPr>
              <w:t xml:space="preserve"> an overview</w:t>
            </w:r>
            <w:r w:rsidR="00C13508" w:rsidRPr="00C132A3">
              <w:rPr>
                <w:rFonts w:ascii="Calibri" w:hAnsi="Calibri"/>
                <w:sz w:val="22"/>
                <w:szCs w:val="22"/>
              </w:rPr>
              <w:t xml:space="preserve"> of</w:t>
            </w:r>
            <w:r w:rsidRPr="00C132A3">
              <w:rPr>
                <w:rFonts w:ascii="Calibri" w:hAnsi="Calibri"/>
                <w:sz w:val="22"/>
                <w:szCs w:val="22"/>
              </w:rPr>
              <w:t xml:space="preserve"> Cloud Computing. Covering the key components such as essential characteristics, service models, deployment models, virtualisation </w:t>
            </w:r>
            <w:proofErr w:type="spellStart"/>
            <w:r w:rsidRPr="00C132A3">
              <w:rPr>
                <w:rFonts w:ascii="Calibri" w:hAnsi="Calibri"/>
                <w:sz w:val="22"/>
                <w:szCs w:val="22"/>
              </w:rPr>
              <w:t>etc</w:t>
            </w:r>
            <w:proofErr w:type="spellEnd"/>
          </w:p>
        </w:tc>
      </w:tr>
      <w:tr w:rsidR="00DC60BB" w:rsidRPr="00214CB6" w:rsidTr="00387499">
        <w:trPr>
          <w:trHeight w:val="763"/>
        </w:trPr>
        <w:tc>
          <w:tcPr>
            <w:tcW w:w="528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C60BB" w:rsidRPr="00C132A3" w:rsidRDefault="00A1137D" w:rsidP="00E41A8F">
            <w:pPr>
              <w:pStyle w:val="Standard"/>
              <w:spacing w:line="276" w:lineRule="auto"/>
              <w:rPr>
                <w:rFonts w:ascii="Calibri" w:hAnsi="Calibri" w:cs="Arial"/>
                <w:sz w:val="22"/>
                <w:szCs w:val="22"/>
              </w:rPr>
            </w:pPr>
            <w:r w:rsidRPr="00C132A3">
              <w:rPr>
                <w:rFonts w:ascii="Calibri" w:hAnsi="Calibri"/>
                <w:color w:val="000000" w:themeColor="text1"/>
                <w:sz w:val="22"/>
                <w:szCs w:val="22"/>
              </w:rPr>
              <w:t>Exercise effective judgment in the analysis, planning, deployment and evaluation of core cloud design principles with respect to best practice.</w:t>
            </w:r>
          </w:p>
        </w:tc>
        <w:tc>
          <w:tcPr>
            <w:tcW w:w="53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C60BB" w:rsidRPr="00C132A3" w:rsidRDefault="00DB3E12" w:rsidP="00E41A8F">
            <w:pPr>
              <w:pStyle w:val="Standard"/>
              <w:spacing w:line="276" w:lineRule="auto"/>
              <w:rPr>
                <w:rFonts w:ascii="Calibri" w:hAnsi="Calibri"/>
                <w:sz w:val="22"/>
                <w:szCs w:val="22"/>
              </w:rPr>
            </w:pPr>
            <w:r w:rsidRPr="00C132A3">
              <w:rPr>
                <w:rFonts w:ascii="Calibri" w:hAnsi="Calibri"/>
                <w:sz w:val="22"/>
                <w:szCs w:val="22"/>
              </w:rPr>
              <w:t>Identify and</w:t>
            </w:r>
            <w:r w:rsidR="00A1137D" w:rsidRPr="00C132A3">
              <w:rPr>
                <w:rFonts w:ascii="Calibri" w:hAnsi="Calibri"/>
                <w:sz w:val="22"/>
                <w:szCs w:val="22"/>
              </w:rPr>
              <w:t xml:space="preserve"> present Cloud Computing </w:t>
            </w:r>
            <w:r w:rsidRPr="00C132A3">
              <w:rPr>
                <w:rFonts w:ascii="Calibri" w:hAnsi="Calibri"/>
                <w:sz w:val="22"/>
                <w:szCs w:val="22"/>
              </w:rPr>
              <w:t xml:space="preserve">solutions based on a </w:t>
            </w:r>
            <w:r w:rsidR="00A1137D" w:rsidRPr="00C132A3">
              <w:rPr>
                <w:rFonts w:ascii="Calibri" w:hAnsi="Calibri"/>
                <w:sz w:val="22"/>
                <w:szCs w:val="22"/>
              </w:rPr>
              <w:t xml:space="preserve">specified case study scenario. </w:t>
            </w:r>
            <w:r w:rsidRPr="00C132A3">
              <w:rPr>
                <w:rFonts w:ascii="Calibri" w:hAnsi="Calibri"/>
                <w:sz w:val="22"/>
                <w:szCs w:val="22"/>
              </w:rPr>
              <w:t xml:space="preserve">You should justify your chosen solutions and state how you plan to implement them. </w:t>
            </w:r>
          </w:p>
        </w:tc>
      </w:tr>
    </w:tbl>
    <w:p w:rsidR="0028204E" w:rsidRPr="004C059E" w:rsidRDefault="00BA1176" w:rsidP="00DC60BB">
      <w:p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24667D" w:rsidRPr="00C132A3" w:rsidRDefault="0024667D" w:rsidP="005969E2">
      <w:pPr>
        <w:jc w:val="both"/>
        <w:rPr>
          <w:rFonts w:asciiTheme="minorHAnsi" w:hAnsiTheme="minorHAnsi"/>
          <w:sz w:val="22"/>
          <w:szCs w:val="22"/>
        </w:rPr>
      </w:pPr>
      <w:r w:rsidRPr="00C132A3">
        <w:rPr>
          <w:rFonts w:asciiTheme="minorHAnsi" w:hAnsiTheme="minorHAnsi"/>
          <w:sz w:val="22"/>
          <w:szCs w:val="22"/>
        </w:rPr>
        <w:t xml:space="preserve">In order to achieve the learning outcomes of the module the students should relate and completes tasks 1 and 2 with the following case study in mind. </w:t>
      </w:r>
    </w:p>
    <w:p w:rsidR="0024667D" w:rsidRPr="00C132A3" w:rsidRDefault="0024667D" w:rsidP="005969E2">
      <w:pPr>
        <w:jc w:val="both"/>
        <w:rPr>
          <w:rFonts w:asciiTheme="minorHAnsi" w:hAnsiTheme="minorHAnsi"/>
          <w:sz w:val="22"/>
          <w:szCs w:val="22"/>
        </w:rPr>
      </w:pPr>
    </w:p>
    <w:p w:rsidR="00E41A8F" w:rsidRPr="00C132A3" w:rsidRDefault="00E41A8F" w:rsidP="005969E2">
      <w:pPr>
        <w:jc w:val="both"/>
        <w:rPr>
          <w:rFonts w:asciiTheme="minorHAnsi" w:hAnsiTheme="minorHAnsi"/>
          <w:sz w:val="22"/>
          <w:szCs w:val="22"/>
        </w:rPr>
      </w:pPr>
      <w:r w:rsidRPr="00C132A3">
        <w:rPr>
          <w:rFonts w:asciiTheme="minorHAnsi" w:hAnsiTheme="minorHAnsi"/>
          <w:b/>
          <w:sz w:val="22"/>
          <w:szCs w:val="22"/>
        </w:rPr>
        <w:t>Case Study</w:t>
      </w:r>
      <w:r w:rsidRPr="00C132A3">
        <w:rPr>
          <w:rFonts w:asciiTheme="minorHAnsi" w:hAnsiTheme="minorHAnsi"/>
          <w:sz w:val="22"/>
          <w:szCs w:val="22"/>
        </w:rPr>
        <w:t>:</w:t>
      </w:r>
    </w:p>
    <w:p w:rsidR="00E41A8F" w:rsidRPr="00C132A3" w:rsidRDefault="00E41A8F" w:rsidP="005969E2">
      <w:pPr>
        <w:jc w:val="both"/>
        <w:rPr>
          <w:rFonts w:asciiTheme="minorHAnsi" w:hAnsiTheme="minorHAnsi"/>
          <w:sz w:val="22"/>
          <w:szCs w:val="22"/>
        </w:rPr>
      </w:pPr>
      <w:r w:rsidRPr="00C132A3">
        <w:rPr>
          <w:rFonts w:asciiTheme="minorHAnsi" w:hAnsiTheme="minorHAnsi"/>
          <w:sz w:val="22"/>
          <w:szCs w:val="22"/>
        </w:rPr>
        <w:t>London Bikes Ltd is an SME located in the heart of London. They sell low to high end bicycles specific for city riding, but also take custom orders based on their customer</w:t>
      </w:r>
      <w:r w:rsidR="00B850E3" w:rsidRPr="00C132A3">
        <w:rPr>
          <w:rFonts w:asciiTheme="minorHAnsi" w:hAnsiTheme="minorHAnsi"/>
          <w:sz w:val="22"/>
          <w:szCs w:val="22"/>
        </w:rPr>
        <w:t>’</w:t>
      </w:r>
      <w:r w:rsidRPr="00C132A3">
        <w:rPr>
          <w:rFonts w:asciiTheme="minorHAnsi" w:hAnsiTheme="minorHAnsi"/>
          <w:sz w:val="22"/>
          <w:szCs w:val="22"/>
        </w:rPr>
        <w:t xml:space="preserve">s desired requirements. </w:t>
      </w:r>
      <w:r w:rsidR="00B850E3" w:rsidRPr="00C132A3">
        <w:rPr>
          <w:rFonts w:asciiTheme="minorHAnsi" w:hAnsiTheme="minorHAnsi"/>
          <w:sz w:val="22"/>
          <w:szCs w:val="22"/>
        </w:rPr>
        <w:t xml:space="preserve">Currently London Bikes has a website that they host internally. Alongside this they have a full database management system that is used predominately for customer accounts, orders and billing.  Their IT capabilities are also used to assist administrative staff on in-house tasks such as pay role for their 150 employees. London Bikes is seeking to learn about Cloud Computing and some of the solutions they could implement to improve their business process for customers and staff. Initially they want to start with </w:t>
      </w:r>
      <w:r w:rsidR="004C2767" w:rsidRPr="00C132A3">
        <w:rPr>
          <w:rFonts w:asciiTheme="minorHAnsi" w:hAnsiTheme="minorHAnsi"/>
          <w:sz w:val="22"/>
          <w:szCs w:val="22"/>
        </w:rPr>
        <w:t xml:space="preserve">a </w:t>
      </w:r>
      <w:r w:rsidR="00B850E3" w:rsidRPr="00C132A3">
        <w:rPr>
          <w:rFonts w:asciiTheme="minorHAnsi" w:hAnsiTheme="minorHAnsi"/>
          <w:sz w:val="22"/>
          <w:szCs w:val="22"/>
        </w:rPr>
        <w:t xml:space="preserve">cloud data backup </w:t>
      </w:r>
      <w:r w:rsidR="004C2767" w:rsidRPr="00C132A3">
        <w:rPr>
          <w:rFonts w:asciiTheme="minorHAnsi" w:hAnsiTheme="minorHAnsi"/>
          <w:sz w:val="22"/>
          <w:szCs w:val="22"/>
        </w:rPr>
        <w:t xml:space="preserve">solution </w:t>
      </w:r>
      <w:r w:rsidR="00B850E3" w:rsidRPr="00C132A3">
        <w:rPr>
          <w:rFonts w:asciiTheme="minorHAnsi" w:hAnsiTheme="minorHAnsi"/>
          <w:sz w:val="22"/>
          <w:szCs w:val="22"/>
        </w:rPr>
        <w:t xml:space="preserve">to make sure their confidential data is secure and also safe from potential loss.  </w:t>
      </w:r>
    </w:p>
    <w:p w:rsidR="009031EA" w:rsidRPr="00C132A3" w:rsidRDefault="009031EA" w:rsidP="005969E2">
      <w:pPr>
        <w:jc w:val="both"/>
        <w:rPr>
          <w:rFonts w:asciiTheme="minorHAnsi" w:hAnsiTheme="minorHAnsi"/>
          <w:sz w:val="22"/>
          <w:szCs w:val="22"/>
        </w:rPr>
      </w:pPr>
    </w:p>
    <w:p w:rsidR="009031EA" w:rsidRPr="00C132A3" w:rsidRDefault="009031EA" w:rsidP="005969E2">
      <w:pPr>
        <w:jc w:val="both"/>
        <w:rPr>
          <w:rFonts w:asciiTheme="minorHAnsi" w:hAnsiTheme="minorHAnsi"/>
          <w:sz w:val="22"/>
          <w:szCs w:val="22"/>
        </w:rPr>
      </w:pPr>
      <w:r w:rsidRPr="00C132A3">
        <w:rPr>
          <w:rFonts w:asciiTheme="minorHAnsi" w:hAnsiTheme="minorHAnsi"/>
          <w:sz w:val="22"/>
          <w:szCs w:val="22"/>
        </w:rPr>
        <w:t>As a Cloud Computing Consultant you have identified two key tasks that are required to meet the request of London Bikes Ltd</w:t>
      </w:r>
    </w:p>
    <w:p w:rsidR="009031EA" w:rsidRPr="00C132A3" w:rsidRDefault="009031EA" w:rsidP="005969E2">
      <w:pPr>
        <w:jc w:val="both"/>
        <w:rPr>
          <w:rFonts w:asciiTheme="minorHAnsi" w:hAnsiTheme="minorHAnsi"/>
          <w:sz w:val="22"/>
          <w:szCs w:val="22"/>
        </w:rPr>
      </w:pPr>
    </w:p>
    <w:p w:rsidR="009031EA" w:rsidRPr="00C132A3" w:rsidRDefault="009031EA" w:rsidP="005969E2">
      <w:pPr>
        <w:jc w:val="both"/>
        <w:rPr>
          <w:rFonts w:ascii="Calibri" w:hAnsi="Calibri"/>
          <w:b/>
          <w:sz w:val="24"/>
          <w:szCs w:val="24"/>
        </w:rPr>
      </w:pPr>
      <w:r w:rsidRPr="00C132A3">
        <w:rPr>
          <w:rFonts w:ascii="Calibri" w:hAnsi="Calibri"/>
          <w:b/>
          <w:sz w:val="24"/>
          <w:szCs w:val="24"/>
        </w:rPr>
        <w:t>Task 1:</w:t>
      </w:r>
    </w:p>
    <w:p w:rsidR="009031EA" w:rsidRPr="00C132A3" w:rsidRDefault="009031EA" w:rsidP="009031EA">
      <w:pPr>
        <w:jc w:val="both"/>
        <w:rPr>
          <w:rFonts w:ascii="Calibri" w:hAnsi="Calibri"/>
          <w:sz w:val="22"/>
          <w:szCs w:val="22"/>
        </w:rPr>
      </w:pPr>
      <w:r w:rsidRPr="00C132A3">
        <w:rPr>
          <w:rFonts w:ascii="Calibri" w:hAnsi="Calibri"/>
          <w:sz w:val="22"/>
          <w:szCs w:val="22"/>
        </w:rPr>
        <w:t>Produce a</w:t>
      </w:r>
      <w:r w:rsidR="00415CC1" w:rsidRPr="00C132A3">
        <w:rPr>
          <w:rFonts w:ascii="Calibri" w:hAnsi="Calibri"/>
          <w:sz w:val="22"/>
          <w:szCs w:val="22"/>
        </w:rPr>
        <w:t xml:space="preserve"> </w:t>
      </w:r>
      <w:r w:rsidR="00415CC1" w:rsidRPr="00C132A3">
        <w:rPr>
          <w:rFonts w:ascii="Calibri" w:hAnsi="Calibri"/>
          <w:b/>
          <w:sz w:val="22"/>
          <w:szCs w:val="22"/>
        </w:rPr>
        <w:t>2000 word</w:t>
      </w:r>
      <w:r w:rsidRPr="00C132A3">
        <w:rPr>
          <w:rFonts w:ascii="Calibri" w:hAnsi="Calibri"/>
          <w:b/>
          <w:sz w:val="22"/>
          <w:szCs w:val="22"/>
        </w:rPr>
        <w:t xml:space="preserve"> report</w:t>
      </w:r>
      <w:r w:rsidRPr="00C132A3">
        <w:rPr>
          <w:rFonts w:ascii="Calibri" w:hAnsi="Calibri"/>
          <w:sz w:val="22"/>
          <w:szCs w:val="22"/>
        </w:rPr>
        <w:t xml:space="preserve"> on an “Overview of Cloud Computing” explaining what it is, the benefits as</w:t>
      </w:r>
      <w:r w:rsidR="00233C49" w:rsidRPr="00C132A3">
        <w:rPr>
          <w:rFonts w:ascii="Calibri" w:hAnsi="Calibri"/>
          <w:sz w:val="22"/>
          <w:szCs w:val="22"/>
        </w:rPr>
        <w:t xml:space="preserve"> </w:t>
      </w:r>
      <w:r w:rsidRPr="00C132A3">
        <w:rPr>
          <w:rFonts w:ascii="Calibri" w:hAnsi="Calibri"/>
          <w:sz w:val="22"/>
          <w:szCs w:val="22"/>
        </w:rPr>
        <w:t>well as the core aspects including, but not limited to:</w:t>
      </w:r>
    </w:p>
    <w:p w:rsidR="009031EA" w:rsidRPr="00C132A3" w:rsidRDefault="009031EA" w:rsidP="009031EA">
      <w:pPr>
        <w:jc w:val="both"/>
        <w:rPr>
          <w:rFonts w:ascii="Calibri" w:hAnsi="Calibri"/>
          <w:sz w:val="22"/>
          <w:szCs w:val="22"/>
        </w:rPr>
      </w:pPr>
    </w:p>
    <w:p w:rsidR="009031EA" w:rsidRPr="00C132A3" w:rsidRDefault="009031EA" w:rsidP="009031EA">
      <w:pPr>
        <w:pStyle w:val="ListParagraph"/>
        <w:numPr>
          <w:ilvl w:val="0"/>
          <w:numId w:val="12"/>
        </w:numPr>
        <w:jc w:val="both"/>
        <w:rPr>
          <w:rFonts w:ascii="Calibri" w:hAnsi="Calibri"/>
          <w:sz w:val="22"/>
          <w:szCs w:val="22"/>
        </w:rPr>
      </w:pPr>
      <w:r w:rsidRPr="00C132A3">
        <w:rPr>
          <w:rFonts w:ascii="Calibri" w:hAnsi="Calibri"/>
          <w:sz w:val="22"/>
          <w:szCs w:val="22"/>
        </w:rPr>
        <w:t>Background and terminology to help staff at London Bikes understand Cloud Computing.</w:t>
      </w:r>
    </w:p>
    <w:p w:rsidR="009031EA" w:rsidRPr="00C132A3" w:rsidRDefault="009031EA" w:rsidP="009031EA">
      <w:pPr>
        <w:pStyle w:val="ListParagraph"/>
        <w:numPr>
          <w:ilvl w:val="0"/>
          <w:numId w:val="12"/>
        </w:numPr>
        <w:jc w:val="both"/>
        <w:rPr>
          <w:rFonts w:ascii="Calibri" w:hAnsi="Calibri"/>
          <w:sz w:val="22"/>
          <w:szCs w:val="22"/>
        </w:rPr>
      </w:pPr>
      <w:r w:rsidRPr="00C132A3">
        <w:rPr>
          <w:rFonts w:ascii="Calibri" w:hAnsi="Calibri"/>
          <w:sz w:val="22"/>
          <w:szCs w:val="22"/>
        </w:rPr>
        <w:t xml:space="preserve">Essential characteristics and benefits that can </w:t>
      </w:r>
      <w:r w:rsidR="00692F49" w:rsidRPr="00C132A3">
        <w:rPr>
          <w:rFonts w:ascii="Calibri" w:hAnsi="Calibri"/>
          <w:sz w:val="22"/>
          <w:szCs w:val="22"/>
        </w:rPr>
        <w:t xml:space="preserve">be </w:t>
      </w:r>
      <w:r w:rsidRPr="00C132A3">
        <w:rPr>
          <w:rFonts w:ascii="Calibri" w:hAnsi="Calibri"/>
          <w:sz w:val="22"/>
          <w:szCs w:val="22"/>
        </w:rPr>
        <w:t>expect</w:t>
      </w:r>
      <w:r w:rsidR="00692F49" w:rsidRPr="00C132A3">
        <w:rPr>
          <w:rFonts w:ascii="Calibri" w:hAnsi="Calibri"/>
          <w:sz w:val="22"/>
          <w:szCs w:val="22"/>
        </w:rPr>
        <w:t>ed</w:t>
      </w:r>
      <w:r w:rsidRPr="00C132A3">
        <w:rPr>
          <w:rFonts w:ascii="Calibri" w:hAnsi="Calibri"/>
          <w:sz w:val="22"/>
          <w:szCs w:val="22"/>
        </w:rPr>
        <w:t xml:space="preserve"> if they were to implement some potential solution. </w:t>
      </w:r>
    </w:p>
    <w:p w:rsidR="00535345" w:rsidRPr="00C132A3" w:rsidRDefault="009031EA" w:rsidP="009031EA">
      <w:pPr>
        <w:pStyle w:val="ListParagraph"/>
        <w:numPr>
          <w:ilvl w:val="0"/>
          <w:numId w:val="12"/>
        </w:numPr>
        <w:jc w:val="both"/>
        <w:rPr>
          <w:rFonts w:ascii="Calibri" w:hAnsi="Calibri"/>
          <w:sz w:val="22"/>
          <w:szCs w:val="22"/>
        </w:rPr>
      </w:pPr>
      <w:r w:rsidRPr="00C132A3">
        <w:rPr>
          <w:rFonts w:ascii="Calibri" w:hAnsi="Calibri"/>
          <w:sz w:val="22"/>
          <w:szCs w:val="22"/>
        </w:rPr>
        <w:t>Service</w:t>
      </w:r>
      <w:r w:rsidR="00535345" w:rsidRPr="00C132A3">
        <w:rPr>
          <w:rFonts w:ascii="Calibri" w:hAnsi="Calibri"/>
          <w:sz w:val="22"/>
          <w:szCs w:val="22"/>
        </w:rPr>
        <w:t xml:space="preserve"> models and available real-world services. </w:t>
      </w:r>
    </w:p>
    <w:p w:rsidR="009031EA" w:rsidRPr="00C132A3" w:rsidRDefault="00535345" w:rsidP="009031EA">
      <w:pPr>
        <w:pStyle w:val="ListParagraph"/>
        <w:numPr>
          <w:ilvl w:val="0"/>
          <w:numId w:val="12"/>
        </w:numPr>
        <w:jc w:val="both"/>
        <w:rPr>
          <w:rFonts w:ascii="Calibri" w:hAnsi="Calibri"/>
          <w:sz w:val="22"/>
          <w:szCs w:val="22"/>
        </w:rPr>
      </w:pPr>
      <w:r w:rsidRPr="00C132A3">
        <w:rPr>
          <w:rFonts w:ascii="Calibri" w:hAnsi="Calibri"/>
          <w:sz w:val="22"/>
          <w:szCs w:val="22"/>
        </w:rPr>
        <w:t>D</w:t>
      </w:r>
      <w:r w:rsidR="00F35A5D" w:rsidRPr="00C132A3">
        <w:rPr>
          <w:rFonts w:ascii="Calibri" w:hAnsi="Calibri"/>
          <w:sz w:val="22"/>
          <w:szCs w:val="22"/>
        </w:rPr>
        <w:t xml:space="preserve">eployments </w:t>
      </w:r>
      <w:r w:rsidRPr="00C132A3">
        <w:rPr>
          <w:rFonts w:ascii="Calibri" w:hAnsi="Calibri"/>
          <w:sz w:val="22"/>
          <w:szCs w:val="22"/>
        </w:rPr>
        <w:t>recommendations</w:t>
      </w:r>
      <w:r w:rsidR="006D33D3" w:rsidRPr="00C132A3">
        <w:rPr>
          <w:rFonts w:ascii="Calibri" w:hAnsi="Calibri"/>
          <w:sz w:val="22"/>
          <w:szCs w:val="22"/>
        </w:rPr>
        <w:t>.</w:t>
      </w:r>
      <w:r w:rsidR="009031EA" w:rsidRPr="00C132A3">
        <w:rPr>
          <w:rFonts w:ascii="Calibri" w:hAnsi="Calibri"/>
          <w:sz w:val="22"/>
          <w:szCs w:val="22"/>
        </w:rPr>
        <w:t xml:space="preserve"> </w:t>
      </w:r>
    </w:p>
    <w:p w:rsidR="009031EA" w:rsidRPr="00C132A3" w:rsidRDefault="009031EA" w:rsidP="009031EA">
      <w:pPr>
        <w:pStyle w:val="ListParagraph"/>
        <w:numPr>
          <w:ilvl w:val="0"/>
          <w:numId w:val="12"/>
        </w:numPr>
        <w:jc w:val="both"/>
        <w:rPr>
          <w:rFonts w:ascii="Calibri" w:hAnsi="Calibri"/>
          <w:sz w:val="22"/>
          <w:szCs w:val="22"/>
        </w:rPr>
      </w:pPr>
      <w:r w:rsidRPr="00C132A3">
        <w:rPr>
          <w:rFonts w:ascii="Calibri" w:hAnsi="Calibri"/>
          <w:sz w:val="22"/>
          <w:szCs w:val="22"/>
        </w:rPr>
        <w:t xml:space="preserve">An explanation of virtualisation and how it links to Cloud Computing. </w:t>
      </w:r>
    </w:p>
    <w:p w:rsidR="009031EA" w:rsidRPr="00C132A3" w:rsidRDefault="009031EA" w:rsidP="005969E2">
      <w:pPr>
        <w:pStyle w:val="ListParagraph"/>
        <w:numPr>
          <w:ilvl w:val="0"/>
          <w:numId w:val="12"/>
        </w:numPr>
        <w:jc w:val="both"/>
        <w:rPr>
          <w:rFonts w:ascii="Calibri" w:hAnsi="Calibri"/>
          <w:sz w:val="22"/>
          <w:szCs w:val="22"/>
        </w:rPr>
      </w:pPr>
      <w:r w:rsidRPr="00C132A3">
        <w:rPr>
          <w:rFonts w:ascii="Calibri" w:hAnsi="Calibri"/>
          <w:sz w:val="22"/>
          <w:szCs w:val="22"/>
        </w:rPr>
        <w:t xml:space="preserve">Migration strategies, security and other topics you believe to be of key importance. </w:t>
      </w:r>
    </w:p>
    <w:p w:rsidR="00233C49" w:rsidRPr="00C132A3" w:rsidRDefault="00233C49" w:rsidP="00233C49">
      <w:pPr>
        <w:jc w:val="both"/>
        <w:rPr>
          <w:rFonts w:ascii="Calibri" w:hAnsi="Calibri"/>
          <w:sz w:val="22"/>
          <w:szCs w:val="22"/>
        </w:rPr>
      </w:pPr>
    </w:p>
    <w:p w:rsidR="00233C49" w:rsidRPr="00C132A3" w:rsidRDefault="00233C49" w:rsidP="00233C49">
      <w:pPr>
        <w:jc w:val="both"/>
        <w:rPr>
          <w:rFonts w:ascii="Calibri" w:hAnsi="Calibri"/>
          <w:sz w:val="22"/>
          <w:szCs w:val="22"/>
        </w:rPr>
      </w:pPr>
      <w:r w:rsidRPr="00C132A3">
        <w:rPr>
          <w:rFonts w:ascii="Calibri" w:hAnsi="Calibri"/>
          <w:sz w:val="22"/>
          <w:szCs w:val="22"/>
        </w:rPr>
        <w:t xml:space="preserve">At all times during the report you should keep in mind London Bikes and relate to their SME company setup. You should include academic and credible sources of information with a focus on recently published books, journals and whitepapers. </w:t>
      </w:r>
    </w:p>
    <w:p w:rsidR="009031EA" w:rsidRPr="00C132A3" w:rsidRDefault="009031EA" w:rsidP="005969E2">
      <w:pPr>
        <w:jc w:val="both"/>
        <w:rPr>
          <w:rFonts w:ascii="Calibri" w:hAnsi="Calibri"/>
          <w:sz w:val="22"/>
          <w:szCs w:val="22"/>
        </w:rPr>
      </w:pPr>
    </w:p>
    <w:p w:rsidR="00535345" w:rsidRPr="00C132A3" w:rsidRDefault="00535345" w:rsidP="005969E2">
      <w:pPr>
        <w:jc w:val="both"/>
        <w:rPr>
          <w:rFonts w:ascii="Calibri" w:hAnsi="Calibri"/>
          <w:sz w:val="22"/>
          <w:szCs w:val="22"/>
        </w:rPr>
      </w:pPr>
      <w:r w:rsidRPr="00C132A3">
        <w:rPr>
          <w:rFonts w:ascii="Calibri" w:hAnsi="Calibri"/>
          <w:sz w:val="22"/>
          <w:szCs w:val="22"/>
        </w:rPr>
        <w:t xml:space="preserve">Justification of your recommendations should be emphasised with key points highlighted and where possible backed up with literate and credible sources. </w:t>
      </w:r>
    </w:p>
    <w:p w:rsidR="007555C7" w:rsidRPr="00C132A3" w:rsidRDefault="007555C7" w:rsidP="005969E2">
      <w:pPr>
        <w:jc w:val="both"/>
        <w:rPr>
          <w:rFonts w:ascii="Calibri" w:hAnsi="Calibri"/>
          <w:sz w:val="22"/>
          <w:szCs w:val="22"/>
        </w:rPr>
      </w:pPr>
    </w:p>
    <w:p w:rsidR="009031EA" w:rsidRPr="00C132A3" w:rsidRDefault="009031EA" w:rsidP="005969E2">
      <w:pPr>
        <w:jc w:val="both"/>
        <w:rPr>
          <w:rFonts w:ascii="Calibri" w:hAnsi="Calibri"/>
          <w:b/>
          <w:sz w:val="24"/>
          <w:szCs w:val="24"/>
        </w:rPr>
      </w:pPr>
      <w:r w:rsidRPr="00C132A3">
        <w:rPr>
          <w:rFonts w:ascii="Calibri" w:hAnsi="Calibri"/>
          <w:b/>
          <w:sz w:val="24"/>
          <w:szCs w:val="24"/>
        </w:rPr>
        <w:t>Task 2:</w:t>
      </w:r>
    </w:p>
    <w:p w:rsidR="00233C49" w:rsidRPr="00C132A3" w:rsidRDefault="0024667D" w:rsidP="005969E2">
      <w:pPr>
        <w:jc w:val="both"/>
        <w:rPr>
          <w:rFonts w:asciiTheme="minorHAnsi" w:hAnsiTheme="minorHAnsi"/>
          <w:sz w:val="22"/>
          <w:szCs w:val="22"/>
        </w:rPr>
      </w:pPr>
      <w:r w:rsidRPr="00C132A3">
        <w:rPr>
          <w:rFonts w:asciiTheme="minorHAnsi" w:hAnsiTheme="minorHAnsi"/>
          <w:sz w:val="22"/>
          <w:szCs w:val="22"/>
        </w:rPr>
        <w:t>On completion of the</w:t>
      </w:r>
      <w:r w:rsidR="00233C49" w:rsidRPr="00C132A3">
        <w:rPr>
          <w:rFonts w:asciiTheme="minorHAnsi" w:hAnsiTheme="minorHAnsi"/>
          <w:sz w:val="22"/>
          <w:szCs w:val="22"/>
        </w:rPr>
        <w:t xml:space="preserve"> report you should prepare a </w:t>
      </w:r>
      <w:r w:rsidR="00233C49" w:rsidRPr="00C132A3">
        <w:rPr>
          <w:rFonts w:asciiTheme="minorHAnsi" w:hAnsiTheme="minorHAnsi"/>
          <w:b/>
          <w:sz w:val="22"/>
          <w:szCs w:val="22"/>
        </w:rPr>
        <w:t>15 minute presentation</w:t>
      </w:r>
      <w:r w:rsidR="00233C49" w:rsidRPr="00C132A3">
        <w:rPr>
          <w:rFonts w:asciiTheme="minorHAnsi" w:hAnsiTheme="minorHAnsi"/>
          <w:sz w:val="22"/>
          <w:szCs w:val="22"/>
        </w:rPr>
        <w:t xml:space="preserve"> that will be presented to the executive and decision making board of London Bikes. They are expecting to be informed on how Cloud Computing can assist their business and what real-world solutions can be implemented and how. </w:t>
      </w:r>
    </w:p>
    <w:p w:rsidR="00EE6F25" w:rsidRPr="00C132A3" w:rsidRDefault="00EE6F25" w:rsidP="005969E2">
      <w:pPr>
        <w:jc w:val="both"/>
        <w:rPr>
          <w:rFonts w:ascii="Calibri" w:hAnsi="Calibri"/>
          <w:sz w:val="24"/>
          <w:szCs w:val="24"/>
        </w:rPr>
      </w:pPr>
    </w:p>
    <w:p w:rsidR="0024667D" w:rsidRPr="00C132A3" w:rsidRDefault="0024667D" w:rsidP="005969E2">
      <w:pPr>
        <w:jc w:val="both"/>
        <w:rPr>
          <w:rFonts w:ascii="Calibri" w:hAnsi="Calibri"/>
          <w:b/>
          <w:sz w:val="24"/>
          <w:szCs w:val="24"/>
        </w:rPr>
      </w:pPr>
      <w:r w:rsidRPr="00C132A3">
        <w:rPr>
          <w:rFonts w:ascii="Calibri" w:hAnsi="Calibri"/>
          <w:b/>
          <w:sz w:val="24"/>
          <w:szCs w:val="24"/>
        </w:rPr>
        <w:t>Submission Details:</w:t>
      </w:r>
    </w:p>
    <w:p w:rsidR="0024667D" w:rsidRPr="00C132A3" w:rsidRDefault="0024667D" w:rsidP="005969E2">
      <w:pPr>
        <w:jc w:val="both"/>
        <w:rPr>
          <w:rFonts w:ascii="Calibri" w:hAnsi="Calibri"/>
          <w:sz w:val="22"/>
          <w:szCs w:val="22"/>
        </w:rPr>
      </w:pPr>
      <w:r w:rsidRPr="00C132A3">
        <w:rPr>
          <w:rFonts w:ascii="Calibri" w:hAnsi="Calibri"/>
          <w:sz w:val="22"/>
          <w:szCs w:val="22"/>
        </w:rPr>
        <w:t>You are required to complete the tasks outline above and submit</w:t>
      </w:r>
      <w:r w:rsidR="003F384E" w:rsidRPr="00C132A3">
        <w:rPr>
          <w:rFonts w:ascii="Calibri" w:hAnsi="Calibri"/>
          <w:sz w:val="22"/>
          <w:szCs w:val="22"/>
        </w:rPr>
        <w:t xml:space="preserve"> the following:</w:t>
      </w:r>
      <w:r w:rsidRPr="00C132A3">
        <w:rPr>
          <w:rFonts w:ascii="Calibri" w:hAnsi="Calibri"/>
          <w:sz w:val="22"/>
          <w:szCs w:val="22"/>
        </w:rPr>
        <w:t xml:space="preserve"> </w:t>
      </w:r>
    </w:p>
    <w:p w:rsidR="003F384E" w:rsidRPr="00C132A3" w:rsidRDefault="003F384E" w:rsidP="005969E2">
      <w:pPr>
        <w:jc w:val="both"/>
        <w:rPr>
          <w:rFonts w:ascii="Calibri" w:hAnsi="Calibri"/>
          <w:sz w:val="22"/>
          <w:szCs w:val="22"/>
        </w:rPr>
      </w:pPr>
    </w:p>
    <w:p w:rsidR="003F384E" w:rsidRDefault="003F384E" w:rsidP="003F384E">
      <w:pPr>
        <w:pStyle w:val="ListParagraph"/>
        <w:numPr>
          <w:ilvl w:val="0"/>
          <w:numId w:val="14"/>
        </w:numPr>
        <w:jc w:val="both"/>
        <w:rPr>
          <w:rFonts w:ascii="Calibri" w:hAnsi="Calibri"/>
          <w:sz w:val="22"/>
          <w:szCs w:val="22"/>
        </w:rPr>
      </w:pPr>
      <w:r w:rsidRPr="00C132A3">
        <w:rPr>
          <w:rFonts w:ascii="Calibri" w:hAnsi="Calibri"/>
          <w:sz w:val="22"/>
          <w:szCs w:val="22"/>
        </w:rPr>
        <w:t xml:space="preserve">An electronic version of the report completed in Task 1. </w:t>
      </w:r>
    </w:p>
    <w:p w:rsidR="00FA428A" w:rsidRPr="00C132A3" w:rsidRDefault="00FA428A" w:rsidP="00FA428A">
      <w:pPr>
        <w:pStyle w:val="ListParagraph"/>
        <w:jc w:val="both"/>
        <w:rPr>
          <w:rFonts w:ascii="Calibri" w:hAnsi="Calibri"/>
          <w:sz w:val="22"/>
          <w:szCs w:val="22"/>
        </w:rPr>
      </w:pPr>
    </w:p>
    <w:p w:rsidR="003F384E" w:rsidRPr="00C132A3" w:rsidRDefault="003F384E" w:rsidP="003F384E">
      <w:pPr>
        <w:pStyle w:val="ListParagraph"/>
        <w:numPr>
          <w:ilvl w:val="0"/>
          <w:numId w:val="14"/>
        </w:numPr>
        <w:jc w:val="both"/>
        <w:rPr>
          <w:rFonts w:ascii="Calibri" w:hAnsi="Calibri"/>
          <w:sz w:val="22"/>
          <w:szCs w:val="22"/>
        </w:rPr>
      </w:pPr>
      <w:r w:rsidRPr="00C132A3">
        <w:rPr>
          <w:rFonts w:ascii="Calibri" w:hAnsi="Calibri"/>
          <w:sz w:val="22"/>
          <w:szCs w:val="22"/>
        </w:rPr>
        <w:t xml:space="preserve">Task 2 presentation should be inserted into the full report, towards the end of the document or in an appendix. </w:t>
      </w:r>
    </w:p>
    <w:p w:rsidR="00D95F08" w:rsidRPr="00C132A3" w:rsidRDefault="00D95F08" w:rsidP="00D95F08">
      <w:pPr>
        <w:jc w:val="both"/>
        <w:rPr>
          <w:rFonts w:ascii="Calibri" w:hAnsi="Calibri"/>
          <w:sz w:val="22"/>
          <w:szCs w:val="22"/>
        </w:rPr>
      </w:pPr>
    </w:p>
    <w:p w:rsidR="00D95F08" w:rsidRPr="00C132A3" w:rsidRDefault="00AC14B0" w:rsidP="00D95F08">
      <w:pPr>
        <w:jc w:val="both"/>
        <w:rPr>
          <w:rFonts w:ascii="Calibri" w:hAnsi="Calibri"/>
          <w:sz w:val="22"/>
          <w:szCs w:val="22"/>
        </w:rPr>
      </w:pPr>
      <w:r w:rsidRPr="00C132A3">
        <w:rPr>
          <w:rFonts w:ascii="Calibri" w:hAnsi="Calibri"/>
          <w:sz w:val="22"/>
          <w:szCs w:val="22"/>
        </w:rPr>
        <w:t>Note</w:t>
      </w:r>
      <w:r w:rsidR="00D95F08" w:rsidRPr="00C132A3">
        <w:rPr>
          <w:rFonts w:ascii="Calibri" w:hAnsi="Calibri"/>
          <w:sz w:val="22"/>
          <w:szCs w:val="22"/>
        </w:rPr>
        <w:t>:</w:t>
      </w:r>
    </w:p>
    <w:p w:rsidR="00D95F08" w:rsidRPr="00C132A3" w:rsidRDefault="00D95F08" w:rsidP="00D95F08">
      <w:pPr>
        <w:jc w:val="both"/>
        <w:rPr>
          <w:rFonts w:ascii="Calibri" w:hAnsi="Calibri"/>
          <w:sz w:val="22"/>
          <w:szCs w:val="22"/>
        </w:rPr>
      </w:pPr>
      <w:r w:rsidRPr="00C132A3">
        <w:rPr>
          <w:rFonts w:ascii="Calibri" w:hAnsi="Calibri"/>
          <w:sz w:val="22"/>
          <w:szCs w:val="22"/>
        </w:rPr>
        <w:t xml:space="preserve">The report should convey a professional feel and be prepared as if it were to be presented to London Bikes Ltd. Inside the report however you are to include typical formatting including title page, contents and references. </w:t>
      </w:r>
    </w:p>
    <w:p w:rsidR="005A4B68" w:rsidRPr="00C132A3" w:rsidRDefault="005A4B68" w:rsidP="00D95F08">
      <w:pPr>
        <w:jc w:val="both"/>
        <w:rPr>
          <w:rFonts w:ascii="Calibri" w:hAnsi="Calibri"/>
          <w:sz w:val="22"/>
          <w:szCs w:val="22"/>
        </w:rPr>
      </w:pPr>
    </w:p>
    <w:p w:rsidR="00EB4F96" w:rsidRPr="00C132A3" w:rsidRDefault="005A4B68" w:rsidP="005969E2">
      <w:pPr>
        <w:jc w:val="both"/>
        <w:rPr>
          <w:rFonts w:ascii="Calibri" w:hAnsi="Calibri"/>
          <w:sz w:val="22"/>
          <w:szCs w:val="22"/>
        </w:rPr>
      </w:pPr>
      <w:r w:rsidRPr="00C132A3">
        <w:rPr>
          <w:rFonts w:ascii="Calibri" w:hAnsi="Calibri"/>
          <w:sz w:val="22"/>
          <w:szCs w:val="22"/>
        </w:rPr>
        <w:t xml:space="preserve">Task 2 will be assessed on an agreed date that is to be announced. See </w:t>
      </w:r>
      <w:r w:rsidR="00A755C0" w:rsidRPr="00C132A3">
        <w:rPr>
          <w:rFonts w:ascii="Calibri" w:hAnsi="Calibri"/>
          <w:sz w:val="22"/>
          <w:szCs w:val="22"/>
        </w:rPr>
        <w:t>page 4</w:t>
      </w:r>
      <w:r w:rsidRPr="00C132A3">
        <w:rPr>
          <w:rFonts w:ascii="Calibri" w:hAnsi="Calibri"/>
          <w:sz w:val="22"/>
          <w:szCs w:val="22"/>
        </w:rPr>
        <w:t xml:space="preserve"> for guidance of assessment criteria. </w:t>
      </w:r>
    </w:p>
    <w:p w:rsidR="00EB4F96" w:rsidRPr="00C132A3" w:rsidRDefault="00EB4F96" w:rsidP="005969E2">
      <w:pPr>
        <w:jc w:val="both"/>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Pr="00C132A3" w:rsidRDefault="00423934" w:rsidP="00423934">
      <w:pPr>
        <w:jc w:val="both"/>
        <w:rPr>
          <w:rFonts w:ascii="Calibri" w:hAnsi="Calibri"/>
          <w:sz w:val="22"/>
          <w:szCs w:val="22"/>
        </w:rPr>
      </w:pPr>
      <w:r w:rsidRPr="00C132A3">
        <w:rPr>
          <w:rFonts w:ascii="Calibri" w:hAnsi="Calibri"/>
          <w:i/>
          <w:sz w:val="22"/>
          <w:szCs w:val="22"/>
        </w:rPr>
        <w:t xml:space="preserve">(Lecturer – please insert guidance for students </w:t>
      </w:r>
      <w:r w:rsidR="00C36D9A" w:rsidRPr="00C132A3">
        <w:rPr>
          <w:rFonts w:ascii="Calibri" w:hAnsi="Calibri"/>
          <w:i/>
          <w:sz w:val="22"/>
          <w:szCs w:val="22"/>
        </w:rPr>
        <w:t>here. Please link the task to the</w:t>
      </w:r>
      <w:r w:rsidRPr="00C132A3">
        <w:rPr>
          <w:rFonts w:ascii="Calibri" w:hAnsi="Calibri"/>
          <w:i/>
          <w:sz w:val="22"/>
          <w:szCs w:val="22"/>
        </w:rPr>
        <w:t xml:space="preserve"> five </w:t>
      </w:r>
      <w:r w:rsidR="00C36D9A" w:rsidRPr="00C132A3">
        <w:rPr>
          <w:rFonts w:ascii="Calibri" w:hAnsi="Calibri"/>
          <w:i/>
          <w:sz w:val="22"/>
          <w:szCs w:val="22"/>
        </w:rPr>
        <w:t xml:space="preserve">common </w:t>
      </w:r>
      <w:r w:rsidR="000A492A" w:rsidRPr="00C132A3">
        <w:rPr>
          <w:rFonts w:ascii="Calibri" w:hAnsi="Calibri"/>
          <w:i/>
          <w:sz w:val="22"/>
          <w:szCs w:val="22"/>
        </w:rPr>
        <w:t xml:space="preserve">assessment </w:t>
      </w:r>
      <w:r w:rsidR="00C36D9A" w:rsidRPr="00C132A3">
        <w:rPr>
          <w:rFonts w:ascii="Calibri" w:hAnsi="Calibri"/>
          <w:i/>
          <w:sz w:val="22"/>
          <w:szCs w:val="22"/>
        </w:rPr>
        <w:t>criteria overleaf</w:t>
      </w:r>
      <w:r w:rsidRPr="00C132A3">
        <w:rPr>
          <w:rFonts w:ascii="Calibri" w:hAnsi="Calibri"/>
          <w:i/>
          <w:sz w:val="22"/>
          <w:szCs w:val="22"/>
        </w:rPr>
        <w:t>)</w:t>
      </w:r>
    </w:p>
    <w:p w:rsidR="003223E0" w:rsidRPr="00C132A3" w:rsidRDefault="003223E0">
      <w:pPr>
        <w:rPr>
          <w:rFonts w:ascii="Calibri" w:hAnsi="Calibri"/>
          <w:sz w:val="22"/>
          <w:szCs w:val="22"/>
        </w:rPr>
      </w:pPr>
      <w:bookmarkStart w:id="0" w:name="_GoBack"/>
      <w:bookmarkEnd w:id="0"/>
    </w:p>
    <w:p w:rsidR="00873952" w:rsidRPr="00C132A3" w:rsidRDefault="00233C49" w:rsidP="00233C49">
      <w:pPr>
        <w:pStyle w:val="ListParagraph"/>
        <w:numPr>
          <w:ilvl w:val="0"/>
          <w:numId w:val="13"/>
        </w:numPr>
        <w:rPr>
          <w:rFonts w:ascii="Calibri" w:hAnsi="Calibri"/>
          <w:sz w:val="22"/>
          <w:szCs w:val="22"/>
        </w:rPr>
      </w:pPr>
      <w:r w:rsidRPr="00C132A3">
        <w:rPr>
          <w:rFonts w:ascii="Calibri" w:hAnsi="Calibri"/>
          <w:sz w:val="22"/>
          <w:szCs w:val="22"/>
        </w:rPr>
        <w:t xml:space="preserve">Research Informed </w:t>
      </w:r>
      <w:r w:rsidR="00873952" w:rsidRPr="00C132A3">
        <w:rPr>
          <w:rFonts w:ascii="Calibri" w:hAnsi="Calibri"/>
          <w:sz w:val="22"/>
          <w:szCs w:val="22"/>
        </w:rPr>
        <w:t>Literature (20%)</w:t>
      </w:r>
    </w:p>
    <w:p w:rsidR="00234751" w:rsidRPr="00C132A3" w:rsidRDefault="00234751" w:rsidP="00234751">
      <w:pPr>
        <w:pStyle w:val="ListParagraph"/>
        <w:jc w:val="both"/>
        <w:rPr>
          <w:rFonts w:ascii="Calibri" w:hAnsi="Calibri"/>
          <w:sz w:val="22"/>
          <w:szCs w:val="22"/>
        </w:rPr>
      </w:pPr>
      <w:r w:rsidRPr="00C132A3">
        <w:rPr>
          <w:rFonts w:ascii="Calibri" w:hAnsi="Calibri"/>
          <w:sz w:val="22"/>
          <w:szCs w:val="22"/>
        </w:rPr>
        <w:t>Marks will be awarded based on the quality of the research informed work docu</w:t>
      </w:r>
      <w:r w:rsidR="0016399C" w:rsidRPr="00C132A3">
        <w:rPr>
          <w:rFonts w:ascii="Calibri" w:hAnsi="Calibri"/>
          <w:sz w:val="22"/>
          <w:szCs w:val="22"/>
        </w:rPr>
        <w:t>mented in Task 1.</w:t>
      </w:r>
    </w:p>
    <w:p w:rsidR="00234751" w:rsidRPr="00C132A3" w:rsidRDefault="00234751" w:rsidP="00234751">
      <w:pPr>
        <w:pStyle w:val="ListParagraph"/>
        <w:jc w:val="both"/>
        <w:rPr>
          <w:rFonts w:ascii="Calibri" w:hAnsi="Calibri"/>
          <w:sz w:val="22"/>
          <w:szCs w:val="22"/>
        </w:rPr>
      </w:pPr>
    </w:p>
    <w:p w:rsidR="00234751" w:rsidRPr="00C132A3" w:rsidRDefault="00234751" w:rsidP="00234751">
      <w:pPr>
        <w:pStyle w:val="ListParagraph"/>
        <w:numPr>
          <w:ilvl w:val="0"/>
          <w:numId w:val="13"/>
        </w:numPr>
        <w:jc w:val="both"/>
        <w:rPr>
          <w:rFonts w:ascii="Calibri" w:hAnsi="Calibri"/>
          <w:sz w:val="22"/>
          <w:szCs w:val="22"/>
        </w:rPr>
      </w:pPr>
      <w:r w:rsidRPr="00C132A3">
        <w:rPr>
          <w:rFonts w:ascii="Calibri" w:hAnsi="Calibri"/>
          <w:sz w:val="22"/>
          <w:szCs w:val="22"/>
        </w:rPr>
        <w:t>Knowledge and Understanding of Subject (30%)</w:t>
      </w:r>
    </w:p>
    <w:p w:rsidR="00234751" w:rsidRPr="00C132A3" w:rsidRDefault="00234751" w:rsidP="00234751">
      <w:pPr>
        <w:pStyle w:val="ListParagraph"/>
        <w:jc w:val="both"/>
        <w:rPr>
          <w:rFonts w:ascii="Calibri" w:hAnsi="Calibri"/>
          <w:sz w:val="22"/>
          <w:szCs w:val="22"/>
        </w:rPr>
      </w:pPr>
      <w:r w:rsidRPr="00C132A3">
        <w:rPr>
          <w:rFonts w:ascii="Calibri" w:hAnsi="Calibri"/>
          <w:sz w:val="22"/>
          <w:szCs w:val="22"/>
        </w:rPr>
        <w:t xml:space="preserve">Marks will be awarded based on </w:t>
      </w:r>
      <w:r w:rsidR="0016399C" w:rsidRPr="00C132A3">
        <w:rPr>
          <w:rFonts w:ascii="Calibri" w:hAnsi="Calibri"/>
          <w:sz w:val="22"/>
          <w:szCs w:val="22"/>
        </w:rPr>
        <w:t>your</w:t>
      </w:r>
      <w:r w:rsidRPr="00C132A3">
        <w:rPr>
          <w:rFonts w:ascii="Calibri" w:hAnsi="Calibri"/>
          <w:sz w:val="22"/>
          <w:szCs w:val="22"/>
        </w:rPr>
        <w:t xml:space="preserve"> ability to demonstrate your understanding of core Cloud Computing concepts through </w:t>
      </w:r>
      <w:r w:rsidR="0016399C" w:rsidRPr="00C132A3">
        <w:rPr>
          <w:rFonts w:ascii="Calibri" w:hAnsi="Calibri"/>
          <w:sz w:val="22"/>
          <w:szCs w:val="22"/>
        </w:rPr>
        <w:t xml:space="preserve">task 1. </w:t>
      </w:r>
    </w:p>
    <w:p w:rsidR="00234751" w:rsidRPr="00C132A3" w:rsidRDefault="00234751" w:rsidP="00234751">
      <w:pPr>
        <w:pStyle w:val="ListParagraph"/>
        <w:jc w:val="both"/>
        <w:rPr>
          <w:rFonts w:ascii="Calibri" w:hAnsi="Calibri"/>
          <w:sz w:val="22"/>
          <w:szCs w:val="22"/>
        </w:rPr>
      </w:pPr>
    </w:p>
    <w:p w:rsidR="00234751" w:rsidRPr="00C132A3" w:rsidRDefault="00234751" w:rsidP="00234751">
      <w:pPr>
        <w:pStyle w:val="ListParagraph"/>
        <w:numPr>
          <w:ilvl w:val="0"/>
          <w:numId w:val="13"/>
        </w:numPr>
        <w:jc w:val="both"/>
        <w:rPr>
          <w:rFonts w:ascii="Calibri" w:hAnsi="Calibri"/>
          <w:sz w:val="22"/>
          <w:szCs w:val="22"/>
        </w:rPr>
      </w:pPr>
      <w:r w:rsidRPr="00C132A3">
        <w:rPr>
          <w:rFonts w:ascii="Calibri" w:hAnsi="Calibri"/>
          <w:sz w:val="22"/>
          <w:szCs w:val="22"/>
        </w:rPr>
        <w:t>Analysis (1</w:t>
      </w:r>
      <w:r w:rsidR="003B1238">
        <w:rPr>
          <w:rFonts w:ascii="Calibri" w:hAnsi="Calibri"/>
          <w:sz w:val="22"/>
          <w:szCs w:val="22"/>
        </w:rPr>
        <w:t>5</w:t>
      </w:r>
      <w:r w:rsidRPr="00C132A3">
        <w:rPr>
          <w:rFonts w:ascii="Calibri" w:hAnsi="Calibri"/>
          <w:sz w:val="22"/>
          <w:szCs w:val="22"/>
        </w:rPr>
        <w:t>%)</w:t>
      </w:r>
    </w:p>
    <w:p w:rsidR="00234751" w:rsidRPr="00C132A3" w:rsidRDefault="00234751" w:rsidP="00234751">
      <w:pPr>
        <w:pStyle w:val="ListParagraph"/>
        <w:jc w:val="both"/>
        <w:rPr>
          <w:rFonts w:ascii="Calibri" w:hAnsi="Calibri"/>
          <w:sz w:val="22"/>
          <w:szCs w:val="22"/>
        </w:rPr>
      </w:pPr>
      <w:r w:rsidRPr="00C132A3">
        <w:rPr>
          <w:rFonts w:ascii="Calibri" w:hAnsi="Calibri"/>
          <w:sz w:val="22"/>
          <w:szCs w:val="22"/>
        </w:rPr>
        <w:t xml:space="preserve">Marks will be awarded for analysis and justification based on the specified case study. Here students should emphasis why they have chosen </w:t>
      </w:r>
      <w:r w:rsidR="0016399C" w:rsidRPr="00C132A3">
        <w:rPr>
          <w:rFonts w:ascii="Calibri" w:hAnsi="Calibri"/>
          <w:sz w:val="22"/>
          <w:szCs w:val="22"/>
        </w:rPr>
        <w:t xml:space="preserve">specific solutions to implement. Marks will be considered through both </w:t>
      </w:r>
      <w:r w:rsidR="00076BC2" w:rsidRPr="00C132A3">
        <w:rPr>
          <w:rFonts w:ascii="Calibri" w:hAnsi="Calibri"/>
          <w:sz w:val="22"/>
          <w:szCs w:val="22"/>
        </w:rPr>
        <w:t>tasks</w:t>
      </w:r>
      <w:r w:rsidR="0016399C" w:rsidRPr="00C132A3">
        <w:rPr>
          <w:rFonts w:ascii="Calibri" w:hAnsi="Calibri"/>
          <w:sz w:val="22"/>
          <w:szCs w:val="22"/>
        </w:rPr>
        <w:t xml:space="preserve"> 1 and 2. </w:t>
      </w:r>
    </w:p>
    <w:p w:rsidR="00234751" w:rsidRPr="00C132A3" w:rsidRDefault="00234751" w:rsidP="00234751">
      <w:pPr>
        <w:pStyle w:val="ListParagraph"/>
        <w:jc w:val="both"/>
        <w:rPr>
          <w:rFonts w:ascii="Calibri" w:hAnsi="Calibri"/>
          <w:sz w:val="22"/>
          <w:szCs w:val="22"/>
        </w:rPr>
      </w:pPr>
    </w:p>
    <w:p w:rsidR="00234751" w:rsidRPr="00C132A3" w:rsidRDefault="00234751" w:rsidP="00234751">
      <w:pPr>
        <w:pStyle w:val="ListParagraph"/>
        <w:numPr>
          <w:ilvl w:val="0"/>
          <w:numId w:val="13"/>
        </w:numPr>
        <w:jc w:val="both"/>
        <w:rPr>
          <w:rFonts w:ascii="Calibri" w:hAnsi="Calibri"/>
          <w:sz w:val="22"/>
          <w:szCs w:val="22"/>
        </w:rPr>
      </w:pPr>
      <w:r w:rsidRPr="00C132A3">
        <w:rPr>
          <w:rFonts w:ascii="Calibri" w:hAnsi="Calibri"/>
          <w:sz w:val="22"/>
          <w:szCs w:val="22"/>
        </w:rPr>
        <w:t>Practical Application and Deployment (</w:t>
      </w:r>
      <w:r w:rsidR="003B1238">
        <w:rPr>
          <w:rFonts w:ascii="Calibri" w:hAnsi="Calibri"/>
          <w:sz w:val="22"/>
          <w:szCs w:val="22"/>
        </w:rPr>
        <w:t>25</w:t>
      </w:r>
      <w:r w:rsidRPr="00C132A3">
        <w:rPr>
          <w:rFonts w:ascii="Calibri" w:hAnsi="Calibri"/>
          <w:sz w:val="22"/>
          <w:szCs w:val="22"/>
        </w:rPr>
        <w:t>%)</w:t>
      </w:r>
    </w:p>
    <w:p w:rsidR="00234751" w:rsidRPr="00C132A3" w:rsidRDefault="00234751" w:rsidP="00234751">
      <w:pPr>
        <w:pStyle w:val="ListParagraph"/>
        <w:jc w:val="both"/>
        <w:rPr>
          <w:rFonts w:ascii="Calibri" w:hAnsi="Calibri"/>
          <w:sz w:val="22"/>
          <w:szCs w:val="22"/>
        </w:rPr>
      </w:pPr>
      <w:r w:rsidRPr="00C132A3">
        <w:rPr>
          <w:rFonts w:ascii="Calibri" w:hAnsi="Calibri"/>
          <w:sz w:val="22"/>
          <w:szCs w:val="22"/>
        </w:rPr>
        <w:t>Marks will be based on you</w:t>
      </w:r>
      <w:r w:rsidR="00B45F11" w:rsidRPr="00C132A3">
        <w:rPr>
          <w:rFonts w:ascii="Calibri" w:hAnsi="Calibri"/>
          <w:sz w:val="22"/>
          <w:szCs w:val="22"/>
        </w:rPr>
        <w:t>r</w:t>
      </w:r>
      <w:r w:rsidRPr="00C132A3">
        <w:rPr>
          <w:rFonts w:ascii="Calibri" w:hAnsi="Calibri"/>
          <w:sz w:val="22"/>
          <w:szCs w:val="22"/>
        </w:rPr>
        <w:t xml:space="preserve"> ability to prepare and present your information in relation to task 2. Students should be clear, concise and professional with their presentation relating to the specified scenario in task 2. </w:t>
      </w:r>
    </w:p>
    <w:p w:rsidR="0016399C" w:rsidRPr="00C132A3" w:rsidRDefault="0016399C" w:rsidP="00234751">
      <w:pPr>
        <w:pStyle w:val="ListParagraph"/>
        <w:jc w:val="both"/>
        <w:rPr>
          <w:rFonts w:ascii="Calibri" w:hAnsi="Calibri"/>
          <w:sz w:val="22"/>
          <w:szCs w:val="22"/>
        </w:rPr>
      </w:pPr>
    </w:p>
    <w:p w:rsidR="0016399C" w:rsidRPr="00C132A3" w:rsidRDefault="0016399C" w:rsidP="0016399C">
      <w:pPr>
        <w:pStyle w:val="ListParagraph"/>
        <w:numPr>
          <w:ilvl w:val="0"/>
          <w:numId w:val="13"/>
        </w:numPr>
        <w:jc w:val="both"/>
        <w:rPr>
          <w:rFonts w:ascii="Calibri" w:hAnsi="Calibri"/>
          <w:sz w:val="22"/>
          <w:szCs w:val="22"/>
        </w:rPr>
      </w:pPr>
      <w:r w:rsidRPr="00C132A3">
        <w:rPr>
          <w:rFonts w:ascii="Calibri" w:hAnsi="Calibri"/>
          <w:sz w:val="22"/>
          <w:szCs w:val="22"/>
        </w:rPr>
        <w:t>Skills for Professional Practice (10%)</w:t>
      </w:r>
    </w:p>
    <w:p w:rsidR="0016399C" w:rsidRPr="00C132A3" w:rsidRDefault="0016399C" w:rsidP="0016399C">
      <w:pPr>
        <w:ind w:left="720"/>
        <w:jc w:val="both"/>
        <w:rPr>
          <w:rFonts w:ascii="Calibri" w:hAnsi="Calibri"/>
          <w:sz w:val="22"/>
          <w:szCs w:val="22"/>
        </w:rPr>
      </w:pPr>
      <w:r w:rsidRPr="00C132A3">
        <w:rPr>
          <w:rFonts w:ascii="Calibri" w:hAnsi="Calibri"/>
          <w:sz w:val="22"/>
          <w:szCs w:val="22"/>
        </w:rPr>
        <w:t>Skills for Professional Practice will be assessed base on the written quality of the report (task 1) and quality of presentation prepared (task 2)</w:t>
      </w:r>
      <w:r w:rsidR="00156D7A" w:rsidRPr="00C132A3">
        <w:rPr>
          <w:rFonts w:ascii="Calibri" w:hAnsi="Calibri"/>
          <w:sz w:val="22"/>
          <w:szCs w:val="22"/>
        </w:rPr>
        <w:t>.</w:t>
      </w:r>
    </w:p>
    <w:p w:rsidR="0024667D" w:rsidRPr="00C132A3" w:rsidRDefault="0024667D" w:rsidP="0024667D">
      <w:pPr>
        <w:rPr>
          <w:rFonts w:ascii="Calibri" w:hAnsi="Calibri"/>
          <w:sz w:val="22"/>
          <w:szCs w:val="22"/>
        </w:rPr>
      </w:pPr>
    </w:p>
    <w:p w:rsidR="0024667D" w:rsidRPr="00C132A3" w:rsidRDefault="0024667D" w:rsidP="0024667D">
      <w:pPr>
        <w:rPr>
          <w:rFonts w:ascii="Calibri" w:hAnsi="Calibri"/>
          <w:sz w:val="22"/>
          <w:szCs w:val="22"/>
        </w:rPr>
      </w:pPr>
    </w:p>
    <w:p w:rsidR="0024667D" w:rsidRPr="00C132A3" w:rsidRDefault="0024667D" w:rsidP="0024667D">
      <w:pPr>
        <w:rPr>
          <w:rFonts w:ascii="Calibri" w:hAnsi="Calibri"/>
          <w:sz w:val="22"/>
          <w:szCs w:val="22"/>
        </w:rPr>
      </w:pPr>
    </w:p>
    <w:p w:rsidR="0024667D" w:rsidRDefault="0024667D">
      <w:r w:rsidRPr="00C132A3">
        <w:rPr>
          <w:rFonts w:ascii="Calibri" w:hAnsi="Calibr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180"/>
        <w:gridCol w:w="888"/>
        <w:gridCol w:w="602"/>
      </w:tblGrid>
      <w:tr w:rsidR="00F31C04" w:rsidRPr="00266B32" w:rsidTr="00784CCB">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16"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784CCB">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16" w:type="pct"/>
            <w:tcBorders>
              <w:top w:val="single" w:sz="4" w:space="0" w:color="auto"/>
              <w:left w:val="single" w:sz="4" w:space="0" w:color="auto"/>
              <w:right w:val="single" w:sz="4" w:space="0" w:color="auto"/>
            </w:tcBorders>
            <w:shd w:val="clear" w:color="auto" w:fill="D9D9D9"/>
          </w:tcPr>
          <w:p w:rsidR="003223E0" w:rsidRPr="00F61A20" w:rsidRDefault="00784CCB" w:rsidP="00F61A20">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24667D" w:rsidRDefault="0024667D" w:rsidP="00F61A20">
            <w:pPr>
              <w:spacing w:after="120"/>
              <w:rPr>
                <w:rFonts w:ascii="Calibri" w:hAnsi="Calibri"/>
                <w:sz w:val="14"/>
                <w:szCs w:val="14"/>
              </w:rPr>
            </w:pPr>
          </w:p>
          <w:p w:rsidR="0024667D" w:rsidRDefault="0024667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rsidR="003223E0" w:rsidRPr="00F61A20" w:rsidRDefault="00784CCB" w:rsidP="005E285E">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84CCB">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rsidR="003223E0" w:rsidRPr="00F61A20" w:rsidRDefault="003B1238" w:rsidP="005E285E">
            <w:pPr>
              <w:jc w:val="center"/>
              <w:rPr>
                <w:rFonts w:ascii="Calibri" w:hAnsi="Calibri"/>
                <w:sz w:val="32"/>
              </w:rPr>
            </w:pPr>
            <w:r>
              <w:rPr>
                <w:rFonts w:ascii="Calibri" w:hAnsi="Calibri"/>
                <w:sz w:val="32"/>
              </w:rPr>
              <w:t>15</w:t>
            </w:r>
            <w:r w:rsidR="00784CCB">
              <w:rPr>
                <w:rFonts w:ascii="Calibri" w:hAnsi="Calibri"/>
                <w:sz w:val="3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84CCB">
        <w:trPr>
          <w:trHeight w:val="450"/>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1"/>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rsidR="003223E0" w:rsidRPr="00F61A20" w:rsidRDefault="003B1238" w:rsidP="005E285E">
            <w:pPr>
              <w:jc w:val="center"/>
              <w:rPr>
                <w:rFonts w:ascii="Calibri" w:hAnsi="Calibri"/>
                <w:sz w:val="32"/>
              </w:rPr>
            </w:pPr>
            <w:r>
              <w:rPr>
                <w:rFonts w:ascii="Calibri" w:hAnsi="Calibri"/>
                <w:sz w:val="32"/>
              </w:rPr>
              <w:t>25</w:t>
            </w:r>
            <w:r w:rsidR="00784CCB">
              <w:rPr>
                <w:rFonts w:ascii="Calibri" w:hAnsi="Calibri"/>
                <w:sz w:val="3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84CCB">
        <w:trPr>
          <w:trHeight w:val="451"/>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rsidR="003223E0" w:rsidRPr="00F61A20" w:rsidRDefault="00784CCB" w:rsidP="005E285E">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84CCB">
        <w:trPr>
          <w:trHeight w:val="451"/>
        </w:trPr>
        <w:tc>
          <w:tcPr>
            <w:tcW w:w="4302"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84CCB">
        <w:trPr>
          <w:trHeight w:val="450"/>
        </w:trPr>
        <w:tc>
          <w:tcPr>
            <w:tcW w:w="4302"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416"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784CCB" w:rsidP="00EB4F96">
            <w:pPr>
              <w:jc w:val="right"/>
              <w:rPr>
                <w:rFonts w:ascii="Calibri" w:hAnsi="Calibri" w:cs="Arial"/>
                <w:b/>
                <w:bCs/>
              </w:rPr>
            </w:pPr>
            <w:r>
              <w:rPr>
                <w:rFonts w:ascii="Calibri" w:hAnsi="Calibri" w:cs="Arial"/>
                <w:b/>
                <w:bCs/>
              </w:rPr>
              <w:t>100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5969E2" w:rsidRDefault="005969E2" w:rsidP="00393EB6">
      <w:pPr>
        <w:jc w:val="both"/>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784CCB" w:rsidRPr="00D77147" w:rsidTr="005C4717">
        <w:tc>
          <w:tcPr>
            <w:tcW w:w="10348" w:type="dxa"/>
            <w:shd w:val="clear" w:color="auto" w:fill="D9D9D9"/>
            <w:vAlign w:val="center"/>
          </w:tcPr>
          <w:p w:rsidR="00784CCB" w:rsidRPr="00C97BEA" w:rsidRDefault="00784CCB" w:rsidP="005C4717">
            <w:pPr>
              <w:pStyle w:val="Heading3"/>
              <w:rPr>
                <w:rFonts w:ascii="Calibri" w:hAnsi="Calibri"/>
                <w:sz w:val="36"/>
                <w:szCs w:val="36"/>
              </w:rPr>
            </w:pPr>
            <w:r>
              <w:rPr>
                <w:rFonts w:ascii="Calibri" w:hAnsi="Calibri"/>
                <w:sz w:val="18"/>
                <w:szCs w:val="18"/>
              </w:rPr>
              <w:lastRenderedPageBreak/>
              <w:br w:type="page"/>
            </w:r>
            <w:r>
              <w:rPr>
                <w:rFonts w:ascii="Calibri" w:hAnsi="Calibri"/>
                <w:sz w:val="36"/>
                <w:szCs w:val="36"/>
              </w:rPr>
              <w:t>BA</w:t>
            </w:r>
            <w:r w:rsidRPr="00C97BEA">
              <w:rPr>
                <w:rFonts w:ascii="Calibri" w:hAnsi="Calibri"/>
                <w:sz w:val="36"/>
                <w:szCs w:val="36"/>
              </w:rPr>
              <w:t>CHELORS COMMON ASSESSMENT AND MARKING CRITERIA</w:t>
            </w:r>
          </w:p>
        </w:tc>
      </w:tr>
    </w:tbl>
    <w:p w:rsidR="00784CCB" w:rsidRPr="001A2BCD" w:rsidRDefault="00784CCB" w:rsidP="00784CCB">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784CCB" w:rsidRPr="009154C7" w:rsidTr="005C4717">
        <w:tc>
          <w:tcPr>
            <w:tcW w:w="821" w:type="pct"/>
            <w:tcBorders>
              <w:top w:val="single" w:sz="4" w:space="0" w:color="auto"/>
              <w:left w:val="single" w:sz="4" w:space="0" w:color="auto"/>
              <w:right w:val="single"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784CCB" w:rsidRPr="00EB4F96" w:rsidRDefault="00784CCB" w:rsidP="005C4717">
            <w:pPr>
              <w:spacing w:after="120"/>
              <w:jc w:val="center"/>
              <w:rPr>
                <w:rFonts w:ascii="Calibri" w:hAnsi="Calibri"/>
                <w:b/>
                <w:sz w:val="12"/>
                <w:szCs w:val="16"/>
              </w:rPr>
            </w:pPr>
            <w:r w:rsidRPr="00EB4F96">
              <w:rPr>
                <w:rFonts w:ascii="Calibri" w:hAnsi="Calibri"/>
                <w:b/>
                <w:sz w:val="12"/>
                <w:szCs w:val="16"/>
              </w:rPr>
              <w:t>EXCEPTIONAL</w:t>
            </w:r>
          </w:p>
        </w:tc>
      </w:tr>
      <w:tr w:rsidR="00784CCB" w:rsidRPr="009154C7" w:rsidTr="005C4717">
        <w:tc>
          <w:tcPr>
            <w:tcW w:w="821" w:type="pct"/>
            <w:tcBorders>
              <w:left w:val="single" w:sz="4" w:space="0" w:color="auto"/>
              <w:bottom w:val="single" w:sz="4" w:space="0" w:color="auto"/>
              <w:right w:val="single" w:sz="4" w:space="0" w:color="auto"/>
            </w:tcBorders>
            <w:shd w:val="clear" w:color="auto" w:fill="BFBFBF"/>
            <w:vAlign w:val="center"/>
          </w:tcPr>
          <w:p w:rsidR="00784CCB" w:rsidRPr="00EB4F96" w:rsidRDefault="00784CCB" w:rsidP="005C471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784CCB" w:rsidRPr="00EB4F96" w:rsidRDefault="00784CCB" w:rsidP="005C4717">
            <w:pPr>
              <w:spacing w:before="120" w:after="120"/>
              <w:jc w:val="center"/>
              <w:rPr>
                <w:rFonts w:ascii="Calibri" w:hAnsi="Calibri"/>
                <w:b/>
                <w:sz w:val="12"/>
                <w:szCs w:val="16"/>
              </w:rPr>
            </w:pPr>
            <w:r w:rsidRPr="00EB4F96">
              <w:rPr>
                <w:rFonts w:ascii="Calibri" w:hAnsi="Calibri"/>
                <w:b/>
                <w:sz w:val="12"/>
                <w:szCs w:val="16"/>
              </w:rPr>
              <w:t>80-100%</w:t>
            </w:r>
          </w:p>
        </w:tc>
      </w:tr>
      <w:tr w:rsidR="00784CCB" w:rsidRPr="009154C7" w:rsidTr="005C4717">
        <w:trPr>
          <w:trHeight w:val="2229"/>
        </w:trPr>
        <w:tc>
          <w:tcPr>
            <w:tcW w:w="821" w:type="pct"/>
            <w:tcBorders>
              <w:top w:val="single" w:sz="4" w:space="0" w:color="auto"/>
              <w:left w:val="single" w:sz="4" w:space="0" w:color="auto"/>
              <w:bottom w:val="single" w:sz="4" w:space="0" w:color="auto"/>
              <w:right w:val="single" w:sz="4" w:space="0" w:color="auto"/>
            </w:tcBorders>
          </w:tcPr>
          <w:p w:rsidR="00784CCB" w:rsidRPr="00EB4F96" w:rsidRDefault="00784CCB" w:rsidP="005C4717">
            <w:pPr>
              <w:rPr>
                <w:rFonts w:ascii="Calibri" w:hAnsi="Calibri"/>
                <w:b/>
                <w:sz w:val="16"/>
                <w:szCs w:val="16"/>
              </w:rPr>
            </w:pPr>
            <w:r w:rsidRPr="00EB4F96">
              <w:rPr>
                <w:rFonts w:ascii="Calibri" w:hAnsi="Calibri"/>
                <w:b/>
                <w:sz w:val="16"/>
                <w:szCs w:val="16"/>
              </w:rPr>
              <w:t xml:space="preserve">1. Research-informed Literature </w:t>
            </w:r>
          </w:p>
          <w:p w:rsidR="00784CCB" w:rsidRPr="00EB4F96" w:rsidRDefault="00784CCB" w:rsidP="005C471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Little or no evidence of reading.</w:t>
            </w:r>
          </w:p>
          <w:p w:rsidR="00784CCB" w:rsidRPr="00EB4F96" w:rsidRDefault="00784CCB" w:rsidP="005C4717">
            <w:pPr>
              <w:rPr>
                <w:rFonts w:ascii="Calibri" w:hAnsi="Calibri"/>
                <w:sz w:val="12"/>
                <w:szCs w:val="16"/>
              </w:rPr>
            </w:pPr>
            <w:r w:rsidRPr="00EB4F96">
              <w:rPr>
                <w:rFonts w:ascii="Calibri" w:hAnsi="Calibri"/>
                <w:sz w:val="12"/>
                <w:szCs w:val="16"/>
              </w:rPr>
              <w:t>Views and findings unsupported and non-authoritative.</w:t>
            </w:r>
          </w:p>
          <w:p w:rsidR="00784CCB" w:rsidRPr="00EB4F96" w:rsidRDefault="00784CCB" w:rsidP="005C471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784CCB" w:rsidRPr="00EB4F96" w:rsidRDefault="00784CCB" w:rsidP="005C471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784CCB" w:rsidRPr="00EB4F96" w:rsidRDefault="00784CCB" w:rsidP="005C471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784CCB" w:rsidRPr="00EB4F96" w:rsidRDefault="00784CCB" w:rsidP="005C471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784CCB" w:rsidRPr="009154C7" w:rsidTr="005C4717">
        <w:tc>
          <w:tcPr>
            <w:tcW w:w="821" w:type="pct"/>
            <w:tcBorders>
              <w:top w:val="single" w:sz="4" w:space="0" w:color="auto"/>
              <w:left w:val="single" w:sz="4" w:space="0" w:color="auto"/>
              <w:bottom w:val="single" w:sz="4" w:space="0" w:color="auto"/>
              <w:right w:val="single" w:sz="4" w:space="0" w:color="auto"/>
            </w:tcBorders>
          </w:tcPr>
          <w:p w:rsidR="00784CCB" w:rsidRPr="00EB4F96" w:rsidRDefault="00784CCB" w:rsidP="005C4717">
            <w:pPr>
              <w:rPr>
                <w:rFonts w:ascii="Calibri" w:hAnsi="Calibri"/>
                <w:b/>
                <w:sz w:val="16"/>
                <w:szCs w:val="16"/>
              </w:rPr>
            </w:pPr>
            <w:r w:rsidRPr="00EB4F96">
              <w:rPr>
                <w:rFonts w:ascii="Calibri" w:hAnsi="Calibri"/>
                <w:b/>
                <w:sz w:val="16"/>
                <w:szCs w:val="16"/>
              </w:rPr>
              <w:t>2. Knowledge and Understanding of Subject</w:t>
            </w:r>
          </w:p>
          <w:p w:rsidR="00784CCB" w:rsidRPr="00EB4F96" w:rsidRDefault="00784CCB" w:rsidP="005C471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784CCB" w:rsidRPr="00EB4F96" w:rsidRDefault="00784CCB" w:rsidP="005C471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784CCB" w:rsidRPr="009154C7" w:rsidTr="005C4717">
        <w:tc>
          <w:tcPr>
            <w:tcW w:w="821" w:type="pct"/>
            <w:tcBorders>
              <w:top w:val="single" w:sz="4" w:space="0" w:color="auto"/>
              <w:left w:val="single" w:sz="4" w:space="0" w:color="auto"/>
              <w:bottom w:val="single" w:sz="4" w:space="0" w:color="auto"/>
              <w:right w:val="single" w:sz="4" w:space="0" w:color="auto"/>
            </w:tcBorders>
          </w:tcPr>
          <w:p w:rsidR="00784CCB" w:rsidRPr="00EB4F96" w:rsidRDefault="00784CCB" w:rsidP="005C4717">
            <w:pPr>
              <w:rPr>
                <w:rFonts w:ascii="Calibri" w:hAnsi="Calibri"/>
                <w:b/>
                <w:sz w:val="16"/>
                <w:szCs w:val="16"/>
              </w:rPr>
            </w:pPr>
            <w:r w:rsidRPr="00EB4F96">
              <w:rPr>
                <w:rFonts w:ascii="Calibri" w:hAnsi="Calibri"/>
                <w:b/>
                <w:sz w:val="16"/>
                <w:szCs w:val="16"/>
              </w:rPr>
              <w:t>3.  Analysis</w:t>
            </w:r>
          </w:p>
          <w:p w:rsidR="00784CCB" w:rsidRPr="00EB4F96" w:rsidRDefault="00784CCB" w:rsidP="005C471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784CCB" w:rsidRPr="00EB4F96" w:rsidRDefault="00784CCB" w:rsidP="005C4717">
            <w:pPr>
              <w:rPr>
                <w:rFonts w:ascii="Calibri" w:hAnsi="Calibri"/>
                <w:sz w:val="12"/>
                <w:szCs w:val="16"/>
              </w:rPr>
            </w:pPr>
            <w:r w:rsidRPr="00EB4F96">
              <w:rPr>
                <w:rFonts w:ascii="Calibri" w:hAnsi="Calibri"/>
                <w:sz w:val="12"/>
                <w:szCs w:val="16"/>
              </w:rPr>
              <w:t>Some evidence to support findings/ views, but evidence not consistently interpreted.</w:t>
            </w:r>
          </w:p>
          <w:p w:rsidR="00784CCB" w:rsidRPr="00EB4F96" w:rsidRDefault="00784CCB" w:rsidP="005C471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784CCB" w:rsidRPr="00EB4F96" w:rsidRDefault="00784CCB" w:rsidP="005C471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784CCB" w:rsidRPr="00EB4F96" w:rsidRDefault="00784CCB" w:rsidP="005C471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784CCB" w:rsidRPr="00EB4F96" w:rsidRDefault="00784CCB" w:rsidP="005C471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784CCB" w:rsidRPr="00EB4F96" w:rsidRDefault="00784CCB" w:rsidP="005C471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784CCB" w:rsidRPr="00EB4F96" w:rsidRDefault="00784CCB" w:rsidP="005C471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784CCB" w:rsidRPr="00EB4F96" w:rsidRDefault="00784CCB" w:rsidP="005C471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784CCB" w:rsidRPr="00EB4F96" w:rsidRDefault="00784CCB" w:rsidP="005C4717">
            <w:pPr>
              <w:rPr>
                <w:rFonts w:ascii="Calibri" w:hAnsi="Calibri"/>
                <w:sz w:val="12"/>
                <w:szCs w:val="16"/>
              </w:rPr>
            </w:pPr>
            <w:r w:rsidRPr="00EB4F96">
              <w:rPr>
                <w:rFonts w:ascii="Calibri" w:hAnsi="Calibri"/>
                <w:sz w:val="12"/>
                <w:szCs w:val="16"/>
              </w:rPr>
              <w:t>Highly persuasive conclusions</w:t>
            </w:r>
          </w:p>
        </w:tc>
      </w:tr>
      <w:tr w:rsidR="00784CCB" w:rsidRPr="009154C7" w:rsidTr="005C4717">
        <w:trPr>
          <w:trHeight w:val="2942"/>
        </w:trPr>
        <w:tc>
          <w:tcPr>
            <w:tcW w:w="821" w:type="pct"/>
            <w:tcBorders>
              <w:top w:val="single" w:sz="4" w:space="0" w:color="auto"/>
              <w:left w:val="single" w:sz="4" w:space="0" w:color="auto"/>
              <w:bottom w:val="single" w:sz="4" w:space="0" w:color="auto"/>
              <w:right w:val="single" w:sz="4" w:space="0" w:color="auto"/>
            </w:tcBorders>
          </w:tcPr>
          <w:p w:rsidR="00784CCB" w:rsidRPr="00EB4F96" w:rsidRDefault="00784CCB" w:rsidP="005C4717">
            <w:pPr>
              <w:rPr>
                <w:rFonts w:ascii="Calibri" w:hAnsi="Calibri"/>
                <w:b/>
                <w:sz w:val="16"/>
                <w:szCs w:val="16"/>
              </w:rPr>
            </w:pPr>
            <w:r w:rsidRPr="00EB4F96">
              <w:rPr>
                <w:rFonts w:ascii="Calibri" w:hAnsi="Calibri"/>
                <w:b/>
                <w:sz w:val="16"/>
                <w:szCs w:val="16"/>
              </w:rPr>
              <w:t>4. Practical Application and Deployment</w:t>
            </w:r>
          </w:p>
          <w:p w:rsidR="00784CCB" w:rsidRPr="00EB4F96" w:rsidRDefault="00784CCB" w:rsidP="005C471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Limited or no use of methods, materials, tools and/or techniques.</w:t>
            </w:r>
          </w:p>
          <w:p w:rsidR="00784CCB" w:rsidRPr="00EB4F96" w:rsidRDefault="00784CCB" w:rsidP="005C471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784CCB" w:rsidRPr="00EB4F96" w:rsidRDefault="00784CCB" w:rsidP="005C4717">
            <w:pPr>
              <w:rPr>
                <w:rFonts w:ascii="Calibri" w:hAnsi="Calibri"/>
                <w:sz w:val="12"/>
                <w:szCs w:val="16"/>
              </w:rPr>
            </w:pPr>
          </w:p>
          <w:p w:rsidR="00784CCB" w:rsidRPr="00EB4F96" w:rsidRDefault="00784CCB" w:rsidP="005C471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784CCB" w:rsidRPr="00EB4F96" w:rsidRDefault="00784CCB" w:rsidP="005C4717">
            <w:pPr>
              <w:rPr>
                <w:rFonts w:ascii="Calibri" w:hAnsi="Calibri"/>
                <w:sz w:val="12"/>
                <w:szCs w:val="16"/>
              </w:rPr>
            </w:pPr>
            <w:r w:rsidRPr="00EB4F96">
              <w:rPr>
                <w:rFonts w:ascii="Calibri" w:hAnsi="Calibri"/>
                <w:sz w:val="12"/>
                <w:szCs w:val="16"/>
              </w:rPr>
              <w:t>Basic appreciation of the context of the application.</w:t>
            </w:r>
          </w:p>
          <w:p w:rsidR="00784CCB" w:rsidRPr="00EB4F96" w:rsidRDefault="00784CCB" w:rsidP="005C471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784CCB" w:rsidRPr="00EB4F96" w:rsidRDefault="00784CCB" w:rsidP="005C471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784CCB" w:rsidRPr="00EB4F96" w:rsidRDefault="00784CCB" w:rsidP="005C471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A very good application of a range of methods, materials, tools and/or techniques.</w:t>
            </w:r>
          </w:p>
          <w:p w:rsidR="00784CCB" w:rsidRPr="00EB4F96" w:rsidRDefault="00784CCB" w:rsidP="005C471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784CCB" w:rsidRPr="00EB4F96" w:rsidRDefault="00784CCB" w:rsidP="005C471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An advanced application of a range of methods, materials, tools and/or techniques.</w:t>
            </w:r>
          </w:p>
          <w:p w:rsidR="00784CCB" w:rsidRPr="00EB4F96" w:rsidRDefault="00784CCB" w:rsidP="005C471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784CCB" w:rsidRPr="00EB4F96" w:rsidRDefault="00784CCB" w:rsidP="005C471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784CCB" w:rsidRPr="009154C7" w:rsidTr="005C4717">
        <w:tc>
          <w:tcPr>
            <w:tcW w:w="821" w:type="pct"/>
            <w:tcBorders>
              <w:top w:val="single" w:sz="4" w:space="0" w:color="auto"/>
              <w:left w:val="single" w:sz="4" w:space="0" w:color="auto"/>
              <w:bottom w:val="single" w:sz="4" w:space="0" w:color="auto"/>
              <w:right w:val="single" w:sz="4" w:space="0" w:color="auto"/>
            </w:tcBorders>
          </w:tcPr>
          <w:p w:rsidR="00784CCB" w:rsidRPr="00EB4F96" w:rsidRDefault="00784CCB" w:rsidP="005C4717">
            <w:pPr>
              <w:rPr>
                <w:rFonts w:ascii="Calibri" w:hAnsi="Calibri"/>
                <w:b/>
                <w:sz w:val="16"/>
                <w:szCs w:val="16"/>
              </w:rPr>
            </w:pPr>
            <w:r w:rsidRPr="00EB4F96">
              <w:rPr>
                <w:rFonts w:ascii="Calibri" w:hAnsi="Calibri"/>
                <w:b/>
                <w:sz w:val="16"/>
                <w:szCs w:val="16"/>
              </w:rPr>
              <w:t xml:space="preserve">5. Skills for Professional Practice </w:t>
            </w:r>
          </w:p>
          <w:p w:rsidR="00784CCB" w:rsidRPr="00EB4F96" w:rsidRDefault="00784CCB" w:rsidP="005C471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Communication media is inappropriate or misapplied.</w:t>
            </w:r>
          </w:p>
          <w:p w:rsidR="00784CCB" w:rsidRPr="00EB4F96" w:rsidRDefault="00784CCB" w:rsidP="005C4717">
            <w:pPr>
              <w:rPr>
                <w:rFonts w:ascii="Calibri" w:hAnsi="Calibri"/>
                <w:sz w:val="12"/>
                <w:szCs w:val="16"/>
              </w:rPr>
            </w:pPr>
            <w:r w:rsidRPr="00EB4F96">
              <w:rPr>
                <w:rFonts w:ascii="Calibri" w:hAnsi="Calibri"/>
                <w:sz w:val="12"/>
                <w:szCs w:val="16"/>
              </w:rPr>
              <w:t>Little or no evidence of autonomy in the completion of tasks.</w:t>
            </w:r>
          </w:p>
          <w:p w:rsidR="00784CCB" w:rsidRPr="00EB4F96" w:rsidRDefault="00784CCB" w:rsidP="005C471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 xml:space="preserve">Media is poorly designed and/or not suitable for the audience. </w:t>
            </w:r>
          </w:p>
          <w:p w:rsidR="00784CCB" w:rsidRPr="00EB4F96" w:rsidRDefault="00784CCB" w:rsidP="005C4717">
            <w:pPr>
              <w:rPr>
                <w:rFonts w:ascii="Calibri" w:hAnsi="Calibri"/>
                <w:sz w:val="12"/>
                <w:szCs w:val="16"/>
              </w:rPr>
            </w:pPr>
            <w:r w:rsidRPr="00EB4F96">
              <w:rPr>
                <w:rFonts w:ascii="Calibri" w:hAnsi="Calibri"/>
                <w:sz w:val="12"/>
                <w:szCs w:val="16"/>
              </w:rPr>
              <w:t>Poor independent or collaborative initiative.</w:t>
            </w:r>
          </w:p>
          <w:p w:rsidR="00784CCB" w:rsidRPr="00EB4F96" w:rsidRDefault="00784CCB" w:rsidP="005C471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784CCB" w:rsidRPr="00EB4F96" w:rsidRDefault="00784CCB" w:rsidP="005C471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784CCB" w:rsidRPr="00EB4F96" w:rsidRDefault="00784CCB" w:rsidP="005C471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Can communicate effectively in a suitable format, but may have minor errors.</w:t>
            </w:r>
          </w:p>
          <w:p w:rsidR="00784CCB" w:rsidRPr="00EB4F96" w:rsidRDefault="00784CCB" w:rsidP="005C471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784CCB" w:rsidRPr="00EB4F96" w:rsidRDefault="00784CCB" w:rsidP="005C471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Can communicate well, confidently and consistently in a suitable format.</w:t>
            </w:r>
          </w:p>
          <w:p w:rsidR="00784CCB" w:rsidRPr="00EB4F96" w:rsidRDefault="00784CCB" w:rsidP="005C471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784CCB" w:rsidRPr="00EB4F96" w:rsidRDefault="00784CCB" w:rsidP="005C471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Can communicate professionally and, confidently in a suitable format.</w:t>
            </w:r>
          </w:p>
          <w:p w:rsidR="00784CCB" w:rsidRPr="00EB4F96" w:rsidRDefault="00784CCB" w:rsidP="005C471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784CCB" w:rsidRPr="00EB4F96" w:rsidRDefault="00784CCB" w:rsidP="005C471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784CCB" w:rsidRPr="00EB4F96" w:rsidRDefault="00784CCB" w:rsidP="005C4717">
            <w:pPr>
              <w:rPr>
                <w:rFonts w:ascii="Calibri" w:hAnsi="Calibri"/>
                <w:sz w:val="12"/>
                <w:szCs w:val="16"/>
              </w:rPr>
            </w:pPr>
            <w:r w:rsidRPr="00EB4F96">
              <w:rPr>
                <w:rFonts w:ascii="Calibri" w:hAnsi="Calibri"/>
                <w:sz w:val="12"/>
                <w:szCs w:val="16"/>
              </w:rPr>
              <w:t xml:space="preserve">Can communicate with an exceptionally high level of professionalism. </w:t>
            </w:r>
          </w:p>
          <w:p w:rsidR="00784CCB" w:rsidRPr="00EB4F96" w:rsidRDefault="00784CCB" w:rsidP="005C471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784CCB" w:rsidRPr="00EB4F96" w:rsidRDefault="00784CCB" w:rsidP="005C471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784CCB" w:rsidRDefault="00784CCB" w:rsidP="00393EB6">
      <w:pPr>
        <w:jc w:val="both"/>
      </w:pPr>
    </w:p>
    <w:sectPr w:rsidR="00784CCB" w:rsidSect="00DC60BB">
      <w:footerReference w:type="default" r:id="rId10"/>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488" w:rsidRDefault="009E6488">
      <w:r>
        <w:separator/>
      </w:r>
    </w:p>
  </w:endnote>
  <w:endnote w:type="continuationSeparator" w:id="0">
    <w:p w:rsidR="009E6488" w:rsidRDefault="009E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6DA" w:rsidRDefault="00B876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116E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116E5">
      <w:rPr>
        <w:b/>
        <w:noProof/>
      </w:rPr>
      <w:t>6</w:t>
    </w:r>
    <w:r>
      <w:rPr>
        <w:b/>
        <w:sz w:val="24"/>
        <w:szCs w:val="24"/>
      </w:rPr>
      <w:fldChar w:fldCharType="end"/>
    </w:r>
  </w:p>
  <w:p w:rsidR="00B876DA" w:rsidRDefault="00B876D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6DA" w:rsidRDefault="00B876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116E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116E5">
      <w:rPr>
        <w:b/>
        <w:noProof/>
      </w:rPr>
      <w:t>6</w:t>
    </w:r>
    <w:r>
      <w:rPr>
        <w:b/>
        <w:sz w:val="24"/>
        <w:szCs w:val="24"/>
      </w:rPr>
      <w:fldChar w:fldCharType="end"/>
    </w:r>
  </w:p>
  <w:p w:rsidR="00B876DA" w:rsidRDefault="00B876D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488" w:rsidRDefault="009E6488">
      <w:r>
        <w:separator/>
      </w:r>
    </w:p>
  </w:footnote>
  <w:footnote w:type="continuationSeparator" w:id="0">
    <w:p w:rsidR="009E6488" w:rsidRDefault="009E64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46291"/>
    <w:multiLevelType w:val="hybridMultilevel"/>
    <w:tmpl w:val="4A5E87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4E0B98"/>
    <w:multiLevelType w:val="hybridMultilevel"/>
    <w:tmpl w:val="FA24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CA431E"/>
    <w:multiLevelType w:val="hybridMultilevel"/>
    <w:tmpl w:val="E8709B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2996D14"/>
    <w:multiLevelType w:val="hybridMultilevel"/>
    <w:tmpl w:val="25B629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3A222D9"/>
    <w:multiLevelType w:val="hybridMultilevel"/>
    <w:tmpl w:val="16F4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90C2CD5"/>
    <w:multiLevelType w:val="hybridMultilevel"/>
    <w:tmpl w:val="7ECA7A8E"/>
    <w:lvl w:ilvl="0" w:tplc="79BC967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681E43"/>
    <w:multiLevelType w:val="hybridMultilevel"/>
    <w:tmpl w:val="3E4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410D45"/>
    <w:multiLevelType w:val="hybridMultilevel"/>
    <w:tmpl w:val="1130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99218F2"/>
    <w:multiLevelType w:val="hybridMultilevel"/>
    <w:tmpl w:val="CCA43076"/>
    <w:lvl w:ilvl="0" w:tplc="B69C00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F3B4035"/>
    <w:multiLevelType w:val="hybridMultilevel"/>
    <w:tmpl w:val="E0FE11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14"/>
  </w:num>
  <w:num w:numId="4">
    <w:abstractNumId w:val="5"/>
  </w:num>
  <w:num w:numId="5">
    <w:abstractNumId w:val="3"/>
  </w:num>
  <w:num w:numId="6">
    <w:abstractNumId w:val="1"/>
  </w:num>
  <w:num w:numId="7">
    <w:abstractNumId w:val="12"/>
  </w:num>
  <w:num w:numId="8">
    <w:abstractNumId w:val="13"/>
  </w:num>
  <w:num w:numId="9">
    <w:abstractNumId w:val="11"/>
  </w:num>
  <w:num w:numId="10">
    <w:abstractNumId w:val="15"/>
  </w:num>
  <w:num w:numId="11">
    <w:abstractNumId w:val="6"/>
  </w:num>
  <w:num w:numId="12">
    <w:abstractNumId w:val="9"/>
  </w:num>
  <w:num w:numId="13">
    <w:abstractNumId w:val="7"/>
  </w:num>
  <w:num w:numId="14">
    <w:abstractNumId w:val="8"/>
  </w:num>
  <w:num w:numId="15">
    <w:abstractNumId w:val="16"/>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76BC2"/>
    <w:rsid w:val="000877EE"/>
    <w:rsid w:val="000971FC"/>
    <w:rsid w:val="000A2A3A"/>
    <w:rsid w:val="000A492A"/>
    <w:rsid w:val="000D2FD0"/>
    <w:rsid w:val="000E0248"/>
    <w:rsid w:val="000E32B7"/>
    <w:rsid w:val="000E413A"/>
    <w:rsid w:val="000F5AA3"/>
    <w:rsid w:val="00100396"/>
    <w:rsid w:val="00100B5C"/>
    <w:rsid w:val="001106E9"/>
    <w:rsid w:val="00134F77"/>
    <w:rsid w:val="00154487"/>
    <w:rsid w:val="00156D7A"/>
    <w:rsid w:val="0016399C"/>
    <w:rsid w:val="001B5F45"/>
    <w:rsid w:val="001D4DCD"/>
    <w:rsid w:val="001E04A7"/>
    <w:rsid w:val="001E1050"/>
    <w:rsid w:val="001E1E1F"/>
    <w:rsid w:val="001E57C1"/>
    <w:rsid w:val="001E7A80"/>
    <w:rsid w:val="001F07EF"/>
    <w:rsid w:val="001F6D7A"/>
    <w:rsid w:val="002158EB"/>
    <w:rsid w:val="002239D2"/>
    <w:rsid w:val="00223EA9"/>
    <w:rsid w:val="00233C49"/>
    <w:rsid w:val="00234751"/>
    <w:rsid w:val="00235F71"/>
    <w:rsid w:val="002444CA"/>
    <w:rsid w:val="0024667D"/>
    <w:rsid w:val="00260DE6"/>
    <w:rsid w:val="00273FEE"/>
    <w:rsid w:val="0028204E"/>
    <w:rsid w:val="0028591B"/>
    <w:rsid w:val="00291841"/>
    <w:rsid w:val="002C449B"/>
    <w:rsid w:val="002C6040"/>
    <w:rsid w:val="002D5B3F"/>
    <w:rsid w:val="002E0197"/>
    <w:rsid w:val="002E272E"/>
    <w:rsid w:val="002E4F1C"/>
    <w:rsid w:val="002F5778"/>
    <w:rsid w:val="003072FE"/>
    <w:rsid w:val="003223E0"/>
    <w:rsid w:val="00347DDC"/>
    <w:rsid w:val="00352C4A"/>
    <w:rsid w:val="00362560"/>
    <w:rsid w:val="003732FD"/>
    <w:rsid w:val="003753B2"/>
    <w:rsid w:val="00376559"/>
    <w:rsid w:val="00380BD4"/>
    <w:rsid w:val="00384D73"/>
    <w:rsid w:val="00393EB6"/>
    <w:rsid w:val="003A3CE5"/>
    <w:rsid w:val="003B1238"/>
    <w:rsid w:val="003B2E6E"/>
    <w:rsid w:val="003B366F"/>
    <w:rsid w:val="003B3F9D"/>
    <w:rsid w:val="003F384E"/>
    <w:rsid w:val="00404B5D"/>
    <w:rsid w:val="00404C50"/>
    <w:rsid w:val="00415CC1"/>
    <w:rsid w:val="00423934"/>
    <w:rsid w:val="00426244"/>
    <w:rsid w:val="00455B9F"/>
    <w:rsid w:val="004874DE"/>
    <w:rsid w:val="004B5334"/>
    <w:rsid w:val="004B6C14"/>
    <w:rsid w:val="004C059E"/>
    <w:rsid w:val="004C2767"/>
    <w:rsid w:val="004D0F13"/>
    <w:rsid w:val="004F27BE"/>
    <w:rsid w:val="0050249F"/>
    <w:rsid w:val="00524566"/>
    <w:rsid w:val="00526AB2"/>
    <w:rsid w:val="00530BEF"/>
    <w:rsid w:val="00535345"/>
    <w:rsid w:val="005360C2"/>
    <w:rsid w:val="00541B2D"/>
    <w:rsid w:val="00561F00"/>
    <w:rsid w:val="00562DEC"/>
    <w:rsid w:val="00576AB4"/>
    <w:rsid w:val="00577917"/>
    <w:rsid w:val="00590667"/>
    <w:rsid w:val="005969E2"/>
    <w:rsid w:val="005A3632"/>
    <w:rsid w:val="005A4B68"/>
    <w:rsid w:val="005B61CD"/>
    <w:rsid w:val="005C5BE5"/>
    <w:rsid w:val="005D1D58"/>
    <w:rsid w:val="005D432C"/>
    <w:rsid w:val="005E285E"/>
    <w:rsid w:val="005E72F8"/>
    <w:rsid w:val="00610E08"/>
    <w:rsid w:val="006140BF"/>
    <w:rsid w:val="00632434"/>
    <w:rsid w:val="00644256"/>
    <w:rsid w:val="00661D6F"/>
    <w:rsid w:val="0066725E"/>
    <w:rsid w:val="006716C7"/>
    <w:rsid w:val="00681208"/>
    <w:rsid w:val="00692F49"/>
    <w:rsid w:val="006934D4"/>
    <w:rsid w:val="006A6DC3"/>
    <w:rsid w:val="006D33D3"/>
    <w:rsid w:val="006D49ED"/>
    <w:rsid w:val="006D55CE"/>
    <w:rsid w:val="006D637A"/>
    <w:rsid w:val="006F45BF"/>
    <w:rsid w:val="006F60E0"/>
    <w:rsid w:val="00702F71"/>
    <w:rsid w:val="007366DF"/>
    <w:rsid w:val="00746446"/>
    <w:rsid w:val="007555C7"/>
    <w:rsid w:val="00757839"/>
    <w:rsid w:val="00770C81"/>
    <w:rsid w:val="00784CCB"/>
    <w:rsid w:val="007B789B"/>
    <w:rsid w:val="007C3D59"/>
    <w:rsid w:val="007C682C"/>
    <w:rsid w:val="007D2385"/>
    <w:rsid w:val="00800069"/>
    <w:rsid w:val="008310A0"/>
    <w:rsid w:val="00842E7F"/>
    <w:rsid w:val="00852933"/>
    <w:rsid w:val="00865B46"/>
    <w:rsid w:val="00873952"/>
    <w:rsid w:val="00896134"/>
    <w:rsid w:val="00897733"/>
    <w:rsid w:val="008A3249"/>
    <w:rsid w:val="008A62BC"/>
    <w:rsid w:val="008B43E7"/>
    <w:rsid w:val="008D4DB8"/>
    <w:rsid w:val="008D763F"/>
    <w:rsid w:val="008E4E1D"/>
    <w:rsid w:val="008F036F"/>
    <w:rsid w:val="008F78C2"/>
    <w:rsid w:val="009031EA"/>
    <w:rsid w:val="00911394"/>
    <w:rsid w:val="00923EF2"/>
    <w:rsid w:val="00926D25"/>
    <w:rsid w:val="00926E9D"/>
    <w:rsid w:val="00932C6E"/>
    <w:rsid w:val="00933F10"/>
    <w:rsid w:val="009433C5"/>
    <w:rsid w:val="009504C9"/>
    <w:rsid w:val="00965881"/>
    <w:rsid w:val="0098396C"/>
    <w:rsid w:val="009871FF"/>
    <w:rsid w:val="009D3EA4"/>
    <w:rsid w:val="009E41CC"/>
    <w:rsid w:val="009E4BC1"/>
    <w:rsid w:val="009E6488"/>
    <w:rsid w:val="00A03BB8"/>
    <w:rsid w:val="00A1137D"/>
    <w:rsid w:val="00A273B4"/>
    <w:rsid w:val="00A4036F"/>
    <w:rsid w:val="00A43252"/>
    <w:rsid w:val="00A4641C"/>
    <w:rsid w:val="00A55876"/>
    <w:rsid w:val="00A755C0"/>
    <w:rsid w:val="00A8492E"/>
    <w:rsid w:val="00AB5B2B"/>
    <w:rsid w:val="00AB6FE7"/>
    <w:rsid w:val="00AB7AD7"/>
    <w:rsid w:val="00AC14B0"/>
    <w:rsid w:val="00AD2430"/>
    <w:rsid w:val="00AF0E34"/>
    <w:rsid w:val="00AF271D"/>
    <w:rsid w:val="00AF56C2"/>
    <w:rsid w:val="00B004E6"/>
    <w:rsid w:val="00B0744D"/>
    <w:rsid w:val="00B45905"/>
    <w:rsid w:val="00B45F11"/>
    <w:rsid w:val="00B81AD3"/>
    <w:rsid w:val="00B829D8"/>
    <w:rsid w:val="00B84B5B"/>
    <w:rsid w:val="00B850E3"/>
    <w:rsid w:val="00B876DA"/>
    <w:rsid w:val="00BA1176"/>
    <w:rsid w:val="00BE0B01"/>
    <w:rsid w:val="00BE79C7"/>
    <w:rsid w:val="00BF3CB5"/>
    <w:rsid w:val="00C1285B"/>
    <w:rsid w:val="00C132A3"/>
    <w:rsid w:val="00C13508"/>
    <w:rsid w:val="00C1361B"/>
    <w:rsid w:val="00C36D9A"/>
    <w:rsid w:val="00C44A72"/>
    <w:rsid w:val="00C45C32"/>
    <w:rsid w:val="00C80F0F"/>
    <w:rsid w:val="00C93BCB"/>
    <w:rsid w:val="00CA78A5"/>
    <w:rsid w:val="00CC241A"/>
    <w:rsid w:val="00CC5582"/>
    <w:rsid w:val="00CE65AB"/>
    <w:rsid w:val="00CF253C"/>
    <w:rsid w:val="00CF4266"/>
    <w:rsid w:val="00D03E82"/>
    <w:rsid w:val="00D11816"/>
    <w:rsid w:val="00D155B8"/>
    <w:rsid w:val="00D241F1"/>
    <w:rsid w:val="00D27155"/>
    <w:rsid w:val="00D275CB"/>
    <w:rsid w:val="00D95F08"/>
    <w:rsid w:val="00DB116D"/>
    <w:rsid w:val="00DB3E12"/>
    <w:rsid w:val="00DC60BB"/>
    <w:rsid w:val="00DD17CC"/>
    <w:rsid w:val="00E116E5"/>
    <w:rsid w:val="00E230E0"/>
    <w:rsid w:val="00E4053C"/>
    <w:rsid w:val="00E41A8F"/>
    <w:rsid w:val="00E51AAC"/>
    <w:rsid w:val="00E66CC0"/>
    <w:rsid w:val="00E728A9"/>
    <w:rsid w:val="00E96BFB"/>
    <w:rsid w:val="00EA0F4E"/>
    <w:rsid w:val="00EA295B"/>
    <w:rsid w:val="00EB4F96"/>
    <w:rsid w:val="00EC19EB"/>
    <w:rsid w:val="00EE3132"/>
    <w:rsid w:val="00EE3D9D"/>
    <w:rsid w:val="00EE6F25"/>
    <w:rsid w:val="00F02126"/>
    <w:rsid w:val="00F03D85"/>
    <w:rsid w:val="00F249F1"/>
    <w:rsid w:val="00F25B9D"/>
    <w:rsid w:val="00F2664E"/>
    <w:rsid w:val="00F31163"/>
    <w:rsid w:val="00F31C04"/>
    <w:rsid w:val="00F35A5D"/>
    <w:rsid w:val="00F42855"/>
    <w:rsid w:val="00F53F24"/>
    <w:rsid w:val="00F61A20"/>
    <w:rsid w:val="00F827F1"/>
    <w:rsid w:val="00F8381F"/>
    <w:rsid w:val="00F9679F"/>
    <w:rsid w:val="00FA04CD"/>
    <w:rsid w:val="00FA428A"/>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C60BB"/>
    <w:pPr>
      <w:ind w:left="720"/>
      <w:contextualSpacing/>
    </w:pPr>
  </w:style>
  <w:style w:type="paragraph" w:customStyle="1" w:styleId="Standard">
    <w:name w:val="Standard"/>
    <w:rsid w:val="00DC60BB"/>
    <w:pPr>
      <w:suppressAutoHyphens/>
      <w:autoSpaceDN w:val="0"/>
      <w:textAlignment w:val="baseline"/>
    </w:pPr>
    <w:rPr>
      <w:kern w:val="3"/>
    </w:rPr>
  </w:style>
  <w:style w:type="character" w:customStyle="1" w:styleId="Heading3Char">
    <w:name w:val="Heading 3 Char"/>
    <w:basedOn w:val="DefaultParagraphFont"/>
    <w:link w:val="Heading3"/>
    <w:locked/>
    <w:rsid w:val="00784CCB"/>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C60BB"/>
    <w:pPr>
      <w:ind w:left="720"/>
      <w:contextualSpacing/>
    </w:pPr>
  </w:style>
  <w:style w:type="paragraph" w:customStyle="1" w:styleId="Standard">
    <w:name w:val="Standard"/>
    <w:rsid w:val="00DC60BB"/>
    <w:pPr>
      <w:suppressAutoHyphens/>
      <w:autoSpaceDN w:val="0"/>
      <w:textAlignment w:val="baseline"/>
    </w:pPr>
    <w:rPr>
      <w:kern w:val="3"/>
    </w:rPr>
  </w:style>
  <w:style w:type="character" w:customStyle="1" w:styleId="Heading3Char">
    <w:name w:val="Heading 3 Char"/>
    <w:basedOn w:val="DefaultParagraphFont"/>
    <w:link w:val="Heading3"/>
    <w:locked/>
    <w:rsid w:val="00784CCB"/>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6</Pages>
  <Words>2283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Bart Plange</cp:lastModifiedBy>
  <cp:revision>3</cp:revision>
  <cp:lastPrinted>2016-08-04T09:20:00Z</cp:lastPrinted>
  <dcterms:created xsi:type="dcterms:W3CDTF">2016-08-04T09:20:00Z</dcterms:created>
  <dcterms:modified xsi:type="dcterms:W3CDTF">2016-08-04T09:21:00Z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