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5B6BC1F" w14:textId="3A558E10" w:rsidR="00276FE0" w:rsidRDefault="00276FE0" w:rsidP="00872447">
      <w:pPr>
        <w:spacing w:after="0" w:line="259" w:lineRule="auto"/>
        <w:ind w:left="0" w:firstLine="0"/>
      </w:pPr>
    </w:p>
    <w:p w14:paraId="1DC2093F" w14:textId="77777777" w:rsidR="00872447" w:rsidRDefault="005F5F24" w:rsidP="00872447">
      <w:pPr>
        <w:ind w:left="-5"/>
      </w:pPr>
      <w:r>
        <w:rPr>
          <w:rFonts w:cs="Aptos"/>
        </w:rPr>
        <w:t xml:space="preserve"> </w:t>
      </w:r>
      <w:r w:rsidR="00872447">
        <w:t>COVER PAGE:</w:t>
      </w:r>
      <w:r w:rsidR="00872447">
        <w:rPr>
          <w:rFonts w:cs="Aptos"/>
        </w:rPr>
        <w:t xml:space="preserve"> </w:t>
      </w:r>
    </w:p>
    <w:p w14:paraId="37E96FF5" w14:textId="77777777" w:rsidR="00872447" w:rsidRDefault="00872447" w:rsidP="00872447">
      <w:pPr>
        <w:spacing w:after="179" w:line="259" w:lineRule="auto"/>
        <w:ind w:left="0" w:firstLine="0"/>
      </w:pPr>
      <w:r>
        <w:rPr>
          <w:rFonts w:cs="Aptos"/>
        </w:rPr>
        <w:t xml:space="preserve"> </w:t>
      </w:r>
    </w:p>
    <w:p w14:paraId="1178DB14" w14:textId="77777777" w:rsidR="00872447" w:rsidRDefault="00872447" w:rsidP="00872447">
      <w:pPr>
        <w:ind w:left="-5"/>
      </w:pPr>
      <w:r>
        <w:t xml:space="preserve">STUDENT NAME: GHEORGHE STEREA </w:t>
      </w:r>
      <w:r>
        <w:rPr>
          <w:rFonts w:cs="Aptos"/>
        </w:rPr>
        <w:t xml:space="preserve"> </w:t>
      </w:r>
    </w:p>
    <w:p w14:paraId="64795645" w14:textId="77777777" w:rsidR="00872447" w:rsidRDefault="00872447" w:rsidP="00872447">
      <w:pPr>
        <w:ind w:left="-5"/>
      </w:pPr>
      <w:r>
        <w:t>STUDENT NUMBER:2416523</w:t>
      </w:r>
      <w:r>
        <w:rPr>
          <w:rFonts w:cs="Aptos"/>
        </w:rPr>
        <w:t xml:space="preserve"> </w:t>
      </w:r>
    </w:p>
    <w:p w14:paraId="1DEF8443" w14:textId="77777777" w:rsidR="00872447" w:rsidRDefault="00872447" w:rsidP="00872447">
      <w:pPr>
        <w:ind w:left="-5"/>
        <w:rPr>
          <w:rFonts w:cs="Aptos"/>
        </w:rPr>
      </w:pPr>
      <w:r>
        <w:t xml:space="preserve">MODULE NAME: DIGITAL SKILLS </w:t>
      </w:r>
      <w:r>
        <w:rPr>
          <w:rFonts w:cs="Aptos"/>
        </w:rPr>
        <w:t xml:space="preserve"> </w:t>
      </w:r>
    </w:p>
    <w:p w14:paraId="08B1C719" w14:textId="77777777" w:rsidR="00872447" w:rsidRDefault="00872447" w:rsidP="00872447">
      <w:pPr>
        <w:ind w:left="-5"/>
      </w:pPr>
      <w:r>
        <w:rPr>
          <w:rFonts w:cs="Aptos"/>
        </w:rPr>
        <w:t>MODULE CODE: LCLM4002</w:t>
      </w:r>
    </w:p>
    <w:p w14:paraId="272FCBDF" w14:textId="77777777" w:rsidR="00872447" w:rsidRDefault="00872447" w:rsidP="00872447">
      <w:pPr>
        <w:ind w:left="-5"/>
      </w:pPr>
      <w:r>
        <w:t xml:space="preserve">LECTURE NAME: </w:t>
      </w:r>
      <w:r>
        <w:rPr>
          <w:rFonts w:cs="Aptos"/>
        </w:rPr>
        <w:t>REXON NITING</w:t>
      </w:r>
    </w:p>
    <w:p w14:paraId="0E5BDD50" w14:textId="6FACEFEB" w:rsidR="00276FE0" w:rsidRDefault="00276FE0">
      <w:pPr>
        <w:spacing w:after="184" w:line="259" w:lineRule="auto"/>
        <w:ind w:left="0" w:firstLine="0"/>
      </w:pPr>
    </w:p>
    <w:p w14:paraId="7545F6B0" w14:textId="77777777" w:rsidR="00276FE0" w:rsidRDefault="005F5F24">
      <w:pPr>
        <w:spacing w:after="183" w:line="259" w:lineRule="auto"/>
        <w:ind w:left="0" w:firstLine="0"/>
      </w:pPr>
      <w:r>
        <w:rPr>
          <w:rFonts w:cs="Aptos"/>
        </w:rPr>
        <w:t xml:space="preserve"> </w:t>
      </w:r>
    </w:p>
    <w:p w14:paraId="1815B9B9" w14:textId="3DE88648" w:rsidR="00276FE0" w:rsidRDefault="005F5F24" w:rsidP="00872447">
      <w:pPr>
        <w:spacing w:after="0" w:line="259" w:lineRule="auto"/>
        <w:ind w:left="0" w:firstLine="0"/>
        <w:jc w:val="center"/>
      </w:pPr>
      <w:r>
        <w:br w:type="page"/>
      </w:r>
    </w:p>
    <w:p w14:paraId="2F8C867B" w14:textId="173354B0" w:rsidR="00276FE0" w:rsidRDefault="005F5F24">
      <w:pPr>
        <w:spacing w:after="184" w:line="259" w:lineRule="auto"/>
        <w:ind w:left="0" w:firstLine="0"/>
      </w:pPr>
      <w:r>
        <w:rPr>
          <w:rFonts w:cs="Aptos"/>
        </w:rPr>
        <w:t xml:space="preserve"> </w:t>
      </w:r>
    </w:p>
    <w:p w14:paraId="3D0FF34D" w14:textId="77777777" w:rsidR="00276FE0" w:rsidRDefault="005F5F24">
      <w:pPr>
        <w:spacing w:after="184" w:line="259" w:lineRule="auto"/>
        <w:ind w:left="0" w:firstLine="0"/>
        <w:rPr>
          <w:rFonts w:cs="Aptos"/>
        </w:rPr>
      </w:pPr>
      <w:r>
        <w:rPr>
          <w:rFonts w:cs="Aptos"/>
        </w:rPr>
        <w:t xml:space="preserve"> </w:t>
      </w:r>
    </w:p>
    <w:p w14:paraId="363DFA14" w14:textId="77777777" w:rsidR="003B4FB9" w:rsidRDefault="003B4FB9">
      <w:pPr>
        <w:spacing w:after="184" w:line="259" w:lineRule="auto"/>
        <w:ind w:left="0" w:firstLine="0"/>
        <w:rPr>
          <w:rFonts w:cs="Aptos"/>
        </w:rPr>
      </w:pPr>
    </w:p>
    <w:sdt>
      <w:sdtPr>
        <w:id w:val="-804309682"/>
        <w:docPartObj>
          <w:docPartGallery w:val="Table of Contents"/>
        </w:docPartObj>
      </w:sdtPr>
      <w:sdtEndPr/>
      <w:sdtContent>
        <w:p w14:paraId="23CC5E3D" w14:textId="77777777" w:rsidR="00872447" w:rsidRDefault="00872447" w:rsidP="00872447">
          <w:pPr>
            <w:spacing w:after="0" w:line="259" w:lineRule="auto"/>
            <w:ind w:left="0" w:firstLine="0"/>
            <w:rPr>
              <w:rFonts w:ascii="Aptos Display" w:eastAsia="Aptos Display" w:hAnsi="Aptos Display" w:cs="Aptos Display"/>
              <w:color w:val="0F4761"/>
              <w:sz w:val="32"/>
            </w:rPr>
          </w:pPr>
          <w:r>
            <w:rPr>
              <w:rFonts w:ascii="Aptos Display" w:eastAsia="Aptos Display" w:hAnsi="Aptos Display" w:cs="Aptos Display"/>
              <w:color w:val="0F4761"/>
              <w:sz w:val="32"/>
            </w:rPr>
            <w:t xml:space="preserve">Table of Contents </w:t>
          </w:r>
        </w:p>
        <w:p w14:paraId="724807E6" w14:textId="77777777" w:rsidR="00872447" w:rsidRDefault="00872447" w:rsidP="00872447">
          <w:pPr>
            <w:spacing w:after="0" w:line="259" w:lineRule="auto"/>
            <w:ind w:left="0" w:firstLine="0"/>
          </w:pPr>
        </w:p>
        <w:p w14:paraId="5063F62B" w14:textId="77777777" w:rsidR="00872447" w:rsidRDefault="00872447" w:rsidP="00872447">
          <w:pPr>
            <w:pStyle w:val="11"/>
            <w:tabs>
              <w:tab w:val="right" w:leader="dot" w:pos="9017"/>
            </w:tabs>
          </w:pPr>
          <w:r>
            <w:fldChar w:fldCharType="begin"/>
          </w:r>
          <w:r>
            <w:instrText xml:space="preserve"> TOC \o "1-1" \h \z \u </w:instrText>
          </w:r>
          <w:r>
            <w:fldChar w:fldCharType="separate"/>
          </w:r>
          <w:hyperlink w:anchor="_Toc3438">
            <w:r>
              <w:t>Introduction</w:t>
            </w:r>
            <w:r>
              <w:tab/>
            </w:r>
            <w:r>
              <w:fldChar w:fldCharType="begin"/>
            </w:r>
            <w:r>
              <w:instrText>PAGEREF _Toc3438 \h</w:instrText>
            </w:r>
            <w:r>
              <w:fldChar w:fldCharType="separate"/>
            </w:r>
            <w:r>
              <w:t xml:space="preserve">2 </w:t>
            </w:r>
            <w:r>
              <w:fldChar w:fldCharType="end"/>
            </w:r>
          </w:hyperlink>
        </w:p>
        <w:p w14:paraId="25E7B3F4" w14:textId="77777777" w:rsidR="00872447" w:rsidRDefault="00872447" w:rsidP="00872447">
          <w:pPr>
            <w:pStyle w:val="11"/>
            <w:tabs>
              <w:tab w:val="right" w:leader="dot" w:pos="9017"/>
            </w:tabs>
          </w:pPr>
          <w:hyperlink w:anchor="_Toc3439">
            <w:r>
              <w:t>Advantages of Using Social and Digital Media for Business</w:t>
            </w:r>
            <w:r>
              <w:tab/>
            </w:r>
            <w:r>
              <w:fldChar w:fldCharType="begin"/>
            </w:r>
            <w:r>
              <w:instrText>PAGEREF _Toc3439 \h</w:instrText>
            </w:r>
            <w:r>
              <w:fldChar w:fldCharType="separate"/>
            </w:r>
            <w:r>
              <w:t xml:space="preserve">3 </w:t>
            </w:r>
            <w:r>
              <w:fldChar w:fldCharType="end"/>
            </w:r>
          </w:hyperlink>
        </w:p>
        <w:p w14:paraId="44EF536F" w14:textId="77777777" w:rsidR="00872447" w:rsidRDefault="00872447" w:rsidP="00872447">
          <w:pPr>
            <w:pStyle w:val="11"/>
            <w:tabs>
              <w:tab w:val="right" w:leader="dot" w:pos="9017"/>
            </w:tabs>
          </w:pPr>
          <w:hyperlink w:anchor="_Toc3440">
            <w:r>
              <w:t>Disadvantages and Risks of Social and Digital Media for Business</w:t>
            </w:r>
            <w:r>
              <w:tab/>
            </w:r>
            <w:r>
              <w:fldChar w:fldCharType="begin"/>
            </w:r>
            <w:r>
              <w:instrText>PAGEREF _Toc3440 \h</w:instrText>
            </w:r>
            <w:r>
              <w:fldChar w:fldCharType="separate"/>
            </w:r>
            <w:r>
              <w:t xml:space="preserve">4 </w:t>
            </w:r>
            <w:r>
              <w:fldChar w:fldCharType="end"/>
            </w:r>
          </w:hyperlink>
        </w:p>
        <w:p w14:paraId="2C60A137" w14:textId="77777777" w:rsidR="00872447" w:rsidRDefault="00872447" w:rsidP="00872447">
          <w:pPr>
            <w:pStyle w:val="11"/>
            <w:tabs>
              <w:tab w:val="right" w:leader="dot" w:pos="9017"/>
            </w:tabs>
          </w:pPr>
          <w:hyperlink w:anchor="_Toc3441">
            <w:r>
              <w:t>Conclusion</w:t>
            </w:r>
            <w:r>
              <w:tab/>
            </w:r>
            <w:r>
              <w:fldChar w:fldCharType="begin"/>
            </w:r>
            <w:r>
              <w:instrText>PAGEREF _Toc3441 \h</w:instrText>
            </w:r>
            <w:r>
              <w:fldChar w:fldCharType="separate"/>
            </w:r>
            <w:r>
              <w:t xml:space="preserve">4 </w:t>
            </w:r>
            <w:r>
              <w:fldChar w:fldCharType="end"/>
            </w:r>
          </w:hyperlink>
        </w:p>
        <w:p w14:paraId="1215974C" w14:textId="77777777" w:rsidR="00872447" w:rsidRDefault="00872447" w:rsidP="00872447">
          <w:pPr>
            <w:pStyle w:val="11"/>
            <w:tabs>
              <w:tab w:val="right" w:leader="dot" w:pos="9017"/>
            </w:tabs>
          </w:pPr>
          <w:hyperlink w:anchor="_Toc3442">
            <w:r>
              <w:t>References</w:t>
            </w:r>
            <w:r>
              <w:tab/>
            </w:r>
            <w:r>
              <w:fldChar w:fldCharType="begin"/>
            </w:r>
            <w:r>
              <w:instrText>PAGEREF _Toc3442 \h</w:instrText>
            </w:r>
            <w:r>
              <w:fldChar w:fldCharType="separate"/>
            </w:r>
            <w:r>
              <w:t xml:space="preserve">5 </w:t>
            </w:r>
            <w:r>
              <w:fldChar w:fldCharType="end"/>
            </w:r>
          </w:hyperlink>
        </w:p>
        <w:p w14:paraId="6159E9B1" w14:textId="77777777" w:rsidR="00872447" w:rsidRDefault="00872447" w:rsidP="00872447">
          <w:r>
            <w:fldChar w:fldCharType="end"/>
          </w:r>
        </w:p>
      </w:sdtContent>
    </w:sdt>
    <w:p w14:paraId="252AA02D" w14:textId="77777777" w:rsidR="003B4FB9" w:rsidRDefault="003B4FB9">
      <w:pPr>
        <w:spacing w:after="184" w:line="259" w:lineRule="auto"/>
        <w:ind w:left="0" w:firstLine="0"/>
        <w:rPr>
          <w:rFonts w:cs="Aptos"/>
        </w:rPr>
      </w:pPr>
    </w:p>
    <w:p w14:paraId="5E434A2A" w14:textId="77777777" w:rsidR="003B4FB9" w:rsidRDefault="003B4FB9">
      <w:pPr>
        <w:spacing w:after="184" w:line="259" w:lineRule="auto"/>
        <w:ind w:left="0" w:firstLine="0"/>
        <w:rPr>
          <w:rFonts w:cs="Aptos"/>
        </w:rPr>
      </w:pPr>
    </w:p>
    <w:p w14:paraId="3332EB21" w14:textId="77777777" w:rsidR="003B4FB9" w:rsidRDefault="003B4FB9">
      <w:pPr>
        <w:spacing w:after="184" w:line="259" w:lineRule="auto"/>
        <w:ind w:left="0" w:firstLine="0"/>
        <w:rPr>
          <w:rFonts w:cs="Aptos"/>
        </w:rPr>
      </w:pPr>
    </w:p>
    <w:p w14:paraId="31EEB354" w14:textId="77777777" w:rsidR="003B4FB9" w:rsidRDefault="003B4FB9">
      <w:pPr>
        <w:spacing w:after="184" w:line="259" w:lineRule="auto"/>
        <w:ind w:left="0" w:firstLine="0"/>
        <w:rPr>
          <w:rFonts w:cs="Aptos"/>
        </w:rPr>
      </w:pPr>
    </w:p>
    <w:p w14:paraId="363627F9" w14:textId="77777777" w:rsidR="003B4FB9" w:rsidRDefault="003B4FB9">
      <w:pPr>
        <w:spacing w:after="184" w:line="259" w:lineRule="auto"/>
        <w:ind w:left="0" w:firstLine="0"/>
        <w:rPr>
          <w:rFonts w:cs="Aptos"/>
        </w:rPr>
      </w:pPr>
    </w:p>
    <w:p w14:paraId="103C748C" w14:textId="77777777" w:rsidR="003B4FB9" w:rsidRDefault="003B4FB9">
      <w:pPr>
        <w:spacing w:after="184" w:line="259" w:lineRule="auto"/>
        <w:ind w:left="0" w:firstLine="0"/>
        <w:rPr>
          <w:rFonts w:cs="Aptos"/>
        </w:rPr>
      </w:pPr>
    </w:p>
    <w:p w14:paraId="63FCF6A3" w14:textId="77777777" w:rsidR="003B4FB9" w:rsidRDefault="003B4FB9">
      <w:pPr>
        <w:spacing w:after="184" w:line="259" w:lineRule="auto"/>
        <w:ind w:left="0" w:firstLine="0"/>
        <w:rPr>
          <w:rFonts w:cs="Aptos"/>
        </w:rPr>
      </w:pPr>
    </w:p>
    <w:p w14:paraId="4E0B53FF" w14:textId="77777777" w:rsidR="003B4FB9" w:rsidRDefault="003B4FB9">
      <w:pPr>
        <w:spacing w:after="184" w:line="259" w:lineRule="auto"/>
        <w:ind w:left="0" w:firstLine="0"/>
        <w:rPr>
          <w:rFonts w:cs="Aptos"/>
        </w:rPr>
      </w:pPr>
    </w:p>
    <w:p w14:paraId="245BF0C8" w14:textId="77777777" w:rsidR="003B4FB9" w:rsidRDefault="003B4FB9">
      <w:pPr>
        <w:spacing w:after="184" w:line="259" w:lineRule="auto"/>
        <w:ind w:left="0" w:firstLine="0"/>
        <w:rPr>
          <w:rFonts w:cs="Aptos"/>
        </w:rPr>
      </w:pPr>
    </w:p>
    <w:p w14:paraId="50B559C2" w14:textId="77777777" w:rsidR="003B4FB9" w:rsidRDefault="003B4FB9">
      <w:pPr>
        <w:spacing w:after="184" w:line="259" w:lineRule="auto"/>
        <w:ind w:left="0" w:firstLine="0"/>
        <w:rPr>
          <w:rFonts w:cs="Aptos"/>
        </w:rPr>
      </w:pPr>
    </w:p>
    <w:p w14:paraId="5A0C16C1" w14:textId="77777777" w:rsidR="003B4FB9" w:rsidRDefault="003B4FB9">
      <w:pPr>
        <w:spacing w:after="184" w:line="259" w:lineRule="auto"/>
        <w:ind w:left="0" w:firstLine="0"/>
        <w:rPr>
          <w:rFonts w:cs="Aptos"/>
        </w:rPr>
      </w:pPr>
    </w:p>
    <w:p w14:paraId="358282E2" w14:textId="77777777" w:rsidR="003B4FB9" w:rsidRDefault="003B4FB9">
      <w:pPr>
        <w:spacing w:after="184" w:line="259" w:lineRule="auto"/>
        <w:ind w:left="0" w:firstLine="0"/>
        <w:rPr>
          <w:rFonts w:cs="Aptos"/>
        </w:rPr>
      </w:pPr>
    </w:p>
    <w:p w14:paraId="4569805C" w14:textId="77777777" w:rsidR="003B4FB9" w:rsidRDefault="003B4FB9">
      <w:pPr>
        <w:spacing w:after="184" w:line="259" w:lineRule="auto"/>
        <w:ind w:left="0" w:firstLine="0"/>
        <w:rPr>
          <w:rFonts w:cs="Aptos"/>
        </w:rPr>
      </w:pPr>
    </w:p>
    <w:p w14:paraId="4DC3F68F" w14:textId="77777777" w:rsidR="003B4FB9" w:rsidRDefault="003B4FB9">
      <w:pPr>
        <w:spacing w:after="184" w:line="259" w:lineRule="auto"/>
        <w:ind w:left="0" w:firstLine="0"/>
        <w:rPr>
          <w:rFonts w:cs="Aptos"/>
        </w:rPr>
      </w:pPr>
    </w:p>
    <w:p w14:paraId="0FB07551" w14:textId="77777777" w:rsidR="008120FD" w:rsidRDefault="008120FD">
      <w:pPr>
        <w:spacing w:after="184" w:line="259" w:lineRule="auto"/>
        <w:ind w:left="0" w:firstLine="0"/>
        <w:rPr>
          <w:rFonts w:cs="Aptos"/>
        </w:rPr>
      </w:pPr>
    </w:p>
    <w:p w14:paraId="54B3F042" w14:textId="77777777" w:rsidR="003B4FB9" w:rsidRDefault="003B4FB9">
      <w:pPr>
        <w:spacing w:after="184" w:line="259" w:lineRule="auto"/>
        <w:ind w:left="0" w:firstLine="0"/>
      </w:pPr>
    </w:p>
    <w:p w14:paraId="27F5A9EA" w14:textId="77777777" w:rsidR="00276FE0" w:rsidRDefault="005F5F24">
      <w:pPr>
        <w:spacing w:after="184" w:line="259" w:lineRule="auto"/>
        <w:ind w:left="0" w:firstLine="0"/>
      </w:pPr>
      <w:r>
        <w:rPr>
          <w:rFonts w:cs="Aptos"/>
        </w:rPr>
        <w:t xml:space="preserve"> </w:t>
      </w:r>
    </w:p>
    <w:p w14:paraId="168440CA" w14:textId="77777777" w:rsidR="00276FE0" w:rsidRDefault="005F5F24">
      <w:pPr>
        <w:ind w:left="-5"/>
      </w:pPr>
      <w:r>
        <w:t>Title: Leveraging Social and Digital Media to Expand Customer Reach: Opportunities and Challenges for Businesses</w:t>
      </w:r>
      <w:r>
        <w:rPr>
          <w:rFonts w:cs="Aptos"/>
        </w:rPr>
        <w:t xml:space="preserve"> </w:t>
      </w:r>
    </w:p>
    <w:p w14:paraId="6AB6437F" w14:textId="77777777" w:rsidR="00276FE0" w:rsidRDefault="005F5F24">
      <w:pPr>
        <w:spacing w:after="259" w:line="259" w:lineRule="auto"/>
        <w:ind w:left="0" w:firstLine="0"/>
      </w:pPr>
      <w:r>
        <w:rPr>
          <w:rFonts w:cs="Aptos"/>
        </w:rPr>
        <w:t xml:space="preserve"> </w:t>
      </w:r>
    </w:p>
    <w:p w14:paraId="6D484F3A" w14:textId="77777777" w:rsidR="00276FE0" w:rsidRDefault="005F5F24">
      <w:pPr>
        <w:pStyle w:val="1"/>
        <w:ind w:left="-5"/>
      </w:pPr>
      <w:bookmarkStart w:id="0" w:name="_Toc3438"/>
      <w:r>
        <w:t xml:space="preserve">Introduction </w:t>
      </w:r>
      <w:bookmarkEnd w:id="0"/>
    </w:p>
    <w:p w14:paraId="0A145A16" w14:textId="77777777" w:rsidR="00276FE0" w:rsidRDefault="005F5F24">
      <w:pPr>
        <w:ind w:left="-5"/>
      </w:pPr>
      <w:r>
        <w:t>In today's interconnected world, businesses face the challenge of reaching a vast and diverse customer base. Social and digital media have become critical tools in this regard, offering unparalleled opportunities for businesses to engage with consumers, expand their market reach, and enhance brand visibility. The adoption of digital media tools allows companies to connect with customers in real time, analyze consumer behavior, and implement targeted marketing strategies. However, these tools come with both advantages and disadvantages. This report explores how businesses can effectively use social and digital media to reach a wider customer base, while also critically assessing the associated benefits and risks.</w:t>
      </w:r>
      <w:r>
        <w:rPr>
          <w:rFonts w:cs="Aptos"/>
        </w:rPr>
        <w:t xml:space="preserve"> </w:t>
      </w:r>
    </w:p>
    <w:p w14:paraId="49D0B4C4" w14:textId="77777777" w:rsidR="00276FE0" w:rsidRDefault="005F5F24">
      <w:pPr>
        <w:ind w:left="-5"/>
      </w:pPr>
      <w:r>
        <w:t>The Role of Social Media in Business Growth</w:t>
      </w:r>
      <w:r>
        <w:rPr>
          <w:rFonts w:cs="Aptos"/>
        </w:rPr>
        <w:t xml:space="preserve"> </w:t>
      </w:r>
    </w:p>
    <w:p w14:paraId="66B39493" w14:textId="77777777" w:rsidR="00276FE0" w:rsidRDefault="005F5F24">
      <w:pPr>
        <w:ind w:left="-5"/>
      </w:pPr>
      <w:r>
        <w:t>Social media platforms such as Facebook, Instagram, Twitter, LinkedIn, and TikTok have transformed the way businesses interact with their customers. With billions of active users, these platforms present significant opportunities for companies to reach a large audience. According to a recent study by Chaffey (2024), over 4.7 billion people globally use social media, with an average daily usage time of 2.5 hours per user. This makes social media an ideal channel for targeting both existing and potential customers.</w:t>
      </w:r>
      <w:r>
        <w:rPr>
          <w:rFonts w:cs="Aptos"/>
        </w:rPr>
        <w:t xml:space="preserve"> </w:t>
      </w:r>
    </w:p>
    <w:p w14:paraId="1257AF49" w14:textId="77777777" w:rsidR="00276FE0" w:rsidRDefault="005F5F24">
      <w:pPr>
        <w:spacing w:after="161" w:line="274" w:lineRule="auto"/>
        <w:ind w:left="0" w:firstLine="0"/>
        <w:jc w:val="both"/>
      </w:pPr>
      <w:r>
        <w:t>One of the primary advantages of using social media is the ability to create personalized and targeted content. Platforms like Facebook and Instagram allow businesses to use sophisticated algorithms to segment audiences based on demographics, interests, and behavior. This level of precision ensures that marketing messages are reaching the right people at the right time (Sterne, 2024). Furthermore, social media enables businesses to engage directly with customers, answering queries, resolving complaints, and fostering a sense of community around the brand (Kaplan &amp; Haenlein, 2024).</w:t>
      </w:r>
      <w:r>
        <w:rPr>
          <w:rFonts w:cs="Aptos"/>
        </w:rPr>
        <w:t xml:space="preserve"> </w:t>
      </w:r>
    </w:p>
    <w:p w14:paraId="48EC3BDE" w14:textId="30C5ECB7" w:rsidR="00276FE0" w:rsidRDefault="005F5F24">
      <w:pPr>
        <w:ind w:left="-5"/>
      </w:pPr>
      <w:r>
        <w:t xml:space="preserve">Social media platforms also provide businesses with valuable tools for tracking engagement and customer sentiment. Through metrics such as likes, shares, comments, and followers, companies can gain insight into how their content is performing and adjust their </w:t>
      </w:r>
      <w:r w:rsidR="003B4FB9">
        <w:t>strategies accordingly</w:t>
      </w:r>
      <w:r>
        <w:t xml:space="preserve"> (Tuten &amp; Solomon, 2024). This </w:t>
      </w:r>
      <w:r w:rsidR="003B4FB9">
        <w:t>real time</w:t>
      </w:r>
      <w:r>
        <w:t xml:space="preserve"> feedback loop allows businesses to optimize their marketing efforts and improve customer satisfaction.</w:t>
      </w:r>
      <w:r>
        <w:rPr>
          <w:rFonts w:cs="Aptos"/>
        </w:rPr>
        <w:t xml:space="preserve"> </w:t>
      </w:r>
    </w:p>
    <w:p w14:paraId="29C17DE7" w14:textId="77777777" w:rsidR="00276FE0" w:rsidRDefault="005F5F24">
      <w:pPr>
        <w:pStyle w:val="3"/>
      </w:pPr>
      <w:r>
        <w:t>Digital Media and Online Advertising: Expanding Market Reach</w:t>
      </w:r>
      <w:r>
        <w:rPr>
          <w:b w:val="0"/>
        </w:rPr>
        <w:t xml:space="preserve"> </w:t>
      </w:r>
    </w:p>
    <w:p w14:paraId="7F07E0FA" w14:textId="77777777" w:rsidR="00276FE0" w:rsidRDefault="005F5F24">
      <w:pPr>
        <w:ind w:left="-5"/>
      </w:pPr>
      <w:r>
        <w:t>In addition to social media, digital media tools such as search engine marketing (SEM), email marketing, and online display advertising are essential for reaching a wider customer base. SEM platforms like Google Ads allow businesses to place targeted ads in search engine results, helping them connect with customers actively searching for related products or services (Chaffey, 2024). This type of advertising is highly effective for reaching consumers at the point of intent, as they are already expressing interest in the product.</w:t>
      </w:r>
      <w:r>
        <w:rPr>
          <w:rFonts w:cs="Aptos"/>
        </w:rPr>
        <w:t xml:space="preserve"> </w:t>
      </w:r>
    </w:p>
    <w:p w14:paraId="6C4EE3C2" w14:textId="77777777" w:rsidR="00276FE0" w:rsidRDefault="005F5F24">
      <w:pPr>
        <w:ind w:left="-5"/>
      </w:pPr>
      <w:r>
        <w:t xml:space="preserve">Email marketing is another powerful tool for businesses to nurture relationships with potential and existing customers. According to a report by the Direct Marketing Association (2024), email marketing has a return on investment (ROI) of $42 for every dollar spent, making it one of the most cost-effective digital marketing strategies. </w:t>
      </w:r>
      <w:r>
        <w:rPr>
          <w:rFonts w:cs="Aptos"/>
        </w:rPr>
        <w:t xml:space="preserve"> </w:t>
      </w:r>
    </w:p>
    <w:p w14:paraId="29847CF1" w14:textId="77777777" w:rsidR="00276FE0" w:rsidRDefault="005F5F24">
      <w:pPr>
        <w:spacing w:after="245"/>
        <w:ind w:left="-5"/>
      </w:pPr>
      <w:r>
        <w:t xml:space="preserve">Online display advertising, including banner ads, video ads, and sponsored content, further enhances the reach of businesses. These ads can be placed on websites, social media platforms, or video-sharing sites like YouTube, allowing businesses to expose their brand to a larger audience. </w:t>
      </w:r>
      <w:r>
        <w:rPr>
          <w:rFonts w:cs="Aptos"/>
        </w:rPr>
        <w:t xml:space="preserve"> </w:t>
      </w:r>
    </w:p>
    <w:p w14:paraId="5AB9FFF1" w14:textId="77777777" w:rsidR="00276FE0" w:rsidRDefault="005F5F24">
      <w:pPr>
        <w:pStyle w:val="1"/>
        <w:ind w:left="-5"/>
      </w:pPr>
      <w:bookmarkStart w:id="1" w:name="_Toc3439"/>
      <w:r>
        <w:t xml:space="preserve">Advantages of Using Social and Digital Media for Business </w:t>
      </w:r>
      <w:bookmarkEnd w:id="1"/>
    </w:p>
    <w:p w14:paraId="2C9CAAF3" w14:textId="77777777" w:rsidR="00276FE0" w:rsidRDefault="005F5F24">
      <w:pPr>
        <w:ind w:left="-5"/>
      </w:pPr>
      <w:r>
        <w:t>The most significant advantage of using social and digital media is the ability to reach a broad and diverse audience. Unlike traditional media, which often requires significant financial investment, social and digital media platforms offer cost-effective solutions that are accessible to businesses of all sizes (Kaplan &amp; Haenlein, 2024). Small businesses, in particular, can leverage these platforms to compete with larger organizations by creating targeted campaigns without the need for extensive budgets.</w:t>
      </w:r>
      <w:r>
        <w:rPr>
          <w:rFonts w:cs="Aptos"/>
        </w:rPr>
        <w:t xml:space="preserve"> </w:t>
      </w:r>
    </w:p>
    <w:p w14:paraId="1157036C" w14:textId="77777777" w:rsidR="00276FE0" w:rsidRDefault="005F5F24">
      <w:pPr>
        <w:ind w:left="-5"/>
      </w:pPr>
      <w:r>
        <w:t>Another advantage is the ability to measure and analyze the effectiveness of marketing efforts. Digital media tools provide detailed analytics that allows businesses to track key performance indicators (KPIs) such as click-through rates (CTR), conversion rates, and customer acquisition costs. These insights enable businesses to optimize their campaigns and allocate resources more efficiently (Chaffey, 2024).</w:t>
      </w:r>
      <w:r>
        <w:rPr>
          <w:rFonts w:cs="Aptos"/>
        </w:rPr>
        <w:t xml:space="preserve"> </w:t>
      </w:r>
    </w:p>
    <w:p w14:paraId="522B033A" w14:textId="77777777" w:rsidR="00276FE0" w:rsidRDefault="005F5F24">
      <w:pPr>
        <w:ind w:left="-5"/>
      </w:pPr>
      <w:r>
        <w:t>Social and digital media also allow for a high degree of interactivity and engagement. Customers can comment on posts, participate in polls or surveys, and share content, which can help businesses build a loyal community around their brand. This two-way communication fosters a sense of connection and trust, which is vital for long-term customer retention (Tuten &amp; Solomon, 2024).</w:t>
      </w:r>
      <w:r>
        <w:rPr>
          <w:rFonts w:cs="Aptos"/>
        </w:rPr>
        <w:t xml:space="preserve"> </w:t>
      </w:r>
    </w:p>
    <w:p w14:paraId="57279C5D" w14:textId="77777777" w:rsidR="00276FE0" w:rsidRDefault="005F5F24">
      <w:pPr>
        <w:spacing w:after="259" w:line="259" w:lineRule="auto"/>
        <w:ind w:left="0" w:firstLine="0"/>
      </w:pPr>
      <w:r>
        <w:rPr>
          <w:rFonts w:cs="Aptos"/>
        </w:rPr>
        <w:t xml:space="preserve"> </w:t>
      </w:r>
    </w:p>
    <w:p w14:paraId="25A682E3" w14:textId="77777777" w:rsidR="00276FE0" w:rsidRDefault="005F5F24">
      <w:pPr>
        <w:pStyle w:val="1"/>
        <w:ind w:left="-5"/>
      </w:pPr>
      <w:bookmarkStart w:id="2" w:name="_Toc3440"/>
      <w:r>
        <w:t xml:space="preserve">Disadvantages and Risks of Social and Digital Media for Business </w:t>
      </w:r>
      <w:bookmarkEnd w:id="2"/>
    </w:p>
    <w:p w14:paraId="7FF815E7" w14:textId="77777777" w:rsidR="00276FE0" w:rsidRDefault="005F5F24">
      <w:pPr>
        <w:ind w:left="-5"/>
      </w:pPr>
      <w:r>
        <w:t>Despite the numerous advantages, there are several challenges associated with the use of social and digital media. One of the primary concerns is the risk of negative feedback or public criticism. Social media platforms provide customers with a voice, and if a business makes a mistake or fails to meet expectations, this can quickly escalate into a public relations crisis. The viral nature of social media means that negative comments or reviews can spread rapidly, potentially damaging the brand's reputation (Sterne, 2024).</w:t>
      </w:r>
      <w:r>
        <w:rPr>
          <w:rFonts w:cs="Aptos"/>
        </w:rPr>
        <w:t xml:space="preserve"> </w:t>
      </w:r>
    </w:p>
    <w:p w14:paraId="6B6D3E25" w14:textId="77777777" w:rsidR="00276FE0" w:rsidRDefault="005F5F24">
      <w:pPr>
        <w:spacing w:after="179" w:line="259" w:lineRule="auto"/>
        <w:ind w:left="0" w:firstLine="0"/>
      </w:pPr>
      <w:r>
        <w:rPr>
          <w:rFonts w:cs="Aptos"/>
        </w:rPr>
        <w:t xml:space="preserve"> </w:t>
      </w:r>
    </w:p>
    <w:p w14:paraId="58F5FB9D" w14:textId="77777777" w:rsidR="00276FE0" w:rsidRDefault="005F5F24">
      <w:pPr>
        <w:ind w:left="-5"/>
      </w:pPr>
      <w:r>
        <w:t>Privacy and data security are also significant concerns. Social media platforms collect vast amounts of personal data, and any misuse or breach of this data can lead to legal issues and loss of customer trust (Kaplan &amp; Haenlein, 2024). In recent years, there have been numerous high-profile data breaches that have raised awareness about the importance of safeguarding customer information. Businesses must comply with data protection regulations, such as the General Data Protection Regulation (GDPR) in the European Union, to avoid legal repercussions.</w:t>
      </w:r>
      <w:r>
        <w:rPr>
          <w:rFonts w:cs="Aptos"/>
        </w:rPr>
        <w:t xml:space="preserve"> </w:t>
      </w:r>
    </w:p>
    <w:p w14:paraId="6FC29EB5" w14:textId="77777777" w:rsidR="00276FE0" w:rsidRDefault="005F5F24">
      <w:pPr>
        <w:spacing w:after="245"/>
        <w:ind w:left="-5"/>
      </w:pPr>
      <w:r>
        <w:t>Additionally, the constantly evolving nature of social media platforms presents a challenge for businesses. Algorithm changes, platform updates, and shifts in user behavior can make it difficult for companies to maintain consistent reach and engagement. A change in a platform's algorithm, for example, can result in decreased visibility for business content unless businesses adapt to the new system (Chaffey, 2024).</w:t>
      </w:r>
      <w:r>
        <w:rPr>
          <w:rFonts w:cs="Aptos"/>
        </w:rPr>
        <w:t xml:space="preserve"> </w:t>
      </w:r>
    </w:p>
    <w:p w14:paraId="184F7C71" w14:textId="77777777" w:rsidR="00276FE0" w:rsidRDefault="005F5F24">
      <w:pPr>
        <w:pStyle w:val="1"/>
        <w:ind w:left="-5"/>
      </w:pPr>
      <w:bookmarkStart w:id="3" w:name="_Toc3441"/>
      <w:r>
        <w:t xml:space="preserve">Conclusion </w:t>
      </w:r>
      <w:bookmarkEnd w:id="3"/>
    </w:p>
    <w:p w14:paraId="3C65CA1A" w14:textId="77777777" w:rsidR="00276FE0" w:rsidRDefault="005F5F24">
      <w:pPr>
        <w:ind w:left="-5"/>
      </w:pPr>
      <w:r>
        <w:t>In conclusion, social and digital media offer businesses a powerful way to reach a wider customer base and build strong relationships with consumers. These tools provide an affordable and effective means of marketing, allowing businesses to segment their audiences, track performance, and engage directly with customers. However, businesses must also be mindful of the risks associated with social and digital media, including negative feedback, privacy concerns, and oversaturation. By using these platforms strategically and responsibly, businesses can harness the full potential of social and digital media to drive growth and enhance customer engagement.</w:t>
      </w:r>
      <w:r>
        <w:rPr>
          <w:rFonts w:cs="Aptos"/>
        </w:rPr>
        <w:t xml:space="preserve"> </w:t>
      </w:r>
    </w:p>
    <w:p w14:paraId="327577A3" w14:textId="34170372" w:rsidR="00276FE0" w:rsidRDefault="005F5F24" w:rsidP="003B4FB9">
      <w:pPr>
        <w:spacing w:after="254" w:line="259" w:lineRule="auto"/>
        <w:ind w:left="0" w:firstLine="0"/>
      </w:pPr>
      <w:r>
        <w:rPr>
          <w:rFonts w:cs="Aptos"/>
        </w:rPr>
        <w:t xml:space="preserve"> </w:t>
      </w:r>
      <w:bookmarkStart w:id="4" w:name="_Toc3442"/>
      <w:r>
        <w:t xml:space="preserve">References </w:t>
      </w:r>
      <w:bookmarkEnd w:id="4"/>
    </w:p>
    <w:p w14:paraId="5F7B66DA" w14:textId="77777777" w:rsidR="00276FE0" w:rsidRDefault="005F5F24">
      <w:pPr>
        <w:spacing w:after="184" w:line="259" w:lineRule="auto"/>
        <w:ind w:left="0" w:firstLine="0"/>
      </w:pPr>
      <w:r>
        <w:rPr>
          <w:rFonts w:cs="Aptos"/>
        </w:rPr>
        <w:t xml:space="preserve"> </w:t>
      </w:r>
    </w:p>
    <w:p w14:paraId="1C25B3B5" w14:textId="77777777" w:rsidR="00276FE0" w:rsidRDefault="005F5F24">
      <w:pPr>
        <w:spacing w:after="160" w:line="279" w:lineRule="auto"/>
        <w:ind w:left="-5"/>
      </w:pPr>
      <w:r>
        <w:t>Chaffey, D. (2024).</w:t>
      </w:r>
      <w:r>
        <w:rPr>
          <w:rFonts w:cs="Aptos"/>
        </w:rPr>
        <w:t xml:space="preserve"> </w:t>
      </w:r>
      <w:r>
        <w:rPr>
          <w:rFonts w:cs="Aptos"/>
          <w:i/>
        </w:rPr>
        <w:t>Digital Marketing: Strategy, Implementation, and Practice</w:t>
      </w:r>
      <w:r>
        <w:t>. Pearson Education.</w:t>
      </w:r>
      <w:r>
        <w:rPr>
          <w:rFonts w:cs="Aptos"/>
        </w:rPr>
        <w:t xml:space="preserve"> </w:t>
      </w:r>
    </w:p>
    <w:p w14:paraId="6D6BD98E" w14:textId="77777777" w:rsidR="00276FE0" w:rsidRDefault="005F5F24">
      <w:pPr>
        <w:ind w:left="-5"/>
      </w:pPr>
      <w:r>
        <w:t>Kaplan, A. M., &amp; Haenlein, M. (2024). "Social Media: Back to the Roots and Back to the Future,"</w:t>
      </w:r>
      <w:r>
        <w:rPr>
          <w:rFonts w:cs="Aptos"/>
        </w:rPr>
        <w:t xml:space="preserve"> </w:t>
      </w:r>
      <w:r>
        <w:rPr>
          <w:rFonts w:cs="Aptos"/>
          <w:i/>
        </w:rPr>
        <w:t>Journal of Business Research</w:t>
      </w:r>
      <w:r>
        <w:t>, 116, 213-225.</w:t>
      </w:r>
      <w:r>
        <w:rPr>
          <w:rFonts w:cs="Aptos"/>
        </w:rPr>
        <w:t xml:space="preserve"> </w:t>
      </w:r>
    </w:p>
    <w:p w14:paraId="5D85FC45" w14:textId="77777777" w:rsidR="00276FE0" w:rsidRDefault="005F5F24">
      <w:pPr>
        <w:spacing w:after="160" w:line="279" w:lineRule="auto"/>
        <w:ind w:left="-5"/>
      </w:pPr>
      <w:r>
        <w:t>Sterne, J. (2024).</w:t>
      </w:r>
      <w:r>
        <w:rPr>
          <w:rFonts w:cs="Aptos"/>
        </w:rPr>
        <w:t xml:space="preserve"> </w:t>
      </w:r>
      <w:r>
        <w:rPr>
          <w:rFonts w:cs="Aptos"/>
          <w:i/>
        </w:rPr>
        <w:t>Social Media Metrics: How to Measure and Optimize Your Marketing Investment</w:t>
      </w:r>
      <w:r>
        <w:t>. Wiley.</w:t>
      </w:r>
      <w:r>
        <w:rPr>
          <w:rFonts w:cs="Aptos"/>
        </w:rPr>
        <w:t xml:space="preserve"> </w:t>
      </w:r>
    </w:p>
    <w:p w14:paraId="782BBB41" w14:textId="77777777" w:rsidR="00276FE0" w:rsidRDefault="005F5F24">
      <w:pPr>
        <w:ind w:left="-5"/>
      </w:pPr>
      <w:r>
        <w:t>Tuten, T. L., &amp; Solomon, M. R. (2024).</w:t>
      </w:r>
      <w:r>
        <w:rPr>
          <w:rFonts w:cs="Aptos"/>
        </w:rPr>
        <w:t xml:space="preserve"> </w:t>
      </w:r>
      <w:r>
        <w:rPr>
          <w:rFonts w:cs="Aptos"/>
          <w:i/>
        </w:rPr>
        <w:t>Social Media Marketing</w:t>
      </w:r>
      <w:r>
        <w:t>. Sage Publications.</w:t>
      </w:r>
      <w:r>
        <w:rPr>
          <w:rFonts w:cs="Aptos"/>
        </w:rPr>
        <w:t xml:space="preserve"> </w:t>
      </w:r>
    </w:p>
    <w:p w14:paraId="40BBA4CC" w14:textId="77777777" w:rsidR="00276FE0" w:rsidRDefault="005F5F24">
      <w:pPr>
        <w:ind w:left="-5"/>
      </w:pPr>
      <w:r>
        <w:t>Direct Marketing Association. (2024). "Email Marketing Benchmark Report." DMA</w:t>
      </w:r>
      <w:r>
        <w:rPr>
          <w:rFonts w:cs="Aptos"/>
        </w:rPr>
        <w:t xml:space="preserve"> </w:t>
      </w:r>
    </w:p>
    <w:p w14:paraId="79AE0D6F" w14:textId="77777777" w:rsidR="00276FE0" w:rsidRDefault="005F5F24">
      <w:pPr>
        <w:spacing w:after="184" w:line="259" w:lineRule="auto"/>
        <w:ind w:left="0" w:firstLine="0"/>
      </w:pPr>
      <w:r>
        <w:rPr>
          <w:rFonts w:cs="Aptos"/>
        </w:rPr>
        <w:t xml:space="preserve"> </w:t>
      </w:r>
    </w:p>
    <w:p w14:paraId="254647AC" w14:textId="77777777" w:rsidR="00276FE0" w:rsidRDefault="005F5F24">
      <w:pPr>
        <w:spacing w:after="184" w:line="259" w:lineRule="auto"/>
        <w:ind w:left="0" w:firstLine="0"/>
      </w:pPr>
      <w:r>
        <w:rPr>
          <w:rFonts w:cs="Aptos"/>
        </w:rPr>
        <w:t xml:space="preserve"> </w:t>
      </w:r>
    </w:p>
    <w:p w14:paraId="14385DFD" w14:textId="77777777" w:rsidR="00276FE0" w:rsidRDefault="005F5F24">
      <w:pPr>
        <w:spacing w:after="179" w:line="259" w:lineRule="auto"/>
        <w:ind w:left="0" w:firstLine="0"/>
      </w:pPr>
      <w:r>
        <w:rPr>
          <w:rFonts w:cs="Aptos"/>
        </w:rPr>
        <w:t xml:space="preserve"> </w:t>
      </w:r>
    </w:p>
    <w:p w14:paraId="517A77D8" w14:textId="77777777" w:rsidR="00276FE0" w:rsidRDefault="005F5F24">
      <w:pPr>
        <w:spacing w:after="184" w:line="259" w:lineRule="auto"/>
        <w:ind w:left="0" w:firstLine="0"/>
      </w:pPr>
      <w:r>
        <w:rPr>
          <w:rFonts w:cs="Aptos"/>
        </w:rPr>
        <w:t xml:space="preserve"> </w:t>
      </w:r>
    </w:p>
    <w:p w14:paraId="62547781" w14:textId="77777777" w:rsidR="00276FE0" w:rsidRDefault="005F5F24">
      <w:pPr>
        <w:spacing w:after="184" w:line="259" w:lineRule="auto"/>
        <w:ind w:left="0" w:firstLine="0"/>
      </w:pPr>
      <w:r>
        <w:rPr>
          <w:rFonts w:cs="Aptos"/>
        </w:rPr>
        <w:t xml:space="preserve"> </w:t>
      </w:r>
    </w:p>
    <w:p w14:paraId="5D796821" w14:textId="77777777" w:rsidR="00276FE0" w:rsidRDefault="005F5F24">
      <w:pPr>
        <w:spacing w:after="184" w:line="259" w:lineRule="auto"/>
        <w:ind w:left="0" w:firstLine="0"/>
      </w:pPr>
      <w:r>
        <w:rPr>
          <w:rFonts w:cs="Aptos"/>
        </w:rPr>
        <w:t xml:space="preserve"> </w:t>
      </w:r>
    </w:p>
    <w:p w14:paraId="159C92C8" w14:textId="77777777" w:rsidR="00276FE0" w:rsidRDefault="005F5F24">
      <w:pPr>
        <w:spacing w:after="0" w:line="259" w:lineRule="auto"/>
        <w:ind w:left="0" w:firstLine="0"/>
      </w:pPr>
      <w:r>
        <w:rPr>
          <w:rFonts w:cs="Aptos"/>
        </w:rPr>
        <w:t xml:space="preserve"> </w:t>
      </w:r>
    </w:p>
    <w:sectPr w:rsidR="00276FE0">
      <w:pgSz w:w="11905" w:h="16840"/>
      <w:pgMar w:top="1440" w:right="1447" w:bottom="1493" w:left="1441"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30"/>
  <w:proofState w:spelling="clean"/>
  <w:revisionView w:inkAnnotations="0"/>
  <w:defaultTabStop w:val="708"/>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76FE0"/>
    <w:rsid w:val="00055686"/>
    <w:rsid w:val="00276FE0"/>
    <w:rsid w:val="00297E52"/>
    <w:rsid w:val="00393E70"/>
    <w:rsid w:val="003B4FB9"/>
    <w:rsid w:val="004A621F"/>
    <w:rsid w:val="004F1433"/>
    <w:rsid w:val="005F5F24"/>
    <w:rsid w:val="008120FD"/>
    <w:rsid w:val="00872447"/>
    <w:rsid w:val="0093145C"/>
    <w:rsid w:val="00CB2E98"/>
    <w:rsid w:val="00D10C9F"/>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60D795"/>
  <w15:docId w15:val="{1CD10C6B-20AD-DF4B-AD22-F257B96345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ru-RU" w:eastAsia="ru-RU"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spacing w:after="172" w:line="269" w:lineRule="auto"/>
      <w:ind w:left="250" w:hanging="10"/>
    </w:pPr>
    <w:rPr>
      <w:rFonts w:ascii="Aptos" w:eastAsia="Aptos" w:hAnsi="Aptos" w:cs="Times New Roman"/>
      <w:color w:val="000000"/>
      <w:lang w:val="en" w:eastAsia="en"/>
    </w:rPr>
  </w:style>
  <w:style w:type="paragraph" w:styleId="1">
    <w:name w:val="heading 1"/>
    <w:next w:val="a"/>
    <w:link w:val="10"/>
    <w:uiPriority w:val="9"/>
    <w:qFormat/>
    <w:pPr>
      <w:keepNext/>
      <w:keepLines/>
      <w:spacing w:after="36" w:line="259" w:lineRule="auto"/>
      <w:ind w:left="10" w:hanging="10"/>
      <w:outlineLvl w:val="0"/>
    </w:pPr>
    <w:rPr>
      <w:rFonts w:ascii="Aptos Display" w:eastAsia="Aptos Display" w:hAnsi="Aptos Display" w:cs="Aptos Display"/>
      <w:color w:val="0F4761"/>
      <w:sz w:val="32"/>
    </w:rPr>
  </w:style>
  <w:style w:type="paragraph" w:styleId="2">
    <w:name w:val="heading 2"/>
    <w:next w:val="a"/>
    <w:link w:val="20"/>
    <w:uiPriority w:val="9"/>
    <w:unhideWhenUsed/>
    <w:qFormat/>
    <w:pPr>
      <w:keepNext/>
      <w:keepLines/>
      <w:spacing w:after="36" w:line="259" w:lineRule="auto"/>
      <w:ind w:left="10" w:hanging="10"/>
      <w:outlineLvl w:val="1"/>
    </w:pPr>
    <w:rPr>
      <w:rFonts w:ascii="Aptos Display" w:eastAsia="Aptos Display" w:hAnsi="Aptos Display" w:cs="Aptos Display"/>
      <w:color w:val="0F4761"/>
      <w:sz w:val="32"/>
    </w:rPr>
  </w:style>
  <w:style w:type="paragraph" w:styleId="3">
    <w:name w:val="heading 3"/>
    <w:next w:val="a"/>
    <w:link w:val="30"/>
    <w:uiPriority w:val="9"/>
    <w:unhideWhenUsed/>
    <w:qFormat/>
    <w:pPr>
      <w:keepNext/>
      <w:keepLines/>
      <w:spacing w:after="179" w:line="259" w:lineRule="auto"/>
      <w:outlineLvl w:val="2"/>
    </w:pPr>
    <w:rPr>
      <w:rFonts w:ascii="Aptos" w:eastAsia="Aptos" w:hAnsi="Aptos" w:cs="Aptos"/>
      <w:b/>
      <w:color w:val="00000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30">
    <w:name w:val="Заголовок 3 Знак"/>
    <w:link w:val="3"/>
    <w:rPr>
      <w:rFonts w:ascii="Aptos" w:eastAsia="Aptos" w:hAnsi="Aptos" w:cs="Aptos"/>
      <w:b/>
      <w:color w:val="000000"/>
      <w:sz w:val="24"/>
    </w:rPr>
  </w:style>
  <w:style w:type="character" w:customStyle="1" w:styleId="20">
    <w:name w:val="Заголовок 2 Знак"/>
    <w:link w:val="2"/>
    <w:rPr>
      <w:rFonts w:ascii="Aptos Display" w:eastAsia="Aptos Display" w:hAnsi="Aptos Display" w:cs="Aptos Display"/>
      <w:color w:val="0F4761"/>
      <w:sz w:val="32"/>
    </w:rPr>
  </w:style>
  <w:style w:type="character" w:customStyle="1" w:styleId="10">
    <w:name w:val="Заголовок 1 Знак"/>
    <w:link w:val="1"/>
    <w:rPr>
      <w:rFonts w:ascii="Aptos Display" w:eastAsia="Aptos Display" w:hAnsi="Aptos Display" w:cs="Aptos Display"/>
      <w:color w:val="0F4761"/>
      <w:sz w:val="32"/>
    </w:rPr>
  </w:style>
  <w:style w:type="paragraph" w:styleId="11">
    <w:name w:val="toc 1"/>
    <w:hidden/>
    <w:pPr>
      <w:spacing w:after="124" w:line="259" w:lineRule="auto"/>
      <w:ind w:left="265" w:right="15" w:hanging="10"/>
    </w:pPr>
    <w:rPr>
      <w:rFonts w:ascii="Aptos" w:eastAsia="Aptos" w:hAnsi="Aptos" w:cs="Aptos"/>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Стандартная">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1264</Words>
  <Characters>7210</Characters>
  <Application>Microsoft Office Word</Application>
  <DocSecurity>0</DocSecurity>
  <Lines>60</Lines>
  <Paragraphs>16</Paragraphs>
  <ScaleCrop>false</ScaleCrop>
  <Company/>
  <LinksUpToDate>false</LinksUpToDate>
  <CharactersWithSpaces>8458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Ana Puiu (2232323)</dc:creator>
  <cp:keywords/>
  <cp:lastModifiedBy>Cornelia Sterea</cp:lastModifiedBy>
  <cp:revision>2</cp:revision>
  <dcterms:created xsi:type="dcterms:W3CDTF">2024-12-11T09:40:00Z</dcterms:created>
  <dcterms:modified xsi:type="dcterms:W3CDTF">2024-12-11T09:40:00Z</dcterms:modified>
</cp:coreProperties>
</file>