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EBF534" w14:textId="3F44997C" w:rsidR="002D3FD6" w:rsidRPr="0087323A" w:rsidRDefault="00B27187" w:rsidP="002D3FD6">
      <w:pPr>
        <w:rPr>
          <w:sz w:val="24"/>
          <w:szCs w:val="24"/>
        </w:rPr>
      </w:pPr>
      <w:r>
        <w:rPr>
          <w:noProof/>
          <w:sz w:val="24"/>
          <w:szCs w:val="24"/>
        </w:rPr>
        <w:drawing>
          <wp:anchor distT="0" distB="0" distL="114300" distR="114300" simplePos="0" relativeHeight="251664384" behindDoc="0" locked="0" layoutInCell="1" allowOverlap="1" wp14:anchorId="51703C4C" wp14:editId="6C18C0A0">
            <wp:simplePos x="0" y="0"/>
            <wp:positionH relativeFrom="column">
              <wp:posOffset>124460</wp:posOffset>
            </wp:positionH>
            <wp:positionV relativeFrom="paragraph">
              <wp:posOffset>0</wp:posOffset>
            </wp:positionV>
            <wp:extent cx="2286000" cy="9525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sidR="00E38AC5" w:rsidRPr="00E38AC5">
        <w:rPr>
          <w:sz w:val="24"/>
          <w:szCs w:val="24"/>
        </w:rPr>
        <w:t xml:space="preserve">Module Name - Psychology for Health and Social Care </w:t>
      </w:r>
    </w:p>
    <w:p w14:paraId="161B8701" w14:textId="0592E76D" w:rsidR="005067AB" w:rsidRPr="0087323A" w:rsidRDefault="00C0148C" w:rsidP="005067AB">
      <w:pPr>
        <w:divId w:val="225267455"/>
        <w:rPr>
          <w:sz w:val="24"/>
          <w:szCs w:val="24"/>
        </w:rPr>
      </w:pPr>
      <w:r w:rsidRPr="0087323A">
        <w:rPr>
          <w:sz w:val="24"/>
          <w:szCs w:val="24"/>
        </w:rPr>
        <w:t xml:space="preserve">Student ID – </w:t>
      </w:r>
      <w:r w:rsidR="005B294D" w:rsidRPr="0087323A">
        <w:rPr>
          <w:sz w:val="24"/>
          <w:szCs w:val="24"/>
        </w:rPr>
        <w:t>1916682</w:t>
      </w:r>
    </w:p>
    <w:p w14:paraId="0954EA56" w14:textId="791D96BA" w:rsidR="003A2631" w:rsidRPr="0087323A" w:rsidRDefault="00E38AC5" w:rsidP="005067AB">
      <w:pPr>
        <w:divId w:val="225267455"/>
        <w:rPr>
          <w:sz w:val="24"/>
          <w:szCs w:val="24"/>
        </w:rPr>
      </w:pPr>
      <w:r w:rsidRPr="00E38AC5">
        <w:rPr>
          <w:sz w:val="24"/>
          <w:szCs w:val="24"/>
        </w:rPr>
        <w:t>Student Name – Sean Ferguson</w:t>
      </w:r>
    </w:p>
    <w:p w14:paraId="5E93CC57" w14:textId="251F3417" w:rsidR="009F4854" w:rsidRPr="0087323A" w:rsidRDefault="00E38AC5" w:rsidP="009F4854">
      <w:pPr>
        <w:divId w:val="1768192827"/>
        <w:rPr>
          <w:sz w:val="24"/>
          <w:szCs w:val="24"/>
        </w:rPr>
      </w:pPr>
      <w:r w:rsidRPr="00E38AC5">
        <w:rPr>
          <w:sz w:val="24"/>
          <w:szCs w:val="24"/>
        </w:rPr>
        <w:t>Course No. –</w:t>
      </w:r>
      <w:r w:rsidRPr="00E38AC5">
        <w:rPr>
          <w:rFonts w:eastAsia="Times New Roman"/>
        </w:rPr>
        <w:t xml:space="preserve"> (BMSW4003_4003_lond)</w:t>
      </w:r>
    </w:p>
    <w:p w14:paraId="4CC2E584" w14:textId="4A6223E9" w:rsidR="005B294D" w:rsidRPr="0087323A" w:rsidRDefault="00E38AC5" w:rsidP="005067AB">
      <w:pPr>
        <w:divId w:val="225267455"/>
        <w:rPr>
          <w:sz w:val="24"/>
          <w:szCs w:val="24"/>
        </w:rPr>
      </w:pPr>
      <w:r w:rsidRPr="00E38AC5">
        <w:rPr>
          <w:sz w:val="24"/>
          <w:szCs w:val="24"/>
        </w:rPr>
        <w:t xml:space="preserve">Lecturer Name – Anita Ganguli </w:t>
      </w:r>
    </w:p>
    <w:p w14:paraId="39C4C06C" w14:textId="5BBDC480" w:rsidR="00EB2F0D" w:rsidRPr="0087323A" w:rsidRDefault="00E38AC5" w:rsidP="00EB2F0D">
      <w:pPr>
        <w:divId w:val="225267455"/>
        <w:rPr>
          <w:sz w:val="24"/>
          <w:szCs w:val="24"/>
        </w:rPr>
      </w:pPr>
      <w:r w:rsidRPr="00E38AC5">
        <w:rPr>
          <w:sz w:val="24"/>
          <w:szCs w:val="24"/>
        </w:rPr>
        <w:t>2000 Word</w:t>
      </w:r>
      <w:r w:rsidR="00941D79">
        <w:rPr>
          <w:sz w:val="24"/>
          <w:szCs w:val="24"/>
        </w:rPr>
        <w:t xml:space="preserve"> </w:t>
      </w:r>
      <w:r w:rsidR="004D1374">
        <w:rPr>
          <w:sz w:val="24"/>
          <w:szCs w:val="24"/>
        </w:rPr>
        <w:t xml:space="preserve">report </w:t>
      </w:r>
      <w:r w:rsidRPr="00E38AC5">
        <w:rPr>
          <w:sz w:val="24"/>
          <w:szCs w:val="24"/>
        </w:rPr>
        <w:t xml:space="preserve"> </w:t>
      </w:r>
    </w:p>
    <w:p w14:paraId="1BE0DA8B" w14:textId="34B97800" w:rsidR="00495042" w:rsidRPr="0087323A" w:rsidRDefault="00E61B06" w:rsidP="00EB2F0D">
      <w:pPr>
        <w:divId w:val="225267455"/>
        <w:rPr>
          <w:sz w:val="24"/>
          <w:szCs w:val="24"/>
        </w:rPr>
      </w:pPr>
      <w:r w:rsidRPr="0087323A">
        <w:rPr>
          <w:sz w:val="24"/>
          <w:szCs w:val="24"/>
        </w:rPr>
        <w:t>Assessment 1</w:t>
      </w:r>
    </w:p>
    <w:p w14:paraId="3D268895" w14:textId="77777777" w:rsidR="00511E03" w:rsidRPr="0087323A" w:rsidRDefault="00511E03" w:rsidP="00511E03">
      <w:pPr>
        <w:jc w:val="center"/>
        <w:divId w:val="225267455"/>
        <w:rPr>
          <w:sz w:val="24"/>
          <w:szCs w:val="24"/>
        </w:rPr>
      </w:pPr>
    </w:p>
    <w:p w14:paraId="19BB2606" w14:textId="77777777" w:rsidR="00511E03" w:rsidRPr="0087323A" w:rsidRDefault="00511E03" w:rsidP="00511E03">
      <w:pPr>
        <w:jc w:val="center"/>
        <w:divId w:val="225267455"/>
        <w:rPr>
          <w:sz w:val="24"/>
          <w:szCs w:val="24"/>
        </w:rPr>
      </w:pPr>
    </w:p>
    <w:p w14:paraId="2E43F8C3" w14:textId="77777777" w:rsidR="00511E03" w:rsidRPr="0087323A" w:rsidRDefault="00511E03" w:rsidP="00511E03">
      <w:pPr>
        <w:jc w:val="center"/>
        <w:divId w:val="225267455"/>
        <w:rPr>
          <w:sz w:val="24"/>
          <w:szCs w:val="24"/>
        </w:rPr>
      </w:pPr>
    </w:p>
    <w:p w14:paraId="55302C19" w14:textId="3BAE7179" w:rsidR="00EB2F0D" w:rsidRPr="0087323A" w:rsidRDefault="3BC6C922" w:rsidP="3BC6C922">
      <w:pPr>
        <w:jc w:val="center"/>
        <w:rPr>
          <w:b/>
          <w:bCs/>
          <w:sz w:val="44"/>
          <w:szCs w:val="44"/>
        </w:rPr>
      </w:pPr>
      <w:r w:rsidRPr="3BC6C922">
        <w:rPr>
          <w:b/>
          <w:bCs/>
          <w:sz w:val="44"/>
          <w:szCs w:val="44"/>
        </w:rPr>
        <w:t>Psychology for Health and Social Care</w:t>
      </w:r>
    </w:p>
    <w:p w14:paraId="3916DC5F" w14:textId="2973722C" w:rsidR="00E249B0" w:rsidRPr="0087323A" w:rsidRDefault="00E249B0" w:rsidP="00E38AC5">
      <w:pPr>
        <w:jc w:val="center"/>
        <w:rPr>
          <w:color w:val="FF0000"/>
          <w:sz w:val="36"/>
          <w:szCs w:val="36"/>
          <w:u w:val="single"/>
        </w:rPr>
      </w:pPr>
    </w:p>
    <w:p w14:paraId="4CEFB802" w14:textId="2372FD25" w:rsidR="00511E03" w:rsidRPr="0087323A" w:rsidRDefault="00511E03" w:rsidP="00511E03">
      <w:pPr>
        <w:jc w:val="center"/>
        <w:rPr>
          <w:sz w:val="24"/>
          <w:szCs w:val="24"/>
        </w:rPr>
      </w:pPr>
    </w:p>
    <w:p w14:paraId="1B956265" w14:textId="4CEC6C7F" w:rsidR="001F64F9" w:rsidRPr="0087323A" w:rsidRDefault="001F64F9" w:rsidP="00511E03">
      <w:pPr>
        <w:jc w:val="center"/>
        <w:rPr>
          <w:sz w:val="24"/>
          <w:szCs w:val="24"/>
        </w:rPr>
      </w:pPr>
    </w:p>
    <w:p w14:paraId="250B19A2" w14:textId="35E318FE" w:rsidR="001F64F9" w:rsidRPr="0087323A" w:rsidRDefault="001F64F9" w:rsidP="00511E03">
      <w:pPr>
        <w:jc w:val="center"/>
        <w:rPr>
          <w:sz w:val="24"/>
          <w:szCs w:val="24"/>
        </w:rPr>
      </w:pPr>
    </w:p>
    <w:p w14:paraId="03469267" w14:textId="1AD289ED" w:rsidR="001F64F9" w:rsidRPr="0087323A" w:rsidRDefault="001F64F9" w:rsidP="00511E03">
      <w:pPr>
        <w:jc w:val="center"/>
        <w:rPr>
          <w:sz w:val="24"/>
          <w:szCs w:val="24"/>
        </w:rPr>
      </w:pPr>
    </w:p>
    <w:p w14:paraId="3A756C93" w14:textId="45D31C44" w:rsidR="001F64F9" w:rsidRPr="0087323A" w:rsidRDefault="001F64F9" w:rsidP="00511E03">
      <w:pPr>
        <w:jc w:val="center"/>
        <w:rPr>
          <w:sz w:val="24"/>
          <w:szCs w:val="24"/>
        </w:rPr>
      </w:pPr>
    </w:p>
    <w:p w14:paraId="4EF046E0" w14:textId="72DBE7F9" w:rsidR="001F64F9" w:rsidRPr="0087323A" w:rsidRDefault="001F64F9" w:rsidP="00511E03">
      <w:pPr>
        <w:jc w:val="center"/>
        <w:rPr>
          <w:sz w:val="24"/>
          <w:szCs w:val="24"/>
        </w:rPr>
      </w:pPr>
    </w:p>
    <w:p w14:paraId="795F2B2C" w14:textId="53083098" w:rsidR="001F64F9" w:rsidRPr="0087323A" w:rsidRDefault="001F64F9" w:rsidP="00511E03">
      <w:pPr>
        <w:jc w:val="center"/>
        <w:rPr>
          <w:sz w:val="24"/>
          <w:szCs w:val="24"/>
        </w:rPr>
      </w:pPr>
    </w:p>
    <w:p w14:paraId="7C3D0990" w14:textId="4CA4CB0E" w:rsidR="001F64F9" w:rsidRPr="0087323A" w:rsidRDefault="001F64F9" w:rsidP="00511E03">
      <w:pPr>
        <w:jc w:val="center"/>
        <w:rPr>
          <w:sz w:val="24"/>
          <w:szCs w:val="24"/>
        </w:rPr>
      </w:pPr>
    </w:p>
    <w:p w14:paraId="3C071FD0" w14:textId="1D717A0F" w:rsidR="00FA7BE8" w:rsidRDefault="00FA7BE8" w:rsidP="00ED1506">
      <w:pPr>
        <w:rPr>
          <w:sz w:val="24"/>
          <w:szCs w:val="24"/>
        </w:rPr>
      </w:pPr>
    </w:p>
    <w:p w14:paraId="1A9D454C" w14:textId="1E782D7B" w:rsidR="00ED1506" w:rsidRDefault="00ED1506" w:rsidP="00C42C9B">
      <w:pPr>
        <w:rPr>
          <w:sz w:val="24"/>
          <w:szCs w:val="24"/>
        </w:rPr>
      </w:pPr>
    </w:p>
    <w:p w14:paraId="51FC0C46" w14:textId="5B63A917" w:rsidR="00ED1506" w:rsidRPr="007C0B8D" w:rsidRDefault="00ED1506" w:rsidP="00650D4D">
      <w:pPr>
        <w:jc w:val="center"/>
        <w:rPr>
          <w:b/>
          <w:bCs/>
          <w:sz w:val="24"/>
          <w:szCs w:val="24"/>
        </w:rPr>
      </w:pPr>
    </w:p>
    <w:p w14:paraId="30039030" w14:textId="77777777" w:rsidR="00C06121" w:rsidRDefault="00C06121" w:rsidP="00650D4D">
      <w:pPr>
        <w:rPr>
          <w:b/>
          <w:bCs/>
          <w:sz w:val="24"/>
          <w:szCs w:val="24"/>
        </w:rPr>
      </w:pPr>
    </w:p>
    <w:p w14:paraId="2B54D00D" w14:textId="77777777" w:rsidR="00C06121" w:rsidRDefault="00C06121" w:rsidP="00650D4D">
      <w:pPr>
        <w:rPr>
          <w:b/>
          <w:bCs/>
          <w:sz w:val="24"/>
          <w:szCs w:val="24"/>
        </w:rPr>
      </w:pPr>
    </w:p>
    <w:p w14:paraId="7048E7A7" w14:textId="77777777" w:rsidR="00C06121" w:rsidRDefault="00C06121" w:rsidP="00650D4D">
      <w:pPr>
        <w:rPr>
          <w:b/>
          <w:bCs/>
          <w:sz w:val="24"/>
          <w:szCs w:val="24"/>
        </w:rPr>
      </w:pPr>
    </w:p>
    <w:p w14:paraId="6F326635" w14:textId="77777777" w:rsidR="00C06121" w:rsidRDefault="00C06121" w:rsidP="00650D4D">
      <w:pPr>
        <w:rPr>
          <w:b/>
          <w:bCs/>
          <w:sz w:val="24"/>
          <w:szCs w:val="24"/>
        </w:rPr>
      </w:pPr>
    </w:p>
    <w:p w14:paraId="2A3DAA64" w14:textId="77777777" w:rsidR="00C06121" w:rsidRDefault="00C06121" w:rsidP="00650D4D">
      <w:pPr>
        <w:rPr>
          <w:b/>
          <w:bCs/>
          <w:sz w:val="24"/>
          <w:szCs w:val="24"/>
        </w:rPr>
      </w:pPr>
    </w:p>
    <w:p w14:paraId="52018650" w14:textId="4D382288" w:rsidR="00E38AC5" w:rsidRDefault="00E38AC5" w:rsidP="00E38AC5">
      <w:pPr>
        <w:rPr>
          <w:b/>
          <w:bCs/>
          <w:sz w:val="24"/>
          <w:szCs w:val="24"/>
        </w:rPr>
      </w:pPr>
    </w:p>
    <w:p w14:paraId="184BB010" w14:textId="6BCDD092" w:rsidR="00C06121" w:rsidRDefault="00E38AC5" w:rsidP="00E38AC5">
      <w:pPr>
        <w:jc w:val="center"/>
        <w:rPr>
          <w:i/>
          <w:iCs/>
          <w:sz w:val="40"/>
          <w:szCs w:val="40"/>
        </w:rPr>
      </w:pPr>
      <w:r w:rsidRPr="00E38AC5">
        <w:rPr>
          <w:i/>
          <w:iCs/>
          <w:sz w:val="40"/>
          <w:szCs w:val="40"/>
        </w:rPr>
        <w:t>Introduction</w:t>
      </w:r>
    </w:p>
    <w:p w14:paraId="5B74270F" w14:textId="7C5817D5" w:rsidR="00E38AC5" w:rsidRDefault="00E38AC5" w:rsidP="00E38AC5">
      <w:pPr>
        <w:jc w:val="center"/>
        <w:rPr>
          <w:i/>
          <w:iCs/>
          <w:sz w:val="28"/>
          <w:szCs w:val="28"/>
        </w:rPr>
      </w:pPr>
      <w:r w:rsidRPr="00E38AC5">
        <w:rPr>
          <w:i/>
          <w:iCs/>
          <w:sz w:val="28"/>
          <w:szCs w:val="28"/>
        </w:rPr>
        <w:t xml:space="preserve">into </w:t>
      </w:r>
      <w:r w:rsidRPr="00E38AC5">
        <w:rPr>
          <w:b/>
          <w:bCs/>
          <w:i/>
          <w:iCs/>
          <w:sz w:val="28"/>
          <w:szCs w:val="28"/>
        </w:rPr>
        <w:t>Developmental psychology</w:t>
      </w:r>
    </w:p>
    <w:p w14:paraId="5F280855" w14:textId="53739D83" w:rsidR="00E38AC5" w:rsidRDefault="00E38AC5" w:rsidP="00E38AC5">
      <w:pPr>
        <w:jc w:val="center"/>
        <w:rPr>
          <w:i/>
          <w:iCs/>
          <w:sz w:val="40"/>
          <w:szCs w:val="40"/>
        </w:rPr>
      </w:pPr>
    </w:p>
    <w:p w14:paraId="74FB960A" w14:textId="1488CE29" w:rsidR="00ED1506" w:rsidRDefault="0088693D" w:rsidP="0039117E">
      <w:pPr>
        <w:jc w:val="both"/>
        <w:rPr>
          <w:sz w:val="24"/>
          <w:szCs w:val="24"/>
        </w:rPr>
      </w:pPr>
      <w:r w:rsidRPr="00524BD4">
        <w:rPr>
          <w:b/>
          <w:bCs/>
          <w:sz w:val="24"/>
          <w:szCs w:val="24"/>
        </w:rPr>
        <w:t>Developmental</w:t>
      </w:r>
      <w:r w:rsidR="00524BD4" w:rsidRPr="00524BD4">
        <w:rPr>
          <w:b/>
          <w:bCs/>
          <w:sz w:val="24"/>
          <w:szCs w:val="24"/>
        </w:rPr>
        <w:t xml:space="preserve"> psychology</w:t>
      </w:r>
      <w:r w:rsidR="00524BD4">
        <w:rPr>
          <w:sz w:val="24"/>
          <w:szCs w:val="24"/>
        </w:rPr>
        <w:t xml:space="preserve"> analysis </w:t>
      </w:r>
      <w:r w:rsidR="00E38AC5" w:rsidRPr="00E38AC5">
        <w:rPr>
          <w:sz w:val="24"/>
          <w:szCs w:val="24"/>
        </w:rPr>
        <w:t>different life spans from infancy, aging, adolescent and adulthood. It is a scientific study of the physical and mental changes experienced passing through each phase.</w:t>
      </w:r>
    </w:p>
    <w:p w14:paraId="0F3E9754" w14:textId="3AD4E321" w:rsidR="00ED1506" w:rsidRDefault="00E38AC5" w:rsidP="0039117E">
      <w:pPr>
        <w:jc w:val="both"/>
        <w:rPr>
          <w:sz w:val="24"/>
          <w:szCs w:val="24"/>
        </w:rPr>
      </w:pPr>
      <w:r w:rsidRPr="00E38AC5">
        <w:rPr>
          <w:sz w:val="24"/>
          <w:szCs w:val="24"/>
        </w:rPr>
        <w:t xml:space="preserve"> Numerous theories have been created each describing how we pass through </w:t>
      </w:r>
      <w:r w:rsidR="00C12AC8" w:rsidRPr="00E38AC5">
        <w:rPr>
          <w:sz w:val="24"/>
          <w:szCs w:val="24"/>
        </w:rPr>
        <w:t>infancy</w:t>
      </w:r>
      <w:r w:rsidR="00C12AC8">
        <w:rPr>
          <w:sz w:val="24"/>
          <w:szCs w:val="24"/>
        </w:rPr>
        <w:t>,</w:t>
      </w:r>
      <w:r w:rsidR="00C12AC8" w:rsidRPr="00E38AC5">
        <w:rPr>
          <w:sz w:val="24"/>
          <w:szCs w:val="24"/>
        </w:rPr>
        <w:t xml:space="preserve"> adolescence</w:t>
      </w:r>
      <w:r w:rsidRPr="00E38AC5">
        <w:rPr>
          <w:sz w:val="24"/>
          <w:szCs w:val="24"/>
        </w:rPr>
        <w:t xml:space="preserve"> and adulthood. </w:t>
      </w:r>
      <w:r w:rsidRPr="00E38AC5">
        <w:rPr>
          <w:b/>
          <w:bCs/>
          <w:i/>
          <w:iCs/>
          <w:sz w:val="24"/>
          <w:szCs w:val="24"/>
        </w:rPr>
        <w:t>Sigmund Freud</w:t>
      </w:r>
      <w:r w:rsidRPr="00E38AC5">
        <w:rPr>
          <w:sz w:val="24"/>
          <w:szCs w:val="24"/>
        </w:rPr>
        <w:t xml:space="preserve"> created psychoanalysis which focuses on the stages we pass through and the erogenous zones on the body in each stage.</w:t>
      </w:r>
    </w:p>
    <w:p w14:paraId="4D6FC2A1" w14:textId="6089A916" w:rsidR="00ED1506" w:rsidRDefault="00E38AC5" w:rsidP="0039117E">
      <w:pPr>
        <w:jc w:val="both"/>
        <w:rPr>
          <w:sz w:val="24"/>
          <w:szCs w:val="24"/>
        </w:rPr>
      </w:pPr>
      <w:r w:rsidRPr="00E38AC5">
        <w:rPr>
          <w:i/>
          <w:iCs/>
          <w:sz w:val="24"/>
          <w:szCs w:val="24"/>
        </w:rPr>
        <w:t xml:space="preserve"> </w:t>
      </w:r>
      <w:r w:rsidRPr="00E38AC5">
        <w:rPr>
          <w:b/>
          <w:bCs/>
          <w:i/>
          <w:iCs/>
          <w:sz w:val="24"/>
          <w:szCs w:val="24"/>
        </w:rPr>
        <w:t xml:space="preserve">Erik Erikson </w:t>
      </w:r>
      <w:r w:rsidRPr="00E38AC5">
        <w:rPr>
          <w:sz w:val="24"/>
          <w:szCs w:val="24"/>
        </w:rPr>
        <w:t>is another important</w:t>
      </w:r>
      <w:r w:rsidRPr="00E38AC5">
        <w:rPr>
          <w:i/>
          <w:iCs/>
          <w:sz w:val="24"/>
          <w:szCs w:val="24"/>
        </w:rPr>
        <w:t xml:space="preserve"> </w:t>
      </w:r>
      <w:r w:rsidRPr="00E38AC5">
        <w:rPr>
          <w:sz w:val="24"/>
          <w:szCs w:val="24"/>
        </w:rPr>
        <w:t xml:space="preserve">psychoanalyst. He was inspired by Freud’s work to which he developed his own theory that focuses more on the psychosocial aspects of the lifespan development process. </w:t>
      </w:r>
    </w:p>
    <w:p w14:paraId="3C875833" w14:textId="15F2CC08" w:rsidR="000B1120" w:rsidRPr="0087323A" w:rsidRDefault="000B1120" w:rsidP="00C42C9B">
      <w:pPr>
        <w:rPr>
          <w:sz w:val="24"/>
          <w:szCs w:val="24"/>
        </w:rPr>
      </w:pPr>
    </w:p>
    <w:p w14:paraId="059A9CE1" w14:textId="1781278D" w:rsidR="00FA7BE8" w:rsidRPr="0087323A" w:rsidRDefault="00FA7BE8" w:rsidP="00511E03">
      <w:pPr>
        <w:jc w:val="center"/>
        <w:rPr>
          <w:sz w:val="24"/>
          <w:szCs w:val="24"/>
        </w:rPr>
      </w:pPr>
    </w:p>
    <w:p w14:paraId="50D70E75" w14:textId="65528E38" w:rsidR="00FA7BE8" w:rsidRPr="0087323A" w:rsidRDefault="00FA7BE8" w:rsidP="00511E03">
      <w:pPr>
        <w:jc w:val="center"/>
        <w:rPr>
          <w:sz w:val="24"/>
          <w:szCs w:val="24"/>
        </w:rPr>
      </w:pPr>
    </w:p>
    <w:p w14:paraId="2B26F3E1" w14:textId="1066CA0B" w:rsidR="00FA7BE8" w:rsidRPr="0087323A" w:rsidRDefault="00FA7BE8" w:rsidP="00511E03">
      <w:pPr>
        <w:jc w:val="center"/>
        <w:rPr>
          <w:sz w:val="24"/>
          <w:szCs w:val="24"/>
        </w:rPr>
      </w:pPr>
    </w:p>
    <w:p w14:paraId="5261D087" w14:textId="0D899E4B" w:rsidR="00FA7BE8" w:rsidRPr="0087323A" w:rsidRDefault="00FA7BE8" w:rsidP="00511E03">
      <w:pPr>
        <w:jc w:val="center"/>
        <w:rPr>
          <w:sz w:val="24"/>
          <w:szCs w:val="24"/>
        </w:rPr>
      </w:pPr>
    </w:p>
    <w:p w14:paraId="738A4F27" w14:textId="1C0B75F1" w:rsidR="00FA7BE8" w:rsidRPr="0087323A" w:rsidRDefault="00FA7BE8" w:rsidP="00511E03">
      <w:pPr>
        <w:jc w:val="center"/>
        <w:rPr>
          <w:sz w:val="24"/>
          <w:szCs w:val="24"/>
        </w:rPr>
      </w:pPr>
    </w:p>
    <w:p w14:paraId="7EB8723E" w14:textId="0503B09C" w:rsidR="00FA7BE8" w:rsidRPr="0087323A" w:rsidRDefault="00FA7BE8" w:rsidP="00511E03">
      <w:pPr>
        <w:jc w:val="center"/>
        <w:rPr>
          <w:sz w:val="24"/>
          <w:szCs w:val="24"/>
        </w:rPr>
      </w:pPr>
    </w:p>
    <w:p w14:paraId="799AFC5A" w14:textId="49D004ED" w:rsidR="00FA7BE8" w:rsidRPr="0087323A" w:rsidRDefault="00FA7BE8" w:rsidP="00511E03">
      <w:pPr>
        <w:jc w:val="center"/>
        <w:rPr>
          <w:sz w:val="24"/>
          <w:szCs w:val="24"/>
        </w:rPr>
      </w:pPr>
    </w:p>
    <w:p w14:paraId="4C59D83B" w14:textId="2DC92AFF" w:rsidR="00FA7BE8" w:rsidRPr="0087323A" w:rsidRDefault="00FA7BE8" w:rsidP="00511E03">
      <w:pPr>
        <w:jc w:val="center"/>
        <w:rPr>
          <w:sz w:val="24"/>
          <w:szCs w:val="24"/>
        </w:rPr>
      </w:pPr>
    </w:p>
    <w:p w14:paraId="19835121" w14:textId="5DCC2652" w:rsidR="00FA7BE8" w:rsidRPr="0087323A" w:rsidRDefault="00FA7BE8" w:rsidP="00511E03">
      <w:pPr>
        <w:jc w:val="center"/>
        <w:rPr>
          <w:sz w:val="24"/>
          <w:szCs w:val="24"/>
        </w:rPr>
      </w:pPr>
    </w:p>
    <w:p w14:paraId="7BE6EEA1" w14:textId="655D8455" w:rsidR="00FA7BE8" w:rsidRPr="0087323A" w:rsidRDefault="00FA7BE8" w:rsidP="00511E03">
      <w:pPr>
        <w:jc w:val="center"/>
        <w:rPr>
          <w:sz w:val="24"/>
          <w:szCs w:val="24"/>
        </w:rPr>
      </w:pPr>
    </w:p>
    <w:p w14:paraId="4FAA95CF" w14:textId="5E41F360" w:rsidR="00FA7BE8" w:rsidRPr="0087323A" w:rsidRDefault="00FA7BE8" w:rsidP="00511E03">
      <w:pPr>
        <w:jc w:val="center"/>
        <w:rPr>
          <w:sz w:val="24"/>
          <w:szCs w:val="24"/>
        </w:rPr>
      </w:pPr>
    </w:p>
    <w:p w14:paraId="2322872A" w14:textId="7EA80F33" w:rsidR="00FA7BE8" w:rsidRPr="0087323A" w:rsidRDefault="00FA7BE8" w:rsidP="00511E03">
      <w:pPr>
        <w:jc w:val="center"/>
        <w:rPr>
          <w:sz w:val="24"/>
          <w:szCs w:val="24"/>
        </w:rPr>
      </w:pPr>
    </w:p>
    <w:p w14:paraId="105C1988" w14:textId="384C2F94" w:rsidR="00FA7BE8" w:rsidRPr="0087323A" w:rsidRDefault="00FA7BE8" w:rsidP="00511E03">
      <w:pPr>
        <w:jc w:val="center"/>
        <w:rPr>
          <w:sz w:val="24"/>
          <w:szCs w:val="24"/>
        </w:rPr>
      </w:pPr>
    </w:p>
    <w:p w14:paraId="461D7554" w14:textId="65181170" w:rsidR="00FA7BE8" w:rsidRPr="000B222E" w:rsidRDefault="003B54F9" w:rsidP="00501F0E">
      <w:pPr>
        <w:jc w:val="center"/>
        <w:rPr>
          <w:sz w:val="24"/>
          <w:szCs w:val="24"/>
        </w:rPr>
      </w:pPr>
      <w:r>
        <w:rPr>
          <w:noProof/>
          <w:sz w:val="24"/>
          <w:szCs w:val="24"/>
        </w:rPr>
        <w:lastRenderedPageBreak/>
        <w:drawing>
          <wp:anchor distT="0" distB="0" distL="114300" distR="114300" simplePos="0" relativeHeight="251666432" behindDoc="0" locked="0" layoutInCell="1" allowOverlap="1" wp14:anchorId="71E2A2DF" wp14:editId="14FAF377">
            <wp:simplePos x="0" y="0"/>
            <wp:positionH relativeFrom="column">
              <wp:posOffset>3808095</wp:posOffset>
            </wp:positionH>
            <wp:positionV relativeFrom="paragraph">
              <wp:posOffset>191770</wp:posOffset>
            </wp:positionV>
            <wp:extent cx="1774825" cy="2222500"/>
            <wp:effectExtent l="171450" t="171450" r="168275" b="1778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rcRect/>
                    <a:stretch>
                      <a:fillRect/>
                    </a:stretch>
                  </pic:blipFill>
                  <pic:spPr>
                    <a:xfrm flipH="1">
                      <a:off x="0" y="0"/>
                      <a:ext cx="1774825" cy="22225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501F0E">
        <w:rPr>
          <w:i/>
          <w:iCs/>
          <w:sz w:val="40"/>
          <w:szCs w:val="40"/>
        </w:rPr>
        <w:t xml:space="preserve">                </w:t>
      </w:r>
      <w:r w:rsidR="00E38AC5" w:rsidRPr="3BC6C922">
        <w:rPr>
          <w:i/>
          <w:iCs/>
          <w:sz w:val="40"/>
          <w:szCs w:val="40"/>
        </w:rPr>
        <w:t>Sigmund Freud</w:t>
      </w:r>
    </w:p>
    <w:p w14:paraId="475FB55E" w14:textId="422EEC61" w:rsidR="00E673DD" w:rsidRDefault="00B04753" w:rsidP="00B04753">
      <w:pPr>
        <w:jc w:val="center"/>
        <w:rPr>
          <w:i/>
          <w:iCs/>
          <w:sz w:val="20"/>
          <w:szCs w:val="20"/>
        </w:rPr>
      </w:pPr>
      <w:r>
        <w:rPr>
          <w:i/>
          <w:iCs/>
          <w:sz w:val="20"/>
          <w:szCs w:val="20"/>
        </w:rPr>
        <w:t xml:space="preserve">                                         </w:t>
      </w:r>
      <w:r w:rsidR="3BC6C922" w:rsidRPr="3BC6C922">
        <w:rPr>
          <w:i/>
          <w:iCs/>
          <w:sz w:val="20"/>
          <w:szCs w:val="20"/>
        </w:rPr>
        <w:t>Image 1. Sigmund Freud</w:t>
      </w:r>
    </w:p>
    <w:p w14:paraId="747EF4E2" w14:textId="2F3604DC" w:rsidR="00E673DD" w:rsidRDefault="00E673DD" w:rsidP="002F790C">
      <w:pPr>
        <w:jc w:val="both"/>
        <w:rPr>
          <w:b/>
          <w:bCs/>
          <w:sz w:val="24"/>
          <w:szCs w:val="24"/>
        </w:rPr>
      </w:pPr>
    </w:p>
    <w:p w14:paraId="3C6DDE96" w14:textId="30EC1558" w:rsidR="00E673DD" w:rsidRDefault="00546ACB" w:rsidP="002F790C">
      <w:pPr>
        <w:jc w:val="both"/>
        <w:rPr>
          <w:sz w:val="24"/>
          <w:szCs w:val="24"/>
        </w:rPr>
      </w:pPr>
      <w:r w:rsidRPr="004B09F6">
        <w:rPr>
          <w:b/>
          <w:bCs/>
          <w:sz w:val="24"/>
          <w:szCs w:val="24"/>
        </w:rPr>
        <w:t xml:space="preserve">Sigmund </w:t>
      </w:r>
      <w:r w:rsidR="00BA4DE9" w:rsidRPr="004B09F6">
        <w:rPr>
          <w:b/>
          <w:bCs/>
          <w:sz w:val="24"/>
          <w:szCs w:val="24"/>
        </w:rPr>
        <w:t>Freud</w:t>
      </w:r>
      <w:r w:rsidR="00BA4DE9" w:rsidRPr="0087323A">
        <w:rPr>
          <w:sz w:val="24"/>
          <w:szCs w:val="24"/>
        </w:rPr>
        <w:t xml:space="preserve"> </w:t>
      </w:r>
      <w:r w:rsidR="00BA4DE9" w:rsidRPr="3BC6C922">
        <w:rPr>
          <w:rFonts w:eastAsia="Times New Roman" w:cs="Arial"/>
          <w:i/>
          <w:iCs/>
          <w:color w:val="373D3F"/>
          <w:sz w:val="24"/>
          <w:szCs w:val="24"/>
          <w:shd w:val="clear" w:color="auto" w:fill="FFFFFF"/>
        </w:rPr>
        <w:t>(</w:t>
      </w:r>
      <w:r w:rsidR="007337E2" w:rsidRPr="3BC6C922">
        <w:rPr>
          <w:rFonts w:eastAsia="Times New Roman" w:cs="Arial"/>
          <w:i/>
          <w:iCs/>
          <w:color w:val="373D3F"/>
          <w:sz w:val="24"/>
          <w:szCs w:val="24"/>
          <w:shd w:val="clear" w:color="auto" w:fill="FFFFFF"/>
        </w:rPr>
        <w:t>1902–1994</w:t>
      </w:r>
      <w:r w:rsidR="00534DFC" w:rsidRPr="3BC6C922">
        <w:rPr>
          <w:rFonts w:eastAsia="Times New Roman" w:cs="Arial"/>
          <w:i/>
          <w:iCs/>
          <w:color w:val="373D3F"/>
          <w:sz w:val="24"/>
          <w:szCs w:val="24"/>
          <w:shd w:val="clear" w:color="auto" w:fill="FFFFFF"/>
        </w:rPr>
        <w:t xml:space="preserve">) </w:t>
      </w:r>
      <w:r w:rsidR="007845DD" w:rsidRPr="0087323A">
        <w:rPr>
          <w:sz w:val="24"/>
          <w:szCs w:val="24"/>
        </w:rPr>
        <w:t xml:space="preserve">was the founder of </w:t>
      </w:r>
      <w:r w:rsidR="001F50BA" w:rsidRPr="0087323A">
        <w:rPr>
          <w:sz w:val="24"/>
          <w:szCs w:val="24"/>
        </w:rPr>
        <w:t>psychoanalysis.</w:t>
      </w:r>
      <w:r w:rsidR="007337E2">
        <w:rPr>
          <w:sz w:val="24"/>
          <w:szCs w:val="24"/>
        </w:rPr>
        <w:t xml:space="preserve"> He</w:t>
      </w:r>
      <w:r w:rsidR="00E21B42" w:rsidRPr="0087323A">
        <w:rPr>
          <w:sz w:val="24"/>
          <w:szCs w:val="24"/>
        </w:rPr>
        <w:t xml:space="preserve"> was </w:t>
      </w:r>
      <w:r w:rsidR="00FD24A1" w:rsidRPr="0087323A">
        <w:rPr>
          <w:sz w:val="24"/>
          <w:szCs w:val="24"/>
        </w:rPr>
        <w:t>an Austrian born neurologist who</w:t>
      </w:r>
      <w:r w:rsidR="0093482B" w:rsidRPr="0087323A">
        <w:rPr>
          <w:sz w:val="24"/>
          <w:szCs w:val="24"/>
        </w:rPr>
        <w:t xml:space="preserve"> developed a theory </w:t>
      </w:r>
      <w:r w:rsidR="007909B3" w:rsidRPr="0087323A">
        <w:rPr>
          <w:sz w:val="24"/>
          <w:szCs w:val="24"/>
        </w:rPr>
        <w:t xml:space="preserve">of </w:t>
      </w:r>
      <w:r w:rsidR="00125A45">
        <w:rPr>
          <w:sz w:val="24"/>
          <w:szCs w:val="24"/>
        </w:rPr>
        <w:t>Lif</w:t>
      </w:r>
      <w:r w:rsidR="007909B3" w:rsidRPr="0087323A">
        <w:rPr>
          <w:sz w:val="24"/>
          <w:szCs w:val="24"/>
        </w:rPr>
        <w:t xml:space="preserve">e </w:t>
      </w:r>
      <w:r w:rsidR="001840E1">
        <w:rPr>
          <w:sz w:val="24"/>
          <w:szCs w:val="24"/>
        </w:rPr>
        <w:t>S</w:t>
      </w:r>
      <w:r w:rsidR="007909B3" w:rsidRPr="0087323A">
        <w:rPr>
          <w:sz w:val="24"/>
          <w:szCs w:val="24"/>
        </w:rPr>
        <w:t xml:space="preserve">pan </w:t>
      </w:r>
      <w:r w:rsidR="001840E1">
        <w:rPr>
          <w:sz w:val="24"/>
          <w:szCs w:val="24"/>
        </w:rPr>
        <w:t>D</w:t>
      </w:r>
      <w:r w:rsidR="007909B3" w:rsidRPr="0087323A">
        <w:rPr>
          <w:sz w:val="24"/>
          <w:szCs w:val="24"/>
        </w:rPr>
        <w:t xml:space="preserve">evelopment that </w:t>
      </w:r>
      <w:r w:rsidR="005F2201" w:rsidRPr="0087323A">
        <w:rPr>
          <w:sz w:val="24"/>
          <w:szCs w:val="24"/>
        </w:rPr>
        <w:t xml:space="preserve">concentrates on the erogenous areas </w:t>
      </w:r>
      <w:r w:rsidR="00241028">
        <w:rPr>
          <w:sz w:val="24"/>
          <w:szCs w:val="24"/>
        </w:rPr>
        <w:t xml:space="preserve">of the </w:t>
      </w:r>
      <w:r w:rsidR="007C40DB">
        <w:rPr>
          <w:sz w:val="24"/>
          <w:szCs w:val="24"/>
        </w:rPr>
        <w:t>body’s sexual</w:t>
      </w:r>
      <w:r w:rsidR="00313386" w:rsidRPr="0087323A">
        <w:rPr>
          <w:sz w:val="24"/>
          <w:szCs w:val="24"/>
        </w:rPr>
        <w:t xml:space="preserve"> development</w:t>
      </w:r>
      <w:r w:rsidR="00F40F93">
        <w:rPr>
          <w:sz w:val="24"/>
          <w:szCs w:val="24"/>
        </w:rPr>
        <w:t xml:space="preserve"> physically </w:t>
      </w:r>
      <w:r w:rsidR="00190724">
        <w:rPr>
          <w:sz w:val="24"/>
          <w:szCs w:val="24"/>
        </w:rPr>
        <w:t xml:space="preserve">and mentally. Also being </w:t>
      </w:r>
      <w:r w:rsidR="0026351C">
        <w:rPr>
          <w:sz w:val="24"/>
          <w:szCs w:val="24"/>
        </w:rPr>
        <w:t>a psychologist,</w:t>
      </w:r>
      <w:r w:rsidR="00190724">
        <w:rPr>
          <w:sz w:val="24"/>
          <w:szCs w:val="24"/>
        </w:rPr>
        <w:t xml:space="preserve"> </w:t>
      </w:r>
      <w:r w:rsidR="000F4EA8">
        <w:rPr>
          <w:sz w:val="24"/>
          <w:szCs w:val="24"/>
        </w:rPr>
        <w:t xml:space="preserve">he created </w:t>
      </w:r>
      <w:r w:rsidR="00992C95">
        <w:rPr>
          <w:sz w:val="24"/>
          <w:szCs w:val="24"/>
        </w:rPr>
        <w:t xml:space="preserve">a theory based around a psychosexual </w:t>
      </w:r>
      <w:r w:rsidR="0078286E">
        <w:rPr>
          <w:sz w:val="24"/>
          <w:szCs w:val="24"/>
        </w:rPr>
        <w:t>conceptualisation of the human growth process.</w:t>
      </w:r>
      <w:r w:rsidR="0026351C">
        <w:rPr>
          <w:sz w:val="24"/>
          <w:szCs w:val="24"/>
        </w:rPr>
        <w:t xml:space="preserve"> </w:t>
      </w:r>
    </w:p>
    <w:p w14:paraId="624FC357" w14:textId="1F9B8C04" w:rsidR="00A53A05" w:rsidRDefault="00E38AC5" w:rsidP="002F790C">
      <w:pPr>
        <w:jc w:val="both"/>
        <w:rPr>
          <w:sz w:val="24"/>
          <w:szCs w:val="24"/>
        </w:rPr>
      </w:pPr>
      <w:r w:rsidRPr="00E38AC5">
        <w:rPr>
          <w:b/>
          <w:bCs/>
          <w:i/>
          <w:iCs/>
          <w:sz w:val="24"/>
          <w:szCs w:val="24"/>
        </w:rPr>
        <w:t xml:space="preserve"> Erogenous areas</w:t>
      </w:r>
      <w:r w:rsidRPr="00E38AC5">
        <w:rPr>
          <w:i/>
          <w:iCs/>
          <w:sz w:val="24"/>
          <w:szCs w:val="24"/>
        </w:rPr>
        <w:t xml:space="preserve"> </w:t>
      </w:r>
      <w:r w:rsidRPr="00E38AC5">
        <w:rPr>
          <w:sz w:val="24"/>
          <w:szCs w:val="24"/>
        </w:rPr>
        <w:t xml:space="preserve">are the names of </w:t>
      </w:r>
      <w:r w:rsidR="00153020">
        <w:rPr>
          <w:sz w:val="24"/>
          <w:szCs w:val="24"/>
        </w:rPr>
        <w:t>five</w:t>
      </w:r>
      <w:r w:rsidRPr="00E38AC5">
        <w:rPr>
          <w:sz w:val="24"/>
          <w:szCs w:val="24"/>
        </w:rPr>
        <w:t xml:space="preserve"> parts of the body that can bring sexual satisfaction and stimulation. His theory describes how a child travels through each of the </w:t>
      </w:r>
      <w:r w:rsidR="00AD658B">
        <w:rPr>
          <w:sz w:val="24"/>
          <w:szCs w:val="24"/>
        </w:rPr>
        <w:t>fiv</w:t>
      </w:r>
      <w:r w:rsidR="00316790">
        <w:rPr>
          <w:sz w:val="24"/>
          <w:szCs w:val="24"/>
        </w:rPr>
        <w:t>e</w:t>
      </w:r>
      <w:r w:rsidRPr="00E38AC5">
        <w:rPr>
          <w:sz w:val="24"/>
          <w:szCs w:val="24"/>
        </w:rPr>
        <w:t xml:space="preserve"> stages of development</w:t>
      </w:r>
      <w:r w:rsidR="00423915">
        <w:rPr>
          <w:sz w:val="24"/>
          <w:szCs w:val="24"/>
        </w:rPr>
        <w:t>:</w:t>
      </w:r>
      <w:r w:rsidRPr="00E38AC5">
        <w:rPr>
          <w:sz w:val="24"/>
          <w:szCs w:val="24"/>
        </w:rPr>
        <w:t xml:space="preserve"> </w:t>
      </w:r>
      <w:r w:rsidR="00FB1D84">
        <w:rPr>
          <w:sz w:val="24"/>
          <w:szCs w:val="24"/>
        </w:rPr>
        <w:t>O</w:t>
      </w:r>
      <w:r w:rsidRPr="00E38AC5">
        <w:rPr>
          <w:sz w:val="24"/>
          <w:szCs w:val="24"/>
        </w:rPr>
        <w:t xml:space="preserve">ral, </w:t>
      </w:r>
      <w:r w:rsidR="00DB5BF1">
        <w:rPr>
          <w:sz w:val="24"/>
          <w:szCs w:val="24"/>
        </w:rPr>
        <w:t>A</w:t>
      </w:r>
      <w:r w:rsidRPr="00E38AC5">
        <w:rPr>
          <w:sz w:val="24"/>
          <w:szCs w:val="24"/>
        </w:rPr>
        <w:t xml:space="preserve">nal, </w:t>
      </w:r>
      <w:r w:rsidR="00DB5BF1">
        <w:rPr>
          <w:sz w:val="24"/>
          <w:szCs w:val="24"/>
        </w:rPr>
        <w:t>P</w:t>
      </w:r>
      <w:r w:rsidRPr="00E38AC5">
        <w:rPr>
          <w:sz w:val="24"/>
          <w:szCs w:val="24"/>
        </w:rPr>
        <w:t xml:space="preserve">hallic, </w:t>
      </w:r>
      <w:r w:rsidR="00DB5BF1">
        <w:rPr>
          <w:sz w:val="24"/>
          <w:szCs w:val="24"/>
        </w:rPr>
        <w:t>L</w:t>
      </w:r>
      <w:r w:rsidRPr="00E38AC5">
        <w:rPr>
          <w:sz w:val="24"/>
          <w:szCs w:val="24"/>
        </w:rPr>
        <w:t xml:space="preserve">atency, and </w:t>
      </w:r>
      <w:r w:rsidR="00DB5BF1">
        <w:rPr>
          <w:sz w:val="24"/>
          <w:szCs w:val="24"/>
        </w:rPr>
        <w:t>Ge</w:t>
      </w:r>
      <w:r w:rsidRPr="00E38AC5">
        <w:rPr>
          <w:sz w:val="24"/>
          <w:szCs w:val="24"/>
        </w:rPr>
        <w:t xml:space="preserve">nital. </w:t>
      </w:r>
    </w:p>
    <w:p w14:paraId="1839A9E0" w14:textId="7861101C" w:rsidR="00A53A05" w:rsidRDefault="00E38AC5" w:rsidP="002F790C">
      <w:pPr>
        <w:jc w:val="both"/>
        <w:rPr>
          <w:sz w:val="24"/>
          <w:szCs w:val="24"/>
        </w:rPr>
      </w:pPr>
      <w:r w:rsidRPr="00E38AC5">
        <w:rPr>
          <w:sz w:val="24"/>
          <w:szCs w:val="24"/>
        </w:rPr>
        <w:t xml:space="preserve">Every stage has its own fixation on libido and sexual instincts. At each point an achievement must be met to pass to the next phase, giving the child a sense of competency and confidence to achieve more. </w:t>
      </w:r>
    </w:p>
    <w:p w14:paraId="70291962" w14:textId="47C29E0F" w:rsidR="00A53A05" w:rsidRDefault="00E38AC5" w:rsidP="002F790C">
      <w:pPr>
        <w:jc w:val="both"/>
        <w:rPr>
          <w:sz w:val="24"/>
          <w:szCs w:val="24"/>
        </w:rPr>
      </w:pPr>
      <w:r w:rsidRPr="00E38AC5">
        <w:rPr>
          <w:sz w:val="24"/>
          <w:szCs w:val="24"/>
        </w:rPr>
        <w:t xml:space="preserve">The infant has two possible outcomes in each step and the first is to not master the erogenous area for that phase slowing progression. If a competency is met and each development is successful the chances of having a good mental and physical health will improve. </w:t>
      </w:r>
    </w:p>
    <w:p w14:paraId="34CC6329" w14:textId="3C3B8C50" w:rsidR="00E38AC5" w:rsidRDefault="00E38AC5" w:rsidP="002F790C">
      <w:pPr>
        <w:jc w:val="both"/>
        <w:rPr>
          <w:sz w:val="24"/>
          <w:szCs w:val="24"/>
        </w:rPr>
      </w:pPr>
    </w:p>
    <w:p w14:paraId="147F24F1" w14:textId="6FBE8424" w:rsidR="00E38AC5" w:rsidRDefault="00E38AC5" w:rsidP="002F790C">
      <w:pPr>
        <w:jc w:val="both"/>
        <w:rPr>
          <w:sz w:val="24"/>
          <w:szCs w:val="24"/>
        </w:rPr>
      </w:pPr>
      <w:r w:rsidRPr="00E38AC5">
        <w:rPr>
          <w:b/>
          <w:bCs/>
          <w:i/>
          <w:iCs/>
          <w:sz w:val="24"/>
          <w:szCs w:val="24"/>
        </w:rPr>
        <w:t>From birth until 18- months</w:t>
      </w:r>
      <w:r w:rsidRPr="00E38AC5">
        <w:rPr>
          <w:b/>
          <w:bCs/>
          <w:sz w:val="24"/>
          <w:szCs w:val="24"/>
        </w:rPr>
        <w:t xml:space="preserve"> </w:t>
      </w:r>
      <w:r w:rsidRPr="00E38AC5">
        <w:rPr>
          <w:sz w:val="24"/>
          <w:szCs w:val="24"/>
        </w:rPr>
        <w:t>we are in what is called the</w:t>
      </w:r>
      <w:r w:rsidRPr="00E38AC5">
        <w:rPr>
          <w:b/>
          <w:bCs/>
          <w:sz w:val="24"/>
          <w:szCs w:val="24"/>
        </w:rPr>
        <w:t xml:space="preserve"> oral stage</w:t>
      </w:r>
      <w:r w:rsidRPr="00E38AC5">
        <w:rPr>
          <w:sz w:val="24"/>
          <w:szCs w:val="24"/>
        </w:rPr>
        <w:t xml:space="preserve"> of the development span, which means the baby will receive oral stimulation from putting objects and milk in its mouth. </w:t>
      </w:r>
    </w:p>
    <w:p w14:paraId="14381403" w14:textId="3DBFD46D" w:rsidR="00E38AC5" w:rsidRDefault="00E38AC5" w:rsidP="002F790C">
      <w:pPr>
        <w:jc w:val="both"/>
        <w:rPr>
          <w:sz w:val="24"/>
          <w:szCs w:val="24"/>
        </w:rPr>
      </w:pPr>
      <w:r w:rsidRPr="00E38AC5">
        <w:rPr>
          <w:sz w:val="24"/>
          <w:szCs w:val="24"/>
        </w:rPr>
        <w:t>Freud suggested that later in life some people experience an oral fixation such as biting nails and sucking thumbs. Some parents deprive pacifiers to their children or even not being able to latch onto the mother preventing breastfeeding</w:t>
      </w:r>
      <w:r w:rsidR="00236144">
        <w:rPr>
          <w:sz w:val="24"/>
          <w:szCs w:val="24"/>
        </w:rPr>
        <w:t xml:space="preserve"> which</w:t>
      </w:r>
      <w:r w:rsidRPr="00E38AC5">
        <w:rPr>
          <w:sz w:val="24"/>
          <w:szCs w:val="24"/>
        </w:rPr>
        <w:t xml:space="preserve"> can all have mental impacts that can produce a ripple effect on the rest of the spans.</w:t>
      </w:r>
    </w:p>
    <w:p w14:paraId="60F579E4" w14:textId="035EA707" w:rsidR="0001744B" w:rsidRDefault="00E38AC5" w:rsidP="002F790C">
      <w:pPr>
        <w:jc w:val="both"/>
        <w:rPr>
          <w:sz w:val="24"/>
          <w:szCs w:val="24"/>
        </w:rPr>
      </w:pPr>
      <w:r w:rsidRPr="00E38AC5">
        <w:rPr>
          <w:sz w:val="24"/>
          <w:szCs w:val="24"/>
        </w:rPr>
        <w:t xml:space="preserve">At birth, before any other characteristics start to develop, the </w:t>
      </w:r>
      <w:r w:rsidRPr="00E38AC5">
        <w:rPr>
          <w:i/>
          <w:iCs/>
          <w:sz w:val="24"/>
          <w:szCs w:val="24"/>
        </w:rPr>
        <w:t>ID</w:t>
      </w:r>
      <w:r w:rsidRPr="00E38AC5">
        <w:rPr>
          <w:sz w:val="24"/>
          <w:szCs w:val="24"/>
        </w:rPr>
        <w:t xml:space="preserve"> has total control of the infant, eating, sleeping</w:t>
      </w:r>
      <w:r w:rsidR="00FD0F4A">
        <w:rPr>
          <w:sz w:val="24"/>
          <w:szCs w:val="24"/>
        </w:rPr>
        <w:t>, and</w:t>
      </w:r>
      <w:r w:rsidR="005C2119">
        <w:rPr>
          <w:sz w:val="24"/>
          <w:szCs w:val="24"/>
        </w:rPr>
        <w:t xml:space="preserve"> being comfortable </w:t>
      </w:r>
      <w:r w:rsidRPr="00E38AC5">
        <w:rPr>
          <w:sz w:val="24"/>
          <w:szCs w:val="24"/>
        </w:rPr>
        <w:t xml:space="preserve">are the instinctive needs and wants. The </w:t>
      </w:r>
      <w:r w:rsidRPr="00E38AC5">
        <w:rPr>
          <w:i/>
          <w:iCs/>
          <w:sz w:val="24"/>
          <w:szCs w:val="24"/>
        </w:rPr>
        <w:t>ID</w:t>
      </w:r>
      <w:r w:rsidRPr="00E38AC5">
        <w:rPr>
          <w:sz w:val="24"/>
          <w:szCs w:val="24"/>
        </w:rPr>
        <w:t xml:space="preserve"> is Freud’s conceptualisation of one’s primitive instincts ruling the human body and succumbs instantly to desire.</w:t>
      </w:r>
    </w:p>
    <w:p w14:paraId="47AD4F34" w14:textId="77777777" w:rsidR="00A53A05" w:rsidRDefault="00A53A05" w:rsidP="00C42C9B">
      <w:pPr>
        <w:rPr>
          <w:sz w:val="24"/>
          <w:szCs w:val="24"/>
        </w:rPr>
      </w:pPr>
    </w:p>
    <w:p w14:paraId="29EC42C4" w14:textId="1860826D" w:rsidR="005150DF" w:rsidRPr="006B710F" w:rsidRDefault="00E38AC5" w:rsidP="00C42C9B">
      <w:pPr>
        <w:rPr>
          <w:b/>
          <w:bCs/>
          <w:sz w:val="24"/>
          <w:szCs w:val="24"/>
        </w:rPr>
      </w:pPr>
      <w:r w:rsidRPr="00E38AC5">
        <w:rPr>
          <w:sz w:val="24"/>
          <w:szCs w:val="24"/>
        </w:rPr>
        <w:t xml:space="preserve"> </w:t>
      </w:r>
      <w:r w:rsidRPr="00E38AC5">
        <w:rPr>
          <w:b/>
          <w:bCs/>
          <w:i/>
          <w:iCs/>
          <w:sz w:val="24"/>
          <w:szCs w:val="24"/>
        </w:rPr>
        <w:t>The ‘Ego’</w:t>
      </w:r>
      <w:r w:rsidRPr="00E38AC5">
        <w:rPr>
          <w:sz w:val="24"/>
          <w:szCs w:val="24"/>
        </w:rPr>
        <w:t xml:space="preserve"> on the other hand is the changing of cognitive behaviour that reflects growth as a child will learn to refrain from doing bad things because there could be consequences, being afraid to be judged and feeling of shame. The ego develops from birth until the age of three when the </w:t>
      </w:r>
      <w:r w:rsidR="003B2AE3">
        <w:rPr>
          <w:sz w:val="24"/>
          <w:szCs w:val="24"/>
        </w:rPr>
        <w:t>“</w:t>
      </w:r>
      <w:r w:rsidRPr="007A34E4">
        <w:rPr>
          <w:b/>
          <w:bCs/>
          <w:sz w:val="24"/>
          <w:szCs w:val="24"/>
        </w:rPr>
        <w:t>Superego</w:t>
      </w:r>
      <w:r w:rsidRPr="00E38AC5">
        <w:rPr>
          <w:sz w:val="24"/>
          <w:szCs w:val="24"/>
        </w:rPr>
        <w:t xml:space="preserve"> starts to emerge from three to five years old</w:t>
      </w:r>
      <w:r w:rsidR="007A34E4">
        <w:rPr>
          <w:sz w:val="24"/>
          <w:szCs w:val="24"/>
        </w:rPr>
        <w:t>”</w:t>
      </w:r>
      <w:r w:rsidR="003D2980">
        <w:rPr>
          <w:sz w:val="24"/>
          <w:szCs w:val="24"/>
        </w:rPr>
        <w:t xml:space="preserve">, </w:t>
      </w:r>
      <w:r w:rsidR="003D2980" w:rsidRPr="007A34E4">
        <w:rPr>
          <w:rFonts w:ascii="Arial" w:eastAsia="Times New Roman" w:hAnsi="Arial" w:cs="Arial"/>
          <w:i/>
          <w:iCs/>
          <w:color w:val="333333"/>
          <w:sz w:val="21"/>
          <w:szCs w:val="21"/>
        </w:rPr>
        <w:t xml:space="preserve">Hartmann et al </w:t>
      </w:r>
      <w:r w:rsidR="00881775">
        <w:rPr>
          <w:rFonts w:ascii="Arial" w:eastAsia="Times New Roman" w:hAnsi="Arial" w:cs="Arial"/>
          <w:color w:val="333333"/>
          <w:sz w:val="21"/>
          <w:szCs w:val="21"/>
        </w:rPr>
        <w:t>(1959)</w:t>
      </w:r>
      <w:r w:rsidR="003B2AE3">
        <w:rPr>
          <w:rFonts w:ascii="Arial" w:eastAsia="Times New Roman" w:hAnsi="Arial" w:cs="Arial"/>
          <w:color w:val="333333"/>
          <w:sz w:val="21"/>
          <w:szCs w:val="21"/>
        </w:rPr>
        <w:t xml:space="preserve">. </w:t>
      </w:r>
    </w:p>
    <w:p w14:paraId="729250CE" w14:textId="77777777" w:rsidR="00612F09" w:rsidRDefault="00612F09" w:rsidP="3BC6C922">
      <w:pPr>
        <w:rPr>
          <w:b/>
          <w:bCs/>
          <w:i/>
          <w:iCs/>
          <w:sz w:val="24"/>
          <w:szCs w:val="24"/>
        </w:rPr>
      </w:pPr>
    </w:p>
    <w:p w14:paraId="24A4E001" w14:textId="77777777" w:rsidR="00612F09" w:rsidRDefault="00612F09" w:rsidP="3BC6C922">
      <w:pPr>
        <w:rPr>
          <w:b/>
          <w:bCs/>
          <w:i/>
          <w:iCs/>
          <w:sz w:val="24"/>
          <w:szCs w:val="24"/>
        </w:rPr>
      </w:pPr>
    </w:p>
    <w:p w14:paraId="6E15CA27" w14:textId="7232DF13" w:rsidR="00D33B07" w:rsidRDefault="3BC6C922" w:rsidP="3BC6C922">
      <w:pPr>
        <w:rPr>
          <w:sz w:val="24"/>
          <w:szCs w:val="24"/>
        </w:rPr>
      </w:pPr>
      <w:r w:rsidRPr="3BC6C922">
        <w:rPr>
          <w:b/>
          <w:bCs/>
          <w:i/>
          <w:iCs/>
          <w:sz w:val="24"/>
          <w:szCs w:val="24"/>
        </w:rPr>
        <w:t>From birth until reaching three years old</w:t>
      </w:r>
      <w:r w:rsidRPr="3BC6C922">
        <w:rPr>
          <w:sz w:val="24"/>
          <w:szCs w:val="24"/>
        </w:rPr>
        <w:t xml:space="preserve"> </w:t>
      </w:r>
    </w:p>
    <w:p w14:paraId="181791FC" w14:textId="53218D03" w:rsidR="00D33B07" w:rsidRDefault="3BC6C922" w:rsidP="008F22CF">
      <w:pPr>
        <w:jc w:val="both"/>
        <w:rPr>
          <w:sz w:val="24"/>
          <w:szCs w:val="24"/>
        </w:rPr>
      </w:pPr>
      <w:r w:rsidRPr="3BC6C922">
        <w:rPr>
          <w:sz w:val="24"/>
          <w:szCs w:val="24"/>
        </w:rPr>
        <w:t xml:space="preserve">Many environments and situations a child has to learn to adapt and learn by the parents introducing positive reinforcement. This is the process of the child building trust, confidence and self-esteem. </w:t>
      </w:r>
    </w:p>
    <w:p w14:paraId="6EEE064F" w14:textId="1CD469C5" w:rsidR="00D33B07" w:rsidRDefault="00E38AC5" w:rsidP="008F22CF">
      <w:pPr>
        <w:jc w:val="both"/>
        <w:rPr>
          <w:sz w:val="24"/>
          <w:szCs w:val="24"/>
        </w:rPr>
      </w:pPr>
      <w:r w:rsidRPr="00E38AC5">
        <w:rPr>
          <w:sz w:val="24"/>
          <w:szCs w:val="24"/>
        </w:rPr>
        <w:t xml:space="preserve">Things to remember when interacting is positive enforcement methods like: giving high fives, giving hugs/cheering, give praise for good behaviour, interacting, play games together, and reading books together. </w:t>
      </w:r>
    </w:p>
    <w:p w14:paraId="52854522" w14:textId="77777777" w:rsidR="005150DF" w:rsidRDefault="005150DF" w:rsidP="008F22CF">
      <w:pPr>
        <w:jc w:val="both"/>
        <w:rPr>
          <w:sz w:val="24"/>
          <w:szCs w:val="24"/>
        </w:rPr>
      </w:pPr>
    </w:p>
    <w:p w14:paraId="7E4642D8" w14:textId="4A6F0ED1" w:rsidR="004A70D8" w:rsidRPr="0062758A" w:rsidRDefault="004A70D8" w:rsidP="008F22CF">
      <w:pPr>
        <w:pStyle w:val="ListParagraph"/>
        <w:jc w:val="both"/>
        <w:rPr>
          <w:rFonts w:asciiTheme="minorHAnsi" w:hAnsiTheme="minorHAnsi"/>
        </w:rPr>
      </w:pPr>
    </w:p>
    <w:p w14:paraId="0C282ECC" w14:textId="77777777" w:rsidR="004241A9" w:rsidRDefault="004241A9" w:rsidP="008F22CF">
      <w:pPr>
        <w:ind w:left="360"/>
        <w:jc w:val="both"/>
      </w:pPr>
    </w:p>
    <w:p w14:paraId="468096A9" w14:textId="7C97F55D" w:rsidR="000E1EF8" w:rsidRDefault="000E1EF8" w:rsidP="004241A9">
      <w:pPr>
        <w:pStyle w:val="ListParagraph"/>
      </w:pPr>
    </w:p>
    <w:p w14:paraId="34C489E1" w14:textId="77777777" w:rsidR="00445E31" w:rsidRPr="00445E31" w:rsidRDefault="00445E31" w:rsidP="00445E31">
      <w:pPr>
        <w:pStyle w:val="ListParagraph"/>
      </w:pPr>
    </w:p>
    <w:p w14:paraId="5829F3F9" w14:textId="618099FD" w:rsidR="00D33B07" w:rsidRPr="00CA5658" w:rsidRDefault="00D33B07" w:rsidP="000C3AE8">
      <w:pPr>
        <w:pStyle w:val="trt0xe"/>
        <w:shd w:val="clear" w:color="auto" w:fill="FFFFFF"/>
        <w:spacing w:before="0" w:beforeAutospacing="0" w:after="180" w:afterAutospacing="0"/>
        <w:divId w:val="978462339"/>
        <w:rPr>
          <w:rFonts w:asciiTheme="minorHAnsi" w:eastAsia="Times New Roman" w:hAnsiTheme="minorHAnsi"/>
          <w:sz w:val="21"/>
          <w:szCs w:val="21"/>
        </w:rPr>
      </w:pPr>
    </w:p>
    <w:p w14:paraId="7098834A" w14:textId="25F1A41F" w:rsidR="00B833A5" w:rsidRPr="00CA5658" w:rsidRDefault="00B833A5" w:rsidP="00C42C9B">
      <w:pPr>
        <w:rPr>
          <w:sz w:val="24"/>
          <w:szCs w:val="24"/>
        </w:rPr>
      </w:pPr>
    </w:p>
    <w:p w14:paraId="42320504" w14:textId="13F7366F" w:rsidR="00B833A5" w:rsidRDefault="00B833A5" w:rsidP="00C42C9B">
      <w:pPr>
        <w:rPr>
          <w:sz w:val="24"/>
          <w:szCs w:val="24"/>
        </w:rPr>
      </w:pPr>
    </w:p>
    <w:p w14:paraId="0DEFFAD9" w14:textId="4A7704FD" w:rsidR="00B833A5" w:rsidRDefault="00B833A5" w:rsidP="00C42C9B">
      <w:pPr>
        <w:rPr>
          <w:sz w:val="24"/>
          <w:szCs w:val="24"/>
        </w:rPr>
      </w:pPr>
    </w:p>
    <w:p w14:paraId="5307338D" w14:textId="565199AA" w:rsidR="00B833A5" w:rsidRDefault="00B833A5" w:rsidP="00C42C9B">
      <w:pPr>
        <w:rPr>
          <w:sz w:val="24"/>
          <w:szCs w:val="24"/>
        </w:rPr>
      </w:pPr>
    </w:p>
    <w:p w14:paraId="1380E8C0" w14:textId="536DC6FF" w:rsidR="00B833A5" w:rsidRDefault="00B833A5" w:rsidP="00C42C9B">
      <w:pPr>
        <w:rPr>
          <w:sz w:val="24"/>
          <w:szCs w:val="24"/>
        </w:rPr>
      </w:pPr>
    </w:p>
    <w:p w14:paraId="3577F5C9" w14:textId="561CEEFE" w:rsidR="00B833A5" w:rsidRDefault="00B833A5" w:rsidP="00C42C9B">
      <w:pPr>
        <w:rPr>
          <w:sz w:val="24"/>
          <w:szCs w:val="24"/>
        </w:rPr>
      </w:pPr>
    </w:p>
    <w:p w14:paraId="2F097159" w14:textId="184E2C77" w:rsidR="00B833A5" w:rsidRDefault="00B833A5" w:rsidP="00C42C9B">
      <w:pPr>
        <w:rPr>
          <w:sz w:val="24"/>
          <w:szCs w:val="24"/>
        </w:rPr>
      </w:pPr>
    </w:p>
    <w:p w14:paraId="0A0C8F80" w14:textId="1EE9D2CE" w:rsidR="00B833A5" w:rsidRDefault="00B833A5" w:rsidP="00C42C9B">
      <w:pPr>
        <w:rPr>
          <w:sz w:val="24"/>
          <w:szCs w:val="24"/>
        </w:rPr>
      </w:pPr>
    </w:p>
    <w:p w14:paraId="0B48F03F" w14:textId="08355856" w:rsidR="00B833A5" w:rsidRDefault="00B833A5" w:rsidP="00C42C9B">
      <w:pPr>
        <w:rPr>
          <w:sz w:val="24"/>
          <w:szCs w:val="24"/>
        </w:rPr>
      </w:pPr>
    </w:p>
    <w:p w14:paraId="018A9E9B" w14:textId="3DF35F19" w:rsidR="00B833A5" w:rsidRDefault="00B833A5" w:rsidP="00C42C9B">
      <w:pPr>
        <w:rPr>
          <w:sz w:val="24"/>
          <w:szCs w:val="24"/>
        </w:rPr>
      </w:pPr>
    </w:p>
    <w:p w14:paraId="3C94242A" w14:textId="1A3C3BA6" w:rsidR="00B833A5" w:rsidRDefault="00B833A5" w:rsidP="00C42C9B">
      <w:pPr>
        <w:rPr>
          <w:sz w:val="24"/>
          <w:szCs w:val="24"/>
        </w:rPr>
      </w:pPr>
    </w:p>
    <w:p w14:paraId="13C9015C" w14:textId="2145E6CA" w:rsidR="00B833A5" w:rsidRDefault="00B833A5" w:rsidP="00C42C9B">
      <w:pPr>
        <w:rPr>
          <w:sz w:val="24"/>
          <w:szCs w:val="24"/>
        </w:rPr>
      </w:pPr>
    </w:p>
    <w:p w14:paraId="17CC25ED" w14:textId="61CCB274" w:rsidR="00E38AC5" w:rsidRDefault="00E38AC5" w:rsidP="00E38AC5">
      <w:pPr>
        <w:rPr>
          <w:i/>
          <w:iCs/>
          <w:sz w:val="40"/>
          <w:szCs w:val="40"/>
        </w:rPr>
      </w:pPr>
    </w:p>
    <w:p w14:paraId="51530CA3" w14:textId="2F0666C1" w:rsidR="00E38AC5" w:rsidRDefault="00E38AC5" w:rsidP="00E38AC5">
      <w:pPr>
        <w:rPr>
          <w:i/>
          <w:iCs/>
          <w:sz w:val="40"/>
          <w:szCs w:val="40"/>
        </w:rPr>
      </w:pPr>
    </w:p>
    <w:p w14:paraId="06FD48DE" w14:textId="40542418" w:rsidR="00E38AC5" w:rsidRDefault="00E38AC5" w:rsidP="00E38AC5">
      <w:pPr>
        <w:rPr>
          <w:i/>
          <w:iCs/>
          <w:sz w:val="40"/>
          <w:szCs w:val="40"/>
        </w:rPr>
      </w:pPr>
    </w:p>
    <w:p w14:paraId="5B741A96" w14:textId="03ED5A41" w:rsidR="00E38AC5" w:rsidRDefault="00E38AC5" w:rsidP="00E38AC5">
      <w:pPr>
        <w:rPr>
          <w:i/>
          <w:iCs/>
          <w:sz w:val="40"/>
          <w:szCs w:val="40"/>
        </w:rPr>
      </w:pPr>
    </w:p>
    <w:p w14:paraId="2491FA0D" w14:textId="18DE6138" w:rsidR="00B833A5" w:rsidRDefault="00E38AC5" w:rsidP="00E38AC5">
      <w:pPr>
        <w:jc w:val="center"/>
      </w:pPr>
      <w:r w:rsidRPr="3BC6C922">
        <w:rPr>
          <w:i/>
          <w:iCs/>
          <w:sz w:val="40"/>
          <w:szCs w:val="40"/>
        </w:rPr>
        <w:t>Erik Erikson</w:t>
      </w:r>
      <w:r w:rsidR="007B26E1">
        <w:rPr>
          <w:noProof/>
        </w:rPr>
        <w:drawing>
          <wp:anchor distT="0" distB="0" distL="114300" distR="114300" simplePos="0" relativeHeight="251658240" behindDoc="0" locked="0" layoutInCell="1" allowOverlap="1" wp14:anchorId="5BBF1BCF" wp14:editId="3CB91384">
            <wp:simplePos x="0" y="0"/>
            <wp:positionH relativeFrom="column">
              <wp:align>right</wp:align>
            </wp:positionH>
            <wp:positionV relativeFrom="paragraph">
              <wp:posOffset>0</wp:posOffset>
            </wp:positionV>
            <wp:extent cx="1699272" cy="2003114"/>
            <wp:effectExtent l="0" t="0" r="0" b="0"/>
            <wp:wrapSquare wrapText="bothSides"/>
            <wp:docPr id="795526015"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rcRect/>
                    <a:stretch>
                      <a:fillRect/>
                    </a:stretch>
                  </pic:blipFill>
                  <pic:spPr>
                    <a:xfrm>
                      <a:off x="0" y="0"/>
                      <a:ext cx="1699272" cy="200311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p>
    <w:p w14:paraId="35E27E48" w14:textId="77777777" w:rsidR="00680425" w:rsidRDefault="3BC6C922" w:rsidP="3BC6C922">
      <w:pPr>
        <w:jc w:val="right"/>
        <w:rPr>
          <w:i/>
          <w:iCs/>
          <w:sz w:val="20"/>
          <w:szCs w:val="20"/>
        </w:rPr>
      </w:pPr>
      <w:r>
        <w:t xml:space="preserve">                                       </w:t>
      </w:r>
      <w:r w:rsidRPr="3BC6C922">
        <w:rPr>
          <w:i/>
          <w:iCs/>
          <w:sz w:val="20"/>
          <w:szCs w:val="20"/>
        </w:rPr>
        <w:t xml:space="preserve"> </w:t>
      </w:r>
    </w:p>
    <w:p w14:paraId="0DF52EC7" w14:textId="77777777" w:rsidR="00F0159E" w:rsidRDefault="0033680A" w:rsidP="00680425">
      <w:pPr>
        <w:jc w:val="center"/>
        <w:rPr>
          <w:i/>
          <w:iCs/>
          <w:sz w:val="20"/>
          <w:szCs w:val="20"/>
        </w:rPr>
      </w:pPr>
      <w:r>
        <w:rPr>
          <w:i/>
          <w:iCs/>
          <w:sz w:val="20"/>
          <w:szCs w:val="20"/>
        </w:rPr>
        <w:t xml:space="preserve">                                             </w:t>
      </w:r>
      <w:r w:rsidR="3BC6C922" w:rsidRPr="3BC6C922">
        <w:rPr>
          <w:i/>
          <w:iCs/>
          <w:sz w:val="20"/>
          <w:szCs w:val="20"/>
        </w:rPr>
        <w:t xml:space="preserve"> </w:t>
      </w:r>
      <w:r>
        <w:rPr>
          <w:i/>
          <w:iCs/>
          <w:sz w:val="20"/>
          <w:szCs w:val="20"/>
        </w:rPr>
        <w:t xml:space="preserve">                  </w:t>
      </w:r>
    </w:p>
    <w:p w14:paraId="11E07C9D" w14:textId="77777777" w:rsidR="00F0159E" w:rsidRDefault="00F0159E" w:rsidP="00680425">
      <w:pPr>
        <w:jc w:val="center"/>
        <w:rPr>
          <w:i/>
          <w:iCs/>
          <w:sz w:val="20"/>
          <w:szCs w:val="20"/>
        </w:rPr>
      </w:pPr>
    </w:p>
    <w:p w14:paraId="23FD1B5F" w14:textId="77777777" w:rsidR="00F0159E" w:rsidRDefault="00F0159E" w:rsidP="00680425">
      <w:pPr>
        <w:jc w:val="center"/>
        <w:rPr>
          <w:i/>
          <w:iCs/>
          <w:sz w:val="20"/>
          <w:szCs w:val="20"/>
        </w:rPr>
      </w:pPr>
    </w:p>
    <w:p w14:paraId="3A159F71" w14:textId="77777777" w:rsidR="00F0159E" w:rsidRDefault="00F0159E" w:rsidP="00680425">
      <w:pPr>
        <w:jc w:val="center"/>
        <w:rPr>
          <w:i/>
          <w:iCs/>
          <w:sz w:val="20"/>
          <w:szCs w:val="20"/>
        </w:rPr>
      </w:pPr>
    </w:p>
    <w:p w14:paraId="10EB5413" w14:textId="77777777" w:rsidR="00F0159E" w:rsidRDefault="00F0159E" w:rsidP="00680425">
      <w:pPr>
        <w:jc w:val="center"/>
        <w:rPr>
          <w:i/>
          <w:iCs/>
          <w:sz w:val="20"/>
          <w:szCs w:val="20"/>
        </w:rPr>
      </w:pPr>
    </w:p>
    <w:p w14:paraId="729C9086" w14:textId="77777777" w:rsidR="00F0159E" w:rsidRDefault="00F0159E" w:rsidP="00680425">
      <w:pPr>
        <w:jc w:val="center"/>
        <w:rPr>
          <w:i/>
          <w:iCs/>
          <w:sz w:val="20"/>
          <w:szCs w:val="20"/>
        </w:rPr>
      </w:pPr>
    </w:p>
    <w:p w14:paraId="763EBA4C" w14:textId="0397A7F6" w:rsidR="00B833A5" w:rsidRDefault="00F0159E" w:rsidP="00680425">
      <w:pPr>
        <w:jc w:val="center"/>
        <w:rPr>
          <w:b/>
          <w:bCs/>
          <w:sz w:val="24"/>
          <w:szCs w:val="24"/>
        </w:rPr>
      </w:pPr>
      <w:r>
        <w:rPr>
          <w:i/>
          <w:iCs/>
          <w:sz w:val="20"/>
          <w:szCs w:val="20"/>
        </w:rPr>
        <w:t xml:space="preserve">                                                                                                              </w:t>
      </w:r>
      <w:r w:rsidR="0033680A">
        <w:rPr>
          <w:i/>
          <w:iCs/>
          <w:sz w:val="20"/>
          <w:szCs w:val="20"/>
        </w:rPr>
        <w:t xml:space="preserve"> </w:t>
      </w:r>
      <w:r w:rsidR="3BC6C922" w:rsidRPr="3BC6C922">
        <w:rPr>
          <w:i/>
          <w:iCs/>
          <w:sz w:val="20"/>
          <w:szCs w:val="20"/>
        </w:rPr>
        <w:t>Image 2. Erik Erikson</w:t>
      </w:r>
    </w:p>
    <w:p w14:paraId="7432863C" w14:textId="23F6576D" w:rsidR="00B833A5" w:rsidRDefault="3BC6C922" w:rsidP="3BC6C922">
      <w:pPr>
        <w:rPr>
          <w:b/>
          <w:bCs/>
          <w:sz w:val="24"/>
          <w:szCs w:val="24"/>
        </w:rPr>
      </w:pPr>
      <w:r w:rsidRPr="3BC6C922">
        <w:rPr>
          <w:b/>
          <w:bCs/>
          <w:sz w:val="28"/>
          <w:szCs w:val="28"/>
        </w:rPr>
        <w:t xml:space="preserve"> </w:t>
      </w:r>
      <w:r w:rsidRPr="3BC6C922">
        <w:rPr>
          <w:b/>
          <w:bCs/>
          <w:sz w:val="32"/>
          <w:szCs w:val="32"/>
        </w:rPr>
        <w:t>Psychological development theory of Erik Erikson</w:t>
      </w:r>
      <w:r w:rsidRPr="3BC6C922">
        <w:rPr>
          <w:b/>
          <w:bCs/>
          <w:sz w:val="24"/>
          <w:szCs w:val="24"/>
        </w:rPr>
        <w:t xml:space="preserve"> </w:t>
      </w:r>
    </w:p>
    <w:p w14:paraId="67CF35B8" w14:textId="2685A628" w:rsidR="00A8162F" w:rsidRPr="0087323A" w:rsidRDefault="3BC6C922" w:rsidP="3BC6C922">
      <w:pPr>
        <w:rPr>
          <w:sz w:val="24"/>
          <w:szCs w:val="24"/>
        </w:rPr>
      </w:pPr>
      <w:r w:rsidRPr="3BC6C922">
        <w:rPr>
          <w:b/>
          <w:bCs/>
          <w:i/>
          <w:iCs/>
          <w:sz w:val="24"/>
          <w:szCs w:val="24"/>
        </w:rPr>
        <w:t xml:space="preserve"> Erik Erikson</w:t>
      </w:r>
      <w:r w:rsidRPr="3BC6C922">
        <w:rPr>
          <w:sz w:val="24"/>
          <w:szCs w:val="24"/>
        </w:rPr>
        <w:t xml:space="preserve"> was another psychoanalyst of a German-American decent. He and Freud had similar views but Erikson focused analysing the psychosocial aspect of Freud’s theory. </w:t>
      </w:r>
    </w:p>
    <w:p w14:paraId="45610FC6" w14:textId="55499085" w:rsidR="00A8162F" w:rsidRPr="0087323A" w:rsidRDefault="3BC6C922" w:rsidP="00A840E4">
      <w:pPr>
        <w:rPr>
          <w:sz w:val="24"/>
          <w:szCs w:val="24"/>
        </w:rPr>
      </w:pPr>
      <w:r w:rsidRPr="3BC6C922">
        <w:rPr>
          <w:sz w:val="24"/>
          <w:szCs w:val="24"/>
        </w:rPr>
        <w:t xml:space="preserve">Both theories have similarities as Erikson’s theory uses different names but keeps an approximate age for each phase. His theory looks further than Freud's as Erikson’s theory reaches age sixty and beyond. </w:t>
      </w:r>
    </w:p>
    <w:p w14:paraId="030E4A98" w14:textId="1EE10117" w:rsidR="00A8162F" w:rsidRPr="0087323A" w:rsidRDefault="3BC6C922" w:rsidP="3BC6C922">
      <w:pPr>
        <w:pStyle w:val="ListParagraph"/>
        <w:numPr>
          <w:ilvl w:val="0"/>
          <w:numId w:val="2"/>
        </w:numPr>
        <w:shd w:val="clear" w:color="auto" w:fill="FFFFFF" w:themeFill="background1"/>
        <w:spacing w:beforeAutospacing="1" w:afterAutospacing="1"/>
        <w:textAlignment w:val="baseline"/>
        <w:divId w:val="1479148070"/>
        <w:rPr>
          <w:rFonts w:asciiTheme="minorHAnsi" w:hAnsiTheme="minorHAnsi" w:cstheme="minorBidi"/>
          <w:b/>
          <w:bCs/>
        </w:rPr>
      </w:pPr>
      <w:r w:rsidRPr="3BC6C922">
        <w:rPr>
          <w:b/>
          <w:bCs/>
        </w:rPr>
        <w:t>Stage 1.</w:t>
      </w:r>
      <w:r w:rsidRPr="3BC6C922">
        <w:t xml:space="preserve"> Trust Vs Mistrust  </w:t>
      </w:r>
    </w:p>
    <w:p w14:paraId="1C2F48E7" w14:textId="47B03452" w:rsidR="00A8162F" w:rsidRPr="0087323A" w:rsidRDefault="3BC6C922" w:rsidP="3BC6C922">
      <w:pPr>
        <w:pStyle w:val="ListParagraph"/>
        <w:numPr>
          <w:ilvl w:val="0"/>
          <w:numId w:val="2"/>
        </w:numPr>
        <w:shd w:val="clear" w:color="auto" w:fill="FFFFFF" w:themeFill="background1"/>
        <w:spacing w:beforeAutospacing="1" w:afterAutospacing="1"/>
        <w:textAlignment w:val="baseline"/>
        <w:divId w:val="1479148070"/>
        <w:rPr>
          <w:rFonts w:asciiTheme="minorHAnsi" w:hAnsiTheme="minorHAnsi" w:cstheme="minorBidi"/>
        </w:rPr>
      </w:pPr>
      <w:r w:rsidRPr="3BC6C922">
        <w:rPr>
          <w:b/>
          <w:bCs/>
        </w:rPr>
        <w:t>Stage 2.</w:t>
      </w:r>
      <w:r w:rsidRPr="3BC6C922">
        <w:t xml:space="preserve"> Autonomy Vs Shame and Doubt </w:t>
      </w:r>
    </w:p>
    <w:p w14:paraId="12039788" w14:textId="7B0C3CBB" w:rsidR="0061339B" w:rsidRPr="0087323A" w:rsidRDefault="3BC6C922" w:rsidP="3BC6C922">
      <w:pPr>
        <w:pStyle w:val="ListParagraph"/>
        <w:numPr>
          <w:ilvl w:val="0"/>
          <w:numId w:val="2"/>
        </w:numPr>
        <w:shd w:val="clear" w:color="auto" w:fill="FFFFFF" w:themeFill="background1"/>
        <w:spacing w:beforeAutospacing="1" w:afterAutospacing="1"/>
        <w:textAlignment w:val="baseline"/>
        <w:divId w:val="1479148070"/>
        <w:rPr>
          <w:rFonts w:asciiTheme="minorHAnsi" w:hAnsiTheme="minorHAnsi" w:cstheme="minorBidi"/>
        </w:rPr>
      </w:pPr>
      <w:r w:rsidRPr="3BC6C922">
        <w:rPr>
          <w:b/>
          <w:bCs/>
        </w:rPr>
        <w:t xml:space="preserve">Stage 3. </w:t>
      </w:r>
      <w:r w:rsidRPr="3BC6C922">
        <w:t xml:space="preserve">Initiative Vs Mistrust                   </w:t>
      </w:r>
    </w:p>
    <w:p w14:paraId="180DD9D3" w14:textId="049D5BD6" w:rsidR="0061339B" w:rsidRPr="0087323A" w:rsidRDefault="3BC6C922" w:rsidP="3BC6C922">
      <w:pPr>
        <w:pStyle w:val="ListParagraph"/>
        <w:numPr>
          <w:ilvl w:val="0"/>
          <w:numId w:val="2"/>
        </w:numPr>
        <w:shd w:val="clear" w:color="auto" w:fill="FFFFFF" w:themeFill="background1"/>
        <w:spacing w:beforeAutospacing="1" w:afterAutospacing="1"/>
        <w:textAlignment w:val="baseline"/>
        <w:divId w:val="1479148070"/>
        <w:rPr>
          <w:rFonts w:asciiTheme="minorHAnsi" w:hAnsiTheme="minorHAnsi" w:cstheme="minorBidi"/>
        </w:rPr>
      </w:pPr>
      <w:r w:rsidRPr="3BC6C922">
        <w:rPr>
          <w:b/>
          <w:bCs/>
        </w:rPr>
        <w:t xml:space="preserve">Stage 4. </w:t>
      </w:r>
      <w:r w:rsidRPr="3BC6C922">
        <w:t xml:space="preserve">Industry Vs Inferiority </w:t>
      </w:r>
    </w:p>
    <w:p w14:paraId="3F20AAF5" w14:textId="4066250D" w:rsidR="00852643" w:rsidRPr="0087323A" w:rsidRDefault="3BC6C922" w:rsidP="3BC6C922">
      <w:pPr>
        <w:pStyle w:val="ListParagraph"/>
        <w:numPr>
          <w:ilvl w:val="0"/>
          <w:numId w:val="2"/>
        </w:numPr>
        <w:shd w:val="clear" w:color="auto" w:fill="FFFFFF" w:themeFill="background1"/>
        <w:spacing w:beforeAutospacing="1" w:afterAutospacing="1"/>
        <w:textAlignment w:val="baseline"/>
        <w:divId w:val="1479148070"/>
        <w:rPr>
          <w:rFonts w:asciiTheme="minorHAnsi" w:hAnsiTheme="minorHAnsi" w:cstheme="minorBidi"/>
          <w:b/>
          <w:bCs/>
        </w:rPr>
      </w:pPr>
      <w:r w:rsidRPr="3BC6C922">
        <w:rPr>
          <w:b/>
          <w:bCs/>
        </w:rPr>
        <w:t>Stage 5.</w:t>
      </w:r>
      <w:r w:rsidRPr="3BC6C922">
        <w:t xml:space="preserve"> Identity Vs Confusion                   </w:t>
      </w:r>
    </w:p>
    <w:p w14:paraId="373610B3" w14:textId="1D8F2E99" w:rsidR="00852643" w:rsidRPr="0087323A" w:rsidRDefault="3BC6C922" w:rsidP="3BC6C922">
      <w:pPr>
        <w:pStyle w:val="ListParagraph"/>
        <w:numPr>
          <w:ilvl w:val="0"/>
          <w:numId w:val="2"/>
        </w:numPr>
        <w:shd w:val="clear" w:color="auto" w:fill="FFFFFF" w:themeFill="background1"/>
        <w:spacing w:beforeAutospacing="1" w:afterAutospacing="1"/>
        <w:textAlignment w:val="baseline"/>
        <w:divId w:val="1479148070"/>
        <w:rPr>
          <w:rFonts w:asciiTheme="minorHAnsi" w:hAnsiTheme="minorHAnsi" w:cstheme="minorBidi"/>
        </w:rPr>
      </w:pPr>
      <w:r w:rsidRPr="3BC6C922">
        <w:rPr>
          <w:b/>
          <w:bCs/>
        </w:rPr>
        <w:t>Stage 6</w:t>
      </w:r>
      <w:r w:rsidRPr="3BC6C922">
        <w:t xml:space="preserve">. Intimacy Vs Isolation </w:t>
      </w:r>
    </w:p>
    <w:p w14:paraId="5699F377" w14:textId="4FED5787" w:rsidR="00E220C6" w:rsidRDefault="3BC6C922" w:rsidP="3BC6C922">
      <w:pPr>
        <w:pStyle w:val="ListParagraph"/>
        <w:numPr>
          <w:ilvl w:val="0"/>
          <w:numId w:val="2"/>
        </w:numPr>
        <w:shd w:val="clear" w:color="auto" w:fill="FFFFFF" w:themeFill="background1"/>
        <w:spacing w:beforeAutospacing="1" w:afterAutospacing="1"/>
        <w:textAlignment w:val="baseline"/>
        <w:divId w:val="1479148070"/>
        <w:rPr>
          <w:rFonts w:asciiTheme="minorHAnsi" w:hAnsiTheme="minorHAnsi" w:cstheme="minorBidi"/>
          <w:b/>
          <w:bCs/>
        </w:rPr>
      </w:pPr>
      <w:r w:rsidRPr="3BC6C922">
        <w:rPr>
          <w:b/>
          <w:bCs/>
        </w:rPr>
        <w:t>Stage 7.</w:t>
      </w:r>
      <w:r w:rsidRPr="3BC6C922">
        <w:t xml:space="preserve"> Generativity Vs Stagnation        </w:t>
      </w:r>
    </w:p>
    <w:p w14:paraId="6F598FBF" w14:textId="77777777" w:rsidR="00680EC9" w:rsidRPr="00680EC9" w:rsidRDefault="3BC6C922" w:rsidP="3BC6C922">
      <w:pPr>
        <w:pStyle w:val="ListParagraph"/>
        <w:numPr>
          <w:ilvl w:val="0"/>
          <w:numId w:val="2"/>
        </w:numPr>
        <w:shd w:val="clear" w:color="auto" w:fill="FFFFFF" w:themeFill="background1"/>
        <w:spacing w:beforeAutospacing="1" w:afterAutospacing="1"/>
        <w:textAlignment w:val="baseline"/>
        <w:divId w:val="1479148070"/>
        <w:rPr>
          <w:rFonts w:asciiTheme="minorHAnsi" w:hAnsiTheme="minorHAnsi" w:cstheme="minorBidi"/>
        </w:rPr>
      </w:pPr>
      <w:r w:rsidRPr="3BC6C922">
        <w:rPr>
          <w:b/>
          <w:bCs/>
        </w:rPr>
        <w:t>Stage 8.</w:t>
      </w:r>
      <w:r w:rsidRPr="3BC6C922">
        <w:t xml:space="preserve"> Integrity Vs Despair </w:t>
      </w:r>
    </w:p>
    <w:p w14:paraId="6361A0F1" w14:textId="77777777" w:rsidR="00680EC9" w:rsidRPr="00680EC9" w:rsidRDefault="00680EC9" w:rsidP="00680EC9">
      <w:pPr>
        <w:pStyle w:val="ListParagraph"/>
        <w:shd w:val="clear" w:color="auto" w:fill="FFFFFF" w:themeFill="background1"/>
        <w:spacing w:beforeAutospacing="1" w:afterAutospacing="1"/>
        <w:textAlignment w:val="baseline"/>
        <w:divId w:val="1479148070"/>
        <w:rPr>
          <w:rFonts w:asciiTheme="minorHAnsi" w:hAnsiTheme="minorHAnsi" w:cstheme="minorBidi"/>
        </w:rPr>
      </w:pPr>
    </w:p>
    <w:p w14:paraId="17A69F21" w14:textId="5255DF95" w:rsidR="003D5CB9" w:rsidRPr="00C741F0" w:rsidRDefault="3BC6C922" w:rsidP="00C741F0">
      <w:pPr>
        <w:shd w:val="clear" w:color="auto" w:fill="FFFFFF" w:themeFill="background1"/>
        <w:spacing w:beforeAutospacing="1" w:afterAutospacing="1"/>
        <w:textAlignment w:val="baseline"/>
        <w:divId w:val="1479148070"/>
        <w:rPr>
          <w:sz w:val="24"/>
          <w:szCs w:val="24"/>
        </w:rPr>
      </w:pPr>
      <w:r w:rsidRPr="00680EC9">
        <w:rPr>
          <w:b/>
          <w:bCs/>
          <w:sz w:val="28"/>
          <w:szCs w:val="28"/>
        </w:rPr>
        <w:t>From 0 to 18 months old</w:t>
      </w:r>
      <w:r w:rsidRPr="00680EC9">
        <w:rPr>
          <w:sz w:val="28"/>
          <w:szCs w:val="28"/>
        </w:rPr>
        <w:t xml:space="preserve"> </w:t>
      </w:r>
      <w:r w:rsidRPr="00680EC9">
        <w:rPr>
          <w:rFonts w:eastAsia="Times New Roman"/>
          <w:color w:val="212121"/>
          <w:sz w:val="28"/>
          <w:szCs w:val="28"/>
        </w:rPr>
        <w:t xml:space="preserve"> </w:t>
      </w:r>
      <w:r w:rsidRPr="00680EC9">
        <w:rPr>
          <w:rFonts w:eastAsia="Times New Roman"/>
          <w:color w:val="212121"/>
          <w:sz w:val="26"/>
          <w:szCs w:val="26"/>
        </w:rPr>
        <w:t xml:space="preserve">  </w:t>
      </w:r>
    </w:p>
    <w:p w14:paraId="708CFC20" w14:textId="1658B690" w:rsidR="003D5CB9" w:rsidRPr="009232F0" w:rsidRDefault="3BC6C922" w:rsidP="008F22CF">
      <w:pPr>
        <w:shd w:val="clear" w:color="auto" w:fill="FFFFFF" w:themeFill="background1"/>
        <w:spacing w:beforeAutospacing="1" w:afterAutospacing="1"/>
        <w:jc w:val="both"/>
        <w:textAlignment w:val="baseline"/>
        <w:divId w:val="1479148070"/>
        <w:rPr>
          <w:rFonts w:eastAsia="Times New Roman"/>
          <w:color w:val="212121"/>
          <w:sz w:val="26"/>
          <w:szCs w:val="26"/>
        </w:rPr>
      </w:pPr>
      <w:r w:rsidRPr="3BC6C922">
        <w:rPr>
          <w:b/>
          <w:bCs/>
          <w:sz w:val="24"/>
          <w:szCs w:val="24"/>
        </w:rPr>
        <w:t>The first stage</w:t>
      </w:r>
      <w:r w:rsidRPr="3BC6C922">
        <w:rPr>
          <w:sz w:val="24"/>
          <w:szCs w:val="24"/>
        </w:rPr>
        <w:t xml:space="preserve"> in the psychosocial theory is a </w:t>
      </w:r>
      <w:r w:rsidRPr="3BC6C922">
        <w:rPr>
          <w:i/>
          <w:iCs/>
          <w:sz w:val="24"/>
          <w:szCs w:val="24"/>
        </w:rPr>
        <w:t>psychosocial conflict.</w:t>
      </w:r>
    </w:p>
    <w:p w14:paraId="39C5FDEF" w14:textId="4A370878" w:rsidR="009F2ADC" w:rsidRDefault="3BC6C922" w:rsidP="008F22CF">
      <w:pPr>
        <w:shd w:val="clear" w:color="auto" w:fill="FFFFFF" w:themeFill="background1"/>
        <w:spacing w:beforeAutospacing="1" w:afterAutospacing="1"/>
        <w:jc w:val="both"/>
        <w:textAlignment w:val="baseline"/>
        <w:divId w:val="1479148070"/>
        <w:rPr>
          <w:sz w:val="24"/>
          <w:szCs w:val="24"/>
        </w:rPr>
      </w:pPr>
      <w:r w:rsidRPr="3BC6C922">
        <w:rPr>
          <w:sz w:val="24"/>
          <w:szCs w:val="24"/>
        </w:rPr>
        <w:t xml:space="preserve">Erikson maintained that trust built at a young age is vital for social and emotional development. The infant is in the </w:t>
      </w:r>
      <w:r w:rsidRPr="3BC6C922">
        <w:rPr>
          <w:b/>
          <w:bCs/>
          <w:i/>
          <w:iCs/>
          <w:sz w:val="24"/>
          <w:szCs w:val="24"/>
        </w:rPr>
        <w:t xml:space="preserve">Trust Vs Mistrust </w:t>
      </w:r>
      <w:r w:rsidRPr="3BC6C922">
        <w:rPr>
          <w:sz w:val="24"/>
          <w:szCs w:val="24"/>
        </w:rPr>
        <w:t xml:space="preserve">phase. </w:t>
      </w:r>
    </w:p>
    <w:p w14:paraId="5041623A" w14:textId="29126ACA" w:rsidR="009F2ADC" w:rsidRDefault="3BC6C922" w:rsidP="008F22CF">
      <w:pPr>
        <w:shd w:val="clear" w:color="auto" w:fill="FFFFFF" w:themeFill="background1"/>
        <w:spacing w:beforeAutospacing="1" w:afterAutospacing="1"/>
        <w:jc w:val="both"/>
        <w:textAlignment w:val="baseline"/>
        <w:divId w:val="1479148070"/>
        <w:rPr>
          <w:sz w:val="24"/>
          <w:szCs w:val="24"/>
        </w:rPr>
      </w:pPr>
      <w:r w:rsidRPr="3BC6C922">
        <w:rPr>
          <w:sz w:val="24"/>
          <w:szCs w:val="24"/>
        </w:rPr>
        <w:t xml:space="preserve">This is when a bond </w:t>
      </w:r>
      <w:r w:rsidR="00C37594" w:rsidRPr="3BC6C922">
        <w:rPr>
          <w:sz w:val="24"/>
          <w:szCs w:val="24"/>
        </w:rPr>
        <w:t>between the</w:t>
      </w:r>
      <w:r w:rsidRPr="3BC6C922">
        <w:rPr>
          <w:sz w:val="24"/>
          <w:szCs w:val="24"/>
        </w:rPr>
        <w:t xml:space="preserve"> baby and parent is vital to create and build trust. Creating routine, meeting the high needs and being attentive will aid this. Equally any type of cruelty and unpredictability can cause mistrust and anxiety. </w:t>
      </w:r>
    </w:p>
    <w:p w14:paraId="720ACCEE" w14:textId="00B0F694" w:rsidR="3BC6C922" w:rsidRDefault="3BC6C922" w:rsidP="00C741F0">
      <w:pPr>
        <w:shd w:val="clear" w:color="auto" w:fill="FFFFFF" w:themeFill="background1"/>
        <w:spacing w:beforeAutospacing="1" w:afterAutospacing="1"/>
        <w:jc w:val="both"/>
        <w:textAlignment w:val="baseline"/>
        <w:divId w:val="1479148070"/>
        <w:rPr>
          <w:sz w:val="24"/>
          <w:szCs w:val="24"/>
        </w:rPr>
      </w:pPr>
      <w:r w:rsidRPr="3BC6C922">
        <w:rPr>
          <w:sz w:val="24"/>
          <w:szCs w:val="24"/>
        </w:rPr>
        <w:t>Affection, comfort and food are essential for health and trust to be built by caregivers. Erikson believed infants should not be ignored when they’re trying to communicate or cry as this may impact their relationship in a negative way.</w:t>
      </w:r>
    </w:p>
    <w:p w14:paraId="1462EE89" w14:textId="5DD0A810" w:rsidR="00E45B1D" w:rsidRDefault="3BC6C922" w:rsidP="3BC6C922">
      <w:pPr>
        <w:shd w:val="clear" w:color="auto" w:fill="FFFFFF" w:themeFill="background1"/>
        <w:spacing w:beforeAutospacing="1" w:after="0"/>
        <w:textAlignment w:val="baseline"/>
        <w:divId w:val="1479148070"/>
        <w:rPr>
          <w:b/>
          <w:bCs/>
          <w:sz w:val="32"/>
          <w:szCs w:val="32"/>
        </w:rPr>
      </w:pPr>
      <w:r w:rsidRPr="3BC6C922">
        <w:rPr>
          <w:b/>
          <w:bCs/>
          <w:sz w:val="28"/>
          <w:szCs w:val="28"/>
        </w:rPr>
        <w:t xml:space="preserve">From 18 months to 3 years old </w:t>
      </w:r>
    </w:p>
    <w:p w14:paraId="51866AFF" w14:textId="11A3E070" w:rsidR="00E45B1D" w:rsidRDefault="3BC6C922" w:rsidP="3BC6C922">
      <w:pPr>
        <w:shd w:val="clear" w:color="auto" w:fill="FFFFFF" w:themeFill="background1"/>
        <w:spacing w:beforeAutospacing="1" w:after="0"/>
        <w:textAlignment w:val="baseline"/>
        <w:divId w:val="1479148070"/>
        <w:rPr>
          <w:b/>
          <w:bCs/>
          <w:sz w:val="24"/>
          <w:szCs w:val="24"/>
        </w:rPr>
      </w:pPr>
      <w:r w:rsidRPr="3BC6C922">
        <w:rPr>
          <w:b/>
          <w:bCs/>
          <w:sz w:val="24"/>
          <w:szCs w:val="24"/>
        </w:rPr>
        <w:t xml:space="preserve">    </w:t>
      </w:r>
    </w:p>
    <w:p w14:paraId="6A14A55D" w14:textId="63CA5383" w:rsidR="009005DB" w:rsidRPr="00511FE2" w:rsidRDefault="3BC6C922" w:rsidP="3BC6C922">
      <w:pPr>
        <w:shd w:val="clear" w:color="auto" w:fill="FFFFFF" w:themeFill="background1"/>
        <w:spacing w:after="0"/>
        <w:textAlignment w:val="baseline"/>
        <w:divId w:val="1479148070"/>
        <w:rPr>
          <w:b/>
          <w:bCs/>
          <w:i/>
          <w:iCs/>
          <w:sz w:val="24"/>
          <w:szCs w:val="24"/>
        </w:rPr>
      </w:pPr>
      <w:r w:rsidRPr="3BC6C922">
        <w:rPr>
          <w:b/>
          <w:bCs/>
          <w:i/>
          <w:iCs/>
          <w:sz w:val="24"/>
          <w:szCs w:val="24"/>
        </w:rPr>
        <w:t>Autonomy</w:t>
      </w:r>
    </w:p>
    <w:p w14:paraId="78F3F702" w14:textId="7DA8D1A8" w:rsidR="009005DB" w:rsidRPr="00511FE2" w:rsidRDefault="3BC6C922" w:rsidP="007A4150">
      <w:pPr>
        <w:shd w:val="clear" w:color="auto" w:fill="FFFFFF" w:themeFill="background1"/>
        <w:spacing w:after="0"/>
        <w:jc w:val="both"/>
        <w:textAlignment w:val="baseline"/>
        <w:divId w:val="1479148070"/>
        <w:rPr>
          <w:sz w:val="24"/>
          <w:szCs w:val="24"/>
        </w:rPr>
      </w:pPr>
      <w:r w:rsidRPr="3BC6C922">
        <w:rPr>
          <w:sz w:val="24"/>
          <w:szCs w:val="24"/>
        </w:rPr>
        <w:t xml:space="preserve">This is the stage that the infant now toddler will feel a sense of independence realising the ability of decision making. Choosing outfits and being fussy about food will shape their character. </w:t>
      </w:r>
    </w:p>
    <w:p w14:paraId="4A65BBEF" w14:textId="2640A4C2" w:rsidR="3BC6C922" w:rsidRDefault="3BC6C922" w:rsidP="3BC6C922">
      <w:pPr>
        <w:shd w:val="clear" w:color="auto" w:fill="FFFFFF" w:themeFill="background1"/>
        <w:spacing w:after="0"/>
        <w:rPr>
          <w:sz w:val="24"/>
          <w:szCs w:val="24"/>
        </w:rPr>
      </w:pPr>
    </w:p>
    <w:p w14:paraId="2E32D329" w14:textId="73FA345C" w:rsidR="3BC6C922" w:rsidRDefault="3BC6C922" w:rsidP="3BC6C922">
      <w:pPr>
        <w:shd w:val="clear" w:color="auto" w:fill="FFFFFF" w:themeFill="background1"/>
        <w:spacing w:before="60" w:beforeAutospacing="1" w:after="0" w:afterAutospacing="1"/>
        <w:rPr>
          <w:sz w:val="24"/>
          <w:szCs w:val="24"/>
        </w:rPr>
      </w:pPr>
      <w:r w:rsidRPr="3BC6C922">
        <w:rPr>
          <w:b/>
          <w:bCs/>
          <w:i/>
          <w:iCs/>
          <w:sz w:val="24"/>
          <w:szCs w:val="24"/>
        </w:rPr>
        <w:t xml:space="preserve">Shame /Doubt </w:t>
      </w:r>
    </w:p>
    <w:p w14:paraId="75A07E0D" w14:textId="3479146A" w:rsidR="3BC6C922" w:rsidRDefault="3BC6C922" w:rsidP="007A4150">
      <w:pPr>
        <w:shd w:val="clear" w:color="auto" w:fill="FFFFFF" w:themeFill="background1"/>
        <w:spacing w:before="60" w:beforeAutospacing="1" w:after="0" w:afterAutospacing="1"/>
        <w:jc w:val="both"/>
        <w:rPr>
          <w:sz w:val="24"/>
          <w:szCs w:val="24"/>
        </w:rPr>
      </w:pPr>
      <w:r w:rsidRPr="3BC6C922">
        <w:rPr>
          <w:sz w:val="24"/>
          <w:szCs w:val="24"/>
        </w:rPr>
        <w:t xml:space="preserve">If the independence is taken away or the toddler is severely repressed from these experiences from criticism </w:t>
      </w:r>
      <w:r w:rsidR="00801B7A">
        <w:rPr>
          <w:sz w:val="24"/>
          <w:szCs w:val="24"/>
        </w:rPr>
        <w:t>to a</w:t>
      </w:r>
      <w:r w:rsidRPr="3BC6C922">
        <w:rPr>
          <w:sz w:val="24"/>
          <w:szCs w:val="24"/>
        </w:rPr>
        <w:t xml:space="preserve"> sense of self-doubt, low self- esteem and shame. If the infant/toddler experiences</w:t>
      </w:r>
      <w:r w:rsidR="00BC0ABA">
        <w:rPr>
          <w:sz w:val="24"/>
          <w:szCs w:val="24"/>
        </w:rPr>
        <w:t xml:space="preserve"> episodes of</w:t>
      </w:r>
      <w:r w:rsidRPr="3BC6C922">
        <w:rPr>
          <w:sz w:val="24"/>
          <w:szCs w:val="24"/>
        </w:rPr>
        <w:t xml:space="preserve"> abuse this may have a negative impact on the confidence and trust between the child and parents. </w:t>
      </w:r>
    </w:p>
    <w:p w14:paraId="26505061" w14:textId="632A47F7" w:rsidR="3BC6C922" w:rsidRDefault="3BC6C922" w:rsidP="3BC6C922">
      <w:pPr>
        <w:shd w:val="clear" w:color="auto" w:fill="FFFFFF" w:themeFill="background1"/>
        <w:spacing w:before="240" w:after="0" w:line="240" w:lineRule="auto"/>
        <w:rPr>
          <w:b/>
          <w:bCs/>
          <w:sz w:val="28"/>
          <w:szCs w:val="28"/>
        </w:rPr>
      </w:pPr>
    </w:p>
    <w:p w14:paraId="796C92B0" w14:textId="04E35698" w:rsidR="3BC6C922" w:rsidRDefault="3BC6C922" w:rsidP="3BC6C922">
      <w:pPr>
        <w:shd w:val="clear" w:color="auto" w:fill="FFFFFF" w:themeFill="background1"/>
        <w:spacing w:before="240" w:after="0" w:line="240" w:lineRule="auto"/>
        <w:rPr>
          <w:sz w:val="28"/>
          <w:szCs w:val="28"/>
        </w:rPr>
      </w:pPr>
      <w:r w:rsidRPr="3BC6C922">
        <w:rPr>
          <w:b/>
          <w:bCs/>
          <w:sz w:val="28"/>
          <w:szCs w:val="28"/>
        </w:rPr>
        <w:t xml:space="preserve">Infancy 0-3 months development </w:t>
      </w:r>
    </w:p>
    <w:p w14:paraId="19D22663" w14:textId="50093C69" w:rsidR="3BC6C922" w:rsidRDefault="3BC6C922" w:rsidP="008F22CF">
      <w:pPr>
        <w:shd w:val="clear" w:color="auto" w:fill="FFFFFF" w:themeFill="background1"/>
        <w:spacing w:before="240" w:after="0" w:line="240" w:lineRule="auto"/>
        <w:jc w:val="both"/>
        <w:rPr>
          <w:b/>
          <w:bCs/>
          <w:sz w:val="28"/>
          <w:szCs w:val="28"/>
        </w:rPr>
      </w:pPr>
    </w:p>
    <w:p w14:paraId="68C98E6C" w14:textId="194962DE" w:rsidR="00791C17" w:rsidRDefault="3BC6C922" w:rsidP="008F22CF">
      <w:pPr>
        <w:spacing w:line="240" w:lineRule="auto"/>
        <w:jc w:val="both"/>
        <w:rPr>
          <w:sz w:val="24"/>
          <w:szCs w:val="24"/>
        </w:rPr>
      </w:pPr>
      <w:r w:rsidRPr="3BC6C922">
        <w:rPr>
          <w:sz w:val="24"/>
          <w:szCs w:val="24"/>
        </w:rPr>
        <w:t>Typical characteristics compare to the other development stages. For the first month only, the baby is called a new born.</w:t>
      </w:r>
      <w:r w:rsidRPr="3BC6C922">
        <w:rPr>
          <w:b/>
          <w:bCs/>
          <w:sz w:val="24"/>
          <w:szCs w:val="24"/>
        </w:rPr>
        <w:t xml:space="preserve"> </w:t>
      </w:r>
      <w:r w:rsidRPr="3BC6C922">
        <w:rPr>
          <w:sz w:val="24"/>
          <w:szCs w:val="24"/>
        </w:rPr>
        <w:t xml:space="preserve">After it is called an infant until reaching a year old. </w:t>
      </w:r>
    </w:p>
    <w:p w14:paraId="2690027F" w14:textId="1F72596C" w:rsidR="00791C17" w:rsidRDefault="3BC6C922" w:rsidP="008F22CF">
      <w:pPr>
        <w:spacing w:line="240" w:lineRule="auto"/>
        <w:jc w:val="both"/>
        <w:rPr>
          <w:sz w:val="24"/>
          <w:szCs w:val="24"/>
        </w:rPr>
      </w:pPr>
      <w:r w:rsidRPr="3BC6C922">
        <w:rPr>
          <w:sz w:val="24"/>
          <w:szCs w:val="24"/>
        </w:rPr>
        <w:t>The baby’s head and eyes appear to be abnormal in size compared to the smaller arms and legs. The stomach may protrude and show the umbilical cord that remains from birth usually dropping off shortly after birth.</w:t>
      </w:r>
    </w:p>
    <w:p w14:paraId="4EB1AAAD" w14:textId="77777777" w:rsidR="0096789F" w:rsidRPr="00B87B99" w:rsidRDefault="0096789F" w:rsidP="3BC6C922">
      <w:pPr>
        <w:rPr>
          <w:sz w:val="24"/>
          <w:szCs w:val="24"/>
        </w:rPr>
      </w:pPr>
    </w:p>
    <w:p w14:paraId="18BD422D" w14:textId="77777777" w:rsidR="00EC3AAB" w:rsidRDefault="00EC3AAB" w:rsidP="3BC6C922">
      <w:pPr>
        <w:rPr>
          <w:b/>
          <w:bCs/>
          <w:sz w:val="28"/>
          <w:szCs w:val="28"/>
        </w:rPr>
      </w:pPr>
    </w:p>
    <w:p w14:paraId="351D0C07" w14:textId="77777777" w:rsidR="00211E80" w:rsidRDefault="00211E80" w:rsidP="3BC6C922">
      <w:pPr>
        <w:rPr>
          <w:b/>
          <w:bCs/>
          <w:sz w:val="28"/>
          <w:szCs w:val="28"/>
        </w:rPr>
      </w:pPr>
    </w:p>
    <w:p w14:paraId="16A1D86A" w14:textId="77777777" w:rsidR="00607930" w:rsidRDefault="00607930" w:rsidP="3BC6C922">
      <w:pPr>
        <w:rPr>
          <w:b/>
          <w:bCs/>
          <w:sz w:val="28"/>
          <w:szCs w:val="28"/>
        </w:rPr>
      </w:pPr>
    </w:p>
    <w:p w14:paraId="1E2BB7FA" w14:textId="77777777" w:rsidR="00607930" w:rsidRDefault="00607930" w:rsidP="3BC6C922">
      <w:pPr>
        <w:rPr>
          <w:b/>
          <w:bCs/>
          <w:sz w:val="28"/>
          <w:szCs w:val="28"/>
        </w:rPr>
      </w:pPr>
    </w:p>
    <w:p w14:paraId="22E1A494" w14:textId="77777777" w:rsidR="003868FE" w:rsidRDefault="003868FE" w:rsidP="00607930">
      <w:pPr>
        <w:jc w:val="center"/>
        <w:rPr>
          <w:b/>
          <w:bCs/>
          <w:sz w:val="28"/>
          <w:szCs w:val="28"/>
        </w:rPr>
      </w:pPr>
    </w:p>
    <w:p w14:paraId="7B2EA8A1" w14:textId="77777777" w:rsidR="003868FE" w:rsidRDefault="003868FE" w:rsidP="00607930">
      <w:pPr>
        <w:jc w:val="center"/>
        <w:rPr>
          <w:b/>
          <w:bCs/>
          <w:sz w:val="28"/>
          <w:szCs w:val="28"/>
        </w:rPr>
      </w:pPr>
    </w:p>
    <w:p w14:paraId="7B86C60C" w14:textId="77777777" w:rsidR="003868FE" w:rsidRDefault="003868FE" w:rsidP="00607930">
      <w:pPr>
        <w:jc w:val="center"/>
        <w:rPr>
          <w:b/>
          <w:bCs/>
          <w:sz w:val="28"/>
          <w:szCs w:val="28"/>
        </w:rPr>
      </w:pPr>
    </w:p>
    <w:p w14:paraId="590095AD" w14:textId="77777777" w:rsidR="003868FE" w:rsidRDefault="003868FE" w:rsidP="00607930">
      <w:pPr>
        <w:jc w:val="center"/>
        <w:rPr>
          <w:b/>
          <w:bCs/>
          <w:sz w:val="28"/>
          <w:szCs w:val="28"/>
        </w:rPr>
      </w:pPr>
    </w:p>
    <w:p w14:paraId="35E307EB" w14:textId="77777777" w:rsidR="003868FE" w:rsidRDefault="003868FE" w:rsidP="00607930">
      <w:pPr>
        <w:jc w:val="center"/>
        <w:rPr>
          <w:b/>
          <w:bCs/>
          <w:sz w:val="28"/>
          <w:szCs w:val="28"/>
        </w:rPr>
      </w:pPr>
    </w:p>
    <w:p w14:paraId="4157627B" w14:textId="77777777" w:rsidR="003868FE" w:rsidRDefault="003868FE" w:rsidP="00607930">
      <w:pPr>
        <w:jc w:val="center"/>
        <w:rPr>
          <w:b/>
          <w:bCs/>
          <w:sz w:val="28"/>
          <w:szCs w:val="28"/>
        </w:rPr>
      </w:pPr>
    </w:p>
    <w:p w14:paraId="19A984A3" w14:textId="61B39491" w:rsidR="0019732A" w:rsidRDefault="3BC6C922" w:rsidP="00607930">
      <w:pPr>
        <w:jc w:val="center"/>
        <w:rPr>
          <w:b/>
          <w:bCs/>
          <w:sz w:val="28"/>
          <w:szCs w:val="28"/>
        </w:rPr>
      </w:pPr>
      <w:r w:rsidRPr="3BC6C922">
        <w:rPr>
          <w:b/>
          <w:bCs/>
          <w:sz w:val="28"/>
          <w:szCs w:val="28"/>
        </w:rPr>
        <w:t>Cognitive and physical developments</w:t>
      </w:r>
    </w:p>
    <w:p w14:paraId="4FCBAB4E" w14:textId="77777777" w:rsidR="00671130" w:rsidRDefault="00671130" w:rsidP="00607930">
      <w:pPr>
        <w:jc w:val="center"/>
        <w:rPr>
          <w:b/>
          <w:bCs/>
          <w:sz w:val="28"/>
          <w:szCs w:val="28"/>
        </w:rPr>
      </w:pPr>
    </w:p>
    <w:p w14:paraId="3308D0E7" w14:textId="77777777" w:rsidR="00607930" w:rsidRDefault="00607930" w:rsidP="00607930">
      <w:pPr>
        <w:jc w:val="center"/>
        <w:rPr>
          <w:sz w:val="24"/>
          <w:szCs w:val="24"/>
        </w:rPr>
      </w:pPr>
    </w:p>
    <w:p w14:paraId="4A75FB02" w14:textId="6E4706B7" w:rsidR="0019732A" w:rsidRDefault="00215396" w:rsidP="00B604F2">
      <w:pPr>
        <w:jc w:val="both"/>
        <w:rPr>
          <w:sz w:val="24"/>
          <w:szCs w:val="24"/>
        </w:rPr>
      </w:pPr>
      <w:r>
        <w:rPr>
          <w:sz w:val="24"/>
          <w:szCs w:val="24"/>
        </w:rPr>
        <w:t>I</w:t>
      </w:r>
      <w:r w:rsidRPr="3BC6C922">
        <w:rPr>
          <w:sz w:val="24"/>
          <w:szCs w:val="24"/>
        </w:rPr>
        <w:t>nfancy</w:t>
      </w:r>
      <w:r w:rsidR="3BC6C922" w:rsidRPr="3BC6C922">
        <w:rPr>
          <w:sz w:val="24"/>
          <w:szCs w:val="24"/>
        </w:rPr>
        <w:t xml:space="preserve"> is broken down into development areas. By three months old the infant has just entered a new environment, it is completely reliant and needs a controlled secure environment in order to have the best chances of a healthy life</w:t>
      </w:r>
      <w:r w:rsidR="001F7B79">
        <w:rPr>
          <w:sz w:val="24"/>
          <w:szCs w:val="24"/>
        </w:rPr>
        <w:t>, Henry M</w:t>
      </w:r>
      <w:r w:rsidR="00892867">
        <w:rPr>
          <w:sz w:val="24"/>
          <w:szCs w:val="24"/>
        </w:rPr>
        <w:t>.</w:t>
      </w:r>
      <w:r w:rsidR="001F7B79">
        <w:rPr>
          <w:sz w:val="24"/>
          <w:szCs w:val="24"/>
        </w:rPr>
        <w:t xml:space="preserve"> </w:t>
      </w:r>
      <w:r w:rsidR="00FF06DD">
        <w:rPr>
          <w:sz w:val="24"/>
          <w:szCs w:val="24"/>
        </w:rPr>
        <w:t>et al (2002).</w:t>
      </w:r>
    </w:p>
    <w:p w14:paraId="040BF4D4" w14:textId="77777777" w:rsidR="0096789F" w:rsidRPr="00D844D2" w:rsidRDefault="0096789F" w:rsidP="00B604F2">
      <w:pPr>
        <w:jc w:val="both"/>
        <w:rPr>
          <w:b/>
          <w:bCs/>
          <w:sz w:val="24"/>
          <w:szCs w:val="24"/>
        </w:rPr>
      </w:pPr>
    </w:p>
    <w:p w14:paraId="7A079915" w14:textId="21FE9A58" w:rsidR="0023273E" w:rsidRDefault="3BC6C922" w:rsidP="00B604F2">
      <w:pPr>
        <w:jc w:val="both"/>
        <w:rPr>
          <w:sz w:val="24"/>
          <w:szCs w:val="24"/>
        </w:rPr>
      </w:pPr>
      <w:r w:rsidRPr="3BC6C922">
        <w:rPr>
          <w:b/>
          <w:bCs/>
          <w:i/>
          <w:iCs/>
          <w:sz w:val="24"/>
          <w:szCs w:val="24"/>
        </w:rPr>
        <w:t>Cognitive abilities</w:t>
      </w:r>
      <w:r w:rsidRPr="3BC6C922">
        <w:rPr>
          <w:sz w:val="24"/>
          <w:szCs w:val="24"/>
        </w:rPr>
        <w:t xml:space="preserve"> are the first to develop as the new-born will start to signal for hunger and pain. Learning how to make memories and communication attempting reasoning and who to trust by recognising sounds face’s and voices. Vision becomes much clearer, for the first three months the baby is still </w:t>
      </w:r>
      <w:r w:rsidR="00B81918">
        <w:rPr>
          <w:sz w:val="24"/>
          <w:szCs w:val="24"/>
        </w:rPr>
        <w:t>l</w:t>
      </w:r>
      <w:r w:rsidRPr="3BC6C922">
        <w:rPr>
          <w:sz w:val="24"/>
          <w:szCs w:val="24"/>
        </w:rPr>
        <w:t>earning how to distinguish between colours. Emotions will be overwhelming and uncontrollable, calm atmospheres and routines may provide security and aid the baby in recognising these feelings.</w:t>
      </w:r>
    </w:p>
    <w:p w14:paraId="20B1FE8B" w14:textId="77777777" w:rsidR="0096789F" w:rsidRDefault="0096789F" w:rsidP="00B604F2">
      <w:pPr>
        <w:jc w:val="both"/>
      </w:pPr>
    </w:p>
    <w:p w14:paraId="665D2DE7" w14:textId="685693A2" w:rsidR="00D60B35" w:rsidRDefault="3BC6C922" w:rsidP="00B604F2">
      <w:pPr>
        <w:spacing w:after="0"/>
        <w:jc w:val="both"/>
        <w:rPr>
          <w:sz w:val="28"/>
          <w:szCs w:val="28"/>
        </w:rPr>
      </w:pPr>
      <w:r w:rsidRPr="3BC6C922">
        <w:rPr>
          <w:b/>
          <w:bCs/>
          <w:i/>
          <w:iCs/>
          <w:sz w:val="24"/>
          <w:szCs w:val="24"/>
        </w:rPr>
        <w:t xml:space="preserve">Physical Developments </w:t>
      </w:r>
    </w:p>
    <w:p w14:paraId="662FE487" w14:textId="6DD95F08" w:rsidR="00D60B35" w:rsidRDefault="3BC6C922" w:rsidP="00B604F2">
      <w:pPr>
        <w:spacing w:after="0"/>
        <w:jc w:val="both"/>
        <w:rPr>
          <w:sz w:val="28"/>
          <w:szCs w:val="28"/>
        </w:rPr>
      </w:pPr>
      <w:r w:rsidRPr="3BC6C922">
        <w:rPr>
          <w:sz w:val="24"/>
          <w:szCs w:val="24"/>
        </w:rPr>
        <w:t xml:space="preserve">In the first two years of life the baby grows rapidly, just during the first 3 months the baby will grow around three </w:t>
      </w:r>
      <w:r w:rsidR="001172C9">
        <w:rPr>
          <w:sz w:val="24"/>
          <w:szCs w:val="24"/>
        </w:rPr>
        <w:t>pounds</w:t>
      </w:r>
      <w:r w:rsidRPr="3BC6C922">
        <w:rPr>
          <w:sz w:val="24"/>
          <w:szCs w:val="24"/>
        </w:rPr>
        <w:t xml:space="preserve"> and up to 2.5 inches. Its bones are very soft and haven’t yet start to ossify. Babies grow and gain motor function skills from the centre of the body outwards being the chest and neck being the first to develop then the arms, legs, hands and feet. </w:t>
      </w:r>
    </w:p>
    <w:p w14:paraId="441EA826" w14:textId="77777777" w:rsidR="0008111B" w:rsidRDefault="0008111B" w:rsidP="00B604F2">
      <w:pPr>
        <w:jc w:val="both"/>
        <w:rPr>
          <w:sz w:val="24"/>
          <w:szCs w:val="24"/>
        </w:rPr>
      </w:pPr>
    </w:p>
    <w:p w14:paraId="3F5EF0E2" w14:textId="7CE7B3F1" w:rsidR="00D844D2" w:rsidRDefault="3BC6C922" w:rsidP="00B604F2">
      <w:pPr>
        <w:spacing w:after="0"/>
        <w:jc w:val="both"/>
        <w:rPr>
          <w:sz w:val="28"/>
          <w:szCs w:val="28"/>
        </w:rPr>
      </w:pPr>
      <w:r w:rsidRPr="3BC6C922">
        <w:rPr>
          <w:b/>
          <w:bCs/>
          <w:i/>
          <w:iCs/>
          <w:sz w:val="24"/>
          <w:szCs w:val="24"/>
        </w:rPr>
        <w:t>Age 3 – 6 months</w:t>
      </w:r>
      <w:r w:rsidRPr="3BC6C922">
        <w:rPr>
          <w:b/>
          <w:bCs/>
          <w:sz w:val="24"/>
          <w:szCs w:val="24"/>
        </w:rPr>
        <w:t xml:space="preserve"> </w:t>
      </w:r>
    </w:p>
    <w:p w14:paraId="565575F8" w14:textId="072E7C1F" w:rsidR="00D844D2" w:rsidRDefault="3BC6C922" w:rsidP="00B604F2">
      <w:pPr>
        <w:spacing w:after="0"/>
        <w:jc w:val="both"/>
        <w:rPr>
          <w:sz w:val="28"/>
          <w:szCs w:val="28"/>
        </w:rPr>
      </w:pPr>
      <w:r w:rsidRPr="3BC6C922">
        <w:rPr>
          <w:sz w:val="24"/>
          <w:szCs w:val="24"/>
        </w:rPr>
        <w:t xml:space="preserve">The baby is experiencing the new world and learning at an exponential rate. Looking around, gyrating the head and making eye contact. The infant will start associating objects to things and try to grab them, strengthening the concept of what things feel like and taste like. </w:t>
      </w:r>
    </w:p>
    <w:p w14:paraId="6A1000A4" w14:textId="1112571A" w:rsidR="00D844D2" w:rsidRDefault="3BC6C922" w:rsidP="00B604F2">
      <w:pPr>
        <w:spacing w:after="0"/>
        <w:jc w:val="both"/>
        <w:rPr>
          <w:sz w:val="28"/>
          <w:szCs w:val="28"/>
        </w:rPr>
      </w:pPr>
      <w:r w:rsidRPr="3BC6C922">
        <w:rPr>
          <w:sz w:val="24"/>
          <w:szCs w:val="24"/>
        </w:rPr>
        <w:t xml:space="preserve">The need for communicating will start pushing the infant to gurgle and make noises. It will recognise voices and respond when called. At this age they will learn from bright, colourful and stimulating things that can capture its attention although over-stimulation can cause infants to easily lose control of emotions and lead to crying and agitation. </w:t>
      </w:r>
    </w:p>
    <w:p w14:paraId="080C6B7C" w14:textId="77777777" w:rsidR="0096789F" w:rsidRDefault="0096789F" w:rsidP="00B604F2">
      <w:pPr>
        <w:spacing w:after="0"/>
        <w:jc w:val="both"/>
      </w:pPr>
    </w:p>
    <w:p w14:paraId="21534F35" w14:textId="71829B28" w:rsidR="3BC6C922" w:rsidRDefault="3BC6C922" w:rsidP="00B604F2">
      <w:pPr>
        <w:spacing w:after="0"/>
        <w:jc w:val="both"/>
      </w:pPr>
    </w:p>
    <w:p w14:paraId="532A6DBC" w14:textId="46648D0B" w:rsidR="00173AC1" w:rsidRDefault="3BC6C922" w:rsidP="00B604F2">
      <w:pPr>
        <w:spacing w:after="0"/>
        <w:jc w:val="both"/>
        <w:rPr>
          <w:b/>
          <w:bCs/>
          <w:i/>
          <w:iCs/>
          <w:sz w:val="24"/>
          <w:szCs w:val="24"/>
        </w:rPr>
      </w:pPr>
      <w:r w:rsidRPr="3BC6C922">
        <w:rPr>
          <w:b/>
          <w:bCs/>
          <w:i/>
          <w:iCs/>
          <w:sz w:val="24"/>
          <w:szCs w:val="24"/>
        </w:rPr>
        <w:t>6 – 12 months</w:t>
      </w:r>
    </w:p>
    <w:p w14:paraId="58D0F7E8" w14:textId="30FB4939" w:rsidR="00173AC1" w:rsidRDefault="3BC6C922" w:rsidP="00B604F2">
      <w:pPr>
        <w:spacing w:after="0"/>
        <w:jc w:val="both"/>
        <w:rPr>
          <w:sz w:val="28"/>
          <w:szCs w:val="28"/>
        </w:rPr>
      </w:pPr>
      <w:r w:rsidRPr="3BC6C922">
        <w:rPr>
          <w:sz w:val="24"/>
          <w:szCs w:val="24"/>
        </w:rPr>
        <w:t xml:space="preserve">This is when crawling and possibly walking starts to occur, standing and holding on to things to support the developing balance and giving confidence to try new things. The sight will be very good by now and should be able to see at a distance in full colour. </w:t>
      </w:r>
    </w:p>
    <w:p w14:paraId="6BDEB1FF" w14:textId="123FC7A6" w:rsidR="0096789F" w:rsidRDefault="0096789F" w:rsidP="00B604F2">
      <w:pPr>
        <w:spacing w:after="0"/>
        <w:jc w:val="both"/>
      </w:pPr>
    </w:p>
    <w:p w14:paraId="33DAD75D" w14:textId="77777777" w:rsidR="00A436B9" w:rsidRDefault="00A436B9" w:rsidP="00B604F2">
      <w:pPr>
        <w:spacing w:after="0"/>
        <w:jc w:val="both"/>
      </w:pPr>
    </w:p>
    <w:p w14:paraId="12C40818" w14:textId="7A58EF11" w:rsidR="3BC6C922" w:rsidRDefault="3BC6C922" w:rsidP="00B604F2">
      <w:pPr>
        <w:spacing w:after="0"/>
        <w:jc w:val="both"/>
      </w:pPr>
    </w:p>
    <w:p w14:paraId="37FB3B4B" w14:textId="4871FF97" w:rsidR="3BC6C922" w:rsidRDefault="3BC6C922" w:rsidP="00B604F2">
      <w:pPr>
        <w:jc w:val="both"/>
        <w:rPr>
          <w:b/>
          <w:bCs/>
          <w:i/>
          <w:iCs/>
          <w:sz w:val="32"/>
          <w:szCs w:val="32"/>
        </w:rPr>
      </w:pPr>
    </w:p>
    <w:p w14:paraId="2C8FB4E8" w14:textId="7EADC917" w:rsidR="3BC6C922" w:rsidRDefault="3BC6C922" w:rsidP="00B604F2">
      <w:pPr>
        <w:jc w:val="both"/>
        <w:rPr>
          <w:b/>
          <w:bCs/>
          <w:i/>
          <w:iCs/>
          <w:sz w:val="32"/>
          <w:szCs w:val="32"/>
        </w:rPr>
      </w:pPr>
    </w:p>
    <w:p w14:paraId="455F32A8" w14:textId="23884658" w:rsidR="0098234C" w:rsidRPr="005F3D03" w:rsidRDefault="3BC6C922" w:rsidP="00B604F2">
      <w:pPr>
        <w:jc w:val="center"/>
        <w:rPr>
          <w:sz w:val="44"/>
          <w:szCs w:val="44"/>
        </w:rPr>
      </w:pPr>
      <w:r w:rsidRPr="3BC6C922">
        <w:rPr>
          <w:sz w:val="40"/>
          <w:szCs w:val="40"/>
        </w:rPr>
        <w:t>Conclusion</w:t>
      </w:r>
    </w:p>
    <w:p w14:paraId="0739E3CB" w14:textId="11A61104" w:rsidR="0098234C" w:rsidRPr="005F3D03" w:rsidRDefault="0098234C" w:rsidP="3BC6C922">
      <w:pPr>
        <w:jc w:val="center"/>
        <w:rPr>
          <w:b/>
          <w:bCs/>
          <w:i/>
          <w:iCs/>
          <w:sz w:val="32"/>
          <w:szCs w:val="32"/>
        </w:rPr>
      </w:pPr>
    </w:p>
    <w:p w14:paraId="772762C7" w14:textId="48550505" w:rsidR="0098234C" w:rsidRPr="005F3D03" w:rsidRDefault="3BC6C922" w:rsidP="005F3D03">
      <w:pPr>
        <w:jc w:val="both"/>
        <w:rPr>
          <w:sz w:val="24"/>
          <w:szCs w:val="24"/>
        </w:rPr>
      </w:pPr>
      <w:r w:rsidRPr="3BC6C922">
        <w:rPr>
          <w:sz w:val="24"/>
          <w:szCs w:val="24"/>
        </w:rPr>
        <w:t xml:space="preserve">This report has discussed how Sigmund Freud and Eric Erikson have both theories which </w:t>
      </w:r>
      <w:r w:rsidR="0004364C">
        <w:rPr>
          <w:sz w:val="24"/>
          <w:szCs w:val="24"/>
        </w:rPr>
        <w:t>describes</w:t>
      </w:r>
      <w:r w:rsidRPr="3BC6C922">
        <w:rPr>
          <w:sz w:val="24"/>
          <w:szCs w:val="24"/>
        </w:rPr>
        <w:t xml:space="preserve"> different aspects of the same subject. Freud’s theory of psychosexual development stages is shown in detail which focus on infancy whereas Erikson focuses his theory on psychosocial and not on the erogenous factors.</w:t>
      </w:r>
    </w:p>
    <w:p w14:paraId="179549E9" w14:textId="77777777" w:rsidR="00CA3E4B" w:rsidRPr="00EF19D9" w:rsidRDefault="00CA3E4B" w:rsidP="009C6635">
      <w:pPr>
        <w:rPr>
          <w:u w:val="single"/>
        </w:rPr>
      </w:pPr>
    </w:p>
    <w:p w14:paraId="0974FAA5" w14:textId="67C03AC5" w:rsidR="00584AF3" w:rsidRDefault="00584AF3" w:rsidP="009C6635"/>
    <w:p w14:paraId="549B858F" w14:textId="6D5FB1A9" w:rsidR="00584AF3" w:rsidRDefault="00584AF3" w:rsidP="009C6635"/>
    <w:p w14:paraId="0B2FA41F" w14:textId="3DB7F953" w:rsidR="00584AF3" w:rsidRDefault="00584AF3" w:rsidP="009C6635"/>
    <w:p w14:paraId="55E4CA9B" w14:textId="453D73E6" w:rsidR="00584AF3" w:rsidRDefault="00584AF3" w:rsidP="009C6635"/>
    <w:p w14:paraId="6194255B" w14:textId="0B69F5FE" w:rsidR="00584AF3" w:rsidRDefault="00584AF3" w:rsidP="009C6635"/>
    <w:p w14:paraId="7B0ED442" w14:textId="02F1D0A8" w:rsidR="00584AF3" w:rsidRDefault="00584AF3" w:rsidP="009C6635"/>
    <w:p w14:paraId="11DE6712" w14:textId="1C24CD33" w:rsidR="00584AF3" w:rsidRDefault="00584AF3" w:rsidP="009C6635"/>
    <w:p w14:paraId="4AE0D5B9" w14:textId="2E73FCE4" w:rsidR="00584AF3" w:rsidRDefault="00584AF3" w:rsidP="009C6635"/>
    <w:p w14:paraId="32B972C6" w14:textId="0F74D566" w:rsidR="00584AF3" w:rsidRDefault="00584AF3" w:rsidP="009C6635"/>
    <w:p w14:paraId="102B57C4" w14:textId="69D2A609" w:rsidR="00584AF3" w:rsidRDefault="00584AF3" w:rsidP="009C6635"/>
    <w:p w14:paraId="51388B13" w14:textId="013C2FA6" w:rsidR="00584AF3" w:rsidRDefault="00584AF3" w:rsidP="009C6635"/>
    <w:p w14:paraId="7CFC9B50" w14:textId="01DF4C1F" w:rsidR="00584AF3" w:rsidRDefault="00584AF3" w:rsidP="009C6635"/>
    <w:p w14:paraId="6E77EA3F" w14:textId="09625A72" w:rsidR="00584AF3" w:rsidRDefault="00584AF3" w:rsidP="009C6635"/>
    <w:p w14:paraId="1D346CA8" w14:textId="7F392711" w:rsidR="00584AF3" w:rsidRDefault="00584AF3" w:rsidP="009C6635"/>
    <w:p w14:paraId="4E9CC6AA" w14:textId="6F7E3B9A" w:rsidR="00584AF3" w:rsidRDefault="00584AF3" w:rsidP="009C6635"/>
    <w:p w14:paraId="58C16699" w14:textId="0E89EBE7" w:rsidR="00584AF3" w:rsidRDefault="00584AF3" w:rsidP="009C6635"/>
    <w:p w14:paraId="5C2BBB1B" w14:textId="14B5F1DF" w:rsidR="00584AF3" w:rsidRDefault="00584AF3" w:rsidP="009C6635"/>
    <w:p w14:paraId="230CC38B" w14:textId="3BB66292" w:rsidR="00584AF3" w:rsidRDefault="00584AF3" w:rsidP="009C6635"/>
    <w:p w14:paraId="5EF041EB" w14:textId="421DCE21" w:rsidR="00584AF3" w:rsidRDefault="00584AF3" w:rsidP="009C6635"/>
    <w:p w14:paraId="0C79A833" w14:textId="323668B2" w:rsidR="00584AF3" w:rsidRDefault="00584AF3" w:rsidP="009C6635"/>
    <w:p w14:paraId="6C5B4908" w14:textId="050DA5FB" w:rsidR="00584AF3" w:rsidRDefault="00584AF3" w:rsidP="009C6635"/>
    <w:p w14:paraId="77A53B36" w14:textId="18DD8D31" w:rsidR="00584AF3" w:rsidRDefault="00584AF3" w:rsidP="009C6635"/>
    <w:p w14:paraId="067E4CF9" w14:textId="365B9A77" w:rsidR="00584AF3" w:rsidRDefault="00584AF3" w:rsidP="009C6635"/>
    <w:p w14:paraId="37EB7519" w14:textId="0FBCF772" w:rsidR="00584AF3" w:rsidRDefault="00584AF3" w:rsidP="3BC6C922"/>
    <w:p w14:paraId="31031AC6" w14:textId="77777777" w:rsidR="007F5D81" w:rsidRDefault="007F5D81" w:rsidP="3BC6C922">
      <w:pPr>
        <w:jc w:val="both"/>
        <w:divId w:val="1328358644"/>
        <w:rPr>
          <w:sz w:val="24"/>
          <w:szCs w:val="24"/>
        </w:rPr>
      </w:pPr>
    </w:p>
    <w:p w14:paraId="0E3D49DF" w14:textId="330B3E32" w:rsidR="004A7239" w:rsidRPr="001B202D" w:rsidRDefault="3BC6C922" w:rsidP="3BC6C922">
      <w:pPr>
        <w:jc w:val="center"/>
        <w:divId w:val="1328358644"/>
        <w:rPr>
          <w:sz w:val="44"/>
          <w:szCs w:val="44"/>
        </w:rPr>
      </w:pPr>
      <w:r w:rsidRPr="3BC6C922">
        <w:rPr>
          <w:sz w:val="40"/>
          <w:szCs w:val="40"/>
        </w:rPr>
        <w:t>Mental health assessment in medical students</w:t>
      </w:r>
    </w:p>
    <w:p w14:paraId="289BAFFA" w14:textId="33CA263D" w:rsidR="3BC6C922" w:rsidRDefault="3BC6C922" w:rsidP="3BC6C922">
      <w:pPr>
        <w:jc w:val="center"/>
        <w:rPr>
          <w:b/>
          <w:bCs/>
          <w:sz w:val="32"/>
          <w:szCs w:val="32"/>
        </w:rPr>
      </w:pPr>
    </w:p>
    <w:p w14:paraId="3782E225" w14:textId="08C356D9" w:rsidR="004A7239" w:rsidRPr="001B202D" w:rsidRDefault="3BC6C922" w:rsidP="001B202D">
      <w:pPr>
        <w:jc w:val="both"/>
        <w:divId w:val="1328358644"/>
        <w:rPr>
          <w:sz w:val="24"/>
          <w:szCs w:val="24"/>
        </w:rPr>
      </w:pPr>
      <w:r w:rsidRPr="3BC6C922">
        <w:rPr>
          <w:sz w:val="24"/>
          <w:szCs w:val="24"/>
        </w:rPr>
        <w:t>This article points out</w:t>
      </w:r>
      <w:r w:rsidR="008C5022">
        <w:rPr>
          <w:sz w:val="24"/>
          <w:szCs w:val="24"/>
        </w:rPr>
        <w:t xml:space="preserve"> a </w:t>
      </w:r>
      <w:r w:rsidRPr="3BC6C922">
        <w:rPr>
          <w:b/>
          <w:bCs/>
          <w:i/>
          <w:iCs/>
          <w:sz w:val="24"/>
          <w:szCs w:val="24"/>
        </w:rPr>
        <w:t>work-related stigma on medical students.</w:t>
      </w:r>
      <w:r w:rsidRPr="3BC6C922">
        <w:rPr>
          <w:sz w:val="24"/>
          <w:szCs w:val="24"/>
        </w:rPr>
        <w:t xml:space="preserve"> This study will analyse their attitudes, knowledge and behaviour of third year medical students. The evidence base for professionals and students in the healthcare system is underdeveloped and overlooked. A training program has been made and shown to the students to assess the efficiency of giving them a better understanding for prevention. </w:t>
      </w:r>
      <w:r w:rsidRPr="3BC6C922">
        <w:rPr>
          <w:i/>
          <w:iCs/>
          <w:sz w:val="24"/>
          <w:szCs w:val="24"/>
        </w:rPr>
        <w:t>Kassam et al</w:t>
      </w:r>
      <w:r w:rsidR="005E2ECA">
        <w:rPr>
          <w:sz w:val="24"/>
          <w:szCs w:val="24"/>
        </w:rPr>
        <w:t xml:space="preserve"> (2011)</w:t>
      </w:r>
      <w:r w:rsidR="00BD6CF7">
        <w:rPr>
          <w:sz w:val="24"/>
          <w:szCs w:val="24"/>
        </w:rPr>
        <w:t>.</w:t>
      </w:r>
    </w:p>
    <w:p w14:paraId="2C0C0526" w14:textId="20870474" w:rsidR="006D70C0" w:rsidRDefault="3BC6C922" w:rsidP="001B202D">
      <w:pPr>
        <w:jc w:val="both"/>
        <w:divId w:val="1328358644"/>
        <w:rPr>
          <w:sz w:val="24"/>
          <w:szCs w:val="24"/>
        </w:rPr>
      </w:pPr>
      <w:r w:rsidRPr="3BC6C922">
        <w:rPr>
          <w:sz w:val="24"/>
          <w:szCs w:val="24"/>
        </w:rPr>
        <w:t xml:space="preserve">A </w:t>
      </w:r>
      <w:r w:rsidRPr="3BC6C922">
        <w:rPr>
          <w:b/>
          <w:bCs/>
          <w:sz w:val="24"/>
          <w:szCs w:val="24"/>
        </w:rPr>
        <w:t xml:space="preserve">training package </w:t>
      </w:r>
      <w:r w:rsidRPr="3BC6C922">
        <w:rPr>
          <w:sz w:val="24"/>
          <w:szCs w:val="24"/>
        </w:rPr>
        <w:t>was given to 110 third year medical students in a university in England. The process was controlled and non-randomised. The effectiveness of this training package is to assess attitudes and behaviours, in order to receive feedback through testimonials.</w:t>
      </w:r>
    </w:p>
    <w:p w14:paraId="7F29D85D" w14:textId="3A141AD6" w:rsidR="00C818C2" w:rsidRDefault="3BC6C922" w:rsidP="3BC6C922">
      <w:pPr>
        <w:jc w:val="both"/>
        <w:divId w:val="1328358644"/>
        <w:rPr>
          <w:sz w:val="24"/>
          <w:szCs w:val="24"/>
        </w:rPr>
      </w:pPr>
      <w:r w:rsidRPr="3BC6C922">
        <w:rPr>
          <w:sz w:val="24"/>
          <w:szCs w:val="24"/>
        </w:rPr>
        <w:t xml:space="preserve">The </w:t>
      </w:r>
      <w:r w:rsidRPr="3BC6C922">
        <w:rPr>
          <w:b/>
          <w:bCs/>
          <w:sz w:val="24"/>
          <w:szCs w:val="24"/>
        </w:rPr>
        <w:t xml:space="preserve">results </w:t>
      </w:r>
      <w:r w:rsidRPr="3BC6C922">
        <w:rPr>
          <w:sz w:val="24"/>
          <w:szCs w:val="24"/>
        </w:rPr>
        <w:t>demonstrated that the knowledge of the students appeared to be increased whereas the attitudes and behaviours showed no change. The package aimed to increase knowledge of mental health stigma in students showing a positive outcome.</w:t>
      </w:r>
    </w:p>
    <w:p w14:paraId="4745DC81" w14:textId="77777777" w:rsidR="00E55F96" w:rsidRDefault="00E55F96" w:rsidP="001B202D">
      <w:pPr>
        <w:jc w:val="both"/>
        <w:divId w:val="1328358644"/>
        <w:rPr>
          <w:sz w:val="24"/>
          <w:szCs w:val="24"/>
        </w:rPr>
      </w:pPr>
    </w:p>
    <w:p w14:paraId="50116D09" w14:textId="77777777" w:rsidR="008F4822" w:rsidRPr="001B202D" w:rsidRDefault="008F4822" w:rsidP="001B202D">
      <w:pPr>
        <w:jc w:val="both"/>
        <w:divId w:val="1328358644"/>
        <w:rPr>
          <w:sz w:val="24"/>
          <w:szCs w:val="24"/>
        </w:rPr>
      </w:pPr>
    </w:p>
    <w:p w14:paraId="22CEEF7D" w14:textId="58F3AC6D" w:rsidR="00D5613B" w:rsidRDefault="3BC6C922" w:rsidP="3BC6C922">
      <w:pPr>
        <w:jc w:val="center"/>
        <w:divId w:val="1328358644"/>
        <w:rPr>
          <w:sz w:val="44"/>
          <w:szCs w:val="44"/>
        </w:rPr>
      </w:pPr>
      <w:r w:rsidRPr="3BC6C922">
        <w:rPr>
          <w:sz w:val="40"/>
          <w:szCs w:val="40"/>
        </w:rPr>
        <w:t>COVID-19: Impacts on medical students and supporting strategies</w:t>
      </w:r>
    </w:p>
    <w:p w14:paraId="187A261A" w14:textId="7B927C22" w:rsidR="3BC6C922" w:rsidRDefault="3BC6C922" w:rsidP="3BC6C922">
      <w:pPr>
        <w:jc w:val="center"/>
        <w:rPr>
          <w:b/>
          <w:bCs/>
          <w:sz w:val="32"/>
          <w:szCs w:val="32"/>
        </w:rPr>
      </w:pPr>
    </w:p>
    <w:p w14:paraId="0CCEC826" w14:textId="58D89A68" w:rsidR="00D5613B" w:rsidRDefault="3BC6C922" w:rsidP="00121349">
      <w:pPr>
        <w:jc w:val="both"/>
        <w:divId w:val="1328358644"/>
        <w:rPr>
          <w:sz w:val="24"/>
          <w:szCs w:val="24"/>
        </w:rPr>
      </w:pPr>
      <w:r w:rsidRPr="3BC6C922">
        <w:rPr>
          <w:sz w:val="24"/>
          <w:szCs w:val="24"/>
        </w:rPr>
        <w:t>The UK is experiencing the worst pandemic for a hundred years. The virus was found in England at the end of January 2020 and has infected millions in less than one year. Medical students have been experiencing difficulties with their limited virtual training. This has been a challenge for students and the medical education providers.</w:t>
      </w:r>
    </w:p>
    <w:p w14:paraId="1AF85E24" w14:textId="7EE2AC62" w:rsidR="00D5613B" w:rsidRDefault="3BC6C922" w:rsidP="00121349">
      <w:pPr>
        <w:jc w:val="both"/>
        <w:divId w:val="1328358644"/>
        <w:rPr>
          <w:sz w:val="24"/>
          <w:szCs w:val="24"/>
        </w:rPr>
      </w:pPr>
      <w:r w:rsidRPr="3BC6C922">
        <w:rPr>
          <w:sz w:val="24"/>
          <w:szCs w:val="24"/>
        </w:rPr>
        <w:t>Entire curriculums have been converted online, there are no more campuses open for clinical trials and exams have been</w:t>
      </w:r>
      <w:r w:rsidR="00726BAB">
        <w:rPr>
          <w:sz w:val="24"/>
          <w:szCs w:val="24"/>
        </w:rPr>
        <w:t xml:space="preserve"> </w:t>
      </w:r>
      <w:r w:rsidR="009E6204">
        <w:rPr>
          <w:sz w:val="24"/>
          <w:szCs w:val="24"/>
        </w:rPr>
        <w:t xml:space="preserve">taken </w:t>
      </w:r>
      <w:r w:rsidR="009E6204" w:rsidRPr="3BC6C922">
        <w:rPr>
          <w:sz w:val="24"/>
          <w:szCs w:val="24"/>
        </w:rPr>
        <w:t>virtually</w:t>
      </w:r>
      <w:r w:rsidRPr="3BC6C922">
        <w:rPr>
          <w:sz w:val="24"/>
          <w:szCs w:val="24"/>
        </w:rPr>
        <w:t xml:space="preserve"> or had delays. Long term social distancing can have an impact on student's mental health as well as their physical and social welfare. With the lack of supplies and </w:t>
      </w:r>
      <w:r w:rsidRPr="3BC6C922">
        <w:rPr>
          <w:i/>
          <w:iCs/>
          <w:sz w:val="24"/>
          <w:szCs w:val="24"/>
        </w:rPr>
        <w:t>PPE</w:t>
      </w:r>
      <w:r w:rsidRPr="3BC6C922">
        <w:rPr>
          <w:sz w:val="24"/>
          <w:szCs w:val="24"/>
        </w:rPr>
        <w:t xml:space="preserve"> (Personal Protective Equipment) there are substantial barriers adding to the stress.</w:t>
      </w:r>
    </w:p>
    <w:p w14:paraId="080F8897" w14:textId="551F6326" w:rsidR="00FE2C76" w:rsidRDefault="3BC6C922" w:rsidP="00121349">
      <w:pPr>
        <w:jc w:val="both"/>
        <w:divId w:val="1328358644"/>
        <w:rPr>
          <w:sz w:val="24"/>
          <w:szCs w:val="24"/>
        </w:rPr>
      </w:pPr>
      <w:r w:rsidRPr="3BC6C922">
        <w:rPr>
          <w:sz w:val="24"/>
          <w:szCs w:val="24"/>
        </w:rPr>
        <w:t>Supporting medical students and their mental health should be a priority. Connecting socially to the online platform can assist the students to engage more, have interactions and communication despite the social distancing.</w:t>
      </w:r>
    </w:p>
    <w:p w14:paraId="50D9EF26" w14:textId="53B85FB1" w:rsidR="00D5613B" w:rsidRDefault="00D5613B" w:rsidP="00121349">
      <w:pPr>
        <w:jc w:val="both"/>
        <w:divId w:val="1328358644"/>
        <w:rPr>
          <w:sz w:val="24"/>
          <w:szCs w:val="24"/>
        </w:rPr>
      </w:pPr>
    </w:p>
    <w:p w14:paraId="67447369" w14:textId="674BA63A" w:rsidR="3BC6C922" w:rsidRDefault="3BC6C922" w:rsidP="3BC6C922">
      <w:pPr>
        <w:jc w:val="both"/>
        <w:rPr>
          <w:sz w:val="24"/>
          <w:szCs w:val="24"/>
        </w:rPr>
      </w:pPr>
    </w:p>
    <w:p w14:paraId="3ADA3E73" w14:textId="3347DB3A" w:rsidR="3BC6C922" w:rsidRDefault="3BC6C922" w:rsidP="3BC6C922">
      <w:pPr>
        <w:jc w:val="both"/>
        <w:rPr>
          <w:sz w:val="32"/>
          <w:szCs w:val="32"/>
        </w:rPr>
      </w:pPr>
    </w:p>
    <w:p w14:paraId="392F5E28" w14:textId="0F01E7A8" w:rsidR="00B85854" w:rsidRDefault="3BC6C922" w:rsidP="3BC6C922">
      <w:pPr>
        <w:jc w:val="center"/>
        <w:divId w:val="1328358644"/>
        <w:rPr>
          <w:rFonts w:ascii="Arial" w:eastAsia="Times New Roman" w:hAnsi="Arial" w:cs="Arial"/>
          <w:color w:val="555555"/>
          <w:sz w:val="44"/>
          <w:szCs w:val="44"/>
        </w:rPr>
      </w:pPr>
      <w:r w:rsidRPr="3BC6C922">
        <w:rPr>
          <w:sz w:val="40"/>
          <w:szCs w:val="40"/>
        </w:rPr>
        <w:t>The NHS Development of work-based learning culture</w:t>
      </w:r>
    </w:p>
    <w:p w14:paraId="1722F4FC" w14:textId="77777777" w:rsidR="009658FC" w:rsidRDefault="009658FC" w:rsidP="00711F5F">
      <w:pPr>
        <w:jc w:val="both"/>
        <w:divId w:val="1328358644"/>
        <w:rPr>
          <w:rFonts w:ascii="Arial" w:eastAsia="Times New Roman" w:hAnsi="Arial" w:cs="Arial"/>
          <w:b/>
          <w:bCs/>
          <w:color w:val="555555"/>
          <w:sz w:val="29"/>
          <w:szCs w:val="29"/>
        </w:rPr>
      </w:pPr>
    </w:p>
    <w:p w14:paraId="01010B91" w14:textId="6A878147" w:rsidR="009658FC" w:rsidRDefault="3BC6C922" w:rsidP="3BC6C922">
      <w:pPr>
        <w:jc w:val="both"/>
        <w:divId w:val="1328358644"/>
        <w:rPr>
          <w:rFonts w:eastAsia="Times New Roman" w:cs="Arial"/>
          <w:color w:val="555555"/>
          <w:sz w:val="24"/>
          <w:szCs w:val="24"/>
        </w:rPr>
      </w:pPr>
      <w:r w:rsidRPr="3BC6C922">
        <w:rPr>
          <w:rFonts w:eastAsia="Times New Roman" w:cs="Arial"/>
          <w:color w:val="555555"/>
          <w:sz w:val="24"/>
          <w:szCs w:val="24"/>
        </w:rPr>
        <w:t>Financial support in the healthcare sector has come under scrutiny as the pressure build</w:t>
      </w:r>
      <w:r w:rsidR="00AB2FED">
        <w:rPr>
          <w:rFonts w:eastAsia="Times New Roman" w:cs="Arial"/>
          <w:color w:val="555555"/>
          <w:sz w:val="24"/>
          <w:szCs w:val="24"/>
        </w:rPr>
        <w:t>s</w:t>
      </w:r>
      <w:r w:rsidRPr="3BC6C922">
        <w:rPr>
          <w:rFonts w:eastAsia="Times New Roman" w:cs="Arial"/>
          <w:color w:val="555555"/>
          <w:sz w:val="24"/>
          <w:szCs w:val="24"/>
        </w:rPr>
        <w:t xml:space="preserve"> in health care environments. Improving service delivery becomes difficult when this is weighed against the financial savings. Medical students need to have the correct training environment from the </w:t>
      </w:r>
      <w:r w:rsidRPr="3BC6C922">
        <w:rPr>
          <w:rFonts w:eastAsia="Times New Roman" w:cs="Arial"/>
          <w:b/>
          <w:bCs/>
          <w:color w:val="555555"/>
          <w:sz w:val="24"/>
          <w:szCs w:val="24"/>
        </w:rPr>
        <w:t>NHS Trust</w:t>
      </w:r>
      <w:r w:rsidRPr="3BC6C922">
        <w:rPr>
          <w:rFonts w:eastAsia="Times New Roman" w:cs="Arial"/>
          <w:color w:val="555555"/>
          <w:sz w:val="24"/>
          <w:szCs w:val="24"/>
        </w:rPr>
        <w:t xml:space="preserve"> in order to meet the standards and targets set about by the external regulating authorities.</w:t>
      </w:r>
    </w:p>
    <w:p w14:paraId="58B38D80" w14:textId="2967FECC" w:rsidR="009658FC" w:rsidRDefault="3BC6C922" w:rsidP="3BC6C922">
      <w:pPr>
        <w:jc w:val="both"/>
        <w:divId w:val="1328358644"/>
        <w:rPr>
          <w:color w:val="555555"/>
          <w:sz w:val="24"/>
          <w:szCs w:val="24"/>
        </w:rPr>
      </w:pPr>
      <w:r w:rsidRPr="3BC6C922">
        <w:rPr>
          <w:color w:val="555555"/>
          <w:sz w:val="24"/>
          <w:szCs w:val="24"/>
        </w:rPr>
        <w:t>Six lead educators from the northwest division were given semi-structured interviews in order to determine the facilitation or hindrance for the educational training for the medical students and doctors. From the information gathered from these interviews we hope to achieve insights into what needs to be developed and what needs to change.</w:t>
      </w:r>
    </w:p>
    <w:p w14:paraId="6D3779C3" w14:textId="5AB15E51" w:rsidR="009E777F" w:rsidRDefault="3BC6C922" w:rsidP="3BC6C922">
      <w:pPr>
        <w:jc w:val="both"/>
        <w:divId w:val="1328358644"/>
        <w:rPr>
          <w:color w:val="555555"/>
          <w:sz w:val="24"/>
          <w:szCs w:val="24"/>
        </w:rPr>
      </w:pPr>
      <w:r w:rsidRPr="3BC6C922">
        <w:rPr>
          <w:color w:val="555555"/>
          <w:sz w:val="24"/>
          <w:szCs w:val="24"/>
        </w:rPr>
        <w:t xml:space="preserve">After the transcripts were analysed, they appeared to show various factors that can affect medical training. </w:t>
      </w:r>
      <w:r w:rsidRPr="3BC6C922">
        <w:rPr>
          <w:i/>
          <w:iCs/>
          <w:color w:val="555555"/>
          <w:sz w:val="24"/>
          <w:szCs w:val="24"/>
        </w:rPr>
        <w:t xml:space="preserve">The </w:t>
      </w:r>
      <w:r w:rsidRPr="3BC6C922">
        <w:rPr>
          <w:b/>
          <w:bCs/>
          <w:i/>
          <w:iCs/>
          <w:color w:val="555555"/>
          <w:sz w:val="24"/>
          <w:szCs w:val="24"/>
        </w:rPr>
        <w:t xml:space="preserve">UK National association of clinical Tutors </w:t>
      </w:r>
      <w:r w:rsidRPr="3BC6C922">
        <w:rPr>
          <w:color w:val="555555"/>
          <w:sz w:val="24"/>
          <w:szCs w:val="24"/>
        </w:rPr>
        <w:t>have been introduced to faculty guidelines which are designed to help deliver work-based training and maintaining optimum service of patient care.</w:t>
      </w:r>
    </w:p>
    <w:p w14:paraId="37964693" w14:textId="77777777" w:rsidR="009E777F" w:rsidRDefault="009E777F" w:rsidP="00711F5F">
      <w:pPr>
        <w:jc w:val="both"/>
        <w:divId w:val="1328358644"/>
        <w:rPr>
          <w:rFonts w:eastAsia="Times New Roman" w:cs="Arial"/>
          <w:b/>
          <w:bCs/>
          <w:color w:val="555555"/>
          <w:sz w:val="24"/>
          <w:szCs w:val="24"/>
        </w:rPr>
      </w:pPr>
    </w:p>
    <w:p w14:paraId="2CB49E99" w14:textId="3C0BBB32" w:rsidR="00943BB3" w:rsidRPr="008D790A" w:rsidRDefault="00943BB3" w:rsidP="00711F5F">
      <w:pPr>
        <w:jc w:val="both"/>
        <w:divId w:val="1328358644"/>
        <w:rPr>
          <w:rFonts w:eastAsia="Times New Roman" w:cs="Arial"/>
          <w:b/>
          <w:bCs/>
          <w:color w:val="555555"/>
          <w:sz w:val="24"/>
          <w:szCs w:val="24"/>
        </w:rPr>
      </w:pPr>
    </w:p>
    <w:p w14:paraId="39DF3AD4" w14:textId="693C09E8" w:rsidR="003B75F8" w:rsidRPr="008D790A" w:rsidRDefault="003B75F8" w:rsidP="00121349">
      <w:pPr>
        <w:jc w:val="both"/>
        <w:divId w:val="1328358644"/>
        <w:rPr>
          <w:sz w:val="24"/>
          <w:szCs w:val="24"/>
        </w:rPr>
      </w:pPr>
    </w:p>
    <w:p w14:paraId="51E13A80" w14:textId="77777777" w:rsidR="00A93022" w:rsidRPr="00DD0A2E" w:rsidRDefault="00A93022" w:rsidP="00121349">
      <w:pPr>
        <w:jc w:val="both"/>
        <w:divId w:val="1328358644"/>
        <w:rPr>
          <w:sz w:val="24"/>
          <w:szCs w:val="24"/>
        </w:rPr>
      </w:pPr>
    </w:p>
    <w:p w14:paraId="3ECC3C20" w14:textId="77777777" w:rsidR="007C06B4" w:rsidRPr="002345C0" w:rsidRDefault="007C06B4" w:rsidP="00121349">
      <w:pPr>
        <w:jc w:val="both"/>
        <w:divId w:val="1328358644"/>
        <w:rPr>
          <w:sz w:val="24"/>
          <w:szCs w:val="24"/>
        </w:rPr>
      </w:pPr>
    </w:p>
    <w:p w14:paraId="78B570AB" w14:textId="77777777" w:rsidR="00FB47D6" w:rsidRDefault="00FB47D6" w:rsidP="00E027AE">
      <w:pPr>
        <w:divId w:val="1328358644"/>
      </w:pPr>
    </w:p>
    <w:p w14:paraId="47DA6E0B" w14:textId="21BC741D" w:rsidR="007B2F0D" w:rsidRDefault="007B2F0D" w:rsidP="00E027AE">
      <w:pPr>
        <w:divId w:val="1328358644"/>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7425BC" w14:paraId="439F3C34" w14:textId="77777777">
        <w:trPr>
          <w:divId w:val="1682124938"/>
          <w:tblCellSpacing w:w="15" w:type="dxa"/>
        </w:trPr>
        <w:tc>
          <w:tcPr>
            <w:tcW w:w="0" w:type="auto"/>
            <w:vAlign w:val="center"/>
            <w:hideMark/>
          </w:tcPr>
          <w:p w14:paraId="0BBCAA05" w14:textId="77777777" w:rsidR="007425BC" w:rsidRDefault="007425BC" w:rsidP="00421553">
            <w:pPr>
              <w:spacing w:before="30"/>
              <w:divId w:val="1682124938"/>
              <w:rPr>
                <w:rFonts w:eastAsia="Times New Roman"/>
              </w:rPr>
            </w:pPr>
          </w:p>
        </w:tc>
        <w:tc>
          <w:tcPr>
            <w:tcW w:w="0" w:type="auto"/>
            <w:vAlign w:val="center"/>
            <w:hideMark/>
          </w:tcPr>
          <w:p w14:paraId="5FD32E2C" w14:textId="77777777" w:rsidR="007425BC" w:rsidRDefault="007425BC">
            <w:pPr>
              <w:rPr>
                <w:rFonts w:eastAsia="Times New Roman"/>
                <w:sz w:val="20"/>
                <w:szCs w:val="20"/>
              </w:rPr>
            </w:pPr>
          </w:p>
        </w:tc>
      </w:tr>
    </w:tbl>
    <w:p w14:paraId="489842A8" w14:textId="77777777" w:rsidR="00AE2B26" w:rsidRDefault="00AE2B26" w:rsidP="00E027AE">
      <w:pPr>
        <w:divId w:val="1328358644"/>
      </w:pPr>
    </w:p>
    <w:p w14:paraId="072980C5" w14:textId="77777777" w:rsidR="00173AC1" w:rsidRDefault="00173AC1" w:rsidP="00E027AE">
      <w:pPr>
        <w:divId w:val="1328358644"/>
      </w:pPr>
    </w:p>
    <w:p w14:paraId="02523CC4" w14:textId="77777777" w:rsidR="00173AC1" w:rsidRDefault="00173AC1" w:rsidP="00E027AE">
      <w:pPr>
        <w:divId w:val="1328358644"/>
      </w:pPr>
    </w:p>
    <w:p w14:paraId="03ADF9C3" w14:textId="77777777" w:rsidR="00173AC1" w:rsidRDefault="00173AC1" w:rsidP="00E027AE">
      <w:pPr>
        <w:divId w:val="1328358644"/>
      </w:pPr>
    </w:p>
    <w:p w14:paraId="4D72F5FA" w14:textId="77777777" w:rsidR="00173AC1" w:rsidRDefault="00173AC1" w:rsidP="00E027AE">
      <w:pPr>
        <w:divId w:val="1328358644"/>
      </w:pPr>
    </w:p>
    <w:p w14:paraId="6EA70419" w14:textId="77777777" w:rsidR="00173AC1" w:rsidRDefault="00173AC1" w:rsidP="00E027AE">
      <w:pPr>
        <w:divId w:val="1328358644"/>
      </w:pPr>
    </w:p>
    <w:p w14:paraId="1416B1E1" w14:textId="77777777" w:rsidR="00173AC1" w:rsidRDefault="00173AC1" w:rsidP="00E027AE">
      <w:pPr>
        <w:divId w:val="1328358644"/>
      </w:pPr>
    </w:p>
    <w:p w14:paraId="73BF4E3F" w14:textId="77777777" w:rsidR="00173AC1" w:rsidRDefault="00173AC1" w:rsidP="00E027AE">
      <w:pPr>
        <w:divId w:val="1328358644"/>
      </w:pPr>
    </w:p>
    <w:p w14:paraId="13B6D27C" w14:textId="77777777" w:rsidR="00173AC1" w:rsidRDefault="00173AC1" w:rsidP="00E027AE">
      <w:pPr>
        <w:divId w:val="1328358644"/>
      </w:pPr>
    </w:p>
    <w:p w14:paraId="3FA8637A" w14:textId="7648EB62" w:rsidR="00173AC1" w:rsidRDefault="00173AC1" w:rsidP="3BC6C922">
      <w:pPr>
        <w:jc w:val="right"/>
        <w:divId w:val="1328358644"/>
      </w:pPr>
    </w:p>
    <w:p w14:paraId="3C147E94" w14:textId="77777777" w:rsidR="00173AC1" w:rsidRDefault="00173AC1" w:rsidP="00E027AE">
      <w:pPr>
        <w:divId w:val="1328358644"/>
      </w:pPr>
    </w:p>
    <w:p w14:paraId="77BFB397" w14:textId="63B96398" w:rsidR="00173AC1" w:rsidRDefault="3BC6C922" w:rsidP="3BC6C922">
      <w:pPr>
        <w:jc w:val="center"/>
        <w:divId w:val="1328358644"/>
        <w:rPr>
          <w:sz w:val="40"/>
          <w:szCs w:val="40"/>
        </w:rPr>
      </w:pPr>
      <w:r w:rsidRPr="3BC6C922">
        <w:rPr>
          <w:sz w:val="40"/>
          <w:szCs w:val="40"/>
        </w:rPr>
        <w:t>References</w:t>
      </w:r>
    </w:p>
    <w:p w14:paraId="23133CEC" w14:textId="36A9AB6F" w:rsidR="00173AC1" w:rsidRDefault="00173AC1" w:rsidP="3BC6C922">
      <w:pPr>
        <w:divId w:val="1328358644"/>
      </w:pPr>
    </w:p>
    <w:p w14:paraId="20012C15" w14:textId="77777777" w:rsidR="00173AC1" w:rsidRDefault="00173AC1" w:rsidP="00E027AE">
      <w:pPr>
        <w:divId w:val="1328358644"/>
      </w:pPr>
    </w:p>
    <w:p w14:paraId="609D8F98" w14:textId="35293185" w:rsidR="00244516" w:rsidRDefault="00244516" w:rsidP="00E027AE">
      <w:pPr>
        <w:divId w:val="1328358644"/>
      </w:pPr>
    </w:p>
    <w:p w14:paraId="64EE9567" w14:textId="3795CD91" w:rsidR="003C1D15" w:rsidRDefault="004652D6" w:rsidP="3BC6C922">
      <w:pPr>
        <w:pStyle w:val="ListParagraph"/>
        <w:numPr>
          <w:ilvl w:val="0"/>
          <w:numId w:val="1"/>
        </w:numPr>
        <w:divId w:val="1328358644"/>
        <w:rPr>
          <w:rFonts w:asciiTheme="minorHAnsi" w:hAnsiTheme="minorHAnsi" w:cstheme="minorBidi"/>
          <w:color w:val="333333"/>
          <w:sz w:val="22"/>
          <w:szCs w:val="22"/>
          <w:shd w:val="clear" w:color="auto" w:fill="FFFFFF"/>
        </w:rPr>
      </w:pPr>
      <w:r w:rsidRPr="3BC6C922">
        <w:rPr>
          <w:rFonts w:ascii="Segoe UI" w:eastAsia="Times New Roman" w:hAnsi="Segoe UI" w:cs="Segoe UI"/>
          <w:color w:val="333333"/>
          <w:shd w:val="clear" w:color="auto" w:fill="FFFFFF"/>
        </w:rPr>
        <w:t>Kassam, A., Glozier, N., Leese, M. et al. A controlled trial of mental illness related stigma training for medical students. BMC Med Educ </w:t>
      </w:r>
      <w:r w:rsidRPr="3BC6C922">
        <w:rPr>
          <w:rFonts w:ascii="Segoe UI" w:eastAsia="Times New Roman" w:hAnsi="Segoe UI" w:cs="Segoe UI"/>
          <w:b/>
          <w:bCs/>
          <w:color w:val="333333"/>
          <w:shd w:val="clear" w:color="auto" w:fill="FFFFFF"/>
        </w:rPr>
        <w:t>11, </w:t>
      </w:r>
      <w:r w:rsidRPr="3BC6C922">
        <w:rPr>
          <w:rFonts w:ascii="Segoe UI" w:eastAsia="Times New Roman" w:hAnsi="Segoe UI" w:cs="Segoe UI"/>
          <w:color w:val="333333"/>
          <w:shd w:val="clear" w:color="auto" w:fill="FFFFFF"/>
        </w:rPr>
        <w:t>51 (2011).</w:t>
      </w:r>
      <w:r>
        <w:rPr>
          <w:rFonts w:ascii="Segoe UI" w:eastAsia="Times New Roman" w:hAnsi="Segoe UI" w:cs="Segoe UI"/>
          <w:color w:val="333333"/>
          <w:shd w:val="clear" w:color="auto" w:fill="FFFFFF"/>
        </w:rPr>
        <w:t xml:space="preserve"> </w:t>
      </w:r>
      <w:hyperlink r:id="rId8" w:history="1">
        <w:r w:rsidR="003C1D15" w:rsidRPr="00495EF2">
          <w:rPr>
            <w:rStyle w:val="Hyperlink"/>
            <w:rFonts w:ascii="Segoe UI" w:eastAsia="Times New Roman" w:hAnsi="Segoe UI" w:cs="Segoe UI"/>
            <w:shd w:val="clear" w:color="auto" w:fill="FFFFFF"/>
          </w:rPr>
          <w:t>https://doi.org/10.1186/1472-6920-11-51</w:t>
        </w:r>
      </w:hyperlink>
    </w:p>
    <w:p w14:paraId="55030939" w14:textId="40C407A7" w:rsidR="00423EA1" w:rsidRPr="0087323A" w:rsidRDefault="00423EA1" w:rsidP="3BC6C922">
      <w:pPr>
        <w:rPr>
          <w:rFonts w:ascii="Segoe UI" w:eastAsia="Times New Roman" w:hAnsi="Segoe UI" w:cs="Segoe UI"/>
        </w:rPr>
      </w:pPr>
    </w:p>
    <w:p w14:paraId="0EEB41B6" w14:textId="4FE3447A" w:rsidR="00423EA1" w:rsidRPr="0087323A" w:rsidRDefault="00AD445B" w:rsidP="3BC6C922">
      <w:pPr>
        <w:pStyle w:val="ListParagraph"/>
        <w:numPr>
          <w:ilvl w:val="0"/>
          <w:numId w:val="1"/>
        </w:numPr>
        <w:rPr>
          <w:rFonts w:asciiTheme="minorHAnsi" w:hAnsiTheme="minorHAnsi" w:cstheme="minorBidi"/>
          <w:i/>
          <w:iCs/>
          <w:color w:val="333333"/>
        </w:rPr>
      </w:pPr>
      <w:r>
        <w:rPr>
          <w:rFonts w:asciiTheme="minorHAnsi" w:hAnsiTheme="minorHAnsi" w:cstheme="minorBidi"/>
          <w:i/>
          <w:iCs/>
          <w:color w:val="555555"/>
        </w:rPr>
        <w:t>Sonal Chand</w:t>
      </w:r>
      <w:r w:rsidR="000A2423">
        <w:rPr>
          <w:rFonts w:asciiTheme="minorHAnsi" w:hAnsiTheme="minorHAnsi" w:cstheme="minorBidi"/>
          <w:i/>
          <w:iCs/>
          <w:color w:val="555555"/>
        </w:rPr>
        <w:t>r</w:t>
      </w:r>
      <w:r>
        <w:rPr>
          <w:rFonts w:asciiTheme="minorHAnsi" w:hAnsiTheme="minorHAnsi" w:cstheme="minorBidi"/>
          <w:i/>
          <w:iCs/>
          <w:color w:val="555555"/>
        </w:rPr>
        <w:t>atre</w:t>
      </w:r>
      <w:r w:rsidR="000A2423">
        <w:rPr>
          <w:rFonts w:asciiTheme="minorHAnsi" w:hAnsiTheme="minorHAnsi" w:cstheme="minorBidi"/>
          <w:i/>
          <w:iCs/>
          <w:color w:val="555555"/>
        </w:rPr>
        <w:t xml:space="preserve"> </w:t>
      </w:r>
      <w:r w:rsidR="3BC6C922" w:rsidRPr="3BC6C922">
        <w:rPr>
          <w:rFonts w:asciiTheme="minorHAnsi" w:hAnsiTheme="minorHAnsi" w:cstheme="minorBidi"/>
          <w:i/>
          <w:iCs/>
          <w:color w:val="555555"/>
        </w:rPr>
        <w:t xml:space="preserve">Medical Students and COVID-19: Challenges and Supportive Strategies First Published June 24, 2020 Research Article </w:t>
      </w:r>
      <w:r w:rsidR="3BC6C922" w:rsidRPr="3BC6C922">
        <w:rPr>
          <w:rFonts w:eastAsia="Times New Roman"/>
          <w:i/>
          <w:iCs/>
          <w:color w:val="555555"/>
        </w:rPr>
        <w:t xml:space="preserve">  </w:t>
      </w:r>
      <w:r w:rsidR="3BC6C922" w:rsidRPr="3BC6C922">
        <w:rPr>
          <w:rFonts w:eastAsia="Times New Roman"/>
          <w:color w:val="006ACC"/>
        </w:rPr>
        <w:t xml:space="preserve">Find in PubMed </w:t>
      </w:r>
      <w:hyperlink r:id="rId9">
        <w:r w:rsidR="3BC6C922" w:rsidRPr="3BC6C922">
          <w:rPr>
            <w:rStyle w:val="Hyperlink"/>
            <w:rFonts w:eastAsia="Times New Roman"/>
            <w:color w:val="006ACC"/>
          </w:rPr>
          <w:t>https://doi.org/10.1177/2382120520935059</w:t>
        </w:r>
      </w:hyperlink>
    </w:p>
    <w:p w14:paraId="7F3395FA" w14:textId="7D2D1BA1" w:rsidR="00423EA1" w:rsidRPr="0087323A" w:rsidRDefault="00423EA1" w:rsidP="3BC6C922">
      <w:pPr>
        <w:rPr>
          <w:rFonts w:eastAsia="Times New Roman"/>
          <w:color w:val="006ACC"/>
          <w:sz w:val="24"/>
          <w:szCs w:val="24"/>
        </w:rPr>
      </w:pPr>
    </w:p>
    <w:p w14:paraId="39C8EE9E" w14:textId="6C10B1E4" w:rsidR="00423EA1" w:rsidRPr="0087323A" w:rsidRDefault="00BE66E9" w:rsidP="3BC6C922">
      <w:pPr>
        <w:pStyle w:val="ListParagraph"/>
        <w:numPr>
          <w:ilvl w:val="0"/>
          <w:numId w:val="1"/>
        </w:numPr>
        <w:rPr>
          <w:rFonts w:asciiTheme="minorHAnsi" w:hAnsiTheme="minorHAnsi" w:cstheme="minorBidi"/>
          <w:color w:val="000000" w:themeColor="text1"/>
        </w:rPr>
      </w:pPr>
      <w:hyperlink r:id="rId10">
        <w:r w:rsidR="3BC6C922" w:rsidRPr="3BC6C922">
          <w:rPr>
            <w:rStyle w:val="Hyperlink"/>
            <w:rFonts w:ascii="Arial" w:eastAsia="Times New Roman" w:hAnsi="Arial" w:cs="Arial"/>
            <w:sz w:val="21"/>
            <w:szCs w:val="21"/>
          </w:rPr>
          <w:t>https://doi.org/10.1177/2382120520947063</w:t>
        </w:r>
      </w:hyperlink>
      <w:r w:rsidR="3BC6C922" w:rsidRPr="3BC6C922">
        <w:rPr>
          <w:rFonts w:asciiTheme="minorHAnsi" w:hAnsiTheme="minorHAnsi" w:cstheme="minorBidi"/>
          <w:i/>
          <w:iCs/>
          <w:color w:val="555555"/>
        </w:rPr>
        <w:t xml:space="preserve"> Developing a Workplace-Based Learning Culture in the NHS: Aspirations and Challenges</w:t>
      </w:r>
      <w:r w:rsidR="3BC6C922" w:rsidRPr="3BC6C922">
        <w:rPr>
          <w:rFonts w:ascii="Arial" w:eastAsia="Times New Roman" w:hAnsi="Arial" w:cs="Arial"/>
          <w:color w:val="555555"/>
          <w:sz w:val="29"/>
          <w:szCs w:val="29"/>
        </w:rPr>
        <w:t xml:space="preserve"> </w:t>
      </w:r>
      <w:hyperlink r:id="rId11">
        <w:r w:rsidR="3BC6C922" w:rsidRPr="3BC6C922">
          <w:rPr>
            <w:rFonts w:ascii="Arial" w:eastAsia="Times New Roman" w:hAnsi="Arial" w:cs="Arial"/>
            <w:color w:val="006ACC"/>
            <w:sz w:val="21"/>
            <w:szCs w:val="21"/>
          </w:rPr>
          <w:t xml:space="preserve">Suzanne </w:t>
        </w:r>
        <w:proofErr w:type="spellStart"/>
        <w:r w:rsidR="3BC6C922" w:rsidRPr="3BC6C922">
          <w:rPr>
            <w:rFonts w:ascii="Arial" w:eastAsia="Times New Roman" w:hAnsi="Arial" w:cs="Arial"/>
            <w:color w:val="006ACC"/>
            <w:sz w:val="21"/>
            <w:szCs w:val="21"/>
          </w:rPr>
          <w:t>Gawne</w:t>
        </w:r>
        <w:proofErr w:type="spellEnd"/>
      </w:hyperlink>
      <w:r w:rsidR="3BC6C922" w:rsidRPr="3BC6C922">
        <w:rPr>
          <w:rFonts w:ascii="Arial" w:eastAsia="Times New Roman" w:hAnsi="Arial" w:cs="Arial"/>
          <w:color w:val="000000" w:themeColor="text1"/>
          <w:sz w:val="18"/>
          <w:szCs w:val="18"/>
        </w:rPr>
        <w:t>, </w:t>
      </w:r>
      <w:hyperlink r:id="rId12">
        <w:r w:rsidR="3BC6C922" w:rsidRPr="3BC6C922">
          <w:rPr>
            <w:rFonts w:ascii="Arial" w:eastAsia="Times New Roman" w:hAnsi="Arial" w:cs="Arial"/>
            <w:color w:val="006ACC"/>
            <w:sz w:val="21"/>
            <w:szCs w:val="21"/>
          </w:rPr>
          <w:t>Rebecca Fish</w:t>
        </w:r>
      </w:hyperlink>
      <w:r w:rsidR="3BC6C922" w:rsidRPr="3BC6C922">
        <w:rPr>
          <w:rFonts w:ascii="Arial" w:eastAsia="Times New Roman" w:hAnsi="Arial" w:cs="Arial"/>
          <w:color w:val="000000" w:themeColor="text1"/>
          <w:sz w:val="18"/>
          <w:szCs w:val="18"/>
        </w:rPr>
        <w:t>, </w:t>
      </w:r>
      <w:hyperlink r:id="rId13">
        <w:r w:rsidR="3BC6C922" w:rsidRPr="3BC6C922">
          <w:rPr>
            <w:rFonts w:ascii="Arial" w:eastAsia="Times New Roman" w:hAnsi="Arial" w:cs="Arial"/>
            <w:color w:val="006ACC"/>
            <w:sz w:val="21"/>
            <w:szCs w:val="21"/>
          </w:rPr>
          <w:t>Laura Machin</w:t>
        </w:r>
      </w:hyperlink>
    </w:p>
    <w:p w14:paraId="23ACE0C7" w14:textId="3A3805D7" w:rsidR="008343CD" w:rsidRPr="0087323A" w:rsidRDefault="008343CD" w:rsidP="00511E03">
      <w:pPr>
        <w:jc w:val="center"/>
        <w:rPr>
          <w:sz w:val="24"/>
          <w:szCs w:val="24"/>
        </w:rPr>
      </w:pPr>
    </w:p>
    <w:p w14:paraId="59F71B0C" w14:textId="02C97640" w:rsidR="00625452" w:rsidRPr="00CE39F0" w:rsidRDefault="00BE66E9" w:rsidP="00CE39F0">
      <w:pPr>
        <w:pStyle w:val="ListParagraph"/>
        <w:numPr>
          <w:ilvl w:val="0"/>
          <w:numId w:val="1"/>
        </w:numPr>
        <w:shd w:val="clear" w:color="auto" w:fill="FFFFFF"/>
        <w:divId w:val="520317777"/>
        <w:rPr>
          <w:rFonts w:eastAsia="Times New Roman" w:cs="Arial"/>
          <w:i/>
          <w:iCs/>
          <w:color w:val="333333"/>
        </w:rPr>
      </w:pPr>
      <w:hyperlink r:id="rId14" w:anchor="d=gs_qabs&amp;u=%23p%3DRwpiGkhfY2IJ" w:history="1">
        <w:r w:rsidR="00CB5512" w:rsidRPr="00FD3319">
          <w:rPr>
            <w:rStyle w:val="Hyperlink"/>
            <w:rFonts w:eastAsia="Times New Roman" w:cs="Arial"/>
            <w:i/>
            <w:iCs/>
          </w:rPr>
          <w:t>https://scholar.google.com/scholar?hl=en&amp;as_sdt=0%2C5&amp;q=freuds+theory+of+ego&amp;btnG=#d=gs_qabs&amp;u=%23p%3DRwpiGkhfY2IJ</w:t>
        </w:r>
      </w:hyperlink>
      <w:r w:rsidR="00CB5512" w:rsidRPr="00CB5512">
        <w:rPr>
          <w:rFonts w:eastAsia="Times New Roman" w:cs="Arial"/>
          <w:i/>
          <w:iCs/>
          <w:color w:val="333333"/>
        </w:rPr>
        <w:t xml:space="preserve"> </w:t>
      </w:r>
      <w:r w:rsidR="00CB5512">
        <w:rPr>
          <w:rFonts w:eastAsia="Times New Roman" w:cs="Arial"/>
          <w:i/>
          <w:iCs/>
          <w:color w:val="333333"/>
        </w:rPr>
        <w:t xml:space="preserve"> </w:t>
      </w:r>
      <w:r w:rsidR="00905503" w:rsidRPr="00CB5512">
        <w:rPr>
          <w:rFonts w:eastAsia="Times New Roman" w:cs="Arial"/>
          <w:i/>
          <w:iCs/>
          <w:color w:val="333333"/>
        </w:rPr>
        <w:t>The Development of the Ego Concept in Freud's Work</w:t>
      </w:r>
      <w:r w:rsidR="009B126C">
        <w:rPr>
          <w:rFonts w:eastAsia="Times New Roman" w:cs="Arial"/>
          <w:i/>
          <w:iCs/>
          <w:color w:val="333333"/>
        </w:rPr>
        <w:t xml:space="preserve"> </w:t>
      </w:r>
      <w:proofErr w:type="gramStart"/>
      <w:r w:rsidR="00905503" w:rsidRPr="009B126C">
        <w:rPr>
          <w:rFonts w:ascii="Arial" w:eastAsia="Times New Roman" w:hAnsi="Arial" w:cs="Arial"/>
          <w:color w:val="333333"/>
          <w:sz w:val="21"/>
          <w:szCs w:val="21"/>
        </w:rPr>
        <w:t>By</w:t>
      </w:r>
      <w:proofErr w:type="gramEnd"/>
      <w:r w:rsidR="00905503" w:rsidRPr="009B126C">
        <w:rPr>
          <w:rFonts w:ascii="Arial" w:eastAsia="Times New Roman" w:hAnsi="Arial" w:cs="Arial"/>
          <w:color w:val="333333"/>
          <w:sz w:val="21"/>
          <w:szCs w:val="21"/>
        </w:rPr>
        <w:t> Hartmann, Heinz</w:t>
      </w:r>
      <w:r w:rsidR="00A718DF" w:rsidRPr="009B126C">
        <w:rPr>
          <w:rFonts w:ascii="Arial" w:eastAsia="Times New Roman" w:hAnsi="Arial" w:cs="Arial"/>
          <w:color w:val="333333"/>
          <w:sz w:val="21"/>
          <w:szCs w:val="21"/>
        </w:rPr>
        <w:t xml:space="preserve">. </w:t>
      </w:r>
      <w:r w:rsidR="00905503" w:rsidRPr="009B126C">
        <w:rPr>
          <w:rFonts w:ascii="Arial" w:eastAsia="Times New Roman" w:hAnsi="Arial" w:cs="Arial"/>
          <w:color w:val="333333"/>
          <w:sz w:val="21"/>
          <w:szCs w:val="21"/>
        </w:rPr>
        <w:t>Levitt, Morton (Ed). (1959). Readings in psychoanalytic psychology, (pp. 84-105). East Norwalk, CT, US: Appleton-Century-Crofts, xiv, 413 pp.</w:t>
      </w:r>
    </w:p>
    <w:p w14:paraId="3A0A3C68" w14:textId="77777777" w:rsidR="00CE39F0" w:rsidRPr="00CE39F0" w:rsidRDefault="00CE39F0" w:rsidP="00CE39F0">
      <w:pPr>
        <w:pStyle w:val="ListParagraph"/>
        <w:divId w:val="520317777"/>
        <w:rPr>
          <w:rFonts w:eastAsia="Times New Roman" w:cs="Arial"/>
          <w:i/>
          <w:iCs/>
          <w:color w:val="333333"/>
        </w:rPr>
      </w:pPr>
    </w:p>
    <w:p w14:paraId="7F664D34" w14:textId="77777777" w:rsidR="0053463E" w:rsidRPr="00EA0981" w:rsidRDefault="0053463E" w:rsidP="00664D94">
      <w:pPr>
        <w:pStyle w:val="ListParagraph"/>
        <w:numPr>
          <w:ilvl w:val="0"/>
          <w:numId w:val="1"/>
        </w:numPr>
        <w:shd w:val="clear" w:color="auto" w:fill="FFFFFF"/>
        <w:divId w:val="520317777"/>
        <w:rPr>
          <w:rFonts w:eastAsia="Times New Roman" w:cs="Arial"/>
          <w:i/>
          <w:iCs/>
          <w:color w:val="333333"/>
        </w:rPr>
      </w:pPr>
      <w:r w:rsidRPr="00EA0981">
        <w:t>Cognitive Development: Foundational Theories of Core Domains</w:t>
      </w:r>
    </w:p>
    <w:p w14:paraId="12ACC6A5" w14:textId="77777777" w:rsidR="0053463E" w:rsidRPr="00D76DEB" w:rsidRDefault="0053463E" w:rsidP="00664D94">
      <w:pPr>
        <w:spacing w:after="0" w:line="240" w:lineRule="auto"/>
        <w:ind w:left="720"/>
        <w:divId w:val="520317777"/>
        <w:rPr>
          <w:sz w:val="24"/>
          <w:szCs w:val="24"/>
        </w:rPr>
      </w:pPr>
      <w:r w:rsidRPr="00D76DEB">
        <w:rPr>
          <w:sz w:val="24"/>
          <w:szCs w:val="24"/>
        </w:rPr>
        <w:t>Annual Review of Psychology</w:t>
      </w:r>
    </w:p>
    <w:p w14:paraId="094D5A12" w14:textId="77777777" w:rsidR="0053463E" w:rsidRPr="00D76DEB" w:rsidRDefault="0053463E" w:rsidP="00664D94">
      <w:pPr>
        <w:spacing w:after="0" w:line="240" w:lineRule="auto"/>
        <w:ind w:left="720"/>
        <w:divId w:val="520317777"/>
        <w:rPr>
          <w:sz w:val="24"/>
          <w:szCs w:val="24"/>
        </w:rPr>
      </w:pPr>
      <w:r w:rsidRPr="00D76DEB">
        <w:rPr>
          <w:sz w:val="24"/>
          <w:szCs w:val="24"/>
        </w:rPr>
        <w:t>Vol. 43:337-375 (Volume publication date February 1992)</w:t>
      </w:r>
      <w:r w:rsidRPr="00D76DEB">
        <w:rPr>
          <w:sz w:val="24"/>
          <w:szCs w:val="24"/>
        </w:rPr>
        <w:br/>
      </w:r>
      <w:hyperlink r:id="rId15" w:history="1">
        <w:r w:rsidRPr="00D76DEB">
          <w:rPr>
            <w:rStyle w:val="Hyperlink"/>
            <w:sz w:val="24"/>
            <w:szCs w:val="24"/>
          </w:rPr>
          <w:t>https://doi.org/10.1146/annurev.ps.43.020192.002005</w:t>
        </w:r>
      </w:hyperlink>
    </w:p>
    <w:p w14:paraId="77852BDE" w14:textId="77777777" w:rsidR="0053463E" w:rsidRPr="00D76DEB" w:rsidRDefault="0053463E" w:rsidP="00664D94">
      <w:pPr>
        <w:spacing w:after="0" w:line="240" w:lineRule="auto"/>
        <w:ind w:left="720"/>
        <w:divId w:val="520317777"/>
        <w:rPr>
          <w:sz w:val="24"/>
          <w:szCs w:val="24"/>
        </w:rPr>
      </w:pPr>
      <w:r w:rsidRPr="00D76DEB">
        <w:rPr>
          <w:sz w:val="24"/>
          <w:szCs w:val="24"/>
        </w:rPr>
        <w:t>Henry M. Wellman and Susan A. Gelman</w:t>
      </w:r>
    </w:p>
    <w:p w14:paraId="22622B30" w14:textId="77777777" w:rsidR="00625452" w:rsidRPr="00D76DEB" w:rsidRDefault="00625452" w:rsidP="00664D94">
      <w:pPr>
        <w:spacing w:after="0" w:line="240" w:lineRule="auto"/>
        <w:ind w:left="720"/>
        <w:divId w:val="520317777"/>
        <w:rPr>
          <w:sz w:val="24"/>
          <w:szCs w:val="24"/>
        </w:rPr>
      </w:pPr>
    </w:p>
    <w:p w14:paraId="1244D0E4" w14:textId="6107FFE6" w:rsidR="008343CD" w:rsidRDefault="008343CD" w:rsidP="0056525B">
      <w:pPr>
        <w:ind w:left="720"/>
        <w:jc w:val="center"/>
        <w:rPr>
          <w:sz w:val="24"/>
          <w:szCs w:val="24"/>
        </w:rPr>
      </w:pPr>
    </w:p>
    <w:p w14:paraId="0AF102C9" w14:textId="5B047F88" w:rsidR="00905503" w:rsidRDefault="00905503" w:rsidP="0056525B">
      <w:pPr>
        <w:ind w:left="720"/>
        <w:jc w:val="center"/>
        <w:rPr>
          <w:sz w:val="24"/>
          <w:szCs w:val="24"/>
        </w:rPr>
      </w:pPr>
    </w:p>
    <w:p w14:paraId="569D6C2E" w14:textId="77777777" w:rsidR="00905503" w:rsidRPr="0087323A" w:rsidRDefault="00905503" w:rsidP="0056525B">
      <w:pPr>
        <w:ind w:left="720"/>
        <w:jc w:val="center"/>
        <w:rPr>
          <w:sz w:val="24"/>
          <w:szCs w:val="24"/>
        </w:rPr>
      </w:pPr>
    </w:p>
    <w:p w14:paraId="1B70E235" w14:textId="27C645EE" w:rsidR="00D61F3F" w:rsidRDefault="00D61F3F" w:rsidP="0056525B">
      <w:pPr>
        <w:shd w:val="clear" w:color="auto" w:fill="FFFFFF"/>
        <w:spacing w:line="240" w:lineRule="auto"/>
        <w:ind w:left="720"/>
        <w:divId w:val="1474524663"/>
        <w:rPr>
          <w:rFonts w:ascii="Arial" w:eastAsia="Times New Roman" w:hAnsi="Arial" w:cs="Arial"/>
          <w:i/>
          <w:iCs/>
          <w:color w:val="222222"/>
        </w:rPr>
      </w:pPr>
    </w:p>
    <w:p w14:paraId="0BB63458" w14:textId="6802CA97" w:rsidR="008343CD" w:rsidRPr="0087323A" w:rsidRDefault="008343CD" w:rsidP="0056525B">
      <w:pPr>
        <w:ind w:left="720"/>
        <w:jc w:val="center"/>
        <w:rPr>
          <w:sz w:val="24"/>
          <w:szCs w:val="24"/>
        </w:rPr>
      </w:pPr>
    </w:p>
    <w:p w14:paraId="4E22ECA7" w14:textId="2CDDAECA" w:rsidR="008343CD" w:rsidRPr="0087323A" w:rsidRDefault="008343CD" w:rsidP="0056525B">
      <w:pPr>
        <w:ind w:left="720"/>
        <w:rPr>
          <w:sz w:val="24"/>
          <w:szCs w:val="24"/>
        </w:rPr>
      </w:pPr>
    </w:p>
    <w:p w14:paraId="4F875958" w14:textId="167B5645" w:rsidR="008343CD" w:rsidRPr="0087323A" w:rsidRDefault="008343CD" w:rsidP="0056525B">
      <w:pPr>
        <w:ind w:left="720"/>
        <w:jc w:val="center"/>
        <w:rPr>
          <w:sz w:val="24"/>
          <w:szCs w:val="24"/>
        </w:rPr>
      </w:pPr>
    </w:p>
    <w:p w14:paraId="14A94B9E" w14:textId="3DC6A8DE" w:rsidR="008343CD" w:rsidRPr="0087323A" w:rsidRDefault="008343CD" w:rsidP="00511E03">
      <w:pPr>
        <w:jc w:val="center"/>
        <w:rPr>
          <w:sz w:val="24"/>
          <w:szCs w:val="24"/>
        </w:rPr>
      </w:pPr>
    </w:p>
    <w:p w14:paraId="09491688" w14:textId="35EA8505" w:rsidR="008343CD" w:rsidRPr="0087323A" w:rsidRDefault="008343CD" w:rsidP="00511E03">
      <w:pPr>
        <w:jc w:val="center"/>
        <w:rPr>
          <w:sz w:val="24"/>
          <w:szCs w:val="24"/>
        </w:rPr>
      </w:pPr>
    </w:p>
    <w:p w14:paraId="00FDD442" w14:textId="24C48760" w:rsidR="00D55738" w:rsidRPr="0087323A" w:rsidRDefault="00D55738" w:rsidP="00511E03">
      <w:pPr>
        <w:jc w:val="center"/>
        <w:rPr>
          <w:sz w:val="24"/>
          <w:szCs w:val="24"/>
        </w:rPr>
      </w:pPr>
    </w:p>
    <w:p w14:paraId="228A257A" w14:textId="28CC6FC2" w:rsidR="00D55738" w:rsidRPr="0087323A" w:rsidRDefault="00D55738" w:rsidP="00511E03">
      <w:pPr>
        <w:jc w:val="center"/>
        <w:rPr>
          <w:sz w:val="24"/>
          <w:szCs w:val="24"/>
        </w:rPr>
      </w:pPr>
    </w:p>
    <w:p w14:paraId="45E82AAC" w14:textId="76B9EBB9" w:rsidR="00D55738" w:rsidRPr="0087323A" w:rsidRDefault="00D55738" w:rsidP="00511E03">
      <w:pPr>
        <w:jc w:val="center"/>
        <w:rPr>
          <w:sz w:val="24"/>
          <w:szCs w:val="24"/>
        </w:rPr>
      </w:pPr>
    </w:p>
    <w:p w14:paraId="55951BA1" w14:textId="5451E068" w:rsidR="00D55738" w:rsidRPr="0087323A" w:rsidRDefault="00D55738" w:rsidP="00511E03">
      <w:pPr>
        <w:jc w:val="center"/>
        <w:rPr>
          <w:sz w:val="24"/>
          <w:szCs w:val="24"/>
        </w:rPr>
      </w:pPr>
    </w:p>
    <w:p w14:paraId="641AC55A" w14:textId="72120A26" w:rsidR="00D55738" w:rsidRPr="0087323A" w:rsidRDefault="00D55738" w:rsidP="00511E03">
      <w:pPr>
        <w:jc w:val="center"/>
        <w:rPr>
          <w:sz w:val="24"/>
          <w:szCs w:val="24"/>
        </w:rPr>
      </w:pPr>
    </w:p>
    <w:p w14:paraId="391C48B2" w14:textId="0D1D95EE" w:rsidR="00D55738" w:rsidRPr="0087323A" w:rsidRDefault="00D55738" w:rsidP="00511E03">
      <w:pPr>
        <w:jc w:val="center"/>
        <w:rPr>
          <w:sz w:val="24"/>
          <w:szCs w:val="24"/>
        </w:rPr>
      </w:pPr>
    </w:p>
    <w:p w14:paraId="430D86F4" w14:textId="78FF2105" w:rsidR="00D55738" w:rsidRPr="0087323A" w:rsidRDefault="00D55738" w:rsidP="00511E03">
      <w:pPr>
        <w:jc w:val="center"/>
        <w:rPr>
          <w:sz w:val="24"/>
          <w:szCs w:val="24"/>
        </w:rPr>
      </w:pPr>
    </w:p>
    <w:p w14:paraId="6EA2A99C" w14:textId="7151BBFB" w:rsidR="00D55738" w:rsidRPr="0087323A" w:rsidRDefault="00D55738" w:rsidP="00511E03">
      <w:pPr>
        <w:jc w:val="center"/>
        <w:rPr>
          <w:sz w:val="24"/>
          <w:szCs w:val="24"/>
        </w:rPr>
      </w:pPr>
    </w:p>
    <w:p w14:paraId="67A58531" w14:textId="53F39020" w:rsidR="00D55738" w:rsidRPr="0087323A" w:rsidRDefault="00D55738" w:rsidP="00511E03">
      <w:pPr>
        <w:jc w:val="center"/>
        <w:rPr>
          <w:sz w:val="24"/>
          <w:szCs w:val="24"/>
        </w:rPr>
      </w:pPr>
    </w:p>
    <w:p w14:paraId="41ED07F9" w14:textId="3D57A7F6" w:rsidR="00D55738" w:rsidRPr="0087323A" w:rsidRDefault="00D55738" w:rsidP="00511E03">
      <w:pPr>
        <w:jc w:val="center"/>
        <w:rPr>
          <w:sz w:val="24"/>
          <w:szCs w:val="24"/>
        </w:rPr>
      </w:pPr>
    </w:p>
    <w:p w14:paraId="66D34D4D" w14:textId="53496102" w:rsidR="00D55738" w:rsidRPr="0087323A" w:rsidRDefault="00D55738" w:rsidP="00511E03">
      <w:pPr>
        <w:jc w:val="center"/>
        <w:rPr>
          <w:sz w:val="24"/>
          <w:szCs w:val="24"/>
        </w:rPr>
      </w:pPr>
    </w:p>
    <w:p w14:paraId="411B61FE" w14:textId="528B2610" w:rsidR="00D55738" w:rsidRPr="0087323A" w:rsidRDefault="00D55738" w:rsidP="00511E03">
      <w:pPr>
        <w:jc w:val="center"/>
        <w:rPr>
          <w:sz w:val="24"/>
          <w:szCs w:val="24"/>
        </w:rPr>
      </w:pPr>
    </w:p>
    <w:p w14:paraId="3F401705" w14:textId="18BFE12D" w:rsidR="00D55738" w:rsidRPr="0087323A" w:rsidRDefault="00D55738" w:rsidP="00511E03">
      <w:pPr>
        <w:jc w:val="center"/>
        <w:rPr>
          <w:sz w:val="24"/>
          <w:szCs w:val="24"/>
        </w:rPr>
      </w:pPr>
    </w:p>
    <w:p w14:paraId="142E4455" w14:textId="4E002135" w:rsidR="00D55738" w:rsidRPr="0087323A" w:rsidRDefault="00D55738" w:rsidP="00511E03">
      <w:pPr>
        <w:jc w:val="center"/>
        <w:rPr>
          <w:sz w:val="24"/>
          <w:szCs w:val="24"/>
        </w:rPr>
      </w:pPr>
    </w:p>
    <w:p w14:paraId="7606CE29" w14:textId="7E1FE7E9" w:rsidR="00D55738" w:rsidRPr="0087323A" w:rsidRDefault="00D55738" w:rsidP="00511E03">
      <w:pPr>
        <w:jc w:val="center"/>
        <w:rPr>
          <w:sz w:val="24"/>
          <w:szCs w:val="24"/>
        </w:rPr>
      </w:pPr>
    </w:p>
    <w:p w14:paraId="2910E0F0" w14:textId="07922471" w:rsidR="00D55738" w:rsidRPr="0087323A" w:rsidRDefault="00D55738" w:rsidP="00511E03">
      <w:pPr>
        <w:jc w:val="center"/>
        <w:rPr>
          <w:sz w:val="24"/>
          <w:szCs w:val="24"/>
        </w:rPr>
      </w:pPr>
    </w:p>
    <w:p w14:paraId="0C8CC0F2" w14:textId="0ED2B8BE" w:rsidR="00D55738" w:rsidRPr="0087323A" w:rsidRDefault="00D55738" w:rsidP="00511E03">
      <w:pPr>
        <w:jc w:val="center"/>
        <w:rPr>
          <w:sz w:val="24"/>
          <w:szCs w:val="24"/>
        </w:rPr>
      </w:pPr>
    </w:p>
    <w:p w14:paraId="450606AC" w14:textId="133AD06D" w:rsidR="00D55738" w:rsidRPr="0087323A" w:rsidRDefault="00D55738" w:rsidP="00511E03">
      <w:pPr>
        <w:jc w:val="center"/>
        <w:rPr>
          <w:sz w:val="24"/>
          <w:szCs w:val="24"/>
        </w:rPr>
      </w:pPr>
    </w:p>
    <w:p w14:paraId="525A9434" w14:textId="77F467FA" w:rsidR="00D55738" w:rsidRPr="0087323A" w:rsidRDefault="00D55738" w:rsidP="00511E03">
      <w:pPr>
        <w:jc w:val="center"/>
        <w:rPr>
          <w:sz w:val="24"/>
          <w:szCs w:val="24"/>
        </w:rPr>
      </w:pPr>
    </w:p>
    <w:p w14:paraId="7645E0E5" w14:textId="71D1B3CA" w:rsidR="00D55738" w:rsidRPr="0087323A" w:rsidRDefault="00D55738" w:rsidP="00511E03">
      <w:pPr>
        <w:jc w:val="center"/>
        <w:rPr>
          <w:sz w:val="24"/>
          <w:szCs w:val="24"/>
        </w:rPr>
      </w:pPr>
    </w:p>
    <w:p w14:paraId="14EB3D4D" w14:textId="5E2D3FCF" w:rsidR="00D55738" w:rsidRPr="0087323A" w:rsidRDefault="00D55738" w:rsidP="00511E03">
      <w:pPr>
        <w:jc w:val="center"/>
        <w:rPr>
          <w:sz w:val="24"/>
          <w:szCs w:val="24"/>
        </w:rPr>
      </w:pPr>
    </w:p>
    <w:p w14:paraId="4C3C2F95" w14:textId="3BFA47B6" w:rsidR="001711A3" w:rsidRPr="0087323A" w:rsidRDefault="001711A3" w:rsidP="00511E03">
      <w:pPr>
        <w:jc w:val="center"/>
        <w:rPr>
          <w:sz w:val="24"/>
          <w:szCs w:val="24"/>
        </w:rPr>
      </w:pPr>
    </w:p>
    <w:p w14:paraId="0B9DF021" w14:textId="4511E1C1" w:rsidR="001711A3" w:rsidRPr="0087323A" w:rsidRDefault="001711A3" w:rsidP="00511E03">
      <w:pPr>
        <w:jc w:val="center"/>
        <w:rPr>
          <w:sz w:val="24"/>
          <w:szCs w:val="24"/>
        </w:rPr>
      </w:pPr>
    </w:p>
    <w:p w14:paraId="5A0E72B1" w14:textId="7752D860" w:rsidR="001711A3" w:rsidRPr="0087323A" w:rsidRDefault="001711A3" w:rsidP="00511E03">
      <w:pPr>
        <w:jc w:val="center"/>
        <w:rPr>
          <w:sz w:val="24"/>
          <w:szCs w:val="24"/>
        </w:rPr>
      </w:pPr>
    </w:p>
    <w:p w14:paraId="4043C02E" w14:textId="02306E5F" w:rsidR="001711A3" w:rsidRPr="0087323A" w:rsidRDefault="001711A3" w:rsidP="00511E03">
      <w:pPr>
        <w:jc w:val="center"/>
        <w:rPr>
          <w:sz w:val="24"/>
          <w:szCs w:val="24"/>
        </w:rPr>
      </w:pPr>
    </w:p>
    <w:p w14:paraId="1706D4D5" w14:textId="7C1FAA32" w:rsidR="001711A3" w:rsidRPr="0087323A" w:rsidRDefault="001711A3" w:rsidP="00511E03">
      <w:pPr>
        <w:jc w:val="center"/>
        <w:rPr>
          <w:sz w:val="24"/>
          <w:szCs w:val="24"/>
        </w:rPr>
      </w:pPr>
    </w:p>
    <w:p w14:paraId="65D1478F" w14:textId="28B31B7B" w:rsidR="001711A3" w:rsidRPr="0087323A" w:rsidRDefault="001711A3" w:rsidP="00511E03">
      <w:pPr>
        <w:jc w:val="center"/>
        <w:rPr>
          <w:sz w:val="24"/>
          <w:szCs w:val="24"/>
        </w:rPr>
      </w:pPr>
    </w:p>
    <w:p w14:paraId="7A32120D" w14:textId="6DEB6ACA" w:rsidR="001711A3" w:rsidRPr="0087323A" w:rsidRDefault="001711A3" w:rsidP="00511E03">
      <w:pPr>
        <w:jc w:val="center"/>
        <w:rPr>
          <w:sz w:val="24"/>
          <w:szCs w:val="24"/>
        </w:rPr>
      </w:pPr>
    </w:p>
    <w:p w14:paraId="7B6CC123" w14:textId="163A625D" w:rsidR="001711A3" w:rsidRPr="0087323A" w:rsidRDefault="001711A3" w:rsidP="00511E03">
      <w:pPr>
        <w:jc w:val="center"/>
        <w:rPr>
          <w:sz w:val="24"/>
          <w:szCs w:val="24"/>
        </w:rPr>
      </w:pPr>
    </w:p>
    <w:p w14:paraId="58DC4CFF" w14:textId="1682A9DB" w:rsidR="001711A3" w:rsidRPr="0087323A" w:rsidRDefault="001711A3" w:rsidP="00511E03">
      <w:pPr>
        <w:jc w:val="center"/>
        <w:rPr>
          <w:sz w:val="24"/>
          <w:szCs w:val="24"/>
        </w:rPr>
      </w:pPr>
    </w:p>
    <w:p w14:paraId="2DBAFA85" w14:textId="7929907D" w:rsidR="001711A3" w:rsidRPr="0087323A" w:rsidRDefault="001711A3" w:rsidP="00511E03">
      <w:pPr>
        <w:jc w:val="center"/>
        <w:rPr>
          <w:sz w:val="24"/>
          <w:szCs w:val="24"/>
        </w:rPr>
      </w:pPr>
    </w:p>
    <w:p w14:paraId="4A98F2E3" w14:textId="68AAC275" w:rsidR="001711A3" w:rsidRPr="0087323A" w:rsidRDefault="001711A3" w:rsidP="00511E03">
      <w:pPr>
        <w:jc w:val="center"/>
        <w:rPr>
          <w:sz w:val="24"/>
          <w:szCs w:val="24"/>
        </w:rPr>
      </w:pPr>
    </w:p>
    <w:p w14:paraId="79F2F418" w14:textId="788B24A4" w:rsidR="001711A3" w:rsidRPr="0087323A" w:rsidRDefault="001711A3" w:rsidP="00511E03">
      <w:pPr>
        <w:jc w:val="center"/>
        <w:rPr>
          <w:sz w:val="24"/>
          <w:szCs w:val="24"/>
        </w:rPr>
      </w:pPr>
    </w:p>
    <w:p w14:paraId="0D09A563" w14:textId="461A798B" w:rsidR="001711A3" w:rsidRPr="0087323A" w:rsidRDefault="001711A3" w:rsidP="00511E03">
      <w:pPr>
        <w:jc w:val="center"/>
        <w:rPr>
          <w:sz w:val="24"/>
          <w:szCs w:val="24"/>
        </w:rPr>
      </w:pPr>
    </w:p>
    <w:p w14:paraId="00B59447" w14:textId="510625E8" w:rsidR="001711A3" w:rsidRPr="0087323A" w:rsidRDefault="001711A3" w:rsidP="00511E03">
      <w:pPr>
        <w:jc w:val="center"/>
        <w:rPr>
          <w:sz w:val="24"/>
          <w:szCs w:val="24"/>
        </w:rPr>
      </w:pPr>
    </w:p>
    <w:p w14:paraId="73E9255F" w14:textId="524BAEFD" w:rsidR="001711A3" w:rsidRPr="0087323A" w:rsidRDefault="001711A3" w:rsidP="00511E03">
      <w:pPr>
        <w:jc w:val="center"/>
        <w:rPr>
          <w:sz w:val="24"/>
          <w:szCs w:val="24"/>
        </w:rPr>
      </w:pPr>
    </w:p>
    <w:p w14:paraId="3C84F4F4" w14:textId="53B614B3" w:rsidR="001711A3" w:rsidRPr="0087323A" w:rsidRDefault="001711A3" w:rsidP="00511E03">
      <w:pPr>
        <w:jc w:val="center"/>
        <w:rPr>
          <w:sz w:val="24"/>
          <w:szCs w:val="24"/>
        </w:rPr>
      </w:pPr>
    </w:p>
    <w:p w14:paraId="0B44EBA0" w14:textId="6E100F5F" w:rsidR="001711A3" w:rsidRPr="0087323A" w:rsidRDefault="001711A3" w:rsidP="00511E03">
      <w:pPr>
        <w:jc w:val="center"/>
        <w:rPr>
          <w:sz w:val="24"/>
          <w:szCs w:val="24"/>
        </w:rPr>
      </w:pPr>
    </w:p>
    <w:p w14:paraId="792A9CD4" w14:textId="72CF71D1" w:rsidR="001711A3" w:rsidRPr="0087323A" w:rsidRDefault="001711A3" w:rsidP="00511E03">
      <w:pPr>
        <w:jc w:val="center"/>
        <w:rPr>
          <w:sz w:val="24"/>
          <w:szCs w:val="24"/>
        </w:rPr>
      </w:pPr>
    </w:p>
    <w:p w14:paraId="1B4E420F" w14:textId="2448F8EA" w:rsidR="001711A3" w:rsidRPr="0087323A" w:rsidRDefault="001711A3" w:rsidP="00511E03">
      <w:pPr>
        <w:jc w:val="center"/>
        <w:rPr>
          <w:sz w:val="24"/>
          <w:szCs w:val="24"/>
        </w:rPr>
      </w:pPr>
    </w:p>
    <w:p w14:paraId="1E81FD14" w14:textId="7BD6BA75" w:rsidR="001711A3" w:rsidRPr="0087323A" w:rsidRDefault="001711A3" w:rsidP="00511E03">
      <w:pPr>
        <w:jc w:val="center"/>
        <w:rPr>
          <w:sz w:val="24"/>
          <w:szCs w:val="24"/>
        </w:rPr>
      </w:pPr>
    </w:p>
    <w:p w14:paraId="77BC24AB" w14:textId="07D7B23B" w:rsidR="001711A3" w:rsidRPr="0087323A" w:rsidRDefault="001711A3" w:rsidP="00511E03">
      <w:pPr>
        <w:jc w:val="center"/>
        <w:rPr>
          <w:sz w:val="24"/>
          <w:szCs w:val="24"/>
        </w:rPr>
      </w:pPr>
    </w:p>
    <w:p w14:paraId="78DD2984" w14:textId="578EB3F9" w:rsidR="001711A3" w:rsidRPr="0087323A" w:rsidRDefault="001711A3" w:rsidP="00511E03">
      <w:pPr>
        <w:jc w:val="center"/>
        <w:rPr>
          <w:sz w:val="24"/>
          <w:szCs w:val="24"/>
        </w:rPr>
      </w:pPr>
    </w:p>
    <w:p w14:paraId="189B3D96" w14:textId="16966D13" w:rsidR="001711A3" w:rsidRPr="0087323A" w:rsidRDefault="001711A3" w:rsidP="00511E03">
      <w:pPr>
        <w:jc w:val="center"/>
        <w:rPr>
          <w:sz w:val="24"/>
          <w:szCs w:val="24"/>
        </w:rPr>
      </w:pPr>
    </w:p>
    <w:p w14:paraId="23E3339E" w14:textId="5E3FF356" w:rsidR="001711A3" w:rsidRPr="0087323A" w:rsidRDefault="001711A3" w:rsidP="00511E03">
      <w:pPr>
        <w:jc w:val="center"/>
        <w:rPr>
          <w:sz w:val="24"/>
          <w:szCs w:val="24"/>
        </w:rPr>
      </w:pPr>
    </w:p>
    <w:p w14:paraId="56671A42" w14:textId="4C674505" w:rsidR="001711A3" w:rsidRPr="0087323A" w:rsidRDefault="001711A3" w:rsidP="00511E03">
      <w:pPr>
        <w:jc w:val="center"/>
        <w:rPr>
          <w:sz w:val="24"/>
          <w:szCs w:val="24"/>
        </w:rPr>
      </w:pPr>
    </w:p>
    <w:p w14:paraId="30CFB200" w14:textId="2AEC7408" w:rsidR="001711A3" w:rsidRPr="0087323A" w:rsidRDefault="001711A3" w:rsidP="00511E03">
      <w:pPr>
        <w:jc w:val="center"/>
        <w:rPr>
          <w:sz w:val="24"/>
          <w:szCs w:val="24"/>
        </w:rPr>
      </w:pPr>
    </w:p>
    <w:p w14:paraId="4C2C1C11" w14:textId="533D84C0" w:rsidR="001711A3" w:rsidRPr="0087323A" w:rsidRDefault="001711A3" w:rsidP="00511E03">
      <w:pPr>
        <w:jc w:val="center"/>
        <w:rPr>
          <w:sz w:val="24"/>
          <w:szCs w:val="24"/>
        </w:rPr>
      </w:pPr>
    </w:p>
    <w:p w14:paraId="7A1AAC03" w14:textId="6C45EF5D" w:rsidR="001711A3" w:rsidRPr="0087323A" w:rsidRDefault="001711A3" w:rsidP="00511E03">
      <w:pPr>
        <w:jc w:val="center"/>
        <w:rPr>
          <w:sz w:val="24"/>
          <w:szCs w:val="24"/>
        </w:rPr>
      </w:pPr>
    </w:p>
    <w:p w14:paraId="7182248B" w14:textId="77777777" w:rsidR="001711A3" w:rsidRPr="0087323A" w:rsidRDefault="001711A3" w:rsidP="00511E03">
      <w:pPr>
        <w:jc w:val="center"/>
        <w:rPr>
          <w:sz w:val="24"/>
          <w:szCs w:val="24"/>
        </w:rPr>
      </w:pPr>
    </w:p>
    <w:p w14:paraId="39809D7A" w14:textId="162632F4" w:rsidR="001F64F9" w:rsidRPr="0087323A" w:rsidRDefault="001F64F9" w:rsidP="00511E03">
      <w:pPr>
        <w:jc w:val="center"/>
        <w:rPr>
          <w:sz w:val="24"/>
          <w:szCs w:val="24"/>
        </w:rPr>
      </w:pPr>
    </w:p>
    <w:p w14:paraId="6C837E54" w14:textId="42E47F5A" w:rsidR="009E067B" w:rsidRPr="0087323A" w:rsidRDefault="009E067B" w:rsidP="009E067B">
      <w:pPr>
        <w:jc w:val="center"/>
        <w:rPr>
          <w:sz w:val="24"/>
          <w:szCs w:val="24"/>
        </w:rPr>
      </w:pPr>
    </w:p>
    <w:p w14:paraId="344D0B08" w14:textId="506F701F" w:rsidR="00DA7E7B" w:rsidRPr="0087323A" w:rsidRDefault="00DA7E7B" w:rsidP="009E067B">
      <w:pPr>
        <w:jc w:val="center"/>
        <w:rPr>
          <w:sz w:val="24"/>
          <w:szCs w:val="24"/>
        </w:rPr>
      </w:pPr>
    </w:p>
    <w:p w14:paraId="2D0F08C9" w14:textId="751BE713" w:rsidR="00FB2B48" w:rsidRPr="0087323A" w:rsidRDefault="00FB2B48" w:rsidP="009E067B">
      <w:pPr>
        <w:jc w:val="center"/>
        <w:rPr>
          <w:sz w:val="24"/>
          <w:szCs w:val="24"/>
        </w:rPr>
      </w:pPr>
    </w:p>
    <w:p w14:paraId="4A7CB891" w14:textId="2DC16579" w:rsidR="00997A38" w:rsidRPr="0087323A" w:rsidRDefault="00997A38" w:rsidP="009E067B">
      <w:pPr>
        <w:jc w:val="center"/>
        <w:rPr>
          <w:sz w:val="24"/>
          <w:szCs w:val="24"/>
        </w:rPr>
      </w:pPr>
    </w:p>
    <w:p w14:paraId="6F5EA1C7" w14:textId="1C7152CB" w:rsidR="00997A38" w:rsidRPr="0087323A" w:rsidRDefault="00997A38" w:rsidP="009E067B">
      <w:pPr>
        <w:jc w:val="center"/>
        <w:rPr>
          <w:sz w:val="24"/>
          <w:szCs w:val="24"/>
        </w:rPr>
      </w:pPr>
    </w:p>
    <w:p w14:paraId="42820731" w14:textId="115ACDA7" w:rsidR="00997A38" w:rsidRPr="0087323A" w:rsidRDefault="00997A38" w:rsidP="009E067B">
      <w:pPr>
        <w:jc w:val="center"/>
        <w:rPr>
          <w:sz w:val="24"/>
          <w:szCs w:val="24"/>
        </w:rPr>
      </w:pPr>
    </w:p>
    <w:p w14:paraId="639033E4" w14:textId="2E23A2D2" w:rsidR="00997A38" w:rsidRPr="0087323A" w:rsidRDefault="00997A38" w:rsidP="009E067B">
      <w:pPr>
        <w:jc w:val="center"/>
        <w:rPr>
          <w:sz w:val="24"/>
          <w:szCs w:val="24"/>
        </w:rPr>
      </w:pPr>
    </w:p>
    <w:p w14:paraId="282A28D5" w14:textId="746D4559" w:rsidR="00997A38" w:rsidRPr="0087323A" w:rsidRDefault="00997A38" w:rsidP="009E067B">
      <w:pPr>
        <w:jc w:val="center"/>
        <w:rPr>
          <w:sz w:val="24"/>
          <w:szCs w:val="24"/>
        </w:rPr>
      </w:pPr>
    </w:p>
    <w:p w14:paraId="1F0A5C99" w14:textId="6B8F1765" w:rsidR="00997A38" w:rsidRPr="0087323A" w:rsidRDefault="00997A38" w:rsidP="009E067B">
      <w:pPr>
        <w:jc w:val="center"/>
        <w:rPr>
          <w:sz w:val="24"/>
          <w:szCs w:val="24"/>
        </w:rPr>
      </w:pPr>
    </w:p>
    <w:p w14:paraId="6B817846" w14:textId="60EFF590" w:rsidR="00997A38" w:rsidRPr="0087323A" w:rsidRDefault="00997A38" w:rsidP="009E067B">
      <w:pPr>
        <w:jc w:val="center"/>
        <w:rPr>
          <w:sz w:val="24"/>
          <w:szCs w:val="24"/>
        </w:rPr>
      </w:pPr>
    </w:p>
    <w:p w14:paraId="70AC70F2" w14:textId="2275F9BD" w:rsidR="00997A38" w:rsidRPr="0087323A" w:rsidRDefault="00997A38" w:rsidP="009E067B">
      <w:pPr>
        <w:jc w:val="center"/>
        <w:rPr>
          <w:sz w:val="24"/>
          <w:szCs w:val="24"/>
        </w:rPr>
      </w:pPr>
    </w:p>
    <w:p w14:paraId="22FA8B06" w14:textId="00B423F9" w:rsidR="00997A38" w:rsidRPr="0087323A" w:rsidRDefault="00997A38" w:rsidP="009E067B">
      <w:pPr>
        <w:jc w:val="center"/>
        <w:rPr>
          <w:sz w:val="24"/>
          <w:szCs w:val="24"/>
        </w:rPr>
      </w:pPr>
    </w:p>
    <w:p w14:paraId="19D4C32D" w14:textId="12506646" w:rsidR="00997A38" w:rsidRPr="0087323A" w:rsidRDefault="00997A38" w:rsidP="009E067B">
      <w:pPr>
        <w:jc w:val="center"/>
        <w:rPr>
          <w:sz w:val="24"/>
          <w:szCs w:val="24"/>
        </w:rPr>
      </w:pPr>
    </w:p>
    <w:p w14:paraId="31705100" w14:textId="3CE04CB9" w:rsidR="00997A38" w:rsidRPr="0087323A" w:rsidRDefault="00997A38" w:rsidP="009E067B">
      <w:pPr>
        <w:jc w:val="center"/>
        <w:rPr>
          <w:sz w:val="24"/>
          <w:szCs w:val="24"/>
        </w:rPr>
      </w:pPr>
    </w:p>
    <w:p w14:paraId="03EC1DA1" w14:textId="14395F24" w:rsidR="00997A38" w:rsidRPr="0087323A" w:rsidRDefault="00997A38" w:rsidP="009E067B">
      <w:pPr>
        <w:jc w:val="center"/>
        <w:rPr>
          <w:sz w:val="24"/>
          <w:szCs w:val="24"/>
        </w:rPr>
      </w:pPr>
    </w:p>
    <w:p w14:paraId="78039DA6" w14:textId="3DC3E4A3" w:rsidR="00997A38" w:rsidRPr="0087323A" w:rsidRDefault="00997A38" w:rsidP="009E067B">
      <w:pPr>
        <w:jc w:val="center"/>
        <w:rPr>
          <w:sz w:val="24"/>
          <w:szCs w:val="24"/>
        </w:rPr>
      </w:pPr>
    </w:p>
    <w:p w14:paraId="1F271A75" w14:textId="3A2EBACB" w:rsidR="00997A38" w:rsidRPr="0087323A" w:rsidRDefault="00997A38" w:rsidP="009E067B">
      <w:pPr>
        <w:jc w:val="center"/>
        <w:rPr>
          <w:sz w:val="24"/>
          <w:szCs w:val="24"/>
        </w:rPr>
      </w:pPr>
    </w:p>
    <w:p w14:paraId="2DC0D1BE" w14:textId="593B3140" w:rsidR="00997A38" w:rsidRPr="0087323A" w:rsidRDefault="00997A38" w:rsidP="009E067B">
      <w:pPr>
        <w:jc w:val="center"/>
        <w:rPr>
          <w:sz w:val="24"/>
          <w:szCs w:val="24"/>
        </w:rPr>
      </w:pPr>
    </w:p>
    <w:p w14:paraId="4EDD4C2D" w14:textId="1AC031B7" w:rsidR="00997A38" w:rsidRPr="0087323A" w:rsidRDefault="00997A38" w:rsidP="009E067B">
      <w:pPr>
        <w:jc w:val="center"/>
        <w:rPr>
          <w:sz w:val="24"/>
          <w:szCs w:val="24"/>
        </w:rPr>
      </w:pPr>
    </w:p>
    <w:p w14:paraId="5A400B60" w14:textId="6601502B" w:rsidR="00997A38" w:rsidRPr="0087323A" w:rsidRDefault="00997A38" w:rsidP="009E067B">
      <w:pPr>
        <w:jc w:val="center"/>
        <w:rPr>
          <w:sz w:val="24"/>
          <w:szCs w:val="24"/>
        </w:rPr>
      </w:pPr>
    </w:p>
    <w:p w14:paraId="5B6D69D8" w14:textId="0F8276B6" w:rsidR="00997A38" w:rsidRPr="0087323A" w:rsidRDefault="00997A38" w:rsidP="009E067B">
      <w:pPr>
        <w:jc w:val="center"/>
        <w:rPr>
          <w:sz w:val="24"/>
          <w:szCs w:val="24"/>
        </w:rPr>
      </w:pPr>
    </w:p>
    <w:p w14:paraId="64584FC5" w14:textId="2AF92E94" w:rsidR="00997A38" w:rsidRPr="0087323A" w:rsidRDefault="00997A38" w:rsidP="009E067B">
      <w:pPr>
        <w:jc w:val="center"/>
        <w:rPr>
          <w:sz w:val="24"/>
          <w:szCs w:val="24"/>
        </w:rPr>
      </w:pPr>
    </w:p>
    <w:p w14:paraId="6EE1732A" w14:textId="6E76029D" w:rsidR="00C01AD3" w:rsidRPr="0087323A" w:rsidRDefault="00C01AD3" w:rsidP="00C01AD3">
      <w:pPr>
        <w:rPr>
          <w:sz w:val="24"/>
          <w:szCs w:val="24"/>
        </w:rPr>
      </w:pPr>
    </w:p>
    <w:p w14:paraId="464A0655" w14:textId="20E1B309" w:rsidR="00230A1E" w:rsidRPr="0087323A" w:rsidRDefault="00230A1E" w:rsidP="00C01AD3">
      <w:pPr>
        <w:rPr>
          <w:sz w:val="24"/>
          <w:szCs w:val="24"/>
        </w:rPr>
      </w:pPr>
    </w:p>
    <w:p w14:paraId="0D9E370A" w14:textId="09B23B26" w:rsidR="00230A1E" w:rsidRPr="0087323A" w:rsidRDefault="00230A1E" w:rsidP="00C01AD3">
      <w:pPr>
        <w:rPr>
          <w:sz w:val="24"/>
          <w:szCs w:val="24"/>
        </w:rPr>
      </w:pPr>
    </w:p>
    <w:p w14:paraId="1593E358" w14:textId="658565D5" w:rsidR="00230A1E" w:rsidRPr="0087323A" w:rsidRDefault="00230A1E" w:rsidP="00C01AD3">
      <w:pPr>
        <w:rPr>
          <w:sz w:val="24"/>
          <w:szCs w:val="24"/>
        </w:rPr>
      </w:pPr>
    </w:p>
    <w:p w14:paraId="49A0856E" w14:textId="2E2B99C4" w:rsidR="00230A1E" w:rsidRPr="0087323A" w:rsidRDefault="00230A1E" w:rsidP="00C01AD3">
      <w:pPr>
        <w:rPr>
          <w:sz w:val="24"/>
          <w:szCs w:val="24"/>
        </w:rPr>
      </w:pPr>
    </w:p>
    <w:p w14:paraId="6C6FB07C" w14:textId="07028C90" w:rsidR="001F64F9" w:rsidRPr="0087323A" w:rsidRDefault="001F64F9" w:rsidP="00C36C1D">
      <w:pPr>
        <w:rPr>
          <w:sz w:val="24"/>
          <w:szCs w:val="24"/>
        </w:rPr>
      </w:pPr>
    </w:p>
    <w:p w14:paraId="0ECD344F" w14:textId="77777777" w:rsidR="001F64F9" w:rsidRPr="0087323A" w:rsidRDefault="001F64F9" w:rsidP="00511E03">
      <w:pPr>
        <w:jc w:val="center"/>
        <w:rPr>
          <w:sz w:val="24"/>
          <w:szCs w:val="24"/>
        </w:rPr>
      </w:pPr>
    </w:p>
    <w:sectPr w:rsidR="001F64F9" w:rsidRPr="008732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23A33"/>
    <w:multiLevelType w:val="hybridMultilevel"/>
    <w:tmpl w:val="DDD826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F458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EE72F2"/>
    <w:multiLevelType w:val="hybridMultilevel"/>
    <w:tmpl w:val="FFFFFFFF"/>
    <w:lvl w:ilvl="0" w:tplc="DCA67C4C">
      <w:start w:val="1"/>
      <w:numFmt w:val="bullet"/>
      <w:lvlText w:val="•"/>
      <w:lvlJc w:val="left"/>
      <w:pPr>
        <w:tabs>
          <w:tab w:val="num" w:pos="720"/>
        </w:tabs>
        <w:ind w:left="720" w:hanging="360"/>
      </w:pPr>
      <w:rPr>
        <w:rFonts w:ascii="Arial" w:hAnsi="Arial" w:hint="default"/>
      </w:rPr>
    </w:lvl>
    <w:lvl w:ilvl="1" w:tplc="D1FC6452" w:tentative="1">
      <w:start w:val="1"/>
      <w:numFmt w:val="bullet"/>
      <w:lvlText w:val="•"/>
      <w:lvlJc w:val="left"/>
      <w:pPr>
        <w:tabs>
          <w:tab w:val="num" w:pos="1440"/>
        </w:tabs>
        <w:ind w:left="1440" w:hanging="360"/>
      </w:pPr>
      <w:rPr>
        <w:rFonts w:ascii="Arial" w:hAnsi="Arial" w:hint="default"/>
      </w:rPr>
    </w:lvl>
    <w:lvl w:ilvl="2" w:tplc="26002CC4" w:tentative="1">
      <w:start w:val="1"/>
      <w:numFmt w:val="bullet"/>
      <w:lvlText w:val="•"/>
      <w:lvlJc w:val="left"/>
      <w:pPr>
        <w:tabs>
          <w:tab w:val="num" w:pos="2160"/>
        </w:tabs>
        <w:ind w:left="2160" w:hanging="360"/>
      </w:pPr>
      <w:rPr>
        <w:rFonts w:ascii="Arial" w:hAnsi="Arial" w:hint="default"/>
      </w:rPr>
    </w:lvl>
    <w:lvl w:ilvl="3" w:tplc="C9DC9F30" w:tentative="1">
      <w:start w:val="1"/>
      <w:numFmt w:val="bullet"/>
      <w:lvlText w:val="•"/>
      <w:lvlJc w:val="left"/>
      <w:pPr>
        <w:tabs>
          <w:tab w:val="num" w:pos="2880"/>
        </w:tabs>
        <w:ind w:left="2880" w:hanging="360"/>
      </w:pPr>
      <w:rPr>
        <w:rFonts w:ascii="Arial" w:hAnsi="Arial" w:hint="default"/>
      </w:rPr>
    </w:lvl>
    <w:lvl w:ilvl="4" w:tplc="603410FA" w:tentative="1">
      <w:start w:val="1"/>
      <w:numFmt w:val="bullet"/>
      <w:lvlText w:val="•"/>
      <w:lvlJc w:val="left"/>
      <w:pPr>
        <w:tabs>
          <w:tab w:val="num" w:pos="3600"/>
        </w:tabs>
        <w:ind w:left="3600" w:hanging="360"/>
      </w:pPr>
      <w:rPr>
        <w:rFonts w:ascii="Arial" w:hAnsi="Arial" w:hint="default"/>
      </w:rPr>
    </w:lvl>
    <w:lvl w:ilvl="5" w:tplc="9D427EEA" w:tentative="1">
      <w:start w:val="1"/>
      <w:numFmt w:val="bullet"/>
      <w:lvlText w:val="•"/>
      <w:lvlJc w:val="left"/>
      <w:pPr>
        <w:tabs>
          <w:tab w:val="num" w:pos="4320"/>
        </w:tabs>
        <w:ind w:left="4320" w:hanging="360"/>
      </w:pPr>
      <w:rPr>
        <w:rFonts w:ascii="Arial" w:hAnsi="Arial" w:hint="default"/>
      </w:rPr>
    </w:lvl>
    <w:lvl w:ilvl="6" w:tplc="6582960E" w:tentative="1">
      <w:start w:val="1"/>
      <w:numFmt w:val="bullet"/>
      <w:lvlText w:val="•"/>
      <w:lvlJc w:val="left"/>
      <w:pPr>
        <w:tabs>
          <w:tab w:val="num" w:pos="5040"/>
        </w:tabs>
        <w:ind w:left="5040" w:hanging="360"/>
      </w:pPr>
      <w:rPr>
        <w:rFonts w:ascii="Arial" w:hAnsi="Arial" w:hint="default"/>
      </w:rPr>
    </w:lvl>
    <w:lvl w:ilvl="7" w:tplc="1EAC2302" w:tentative="1">
      <w:start w:val="1"/>
      <w:numFmt w:val="bullet"/>
      <w:lvlText w:val="•"/>
      <w:lvlJc w:val="left"/>
      <w:pPr>
        <w:tabs>
          <w:tab w:val="num" w:pos="5760"/>
        </w:tabs>
        <w:ind w:left="5760" w:hanging="360"/>
      </w:pPr>
      <w:rPr>
        <w:rFonts w:ascii="Arial" w:hAnsi="Arial" w:hint="default"/>
      </w:rPr>
    </w:lvl>
    <w:lvl w:ilvl="8" w:tplc="890872F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3C3548C"/>
    <w:multiLevelType w:val="hybridMultilevel"/>
    <w:tmpl w:val="FFFFFFFF"/>
    <w:lvl w:ilvl="0" w:tplc="71F6862E">
      <w:start w:val="1"/>
      <w:numFmt w:val="bullet"/>
      <w:lvlText w:val=""/>
      <w:lvlJc w:val="left"/>
      <w:pPr>
        <w:ind w:left="720" w:hanging="360"/>
      </w:pPr>
      <w:rPr>
        <w:rFonts w:ascii="Symbol" w:hAnsi="Symbol" w:hint="default"/>
      </w:rPr>
    </w:lvl>
    <w:lvl w:ilvl="1" w:tplc="1624E710">
      <w:start w:val="1"/>
      <w:numFmt w:val="bullet"/>
      <w:lvlText w:val="o"/>
      <w:lvlJc w:val="left"/>
      <w:pPr>
        <w:ind w:left="1440" w:hanging="360"/>
      </w:pPr>
      <w:rPr>
        <w:rFonts w:ascii="Courier New" w:hAnsi="Courier New" w:hint="default"/>
      </w:rPr>
    </w:lvl>
    <w:lvl w:ilvl="2" w:tplc="D07EFEF6">
      <w:start w:val="1"/>
      <w:numFmt w:val="bullet"/>
      <w:lvlText w:val=""/>
      <w:lvlJc w:val="left"/>
      <w:pPr>
        <w:ind w:left="2160" w:hanging="360"/>
      </w:pPr>
      <w:rPr>
        <w:rFonts w:ascii="Wingdings" w:hAnsi="Wingdings" w:hint="default"/>
      </w:rPr>
    </w:lvl>
    <w:lvl w:ilvl="3" w:tplc="F15E617E">
      <w:start w:val="1"/>
      <w:numFmt w:val="bullet"/>
      <w:lvlText w:val=""/>
      <w:lvlJc w:val="left"/>
      <w:pPr>
        <w:ind w:left="2880" w:hanging="360"/>
      </w:pPr>
      <w:rPr>
        <w:rFonts w:ascii="Symbol" w:hAnsi="Symbol" w:hint="default"/>
      </w:rPr>
    </w:lvl>
    <w:lvl w:ilvl="4" w:tplc="999C99D2">
      <w:start w:val="1"/>
      <w:numFmt w:val="bullet"/>
      <w:lvlText w:val="o"/>
      <w:lvlJc w:val="left"/>
      <w:pPr>
        <w:ind w:left="3600" w:hanging="360"/>
      </w:pPr>
      <w:rPr>
        <w:rFonts w:ascii="Courier New" w:hAnsi="Courier New" w:hint="default"/>
      </w:rPr>
    </w:lvl>
    <w:lvl w:ilvl="5" w:tplc="A9744F78">
      <w:start w:val="1"/>
      <w:numFmt w:val="bullet"/>
      <w:lvlText w:val=""/>
      <w:lvlJc w:val="left"/>
      <w:pPr>
        <w:ind w:left="4320" w:hanging="360"/>
      </w:pPr>
      <w:rPr>
        <w:rFonts w:ascii="Wingdings" w:hAnsi="Wingdings" w:hint="default"/>
      </w:rPr>
    </w:lvl>
    <w:lvl w:ilvl="6" w:tplc="1384FEAA">
      <w:start w:val="1"/>
      <w:numFmt w:val="bullet"/>
      <w:lvlText w:val=""/>
      <w:lvlJc w:val="left"/>
      <w:pPr>
        <w:ind w:left="5040" w:hanging="360"/>
      </w:pPr>
      <w:rPr>
        <w:rFonts w:ascii="Symbol" w:hAnsi="Symbol" w:hint="default"/>
      </w:rPr>
    </w:lvl>
    <w:lvl w:ilvl="7" w:tplc="4DD66310">
      <w:start w:val="1"/>
      <w:numFmt w:val="bullet"/>
      <w:lvlText w:val="o"/>
      <w:lvlJc w:val="left"/>
      <w:pPr>
        <w:ind w:left="5760" w:hanging="360"/>
      </w:pPr>
      <w:rPr>
        <w:rFonts w:ascii="Courier New" w:hAnsi="Courier New" w:hint="default"/>
      </w:rPr>
    </w:lvl>
    <w:lvl w:ilvl="8" w:tplc="EBE8A634">
      <w:start w:val="1"/>
      <w:numFmt w:val="bullet"/>
      <w:lvlText w:val=""/>
      <w:lvlJc w:val="left"/>
      <w:pPr>
        <w:ind w:left="6480" w:hanging="360"/>
      </w:pPr>
      <w:rPr>
        <w:rFonts w:ascii="Wingdings" w:hAnsi="Wingdings" w:hint="default"/>
      </w:rPr>
    </w:lvl>
  </w:abstractNum>
  <w:abstractNum w:abstractNumId="4" w15:restartNumberingAfterBreak="0">
    <w:nsid w:val="48B2215B"/>
    <w:multiLevelType w:val="hybridMultilevel"/>
    <w:tmpl w:val="7DD4B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D202EF"/>
    <w:multiLevelType w:val="hybridMultilevel"/>
    <w:tmpl w:val="FFFFFFFF"/>
    <w:lvl w:ilvl="0" w:tplc="907EA5FC">
      <w:start w:val="1"/>
      <w:numFmt w:val="decimal"/>
      <w:lvlText w:val="%1."/>
      <w:lvlJc w:val="left"/>
      <w:pPr>
        <w:ind w:left="720" w:hanging="360"/>
      </w:pPr>
    </w:lvl>
    <w:lvl w:ilvl="1" w:tplc="58923110">
      <w:start w:val="1"/>
      <w:numFmt w:val="lowerLetter"/>
      <w:lvlText w:val="%2."/>
      <w:lvlJc w:val="left"/>
      <w:pPr>
        <w:ind w:left="1440" w:hanging="360"/>
      </w:pPr>
    </w:lvl>
    <w:lvl w:ilvl="2" w:tplc="A032154A">
      <w:start w:val="1"/>
      <w:numFmt w:val="lowerRoman"/>
      <w:lvlText w:val="%3."/>
      <w:lvlJc w:val="right"/>
      <w:pPr>
        <w:ind w:left="2160" w:hanging="180"/>
      </w:pPr>
    </w:lvl>
    <w:lvl w:ilvl="3" w:tplc="0B4E31B6">
      <w:start w:val="1"/>
      <w:numFmt w:val="decimal"/>
      <w:lvlText w:val="%4."/>
      <w:lvlJc w:val="left"/>
      <w:pPr>
        <w:ind w:left="2880" w:hanging="360"/>
      </w:pPr>
    </w:lvl>
    <w:lvl w:ilvl="4" w:tplc="64F4820C">
      <w:start w:val="1"/>
      <w:numFmt w:val="lowerLetter"/>
      <w:lvlText w:val="%5."/>
      <w:lvlJc w:val="left"/>
      <w:pPr>
        <w:ind w:left="3600" w:hanging="360"/>
      </w:pPr>
    </w:lvl>
    <w:lvl w:ilvl="5" w:tplc="80026346">
      <w:start w:val="1"/>
      <w:numFmt w:val="lowerRoman"/>
      <w:lvlText w:val="%6."/>
      <w:lvlJc w:val="right"/>
      <w:pPr>
        <w:ind w:left="4320" w:hanging="180"/>
      </w:pPr>
    </w:lvl>
    <w:lvl w:ilvl="6" w:tplc="FFE452FA">
      <w:start w:val="1"/>
      <w:numFmt w:val="decimal"/>
      <w:lvlText w:val="%7."/>
      <w:lvlJc w:val="left"/>
      <w:pPr>
        <w:ind w:left="5040" w:hanging="360"/>
      </w:pPr>
    </w:lvl>
    <w:lvl w:ilvl="7" w:tplc="C278E886">
      <w:start w:val="1"/>
      <w:numFmt w:val="lowerLetter"/>
      <w:lvlText w:val="%8."/>
      <w:lvlJc w:val="left"/>
      <w:pPr>
        <w:ind w:left="5760" w:hanging="360"/>
      </w:pPr>
    </w:lvl>
    <w:lvl w:ilvl="8" w:tplc="22381406">
      <w:start w:val="1"/>
      <w:numFmt w:val="lowerRoman"/>
      <w:lvlText w:val="%9."/>
      <w:lvlJc w:val="right"/>
      <w:pPr>
        <w:ind w:left="6480" w:hanging="180"/>
      </w:pPr>
    </w:lvl>
  </w:abstractNum>
  <w:abstractNum w:abstractNumId="6" w15:restartNumberingAfterBreak="0">
    <w:nsid w:val="656E7621"/>
    <w:multiLevelType w:val="hybridMultilevel"/>
    <w:tmpl w:val="7660A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4D7368"/>
    <w:multiLevelType w:val="hybridMultilevel"/>
    <w:tmpl w:val="FFFFFFFF"/>
    <w:lvl w:ilvl="0" w:tplc="652A8B96">
      <w:start w:val="1"/>
      <w:numFmt w:val="bullet"/>
      <w:lvlText w:val=""/>
      <w:lvlJc w:val="left"/>
      <w:pPr>
        <w:ind w:left="720" w:hanging="360"/>
      </w:pPr>
      <w:rPr>
        <w:rFonts w:ascii="Wingdings" w:hAnsi="Wingdings" w:hint="default"/>
      </w:rPr>
    </w:lvl>
    <w:lvl w:ilvl="1" w:tplc="606A18FE">
      <w:start w:val="1"/>
      <w:numFmt w:val="bullet"/>
      <w:lvlText w:val="o"/>
      <w:lvlJc w:val="left"/>
      <w:pPr>
        <w:ind w:left="1440" w:hanging="360"/>
      </w:pPr>
      <w:rPr>
        <w:rFonts w:ascii="Courier New" w:hAnsi="Courier New" w:hint="default"/>
      </w:rPr>
    </w:lvl>
    <w:lvl w:ilvl="2" w:tplc="12AEDF3C">
      <w:start w:val="1"/>
      <w:numFmt w:val="bullet"/>
      <w:lvlText w:val=""/>
      <w:lvlJc w:val="left"/>
      <w:pPr>
        <w:ind w:left="2160" w:hanging="360"/>
      </w:pPr>
      <w:rPr>
        <w:rFonts w:ascii="Wingdings" w:hAnsi="Wingdings" w:hint="default"/>
      </w:rPr>
    </w:lvl>
    <w:lvl w:ilvl="3" w:tplc="9F0E7DA8">
      <w:start w:val="1"/>
      <w:numFmt w:val="bullet"/>
      <w:lvlText w:val=""/>
      <w:lvlJc w:val="left"/>
      <w:pPr>
        <w:ind w:left="2880" w:hanging="360"/>
      </w:pPr>
      <w:rPr>
        <w:rFonts w:ascii="Symbol" w:hAnsi="Symbol" w:hint="default"/>
      </w:rPr>
    </w:lvl>
    <w:lvl w:ilvl="4" w:tplc="0D70F928">
      <w:start w:val="1"/>
      <w:numFmt w:val="bullet"/>
      <w:lvlText w:val="o"/>
      <w:lvlJc w:val="left"/>
      <w:pPr>
        <w:ind w:left="3600" w:hanging="360"/>
      </w:pPr>
      <w:rPr>
        <w:rFonts w:ascii="Courier New" w:hAnsi="Courier New" w:hint="default"/>
      </w:rPr>
    </w:lvl>
    <w:lvl w:ilvl="5" w:tplc="29F03E4E">
      <w:start w:val="1"/>
      <w:numFmt w:val="bullet"/>
      <w:lvlText w:val=""/>
      <w:lvlJc w:val="left"/>
      <w:pPr>
        <w:ind w:left="4320" w:hanging="360"/>
      </w:pPr>
      <w:rPr>
        <w:rFonts w:ascii="Wingdings" w:hAnsi="Wingdings" w:hint="default"/>
      </w:rPr>
    </w:lvl>
    <w:lvl w:ilvl="6" w:tplc="90FE0BF8">
      <w:start w:val="1"/>
      <w:numFmt w:val="bullet"/>
      <w:lvlText w:val=""/>
      <w:lvlJc w:val="left"/>
      <w:pPr>
        <w:ind w:left="5040" w:hanging="360"/>
      </w:pPr>
      <w:rPr>
        <w:rFonts w:ascii="Symbol" w:hAnsi="Symbol" w:hint="default"/>
      </w:rPr>
    </w:lvl>
    <w:lvl w:ilvl="7" w:tplc="91DA0492">
      <w:start w:val="1"/>
      <w:numFmt w:val="bullet"/>
      <w:lvlText w:val="o"/>
      <w:lvlJc w:val="left"/>
      <w:pPr>
        <w:ind w:left="5760" w:hanging="360"/>
      </w:pPr>
      <w:rPr>
        <w:rFonts w:ascii="Courier New" w:hAnsi="Courier New" w:hint="default"/>
      </w:rPr>
    </w:lvl>
    <w:lvl w:ilvl="8" w:tplc="D5D28958">
      <w:start w:val="1"/>
      <w:numFmt w:val="bullet"/>
      <w:lvlText w:val=""/>
      <w:lvlJc w:val="left"/>
      <w:pPr>
        <w:ind w:left="6480" w:hanging="360"/>
      </w:pPr>
      <w:rPr>
        <w:rFonts w:ascii="Wingdings" w:hAnsi="Wingdings" w:hint="default"/>
      </w:rPr>
    </w:lvl>
  </w:abstractNum>
  <w:abstractNum w:abstractNumId="8" w15:restartNumberingAfterBreak="0">
    <w:nsid w:val="79C1320E"/>
    <w:multiLevelType w:val="hybridMultilevel"/>
    <w:tmpl w:val="FFFFFFFF"/>
    <w:lvl w:ilvl="0" w:tplc="1F1CCC7E">
      <w:start w:val="1"/>
      <w:numFmt w:val="decimal"/>
      <w:lvlText w:val="%1."/>
      <w:lvlJc w:val="left"/>
      <w:pPr>
        <w:ind w:left="720" w:hanging="360"/>
      </w:pPr>
    </w:lvl>
    <w:lvl w:ilvl="1" w:tplc="9782DDFC">
      <w:start w:val="1"/>
      <w:numFmt w:val="lowerLetter"/>
      <w:lvlText w:val="%2."/>
      <w:lvlJc w:val="left"/>
      <w:pPr>
        <w:ind w:left="1440" w:hanging="360"/>
      </w:pPr>
    </w:lvl>
    <w:lvl w:ilvl="2" w:tplc="884680AE">
      <w:start w:val="1"/>
      <w:numFmt w:val="lowerRoman"/>
      <w:lvlText w:val="%3."/>
      <w:lvlJc w:val="right"/>
      <w:pPr>
        <w:ind w:left="2160" w:hanging="180"/>
      </w:pPr>
    </w:lvl>
    <w:lvl w:ilvl="3" w:tplc="04301AFC">
      <w:start w:val="1"/>
      <w:numFmt w:val="decimal"/>
      <w:lvlText w:val="%4."/>
      <w:lvlJc w:val="left"/>
      <w:pPr>
        <w:ind w:left="2880" w:hanging="360"/>
      </w:pPr>
    </w:lvl>
    <w:lvl w:ilvl="4" w:tplc="A21A5B92">
      <w:start w:val="1"/>
      <w:numFmt w:val="lowerLetter"/>
      <w:lvlText w:val="%5."/>
      <w:lvlJc w:val="left"/>
      <w:pPr>
        <w:ind w:left="3600" w:hanging="360"/>
      </w:pPr>
    </w:lvl>
    <w:lvl w:ilvl="5" w:tplc="53CE83E0">
      <w:start w:val="1"/>
      <w:numFmt w:val="lowerRoman"/>
      <w:lvlText w:val="%6."/>
      <w:lvlJc w:val="right"/>
      <w:pPr>
        <w:ind w:left="4320" w:hanging="180"/>
      </w:pPr>
    </w:lvl>
    <w:lvl w:ilvl="6" w:tplc="9BFEECC2">
      <w:start w:val="1"/>
      <w:numFmt w:val="decimal"/>
      <w:lvlText w:val="%7."/>
      <w:lvlJc w:val="left"/>
      <w:pPr>
        <w:ind w:left="5040" w:hanging="360"/>
      </w:pPr>
    </w:lvl>
    <w:lvl w:ilvl="7" w:tplc="5D90DE78">
      <w:start w:val="1"/>
      <w:numFmt w:val="lowerLetter"/>
      <w:lvlText w:val="%8."/>
      <w:lvlJc w:val="left"/>
      <w:pPr>
        <w:ind w:left="5760" w:hanging="360"/>
      </w:pPr>
    </w:lvl>
    <w:lvl w:ilvl="8" w:tplc="5186DD00">
      <w:start w:val="1"/>
      <w:numFmt w:val="lowerRoman"/>
      <w:lvlText w:val="%9."/>
      <w:lvlJc w:val="right"/>
      <w:pPr>
        <w:ind w:left="6480" w:hanging="180"/>
      </w:pPr>
    </w:lvl>
  </w:abstractNum>
  <w:num w:numId="1">
    <w:abstractNumId w:val="8"/>
  </w:num>
  <w:num w:numId="2">
    <w:abstractNumId w:val="7"/>
  </w:num>
  <w:num w:numId="3">
    <w:abstractNumId w:val="3"/>
  </w:num>
  <w:num w:numId="4">
    <w:abstractNumId w:val="5"/>
  </w:num>
  <w:num w:numId="5">
    <w:abstractNumId w:val="2"/>
  </w:num>
  <w:num w:numId="6">
    <w:abstractNumId w:val="4"/>
  </w:num>
  <w:num w:numId="7">
    <w:abstractNumId w:val="1"/>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9B0"/>
    <w:rsid w:val="00000425"/>
    <w:rsid w:val="000023C2"/>
    <w:rsid w:val="000051EA"/>
    <w:rsid w:val="000059D1"/>
    <w:rsid w:val="0001317F"/>
    <w:rsid w:val="00013F42"/>
    <w:rsid w:val="00014698"/>
    <w:rsid w:val="0001744B"/>
    <w:rsid w:val="0002149A"/>
    <w:rsid w:val="00021BDA"/>
    <w:rsid w:val="00022FE5"/>
    <w:rsid w:val="0002405B"/>
    <w:rsid w:val="0002471C"/>
    <w:rsid w:val="000251B0"/>
    <w:rsid w:val="00026907"/>
    <w:rsid w:val="0004364C"/>
    <w:rsid w:val="000468E6"/>
    <w:rsid w:val="000472B0"/>
    <w:rsid w:val="00052453"/>
    <w:rsid w:val="00055AD4"/>
    <w:rsid w:val="00061D41"/>
    <w:rsid w:val="000635D0"/>
    <w:rsid w:val="0007073D"/>
    <w:rsid w:val="00077D33"/>
    <w:rsid w:val="0008111B"/>
    <w:rsid w:val="000856A7"/>
    <w:rsid w:val="00085B59"/>
    <w:rsid w:val="0009603E"/>
    <w:rsid w:val="000A02FD"/>
    <w:rsid w:val="000A13A2"/>
    <w:rsid w:val="000A1E6B"/>
    <w:rsid w:val="000A2423"/>
    <w:rsid w:val="000A29D6"/>
    <w:rsid w:val="000A5233"/>
    <w:rsid w:val="000A58F0"/>
    <w:rsid w:val="000A62A2"/>
    <w:rsid w:val="000B0107"/>
    <w:rsid w:val="000B1120"/>
    <w:rsid w:val="000B222E"/>
    <w:rsid w:val="000B3CD1"/>
    <w:rsid w:val="000B6295"/>
    <w:rsid w:val="000C3AE8"/>
    <w:rsid w:val="000C4591"/>
    <w:rsid w:val="000D1947"/>
    <w:rsid w:val="000D720C"/>
    <w:rsid w:val="000E1EF8"/>
    <w:rsid w:val="000E4E30"/>
    <w:rsid w:val="000F031A"/>
    <w:rsid w:val="000F0A52"/>
    <w:rsid w:val="000F4EA8"/>
    <w:rsid w:val="00100BA3"/>
    <w:rsid w:val="00104CDD"/>
    <w:rsid w:val="00105512"/>
    <w:rsid w:val="00105EED"/>
    <w:rsid w:val="0010775F"/>
    <w:rsid w:val="00111EA8"/>
    <w:rsid w:val="001150D4"/>
    <w:rsid w:val="001172C9"/>
    <w:rsid w:val="00121349"/>
    <w:rsid w:val="00125A45"/>
    <w:rsid w:val="0013046A"/>
    <w:rsid w:val="001401F5"/>
    <w:rsid w:val="00153020"/>
    <w:rsid w:val="00153435"/>
    <w:rsid w:val="001540E5"/>
    <w:rsid w:val="00155876"/>
    <w:rsid w:val="00155A9C"/>
    <w:rsid w:val="0015713F"/>
    <w:rsid w:val="00157874"/>
    <w:rsid w:val="001641D6"/>
    <w:rsid w:val="00165B01"/>
    <w:rsid w:val="001711A3"/>
    <w:rsid w:val="00173AC1"/>
    <w:rsid w:val="0017645D"/>
    <w:rsid w:val="001806AE"/>
    <w:rsid w:val="00180BEA"/>
    <w:rsid w:val="001840E1"/>
    <w:rsid w:val="00190724"/>
    <w:rsid w:val="00194C1F"/>
    <w:rsid w:val="0019732A"/>
    <w:rsid w:val="001A579E"/>
    <w:rsid w:val="001B05E3"/>
    <w:rsid w:val="001B08B6"/>
    <w:rsid w:val="001B202D"/>
    <w:rsid w:val="001B2642"/>
    <w:rsid w:val="001B2F2F"/>
    <w:rsid w:val="001B60FD"/>
    <w:rsid w:val="001B6958"/>
    <w:rsid w:val="001C114E"/>
    <w:rsid w:val="001C2F2A"/>
    <w:rsid w:val="001C660C"/>
    <w:rsid w:val="001D0718"/>
    <w:rsid w:val="001D46FD"/>
    <w:rsid w:val="001D4806"/>
    <w:rsid w:val="001D4ED0"/>
    <w:rsid w:val="001D6C49"/>
    <w:rsid w:val="001E01EF"/>
    <w:rsid w:val="001E3AD2"/>
    <w:rsid w:val="001E42E9"/>
    <w:rsid w:val="001F3B42"/>
    <w:rsid w:val="001F4077"/>
    <w:rsid w:val="001F50BA"/>
    <w:rsid w:val="001F64F9"/>
    <w:rsid w:val="001F6E1F"/>
    <w:rsid w:val="001F7B79"/>
    <w:rsid w:val="00200A89"/>
    <w:rsid w:val="0020531A"/>
    <w:rsid w:val="002059D3"/>
    <w:rsid w:val="00210A6C"/>
    <w:rsid w:val="0021193B"/>
    <w:rsid w:val="00211E80"/>
    <w:rsid w:val="00213346"/>
    <w:rsid w:val="00215396"/>
    <w:rsid w:val="002160A5"/>
    <w:rsid w:val="00223AE8"/>
    <w:rsid w:val="00223C29"/>
    <w:rsid w:val="0022546D"/>
    <w:rsid w:val="00230A1E"/>
    <w:rsid w:val="00231EAC"/>
    <w:rsid w:val="0023273E"/>
    <w:rsid w:val="002345C0"/>
    <w:rsid w:val="00235F70"/>
    <w:rsid w:val="00236144"/>
    <w:rsid w:val="00240809"/>
    <w:rsid w:val="00241028"/>
    <w:rsid w:val="00244516"/>
    <w:rsid w:val="00245968"/>
    <w:rsid w:val="00247748"/>
    <w:rsid w:val="00253713"/>
    <w:rsid w:val="00255108"/>
    <w:rsid w:val="00256A28"/>
    <w:rsid w:val="00256AE6"/>
    <w:rsid w:val="0026351C"/>
    <w:rsid w:val="002647C5"/>
    <w:rsid w:val="00265BB1"/>
    <w:rsid w:val="00271A79"/>
    <w:rsid w:val="00273142"/>
    <w:rsid w:val="002739B4"/>
    <w:rsid w:val="00277F44"/>
    <w:rsid w:val="00280D47"/>
    <w:rsid w:val="00291D36"/>
    <w:rsid w:val="0029360C"/>
    <w:rsid w:val="00297851"/>
    <w:rsid w:val="002A0BB1"/>
    <w:rsid w:val="002A29EF"/>
    <w:rsid w:val="002B082D"/>
    <w:rsid w:val="002B0B26"/>
    <w:rsid w:val="002B1434"/>
    <w:rsid w:val="002B240E"/>
    <w:rsid w:val="002B2567"/>
    <w:rsid w:val="002B38D4"/>
    <w:rsid w:val="002B3A8F"/>
    <w:rsid w:val="002C505A"/>
    <w:rsid w:val="002C5CEC"/>
    <w:rsid w:val="002C5D3C"/>
    <w:rsid w:val="002C5E86"/>
    <w:rsid w:val="002C5E9F"/>
    <w:rsid w:val="002C5EEA"/>
    <w:rsid w:val="002C64EC"/>
    <w:rsid w:val="002C7642"/>
    <w:rsid w:val="002D2AEA"/>
    <w:rsid w:val="002D3FD6"/>
    <w:rsid w:val="002D5C16"/>
    <w:rsid w:val="002D6756"/>
    <w:rsid w:val="002E00DB"/>
    <w:rsid w:val="002E6BF0"/>
    <w:rsid w:val="002F0319"/>
    <w:rsid w:val="002F2C62"/>
    <w:rsid w:val="002F5668"/>
    <w:rsid w:val="002F6A91"/>
    <w:rsid w:val="002F6E20"/>
    <w:rsid w:val="002F790C"/>
    <w:rsid w:val="00300FCA"/>
    <w:rsid w:val="00301E72"/>
    <w:rsid w:val="0030328F"/>
    <w:rsid w:val="00310675"/>
    <w:rsid w:val="00313386"/>
    <w:rsid w:val="00313EA4"/>
    <w:rsid w:val="00314EBB"/>
    <w:rsid w:val="00316790"/>
    <w:rsid w:val="00316F0F"/>
    <w:rsid w:val="00317E91"/>
    <w:rsid w:val="00322807"/>
    <w:rsid w:val="003241B2"/>
    <w:rsid w:val="00324907"/>
    <w:rsid w:val="00332087"/>
    <w:rsid w:val="0033426C"/>
    <w:rsid w:val="0033680A"/>
    <w:rsid w:val="0034025C"/>
    <w:rsid w:val="003433D4"/>
    <w:rsid w:val="0034590B"/>
    <w:rsid w:val="0034664B"/>
    <w:rsid w:val="00346B38"/>
    <w:rsid w:val="0035149E"/>
    <w:rsid w:val="00354D13"/>
    <w:rsid w:val="003564C3"/>
    <w:rsid w:val="00360927"/>
    <w:rsid w:val="00363A15"/>
    <w:rsid w:val="00365B93"/>
    <w:rsid w:val="0037093A"/>
    <w:rsid w:val="003750EB"/>
    <w:rsid w:val="00377AA2"/>
    <w:rsid w:val="00377C90"/>
    <w:rsid w:val="00382E9D"/>
    <w:rsid w:val="003840FB"/>
    <w:rsid w:val="003868FE"/>
    <w:rsid w:val="003870DF"/>
    <w:rsid w:val="0039117E"/>
    <w:rsid w:val="00395427"/>
    <w:rsid w:val="00397969"/>
    <w:rsid w:val="003A1397"/>
    <w:rsid w:val="003A1FDB"/>
    <w:rsid w:val="003A2631"/>
    <w:rsid w:val="003B2AE3"/>
    <w:rsid w:val="003B3B5D"/>
    <w:rsid w:val="003B54F9"/>
    <w:rsid w:val="003B5B57"/>
    <w:rsid w:val="003B6507"/>
    <w:rsid w:val="003B75F8"/>
    <w:rsid w:val="003C1D15"/>
    <w:rsid w:val="003C4198"/>
    <w:rsid w:val="003C4E2B"/>
    <w:rsid w:val="003C5713"/>
    <w:rsid w:val="003C5C1A"/>
    <w:rsid w:val="003C5C94"/>
    <w:rsid w:val="003C5D91"/>
    <w:rsid w:val="003D0C35"/>
    <w:rsid w:val="003D2980"/>
    <w:rsid w:val="003D534E"/>
    <w:rsid w:val="003D5CB9"/>
    <w:rsid w:val="003D60C0"/>
    <w:rsid w:val="003D68D4"/>
    <w:rsid w:val="003E3A9D"/>
    <w:rsid w:val="003E6494"/>
    <w:rsid w:val="003F4B15"/>
    <w:rsid w:val="00400083"/>
    <w:rsid w:val="00400DA7"/>
    <w:rsid w:val="004011F8"/>
    <w:rsid w:val="004019FC"/>
    <w:rsid w:val="00401E44"/>
    <w:rsid w:val="00401F5C"/>
    <w:rsid w:val="00413FDD"/>
    <w:rsid w:val="00416BC8"/>
    <w:rsid w:val="00421553"/>
    <w:rsid w:val="00423915"/>
    <w:rsid w:val="00423EA1"/>
    <w:rsid w:val="004241A9"/>
    <w:rsid w:val="0042667D"/>
    <w:rsid w:val="004344EA"/>
    <w:rsid w:val="0043465D"/>
    <w:rsid w:val="00434B4F"/>
    <w:rsid w:val="00437A46"/>
    <w:rsid w:val="004413D2"/>
    <w:rsid w:val="00441F07"/>
    <w:rsid w:val="00445E31"/>
    <w:rsid w:val="00450B00"/>
    <w:rsid w:val="00451719"/>
    <w:rsid w:val="00452006"/>
    <w:rsid w:val="00457A83"/>
    <w:rsid w:val="00457E3A"/>
    <w:rsid w:val="00461F15"/>
    <w:rsid w:val="00462DD4"/>
    <w:rsid w:val="00462F46"/>
    <w:rsid w:val="004652D6"/>
    <w:rsid w:val="00466285"/>
    <w:rsid w:val="00467EE5"/>
    <w:rsid w:val="0047272B"/>
    <w:rsid w:val="00473228"/>
    <w:rsid w:val="00475CC3"/>
    <w:rsid w:val="004838E8"/>
    <w:rsid w:val="004856C9"/>
    <w:rsid w:val="004862E8"/>
    <w:rsid w:val="004863DE"/>
    <w:rsid w:val="00495042"/>
    <w:rsid w:val="00495104"/>
    <w:rsid w:val="004A2A07"/>
    <w:rsid w:val="004A4B76"/>
    <w:rsid w:val="004A5F14"/>
    <w:rsid w:val="004A70D8"/>
    <w:rsid w:val="004A7239"/>
    <w:rsid w:val="004B09F6"/>
    <w:rsid w:val="004B159C"/>
    <w:rsid w:val="004B50A7"/>
    <w:rsid w:val="004B6327"/>
    <w:rsid w:val="004B7CF0"/>
    <w:rsid w:val="004C2310"/>
    <w:rsid w:val="004C4E16"/>
    <w:rsid w:val="004D1374"/>
    <w:rsid w:val="004D5230"/>
    <w:rsid w:val="004F086A"/>
    <w:rsid w:val="004F3504"/>
    <w:rsid w:val="004F52A6"/>
    <w:rsid w:val="004F71CC"/>
    <w:rsid w:val="004F79D0"/>
    <w:rsid w:val="00500845"/>
    <w:rsid w:val="005012CA"/>
    <w:rsid w:val="0050164B"/>
    <w:rsid w:val="00501F0E"/>
    <w:rsid w:val="0050219B"/>
    <w:rsid w:val="00503742"/>
    <w:rsid w:val="00505BF2"/>
    <w:rsid w:val="00505F00"/>
    <w:rsid w:val="005067AB"/>
    <w:rsid w:val="005078B1"/>
    <w:rsid w:val="00510E8E"/>
    <w:rsid w:val="00511E03"/>
    <w:rsid w:val="00511FE2"/>
    <w:rsid w:val="005150DF"/>
    <w:rsid w:val="0052335F"/>
    <w:rsid w:val="00524BD4"/>
    <w:rsid w:val="00524FD8"/>
    <w:rsid w:val="00525389"/>
    <w:rsid w:val="00525A23"/>
    <w:rsid w:val="00530188"/>
    <w:rsid w:val="00531406"/>
    <w:rsid w:val="005345AC"/>
    <w:rsid w:val="0053463E"/>
    <w:rsid w:val="00534A33"/>
    <w:rsid w:val="00534DFC"/>
    <w:rsid w:val="005354B3"/>
    <w:rsid w:val="00543475"/>
    <w:rsid w:val="00546ACB"/>
    <w:rsid w:val="00546ED3"/>
    <w:rsid w:val="0055302F"/>
    <w:rsid w:val="005530E2"/>
    <w:rsid w:val="005544F8"/>
    <w:rsid w:val="00555C04"/>
    <w:rsid w:val="00560725"/>
    <w:rsid w:val="00562CDB"/>
    <w:rsid w:val="00564051"/>
    <w:rsid w:val="005650D7"/>
    <w:rsid w:val="0056525B"/>
    <w:rsid w:val="00565894"/>
    <w:rsid w:val="00566663"/>
    <w:rsid w:val="005734D0"/>
    <w:rsid w:val="00584AF3"/>
    <w:rsid w:val="005935FB"/>
    <w:rsid w:val="0059614D"/>
    <w:rsid w:val="005A0DC7"/>
    <w:rsid w:val="005A31B3"/>
    <w:rsid w:val="005A6FAD"/>
    <w:rsid w:val="005B16A5"/>
    <w:rsid w:val="005B1FBC"/>
    <w:rsid w:val="005B2377"/>
    <w:rsid w:val="005B294D"/>
    <w:rsid w:val="005B50B1"/>
    <w:rsid w:val="005B6156"/>
    <w:rsid w:val="005C09F1"/>
    <w:rsid w:val="005C1BCA"/>
    <w:rsid w:val="005C2119"/>
    <w:rsid w:val="005C33E1"/>
    <w:rsid w:val="005C4DE3"/>
    <w:rsid w:val="005C6F2D"/>
    <w:rsid w:val="005C7D9C"/>
    <w:rsid w:val="005D06B3"/>
    <w:rsid w:val="005D30F3"/>
    <w:rsid w:val="005D6279"/>
    <w:rsid w:val="005E2ECA"/>
    <w:rsid w:val="005E5EE2"/>
    <w:rsid w:val="005E6F14"/>
    <w:rsid w:val="005F010F"/>
    <w:rsid w:val="005F2201"/>
    <w:rsid w:val="005F3C7D"/>
    <w:rsid w:val="005F3D03"/>
    <w:rsid w:val="006021A2"/>
    <w:rsid w:val="006036DD"/>
    <w:rsid w:val="006068DD"/>
    <w:rsid w:val="00607930"/>
    <w:rsid w:val="00610F1C"/>
    <w:rsid w:val="00612B78"/>
    <w:rsid w:val="00612F09"/>
    <w:rsid w:val="0061339B"/>
    <w:rsid w:val="006223F8"/>
    <w:rsid w:val="00625452"/>
    <w:rsid w:val="006258C5"/>
    <w:rsid w:val="006265D9"/>
    <w:rsid w:val="0062758A"/>
    <w:rsid w:val="006325DC"/>
    <w:rsid w:val="0064421D"/>
    <w:rsid w:val="006569EB"/>
    <w:rsid w:val="0065759D"/>
    <w:rsid w:val="006611DF"/>
    <w:rsid w:val="00661AF9"/>
    <w:rsid w:val="00662E52"/>
    <w:rsid w:val="00664989"/>
    <w:rsid w:val="00664D94"/>
    <w:rsid w:val="00664ECE"/>
    <w:rsid w:val="0067088B"/>
    <w:rsid w:val="00670F1C"/>
    <w:rsid w:val="00671130"/>
    <w:rsid w:val="006735F0"/>
    <w:rsid w:val="00675A99"/>
    <w:rsid w:val="00677AEC"/>
    <w:rsid w:val="00680425"/>
    <w:rsid w:val="00680EC9"/>
    <w:rsid w:val="0068226B"/>
    <w:rsid w:val="00691472"/>
    <w:rsid w:val="0069239C"/>
    <w:rsid w:val="00695A54"/>
    <w:rsid w:val="006B710F"/>
    <w:rsid w:val="006B7CED"/>
    <w:rsid w:val="006C2489"/>
    <w:rsid w:val="006C4A08"/>
    <w:rsid w:val="006C5887"/>
    <w:rsid w:val="006D2D4A"/>
    <w:rsid w:val="006D70C0"/>
    <w:rsid w:val="006E0E8E"/>
    <w:rsid w:val="006E18DB"/>
    <w:rsid w:val="006E1AE4"/>
    <w:rsid w:val="006F29FC"/>
    <w:rsid w:val="00711F5F"/>
    <w:rsid w:val="00711FEB"/>
    <w:rsid w:val="007132C7"/>
    <w:rsid w:val="0071458E"/>
    <w:rsid w:val="007206DA"/>
    <w:rsid w:val="007264D0"/>
    <w:rsid w:val="00726BAB"/>
    <w:rsid w:val="00727F00"/>
    <w:rsid w:val="007307DE"/>
    <w:rsid w:val="007330AD"/>
    <w:rsid w:val="007337E2"/>
    <w:rsid w:val="00735948"/>
    <w:rsid w:val="00736E80"/>
    <w:rsid w:val="007405CA"/>
    <w:rsid w:val="007425BC"/>
    <w:rsid w:val="00742A9E"/>
    <w:rsid w:val="0075477E"/>
    <w:rsid w:val="00755419"/>
    <w:rsid w:val="00757C29"/>
    <w:rsid w:val="00760666"/>
    <w:rsid w:val="0076214C"/>
    <w:rsid w:val="00764FCD"/>
    <w:rsid w:val="00765F57"/>
    <w:rsid w:val="00770496"/>
    <w:rsid w:val="00770FE2"/>
    <w:rsid w:val="00775727"/>
    <w:rsid w:val="00780BD4"/>
    <w:rsid w:val="0078286E"/>
    <w:rsid w:val="007845DD"/>
    <w:rsid w:val="007872B3"/>
    <w:rsid w:val="007909B3"/>
    <w:rsid w:val="0079100B"/>
    <w:rsid w:val="007917FE"/>
    <w:rsid w:val="00791C17"/>
    <w:rsid w:val="00794288"/>
    <w:rsid w:val="00795033"/>
    <w:rsid w:val="007A34E4"/>
    <w:rsid w:val="007A3F19"/>
    <w:rsid w:val="007A4150"/>
    <w:rsid w:val="007B0081"/>
    <w:rsid w:val="007B26E1"/>
    <w:rsid w:val="007B2F0D"/>
    <w:rsid w:val="007B3A5C"/>
    <w:rsid w:val="007B779C"/>
    <w:rsid w:val="007C0469"/>
    <w:rsid w:val="007C06B4"/>
    <w:rsid w:val="007C0B8D"/>
    <w:rsid w:val="007C3763"/>
    <w:rsid w:val="007C3FB9"/>
    <w:rsid w:val="007C40DB"/>
    <w:rsid w:val="007C7753"/>
    <w:rsid w:val="007D5849"/>
    <w:rsid w:val="007D64BF"/>
    <w:rsid w:val="007D715C"/>
    <w:rsid w:val="007F05A0"/>
    <w:rsid w:val="007F1609"/>
    <w:rsid w:val="007F1840"/>
    <w:rsid w:val="007F4DF0"/>
    <w:rsid w:val="007F5D81"/>
    <w:rsid w:val="007F6DD6"/>
    <w:rsid w:val="0080177A"/>
    <w:rsid w:val="00801B7A"/>
    <w:rsid w:val="00820E8C"/>
    <w:rsid w:val="00823538"/>
    <w:rsid w:val="0082619E"/>
    <w:rsid w:val="008343CD"/>
    <w:rsid w:val="00835B3C"/>
    <w:rsid w:val="008369B4"/>
    <w:rsid w:val="00836C4D"/>
    <w:rsid w:val="00837958"/>
    <w:rsid w:val="008440C8"/>
    <w:rsid w:val="00846C74"/>
    <w:rsid w:val="008516DE"/>
    <w:rsid w:val="00852643"/>
    <w:rsid w:val="008557AF"/>
    <w:rsid w:val="00855DFA"/>
    <w:rsid w:val="008651C7"/>
    <w:rsid w:val="008658AE"/>
    <w:rsid w:val="00866027"/>
    <w:rsid w:val="00870D0A"/>
    <w:rsid w:val="008725E0"/>
    <w:rsid w:val="00873105"/>
    <w:rsid w:val="0087323A"/>
    <w:rsid w:val="00873CAE"/>
    <w:rsid w:val="008742F0"/>
    <w:rsid w:val="0087444C"/>
    <w:rsid w:val="00875F4A"/>
    <w:rsid w:val="00881775"/>
    <w:rsid w:val="00884C76"/>
    <w:rsid w:val="0088693D"/>
    <w:rsid w:val="008920DE"/>
    <w:rsid w:val="00892867"/>
    <w:rsid w:val="008A12DF"/>
    <w:rsid w:val="008A4F7B"/>
    <w:rsid w:val="008A7766"/>
    <w:rsid w:val="008B3447"/>
    <w:rsid w:val="008B4F28"/>
    <w:rsid w:val="008B6F0F"/>
    <w:rsid w:val="008C16F4"/>
    <w:rsid w:val="008C5022"/>
    <w:rsid w:val="008C5652"/>
    <w:rsid w:val="008D21F6"/>
    <w:rsid w:val="008D5CF4"/>
    <w:rsid w:val="008D6008"/>
    <w:rsid w:val="008D6165"/>
    <w:rsid w:val="008D790A"/>
    <w:rsid w:val="008E240E"/>
    <w:rsid w:val="008E25F3"/>
    <w:rsid w:val="008E440C"/>
    <w:rsid w:val="008E4B94"/>
    <w:rsid w:val="008F22CF"/>
    <w:rsid w:val="008F2A1D"/>
    <w:rsid w:val="008F4822"/>
    <w:rsid w:val="008F61A4"/>
    <w:rsid w:val="009005DB"/>
    <w:rsid w:val="00902DB3"/>
    <w:rsid w:val="009043B8"/>
    <w:rsid w:val="00904DB4"/>
    <w:rsid w:val="00905503"/>
    <w:rsid w:val="00905A2A"/>
    <w:rsid w:val="0090776C"/>
    <w:rsid w:val="00913527"/>
    <w:rsid w:val="0091531A"/>
    <w:rsid w:val="00917B3D"/>
    <w:rsid w:val="00920CA8"/>
    <w:rsid w:val="00920E4B"/>
    <w:rsid w:val="009232F0"/>
    <w:rsid w:val="00923A0B"/>
    <w:rsid w:val="009273CD"/>
    <w:rsid w:val="00930EEE"/>
    <w:rsid w:val="00932919"/>
    <w:rsid w:val="0093482B"/>
    <w:rsid w:val="00934D07"/>
    <w:rsid w:val="00937C57"/>
    <w:rsid w:val="00940F1A"/>
    <w:rsid w:val="00941D79"/>
    <w:rsid w:val="00942B33"/>
    <w:rsid w:val="00943BB3"/>
    <w:rsid w:val="00943C7C"/>
    <w:rsid w:val="0095007A"/>
    <w:rsid w:val="009615C4"/>
    <w:rsid w:val="00962B2F"/>
    <w:rsid w:val="00964200"/>
    <w:rsid w:val="009658FC"/>
    <w:rsid w:val="0096663A"/>
    <w:rsid w:val="0096789F"/>
    <w:rsid w:val="00967EB6"/>
    <w:rsid w:val="009731F0"/>
    <w:rsid w:val="009748D5"/>
    <w:rsid w:val="00981485"/>
    <w:rsid w:val="0098234C"/>
    <w:rsid w:val="009871D3"/>
    <w:rsid w:val="00990302"/>
    <w:rsid w:val="00992C95"/>
    <w:rsid w:val="00997A38"/>
    <w:rsid w:val="009A1EB2"/>
    <w:rsid w:val="009A201C"/>
    <w:rsid w:val="009A289B"/>
    <w:rsid w:val="009A6F78"/>
    <w:rsid w:val="009B126C"/>
    <w:rsid w:val="009B478F"/>
    <w:rsid w:val="009B4B0D"/>
    <w:rsid w:val="009C21E4"/>
    <w:rsid w:val="009C6635"/>
    <w:rsid w:val="009C70BA"/>
    <w:rsid w:val="009D093E"/>
    <w:rsid w:val="009D26B2"/>
    <w:rsid w:val="009D3861"/>
    <w:rsid w:val="009D4C19"/>
    <w:rsid w:val="009D7D2C"/>
    <w:rsid w:val="009E067B"/>
    <w:rsid w:val="009E2893"/>
    <w:rsid w:val="009E582B"/>
    <w:rsid w:val="009E6204"/>
    <w:rsid w:val="009E6F4C"/>
    <w:rsid w:val="009E777F"/>
    <w:rsid w:val="009F00A6"/>
    <w:rsid w:val="009F0604"/>
    <w:rsid w:val="009F2ADC"/>
    <w:rsid w:val="009F4557"/>
    <w:rsid w:val="009F4854"/>
    <w:rsid w:val="00A02F38"/>
    <w:rsid w:val="00A065E3"/>
    <w:rsid w:val="00A06937"/>
    <w:rsid w:val="00A07C7B"/>
    <w:rsid w:val="00A14C44"/>
    <w:rsid w:val="00A204D9"/>
    <w:rsid w:val="00A21056"/>
    <w:rsid w:val="00A23481"/>
    <w:rsid w:val="00A24F58"/>
    <w:rsid w:val="00A2541C"/>
    <w:rsid w:val="00A27993"/>
    <w:rsid w:val="00A379EC"/>
    <w:rsid w:val="00A40F13"/>
    <w:rsid w:val="00A42D70"/>
    <w:rsid w:val="00A436B9"/>
    <w:rsid w:val="00A43C1F"/>
    <w:rsid w:val="00A44A16"/>
    <w:rsid w:val="00A5313E"/>
    <w:rsid w:val="00A53A05"/>
    <w:rsid w:val="00A55953"/>
    <w:rsid w:val="00A56687"/>
    <w:rsid w:val="00A624A6"/>
    <w:rsid w:val="00A638C4"/>
    <w:rsid w:val="00A70FB7"/>
    <w:rsid w:val="00A718DF"/>
    <w:rsid w:val="00A71D36"/>
    <w:rsid w:val="00A8162F"/>
    <w:rsid w:val="00A8319F"/>
    <w:rsid w:val="00A83F8D"/>
    <w:rsid w:val="00A840E4"/>
    <w:rsid w:val="00A84452"/>
    <w:rsid w:val="00A8510B"/>
    <w:rsid w:val="00A85AB1"/>
    <w:rsid w:val="00A93022"/>
    <w:rsid w:val="00A96385"/>
    <w:rsid w:val="00AA25EA"/>
    <w:rsid w:val="00AA6759"/>
    <w:rsid w:val="00AB2FED"/>
    <w:rsid w:val="00AB6DD8"/>
    <w:rsid w:val="00AC1089"/>
    <w:rsid w:val="00AC1C7B"/>
    <w:rsid w:val="00AC25C6"/>
    <w:rsid w:val="00AC708A"/>
    <w:rsid w:val="00AD2761"/>
    <w:rsid w:val="00AD2774"/>
    <w:rsid w:val="00AD445B"/>
    <w:rsid w:val="00AD4E6F"/>
    <w:rsid w:val="00AD4FB6"/>
    <w:rsid w:val="00AD658B"/>
    <w:rsid w:val="00AD7291"/>
    <w:rsid w:val="00AD7328"/>
    <w:rsid w:val="00AE1B0C"/>
    <w:rsid w:val="00AE28D1"/>
    <w:rsid w:val="00AE2B26"/>
    <w:rsid w:val="00AE33C5"/>
    <w:rsid w:val="00AE3E6E"/>
    <w:rsid w:val="00AE4403"/>
    <w:rsid w:val="00AF161D"/>
    <w:rsid w:val="00B00CCD"/>
    <w:rsid w:val="00B01886"/>
    <w:rsid w:val="00B03E11"/>
    <w:rsid w:val="00B04753"/>
    <w:rsid w:val="00B1004A"/>
    <w:rsid w:val="00B1106F"/>
    <w:rsid w:val="00B124DF"/>
    <w:rsid w:val="00B1287B"/>
    <w:rsid w:val="00B1554C"/>
    <w:rsid w:val="00B17536"/>
    <w:rsid w:val="00B17D7C"/>
    <w:rsid w:val="00B21C91"/>
    <w:rsid w:val="00B220AE"/>
    <w:rsid w:val="00B22958"/>
    <w:rsid w:val="00B27187"/>
    <w:rsid w:val="00B34E87"/>
    <w:rsid w:val="00B41040"/>
    <w:rsid w:val="00B42CFE"/>
    <w:rsid w:val="00B45496"/>
    <w:rsid w:val="00B45DF0"/>
    <w:rsid w:val="00B506E5"/>
    <w:rsid w:val="00B57AB6"/>
    <w:rsid w:val="00B604F2"/>
    <w:rsid w:val="00B60E0C"/>
    <w:rsid w:val="00B64014"/>
    <w:rsid w:val="00B64245"/>
    <w:rsid w:val="00B7394A"/>
    <w:rsid w:val="00B766C5"/>
    <w:rsid w:val="00B81918"/>
    <w:rsid w:val="00B833A5"/>
    <w:rsid w:val="00B85854"/>
    <w:rsid w:val="00B85A74"/>
    <w:rsid w:val="00B87B99"/>
    <w:rsid w:val="00B926A9"/>
    <w:rsid w:val="00B95ED2"/>
    <w:rsid w:val="00B96858"/>
    <w:rsid w:val="00BA2054"/>
    <w:rsid w:val="00BA4DE9"/>
    <w:rsid w:val="00BA50CF"/>
    <w:rsid w:val="00BB1BAA"/>
    <w:rsid w:val="00BB2DBB"/>
    <w:rsid w:val="00BB33DC"/>
    <w:rsid w:val="00BB4B01"/>
    <w:rsid w:val="00BB7B5B"/>
    <w:rsid w:val="00BC0ABA"/>
    <w:rsid w:val="00BC14A7"/>
    <w:rsid w:val="00BC2648"/>
    <w:rsid w:val="00BC2BE2"/>
    <w:rsid w:val="00BC3CC7"/>
    <w:rsid w:val="00BC5DD6"/>
    <w:rsid w:val="00BC6C00"/>
    <w:rsid w:val="00BD352C"/>
    <w:rsid w:val="00BD6CF7"/>
    <w:rsid w:val="00BE021B"/>
    <w:rsid w:val="00BE52EF"/>
    <w:rsid w:val="00BF14C9"/>
    <w:rsid w:val="00C0148C"/>
    <w:rsid w:val="00C01AD3"/>
    <w:rsid w:val="00C02064"/>
    <w:rsid w:val="00C030FA"/>
    <w:rsid w:val="00C0419B"/>
    <w:rsid w:val="00C06121"/>
    <w:rsid w:val="00C10CF0"/>
    <w:rsid w:val="00C118EA"/>
    <w:rsid w:val="00C12AC8"/>
    <w:rsid w:val="00C214AD"/>
    <w:rsid w:val="00C23DDF"/>
    <w:rsid w:val="00C244ED"/>
    <w:rsid w:val="00C26251"/>
    <w:rsid w:val="00C2741F"/>
    <w:rsid w:val="00C32626"/>
    <w:rsid w:val="00C328E8"/>
    <w:rsid w:val="00C3682C"/>
    <w:rsid w:val="00C36C1D"/>
    <w:rsid w:val="00C37594"/>
    <w:rsid w:val="00C42C9B"/>
    <w:rsid w:val="00C44B40"/>
    <w:rsid w:val="00C46B5D"/>
    <w:rsid w:val="00C52E64"/>
    <w:rsid w:val="00C61CDD"/>
    <w:rsid w:val="00C70111"/>
    <w:rsid w:val="00C741F0"/>
    <w:rsid w:val="00C758C2"/>
    <w:rsid w:val="00C75EF8"/>
    <w:rsid w:val="00C804D6"/>
    <w:rsid w:val="00C8116B"/>
    <w:rsid w:val="00C818C2"/>
    <w:rsid w:val="00C84CBE"/>
    <w:rsid w:val="00C90279"/>
    <w:rsid w:val="00C90B69"/>
    <w:rsid w:val="00C91E64"/>
    <w:rsid w:val="00C94A3A"/>
    <w:rsid w:val="00C97568"/>
    <w:rsid w:val="00C97793"/>
    <w:rsid w:val="00C979C2"/>
    <w:rsid w:val="00CA1F7F"/>
    <w:rsid w:val="00CA3843"/>
    <w:rsid w:val="00CA3E4B"/>
    <w:rsid w:val="00CA5658"/>
    <w:rsid w:val="00CB24F0"/>
    <w:rsid w:val="00CB327D"/>
    <w:rsid w:val="00CB4933"/>
    <w:rsid w:val="00CB5512"/>
    <w:rsid w:val="00CC0551"/>
    <w:rsid w:val="00CC14E9"/>
    <w:rsid w:val="00CC2A87"/>
    <w:rsid w:val="00CC5F26"/>
    <w:rsid w:val="00CC7B3A"/>
    <w:rsid w:val="00CD660D"/>
    <w:rsid w:val="00CE39F0"/>
    <w:rsid w:val="00CE45AE"/>
    <w:rsid w:val="00CE5568"/>
    <w:rsid w:val="00CE6BC4"/>
    <w:rsid w:val="00CF09DE"/>
    <w:rsid w:val="00CF0ACE"/>
    <w:rsid w:val="00CF648D"/>
    <w:rsid w:val="00CF681C"/>
    <w:rsid w:val="00D10C7A"/>
    <w:rsid w:val="00D120C9"/>
    <w:rsid w:val="00D15459"/>
    <w:rsid w:val="00D269E9"/>
    <w:rsid w:val="00D33B07"/>
    <w:rsid w:val="00D432D4"/>
    <w:rsid w:val="00D45286"/>
    <w:rsid w:val="00D47278"/>
    <w:rsid w:val="00D55738"/>
    <w:rsid w:val="00D5613B"/>
    <w:rsid w:val="00D575B8"/>
    <w:rsid w:val="00D60B35"/>
    <w:rsid w:val="00D61F3F"/>
    <w:rsid w:val="00D729B4"/>
    <w:rsid w:val="00D7321D"/>
    <w:rsid w:val="00D74D26"/>
    <w:rsid w:val="00D75F55"/>
    <w:rsid w:val="00D76DEB"/>
    <w:rsid w:val="00D81A2C"/>
    <w:rsid w:val="00D844D2"/>
    <w:rsid w:val="00D84C55"/>
    <w:rsid w:val="00D86B33"/>
    <w:rsid w:val="00D87122"/>
    <w:rsid w:val="00D8730F"/>
    <w:rsid w:val="00D92315"/>
    <w:rsid w:val="00D97463"/>
    <w:rsid w:val="00DA0E38"/>
    <w:rsid w:val="00DA7E7B"/>
    <w:rsid w:val="00DB1263"/>
    <w:rsid w:val="00DB19AF"/>
    <w:rsid w:val="00DB2000"/>
    <w:rsid w:val="00DB3E11"/>
    <w:rsid w:val="00DB5BF1"/>
    <w:rsid w:val="00DB77FD"/>
    <w:rsid w:val="00DD005C"/>
    <w:rsid w:val="00DD0A2E"/>
    <w:rsid w:val="00DE32EB"/>
    <w:rsid w:val="00DF2013"/>
    <w:rsid w:val="00DF2A26"/>
    <w:rsid w:val="00DF44C4"/>
    <w:rsid w:val="00E00555"/>
    <w:rsid w:val="00E01FCD"/>
    <w:rsid w:val="00E027AE"/>
    <w:rsid w:val="00E031F9"/>
    <w:rsid w:val="00E05AD7"/>
    <w:rsid w:val="00E05C59"/>
    <w:rsid w:val="00E1370A"/>
    <w:rsid w:val="00E14416"/>
    <w:rsid w:val="00E144F4"/>
    <w:rsid w:val="00E149A2"/>
    <w:rsid w:val="00E20E15"/>
    <w:rsid w:val="00E21B42"/>
    <w:rsid w:val="00E220C6"/>
    <w:rsid w:val="00E23796"/>
    <w:rsid w:val="00E249B0"/>
    <w:rsid w:val="00E31700"/>
    <w:rsid w:val="00E3445E"/>
    <w:rsid w:val="00E3470F"/>
    <w:rsid w:val="00E350E6"/>
    <w:rsid w:val="00E362CD"/>
    <w:rsid w:val="00E36C26"/>
    <w:rsid w:val="00E37761"/>
    <w:rsid w:val="00E38AC5"/>
    <w:rsid w:val="00E4286A"/>
    <w:rsid w:val="00E43A4B"/>
    <w:rsid w:val="00E45B1D"/>
    <w:rsid w:val="00E465BC"/>
    <w:rsid w:val="00E51D61"/>
    <w:rsid w:val="00E55840"/>
    <w:rsid w:val="00E55F96"/>
    <w:rsid w:val="00E61B06"/>
    <w:rsid w:val="00E61DAC"/>
    <w:rsid w:val="00E6577F"/>
    <w:rsid w:val="00E673DD"/>
    <w:rsid w:val="00E70B28"/>
    <w:rsid w:val="00E85FF3"/>
    <w:rsid w:val="00E90428"/>
    <w:rsid w:val="00E93079"/>
    <w:rsid w:val="00E95DD4"/>
    <w:rsid w:val="00EA0981"/>
    <w:rsid w:val="00EA2212"/>
    <w:rsid w:val="00EA3A9B"/>
    <w:rsid w:val="00EA528B"/>
    <w:rsid w:val="00EB1134"/>
    <w:rsid w:val="00EB2F0D"/>
    <w:rsid w:val="00EC026E"/>
    <w:rsid w:val="00EC250B"/>
    <w:rsid w:val="00EC380B"/>
    <w:rsid w:val="00EC3AAB"/>
    <w:rsid w:val="00EC43AD"/>
    <w:rsid w:val="00EC46E2"/>
    <w:rsid w:val="00EC7308"/>
    <w:rsid w:val="00ED144C"/>
    <w:rsid w:val="00ED1506"/>
    <w:rsid w:val="00ED18EF"/>
    <w:rsid w:val="00ED274B"/>
    <w:rsid w:val="00ED3A7A"/>
    <w:rsid w:val="00ED4C38"/>
    <w:rsid w:val="00EE3223"/>
    <w:rsid w:val="00EF19D9"/>
    <w:rsid w:val="00EF4A20"/>
    <w:rsid w:val="00F0159E"/>
    <w:rsid w:val="00F12AD8"/>
    <w:rsid w:val="00F14A54"/>
    <w:rsid w:val="00F265AC"/>
    <w:rsid w:val="00F3161C"/>
    <w:rsid w:val="00F31B64"/>
    <w:rsid w:val="00F3298D"/>
    <w:rsid w:val="00F34C60"/>
    <w:rsid w:val="00F3660E"/>
    <w:rsid w:val="00F40757"/>
    <w:rsid w:val="00F40922"/>
    <w:rsid w:val="00F40F93"/>
    <w:rsid w:val="00F42FEF"/>
    <w:rsid w:val="00F455F2"/>
    <w:rsid w:val="00F46767"/>
    <w:rsid w:val="00F46EC1"/>
    <w:rsid w:val="00F53E77"/>
    <w:rsid w:val="00F57129"/>
    <w:rsid w:val="00F6082B"/>
    <w:rsid w:val="00F652EF"/>
    <w:rsid w:val="00F66896"/>
    <w:rsid w:val="00F70310"/>
    <w:rsid w:val="00F712D2"/>
    <w:rsid w:val="00F72605"/>
    <w:rsid w:val="00F749EA"/>
    <w:rsid w:val="00F762D4"/>
    <w:rsid w:val="00F81459"/>
    <w:rsid w:val="00F82889"/>
    <w:rsid w:val="00F83CBB"/>
    <w:rsid w:val="00F862F0"/>
    <w:rsid w:val="00F90C63"/>
    <w:rsid w:val="00F9638E"/>
    <w:rsid w:val="00FA38E1"/>
    <w:rsid w:val="00FA6330"/>
    <w:rsid w:val="00FA7B72"/>
    <w:rsid w:val="00FA7BE8"/>
    <w:rsid w:val="00FB1D84"/>
    <w:rsid w:val="00FB2B48"/>
    <w:rsid w:val="00FB3BAD"/>
    <w:rsid w:val="00FB47D6"/>
    <w:rsid w:val="00FB6DB2"/>
    <w:rsid w:val="00FB7B9B"/>
    <w:rsid w:val="00FC2240"/>
    <w:rsid w:val="00FC557A"/>
    <w:rsid w:val="00FC7FF8"/>
    <w:rsid w:val="00FD0F4A"/>
    <w:rsid w:val="00FD151F"/>
    <w:rsid w:val="00FD24A1"/>
    <w:rsid w:val="00FD4765"/>
    <w:rsid w:val="00FD4C5F"/>
    <w:rsid w:val="00FE016F"/>
    <w:rsid w:val="00FE0CC8"/>
    <w:rsid w:val="00FE156E"/>
    <w:rsid w:val="00FE2293"/>
    <w:rsid w:val="00FE2C76"/>
    <w:rsid w:val="00FF06DD"/>
    <w:rsid w:val="00FF0999"/>
    <w:rsid w:val="00FF30A8"/>
    <w:rsid w:val="3BC6C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3F7BB"/>
  <w15:chartTrackingRefBased/>
  <w15:docId w15:val="{7F254EB9-EA50-8146-B75F-71E1D8362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1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408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1F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1F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011F8"/>
    <w:rPr>
      <w:color w:val="0000FF"/>
      <w:u w:val="single"/>
    </w:rPr>
  </w:style>
  <w:style w:type="paragraph" w:styleId="ListParagraph">
    <w:name w:val="List Paragraph"/>
    <w:basedOn w:val="Normal"/>
    <w:uiPriority w:val="34"/>
    <w:qFormat/>
    <w:rsid w:val="004A4B76"/>
    <w:pPr>
      <w:spacing w:after="0" w:line="240" w:lineRule="auto"/>
      <w:ind w:left="720"/>
      <w:contextualSpacing/>
    </w:pPr>
    <w:rPr>
      <w:rFonts w:ascii="Times New Roman" w:hAnsi="Times New Roman" w:cs="Times New Roman"/>
      <w:sz w:val="24"/>
      <w:szCs w:val="24"/>
    </w:rPr>
  </w:style>
  <w:style w:type="paragraph" w:customStyle="1" w:styleId="trt0xe">
    <w:name w:val="trt0xe"/>
    <w:basedOn w:val="Normal"/>
    <w:rsid w:val="00D33B07"/>
    <w:pPr>
      <w:spacing w:before="100" w:beforeAutospacing="1" w:after="100" w:afterAutospacing="1" w:line="240" w:lineRule="auto"/>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3433D4"/>
    <w:rPr>
      <w:color w:val="605E5C"/>
      <w:shd w:val="clear" w:color="auto" w:fill="E1DFDD"/>
    </w:rPr>
  </w:style>
  <w:style w:type="character" w:styleId="FollowedHyperlink">
    <w:name w:val="FollowedHyperlink"/>
    <w:basedOn w:val="DefaultParagraphFont"/>
    <w:uiPriority w:val="99"/>
    <w:semiHidden/>
    <w:unhideWhenUsed/>
    <w:rsid w:val="003433D4"/>
    <w:rPr>
      <w:color w:val="954F72" w:themeColor="followedHyperlink"/>
      <w:u w:val="single"/>
    </w:rPr>
  </w:style>
  <w:style w:type="character" w:customStyle="1" w:styleId="contribdegrees">
    <w:name w:val="contribdegrees"/>
    <w:basedOn w:val="DefaultParagraphFont"/>
    <w:rsid w:val="007425BC"/>
  </w:style>
  <w:style w:type="character" w:customStyle="1" w:styleId="publicationcontentepubdate">
    <w:name w:val="publicationcontentepubdate"/>
    <w:basedOn w:val="DefaultParagraphFont"/>
    <w:rsid w:val="007425BC"/>
  </w:style>
  <w:style w:type="character" w:customStyle="1" w:styleId="articletype">
    <w:name w:val="articletype"/>
    <w:basedOn w:val="DefaultParagraphFont"/>
    <w:rsid w:val="007425BC"/>
  </w:style>
  <w:style w:type="character" w:customStyle="1" w:styleId="Heading2Char">
    <w:name w:val="Heading 2 Char"/>
    <w:basedOn w:val="DefaultParagraphFont"/>
    <w:link w:val="Heading2"/>
    <w:uiPriority w:val="9"/>
    <w:semiHidden/>
    <w:rsid w:val="002408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61F3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132973">
      <w:bodyDiv w:val="1"/>
      <w:marLeft w:val="0"/>
      <w:marRight w:val="0"/>
      <w:marTop w:val="0"/>
      <w:marBottom w:val="0"/>
      <w:divBdr>
        <w:top w:val="none" w:sz="0" w:space="0" w:color="auto"/>
        <w:left w:val="none" w:sz="0" w:space="0" w:color="auto"/>
        <w:bottom w:val="none" w:sz="0" w:space="0" w:color="auto"/>
        <w:right w:val="none" w:sz="0" w:space="0" w:color="auto"/>
      </w:divBdr>
      <w:divsChild>
        <w:div w:id="520317777">
          <w:marLeft w:val="0"/>
          <w:marRight w:val="0"/>
          <w:marTop w:val="0"/>
          <w:marBottom w:val="0"/>
          <w:divBdr>
            <w:top w:val="none" w:sz="0" w:space="0" w:color="auto"/>
            <w:left w:val="none" w:sz="0" w:space="0" w:color="auto"/>
            <w:bottom w:val="none" w:sz="0" w:space="0" w:color="auto"/>
            <w:right w:val="none" w:sz="0" w:space="0" w:color="auto"/>
          </w:divBdr>
          <w:divsChild>
            <w:div w:id="165482997">
              <w:marLeft w:val="0"/>
              <w:marRight w:val="0"/>
              <w:marTop w:val="0"/>
              <w:marBottom w:val="0"/>
              <w:divBdr>
                <w:top w:val="none" w:sz="0" w:space="0" w:color="auto"/>
                <w:left w:val="none" w:sz="0" w:space="0" w:color="auto"/>
                <w:bottom w:val="none" w:sz="0" w:space="0" w:color="auto"/>
                <w:right w:val="none" w:sz="0" w:space="0" w:color="auto"/>
              </w:divBdr>
            </w:div>
          </w:divsChild>
        </w:div>
        <w:div w:id="24605267">
          <w:marLeft w:val="0"/>
          <w:marRight w:val="0"/>
          <w:marTop w:val="0"/>
          <w:marBottom w:val="0"/>
          <w:divBdr>
            <w:top w:val="none" w:sz="0" w:space="0" w:color="auto"/>
            <w:left w:val="none" w:sz="0" w:space="0" w:color="auto"/>
            <w:bottom w:val="none" w:sz="0" w:space="0" w:color="auto"/>
            <w:right w:val="none" w:sz="0" w:space="0" w:color="auto"/>
          </w:divBdr>
          <w:divsChild>
            <w:div w:id="888759315">
              <w:marLeft w:val="0"/>
              <w:marRight w:val="0"/>
              <w:marTop w:val="0"/>
              <w:marBottom w:val="0"/>
              <w:divBdr>
                <w:top w:val="none" w:sz="0" w:space="0" w:color="auto"/>
                <w:left w:val="none" w:sz="0" w:space="0" w:color="auto"/>
                <w:bottom w:val="none" w:sz="0" w:space="0" w:color="auto"/>
                <w:right w:val="none" w:sz="0" w:space="0" w:color="auto"/>
              </w:divBdr>
            </w:div>
            <w:div w:id="109517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267455">
      <w:bodyDiv w:val="1"/>
      <w:marLeft w:val="0"/>
      <w:marRight w:val="0"/>
      <w:marTop w:val="0"/>
      <w:marBottom w:val="0"/>
      <w:divBdr>
        <w:top w:val="none" w:sz="0" w:space="0" w:color="auto"/>
        <w:left w:val="none" w:sz="0" w:space="0" w:color="auto"/>
        <w:bottom w:val="none" w:sz="0" w:space="0" w:color="auto"/>
        <w:right w:val="none" w:sz="0" w:space="0" w:color="auto"/>
      </w:divBdr>
      <w:divsChild>
        <w:div w:id="1480807430">
          <w:marLeft w:val="0"/>
          <w:marRight w:val="0"/>
          <w:marTop w:val="0"/>
          <w:marBottom w:val="0"/>
          <w:divBdr>
            <w:top w:val="none" w:sz="0" w:space="0" w:color="auto"/>
            <w:left w:val="none" w:sz="0" w:space="0" w:color="auto"/>
            <w:bottom w:val="none" w:sz="0" w:space="0" w:color="auto"/>
            <w:right w:val="none" w:sz="0" w:space="0" w:color="auto"/>
          </w:divBdr>
          <w:divsChild>
            <w:div w:id="1253320615">
              <w:marLeft w:val="0"/>
              <w:marRight w:val="0"/>
              <w:marTop w:val="0"/>
              <w:marBottom w:val="0"/>
              <w:divBdr>
                <w:top w:val="none" w:sz="0" w:space="0" w:color="auto"/>
                <w:left w:val="none" w:sz="0" w:space="0" w:color="auto"/>
                <w:bottom w:val="none" w:sz="0" w:space="0" w:color="auto"/>
                <w:right w:val="none" w:sz="0" w:space="0" w:color="auto"/>
              </w:divBdr>
            </w:div>
          </w:divsChild>
        </w:div>
        <w:div w:id="1768192827">
          <w:marLeft w:val="0"/>
          <w:marRight w:val="0"/>
          <w:marTop w:val="0"/>
          <w:marBottom w:val="0"/>
          <w:divBdr>
            <w:top w:val="none" w:sz="0" w:space="0" w:color="auto"/>
            <w:left w:val="none" w:sz="0" w:space="0" w:color="auto"/>
            <w:bottom w:val="none" w:sz="0" w:space="0" w:color="auto"/>
            <w:right w:val="none" w:sz="0" w:space="0" w:color="auto"/>
          </w:divBdr>
          <w:divsChild>
            <w:div w:id="1757282957">
              <w:marLeft w:val="0"/>
              <w:marRight w:val="0"/>
              <w:marTop w:val="0"/>
              <w:marBottom w:val="0"/>
              <w:divBdr>
                <w:top w:val="none" w:sz="0" w:space="0" w:color="auto"/>
                <w:left w:val="none" w:sz="0" w:space="0" w:color="auto"/>
                <w:bottom w:val="none" w:sz="0" w:space="0" w:color="auto"/>
                <w:right w:val="none" w:sz="0" w:space="0" w:color="auto"/>
              </w:divBdr>
              <w:divsChild>
                <w:div w:id="205877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851388">
      <w:bodyDiv w:val="1"/>
      <w:marLeft w:val="0"/>
      <w:marRight w:val="0"/>
      <w:marTop w:val="0"/>
      <w:marBottom w:val="0"/>
      <w:divBdr>
        <w:top w:val="none" w:sz="0" w:space="0" w:color="auto"/>
        <w:left w:val="none" w:sz="0" w:space="0" w:color="auto"/>
        <w:bottom w:val="none" w:sz="0" w:space="0" w:color="auto"/>
        <w:right w:val="none" w:sz="0" w:space="0" w:color="auto"/>
      </w:divBdr>
      <w:divsChild>
        <w:div w:id="305673400">
          <w:marLeft w:val="0"/>
          <w:marRight w:val="0"/>
          <w:marTop w:val="30"/>
          <w:marBottom w:val="60"/>
          <w:divBdr>
            <w:top w:val="none" w:sz="0" w:space="0" w:color="auto"/>
            <w:left w:val="none" w:sz="0" w:space="0" w:color="auto"/>
            <w:bottom w:val="none" w:sz="0" w:space="0" w:color="auto"/>
            <w:right w:val="none" w:sz="0" w:space="0" w:color="auto"/>
          </w:divBdr>
          <w:divsChild>
            <w:div w:id="163054529">
              <w:marLeft w:val="0"/>
              <w:marRight w:val="0"/>
              <w:marTop w:val="0"/>
              <w:marBottom w:val="0"/>
              <w:divBdr>
                <w:top w:val="none" w:sz="0" w:space="0" w:color="auto"/>
                <w:left w:val="none" w:sz="0" w:space="0" w:color="auto"/>
                <w:bottom w:val="none" w:sz="0" w:space="0" w:color="auto"/>
                <w:right w:val="none" w:sz="0" w:space="0" w:color="auto"/>
              </w:divBdr>
              <w:divsChild>
                <w:div w:id="762840868">
                  <w:marLeft w:val="0"/>
                  <w:marRight w:val="0"/>
                  <w:marTop w:val="0"/>
                  <w:marBottom w:val="0"/>
                  <w:divBdr>
                    <w:top w:val="none" w:sz="0" w:space="0" w:color="auto"/>
                    <w:left w:val="none" w:sz="0" w:space="0" w:color="auto"/>
                    <w:bottom w:val="none" w:sz="0" w:space="0" w:color="auto"/>
                    <w:right w:val="none" w:sz="0" w:space="0" w:color="auto"/>
                  </w:divBdr>
                  <w:divsChild>
                    <w:div w:id="2034190776">
                      <w:marLeft w:val="0"/>
                      <w:marRight w:val="0"/>
                      <w:marTop w:val="0"/>
                      <w:marBottom w:val="0"/>
                      <w:divBdr>
                        <w:top w:val="none" w:sz="0" w:space="0" w:color="auto"/>
                        <w:left w:val="none" w:sz="0" w:space="0" w:color="auto"/>
                        <w:bottom w:val="none" w:sz="0" w:space="0" w:color="auto"/>
                        <w:right w:val="none" w:sz="0" w:space="0" w:color="auto"/>
                      </w:divBdr>
                      <w:divsChild>
                        <w:div w:id="140097920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744521036">
          <w:marLeft w:val="0"/>
          <w:marRight w:val="0"/>
          <w:marTop w:val="0"/>
          <w:marBottom w:val="0"/>
          <w:divBdr>
            <w:top w:val="none" w:sz="0" w:space="0" w:color="auto"/>
            <w:left w:val="none" w:sz="0" w:space="0" w:color="auto"/>
            <w:bottom w:val="none" w:sz="0" w:space="0" w:color="auto"/>
            <w:right w:val="none" w:sz="0" w:space="0" w:color="auto"/>
          </w:divBdr>
          <w:divsChild>
            <w:div w:id="1074009620">
              <w:marLeft w:val="0"/>
              <w:marRight w:val="0"/>
              <w:marTop w:val="0"/>
              <w:marBottom w:val="0"/>
              <w:divBdr>
                <w:top w:val="none" w:sz="0" w:space="0" w:color="auto"/>
                <w:left w:val="none" w:sz="0" w:space="0" w:color="auto"/>
                <w:bottom w:val="none" w:sz="0" w:space="0" w:color="auto"/>
                <w:right w:val="none" w:sz="0" w:space="0" w:color="auto"/>
              </w:divBdr>
              <w:divsChild>
                <w:div w:id="1030913578">
                  <w:marLeft w:val="0"/>
                  <w:marRight w:val="0"/>
                  <w:marTop w:val="0"/>
                  <w:marBottom w:val="0"/>
                  <w:divBdr>
                    <w:top w:val="none" w:sz="0" w:space="0" w:color="auto"/>
                    <w:left w:val="none" w:sz="0" w:space="0" w:color="auto"/>
                    <w:bottom w:val="none" w:sz="0" w:space="0" w:color="auto"/>
                    <w:right w:val="none" w:sz="0" w:space="0" w:color="auto"/>
                  </w:divBdr>
                </w:div>
              </w:divsChild>
            </w:div>
            <w:div w:id="930704871">
              <w:marLeft w:val="0"/>
              <w:marRight w:val="0"/>
              <w:marTop w:val="0"/>
              <w:marBottom w:val="150"/>
              <w:divBdr>
                <w:top w:val="none" w:sz="0" w:space="0" w:color="auto"/>
                <w:left w:val="none" w:sz="0" w:space="0" w:color="auto"/>
                <w:bottom w:val="none" w:sz="0" w:space="0" w:color="auto"/>
                <w:right w:val="none" w:sz="0" w:space="0" w:color="auto"/>
              </w:divBdr>
              <w:divsChild>
                <w:div w:id="86653971">
                  <w:marLeft w:val="0"/>
                  <w:marRight w:val="0"/>
                  <w:marTop w:val="0"/>
                  <w:marBottom w:val="0"/>
                  <w:divBdr>
                    <w:top w:val="none" w:sz="0" w:space="0" w:color="auto"/>
                    <w:left w:val="none" w:sz="0" w:space="0" w:color="auto"/>
                    <w:bottom w:val="none" w:sz="0" w:space="0" w:color="auto"/>
                    <w:right w:val="none" w:sz="0" w:space="0" w:color="auto"/>
                  </w:divBdr>
                  <w:divsChild>
                    <w:div w:id="1797333548">
                      <w:marLeft w:val="0"/>
                      <w:marRight w:val="0"/>
                      <w:marTop w:val="0"/>
                      <w:marBottom w:val="0"/>
                      <w:divBdr>
                        <w:top w:val="none" w:sz="0" w:space="0" w:color="auto"/>
                        <w:left w:val="none" w:sz="0" w:space="0" w:color="auto"/>
                        <w:bottom w:val="none" w:sz="0" w:space="0" w:color="auto"/>
                        <w:right w:val="none" w:sz="0" w:space="0" w:color="auto"/>
                      </w:divBdr>
                      <w:divsChild>
                        <w:div w:id="5809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5311898">
      <w:bodyDiv w:val="1"/>
      <w:marLeft w:val="0"/>
      <w:marRight w:val="0"/>
      <w:marTop w:val="0"/>
      <w:marBottom w:val="0"/>
      <w:divBdr>
        <w:top w:val="none" w:sz="0" w:space="0" w:color="auto"/>
        <w:left w:val="none" w:sz="0" w:space="0" w:color="auto"/>
        <w:bottom w:val="none" w:sz="0" w:space="0" w:color="auto"/>
        <w:right w:val="none" w:sz="0" w:space="0" w:color="auto"/>
      </w:divBdr>
      <w:divsChild>
        <w:div w:id="1545822958">
          <w:marLeft w:val="0"/>
          <w:marRight w:val="0"/>
          <w:marTop w:val="240"/>
          <w:marBottom w:val="240"/>
          <w:divBdr>
            <w:top w:val="none" w:sz="0" w:space="0" w:color="auto"/>
            <w:left w:val="none" w:sz="0" w:space="0" w:color="auto"/>
            <w:bottom w:val="none" w:sz="0" w:space="0" w:color="auto"/>
            <w:right w:val="none" w:sz="0" w:space="0" w:color="auto"/>
          </w:divBdr>
          <w:divsChild>
            <w:div w:id="910700486">
              <w:marLeft w:val="0"/>
              <w:marRight w:val="0"/>
              <w:marTop w:val="0"/>
              <w:marBottom w:val="0"/>
              <w:divBdr>
                <w:top w:val="none" w:sz="0" w:space="0" w:color="auto"/>
                <w:left w:val="none" w:sz="0" w:space="0" w:color="auto"/>
                <w:bottom w:val="none" w:sz="0" w:space="0" w:color="auto"/>
                <w:right w:val="none" w:sz="0" w:space="0" w:color="auto"/>
              </w:divBdr>
            </w:div>
          </w:divsChild>
        </w:div>
        <w:div w:id="1474524663">
          <w:marLeft w:val="0"/>
          <w:marRight w:val="0"/>
          <w:marTop w:val="240"/>
          <w:marBottom w:val="240"/>
          <w:divBdr>
            <w:top w:val="none" w:sz="0" w:space="0" w:color="auto"/>
            <w:left w:val="none" w:sz="0" w:space="0" w:color="auto"/>
            <w:bottom w:val="none" w:sz="0" w:space="0" w:color="auto"/>
            <w:right w:val="none" w:sz="0" w:space="0" w:color="auto"/>
          </w:divBdr>
        </w:div>
      </w:divsChild>
    </w:div>
    <w:div w:id="639388767">
      <w:bodyDiv w:val="1"/>
      <w:marLeft w:val="0"/>
      <w:marRight w:val="0"/>
      <w:marTop w:val="0"/>
      <w:marBottom w:val="0"/>
      <w:divBdr>
        <w:top w:val="none" w:sz="0" w:space="0" w:color="auto"/>
        <w:left w:val="none" w:sz="0" w:space="0" w:color="auto"/>
        <w:bottom w:val="none" w:sz="0" w:space="0" w:color="auto"/>
        <w:right w:val="none" w:sz="0" w:space="0" w:color="auto"/>
      </w:divBdr>
      <w:divsChild>
        <w:div w:id="2035836269">
          <w:marLeft w:val="547"/>
          <w:marRight w:val="0"/>
          <w:marTop w:val="86"/>
          <w:marBottom w:val="0"/>
          <w:divBdr>
            <w:top w:val="none" w:sz="0" w:space="0" w:color="auto"/>
            <w:left w:val="none" w:sz="0" w:space="0" w:color="auto"/>
            <w:bottom w:val="none" w:sz="0" w:space="0" w:color="auto"/>
            <w:right w:val="none" w:sz="0" w:space="0" w:color="auto"/>
          </w:divBdr>
        </w:div>
      </w:divsChild>
    </w:div>
    <w:div w:id="978462339">
      <w:bodyDiv w:val="1"/>
      <w:marLeft w:val="0"/>
      <w:marRight w:val="0"/>
      <w:marTop w:val="0"/>
      <w:marBottom w:val="0"/>
      <w:divBdr>
        <w:top w:val="none" w:sz="0" w:space="0" w:color="auto"/>
        <w:left w:val="none" w:sz="0" w:space="0" w:color="auto"/>
        <w:bottom w:val="none" w:sz="0" w:space="0" w:color="auto"/>
        <w:right w:val="none" w:sz="0" w:space="0" w:color="auto"/>
      </w:divBdr>
    </w:div>
    <w:div w:id="1328358644">
      <w:bodyDiv w:val="1"/>
      <w:marLeft w:val="0"/>
      <w:marRight w:val="0"/>
      <w:marTop w:val="0"/>
      <w:marBottom w:val="0"/>
      <w:divBdr>
        <w:top w:val="none" w:sz="0" w:space="0" w:color="auto"/>
        <w:left w:val="none" w:sz="0" w:space="0" w:color="auto"/>
        <w:bottom w:val="none" w:sz="0" w:space="0" w:color="auto"/>
        <w:right w:val="none" w:sz="0" w:space="0" w:color="auto"/>
      </w:divBdr>
      <w:divsChild>
        <w:div w:id="1186824141">
          <w:marLeft w:val="0"/>
          <w:marRight w:val="0"/>
          <w:marTop w:val="0"/>
          <w:marBottom w:val="0"/>
          <w:divBdr>
            <w:top w:val="none" w:sz="0" w:space="0" w:color="auto"/>
            <w:left w:val="none" w:sz="0" w:space="0" w:color="auto"/>
            <w:bottom w:val="none" w:sz="0" w:space="0" w:color="auto"/>
            <w:right w:val="none" w:sz="0" w:space="0" w:color="auto"/>
          </w:divBdr>
          <w:divsChild>
            <w:div w:id="54788355">
              <w:marLeft w:val="0"/>
              <w:marRight w:val="0"/>
              <w:marTop w:val="30"/>
              <w:marBottom w:val="60"/>
              <w:divBdr>
                <w:top w:val="none" w:sz="0" w:space="0" w:color="auto"/>
                <w:left w:val="none" w:sz="0" w:space="0" w:color="auto"/>
                <w:bottom w:val="none" w:sz="0" w:space="0" w:color="auto"/>
                <w:right w:val="none" w:sz="0" w:space="0" w:color="auto"/>
              </w:divBdr>
              <w:divsChild>
                <w:div w:id="1725760662">
                  <w:marLeft w:val="0"/>
                  <w:marRight w:val="0"/>
                  <w:marTop w:val="0"/>
                  <w:marBottom w:val="0"/>
                  <w:divBdr>
                    <w:top w:val="none" w:sz="0" w:space="0" w:color="auto"/>
                    <w:left w:val="none" w:sz="0" w:space="0" w:color="auto"/>
                    <w:bottom w:val="none" w:sz="0" w:space="0" w:color="auto"/>
                    <w:right w:val="none" w:sz="0" w:space="0" w:color="auto"/>
                  </w:divBdr>
                  <w:divsChild>
                    <w:div w:id="294222145">
                      <w:marLeft w:val="0"/>
                      <w:marRight w:val="0"/>
                      <w:marTop w:val="0"/>
                      <w:marBottom w:val="0"/>
                      <w:divBdr>
                        <w:top w:val="none" w:sz="0" w:space="0" w:color="auto"/>
                        <w:left w:val="none" w:sz="0" w:space="0" w:color="auto"/>
                        <w:bottom w:val="none" w:sz="0" w:space="0" w:color="auto"/>
                        <w:right w:val="none" w:sz="0" w:space="0" w:color="auto"/>
                      </w:divBdr>
                      <w:divsChild>
                        <w:div w:id="1226717886">
                          <w:marLeft w:val="0"/>
                          <w:marRight w:val="0"/>
                          <w:marTop w:val="0"/>
                          <w:marBottom w:val="0"/>
                          <w:divBdr>
                            <w:top w:val="none" w:sz="0" w:space="0" w:color="auto"/>
                            <w:left w:val="none" w:sz="0" w:space="0" w:color="auto"/>
                            <w:bottom w:val="none" w:sz="0" w:space="0" w:color="auto"/>
                            <w:right w:val="none" w:sz="0" w:space="0" w:color="auto"/>
                          </w:divBdr>
                          <w:divsChild>
                            <w:div w:id="1435593497">
                              <w:marLeft w:val="0"/>
                              <w:marRight w:val="0"/>
                              <w:marTop w:val="0"/>
                              <w:marBottom w:val="0"/>
                              <w:divBdr>
                                <w:top w:val="none" w:sz="0" w:space="0" w:color="auto"/>
                                <w:left w:val="none" w:sz="0" w:space="0" w:color="auto"/>
                                <w:bottom w:val="none" w:sz="0" w:space="0" w:color="auto"/>
                                <w:right w:val="none" w:sz="0" w:space="0" w:color="auto"/>
                              </w:divBdr>
                              <w:divsChild>
                                <w:div w:id="342584887">
                                  <w:marLeft w:val="0"/>
                                  <w:marRight w:val="0"/>
                                  <w:marTop w:val="0"/>
                                  <w:marBottom w:val="0"/>
                                  <w:divBdr>
                                    <w:top w:val="none" w:sz="0" w:space="0" w:color="auto"/>
                                    <w:left w:val="none" w:sz="0" w:space="0" w:color="auto"/>
                                    <w:bottom w:val="none" w:sz="0" w:space="0" w:color="auto"/>
                                    <w:right w:val="none" w:sz="0" w:space="0" w:color="auto"/>
                                  </w:divBdr>
                                  <w:divsChild>
                                    <w:div w:id="2121483756">
                                      <w:marLeft w:val="0"/>
                                      <w:marRight w:val="0"/>
                                      <w:marTop w:val="0"/>
                                      <w:marBottom w:val="0"/>
                                      <w:divBdr>
                                        <w:top w:val="none" w:sz="0" w:space="0" w:color="auto"/>
                                        <w:left w:val="none" w:sz="0" w:space="0" w:color="auto"/>
                                        <w:bottom w:val="none" w:sz="0" w:space="0" w:color="auto"/>
                                        <w:right w:val="none" w:sz="0" w:space="0" w:color="auto"/>
                                      </w:divBdr>
                                      <w:divsChild>
                                        <w:div w:id="730079174">
                                          <w:marLeft w:val="0"/>
                                          <w:marRight w:val="0"/>
                                          <w:marTop w:val="0"/>
                                          <w:marBottom w:val="0"/>
                                          <w:divBdr>
                                            <w:top w:val="none" w:sz="0" w:space="0" w:color="auto"/>
                                            <w:left w:val="none" w:sz="0" w:space="0" w:color="auto"/>
                                            <w:bottom w:val="none" w:sz="0" w:space="0" w:color="auto"/>
                                            <w:right w:val="none" w:sz="0" w:space="0" w:color="auto"/>
                                          </w:divBdr>
                                          <w:divsChild>
                                            <w:div w:id="1381133504">
                                              <w:marLeft w:val="0"/>
                                              <w:marRight w:val="0"/>
                                              <w:marTop w:val="0"/>
                                              <w:marBottom w:val="0"/>
                                              <w:divBdr>
                                                <w:top w:val="none" w:sz="0" w:space="0" w:color="auto"/>
                                                <w:left w:val="none" w:sz="0" w:space="0" w:color="auto"/>
                                                <w:bottom w:val="none" w:sz="0" w:space="0" w:color="auto"/>
                                                <w:right w:val="none" w:sz="0" w:space="0" w:color="auto"/>
                                              </w:divBdr>
                                              <w:divsChild>
                                                <w:div w:id="851069532">
                                                  <w:marLeft w:val="0"/>
                                                  <w:marRight w:val="0"/>
                                                  <w:marTop w:val="0"/>
                                                  <w:marBottom w:val="0"/>
                                                  <w:divBdr>
                                                    <w:top w:val="none" w:sz="0" w:space="0" w:color="auto"/>
                                                    <w:left w:val="none" w:sz="0" w:space="0" w:color="auto"/>
                                                    <w:bottom w:val="none" w:sz="0" w:space="0" w:color="auto"/>
                                                    <w:right w:val="none" w:sz="0" w:space="0" w:color="auto"/>
                                                  </w:divBdr>
                                                  <w:divsChild>
                                                    <w:div w:id="1662078419">
                                                      <w:marLeft w:val="0"/>
                                                      <w:marRight w:val="0"/>
                                                      <w:marTop w:val="0"/>
                                                      <w:marBottom w:val="0"/>
                                                      <w:divBdr>
                                                        <w:top w:val="none" w:sz="0" w:space="0" w:color="auto"/>
                                                        <w:left w:val="none" w:sz="0" w:space="0" w:color="auto"/>
                                                        <w:bottom w:val="none" w:sz="0" w:space="0" w:color="auto"/>
                                                        <w:right w:val="none" w:sz="0" w:space="0" w:color="auto"/>
                                                      </w:divBdr>
                                                      <w:divsChild>
                                                        <w:div w:id="202983566">
                                                          <w:marLeft w:val="0"/>
                                                          <w:marRight w:val="0"/>
                                                          <w:marTop w:val="0"/>
                                                          <w:marBottom w:val="0"/>
                                                          <w:divBdr>
                                                            <w:top w:val="none" w:sz="0" w:space="0" w:color="auto"/>
                                                            <w:left w:val="none" w:sz="0" w:space="0" w:color="auto"/>
                                                            <w:bottom w:val="none" w:sz="0" w:space="0" w:color="auto"/>
                                                            <w:right w:val="none" w:sz="0" w:space="0" w:color="auto"/>
                                                          </w:divBdr>
                                                          <w:divsChild>
                                                            <w:div w:id="876048686">
                                                              <w:marLeft w:val="0"/>
                                                              <w:marRight w:val="0"/>
                                                              <w:marTop w:val="0"/>
                                                              <w:marBottom w:val="0"/>
                                                              <w:divBdr>
                                                                <w:top w:val="none" w:sz="0" w:space="0" w:color="auto"/>
                                                                <w:left w:val="none" w:sz="0" w:space="0" w:color="auto"/>
                                                                <w:bottom w:val="none" w:sz="0" w:space="0" w:color="auto"/>
                                                                <w:right w:val="none" w:sz="0" w:space="0" w:color="auto"/>
                                                              </w:divBdr>
                                                              <w:divsChild>
                                                                <w:div w:id="168212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479148070">
      <w:bodyDiv w:val="1"/>
      <w:marLeft w:val="0"/>
      <w:marRight w:val="0"/>
      <w:marTop w:val="0"/>
      <w:marBottom w:val="0"/>
      <w:divBdr>
        <w:top w:val="none" w:sz="0" w:space="0" w:color="auto"/>
        <w:left w:val="none" w:sz="0" w:space="0" w:color="auto"/>
        <w:bottom w:val="none" w:sz="0" w:space="0" w:color="auto"/>
        <w:right w:val="none" w:sz="0" w:space="0" w:color="auto"/>
      </w:divBdr>
    </w:div>
    <w:div w:id="1842507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1472-6920-11-51" TargetMode="External" /><Relationship Id="rId13" Type="http://schemas.openxmlformats.org/officeDocument/2006/relationships/hyperlink" Target="https://journals.sagepub.com/doi/full/10.1177/2382120520947063" TargetMode="External" /><Relationship Id="rId3" Type="http://schemas.openxmlformats.org/officeDocument/2006/relationships/settings" Target="settings.xml" /><Relationship Id="rId7" Type="http://schemas.openxmlformats.org/officeDocument/2006/relationships/image" Target="media/image3.jpg" /><Relationship Id="rId12" Type="http://schemas.openxmlformats.org/officeDocument/2006/relationships/hyperlink" Target="https://journals.sagepub.com/doi/full/10.1177/2382120520947063"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hyperlink" Target="https://journals.sagepub.com/doi/full/10.1177/2382120520947063" TargetMode="External" /><Relationship Id="rId5" Type="http://schemas.openxmlformats.org/officeDocument/2006/relationships/image" Target="media/image1.jpeg" /><Relationship Id="rId15" Type="http://schemas.openxmlformats.org/officeDocument/2006/relationships/hyperlink" Target="https://doi.org/10.1146/annurev.ps.43.020192.002005" TargetMode="External" /><Relationship Id="rId10" Type="http://schemas.openxmlformats.org/officeDocument/2006/relationships/hyperlink" Target="https://doi.org/10.1177/2382120520947063" TargetMode="External" /><Relationship Id="rId4" Type="http://schemas.openxmlformats.org/officeDocument/2006/relationships/webSettings" Target="webSettings.xml" /><Relationship Id="rId9" Type="http://schemas.openxmlformats.org/officeDocument/2006/relationships/hyperlink" Target="https://doi.org/10.1177%2F2382120520935059" TargetMode="External" /><Relationship Id="rId14" Type="http://schemas.openxmlformats.org/officeDocument/2006/relationships/hyperlink" Target="https://scholar.google.com/scholar?hl=en&amp;as_sdt=0%2C5&amp;q=freuds+theory+of+ego&amp;bt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2085</Words>
  <Characters>11889</Characters>
  <Application>Microsoft Office Word</Application>
  <DocSecurity>0</DocSecurity>
  <Lines>99</Lines>
  <Paragraphs>27</Paragraphs>
  <ScaleCrop>false</ScaleCrop>
  <Company/>
  <LinksUpToDate>false</LinksUpToDate>
  <CharactersWithSpaces>13947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Ferguson</dc:creator>
  <cp:keywords/>
  <dc:description/>
  <cp:lastModifiedBy>Sean Ferguson</cp:lastModifiedBy>
  <cp:revision>2</cp:revision>
  <dcterms:created xsi:type="dcterms:W3CDTF">2021-01-01T19:33:00Z</dcterms:created>
  <dcterms:modified xsi:type="dcterms:W3CDTF">2021-01-01T19:33:00Z</dcterms:modified>
</cp:coreProperties>
</file>