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F81BD" w:themeColor="accent1"/>
        </w:rPr>
        <w:id w:val="-987174713"/>
        <w:docPartObj>
          <w:docPartGallery w:val="Cover Pages"/>
          <w:docPartUnique/>
        </w:docPartObj>
      </w:sdtPr>
      <w:sdtEndPr>
        <w:rPr>
          <w:rFonts w:ascii="Cambria" w:eastAsiaTheme="minorHAnsi"/>
          <w:b/>
          <w:color w:val="auto"/>
          <w:sz w:val="20"/>
        </w:rPr>
      </w:sdtEndPr>
      <w:sdtContent>
        <w:p w14:paraId="3017F13F" w14:textId="6C9D1DFD" w:rsidR="00D0645C" w:rsidRDefault="00D0645C">
          <w:pPr>
            <w:pStyle w:val="NoSpacing"/>
            <w:spacing w:before="1540" w:after="240"/>
            <w:jc w:val="center"/>
            <w:rPr>
              <w:color w:val="4F81BD" w:themeColor="accent1"/>
            </w:rPr>
          </w:pPr>
          <w:r>
            <w:rPr>
              <w:noProof/>
              <w:color w:val="4F81BD" w:themeColor="accent1"/>
            </w:rPr>
            <w:drawing>
              <wp:inline distT="0" distB="0" distL="0" distR="0" wp14:anchorId="1E65A374" wp14:editId="3C3C570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4730DA681E6440FB86A975EAFD7EB0A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18EC080" w14:textId="3409C31D" w:rsidR="00D0645C" w:rsidRDefault="00D0645C">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Student Learning Log</w:t>
              </w:r>
            </w:p>
          </w:sdtContent>
        </w:sdt>
        <w:sdt>
          <w:sdtPr>
            <w:rPr>
              <w:color w:val="4F81BD" w:themeColor="accent1"/>
              <w:sz w:val="28"/>
              <w:szCs w:val="28"/>
            </w:rPr>
            <w:alias w:val="Subtitle"/>
            <w:tag w:val=""/>
            <w:id w:val="328029620"/>
            <w:placeholder>
              <w:docPart w:val="30DF9073A12843BEBFEAC2D621A4E40A"/>
            </w:placeholder>
            <w:dataBinding w:prefixMappings="xmlns:ns0='http://purl.org/dc/elements/1.1/' xmlns:ns1='http://schemas.openxmlformats.org/package/2006/metadata/core-properties' " w:xpath="/ns1:coreProperties[1]/ns0:subject[1]" w:storeItemID="{6C3C8BC8-F283-45AE-878A-BAB7291924A1}"/>
            <w:text/>
          </w:sdtPr>
          <w:sdtContent>
            <w:p w14:paraId="7C7BB454" w14:textId="3FA0532F" w:rsidR="00D0645C" w:rsidRDefault="00D0645C">
              <w:pPr>
                <w:pStyle w:val="NoSpacing"/>
                <w:jc w:val="center"/>
                <w:rPr>
                  <w:color w:val="4F81BD" w:themeColor="accent1"/>
                  <w:sz w:val="28"/>
                  <w:szCs w:val="28"/>
                </w:rPr>
              </w:pPr>
              <w:r>
                <w:rPr>
                  <w:color w:val="4F81BD" w:themeColor="accent1"/>
                  <w:sz w:val="28"/>
                  <w:szCs w:val="28"/>
                </w:rPr>
                <w:t xml:space="preserve">BMIH6003 Managing Guest Service Operations </w:t>
              </w:r>
            </w:p>
          </w:sdtContent>
        </w:sdt>
        <w:p w14:paraId="30C205CF" w14:textId="2BF6C83E" w:rsidR="00D0645C" w:rsidRDefault="00D0645C">
          <w:pPr>
            <w:pStyle w:val="NoSpacing"/>
            <w:spacing w:before="480"/>
            <w:jc w:val="center"/>
            <w:rPr>
              <w:color w:val="4F81BD" w:themeColor="accent1"/>
            </w:rPr>
          </w:pPr>
          <w:r>
            <w:rPr>
              <w:noProof/>
              <w:color w:val="4F81BD" w:themeColor="accent1"/>
            </w:rPr>
            <w:drawing>
              <wp:inline distT="0" distB="0" distL="0" distR="0" wp14:anchorId="77DFB6DE" wp14:editId="1CA4079A">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DC9DD4" w14:textId="356CC3AC" w:rsidR="00D0645C" w:rsidRDefault="00D0645C">
          <w:pPr>
            <w:rPr>
              <w:rFonts w:ascii="Cambria" w:eastAsia="Arial MT" w:hAnsi="Arial MT" w:cs="Arial MT"/>
              <w:b/>
              <w:sz w:val="20"/>
              <w:szCs w:val="24"/>
            </w:rPr>
          </w:pPr>
          <w:r>
            <w:rPr>
              <w:noProof/>
              <w:color w:val="4F81BD" w:themeColor="accent1"/>
            </w:rPr>
            <mc:AlternateContent>
              <mc:Choice Requires="wps">
                <w:drawing>
                  <wp:anchor distT="0" distB="0" distL="114300" distR="114300" simplePos="0" relativeHeight="251658752" behindDoc="0" locked="0" layoutInCell="1" allowOverlap="1" wp14:anchorId="71E3A917" wp14:editId="76F77F36">
                    <wp:simplePos x="0" y="0"/>
                    <wp:positionH relativeFrom="margin">
                      <wp:posOffset>-6350</wp:posOffset>
                    </wp:positionH>
                    <wp:positionV relativeFrom="page">
                      <wp:posOffset>7772400</wp:posOffset>
                    </wp:positionV>
                    <wp:extent cx="7096125" cy="1771650"/>
                    <wp:effectExtent l="0" t="0" r="9525" b="0"/>
                    <wp:wrapNone/>
                    <wp:docPr id="142" name="Text Box 146"/>
                    <wp:cNvGraphicFramePr/>
                    <a:graphic xmlns:a="http://schemas.openxmlformats.org/drawingml/2006/main">
                      <a:graphicData uri="http://schemas.microsoft.com/office/word/2010/wordprocessingShape">
                        <wps:wsp>
                          <wps:cNvSpPr txBox="1"/>
                          <wps:spPr>
                            <a:xfrm>
                              <a:off x="0" y="0"/>
                              <a:ext cx="7096125" cy="1771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B618C03" w14:textId="51008AF4" w:rsidR="00D0645C" w:rsidRDefault="00D0645C" w:rsidP="00275740">
                                    <w:pPr>
                                      <w:jc w:val="both"/>
                                    </w:pPr>
                                    <w:r>
                                      <w:t>Student Name/ ID: Vasile – Florin Apostol/2131343</w:t>
                                    </w:r>
                                  </w:p>
                                </w:sdtContent>
                              </w:sdt>
                              <w:p w14:paraId="78452C4C" w14:textId="48D97D77" w:rsidR="00D0645C" w:rsidRDefault="00D0645C" w:rsidP="00275740">
                                <w:sdt>
                                  <w:sdtPr>
                                    <w:alias w:val="Company"/>
                                    <w:tag w:val=""/>
                                    <w:id w:val="1390145197"/>
                                    <w:dataBinding w:prefixMappings="xmlns:ns0='http://schemas.openxmlformats.org/officeDocument/2006/extended-properties' " w:xpath="/ns0:Properties[1]/ns0:Company[1]" w:storeItemID="{6668398D-A668-4E3E-A5EB-62B293D839F1}"/>
                                    <w:text/>
                                  </w:sdtPr>
                                  <w:sdtContent>
                                    <w:r>
                                      <w:t>Lecturer’s Name: Lisa Bassler</w:t>
                                    </w:r>
                                  </w:sdtContent>
                                </w:sdt>
                              </w:p>
                              <w:p w14:paraId="10C15E51" w14:textId="1C816982" w:rsidR="00D0645C" w:rsidRDefault="00D0645C" w:rsidP="00275740">
                                <w:sdt>
                                  <w:sdtPr>
                                    <w:alias w:val="Address"/>
                                    <w:tag w:val=""/>
                                    <w:id w:val="-726379553"/>
                                    <w:dataBinding w:prefixMappings="xmlns:ns0='http://schemas.microsoft.com/office/2006/coverPageProps' " w:xpath="/ns0:CoverPageProperties[1]/ns0:CompanyAddress[1]" w:storeItemID="{55AF091B-3C7A-41E3-B477-F2FDAA23CFDA}"/>
                                    <w:text/>
                                  </w:sdtPr>
                                  <w:sdtContent>
                                    <w:r w:rsidRPr="00275740">
                                      <w:t xml:space="preserve">Submission </w:t>
                                    </w:r>
                                    <w:r w:rsidR="00275740" w:rsidRPr="00275740">
                                      <w:t>Date: 15</w:t>
                                    </w:r>
                                    <w:r w:rsidRPr="00275740">
                                      <w:t xml:space="preserve"> </w:t>
                                    </w:r>
                                    <w:r w:rsidR="00275740">
                                      <w:t>th November 2024</w:t>
                                    </w:r>
                                    <w:r w:rsidR="00275740" w:rsidRPr="00275740">
                                      <w:t xml:space="preserve">                                                                                                                                               </w:t>
                                    </w:r>
                                    <w:r w:rsidRPr="00275740">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E3A917" id="_x0000_t202" coordsize="21600,21600" o:spt="202" path="m,l,21600r21600,l21600,xe">
                    <v:stroke joinstyle="miter"/>
                    <v:path gradientshapeok="t" o:connecttype="rect"/>
                  </v:shapetype>
                  <v:shape id="Text Box 146" o:spid="_x0000_s1026" type="#_x0000_t202" style="position:absolute;margin-left:-.5pt;margin-top:612pt;width:558.75pt;height:139.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" filled="f" stroked="f" strokeweight=".5pt">
                    <v:textbox inset="0,0,0,0">
                      <w:txbxContent>
                        <w:sdt>
                          <w:sdt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B618C03" w14:textId="51008AF4" w:rsidR="00D0645C" w:rsidRDefault="00D0645C" w:rsidP="00275740">
                              <w:pPr>
                                <w:jc w:val="both"/>
                              </w:pPr>
                              <w:r>
                                <w:t>Student Name/ ID: Vasile – Florin Apostol/2131343</w:t>
                              </w:r>
                            </w:p>
                          </w:sdtContent>
                        </w:sdt>
                        <w:p w14:paraId="78452C4C" w14:textId="48D97D77" w:rsidR="00D0645C" w:rsidRDefault="00D0645C" w:rsidP="00275740">
                          <w:sdt>
                            <w:sdtPr>
                              <w:alias w:val="Company"/>
                              <w:tag w:val=""/>
                              <w:id w:val="1390145197"/>
                              <w:dataBinding w:prefixMappings="xmlns:ns0='http://schemas.openxmlformats.org/officeDocument/2006/extended-properties' " w:xpath="/ns0:Properties[1]/ns0:Company[1]" w:storeItemID="{6668398D-A668-4E3E-A5EB-62B293D839F1}"/>
                              <w:text/>
                            </w:sdtPr>
                            <w:sdtContent>
                              <w:r>
                                <w:t>Lecturer’s Name: Lisa Bassler</w:t>
                              </w:r>
                            </w:sdtContent>
                          </w:sdt>
                        </w:p>
                        <w:p w14:paraId="10C15E51" w14:textId="1C816982" w:rsidR="00D0645C" w:rsidRDefault="00D0645C" w:rsidP="00275740">
                          <w:sdt>
                            <w:sdtPr>
                              <w:alias w:val="Address"/>
                              <w:tag w:val=""/>
                              <w:id w:val="-726379553"/>
                              <w:dataBinding w:prefixMappings="xmlns:ns0='http://schemas.microsoft.com/office/2006/coverPageProps' " w:xpath="/ns0:CoverPageProperties[1]/ns0:CompanyAddress[1]" w:storeItemID="{55AF091B-3C7A-41E3-B477-F2FDAA23CFDA}"/>
                              <w:text/>
                            </w:sdtPr>
                            <w:sdtContent>
                              <w:r w:rsidRPr="00275740">
                                <w:t xml:space="preserve">Submission </w:t>
                              </w:r>
                              <w:r w:rsidR="00275740" w:rsidRPr="00275740">
                                <w:t>Date: 15</w:t>
                              </w:r>
                              <w:r w:rsidRPr="00275740">
                                <w:t xml:space="preserve"> </w:t>
                              </w:r>
                              <w:r w:rsidR="00275740">
                                <w:t>th November 2024</w:t>
                              </w:r>
                              <w:r w:rsidR="00275740" w:rsidRPr="00275740">
                                <w:t xml:space="preserve">                                                                                                                                               </w:t>
                              </w:r>
                              <w:r w:rsidRPr="00275740">
                                <w:t xml:space="preserve">                           </w:t>
                              </w:r>
                            </w:sdtContent>
                          </w:sdt>
                        </w:p>
                      </w:txbxContent>
                    </v:textbox>
                    <w10:wrap anchorx="margin" anchory="page"/>
                  </v:shape>
                </w:pict>
              </mc:Fallback>
            </mc:AlternateContent>
          </w:r>
          <w:r>
            <w:rPr>
              <w:rFonts w:ascii="Cambria"/>
              <w:b/>
              <w:sz w:val="20"/>
            </w:rPr>
            <w:br w:type="page"/>
          </w:r>
        </w:p>
      </w:sdtContent>
    </w:sdt>
    <w:p w14:paraId="0A22D4BF" w14:textId="23B0C75C" w:rsidR="00B62A18" w:rsidRPr="00D0645C" w:rsidRDefault="00B62A18" w:rsidP="00D0645C">
      <w:pPr>
        <w:spacing w:before="100"/>
        <w:ind w:right="117"/>
        <w:rPr>
          <w:rFonts w:ascii="Cambria"/>
          <w:b/>
          <w:sz w:val="36"/>
        </w:rPr>
        <w:sectPr w:rsidR="00B62A18" w:rsidRPr="00D0645C" w:rsidSect="00D0645C">
          <w:footerReference w:type="default" r:id="rId10"/>
          <w:pgSz w:w="11900" w:h="16840"/>
          <w:pgMar w:top="1020" w:right="280" w:bottom="840" w:left="460" w:header="720" w:footer="645" w:gutter="0"/>
          <w:pgNumType w:start="0"/>
          <w:cols w:space="720"/>
          <w:titlePg/>
          <w:docGrid w:linePitch="299"/>
        </w:sectPr>
      </w:pPr>
    </w:p>
    <w:sdt>
      <w:sdtPr>
        <w:rPr>
          <w:rFonts w:asciiTheme="minorHAnsi" w:eastAsiaTheme="minorHAnsi" w:hAnsiTheme="minorHAnsi" w:cstheme="minorBidi"/>
          <w:b w:val="0"/>
          <w:bCs w:val="0"/>
          <w:color w:val="auto"/>
          <w:sz w:val="22"/>
          <w:szCs w:val="22"/>
          <w:lang w:eastAsia="en-US"/>
        </w:rPr>
        <w:id w:val="1693723344"/>
        <w:docPartObj>
          <w:docPartGallery w:val="Table of Contents"/>
          <w:docPartUnique/>
        </w:docPartObj>
      </w:sdtPr>
      <w:sdtEndPr>
        <w:rPr>
          <w:rFonts w:ascii="Times New Roman" w:hAnsi="Times New Roman" w:cs="Times New Roman"/>
          <w:noProof/>
        </w:rPr>
      </w:sdtEndPr>
      <w:sdtContent>
        <w:p w14:paraId="75486C10" w14:textId="77777777" w:rsidR="00B62A18" w:rsidRDefault="00B62A18">
          <w:pPr>
            <w:pStyle w:val="TOCHeading"/>
          </w:pPr>
          <w:r>
            <w:t>Table of Contents</w:t>
          </w:r>
        </w:p>
        <w:p w14:paraId="7666A95B" w14:textId="77777777" w:rsidR="00381D49" w:rsidRPr="00381D49" w:rsidRDefault="00B62A18" w:rsidP="00381D49">
          <w:pPr>
            <w:pStyle w:val="TOC1"/>
            <w:tabs>
              <w:tab w:val="right" w:leader="dot" w:pos="9350"/>
            </w:tabs>
            <w:spacing w:line="360" w:lineRule="auto"/>
            <w:rPr>
              <w:rFonts w:ascii="Times New Roman" w:eastAsiaTheme="minorEastAsia" w:hAnsi="Times New Roman" w:cs="Times New Roman"/>
              <w:noProof/>
              <w:sz w:val="24"/>
              <w:szCs w:val="24"/>
            </w:rPr>
          </w:pPr>
          <w:r w:rsidRPr="00B62A18">
            <w:rPr>
              <w:rFonts w:ascii="Times New Roman" w:hAnsi="Times New Roman" w:cs="Times New Roman"/>
            </w:rPr>
            <w:fldChar w:fldCharType="begin"/>
          </w:r>
          <w:r w:rsidRPr="00B62A18">
            <w:rPr>
              <w:rFonts w:ascii="Times New Roman" w:hAnsi="Times New Roman" w:cs="Times New Roman"/>
            </w:rPr>
            <w:instrText xml:space="preserve"> TOC \o "1-3" \h \z \u </w:instrText>
          </w:r>
          <w:r w:rsidRPr="00B62A18">
            <w:rPr>
              <w:rFonts w:ascii="Times New Roman" w:hAnsi="Times New Roman" w:cs="Times New Roman"/>
            </w:rPr>
            <w:fldChar w:fldCharType="separate"/>
          </w:r>
          <w:hyperlink w:anchor="_Toc180667385" w:history="1">
            <w:r w:rsidR="00381D49" w:rsidRPr="00381D49">
              <w:rPr>
                <w:rStyle w:val="Hyperlink"/>
                <w:rFonts w:ascii="Times New Roman" w:hAnsi="Times New Roman" w:cs="Times New Roman"/>
                <w:noProof/>
                <w:sz w:val="24"/>
                <w:szCs w:val="24"/>
              </w:rPr>
              <w:t>Introduction</w:t>
            </w:r>
            <w:r w:rsidR="00381D49" w:rsidRPr="00381D49">
              <w:rPr>
                <w:rFonts w:ascii="Times New Roman" w:hAnsi="Times New Roman" w:cs="Times New Roman"/>
                <w:noProof/>
                <w:webHidden/>
                <w:sz w:val="24"/>
                <w:szCs w:val="24"/>
              </w:rPr>
              <w:tab/>
            </w:r>
            <w:r w:rsidR="00381D49" w:rsidRPr="00381D49">
              <w:rPr>
                <w:rFonts w:ascii="Times New Roman" w:hAnsi="Times New Roman" w:cs="Times New Roman"/>
                <w:noProof/>
                <w:webHidden/>
                <w:sz w:val="24"/>
                <w:szCs w:val="24"/>
              </w:rPr>
              <w:fldChar w:fldCharType="begin"/>
            </w:r>
            <w:r w:rsidR="00381D49" w:rsidRPr="00381D49">
              <w:rPr>
                <w:rFonts w:ascii="Times New Roman" w:hAnsi="Times New Roman" w:cs="Times New Roman"/>
                <w:noProof/>
                <w:webHidden/>
                <w:sz w:val="24"/>
                <w:szCs w:val="24"/>
              </w:rPr>
              <w:instrText xml:space="preserve"> PAGEREF _Toc180667385 \h </w:instrText>
            </w:r>
            <w:r w:rsidR="00381D49" w:rsidRPr="00381D49">
              <w:rPr>
                <w:rFonts w:ascii="Times New Roman" w:hAnsi="Times New Roman" w:cs="Times New Roman"/>
                <w:noProof/>
                <w:webHidden/>
                <w:sz w:val="24"/>
                <w:szCs w:val="24"/>
              </w:rPr>
            </w:r>
            <w:r w:rsidR="00381D49" w:rsidRPr="00381D49">
              <w:rPr>
                <w:rFonts w:ascii="Times New Roman" w:hAnsi="Times New Roman" w:cs="Times New Roman"/>
                <w:noProof/>
                <w:webHidden/>
                <w:sz w:val="24"/>
                <w:szCs w:val="24"/>
              </w:rPr>
              <w:fldChar w:fldCharType="separate"/>
            </w:r>
            <w:r w:rsidR="00381D49" w:rsidRPr="00381D49">
              <w:rPr>
                <w:rFonts w:ascii="Times New Roman" w:hAnsi="Times New Roman" w:cs="Times New Roman"/>
                <w:noProof/>
                <w:webHidden/>
                <w:sz w:val="24"/>
                <w:szCs w:val="24"/>
              </w:rPr>
              <w:t>3</w:t>
            </w:r>
            <w:r w:rsidR="00381D49" w:rsidRPr="00381D49">
              <w:rPr>
                <w:rFonts w:ascii="Times New Roman" w:hAnsi="Times New Roman" w:cs="Times New Roman"/>
                <w:noProof/>
                <w:webHidden/>
                <w:sz w:val="24"/>
                <w:szCs w:val="24"/>
              </w:rPr>
              <w:fldChar w:fldCharType="end"/>
            </w:r>
          </w:hyperlink>
        </w:p>
        <w:p w14:paraId="5B7BF886" w14:textId="77777777" w:rsidR="00381D49" w:rsidRPr="00381D49" w:rsidRDefault="00381D49" w:rsidP="00381D49">
          <w:pPr>
            <w:pStyle w:val="TOC1"/>
            <w:tabs>
              <w:tab w:val="right" w:leader="dot" w:pos="9350"/>
            </w:tabs>
            <w:spacing w:line="360" w:lineRule="auto"/>
            <w:rPr>
              <w:rFonts w:ascii="Times New Roman" w:eastAsiaTheme="minorEastAsia" w:hAnsi="Times New Roman" w:cs="Times New Roman"/>
              <w:noProof/>
              <w:sz w:val="24"/>
              <w:szCs w:val="24"/>
            </w:rPr>
          </w:pPr>
          <w:hyperlink w:anchor="_Toc180667386" w:history="1">
            <w:r w:rsidRPr="00381D49">
              <w:rPr>
                <w:rStyle w:val="Hyperlink"/>
                <w:rFonts w:ascii="Times New Roman" w:hAnsi="Times New Roman" w:cs="Times New Roman"/>
                <w:noProof/>
                <w:sz w:val="24"/>
                <w:szCs w:val="24"/>
              </w:rPr>
              <w:t>Section</w:t>
            </w:r>
            <w:r w:rsidRPr="00381D49">
              <w:rPr>
                <w:rStyle w:val="Hyperlink"/>
                <w:rFonts w:ascii="Times New Roman" w:hAnsi="Times New Roman" w:cs="Times New Roman"/>
                <w:noProof/>
                <w:spacing w:val="-2"/>
                <w:sz w:val="24"/>
                <w:szCs w:val="24"/>
              </w:rPr>
              <w:t xml:space="preserve"> </w:t>
            </w:r>
            <w:r w:rsidRPr="00381D49">
              <w:rPr>
                <w:rStyle w:val="Hyperlink"/>
                <w:rFonts w:ascii="Times New Roman" w:hAnsi="Times New Roman" w:cs="Times New Roman"/>
                <w:noProof/>
                <w:sz w:val="24"/>
                <w:szCs w:val="24"/>
              </w:rPr>
              <w:t>1:</w:t>
            </w:r>
            <w:r w:rsidRPr="00381D49">
              <w:rPr>
                <w:rStyle w:val="Hyperlink"/>
                <w:rFonts w:ascii="Times New Roman" w:hAnsi="Times New Roman" w:cs="Times New Roman"/>
                <w:noProof/>
                <w:spacing w:val="-1"/>
                <w:sz w:val="24"/>
                <w:szCs w:val="24"/>
              </w:rPr>
              <w:t xml:space="preserve"> </w:t>
            </w:r>
            <w:r w:rsidRPr="00381D49">
              <w:rPr>
                <w:rStyle w:val="Hyperlink"/>
                <w:rFonts w:ascii="Times New Roman" w:hAnsi="Times New Roman" w:cs="Times New Roman"/>
                <w:noProof/>
                <w:sz w:val="24"/>
                <w:szCs w:val="24"/>
              </w:rPr>
              <w:t>Reflection</w:t>
            </w:r>
            <w:r w:rsidRPr="00381D49">
              <w:rPr>
                <w:rStyle w:val="Hyperlink"/>
                <w:rFonts w:ascii="Times New Roman" w:hAnsi="Times New Roman" w:cs="Times New Roman"/>
                <w:noProof/>
                <w:spacing w:val="-4"/>
                <w:sz w:val="24"/>
                <w:szCs w:val="24"/>
              </w:rPr>
              <w:t xml:space="preserve"> </w:t>
            </w:r>
            <w:r w:rsidRPr="00381D49">
              <w:rPr>
                <w:rStyle w:val="Hyperlink"/>
                <w:rFonts w:ascii="Times New Roman" w:hAnsi="Times New Roman" w:cs="Times New Roman"/>
                <w:noProof/>
                <w:sz w:val="24"/>
                <w:szCs w:val="24"/>
              </w:rPr>
              <w:t>on</w:t>
            </w:r>
            <w:r w:rsidRPr="00381D49">
              <w:rPr>
                <w:rStyle w:val="Hyperlink"/>
                <w:rFonts w:ascii="Times New Roman" w:hAnsi="Times New Roman" w:cs="Times New Roman"/>
                <w:noProof/>
                <w:spacing w:val="-1"/>
                <w:sz w:val="24"/>
                <w:szCs w:val="24"/>
              </w:rPr>
              <w:t xml:space="preserve"> </w:t>
            </w:r>
            <w:r w:rsidRPr="00381D49">
              <w:rPr>
                <w:rStyle w:val="Hyperlink"/>
                <w:rFonts w:ascii="Times New Roman" w:hAnsi="Times New Roman" w:cs="Times New Roman"/>
                <w:noProof/>
                <w:sz w:val="24"/>
                <w:szCs w:val="24"/>
              </w:rPr>
              <w:t>Experience</w:t>
            </w:r>
            <w:r w:rsidRPr="00381D49">
              <w:rPr>
                <w:rStyle w:val="Hyperlink"/>
                <w:rFonts w:ascii="Times New Roman" w:hAnsi="Times New Roman" w:cs="Times New Roman"/>
                <w:noProof/>
                <w:spacing w:val="-3"/>
                <w:sz w:val="24"/>
                <w:szCs w:val="24"/>
              </w:rPr>
              <w:t xml:space="preserve"> </w:t>
            </w:r>
            <w:r w:rsidRPr="00381D49">
              <w:rPr>
                <w:rStyle w:val="Hyperlink"/>
                <w:rFonts w:ascii="Times New Roman" w:hAnsi="Times New Roman" w:cs="Times New Roman"/>
                <w:noProof/>
                <w:sz w:val="24"/>
                <w:szCs w:val="24"/>
              </w:rPr>
              <w:t>and</w:t>
            </w:r>
            <w:r w:rsidRPr="00381D49">
              <w:rPr>
                <w:rStyle w:val="Hyperlink"/>
                <w:rFonts w:ascii="Times New Roman" w:hAnsi="Times New Roman" w:cs="Times New Roman"/>
                <w:noProof/>
                <w:spacing w:val="-1"/>
                <w:sz w:val="24"/>
                <w:szCs w:val="24"/>
              </w:rPr>
              <w:t xml:space="preserve"> </w:t>
            </w:r>
            <w:r w:rsidRPr="00381D49">
              <w:rPr>
                <w:rStyle w:val="Hyperlink"/>
                <w:rFonts w:ascii="Times New Roman" w:hAnsi="Times New Roman" w:cs="Times New Roman"/>
                <w:noProof/>
                <w:sz w:val="24"/>
                <w:szCs w:val="24"/>
              </w:rPr>
              <w:t>Personal</w:t>
            </w:r>
            <w:r w:rsidRPr="00381D49">
              <w:rPr>
                <w:rStyle w:val="Hyperlink"/>
                <w:rFonts w:ascii="Times New Roman" w:hAnsi="Times New Roman" w:cs="Times New Roman"/>
                <w:noProof/>
                <w:spacing w:val="-1"/>
                <w:sz w:val="24"/>
                <w:szCs w:val="24"/>
              </w:rPr>
              <w:t xml:space="preserve"> </w:t>
            </w:r>
            <w:r w:rsidRPr="00381D49">
              <w:rPr>
                <w:rStyle w:val="Hyperlink"/>
                <w:rFonts w:ascii="Times New Roman" w:hAnsi="Times New Roman" w:cs="Times New Roman"/>
                <w:noProof/>
                <w:sz w:val="24"/>
                <w:szCs w:val="24"/>
              </w:rPr>
              <w:t>Development</w:t>
            </w:r>
            <w:r w:rsidRPr="00381D49">
              <w:rPr>
                <w:rFonts w:ascii="Times New Roman" w:hAnsi="Times New Roman" w:cs="Times New Roman"/>
                <w:noProof/>
                <w:webHidden/>
                <w:sz w:val="24"/>
                <w:szCs w:val="24"/>
              </w:rPr>
              <w:tab/>
            </w:r>
            <w:r w:rsidRPr="00381D49">
              <w:rPr>
                <w:rFonts w:ascii="Times New Roman" w:hAnsi="Times New Roman" w:cs="Times New Roman"/>
                <w:noProof/>
                <w:webHidden/>
                <w:sz w:val="24"/>
                <w:szCs w:val="24"/>
              </w:rPr>
              <w:fldChar w:fldCharType="begin"/>
            </w:r>
            <w:r w:rsidRPr="00381D49">
              <w:rPr>
                <w:rFonts w:ascii="Times New Roman" w:hAnsi="Times New Roman" w:cs="Times New Roman"/>
                <w:noProof/>
                <w:webHidden/>
                <w:sz w:val="24"/>
                <w:szCs w:val="24"/>
              </w:rPr>
              <w:instrText xml:space="preserve"> PAGEREF _Toc180667386 \h </w:instrText>
            </w:r>
            <w:r w:rsidRPr="00381D49">
              <w:rPr>
                <w:rFonts w:ascii="Times New Roman" w:hAnsi="Times New Roman" w:cs="Times New Roman"/>
                <w:noProof/>
                <w:webHidden/>
                <w:sz w:val="24"/>
                <w:szCs w:val="24"/>
              </w:rPr>
            </w:r>
            <w:r w:rsidRPr="00381D49">
              <w:rPr>
                <w:rFonts w:ascii="Times New Roman" w:hAnsi="Times New Roman" w:cs="Times New Roman"/>
                <w:noProof/>
                <w:webHidden/>
                <w:sz w:val="24"/>
                <w:szCs w:val="24"/>
              </w:rPr>
              <w:fldChar w:fldCharType="separate"/>
            </w:r>
            <w:r w:rsidRPr="00381D49">
              <w:rPr>
                <w:rFonts w:ascii="Times New Roman" w:hAnsi="Times New Roman" w:cs="Times New Roman"/>
                <w:noProof/>
                <w:webHidden/>
                <w:sz w:val="24"/>
                <w:szCs w:val="24"/>
              </w:rPr>
              <w:t>4</w:t>
            </w:r>
            <w:r w:rsidRPr="00381D49">
              <w:rPr>
                <w:rFonts w:ascii="Times New Roman" w:hAnsi="Times New Roman" w:cs="Times New Roman"/>
                <w:noProof/>
                <w:webHidden/>
                <w:sz w:val="24"/>
                <w:szCs w:val="24"/>
              </w:rPr>
              <w:fldChar w:fldCharType="end"/>
            </w:r>
          </w:hyperlink>
        </w:p>
        <w:p w14:paraId="3DFA1F3F" w14:textId="77777777" w:rsidR="00381D49" w:rsidRPr="00381D49" w:rsidRDefault="00381D49" w:rsidP="00381D49">
          <w:pPr>
            <w:pStyle w:val="TOC1"/>
            <w:tabs>
              <w:tab w:val="right" w:leader="dot" w:pos="9350"/>
            </w:tabs>
            <w:spacing w:line="360" w:lineRule="auto"/>
            <w:rPr>
              <w:rFonts w:ascii="Times New Roman" w:eastAsiaTheme="minorEastAsia" w:hAnsi="Times New Roman" w:cs="Times New Roman"/>
              <w:noProof/>
              <w:sz w:val="24"/>
              <w:szCs w:val="24"/>
            </w:rPr>
          </w:pPr>
          <w:hyperlink w:anchor="_Toc180667387" w:history="1">
            <w:r w:rsidRPr="00381D49">
              <w:rPr>
                <w:rStyle w:val="Hyperlink"/>
                <w:rFonts w:ascii="Times New Roman" w:hAnsi="Times New Roman" w:cs="Times New Roman"/>
                <w:noProof/>
                <w:sz w:val="24"/>
                <w:szCs w:val="24"/>
              </w:rPr>
              <w:t>Section</w:t>
            </w:r>
            <w:r w:rsidRPr="00381D49">
              <w:rPr>
                <w:rStyle w:val="Hyperlink"/>
                <w:rFonts w:ascii="Times New Roman" w:hAnsi="Times New Roman" w:cs="Times New Roman"/>
                <w:noProof/>
                <w:spacing w:val="-2"/>
                <w:sz w:val="24"/>
                <w:szCs w:val="24"/>
              </w:rPr>
              <w:t xml:space="preserve"> </w:t>
            </w:r>
            <w:r w:rsidRPr="00381D49">
              <w:rPr>
                <w:rStyle w:val="Hyperlink"/>
                <w:rFonts w:ascii="Times New Roman" w:hAnsi="Times New Roman" w:cs="Times New Roman"/>
                <w:noProof/>
                <w:sz w:val="24"/>
                <w:szCs w:val="24"/>
              </w:rPr>
              <w:t>2:</w:t>
            </w:r>
            <w:r w:rsidRPr="00381D49">
              <w:rPr>
                <w:rStyle w:val="Hyperlink"/>
                <w:rFonts w:ascii="Times New Roman" w:hAnsi="Times New Roman" w:cs="Times New Roman"/>
                <w:noProof/>
                <w:spacing w:val="-1"/>
                <w:sz w:val="24"/>
                <w:szCs w:val="24"/>
              </w:rPr>
              <w:t xml:space="preserve"> </w:t>
            </w:r>
            <w:r w:rsidRPr="00381D49">
              <w:rPr>
                <w:rStyle w:val="Hyperlink"/>
                <w:rFonts w:ascii="Times New Roman" w:hAnsi="Times New Roman" w:cs="Times New Roman"/>
                <w:noProof/>
                <w:sz w:val="24"/>
                <w:szCs w:val="24"/>
              </w:rPr>
              <w:t>Critical</w:t>
            </w:r>
            <w:r w:rsidRPr="00381D49">
              <w:rPr>
                <w:rStyle w:val="Hyperlink"/>
                <w:rFonts w:ascii="Times New Roman" w:hAnsi="Times New Roman" w:cs="Times New Roman"/>
                <w:noProof/>
                <w:spacing w:val="-1"/>
                <w:sz w:val="24"/>
                <w:szCs w:val="24"/>
              </w:rPr>
              <w:t xml:space="preserve"> </w:t>
            </w:r>
            <w:r w:rsidRPr="00381D49">
              <w:rPr>
                <w:rStyle w:val="Hyperlink"/>
                <w:rFonts w:ascii="Times New Roman" w:hAnsi="Times New Roman" w:cs="Times New Roman"/>
                <w:noProof/>
                <w:sz w:val="24"/>
                <w:szCs w:val="24"/>
              </w:rPr>
              <w:t>Analysis</w:t>
            </w:r>
            <w:r w:rsidRPr="00381D49">
              <w:rPr>
                <w:rStyle w:val="Hyperlink"/>
                <w:rFonts w:ascii="Times New Roman" w:hAnsi="Times New Roman" w:cs="Times New Roman"/>
                <w:noProof/>
                <w:spacing w:val="-1"/>
                <w:sz w:val="24"/>
                <w:szCs w:val="24"/>
              </w:rPr>
              <w:t xml:space="preserve"> </w:t>
            </w:r>
            <w:r w:rsidRPr="00381D49">
              <w:rPr>
                <w:rStyle w:val="Hyperlink"/>
                <w:rFonts w:ascii="Times New Roman" w:hAnsi="Times New Roman" w:cs="Times New Roman"/>
                <w:noProof/>
                <w:sz w:val="24"/>
                <w:szCs w:val="24"/>
              </w:rPr>
              <w:t>of</w:t>
            </w:r>
            <w:r w:rsidRPr="00381D49">
              <w:rPr>
                <w:rStyle w:val="Hyperlink"/>
                <w:rFonts w:ascii="Times New Roman" w:hAnsi="Times New Roman" w:cs="Times New Roman"/>
                <w:noProof/>
                <w:spacing w:val="-1"/>
                <w:sz w:val="24"/>
                <w:szCs w:val="24"/>
              </w:rPr>
              <w:t xml:space="preserve"> </w:t>
            </w:r>
            <w:r w:rsidRPr="00381D49">
              <w:rPr>
                <w:rStyle w:val="Hyperlink"/>
                <w:rFonts w:ascii="Times New Roman" w:hAnsi="Times New Roman" w:cs="Times New Roman"/>
                <w:noProof/>
                <w:sz w:val="24"/>
                <w:szCs w:val="24"/>
              </w:rPr>
              <w:t>Work-Based</w:t>
            </w:r>
            <w:r w:rsidRPr="00381D49">
              <w:rPr>
                <w:rStyle w:val="Hyperlink"/>
                <w:rFonts w:ascii="Times New Roman" w:hAnsi="Times New Roman" w:cs="Times New Roman"/>
                <w:noProof/>
                <w:spacing w:val="-1"/>
                <w:sz w:val="24"/>
                <w:szCs w:val="24"/>
              </w:rPr>
              <w:t xml:space="preserve"> </w:t>
            </w:r>
            <w:r w:rsidRPr="00381D49">
              <w:rPr>
                <w:rStyle w:val="Hyperlink"/>
                <w:rFonts w:ascii="Times New Roman" w:hAnsi="Times New Roman" w:cs="Times New Roman"/>
                <w:noProof/>
                <w:sz w:val="24"/>
                <w:szCs w:val="24"/>
              </w:rPr>
              <w:t>Skills</w:t>
            </w:r>
            <w:r w:rsidRPr="00381D49">
              <w:rPr>
                <w:rStyle w:val="Hyperlink"/>
                <w:rFonts w:ascii="Times New Roman" w:hAnsi="Times New Roman" w:cs="Times New Roman"/>
                <w:noProof/>
                <w:spacing w:val="-2"/>
                <w:sz w:val="24"/>
                <w:szCs w:val="24"/>
              </w:rPr>
              <w:t xml:space="preserve"> </w:t>
            </w:r>
            <w:r w:rsidRPr="00381D49">
              <w:rPr>
                <w:rStyle w:val="Hyperlink"/>
                <w:rFonts w:ascii="Times New Roman" w:hAnsi="Times New Roman" w:cs="Times New Roman"/>
                <w:noProof/>
                <w:sz w:val="24"/>
                <w:szCs w:val="24"/>
              </w:rPr>
              <w:t>and</w:t>
            </w:r>
            <w:r w:rsidRPr="00381D49">
              <w:rPr>
                <w:rStyle w:val="Hyperlink"/>
                <w:rFonts w:ascii="Times New Roman" w:hAnsi="Times New Roman" w:cs="Times New Roman"/>
                <w:noProof/>
                <w:spacing w:val="-2"/>
                <w:sz w:val="24"/>
                <w:szCs w:val="24"/>
              </w:rPr>
              <w:t xml:space="preserve"> </w:t>
            </w:r>
            <w:r w:rsidRPr="00381D49">
              <w:rPr>
                <w:rStyle w:val="Hyperlink"/>
                <w:rFonts w:ascii="Times New Roman" w:hAnsi="Times New Roman" w:cs="Times New Roman"/>
                <w:noProof/>
                <w:sz w:val="24"/>
                <w:szCs w:val="24"/>
              </w:rPr>
              <w:t>Technical</w:t>
            </w:r>
            <w:r w:rsidRPr="00381D49">
              <w:rPr>
                <w:rStyle w:val="Hyperlink"/>
                <w:rFonts w:ascii="Times New Roman" w:hAnsi="Times New Roman" w:cs="Times New Roman"/>
                <w:noProof/>
                <w:spacing w:val="-3"/>
                <w:sz w:val="24"/>
                <w:szCs w:val="24"/>
              </w:rPr>
              <w:t xml:space="preserve"> </w:t>
            </w:r>
            <w:r w:rsidRPr="00381D49">
              <w:rPr>
                <w:rStyle w:val="Hyperlink"/>
                <w:rFonts w:ascii="Times New Roman" w:hAnsi="Times New Roman" w:cs="Times New Roman"/>
                <w:noProof/>
                <w:sz w:val="24"/>
                <w:szCs w:val="24"/>
              </w:rPr>
              <w:t>Knowledge</w:t>
            </w:r>
            <w:r w:rsidRPr="00381D49">
              <w:rPr>
                <w:rFonts w:ascii="Times New Roman" w:hAnsi="Times New Roman" w:cs="Times New Roman"/>
                <w:noProof/>
                <w:webHidden/>
                <w:sz w:val="24"/>
                <w:szCs w:val="24"/>
              </w:rPr>
              <w:tab/>
            </w:r>
            <w:r w:rsidRPr="00381D49">
              <w:rPr>
                <w:rFonts w:ascii="Times New Roman" w:hAnsi="Times New Roman" w:cs="Times New Roman"/>
                <w:noProof/>
                <w:webHidden/>
                <w:sz w:val="24"/>
                <w:szCs w:val="24"/>
              </w:rPr>
              <w:fldChar w:fldCharType="begin"/>
            </w:r>
            <w:r w:rsidRPr="00381D49">
              <w:rPr>
                <w:rFonts w:ascii="Times New Roman" w:hAnsi="Times New Roman" w:cs="Times New Roman"/>
                <w:noProof/>
                <w:webHidden/>
                <w:sz w:val="24"/>
                <w:szCs w:val="24"/>
              </w:rPr>
              <w:instrText xml:space="preserve"> PAGEREF _Toc180667387 \h </w:instrText>
            </w:r>
            <w:r w:rsidRPr="00381D49">
              <w:rPr>
                <w:rFonts w:ascii="Times New Roman" w:hAnsi="Times New Roman" w:cs="Times New Roman"/>
                <w:noProof/>
                <w:webHidden/>
                <w:sz w:val="24"/>
                <w:szCs w:val="24"/>
              </w:rPr>
            </w:r>
            <w:r w:rsidRPr="00381D49">
              <w:rPr>
                <w:rFonts w:ascii="Times New Roman" w:hAnsi="Times New Roman" w:cs="Times New Roman"/>
                <w:noProof/>
                <w:webHidden/>
                <w:sz w:val="24"/>
                <w:szCs w:val="24"/>
              </w:rPr>
              <w:fldChar w:fldCharType="separate"/>
            </w:r>
            <w:r w:rsidRPr="00381D49">
              <w:rPr>
                <w:rFonts w:ascii="Times New Roman" w:hAnsi="Times New Roman" w:cs="Times New Roman"/>
                <w:noProof/>
                <w:webHidden/>
                <w:sz w:val="24"/>
                <w:szCs w:val="24"/>
              </w:rPr>
              <w:t>6</w:t>
            </w:r>
            <w:r w:rsidRPr="00381D49">
              <w:rPr>
                <w:rFonts w:ascii="Times New Roman" w:hAnsi="Times New Roman" w:cs="Times New Roman"/>
                <w:noProof/>
                <w:webHidden/>
                <w:sz w:val="24"/>
                <w:szCs w:val="24"/>
              </w:rPr>
              <w:fldChar w:fldCharType="end"/>
            </w:r>
          </w:hyperlink>
        </w:p>
        <w:p w14:paraId="3F8D8350" w14:textId="77777777" w:rsidR="00381D49" w:rsidRPr="00381D49" w:rsidRDefault="00381D49" w:rsidP="00381D49">
          <w:pPr>
            <w:pStyle w:val="TOC1"/>
            <w:tabs>
              <w:tab w:val="right" w:leader="dot" w:pos="9350"/>
            </w:tabs>
            <w:spacing w:line="360" w:lineRule="auto"/>
            <w:rPr>
              <w:rFonts w:ascii="Times New Roman" w:eastAsiaTheme="minorEastAsia" w:hAnsi="Times New Roman" w:cs="Times New Roman"/>
              <w:noProof/>
              <w:sz w:val="24"/>
              <w:szCs w:val="24"/>
            </w:rPr>
          </w:pPr>
          <w:hyperlink w:anchor="_Toc180667388" w:history="1">
            <w:r w:rsidRPr="00381D49">
              <w:rPr>
                <w:rStyle w:val="Hyperlink"/>
                <w:rFonts w:ascii="Times New Roman" w:hAnsi="Times New Roman" w:cs="Times New Roman"/>
                <w:noProof/>
                <w:sz w:val="24"/>
                <w:szCs w:val="24"/>
              </w:rPr>
              <w:t>Section</w:t>
            </w:r>
            <w:r w:rsidRPr="00381D49">
              <w:rPr>
                <w:rStyle w:val="Hyperlink"/>
                <w:rFonts w:ascii="Times New Roman" w:hAnsi="Times New Roman" w:cs="Times New Roman"/>
                <w:noProof/>
                <w:spacing w:val="-2"/>
                <w:sz w:val="24"/>
                <w:szCs w:val="24"/>
              </w:rPr>
              <w:t xml:space="preserve"> </w:t>
            </w:r>
            <w:r w:rsidRPr="00381D49">
              <w:rPr>
                <w:rStyle w:val="Hyperlink"/>
                <w:rFonts w:ascii="Times New Roman" w:hAnsi="Times New Roman" w:cs="Times New Roman"/>
                <w:noProof/>
                <w:sz w:val="24"/>
                <w:szCs w:val="24"/>
              </w:rPr>
              <w:t>3:</w:t>
            </w:r>
            <w:r w:rsidRPr="00381D49">
              <w:rPr>
                <w:rStyle w:val="Hyperlink"/>
                <w:rFonts w:ascii="Times New Roman" w:hAnsi="Times New Roman" w:cs="Times New Roman"/>
                <w:noProof/>
                <w:spacing w:val="-1"/>
                <w:sz w:val="24"/>
                <w:szCs w:val="24"/>
              </w:rPr>
              <w:t xml:space="preserve"> </w:t>
            </w:r>
            <w:r w:rsidRPr="00381D49">
              <w:rPr>
                <w:rStyle w:val="Hyperlink"/>
                <w:rFonts w:ascii="Times New Roman" w:hAnsi="Times New Roman" w:cs="Times New Roman"/>
                <w:noProof/>
                <w:sz w:val="24"/>
                <w:szCs w:val="24"/>
              </w:rPr>
              <w:t>Reflection</w:t>
            </w:r>
            <w:r w:rsidRPr="00381D49">
              <w:rPr>
                <w:rStyle w:val="Hyperlink"/>
                <w:rFonts w:ascii="Times New Roman" w:hAnsi="Times New Roman" w:cs="Times New Roman"/>
                <w:noProof/>
                <w:spacing w:val="-4"/>
                <w:sz w:val="24"/>
                <w:szCs w:val="24"/>
              </w:rPr>
              <w:t xml:space="preserve"> </w:t>
            </w:r>
            <w:r w:rsidRPr="00381D49">
              <w:rPr>
                <w:rStyle w:val="Hyperlink"/>
                <w:rFonts w:ascii="Times New Roman" w:hAnsi="Times New Roman" w:cs="Times New Roman"/>
                <w:noProof/>
                <w:sz w:val="24"/>
                <w:szCs w:val="24"/>
              </w:rPr>
              <w:t>on</w:t>
            </w:r>
            <w:r w:rsidRPr="00381D49">
              <w:rPr>
                <w:rStyle w:val="Hyperlink"/>
                <w:rFonts w:ascii="Times New Roman" w:hAnsi="Times New Roman" w:cs="Times New Roman"/>
                <w:noProof/>
                <w:spacing w:val="-1"/>
                <w:sz w:val="24"/>
                <w:szCs w:val="24"/>
              </w:rPr>
              <w:t xml:space="preserve"> </w:t>
            </w:r>
            <w:r w:rsidRPr="00381D49">
              <w:rPr>
                <w:rStyle w:val="Hyperlink"/>
                <w:rFonts w:ascii="Times New Roman" w:hAnsi="Times New Roman" w:cs="Times New Roman"/>
                <w:noProof/>
                <w:sz w:val="24"/>
                <w:szCs w:val="24"/>
              </w:rPr>
              <w:t>Organisational</w:t>
            </w:r>
            <w:r w:rsidRPr="00381D49">
              <w:rPr>
                <w:rStyle w:val="Hyperlink"/>
                <w:rFonts w:ascii="Times New Roman" w:hAnsi="Times New Roman" w:cs="Times New Roman"/>
                <w:noProof/>
                <w:spacing w:val="-1"/>
                <w:sz w:val="24"/>
                <w:szCs w:val="24"/>
              </w:rPr>
              <w:t xml:space="preserve"> </w:t>
            </w:r>
            <w:r w:rsidRPr="00381D49">
              <w:rPr>
                <w:rStyle w:val="Hyperlink"/>
                <w:rFonts w:ascii="Times New Roman" w:hAnsi="Times New Roman" w:cs="Times New Roman"/>
                <w:noProof/>
                <w:sz w:val="24"/>
                <w:szCs w:val="24"/>
              </w:rPr>
              <w:t>Issues</w:t>
            </w:r>
            <w:r w:rsidRPr="00381D49">
              <w:rPr>
                <w:rFonts w:ascii="Times New Roman" w:hAnsi="Times New Roman" w:cs="Times New Roman"/>
                <w:noProof/>
                <w:webHidden/>
                <w:sz w:val="24"/>
                <w:szCs w:val="24"/>
              </w:rPr>
              <w:tab/>
            </w:r>
            <w:r w:rsidRPr="00381D49">
              <w:rPr>
                <w:rFonts w:ascii="Times New Roman" w:hAnsi="Times New Roman" w:cs="Times New Roman"/>
                <w:noProof/>
                <w:webHidden/>
                <w:sz w:val="24"/>
                <w:szCs w:val="24"/>
              </w:rPr>
              <w:fldChar w:fldCharType="begin"/>
            </w:r>
            <w:r w:rsidRPr="00381D49">
              <w:rPr>
                <w:rFonts w:ascii="Times New Roman" w:hAnsi="Times New Roman" w:cs="Times New Roman"/>
                <w:noProof/>
                <w:webHidden/>
                <w:sz w:val="24"/>
                <w:szCs w:val="24"/>
              </w:rPr>
              <w:instrText xml:space="preserve"> PAGEREF _Toc180667388 \h </w:instrText>
            </w:r>
            <w:r w:rsidRPr="00381D49">
              <w:rPr>
                <w:rFonts w:ascii="Times New Roman" w:hAnsi="Times New Roman" w:cs="Times New Roman"/>
                <w:noProof/>
                <w:webHidden/>
                <w:sz w:val="24"/>
                <w:szCs w:val="24"/>
              </w:rPr>
            </w:r>
            <w:r w:rsidRPr="00381D49">
              <w:rPr>
                <w:rFonts w:ascii="Times New Roman" w:hAnsi="Times New Roman" w:cs="Times New Roman"/>
                <w:noProof/>
                <w:webHidden/>
                <w:sz w:val="24"/>
                <w:szCs w:val="24"/>
              </w:rPr>
              <w:fldChar w:fldCharType="separate"/>
            </w:r>
            <w:r w:rsidRPr="00381D49">
              <w:rPr>
                <w:rFonts w:ascii="Times New Roman" w:hAnsi="Times New Roman" w:cs="Times New Roman"/>
                <w:noProof/>
                <w:webHidden/>
                <w:sz w:val="24"/>
                <w:szCs w:val="24"/>
              </w:rPr>
              <w:t>7</w:t>
            </w:r>
            <w:r w:rsidRPr="00381D49">
              <w:rPr>
                <w:rFonts w:ascii="Times New Roman" w:hAnsi="Times New Roman" w:cs="Times New Roman"/>
                <w:noProof/>
                <w:webHidden/>
                <w:sz w:val="24"/>
                <w:szCs w:val="24"/>
              </w:rPr>
              <w:fldChar w:fldCharType="end"/>
            </w:r>
          </w:hyperlink>
        </w:p>
        <w:p w14:paraId="32F35C38" w14:textId="77777777" w:rsidR="00381D49" w:rsidRPr="00381D49" w:rsidRDefault="00381D49" w:rsidP="00381D49">
          <w:pPr>
            <w:pStyle w:val="TOC1"/>
            <w:tabs>
              <w:tab w:val="right" w:leader="dot" w:pos="9350"/>
            </w:tabs>
            <w:spacing w:line="360" w:lineRule="auto"/>
            <w:rPr>
              <w:rFonts w:ascii="Times New Roman" w:eastAsiaTheme="minorEastAsia" w:hAnsi="Times New Roman" w:cs="Times New Roman"/>
              <w:noProof/>
              <w:sz w:val="24"/>
              <w:szCs w:val="24"/>
            </w:rPr>
          </w:pPr>
          <w:hyperlink w:anchor="_Toc180667389" w:history="1">
            <w:r w:rsidRPr="00381D49">
              <w:rPr>
                <w:rStyle w:val="Hyperlink"/>
                <w:rFonts w:ascii="Times New Roman" w:hAnsi="Times New Roman" w:cs="Times New Roman"/>
                <w:noProof/>
                <w:sz w:val="24"/>
                <w:szCs w:val="24"/>
              </w:rPr>
              <w:t>Conclusion and</w:t>
            </w:r>
            <w:r w:rsidRPr="00381D49">
              <w:rPr>
                <w:rStyle w:val="Hyperlink"/>
                <w:rFonts w:ascii="Times New Roman" w:hAnsi="Times New Roman" w:cs="Times New Roman"/>
                <w:noProof/>
                <w:spacing w:val="-1"/>
                <w:sz w:val="24"/>
                <w:szCs w:val="24"/>
              </w:rPr>
              <w:t xml:space="preserve"> </w:t>
            </w:r>
            <w:r w:rsidRPr="00381D49">
              <w:rPr>
                <w:rStyle w:val="Hyperlink"/>
                <w:rFonts w:ascii="Times New Roman" w:hAnsi="Times New Roman" w:cs="Times New Roman"/>
                <w:noProof/>
                <w:sz w:val="24"/>
                <w:szCs w:val="24"/>
              </w:rPr>
              <w:t>Action Plan</w:t>
            </w:r>
            <w:r w:rsidRPr="00381D49">
              <w:rPr>
                <w:rFonts w:ascii="Times New Roman" w:hAnsi="Times New Roman" w:cs="Times New Roman"/>
                <w:noProof/>
                <w:webHidden/>
                <w:sz w:val="24"/>
                <w:szCs w:val="24"/>
              </w:rPr>
              <w:tab/>
            </w:r>
            <w:r w:rsidRPr="00381D49">
              <w:rPr>
                <w:rFonts w:ascii="Times New Roman" w:hAnsi="Times New Roman" w:cs="Times New Roman"/>
                <w:noProof/>
                <w:webHidden/>
                <w:sz w:val="24"/>
                <w:szCs w:val="24"/>
              </w:rPr>
              <w:fldChar w:fldCharType="begin"/>
            </w:r>
            <w:r w:rsidRPr="00381D49">
              <w:rPr>
                <w:rFonts w:ascii="Times New Roman" w:hAnsi="Times New Roman" w:cs="Times New Roman"/>
                <w:noProof/>
                <w:webHidden/>
                <w:sz w:val="24"/>
                <w:szCs w:val="24"/>
              </w:rPr>
              <w:instrText xml:space="preserve"> PAGEREF _Toc180667389 \h </w:instrText>
            </w:r>
            <w:r w:rsidRPr="00381D49">
              <w:rPr>
                <w:rFonts w:ascii="Times New Roman" w:hAnsi="Times New Roman" w:cs="Times New Roman"/>
                <w:noProof/>
                <w:webHidden/>
                <w:sz w:val="24"/>
                <w:szCs w:val="24"/>
              </w:rPr>
            </w:r>
            <w:r w:rsidRPr="00381D49">
              <w:rPr>
                <w:rFonts w:ascii="Times New Roman" w:hAnsi="Times New Roman" w:cs="Times New Roman"/>
                <w:noProof/>
                <w:webHidden/>
                <w:sz w:val="24"/>
                <w:szCs w:val="24"/>
              </w:rPr>
              <w:fldChar w:fldCharType="separate"/>
            </w:r>
            <w:r w:rsidRPr="00381D49">
              <w:rPr>
                <w:rFonts w:ascii="Times New Roman" w:hAnsi="Times New Roman" w:cs="Times New Roman"/>
                <w:noProof/>
                <w:webHidden/>
                <w:sz w:val="24"/>
                <w:szCs w:val="24"/>
              </w:rPr>
              <w:t>8</w:t>
            </w:r>
            <w:r w:rsidRPr="00381D49">
              <w:rPr>
                <w:rFonts w:ascii="Times New Roman" w:hAnsi="Times New Roman" w:cs="Times New Roman"/>
                <w:noProof/>
                <w:webHidden/>
                <w:sz w:val="24"/>
                <w:szCs w:val="24"/>
              </w:rPr>
              <w:fldChar w:fldCharType="end"/>
            </w:r>
          </w:hyperlink>
        </w:p>
        <w:p w14:paraId="3D25A71C" w14:textId="77777777" w:rsidR="00381D49" w:rsidRDefault="00381D49" w:rsidP="00381D49">
          <w:pPr>
            <w:pStyle w:val="TOC1"/>
            <w:tabs>
              <w:tab w:val="right" w:leader="dot" w:pos="9350"/>
            </w:tabs>
            <w:spacing w:line="360" w:lineRule="auto"/>
            <w:rPr>
              <w:rFonts w:eastAsiaTheme="minorEastAsia"/>
              <w:noProof/>
            </w:rPr>
          </w:pPr>
          <w:hyperlink w:anchor="_Toc180667390" w:history="1">
            <w:r w:rsidRPr="00381D49">
              <w:rPr>
                <w:rStyle w:val="Hyperlink"/>
                <w:rFonts w:ascii="Times New Roman" w:hAnsi="Times New Roman" w:cs="Times New Roman"/>
                <w:noProof/>
                <w:sz w:val="24"/>
                <w:szCs w:val="24"/>
              </w:rPr>
              <w:t>References</w:t>
            </w:r>
            <w:r w:rsidRPr="00381D49">
              <w:rPr>
                <w:rFonts w:ascii="Times New Roman" w:hAnsi="Times New Roman" w:cs="Times New Roman"/>
                <w:noProof/>
                <w:webHidden/>
                <w:sz w:val="24"/>
                <w:szCs w:val="24"/>
              </w:rPr>
              <w:tab/>
            </w:r>
            <w:r w:rsidRPr="00381D49">
              <w:rPr>
                <w:rFonts w:ascii="Times New Roman" w:hAnsi="Times New Roman" w:cs="Times New Roman"/>
                <w:noProof/>
                <w:webHidden/>
                <w:sz w:val="24"/>
                <w:szCs w:val="24"/>
              </w:rPr>
              <w:fldChar w:fldCharType="begin"/>
            </w:r>
            <w:r w:rsidRPr="00381D49">
              <w:rPr>
                <w:rFonts w:ascii="Times New Roman" w:hAnsi="Times New Roman" w:cs="Times New Roman"/>
                <w:noProof/>
                <w:webHidden/>
                <w:sz w:val="24"/>
                <w:szCs w:val="24"/>
              </w:rPr>
              <w:instrText xml:space="preserve"> PAGEREF _Toc180667390 \h </w:instrText>
            </w:r>
            <w:r w:rsidRPr="00381D49">
              <w:rPr>
                <w:rFonts w:ascii="Times New Roman" w:hAnsi="Times New Roman" w:cs="Times New Roman"/>
                <w:noProof/>
                <w:webHidden/>
                <w:sz w:val="24"/>
                <w:szCs w:val="24"/>
              </w:rPr>
            </w:r>
            <w:r w:rsidRPr="00381D49">
              <w:rPr>
                <w:rFonts w:ascii="Times New Roman" w:hAnsi="Times New Roman" w:cs="Times New Roman"/>
                <w:noProof/>
                <w:webHidden/>
                <w:sz w:val="24"/>
                <w:szCs w:val="24"/>
              </w:rPr>
              <w:fldChar w:fldCharType="separate"/>
            </w:r>
            <w:r w:rsidRPr="00381D49">
              <w:rPr>
                <w:rFonts w:ascii="Times New Roman" w:hAnsi="Times New Roman" w:cs="Times New Roman"/>
                <w:noProof/>
                <w:webHidden/>
                <w:sz w:val="24"/>
                <w:szCs w:val="24"/>
              </w:rPr>
              <w:t>9</w:t>
            </w:r>
            <w:r w:rsidRPr="00381D49">
              <w:rPr>
                <w:rFonts w:ascii="Times New Roman" w:hAnsi="Times New Roman" w:cs="Times New Roman"/>
                <w:noProof/>
                <w:webHidden/>
                <w:sz w:val="24"/>
                <w:szCs w:val="24"/>
              </w:rPr>
              <w:fldChar w:fldCharType="end"/>
            </w:r>
          </w:hyperlink>
        </w:p>
        <w:p w14:paraId="6888C40C" w14:textId="77777777" w:rsidR="00B62A18" w:rsidRPr="00B62A18" w:rsidRDefault="00B62A18" w:rsidP="00B62A18">
          <w:pPr>
            <w:spacing w:line="360" w:lineRule="auto"/>
            <w:jc w:val="both"/>
            <w:rPr>
              <w:rFonts w:ascii="Times New Roman" w:hAnsi="Times New Roman" w:cs="Times New Roman"/>
            </w:rPr>
          </w:pPr>
          <w:r w:rsidRPr="00B62A18">
            <w:rPr>
              <w:rFonts w:ascii="Times New Roman" w:hAnsi="Times New Roman" w:cs="Times New Roman"/>
              <w:b/>
              <w:bCs/>
              <w:noProof/>
            </w:rPr>
            <w:fldChar w:fldCharType="end"/>
          </w:r>
        </w:p>
      </w:sdtContent>
    </w:sdt>
    <w:p w14:paraId="61D5E942" w14:textId="77777777" w:rsidR="00CD297F" w:rsidRDefault="00CD297F"/>
    <w:p w14:paraId="66626E34" w14:textId="77777777" w:rsidR="00CD297F" w:rsidRDefault="00CD297F">
      <w:r>
        <w:br w:type="page"/>
      </w:r>
    </w:p>
    <w:p w14:paraId="692AA9F0" w14:textId="77777777" w:rsidR="00CD297F" w:rsidRDefault="00CD297F" w:rsidP="00B62A18">
      <w:pPr>
        <w:pStyle w:val="Heading1"/>
      </w:pPr>
      <w:bookmarkStart w:id="0" w:name="_Toc180667385"/>
      <w:r>
        <w:lastRenderedPageBreak/>
        <w:t>Introduction</w:t>
      </w:r>
      <w:bookmarkEnd w:id="0"/>
      <w:r>
        <w:t xml:space="preserve"> </w:t>
      </w:r>
    </w:p>
    <w:p w14:paraId="24C64F5B" w14:textId="77777777" w:rsidR="00B62A18" w:rsidRPr="00B62A18" w:rsidRDefault="00B62A18" w:rsidP="00B62A18"/>
    <w:p w14:paraId="66DF1080" w14:textId="490B35F0" w:rsidR="00B62A18" w:rsidRPr="00B62A18" w:rsidRDefault="00381D49" w:rsidP="00381D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explored the </w:t>
      </w:r>
      <w:r w:rsidR="00B62A18" w:rsidRPr="00B62A18">
        <w:rPr>
          <w:rFonts w:ascii="Times New Roman" w:hAnsi="Times New Roman" w:cs="Times New Roman"/>
          <w:sz w:val="24"/>
          <w:szCs w:val="24"/>
        </w:rPr>
        <w:t xml:space="preserve">operations of guest service at Rossington Hall Hotel encompass several departments, with housekeeping and maintenance services contributing much to guest satisfaction. As a matter of fact, the housekeeping team maintains cleanliness and comfort in guest rooms and public areas, while maintenance deals with problems related to the facilities on time to ensure seamless </w:t>
      </w:r>
      <w:r w:rsidR="00275740" w:rsidRPr="00B62A18">
        <w:rPr>
          <w:rFonts w:ascii="Times New Roman" w:hAnsi="Times New Roman" w:cs="Times New Roman"/>
          <w:sz w:val="24"/>
          <w:szCs w:val="24"/>
        </w:rPr>
        <w:t>experience. The</w:t>
      </w:r>
      <w:r w:rsidR="00B62A18" w:rsidRPr="00B62A18">
        <w:rPr>
          <w:rFonts w:ascii="Times New Roman" w:hAnsi="Times New Roman" w:cs="Times New Roman"/>
          <w:sz w:val="24"/>
          <w:szCs w:val="24"/>
        </w:rPr>
        <w:t xml:space="preserve"> key takeaways of my placement are housekeeping protocols, which encompass cleaning standards and inventory management. I think the practical skills I need to work on include team coordination and communication, which is essential for effective operations. Additionally, I should explore how support from maintenance impacts a guest's experience, such as averting issues that will inconvenience the guest. Completing these objectives would enable me to better develop myself toward more effective contributions toward bringing the most rewarding standards of guest service and operational efficie</w:t>
      </w:r>
      <w:r w:rsidR="00B07C55">
        <w:rPr>
          <w:rFonts w:ascii="Times New Roman" w:hAnsi="Times New Roman" w:cs="Times New Roman"/>
          <w:sz w:val="24"/>
          <w:szCs w:val="24"/>
        </w:rPr>
        <w:t xml:space="preserve">ncy to the hospitality industry (Gaspani and Recchi, 2024. pp.156-178). </w:t>
      </w:r>
    </w:p>
    <w:p w14:paraId="1688F26B" w14:textId="77777777" w:rsidR="00CD297F" w:rsidRDefault="00CD297F">
      <w:r>
        <w:br w:type="page"/>
      </w:r>
    </w:p>
    <w:p w14:paraId="1EC8A646" w14:textId="77777777" w:rsidR="00793728" w:rsidRDefault="00793728" w:rsidP="00793728">
      <w:pPr>
        <w:pStyle w:val="Heading1"/>
      </w:pPr>
      <w:bookmarkStart w:id="1" w:name="_Toc180667386"/>
      <w:r>
        <w:lastRenderedPageBreak/>
        <w:t>Section</w:t>
      </w:r>
      <w:r>
        <w:rPr>
          <w:spacing w:val="-2"/>
        </w:rPr>
        <w:t xml:space="preserve"> </w:t>
      </w:r>
      <w:r>
        <w:t>1:</w:t>
      </w:r>
      <w:r>
        <w:rPr>
          <w:spacing w:val="-1"/>
        </w:rPr>
        <w:t xml:space="preserve"> </w:t>
      </w:r>
      <w:r>
        <w:t>Reflection</w:t>
      </w:r>
      <w:r>
        <w:rPr>
          <w:spacing w:val="-4"/>
        </w:rPr>
        <w:t xml:space="preserve"> </w:t>
      </w:r>
      <w:r>
        <w:t>on</w:t>
      </w:r>
      <w:r>
        <w:rPr>
          <w:spacing w:val="-1"/>
        </w:rPr>
        <w:t xml:space="preserve"> </w:t>
      </w:r>
      <w:r>
        <w:t>Experience</w:t>
      </w:r>
      <w:r>
        <w:rPr>
          <w:spacing w:val="-3"/>
        </w:rPr>
        <w:t xml:space="preserve"> </w:t>
      </w:r>
      <w:r>
        <w:t>and</w:t>
      </w:r>
      <w:r>
        <w:rPr>
          <w:spacing w:val="-1"/>
        </w:rPr>
        <w:t xml:space="preserve"> </w:t>
      </w:r>
      <w:r>
        <w:t>Personal</w:t>
      </w:r>
      <w:r>
        <w:rPr>
          <w:spacing w:val="-1"/>
        </w:rPr>
        <w:t xml:space="preserve"> </w:t>
      </w:r>
      <w:r>
        <w:t>Development</w:t>
      </w:r>
      <w:bookmarkEnd w:id="1"/>
    </w:p>
    <w:p w14:paraId="129F9623" w14:textId="77777777" w:rsidR="001E6D58" w:rsidRPr="00F93F17" w:rsidRDefault="00B62A18" w:rsidP="00F93F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1E6D58" w:rsidRPr="001E6D58">
        <w:rPr>
          <w:rFonts w:ascii="Times New Roman" w:hAnsi="Times New Roman" w:cs="Times New Roman"/>
          <w:sz w:val="24"/>
          <w:szCs w:val="24"/>
        </w:rPr>
        <w:t>have used Gibbs' Reflective Cycle,This cycle will therefore enable me to reflect about my experience in shadowing the supervisory role at the Housekeeping and Maintenance Office at Rossington Hall Hotel in a structured way.</w:t>
      </w:r>
    </w:p>
    <w:p w14:paraId="0F4F73DE" w14:textId="77777777" w:rsidR="00F93F17" w:rsidRPr="00F93F17" w:rsidRDefault="00F93F17" w:rsidP="00F93F17">
      <w:pPr>
        <w:spacing w:line="360" w:lineRule="auto"/>
        <w:jc w:val="both"/>
        <w:rPr>
          <w:rFonts w:ascii="Times New Roman" w:hAnsi="Times New Roman" w:cs="Times New Roman"/>
          <w:sz w:val="24"/>
          <w:szCs w:val="24"/>
        </w:rPr>
      </w:pPr>
      <w:r w:rsidRPr="00F93F17">
        <w:rPr>
          <w:rFonts w:ascii="Times New Roman" w:hAnsi="Times New Roman" w:cs="Times New Roman"/>
          <w:sz w:val="24"/>
          <w:szCs w:val="24"/>
        </w:rPr>
        <w:t>During my observation period, I was exposed to everyday activities encompassing room checks, coordination with staff, and service requests. I was a part of team meetings where priorities were set, problems discussed, and allowed me to understand the workflow and service standards for the guests.</w:t>
      </w:r>
    </w:p>
    <w:p w14:paraId="761CB322" w14:textId="77777777" w:rsidR="00F93F17" w:rsidRPr="00F93F17" w:rsidRDefault="00F93F17" w:rsidP="00F93F17">
      <w:pPr>
        <w:spacing w:line="360" w:lineRule="auto"/>
        <w:jc w:val="both"/>
        <w:rPr>
          <w:rFonts w:ascii="Times New Roman" w:hAnsi="Times New Roman" w:cs="Times New Roman"/>
          <w:sz w:val="24"/>
          <w:szCs w:val="24"/>
        </w:rPr>
      </w:pPr>
      <w:r w:rsidRPr="00F93F17">
        <w:rPr>
          <w:rFonts w:ascii="Times New Roman" w:hAnsi="Times New Roman" w:cs="Times New Roman"/>
          <w:sz w:val="24"/>
          <w:szCs w:val="24"/>
        </w:rPr>
        <w:t>To start with, I felt a bit overwhelmed by the complexity of the activities. With communication with the team, I began to feel very confident about the understanding of the housekeeping and maintenance dynamics and appreciated the very pivotal role which these departments play in</w:t>
      </w:r>
      <w:r w:rsidR="00B07C55">
        <w:rPr>
          <w:rFonts w:ascii="Times New Roman" w:hAnsi="Times New Roman" w:cs="Times New Roman"/>
          <w:sz w:val="24"/>
          <w:szCs w:val="24"/>
        </w:rPr>
        <w:t xml:space="preserve"> enhancing the guest experience (Dharmasaroja, 2024. p.57-69). </w:t>
      </w:r>
    </w:p>
    <w:p w14:paraId="461114FD" w14:textId="77777777" w:rsidR="00F93F17" w:rsidRPr="00F93F17" w:rsidRDefault="00793728" w:rsidP="00F93F17">
      <w:pPr>
        <w:spacing w:line="360" w:lineRule="auto"/>
        <w:jc w:val="both"/>
        <w:rPr>
          <w:rFonts w:ascii="Times New Roman" w:hAnsi="Times New Roman" w:cs="Times New Roman"/>
          <w:sz w:val="24"/>
          <w:szCs w:val="24"/>
        </w:rPr>
      </w:pPr>
      <w:r w:rsidRPr="00793728">
        <w:rPr>
          <w:rFonts w:ascii="Times New Roman" w:hAnsi="Times New Roman" w:cs="Times New Roman"/>
          <w:b/>
          <w:sz w:val="24"/>
          <w:szCs w:val="24"/>
        </w:rPr>
        <w:t>Assessment:</w:t>
      </w:r>
      <w:r>
        <w:rPr>
          <w:rFonts w:ascii="Times New Roman" w:hAnsi="Times New Roman" w:cs="Times New Roman"/>
          <w:sz w:val="24"/>
          <w:szCs w:val="24"/>
        </w:rPr>
        <w:t xml:space="preserve"> </w:t>
      </w:r>
      <w:r w:rsidR="00F93F17" w:rsidRPr="00F93F17">
        <w:rPr>
          <w:rFonts w:ascii="Times New Roman" w:hAnsi="Times New Roman" w:cs="Times New Roman"/>
          <w:sz w:val="24"/>
          <w:szCs w:val="24"/>
        </w:rPr>
        <w:t>The experience points out the importance of effective communication and teamwork. I realized that proper instructions and teamwork and collaboration would improve the effectiveness of operations. From the experience, I also learned that attention to detail and maintaining standards is essential in maintaining the reputation of the hotel.</w:t>
      </w:r>
    </w:p>
    <w:p w14:paraId="185F0EA5" w14:textId="77777777" w:rsidR="00F93F17" w:rsidRPr="00F93F17" w:rsidRDefault="00F93F17" w:rsidP="00F93F17">
      <w:pPr>
        <w:spacing w:line="360" w:lineRule="auto"/>
        <w:jc w:val="both"/>
        <w:rPr>
          <w:rFonts w:ascii="Times New Roman" w:hAnsi="Times New Roman" w:cs="Times New Roman"/>
          <w:sz w:val="24"/>
          <w:szCs w:val="24"/>
        </w:rPr>
      </w:pPr>
      <w:r w:rsidRPr="00F93F17">
        <w:rPr>
          <w:rFonts w:ascii="Times New Roman" w:hAnsi="Times New Roman" w:cs="Times New Roman"/>
          <w:sz w:val="24"/>
          <w:szCs w:val="24"/>
        </w:rPr>
        <w:t>Key skills about developing operational practices include task prioritizing and managing the appropriate time-use all of which are pivotal in a busy environment. Technical knowledge that informs them about cleaning protocols and maintenance procedures guarantees satisfaction and safety for guests. Its added advantage is that it adds value to service delivery while minimizing other forms of disruptions to operations.</w:t>
      </w:r>
    </w:p>
    <w:p w14:paraId="11C19687" w14:textId="77777777" w:rsidR="00F93F17" w:rsidRPr="00F93F17" w:rsidRDefault="00F93F17" w:rsidP="00F93F17">
      <w:pPr>
        <w:spacing w:line="360" w:lineRule="auto"/>
        <w:jc w:val="both"/>
        <w:rPr>
          <w:rFonts w:ascii="Times New Roman" w:hAnsi="Times New Roman" w:cs="Times New Roman"/>
          <w:sz w:val="24"/>
          <w:szCs w:val="24"/>
        </w:rPr>
      </w:pPr>
      <w:r w:rsidRPr="00F93F17">
        <w:rPr>
          <w:rFonts w:ascii="Times New Roman" w:hAnsi="Times New Roman" w:cs="Times New Roman"/>
          <w:sz w:val="24"/>
          <w:szCs w:val="24"/>
        </w:rPr>
        <w:t xml:space="preserve">The shadowing experience indicated that guest service operations should include both work-based skills and technical knowledge to ensure </w:t>
      </w:r>
      <w:r w:rsidR="00B07C55">
        <w:rPr>
          <w:rFonts w:ascii="Times New Roman" w:hAnsi="Times New Roman" w:cs="Times New Roman"/>
          <w:sz w:val="24"/>
          <w:szCs w:val="24"/>
        </w:rPr>
        <w:t xml:space="preserve">excellence in service delivery (Spiteri, 2024. pp.1-18). </w:t>
      </w:r>
      <w:r w:rsidRPr="00F93F17">
        <w:rPr>
          <w:rFonts w:ascii="Times New Roman" w:hAnsi="Times New Roman" w:cs="Times New Roman"/>
          <w:sz w:val="24"/>
          <w:szCs w:val="24"/>
        </w:rPr>
        <w:t>Both factors would result in mastering areas to meet the needs of guests and ensure hospitality to build customer loyalty and a positive review of the hotel.</w:t>
      </w:r>
    </w:p>
    <w:p w14:paraId="4AB87091" w14:textId="77777777" w:rsidR="00F93F17" w:rsidRPr="00F93F17" w:rsidRDefault="00F93F17" w:rsidP="00F93F17">
      <w:pPr>
        <w:spacing w:line="360" w:lineRule="auto"/>
        <w:jc w:val="both"/>
        <w:rPr>
          <w:rFonts w:ascii="Times New Roman" w:hAnsi="Times New Roman" w:cs="Times New Roman"/>
          <w:sz w:val="24"/>
          <w:szCs w:val="24"/>
        </w:rPr>
      </w:pPr>
      <w:r w:rsidRPr="00F93F17">
        <w:rPr>
          <w:rFonts w:ascii="Times New Roman" w:hAnsi="Times New Roman" w:cs="Times New Roman"/>
          <w:sz w:val="24"/>
          <w:szCs w:val="24"/>
        </w:rPr>
        <w:t xml:space="preserve">On the way forward, I would learn more on the management of hotel operations by upgrading my training on leadership and technical skills. I would look for opportunities to implement these </w:t>
      </w:r>
      <w:r w:rsidRPr="00F93F17">
        <w:rPr>
          <w:rFonts w:ascii="Times New Roman" w:hAnsi="Times New Roman" w:cs="Times New Roman"/>
          <w:sz w:val="24"/>
          <w:szCs w:val="24"/>
        </w:rPr>
        <w:lastRenderedPageBreak/>
        <w:t>learnings by embracing more responsibilities at work to improve my competency levels in running guest services.</w:t>
      </w:r>
    </w:p>
    <w:p w14:paraId="20C33502" w14:textId="77777777" w:rsidR="00793728" w:rsidRDefault="00F93F17" w:rsidP="00F93F17">
      <w:pPr>
        <w:spacing w:line="360" w:lineRule="auto"/>
        <w:jc w:val="both"/>
        <w:rPr>
          <w:rFonts w:ascii="Times New Roman" w:hAnsi="Times New Roman" w:cs="Times New Roman"/>
          <w:sz w:val="24"/>
          <w:szCs w:val="24"/>
        </w:rPr>
      </w:pPr>
      <w:r w:rsidRPr="00F93F17">
        <w:rPr>
          <w:rFonts w:ascii="Times New Roman" w:hAnsi="Times New Roman" w:cs="Times New Roman"/>
          <w:sz w:val="24"/>
          <w:szCs w:val="24"/>
        </w:rPr>
        <w:t>In summary, the reflective process has only enlightened the critical nature of work-based skills and technical knowledge in the hospitality industry as a roadmap for professional development.</w:t>
      </w:r>
    </w:p>
    <w:p w14:paraId="7BD54864" w14:textId="77777777" w:rsidR="00793728" w:rsidRDefault="00793728">
      <w:pPr>
        <w:rPr>
          <w:rFonts w:ascii="Times New Roman" w:hAnsi="Times New Roman" w:cs="Times New Roman"/>
          <w:sz w:val="24"/>
          <w:szCs w:val="24"/>
        </w:rPr>
      </w:pPr>
      <w:r>
        <w:rPr>
          <w:rFonts w:ascii="Times New Roman" w:hAnsi="Times New Roman" w:cs="Times New Roman"/>
          <w:sz w:val="24"/>
          <w:szCs w:val="24"/>
        </w:rPr>
        <w:br w:type="page"/>
      </w:r>
    </w:p>
    <w:p w14:paraId="40472D26" w14:textId="77777777" w:rsidR="00793728" w:rsidRDefault="00793728" w:rsidP="00793728">
      <w:pPr>
        <w:pStyle w:val="Heading1"/>
      </w:pPr>
      <w:bookmarkStart w:id="2" w:name="_Toc180667387"/>
      <w:r>
        <w:lastRenderedPageBreak/>
        <w:t>Section</w:t>
      </w:r>
      <w:r>
        <w:rPr>
          <w:spacing w:val="-2"/>
        </w:rPr>
        <w:t xml:space="preserve"> </w:t>
      </w:r>
      <w:r>
        <w:t>2:</w:t>
      </w:r>
      <w:r>
        <w:rPr>
          <w:spacing w:val="-1"/>
        </w:rPr>
        <w:t xml:space="preserve"> </w:t>
      </w:r>
      <w:r>
        <w:t>Critical</w:t>
      </w:r>
      <w:r>
        <w:rPr>
          <w:spacing w:val="-1"/>
        </w:rPr>
        <w:t xml:space="preserve"> </w:t>
      </w:r>
      <w:r>
        <w:t>Analysis</w:t>
      </w:r>
      <w:r>
        <w:rPr>
          <w:spacing w:val="-1"/>
        </w:rPr>
        <w:t xml:space="preserve"> </w:t>
      </w:r>
      <w:r>
        <w:t>of</w:t>
      </w:r>
      <w:r>
        <w:rPr>
          <w:spacing w:val="-1"/>
        </w:rPr>
        <w:t xml:space="preserve"> </w:t>
      </w:r>
      <w:r>
        <w:t>Work-Based</w:t>
      </w:r>
      <w:r>
        <w:rPr>
          <w:spacing w:val="-1"/>
        </w:rPr>
        <w:t xml:space="preserve"> </w:t>
      </w:r>
      <w:r>
        <w:t>Skills</w:t>
      </w:r>
      <w:r>
        <w:rPr>
          <w:spacing w:val="-2"/>
        </w:rPr>
        <w:t xml:space="preserve"> </w:t>
      </w:r>
      <w:r>
        <w:t>and</w:t>
      </w:r>
      <w:r>
        <w:rPr>
          <w:spacing w:val="-2"/>
        </w:rPr>
        <w:t xml:space="preserve"> </w:t>
      </w:r>
      <w:r>
        <w:t>Technical</w:t>
      </w:r>
      <w:r>
        <w:rPr>
          <w:spacing w:val="-3"/>
        </w:rPr>
        <w:t xml:space="preserve"> </w:t>
      </w:r>
      <w:r>
        <w:t>Knowledge</w:t>
      </w:r>
      <w:bookmarkEnd w:id="2"/>
    </w:p>
    <w:p w14:paraId="059BD85C" w14:textId="77777777" w:rsidR="00793728" w:rsidRDefault="00793728" w:rsidP="00793728">
      <w:pPr>
        <w:pStyle w:val="BodyText"/>
        <w:rPr>
          <w:rFonts w:ascii="Arial"/>
          <w:b/>
          <w:sz w:val="28"/>
        </w:rPr>
      </w:pPr>
    </w:p>
    <w:p w14:paraId="46C7F4D3" w14:textId="77777777" w:rsidR="000B2CA3" w:rsidRPr="000B2CA3" w:rsidRDefault="000B2CA3" w:rsidP="000B2CA3">
      <w:pPr>
        <w:spacing w:line="360" w:lineRule="auto"/>
        <w:jc w:val="both"/>
        <w:rPr>
          <w:rFonts w:ascii="Times New Roman" w:hAnsi="Times New Roman" w:cs="Times New Roman"/>
          <w:sz w:val="24"/>
          <w:szCs w:val="24"/>
        </w:rPr>
      </w:pPr>
      <w:r w:rsidRPr="000B2CA3">
        <w:rPr>
          <w:rFonts w:ascii="Times New Roman" w:hAnsi="Times New Roman" w:cs="Times New Roman"/>
          <w:sz w:val="24"/>
          <w:szCs w:val="24"/>
        </w:rPr>
        <w:t xml:space="preserve">In the course of my placement at Rossington Hall Hotel, I learnt a lot about managing the guest's expectations on service, especially in the housekeeping area. This was a significant experience that came to provide me with first-hand understanding of how crucial a housekeeping department is to the </w:t>
      </w:r>
      <w:r w:rsidR="00B62A18">
        <w:rPr>
          <w:rFonts w:ascii="Times New Roman" w:hAnsi="Times New Roman" w:cs="Times New Roman"/>
          <w:sz w:val="24"/>
          <w:szCs w:val="24"/>
        </w:rPr>
        <w:t>overall satisfaction of guests.</w:t>
      </w:r>
      <w:r w:rsidRPr="000B2CA3">
        <w:rPr>
          <w:rFonts w:ascii="Times New Roman" w:hAnsi="Times New Roman" w:cs="Times New Roman"/>
          <w:sz w:val="24"/>
          <w:szCs w:val="24"/>
        </w:rPr>
        <w:t xml:space="preserve">I learned the importance of very high standards for cleanliness basically. From shadowing the housekeeping supervisor, participating in room inspections, and seeing how their attention to detail made it happen to answer the guests, I can now understand how even the littlest oversights affect a </w:t>
      </w:r>
      <w:r w:rsidR="00B07C55">
        <w:rPr>
          <w:rFonts w:ascii="Times New Roman" w:hAnsi="Times New Roman" w:cs="Times New Roman"/>
          <w:sz w:val="24"/>
          <w:szCs w:val="24"/>
        </w:rPr>
        <w:t xml:space="preserve">guest's perception of the hotel (Andriani </w:t>
      </w:r>
      <w:r w:rsidR="00B07C55" w:rsidRPr="00B07C55">
        <w:rPr>
          <w:rFonts w:ascii="Times New Roman" w:hAnsi="Times New Roman" w:cs="Times New Roman"/>
          <w:i/>
          <w:sz w:val="24"/>
          <w:szCs w:val="24"/>
        </w:rPr>
        <w:t>et al.,</w:t>
      </w:r>
      <w:r w:rsidR="00B07C55">
        <w:rPr>
          <w:rFonts w:ascii="Times New Roman" w:hAnsi="Times New Roman" w:cs="Times New Roman"/>
          <w:sz w:val="24"/>
          <w:szCs w:val="24"/>
        </w:rPr>
        <w:t xml:space="preserve"> 2024. pp.74-80). </w:t>
      </w:r>
    </w:p>
    <w:p w14:paraId="00080D5C" w14:textId="77777777" w:rsidR="000B2CA3" w:rsidRPr="000B2CA3" w:rsidRDefault="000B2CA3" w:rsidP="000B2CA3">
      <w:pPr>
        <w:spacing w:line="360" w:lineRule="auto"/>
        <w:jc w:val="both"/>
        <w:rPr>
          <w:rFonts w:ascii="Times New Roman" w:hAnsi="Times New Roman" w:cs="Times New Roman"/>
          <w:sz w:val="24"/>
          <w:szCs w:val="24"/>
        </w:rPr>
      </w:pPr>
      <w:r w:rsidRPr="000B2CA3">
        <w:rPr>
          <w:rFonts w:ascii="Times New Roman" w:hAnsi="Times New Roman" w:cs="Times New Roman"/>
          <w:sz w:val="24"/>
          <w:szCs w:val="24"/>
        </w:rPr>
        <w:t xml:space="preserve">I also valued the effectiveness of good communication with the team. Briefings daily ensured that all staff were focused on the priorities, and notice was given of particular guests or special requests, such as more towels required. The collaboration fostered a seamless experience and drove home how vital housekeeping is </w:t>
      </w:r>
      <w:r w:rsidR="00B62A18">
        <w:rPr>
          <w:rFonts w:ascii="Times New Roman" w:hAnsi="Times New Roman" w:cs="Times New Roman"/>
          <w:sz w:val="24"/>
          <w:szCs w:val="24"/>
        </w:rPr>
        <w:t>to the reputation of the hotel.</w:t>
      </w:r>
      <w:r w:rsidR="00F62BB0">
        <w:rPr>
          <w:rFonts w:ascii="Times New Roman" w:hAnsi="Times New Roman" w:cs="Times New Roman"/>
          <w:sz w:val="24"/>
          <w:szCs w:val="24"/>
        </w:rPr>
        <w:t xml:space="preserve"> </w:t>
      </w:r>
      <w:r w:rsidRPr="000B2CA3">
        <w:rPr>
          <w:rFonts w:ascii="Times New Roman" w:hAnsi="Times New Roman" w:cs="Times New Roman"/>
          <w:sz w:val="24"/>
          <w:szCs w:val="24"/>
        </w:rPr>
        <w:t>I also learned to be practically skilled in time management. Housekeeping teams operate on a very tight schedule, and I had seen how the supervisor allocated work to make sure rooms were ready and prepared for guest check-ins on time. That really taught m</w:t>
      </w:r>
      <w:r w:rsidR="00F62BB0">
        <w:rPr>
          <w:rFonts w:ascii="Times New Roman" w:hAnsi="Times New Roman" w:cs="Times New Roman"/>
          <w:sz w:val="24"/>
          <w:szCs w:val="24"/>
        </w:rPr>
        <w:t>e well on efficiency and organis</w:t>
      </w:r>
      <w:r w:rsidRPr="000B2CA3">
        <w:rPr>
          <w:rFonts w:ascii="Times New Roman" w:hAnsi="Times New Roman" w:cs="Times New Roman"/>
          <w:sz w:val="24"/>
          <w:szCs w:val="24"/>
        </w:rPr>
        <w:t>ation in making sure gue</w:t>
      </w:r>
      <w:r w:rsidR="006E042C">
        <w:rPr>
          <w:rFonts w:ascii="Times New Roman" w:hAnsi="Times New Roman" w:cs="Times New Roman"/>
          <w:sz w:val="24"/>
          <w:szCs w:val="24"/>
        </w:rPr>
        <w:t xml:space="preserve">sts' expectations are met (Hosen </w:t>
      </w:r>
      <w:r w:rsidR="006E042C" w:rsidRPr="006E042C">
        <w:rPr>
          <w:rFonts w:ascii="Times New Roman" w:hAnsi="Times New Roman" w:cs="Times New Roman"/>
          <w:i/>
          <w:sz w:val="24"/>
          <w:szCs w:val="24"/>
        </w:rPr>
        <w:t>et al.,</w:t>
      </w:r>
      <w:r w:rsidR="006E042C">
        <w:rPr>
          <w:rFonts w:ascii="Times New Roman" w:hAnsi="Times New Roman" w:cs="Times New Roman"/>
          <w:sz w:val="24"/>
          <w:szCs w:val="24"/>
        </w:rPr>
        <w:t xml:space="preserve"> 2024. p.e23903). </w:t>
      </w:r>
    </w:p>
    <w:p w14:paraId="4FF53992" w14:textId="77777777" w:rsidR="000B2CA3" w:rsidRDefault="000B2CA3" w:rsidP="000B2CA3">
      <w:pPr>
        <w:spacing w:line="360" w:lineRule="auto"/>
        <w:jc w:val="both"/>
        <w:rPr>
          <w:rFonts w:ascii="Times New Roman" w:hAnsi="Times New Roman" w:cs="Times New Roman"/>
          <w:sz w:val="24"/>
          <w:szCs w:val="24"/>
        </w:rPr>
      </w:pPr>
      <w:r w:rsidRPr="000B2CA3">
        <w:rPr>
          <w:rFonts w:ascii="Times New Roman" w:hAnsi="Times New Roman" w:cs="Times New Roman"/>
          <w:sz w:val="24"/>
          <w:szCs w:val="24"/>
        </w:rPr>
        <w:t>From this assignment, I have learned that guest service expectations are not just providing a clean room; rather, it tells me about the subtleties of guest-to-guest relations as well as anticipating all their needs. This all-around view of housekeeping is not only improving my technical knowledge but also my understanding and appreciation for operational guest service in a hotel scenario. Thus, moving ahead, I will feel more capable of creating an unforgettable guest experience through effic</w:t>
      </w:r>
      <w:r w:rsidR="006E042C">
        <w:rPr>
          <w:rFonts w:ascii="Times New Roman" w:hAnsi="Times New Roman" w:cs="Times New Roman"/>
          <w:sz w:val="24"/>
          <w:szCs w:val="24"/>
        </w:rPr>
        <w:t xml:space="preserve">ient management of housekeeping (Ferdian </w:t>
      </w:r>
      <w:r w:rsidR="006E042C" w:rsidRPr="006E042C">
        <w:rPr>
          <w:rFonts w:ascii="Times New Roman" w:hAnsi="Times New Roman" w:cs="Times New Roman"/>
          <w:i/>
          <w:sz w:val="24"/>
          <w:szCs w:val="24"/>
        </w:rPr>
        <w:t xml:space="preserve">et al., </w:t>
      </w:r>
      <w:r w:rsidR="006E042C">
        <w:rPr>
          <w:rFonts w:ascii="Times New Roman" w:hAnsi="Times New Roman" w:cs="Times New Roman"/>
          <w:sz w:val="24"/>
          <w:szCs w:val="24"/>
        </w:rPr>
        <w:t xml:space="preserve">2024. pp.294-312). </w:t>
      </w:r>
    </w:p>
    <w:p w14:paraId="0DAE63E5" w14:textId="77777777" w:rsidR="000B2CA3" w:rsidRDefault="000B2CA3">
      <w:pPr>
        <w:rPr>
          <w:rFonts w:ascii="Times New Roman" w:hAnsi="Times New Roman" w:cs="Times New Roman"/>
          <w:sz w:val="24"/>
          <w:szCs w:val="24"/>
        </w:rPr>
      </w:pPr>
      <w:r>
        <w:rPr>
          <w:rFonts w:ascii="Times New Roman" w:hAnsi="Times New Roman" w:cs="Times New Roman"/>
          <w:sz w:val="24"/>
          <w:szCs w:val="24"/>
        </w:rPr>
        <w:br w:type="page"/>
      </w:r>
    </w:p>
    <w:p w14:paraId="763AFEBC" w14:textId="77777777" w:rsidR="000B2CA3" w:rsidRDefault="000B2CA3" w:rsidP="000B2CA3">
      <w:pPr>
        <w:pStyle w:val="Heading1"/>
      </w:pPr>
      <w:bookmarkStart w:id="3" w:name="_Toc180667388"/>
      <w:r>
        <w:lastRenderedPageBreak/>
        <w:t>Section</w:t>
      </w:r>
      <w:r>
        <w:rPr>
          <w:spacing w:val="-2"/>
        </w:rPr>
        <w:t xml:space="preserve"> </w:t>
      </w:r>
      <w:r>
        <w:t>3:</w:t>
      </w:r>
      <w:r>
        <w:rPr>
          <w:spacing w:val="-1"/>
        </w:rPr>
        <w:t xml:space="preserve"> </w:t>
      </w:r>
      <w:r>
        <w:t>Reflection</w:t>
      </w:r>
      <w:r>
        <w:rPr>
          <w:spacing w:val="-4"/>
        </w:rPr>
        <w:t xml:space="preserve"> </w:t>
      </w:r>
      <w:r>
        <w:t>on</w:t>
      </w:r>
      <w:r>
        <w:rPr>
          <w:spacing w:val="-1"/>
        </w:rPr>
        <w:t xml:space="preserve"> </w:t>
      </w:r>
      <w:r>
        <w:t>Organisational</w:t>
      </w:r>
      <w:r>
        <w:rPr>
          <w:spacing w:val="-1"/>
        </w:rPr>
        <w:t xml:space="preserve"> </w:t>
      </w:r>
      <w:r>
        <w:t>Issues</w:t>
      </w:r>
      <w:bookmarkEnd w:id="3"/>
    </w:p>
    <w:p w14:paraId="504B7B7D" w14:textId="77777777" w:rsidR="00CD297F" w:rsidRDefault="00CD297F" w:rsidP="000B2CA3">
      <w:pPr>
        <w:spacing w:line="360" w:lineRule="auto"/>
        <w:jc w:val="both"/>
        <w:rPr>
          <w:rFonts w:ascii="Times New Roman" w:hAnsi="Times New Roman" w:cs="Times New Roman"/>
          <w:sz w:val="24"/>
          <w:szCs w:val="24"/>
        </w:rPr>
      </w:pPr>
    </w:p>
    <w:p w14:paraId="7ACD5AB9" w14:textId="77777777" w:rsidR="000B2CA3" w:rsidRPr="000B2CA3" w:rsidRDefault="000B2CA3" w:rsidP="000B2CA3">
      <w:pPr>
        <w:spacing w:line="360" w:lineRule="auto"/>
        <w:jc w:val="both"/>
        <w:rPr>
          <w:rFonts w:ascii="Times New Roman" w:hAnsi="Times New Roman" w:cs="Times New Roman"/>
          <w:sz w:val="24"/>
          <w:szCs w:val="24"/>
        </w:rPr>
      </w:pPr>
      <w:r w:rsidRPr="000B2CA3">
        <w:rPr>
          <w:rFonts w:ascii="Times New Roman" w:hAnsi="Times New Roman" w:cs="Times New Roman"/>
          <w:sz w:val="24"/>
          <w:szCs w:val="24"/>
        </w:rPr>
        <w:t>Writing from past experiences, which began in my academic establishment and continued with placements, I was established on sound foundations in hospitality management. During my period at Rossington Hall Hotel, all those principles had to be applied to the respective circumstances. Most significant aspects of my coursework focused on guest service, operational efficiency, and teamwork during m</w:t>
      </w:r>
      <w:r w:rsidR="00B62A18">
        <w:rPr>
          <w:rFonts w:ascii="Times New Roman" w:hAnsi="Times New Roman" w:cs="Times New Roman"/>
          <w:sz w:val="24"/>
          <w:szCs w:val="24"/>
        </w:rPr>
        <w:t xml:space="preserve">y work periods in housekeeping. </w:t>
      </w:r>
      <w:r w:rsidRPr="000B2CA3">
        <w:rPr>
          <w:rFonts w:ascii="Times New Roman" w:hAnsi="Times New Roman" w:cs="Times New Roman"/>
          <w:sz w:val="24"/>
          <w:szCs w:val="24"/>
        </w:rPr>
        <w:t>The word of mouth and online reviews are the backbone of the hospitality industry, and one cannot forget the reputation of the hotel that was on the line. Such an episode as a guest complained of the room not being cleaned appropriately at the time of check-in. The guest was frustrated and dissatisfied, as this issue had a real impact on</w:t>
      </w:r>
      <w:r w:rsidR="006E042C">
        <w:rPr>
          <w:rFonts w:ascii="Times New Roman" w:hAnsi="Times New Roman" w:cs="Times New Roman"/>
          <w:sz w:val="24"/>
          <w:szCs w:val="24"/>
        </w:rPr>
        <w:t xml:space="preserve"> their experi</w:t>
      </w:r>
      <w:r w:rsidR="000B2788">
        <w:rPr>
          <w:rFonts w:ascii="Times New Roman" w:hAnsi="Times New Roman" w:cs="Times New Roman"/>
          <w:sz w:val="24"/>
          <w:szCs w:val="24"/>
        </w:rPr>
        <w:t>ence.</w:t>
      </w:r>
      <w:r w:rsidR="006E042C">
        <w:rPr>
          <w:rFonts w:ascii="Times New Roman" w:hAnsi="Times New Roman" w:cs="Times New Roman"/>
          <w:sz w:val="24"/>
          <w:szCs w:val="24"/>
        </w:rPr>
        <w:t xml:space="preserve"> </w:t>
      </w:r>
      <w:r w:rsidRPr="000B2CA3">
        <w:rPr>
          <w:rFonts w:ascii="Times New Roman" w:hAnsi="Times New Roman" w:cs="Times New Roman"/>
          <w:sz w:val="24"/>
          <w:szCs w:val="24"/>
        </w:rPr>
        <w:t>Now, the housekeeping department had to quickly correct their oversight that penalized our schedule and put additional pressure on the team.</w:t>
      </w:r>
      <w:r w:rsidR="006E042C">
        <w:rPr>
          <w:rFonts w:ascii="Times New Roman" w:hAnsi="Times New Roman" w:cs="Times New Roman"/>
          <w:sz w:val="24"/>
          <w:szCs w:val="24"/>
        </w:rPr>
        <w:t xml:space="preserve"> This gives me the real insig</w:t>
      </w:r>
      <w:r w:rsidR="000B2788">
        <w:rPr>
          <w:rFonts w:ascii="Times New Roman" w:hAnsi="Times New Roman" w:cs="Times New Roman"/>
          <w:sz w:val="24"/>
          <w:szCs w:val="24"/>
        </w:rPr>
        <w:t xml:space="preserve">ht of hotel industry practices </w:t>
      </w:r>
      <w:r w:rsidR="000B2788" w:rsidRPr="000B2788">
        <w:rPr>
          <w:rFonts w:ascii="Times New Roman" w:hAnsi="Times New Roman" w:cs="Times New Roman"/>
          <w:sz w:val="24"/>
          <w:szCs w:val="24"/>
          <w:highlight w:val="yellow"/>
        </w:rPr>
        <w:t xml:space="preserve">(Owiti </w:t>
      </w:r>
      <w:r w:rsidR="000B2788" w:rsidRPr="000B2788">
        <w:rPr>
          <w:rFonts w:ascii="Times New Roman" w:hAnsi="Times New Roman" w:cs="Times New Roman"/>
          <w:i/>
          <w:sz w:val="24"/>
          <w:szCs w:val="24"/>
          <w:highlight w:val="yellow"/>
        </w:rPr>
        <w:t>et al.,</w:t>
      </w:r>
      <w:r w:rsidR="000B2788" w:rsidRPr="000B2788">
        <w:rPr>
          <w:rFonts w:ascii="Times New Roman" w:hAnsi="Times New Roman" w:cs="Times New Roman"/>
          <w:sz w:val="24"/>
          <w:szCs w:val="24"/>
          <w:highlight w:val="yellow"/>
        </w:rPr>
        <w:t xml:space="preserve"> 2024. pp.118-129).</w:t>
      </w:r>
      <w:r w:rsidR="000B2788">
        <w:rPr>
          <w:rFonts w:ascii="Times New Roman" w:hAnsi="Times New Roman" w:cs="Times New Roman"/>
          <w:sz w:val="24"/>
          <w:szCs w:val="24"/>
        </w:rPr>
        <w:t xml:space="preserve"> </w:t>
      </w:r>
      <w:r w:rsidR="000B2788" w:rsidRPr="000B2CA3">
        <w:rPr>
          <w:rFonts w:ascii="Times New Roman" w:hAnsi="Times New Roman" w:cs="Times New Roman"/>
          <w:sz w:val="24"/>
          <w:szCs w:val="24"/>
        </w:rPr>
        <w:t xml:space="preserve"> </w:t>
      </w:r>
    </w:p>
    <w:p w14:paraId="331E7620" w14:textId="77777777" w:rsidR="000B2CA3" w:rsidRPr="000B2CA3" w:rsidRDefault="000B2CA3" w:rsidP="000B2CA3">
      <w:pPr>
        <w:spacing w:line="360" w:lineRule="auto"/>
        <w:jc w:val="both"/>
        <w:rPr>
          <w:rFonts w:ascii="Times New Roman" w:hAnsi="Times New Roman" w:cs="Times New Roman"/>
          <w:sz w:val="24"/>
          <w:szCs w:val="24"/>
        </w:rPr>
      </w:pPr>
      <w:r w:rsidRPr="000B2CA3">
        <w:rPr>
          <w:rFonts w:ascii="Times New Roman" w:hAnsi="Times New Roman" w:cs="Times New Roman"/>
          <w:sz w:val="24"/>
          <w:szCs w:val="24"/>
        </w:rPr>
        <w:t>This can be determined on coordination aspects and communication factors of the situation. Organisation Better systematic approach towards room inspection should have prevented the above. For example, housekeeping staff should have a checklist to assure nothing is missed. Also, a loop for reporting problems from guests should be done for any complaint</w:t>
      </w:r>
      <w:r w:rsidR="006E042C">
        <w:rPr>
          <w:rFonts w:ascii="Times New Roman" w:hAnsi="Times New Roman" w:cs="Times New Roman"/>
          <w:sz w:val="24"/>
          <w:szCs w:val="24"/>
        </w:rPr>
        <w:t xml:space="preserve"> made to be addressed promptly (Senya </w:t>
      </w:r>
      <w:r w:rsidR="006E042C" w:rsidRPr="006E042C">
        <w:rPr>
          <w:rFonts w:ascii="Times New Roman" w:hAnsi="Times New Roman" w:cs="Times New Roman"/>
          <w:i/>
          <w:sz w:val="24"/>
          <w:szCs w:val="24"/>
        </w:rPr>
        <w:t>et al.,</w:t>
      </w:r>
      <w:r w:rsidR="006E042C">
        <w:rPr>
          <w:rFonts w:ascii="Times New Roman" w:hAnsi="Times New Roman" w:cs="Times New Roman"/>
          <w:sz w:val="24"/>
          <w:szCs w:val="24"/>
        </w:rPr>
        <w:t xml:space="preserve"> 2024. pp. 671-678). .</w:t>
      </w:r>
      <w:r w:rsidRPr="000B2CA3">
        <w:rPr>
          <w:rFonts w:ascii="Times New Roman" w:hAnsi="Times New Roman" w:cs="Times New Roman"/>
          <w:sz w:val="24"/>
          <w:szCs w:val="24"/>
        </w:rPr>
        <w:t>First, resolution of this complaint by the hotel representatives came when the guest was immediately apologized to and given a free room upgrade to a higher class, with a voucher for a meal in the hotel's restaurant as well. It would seem that these could only be adequate measures, however, in my opinion, they can still be improved.</w:t>
      </w:r>
    </w:p>
    <w:p w14:paraId="32A67A79" w14:textId="77777777" w:rsidR="001E6D58" w:rsidRDefault="000B2CA3" w:rsidP="000B2CA3">
      <w:pPr>
        <w:spacing w:line="360" w:lineRule="auto"/>
        <w:jc w:val="both"/>
        <w:rPr>
          <w:rFonts w:ascii="Times New Roman" w:hAnsi="Times New Roman" w:cs="Times New Roman"/>
          <w:sz w:val="24"/>
          <w:szCs w:val="24"/>
        </w:rPr>
      </w:pPr>
      <w:r w:rsidRPr="000B2CA3">
        <w:rPr>
          <w:rFonts w:ascii="Times New Roman" w:hAnsi="Times New Roman" w:cs="Times New Roman"/>
          <w:sz w:val="24"/>
          <w:szCs w:val="24"/>
        </w:rPr>
        <w:t xml:space="preserve">In the long run, I would suggest training the housekeeping staff to maintain standards and expectations of guests in order to be able to meet the principles of service quality management. In addition, promoting a culture of personal responsibility within the team could improve performance and steadily sustain a high level of services. Therefore, the hotel may be able to improve its guest experiences while also enhancing its reputation in hospitality business </w:t>
      </w:r>
      <w:r w:rsidR="00F62BB0">
        <w:rPr>
          <w:rFonts w:ascii="Times New Roman" w:hAnsi="Times New Roman" w:cs="Times New Roman"/>
          <w:sz w:val="24"/>
          <w:szCs w:val="24"/>
        </w:rPr>
        <w:t xml:space="preserve">with this increased competition (Hidajat, 2024. pp.859-870). </w:t>
      </w:r>
    </w:p>
    <w:p w14:paraId="37B54D6C" w14:textId="77777777" w:rsidR="001E6D58" w:rsidRDefault="001E6D58">
      <w:pPr>
        <w:rPr>
          <w:rFonts w:ascii="Times New Roman" w:hAnsi="Times New Roman" w:cs="Times New Roman"/>
          <w:sz w:val="24"/>
          <w:szCs w:val="24"/>
        </w:rPr>
      </w:pPr>
      <w:r>
        <w:rPr>
          <w:rFonts w:ascii="Times New Roman" w:hAnsi="Times New Roman" w:cs="Times New Roman"/>
          <w:sz w:val="24"/>
          <w:szCs w:val="24"/>
        </w:rPr>
        <w:br w:type="page"/>
      </w:r>
    </w:p>
    <w:p w14:paraId="4167FD6E" w14:textId="77777777" w:rsidR="001E6D58" w:rsidRDefault="001E6D58" w:rsidP="001E6D58">
      <w:pPr>
        <w:pStyle w:val="Heading1"/>
      </w:pPr>
      <w:bookmarkStart w:id="4" w:name="_Toc180667389"/>
      <w:r>
        <w:lastRenderedPageBreak/>
        <w:t>Conclusion and</w:t>
      </w:r>
      <w:r>
        <w:rPr>
          <w:spacing w:val="-1"/>
        </w:rPr>
        <w:t xml:space="preserve"> </w:t>
      </w:r>
      <w:r>
        <w:t>Action Plan</w:t>
      </w:r>
      <w:bookmarkEnd w:id="4"/>
    </w:p>
    <w:p w14:paraId="4D722C98" w14:textId="77777777" w:rsidR="00F62BB0" w:rsidRDefault="00F62BB0" w:rsidP="001E6D58">
      <w:pPr>
        <w:spacing w:line="360" w:lineRule="auto"/>
        <w:jc w:val="both"/>
        <w:rPr>
          <w:rFonts w:ascii="Times New Roman" w:hAnsi="Times New Roman" w:cs="Times New Roman"/>
        </w:rPr>
      </w:pPr>
    </w:p>
    <w:p w14:paraId="30258F92" w14:textId="77777777" w:rsidR="00381D49" w:rsidRDefault="001E6D58" w:rsidP="001E6D58">
      <w:pPr>
        <w:spacing w:line="360" w:lineRule="auto"/>
        <w:jc w:val="both"/>
        <w:rPr>
          <w:rFonts w:ascii="Times New Roman" w:hAnsi="Times New Roman" w:cs="Times New Roman"/>
        </w:rPr>
      </w:pPr>
      <w:r w:rsidRPr="001E6D58">
        <w:rPr>
          <w:rFonts w:ascii="Times New Roman" w:hAnsi="Times New Roman" w:cs="Times New Roman"/>
        </w:rPr>
        <w:t>At Rossington Hall Hotel, I came to appreciate the importance of housekeeping in enhancing guest satisfaction. A number of lessons learned about paying attention to details and the use of effective communication skills and proper management of time amongst other things. Reflective practice was also helpful in showing how proactive problem-solving change guest complaints to opportunities for improvement. The development of knowledge regarding operational workflows really makes me appreciate the intricate connectivity of departments delivering seamless service.What I learn from these experiences is considering the housekeeping requirement concerning the ongoing training and accountability. From these experiences, I will strive for creating a culture of excellence and responsiveness to ensure that every guest interaction positively contributes to the good reputation of the hotel and upgrades their experience at the hotel.</w:t>
      </w:r>
    </w:p>
    <w:p w14:paraId="2C01B167" w14:textId="77777777" w:rsidR="00381D49" w:rsidRDefault="00381D49">
      <w:pPr>
        <w:rPr>
          <w:rFonts w:ascii="Times New Roman" w:hAnsi="Times New Roman" w:cs="Times New Roman"/>
        </w:rPr>
      </w:pPr>
      <w:r>
        <w:rPr>
          <w:rFonts w:ascii="Times New Roman" w:hAnsi="Times New Roman" w:cs="Times New Roman"/>
        </w:rPr>
        <w:br w:type="page"/>
      </w:r>
    </w:p>
    <w:p w14:paraId="57FF7C55" w14:textId="77777777" w:rsidR="001E6D58" w:rsidRPr="001E6D58" w:rsidRDefault="00381D49" w:rsidP="00381D49">
      <w:pPr>
        <w:pStyle w:val="Heading1"/>
      </w:pPr>
      <w:bookmarkStart w:id="5" w:name="_Toc180667390"/>
      <w:r>
        <w:lastRenderedPageBreak/>
        <w:t>References</w:t>
      </w:r>
      <w:bookmarkEnd w:id="5"/>
      <w:r>
        <w:t xml:space="preserve"> </w:t>
      </w:r>
    </w:p>
    <w:p w14:paraId="7F51A064" w14:textId="77777777" w:rsidR="00CA6254" w:rsidRPr="00F62BB0" w:rsidRDefault="00CA6254" w:rsidP="00F62BB0">
      <w:pPr>
        <w:spacing w:line="360" w:lineRule="auto"/>
        <w:jc w:val="both"/>
        <w:rPr>
          <w:rFonts w:ascii="Times New Roman" w:hAnsi="Times New Roman" w:cs="Times New Roman"/>
          <w:color w:val="222222"/>
          <w:sz w:val="24"/>
          <w:szCs w:val="24"/>
          <w:shd w:val="clear" w:color="auto" w:fill="FFFFFF"/>
        </w:rPr>
      </w:pPr>
      <w:r w:rsidRPr="00F62BB0">
        <w:rPr>
          <w:rFonts w:ascii="Times New Roman" w:hAnsi="Times New Roman" w:cs="Times New Roman"/>
          <w:color w:val="222222"/>
          <w:sz w:val="24"/>
          <w:szCs w:val="24"/>
          <w:shd w:val="clear" w:color="auto" w:fill="FFFFFF"/>
        </w:rPr>
        <w:t>Andriani, S., Ramanayaka, L. and Bhatt, V (2024) ‘Towards educational excellence: utilizing education hotels as an innovative learning base for hospitality accommodation program students.’ </w:t>
      </w:r>
      <w:r w:rsidRPr="00F62BB0">
        <w:rPr>
          <w:rFonts w:ascii="Times New Roman" w:hAnsi="Times New Roman" w:cs="Times New Roman"/>
          <w:i/>
          <w:iCs/>
          <w:color w:val="222222"/>
          <w:sz w:val="24"/>
          <w:szCs w:val="24"/>
          <w:shd w:val="clear" w:color="auto" w:fill="FFFFFF"/>
        </w:rPr>
        <w:t>Journal Evaluation in Education (JEE)</w:t>
      </w:r>
      <w:r w:rsidRPr="00F62BB0">
        <w:rPr>
          <w:rFonts w:ascii="Times New Roman" w:hAnsi="Times New Roman" w:cs="Times New Roman"/>
          <w:color w:val="222222"/>
          <w:sz w:val="24"/>
          <w:szCs w:val="24"/>
          <w:shd w:val="clear" w:color="auto" w:fill="FFFFFF"/>
        </w:rPr>
        <w:t>, </w:t>
      </w:r>
      <w:r w:rsidRPr="00F62BB0">
        <w:rPr>
          <w:rFonts w:ascii="Times New Roman" w:hAnsi="Times New Roman" w:cs="Times New Roman"/>
          <w:i/>
          <w:iCs/>
          <w:color w:val="222222"/>
          <w:sz w:val="24"/>
          <w:szCs w:val="24"/>
          <w:shd w:val="clear" w:color="auto" w:fill="FFFFFF"/>
        </w:rPr>
        <w:t>5</w:t>
      </w:r>
      <w:r w:rsidRPr="00F62BB0">
        <w:rPr>
          <w:rFonts w:ascii="Times New Roman" w:hAnsi="Times New Roman" w:cs="Times New Roman"/>
          <w:color w:val="222222"/>
          <w:sz w:val="24"/>
          <w:szCs w:val="24"/>
          <w:shd w:val="clear" w:color="auto" w:fill="FFFFFF"/>
        </w:rPr>
        <w:t xml:space="preserve">(2), pp.74-80. Online available at: </w:t>
      </w:r>
      <w:hyperlink r:id="rId11" w:history="1">
        <w:r w:rsidRPr="00F62BB0">
          <w:rPr>
            <w:rStyle w:val="Hyperlink"/>
            <w:rFonts w:ascii="Times New Roman" w:hAnsi="Times New Roman" w:cs="Times New Roman"/>
            <w:sz w:val="24"/>
            <w:szCs w:val="24"/>
            <w:shd w:val="clear" w:color="auto" w:fill="FFFFFF"/>
          </w:rPr>
          <w:t>https://doi.org/10.37251/jee.v5i2.931</w:t>
        </w:r>
      </w:hyperlink>
      <w:r w:rsidRPr="00F62BB0">
        <w:rPr>
          <w:rFonts w:ascii="Times New Roman" w:hAnsi="Times New Roman" w:cs="Times New Roman"/>
          <w:color w:val="222222"/>
          <w:sz w:val="24"/>
          <w:szCs w:val="24"/>
          <w:shd w:val="clear" w:color="auto" w:fill="FFFFFF"/>
        </w:rPr>
        <w:t>. Last accessed on: 10</w:t>
      </w:r>
      <w:r w:rsidRPr="00F62BB0">
        <w:rPr>
          <w:rFonts w:ascii="Times New Roman" w:hAnsi="Times New Roman" w:cs="Times New Roman"/>
          <w:color w:val="222222"/>
          <w:sz w:val="24"/>
          <w:szCs w:val="24"/>
          <w:shd w:val="clear" w:color="auto" w:fill="FFFFFF"/>
          <w:vertAlign w:val="superscript"/>
        </w:rPr>
        <w:t>th</w:t>
      </w:r>
      <w:r w:rsidRPr="00F62BB0">
        <w:rPr>
          <w:rFonts w:ascii="Times New Roman" w:hAnsi="Times New Roman" w:cs="Times New Roman"/>
          <w:color w:val="222222"/>
          <w:sz w:val="24"/>
          <w:szCs w:val="24"/>
          <w:shd w:val="clear" w:color="auto" w:fill="FFFFFF"/>
        </w:rPr>
        <w:t xml:space="preserve"> October 2024. </w:t>
      </w:r>
    </w:p>
    <w:p w14:paraId="79832286" w14:textId="77777777" w:rsidR="00CA6254" w:rsidRPr="00F62BB0" w:rsidRDefault="00CA6254" w:rsidP="00F62BB0">
      <w:pPr>
        <w:spacing w:line="360" w:lineRule="auto"/>
        <w:jc w:val="both"/>
        <w:rPr>
          <w:rFonts w:ascii="Times New Roman" w:hAnsi="Times New Roman" w:cs="Times New Roman"/>
          <w:color w:val="222222"/>
          <w:sz w:val="24"/>
          <w:szCs w:val="24"/>
          <w:shd w:val="clear" w:color="auto" w:fill="FFFFFF"/>
        </w:rPr>
      </w:pPr>
      <w:r w:rsidRPr="00F62BB0">
        <w:rPr>
          <w:rFonts w:ascii="Times New Roman" w:hAnsi="Times New Roman" w:cs="Times New Roman"/>
          <w:color w:val="222222"/>
          <w:sz w:val="24"/>
          <w:szCs w:val="24"/>
          <w:shd w:val="clear" w:color="auto" w:fill="FFFFFF"/>
        </w:rPr>
        <w:t>Dharmasaroja, P (2024) ‘Empowering Reflection and Reflective Writing in Medical Education.’ </w:t>
      </w:r>
      <w:r w:rsidRPr="00F62BB0">
        <w:rPr>
          <w:rFonts w:ascii="Times New Roman" w:hAnsi="Times New Roman" w:cs="Times New Roman"/>
          <w:i/>
          <w:iCs/>
          <w:color w:val="222222"/>
          <w:sz w:val="24"/>
          <w:szCs w:val="24"/>
          <w:shd w:val="clear" w:color="auto" w:fill="FFFFFF"/>
        </w:rPr>
        <w:t>Ramathibodi Medical Journal</w:t>
      </w:r>
      <w:r w:rsidRPr="00F62BB0">
        <w:rPr>
          <w:rFonts w:ascii="Times New Roman" w:hAnsi="Times New Roman" w:cs="Times New Roman"/>
          <w:color w:val="222222"/>
          <w:sz w:val="24"/>
          <w:szCs w:val="24"/>
          <w:shd w:val="clear" w:color="auto" w:fill="FFFFFF"/>
        </w:rPr>
        <w:t>, </w:t>
      </w:r>
      <w:r w:rsidRPr="00F62BB0">
        <w:rPr>
          <w:rFonts w:ascii="Times New Roman" w:hAnsi="Times New Roman" w:cs="Times New Roman"/>
          <w:i/>
          <w:iCs/>
          <w:color w:val="222222"/>
          <w:sz w:val="24"/>
          <w:szCs w:val="24"/>
          <w:shd w:val="clear" w:color="auto" w:fill="FFFFFF"/>
        </w:rPr>
        <w:t>47</w:t>
      </w:r>
      <w:r w:rsidRPr="00F62BB0">
        <w:rPr>
          <w:rFonts w:ascii="Times New Roman" w:hAnsi="Times New Roman" w:cs="Times New Roman"/>
          <w:color w:val="222222"/>
          <w:sz w:val="24"/>
          <w:szCs w:val="24"/>
          <w:shd w:val="clear" w:color="auto" w:fill="FFFFFF"/>
        </w:rPr>
        <w:t xml:space="preserve">(2), pp.57-69. Online available at: </w:t>
      </w:r>
      <w:hyperlink r:id="rId12" w:history="1">
        <w:r w:rsidRPr="00F62BB0">
          <w:rPr>
            <w:rStyle w:val="Hyperlink"/>
            <w:rFonts w:ascii="Times New Roman" w:hAnsi="Times New Roman" w:cs="Times New Roman"/>
            <w:sz w:val="24"/>
            <w:szCs w:val="24"/>
            <w:shd w:val="clear" w:color="auto" w:fill="FFFFFF"/>
          </w:rPr>
          <w:t>https://doi.org/10.33165/rmj.2024.47.2.267231</w:t>
        </w:r>
      </w:hyperlink>
      <w:r w:rsidRPr="00F62BB0">
        <w:rPr>
          <w:rFonts w:ascii="Times New Roman" w:hAnsi="Times New Roman" w:cs="Times New Roman"/>
          <w:color w:val="222222"/>
          <w:sz w:val="24"/>
          <w:szCs w:val="24"/>
          <w:shd w:val="clear" w:color="auto" w:fill="FFFFFF"/>
        </w:rPr>
        <w:t>. Last accessed on: 10</w:t>
      </w:r>
      <w:r w:rsidRPr="00F62BB0">
        <w:rPr>
          <w:rFonts w:ascii="Times New Roman" w:hAnsi="Times New Roman" w:cs="Times New Roman"/>
          <w:color w:val="222222"/>
          <w:sz w:val="24"/>
          <w:szCs w:val="24"/>
          <w:shd w:val="clear" w:color="auto" w:fill="FFFFFF"/>
          <w:vertAlign w:val="superscript"/>
        </w:rPr>
        <w:t>th</w:t>
      </w:r>
      <w:r w:rsidRPr="00F62BB0">
        <w:rPr>
          <w:rFonts w:ascii="Times New Roman" w:hAnsi="Times New Roman" w:cs="Times New Roman"/>
          <w:color w:val="222222"/>
          <w:sz w:val="24"/>
          <w:szCs w:val="24"/>
          <w:shd w:val="clear" w:color="auto" w:fill="FFFFFF"/>
        </w:rPr>
        <w:t xml:space="preserve"> October 2024. </w:t>
      </w:r>
    </w:p>
    <w:p w14:paraId="36D054CF" w14:textId="77777777" w:rsidR="00CA6254" w:rsidRPr="00F62BB0" w:rsidRDefault="00CA6254" w:rsidP="00F62BB0">
      <w:pPr>
        <w:spacing w:line="360" w:lineRule="auto"/>
        <w:jc w:val="both"/>
        <w:rPr>
          <w:rFonts w:ascii="Times New Roman" w:hAnsi="Times New Roman" w:cs="Times New Roman"/>
          <w:color w:val="222222"/>
          <w:sz w:val="24"/>
          <w:szCs w:val="24"/>
          <w:shd w:val="clear" w:color="auto" w:fill="FFFFFF"/>
        </w:rPr>
      </w:pPr>
      <w:r w:rsidRPr="00F62BB0">
        <w:rPr>
          <w:rFonts w:ascii="Times New Roman" w:hAnsi="Times New Roman" w:cs="Times New Roman"/>
          <w:color w:val="222222"/>
          <w:sz w:val="24"/>
          <w:szCs w:val="24"/>
          <w:shd w:val="clear" w:color="auto" w:fill="FFFFFF"/>
        </w:rPr>
        <w:t>Ferdian, F., Zahari, M.S.M., Hanafiah, M.H. and Patah, M.O.R.A (2024) ‘Hotel workplace environment, millennial culture and graduates career commitment: an empirical investigation.’ </w:t>
      </w:r>
      <w:r w:rsidRPr="00F62BB0">
        <w:rPr>
          <w:rFonts w:ascii="Times New Roman" w:hAnsi="Times New Roman" w:cs="Times New Roman"/>
          <w:i/>
          <w:iCs/>
          <w:color w:val="222222"/>
          <w:sz w:val="24"/>
          <w:szCs w:val="24"/>
          <w:shd w:val="clear" w:color="auto" w:fill="FFFFFF"/>
        </w:rPr>
        <w:t>Journal of Quality Assurance in Hospitality &amp; Tourism</w:t>
      </w:r>
      <w:r w:rsidRPr="00F62BB0">
        <w:rPr>
          <w:rFonts w:ascii="Times New Roman" w:hAnsi="Times New Roman" w:cs="Times New Roman"/>
          <w:color w:val="222222"/>
          <w:sz w:val="24"/>
          <w:szCs w:val="24"/>
          <w:shd w:val="clear" w:color="auto" w:fill="FFFFFF"/>
        </w:rPr>
        <w:t>, </w:t>
      </w:r>
      <w:r w:rsidRPr="00F62BB0">
        <w:rPr>
          <w:rFonts w:ascii="Times New Roman" w:hAnsi="Times New Roman" w:cs="Times New Roman"/>
          <w:i/>
          <w:iCs/>
          <w:color w:val="222222"/>
          <w:sz w:val="24"/>
          <w:szCs w:val="24"/>
          <w:shd w:val="clear" w:color="auto" w:fill="FFFFFF"/>
        </w:rPr>
        <w:t>25</w:t>
      </w:r>
      <w:r w:rsidRPr="00F62BB0">
        <w:rPr>
          <w:rFonts w:ascii="Times New Roman" w:hAnsi="Times New Roman" w:cs="Times New Roman"/>
          <w:color w:val="222222"/>
          <w:sz w:val="24"/>
          <w:szCs w:val="24"/>
          <w:shd w:val="clear" w:color="auto" w:fill="FFFFFF"/>
        </w:rPr>
        <w:t xml:space="preserve">(2), pp.294-312. Online available at: </w:t>
      </w:r>
      <w:hyperlink r:id="rId13" w:history="1">
        <w:r w:rsidRPr="00F62BB0">
          <w:rPr>
            <w:rStyle w:val="Hyperlink"/>
            <w:rFonts w:ascii="Times New Roman" w:hAnsi="Times New Roman" w:cs="Times New Roman"/>
            <w:sz w:val="24"/>
            <w:szCs w:val="24"/>
            <w:shd w:val="clear" w:color="auto" w:fill="FFFFFF"/>
          </w:rPr>
          <w:t>https://doi.org/10.1080/1528008X.2022.2112806</w:t>
        </w:r>
      </w:hyperlink>
      <w:r w:rsidRPr="00F62BB0">
        <w:rPr>
          <w:rFonts w:ascii="Times New Roman" w:hAnsi="Times New Roman" w:cs="Times New Roman"/>
          <w:color w:val="222222"/>
          <w:sz w:val="24"/>
          <w:szCs w:val="24"/>
          <w:shd w:val="clear" w:color="auto" w:fill="FFFFFF"/>
        </w:rPr>
        <w:t>. Last accessed on: 10</w:t>
      </w:r>
      <w:r w:rsidRPr="00F62BB0">
        <w:rPr>
          <w:rFonts w:ascii="Times New Roman" w:hAnsi="Times New Roman" w:cs="Times New Roman"/>
          <w:color w:val="222222"/>
          <w:sz w:val="24"/>
          <w:szCs w:val="24"/>
          <w:shd w:val="clear" w:color="auto" w:fill="FFFFFF"/>
          <w:vertAlign w:val="superscript"/>
        </w:rPr>
        <w:t>th</w:t>
      </w:r>
      <w:r w:rsidRPr="00F62BB0">
        <w:rPr>
          <w:rFonts w:ascii="Times New Roman" w:hAnsi="Times New Roman" w:cs="Times New Roman"/>
          <w:color w:val="222222"/>
          <w:sz w:val="24"/>
          <w:szCs w:val="24"/>
          <w:shd w:val="clear" w:color="auto" w:fill="FFFFFF"/>
        </w:rPr>
        <w:t xml:space="preserve"> October 2024. </w:t>
      </w:r>
    </w:p>
    <w:p w14:paraId="715252DA" w14:textId="77777777" w:rsidR="00CA6254" w:rsidRPr="00F62BB0" w:rsidRDefault="00CA6254" w:rsidP="00F62BB0">
      <w:pPr>
        <w:spacing w:line="360" w:lineRule="auto"/>
        <w:jc w:val="both"/>
        <w:rPr>
          <w:rFonts w:ascii="Times New Roman" w:hAnsi="Times New Roman" w:cs="Times New Roman"/>
          <w:sz w:val="24"/>
          <w:szCs w:val="24"/>
        </w:rPr>
      </w:pPr>
      <w:r w:rsidRPr="00F62BB0">
        <w:rPr>
          <w:rFonts w:ascii="Times New Roman" w:hAnsi="Times New Roman" w:cs="Times New Roman"/>
          <w:color w:val="222222"/>
          <w:sz w:val="24"/>
          <w:szCs w:val="24"/>
          <w:shd w:val="clear" w:color="auto" w:fill="FFFFFF"/>
        </w:rPr>
        <w:t xml:space="preserve">Gaspani, F. and Recchi, S (2024) ‘Job quality and health conditions in the hotel industry: the case of housekeeping workers.’ </w:t>
      </w:r>
      <w:r w:rsidRPr="00F62BB0">
        <w:rPr>
          <w:rFonts w:ascii="Times New Roman" w:hAnsi="Times New Roman" w:cs="Times New Roman"/>
          <w:i/>
          <w:iCs/>
          <w:color w:val="222222"/>
          <w:sz w:val="24"/>
          <w:szCs w:val="24"/>
          <w:shd w:val="clear" w:color="auto" w:fill="FFFFFF"/>
        </w:rPr>
        <w:t>International Review of Sociology</w:t>
      </w:r>
      <w:r w:rsidRPr="00F62BB0">
        <w:rPr>
          <w:rFonts w:ascii="Times New Roman" w:hAnsi="Times New Roman" w:cs="Times New Roman"/>
          <w:color w:val="222222"/>
          <w:sz w:val="24"/>
          <w:szCs w:val="24"/>
          <w:shd w:val="clear" w:color="auto" w:fill="FFFFFF"/>
        </w:rPr>
        <w:t>, pp.1-23.</w:t>
      </w:r>
      <w:r w:rsidRPr="00F62BB0">
        <w:rPr>
          <w:rFonts w:ascii="Times New Roman" w:hAnsi="Times New Roman" w:cs="Times New Roman"/>
          <w:sz w:val="24"/>
          <w:szCs w:val="24"/>
        </w:rPr>
        <w:t xml:space="preserve">Online available at: </w:t>
      </w:r>
      <w:hyperlink r:id="rId14" w:history="1">
        <w:r w:rsidRPr="00F62BB0">
          <w:rPr>
            <w:rStyle w:val="Hyperlink"/>
            <w:rFonts w:ascii="Times New Roman" w:hAnsi="Times New Roman" w:cs="Times New Roman"/>
            <w:sz w:val="24"/>
            <w:szCs w:val="24"/>
          </w:rPr>
          <w:t>https://doi.org/10.1080/03906701.2024.2364175</w:t>
        </w:r>
      </w:hyperlink>
      <w:r w:rsidRPr="00F62BB0">
        <w:rPr>
          <w:rFonts w:ascii="Times New Roman" w:hAnsi="Times New Roman" w:cs="Times New Roman"/>
          <w:sz w:val="24"/>
          <w:szCs w:val="24"/>
        </w:rPr>
        <w:t>. Last accessed on: 10</w:t>
      </w:r>
      <w:r w:rsidRPr="00F62BB0">
        <w:rPr>
          <w:rFonts w:ascii="Times New Roman" w:hAnsi="Times New Roman" w:cs="Times New Roman"/>
          <w:sz w:val="24"/>
          <w:szCs w:val="24"/>
          <w:vertAlign w:val="superscript"/>
        </w:rPr>
        <w:t>th</w:t>
      </w:r>
      <w:r w:rsidRPr="00F62BB0">
        <w:rPr>
          <w:rFonts w:ascii="Times New Roman" w:hAnsi="Times New Roman" w:cs="Times New Roman"/>
          <w:sz w:val="24"/>
          <w:szCs w:val="24"/>
        </w:rPr>
        <w:t xml:space="preserve"> October 2024. </w:t>
      </w:r>
    </w:p>
    <w:p w14:paraId="7E41643C" w14:textId="77777777" w:rsidR="00CA6254" w:rsidRPr="00F62BB0" w:rsidRDefault="00CA6254" w:rsidP="00F62BB0">
      <w:pPr>
        <w:spacing w:line="360" w:lineRule="auto"/>
        <w:jc w:val="both"/>
        <w:rPr>
          <w:rFonts w:ascii="Times New Roman" w:hAnsi="Times New Roman" w:cs="Times New Roman"/>
          <w:color w:val="222222"/>
          <w:sz w:val="24"/>
          <w:szCs w:val="24"/>
          <w:shd w:val="clear" w:color="auto" w:fill="FFFFFF"/>
        </w:rPr>
      </w:pPr>
      <w:r w:rsidRPr="00F62BB0">
        <w:rPr>
          <w:rFonts w:ascii="Times New Roman" w:hAnsi="Times New Roman" w:cs="Times New Roman"/>
          <w:color w:val="222222"/>
          <w:sz w:val="24"/>
          <w:szCs w:val="24"/>
          <w:shd w:val="clear" w:color="auto" w:fill="FFFFFF"/>
        </w:rPr>
        <w:t xml:space="preserve">Hosen, S., Hamzah, S.R.A., Ismail, I.A., Alias, S.N., Abd Aziz, M.F. and Rahman, M.M (2024) ‘Training &amp; development, career development, and organizational commitment as the predictor of work performance.’ </w:t>
      </w:r>
      <w:r w:rsidRPr="00F62BB0">
        <w:rPr>
          <w:rFonts w:ascii="Times New Roman" w:hAnsi="Times New Roman" w:cs="Times New Roman"/>
          <w:i/>
          <w:iCs/>
          <w:color w:val="222222"/>
          <w:sz w:val="24"/>
          <w:szCs w:val="24"/>
          <w:shd w:val="clear" w:color="auto" w:fill="FFFFFF"/>
        </w:rPr>
        <w:t>Heliyon</w:t>
      </w:r>
      <w:r w:rsidRPr="00F62BB0">
        <w:rPr>
          <w:rFonts w:ascii="Times New Roman" w:hAnsi="Times New Roman" w:cs="Times New Roman"/>
          <w:color w:val="222222"/>
          <w:sz w:val="24"/>
          <w:szCs w:val="24"/>
          <w:shd w:val="clear" w:color="auto" w:fill="FFFFFF"/>
        </w:rPr>
        <w:t>, </w:t>
      </w:r>
      <w:r w:rsidRPr="00F62BB0">
        <w:rPr>
          <w:rFonts w:ascii="Times New Roman" w:hAnsi="Times New Roman" w:cs="Times New Roman"/>
          <w:i/>
          <w:iCs/>
          <w:color w:val="222222"/>
          <w:sz w:val="24"/>
          <w:szCs w:val="24"/>
          <w:shd w:val="clear" w:color="auto" w:fill="FFFFFF"/>
        </w:rPr>
        <w:t>10</w:t>
      </w:r>
      <w:r w:rsidRPr="00F62BB0">
        <w:rPr>
          <w:rFonts w:ascii="Times New Roman" w:hAnsi="Times New Roman" w:cs="Times New Roman"/>
          <w:color w:val="222222"/>
          <w:sz w:val="24"/>
          <w:szCs w:val="24"/>
          <w:shd w:val="clear" w:color="auto" w:fill="FFFFFF"/>
        </w:rPr>
        <w:t xml:space="preserve">(1). Online available at: </w:t>
      </w:r>
      <w:hyperlink r:id="rId15" w:history="1">
        <w:r w:rsidRPr="00F62BB0">
          <w:rPr>
            <w:rStyle w:val="Hyperlink"/>
            <w:rFonts w:ascii="Times New Roman" w:hAnsi="Times New Roman" w:cs="Times New Roman"/>
            <w:sz w:val="24"/>
            <w:szCs w:val="24"/>
            <w:shd w:val="clear" w:color="auto" w:fill="FFFFFF"/>
          </w:rPr>
          <w:t>https://www.cell.com/heliyon/fulltext/S2405-8440(23)11111-X</w:t>
        </w:r>
      </w:hyperlink>
      <w:r w:rsidRPr="00F62BB0">
        <w:rPr>
          <w:rFonts w:ascii="Times New Roman" w:hAnsi="Times New Roman" w:cs="Times New Roman"/>
          <w:color w:val="222222"/>
          <w:sz w:val="24"/>
          <w:szCs w:val="24"/>
          <w:shd w:val="clear" w:color="auto" w:fill="FFFFFF"/>
        </w:rPr>
        <w:t>. Last accessed on: 10</w:t>
      </w:r>
      <w:r w:rsidRPr="00F62BB0">
        <w:rPr>
          <w:rFonts w:ascii="Times New Roman" w:hAnsi="Times New Roman" w:cs="Times New Roman"/>
          <w:color w:val="222222"/>
          <w:sz w:val="24"/>
          <w:szCs w:val="24"/>
          <w:shd w:val="clear" w:color="auto" w:fill="FFFFFF"/>
          <w:vertAlign w:val="superscript"/>
        </w:rPr>
        <w:t>th</w:t>
      </w:r>
      <w:r w:rsidRPr="00F62BB0">
        <w:rPr>
          <w:rFonts w:ascii="Times New Roman" w:hAnsi="Times New Roman" w:cs="Times New Roman"/>
          <w:color w:val="222222"/>
          <w:sz w:val="24"/>
          <w:szCs w:val="24"/>
          <w:shd w:val="clear" w:color="auto" w:fill="FFFFFF"/>
        </w:rPr>
        <w:t xml:space="preserve"> October 202: 4. </w:t>
      </w:r>
    </w:p>
    <w:p w14:paraId="2DAF597E" w14:textId="77777777" w:rsidR="00CA6254" w:rsidRPr="00F62BB0" w:rsidRDefault="00CA6254" w:rsidP="00F62BB0">
      <w:pPr>
        <w:spacing w:line="360" w:lineRule="auto"/>
        <w:jc w:val="both"/>
        <w:rPr>
          <w:rFonts w:ascii="Times New Roman" w:hAnsi="Times New Roman" w:cs="Times New Roman"/>
          <w:color w:val="222222"/>
          <w:sz w:val="24"/>
          <w:szCs w:val="24"/>
          <w:shd w:val="clear" w:color="auto" w:fill="FFFFFF"/>
        </w:rPr>
      </w:pPr>
      <w:r w:rsidRPr="00F62BB0">
        <w:rPr>
          <w:rFonts w:ascii="Times New Roman" w:hAnsi="Times New Roman" w:cs="Times New Roman"/>
          <w:color w:val="222222"/>
          <w:sz w:val="24"/>
          <w:szCs w:val="24"/>
          <w:shd w:val="clear" w:color="auto" w:fill="FFFFFF"/>
        </w:rPr>
        <w:t xml:space="preserve">Owiti, R.A., Wandolo, M. and Kinuthia, T (2024) ‘WORK ENVIRONMENT OF HOUSEKEEPING EMPLOYEES ON JOB PERFORMANCE, IN 3-5 STAR HOTELS IN NAIROBI CITY COUNTY, KENYA.’ </w:t>
      </w:r>
      <w:r w:rsidRPr="00F62BB0">
        <w:rPr>
          <w:rFonts w:ascii="Times New Roman" w:hAnsi="Times New Roman" w:cs="Times New Roman"/>
          <w:i/>
          <w:iCs/>
          <w:color w:val="222222"/>
          <w:sz w:val="24"/>
          <w:szCs w:val="24"/>
          <w:shd w:val="clear" w:color="auto" w:fill="FFFFFF"/>
        </w:rPr>
        <w:t>African Journal of Emerging Issues</w:t>
      </w:r>
      <w:r w:rsidRPr="00F62BB0">
        <w:rPr>
          <w:rFonts w:ascii="Times New Roman" w:hAnsi="Times New Roman" w:cs="Times New Roman"/>
          <w:color w:val="222222"/>
          <w:sz w:val="24"/>
          <w:szCs w:val="24"/>
          <w:shd w:val="clear" w:color="auto" w:fill="FFFFFF"/>
        </w:rPr>
        <w:t>, </w:t>
      </w:r>
      <w:r w:rsidRPr="00F62BB0">
        <w:rPr>
          <w:rFonts w:ascii="Times New Roman" w:hAnsi="Times New Roman" w:cs="Times New Roman"/>
          <w:i/>
          <w:iCs/>
          <w:color w:val="222222"/>
          <w:sz w:val="24"/>
          <w:szCs w:val="24"/>
          <w:shd w:val="clear" w:color="auto" w:fill="FFFFFF"/>
        </w:rPr>
        <w:t>6</w:t>
      </w:r>
      <w:r w:rsidRPr="00F62BB0">
        <w:rPr>
          <w:rFonts w:ascii="Times New Roman" w:hAnsi="Times New Roman" w:cs="Times New Roman"/>
          <w:color w:val="222222"/>
          <w:sz w:val="24"/>
          <w:szCs w:val="24"/>
          <w:shd w:val="clear" w:color="auto" w:fill="FFFFFF"/>
        </w:rPr>
        <w:t xml:space="preserve">(11), pp.118-129. Online available at: </w:t>
      </w:r>
      <w:hyperlink r:id="rId16" w:history="1">
        <w:r w:rsidRPr="00F62BB0">
          <w:rPr>
            <w:rStyle w:val="Hyperlink"/>
            <w:rFonts w:ascii="Times New Roman" w:hAnsi="Times New Roman" w:cs="Times New Roman"/>
            <w:sz w:val="24"/>
            <w:szCs w:val="24"/>
            <w:shd w:val="clear" w:color="auto" w:fill="FFFFFF"/>
          </w:rPr>
          <w:t>https://ajoeijournals.org/sys/index.php/ajoei/article/view/643</w:t>
        </w:r>
      </w:hyperlink>
      <w:r w:rsidRPr="00F62BB0">
        <w:rPr>
          <w:rFonts w:ascii="Times New Roman" w:hAnsi="Times New Roman" w:cs="Times New Roman"/>
          <w:color w:val="222222"/>
          <w:sz w:val="24"/>
          <w:szCs w:val="24"/>
          <w:shd w:val="clear" w:color="auto" w:fill="FFFFFF"/>
        </w:rPr>
        <w:t>. Last accessed on: 10</w:t>
      </w:r>
      <w:r w:rsidRPr="00F62BB0">
        <w:rPr>
          <w:rFonts w:ascii="Times New Roman" w:hAnsi="Times New Roman" w:cs="Times New Roman"/>
          <w:color w:val="222222"/>
          <w:sz w:val="24"/>
          <w:szCs w:val="24"/>
          <w:shd w:val="clear" w:color="auto" w:fill="FFFFFF"/>
          <w:vertAlign w:val="superscript"/>
        </w:rPr>
        <w:t>th</w:t>
      </w:r>
      <w:r w:rsidRPr="00F62BB0">
        <w:rPr>
          <w:rFonts w:ascii="Times New Roman" w:hAnsi="Times New Roman" w:cs="Times New Roman"/>
          <w:color w:val="222222"/>
          <w:sz w:val="24"/>
          <w:szCs w:val="24"/>
          <w:shd w:val="clear" w:color="auto" w:fill="FFFFFF"/>
        </w:rPr>
        <w:t xml:space="preserve"> October 2024. </w:t>
      </w:r>
    </w:p>
    <w:p w14:paraId="3B090ED1" w14:textId="77777777" w:rsidR="00CA6254" w:rsidRPr="00F62BB0" w:rsidRDefault="00CA6254" w:rsidP="00F62BB0">
      <w:pPr>
        <w:spacing w:line="360" w:lineRule="auto"/>
        <w:jc w:val="both"/>
        <w:rPr>
          <w:rFonts w:ascii="Times New Roman" w:hAnsi="Times New Roman" w:cs="Times New Roman"/>
          <w:color w:val="222222"/>
          <w:sz w:val="24"/>
          <w:szCs w:val="24"/>
          <w:shd w:val="clear" w:color="auto" w:fill="FFFFFF"/>
        </w:rPr>
      </w:pPr>
      <w:r w:rsidRPr="00F62BB0">
        <w:rPr>
          <w:rFonts w:ascii="Times New Roman" w:hAnsi="Times New Roman" w:cs="Times New Roman"/>
          <w:color w:val="222222"/>
          <w:sz w:val="24"/>
          <w:szCs w:val="24"/>
          <w:shd w:val="clear" w:color="auto" w:fill="FFFFFF"/>
        </w:rPr>
        <w:lastRenderedPageBreak/>
        <w:t xml:space="preserve">Spiteri, D (2024) ‘The hall of mirrors: reflecting on pre-service teachers’ reflections.’ </w:t>
      </w:r>
      <w:r w:rsidRPr="00F62BB0">
        <w:rPr>
          <w:rFonts w:ascii="Times New Roman" w:hAnsi="Times New Roman" w:cs="Times New Roman"/>
          <w:i/>
          <w:iCs/>
          <w:color w:val="222222"/>
          <w:sz w:val="24"/>
          <w:szCs w:val="24"/>
          <w:shd w:val="clear" w:color="auto" w:fill="FFFFFF"/>
        </w:rPr>
        <w:t>Teachers and Teaching</w:t>
      </w:r>
      <w:r w:rsidRPr="00F62BB0">
        <w:rPr>
          <w:rFonts w:ascii="Times New Roman" w:hAnsi="Times New Roman" w:cs="Times New Roman"/>
          <w:color w:val="222222"/>
          <w:sz w:val="24"/>
          <w:szCs w:val="24"/>
          <w:shd w:val="clear" w:color="auto" w:fill="FFFFFF"/>
        </w:rPr>
        <w:t xml:space="preserve">, pp.1-18. Online available at: </w:t>
      </w:r>
      <w:hyperlink r:id="rId17" w:history="1">
        <w:r w:rsidRPr="00F62BB0">
          <w:rPr>
            <w:rStyle w:val="Hyperlink"/>
            <w:rFonts w:ascii="Times New Roman" w:hAnsi="Times New Roman" w:cs="Times New Roman"/>
            <w:sz w:val="24"/>
            <w:szCs w:val="24"/>
            <w:shd w:val="clear" w:color="auto" w:fill="FFFFFF"/>
          </w:rPr>
          <w:t>https://doi.org/10.1080/13540602.2024.2320147</w:t>
        </w:r>
      </w:hyperlink>
      <w:r w:rsidRPr="00F62BB0">
        <w:rPr>
          <w:rFonts w:ascii="Times New Roman" w:hAnsi="Times New Roman" w:cs="Times New Roman"/>
          <w:color w:val="222222"/>
          <w:sz w:val="24"/>
          <w:szCs w:val="24"/>
          <w:shd w:val="clear" w:color="auto" w:fill="FFFFFF"/>
        </w:rPr>
        <w:t>. Last accessed on: 10</w:t>
      </w:r>
      <w:r w:rsidRPr="00F62BB0">
        <w:rPr>
          <w:rFonts w:ascii="Times New Roman" w:hAnsi="Times New Roman" w:cs="Times New Roman"/>
          <w:color w:val="222222"/>
          <w:sz w:val="24"/>
          <w:szCs w:val="24"/>
          <w:shd w:val="clear" w:color="auto" w:fill="FFFFFF"/>
          <w:vertAlign w:val="superscript"/>
        </w:rPr>
        <w:t>th</w:t>
      </w:r>
      <w:r w:rsidRPr="00F62BB0">
        <w:rPr>
          <w:rFonts w:ascii="Times New Roman" w:hAnsi="Times New Roman" w:cs="Times New Roman"/>
          <w:color w:val="222222"/>
          <w:sz w:val="24"/>
          <w:szCs w:val="24"/>
          <w:shd w:val="clear" w:color="auto" w:fill="FFFFFF"/>
        </w:rPr>
        <w:t xml:space="preserve"> October 2024. </w:t>
      </w:r>
    </w:p>
    <w:p w14:paraId="658A2BCF" w14:textId="77777777" w:rsidR="006E042C" w:rsidRPr="00F62BB0" w:rsidRDefault="006E042C" w:rsidP="00F62BB0">
      <w:pPr>
        <w:spacing w:line="360" w:lineRule="auto"/>
        <w:jc w:val="both"/>
        <w:rPr>
          <w:rFonts w:ascii="Times New Roman" w:hAnsi="Times New Roman" w:cs="Times New Roman"/>
          <w:color w:val="222222"/>
          <w:sz w:val="24"/>
          <w:szCs w:val="24"/>
          <w:shd w:val="clear" w:color="auto" w:fill="FFFFFF"/>
        </w:rPr>
      </w:pPr>
      <w:r w:rsidRPr="00F62BB0">
        <w:rPr>
          <w:rFonts w:ascii="Times New Roman" w:hAnsi="Times New Roman" w:cs="Times New Roman"/>
          <w:color w:val="222222"/>
          <w:sz w:val="24"/>
          <w:szCs w:val="24"/>
          <w:shd w:val="clear" w:color="auto" w:fill="FFFFFF"/>
        </w:rPr>
        <w:t>Senya, E.K., Kplorlanyuie, D.M. and Prebi, H (2024) ‘An Appraisal of Safety Practices on Employees’ Performance in the Housekeeping Department of Some Selected Hotels in Ghana.’</w:t>
      </w:r>
      <w:r w:rsidR="00F62BB0" w:rsidRPr="00F62BB0">
        <w:rPr>
          <w:rFonts w:ascii="Times New Roman" w:hAnsi="Times New Roman" w:cs="Times New Roman"/>
          <w:color w:val="222222"/>
          <w:sz w:val="24"/>
          <w:szCs w:val="24"/>
          <w:shd w:val="clear" w:color="auto" w:fill="FFFFFF"/>
        </w:rPr>
        <w:t xml:space="preserve"> </w:t>
      </w:r>
      <w:r w:rsidRPr="00F62BB0">
        <w:rPr>
          <w:rFonts w:ascii="Times New Roman" w:hAnsi="Times New Roman" w:cs="Times New Roman"/>
          <w:i/>
          <w:iCs/>
          <w:color w:val="222222"/>
          <w:sz w:val="24"/>
          <w:szCs w:val="24"/>
          <w:shd w:val="clear" w:color="auto" w:fill="FFFFFF"/>
        </w:rPr>
        <w:t>TWIST</w:t>
      </w:r>
      <w:r w:rsidRPr="00F62BB0">
        <w:rPr>
          <w:rFonts w:ascii="Times New Roman" w:hAnsi="Times New Roman" w:cs="Times New Roman"/>
          <w:color w:val="222222"/>
          <w:sz w:val="24"/>
          <w:szCs w:val="24"/>
          <w:shd w:val="clear" w:color="auto" w:fill="FFFFFF"/>
        </w:rPr>
        <w:t>, </w:t>
      </w:r>
      <w:r w:rsidRPr="00F62BB0">
        <w:rPr>
          <w:rFonts w:ascii="Times New Roman" w:hAnsi="Times New Roman" w:cs="Times New Roman"/>
          <w:i/>
          <w:iCs/>
          <w:color w:val="222222"/>
          <w:sz w:val="24"/>
          <w:szCs w:val="24"/>
          <w:shd w:val="clear" w:color="auto" w:fill="FFFFFF"/>
        </w:rPr>
        <w:t>19</w:t>
      </w:r>
      <w:r w:rsidRPr="00F62BB0">
        <w:rPr>
          <w:rFonts w:ascii="Times New Roman" w:hAnsi="Times New Roman" w:cs="Times New Roman"/>
          <w:color w:val="222222"/>
          <w:sz w:val="24"/>
          <w:szCs w:val="24"/>
          <w:shd w:val="clear" w:color="auto" w:fill="FFFFFF"/>
        </w:rPr>
        <w:t xml:space="preserve">(3), pp.671-678. Online available at: </w:t>
      </w:r>
      <w:hyperlink r:id="rId18" w:history="1">
        <w:r w:rsidRPr="00F62BB0">
          <w:rPr>
            <w:rStyle w:val="Hyperlink"/>
            <w:rFonts w:ascii="Times New Roman" w:hAnsi="Times New Roman" w:cs="Times New Roman"/>
            <w:sz w:val="24"/>
            <w:szCs w:val="24"/>
            <w:shd w:val="clear" w:color="auto" w:fill="FFFFFF"/>
          </w:rPr>
          <w:t>https://twistjournal.net/twist/article/view/453</w:t>
        </w:r>
      </w:hyperlink>
      <w:r w:rsidRPr="00F62BB0">
        <w:rPr>
          <w:rFonts w:ascii="Times New Roman" w:hAnsi="Times New Roman" w:cs="Times New Roman"/>
          <w:color w:val="222222"/>
          <w:sz w:val="24"/>
          <w:szCs w:val="24"/>
          <w:shd w:val="clear" w:color="auto" w:fill="FFFFFF"/>
        </w:rPr>
        <w:t>. Last accessed on: 10</w:t>
      </w:r>
      <w:r w:rsidRPr="00F62BB0">
        <w:rPr>
          <w:rFonts w:ascii="Times New Roman" w:hAnsi="Times New Roman" w:cs="Times New Roman"/>
          <w:color w:val="222222"/>
          <w:sz w:val="24"/>
          <w:szCs w:val="24"/>
          <w:shd w:val="clear" w:color="auto" w:fill="FFFFFF"/>
          <w:vertAlign w:val="superscript"/>
        </w:rPr>
        <w:t>th</w:t>
      </w:r>
      <w:r w:rsidRPr="00F62BB0">
        <w:rPr>
          <w:rFonts w:ascii="Times New Roman" w:hAnsi="Times New Roman" w:cs="Times New Roman"/>
          <w:color w:val="222222"/>
          <w:sz w:val="24"/>
          <w:szCs w:val="24"/>
          <w:shd w:val="clear" w:color="auto" w:fill="FFFFFF"/>
        </w:rPr>
        <w:t xml:space="preserve"> October 2024. </w:t>
      </w:r>
    </w:p>
    <w:p w14:paraId="00BF93C6" w14:textId="77777777" w:rsidR="00F62BB0" w:rsidRPr="00F62BB0" w:rsidRDefault="00F62BB0" w:rsidP="00F62BB0">
      <w:pPr>
        <w:spacing w:line="360" w:lineRule="auto"/>
        <w:jc w:val="both"/>
        <w:rPr>
          <w:rFonts w:ascii="Times New Roman" w:hAnsi="Times New Roman" w:cs="Times New Roman"/>
          <w:color w:val="222222"/>
          <w:sz w:val="24"/>
          <w:szCs w:val="24"/>
          <w:shd w:val="clear" w:color="auto" w:fill="FFFFFF"/>
        </w:rPr>
      </w:pPr>
      <w:r w:rsidRPr="00F62BB0">
        <w:rPr>
          <w:rFonts w:ascii="Times New Roman" w:hAnsi="Times New Roman" w:cs="Times New Roman"/>
          <w:color w:val="222222"/>
          <w:sz w:val="24"/>
          <w:szCs w:val="24"/>
          <w:shd w:val="clear" w:color="auto" w:fill="FFFFFF"/>
        </w:rPr>
        <w:t>Hidajat, B.W. and Man: sur, A (2024) ‘Enhancing Housekeeping Workforce Competency in the Hospitality Industry: A Comprehensive Training Approach.’ </w:t>
      </w:r>
      <w:r w:rsidRPr="00F62BB0">
        <w:rPr>
          <w:rFonts w:ascii="Times New Roman" w:hAnsi="Times New Roman" w:cs="Times New Roman"/>
          <w:i/>
          <w:iCs/>
          <w:color w:val="222222"/>
          <w:sz w:val="24"/>
          <w:szCs w:val="24"/>
          <w:shd w:val="clear" w:color="auto" w:fill="FFFFFF"/>
        </w:rPr>
        <w:t>International Journal of Integrative Sciences</w:t>
      </w:r>
      <w:r w:rsidRPr="00F62BB0">
        <w:rPr>
          <w:rFonts w:ascii="Times New Roman" w:hAnsi="Times New Roman" w:cs="Times New Roman"/>
          <w:color w:val="222222"/>
          <w:sz w:val="24"/>
          <w:szCs w:val="24"/>
          <w:shd w:val="clear" w:color="auto" w:fill="FFFFFF"/>
        </w:rPr>
        <w:t>, </w:t>
      </w:r>
      <w:r w:rsidRPr="00F62BB0">
        <w:rPr>
          <w:rFonts w:ascii="Times New Roman" w:hAnsi="Times New Roman" w:cs="Times New Roman"/>
          <w:i/>
          <w:iCs/>
          <w:color w:val="222222"/>
          <w:sz w:val="24"/>
          <w:szCs w:val="24"/>
          <w:shd w:val="clear" w:color="auto" w:fill="FFFFFF"/>
        </w:rPr>
        <w:t>3</w:t>
      </w:r>
      <w:r w:rsidRPr="00F62BB0">
        <w:rPr>
          <w:rFonts w:ascii="Times New Roman" w:hAnsi="Times New Roman" w:cs="Times New Roman"/>
          <w:color w:val="222222"/>
          <w:sz w:val="24"/>
          <w:szCs w:val="24"/>
          <w:shd w:val="clear" w:color="auto" w:fill="FFFFFF"/>
        </w:rPr>
        <w:t xml:space="preserve">(8), pp.859-870. Online available at: </w:t>
      </w:r>
      <w:hyperlink r:id="rId19" w:history="1">
        <w:r w:rsidRPr="00F62BB0">
          <w:rPr>
            <w:rStyle w:val="Hyperlink"/>
            <w:rFonts w:ascii="Times New Roman" w:hAnsi="Times New Roman" w:cs="Times New Roman"/>
            <w:sz w:val="24"/>
            <w:szCs w:val="24"/>
            <w:shd w:val="clear" w:color="auto" w:fill="FFFFFF"/>
          </w:rPr>
          <w:t>https://doi.org/10.55927/ijis.v3i8.10595</w:t>
        </w:r>
      </w:hyperlink>
      <w:r w:rsidRPr="00F62BB0">
        <w:rPr>
          <w:rFonts w:ascii="Times New Roman" w:hAnsi="Times New Roman" w:cs="Times New Roman"/>
          <w:color w:val="222222"/>
          <w:sz w:val="24"/>
          <w:szCs w:val="24"/>
          <w:shd w:val="clear" w:color="auto" w:fill="FFFFFF"/>
        </w:rPr>
        <w:t>. Last accessed on: 10</w:t>
      </w:r>
      <w:r w:rsidRPr="00F62BB0">
        <w:rPr>
          <w:rFonts w:ascii="Times New Roman" w:hAnsi="Times New Roman" w:cs="Times New Roman"/>
          <w:color w:val="222222"/>
          <w:sz w:val="24"/>
          <w:szCs w:val="24"/>
          <w:shd w:val="clear" w:color="auto" w:fill="FFFFFF"/>
          <w:vertAlign w:val="superscript"/>
        </w:rPr>
        <w:t>th</w:t>
      </w:r>
      <w:r w:rsidRPr="00F62BB0">
        <w:rPr>
          <w:rFonts w:ascii="Times New Roman" w:hAnsi="Times New Roman" w:cs="Times New Roman"/>
          <w:color w:val="222222"/>
          <w:sz w:val="24"/>
          <w:szCs w:val="24"/>
          <w:shd w:val="clear" w:color="auto" w:fill="FFFFFF"/>
        </w:rPr>
        <w:t xml:space="preserve"> October 2024. </w:t>
      </w:r>
    </w:p>
    <w:p w14:paraId="5094B1CD" w14:textId="77777777" w:rsidR="006E042C" w:rsidRDefault="006E042C" w:rsidP="000B2CA3">
      <w:pPr>
        <w:spacing w:line="360" w:lineRule="auto"/>
        <w:jc w:val="both"/>
        <w:rPr>
          <w:rFonts w:ascii="Arial" w:hAnsi="Arial" w:cs="Arial"/>
          <w:color w:val="222222"/>
          <w:sz w:val="20"/>
          <w:szCs w:val="20"/>
          <w:shd w:val="clear" w:color="auto" w:fill="FFFFFF"/>
        </w:rPr>
      </w:pPr>
    </w:p>
    <w:p w14:paraId="7375D904" w14:textId="77777777" w:rsidR="00B07C55" w:rsidRPr="00CD297F" w:rsidRDefault="00B07C55" w:rsidP="000B2CA3">
      <w:pPr>
        <w:spacing w:line="360" w:lineRule="auto"/>
        <w:jc w:val="both"/>
        <w:rPr>
          <w:rFonts w:ascii="Times New Roman" w:hAnsi="Times New Roman" w:cs="Times New Roman"/>
          <w:sz w:val="24"/>
          <w:szCs w:val="24"/>
        </w:rPr>
      </w:pPr>
    </w:p>
    <w:sectPr w:rsidR="00B07C55" w:rsidRPr="00CD297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A8B98A" w14:textId="77777777" w:rsidR="00803D3D" w:rsidRDefault="00803D3D">
      <w:pPr>
        <w:spacing w:after="0" w:line="240" w:lineRule="auto"/>
      </w:pPr>
      <w:r>
        <w:separator/>
      </w:r>
    </w:p>
  </w:endnote>
  <w:endnote w:type="continuationSeparator" w:id="0">
    <w:p w14:paraId="481F5223" w14:textId="77777777" w:rsidR="00803D3D" w:rsidRDefault="00803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14DDA" w14:textId="0DD85CC1" w:rsidR="00000000" w:rsidRDefault="00C52D8E">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389A2509" wp14:editId="1AE63DAA">
              <wp:simplePos x="0" y="0"/>
              <wp:positionH relativeFrom="page">
                <wp:posOffset>3444875</wp:posOffset>
              </wp:positionH>
              <wp:positionV relativeFrom="page">
                <wp:posOffset>10140315</wp:posOffset>
              </wp:positionV>
              <wp:extent cx="703580" cy="165735"/>
              <wp:effectExtent l="0" t="0" r="4445" b="0"/>
              <wp:wrapNone/>
              <wp:docPr id="77251049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5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8B9D38" w14:textId="77777777" w:rsidR="00000000" w:rsidRDefault="00381D49">
                          <w:pPr>
                            <w:spacing w:before="10"/>
                            <w:ind w:left="20"/>
                            <w:rPr>
                              <w:rFonts w:ascii="Times New Roman"/>
                              <w:b/>
                              <w:sz w:val="20"/>
                            </w:rPr>
                          </w:pPr>
                          <w:r>
                            <w:rPr>
                              <w:rFonts w:ascii="Times New Roman"/>
                              <w:sz w:val="20"/>
                            </w:rPr>
                            <w:t>Page</w:t>
                          </w:r>
                          <w:r>
                            <w:rPr>
                              <w:rFonts w:ascii="Times New Roman"/>
                              <w:spacing w:val="1"/>
                              <w:sz w:val="20"/>
                            </w:rPr>
                            <w:t xml:space="preserve"> </w:t>
                          </w:r>
                          <w:r>
                            <w:fldChar w:fldCharType="begin"/>
                          </w:r>
                          <w:r>
                            <w:rPr>
                              <w:rFonts w:ascii="Times New Roman"/>
                              <w:b/>
                              <w:sz w:val="20"/>
                            </w:rPr>
                            <w:instrText xml:space="preserve"> PAGE </w:instrText>
                          </w:r>
                          <w:r>
                            <w:fldChar w:fldCharType="separate"/>
                          </w:r>
                          <w:r w:rsidR="007B76E4">
                            <w:rPr>
                              <w:rFonts w:ascii="Times New Roman"/>
                              <w:b/>
                              <w:noProof/>
                              <w:sz w:val="20"/>
                            </w:rPr>
                            <w:t>2</w:t>
                          </w:r>
                          <w:r>
                            <w:fldChar w:fldCharType="end"/>
                          </w:r>
                          <w:r>
                            <w:rPr>
                              <w:rFonts w:ascii="Times New Roman"/>
                              <w:b/>
                              <w:spacing w:val="1"/>
                              <w:sz w:val="20"/>
                            </w:rPr>
                            <w:t xml:space="preserve"> </w:t>
                          </w:r>
                          <w:r>
                            <w:rPr>
                              <w:rFonts w:ascii="Times New Roman"/>
                              <w:sz w:val="20"/>
                            </w:rPr>
                            <w:t>of</w:t>
                          </w:r>
                          <w:r>
                            <w:rPr>
                              <w:rFonts w:ascii="Times New Roman"/>
                              <w:spacing w:val="-1"/>
                              <w:sz w:val="20"/>
                            </w:rPr>
                            <w:t xml:space="preserve"> </w:t>
                          </w:r>
                          <w:r>
                            <w:rPr>
                              <w:rFonts w:ascii="Times New Roman"/>
                              <w:b/>
                              <w:sz w:val="20"/>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9A2509" id="_x0000_t202" coordsize="21600,21600" o:spt="202" path="m,l,21600r21600,l21600,xe">
              <v:stroke joinstyle="miter"/>
              <v:path gradientshapeok="t" o:connecttype="rect"/>
            </v:shapetype>
            <v:shape id="Text Box 1" o:spid="_x0000_s1027" type="#_x0000_t202" style="position:absolute;margin-left:271.25pt;margin-top:798.45pt;width:55.4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" filled="f" stroked="f">
              <v:textbox inset="0,0,0,0">
                <w:txbxContent>
                  <w:p w14:paraId="0C8B9D38" w14:textId="77777777" w:rsidR="00000000" w:rsidRDefault="00381D49">
                    <w:pPr>
                      <w:spacing w:before="10"/>
                      <w:ind w:left="20"/>
                      <w:rPr>
                        <w:rFonts w:ascii="Times New Roman"/>
                        <w:b/>
                        <w:sz w:val="20"/>
                      </w:rPr>
                    </w:pPr>
                    <w:r>
                      <w:rPr>
                        <w:rFonts w:ascii="Times New Roman"/>
                        <w:sz w:val="20"/>
                      </w:rPr>
                      <w:t>Page</w:t>
                    </w:r>
                    <w:r>
                      <w:rPr>
                        <w:rFonts w:ascii="Times New Roman"/>
                        <w:spacing w:val="1"/>
                        <w:sz w:val="20"/>
                      </w:rPr>
                      <w:t xml:space="preserve"> </w:t>
                    </w:r>
                    <w:r>
                      <w:fldChar w:fldCharType="begin"/>
                    </w:r>
                    <w:r>
                      <w:rPr>
                        <w:rFonts w:ascii="Times New Roman"/>
                        <w:b/>
                        <w:sz w:val="20"/>
                      </w:rPr>
                      <w:instrText xml:space="preserve"> PAGE </w:instrText>
                    </w:r>
                    <w:r>
                      <w:fldChar w:fldCharType="separate"/>
                    </w:r>
                    <w:r w:rsidR="007B76E4">
                      <w:rPr>
                        <w:rFonts w:ascii="Times New Roman"/>
                        <w:b/>
                        <w:noProof/>
                        <w:sz w:val="20"/>
                      </w:rPr>
                      <w:t>2</w:t>
                    </w:r>
                    <w:r>
                      <w:fldChar w:fldCharType="end"/>
                    </w:r>
                    <w:r>
                      <w:rPr>
                        <w:rFonts w:ascii="Times New Roman"/>
                        <w:b/>
                        <w:spacing w:val="1"/>
                        <w:sz w:val="20"/>
                      </w:rPr>
                      <w:t xml:space="preserve"> </w:t>
                    </w:r>
                    <w:r>
                      <w:rPr>
                        <w:rFonts w:ascii="Times New Roman"/>
                        <w:sz w:val="20"/>
                      </w:rPr>
                      <w:t>of</w:t>
                    </w:r>
                    <w:r>
                      <w:rPr>
                        <w:rFonts w:ascii="Times New Roman"/>
                        <w:spacing w:val="-1"/>
                        <w:sz w:val="20"/>
                      </w:rPr>
                      <w:t xml:space="preserve"> </w:t>
                    </w:r>
                    <w:r>
                      <w:rPr>
                        <w:rFonts w:ascii="Times New Roman"/>
                        <w:b/>
                        <w:sz w:val="20"/>
                      </w:rPr>
                      <w:t>31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9F88A3" w14:textId="77777777" w:rsidR="00803D3D" w:rsidRDefault="00803D3D">
      <w:pPr>
        <w:spacing w:after="0" w:line="240" w:lineRule="auto"/>
      </w:pPr>
      <w:r>
        <w:separator/>
      </w:r>
    </w:p>
  </w:footnote>
  <w:footnote w:type="continuationSeparator" w:id="0">
    <w:p w14:paraId="52F2599F" w14:textId="77777777" w:rsidR="00803D3D" w:rsidRDefault="00803D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7F"/>
    <w:rsid w:val="000B2788"/>
    <w:rsid w:val="000B2CA3"/>
    <w:rsid w:val="001E6D58"/>
    <w:rsid w:val="00275740"/>
    <w:rsid w:val="00381D49"/>
    <w:rsid w:val="005A4525"/>
    <w:rsid w:val="006E042C"/>
    <w:rsid w:val="00793728"/>
    <w:rsid w:val="007B76E4"/>
    <w:rsid w:val="00803D3D"/>
    <w:rsid w:val="008445AA"/>
    <w:rsid w:val="00856B35"/>
    <w:rsid w:val="00B07C55"/>
    <w:rsid w:val="00B62A18"/>
    <w:rsid w:val="00BB7AB4"/>
    <w:rsid w:val="00C52D8E"/>
    <w:rsid w:val="00CA6254"/>
    <w:rsid w:val="00CD297F"/>
    <w:rsid w:val="00D0645C"/>
    <w:rsid w:val="00DA498D"/>
    <w:rsid w:val="00DE3A3D"/>
    <w:rsid w:val="00F62BB0"/>
    <w:rsid w:val="00F93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F279C"/>
  <w15:docId w15:val="{24BF5F93-B447-4400-9072-D388BD6FC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7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79372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728"/>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793728"/>
    <w:rPr>
      <w:rFonts w:asciiTheme="majorHAnsi" w:eastAsiaTheme="majorEastAsia" w:hAnsiTheme="majorHAnsi" w:cstheme="majorBidi"/>
      <w:b/>
      <w:bCs/>
      <w:color w:val="4F81BD" w:themeColor="accent1"/>
    </w:rPr>
  </w:style>
  <w:style w:type="paragraph" w:styleId="BodyText">
    <w:name w:val="Body Text"/>
    <w:basedOn w:val="Normal"/>
    <w:link w:val="BodyTextChar"/>
    <w:uiPriority w:val="1"/>
    <w:qFormat/>
    <w:rsid w:val="00793728"/>
    <w:pPr>
      <w:widowControl w:val="0"/>
      <w:autoSpaceDE w:val="0"/>
      <w:autoSpaceDN w:val="0"/>
      <w:spacing w:after="0" w:line="240" w:lineRule="auto"/>
    </w:pPr>
    <w:rPr>
      <w:rFonts w:ascii="Arial MT" w:eastAsia="Arial MT" w:hAnsi="Arial MT" w:cs="Arial MT"/>
      <w:sz w:val="24"/>
      <w:szCs w:val="24"/>
    </w:rPr>
  </w:style>
  <w:style w:type="character" w:customStyle="1" w:styleId="BodyTextChar">
    <w:name w:val="Body Text Char"/>
    <w:basedOn w:val="DefaultParagraphFont"/>
    <w:link w:val="BodyText"/>
    <w:uiPriority w:val="1"/>
    <w:rsid w:val="00793728"/>
    <w:rPr>
      <w:rFonts w:ascii="Arial MT" w:eastAsia="Arial MT" w:hAnsi="Arial MT" w:cs="Arial MT"/>
      <w:sz w:val="24"/>
      <w:szCs w:val="24"/>
    </w:rPr>
  </w:style>
  <w:style w:type="paragraph" w:styleId="BalloonText">
    <w:name w:val="Balloon Text"/>
    <w:basedOn w:val="Normal"/>
    <w:link w:val="BalloonTextChar"/>
    <w:uiPriority w:val="99"/>
    <w:semiHidden/>
    <w:unhideWhenUsed/>
    <w:rsid w:val="00B62A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A18"/>
    <w:rPr>
      <w:rFonts w:ascii="Tahoma" w:hAnsi="Tahoma" w:cs="Tahoma"/>
      <w:sz w:val="16"/>
      <w:szCs w:val="16"/>
    </w:rPr>
  </w:style>
  <w:style w:type="paragraph" w:styleId="Subtitle">
    <w:name w:val="Subtitle"/>
    <w:basedOn w:val="Normal"/>
    <w:next w:val="Normal"/>
    <w:link w:val="SubtitleChar"/>
    <w:uiPriority w:val="11"/>
    <w:qFormat/>
    <w:rsid w:val="00B62A1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62A18"/>
    <w:rPr>
      <w:rFonts w:asciiTheme="majorHAnsi" w:eastAsiaTheme="majorEastAsia" w:hAnsiTheme="majorHAnsi" w:cstheme="majorBidi"/>
      <w:i/>
      <w:iCs/>
      <w:color w:val="4F81BD" w:themeColor="accent1"/>
      <w:spacing w:val="15"/>
      <w:sz w:val="24"/>
      <w:szCs w:val="24"/>
    </w:rPr>
  </w:style>
  <w:style w:type="paragraph" w:styleId="TOCHeading">
    <w:name w:val="TOC Heading"/>
    <w:basedOn w:val="Heading1"/>
    <w:next w:val="Normal"/>
    <w:uiPriority w:val="39"/>
    <w:semiHidden/>
    <w:unhideWhenUsed/>
    <w:qFormat/>
    <w:rsid w:val="00B62A18"/>
    <w:pPr>
      <w:outlineLvl w:val="9"/>
    </w:pPr>
    <w:rPr>
      <w:lang w:eastAsia="ja-JP"/>
    </w:rPr>
  </w:style>
  <w:style w:type="paragraph" w:styleId="TOC1">
    <w:name w:val="toc 1"/>
    <w:basedOn w:val="Normal"/>
    <w:next w:val="Normal"/>
    <w:autoRedefine/>
    <w:uiPriority w:val="39"/>
    <w:unhideWhenUsed/>
    <w:rsid w:val="00B62A18"/>
    <w:pPr>
      <w:spacing w:after="100"/>
    </w:pPr>
  </w:style>
  <w:style w:type="character" w:styleId="Hyperlink">
    <w:name w:val="Hyperlink"/>
    <w:basedOn w:val="DefaultParagraphFont"/>
    <w:uiPriority w:val="99"/>
    <w:unhideWhenUsed/>
    <w:rsid w:val="00B62A18"/>
    <w:rPr>
      <w:color w:val="0000FF" w:themeColor="hyperlink"/>
      <w:u w:val="single"/>
    </w:rPr>
  </w:style>
  <w:style w:type="paragraph" w:styleId="Header">
    <w:name w:val="header"/>
    <w:basedOn w:val="Normal"/>
    <w:link w:val="HeaderChar"/>
    <w:uiPriority w:val="99"/>
    <w:unhideWhenUsed/>
    <w:rsid w:val="00F62B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2BB0"/>
  </w:style>
  <w:style w:type="paragraph" w:styleId="Footer">
    <w:name w:val="footer"/>
    <w:basedOn w:val="Normal"/>
    <w:link w:val="FooterChar"/>
    <w:uiPriority w:val="99"/>
    <w:unhideWhenUsed/>
    <w:rsid w:val="00F62B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2BB0"/>
  </w:style>
  <w:style w:type="paragraph" w:styleId="NoSpacing">
    <w:name w:val="No Spacing"/>
    <w:link w:val="NoSpacingChar"/>
    <w:uiPriority w:val="1"/>
    <w:qFormat/>
    <w:rsid w:val="00D0645C"/>
    <w:pPr>
      <w:spacing w:after="0" w:line="240" w:lineRule="auto"/>
    </w:pPr>
    <w:rPr>
      <w:rFonts w:eastAsiaTheme="minorEastAsia"/>
    </w:rPr>
  </w:style>
  <w:style w:type="character" w:customStyle="1" w:styleId="NoSpacingChar">
    <w:name w:val="No Spacing Char"/>
    <w:basedOn w:val="DefaultParagraphFont"/>
    <w:link w:val="NoSpacing"/>
    <w:uiPriority w:val="1"/>
    <w:rsid w:val="00D0645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528008X.2022.2112806" TargetMode="External"/><Relationship Id="rId18" Type="http://schemas.openxmlformats.org/officeDocument/2006/relationships/hyperlink" Target="https://twistjournal.net/twist/article/view/453"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doi.org/10.33165/rmj.2024.47.2.267231" TargetMode="External"/><Relationship Id="rId17" Type="http://schemas.openxmlformats.org/officeDocument/2006/relationships/hyperlink" Target="https://doi.org/10.1080/13540602.2024.2320147" TargetMode="External"/><Relationship Id="rId2" Type="http://schemas.openxmlformats.org/officeDocument/2006/relationships/customXml" Target="../customXml/item2.xml"/><Relationship Id="rId16" Type="http://schemas.openxmlformats.org/officeDocument/2006/relationships/hyperlink" Target="https://ajoeijournals.org/sys/index.php/ajoei/article/view/64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7251/jee.v5i2.931" TargetMode="External"/><Relationship Id="rId5" Type="http://schemas.openxmlformats.org/officeDocument/2006/relationships/webSettings" Target="webSettings.xml"/><Relationship Id="rId15" Type="http://schemas.openxmlformats.org/officeDocument/2006/relationships/hyperlink" Target="https://www.cell.com/heliyon/fulltext/S2405-8440(23)11111-X" TargetMode="External"/><Relationship Id="rId10" Type="http://schemas.openxmlformats.org/officeDocument/2006/relationships/footer" Target="footer1.xml"/><Relationship Id="rId19" Type="http://schemas.openxmlformats.org/officeDocument/2006/relationships/hyperlink" Target="https://doi.org/10.55927/ijis.v3i8.1059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03906701.2024.2364175"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730DA681E6440FB86A975EAFD7EB0AA"/>
        <w:category>
          <w:name w:val="General"/>
          <w:gallery w:val="placeholder"/>
        </w:category>
        <w:types>
          <w:type w:val="bbPlcHdr"/>
        </w:types>
        <w:behaviors>
          <w:behavior w:val="content"/>
        </w:behaviors>
        <w:guid w:val="{23D65D08-6857-430C-AC1B-07CD14F24198}"/>
      </w:docPartPr>
      <w:docPartBody>
        <w:p w:rsidR="00000000" w:rsidRDefault="006B7AD9" w:rsidP="006B7AD9">
          <w:pPr>
            <w:pStyle w:val="4730DA681E6440FB86A975EAFD7EB0AA"/>
          </w:pPr>
          <w:r>
            <w:rPr>
              <w:rFonts w:asciiTheme="majorHAnsi" w:eastAsiaTheme="majorEastAsia" w:hAnsiTheme="majorHAnsi" w:cstheme="majorBidi"/>
              <w:caps/>
              <w:color w:val="156082" w:themeColor="accent1"/>
              <w:sz w:val="80"/>
              <w:szCs w:val="80"/>
            </w:rPr>
            <w:t>[Document title]</w:t>
          </w:r>
        </w:p>
      </w:docPartBody>
    </w:docPart>
    <w:docPart>
      <w:docPartPr>
        <w:name w:val="30DF9073A12843BEBFEAC2D621A4E40A"/>
        <w:category>
          <w:name w:val="General"/>
          <w:gallery w:val="placeholder"/>
        </w:category>
        <w:types>
          <w:type w:val="bbPlcHdr"/>
        </w:types>
        <w:behaviors>
          <w:behavior w:val="content"/>
        </w:behaviors>
        <w:guid w:val="{D1617E5D-0299-4D30-97EF-71FD0DCAA014}"/>
      </w:docPartPr>
      <w:docPartBody>
        <w:p w:rsidR="00000000" w:rsidRDefault="006B7AD9" w:rsidP="006B7AD9">
          <w:pPr>
            <w:pStyle w:val="30DF9073A12843BEBFEAC2D621A4E40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AD9"/>
    <w:rsid w:val="006B7AD9"/>
    <w:rsid w:val="00DE3A3D"/>
    <w:rsid w:val="00EA5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30DA681E6440FB86A975EAFD7EB0AA">
    <w:name w:val="4730DA681E6440FB86A975EAFD7EB0AA"/>
    <w:rsid w:val="006B7AD9"/>
  </w:style>
  <w:style w:type="paragraph" w:customStyle="1" w:styleId="30DF9073A12843BEBFEAC2D621A4E40A">
    <w:name w:val="30DF9073A12843BEBFEAC2D621A4E40A"/>
    <w:rsid w:val="006B7A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ID: Vasile – Florin Apostol/2131343</PublishDate>
  <Abstract/>
  <CompanyAddress>Submission Date: 15 th November 2024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6EC267-583D-46AB-8058-D4103EB6F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1955</Words>
  <Characters>11146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Lecturer’s Name: Lisa Bassler</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dc:title>
  <dc:subject>BMIH6003 Managing Guest Service Operations</dc:subject>
  <dc:creator>admin</dc:creator>
  <cp:lastModifiedBy>Lavinia-Mariana Apostol (2131344)</cp:lastModifiedBy>
  <cp:revision>2</cp:revision>
  <dcterms:created xsi:type="dcterms:W3CDTF">2024-11-15T14:11:00Z</dcterms:created>
  <dcterms:modified xsi:type="dcterms:W3CDTF">2024-11-15T14:11:00Z</dcterms:modified>
</cp:coreProperties>
</file>