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5CC18A0C" w:rsidR="005E6C44" w:rsidRPr="00A42F82" w:rsidRDefault="004A31B0"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1FDD37D" w:rsidR="005E6C44" w:rsidRPr="00A42F82" w:rsidRDefault="004A31B0" w:rsidP="00A91894">
            <w:pPr>
              <w:rPr>
                <w:rFonts w:ascii="Arial" w:hAnsi="Arial" w:cs="Arial"/>
                <w:sz w:val="22"/>
                <w:szCs w:val="22"/>
              </w:rPr>
            </w:pPr>
            <w:r>
              <w:rPr>
                <w:rFonts w:ascii="Arial" w:hAnsi="Arial" w:cs="Arial"/>
                <w:sz w:val="22"/>
                <w:szCs w:val="22"/>
              </w:rPr>
              <w:t>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80CCE21" w:rsidR="005E6C44" w:rsidRPr="00A42F82" w:rsidRDefault="004A31B0"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7ACD448" w:rsidR="005E6C44" w:rsidRPr="004A31B0" w:rsidRDefault="004A31B0" w:rsidP="00A91894">
            <w:pPr>
              <w:rPr>
                <w:rFonts w:ascii="Arial" w:hAnsi="Arial" w:cs="Arial"/>
                <w:sz w:val="22"/>
                <w:szCs w:val="22"/>
                <w:lang w:eastAsia="zh-CN"/>
              </w:rPr>
            </w:pPr>
            <w:r>
              <w:rPr>
                <w:rFonts w:ascii="Arial" w:hAnsi="Arial" w:cs="Arial"/>
                <w:sz w:val="22"/>
                <w:szCs w:val="22"/>
              </w:rPr>
              <w:t>2308038</w:t>
            </w:r>
            <w:r>
              <w:rPr>
                <w:rFonts w:ascii="Arial" w:hAnsi="Arial" w:cs="Arial" w:hint="eastAsia"/>
                <w:sz w:val="22"/>
                <w:szCs w:val="22"/>
                <w:lang w:eastAsia="zh-CN"/>
              </w:rPr>
              <w:t>@</w:t>
            </w:r>
            <w:r w:rsidR="00D5004A">
              <w:rPr>
                <w:rFonts w:ascii="Arial" w:hAnsi="Arial" w:cs="Arial" w:hint="eastAsia"/>
                <w:sz w:val="22"/>
                <w:szCs w:val="22"/>
                <w:lang w:eastAsia="zh-CN"/>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0C89399" w:rsidR="005E6C44" w:rsidRPr="00A42F82" w:rsidRDefault="004A31B0" w:rsidP="00A91894">
            <w:pPr>
              <w:rPr>
                <w:rFonts w:ascii="Arial" w:hAnsi="Arial" w:cs="Arial"/>
                <w:sz w:val="22"/>
                <w:szCs w:val="22"/>
                <w:lang w:eastAsia="zh-CN"/>
              </w:rPr>
            </w:pPr>
            <w:r>
              <w:rPr>
                <w:rFonts w:ascii="Arial" w:hAnsi="Arial" w:cs="Arial" w:hint="eastAsia"/>
                <w:sz w:val="22"/>
                <w:szCs w:val="22"/>
                <w:lang w:eastAsia="zh-CN"/>
              </w:rPr>
              <w:t>07962640478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99A3A8D" w:rsidR="005E6C44" w:rsidRPr="00A42F82" w:rsidRDefault="004A31B0" w:rsidP="00A91894">
            <w:pPr>
              <w:rPr>
                <w:rFonts w:ascii="Arial" w:hAnsi="Arial" w:cs="Arial"/>
                <w:sz w:val="22"/>
                <w:szCs w:val="22"/>
                <w:lang w:eastAsia="zh-CN"/>
              </w:rPr>
            </w:pPr>
            <w:r>
              <w:rPr>
                <w:rFonts w:ascii="Arial" w:hAnsi="Arial" w:cs="Arial" w:hint="eastAsia"/>
                <w:sz w:val="22"/>
                <w:szCs w:val="22"/>
                <w:lang w:eastAsia="zh-CN"/>
              </w:rPr>
              <w:t>2308038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4DA61F3" w:rsidR="005E6C44" w:rsidRPr="00A42F82" w:rsidRDefault="004A31B0" w:rsidP="00A91894">
            <w:pPr>
              <w:rPr>
                <w:rFonts w:ascii="Arial" w:hAnsi="Arial" w:cs="Arial"/>
                <w:sz w:val="22"/>
                <w:szCs w:val="22"/>
                <w:lang w:eastAsia="zh-CN"/>
              </w:rPr>
            </w:pPr>
            <w:r>
              <w:rPr>
                <w:rFonts w:ascii="Arial" w:hAnsi="Arial" w:cs="Arial" w:hint="eastAsia"/>
                <w:sz w:val="22"/>
                <w:szCs w:val="22"/>
                <w:lang w:eastAsia="zh-CN"/>
              </w:rPr>
              <w:t>Art &amp; Design Pro</w:t>
            </w:r>
            <w:r w:rsidR="00D5004A">
              <w:rPr>
                <w:rFonts w:ascii="Arial" w:hAnsi="Arial" w:cs="Arial" w:hint="eastAsia"/>
                <w:sz w:val="22"/>
                <w:szCs w:val="22"/>
                <w:lang w:eastAsia="zh-CN"/>
              </w:rPr>
              <w:t>fessional Doctorate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3683182" w:rsidR="005E6C44" w:rsidRPr="00A42F82" w:rsidRDefault="004A31B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57E6903" w:rsidR="005E6C44" w:rsidRPr="00A42F82" w:rsidRDefault="00D500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47F98B6" w:rsidR="005E6C44" w:rsidRPr="00A42F82" w:rsidRDefault="00D5004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6DCF6937" w:rsidR="004C3D85" w:rsidRPr="00A42F82" w:rsidRDefault="004A31B0"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DDE88E8" w:rsidR="004C3D85" w:rsidRPr="00A42F82" w:rsidRDefault="00444BE4" w:rsidP="00A91894">
            <w:pPr>
              <w:rPr>
                <w:rFonts w:ascii="Arial" w:hAnsi="Arial" w:cs="Arial"/>
                <w:sz w:val="22"/>
                <w:szCs w:val="22"/>
              </w:rPr>
            </w:pPr>
            <w:r w:rsidRPr="00444BE4">
              <w:rPr>
                <w:rFonts w:cs="Arial"/>
                <w:sz w:val="22"/>
                <w:szCs w:val="22"/>
                <w:lang w:eastAsia="zh-CN"/>
              </w:rPr>
              <w:t>Embodied Perception, AI Mediation and Cultural Residues in Post-Industrial Swansea: A practice-base multisensory ethnography of Chinese everyday life via watercolour and essay film.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463E695" w:rsidR="004C3D85" w:rsidRPr="00A42F82" w:rsidRDefault="004A31B0" w:rsidP="00A91894">
            <w:pPr>
              <w:rPr>
                <w:rFonts w:ascii="Arial" w:hAnsi="Arial" w:cs="Arial"/>
                <w:sz w:val="22"/>
                <w:szCs w:val="22"/>
                <w:lang w:eastAsia="zh-CN"/>
              </w:rPr>
            </w:pPr>
            <w:r>
              <w:rPr>
                <w:rFonts w:ascii="Arial" w:hAnsi="Arial" w:cs="Arial" w:hint="eastAsia"/>
                <w:sz w:val="22"/>
                <w:szCs w:val="22"/>
                <w:lang w:eastAsia="zh-CN"/>
              </w:rPr>
              <w:t>5/9/2025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471336C" w:rsidR="004C3D85" w:rsidRPr="00A42F82" w:rsidRDefault="004A31B0" w:rsidP="00A91894">
            <w:pPr>
              <w:rPr>
                <w:rFonts w:ascii="Arial" w:hAnsi="Arial" w:cs="Arial"/>
                <w:sz w:val="22"/>
                <w:szCs w:val="22"/>
                <w:lang w:eastAsia="zh-CN"/>
              </w:rPr>
            </w:pPr>
            <w:r>
              <w:rPr>
                <w:rFonts w:ascii="Arial" w:hAnsi="Arial" w:cs="Arial" w:hint="eastAsia"/>
                <w:sz w:val="22"/>
                <w:szCs w:val="22"/>
                <w:lang w:eastAsia="zh-CN"/>
              </w:rPr>
              <w:t>1/9</w:t>
            </w:r>
            <w:r w:rsidR="00D5004A">
              <w:rPr>
                <w:rFonts w:ascii="Arial" w:hAnsi="Arial" w:cs="Arial" w:hint="eastAsia"/>
                <w:sz w:val="22"/>
                <w:szCs w:val="22"/>
                <w:lang w:eastAsia="zh-CN"/>
              </w:rPr>
              <w:t>/</w:t>
            </w:r>
            <w:r>
              <w:rPr>
                <w:rFonts w:ascii="Arial" w:hAnsi="Arial" w:cs="Arial" w:hint="eastAsia"/>
                <w:sz w:val="22"/>
                <w:szCs w:val="22"/>
                <w:lang w:eastAsia="zh-CN"/>
              </w:rPr>
              <w:t>202</w:t>
            </w:r>
            <w:r w:rsidR="001F4B74">
              <w:rPr>
                <w:rFonts w:ascii="Arial" w:hAnsi="Arial" w:cs="Arial" w:hint="eastAsia"/>
                <w:sz w:val="22"/>
                <w:szCs w:val="22"/>
                <w:lang w:eastAsia="zh-CN"/>
              </w:rPr>
              <w:t>7</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4F14767F" w:rsidR="00F96C3F" w:rsidRPr="00A42F82" w:rsidRDefault="00EE2273" w:rsidP="00A91894">
            <w:pPr>
              <w:rPr>
                <w:rFonts w:ascii="Arial" w:hAnsi="Arial" w:cs="Arial"/>
              </w:rPr>
            </w:pPr>
            <w:r w:rsidRPr="00EE2273">
              <w:rPr>
                <w:rFonts w:ascii="Arial" w:hAnsi="Arial" w:cs="Arial"/>
              </w:rPr>
              <w:t xml:space="preserve">This project explores how everyday life in Swansea is sensed, told, and shown, especially by and about local Chinese communities. It focuses on three paired places that shape daily experience: the Indoor Market and a Chinese kitchen; the seafront promenade and a running route; the Grand Theatre and a museum/gallery. I will work in the field (walking, observing, listening, sketching) and in the studio (watercolour painting and film editing). I will also use AI systems not as tools, but as devices that can change what we notice. For example, by polishing away smells, heat or background labour. By comparing human fieldnotes with AI-generated descriptions from the same </w:t>
            </w:r>
            <w:r w:rsidR="0031633F" w:rsidRPr="0031633F">
              <w:rPr>
                <w:rFonts w:ascii="Arial" w:hAnsi="Arial" w:cs="Arial"/>
              </w:rPr>
              <w:t>fieldnotes</w:t>
            </w:r>
            <w:r w:rsidRPr="00EE2273">
              <w:rPr>
                <w:rFonts w:ascii="Arial" w:hAnsi="Arial" w:cs="Arial"/>
              </w:rPr>
              <w:t>, I will show when AI amplifies, hides or redirects attention. The final outputs are a 90-minute essay film, a portfolio of watercolours, and a 30,000-word thesis written for both academic and public audiences.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099F1CD" w14:textId="0B2E9C66" w:rsidR="001A254D" w:rsidRDefault="00FD5B1F" w:rsidP="00EE2273">
            <w:pPr>
              <w:pStyle w:val="ListParagraph1"/>
              <w:autoSpaceDE w:val="0"/>
              <w:autoSpaceDN w:val="0"/>
              <w:adjustRightInd w:val="0"/>
              <w:ind w:left="0"/>
              <w:contextualSpacing/>
              <w:rPr>
                <w:rFonts w:eastAsiaTheme="minorEastAsia" w:cs="Arial"/>
                <w:color w:val="000000" w:themeColor="text1"/>
                <w:sz w:val="22"/>
                <w:szCs w:val="22"/>
                <w:lang w:eastAsia="zh-CN"/>
              </w:rPr>
            </w:pPr>
            <w:r w:rsidRPr="00FD5B1F">
              <w:rPr>
                <w:rFonts w:eastAsiaTheme="minorEastAsia" w:cs="Arial"/>
                <w:color w:val="000000" w:themeColor="text1"/>
                <w:sz w:val="22"/>
                <w:szCs w:val="22"/>
                <w:lang w:eastAsia="zh-CN"/>
              </w:rPr>
              <w:t>How does AI as a technological mediator reconfigure embodied sensing and the narration of cultural residues across three paired micro-sites in Swansea’s Chinese everyday life?</w:t>
            </w:r>
          </w:p>
          <w:p w14:paraId="31C2CC35" w14:textId="77777777" w:rsidR="00FD5B1F" w:rsidRPr="00525D54" w:rsidRDefault="00FD5B1F" w:rsidP="00EE2273">
            <w:pPr>
              <w:pStyle w:val="ListParagraph1"/>
              <w:autoSpaceDE w:val="0"/>
              <w:autoSpaceDN w:val="0"/>
              <w:adjustRightInd w:val="0"/>
              <w:ind w:left="0"/>
              <w:contextualSpacing/>
              <w:rPr>
                <w:rFonts w:eastAsiaTheme="minorEastAsia" w:cs="Arial"/>
                <w:color w:val="000000" w:themeColor="text1"/>
                <w:sz w:val="22"/>
                <w:szCs w:val="22"/>
                <w:lang w:eastAsia="zh-CN"/>
              </w:rPr>
            </w:pPr>
          </w:p>
          <w:p w14:paraId="7E034BD2" w14:textId="77777777" w:rsidR="00FD5B1F" w:rsidRPr="004C2328" w:rsidRDefault="00FD5B1F" w:rsidP="00FD5B1F">
            <w:pPr>
              <w:pStyle w:val="ListParagraph1"/>
              <w:autoSpaceDE w:val="0"/>
              <w:autoSpaceDN w:val="0"/>
              <w:adjustRightInd w:val="0"/>
              <w:ind w:left="0"/>
              <w:contextualSpacing/>
              <w:rPr>
                <w:rFonts w:eastAsiaTheme="minorEastAsia" w:cs="Arial"/>
                <w:color w:val="000000" w:themeColor="text1"/>
                <w:sz w:val="22"/>
                <w:szCs w:val="22"/>
                <w:lang w:eastAsia="zh-CN"/>
              </w:rPr>
            </w:pPr>
            <w:r w:rsidRPr="004C2328">
              <w:rPr>
                <w:rFonts w:eastAsiaTheme="minorEastAsia" w:cs="Arial"/>
                <w:color w:val="000000" w:themeColor="text1"/>
                <w:sz w:val="22"/>
                <w:szCs w:val="22"/>
                <w:lang w:eastAsia="zh-CN"/>
              </w:rPr>
              <w:t>Subsidiary Questions</w:t>
            </w:r>
          </w:p>
          <w:p w14:paraId="5F80AF79" w14:textId="77777777" w:rsidR="00FD5B1F" w:rsidRDefault="00FD5B1F" w:rsidP="00FD5B1F">
            <w:pPr>
              <w:pStyle w:val="ListParagraph1"/>
              <w:autoSpaceDE w:val="0"/>
              <w:autoSpaceDN w:val="0"/>
              <w:adjustRightInd w:val="0"/>
              <w:ind w:left="0"/>
              <w:contextualSpacing/>
              <w:rPr>
                <w:rFonts w:eastAsiaTheme="minorEastAsia" w:cs="Arial"/>
                <w:color w:val="000000" w:themeColor="text1"/>
                <w:sz w:val="22"/>
                <w:szCs w:val="22"/>
                <w:lang w:eastAsia="zh-CN"/>
              </w:rPr>
            </w:pPr>
            <w:r>
              <w:rPr>
                <w:rFonts w:eastAsiaTheme="minorEastAsia" w:cs="Arial" w:hint="eastAsia"/>
                <w:color w:val="000000" w:themeColor="text1"/>
                <w:sz w:val="22"/>
                <w:szCs w:val="22"/>
                <w:lang w:eastAsia="zh-CN"/>
              </w:rPr>
              <w:t>1.</w:t>
            </w:r>
            <w:r w:rsidRPr="00456B27">
              <w:rPr>
                <w:rFonts w:eastAsiaTheme="minorEastAsia" w:cs="Arial"/>
                <w:color w:val="000000" w:themeColor="text1"/>
                <w:sz w:val="22"/>
                <w:szCs w:val="22"/>
                <w:lang w:eastAsia="zh-CN"/>
              </w:rPr>
              <w:t>Residues / Sites</w:t>
            </w:r>
            <w:r>
              <w:rPr>
                <w:rFonts w:eastAsiaTheme="minorEastAsia" w:cs="Arial" w:hint="eastAsia"/>
                <w:color w:val="000000" w:themeColor="text1"/>
                <w:sz w:val="22"/>
                <w:szCs w:val="22"/>
                <w:lang w:eastAsia="zh-CN"/>
              </w:rPr>
              <w:t xml:space="preserve">: </w:t>
            </w:r>
            <w:r w:rsidRPr="00456B27">
              <w:rPr>
                <w:rFonts w:eastAsiaTheme="minorEastAsia" w:cs="Arial"/>
                <w:color w:val="000000" w:themeColor="text1"/>
                <w:sz w:val="22"/>
                <w:szCs w:val="22"/>
                <w:lang w:eastAsia="zh-CN"/>
              </w:rPr>
              <w:t>What residual materials, etiquettes, sounds and rhythms characterise each micro-site, and how are they enacted across front-stage/back-stage regions of practice?</w:t>
            </w:r>
          </w:p>
          <w:p w14:paraId="66D89C48" w14:textId="77777777" w:rsidR="00FD5B1F" w:rsidRDefault="00FD5B1F" w:rsidP="00FD5B1F">
            <w:pPr>
              <w:pStyle w:val="ListParagraph1"/>
              <w:autoSpaceDE w:val="0"/>
              <w:autoSpaceDN w:val="0"/>
              <w:adjustRightInd w:val="0"/>
              <w:ind w:left="0"/>
              <w:contextualSpacing/>
              <w:rPr>
                <w:rFonts w:eastAsiaTheme="minorEastAsia" w:cs="Arial"/>
                <w:color w:val="000000" w:themeColor="text1"/>
                <w:sz w:val="22"/>
                <w:szCs w:val="22"/>
                <w:lang w:eastAsia="zh-CN"/>
              </w:rPr>
            </w:pPr>
            <w:r>
              <w:rPr>
                <w:rFonts w:eastAsiaTheme="minorEastAsia" w:cs="Arial" w:hint="eastAsia"/>
                <w:color w:val="000000" w:themeColor="text1"/>
                <w:sz w:val="22"/>
                <w:szCs w:val="22"/>
                <w:lang w:eastAsia="zh-CN"/>
              </w:rPr>
              <w:t>2.</w:t>
            </w:r>
            <w:r w:rsidRPr="00456B27">
              <w:rPr>
                <w:rFonts w:eastAsiaTheme="minorEastAsia" w:cs="Arial"/>
                <w:color w:val="000000" w:themeColor="text1"/>
                <w:sz w:val="22"/>
                <w:szCs w:val="22"/>
                <w:lang w:eastAsia="zh-CN"/>
              </w:rPr>
              <w:t>Performance / Respectability</w:t>
            </w:r>
            <w:r>
              <w:rPr>
                <w:rFonts w:eastAsiaTheme="minorEastAsia" w:cs="Arial" w:hint="eastAsia"/>
                <w:color w:val="000000" w:themeColor="text1"/>
                <w:sz w:val="22"/>
                <w:szCs w:val="22"/>
                <w:lang w:eastAsia="zh-CN"/>
              </w:rPr>
              <w:t xml:space="preserve">: </w:t>
            </w:r>
            <w:r w:rsidRPr="00456B27">
              <w:rPr>
                <w:rFonts w:eastAsiaTheme="minorEastAsia" w:cs="Arial"/>
                <w:color w:val="000000" w:themeColor="text1"/>
                <w:sz w:val="22"/>
                <w:szCs w:val="22"/>
                <w:lang w:eastAsia="zh-CN"/>
              </w:rPr>
              <w:t>How are scripts of respectability performed, repaired and negotiated across “official” (theatre/museum) and “everyday” (market/kitchen, seafront/running) sites?</w:t>
            </w:r>
          </w:p>
          <w:p w14:paraId="1EF06281" w14:textId="5C885886" w:rsidR="00FD5B1F" w:rsidRPr="004C2328" w:rsidRDefault="00FD5B1F" w:rsidP="00FD5B1F">
            <w:pPr>
              <w:pStyle w:val="ListParagraph1"/>
              <w:autoSpaceDE w:val="0"/>
              <w:autoSpaceDN w:val="0"/>
              <w:adjustRightInd w:val="0"/>
              <w:ind w:left="0"/>
              <w:contextualSpacing/>
              <w:rPr>
                <w:rFonts w:eastAsiaTheme="minorEastAsia" w:cs="Arial"/>
                <w:color w:val="000000" w:themeColor="text1"/>
                <w:sz w:val="22"/>
                <w:szCs w:val="22"/>
                <w:lang w:eastAsia="zh-CN"/>
              </w:rPr>
            </w:pPr>
            <w:r>
              <w:rPr>
                <w:rFonts w:eastAsiaTheme="minorEastAsia" w:cs="Arial" w:hint="eastAsia"/>
                <w:color w:val="000000" w:themeColor="text1"/>
                <w:sz w:val="22"/>
                <w:szCs w:val="22"/>
                <w:lang w:eastAsia="zh-CN"/>
              </w:rPr>
              <w:lastRenderedPageBreak/>
              <w:t>3.</w:t>
            </w:r>
            <w:r>
              <w:t xml:space="preserve"> </w:t>
            </w:r>
            <w:r w:rsidRPr="00456B27">
              <w:rPr>
                <w:rFonts w:eastAsiaTheme="minorEastAsia" w:cs="Arial"/>
                <w:color w:val="000000" w:themeColor="text1"/>
                <w:sz w:val="22"/>
                <w:szCs w:val="22"/>
                <w:lang w:eastAsia="zh-CN"/>
              </w:rPr>
              <w:t xml:space="preserve">Mediation (Human </w:t>
            </w:r>
            <w:r w:rsidR="00AD3AE2">
              <w:rPr>
                <w:rFonts w:eastAsiaTheme="minorEastAsia" w:cs="Arial" w:hint="eastAsia"/>
                <w:color w:val="000000" w:themeColor="text1"/>
                <w:sz w:val="22"/>
                <w:szCs w:val="22"/>
                <w:lang w:eastAsia="zh-CN"/>
              </w:rPr>
              <w:t xml:space="preserve">- </w:t>
            </w:r>
            <w:r w:rsidRPr="00456B27">
              <w:rPr>
                <w:rFonts w:eastAsiaTheme="minorEastAsia" w:cs="Arial"/>
                <w:color w:val="000000" w:themeColor="text1"/>
                <w:sz w:val="22"/>
                <w:szCs w:val="22"/>
                <w:lang w:eastAsia="zh-CN"/>
              </w:rPr>
              <w:t>AI)</w:t>
            </w:r>
            <w:r>
              <w:rPr>
                <w:rFonts w:eastAsiaTheme="minorEastAsia" w:cs="Arial" w:hint="eastAsia"/>
                <w:color w:val="000000" w:themeColor="text1"/>
                <w:sz w:val="22"/>
                <w:szCs w:val="22"/>
                <w:lang w:eastAsia="zh-CN"/>
              </w:rPr>
              <w:t xml:space="preserve">: </w:t>
            </w:r>
            <w:r w:rsidRPr="00456B27">
              <w:rPr>
                <w:rFonts w:eastAsiaTheme="minorEastAsia" w:cs="Arial"/>
                <w:color w:val="000000" w:themeColor="text1"/>
                <w:sz w:val="22"/>
                <w:szCs w:val="22"/>
                <w:lang w:eastAsia="zh-CN"/>
              </w:rPr>
              <w:t>Given the same de-identified sensory anchors, where do paired human and AI accounts converge or diverge, and how do codable mediation effects (amplify, attenuate, reroute, sanitise) shift visibility, tone and claims to authenticity?</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7EAF727" w14:textId="77777777" w:rsidR="001A254D" w:rsidRPr="001A254D" w:rsidRDefault="001A254D" w:rsidP="001A254D">
            <w:pPr>
              <w:rPr>
                <w:rFonts w:ascii="Arial" w:hAnsi="Arial" w:cs="Arial"/>
              </w:rPr>
            </w:pPr>
            <w:r w:rsidRPr="001A254D">
              <w:rPr>
                <w:rFonts w:ascii="Arial" w:hAnsi="Arial" w:cs="Arial"/>
              </w:rPr>
              <w:t>Substantive aim: Make visible how “cultural residues” (materials, routines, sounds, etiquettes) shape place, respectability and identity in Swansea’s public life.</w:t>
            </w:r>
          </w:p>
          <w:p w14:paraId="1C187D7E" w14:textId="77777777" w:rsidR="001A254D" w:rsidRPr="001A254D" w:rsidRDefault="001A254D" w:rsidP="001A254D">
            <w:pPr>
              <w:rPr>
                <w:rFonts w:ascii="Arial" w:hAnsi="Arial" w:cs="Arial"/>
              </w:rPr>
            </w:pPr>
          </w:p>
          <w:p w14:paraId="72931AF2" w14:textId="77777777" w:rsidR="001A254D" w:rsidRPr="001A254D" w:rsidRDefault="001A254D" w:rsidP="001A254D">
            <w:pPr>
              <w:rPr>
                <w:rFonts w:ascii="Arial" w:hAnsi="Arial" w:cs="Arial"/>
              </w:rPr>
            </w:pPr>
            <w:r w:rsidRPr="001A254D">
              <w:rPr>
                <w:rFonts w:ascii="Arial" w:hAnsi="Arial" w:cs="Arial"/>
              </w:rPr>
              <w:t>Conceptual aim: Explain clearly how AI changes attention, when it amplifies, tones down or sanitises elements like noise, smell or backstage labour.</w:t>
            </w:r>
          </w:p>
          <w:p w14:paraId="107D9D65" w14:textId="77777777" w:rsidR="001A254D" w:rsidRPr="001A254D" w:rsidRDefault="001A254D" w:rsidP="001A254D">
            <w:pPr>
              <w:rPr>
                <w:rFonts w:ascii="Arial" w:hAnsi="Arial" w:cs="Arial"/>
              </w:rPr>
            </w:pPr>
          </w:p>
          <w:p w14:paraId="3E0BD953" w14:textId="348110EF" w:rsidR="001A254D" w:rsidRPr="001A254D" w:rsidRDefault="001A254D" w:rsidP="001A254D">
            <w:pPr>
              <w:rPr>
                <w:rFonts w:ascii="Arial" w:hAnsi="Arial" w:cs="Arial"/>
              </w:rPr>
            </w:pPr>
            <w:r w:rsidRPr="001A254D">
              <w:rPr>
                <w:rFonts w:ascii="Arial" w:hAnsi="Arial" w:cs="Arial"/>
              </w:rPr>
              <w:t>Method aims: Build a simple, repeatable comparison toolkit so others can pair human accounts with AI accounts in a transparent way.</w:t>
            </w:r>
          </w:p>
          <w:p w14:paraId="679D1061" w14:textId="77777777" w:rsidR="001A254D" w:rsidRPr="001A254D" w:rsidRDefault="001A254D" w:rsidP="001A254D">
            <w:pPr>
              <w:rPr>
                <w:rFonts w:ascii="Arial" w:hAnsi="Arial" w:cs="Arial"/>
              </w:rPr>
            </w:pPr>
          </w:p>
          <w:p w14:paraId="0F8A412B" w14:textId="77777777" w:rsidR="001A254D" w:rsidRPr="001A254D" w:rsidRDefault="001A254D" w:rsidP="001A254D">
            <w:pPr>
              <w:rPr>
                <w:rFonts w:ascii="Arial" w:hAnsi="Arial" w:cs="Arial"/>
              </w:rPr>
            </w:pPr>
            <w:r w:rsidRPr="001A254D">
              <w:rPr>
                <w:rFonts w:ascii="Arial" w:hAnsi="Arial" w:cs="Arial"/>
              </w:rPr>
              <w:t>Practice aim: Create a triptych essay film and watercolour portfolio that communicate findings accessibly.</w:t>
            </w:r>
          </w:p>
          <w:p w14:paraId="45F2BFA0" w14:textId="77777777" w:rsidR="001A254D" w:rsidRPr="001A254D" w:rsidRDefault="001A254D" w:rsidP="001A254D">
            <w:pPr>
              <w:rPr>
                <w:rFonts w:ascii="Arial" w:hAnsi="Arial" w:cs="Arial"/>
              </w:rPr>
            </w:pPr>
          </w:p>
          <w:p w14:paraId="13E23852" w14:textId="0CAE2F06" w:rsidR="00F96C3F" w:rsidRPr="00A42F82" w:rsidRDefault="001A254D" w:rsidP="001A254D">
            <w:pPr>
              <w:rPr>
                <w:rFonts w:ascii="Arial" w:hAnsi="Arial" w:cs="Arial"/>
              </w:rPr>
            </w:pPr>
            <w:r w:rsidRPr="001A254D">
              <w:rPr>
                <w:rFonts w:ascii="Arial" w:hAnsi="Arial" w:cs="Arial"/>
              </w:rPr>
              <w:t>Ethics aim: Model human-centred AI practice (clear labelling of synthetic media, consent-in-process, version logs) that audiences can trust.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7097ADF" w14:textId="77777777" w:rsidR="001A254D" w:rsidRPr="001A254D" w:rsidRDefault="001A254D" w:rsidP="001A254D">
            <w:pPr>
              <w:rPr>
                <w:rFonts w:ascii="Arial" w:hAnsi="Arial" w:cs="Arial"/>
              </w:rPr>
            </w:pPr>
            <w:r w:rsidRPr="001A254D">
              <w:rPr>
                <w:rFonts w:ascii="Arial" w:hAnsi="Arial" w:cs="Arial"/>
              </w:rPr>
              <w:t>Fieldwork: Seasonal visits to each site pair; short, consented interviews; fixed-point photos and 30-second ambient audio; sensory fieldnotes.</w:t>
            </w:r>
          </w:p>
          <w:p w14:paraId="11BB8159" w14:textId="77777777" w:rsidR="001A254D" w:rsidRPr="001A254D" w:rsidRDefault="001A254D" w:rsidP="001A254D">
            <w:pPr>
              <w:rPr>
                <w:rFonts w:ascii="Arial" w:hAnsi="Arial" w:cs="Arial"/>
              </w:rPr>
            </w:pPr>
          </w:p>
          <w:p w14:paraId="615DFFFB" w14:textId="77777777" w:rsidR="001A254D" w:rsidRPr="001A254D" w:rsidRDefault="001A254D" w:rsidP="001A254D">
            <w:pPr>
              <w:rPr>
                <w:rFonts w:ascii="Arial" w:hAnsi="Arial" w:cs="Arial"/>
              </w:rPr>
            </w:pPr>
            <w:r w:rsidRPr="001A254D">
              <w:rPr>
                <w:rFonts w:ascii="Arial" w:hAnsi="Arial" w:cs="Arial"/>
              </w:rPr>
              <w:t>Parallel texts: For each scene, produce a human “thick description” and an AI description from the same de-identified inputs; keep model cards (version, prompts, date).</w:t>
            </w:r>
          </w:p>
          <w:p w14:paraId="6E32396A" w14:textId="77777777" w:rsidR="001A254D" w:rsidRPr="001A254D" w:rsidRDefault="001A254D" w:rsidP="001A254D">
            <w:pPr>
              <w:rPr>
                <w:rFonts w:ascii="Arial" w:hAnsi="Arial" w:cs="Arial"/>
              </w:rPr>
            </w:pPr>
          </w:p>
          <w:p w14:paraId="17D193AB" w14:textId="5BB8E340" w:rsidR="001A254D" w:rsidRPr="001A254D" w:rsidRDefault="001A254D" w:rsidP="001A254D">
            <w:pPr>
              <w:rPr>
                <w:rFonts w:ascii="Arial" w:hAnsi="Arial" w:cs="Arial"/>
              </w:rPr>
            </w:pPr>
            <w:r w:rsidRPr="001A254D">
              <w:rPr>
                <w:rFonts w:ascii="Arial" w:hAnsi="Arial" w:cs="Arial"/>
              </w:rPr>
              <w:t>Analysis: Use three light-weight tools</w:t>
            </w:r>
            <w:r w:rsidR="00991E8B">
              <w:rPr>
                <w:rFonts w:ascii="Arial" w:hAnsi="Arial" w:cs="Arial" w:hint="eastAsia"/>
                <w:lang w:eastAsia="zh-CN"/>
              </w:rPr>
              <w:t xml:space="preserve">: </w:t>
            </w:r>
            <w:r w:rsidRPr="001A254D">
              <w:rPr>
                <w:rFonts w:ascii="Arial" w:hAnsi="Arial" w:cs="Arial"/>
              </w:rPr>
              <w:t>Mediation Memo (what AI amplifies/attenuates/sanitises), Theme-Drift Map (how topics shift), and a Sensory Concordance Table (which senses are foregrounded).</w:t>
            </w:r>
          </w:p>
          <w:p w14:paraId="5E1AB9D9" w14:textId="77777777" w:rsidR="001A254D" w:rsidRPr="001A254D" w:rsidRDefault="001A254D" w:rsidP="001A254D">
            <w:pPr>
              <w:rPr>
                <w:rFonts w:ascii="Arial" w:hAnsi="Arial" w:cs="Arial"/>
              </w:rPr>
            </w:pPr>
          </w:p>
          <w:p w14:paraId="4258928C" w14:textId="77777777" w:rsidR="001A254D" w:rsidRPr="001A254D" w:rsidRDefault="001A254D" w:rsidP="001A254D">
            <w:pPr>
              <w:rPr>
                <w:rFonts w:ascii="Arial" w:hAnsi="Arial" w:cs="Arial"/>
              </w:rPr>
            </w:pPr>
            <w:r w:rsidRPr="001A254D">
              <w:rPr>
                <w:rFonts w:ascii="Arial" w:hAnsi="Arial" w:cs="Arial"/>
              </w:rPr>
              <w:t>Making: Paint 3–4 watercolours per chapter; assemble a 90-minute film that juxtaposes anchors (photo/audio), watercolour and AI narration.</w:t>
            </w:r>
          </w:p>
          <w:p w14:paraId="5AFAE118" w14:textId="77777777" w:rsidR="001A254D" w:rsidRPr="001A254D" w:rsidRDefault="001A254D" w:rsidP="001A254D">
            <w:pPr>
              <w:rPr>
                <w:rFonts w:ascii="Arial" w:hAnsi="Arial" w:cs="Arial"/>
              </w:rPr>
            </w:pPr>
          </w:p>
          <w:p w14:paraId="659A468F" w14:textId="77777777" w:rsidR="001A254D" w:rsidRPr="001A254D" w:rsidRDefault="001A254D" w:rsidP="001A254D">
            <w:pPr>
              <w:rPr>
                <w:rFonts w:ascii="Arial" w:hAnsi="Arial" w:cs="Arial"/>
              </w:rPr>
            </w:pPr>
            <w:r w:rsidRPr="001A254D">
              <w:rPr>
                <w:rFonts w:ascii="Arial" w:hAnsi="Arial" w:cs="Arial"/>
              </w:rPr>
              <w:t>Quality &amp; ethics: Member checks with participants; transparent audit trail; GDPR-compliant storage; on-screen labels (“synthetic = yes”).</w:t>
            </w:r>
          </w:p>
          <w:p w14:paraId="6A91CAEA" w14:textId="77777777" w:rsidR="001A254D" w:rsidRPr="001A254D" w:rsidRDefault="001A254D" w:rsidP="001A254D">
            <w:pPr>
              <w:rPr>
                <w:rFonts w:ascii="Arial" w:hAnsi="Arial" w:cs="Arial"/>
              </w:rPr>
            </w:pPr>
          </w:p>
          <w:p w14:paraId="437171CA" w14:textId="76227395" w:rsidR="00F96C3F" w:rsidRPr="00A42F82" w:rsidRDefault="001A254D" w:rsidP="001A254D">
            <w:pPr>
              <w:rPr>
                <w:rFonts w:ascii="Arial" w:hAnsi="Arial" w:cs="Arial"/>
              </w:rPr>
            </w:pPr>
            <w:r w:rsidRPr="001A254D">
              <w:rPr>
                <w:rFonts w:ascii="Arial" w:hAnsi="Arial" w:cs="Arial"/>
              </w:rPr>
              <w:t>Dissemination: One public screening/exhibition in Swansea; one conference paper and one article focused on methods/ethics.</w:t>
            </w:r>
          </w:p>
          <w:p w14:paraId="63AA5A72" w14:textId="77777777" w:rsidR="00F96C3F" w:rsidRDefault="00F96C3F" w:rsidP="00A91894">
            <w:pPr>
              <w:rPr>
                <w:rFonts w:ascii="Arial" w:hAnsi="Arial" w:cs="Arial"/>
                <w:sz w:val="22"/>
                <w:szCs w:val="22"/>
              </w:rPr>
            </w:pPr>
          </w:p>
          <w:p w14:paraId="434EED4C" w14:textId="3B658B6C" w:rsidR="001A254D" w:rsidRDefault="001A254D" w:rsidP="00A91894">
            <w:pPr>
              <w:rPr>
                <w:rFonts w:ascii="Arial" w:hAnsi="Arial" w:cs="Arial"/>
                <w:sz w:val="22"/>
                <w:szCs w:val="22"/>
              </w:rPr>
            </w:pPr>
            <w:r w:rsidRPr="001A254D">
              <w:rPr>
                <w:rFonts w:ascii="Arial" w:hAnsi="Arial" w:cs="Arial"/>
                <w:sz w:val="22"/>
                <w:szCs w:val="22"/>
              </w:rPr>
              <w:t xml:space="preserve">This project stands on established work in sensory/embodied research (how places are felt and made through walking, sound and touch), heritage studies (how official stories shape what is seen and remembered), and practice-based arts research (making as a way of knowing). It also draws on post phenomenology, which shows that technologies mediate perception, and on human-centred AI, which stresses traceability and control. What is new here is to join these strands in one, auditable practice: pairing human accounts with AI accounts from the same scene, and showing in plain evidence, when AI polishes away mess, heat, smell or care work, and when it helps surface patterns we might miss. The work matters because it addresses two live questions: How should AI be used responsibly in culture and research? </w:t>
            </w:r>
            <w:r>
              <w:rPr>
                <w:rFonts w:ascii="Arial" w:hAnsi="Arial" w:cs="Arial" w:hint="eastAsia"/>
                <w:sz w:val="22"/>
                <w:szCs w:val="22"/>
                <w:lang w:eastAsia="zh-CN"/>
              </w:rPr>
              <w:t>A</w:t>
            </w:r>
            <w:r w:rsidRPr="001A254D">
              <w:rPr>
                <w:rFonts w:ascii="Arial" w:hAnsi="Arial" w:cs="Arial"/>
                <w:sz w:val="22"/>
                <w:szCs w:val="22"/>
              </w:rPr>
              <w:t xml:space="preserve">nd how can secondary UK cities represent the everyday lives of minority communities fairly and vividly? The combined film, paintings and open method provide a practical answer that communities, curators and researchers can reuse. </w:t>
            </w:r>
          </w:p>
          <w:p w14:paraId="7C8C6FB7" w14:textId="77777777" w:rsidR="001A254D" w:rsidRDefault="001A254D" w:rsidP="00A91894">
            <w:pPr>
              <w:rPr>
                <w:rFonts w:ascii="Arial" w:hAnsi="Arial" w:cs="Arial"/>
                <w:color w:val="808080"/>
                <w:sz w:val="18"/>
                <w:szCs w:val="18"/>
              </w:rPr>
            </w:pPr>
          </w:p>
          <w:p w14:paraId="195CBC88" w14:textId="45F253FA"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01C72C1E" w14:textId="77777777" w:rsidR="00A9354C" w:rsidRPr="00A9354C" w:rsidRDefault="00A9354C" w:rsidP="00A9354C">
            <w:pPr>
              <w:rPr>
                <w:rFonts w:ascii="Arial" w:hAnsi="Arial" w:cs="Arial"/>
                <w:sz w:val="22"/>
                <w:szCs w:val="22"/>
              </w:rPr>
            </w:pPr>
            <w:r w:rsidRPr="00A9354C">
              <w:rPr>
                <w:rFonts w:ascii="Arial" w:hAnsi="Arial" w:cs="Arial"/>
                <w:sz w:val="22"/>
                <w:szCs w:val="22"/>
              </w:rPr>
              <w:t>Sites and sampling</w:t>
            </w:r>
          </w:p>
          <w:p w14:paraId="50F42A41" w14:textId="3B00F082" w:rsidR="00A9354C" w:rsidRPr="00A9354C" w:rsidRDefault="00A9354C" w:rsidP="00A9354C">
            <w:pPr>
              <w:rPr>
                <w:rFonts w:ascii="Arial" w:hAnsi="Arial" w:cs="Arial"/>
                <w:sz w:val="22"/>
                <w:szCs w:val="22"/>
              </w:rPr>
            </w:pPr>
            <w:r w:rsidRPr="00A9354C">
              <w:rPr>
                <w:rFonts w:ascii="Arial" w:hAnsi="Arial" w:cs="Arial"/>
                <w:sz w:val="22"/>
                <w:szCs w:val="22"/>
              </w:rPr>
              <w:t xml:space="preserve">Design: Three paired micro-sites in Swansea linking “residual culture” with everyday practice: Indoor Market ↔ Chinese kitchen; Seafront/promenade ↔ running route; Grand Theatre ↔ museum/gallery. Sampling: Purposive and snowball. Target 30 semi-structured interviews across traders, kitchen staff, runners, volunteers, museum/theatre staff; </w:t>
            </w:r>
            <w:r w:rsidR="00991E8B" w:rsidRPr="00A9354C">
              <w:rPr>
                <w:rFonts w:ascii="Arial" w:hAnsi="Arial" w:cs="Arial"/>
                <w:sz w:val="22"/>
                <w:szCs w:val="22"/>
              </w:rPr>
              <w:t>plus,</w:t>
            </w:r>
            <w:r w:rsidRPr="00A9354C">
              <w:rPr>
                <w:rFonts w:ascii="Arial" w:hAnsi="Arial" w:cs="Arial"/>
                <w:sz w:val="22"/>
                <w:szCs w:val="22"/>
              </w:rPr>
              <w:t xml:space="preserve"> ad-hoc brief conversations in situ (with consent). No minors will be recruited.</w:t>
            </w:r>
          </w:p>
          <w:p w14:paraId="4205D1AA" w14:textId="77777777" w:rsidR="00A9354C" w:rsidRPr="00A9354C" w:rsidRDefault="00A9354C" w:rsidP="00A9354C">
            <w:pPr>
              <w:rPr>
                <w:rFonts w:ascii="Arial" w:hAnsi="Arial" w:cs="Arial"/>
                <w:sz w:val="22"/>
                <w:szCs w:val="22"/>
              </w:rPr>
            </w:pPr>
          </w:p>
          <w:p w14:paraId="74492D43" w14:textId="77777777" w:rsidR="00A9354C" w:rsidRPr="00A9354C" w:rsidRDefault="00A9354C" w:rsidP="00A9354C">
            <w:pPr>
              <w:rPr>
                <w:rFonts w:ascii="Arial" w:hAnsi="Arial" w:cs="Arial"/>
                <w:sz w:val="22"/>
                <w:szCs w:val="22"/>
              </w:rPr>
            </w:pPr>
            <w:r w:rsidRPr="00A9354C">
              <w:rPr>
                <w:rFonts w:ascii="Arial" w:hAnsi="Arial" w:cs="Arial"/>
                <w:sz w:val="22"/>
                <w:szCs w:val="22"/>
              </w:rPr>
              <w:t>Desk/online and archival collection</w:t>
            </w:r>
          </w:p>
          <w:p w14:paraId="365A609F" w14:textId="2D76C15D" w:rsidR="00A9354C" w:rsidRPr="00A9354C" w:rsidRDefault="00A9354C" w:rsidP="00A9354C">
            <w:pPr>
              <w:rPr>
                <w:rFonts w:ascii="Arial" w:hAnsi="Arial" w:cs="Arial"/>
                <w:sz w:val="22"/>
                <w:szCs w:val="22"/>
              </w:rPr>
            </w:pPr>
            <w:r w:rsidRPr="00A9354C">
              <w:rPr>
                <w:rFonts w:ascii="Arial" w:hAnsi="Arial" w:cs="Arial"/>
                <w:sz w:val="22"/>
                <w:szCs w:val="22"/>
              </w:rPr>
              <w:t>Targeted searches of Swansea University Libraries, West Glamorgan Archives, Swansea Museum/National Waterfront Museum and relevant online databases. Materials: venue brochures, exhibition labels, policy documents, press clippings, maps, historical images. Outputs: a brief annotated dossier for each site pair (citation only unless reproduction rights are secured). Fieldwork: observation and sensory logging</w:t>
            </w:r>
          </w:p>
          <w:p w14:paraId="44398236" w14:textId="77777777" w:rsidR="00A9354C" w:rsidRPr="00A9354C" w:rsidRDefault="00A9354C" w:rsidP="00A9354C">
            <w:pPr>
              <w:rPr>
                <w:rFonts w:ascii="Arial" w:hAnsi="Arial" w:cs="Arial"/>
                <w:sz w:val="22"/>
                <w:szCs w:val="22"/>
              </w:rPr>
            </w:pPr>
          </w:p>
          <w:p w14:paraId="6D453246" w14:textId="77777777" w:rsidR="00A9354C" w:rsidRPr="00A9354C" w:rsidRDefault="00A9354C" w:rsidP="00A9354C">
            <w:pPr>
              <w:rPr>
                <w:rFonts w:ascii="Arial" w:hAnsi="Arial" w:cs="Arial"/>
                <w:sz w:val="22"/>
                <w:szCs w:val="22"/>
              </w:rPr>
            </w:pPr>
            <w:r w:rsidRPr="00A9354C">
              <w:rPr>
                <w:rFonts w:ascii="Arial" w:hAnsi="Arial" w:cs="Arial"/>
                <w:sz w:val="22"/>
                <w:szCs w:val="22"/>
              </w:rPr>
              <w:t>Participant-observation in short, repeated visits across seasons.</w:t>
            </w:r>
          </w:p>
          <w:p w14:paraId="12A68D69" w14:textId="77777777" w:rsidR="00A9354C" w:rsidRPr="00A9354C" w:rsidRDefault="00A9354C" w:rsidP="00A9354C">
            <w:pPr>
              <w:rPr>
                <w:rFonts w:ascii="Arial" w:hAnsi="Arial" w:cs="Arial"/>
                <w:sz w:val="22"/>
                <w:szCs w:val="22"/>
              </w:rPr>
            </w:pPr>
            <w:r w:rsidRPr="00A9354C">
              <w:rPr>
                <w:rFonts w:ascii="Arial" w:hAnsi="Arial" w:cs="Arial"/>
                <w:sz w:val="22"/>
                <w:szCs w:val="22"/>
              </w:rPr>
              <w:t>Walk-/work-along sessions (e.g., promenade soundwalks; back-of-house observation by arrangement). Sensory fieldnotes using a structured log (vision/sound/smell/touch/temperature; front/back regions; disruptions/repairs).</w:t>
            </w:r>
          </w:p>
          <w:p w14:paraId="1A8BB0DD" w14:textId="77777777" w:rsidR="00A9354C" w:rsidRPr="00A9354C" w:rsidRDefault="00A9354C" w:rsidP="00A9354C">
            <w:pPr>
              <w:rPr>
                <w:rFonts w:ascii="Arial" w:hAnsi="Arial" w:cs="Arial"/>
                <w:sz w:val="22"/>
                <w:szCs w:val="22"/>
              </w:rPr>
            </w:pPr>
          </w:p>
          <w:p w14:paraId="7C0CDF34" w14:textId="77777777" w:rsidR="00A9354C" w:rsidRPr="00A9354C" w:rsidRDefault="00A9354C" w:rsidP="00A9354C">
            <w:pPr>
              <w:rPr>
                <w:rFonts w:ascii="Arial" w:hAnsi="Arial" w:cs="Arial"/>
                <w:sz w:val="22"/>
                <w:szCs w:val="22"/>
              </w:rPr>
            </w:pPr>
            <w:r w:rsidRPr="00A9354C">
              <w:rPr>
                <w:rFonts w:ascii="Arial" w:hAnsi="Arial" w:cs="Arial"/>
                <w:sz w:val="22"/>
                <w:szCs w:val="22"/>
              </w:rPr>
              <w:t>Fixed-point captures at each scene: Still photographs (time-stamped; framing avoids facial identification where possible). 30-second ambient audio clips (aimed at environmental sound; speech avoided; if captured inadvertently, audio will be redacted or excluded without consent).</w:t>
            </w:r>
          </w:p>
          <w:p w14:paraId="14DBD4B1" w14:textId="77777777" w:rsidR="00A9354C" w:rsidRPr="00A9354C" w:rsidRDefault="00A9354C" w:rsidP="00A9354C">
            <w:pPr>
              <w:rPr>
                <w:rFonts w:ascii="Arial" w:hAnsi="Arial" w:cs="Arial"/>
                <w:sz w:val="22"/>
                <w:szCs w:val="22"/>
              </w:rPr>
            </w:pPr>
          </w:p>
          <w:p w14:paraId="507B3516" w14:textId="77777777" w:rsidR="00A9354C" w:rsidRPr="00A9354C" w:rsidRDefault="00A9354C" w:rsidP="00A9354C">
            <w:pPr>
              <w:rPr>
                <w:rFonts w:ascii="Arial" w:hAnsi="Arial" w:cs="Arial"/>
                <w:sz w:val="22"/>
                <w:szCs w:val="22"/>
              </w:rPr>
            </w:pPr>
            <w:r w:rsidRPr="00A9354C">
              <w:rPr>
                <w:rFonts w:ascii="Arial" w:hAnsi="Arial" w:cs="Arial"/>
                <w:sz w:val="22"/>
                <w:szCs w:val="22"/>
              </w:rPr>
              <w:t>Interviews</w:t>
            </w:r>
          </w:p>
          <w:p w14:paraId="21B05BF8" w14:textId="2E1770C3" w:rsidR="00A9354C" w:rsidRPr="00A9354C" w:rsidRDefault="00A9354C" w:rsidP="00A9354C">
            <w:pPr>
              <w:rPr>
                <w:rFonts w:ascii="Arial" w:hAnsi="Arial" w:cs="Arial"/>
                <w:sz w:val="22"/>
                <w:szCs w:val="22"/>
              </w:rPr>
            </w:pPr>
            <w:r w:rsidRPr="00A9354C">
              <w:rPr>
                <w:rFonts w:ascii="Arial" w:hAnsi="Arial" w:cs="Arial" w:hint="eastAsia"/>
                <w:sz w:val="22"/>
                <w:szCs w:val="22"/>
              </w:rPr>
              <w:t>Semi-structured interviews (20</w:t>
            </w:r>
            <w:r w:rsidRPr="00A9354C">
              <w:rPr>
                <w:rFonts w:ascii="Arial" w:hAnsi="Arial" w:cs="Arial" w:hint="eastAsia"/>
                <w:sz w:val="22"/>
                <w:szCs w:val="22"/>
              </w:rPr>
              <w:t>–</w:t>
            </w:r>
            <w:r w:rsidRPr="00A9354C">
              <w:rPr>
                <w:rFonts w:ascii="Arial" w:hAnsi="Arial" w:cs="Arial" w:hint="eastAsia"/>
                <w:sz w:val="22"/>
                <w:szCs w:val="22"/>
              </w:rPr>
              <w:t>40 minutes) with audio recording (or notes if preferred). Languages: English and/or Mandarin; bilingual prompts available. Transcription: verbatim or detailed summary; pseudonyms in all records. Optional walk-along interview</w:t>
            </w:r>
            <w:r w:rsidRPr="00A9354C">
              <w:rPr>
                <w:rFonts w:ascii="Arial" w:hAnsi="Arial" w:cs="Arial"/>
                <w:sz w:val="22"/>
                <w:szCs w:val="22"/>
              </w:rPr>
              <w:t>s for runners and promenade users (safety permitting).</w:t>
            </w:r>
          </w:p>
          <w:p w14:paraId="05C4FDCF" w14:textId="77777777" w:rsidR="00A9354C" w:rsidRPr="00A9354C" w:rsidRDefault="00A9354C" w:rsidP="00A9354C">
            <w:pPr>
              <w:rPr>
                <w:rFonts w:ascii="Arial" w:hAnsi="Arial" w:cs="Arial"/>
                <w:sz w:val="22"/>
                <w:szCs w:val="22"/>
              </w:rPr>
            </w:pPr>
          </w:p>
          <w:p w14:paraId="714990F7" w14:textId="77777777" w:rsidR="00A9354C" w:rsidRPr="00A9354C" w:rsidRDefault="00A9354C" w:rsidP="00A9354C">
            <w:pPr>
              <w:rPr>
                <w:rFonts w:ascii="Arial" w:hAnsi="Arial" w:cs="Arial"/>
                <w:sz w:val="22"/>
                <w:szCs w:val="22"/>
              </w:rPr>
            </w:pPr>
            <w:r w:rsidRPr="00A9354C">
              <w:rPr>
                <w:rFonts w:ascii="Arial" w:hAnsi="Arial" w:cs="Arial"/>
                <w:sz w:val="22"/>
                <w:szCs w:val="22"/>
              </w:rPr>
              <w:t>Studio practice (creative data)</w:t>
            </w:r>
          </w:p>
          <w:p w14:paraId="2E4B385C" w14:textId="31F0679E" w:rsidR="00A9354C" w:rsidRPr="00A9354C" w:rsidRDefault="00A9354C" w:rsidP="00A9354C">
            <w:pPr>
              <w:rPr>
                <w:rFonts w:ascii="Arial" w:hAnsi="Arial" w:cs="Arial"/>
                <w:sz w:val="22"/>
                <w:szCs w:val="22"/>
              </w:rPr>
            </w:pPr>
            <w:r w:rsidRPr="00A9354C">
              <w:rPr>
                <w:rFonts w:ascii="Arial" w:hAnsi="Arial" w:cs="Arial" w:hint="eastAsia"/>
                <w:sz w:val="22"/>
                <w:szCs w:val="22"/>
              </w:rPr>
              <w:t>Watercolour studies and finished works (3</w:t>
            </w:r>
            <w:r w:rsidRPr="00A9354C">
              <w:rPr>
                <w:rFonts w:ascii="Arial" w:hAnsi="Arial" w:cs="Arial" w:hint="eastAsia"/>
                <w:sz w:val="22"/>
                <w:szCs w:val="22"/>
              </w:rPr>
              <w:t>–</w:t>
            </w:r>
            <w:r w:rsidRPr="00A9354C">
              <w:rPr>
                <w:rFonts w:ascii="Arial" w:hAnsi="Arial" w:cs="Arial" w:hint="eastAsia"/>
                <w:sz w:val="22"/>
                <w:szCs w:val="22"/>
              </w:rPr>
              <w:t xml:space="preserve">4 per chapter) created from on-site sketches and memory-aided </w:t>
            </w:r>
            <w:r w:rsidRPr="00A9354C">
              <w:rPr>
                <w:rFonts w:ascii="Arial" w:hAnsi="Arial" w:cs="Arial"/>
                <w:sz w:val="22"/>
                <w:szCs w:val="22"/>
              </w:rPr>
              <w:t>notes,</w:t>
            </w:r>
            <w:r w:rsidRPr="00A9354C">
              <w:rPr>
                <w:rFonts w:ascii="Arial" w:hAnsi="Arial" w:cs="Arial" w:hint="eastAsia"/>
                <w:sz w:val="22"/>
                <w:szCs w:val="22"/>
              </w:rPr>
              <w:t xml:space="preserve"> no depiction of identifiable individuals without explicit permission. Process documentation: photo/video of making, plus a material-thinking ledger (paper/paint/tempo/environmental conditions </w:t>
            </w:r>
            <w:r w:rsidRPr="00A9354C">
              <w:rPr>
                <w:rFonts w:ascii="Arial" w:hAnsi="Arial" w:cs="Arial" w:hint="eastAsia"/>
                <w:sz w:val="22"/>
                <w:szCs w:val="22"/>
              </w:rPr>
              <w:t>→</w:t>
            </w:r>
            <w:r w:rsidRPr="00A9354C">
              <w:rPr>
                <w:rFonts w:ascii="Arial" w:hAnsi="Arial" w:cs="Arial" w:hint="eastAsia"/>
                <w:sz w:val="22"/>
                <w:szCs w:val="22"/>
              </w:rPr>
              <w:t xml:space="preserve"> intended sensory effect). Film assembly: triptych layout</w:t>
            </w:r>
            <w:r w:rsidRPr="00A9354C">
              <w:rPr>
                <w:rFonts w:ascii="Arial" w:hAnsi="Arial" w:cs="Arial" w:hint="eastAsia"/>
                <w:sz w:val="22"/>
                <w:szCs w:val="22"/>
              </w:rPr>
              <w:t>—</w:t>
            </w:r>
            <w:r w:rsidRPr="00A9354C">
              <w:rPr>
                <w:rFonts w:ascii="Arial" w:hAnsi="Arial" w:cs="Arial" w:hint="eastAsia"/>
                <w:sz w:val="22"/>
                <w:szCs w:val="22"/>
              </w:rPr>
              <w:t>(</w:t>
            </w:r>
            <w:r w:rsidR="00B8793E">
              <w:rPr>
                <w:rFonts w:ascii="Arial" w:hAnsi="Arial" w:cs="Arial" w:hint="eastAsia"/>
                <w:sz w:val="22"/>
                <w:szCs w:val="22"/>
                <w:lang w:eastAsia="zh-CN"/>
              </w:rPr>
              <w:t>left</w:t>
            </w:r>
            <w:r w:rsidRPr="00A9354C">
              <w:rPr>
                <w:rFonts w:ascii="Arial" w:hAnsi="Arial" w:cs="Arial" w:hint="eastAsia"/>
                <w:sz w:val="22"/>
                <w:szCs w:val="22"/>
              </w:rPr>
              <w:t>) indexical anchors (photo/audio), (</w:t>
            </w:r>
            <w:r w:rsidR="00B8793E">
              <w:rPr>
                <w:rFonts w:ascii="Arial" w:hAnsi="Arial" w:cs="Arial" w:hint="eastAsia"/>
                <w:sz w:val="22"/>
                <w:szCs w:val="22"/>
                <w:lang w:eastAsia="zh-CN"/>
              </w:rPr>
              <w:t>mid</w:t>
            </w:r>
            <w:r w:rsidRPr="00A9354C">
              <w:rPr>
                <w:rFonts w:ascii="Arial" w:hAnsi="Arial" w:cs="Arial" w:hint="eastAsia"/>
                <w:sz w:val="22"/>
                <w:szCs w:val="22"/>
              </w:rPr>
              <w:t>) watercolour residues, (</w:t>
            </w:r>
            <w:r w:rsidR="00B8793E">
              <w:rPr>
                <w:rFonts w:ascii="Arial" w:hAnsi="Arial" w:cs="Arial" w:hint="eastAsia"/>
                <w:sz w:val="22"/>
                <w:szCs w:val="22"/>
                <w:lang w:eastAsia="zh-CN"/>
              </w:rPr>
              <w:t>right</w:t>
            </w:r>
            <w:r w:rsidRPr="00A9354C">
              <w:rPr>
                <w:rFonts w:ascii="Arial" w:hAnsi="Arial" w:cs="Arial" w:hint="eastAsia"/>
                <w:sz w:val="22"/>
                <w:szCs w:val="22"/>
              </w:rPr>
              <w:t>) narration/subtitles. No drone use.</w:t>
            </w:r>
          </w:p>
          <w:p w14:paraId="16BDF92A" w14:textId="77777777" w:rsidR="00A9354C" w:rsidRPr="00A9354C" w:rsidRDefault="00A9354C" w:rsidP="00A9354C">
            <w:pPr>
              <w:rPr>
                <w:rFonts w:ascii="Arial" w:hAnsi="Arial" w:cs="Arial"/>
                <w:sz w:val="22"/>
                <w:szCs w:val="22"/>
              </w:rPr>
            </w:pPr>
          </w:p>
          <w:p w14:paraId="110C8EA3" w14:textId="77777777" w:rsidR="00A9354C" w:rsidRPr="00A9354C" w:rsidRDefault="00A9354C" w:rsidP="00A9354C">
            <w:pPr>
              <w:rPr>
                <w:rFonts w:ascii="Arial" w:hAnsi="Arial" w:cs="Arial"/>
                <w:sz w:val="22"/>
                <w:szCs w:val="22"/>
              </w:rPr>
            </w:pPr>
            <w:r w:rsidRPr="00A9354C">
              <w:rPr>
                <w:rFonts w:ascii="Arial" w:hAnsi="Arial" w:cs="Arial"/>
                <w:sz w:val="22"/>
                <w:szCs w:val="22"/>
              </w:rPr>
              <w:t>AI-mediated parallel accounts (technological mediator)</w:t>
            </w:r>
          </w:p>
          <w:p w14:paraId="29C8B68B" w14:textId="77777777" w:rsidR="00A9354C" w:rsidRPr="00A9354C" w:rsidRDefault="00A9354C" w:rsidP="00A9354C">
            <w:pPr>
              <w:rPr>
                <w:rFonts w:ascii="Arial" w:hAnsi="Arial" w:cs="Arial"/>
                <w:sz w:val="22"/>
                <w:szCs w:val="22"/>
              </w:rPr>
            </w:pPr>
            <w:r w:rsidRPr="00A9354C">
              <w:rPr>
                <w:rFonts w:ascii="Arial" w:hAnsi="Arial" w:cs="Arial"/>
                <w:sz w:val="22"/>
                <w:szCs w:val="22"/>
              </w:rPr>
              <w:t>From the same de-identified anchors (fixed-point stills, short ambience, sensory notes), produce: H-text (human thick description); A-text (GPT-5 Thinking description/annotation); Selected Sora short probe clips.</w:t>
            </w:r>
          </w:p>
          <w:p w14:paraId="140FB63C" w14:textId="77777777" w:rsidR="00A9354C" w:rsidRPr="00A9354C" w:rsidRDefault="00A9354C" w:rsidP="00A9354C">
            <w:pPr>
              <w:rPr>
                <w:rFonts w:ascii="Arial" w:hAnsi="Arial" w:cs="Arial"/>
                <w:sz w:val="22"/>
                <w:szCs w:val="22"/>
              </w:rPr>
            </w:pPr>
            <w:r w:rsidRPr="00A9354C">
              <w:rPr>
                <w:rFonts w:ascii="Arial" w:hAnsi="Arial" w:cs="Arial"/>
                <w:sz w:val="22"/>
                <w:szCs w:val="22"/>
              </w:rPr>
              <w:t>For every AI output, capture a model card (model/version/date, prompts/parameters, “synthetic = yes/no”). Member checks: where a person/place could be recognised, relevant AI outputs will be reviewed with participants/venue representatives before public use.</w:t>
            </w:r>
          </w:p>
          <w:p w14:paraId="39CED711" w14:textId="77777777" w:rsidR="00A9354C" w:rsidRPr="00A9354C" w:rsidRDefault="00A9354C" w:rsidP="00A9354C">
            <w:pPr>
              <w:rPr>
                <w:rFonts w:ascii="Arial" w:hAnsi="Arial" w:cs="Arial"/>
                <w:sz w:val="22"/>
                <w:szCs w:val="22"/>
              </w:rPr>
            </w:pPr>
          </w:p>
          <w:p w14:paraId="4F1D74A7" w14:textId="77777777" w:rsidR="00A9354C" w:rsidRPr="00A9354C" w:rsidRDefault="00A9354C" w:rsidP="00A9354C">
            <w:pPr>
              <w:rPr>
                <w:rFonts w:ascii="Arial" w:hAnsi="Arial" w:cs="Arial"/>
                <w:sz w:val="22"/>
                <w:szCs w:val="22"/>
              </w:rPr>
            </w:pPr>
            <w:r w:rsidRPr="00A9354C">
              <w:rPr>
                <w:rFonts w:ascii="Arial" w:hAnsi="Arial" w:cs="Arial"/>
                <w:sz w:val="22"/>
                <w:szCs w:val="22"/>
              </w:rPr>
              <w:t>Analysis/organisation (light description of techniques)</w:t>
            </w:r>
          </w:p>
          <w:p w14:paraId="3810FD77" w14:textId="77777777" w:rsidR="00A9354C" w:rsidRPr="00A9354C" w:rsidRDefault="00A9354C" w:rsidP="00A9354C">
            <w:pPr>
              <w:rPr>
                <w:rFonts w:ascii="Arial" w:hAnsi="Arial" w:cs="Arial"/>
                <w:sz w:val="22"/>
                <w:szCs w:val="22"/>
              </w:rPr>
            </w:pPr>
            <w:r w:rsidRPr="00A9354C">
              <w:rPr>
                <w:rFonts w:ascii="Arial" w:hAnsi="Arial" w:cs="Arial"/>
                <w:sz w:val="22"/>
                <w:szCs w:val="22"/>
              </w:rPr>
              <w:t>Qualitative comparator toolkit per scene: Mediation Memo—codes AI effects (amplify/attenuate/reroute/sanitize) across embodied/hermeneutic/alterity/background relations; time-coded evidence. Theme-Drift Map—5–7 motifs (front/back; repair; rhythm; visibility; smell/touch/heat) marking concordance/divergence/absence between H- and A-texts. Sensory/Aural Concordance Table—0–3 granularity ratings for modalities with exemplar phrases/frames.</w:t>
            </w:r>
          </w:p>
          <w:p w14:paraId="7ED88D0D" w14:textId="77777777" w:rsidR="00A9354C" w:rsidRPr="00D74BDD" w:rsidRDefault="00A9354C" w:rsidP="00A9354C">
            <w:pPr>
              <w:rPr>
                <w:rFonts w:ascii="Arial" w:hAnsi="Arial" w:cs="Arial"/>
                <w:color w:val="000000" w:themeColor="text1"/>
                <w:sz w:val="22"/>
                <w:szCs w:val="22"/>
              </w:rPr>
            </w:pPr>
            <w:r w:rsidRPr="00D74BDD">
              <w:rPr>
                <w:rFonts w:ascii="Arial" w:hAnsi="Arial" w:cs="Arial"/>
                <w:color w:val="000000" w:themeColor="text1"/>
                <w:sz w:val="22"/>
                <w:szCs w:val="22"/>
              </w:rPr>
              <w:t>Data management: NVivo/</w:t>
            </w:r>
            <w:proofErr w:type="spellStart"/>
            <w:r w:rsidRPr="00D74BDD">
              <w:rPr>
                <w:rFonts w:ascii="Arial" w:hAnsi="Arial" w:cs="Arial"/>
                <w:color w:val="000000" w:themeColor="text1"/>
                <w:sz w:val="22"/>
                <w:szCs w:val="22"/>
              </w:rPr>
              <w:t>ATLAS.ti</w:t>
            </w:r>
            <w:proofErr w:type="spellEnd"/>
            <w:r w:rsidRPr="00D74BDD">
              <w:rPr>
                <w:rFonts w:ascii="Arial" w:hAnsi="Arial" w:cs="Arial"/>
                <w:color w:val="000000" w:themeColor="text1"/>
                <w:sz w:val="22"/>
                <w:szCs w:val="22"/>
              </w:rPr>
              <w:t xml:space="preserve"> for coding; named folders for site/date; versioned decision/incident/revision logs.</w:t>
            </w:r>
          </w:p>
          <w:p w14:paraId="2F82720B" w14:textId="77777777" w:rsidR="00A9354C" w:rsidRPr="00A9354C" w:rsidRDefault="00A9354C" w:rsidP="00A9354C">
            <w:pPr>
              <w:rPr>
                <w:rFonts w:ascii="Arial" w:hAnsi="Arial" w:cs="Arial"/>
                <w:sz w:val="22"/>
                <w:szCs w:val="22"/>
              </w:rPr>
            </w:pPr>
          </w:p>
          <w:p w14:paraId="3A5DDAA0" w14:textId="77777777" w:rsidR="00A9354C" w:rsidRPr="00A9354C" w:rsidRDefault="00A9354C" w:rsidP="00A9354C">
            <w:pPr>
              <w:rPr>
                <w:rFonts w:ascii="Arial" w:hAnsi="Arial" w:cs="Arial"/>
                <w:sz w:val="22"/>
                <w:szCs w:val="22"/>
              </w:rPr>
            </w:pPr>
            <w:r w:rsidRPr="00A9354C">
              <w:rPr>
                <w:rFonts w:ascii="Arial" w:hAnsi="Arial" w:cs="Arial"/>
                <w:sz w:val="22"/>
                <w:szCs w:val="22"/>
              </w:rPr>
              <w:t>Data security and retention</w:t>
            </w:r>
          </w:p>
          <w:p w14:paraId="3D9902AB" w14:textId="77777777" w:rsidR="00A9354C" w:rsidRPr="00A9354C" w:rsidRDefault="00A9354C" w:rsidP="00A9354C">
            <w:pPr>
              <w:rPr>
                <w:rFonts w:ascii="Arial" w:hAnsi="Arial" w:cs="Arial"/>
                <w:sz w:val="22"/>
                <w:szCs w:val="22"/>
              </w:rPr>
            </w:pPr>
            <w:r w:rsidRPr="00A9354C">
              <w:rPr>
                <w:rFonts w:ascii="Arial" w:hAnsi="Arial" w:cs="Arial"/>
                <w:sz w:val="22"/>
                <w:szCs w:val="22"/>
              </w:rPr>
              <w:lastRenderedPageBreak/>
              <w:t>Storage on encrypted SSD and institutional OneDrive/SharePoint; access limited to the researcher/supervisors. De-identification at ingestion; separate key file. Retention: 5 years post-submission; controlled access for any deposited materials; takedown on request where feasible.</w:t>
            </w:r>
          </w:p>
          <w:p w14:paraId="32082C18" w14:textId="77777777" w:rsidR="00A9354C" w:rsidRPr="00A9354C" w:rsidRDefault="00A9354C" w:rsidP="00A9354C">
            <w:pPr>
              <w:rPr>
                <w:rFonts w:ascii="Arial" w:hAnsi="Arial" w:cs="Arial"/>
                <w:sz w:val="22"/>
                <w:szCs w:val="22"/>
              </w:rPr>
            </w:pPr>
          </w:p>
          <w:p w14:paraId="7E90639D" w14:textId="77777777" w:rsidR="00A9354C" w:rsidRPr="00A9354C" w:rsidRDefault="00A9354C" w:rsidP="00A9354C">
            <w:pPr>
              <w:rPr>
                <w:rFonts w:ascii="Arial" w:hAnsi="Arial" w:cs="Arial"/>
                <w:sz w:val="22"/>
                <w:szCs w:val="22"/>
              </w:rPr>
            </w:pPr>
            <w:r w:rsidRPr="00A9354C">
              <w:rPr>
                <w:rFonts w:ascii="Arial" w:hAnsi="Arial" w:cs="Arial"/>
                <w:sz w:val="22"/>
                <w:szCs w:val="22"/>
              </w:rPr>
              <w:t>Boundaries and exclusions</w:t>
            </w:r>
          </w:p>
          <w:p w14:paraId="6B1E3320" w14:textId="044A8882" w:rsidR="00F96C3F" w:rsidRPr="00A42F82" w:rsidRDefault="00A9354C" w:rsidP="00A9354C">
            <w:pPr>
              <w:rPr>
                <w:rFonts w:ascii="Arial" w:hAnsi="Arial" w:cs="Arial"/>
                <w:sz w:val="22"/>
                <w:szCs w:val="22"/>
              </w:rPr>
            </w:pPr>
            <w:r w:rsidRPr="00A9354C">
              <w:rPr>
                <w:rFonts w:ascii="Arial" w:hAnsi="Arial" w:cs="Arial"/>
                <w:sz w:val="22"/>
                <w:szCs w:val="22"/>
              </w:rPr>
              <w:t>No covert recording; no biometric measures; no experimental manipulation of participants. Public-space signage used where appropriate. If additional methods (e.g., focus groups, physiological sensors) become necessary, an ethics amendment will be sought before use. These methods collectively provide the visual, sonic, textual and procedural materials needed to complete the thesis, 90-minute film, and supporting portfolio while maintaining clear, auditable provenance.</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05A571C5" w14:textId="77777777" w:rsidR="00425C9F" w:rsidRPr="00425C9F" w:rsidRDefault="00425C9F" w:rsidP="00425C9F">
            <w:pPr>
              <w:rPr>
                <w:rFonts w:ascii="Arial" w:hAnsi="Arial" w:cs="Arial"/>
                <w:sz w:val="22"/>
                <w:szCs w:val="22"/>
              </w:rPr>
            </w:pPr>
            <w:r w:rsidRPr="00425C9F">
              <w:rPr>
                <w:rFonts w:ascii="Arial" w:hAnsi="Arial" w:cs="Arial"/>
                <w:sz w:val="22"/>
                <w:szCs w:val="22"/>
              </w:rPr>
              <w:t>A) Primary field sites — Swansea (in person)</w:t>
            </w:r>
          </w:p>
          <w:p w14:paraId="370A4FEF" w14:textId="77777777" w:rsidR="00425C9F" w:rsidRPr="00425C9F" w:rsidRDefault="00425C9F" w:rsidP="00425C9F">
            <w:pPr>
              <w:rPr>
                <w:rFonts w:ascii="Arial" w:hAnsi="Arial" w:cs="Arial"/>
                <w:sz w:val="22"/>
                <w:szCs w:val="22"/>
              </w:rPr>
            </w:pPr>
            <w:r w:rsidRPr="00425C9F">
              <w:rPr>
                <w:rFonts w:ascii="Arial" w:hAnsi="Arial" w:cs="Arial"/>
                <w:sz w:val="22"/>
                <w:szCs w:val="22"/>
              </w:rPr>
              <w:t>Swansea Indoor Market (city centre). Public trading floor and circulation areas.</w:t>
            </w:r>
          </w:p>
          <w:p w14:paraId="21A95499" w14:textId="77777777" w:rsidR="00425C9F" w:rsidRPr="00425C9F" w:rsidRDefault="00425C9F" w:rsidP="00425C9F">
            <w:pPr>
              <w:rPr>
                <w:rFonts w:ascii="Arial" w:hAnsi="Arial" w:cs="Arial"/>
                <w:sz w:val="22"/>
                <w:szCs w:val="22"/>
              </w:rPr>
            </w:pPr>
            <w:r w:rsidRPr="00425C9F">
              <w:rPr>
                <w:rFonts w:ascii="Arial" w:hAnsi="Arial" w:cs="Arial"/>
                <w:sz w:val="22"/>
                <w:szCs w:val="22"/>
              </w:rPr>
              <w:t>Selected Chinese restaurants/kitchens (central Swansea / SA1 / Uplands). Back-of-house access by written permission; public dining areas with signage/consent as required.</w:t>
            </w:r>
          </w:p>
          <w:p w14:paraId="781F4413" w14:textId="77777777" w:rsidR="00425C9F" w:rsidRPr="00425C9F" w:rsidRDefault="00425C9F" w:rsidP="00425C9F">
            <w:pPr>
              <w:rPr>
                <w:rFonts w:ascii="Arial" w:hAnsi="Arial" w:cs="Arial"/>
                <w:sz w:val="22"/>
                <w:szCs w:val="22"/>
              </w:rPr>
            </w:pPr>
            <w:r w:rsidRPr="00425C9F">
              <w:rPr>
                <w:rFonts w:ascii="Arial" w:hAnsi="Arial" w:cs="Arial"/>
                <w:sz w:val="22"/>
                <w:szCs w:val="22"/>
              </w:rPr>
              <w:t>Swansea Bay seafront &amp; promenade. Fixed segments of the running route between the city centre and Mumbles; beaches and foreshore at publicly accessible points.</w:t>
            </w:r>
          </w:p>
          <w:p w14:paraId="62838C94" w14:textId="77777777" w:rsidR="00425C9F" w:rsidRPr="00425C9F" w:rsidRDefault="00425C9F" w:rsidP="00425C9F">
            <w:pPr>
              <w:rPr>
                <w:rFonts w:ascii="Arial" w:hAnsi="Arial" w:cs="Arial"/>
                <w:sz w:val="22"/>
                <w:szCs w:val="22"/>
              </w:rPr>
            </w:pPr>
            <w:r w:rsidRPr="00425C9F">
              <w:rPr>
                <w:rFonts w:ascii="Arial" w:hAnsi="Arial" w:cs="Arial"/>
                <w:sz w:val="22"/>
                <w:szCs w:val="22"/>
              </w:rPr>
              <w:t>Swansea Grand Theatre (Singleton Street). Front-of-house and, if granted, supervised back-of-house observation.</w:t>
            </w:r>
          </w:p>
          <w:p w14:paraId="6BB4F762" w14:textId="77777777" w:rsidR="00425C9F" w:rsidRPr="00425C9F" w:rsidRDefault="00425C9F" w:rsidP="00425C9F">
            <w:pPr>
              <w:rPr>
                <w:rFonts w:ascii="Arial" w:hAnsi="Arial" w:cs="Arial"/>
                <w:sz w:val="22"/>
                <w:szCs w:val="22"/>
              </w:rPr>
            </w:pPr>
            <w:r w:rsidRPr="00425C9F">
              <w:rPr>
                <w:rFonts w:ascii="Arial" w:hAnsi="Arial" w:cs="Arial"/>
                <w:sz w:val="22"/>
                <w:szCs w:val="22"/>
              </w:rPr>
              <w:t>Museums: National Waterfront Museum (Maritime Quarter) and Swansea Museum (Victoria Road) — galleries, labels, learning spaces (by permission).</w:t>
            </w:r>
          </w:p>
          <w:p w14:paraId="188360D7" w14:textId="3037C0EB" w:rsidR="00425C9F" w:rsidRPr="00425C9F" w:rsidRDefault="00425C9F" w:rsidP="00425C9F">
            <w:pPr>
              <w:rPr>
                <w:rFonts w:ascii="Arial" w:hAnsi="Arial" w:cs="Arial"/>
                <w:sz w:val="22"/>
                <w:szCs w:val="22"/>
              </w:rPr>
            </w:pPr>
            <w:r w:rsidRPr="00425C9F">
              <w:rPr>
                <w:rFonts w:ascii="Arial" w:hAnsi="Arial" w:cs="Arial"/>
                <w:sz w:val="22"/>
                <w:szCs w:val="22"/>
              </w:rPr>
              <w:t>Heritage landscapes (exterior only unless otherwise agreed): Hafod–Morfa Copperworks and White Rock Copper Works along the River Tawe corridor.</w:t>
            </w:r>
            <w:r w:rsidR="00A23FC6" w:rsidRPr="00A23FC6">
              <w:t xml:space="preserve"> </w:t>
            </w:r>
            <w:r w:rsidR="00A23FC6" w:rsidRPr="00A23FC6">
              <w:rPr>
                <w:rFonts w:ascii="Arial" w:hAnsi="Arial" w:cs="Arial"/>
                <w:sz w:val="22"/>
                <w:szCs w:val="22"/>
              </w:rPr>
              <w:t>(exterior observation only; not a primary case pair)</w:t>
            </w:r>
          </w:p>
          <w:p w14:paraId="0326E3DD" w14:textId="77777777" w:rsidR="00425C9F" w:rsidRPr="00425C9F" w:rsidRDefault="00425C9F" w:rsidP="00425C9F">
            <w:pPr>
              <w:rPr>
                <w:rFonts w:ascii="Arial" w:hAnsi="Arial" w:cs="Arial"/>
                <w:sz w:val="22"/>
                <w:szCs w:val="22"/>
              </w:rPr>
            </w:pPr>
          </w:p>
          <w:p w14:paraId="06003AE7" w14:textId="77777777" w:rsidR="00425C9F" w:rsidRPr="00425C9F" w:rsidRDefault="00425C9F" w:rsidP="00425C9F">
            <w:pPr>
              <w:rPr>
                <w:rFonts w:ascii="Arial" w:hAnsi="Arial" w:cs="Arial"/>
                <w:sz w:val="22"/>
                <w:szCs w:val="22"/>
              </w:rPr>
            </w:pPr>
            <w:r w:rsidRPr="00425C9F">
              <w:rPr>
                <w:rFonts w:ascii="Arial" w:hAnsi="Arial" w:cs="Arial"/>
                <w:sz w:val="22"/>
                <w:szCs w:val="22"/>
              </w:rPr>
              <w:t>B) Archives &amp; libraries (on site)</w:t>
            </w:r>
          </w:p>
          <w:p w14:paraId="51E06A70" w14:textId="77777777" w:rsidR="00425C9F" w:rsidRPr="00425C9F" w:rsidRDefault="00425C9F" w:rsidP="00425C9F">
            <w:pPr>
              <w:rPr>
                <w:rFonts w:ascii="Arial" w:hAnsi="Arial" w:cs="Arial"/>
                <w:sz w:val="22"/>
                <w:szCs w:val="22"/>
              </w:rPr>
            </w:pPr>
            <w:r w:rsidRPr="00425C9F">
              <w:rPr>
                <w:rFonts w:ascii="Arial" w:hAnsi="Arial" w:cs="Arial"/>
                <w:sz w:val="22"/>
                <w:szCs w:val="22"/>
              </w:rPr>
              <w:t>Swansea University Libraries (Singleton Park; Bay Campus) — books/journals, viewing facilities.</w:t>
            </w:r>
          </w:p>
          <w:p w14:paraId="29603634" w14:textId="77777777" w:rsidR="00425C9F" w:rsidRPr="00425C9F" w:rsidRDefault="00425C9F" w:rsidP="00425C9F">
            <w:pPr>
              <w:rPr>
                <w:rFonts w:ascii="Arial" w:hAnsi="Arial" w:cs="Arial"/>
                <w:sz w:val="22"/>
                <w:szCs w:val="22"/>
              </w:rPr>
            </w:pPr>
            <w:r w:rsidRPr="00425C9F">
              <w:rPr>
                <w:rFonts w:ascii="Arial" w:hAnsi="Arial" w:cs="Arial"/>
                <w:sz w:val="22"/>
                <w:szCs w:val="22"/>
              </w:rPr>
              <w:t>West Glamorgan Archives Service (Swansea) — local government/market/theatre/maritime records.</w:t>
            </w:r>
          </w:p>
          <w:p w14:paraId="6B0C262E" w14:textId="77777777" w:rsidR="00425C9F" w:rsidRPr="00425C9F" w:rsidRDefault="00425C9F" w:rsidP="00425C9F">
            <w:pPr>
              <w:rPr>
                <w:rFonts w:ascii="Arial" w:hAnsi="Arial" w:cs="Arial"/>
                <w:sz w:val="22"/>
                <w:szCs w:val="22"/>
              </w:rPr>
            </w:pPr>
            <w:r w:rsidRPr="00425C9F">
              <w:rPr>
                <w:rFonts w:ascii="Arial" w:hAnsi="Arial" w:cs="Arial"/>
                <w:sz w:val="22"/>
                <w:szCs w:val="22"/>
              </w:rPr>
              <w:t>If needed, day trips: National Library of Wales (Aberystwyth); British Library and The National Archives (Kew) for supplementary context.</w:t>
            </w:r>
          </w:p>
          <w:p w14:paraId="4C21A2E1" w14:textId="77777777" w:rsidR="00425C9F" w:rsidRPr="00425C9F" w:rsidRDefault="00425C9F" w:rsidP="00425C9F">
            <w:pPr>
              <w:rPr>
                <w:rFonts w:ascii="Arial" w:hAnsi="Arial" w:cs="Arial"/>
                <w:sz w:val="22"/>
                <w:szCs w:val="22"/>
              </w:rPr>
            </w:pPr>
          </w:p>
          <w:p w14:paraId="4172686E" w14:textId="77777777" w:rsidR="00425C9F" w:rsidRPr="00425C9F" w:rsidRDefault="00425C9F" w:rsidP="00425C9F">
            <w:pPr>
              <w:rPr>
                <w:rFonts w:ascii="Arial" w:hAnsi="Arial" w:cs="Arial"/>
                <w:sz w:val="22"/>
                <w:szCs w:val="22"/>
              </w:rPr>
            </w:pPr>
            <w:r w:rsidRPr="00425C9F">
              <w:rPr>
                <w:rFonts w:ascii="Arial" w:hAnsi="Arial" w:cs="Arial"/>
                <w:sz w:val="22"/>
                <w:szCs w:val="22"/>
              </w:rPr>
              <w:t>C) Studio, edit and post-production (on campus / local)</w:t>
            </w:r>
          </w:p>
          <w:p w14:paraId="5D1D23DE" w14:textId="77777777" w:rsidR="00425C9F" w:rsidRPr="00425C9F" w:rsidRDefault="00425C9F" w:rsidP="00425C9F">
            <w:pPr>
              <w:rPr>
                <w:rFonts w:ascii="Arial" w:hAnsi="Arial" w:cs="Arial"/>
                <w:sz w:val="22"/>
                <w:szCs w:val="22"/>
              </w:rPr>
            </w:pPr>
            <w:r w:rsidRPr="00425C9F">
              <w:rPr>
                <w:rFonts w:ascii="Arial" w:hAnsi="Arial" w:cs="Arial"/>
                <w:sz w:val="22"/>
                <w:szCs w:val="22"/>
              </w:rPr>
              <w:t>Researcher’s studio/workspace in Swansea — watercolour making and process recording.</w:t>
            </w:r>
          </w:p>
          <w:p w14:paraId="41F5E8AB" w14:textId="25F6E8B7" w:rsidR="00425C9F" w:rsidRPr="00425C9F" w:rsidRDefault="00425C9F" w:rsidP="00425C9F">
            <w:pPr>
              <w:rPr>
                <w:rFonts w:ascii="Arial" w:hAnsi="Arial" w:cs="Arial"/>
                <w:sz w:val="22"/>
                <w:szCs w:val="22"/>
              </w:rPr>
            </w:pPr>
            <w:r w:rsidRPr="00425C9F">
              <w:rPr>
                <w:rFonts w:ascii="Arial" w:hAnsi="Arial" w:cs="Arial"/>
                <w:sz w:val="22"/>
                <w:szCs w:val="22"/>
              </w:rPr>
              <w:t>University edits suite / media lab — video edit, colour/sound, captioning; secure storage.</w:t>
            </w:r>
          </w:p>
          <w:p w14:paraId="11EBCCFA" w14:textId="77777777" w:rsidR="00425C9F" w:rsidRPr="00425C9F" w:rsidRDefault="00425C9F" w:rsidP="00425C9F">
            <w:pPr>
              <w:rPr>
                <w:rFonts w:ascii="Arial" w:hAnsi="Arial" w:cs="Arial"/>
                <w:sz w:val="22"/>
                <w:szCs w:val="22"/>
              </w:rPr>
            </w:pPr>
          </w:p>
          <w:p w14:paraId="1E235908" w14:textId="77777777" w:rsidR="00425C9F" w:rsidRPr="00425C9F" w:rsidRDefault="00425C9F" w:rsidP="00425C9F">
            <w:pPr>
              <w:rPr>
                <w:rFonts w:ascii="Arial" w:hAnsi="Arial" w:cs="Arial"/>
                <w:sz w:val="22"/>
                <w:szCs w:val="22"/>
              </w:rPr>
            </w:pPr>
            <w:r w:rsidRPr="00425C9F">
              <w:rPr>
                <w:rFonts w:ascii="Arial" w:hAnsi="Arial" w:cs="Arial"/>
                <w:sz w:val="22"/>
                <w:szCs w:val="22"/>
              </w:rPr>
              <w:t>D) Exhibition/screening (practice-based outputs)</w:t>
            </w:r>
          </w:p>
          <w:p w14:paraId="4D1B42F3" w14:textId="77777777" w:rsidR="00425C9F" w:rsidRPr="00425C9F" w:rsidRDefault="00425C9F" w:rsidP="00425C9F">
            <w:pPr>
              <w:rPr>
                <w:rFonts w:ascii="Arial" w:hAnsi="Arial" w:cs="Arial"/>
                <w:sz w:val="22"/>
                <w:szCs w:val="22"/>
              </w:rPr>
            </w:pPr>
            <w:r w:rsidRPr="00425C9F">
              <w:rPr>
                <w:rFonts w:ascii="Arial" w:hAnsi="Arial" w:cs="Arial"/>
                <w:sz w:val="22"/>
                <w:szCs w:val="22"/>
              </w:rPr>
              <w:t>University gallery/black-box space (Swansea) for work-in-progress and final screening.</w:t>
            </w:r>
          </w:p>
          <w:p w14:paraId="29E44337" w14:textId="77777777" w:rsidR="00425C9F" w:rsidRPr="00425C9F" w:rsidRDefault="00425C9F" w:rsidP="00425C9F">
            <w:pPr>
              <w:rPr>
                <w:rFonts w:ascii="Arial" w:hAnsi="Arial" w:cs="Arial"/>
                <w:sz w:val="22"/>
                <w:szCs w:val="22"/>
              </w:rPr>
            </w:pPr>
            <w:r w:rsidRPr="00425C9F">
              <w:rPr>
                <w:rFonts w:ascii="Arial" w:hAnsi="Arial" w:cs="Arial"/>
                <w:sz w:val="22"/>
                <w:szCs w:val="22"/>
              </w:rPr>
              <w:t>Partner venue in Swansea (e.g., Grand Theatre studio space or museum learning room), subject to booking and venue approval.</w:t>
            </w:r>
          </w:p>
          <w:p w14:paraId="34F34DC7" w14:textId="77777777" w:rsidR="00425C9F" w:rsidRPr="00425C9F" w:rsidRDefault="00425C9F" w:rsidP="00425C9F">
            <w:pPr>
              <w:rPr>
                <w:rFonts w:ascii="Arial" w:hAnsi="Arial" w:cs="Arial"/>
                <w:sz w:val="22"/>
                <w:szCs w:val="22"/>
              </w:rPr>
            </w:pPr>
          </w:p>
          <w:p w14:paraId="74FB98FE" w14:textId="77777777" w:rsidR="00425C9F" w:rsidRPr="00425C9F" w:rsidRDefault="00425C9F" w:rsidP="00425C9F">
            <w:pPr>
              <w:rPr>
                <w:rFonts w:ascii="Arial" w:hAnsi="Arial" w:cs="Arial"/>
                <w:sz w:val="22"/>
                <w:szCs w:val="22"/>
              </w:rPr>
            </w:pPr>
            <w:r w:rsidRPr="00425C9F">
              <w:rPr>
                <w:rFonts w:ascii="Arial" w:hAnsi="Arial" w:cs="Arial"/>
                <w:sz w:val="22"/>
                <w:szCs w:val="22"/>
              </w:rPr>
              <w:t>E) Digital/online environments (data generation &amp; storage)</w:t>
            </w:r>
          </w:p>
          <w:p w14:paraId="73292FF9" w14:textId="77777777" w:rsidR="00425C9F" w:rsidRPr="00425C9F" w:rsidRDefault="00425C9F" w:rsidP="00425C9F">
            <w:pPr>
              <w:rPr>
                <w:rFonts w:ascii="Arial" w:hAnsi="Arial" w:cs="Arial"/>
                <w:sz w:val="22"/>
                <w:szCs w:val="22"/>
              </w:rPr>
            </w:pPr>
            <w:r w:rsidRPr="00425C9F">
              <w:rPr>
                <w:rFonts w:ascii="Arial" w:hAnsi="Arial" w:cs="Arial"/>
                <w:sz w:val="22"/>
                <w:szCs w:val="22"/>
              </w:rPr>
              <w:t>AI systems (declared in methods): GPT-5 Thinking and Sora via vendor platforms — used only with de-identified anchors; all outputs logged with model cards.</w:t>
            </w:r>
          </w:p>
          <w:p w14:paraId="0E224C49" w14:textId="77777777" w:rsidR="00425C9F" w:rsidRPr="00425C9F" w:rsidRDefault="00425C9F" w:rsidP="00425C9F">
            <w:pPr>
              <w:rPr>
                <w:rFonts w:ascii="Arial" w:hAnsi="Arial" w:cs="Arial"/>
                <w:sz w:val="22"/>
                <w:szCs w:val="22"/>
              </w:rPr>
            </w:pPr>
            <w:r w:rsidRPr="00425C9F">
              <w:rPr>
                <w:rFonts w:ascii="Arial" w:hAnsi="Arial" w:cs="Arial"/>
                <w:sz w:val="22"/>
                <w:szCs w:val="22"/>
              </w:rPr>
              <w:t>Data storage/governance: Swansea University OneDrive/SharePoint; encrypted external SSDs (UK-based). No overseas data transfer without prior approval.</w:t>
            </w:r>
          </w:p>
          <w:p w14:paraId="54D5447D" w14:textId="77777777" w:rsidR="00425C9F" w:rsidRPr="00425C9F" w:rsidRDefault="00425C9F" w:rsidP="00425C9F">
            <w:pPr>
              <w:rPr>
                <w:rFonts w:ascii="Arial" w:hAnsi="Arial" w:cs="Arial"/>
                <w:sz w:val="22"/>
                <w:szCs w:val="22"/>
              </w:rPr>
            </w:pPr>
          </w:p>
          <w:p w14:paraId="14B1638D" w14:textId="77777777" w:rsidR="00425C9F" w:rsidRPr="00425C9F" w:rsidRDefault="00425C9F" w:rsidP="00425C9F">
            <w:pPr>
              <w:rPr>
                <w:rFonts w:ascii="Arial" w:hAnsi="Arial" w:cs="Arial"/>
                <w:sz w:val="22"/>
                <w:szCs w:val="22"/>
              </w:rPr>
            </w:pPr>
            <w:r w:rsidRPr="00425C9F">
              <w:rPr>
                <w:rFonts w:ascii="Arial" w:hAnsi="Arial" w:cs="Arial"/>
                <w:sz w:val="22"/>
                <w:szCs w:val="22"/>
              </w:rPr>
              <w:t>Notes:</w:t>
            </w:r>
          </w:p>
          <w:p w14:paraId="7444E087" w14:textId="77777777" w:rsidR="00425C9F" w:rsidRPr="00425C9F" w:rsidRDefault="00425C9F" w:rsidP="00425C9F">
            <w:pPr>
              <w:rPr>
                <w:rFonts w:ascii="Arial" w:hAnsi="Arial" w:cs="Arial"/>
                <w:sz w:val="22"/>
                <w:szCs w:val="22"/>
              </w:rPr>
            </w:pPr>
            <w:r w:rsidRPr="00425C9F">
              <w:rPr>
                <w:rFonts w:ascii="Arial" w:hAnsi="Arial" w:cs="Arial"/>
                <w:sz w:val="22"/>
                <w:szCs w:val="22"/>
              </w:rPr>
              <w:t>No covert recording; no drones. Private/non-public areas (e.g., kitchens, back-of-house) will be accessed only with prior written permission and site risk assessments.</w:t>
            </w:r>
          </w:p>
          <w:p w14:paraId="11667FC0" w14:textId="77777777" w:rsidR="00425C9F" w:rsidRPr="00425C9F" w:rsidRDefault="00425C9F" w:rsidP="00425C9F">
            <w:pPr>
              <w:rPr>
                <w:rFonts w:ascii="Arial" w:hAnsi="Arial" w:cs="Arial"/>
                <w:sz w:val="22"/>
                <w:szCs w:val="22"/>
              </w:rPr>
            </w:pPr>
            <w:r w:rsidRPr="00425C9F">
              <w:rPr>
                <w:rFonts w:ascii="Arial" w:hAnsi="Arial" w:cs="Arial"/>
                <w:sz w:val="22"/>
                <w:szCs w:val="22"/>
              </w:rPr>
              <w:t>Public-space signage and consent-in-process will be used where appropriate.</w:t>
            </w:r>
          </w:p>
          <w:p w14:paraId="6B6F0CA2" w14:textId="243FA106" w:rsidR="00B23BFF" w:rsidRDefault="00425C9F" w:rsidP="00425C9F">
            <w:pPr>
              <w:rPr>
                <w:rFonts w:ascii="Arial" w:hAnsi="Arial" w:cs="Arial"/>
                <w:sz w:val="22"/>
                <w:szCs w:val="22"/>
              </w:rPr>
            </w:pPr>
            <w:r w:rsidRPr="00425C9F">
              <w:rPr>
                <w:rFonts w:ascii="Arial" w:hAnsi="Arial" w:cs="Arial"/>
                <w:sz w:val="22"/>
                <w:szCs w:val="22"/>
              </w:rPr>
              <w:t>No international field sites are planned.</w:t>
            </w:r>
          </w:p>
          <w:p w14:paraId="04FD816B" w14:textId="77777777" w:rsidR="00425C9F" w:rsidRPr="00425C9F" w:rsidRDefault="00425C9F" w:rsidP="00425C9F">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8757238" w14:textId="77777777" w:rsidR="006417AA" w:rsidRPr="006417AA" w:rsidRDefault="006417AA" w:rsidP="006417AA">
            <w:pPr>
              <w:rPr>
                <w:rFonts w:ascii="Arial" w:hAnsi="Arial" w:cs="Arial"/>
                <w:sz w:val="22"/>
                <w:szCs w:val="22"/>
              </w:rPr>
            </w:pPr>
            <w:r w:rsidRPr="006417AA">
              <w:rPr>
                <w:rFonts w:ascii="Arial" w:hAnsi="Arial" w:cs="Arial"/>
                <w:sz w:val="22"/>
                <w:szCs w:val="22"/>
              </w:rPr>
              <w:t>Summary:</w:t>
            </w:r>
          </w:p>
          <w:p w14:paraId="4CABC568" w14:textId="77777777" w:rsidR="006417AA" w:rsidRPr="006417AA" w:rsidRDefault="006417AA" w:rsidP="006417AA">
            <w:pPr>
              <w:rPr>
                <w:rFonts w:ascii="Arial" w:hAnsi="Arial" w:cs="Arial"/>
                <w:sz w:val="22"/>
                <w:szCs w:val="22"/>
              </w:rPr>
            </w:pPr>
            <w:r w:rsidRPr="006417AA">
              <w:rPr>
                <w:rFonts w:ascii="Arial" w:hAnsi="Arial" w:cs="Arial"/>
                <w:sz w:val="22"/>
                <w:szCs w:val="22"/>
              </w:rPr>
              <w:t>No overseas fieldwork, interviews, observations, or data collection are planned. All research activity (sites, archives, studio work, exhibitions) will take place in Swansea, Wales, UK. The researcher lives in the UK.</w:t>
            </w:r>
          </w:p>
          <w:p w14:paraId="74C0F262" w14:textId="77777777" w:rsidR="006417AA" w:rsidRPr="006417AA" w:rsidRDefault="006417AA" w:rsidP="006417AA">
            <w:pPr>
              <w:rPr>
                <w:rFonts w:ascii="Arial" w:hAnsi="Arial" w:cs="Arial"/>
                <w:sz w:val="22"/>
                <w:szCs w:val="22"/>
              </w:rPr>
            </w:pPr>
          </w:p>
          <w:p w14:paraId="291F7E02" w14:textId="17D235FC" w:rsidR="006417AA" w:rsidRPr="006417AA" w:rsidRDefault="00991E8B" w:rsidP="006417AA">
            <w:pPr>
              <w:rPr>
                <w:rFonts w:ascii="Arial" w:hAnsi="Arial" w:cs="Arial"/>
                <w:sz w:val="22"/>
                <w:szCs w:val="22"/>
              </w:rPr>
            </w:pPr>
            <w:r w:rsidRPr="006417AA">
              <w:rPr>
                <w:rFonts w:ascii="Arial" w:hAnsi="Arial" w:cs="Arial"/>
                <w:sz w:val="22"/>
                <w:szCs w:val="22"/>
              </w:rPr>
              <w:t>Status</w:t>
            </w:r>
            <w:r w:rsidR="006417AA" w:rsidRPr="006417AA">
              <w:rPr>
                <w:rFonts w:ascii="Arial" w:hAnsi="Arial" w:cs="Arial"/>
                <w:sz w:val="22"/>
                <w:szCs w:val="22"/>
              </w:rPr>
              <w:t xml:space="preserve"> (N/A to overseas requirements):</w:t>
            </w:r>
          </w:p>
          <w:p w14:paraId="3831D57D" w14:textId="77777777" w:rsidR="006417AA" w:rsidRPr="006417AA" w:rsidRDefault="006417AA" w:rsidP="006417AA">
            <w:pPr>
              <w:rPr>
                <w:rFonts w:ascii="Arial" w:hAnsi="Arial" w:cs="Arial"/>
                <w:sz w:val="22"/>
                <w:szCs w:val="22"/>
              </w:rPr>
            </w:pPr>
            <w:r w:rsidRPr="006417AA">
              <w:rPr>
                <w:rFonts w:ascii="Arial" w:hAnsi="Arial" w:cs="Arial"/>
                <w:sz w:val="22"/>
                <w:szCs w:val="22"/>
              </w:rPr>
              <w:t>Local ethical frameworks: UK university REC approval and UK GDPR will govern all activity. Permissions/licences: All venue and archival permissions to be sought within the UK only. Cultural/legal sensitivities: Focused on UK public spaces and UK organisations; no non-UK cultural/legal sensitivities apply.</w:t>
            </w:r>
          </w:p>
          <w:p w14:paraId="6AD7F02D" w14:textId="77777777" w:rsidR="006417AA" w:rsidRPr="006417AA" w:rsidRDefault="006417AA" w:rsidP="006417AA">
            <w:pPr>
              <w:rPr>
                <w:rFonts w:ascii="Arial" w:hAnsi="Arial" w:cs="Arial"/>
                <w:sz w:val="22"/>
                <w:szCs w:val="22"/>
              </w:rPr>
            </w:pPr>
          </w:p>
          <w:p w14:paraId="7925F165" w14:textId="77777777" w:rsidR="006417AA" w:rsidRPr="006417AA" w:rsidRDefault="006417AA" w:rsidP="006417AA">
            <w:pPr>
              <w:rPr>
                <w:rFonts w:ascii="Arial" w:hAnsi="Arial" w:cs="Arial"/>
                <w:sz w:val="22"/>
                <w:szCs w:val="22"/>
              </w:rPr>
            </w:pPr>
            <w:r w:rsidRPr="006417AA">
              <w:rPr>
                <w:rFonts w:ascii="Arial" w:hAnsi="Arial" w:cs="Arial"/>
                <w:sz w:val="22"/>
                <w:szCs w:val="22"/>
              </w:rPr>
              <w:t>Digital services and data location (clarification):</w:t>
            </w:r>
          </w:p>
          <w:p w14:paraId="3FAAA40E" w14:textId="77777777" w:rsidR="006417AA" w:rsidRPr="006417AA" w:rsidRDefault="006417AA" w:rsidP="006417AA">
            <w:pPr>
              <w:rPr>
                <w:rFonts w:ascii="Arial" w:hAnsi="Arial" w:cs="Arial"/>
                <w:sz w:val="22"/>
                <w:szCs w:val="22"/>
              </w:rPr>
            </w:pPr>
            <w:r w:rsidRPr="006417AA">
              <w:rPr>
                <w:rFonts w:ascii="Arial" w:hAnsi="Arial" w:cs="Arial"/>
                <w:sz w:val="22"/>
                <w:szCs w:val="22"/>
              </w:rPr>
              <w:t>AI tools (e.g., GPT-5 Thinking, Sora) will be used only with de-identified anchors (no faces/voices/personal data). Primary storage is on UK-based institutional systems (encrypted); we will avoid cross-border transfers. If any vendor processing occurs outside the UK/EU, we will (a) keep inputs non-personal, (b) rely on a Data Processing Agreement and standard contractual clauses where applicable, and (c) record model/version/parameters in the audit trail.</w:t>
            </w:r>
          </w:p>
          <w:p w14:paraId="10648A60" w14:textId="77777777" w:rsidR="006417AA" w:rsidRPr="006417AA" w:rsidRDefault="006417AA" w:rsidP="006417AA">
            <w:pPr>
              <w:rPr>
                <w:rFonts w:ascii="Arial" w:hAnsi="Arial" w:cs="Arial"/>
                <w:sz w:val="22"/>
                <w:szCs w:val="22"/>
              </w:rPr>
            </w:pPr>
          </w:p>
          <w:p w14:paraId="7C1D3DD1" w14:textId="77777777" w:rsidR="006417AA" w:rsidRPr="006417AA" w:rsidRDefault="006417AA" w:rsidP="006417AA">
            <w:pPr>
              <w:rPr>
                <w:rFonts w:ascii="Arial" w:hAnsi="Arial" w:cs="Arial"/>
                <w:sz w:val="22"/>
                <w:szCs w:val="22"/>
              </w:rPr>
            </w:pPr>
            <w:r w:rsidRPr="006417AA">
              <w:rPr>
                <w:rFonts w:ascii="Arial" w:hAnsi="Arial" w:cs="Arial"/>
                <w:sz w:val="22"/>
                <w:szCs w:val="22"/>
              </w:rPr>
              <w:t>Contingency (only if an overseas component is later proposed):</w:t>
            </w:r>
          </w:p>
          <w:p w14:paraId="08D97CEE" w14:textId="77777777" w:rsidR="006417AA" w:rsidRPr="006417AA" w:rsidRDefault="006417AA" w:rsidP="006417AA">
            <w:pPr>
              <w:rPr>
                <w:rFonts w:ascii="Arial" w:hAnsi="Arial" w:cs="Arial"/>
                <w:sz w:val="22"/>
                <w:szCs w:val="22"/>
              </w:rPr>
            </w:pPr>
            <w:r w:rsidRPr="006417AA">
              <w:rPr>
                <w:rFonts w:ascii="Arial" w:hAnsi="Arial" w:cs="Arial"/>
                <w:sz w:val="22"/>
                <w:szCs w:val="22"/>
              </w:rPr>
              <w:t>Submit an ethics amendment before any non-UK activity. Seek host-country approvals (e.g., university IRB/REC), follow relevant professional guidelines, and obtain any site licences/permits. Update risk assessment (legal/cultural sensitivities, language, safeguarding), consent materials (translated where needed), and data-transfer impact assessment.</w:t>
            </w:r>
          </w:p>
          <w:p w14:paraId="1A9A6FA2" w14:textId="77777777" w:rsidR="006417AA" w:rsidRPr="006417AA" w:rsidRDefault="006417AA" w:rsidP="006417AA">
            <w:pPr>
              <w:rPr>
                <w:rFonts w:ascii="Arial" w:hAnsi="Arial" w:cs="Arial"/>
                <w:sz w:val="22"/>
                <w:szCs w:val="22"/>
              </w:rPr>
            </w:pPr>
          </w:p>
          <w:p w14:paraId="2FA30699" w14:textId="31B96408" w:rsidR="00B23BFF" w:rsidRPr="00A42F82" w:rsidRDefault="006417AA" w:rsidP="006417AA">
            <w:pPr>
              <w:rPr>
                <w:rFonts w:ascii="Arial" w:hAnsi="Arial" w:cs="Arial"/>
                <w:sz w:val="22"/>
                <w:szCs w:val="22"/>
              </w:rPr>
            </w:pPr>
            <w:r w:rsidRPr="006417AA">
              <w:rPr>
                <w:rFonts w:ascii="Arial" w:hAnsi="Arial" w:cs="Arial"/>
                <w:sz w:val="22"/>
                <w:szCs w:val="22"/>
              </w:rPr>
              <w:t>At present, no overseas research is proposed, so no additional non-UK ethical stipulations or licences are required.</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D3E3841" w:rsidR="004942B0" w:rsidRPr="00A42F82" w:rsidRDefault="004A31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4774A22" w:rsidR="00D107AC" w:rsidRPr="00A42F82" w:rsidRDefault="006417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9C3A901" w:rsidR="00D107AC" w:rsidRPr="00A42F82" w:rsidRDefault="006417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38E1DEA" w:rsidR="00D107AC" w:rsidRPr="00A42F82" w:rsidRDefault="006417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0EA475D4" w:rsidR="00D107AC" w:rsidRPr="00A42F82" w:rsidRDefault="006417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491F425E" w:rsidR="00D107AC" w:rsidRPr="00A42F82" w:rsidRDefault="006417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E614498" w:rsidR="00D107AC" w:rsidRPr="00A42F82" w:rsidRDefault="006417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328DBF42" w:rsidR="00D107AC" w:rsidRPr="00A42F82" w:rsidRDefault="006417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30BD1029" w14:textId="20C22DC7" w:rsidR="006417AA" w:rsidRPr="006417AA" w:rsidRDefault="00991E8B" w:rsidP="006417AA">
            <w:pPr>
              <w:rPr>
                <w:rFonts w:ascii="Arial" w:hAnsi="Arial" w:cs="Arial"/>
              </w:rPr>
            </w:pPr>
            <w:r w:rsidRPr="006417AA">
              <w:rPr>
                <w:rFonts w:ascii="Arial" w:hAnsi="Arial" w:cs="Arial"/>
              </w:rPr>
              <w:t>Yes,</w:t>
            </w:r>
            <w:r w:rsidR="006417AA" w:rsidRPr="006417AA">
              <w:rPr>
                <w:rFonts w:ascii="Arial" w:hAnsi="Arial" w:cs="Arial"/>
              </w:rPr>
              <w:t xml:space="preserve"> to Goals 15, 16 and 18.</w:t>
            </w:r>
          </w:p>
          <w:p w14:paraId="6021B1A9" w14:textId="77777777" w:rsidR="006417AA" w:rsidRPr="006417AA" w:rsidRDefault="006417AA" w:rsidP="006417AA">
            <w:pPr>
              <w:rPr>
                <w:rFonts w:ascii="Arial" w:hAnsi="Arial" w:cs="Arial"/>
              </w:rPr>
            </w:pPr>
          </w:p>
          <w:p w14:paraId="07A98627" w14:textId="603AE2D4" w:rsidR="006417AA" w:rsidRPr="006417AA" w:rsidRDefault="006417AA" w:rsidP="006417AA">
            <w:pPr>
              <w:rPr>
                <w:rFonts w:ascii="Arial" w:hAnsi="Arial" w:cs="Arial"/>
              </w:rPr>
            </w:pPr>
            <w:r w:rsidRPr="006417AA">
              <w:rPr>
                <w:rFonts w:ascii="Arial" w:hAnsi="Arial" w:cs="Arial"/>
              </w:rPr>
              <w:t>A more equal Wales (15): The project increases fair visibility of Chinese-origin residents/workers in Swansea through accessible, consent-based representation. All public outputs include captions, bilingual materials (English</w:t>
            </w:r>
            <w:r w:rsidR="0066044F">
              <w:rPr>
                <w:rFonts w:ascii="Arial" w:hAnsi="Arial" w:cs="Arial" w:hint="eastAsia"/>
                <w:lang w:eastAsia="zh-CN"/>
              </w:rPr>
              <w:t xml:space="preserve"> / Chinese</w:t>
            </w:r>
            <w:r w:rsidRPr="006417AA">
              <w:rPr>
                <w:rFonts w:ascii="Arial" w:hAnsi="Arial" w:cs="Arial"/>
              </w:rPr>
              <w:t>), and inclusive recruitment to reduce participation barriers.</w:t>
            </w:r>
          </w:p>
          <w:p w14:paraId="0D8C2CE9" w14:textId="77777777" w:rsidR="006417AA" w:rsidRPr="006417AA" w:rsidRDefault="006417AA" w:rsidP="006417AA">
            <w:pPr>
              <w:rPr>
                <w:rFonts w:ascii="Arial" w:hAnsi="Arial" w:cs="Arial"/>
              </w:rPr>
            </w:pPr>
          </w:p>
          <w:p w14:paraId="55A39699" w14:textId="77777777" w:rsidR="006417AA" w:rsidRPr="006417AA" w:rsidRDefault="006417AA" w:rsidP="006417AA">
            <w:pPr>
              <w:rPr>
                <w:rFonts w:ascii="Arial" w:hAnsi="Arial" w:cs="Arial"/>
              </w:rPr>
            </w:pPr>
            <w:r w:rsidRPr="006417AA">
              <w:rPr>
                <w:rFonts w:ascii="Arial" w:hAnsi="Arial" w:cs="Arial"/>
              </w:rPr>
              <w:t>Cohesive communities (16): Fieldwork and member-check screenings are conducted with market traders, kitchen staff, runners, and theatre/museum staff. Co-viewing and feedback activities foster dialogue across groups and strengthen local bridging ties.</w:t>
            </w:r>
          </w:p>
          <w:p w14:paraId="3351BCD4" w14:textId="77777777" w:rsidR="006417AA" w:rsidRPr="006417AA" w:rsidRDefault="006417AA" w:rsidP="006417AA">
            <w:pPr>
              <w:rPr>
                <w:rFonts w:ascii="Arial" w:hAnsi="Arial" w:cs="Arial"/>
              </w:rPr>
            </w:pPr>
          </w:p>
          <w:p w14:paraId="74130C3A" w14:textId="61C5D067" w:rsidR="00D107AC" w:rsidRPr="00A42F82" w:rsidRDefault="006417AA" w:rsidP="006417AA">
            <w:pPr>
              <w:rPr>
                <w:rFonts w:ascii="Arial" w:hAnsi="Arial" w:cs="Arial"/>
              </w:rPr>
            </w:pPr>
            <w:r w:rsidRPr="006417AA">
              <w:rPr>
                <w:rFonts w:ascii="Arial" w:hAnsi="Arial" w:cs="Arial"/>
              </w:rPr>
              <w:t>Globally responsible Wales (18): AI is governed by a human-centred, ethics-by-design regime (model cards, on-screen “synthetic = yes”, data minimisation, UK storage, GDPR compliance). We will log compute time and adopt low-impact workflows; methods and disclosures are openly shareable to encourage responsible reuse.</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365877B" w:rsidR="00C11423"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6D7CC7CE" w:rsidR="00C11423"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95AF1A5" w:rsidR="00770C66"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2FAF83D" w:rsidR="00770C66"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2E97F2FD" w:rsidR="00D107AC"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694BB25" w:rsidR="00770C66"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DC5FFD1" w:rsidR="00770C66"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E0CB95B" w:rsidR="00770C66"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427C8FC" w:rsidR="00770C66"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16FF7B1" w:rsidR="00770C66"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390A980" w:rsidR="00770C66"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7DECD6D" w:rsidR="00770C66"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3EBF10B" w:rsidR="00770C66"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EE1EC97" w:rsidR="00770C66"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874CB77" w:rsidR="00770C66"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8F4B55B" w:rsidR="00770C66"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3B5EBBBE" w:rsidR="00770C66" w:rsidRPr="00A42F82" w:rsidRDefault="00761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CB956F0" w14:textId="40706F53" w:rsidR="00770C66" w:rsidRPr="00A42F82" w:rsidRDefault="007619C7" w:rsidP="00A91894">
            <w:pPr>
              <w:rPr>
                <w:rFonts w:ascii="Arial" w:hAnsi="Arial" w:cs="Arial"/>
              </w:rPr>
            </w:pPr>
            <w:r w:rsidRPr="007619C7">
              <w:rPr>
                <w:rFonts w:ascii="Arial" w:hAnsi="Arial" w:cs="Arial" w:hint="eastAsia"/>
              </w:rPr>
              <w:t>“</w:t>
            </w:r>
            <w:r w:rsidRPr="007619C7">
              <w:rPr>
                <w:rFonts w:ascii="Arial" w:hAnsi="Arial" w:cs="Arial"/>
              </w:rPr>
              <w:t>Fixed-point still photography (faces avoided where possible; de-identified at ingestion); sensory fieldnotes (vision/sound/smell/touch/temperature); walk-/work-along sessions &amp; soundwalks; studio-based watercolour practice with process documentation; AI-mediated parallel accounts (human thick description vs GPT-5 ‘A-text’) generated from the same de-identified anchors; model-card logging (model/version/prompt/parameters) and member-check screenings with anonymous comment cards. No covert recording: consent-in-process and venue signage used where appropriate.”</w:t>
            </w:r>
            <w:r w:rsidR="00F53A9A" w:rsidRPr="00F53A9A">
              <w:t xml:space="preserve"> </w:t>
            </w:r>
            <w:r w:rsidR="00F53A9A" w:rsidRPr="00F53A9A">
              <w:rPr>
                <w:rFonts w:ascii="Arial" w:hAnsi="Arial" w:cs="Arial"/>
              </w:rPr>
              <w:t>No device/system log files are collected; only researcher-generated model cards and audit logs are kept.</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2F088F29" w:rsidR="00ED0C59" w:rsidRPr="00A42F82" w:rsidRDefault="004A31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BA97324" w:rsidR="00ED0C59" w:rsidRPr="00A42F82" w:rsidRDefault="00261C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1B25FAD" w:rsidR="00ED0C59" w:rsidRPr="00A42F82" w:rsidRDefault="00261C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140A60F" w:rsidR="00ED0C59" w:rsidRPr="00A42F82" w:rsidRDefault="00261C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93945FE" w:rsidR="00ED0C59" w:rsidRPr="00A42F82" w:rsidRDefault="00261C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D411D27" w:rsidR="00ED0C59" w:rsidRPr="00A42F82" w:rsidRDefault="00261C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5004B13" w:rsidR="00ED0C59" w:rsidRPr="00A42F82" w:rsidRDefault="00261C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1"/>
                <w14:checkedState w14:val="2612" w14:font="MS Gothic"/>
                <w14:uncheckedState w14:val="2610" w14:font="MS Gothic"/>
              </w14:checkbox>
            </w:sdtPr>
            <w:sdtContent>
              <w:p w14:paraId="583F678A" w14:textId="5873964A" w:rsidR="00ED0C59" w:rsidRPr="00A42F82" w:rsidRDefault="00261C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2E281EA" w:rsidR="00ED0C59" w:rsidRPr="00A42F82" w:rsidRDefault="00261C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3856B98" w:rsidR="00ED0C59" w:rsidRPr="00A42F82" w:rsidRDefault="00261C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024FA0A" w14:textId="77777777" w:rsidR="00261CF0" w:rsidRPr="00261CF0" w:rsidRDefault="00261CF0" w:rsidP="00261CF0">
            <w:pPr>
              <w:rPr>
                <w:rFonts w:ascii="Arial" w:hAnsi="Arial" w:cs="Arial"/>
              </w:rPr>
            </w:pPr>
            <w:r w:rsidRPr="00261CF0">
              <w:rPr>
                <w:rFonts w:ascii="Arial" w:hAnsi="Arial" w:cs="Arial"/>
              </w:rPr>
              <w:t>Intended participants: Adult members of the public (18+) in Swansea, including market traders, Chinese restaurant owners and kitchen workers, promenade runners, and front-/back-of-house staff and volunteers at the Grand Theatre and museums. No minors, prisoners, young offenders, or vulnerable adults will be recruited. University staff/students are not targeted as a group.</w:t>
            </w:r>
          </w:p>
          <w:p w14:paraId="059947E0" w14:textId="77777777" w:rsidR="00261CF0" w:rsidRPr="00261CF0" w:rsidRDefault="00261CF0" w:rsidP="00261CF0">
            <w:pPr>
              <w:rPr>
                <w:rFonts w:ascii="Arial" w:hAnsi="Arial" w:cs="Arial"/>
              </w:rPr>
            </w:pPr>
          </w:p>
          <w:p w14:paraId="6467019D" w14:textId="77777777" w:rsidR="00261CF0" w:rsidRPr="00076B32" w:rsidRDefault="00261CF0" w:rsidP="00261CF0">
            <w:pPr>
              <w:rPr>
                <w:rFonts w:ascii="Arial" w:hAnsi="Arial" w:cs="Arial"/>
                <w:color w:val="EE0000"/>
              </w:rPr>
            </w:pPr>
            <w:r w:rsidRPr="00D74BDD">
              <w:rPr>
                <w:rFonts w:ascii="Arial" w:hAnsi="Arial" w:cs="Arial"/>
                <w:color w:val="000000" w:themeColor="text1"/>
              </w:rPr>
              <w:t>Gatekeeper/dependency mitigation (Q7 – Yes): Recruitment may involve gatekeepers (e.g., market management, restaurant owners, venue managers). To mitigate dependency and perceived pressure: (a) use posters/leaflets and direct contact so individuals can approach the researcher privately; (b) provide bilingual (English and Chinese) information sheets; (c) obtain consent away from managers and off-shift where possible; (d) make clear that participation is voluntary, non-remunerated (or modest refreshment only), and has no effect on employment or access to services; (e) offer a private email/phone/QR sign-up route; (f) allow withdrawal at any time without reason; (g) anonymise with pseudonyms; (h) share only aggregated findings with organisations; (</w:t>
            </w:r>
            <w:proofErr w:type="spellStart"/>
            <w:r w:rsidRPr="00D74BDD">
              <w:rPr>
                <w:rFonts w:ascii="Arial" w:hAnsi="Arial" w:cs="Arial"/>
                <w:color w:val="000000" w:themeColor="text1"/>
              </w:rPr>
              <w:t>i</w:t>
            </w:r>
            <w:proofErr w:type="spellEnd"/>
            <w:r w:rsidRPr="00D74BDD">
              <w:rPr>
                <w:rFonts w:ascii="Arial" w:hAnsi="Arial" w:cs="Arial"/>
                <w:color w:val="000000" w:themeColor="text1"/>
              </w:rPr>
              <w:t>) do not collect immigration status or other sensitive employment data; (j) interpreter available on request</w:t>
            </w:r>
            <w:r w:rsidRPr="00076B32">
              <w:rPr>
                <w:rFonts w:ascii="Arial" w:hAnsi="Arial" w:cs="Arial"/>
                <w:color w:val="EE0000"/>
              </w:rPr>
              <w:t>.</w:t>
            </w:r>
          </w:p>
          <w:p w14:paraId="5EB5C870" w14:textId="77777777" w:rsidR="00261CF0" w:rsidRPr="00261CF0" w:rsidRDefault="00261CF0" w:rsidP="00261CF0">
            <w:pPr>
              <w:rPr>
                <w:rFonts w:ascii="Arial" w:hAnsi="Arial" w:cs="Arial"/>
              </w:rPr>
            </w:pPr>
          </w:p>
          <w:p w14:paraId="42B5C91A" w14:textId="7ED759CF" w:rsidR="00ED0C59" w:rsidRPr="00A42F82" w:rsidRDefault="00261CF0" w:rsidP="00261CF0">
            <w:pPr>
              <w:rPr>
                <w:rFonts w:ascii="Arial" w:hAnsi="Arial" w:cs="Arial"/>
              </w:rPr>
            </w:pPr>
            <w:r w:rsidRPr="00261CF0">
              <w:rPr>
                <w:rFonts w:ascii="Arial" w:hAnsi="Arial" w:cs="Arial"/>
              </w:rPr>
              <w:lastRenderedPageBreak/>
              <w:t>Exclusions: persons under 18; individuals unable to give informed consent; any setting where consent or safe recording cannot be assured.</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0AD5239C" w:rsidR="00025F69" w:rsidRPr="00A42F82" w:rsidRDefault="00261CF0" w:rsidP="00A91894">
            <w:pPr>
              <w:rPr>
                <w:rFonts w:ascii="Arial" w:hAnsi="Arial" w:cs="Arial"/>
                <w:sz w:val="22"/>
                <w:szCs w:val="22"/>
              </w:rPr>
            </w:pPr>
            <w:r w:rsidRPr="00261CF0">
              <w:rPr>
                <w:rFonts w:ascii="Arial" w:hAnsi="Arial" w:cs="Arial"/>
                <w:sz w:val="22"/>
                <w:szCs w:val="22"/>
              </w:rPr>
              <w:t>20–30 adults (18+) for semi-structured interviews (approx. 7–10 per site pair: Market/Kitchen; Seafront/Running; Theatre/Museum). Participant-observation will involve the same pool plus casual interactions; only those who give consent will be treated as participants. Optional public work-in-progress screenings may generate up to 50 anonymous viewer comment cards (no personal data collected). Upper cap: 36 interviewees (to allow replacement/attrition).</w:t>
            </w:r>
            <w:r w:rsidR="0066044F" w:rsidRPr="0066044F">
              <w:t xml:space="preserve"> </w:t>
            </w:r>
            <w:r w:rsidR="0066044F" w:rsidRPr="0066044F">
              <w:rPr>
                <w:rFonts w:ascii="Arial" w:hAnsi="Arial" w:cs="Arial"/>
                <w:sz w:val="22"/>
                <w:szCs w:val="22"/>
              </w:rPr>
              <w:t>Target 30–40 semi-structured interviews (6–8 per site; cap 36), 30–40 minutes each.</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C099673" w:rsidR="00025F69" w:rsidRPr="00A42F82" w:rsidRDefault="00261CF0" w:rsidP="00A91894">
            <w:pPr>
              <w:rPr>
                <w:rFonts w:ascii="Arial" w:hAnsi="Arial" w:cs="Arial"/>
                <w:sz w:val="22"/>
                <w:szCs w:val="22"/>
              </w:rPr>
            </w:pPr>
            <w:r w:rsidRPr="00261CF0">
              <w:rPr>
                <w:rFonts w:ascii="Arial" w:hAnsi="Arial" w:cs="Arial"/>
                <w:sz w:val="22"/>
                <w:szCs w:val="22"/>
              </w:rPr>
              <w:t>Adult members of the public in Swansea with direct experience of the study settings: Indoor Market traders and managers; Chinese restaurant owners and kitchen workers; Runners and promenade users (and run-group organisers where relevant); Front-/back-of-house staff and volunteers at the Grand Theatre and museums. Inclusion: 18+, able to give informed consent, willing to be interviewed/observed. Exclusion: minors; prisoners; vulnerable adults; people unable to consent; anyone for whom safe consent or recording cannot be assured. University staff/students are not targeted as a group.</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778D3C0" w:rsidR="00025F69" w:rsidRPr="00A42F82" w:rsidRDefault="00261CF0" w:rsidP="00A91894">
            <w:pPr>
              <w:rPr>
                <w:rFonts w:ascii="Arial" w:hAnsi="Arial" w:cs="Arial"/>
                <w:sz w:val="22"/>
                <w:szCs w:val="22"/>
              </w:rPr>
            </w:pPr>
            <w:r w:rsidRPr="00261CF0">
              <w:rPr>
                <w:rFonts w:ascii="Arial" w:hAnsi="Arial" w:cs="Arial"/>
                <w:sz w:val="22"/>
                <w:szCs w:val="22"/>
              </w:rPr>
              <w:t>On-site posters/leaflets (English and Chinese) with QR code/email/phone for private sign-up. Gatekeeper introductions (market management, restaurant owners, venue managers) followed by direct one-to-one approach so individuals can decline without employer pressure. Snowball from initial contacts; researcher walk-throughs at set times to invite participation. Information sheets explain purpose, procedures, recording, AI use of de-identified anchors, data storage, withdrawal rights, and options (voice only / no image / review of excerpts). Consent obtained away from managers and preferably off-shift for employees; participants choose time/place; interpreter available if needed. No immigration, health, or other sensitive data collected; all names replaced by pseudonyms; images/audio de-identified wherever feasible. These routes ensure voluntary, informed participation while mitigating gatekeeper dependency and protecting confidentiality.</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DBF83A5" w:rsidR="00025F69" w:rsidRPr="00A42F82" w:rsidRDefault="001C6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7B80C54" w:rsidR="00025F69" w:rsidRPr="00A42F82" w:rsidRDefault="001C6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E445181" w:rsidR="00025F69" w:rsidRPr="00A42F82" w:rsidRDefault="001C6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2C0702A" w:rsidR="00025F69" w:rsidRPr="00A42F82" w:rsidRDefault="001C6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2F9F278E" w:rsidR="00025F69" w:rsidRPr="00A42F82" w:rsidRDefault="001C6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24C98BE" w:rsidR="00025F69" w:rsidRPr="00A42F82" w:rsidRDefault="001C6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56EFE012" w:rsidR="00025F69" w:rsidRPr="00A42F82" w:rsidRDefault="001C6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BF4D7BE" w:rsidR="00025F69" w:rsidRPr="00A42F82" w:rsidRDefault="001C6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AE7225C" w:rsidR="00025F69" w:rsidRPr="00A42F82" w:rsidRDefault="001C6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5470AB36" w14:textId="77777777" w:rsidR="001C6F52" w:rsidRPr="001C6F52" w:rsidRDefault="001C6F52" w:rsidP="001C6F52">
            <w:pPr>
              <w:rPr>
                <w:rFonts w:ascii="Arial" w:hAnsi="Arial" w:cs="Arial"/>
                <w:sz w:val="22"/>
                <w:szCs w:val="22"/>
              </w:rPr>
            </w:pPr>
            <w:r w:rsidRPr="001C6F52">
              <w:rPr>
                <w:rFonts w:ascii="Arial" w:hAnsi="Arial" w:cs="Arial"/>
                <w:sz w:val="22"/>
                <w:szCs w:val="22"/>
              </w:rPr>
              <w:t>Q19 – N/A: The study does not use questionnaires. Any optional viewer comment cards at public screenings will be anonymous, contain no demographics, and have no required items. Participants in interviews/observations may skip any question or topic and can stop the session at any time without consequence.</w:t>
            </w:r>
          </w:p>
          <w:p w14:paraId="01651C60" w14:textId="77777777" w:rsidR="001C6F52" w:rsidRPr="001C6F52" w:rsidRDefault="001C6F52" w:rsidP="001C6F52">
            <w:pPr>
              <w:rPr>
                <w:rFonts w:ascii="Arial" w:hAnsi="Arial" w:cs="Arial"/>
                <w:sz w:val="22"/>
                <w:szCs w:val="22"/>
              </w:rPr>
            </w:pPr>
          </w:p>
          <w:p w14:paraId="1EFE359E" w14:textId="77777777" w:rsidR="001C6F52" w:rsidRPr="001C6F52" w:rsidRDefault="001C6F52" w:rsidP="001C6F52">
            <w:pPr>
              <w:rPr>
                <w:rFonts w:ascii="Arial" w:hAnsi="Arial" w:cs="Arial"/>
                <w:sz w:val="22"/>
                <w:szCs w:val="22"/>
              </w:rPr>
            </w:pPr>
            <w:r w:rsidRPr="001C6F52">
              <w:rPr>
                <w:rFonts w:ascii="Arial" w:hAnsi="Arial" w:cs="Arial"/>
                <w:sz w:val="22"/>
                <w:szCs w:val="22"/>
              </w:rPr>
              <w:t>Additional assurances (for 13–21): Information sheets (English and Chinese) describe procedures, AI use of de-identified anchors, storage (encrypted/UK-based), model-card logging, the option to decline image/voice capture, and choices for review/withdrawal.</w:t>
            </w:r>
          </w:p>
          <w:p w14:paraId="195B9E5B" w14:textId="77777777" w:rsidR="001C6F52" w:rsidRPr="001C6F52" w:rsidRDefault="001C6F52" w:rsidP="001C6F52">
            <w:pPr>
              <w:rPr>
                <w:rFonts w:ascii="Arial" w:hAnsi="Arial" w:cs="Arial"/>
                <w:sz w:val="22"/>
                <w:szCs w:val="22"/>
              </w:rPr>
            </w:pPr>
          </w:p>
          <w:p w14:paraId="760CF7F8" w14:textId="6AD6D1A0" w:rsidR="00025F69" w:rsidRPr="00A42F82" w:rsidRDefault="001C6F52" w:rsidP="001C6F52">
            <w:pPr>
              <w:rPr>
                <w:rFonts w:ascii="Arial" w:hAnsi="Arial" w:cs="Arial"/>
                <w:sz w:val="22"/>
                <w:szCs w:val="22"/>
              </w:rPr>
            </w:pPr>
            <w:r w:rsidRPr="001C6F52">
              <w:rPr>
                <w:rFonts w:ascii="Arial" w:hAnsi="Arial" w:cs="Arial"/>
                <w:sz w:val="22"/>
                <w:szCs w:val="22"/>
              </w:rPr>
              <w:t>Consent is obtained away from managers and preferably off-shift; withdrawal rights apply before and after recording and up to publication. Public-space work uses signage; if anyone declines, footage/audio is not used or is masked; no covert recording is undertaken.</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87CFEBF" w:rsidR="00382031" w:rsidRPr="00A42F82" w:rsidRDefault="001C6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3855C6A5" w14:textId="0B297C29" w:rsidR="00382031" w:rsidRPr="00A42F82" w:rsidRDefault="001C6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45E6AFB" w:rsidR="00382031" w:rsidRPr="00A42F82" w:rsidRDefault="001C6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E5F9BAB" w:rsidR="00382031" w:rsidRPr="00A42F82" w:rsidRDefault="001C6F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3653E8C6" w14:textId="77777777" w:rsidR="001C6F52" w:rsidRPr="001C6F52" w:rsidRDefault="001C6F52" w:rsidP="001C6F52">
            <w:pPr>
              <w:rPr>
                <w:rFonts w:ascii="Arial" w:hAnsi="Arial" w:cs="Arial"/>
                <w:sz w:val="22"/>
                <w:szCs w:val="22"/>
              </w:rPr>
            </w:pPr>
            <w:r w:rsidRPr="001C6F52">
              <w:rPr>
                <w:rFonts w:ascii="Arial" w:hAnsi="Arial" w:cs="Arial"/>
                <w:sz w:val="22"/>
                <w:szCs w:val="22"/>
              </w:rPr>
              <w:t xml:space="preserve">Equipment to be used (Q25 – YES): handheld audio recorder (e.g., Zoom H5/H6) with </w:t>
            </w:r>
            <w:proofErr w:type="spellStart"/>
            <w:r w:rsidRPr="001C6F52">
              <w:rPr>
                <w:rFonts w:ascii="Arial" w:hAnsi="Arial" w:cs="Arial"/>
                <w:sz w:val="22"/>
                <w:szCs w:val="22"/>
              </w:rPr>
              <w:t>lavalier</w:t>
            </w:r>
            <w:proofErr w:type="spellEnd"/>
            <w:r w:rsidRPr="001C6F52">
              <w:rPr>
                <w:rFonts w:ascii="Arial" w:hAnsi="Arial" w:cs="Arial"/>
                <w:sz w:val="22"/>
                <w:szCs w:val="22"/>
              </w:rPr>
              <w:t>/handheld mics; small mirrorless camera on tripod for short, consented clips; headphones for level checks; optional small action camera for run-along shots. No wearables, no strobe/flash, no biometric sensors.</w:t>
            </w:r>
          </w:p>
          <w:p w14:paraId="4C15D45D" w14:textId="77777777" w:rsidR="001C6F52" w:rsidRPr="001C6F52" w:rsidRDefault="001C6F52" w:rsidP="001C6F52">
            <w:pPr>
              <w:rPr>
                <w:rFonts w:ascii="Arial" w:hAnsi="Arial" w:cs="Arial"/>
                <w:sz w:val="22"/>
                <w:szCs w:val="22"/>
              </w:rPr>
            </w:pPr>
          </w:p>
          <w:p w14:paraId="7C80C4DB" w14:textId="77777777" w:rsidR="001C6F52" w:rsidRPr="001C6F52" w:rsidRDefault="001C6F52" w:rsidP="001C6F52">
            <w:pPr>
              <w:rPr>
                <w:rFonts w:ascii="Arial" w:hAnsi="Arial" w:cs="Arial"/>
                <w:sz w:val="22"/>
                <w:szCs w:val="22"/>
              </w:rPr>
            </w:pPr>
            <w:r w:rsidRPr="001C6F52">
              <w:rPr>
                <w:rFonts w:ascii="Arial" w:hAnsi="Arial" w:cs="Arial"/>
                <w:sz w:val="22"/>
                <w:szCs w:val="22"/>
              </w:rPr>
              <w:t xml:space="preserve">Use and safety: devices are battery-powered, PAT-tested as required, kept at safe distances (esp. kitchens; heat/knife/steam risks assessed). Recording occurs only after consent; participants may choose audio-only, review excerpts, or request deletion. Public-space work will be sign-posted; non-consenting individuals are masked or footage excluded. Data handling: files are de-identified at ingestion; stored encrypted on </w:t>
            </w:r>
            <w:proofErr w:type="gramStart"/>
            <w:r w:rsidRPr="001C6F52">
              <w:rPr>
                <w:rFonts w:ascii="Arial" w:hAnsi="Arial" w:cs="Arial"/>
                <w:sz w:val="22"/>
                <w:szCs w:val="22"/>
              </w:rPr>
              <w:t>University</w:t>
            </w:r>
            <w:proofErr w:type="gramEnd"/>
            <w:r w:rsidRPr="001C6F52">
              <w:rPr>
                <w:rFonts w:ascii="Arial" w:hAnsi="Arial" w:cs="Arial"/>
                <w:sz w:val="22"/>
                <w:szCs w:val="22"/>
              </w:rPr>
              <w:t xml:space="preserve"> systems; access limited to researcher/supervisors.</w:t>
            </w:r>
          </w:p>
          <w:p w14:paraId="730CF3ED" w14:textId="77777777" w:rsidR="001C6F52" w:rsidRPr="001C6F52" w:rsidRDefault="001C6F52" w:rsidP="001C6F52">
            <w:pPr>
              <w:rPr>
                <w:rFonts w:ascii="Arial" w:hAnsi="Arial" w:cs="Arial"/>
                <w:sz w:val="22"/>
                <w:szCs w:val="22"/>
              </w:rPr>
            </w:pPr>
          </w:p>
          <w:p w14:paraId="52F6BA5E" w14:textId="77777777" w:rsidR="001C6F52" w:rsidRPr="001C6F52" w:rsidRDefault="001C6F52" w:rsidP="001C6F52">
            <w:pPr>
              <w:rPr>
                <w:rFonts w:ascii="Arial" w:hAnsi="Arial" w:cs="Arial"/>
                <w:sz w:val="22"/>
                <w:szCs w:val="22"/>
              </w:rPr>
            </w:pPr>
            <w:r w:rsidRPr="001C6F52">
              <w:rPr>
                <w:rFonts w:ascii="Arial" w:hAnsi="Arial" w:cs="Arial"/>
                <w:sz w:val="22"/>
                <w:szCs w:val="22"/>
              </w:rPr>
              <w:t>Payments (Q24 – NO): no incentives; participation is voluntary. Light refreshments may be offered; where appropriate, local public-transport reimbursement can be provided on request.</w:t>
            </w:r>
          </w:p>
          <w:p w14:paraId="5E5877F2" w14:textId="77777777" w:rsidR="001C6F52" w:rsidRPr="001C6F52" w:rsidRDefault="001C6F52" w:rsidP="001C6F52">
            <w:pPr>
              <w:rPr>
                <w:rFonts w:ascii="Arial" w:hAnsi="Arial" w:cs="Arial"/>
                <w:sz w:val="22"/>
                <w:szCs w:val="22"/>
              </w:rPr>
            </w:pPr>
          </w:p>
          <w:p w14:paraId="02FE69EA" w14:textId="77777777" w:rsidR="001C6F52" w:rsidRPr="001C6F52" w:rsidRDefault="001C6F52" w:rsidP="001C6F52">
            <w:pPr>
              <w:rPr>
                <w:rFonts w:ascii="Arial" w:hAnsi="Arial" w:cs="Arial"/>
                <w:sz w:val="22"/>
                <w:szCs w:val="22"/>
              </w:rPr>
            </w:pPr>
            <w:r w:rsidRPr="001C6F52">
              <w:rPr>
                <w:rFonts w:ascii="Arial" w:hAnsi="Arial" w:cs="Arial"/>
                <w:sz w:val="22"/>
                <w:szCs w:val="22"/>
              </w:rPr>
              <w:t>No conflicts (Q26 – NO): the study has no commercial sponsor and generates no personal/University financial interest.</w:t>
            </w:r>
          </w:p>
          <w:p w14:paraId="7531F82B" w14:textId="77777777" w:rsidR="001C6F52" w:rsidRPr="001C6F52" w:rsidRDefault="001C6F52" w:rsidP="001C6F52">
            <w:pPr>
              <w:rPr>
                <w:rFonts w:ascii="Arial" w:hAnsi="Arial" w:cs="Arial"/>
                <w:sz w:val="22"/>
                <w:szCs w:val="22"/>
              </w:rPr>
            </w:pPr>
          </w:p>
          <w:p w14:paraId="2D0DE2A3" w14:textId="190A7260" w:rsidR="00382031" w:rsidRPr="00A42F82" w:rsidRDefault="001C6F52" w:rsidP="001C6F52">
            <w:pPr>
              <w:rPr>
                <w:rFonts w:ascii="Arial" w:hAnsi="Arial" w:cs="Arial"/>
                <w:sz w:val="22"/>
                <w:szCs w:val="22"/>
              </w:rPr>
            </w:pPr>
            <w:r w:rsidRPr="001C6F52">
              <w:rPr>
                <w:rFonts w:ascii="Arial" w:hAnsi="Arial" w:cs="Arial"/>
                <w:sz w:val="22"/>
                <w:szCs w:val="22"/>
              </w:rPr>
              <w:t>No deception (Q27 – NO): aims/procedures are explained in advance; any AI-generated material is clearly labelled “synthetic = yes” and reviewed with participants where relevant.</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宋体"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5F1DA3C"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3A2093">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88706BE" w:rsidR="00003E64" w:rsidRDefault="001F3162" w:rsidP="00A91894">
            <w:pPr>
              <w:rPr>
                <w:rFonts w:ascii="Arial" w:hAnsi="Arial" w:cs="Arial"/>
                <w:sz w:val="22"/>
                <w:szCs w:val="22"/>
              </w:rPr>
            </w:pPr>
            <w:r w:rsidRPr="001F3162">
              <w:rPr>
                <w:rFonts w:ascii="Arial" w:hAnsi="Arial" w:cs="Arial"/>
                <w:sz w:val="22"/>
                <w:szCs w:val="22"/>
              </w:rPr>
              <w:t>Physical / site-specific</w:t>
            </w:r>
            <w:r w:rsidRPr="001F3162">
              <w:rPr>
                <w:rFonts w:ascii="Arial" w:hAnsi="Arial" w:cs="Arial" w:hint="eastAsia"/>
                <w:sz w:val="22"/>
                <w:szCs w:val="22"/>
                <w:lang w:eastAsia="zh-CN"/>
              </w:rPr>
              <w:t>:</w:t>
            </w:r>
            <w:r>
              <w:rPr>
                <w:rFonts w:ascii="Arial" w:hAnsi="Arial" w:cs="Arial" w:hint="eastAsia"/>
                <w:b/>
                <w:bCs/>
                <w:sz w:val="22"/>
                <w:szCs w:val="22"/>
                <w:lang w:eastAsia="zh-CN"/>
              </w:rPr>
              <w:t xml:space="preserve"> </w:t>
            </w:r>
            <w:r w:rsidRPr="001F3162">
              <w:rPr>
                <w:rFonts w:ascii="Arial" w:hAnsi="Arial" w:cs="Arial"/>
                <w:sz w:val="22"/>
                <w:szCs w:val="22"/>
              </w:rPr>
              <w:t>Kitchens (heat/steam/knives/slips)</w:t>
            </w:r>
            <w:r>
              <w:rPr>
                <w:rFonts w:ascii="Arial" w:hAnsi="Arial" w:cs="Arial" w:hint="eastAsia"/>
                <w:sz w:val="22"/>
                <w:szCs w:val="22"/>
                <w:lang w:eastAsia="zh-CN"/>
              </w:rPr>
              <w:t xml:space="preserve">; </w:t>
            </w:r>
            <w:r w:rsidRPr="001F3162">
              <w:rPr>
                <w:rFonts w:ascii="Arial" w:hAnsi="Arial" w:cs="Arial"/>
                <w:sz w:val="22"/>
                <w:szCs w:val="22"/>
              </w:rPr>
              <w:t>Promenade/beach (weather/tides/crowds)</w:t>
            </w:r>
            <w:r>
              <w:rPr>
                <w:rFonts w:ascii="Arial" w:hAnsi="Arial" w:cs="Arial" w:hint="eastAsia"/>
                <w:sz w:val="22"/>
                <w:szCs w:val="22"/>
                <w:lang w:eastAsia="zh-CN"/>
              </w:rPr>
              <w:t xml:space="preserve">; </w:t>
            </w:r>
            <w:r w:rsidRPr="001F3162">
              <w:rPr>
                <w:rFonts w:ascii="Arial" w:hAnsi="Arial" w:cs="Arial"/>
                <w:sz w:val="22"/>
                <w:szCs w:val="22"/>
              </w:rPr>
              <w:t>Theatre/museum back-of-house (trip/moving scenery/noise)</w:t>
            </w:r>
            <w:r>
              <w:rPr>
                <w:rFonts w:ascii="Arial" w:hAnsi="Arial" w:cs="Arial" w:hint="eastAsia"/>
                <w:sz w:val="22"/>
                <w:szCs w:val="22"/>
                <w:lang w:eastAsia="zh-CN"/>
              </w:rPr>
              <w:t xml:space="preserve">; </w:t>
            </w:r>
            <w:r w:rsidRPr="001F3162">
              <w:rPr>
                <w:rFonts w:ascii="Arial" w:hAnsi="Arial" w:cs="Arial"/>
                <w:sz w:val="22"/>
                <w:szCs w:val="22"/>
              </w:rPr>
              <w:t>Running/walk-along</w:t>
            </w:r>
            <w:r>
              <w:rPr>
                <w:rFonts w:ascii="Arial" w:hAnsi="Arial" w:cs="Arial" w:hint="eastAsia"/>
                <w:sz w:val="22"/>
                <w:szCs w:val="22"/>
                <w:lang w:eastAsia="zh-CN"/>
              </w:rPr>
              <w:t xml:space="preserve">; </w:t>
            </w:r>
            <w:r w:rsidRPr="001F3162">
              <w:rPr>
                <w:rFonts w:ascii="Arial" w:hAnsi="Arial" w:cs="Arial"/>
                <w:sz w:val="22"/>
                <w:szCs w:val="22"/>
              </w:rPr>
              <w:t>Electrical/equipment</w:t>
            </w:r>
            <w:r>
              <w:rPr>
                <w:rFonts w:ascii="Arial" w:hAnsi="Arial" w:cs="Arial" w:hint="eastAsia"/>
                <w:sz w:val="22"/>
                <w:szCs w:val="22"/>
                <w:lang w:eastAsia="zh-CN"/>
              </w:rPr>
              <w:t xml:space="preserve">; </w:t>
            </w:r>
            <w:r w:rsidRPr="001F3162">
              <w:rPr>
                <w:rFonts w:ascii="Arial" w:hAnsi="Arial" w:cs="Arial"/>
                <w:sz w:val="22"/>
                <w:szCs w:val="22"/>
              </w:rPr>
              <w:t>Lone working / travel.</w:t>
            </w:r>
          </w:p>
          <w:p w14:paraId="18A1857A" w14:textId="77777777" w:rsidR="001F3162" w:rsidRDefault="001F3162" w:rsidP="00A91894">
            <w:pPr>
              <w:rPr>
                <w:rFonts w:ascii="Arial" w:hAnsi="Arial" w:cs="Arial"/>
                <w:sz w:val="22"/>
                <w:szCs w:val="22"/>
              </w:rPr>
            </w:pPr>
          </w:p>
          <w:p w14:paraId="628DFECD" w14:textId="6DC6D6B3" w:rsidR="001F3162" w:rsidRPr="00A42F82" w:rsidRDefault="001F3162" w:rsidP="00A91894">
            <w:pPr>
              <w:rPr>
                <w:rFonts w:ascii="Arial" w:hAnsi="Arial" w:cs="Arial"/>
                <w:sz w:val="22"/>
                <w:szCs w:val="22"/>
                <w:lang w:eastAsia="zh-CN"/>
              </w:rPr>
            </w:pPr>
            <w:r w:rsidRPr="001F3162">
              <w:rPr>
                <w:rFonts w:ascii="Arial" w:hAnsi="Arial" w:cs="Arial"/>
                <w:sz w:val="22"/>
                <w:szCs w:val="22"/>
              </w:rPr>
              <w:t>Psychosocial / privacy</w:t>
            </w:r>
            <w:r>
              <w:rPr>
                <w:rFonts w:ascii="Arial" w:hAnsi="Arial" w:cs="Arial" w:hint="eastAsia"/>
                <w:sz w:val="22"/>
                <w:szCs w:val="22"/>
                <w:lang w:eastAsia="zh-CN"/>
              </w:rPr>
              <w:t xml:space="preserve">: </w:t>
            </w:r>
            <w:r w:rsidRPr="001F3162">
              <w:rPr>
                <w:rFonts w:ascii="Arial" w:hAnsi="Arial" w:cs="Arial"/>
                <w:sz w:val="22"/>
                <w:szCs w:val="22"/>
                <w:lang w:eastAsia="zh-CN"/>
              </w:rPr>
              <w:t>Gatekeeper pressure (employer/venue)</w:t>
            </w:r>
            <w:r>
              <w:rPr>
                <w:rFonts w:ascii="Arial" w:hAnsi="Arial" w:cs="Arial" w:hint="eastAsia"/>
                <w:sz w:val="22"/>
                <w:szCs w:val="22"/>
                <w:lang w:eastAsia="zh-CN"/>
              </w:rPr>
              <w:t xml:space="preserve">; </w:t>
            </w:r>
            <w:r w:rsidRPr="001F3162">
              <w:rPr>
                <w:rFonts w:ascii="Arial" w:hAnsi="Arial" w:cs="Arial"/>
                <w:sz w:val="22"/>
                <w:szCs w:val="22"/>
                <w:lang w:eastAsia="zh-CN"/>
              </w:rPr>
              <w:t>Being recorded / misrepresentation</w:t>
            </w:r>
            <w:r>
              <w:rPr>
                <w:rFonts w:ascii="Arial" w:hAnsi="Arial" w:cs="Arial" w:hint="eastAsia"/>
                <w:sz w:val="22"/>
                <w:szCs w:val="22"/>
                <w:lang w:eastAsia="zh-CN"/>
              </w:rPr>
              <w:t xml:space="preserve">; </w:t>
            </w:r>
            <w:r w:rsidRPr="001F3162">
              <w:rPr>
                <w:rFonts w:ascii="Arial" w:hAnsi="Arial" w:cs="Arial"/>
                <w:sz w:val="22"/>
                <w:szCs w:val="22"/>
                <w:lang w:eastAsia="zh-CN"/>
              </w:rPr>
              <w:t>AI mediation concerns</w:t>
            </w:r>
            <w:r>
              <w:rPr>
                <w:rFonts w:ascii="Arial" w:hAnsi="Arial" w:cs="Arial" w:hint="eastAsia"/>
                <w:sz w:val="22"/>
                <w:szCs w:val="22"/>
                <w:lang w:eastAsia="zh-CN"/>
              </w:rPr>
              <w:t xml:space="preserve">; </w:t>
            </w:r>
            <w:r w:rsidRPr="001F3162">
              <w:rPr>
                <w:rFonts w:ascii="Arial" w:hAnsi="Arial" w:cs="Arial"/>
                <w:sz w:val="22"/>
                <w:szCs w:val="22"/>
                <w:lang w:eastAsia="zh-CN"/>
              </w:rPr>
              <w:t>Language barriers</w:t>
            </w:r>
            <w:r>
              <w:rPr>
                <w:rFonts w:ascii="Arial" w:hAnsi="Arial" w:cs="Arial" w:hint="eastAsia"/>
                <w:sz w:val="22"/>
                <w:szCs w:val="22"/>
                <w:lang w:eastAsia="zh-CN"/>
              </w:rPr>
              <w:t xml:space="preserve">; </w:t>
            </w:r>
            <w:r w:rsidRPr="001F3162">
              <w:rPr>
                <w:rFonts w:ascii="Arial" w:hAnsi="Arial" w:cs="Arial"/>
                <w:sz w:val="22"/>
                <w:szCs w:val="22"/>
                <w:lang w:eastAsia="zh-CN"/>
              </w:rPr>
              <w:t>Confidentiality / identification.</w:t>
            </w:r>
          </w:p>
          <w:p w14:paraId="77BB44A6" w14:textId="77777777" w:rsidR="00003E64" w:rsidRDefault="00003E64" w:rsidP="00A91894">
            <w:pPr>
              <w:rPr>
                <w:rFonts w:ascii="Arial" w:hAnsi="Arial" w:cs="Arial"/>
                <w:sz w:val="22"/>
                <w:szCs w:val="22"/>
              </w:rPr>
            </w:pPr>
          </w:p>
          <w:p w14:paraId="791E4CEB" w14:textId="495FAD42" w:rsidR="001F3162" w:rsidRDefault="001F3162" w:rsidP="00A91894">
            <w:pPr>
              <w:rPr>
                <w:rFonts w:ascii="Arial" w:hAnsi="Arial" w:cs="Arial"/>
                <w:sz w:val="22"/>
                <w:szCs w:val="22"/>
              </w:rPr>
            </w:pPr>
            <w:r w:rsidRPr="001F3162">
              <w:rPr>
                <w:rFonts w:ascii="Arial" w:hAnsi="Arial" w:cs="Arial"/>
                <w:sz w:val="22"/>
                <w:szCs w:val="22"/>
              </w:rPr>
              <w:t>Financial / inducement</w:t>
            </w:r>
          </w:p>
          <w:p w14:paraId="508B166F" w14:textId="77777777" w:rsidR="001F3162" w:rsidRDefault="001F3162" w:rsidP="00A91894">
            <w:pPr>
              <w:rPr>
                <w:rFonts w:ascii="Arial" w:hAnsi="Arial" w:cs="Arial"/>
                <w:sz w:val="22"/>
                <w:szCs w:val="22"/>
              </w:rPr>
            </w:pPr>
          </w:p>
          <w:p w14:paraId="2E890D91" w14:textId="4875CA03" w:rsidR="001F3162" w:rsidRDefault="001F3162" w:rsidP="00A91894">
            <w:pPr>
              <w:rPr>
                <w:rFonts w:ascii="Arial" w:hAnsi="Arial" w:cs="Arial"/>
                <w:sz w:val="22"/>
                <w:szCs w:val="22"/>
              </w:rPr>
            </w:pPr>
            <w:r w:rsidRPr="001F3162">
              <w:rPr>
                <w:rFonts w:ascii="Arial" w:hAnsi="Arial" w:cs="Arial"/>
                <w:sz w:val="22"/>
                <w:szCs w:val="22"/>
              </w:rPr>
              <w:t>Environmental / nuisance</w:t>
            </w:r>
          </w:p>
          <w:p w14:paraId="01D56B8D" w14:textId="77777777" w:rsidR="001F3162" w:rsidRPr="00A42F82" w:rsidRDefault="001F3162"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EAD82FE" w:rsidR="00003E64" w:rsidRPr="00A42F82" w:rsidRDefault="001F3162" w:rsidP="00A91894">
            <w:pPr>
              <w:rPr>
                <w:rFonts w:ascii="Arial" w:hAnsi="Arial" w:cs="Arial"/>
                <w:sz w:val="22"/>
                <w:szCs w:val="22"/>
                <w:lang w:eastAsia="zh-CN"/>
              </w:rPr>
            </w:pPr>
            <w:r w:rsidRPr="001F3162">
              <w:rPr>
                <w:rFonts w:ascii="Arial" w:hAnsi="Arial" w:cs="Arial"/>
                <w:sz w:val="22"/>
                <w:szCs w:val="22"/>
              </w:rPr>
              <w:t>Physical / site-specific</w:t>
            </w:r>
            <w:r w:rsidRPr="001F3162">
              <w:rPr>
                <w:rFonts w:ascii="Arial" w:hAnsi="Arial" w:cs="Arial" w:hint="eastAsia"/>
                <w:sz w:val="22"/>
                <w:szCs w:val="22"/>
                <w:lang w:eastAsia="zh-CN"/>
              </w:rPr>
              <w:t>:</w:t>
            </w:r>
            <w:r w:rsidRPr="001F3162">
              <w:t xml:space="preserve"> </w:t>
            </w:r>
            <w:r w:rsidRPr="001F3162">
              <w:rPr>
                <w:rFonts w:ascii="Arial" w:hAnsi="Arial" w:cs="Arial"/>
                <w:sz w:val="22"/>
                <w:szCs w:val="22"/>
                <w:lang w:eastAsia="zh-CN"/>
              </w:rPr>
              <w:t>Stay in marked safe zones; supervisor present; non-slip closed-toe footwear; no filming during peak/unsafe moments; follow site H&amp;S briefing; stop on staff request</w:t>
            </w:r>
            <w:r>
              <w:rPr>
                <w:rFonts w:ascii="Arial" w:hAnsi="Arial" w:cs="Arial" w:hint="eastAsia"/>
                <w:sz w:val="22"/>
                <w:szCs w:val="22"/>
                <w:lang w:eastAsia="zh-CN"/>
              </w:rPr>
              <w:t xml:space="preserve">; </w:t>
            </w:r>
            <w:r w:rsidRPr="001F3162">
              <w:rPr>
                <w:rFonts w:ascii="Arial" w:hAnsi="Arial" w:cs="Arial"/>
                <w:sz w:val="22"/>
                <w:szCs w:val="22"/>
                <w:lang w:eastAsia="zh-CN"/>
              </w:rPr>
              <w:t>Check Met Office forecast &amp; tide times; avoid storms/night; keep to paths; no waterline filming in rough conditions; high-vis if needed; hydration/sunscreen</w:t>
            </w:r>
            <w:r>
              <w:rPr>
                <w:rFonts w:ascii="Arial" w:hAnsi="Arial" w:cs="Arial" w:hint="eastAsia"/>
                <w:sz w:val="22"/>
                <w:szCs w:val="22"/>
                <w:lang w:eastAsia="zh-CN"/>
              </w:rPr>
              <w:t xml:space="preserve">; </w:t>
            </w:r>
            <w:r w:rsidRPr="001F3162">
              <w:rPr>
                <w:rFonts w:ascii="Arial" w:hAnsi="Arial" w:cs="Arial"/>
                <w:sz w:val="22"/>
                <w:szCs w:val="22"/>
                <w:lang w:eastAsia="zh-CN"/>
              </w:rPr>
              <w:t>Escorted access only; respect exclusion zones; cable-free battery kit; ear protection if required; no filming during get-ins without specific clearance</w:t>
            </w:r>
            <w:r>
              <w:rPr>
                <w:rFonts w:ascii="Arial" w:hAnsi="Arial" w:cs="Arial" w:hint="eastAsia"/>
                <w:sz w:val="22"/>
                <w:szCs w:val="22"/>
                <w:lang w:eastAsia="zh-CN"/>
              </w:rPr>
              <w:t xml:space="preserve">; </w:t>
            </w:r>
            <w:r w:rsidRPr="001F3162">
              <w:rPr>
                <w:rFonts w:ascii="Arial" w:hAnsi="Arial" w:cs="Arial"/>
                <w:sz w:val="22"/>
                <w:szCs w:val="22"/>
                <w:lang w:eastAsia="zh-CN"/>
              </w:rPr>
              <w:t>Walk-along preferred; if light jog occurs, participant sets pace and may stop anytime; no handheld filming while moving unless safe action-cam; pre-check route</w:t>
            </w:r>
            <w:r>
              <w:rPr>
                <w:rFonts w:ascii="Arial" w:hAnsi="Arial" w:cs="Arial" w:hint="eastAsia"/>
                <w:sz w:val="22"/>
                <w:szCs w:val="22"/>
                <w:lang w:eastAsia="zh-CN"/>
              </w:rPr>
              <w:t xml:space="preserve">; </w:t>
            </w:r>
            <w:r w:rsidRPr="001F3162">
              <w:rPr>
                <w:rFonts w:ascii="Arial" w:hAnsi="Arial" w:cs="Arial"/>
                <w:sz w:val="22"/>
                <w:szCs w:val="22"/>
                <w:lang w:eastAsia="zh-CN"/>
              </w:rPr>
              <w:t>Battery-powered devices; PAT-tested where required; minimal cabling, taped or mat-covered; never block exits; safe distances in hot/knife areas</w:t>
            </w:r>
            <w:r>
              <w:rPr>
                <w:rFonts w:ascii="Arial" w:hAnsi="Arial" w:cs="Arial" w:hint="eastAsia"/>
                <w:sz w:val="22"/>
                <w:szCs w:val="22"/>
                <w:lang w:eastAsia="zh-CN"/>
              </w:rPr>
              <w:t xml:space="preserve">; </w:t>
            </w:r>
            <w:r w:rsidRPr="001F3162">
              <w:rPr>
                <w:rFonts w:ascii="Arial" w:hAnsi="Arial" w:cs="Arial"/>
                <w:sz w:val="22"/>
                <w:szCs w:val="22"/>
                <w:lang w:eastAsia="zh-CN"/>
              </w:rPr>
              <w:t>Check-in/out with supervisor; known itinerary; avoid late-night high-risk times; licensed taxis if needed.</w:t>
            </w:r>
          </w:p>
          <w:p w14:paraId="1C4F03BD" w14:textId="77777777" w:rsidR="00003E64" w:rsidRPr="00A42F82" w:rsidRDefault="00003E64" w:rsidP="00A91894">
            <w:pPr>
              <w:rPr>
                <w:rFonts w:ascii="Arial" w:hAnsi="Arial" w:cs="Arial"/>
                <w:sz w:val="22"/>
                <w:szCs w:val="22"/>
              </w:rPr>
            </w:pPr>
          </w:p>
          <w:p w14:paraId="1E4F230F" w14:textId="3D2F1847" w:rsidR="00003E64" w:rsidRDefault="001F3162" w:rsidP="00A91894">
            <w:pPr>
              <w:rPr>
                <w:rFonts w:ascii="Arial" w:hAnsi="Arial" w:cs="Arial"/>
                <w:sz w:val="22"/>
                <w:szCs w:val="22"/>
                <w:lang w:eastAsia="zh-CN"/>
              </w:rPr>
            </w:pPr>
            <w:r w:rsidRPr="001F3162">
              <w:rPr>
                <w:rFonts w:ascii="Arial" w:hAnsi="Arial" w:cs="Arial"/>
                <w:sz w:val="22"/>
                <w:szCs w:val="22"/>
              </w:rPr>
              <w:t>Psychosocial / privacy</w:t>
            </w:r>
            <w:r w:rsidRPr="001F3162">
              <w:rPr>
                <w:rFonts w:ascii="Arial" w:hAnsi="Arial" w:cs="Arial" w:hint="eastAsia"/>
                <w:sz w:val="22"/>
                <w:szCs w:val="22"/>
                <w:lang w:eastAsia="zh-CN"/>
              </w:rPr>
              <w:t>:</w:t>
            </w:r>
            <w:r w:rsidRPr="001F3162">
              <w:t xml:space="preserve"> </w:t>
            </w:r>
            <w:r w:rsidRPr="001F3162">
              <w:rPr>
                <w:rFonts w:ascii="Arial" w:hAnsi="Arial" w:cs="Arial"/>
                <w:sz w:val="22"/>
                <w:szCs w:val="22"/>
                <w:lang w:eastAsia="zh-CN"/>
              </w:rPr>
              <w:t>Private opt-in routes (QR/email/phone); off-shift consent; explicit statement that (non)participation has no effect on employment/access</w:t>
            </w:r>
            <w:r w:rsidRPr="001F3162">
              <w:rPr>
                <w:rFonts w:ascii="Arial" w:hAnsi="Arial" w:cs="Arial" w:hint="eastAsia"/>
                <w:sz w:val="22"/>
                <w:szCs w:val="22"/>
                <w:lang w:eastAsia="zh-CN"/>
              </w:rPr>
              <w:t xml:space="preserve">; </w:t>
            </w:r>
            <w:r w:rsidRPr="001F3162">
              <w:rPr>
                <w:rFonts w:ascii="Arial" w:hAnsi="Arial" w:cs="Arial"/>
                <w:sz w:val="22"/>
                <w:szCs w:val="22"/>
                <w:lang w:eastAsia="zh-CN"/>
              </w:rPr>
              <w:t>Granular consent (audio-only / no image / review excerpts); member checks for any identifiable use; right to withdraw before publication</w:t>
            </w:r>
            <w:r w:rsidRPr="001F3162">
              <w:rPr>
                <w:rFonts w:ascii="Arial" w:hAnsi="Arial" w:cs="Arial" w:hint="eastAsia"/>
                <w:sz w:val="22"/>
                <w:szCs w:val="22"/>
                <w:lang w:eastAsia="zh-CN"/>
              </w:rPr>
              <w:t>;</w:t>
            </w:r>
            <w:r w:rsidR="002B67C2" w:rsidRPr="002B67C2">
              <w:t xml:space="preserve"> </w:t>
            </w:r>
            <w:r w:rsidR="002B67C2" w:rsidRPr="002B67C2">
              <w:rPr>
                <w:rFonts w:ascii="Arial" w:hAnsi="Arial" w:cs="Arial"/>
                <w:sz w:val="22"/>
                <w:szCs w:val="22"/>
                <w:lang w:eastAsia="zh-CN"/>
              </w:rPr>
              <w:t>After picture-lock, withdrawal will be honoured where feasible but may be limited for materials already publicly released; this is explained in the PIS</w:t>
            </w:r>
            <w:r w:rsidR="002B67C2">
              <w:rPr>
                <w:rFonts w:ascii="Arial" w:hAnsi="Arial" w:cs="Arial" w:hint="eastAsia"/>
                <w:sz w:val="22"/>
                <w:szCs w:val="22"/>
                <w:lang w:eastAsia="zh-CN"/>
              </w:rPr>
              <w:t>.</w:t>
            </w:r>
            <w:r w:rsidRPr="001F3162">
              <w:rPr>
                <w:rFonts w:ascii="Arial" w:hAnsi="Arial" w:cs="Arial" w:hint="eastAsia"/>
                <w:sz w:val="22"/>
                <w:szCs w:val="22"/>
                <w:lang w:eastAsia="zh-CN"/>
              </w:rPr>
              <w:t xml:space="preserve"> </w:t>
            </w:r>
            <w:r w:rsidRPr="001F3162">
              <w:rPr>
                <w:rFonts w:ascii="Arial" w:hAnsi="Arial" w:cs="Arial"/>
                <w:sz w:val="22"/>
                <w:szCs w:val="22"/>
                <w:lang w:eastAsia="zh-CN"/>
              </w:rPr>
              <w:t>All synthetic media labelled “synthetic = yes”; model cards (model/version/prompts) logged; participants may opt out of AI renderings altogether</w:t>
            </w:r>
            <w:r w:rsidRPr="001F3162">
              <w:rPr>
                <w:rFonts w:ascii="Arial" w:hAnsi="Arial" w:cs="Arial" w:hint="eastAsia"/>
                <w:sz w:val="22"/>
                <w:szCs w:val="22"/>
                <w:lang w:eastAsia="zh-CN"/>
              </w:rPr>
              <w:t xml:space="preserve">; </w:t>
            </w:r>
            <w:r w:rsidRPr="001F3162">
              <w:rPr>
                <w:rFonts w:ascii="Arial" w:hAnsi="Arial" w:cs="Arial"/>
                <w:sz w:val="22"/>
                <w:szCs w:val="22"/>
                <w:lang w:eastAsia="zh-CN"/>
              </w:rPr>
              <w:t>Bilingual (English &amp; Chinese) sheets/consent; interpreter available; time to consider; skip-any-question norm</w:t>
            </w:r>
            <w:r w:rsidRPr="001F3162">
              <w:rPr>
                <w:rFonts w:ascii="Arial" w:hAnsi="Arial" w:cs="Arial" w:hint="eastAsia"/>
                <w:sz w:val="22"/>
                <w:szCs w:val="22"/>
                <w:lang w:eastAsia="zh-CN"/>
              </w:rPr>
              <w:t xml:space="preserve">; </w:t>
            </w:r>
            <w:r w:rsidRPr="001F3162">
              <w:rPr>
                <w:rFonts w:ascii="Arial" w:hAnsi="Arial" w:cs="Arial"/>
                <w:sz w:val="22"/>
                <w:szCs w:val="22"/>
                <w:lang w:eastAsia="zh-CN"/>
              </w:rPr>
              <w:t xml:space="preserve">Pseudonyms; de-identification on ingest; masking/omission of non-consenters; minimal personal data; encrypted storage(University </w:t>
            </w:r>
            <w:r w:rsidRPr="001F3162">
              <w:rPr>
                <w:rFonts w:ascii="Arial" w:hAnsi="Arial" w:cs="Arial"/>
                <w:sz w:val="22"/>
                <w:szCs w:val="22"/>
                <w:lang w:eastAsia="zh-CN"/>
              </w:rPr>
              <w:lastRenderedPageBreak/>
              <w:t>OneDrive/SharePoint) for 5 years; restricted access.</w:t>
            </w:r>
          </w:p>
          <w:p w14:paraId="13E365E8" w14:textId="77777777" w:rsidR="001F3162" w:rsidRDefault="001F3162" w:rsidP="00A91894">
            <w:pPr>
              <w:rPr>
                <w:rFonts w:ascii="Arial" w:hAnsi="Arial" w:cs="Arial"/>
                <w:sz w:val="22"/>
                <w:szCs w:val="22"/>
                <w:lang w:eastAsia="zh-CN"/>
              </w:rPr>
            </w:pPr>
          </w:p>
          <w:p w14:paraId="269DF770" w14:textId="77777777" w:rsidR="001F3162" w:rsidRPr="001F3162" w:rsidRDefault="001F3162" w:rsidP="001F3162">
            <w:pPr>
              <w:rPr>
                <w:rFonts w:ascii="Arial" w:hAnsi="Arial" w:cs="Arial"/>
                <w:sz w:val="22"/>
                <w:szCs w:val="22"/>
                <w:lang w:eastAsia="zh-CN"/>
              </w:rPr>
            </w:pPr>
            <w:r w:rsidRPr="001F3162">
              <w:rPr>
                <w:rFonts w:ascii="Arial" w:hAnsi="Arial" w:cs="Arial"/>
                <w:sz w:val="22"/>
                <w:szCs w:val="22"/>
                <w:lang w:eastAsia="zh-CN"/>
              </w:rPr>
              <w:t>Financial / inducement</w:t>
            </w:r>
          </w:p>
          <w:p w14:paraId="152A543D" w14:textId="77777777" w:rsidR="001F3162" w:rsidRPr="001F3162" w:rsidRDefault="001F3162" w:rsidP="001F3162">
            <w:pPr>
              <w:rPr>
                <w:rFonts w:ascii="Arial" w:hAnsi="Arial" w:cs="Arial"/>
                <w:sz w:val="22"/>
                <w:szCs w:val="22"/>
                <w:lang w:eastAsia="zh-CN"/>
              </w:rPr>
            </w:pPr>
            <w:r w:rsidRPr="001F3162">
              <w:rPr>
                <w:rFonts w:ascii="Arial" w:hAnsi="Arial" w:cs="Arial"/>
                <w:sz w:val="22"/>
                <w:szCs w:val="22"/>
                <w:lang w:eastAsia="zh-CN"/>
              </w:rPr>
              <w:t>No payments; optional local transport reimbursement on receipts; light refreshments only to avoid undue influence.</w:t>
            </w:r>
          </w:p>
          <w:p w14:paraId="617828C9" w14:textId="77777777" w:rsidR="001F3162" w:rsidRPr="001F3162" w:rsidRDefault="001F3162" w:rsidP="00A91894">
            <w:pPr>
              <w:rPr>
                <w:rFonts w:ascii="Arial" w:hAnsi="Arial" w:cs="Arial"/>
                <w:sz w:val="22"/>
                <w:szCs w:val="22"/>
                <w:lang w:eastAsia="zh-CN"/>
              </w:rPr>
            </w:pPr>
          </w:p>
          <w:p w14:paraId="2E70CBA1" w14:textId="77777777" w:rsidR="001F3162" w:rsidRPr="001F3162" w:rsidRDefault="001F3162" w:rsidP="001F3162">
            <w:pPr>
              <w:rPr>
                <w:rFonts w:ascii="Arial" w:hAnsi="Arial" w:cs="Arial"/>
                <w:sz w:val="22"/>
                <w:szCs w:val="22"/>
              </w:rPr>
            </w:pPr>
            <w:r w:rsidRPr="001F3162">
              <w:rPr>
                <w:rFonts w:ascii="Arial" w:hAnsi="Arial" w:cs="Arial"/>
                <w:sz w:val="22"/>
                <w:szCs w:val="22"/>
              </w:rPr>
              <w:t>Environmental / nuisance</w:t>
            </w:r>
          </w:p>
          <w:p w14:paraId="3840ACAA" w14:textId="77777777" w:rsidR="001F3162" w:rsidRPr="001F3162" w:rsidRDefault="001F3162" w:rsidP="001F3162">
            <w:pPr>
              <w:rPr>
                <w:rFonts w:ascii="Arial" w:hAnsi="Arial" w:cs="Arial"/>
                <w:sz w:val="22"/>
                <w:szCs w:val="22"/>
              </w:rPr>
            </w:pPr>
            <w:r w:rsidRPr="001F3162">
              <w:rPr>
                <w:rFonts w:ascii="Arial" w:hAnsi="Arial" w:cs="Arial"/>
                <w:sz w:val="22"/>
                <w:szCs w:val="22"/>
              </w:rPr>
              <w:t>Short takes; controlled sound levels; no drone use; leave-no-trace practice.</w:t>
            </w:r>
          </w:p>
          <w:p w14:paraId="6525DF89" w14:textId="77777777" w:rsidR="001F3162" w:rsidRPr="00A42F82" w:rsidRDefault="001F3162"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1358F167" w14:textId="77777777" w:rsidR="001F3162" w:rsidRPr="001F3162" w:rsidRDefault="001F3162" w:rsidP="001F3162">
            <w:pPr>
              <w:rPr>
                <w:rFonts w:ascii="Arial" w:hAnsi="Arial" w:cs="Arial"/>
                <w:sz w:val="22"/>
                <w:szCs w:val="22"/>
              </w:rPr>
            </w:pPr>
            <w:r w:rsidRPr="001F3162">
              <w:rPr>
                <w:rFonts w:ascii="Arial" w:hAnsi="Arial" w:cs="Arial"/>
                <w:sz w:val="22"/>
                <w:szCs w:val="22"/>
              </w:rPr>
              <w:t>This study does not seek information on immigration status, pay, health, or criminal activity and will not probe such topics. If participants volunteer sensitive information, the researcher will (a) steer away and stop recording that material, (b) remind them they may skip topics or end the session, and (c) explain the limits of confidentiality: where there is risk of serious harm or disclosure of actually illegal activity (e.g., violence, trafficking, modern slavery), the University Safeguarding Policy applies and information may need to be shared with the appropriate authorities after consultation with the supervisory team/REC.</w:t>
            </w:r>
          </w:p>
          <w:p w14:paraId="1067D546" w14:textId="77777777" w:rsidR="001F3162" w:rsidRPr="001F3162" w:rsidRDefault="001F3162" w:rsidP="001F3162">
            <w:pPr>
              <w:rPr>
                <w:rFonts w:ascii="Arial" w:hAnsi="Arial" w:cs="Arial"/>
                <w:sz w:val="22"/>
                <w:szCs w:val="22"/>
              </w:rPr>
            </w:pPr>
          </w:p>
          <w:p w14:paraId="5631C266" w14:textId="77777777" w:rsidR="001F3162" w:rsidRPr="00D74BDD" w:rsidRDefault="001F3162" w:rsidP="001F3162">
            <w:pPr>
              <w:rPr>
                <w:rFonts w:ascii="Arial" w:hAnsi="Arial" w:cs="Arial"/>
                <w:color w:val="000000" w:themeColor="text1"/>
                <w:sz w:val="22"/>
                <w:szCs w:val="22"/>
              </w:rPr>
            </w:pPr>
            <w:r w:rsidRPr="00D74BDD">
              <w:rPr>
                <w:rFonts w:ascii="Arial" w:hAnsi="Arial" w:cs="Arial"/>
                <w:color w:val="000000" w:themeColor="text1"/>
                <w:sz w:val="22"/>
                <w:szCs w:val="22"/>
              </w:rPr>
              <w:t>Signposting (given on the information sheet):</w:t>
            </w:r>
          </w:p>
          <w:p w14:paraId="4DFBB5EB" w14:textId="77777777" w:rsidR="001F3162" w:rsidRPr="00D74BDD" w:rsidRDefault="001F3162" w:rsidP="001F3162">
            <w:pPr>
              <w:rPr>
                <w:rFonts w:ascii="Arial" w:hAnsi="Arial" w:cs="Arial"/>
                <w:color w:val="000000" w:themeColor="text1"/>
                <w:sz w:val="22"/>
                <w:szCs w:val="22"/>
              </w:rPr>
            </w:pPr>
            <w:r w:rsidRPr="00D74BDD">
              <w:rPr>
                <w:rFonts w:ascii="Arial" w:hAnsi="Arial" w:cs="Arial"/>
                <w:color w:val="000000" w:themeColor="text1"/>
                <w:sz w:val="22"/>
                <w:szCs w:val="22"/>
              </w:rPr>
              <w:t>Citizens Advice Swansea Neath Port Talbot: 0800 144 8848</w:t>
            </w:r>
          </w:p>
          <w:p w14:paraId="4C7EE3AB" w14:textId="77777777" w:rsidR="001F3162" w:rsidRPr="00D74BDD" w:rsidRDefault="001F3162" w:rsidP="001F3162">
            <w:pPr>
              <w:rPr>
                <w:rFonts w:ascii="Arial" w:hAnsi="Arial" w:cs="Arial"/>
                <w:color w:val="000000" w:themeColor="text1"/>
                <w:sz w:val="22"/>
                <w:szCs w:val="22"/>
              </w:rPr>
            </w:pPr>
            <w:r w:rsidRPr="00D74BDD">
              <w:rPr>
                <w:rFonts w:ascii="Arial" w:hAnsi="Arial" w:cs="Arial"/>
                <w:color w:val="000000" w:themeColor="text1"/>
                <w:sz w:val="22"/>
                <w:szCs w:val="22"/>
              </w:rPr>
              <w:t>ACAS (employment rights): 0300 123 1100</w:t>
            </w:r>
          </w:p>
          <w:p w14:paraId="3AF0F528" w14:textId="77777777" w:rsidR="001F3162" w:rsidRPr="00D74BDD" w:rsidRDefault="001F3162" w:rsidP="001F3162">
            <w:pPr>
              <w:rPr>
                <w:rFonts w:ascii="Arial" w:hAnsi="Arial" w:cs="Arial"/>
                <w:color w:val="000000" w:themeColor="text1"/>
                <w:sz w:val="22"/>
                <w:szCs w:val="22"/>
              </w:rPr>
            </w:pPr>
            <w:r w:rsidRPr="00D74BDD">
              <w:rPr>
                <w:rFonts w:ascii="Arial" w:hAnsi="Arial" w:cs="Arial"/>
                <w:color w:val="000000" w:themeColor="text1"/>
                <w:sz w:val="22"/>
                <w:szCs w:val="22"/>
              </w:rPr>
              <w:t xml:space="preserve">Samaritans (emotional support): 116 123 / </w:t>
            </w:r>
            <w:hyperlink r:id="rId14" w:history="1">
              <w:r w:rsidRPr="00D74BDD">
                <w:rPr>
                  <w:rStyle w:val="Hyperlink"/>
                  <w:rFonts w:ascii="Arial" w:hAnsi="Arial" w:cs="Arial"/>
                  <w:color w:val="000000" w:themeColor="text1"/>
                  <w:sz w:val="22"/>
                  <w:szCs w:val="22"/>
                </w:rPr>
                <w:t>jo@samaritans.org</w:t>
              </w:r>
            </w:hyperlink>
          </w:p>
          <w:p w14:paraId="5BD61CAC" w14:textId="77777777" w:rsidR="001F3162" w:rsidRPr="001F3162" w:rsidRDefault="001F3162" w:rsidP="001F3162">
            <w:pPr>
              <w:rPr>
                <w:rFonts w:ascii="Arial" w:hAnsi="Arial" w:cs="Arial"/>
                <w:sz w:val="22"/>
                <w:szCs w:val="22"/>
              </w:rPr>
            </w:pPr>
          </w:p>
          <w:p w14:paraId="48F9D7CC" w14:textId="77777777" w:rsidR="001F3162" w:rsidRPr="001F3162" w:rsidRDefault="001F3162" w:rsidP="001F3162">
            <w:pPr>
              <w:rPr>
                <w:rFonts w:ascii="Arial" w:hAnsi="Arial" w:cs="Arial"/>
                <w:sz w:val="22"/>
                <w:szCs w:val="22"/>
              </w:rPr>
            </w:pPr>
            <w:r w:rsidRPr="001F3162">
              <w:rPr>
                <w:rFonts w:ascii="Arial" w:hAnsi="Arial" w:cs="Arial"/>
                <w:sz w:val="22"/>
                <w:szCs w:val="22"/>
              </w:rPr>
              <w:t>Participants receive researcher contact details to request deletion or redaction of their materials before publication.</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43B29EB4" w14:textId="77777777" w:rsidR="00A94BBC" w:rsidRDefault="00A94BBC" w:rsidP="00A94BBC">
            <w:pPr>
              <w:rPr>
                <w:rFonts w:ascii="Arial" w:hAnsi="Arial" w:cs="Arial"/>
                <w:sz w:val="22"/>
                <w:szCs w:val="22"/>
                <w:lang w:eastAsia="zh-CN"/>
              </w:rPr>
            </w:pPr>
            <w:r w:rsidRPr="00A94BBC">
              <w:rPr>
                <w:rFonts w:ascii="Arial" w:hAnsi="Arial" w:cs="Arial"/>
                <w:sz w:val="22"/>
                <w:szCs w:val="22"/>
              </w:rPr>
              <w:t>Physical H&amp;S: kitchen heat/steam/knives; theatre back-stage trip hazards; promenade weather/tides/crowds; running/walk-along fatigue; manual handling of kit; electrical hazards; theft of equipment.</w:t>
            </w:r>
            <w:r>
              <w:rPr>
                <w:rFonts w:ascii="Arial" w:hAnsi="Arial" w:cs="Arial" w:hint="eastAsia"/>
                <w:sz w:val="22"/>
                <w:szCs w:val="22"/>
                <w:lang w:eastAsia="zh-CN"/>
              </w:rPr>
              <w:t xml:space="preserve"> </w:t>
            </w:r>
          </w:p>
          <w:p w14:paraId="03CA8BE6" w14:textId="36F72E29" w:rsidR="00A94BBC" w:rsidRPr="00A94BBC" w:rsidRDefault="00A94BBC" w:rsidP="00A94BBC">
            <w:pPr>
              <w:rPr>
                <w:rFonts w:ascii="Arial" w:hAnsi="Arial" w:cs="Arial"/>
                <w:sz w:val="22"/>
                <w:szCs w:val="22"/>
              </w:rPr>
            </w:pPr>
            <w:r w:rsidRPr="00A94BBC">
              <w:rPr>
                <w:rFonts w:ascii="Arial" w:hAnsi="Arial" w:cs="Arial"/>
                <w:sz w:val="22"/>
                <w:szCs w:val="22"/>
              </w:rPr>
              <w:t>Lone working &amp; personal security: early/late travel; unfamiliar back-of-house areas.</w:t>
            </w:r>
            <w:r>
              <w:rPr>
                <w:rFonts w:ascii="Arial" w:hAnsi="Arial" w:cs="Arial" w:hint="eastAsia"/>
                <w:sz w:val="22"/>
                <w:szCs w:val="22"/>
                <w:lang w:eastAsia="zh-CN"/>
              </w:rPr>
              <w:t xml:space="preserve"> </w:t>
            </w:r>
            <w:r w:rsidRPr="00A94BBC">
              <w:rPr>
                <w:rFonts w:ascii="Arial" w:hAnsi="Arial" w:cs="Arial"/>
                <w:sz w:val="22"/>
                <w:szCs w:val="22"/>
              </w:rPr>
              <w:t>Accusation of impropriety / boundary issues: approaching employees via gatekeepers; invitations to film in private areas.</w:t>
            </w:r>
          </w:p>
          <w:p w14:paraId="0C65AA1C" w14:textId="36C7AD72" w:rsidR="00A94BBC" w:rsidRPr="00A94BBC" w:rsidRDefault="00A94BBC" w:rsidP="00A94BBC">
            <w:pPr>
              <w:rPr>
                <w:rFonts w:ascii="Arial" w:hAnsi="Arial" w:cs="Arial"/>
                <w:sz w:val="22"/>
                <w:szCs w:val="22"/>
              </w:rPr>
            </w:pPr>
            <w:r w:rsidRPr="00A94BBC">
              <w:rPr>
                <w:rFonts w:ascii="Arial" w:hAnsi="Arial" w:cs="Arial"/>
                <w:sz w:val="22"/>
                <w:szCs w:val="22"/>
              </w:rPr>
              <w:t>Psychosocial strain: exposure to stressful accounts; deadline/production pressure.</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A6BDD54" w14:textId="7075EA6D" w:rsidR="00A94BBC" w:rsidRPr="00A94BBC" w:rsidRDefault="00A94BBC" w:rsidP="00A94BBC">
            <w:pPr>
              <w:rPr>
                <w:rFonts w:ascii="Arial" w:hAnsi="Arial" w:cs="Arial"/>
                <w:color w:val="EE0000"/>
                <w:sz w:val="22"/>
                <w:szCs w:val="22"/>
              </w:rPr>
            </w:pPr>
            <w:r w:rsidRPr="00D74BDD">
              <w:rPr>
                <w:rFonts w:ascii="Arial" w:hAnsi="Arial" w:cs="Arial"/>
                <w:color w:val="000000" w:themeColor="text1"/>
                <w:sz w:val="22"/>
                <w:szCs w:val="22"/>
              </w:rPr>
              <w:t>Complete site H&amp;S inductions; remain in safe zones; no filming during unsafe moments; closed-toe non-slip footwear; battery kit only; PAT test where required; keep cables taped/covered; do not block exits.</w:t>
            </w:r>
            <w:r w:rsidRPr="00D74BDD">
              <w:rPr>
                <w:rFonts w:ascii="Arial" w:hAnsi="Arial" w:cs="Arial" w:hint="eastAsia"/>
                <w:color w:val="000000" w:themeColor="text1"/>
                <w:sz w:val="22"/>
                <w:szCs w:val="22"/>
                <w:lang w:eastAsia="zh-CN"/>
              </w:rPr>
              <w:t xml:space="preserve"> </w:t>
            </w:r>
            <w:r w:rsidRPr="00A94BBC">
              <w:rPr>
                <w:rFonts w:ascii="Arial" w:hAnsi="Arial" w:cs="Arial"/>
                <w:sz w:val="22"/>
                <w:szCs w:val="22"/>
              </w:rPr>
              <w:t xml:space="preserve">Weather &amp; tides check; avoid storms/darkness; stay on paths; hydration/sunscreen; </w:t>
            </w:r>
            <w:r w:rsidR="00541138" w:rsidRPr="00A94BBC">
              <w:rPr>
                <w:rFonts w:ascii="Arial" w:hAnsi="Arial" w:cs="Arial"/>
                <w:sz w:val="22"/>
                <w:szCs w:val="22"/>
              </w:rPr>
              <w:t>high vis</w:t>
            </w:r>
            <w:r w:rsidRPr="00A94BBC">
              <w:rPr>
                <w:rFonts w:ascii="Arial" w:hAnsi="Arial" w:cs="Arial"/>
                <w:sz w:val="22"/>
                <w:szCs w:val="22"/>
              </w:rPr>
              <w:t xml:space="preserve"> if needed.</w:t>
            </w:r>
            <w:r>
              <w:rPr>
                <w:rFonts w:ascii="Arial" w:hAnsi="Arial" w:cs="Arial" w:hint="eastAsia"/>
                <w:sz w:val="22"/>
                <w:szCs w:val="22"/>
                <w:lang w:eastAsia="zh-CN"/>
              </w:rPr>
              <w:t xml:space="preserve"> </w:t>
            </w:r>
            <w:r w:rsidRPr="00A94BBC">
              <w:rPr>
                <w:rFonts w:ascii="Arial" w:hAnsi="Arial" w:cs="Arial"/>
                <w:sz w:val="22"/>
                <w:szCs w:val="22"/>
              </w:rPr>
              <w:t>Buddy/check-in system with supervisor; known itinerary; use licensed taxis/public transport; avoid carrying cash; insure/mark equipment.</w:t>
            </w:r>
            <w:r>
              <w:rPr>
                <w:rFonts w:ascii="Arial" w:hAnsi="Arial" w:cs="Arial" w:hint="eastAsia"/>
                <w:sz w:val="22"/>
                <w:szCs w:val="22"/>
                <w:lang w:eastAsia="zh-CN"/>
              </w:rPr>
              <w:t xml:space="preserve"> </w:t>
            </w:r>
            <w:r w:rsidRPr="00A94BBC">
              <w:rPr>
                <w:rFonts w:ascii="Arial" w:hAnsi="Arial" w:cs="Arial"/>
                <w:sz w:val="22"/>
                <w:szCs w:val="22"/>
              </w:rPr>
              <w:t>Professional boundaries: consent away from managers; no closed-door interviews; no alcohol; use University email/phone only; location access by written permission.</w:t>
            </w:r>
            <w:r>
              <w:rPr>
                <w:rFonts w:ascii="Arial" w:hAnsi="Arial" w:cs="Arial" w:hint="eastAsia"/>
                <w:sz w:val="22"/>
                <w:szCs w:val="22"/>
                <w:lang w:eastAsia="zh-CN"/>
              </w:rPr>
              <w:t xml:space="preserve"> </w:t>
            </w:r>
            <w:r w:rsidRPr="00A94BBC">
              <w:rPr>
                <w:rFonts w:ascii="Arial" w:hAnsi="Arial" w:cs="Arial"/>
                <w:sz w:val="22"/>
                <w:szCs w:val="22"/>
              </w:rPr>
              <w:t>Wellbeing: plan rest days; debrief with supervisors; access University wellbeing services if needed; stop activity if unsafe.</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FD5D3EE" w14:textId="758BE6CA" w:rsidR="00A94BBC" w:rsidRPr="00A94BBC" w:rsidRDefault="00A94BBC" w:rsidP="00A94BBC">
            <w:pPr>
              <w:rPr>
                <w:rFonts w:ascii="Arial" w:hAnsi="Arial" w:cs="Arial"/>
                <w:sz w:val="22"/>
                <w:szCs w:val="22"/>
              </w:rPr>
            </w:pPr>
            <w:r w:rsidRPr="00A94BBC">
              <w:rPr>
                <w:rFonts w:ascii="Arial" w:hAnsi="Arial" w:cs="Arial"/>
                <w:sz w:val="22"/>
                <w:szCs w:val="22"/>
              </w:rPr>
              <w:t>Data protection/reputation: data breach; accidental identification; complaints about recording or AI use; adverse publicity if participants feel misrepresented.</w:t>
            </w:r>
          </w:p>
          <w:p w14:paraId="09302670" w14:textId="3F8BE6CD" w:rsidR="00A94BBC" w:rsidRPr="00A94BBC" w:rsidRDefault="00A94BBC" w:rsidP="00A94BBC">
            <w:pPr>
              <w:rPr>
                <w:rFonts w:ascii="Arial" w:hAnsi="Arial" w:cs="Arial"/>
                <w:sz w:val="22"/>
                <w:szCs w:val="22"/>
              </w:rPr>
            </w:pPr>
            <w:r w:rsidRPr="00A94BBC">
              <w:rPr>
                <w:rFonts w:ascii="Arial" w:hAnsi="Arial" w:cs="Arial"/>
                <w:sz w:val="22"/>
                <w:szCs w:val="22"/>
              </w:rPr>
              <w:t>IP/rights: use of third-party images/sound without licence or beyond agreed permissions.</w:t>
            </w:r>
          </w:p>
          <w:p w14:paraId="173F3A0E" w14:textId="4AD05FC7" w:rsidR="00A94BBC" w:rsidRPr="00A94BBC" w:rsidRDefault="00A94BBC" w:rsidP="00A94BBC">
            <w:pPr>
              <w:rPr>
                <w:rFonts w:ascii="Arial" w:hAnsi="Arial" w:cs="Arial"/>
                <w:sz w:val="22"/>
                <w:szCs w:val="22"/>
              </w:rPr>
            </w:pPr>
            <w:r w:rsidRPr="00A94BBC">
              <w:rPr>
                <w:rFonts w:ascii="Arial" w:hAnsi="Arial" w:cs="Arial"/>
                <w:sz w:val="22"/>
                <w:szCs w:val="22"/>
              </w:rPr>
              <w:t>H&amp;S/insurance: filming in higher-risk spaces without adequate controls.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75A8C0E" w14:textId="7E90B3CA" w:rsidR="00A94BBC" w:rsidRPr="00A94BBC" w:rsidRDefault="00A94BBC" w:rsidP="00A94BBC">
            <w:pPr>
              <w:rPr>
                <w:rFonts w:ascii="Arial" w:hAnsi="Arial" w:cs="Arial"/>
                <w:sz w:val="22"/>
                <w:szCs w:val="22"/>
              </w:rPr>
            </w:pPr>
            <w:r w:rsidRPr="00A94BBC">
              <w:rPr>
                <w:rFonts w:ascii="Arial" w:hAnsi="Arial" w:cs="Arial"/>
                <w:sz w:val="22"/>
                <w:szCs w:val="22"/>
              </w:rPr>
              <w:t>GDPR-compliant data minimisation; pseudonyms; de-identification on ingest; encrypted storage on University OneDrive/SharePoint; access limited to researcher/supervisors; 5-year retention then delete; incident log and prompt reporting via university procedures.</w:t>
            </w:r>
            <w:r w:rsidR="00855D7B">
              <w:rPr>
                <w:rFonts w:ascii="Arial" w:hAnsi="Arial" w:cs="Arial" w:hint="eastAsia"/>
                <w:sz w:val="22"/>
                <w:szCs w:val="22"/>
                <w:lang w:eastAsia="zh-CN"/>
              </w:rPr>
              <w:t xml:space="preserve"> </w:t>
            </w:r>
            <w:r w:rsidRPr="00A94BBC">
              <w:rPr>
                <w:rFonts w:ascii="Arial" w:hAnsi="Arial" w:cs="Arial"/>
                <w:sz w:val="22"/>
                <w:szCs w:val="22"/>
              </w:rPr>
              <w:t>Transparent consent (granular options: audio-only/no image/review excerpts); member checks for identifiable use; on-screen label “synthetic = yes” for AI media; model cards (model/version/prompts) archived; participants may opt out of AI renderings.</w:t>
            </w:r>
            <w:r w:rsidR="00855D7B">
              <w:rPr>
                <w:rFonts w:ascii="Arial" w:hAnsi="Arial" w:cs="Arial" w:hint="eastAsia"/>
                <w:sz w:val="22"/>
                <w:szCs w:val="22"/>
                <w:lang w:eastAsia="zh-CN"/>
              </w:rPr>
              <w:t xml:space="preserve"> </w:t>
            </w:r>
            <w:r w:rsidRPr="00A94BBC">
              <w:rPr>
                <w:rFonts w:ascii="Arial" w:hAnsi="Arial" w:cs="Arial"/>
                <w:sz w:val="22"/>
                <w:szCs w:val="22"/>
              </w:rPr>
              <w:t>Clear location releases and rights clearance for any third-party materials; cite archives only unless licences secured.</w:t>
            </w:r>
            <w:r w:rsidR="00855D7B">
              <w:rPr>
                <w:rFonts w:ascii="Arial" w:hAnsi="Arial" w:cs="Arial" w:hint="eastAsia"/>
                <w:sz w:val="22"/>
                <w:szCs w:val="22"/>
                <w:lang w:eastAsia="zh-CN"/>
              </w:rPr>
              <w:t xml:space="preserve"> </w:t>
            </w:r>
            <w:r w:rsidRPr="00A94BBC">
              <w:rPr>
                <w:rFonts w:ascii="Arial" w:hAnsi="Arial" w:cs="Arial"/>
                <w:sz w:val="22"/>
                <w:szCs w:val="22"/>
              </w:rPr>
              <w:t>Filed risk assessments; follow venue H&amp;S rules; only trained personnel operate kit; public-liability insurance via the University.</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2F15F975" w:rsidR="00003E64" w:rsidRPr="00A94BBC" w:rsidRDefault="00A94BBC" w:rsidP="00A91894">
            <w:pPr>
              <w:rPr>
                <w:rFonts w:ascii="Arial" w:hAnsi="Arial" w:cs="Arial"/>
                <w:sz w:val="22"/>
                <w:szCs w:val="22"/>
                <w:lang w:eastAsia="zh-CN"/>
              </w:rPr>
            </w:pPr>
            <w:r w:rsidRPr="00A94BBC">
              <w:rPr>
                <w:rFonts w:ascii="Arial" w:hAnsi="Arial" w:cs="Arial"/>
                <w:sz w:val="22"/>
                <w:szCs w:val="22"/>
              </w:rPr>
              <w:t>Minor energy use for recording/editing; potential nuisance (noise/obstruction) during filming; small quantities of water-based art materials and wash-water.</w:t>
            </w:r>
            <w:r>
              <w:rPr>
                <w:rFonts w:ascii="Arial" w:hAnsi="Arial" w:cs="Arial" w:hint="eastAsia"/>
                <w:sz w:val="22"/>
                <w:szCs w:val="22"/>
                <w:lang w:eastAsia="zh-CN"/>
              </w:rPr>
              <w:t xml:space="preserve"> </w:t>
            </w:r>
          </w:p>
          <w:p w14:paraId="46E6515B" w14:textId="77777777" w:rsidR="00003E64" w:rsidRPr="00A42F82" w:rsidRDefault="00003E64" w:rsidP="00A91894">
            <w:pPr>
              <w:rPr>
                <w:rFonts w:ascii="Arial" w:hAnsi="Arial" w:cs="Arial"/>
                <w:sz w:val="22"/>
                <w:szCs w:val="22"/>
              </w:rPr>
            </w:pPr>
          </w:p>
          <w:p w14:paraId="0CCBD838" w14:textId="289DD84A" w:rsidR="00003E64" w:rsidRDefault="00A94BBC" w:rsidP="00A91894">
            <w:pPr>
              <w:rPr>
                <w:rFonts w:ascii="Arial" w:hAnsi="Arial" w:cs="Arial"/>
                <w:sz w:val="22"/>
                <w:szCs w:val="22"/>
              </w:rPr>
            </w:pPr>
            <w:r w:rsidRPr="00A94BBC">
              <w:rPr>
                <w:rFonts w:ascii="Arial" w:hAnsi="Arial" w:cs="Arial"/>
                <w:sz w:val="22"/>
                <w:szCs w:val="22"/>
              </w:rPr>
              <w:t>Cloud-based inference for GPT-5 Thinking (text/image annotation) and Sora (short video probes) consumes electricity with an upstream carbon footprint; uncontrolled iteration could inflate emissions and costs; reputational risk if unmanaged.</w:t>
            </w:r>
          </w:p>
          <w:p w14:paraId="262AB042" w14:textId="77777777" w:rsidR="00855D7B" w:rsidRPr="00A42F82" w:rsidRDefault="00855D7B"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52AE3B50" w14:textId="4D23870D" w:rsidR="00A94BBC" w:rsidRPr="00A94BBC" w:rsidRDefault="00A94BBC" w:rsidP="00A94BBC">
            <w:pPr>
              <w:rPr>
                <w:rFonts w:ascii="Arial" w:hAnsi="Arial" w:cs="Arial"/>
                <w:sz w:val="22"/>
                <w:szCs w:val="22"/>
              </w:rPr>
            </w:pPr>
            <w:r w:rsidRPr="00A94BBC">
              <w:rPr>
                <w:rFonts w:ascii="Arial" w:hAnsi="Arial" w:cs="Arial"/>
                <w:sz w:val="22"/>
                <w:szCs w:val="22"/>
              </w:rPr>
              <w:t>Keep shoots short; low-power LED/battery kit; no generators/drone; obey local by-laws; do not obstruct fire routes; keep noise low.</w:t>
            </w:r>
            <w:r>
              <w:rPr>
                <w:rFonts w:ascii="Arial" w:hAnsi="Arial" w:cs="Arial" w:hint="eastAsia"/>
                <w:sz w:val="22"/>
                <w:szCs w:val="22"/>
                <w:lang w:eastAsia="zh-CN"/>
              </w:rPr>
              <w:t xml:space="preserve"> </w:t>
            </w:r>
            <w:r w:rsidRPr="00A94BBC">
              <w:rPr>
                <w:rFonts w:ascii="Arial" w:hAnsi="Arial" w:cs="Arial"/>
                <w:sz w:val="22"/>
                <w:szCs w:val="22"/>
              </w:rPr>
              <w:t>Use watercolour (non-solvent) materials only; collect pigment residues with paper towels/filters and dispose via general waste; never pour concentrated paint into drains; reuse/scan rather than mass printing.</w:t>
            </w:r>
            <w:r>
              <w:rPr>
                <w:rFonts w:ascii="Arial" w:hAnsi="Arial" w:cs="Arial" w:hint="eastAsia"/>
                <w:sz w:val="22"/>
                <w:szCs w:val="22"/>
                <w:lang w:eastAsia="zh-CN"/>
              </w:rPr>
              <w:t xml:space="preserve"> </w:t>
            </w:r>
            <w:r w:rsidRPr="00A94BBC">
              <w:rPr>
                <w:rFonts w:ascii="Arial" w:hAnsi="Arial" w:cs="Arial"/>
                <w:sz w:val="22"/>
                <w:szCs w:val="22"/>
              </w:rPr>
              <w:t>Public spaces left as found (leave-no-trace).</w:t>
            </w:r>
          </w:p>
          <w:p w14:paraId="6B1C8D3D" w14:textId="77777777" w:rsidR="00003E64" w:rsidRPr="00A42F82" w:rsidRDefault="00003E64" w:rsidP="00A91894">
            <w:pPr>
              <w:rPr>
                <w:rFonts w:ascii="Arial" w:hAnsi="Arial" w:cs="Arial"/>
                <w:sz w:val="22"/>
                <w:szCs w:val="22"/>
              </w:rPr>
            </w:pPr>
          </w:p>
          <w:p w14:paraId="1D102036" w14:textId="2FD92896" w:rsidR="00A94BBC" w:rsidRPr="00A94BBC" w:rsidRDefault="00A94BBC" w:rsidP="00A94BBC">
            <w:pPr>
              <w:rPr>
                <w:rFonts w:ascii="Arial" w:hAnsi="Arial" w:cs="Arial"/>
                <w:sz w:val="22"/>
                <w:szCs w:val="22"/>
              </w:rPr>
            </w:pPr>
            <w:r w:rsidRPr="00A94BBC">
              <w:rPr>
                <w:rFonts w:ascii="Arial" w:hAnsi="Arial" w:cs="Arial"/>
                <w:sz w:val="22"/>
                <w:szCs w:val="22"/>
              </w:rPr>
              <w:t>Necessity first: AI used only where methodologically required (paired human/AI accounts). Human watercolour/field anchors remain primary.</w:t>
            </w:r>
            <w:r>
              <w:rPr>
                <w:rFonts w:ascii="Arial" w:hAnsi="Arial" w:cs="Arial" w:hint="eastAsia"/>
                <w:sz w:val="22"/>
                <w:szCs w:val="22"/>
                <w:lang w:eastAsia="zh-CN"/>
              </w:rPr>
              <w:t xml:space="preserve"> </w:t>
            </w:r>
            <w:r w:rsidRPr="00A94BBC">
              <w:rPr>
                <w:rFonts w:ascii="Arial" w:hAnsi="Arial" w:cs="Arial"/>
                <w:sz w:val="22"/>
                <w:szCs w:val="22"/>
              </w:rPr>
              <w:t>Hard caps: Maximum ≤ 30 short Sora clips (≤20 s each) and ≤ 150 A-text sessions across the project unless an ethics amendment is approved.</w:t>
            </w:r>
            <w:r>
              <w:rPr>
                <w:rFonts w:ascii="Arial" w:hAnsi="Arial" w:cs="Arial" w:hint="eastAsia"/>
                <w:sz w:val="22"/>
                <w:szCs w:val="22"/>
                <w:lang w:eastAsia="zh-CN"/>
              </w:rPr>
              <w:t xml:space="preserve"> </w:t>
            </w:r>
            <w:r w:rsidRPr="00A94BBC">
              <w:rPr>
                <w:rFonts w:ascii="Arial" w:hAnsi="Arial" w:cs="Arial"/>
                <w:sz w:val="22"/>
                <w:szCs w:val="22"/>
              </w:rPr>
              <w:t>Efficiency: Low-res previews first; render finals once; reuse prompts; no brute-force prompt sweeps; batch jobs; cache/reuse outputs.</w:t>
            </w:r>
            <w:r>
              <w:rPr>
                <w:rFonts w:ascii="Arial" w:hAnsi="Arial" w:cs="Arial" w:hint="eastAsia"/>
                <w:sz w:val="22"/>
                <w:szCs w:val="22"/>
                <w:lang w:eastAsia="zh-CN"/>
              </w:rPr>
              <w:t xml:space="preserve"> </w:t>
            </w:r>
            <w:r w:rsidRPr="00A94BBC">
              <w:rPr>
                <w:rFonts w:ascii="Arial" w:hAnsi="Arial" w:cs="Arial"/>
                <w:sz w:val="22"/>
                <w:szCs w:val="22"/>
              </w:rPr>
              <w:t>Provider choice: Prefer vendors/data centres with published renewable-energy sourcing; noon-prem high-power GPUs.</w:t>
            </w:r>
            <w:r>
              <w:rPr>
                <w:rFonts w:ascii="Arial" w:hAnsi="Arial" w:cs="Arial" w:hint="eastAsia"/>
                <w:sz w:val="22"/>
                <w:szCs w:val="22"/>
                <w:lang w:eastAsia="zh-CN"/>
              </w:rPr>
              <w:t xml:space="preserve"> </w:t>
            </w:r>
            <w:r w:rsidRPr="00A94BBC">
              <w:rPr>
                <w:rFonts w:ascii="Arial" w:hAnsi="Arial" w:cs="Arial"/>
                <w:sz w:val="22"/>
                <w:szCs w:val="22"/>
              </w:rPr>
              <w:t>Good practice: Limit background processes; compress archival files; avoid unnecessary re-renders; consider University carbon-balancing schemes for any residual footprint.</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85D048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61D1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5D662D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261D1A">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28982A7" w14:textId="77777777" w:rsidR="00261D1A" w:rsidRPr="00261D1A" w:rsidRDefault="00261D1A" w:rsidP="00261D1A">
            <w:pPr>
              <w:rPr>
                <w:rFonts w:ascii="Arial" w:hAnsi="Arial" w:cs="Arial"/>
                <w:sz w:val="22"/>
                <w:szCs w:val="22"/>
              </w:rPr>
            </w:pPr>
            <w:r w:rsidRPr="00261D1A">
              <w:rPr>
                <w:rFonts w:ascii="Arial" w:hAnsi="Arial" w:cs="Arial"/>
                <w:sz w:val="22"/>
                <w:szCs w:val="22"/>
              </w:rPr>
              <w:t>On the day: brief verbal de-brief (what was recorded; any concerns; how to withdraw/change permissions).</w:t>
            </w:r>
          </w:p>
          <w:p w14:paraId="7065EC0C" w14:textId="77777777" w:rsidR="00261D1A" w:rsidRPr="00261D1A" w:rsidRDefault="00261D1A" w:rsidP="00261D1A">
            <w:pPr>
              <w:rPr>
                <w:rFonts w:ascii="Arial" w:hAnsi="Arial" w:cs="Arial"/>
                <w:sz w:val="22"/>
                <w:szCs w:val="22"/>
              </w:rPr>
            </w:pPr>
          </w:p>
          <w:p w14:paraId="111D8F16" w14:textId="77777777" w:rsidR="00261D1A" w:rsidRPr="00261D1A" w:rsidRDefault="00261D1A" w:rsidP="00261D1A">
            <w:pPr>
              <w:rPr>
                <w:rFonts w:ascii="Arial" w:hAnsi="Arial" w:cs="Arial"/>
                <w:sz w:val="22"/>
                <w:szCs w:val="22"/>
              </w:rPr>
            </w:pPr>
            <w:r w:rsidRPr="00261D1A">
              <w:rPr>
                <w:rFonts w:ascii="Arial" w:hAnsi="Arial" w:cs="Arial"/>
                <w:sz w:val="22"/>
                <w:szCs w:val="22"/>
              </w:rPr>
              <w:t>After the session: a short thank-you email/text with the researcher’s and supervisor’s contacts; link to the Participant Information Sheet (PIS) and withdrawal deadline.</w:t>
            </w:r>
          </w:p>
          <w:p w14:paraId="3606F9D0" w14:textId="77777777" w:rsidR="00261D1A" w:rsidRPr="00261D1A" w:rsidRDefault="00261D1A" w:rsidP="00261D1A">
            <w:pPr>
              <w:rPr>
                <w:rFonts w:ascii="Arial" w:hAnsi="Arial" w:cs="Arial"/>
                <w:sz w:val="22"/>
                <w:szCs w:val="22"/>
              </w:rPr>
            </w:pPr>
          </w:p>
          <w:p w14:paraId="44AA6A97" w14:textId="77777777" w:rsidR="00261D1A" w:rsidRPr="00261D1A" w:rsidRDefault="00261D1A" w:rsidP="00261D1A">
            <w:pPr>
              <w:rPr>
                <w:rFonts w:ascii="Arial" w:hAnsi="Arial" w:cs="Arial"/>
                <w:sz w:val="22"/>
                <w:szCs w:val="22"/>
              </w:rPr>
            </w:pPr>
            <w:r w:rsidRPr="00261D1A">
              <w:rPr>
                <w:rFonts w:ascii="Arial" w:hAnsi="Arial" w:cs="Arial"/>
                <w:sz w:val="22"/>
                <w:szCs w:val="22"/>
              </w:rPr>
              <w:t>Member checks: for any identifiable audio/image or quotations, participants may review the excerpt (transcript, still, or short clip) and request edits/removal before public use.</w:t>
            </w:r>
          </w:p>
          <w:p w14:paraId="58C80E60" w14:textId="77777777" w:rsidR="00261D1A" w:rsidRPr="00261D1A" w:rsidRDefault="00261D1A" w:rsidP="00261D1A">
            <w:pPr>
              <w:rPr>
                <w:rFonts w:ascii="Arial" w:hAnsi="Arial" w:cs="Arial"/>
                <w:sz w:val="22"/>
                <w:szCs w:val="22"/>
              </w:rPr>
            </w:pPr>
          </w:p>
          <w:p w14:paraId="0DDC6BD2" w14:textId="77777777" w:rsidR="00261D1A" w:rsidRPr="00261D1A" w:rsidRDefault="00261D1A" w:rsidP="00261D1A">
            <w:pPr>
              <w:rPr>
                <w:rFonts w:ascii="Arial" w:hAnsi="Arial" w:cs="Arial"/>
                <w:sz w:val="22"/>
                <w:szCs w:val="22"/>
              </w:rPr>
            </w:pPr>
            <w:r w:rsidRPr="00261D1A">
              <w:rPr>
                <w:rFonts w:ascii="Arial" w:hAnsi="Arial" w:cs="Arial"/>
                <w:sz w:val="22"/>
                <w:szCs w:val="22"/>
              </w:rPr>
              <w:t>Project updates: optional mailing list/QR to receive a plain-language summary, dates for work-in-progress and final screenings/exhibition, and a link to the open methods appendix (model cards, audit trail).</w:t>
            </w:r>
          </w:p>
          <w:p w14:paraId="5C20FCD4" w14:textId="77777777" w:rsidR="00261D1A" w:rsidRPr="00261D1A" w:rsidRDefault="00261D1A" w:rsidP="00261D1A">
            <w:pPr>
              <w:rPr>
                <w:rFonts w:ascii="Arial" w:hAnsi="Arial" w:cs="Arial"/>
                <w:sz w:val="22"/>
                <w:szCs w:val="22"/>
              </w:rPr>
            </w:pPr>
          </w:p>
          <w:p w14:paraId="19FB01D6" w14:textId="78902AED" w:rsidR="006930C2" w:rsidRPr="00A42F82" w:rsidRDefault="00261D1A" w:rsidP="00261D1A">
            <w:pPr>
              <w:rPr>
                <w:rFonts w:ascii="Arial" w:hAnsi="Arial" w:cs="Arial"/>
                <w:sz w:val="22"/>
                <w:szCs w:val="22"/>
              </w:rPr>
            </w:pPr>
            <w:r w:rsidRPr="00261D1A">
              <w:rPr>
                <w:rFonts w:ascii="Arial" w:hAnsi="Arial" w:cs="Arial"/>
                <w:sz w:val="22"/>
                <w:szCs w:val="22"/>
              </w:rPr>
              <w:t>Languages: feedback available in English and Chinese.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2588DFB" w14:textId="77777777" w:rsidR="00261D1A" w:rsidRPr="00261D1A" w:rsidRDefault="00261D1A" w:rsidP="00261D1A">
            <w:pPr>
              <w:rPr>
                <w:rFonts w:ascii="Arial" w:hAnsi="Arial" w:cs="Arial"/>
                <w:sz w:val="22"/>
                <w:szCs w:val="22"/>
              </w:rPr>
            </w:pPr>
            <w:r w:rsidRPr="00261D1A">
              <w:rPr>
                <w:rFonts w:ascii="Arial" w:hAnsi="Arial" w:cs="Arial"/>
                <w:sz w:val="22"/>
                <w:szCs w:val="22"/>
              </w:rPr>
              <w:t>Advance information: Posters/leaflets and the PIS (English + Chinese) set out purpose, procedures (observation/interview/photo/audio), AI use with de-identified anchors, risks, benefits, storage/retention, rights, and contacts.</w:t>
            </w:r>
          </w:p>
          <w:p w14:paraId="0A4BAC21" w14:textId="77777777" w:rsidR="00261D1A" w:rsidRPr="00261D1A" w:rsidRDefault="00261D1A" w:rsidP="00261D1A">
            <w:pPr>
              <w:rPr>
                <w:rFonts w:ascii="Arial" w:hAnsi="Arial" w:cs="Arial"/>
                <w:sz w:val="22"/>
                <w:szCs w:val="22"/>
              </w:rPr>
            </w:pPr>
          </w:p>
          <w:p w14:paraId="14172E94" w14:textId="77777777" w:rsidR="00261D1A" w:rsidRPr="00261D1A" w:rsidRDefault="00261D1A" w:rsidP="00261D1A">
            <w:pPr>
              <w:rPr>
                <w:rFonts w:ascii="Arial" w:hAnsi="Arial" w:cs="Arial"/>
                <w:sz w:val="22"/>
                <w:szCs w:val="22"/>
              </w:rPr>
            </w:pPr>
            <w:r w:rsidRPr="00261D1A">
              <w:rPr>
                <w:rFonts w:ascii="Arial" w:hAnsi="Arial" w:cs="Arial"/>
                <w:sz w:val="22"/>
                <w:szCs w:val="22"/>
              </w:rPr>
              <w:t>Voluntary participation: participation does not affect employment/services; individuals may decline without reason.</w:t>
            </w:r>
          </w:p>
          <w:p w14:paraId="5862AD45" w14:textId="77777777" w:rsidR="00261D1A" w:rsidRPr="00261D1A" w:rsidRDefault="00261D1A" w:rsidP="00261D1A">
            <w:pPr>
              <w:rPr>
                <w:rFonts w:ascii="Arial" w:hAnsi="Arial" w:cs="Arial"/>
                <w:sz w:val="22"/>
                <w:szCs w:val="22"/>
              </w:rPr>
            </w:pPr>
          </w:p>
          <w:p w14:paraId="5C9E112C" w14:textId="77777777" w:rsidR="00261D1A" w:rsidRPr="00261D1A" w:rsidRDefault="00261D1A" w:rsidP="00261D1A">
            <w:pPr>
              <w:rPr>
                <w:rFonts w:ascii="Arial" w:hAnsi="Arial" w:cs="Arial"/>
                <w:sz w:val="22"/>
                <w:szCs w:val="22"/>
              </w:rPr>
            </w:pPr>
            <w:r w:rsidRPr="00261D1A">
              <w:rPr>
                <w:rFonts w:ascii="Arial" w:hAnsi="Arial" w:cs="Arial"/>
                <w:sz w:val="22"/>
                <w:szCs w:val="22"/>
              </w:rPr>
              <w:t>Granular choices: tick-box consent for (a) interview audio, (b) observational notes, (c) stills/video, (d) AI renderings of de-identified anchors, (e) credit by name or pseudonym, (f) member-check option.</w:t>
            </w:r>
          </w:p>
          <w:p w14:paraId="3705AE69" w14:textId="77777777" w:rsidR="00261D1A" w:rsidRPr="00261D1A" w:rsidRDefault="00261D1A" w:rsidP="00261D1A">
            <w:pPr>
              <w:rPr>
                <w:rFonts w:ascii="Arial" w:hAnsi="Arial" w:cs="Arial"/>
                <w:sz w:val="22"/>
                <w:szCs w:val="22"/>
              </w:rPr>
            </w:pPr>
          </w:p>
          <w:p w14:paraId="7000BB6C" w14:textId="77777777" w:rsidR="00261D1A" w:rsidRPr="00261D1A" w:rsidRDefault="00261D1A" w:rsidP="00261D1A">
            <w:pPr>
              <w:rPr>
                <w:rFonts w:ascii="Arial" w:hAnsi="Arial" w:cs="Arial"/>
                <w:sz w:val="22"/>
                <w:szCs w:val="22"/>
              </w:rPr>
            </w:pPr>
            <w:r w:rsidRPr="00261D1A">
              <w:rPr>
                <w:rFonts w:ascii="Arial" w:hAnsi="Arial" w:cs="Arial"/>
                <w:sz w:val="22"/>
                <w:szCs w:val="22"/>
              </w:rPr>
              <w:t>Recording of consent: signed paper or secure e-consent form; copy provided to participant. For public-space brief interactions where signatures are impractical, verbal consent will be taken on audio with confirmation of the PIS; no data are retained without consent.</w:t>
            </w:r>
          </w:p>
          <w:p w14:paraId="672310CC" w14:textId="77777777" w:rsidR="00261D1A" w:rsidRPr="00261D1A" w:rsidRDefault="00261D1A" w:rsidP="00261D1A">
            <w:pPr>
              <w:rPr>
                <w:rFonts w:ascii="Arial" w:hAnsi="Arial" w:cs="Arial"/>
                <w:sz w:val="22"/>
                <w:szCs w:val="22"/>
              </w:rPr>
            </w:pPr>
          </w:p>
          <w:p w14:paraId="474857F9" w14:textId="77777777" w:rsidR="00261D1A" w:rsidRPr="00261D1A" w:rsidRDefault="00261D1A" w:rsidP="00261D1A">
            <w:pPr>
              <w:rPr>
                <w:rFonts w:ascii="Arial" w:hAnsi="Arial" w:cs="Arial"/>
                <w:sz w:val="22"/>
                <w:szCs w:val="22"/>
              </w:rPr>
            </w:pPr>
            <w:r w:rsidRPr="00261D1A">
              <w:rPr>
                <w:rFonts w:ascii="Arial" w:hAnsi="Arial" w:cs="Arial"/>
                <w:sz w:val="22"/>
                <w:szCs w:val="22"/>
              </w:rPr>
              <w:t>Withdrawal: at any time during the session and up to the publication cut-off date stated on the PIS; requests honoured by deletion/redaction of the participant’s materials where technically feasible.</w:t>
            </w:r>
          </w:p>
          <w:p w14:paraId="3D63BA95" w14:textId="77777777" w:rsidR="00261D1A" w:rsidRPr="00261D1A" w:rsidRDefault="00261D1A" w:rsidP="00261D1A">
            <w:pPr>
              <w:rPr>
                <w:rFonts w:ascii="Arial" w:hAnsi="Arial" w:cs="Arial"/>
                <w:sz w:val="22"/>
                <w:szCs w:val="22"/>
              </w:rPr>
            </w:pPr>
          </w:p>
          <w:p w14:paraId="180D1C9F" w14:textId="35F9B8C7" w:rsidR="006930C2" w:rsidRPr="00A42F82" w:rsidRDefault="00261D1A" w:rsidP="00261D1A">
            <w:pPr>
              <w:rPr>
                <w:rFonts w:ascii="Arial" w:hAnsi="Arial" w:cs="Arial"/>
                <w:sz w:val="22"/>
                <w:szCs w:val="22"/>
              </w:rPr>
            </w:pPr>
            <w:r w:rsidRPr="00261D1A">
              <w:rPr>
                <w:rFonts w:ascii="Arial" w:hAnsi="Arial" w:cs="Arial"/>
                <w:sz w:val="22"/>
                <w:szCs w:val="22"/>
              </w:rPr>
              <w:t>Data protection: minimal personal data collected; unique study ID; data stored encrypted on University OneDrive/SharePoint with access limited to the researcher/supervisors; retention 5 years then deletion.</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17A3310" w14:textId="77777777" w:rsidR="00261D1A" w:rsidRPr="00261D1A" w:rsidRDefault="00261D1A" w:rsidP="00261D1A">
            <w:pPr>
              <w:rPr>
                <w:rFonts w:ascii="Arial" w:hAnsi="Arial" w:cs="Arial"/>
                <w:sz w:val="22"/>
                <w:szCs w:val="22"/>
              </w:rPr>
            </w:pPr>
            <w:r w:rsidRPr="00261D1A">
              <w:rPr>
                <w:rFonts w:ascii="Arial" w:hAnsi="Arial" w:cs="Arial"/>
                <w:sz w:val="22"/>
                <w:szCs w:val="22"/>
              </w:rPr>
              <w:t>Default: pseudonyms used; identifying details removed from transcripts/notes; non-consenting bystanders are masked or excluded from media.</w:t>
            </w:r>
          </w:p>
          <w:p w14:paraId="2805D9FC" w14:textId="77777777" w:rsidR="00261D1A" w:rsidRPr="00261D1A" w:rsidRDefault="00261D1A" w:rsidP="00261D1A">
            <w:pPr>
              <w:rPr>
                <w:rFonts w:ascii="Arial" w:hAnsi="Arial" w:cs="Arial"/>
                <w:sz w:val="22"/>
                <w:szCs w:val="22"/>
              </w:rPr>
            </w:pPr>
          </w:p>
          <w:p w14:paraId="038864FA" w14:textId="77777777" w:rsidR="00261D1A" w:rsidRPr="00261D1A" w:rsidRDefault="00261D1A" w:rsidP="00261D1A">
            <w:pPr>
              <w:rPr>
                <w:rFonts w:ascii="Arial" w:hAnsi="Arial" w:cs="Arial"/>
                <w:sz w:val="22"/>
                <w:szCs w:val="22"/>
              </w:rPr>
            </w:pPr>
            <w:r w:rsidRPr="00261D1A">
              <w:rPr>
                <w:rFonts w:ascii="Arial" w:hAnsi="Arial" w:cs="Arial"/>
                <w:sz w:val="22"/>
                <w:szCs w:val="22"/>
              </w:rPr>
              <w:t>Identifiable use: Only with explicit additional consent (e.g., voice or face in film, named credit). Participants may choose audio-only or “no identifiable image.”</w:t>
            </w:r>
          </w:p>
          <w:p w14:paraId="229688CA" w14:textId="77777777" w:rsidR="00261D1A" w:rsidRPr="00261D1A" w:rsidRDefault="00261D1A" w:rsidP="00261D1A">
            <w:pPr>
              <w:rPr>
                <w:rFonts w:ascii="Arial" w:hAnsi="Arial" w:cs="Arial"/>
                <w:sz w:val="22"/>
                <w:szCs w:val="22"/>
              </w:rPr>
            </w:pPr>
          </w:p>
          <w:p w14:paraId="040A692E" w14:textId="77777777" w:rsidR="00261D1A" w:rsidRPr="00261D1A" w:rsidRDefault="00261D1A" w:rsidP="00261D1A">
            <w:pPr>
              <w:rPr>
                <w:rFonts w:ascii="Arial" w:hAnsi="Arial" w:cs="Arial"/>
                <w:sz w:val="22"/>
                <w:szCs w:val="22"/>
              </w:rPr>
            </w:pPr>
            <w:r w:rsidRPr="00261D1A">
              <w:rPr>
                <w:rFonts w:ascii="Arial" w:hAnsi="Arial" w:cs="Arial"/>
                <w:sz w:val="22"/>
                <w:szCs w:val="22"/>
              </w:rPr>
              <w:t>Public spaces &amp; signage: When recording in public areas, signage will alert people to filming; refusals are respected.</w:t>
            </w:r>
          </w:p>
          <w:p w14:paraId="1E71BB3E" w14:textId="77777777" w:rsidR="00261D1A" w:rsidRPr="00261D1A" w:rsidRDefault="00261D1A" w:rsidP="00261D1A">
            <w:pPr>
              <w:rPr>
                <w:rFonts w:ascii="Arial" w:hAnsi="Arial" w:cs="Arial"/>
                <w:sz w:val="22"/>
                <w:szCs w:val="22"/>
              </w:rPr>
            </w:pPr>
          </w:p>
          <w:p w14:paraId="0C28EF7A" w14:textId="586F96B6" w:rsidR="00261D1A" w:rsidRPr="00261D1A" w:rsidRDefault="00261D1A" w:rsidP="00261D1A">
            <w:pPr>
              <w:rPr>
                <w:rFonts w:ascii="Arial" w:hAnsi="Arial" w:cs="Arial"/>
                <w:sz w:val="22"/>
                <w:szCs w:val="22"/>
                <w:lang w:eastAsia="zh-CN"/>
              </w:rPr>
            </w:pPr>
            <w:r w:rsidRPr="00261D1A">
              <w:rPr>
                <w:rFonts w:ascii="Arial" w:hAnsi="Arial" w:cs="Arial"/>
                <w:sz w:val="22"/>
                <w:szCs w:val="22"/>
              </w:rPr>
              <w:t>AI transparency: Any synthetic media are clearly labelled “synthetic = yes”; model/version/prompts recorded in a model card; participants can opt out of AI renderings.</w:t>
            </w:r>
            <w:r w:rsidR="002B67C2" w:rsidRPr="002B67C2">
              <w:t xml:space="preserve"> </w:t>
            </w:r>
            <w:r w:rsidR="002B67C2" w:rsidRPr="002B67C2">
              <w:rPr>
                <w:rFonts w:ascii="Arial" w:hAnsi="Arial" w:cs="Arial"/>
                <w:sz w:val="22"/>
                <w:szCs w:val="22"/>
              </w:rPr>
              <w:t>No automated decision-making with legal or similarly significant effects on individuals</w:t>
            </w:r>
            <w:r w:rsidR="002B67C2">
              <w:rPr>
                <w:rFonts w:ascii="Arial" w:hAnsi="Arial" w:cs="Arial" w:hint="eastAsia"/>
                <w:sz w:val="22"/>
                <w:szCs w:val="22"/>
                <w:lang w:eastAsia="zh-CN"/>
              </w:rPr>
              <w:t>.</w:t>
            </w:r>
          </w:p>
          <w:p w14:paraId="1977C668" w14:textId="77777777" w:rsidR="00261D1A" w:rsidRPr="00261D1A" w:rsidRDefault="00261D1A" w:rsidP="00261D1A">
            <w:pPr>
              <w:rPr>
                <w:rFonts w:ascii="Arial" w:hAnsi="Arial" w:cs="Arial"/>
                <w:sz w:val="22"/>
                <w:szCs w:val="22"/>
              </w:rPr>
            </w:pPr>
          </w:p>
          <w:p w14:paraId="23034845" w14:textId="33A4DCBF" w:rsidR="00261D1A" w:rsidRPr="00261D1A" w:rsidRDefault="00261D1A" w:rsidP="00261D1A">
            <w:pPr>
              <w:rPr>
                <w:rFonts w:ascii="Arial" w:hAnsi="Arial" w:cs="Arial"/>
                <w:sz w:val="22"/>
                <w:szCs w:val="22"/>
              </w:rPr>
            </w:pPr>
            <w:r w:rsidRPr="00261D1A">
              <w:rPr>
                <w:rFonts w:ascii="Arial" w:hAnsi="Arial" w:cs="Arial"/>
                <w:sz w:val="22"/>
                <w:szCs w:val="22"/>
              </w:rPr>
              <w:t xml:space="preserve">Limits to confidentiality: Explained on the PIS—if there is risk of serious harm or disclosure of </w:t>
            </w:r>
            <w:r w:rsidR="002B67C2" w:rsidRPr="00261D1A">
              <w:rPr>
                <w:rFonts w:ascii="Arial" w:hAnsi="Arial" w:cs="Arial"/>
                <w:sz w:val="22"/>
                <w:szCs w:val="22"/>
              </w:rPr>
              <w:t>illegal</w:t>
            </w:r>
            <w:r w:rsidRPr="00261D1A">
              <w:rPr>
                <w:rFonts w:ascii="Arial" w:hAnsi="Arial" w:cs="Arial"/>
                <w:sz w:val="22"/>
                <w:szCs w:val="22"/>
              </w:rPr>
              <w:t xml:space="preserve"> activity, information may need to be shared under university safeguarding procedures.</w:t>
            </w:r>
          </w:p>
          <w:p w14:paraId="4FF8334A" w14:textId="77777777" w:rsidR="00261D1A" w:rsidRPr="00261D1A" w:rsidRDefault="00261D1A" w:rsidP="00261D1A">
            <w:pPr>
              <w:rPr>
                <w:rFonts w:ascii="Arial" w:hAnsi="Arial" w:cs="Arial"/>
                <w:sz w:val="22"/>
                <w:szCs w:val="22"/>
              </w:rPr>
            </w:pPr>
          </w:p>
          <w:p w14:paraId="7FD48EDF" w14:textId="77777777" w:rsidR="00261D1A" w:rsidRPr="00261D1A" w:rsidRDefault="00261D1A" w:rsidP="00261D1A">
            <w:pPr>
              <w:rPr>
                <w:rFonts w:ascii="Arial" w:hAnsi="Arial" w:cs="Arial"/>
                <w:sz w:val="22"/>
                <w:szCs w:val="22"/>
              </w:rPr>
            </w:pPr>
            <w:r w:rsidRPr="00261D1A">
              <w:rPr>
                <w:rFonts w:ascii="Arial" w:hAnsi="Arial" w:cs="Arial"/>
                <w:sz w:val="22"/>
                <w:szCs w:val="22"/>
              </w:rPr>
              <w:t>Data sharing: Only aggregated, non-identifiable excerpts used for academic outputs; any third-party sharing is under controlled access and consistent with consent.</w:t>
            </w:r>
          </w:p>
          <w:p w14:paraId="1879FDEC" w14:textId="77777777" w:rsidR="00261D1A" w:rsidRPr="00261D1A" w:rsidRDefault="00261D1A" w:rsidP="00261D1A">
            <w:pPr>
              <w:rPr>
                <w:rFonts w:ascii="Arial" w:hAnsi="Arial" w:cs="Arial"/>
                <w:sz w:val="22"/>
                <w:szCs w:val="22"/>
              </w:rPr>
            </w:pPr>
          </w:p>
          <w:p w14:paraId="637CB955" w14:textId="1B0EF26C" w:rsidR="006930C2" w:rsidRPr="00A42F82" w:rsidRDefault="00261D1A" w:rsidP="00261D1A">
            <w:pPr>
              <w:rPr>
                <w:rFonts w:ascii="Arial" w:hAnsi="Arial" w:cs="Arial"/>
                <w:sz w:val="22"/>
                <w:szCs w:val="22"/>
              </w:rPr>
            </w:pPr>
            <w:r w:rsidRPr="00261D1A">
              <w:rPr>
                <w:rFonts w:ascii="Arial" w:hAnsi="Arial" w:cs="Arial"/>
                <w:sz w:val="22"/>
                <w:szCs w:val="22"/>
              </w:rPr>
              <w:t>These statements ensure participants are fully informed, able to consent or withdraw, and protected by robust confidentiality and transparency measures.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727674800"/>
              <w14:checkbox>
                <w14:checked w14:val="1"/>
                <w14:checkedState w14:val="2612" w14:font="MS Gothic"/>
                <w14:uncheckedState w14:val="2610" w14:font="MS Gothic"/>
              </w14:checkbox>
            </w:sdtPr>
            <w:sdtContent>
              <w:p w14:paraId="1F886F95" w14:textId="55845862" w:rsidR="00261D1A" w:rsidRDefault="00261D1A" w:rsidP="00261D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E8A86EA" w14:textId="33EE0003"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144085122"/>
              <w14:checkbox>
                <w14:checked w14:val="0"/>
                <w14:checkedState w14:val="2612" w14:font="MS Gothic"/>
                <w14:uncheckedState w14:val="2610" w14:font="MS Gothic"/>
              </w14:checkbox>
            </w:sdtPr>
            <w:sdtContent>
              <w:p w14:paraId="4A2C9CE9" w14:textId="5F1D7E62" w:rsidR="00261D1A" w:rsidRDefault="00261D1A" w:rsidP="00261D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668EE2" w14:textId="63396FC2"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88E98BF" w14:textId="09A81A60" w:rsidR="004650BF" w:rsidRPr="004650BF" w:rsidRDefault="004650BF" w:rsidP="004650BF">
            <w:pPr>
              <w:rPr>
                <w:rFonts w:ascii="Arial" w:hAnsi="Arial" w:cs="Arial"/>
                <w:sz w:val="22"/>
                <w:szCs w:val="22"/>
              </w:rPr>
            </w:pPr>
            <w:r w:rsidRPr="004650BF">
              <w:rPr>
                <w:rFonts w:ascii="Arial" w:hAnsi="Arial" w:cs="Arial"/>
                <w:sz w:val="22"/>
                <w:szCs w:val="22"/>
              </w:rPr>
              <w:t xml:space="preserve">What will be </w:t>
            </w:r>
            <w:r w:rsidR="00991E8B" w:rsidRPr="004650BF">
              <w:rPr>
                <w:rFonts w:ascii="Arial" w:hAnsi="Arial" w:cs="Arial"/>
                <w:sz w:val="22"/>
                <w:szCs w:val="22"/>
              </w:rPr>
              <w:t>collected:</w:t>
            </w:r>
          </w:p>
          <w:p w14:paraId="1186D62B" w14:textId="77777777" w:rsidR="004650BF" w:rsidRPr="004650BF" w:rsidRDefault="004650BF" w:rsidP="004650BF">
            <w:pPr>
              <w:rPr>
                <w:rFonts w:ascii="Arial" w:hAnsi="Arial" w:cs="Arial"/>
                <w:sz w:val="22"/>
                <w:szCs w:val="22"/>
              </w:rPr>
            </w:pPr>
            <w:r w:rsidRPr="004650BF">
              <w:rPr>
                <w:rFonts w:ascii="Arial" w:hAnsi="Arial" w:cs="Arial"/>
                <w:sz w:val="22"/>
                <w:szCs w:val="22"/>
              </w:rPr>
              <w:t>Contact/consent data: name, preferred contact (email/phone), consent choices, signed/e-consent forms; gatekeeper/venue contact names for permissions. Research records: audio of semi-structured interviews; observational fieldnotes; short video/stills of places and activities (identifiable faces recorded only with explicit permission); verbatim/summary transcripts. Metadata: time/date/site, file IDs. No systematic collection of special-category data is planned. If a participant voluntarily identifies e.g. ethnic background, this is processed only with explicit consent and may be removed on request.</w:t>
            </w:r>
          </w:p>
          <w:p w14:paraId="7CD2EFFB" w14:textId="77777777" w:rsidR="004650BF" w:rsidRPr="004650BF" w:rsidRDefault="004650BF" w:rsidP="004650BF">
            <w:pPr>
              <w:rPr>
                <w:rFonts w:ascii="Arial" w:hAnsi="Arial" w:cs="Arial"/>
                <w:sz w:val="22"/>
                <w:szCs w:val="22"/>
              </w:rPr>
            </w:pPr>
          </w:p>
          <w:p w14:paraId="434D7183" w14:textId="77777777" w:rsidR="004650BF" w:rsidRPr="004650BF" w:rsidRDefault="004650BF" w:rsidP="004650BF">
            <w:pPr>
              <w:rPr>
                <w:rFonts w:ascii="Arial" w:hAnsi="Arial" w:cs="Arial"/>
                <w:sz w:val="22"/>
                <w:szCs w:val="22"/>
              </w:rPr>
            </w:pPr>
            <w:r w:rsidRPr="004650BF">
              <w:rPr>
                <w:rFonts w:ascii="Arial" w:hAnsi="Arial" w:cs="Arial"/>
                <w:sz w:val="22"/>
                <w:szCs w:val="22"/>
              </w:rPr>
              <w:t>Why needed: to schedule/contact participants, evidence informed consent, analyse interviews/observations, and produce verifiable academic/practice outputs (film, thesis, exhibits). Identities are required only where participants choose to be credited or can be recognised in media they have approved.</w:t>
            </w:r>
          </w:p>
          <w:p w14:paraId="0D0875DA" w14:textId="77777777" w:rsidR="004650BF" w:rsidRPr="004650BF" w:rsidRDefault="004650BF" w:rsidP="004650BF">
            <w:pPr>
              <w:rPr>
                <w:rFonts w:ascii="Arial" w:hAnsi="Arial" w:cs="Arial"/>
                <w:sz w:val="22"/>
                <w:szCs w:val="22"/>
              </w:rPr>
            </w:pPr>
          </w:p>
          <w:p w14:paraId="189DD5B5" w14:textId="77777777" w:rsidR="004650BF" w:rsidRPr="004650BF" w:rsidRDefault="004650BF" w:rsidP="004650BF">
            <w:pPr>
              <w:rPr>
                <w:rFonts w:ascii="Arial" w:hAnsi="Arial" w:cs="Arial"/>
                <w:sz w:val="22"/>
                <w:szCs w:val="22"/>
              </w:rPr>
            </w:pPr>
            <w:r w:rsidRPr="004650BF">
              <w:rPr>
                <w:rFonts w:ascii="Arial" w:hAnsi="Arial" w:cs="Arial"/>
                <w:sz w:val="22"/>
                <w:szCs w:val="22"/>
              </w:rPr>
              <w:t>Lawful basis: GDPR Art. 6(1)(a) consent. For any volunteered special-category information, GDPR Art. 9(2)(a) explicit consent (separate tick box). Participation is voluntary and withdrawal is possible up to the publication cut-off date.</w:t>
            </w:r>
          </w:p>
          <w:p w14:paraId="7A1C4C5A" w14:textId="77777777" w:rsidR="004650BF" w:rsidRPr="004650BF" w:rsidRDefault="004650BF" w:rsidP="004650BF">
            <w:pPr>
              <w:rPr>
                <w:rFonts w:ascii="Arial" w:hAnsi="Arial" w:cs="Arial"/>
                <w:sz w:val="22"/>
                <w:szCs w:val="22"/>
              </w:rPr>
            </w:pPr>
          </w:p>
          <w:p w14:paraId="2AAA2377" w14:textId="77777777" w:rsidR="004650BF" w:rsidRPr="004650BF" w:rsidRDefault="004650BF" w:rsidP="004650BF">
            <w:pPr>
              <w:rPr>
                <w:rFonts w:ascii="Arial" w:hAnsi="Arial" w:cs="Arial"/>
                <w:sz w:val="22"/>
                <w:szCs w:val="22"/>
              </w:rPr>
            </w:pPr>
            <w:r w:rsidRPr="004650BF">
              <w:rPr>
                <w:rFonts w:ascii="Arial" w:hAnsi="Arial" w:cs="Arial"/>
                <w:sz w:val="22"/>
                <w:szCs w:val="22"/>
              </w:rPr>
              <w:t>Data minimisation &amp; de-identification: personal data collected only where necessary; pseudonyms used by default; non-consenting bystanders masked/omitted; transcripts/redactions remove direct identifiers.</w:t>
            </w:r>
          </w:p>
          <w:p w14:paraId="5C1F4EFD" w14:textId="77777777" w:rsidR="004650BF" w:rsidRPr="004650BF" w:rsidRDefault="004650BF" w:rsidP="004650BF">
            <w:pPr>
              <w:rPr>
                <w:rFonts w:ascii="Arial" w:hAnsi="Arial" w:cs="Arial"/>
                <w:sz w:val="22"/>
                <w:szCs w:val="22"/>
              </w:rPr>
            </w:pPr>
          </w:p>
          <w:p w14:paraId="38263A0B" w14:textId="49D10843" w:rsidR="004650BF" w:rsidRPr="004650BF" w:rsidRDefault="004650BF" w:rsidP="004650BF">
            <w:pPr>
              <w:rPr>
                <w:rFonts w:ascii="Arial" w:hAnsi="Arial" w:cs="Arial"/>
                <w:sz w:val="22"/>
                <w:szCs w:val="22"/>
              </w:rPr>
            </w:pPr>
            <w:r w:rsidRPr="004650BF">
              <w:rPr>
                <w:rFonts w:ascii="Arial" w:hAnsi="Arial" w:cs="Arial"/>
                <w:sz w:val="22"/>
                <w:szCs w:val="22"/>
              </w:rPr>
              <w:t xml:space="preserve">Security &amp; storage: encrypted devices; files stored on the University’s OneDrive/SharePoint (UK/EU servers) with access restricted to the researcher and supervisors; encrypted external SSD as working backup; incident log and prompt reporting under </w:t>
            </w:r>
            <w:r w:rsidR="002B67C2" w:rsidRPr="004650BF">
              <w:rPr>
                <w:rFonts w:ascii="Arial" w:hAnsi="Arial" w:cs="Arial"/>
                <w:sz w:val="22"/>
                <w:szCs w:val="22"/>
              </w:rPr>
              <w:t>university</w:t>
            </w:r>
            <w:r w:rsidRPr="004650BF">
              <w:rPr>
                <w:rFonts w:ascii="Arial" w:hAnsi="Arial" w:cs="Arial"/>
                <w:sz w:val="22"/>
                <w:szCs w:val="22"/>
              </w:rPr>
              <w:t xml:space="preserve"> policy.</w:t>
            </w:r>
          </w:p>
          <w:p w14:paraId="2D8D94AF" w14:textId="77777777" w:rsidR="004650BF" w:rsidRPr="004650BF" w:rsidRDefault="004650BF" w:rsidP="004650BF">
            <w:pPr>
              <w:rPr>
                <w:rFonts w:ascii="Arial" w:hAnsi="Arial" w:cs="Arial"/>
                <w:sz w:val="22"/>
                <w:szCs w:val="22"/>
              </w:rPr>
            </w:pPr>
          </w:p>
          <w:p w14:paraId="2B8DCB80" w14:textId="77777777" w:rsidR="004650BF" w:rsidRPr="004650BF" w:rsidRDefault="004650BF" w:rsidP="004650BF">
            <w:pPr>
              <w:rPr>
                <w:rFonts w:ascii="Arial" w:hAnsi="Arial" w:cs="Arial"/>
                <w:sz w:val="22"/>
                <w:szCs w:val="22"/>
              </w:rPr>
            </w:pPr>
            <w:r w:rsidRPr="004650BF">
              <w:rPr>
                <w:rFonts w:ascii="Arial" w:hAnsi="Arial" w:cs="Arial"/>
                <w:sz w:val="22"/>
                <w:szCs w:val="22"/>
              </w:rPr>
              <w:t>Transfers/AI: personal data (voices/faces/names) will not be uploaded to third-party AI services. AI outputs (GPT-5 Thinking / Sora) are generated only from de-identified anchors (no faces/voices), with model cards (model/version/prompts) stored locally. If any vendor processing outside the UK/EU is unavoidable, only non-personal data are used.</w:t>
            </w:r>
          </w:p>
          <w:p w14:paraId="79C4C3BD" w14:textId="77777777" w:rsidR="004650BF" w:rsidRPr="004650BF" w:rsidRDefault="004650BF" w:rsidP="004650BF">
            <w:pPr>
              <w:rPr>
                <w:rFonts w:ascii="Arial" w:hAnsi="Arial" w:cs="Arial"/>
                <w:sz w:val="22"/>
                <w:szCs w:val="22"/>
              </w:rPr>
            </w:pPr>
          </w:p>
          <w:p w14:paraId="5CA682DB" w14:textId="174F7D61" w:rsidR="006930C2" w:rsidRPr="00A42F82" w:rsidRDefault="004650BF" w:rsidP="004650BF">
            <w:pPr>
              <w:rPr>
                <w:rFonts w:ascii="Arial" w:hAnsi="Arial" w:cs="Arial"/>
                <w:sz w:val="22"/>
                <w:szCs w:val="22"/>
              </w:rPr>
            </w:pPr>
            <w:r w:rsidRPr="004650BF">
              <w:rPr>
                <w:rFonts w:ascii="Arial" w:hAnsi="Arial" w:cs="Arial"/>
                <w:sz w:val="22"/>
                <w:szCs w:val="22"/>
              </w:rPr>
              <w:t xml:space="preserve">Retention &amp; disposal: identifiable research data retained 5 years post-submission, then securely deleted; consent forms retained per </w:t>
            </w:r>
            <w:r w:rsidR="002B67C2" w:rsidRPr="004650BF">
              <w:rPr>
                <w:rFonts w:ascii="Arial" w:hAnsi="Arial" w:cs="Arial"/>
                <w:sz w:val="22"/>
                <w:szCs w:val="22"/>
              </w:rPr>
              <w:t>university</w:t>
            </w:r>
            <w:r w:rsidRPr="004650BF">
              <w:rPr>
                <w:rFonts w:ascii="Arial" w:hAnsi="Arial" w:cs="Arial"/>
                <w:sz w:val="22"/>
                <w:szCs w:val="22"/>
              </w:rPr>
              <w:t xml:space="preserve"> policy. Participants may access, rectify, or request deletion of their materials (where technically feasible) and will be informed of any limits to confidentiality (safeguarding/legal obligations).</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129211098"/>
              <w14:checkbox>
                <w14:checked w14:val="0"/>
                <w14:checkedState w14:val="2612" w14:font="MS Gothic"/>
                <w14:uncheckedState w14:val="2610" w14:font="MS Gothic"/>
              </w14:checkbox>
            </w:sdtPr>
            <w:sdtContent>
              <w:p w14:paraId="2C7D49F3" w14:textId="32540785" w:rsidR="00261D1A" w:rsidRDefault="00261D1A" w:rsidP="00261D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900FDE1" w14:textId="2C8C6911"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567527080"/>
              <w14:checkbox>
                <w14:checked w14:val="1"/>
                <w14:checkedState w14:val="2612" w14:font="MS Gothic"/>
                <w14:uncheckedState w14:val="2610" w14:font="MS Gothic"/>
              </w14:checkbox>
            </w:sdtPr>
            <w:sdtContent>
              <w:p w14:paraId="6B1BCC30" w14:textId="200B5B7F" w:rsidR="00261D1A" w:rsidRDefault="004650BF" w:rsidP="00261D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5D8ABE66"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4534F194" w:rsidR="004D0161" w:rsidRPr="00A42F82" w:rsidRDefault="00465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E9BBA47" w:rsidR="004D0161" w:rsidRPr="00A42F82" w:rsidRDefault="00465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4808FB7A" w:rsidR="004D0161" w:rsidRPr="00A42F82" w:rsidRDefault="00465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E37A0A9" w:rsidR="004D0161" w:rsidRPr="00A42F82" w:rsidRDefault="00465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2375174" w:rsidR="004D0161" w:rsidRPr="00A42F82" w:rsidRDefault="00465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1C47E0B" w:rsidR="004D0161" w:rsidRPr="00A42F82" w:rsidRDefault="00465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9EEB311" w:rsidR="004D0161" w:rsidRPr="00A42F82" w:rsidRDefault="00465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92D88B9" w:rsidR="004D0161" w:rsidRPr="00A42F82" w:rsidRDefault="00465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B01D34C" w:rsidR="004D0161" w:rsidRPr="00A42F82" w:rsidRDefault="004650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52964E1F" w14:textId="77777777" w:rsidR="00A454EF" w:rsidRPr="00A454EF" w:rsidRDefault="00A454EF" w:rsidP="00A454EF">
            <w:pPr>
              <w:rPr>
                <w:rFonts w:ascii="Arial" w:hAnsi="Arial" w:cs="Arial"/>
                <w:sz w:val="22"/>
                <w:szCs w:val="22"/>
              </w:rPr>
            </w:pPr>
            <w:r w:rsidRPr="00A454EF">
              <w:rPr>
                <w:rFonts w:ascii="Arial" w:hAnsi="Arial" w:cs="Arial"/>
                <w:sz w:val="22"/>
                <w:szCs w:val="22"/>
              </w:rPr>
              <w:t>Data Architecture &amp; Access</w:t>
            </w:r>
          </w:p>
          <w:p w14:paraId="6B3FD8C5" w14:textId="77777777" w:rsidR="00A454EF" w:rsidRPr="00A454EF" w:rsidRDefault="00A454EF" w:rsidP="00A454EF">
            <w:pPr>
              <w:rPr>
                <w:rFonts w:ascii="Arial" w:hAnsi="Arial" w:cs="Arial"/>
                <w:sz w:val="22"/>
                <w:szCs w:val="22"/>
              </w:rPr>
            </w:pPr>
            <w:r w:rsidRPr="00A454EF">
              <w:rPr>
                <w:rFonts w:ascii="Arial" w:hAnsi="Arial" w:cs="Arial"/>
                <w:sz w:val="22"/>
                <w:szCs w:val="22"/>
              </w:rPr>
              <w:lastRenderedPageBreak/>
              <w:t>Main repository: Swansea University OneDrive/SharePoint (account management, multi-factor login, version management, and access auditing). Access is limited to the researcher and two supervisors; principle of least privilege; de-identification is required before sharing. Paper documents (consent forms) are stored in locked filing cabinets; identification key sheets are kept separate from research data.</w:t>
            </w:r>
          </w:p>
          <w:p w14:paraId="0B6BF1C9" w14:textId="77777777" w:rsidR="00A454EF" w:rsidRPr="00A454EF" w:rsidRDefault="00A454EF" w:rsidP="00A454EF">
            <w:pPr>
              <w:rPr>
                <w:rFonts w:ascii="Arial" w:hAnsi="Arial" w:cs="Arial"/>
                <w:sz w:val="22"/>
                <w:szCs w:val="22"/>
              </w:rPr>
            </w:pPr>
          </w:p>
          <w:p w14:paraId="47275501" w14:textId="77777777" w:rsidR="00A454EF" w:rsidRPr="00A454EF" w:rsidRDefault="00A454EF" w:rsidP="00A454EF">
            <w:pPr>
              <w:rPr>
                <w:rFonts w:ascii="Arial" w:hAnsi="Arial" w:cs="Arial"/>
                <w:sz w:val="22"/>
                <w:szCs w:val="22"/>
              </w:rPr>
            </w:pPr>
            <w:r w:rsidRPr="00A454EF">
              <w:rPr>
                <w:rFonts w:ascii="Arial" w:hAnsi="Arial" w:cs="Arial"/>
                <w:sz w:val="22"/>
                <w:szCs w:val="22"/>
              </w:rPr>
              <w:t>Encryption &amp; Devices</w:t>
            </w:r>
          </w:p>
          <w:p w14:paraId="4AF4EEEA" w14:textId="77777777" w:rsidR="00A454EF" w:rsidRPr="00A454EF" w:rsidRDefault="00A454EF" w:rsidP="00A454EF">
            <w:pPr>
              <w:rPr>
                <w:rFonts w:ascii="Arial" w:hAnsi="Arial" w:cs="Arial"/>
                <w:sz w:val="22"/>
                <w:szCs w:val="22"/>
              </w:rPr>
            </w:pPr>
            <w:r w:rsidRPr="00A454EF">
              <w:rPr>
                <w:rFonts w:ascii="Arial" w:hAnsi="Arial" w:cs="Arial"/>
                <w:sz w:val="22"/>
                <w:szCs w:val="22"/>
              </w:rPr>
              <w:t>An encrypted external SSD (BitLocker/AES-256) is used for field and editing; portable devices have login passwords and automatic screen locks. Recording/camera memory cards are used for short-term transition purposes only; files are imported into the main repository and deleted upon returning to the office. The use of personal computers, non-encrypted USB drives, public network drives, or personal email accounts for saving raw data is prohibited.</w:t>
            </w:r>
          </w:p>
          <w:p w14:paraId="317E61E6" w14:textId="77777777" w:rsidR="00A454EF" w:rsidRPr="00A454EF" w:rsidRDefault="00A454EF" w:rsidP="00A454EF">
            <w:pPr>
              <w:rPr>
                <w:rFonts w:ascii="Arial" w:hAnsi="Arial" w:cs="Arial"/>
                <w:sz w:val="22"/>
                <w:szCs w:val="22"/>
              </w:rPr>
            </w:pPr>
          </w:p>
          <w:p w14:paraId="587E74B1" w14:textId="77777777" w:rsidR="00A454EF" w:rsidRPr="00A454EF" w:rsidRDefault="00A454EF" w:rsidP="00A454EF">
            <w:pPr>
              <w:rPr>
                <w:rFonts w:ascii="Arial" w:hAnsi="Arial" w:cs="Arial"/>
                <w:sz w:val="22"/>
                <w:szCs w:val="22"/>
              </w:rPr>
            </w:pPr>
            <w:r w:rsidRPr="00A454EF">
              <w:rPr>
                <w:rFonts w:ascii="Arial" w:hAnsi="Arial" w:cs="Arial"/>
                <w:sz w:val="22"/>
                <w:szCs w:val="22"/>
              </w:rPr>
              <w:t>Pseudonymization &amp; Minimization</w:t>
            </w:r>
          </w:p>
          <w:p w14:paraId="064F96BA" w14:textId="109D0846" w:rsidR="00A454EF" w:rsidRPr="00A454EF" w:rsidRDefault="00A454EF" w:rsidP="00A454EF">
            <w:pPr>
              <w:rPr>
                <w:rFonts w:ascii="Arial" w:hAnsi="Arial" w:cs="Arial"/>
                <w:sz w:val="22"/>
                <w:szCs w:val="22"/>
              </w:rPr>
            </w:pPr>
            <w:r w:rsidRPr="00A454EF">
              <w:rPr>
                <w:rFonts w:ascii="Arial" w:hAnsi="Arial" w:cs="Arial"/>
                <w:sz w:val="22"/>
                <w:szCs w:val="22"/>
              </w:rPr>
              <w:t xml:space="preserve">Participants are </w:t>
            </w:r>
            <w:r w:rsidR="00991E8B" w:rsidRPr="00A454EF">
              <w:rPr>
                <w:rFonts w:ascii="Arial" w:hAnsi="Arial" w:cs="Arial"/>
                <w:sz w:val="22"/>
                <w:szCs w:val="22"/>
              </w:rPr>
              <w:t>pseudonym</w:t>
            </w:r>
            <w:r w:rsidRPr="00A454EF">
              <w:rPr>
                <w:rFonts w:ascii="Arial" w:hAnsi="Arial" w:cs="Arial"/>
                <w:sz w:val="22"/>
                <w:szCs w:val="22"/>
              </w:rPr>
              <w:t xml:space="preserve"> by default; files are named according to the research ID; transcripts are stripped of directly identifying information. Non-consenting bystanders are censored or deleted; only the minimum data necessary to complete the research is collected.</w:t>
            </w:r>
          </w:p>
          <w:p w14:paraId="36560AAE" w14:textId="77777777" w:rsidR="00A454EF" w:rsidRPr="00A454EF" w:rsidRDefault="00A454EF" w:rsidP="00A454EF">
            <w:pPr>
              <w:rPr>
                <w:rFonts w:ascii="Arial" w:hAnsi="Arial" w:cs="Arial"/>
                <w:sz w:val="22"/>
                <w:szCs w:val="22"/>
              </w:rPr>
            </w:pPr>
          </w:p>
          <w:p w14:paraId="1DE47607" w14:textId="77777777" w:rsidR="00A454EF" w:rsidRPr="00A454EF" w:rsidRDefault="00A454EF" w:rsidP="00A454EF">
            <w:pPr>
              <w:rPr>
                <w:rFonts w:ascii="Arial" w:hAnsi="Arial" w:cs="Arial"/>
                <w:sz w:val="22"/>
                <w:szCs w:val="22"/>
              </w:rPr>
            </w:pPr>
            <w:r w:rsidRPr="00A454EF">
              <w:rPr>
                <w:rFonts w:ascii="Arial" w:hAnsi="Arial" w:cs="Arial"/>
                <w:sz w:val="22"/>
                <w:szCs w:val="22"/>
              </w:rPr>
              <w:t>AI and Third Parties</w:t>
            </w:r>
          </w:p>
          <w:p w14:paraId="6090A296" w14:textId="77777777" w:rsidR="00A454EF" w:rsidRPr="00A454EF" w:rsidRDefault="00A454EF" w:rsidP="00A454EF">
            <w:pPr>
              <w:rPr>
                <w:rFonts w:ascii="Arial" w:hAnsi="Arial" w:cs="Arial"/>
                <w:sz w:val="22"/>
                <w:szCs w:val="22"/>
              </w:rPr>
            </w:pPr>
            <w:r w:rsidRPr="00A454EF">
              <w:rPr>
                <w:rFonts w:ascii="Arial" w:hAnsi="Arial" w:cs="Arial"/>
                <w:sz w:val="22"/>
                <w:szCs w:val="22"/>
              </w:rPr>
              <w:t>GPT-5/Sora uses only de-identified anchors (no faces, no recognizable voices); no personally identifiable data is uploaded. Model cards (model/version/date/prompts/parameters) are saved and contain no personal information.</w:t>
            </w:r>
          </w:p>
          <w:p w14:paraId="27BA4F9A" w14:textId="77777777" w:rsidR="00A454EF" w:rsidRPr="00A454EF" w:rsidRDefault="00A454EF" w:rsidP="00A454EF">
            <w:pPr>
              <w:rPr>
                <w:rFonts w:ascii="Arial" w:hAnsi="Arial" w:cs="Arial"/>
                <w:sz w:val="22"/>
                <w:szCs w:val="22"/>
              </w:rPr>
            </w:pPr>
          </w:p>
          <w:p w14:paraId="318C8B22" w14:textId="77777777" w:rsidR="00A454EF" w:rsidRPr="00A454EF" w:rsidRDefault="00A454EF" w:rsidP="00A454EF">
            <w:pPr>
              <w:rPr>
                <w:rFonts w:ascii="Arial" w:hAnsi="Arial" w:cs="Arial"/>
                <w:sz w:val="22"/>
                <w:szCs w:val="22"/>
              </w:rPr>
            </w:pPr>
            <w:r w:rsidRPr="00A454EF">
              <w:rPr>
                <w:rFonts w:ascii="Arial" w:hAnsi="Arial" w:cs="Arial"/>
                <w:sz w:val="22"/>
                <w:szCs w:val="22"/>
              </w:rPr>
              <w:t>Backup &amp; Retention</w:t>
            </w:r>
          </w:p>
          <w:p w14:paraId="77C25610" w14:textId="77777777" w:rsidR="00A454EF" w:rsidRPr="00A454EF" w:rsidRDefault="00A454EF" w:rsidP="00A454EF">
            <w:pPr>
              <w:rPr>
                <w:rFonts w:ascii="Arial" w:hAnsi="Arial" w:cs="Arial"/>
                <w:sz w:val="22"/>
                <w:szCs w:val="22"/>
              </w:rPr>
            </w:pPr>
            <w:r w:rsidRPr="00A454EF">
              <w:rPr>
                <w:rFonts w:ascii="Arial" w:hAnsi="Arial" w:cs="Arial"/>
                <w:sz w:val="22"/>
                <w:szCs w:val="22"/>
              </w:rPr>
              <w:t>Automatic versioning and recycle bin on OneDrive; weekly mirroring to an encrypted external SSD (offline backup).</w:t>
            </w:r>
          </w:p>
          <w:p w14:paraId="756CA549" w14:textId="77777777" w:rsidR="00A454EF" w:rsidRPr="00A454EF" w:rsidRDefault="00A454EF" w:rsidP="00A454EF">
            <w:pPr>
              <w:rPr>
                <w:rFonts w:ascii="Arial" w:hAnsi="Arial" w:cs="Arial"/>
                <w:sz w:val="22"/>
                <w:szCs w:val="22"/>
              </w:rPr>
            </w:pPr>
            <w:r w:rsidRPr="00A454EF">
              <w:rPr>
                <w:rFonts w:ascii="Arial" w:hAnsi="Arial" w:cs="Arial"/>
                <w:sz w:val="22"/>
                <w:szCs w:val="22"/>
              </w:rPr>
              <w:t>Retention period: 5 years from paper submission; secure deletion/shredding according to university policy after expiration.</w:t>
            </w:r>
          </w:p>
          <w:p w14:paraId="640DDCED" w14:textId="77777777" w:rsidR="00A454EF" w:rsidRPr="00A454EF" w:rsidRDefault="00A454EF" w:rsidP="00A454EF">
            <w:pPr>
              <w:rPr>
                <w:rFonts w:ascii="Arial" w:hAnsi="Arial" w:cs="Arial"/>
                <w:sz w:val="22"/>
                <w:szCs w:val="22"/>
              </w:rPr>
            </w:pPr>
          </w:p>
          <w:p w14:paraId="02E1503C" w14:textId="77777777" w:rsidR="00A454EF" w:rsidRPr="00A454EF" w:rsidRDefault="00A454EF" w:rsidP="00A454EF">
            <w:pPr>
              <w:rPr>
                <w:rFonts w:ascii="Arial" w:hAnsi="Arial" w:cs="Arial"/>
                <w:sz w:val="22"/>
                <w:szCs w:val="22"/>
              </w:rPr>
            </w:pPr>
            <w:r w:rsidRPr="00A454EF">
              <w:rPr>
                <w:rFonts w:ascii="Arial" w:hAnsi="Arial" w:cs="Arial"/>
                <w:sz w:val="22"/>
                <w:szCs w:val="22"/>
              </w:rPr>
              <w:t>Email/Transfer</w:t>
            </w:r>
          </w:p>
          <w:p w14:paraId="18CFC300" w14:textId="77777777" w:rsidR="00A454EF" w:rsidRPr="00A454EF" w:rsidRDefault="00A454EF" w:rsidP="00A454EF">
            <w:pPr>
              <w:rPr>
                <w:rFonts w:ascii="Arial" w:hAnsi="Arial" w:cs="Arial"/>
                <w:sz w:val="22"/>
                <w:szCs w:val="22"/>
              </w:rPr>
            </w:pPr>
            <w:r w:rsidRPr="00A454EF">
              <w:rPr>
                <w:rFonts w:ascii="Arial" w:hAnsi="Arial" w:cs="Arial"/>
                <w:sz w:val="22"/>
                <w:szCs w:val="22"/>
              </w:rPr>
              <w:t>Raw data is not sent via email; if sharing is authorized, it is done using a university-controlled sharing link, and the recipient must agree to usage restrictions. Cross-border transfer is not permitted; if unavoidable, it is limited to de-identified materials and completion of a data impact assessment and ethics review.</w:t>
            </w:r>
          </w:p>
          <w:p w14:paraId="75788920" w14:textId="77777777" w:rsidR="00A454EF" w:rsidRPr="00A454EF" w:rsidRDefault="00A454EF" w:rsidP="00A454EF">
            <w:pPr>
              <w:rPr>
                <w:rFonts w:ascii="Arial" w:hAnsi="Arial" w:cs="Arial"/>
                <w:sz w:val="22"/>
                <w:szCs w:val="22"/>
              </w:rPr>
            </w:pPr>
          </w:p>
          <w:p w14:paraId="2C319553" w14:textId="77777777" w:rsidR="00A454EF" w:rsidRPr="00A454EF" w:rsidRDefault="00A454EF" w:rsidP="00A454EF">
            <w:pPr>
              <w:rPr>
                <w:rFonts w:ascii="Arial" w:hAnsi="Arial" w:cs="Arial"/>
                <w:sz w:val="22"/>
                <w:szCs w:val="22"/>
              </w:rPr>
            </w:pPr>
            <w:r w:rsidRPr="00A454EF">
              <w:rPr>
                <w:rFonts w:ascii="Arial" w:hAnsi="Arial" w:cs="Arial"/>
                <w:sz w:val="22"/>
                <w:szCs w:val="22"/>
              </w:rPr>
              <w:t>Incident Response</w:t>
            </w:r>
          </w:p>
          <w:p w14:paraId="1F64FDAF" w14:textId="053A5F02" w:rsidR="004D0161" w:rsidRPr="00A42F82" w:rsidRDefault="00A454EF" w:rsidP="00A454EF">
            <w:pPr>
              <w:rPr>
                <w:rFonts w:ascii="Arial" w:hAnsi="Arial" w:cs="Arial"/>
                <w:sz w:val="22"/>
                <w:szCs w:val="22"/>
              </w:rPr>
            </w:pPr>
            <w:r w:rsidRPr="00A454EF">
              <w:rPr>
                <w:rFonts w:ascii="Arial" w:hAnsi="Arial" w:cs="Arial"/>
                <w:sz w:val="22"/>
                <w:szCs w:val="22"/>
              </w:rPr>
              <w:t>Data breaches or losses are reported immediately according to the university's data protection procedures; incidents and remediation actions are documented. This configuration meets GDPR/DPA requirements for confidentiality, integrity, availability, and traceability, and minimizes risk to an acceptable level.</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1889BC50" w:rsidR="004D0161" w:rsidRPr="00A42F82" w:rsidRDefault="00A45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08DA93CB" w:rsidR="004D0161" w:rsidRPr="00A42F82" w:rsidRDefault="002B67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626C489F" w:rsidR="004D0161" w:rsidRPr="00A42F82" w:rsidRDefault="002B67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A65DB96" w:rsidR="004D0161" w:rsidRPr="00A42F82" w:rsidRDefault="00A45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7820061" w:rsidR="004D0161" w:rsidRPr="00A42F82" w:rsidRDefault="00A45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02065C1E" w:rsidR="004D0161" w:rsidRPr="00A42F82" w:rsidRDefault="00A45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1"/>
                <w14:checkedState w14:val="2612" w14:font="MS Gothic"/>
                <w14:uncheckedState w14:val="2610" w14:font="MS Gothic"/>
              </w14:checkbox>
            </w:sdtPr>
            <w:sdtContent>
              <w:p w14:paraId="2CEBA581" w14:textId="693AEB5C" w:rsidR="004D0161" w:rsidRPr="00A42F82" w:rsidRDefault="00A45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5EE51169" w:rsidR="004D0161" w:rsidRPr="00A42F82" w:rsidRDefault="00A45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047B484C" w:rsidR="004D0161" w:rsidRPr="00A42F82" w:rsidRDefault="00A45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3114C6C" w14:textId="77777777"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Electronic transfer (Q13 – YES).</w:t>
            </w:r>
          </w:p>
          <w:p w14:paraId="39AD99FC" w14:textId="294FB3C3"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 xml:space="preserve">Transfers occur only via </w:t>
            </w:r>
            <w:r w:rsidR="00991E8B" w:rsidRPr="00A454EF">
              <w:rPr>
                <w:rFonts w:ascii="Arial" w:hAnsi="Arial" w:cs="Arial"/>
                <w:sz w:val="22"/>
                <w:szCs w:val="22"/>
              </w:rPr>
              <w:t>university</w:t>
            </w:r>
            <w:r w:rsidRPr="00A454EF">
              <w:rPr>
                <w:rFonts w:ascii="Arial" w:hAnsi="Arial" w:cs="Arial"/>
                <w:sz w:val="22"/>
                <w:szCs w:val="22"/>
              </w:rPr>
              <w:t xml:space="preserve">-managed Microsoft 365 (OneDrive/SharePoint) using MFA, permissioned folders and expiring links. No raw data are sent by ordinary email, social media or public file-sharing. Field recordings are copied from SD cards to encrypted </w:t>
            </w:r>
            <w:r w:rsidR="00991E8B" w:rsidRPr="00A454EF">
              <w:rPr>
                <w:rFonts w:ascii="Arial" w:hAnsi="Arial" w:cs="Arial"/>
                <w:sz w:val="22"/>
                <w:szCs w:val="22"/>
              </w:rPr>
              <w:t>storage,</w:t>
            </w:r>
            <w:r w:rsidRPr="00A454EF">
              <w:rPr>
                <w:rFonts w:ascii="Arial" w:hAnsi="Arial" w:cs="Arial"/>
                <w:sz w:val="22"/>
                <w:szCs w:val="22"/>
              </w:rPr>
              <w:t xml:space="preserve"> and the cards are wiped the same day.</w:t>
            </w:r>
          </w:p>
          <w:p w14:paraId="53F92EB7" w14:textId="77777777" w:rsidR="00A454EF" w:rsidRPr="00A454EF" w:rsidRDefault="00A454EF" w:rsidP="00A454EF">
            <w:pPr>
              <w:autoSpaceDE w:val="0"/>
              <w:autoSpaceDN w:val="0"/>
              <w:adjustRightInd w:val="0"/>
              <w:rPr>
                <w:rFonts w:ascii="Arial" w:hAnsi="Arial" w:cs="Arial"/>
                <w:sz w:val="22"/>
                <w:szCs w:val="22"/>
              </w:rPr>
            </w:pPr>
          </w:p>
          <w:p w14:paraId="1981F7FA" w14:textId="3A96717F"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 xml:space="preserve">Internal sharing (Q14 – </w:t>
            </w:r>
            <w:r w:rsidR="002B67C2">
              <w:rPr>
                <w:rFonts w:ascii="Arial" w:hAnsi="Arial" w:cs="Arial" w:hint="eastAsia"/>
                <w:sz w:val="22"/>
                <w:szCs w:val="22"/>
                <w:lang w:eastAsia="zh-CN"/>
              </w:rPr>
              <w:t>YES</w:t>
            </w:r>
            <w:r w:rsidRPr="00A454EF">
              <w:rPr>
                <w:rFonts w:ascii="Arial" w:hAnsi="Arial" w:cs="Arial"/>
                <w:sz w:val="22"/>
                <w:szCs w:val="22"/>
              </w:rPr>
              <w:t>).</w:t>
            </w:r>
          </w:p>
          <w:p w14:paraId="2A12EEF7" w14:textId="26C0EB83"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 xml:space="preserve">Access is limited to the student researcher and supervisors. </w:t>
            </w:r>
            <w:r w:rsidR="002B67C2">
              <w:rPr>
                <w:rFonts w:ascii="Arial" w:hAnsi="Arial" w:cs="Arial" w:hint="eastAsia"/>
                <w:sz w:val="22"/>
                <w:szCs w:val="22"/>
                <w:lang w:eastAsia="zh-CN"/>
              </w:rPr>
              <w:t>S</w:t>
            </w:r>
            <w:r w:rsidR="002B67C2" w:rsidRPr="002B67C2">
              <w:rPr>
                <w:rFonts w:ascii="Arial" w:hAnsi="Arial" w:cs="Arial"/>
                <w:sz w:val="22"/>
                <w:szCs w:val="22"/>
              </w:rPr>
              <w:t>upervisors &amp; authorised officers only</w:t>
            </w:r>
            <w:r w:rsidR="002B67C2">
              <w:rPr>
                <w:rFonts w:ascii="Arial" w:hAnsi="Arial" w:cs="Arial" w:hint="eastAsia"/>
                <w:sz w:val="22"/>
                <w:szCs w:val="22"/>
                <w:lang w:eastAsia="zh-CN"/>
              </w:rPr>
              <w:t xml:space="preserve">. </w:t>
            </w:r>
            <w:r w:rsidRPr="00A454EF">
              <w:rPr>
                <w:rFonts w:ascii="Arial" w:hAnsi="Arial" w:cs="Arial"/>
                <w:sz w:val="22"/>
                <w:szCs w:val="22"/>
              </w:rPr>
              <w:t xml:space="preserve">If a </w:t>
            </w:r>
            <w:r w:rsidR="00991E8B" w:rsidRPr="00A454EF">
              <w:rPr>
                <w:rFonts w:ascii="Arial" w:hAnsi="Arial" w:cs="Arial"/>
                <w:sz w:val="22"/>
                <w:szCs w:val="22"/>
              </w:rPr>
              <w:t>university</w:t>
            </w:r>
            <w:r w:rsidRPr="00A454EF">
              <w:rPr>
                <w:rFonts w:ascii="Arial" w:hAnsi="Arial" w:cs="Arial"/>
                <w:sz w:val="22"/>
                <w:szCs w:val="22"/>
              </w:rPr>
              <w:t xml:space="preserve"> audit/data-protection query arises, access will be provided to the designated officer under </w:t>
            </w:r>
            <w:r w:rsidR="002B67C2" w:rsidRPr="00A454EF">
              <w:rPr>
                <w:rFonts w:ascii="Arial" w:hAnsi="Arial" w:cs="Arial"/>
                <w:sz w:val="22"/>
                <w:szCs w:val="22"/>
              </w:rPr>
              <w:t>university</w:t>
            </w:r>
            <w:r w:rsidRPr="00A454EF">
              <w:rPr>
                <w:rFonts w:ascii="Arial" w:hAnsi="Arial" w:cs="Arial"/>
                <w:sz w:val="22"/>
                <w:szCs w:val="22"/>
              </w:rPr>
              <w:t xml:space="preserve"> policy.</w:t>
            </w:r>
          </w:p>
          <w:p w14:paraId="33663599" w14:textId="77777777" w:rsidR="00A454EF" w:rsidRPr="00A454EF" w:rsidRDefault="00A454EF" w:rsidP="00A454EF">
            <w:pPr>
              <w:autoSpaceDE w:val="0"/>
              <w:autoSpaceDN w:val="0"/>
              <w:adjustRightInd w:val="0"/>
              <w:rPr>
                <w:rFonts w:ascii="Arial" w:hAnsi="Arial" w:cs="Arial"/>
                <w:sz w:val="22"/>
                <w:szCs w:val="22"/>
              </w:rPr>
            </w:pPr>
          </w:p>
          <w:p w14:paraId="73230D70" w14:textId="77777777"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External sharing (Q15 – NO).</w:t>
            </w:r>
          </w:p>
          <w:p w14:paraId="22C7803E" w14:textId="77777777"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No raw personal data will be shared with external organisations. For member checks, only the participant’s own excerpt may be shown to that participant (in person or via an expiring, permissioned link). Any venue/partner will receive only de-identified schedules or publicly released materials. Any additional external sharing would require a separate consent and ethics amendment.</w:t>
            </w:r>
          </w:p>
          <w:p w14:paraId="5A8F9C6B" w14:textId="77777777" w:rsidR="00A454EF" w:rsidRPr="00A454EF" w:rsidRDefault="00A454EF" w:rsidP="00A454EF">
            <w:pPr>
              <w:autoSpaceDE w:val="0"/>
              <w:autoSpaceDN w:val="0"/>
              <w:adjustRightInd w:val="0"/>
              <w:rPr>
                <w:rFonts w:ascii="Arial" w:hAnsi="Arial" w:cs="Arial"/>
                <w:sz w:val="22"/>
                <w:szCs w:val="22"/>
              </w:rPr>
            </w:pPr>
          </w:p>
          <w:p w14:paraId="5270A32A" w14:textId="77777777"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Cross-border transfers (Q16 – NO).</w:t>
            </w:r>
          </w:p>
          <w:p w14:paraId="46306A7C" w14:textId="7D908CC0"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 xml:space="preserve">Personal data (voices/faces/names) will not be processed outside the UK/EU. AI services (GPT-5 Thinking / Sora) are used only with de-identified anchors; </w:t>
            </w:r>
            <w:r w:rsidR="00991E8B" w:rsidRPr="00A454EF">
              <w:rPr>
                <w:rFonts w:ascii="Arial" w:hAnsi="Arial" w:cs="Arial"/>
                <w:sz w:val="22"/>
                <w:szCs w:val="22"/>
              </w:rPr>
              <w:t>therefore,</w:t>
            </w:r>
            <w:r w:rsidRPr="00A454EF">
              <w:rPr>
                <w:rFonts w:ascii="Arial" w:hAnsi="Arial" w:cs="Arial"/>
                <w:sz w:val="22"/>
                <w:szCs w:val="22"/>
              </w:rPr>
              <w:t xml:space="preserve"> no personal data are exported. If a cross-border transfer ever becomes necessary, a DPIA and ethics amendment will be filed in advance.</w:t>
            </w:r>
          </w:p>
          <w:p w14:paraId="4A71E3EC" w14:textId="77777777" w:rsidR="00A454EF" w:rsidRPr="00A454EF" w:rsidRDefault="00A454EF" w:rsidP="00A454EF">
            <w:pPr>
              <w:autoSpaceDE w:val="0"/>
              <w:autoSpaceDN w:val="0"/>
              <w:adjustRightInd w:val="0"/>
              <w:rPr>
                <w:rFonts w:ascii="Arial" w:hAnsi="Arial" w:cs="Arial"/>
                <w:sz w:val="22"/>
                <w:szCs w:val="22"/>
              </w:rPr>
            </w:pPr>
          </w:p>
          <w:p w14:paraId="0E41BC83" w14:textId="77777777"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Contact details (Q17 – YES).</w:t>
            </w:r>
          </w:p>
          <w:p w14:paraId="0AE9B706" w14:textId="0678BA6C" w:rsidR="00A454EF" w:rsidRPr="00A454EF" w:rsidRDefault="00A454EF" w:rsidP="00A454EF">
            <w:pPr>
              <w:autoSpaceDE w:val="0"/>
              <w:autoSpaceDN w:val="0"/>
              <w:adjustRightInd w:val="0"/>
              <w:rPr>
                <w:rFonts w:ascii="Arial" w:hAnsi="Arial" w:cs="Arial"/>
                <w:sz w:val="22"/>
                <w:szCs w:val="22"/>
                <w:lang w:eastAsia="zh-CN"/>
              </w:rPr>
            </w:pPr>
            <w:r w:rsidRPr="00A454EF">
              <w:rPr>
                <w:rFonts w:ascii="Arial" w:hAnsi="Arial" w:cs="Arial"/>
                <w:sz w:val="22"/>
                <w:szCs w:val="22"/>
              </w:rPr>
              <w:t>Minimal contact information (name, preferred email/phone) is collected only for scheduling and consent records. It is stored separately from research data, encrypted, and deleted when no longer needed for follow-up.</w:t>
            </w:r>
            <w:r w:rsidR="002B67C2" w:rsidRPr="002B67C2">
              <w:t xml:space="preserve"> </w:t>
            </w:r>
            <w:r w:rsidR="002B67C2">
              <w:rPr>
                <w:rFonts w:ascii="Arial" w:hAnsi="Arial" w:cs="Arial" w:hint="eastAsia"/>
                <w:sz w:val="22"/>
                <w:szCs w:val="22"/>
                <w:lang w:eastAsia="zh-CN"/>
              </w:rPr>
              <w:t>C</w:t>
            </w:r>
            <w:r w:rsidR="002B67C2" w:rsidRPr="002B67C2">
              <w:rPr>
                <w:rFonts w:ascii="Arial" w:hAnsi="Arial" w:cs="Arial"/>
                <w:sz w:val="22"/>
                <w:szCs w:val="22"/>
              </w:rPr>
              <w:t>ontact sheet stored separately, shortest-necessary retention</w:t>
            </w:r>
            <w:r w:rsidR="002B67C2">
              <w:rPr>
                <w:rFonts w:ascii="Arial" w:hAnsi="Arial" w:cs="Arial" w:hint="eastAsia"/>
                <w:sz w:val="22"/>
                <w:szCs w:val="22"/>
                <w:lang w:eastAsia="zh-CN"/>
              </w:rPr>
              <w:t>.</w:t>
            </w:r>
          </w:p>
          <w:p w14:paraId="431F14F5" w14:textId="77777777" w:rsidR="00A454EF" w:rsidRPr="00A454EF" w:rsidRDefault="00A454EF" w:rsidP="00A454EF">
            <w:pPr>
              <w:autoSpaceDE w:val="0"/>
              <w:autoSpaceDN w:val="0"/>
              <w:adjustRightInd w:val="0"/>
              <w:rPr>
                <w:rFonts w:ascii="Arial" w:hAnsi="Arial" w:cs="Arial"/>
                <w:sz w:val="22"/>
                <w:szCs w:val="22"/>
              </w:rPr>
            </w:pPr>
          </w:p>
          <w:p w14:paraId="1A73C230" w14:textId="77777777"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Publication that may allow identification (Q18 – YES).</w:t>
            </w:r>
          </w:p>
          <w:p w14:paraId="65ED7457" w14:textId="77777777"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Identifiable publication (e.g., recognisable face/voice in the final film or credited name) occurs only with explicit additional consent and the option to review the relevant excerpt. Otherwise, outputs are anonymised (pseudonyms; masking or omission of bystanders). Any AI-generated material is clearly labelled “synthetic = yes.”</w:t>
            </w:r>
          </w:p>
          <w:p w14:paraId="619523B1" w14:textId="77777777" w:rsidR="00A454EF" w:rsidRPr="00A454EF" w:rsidRDefault="00A454EF" w:rsidP="00A454EF">
            <w:pPr>
              <w:autoSpaceDE w:val="0"/>
              <w:autoSpaceDN w:val="0"/>
              <w:adjustRightInd w:val="0"/>
              <w:rPr>
                <w:rFonts w:ascii="Arial" w:hAnsi="Arial" w:cs="Arial"/>
                <w:sz w:val="22"/>
                <w:szCs w:val="22"/>
              </w:rPr>
            </w:pPr>
          </w:p>
          <w:p w14:paraId="31872155" w14:textId="77777777"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Data management system (Q19 – YES).</w:t>
            </w:r>
          </w:p>
          <w:p w14:paraId="2816802A" w14:textId="77777777"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The project uses the University’s Microsoft 365 OneDrive/SharePoint for controlled storage, versioning and audit logs. Devices and external SSDs are encrypted; access is restricted to the researcher/supervisors.</w:t>
            </w:r>
          </w:p>
          <w:p w14:paraId="023F8D46" w14:textId="77777777" w:rsidR="00A454EF" w:rsidRPr="00A454EF" w:rsidRDefault="00A454EF" w:rsidP="00A454EF">
            <w:pPr>
              <w:autoSpaceDE w:val="0"/>
              <w:autoSpaceDN w:val="0"/>
              <w:adjustRightInd w:val="0"/>
              <w:rPr>
                <w:rFonts w:ascii="Arial" w:hAnsi="Arial" w:cs="Arial"/>
                <w:sz w:val="22"/>
                <w:szCs w:val="22"/>
              </w:rPr>
            </w:pPr>
          </w:p>
          <w:p w14:paraId="5B1B6AE1" w14:textId="77777777"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Archiving (Q20 – YES).</w:t>
            </w:r>
          </w:p>
          <w:p w14:paraId="45E01946" w14:textId="3F596722"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 xml:space="preserve">At completion, an anonymised/derivative package (methods appendix, model cards, codebook, sampling frames, consent templates, and selected de-identified transcript excerpts) will be deposited in the University repository under a licence/embargo appropriate to participant consent. Raw identifiable audio/video will not be archived or shared. Creative outputs (thesis, film, watercolours) are deposited as public research outputs per </w:t>
            </w:r>
            <w:r w:rsidR="002B67C2" w:rsidRPr="00A454EF">
              <w:rPr>
                <w:rFonts w:ascii="Arial" w:hAnsi="Arial" w:cs="Arial"/>
                <w:sz w:val="22"/>
                <w:szCs w:val="22"/>
              </w:rPr>
              <w:t>university</w:t>
            </w:r>
            <w:r w:rsidRPr="00A454EF">
              <w:rPr>
                <w:rFonts w:ascii="Arial" w:hAnsi="Arial" w:cs="Arial"/>
                <w:sz w:val="22"/>
                <w:szCs w:val="22"/>
              </w:rPr>
              <w:t xml:space="preserve"> policy.</w:t>
            </w:r>
          </w:p>
          <w:p w14:paraId="4136739D" w14:textId="77777777" w:rsidR="00A454EF" w:rsidRPr="00A454EF" w:rsidRDefault="00A454EF" w:rsidP="00A454EF">
            <w:pPr>
              <w:autoSpaceDE w:val="0"/>
              <w:autoSpaceDN w:val="0"/>
              <w:adjustRightInd w:val="0"/>
              <w:rPr>
                <w:rFonts w:ascii="Arial" w:hAnsi="Arial" w:cs="Arial"/>
                <w:sz w:val="22"/>
                <w:szCs w:val="22"/>
              </w:rPr>
            </w:pPr>
          </w:p>
          <w:p w14:paraId="60FE1810" w14:textId="77777777" w:rsidR="00A454EF" w:rsidRPr="00A454EF"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Retention &amp; deletion (for all items).</w:t>
            </w:r>
          </w:p>
          <w:p w14:paraId="76776460" w14:textId="0E62EF4B" w:rsidR="004D0161" w:rsidRPr="00A42F82" w:rsidRDefault="00A454EF" w:rsidP="00A454EF">
            <w:pPr>
              <w:autoSpaceDE w:val="0"/>
              <w:autoSpaceDN w:val="0"/>
              <w:adjustRightInd w:val="0"/>
              <w:rPr>
                <w:rFonts w:ascii="Arial" w:hAnsi="Arial" w:cs="Arial"/>
                <w:sz w:val="22"/>
                <w:szCs w:val="22"/>
              </w:rPr>
            </w:pPr>
            <w:r w:rsidRPr="00A454EF">
              <w:rPr>
                <w:rFonts w:ascii="Arial" w:hAnsi="Arial" w:cs="Arial"/>
                <w:sz w:val="22"/>
                <w:szCs w:val="22"/>
              </w:rPr>
              <w:t>Identifiable research data are retained for 5 years post-submission, then securely deleted; consent forms retained per policy. Participants may request deletion/redaction of their materials (where technically feasible) up to the published cut-off date.</w:t>
            </w:r>
            <w:r w:rsidR="00076B32" w:rsidRPr="00076B32">
              <w:t xml:space="preserve"> </w:t>
            </w:r>
            <w:r w:rsidR="00076B32" w:rsidRPr="00076B32">
              <w:rPr>
                <w:rFonts w:ascii="Arial" w:hAnsi="Arial" w:cs="Arial"/>
                <w:sz w:val="22"/>
                <w:szCs w:val="22"/>
              </w:rPr>
              <w:t>Lawful basis for processing: UWTSD ‘public task’ under UK GDPR; consent is for participation/publication, not the Article 6 basis.</w:t>
            </w:r>
            <w:r w:rsidR="002B67C2" w:rsidRPr="002B67C2">
              <w:t xml:space="preserve"> </w:t>
            </w:r>
            <w:r w:rsidR="002B67C2" w:rsidRPr="002B67C2">
              <w:rPr>
                <w:rFonts w:ascii="Arial" w:hAnsi="Arial" w:cs="Arial"/>
                <w:sz w:val="22"/>
                <w:szCs w:val="22"/>
              </w:rPr>
              <w:t>Any change in data flows, partners, or international transfers will trigger a prior ethics amendment and, where applicable, a DPIA update.</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5A76CB7C" w:rsidR="004D0161" w:rsidRPr="001A2F1A" w:rsidRDefault="001A2F1A" w:rsidP="00A91894">
            <w:pPr>
              <w:autoSpaceDE w:val="0"/>
              <w:autoSpaceDN w:val="0"/>
              <w:adjustRightInd w:val="0"/>
              <w:rPr>
                <w:rFonts w:ascii="Arial" w:hAnsi="Arial" w:cs="Arial"/>
                <w:sz w:val="22"/>
                <w:szCs w:val="22"/>
              </w:rPr>
            </w:pPr>
            <w:r w:rsidRPr="001A2F1A">
              <w:rPr>
                <w:rFonts w:ascii="Arial" w:hAnsi="Arial" w:cs="Arial"/>
                <w:sz w:val="22"/>
                <w:szCs w:val="22"/>
              </w:rPr>
              <w:t xml:space="preserve">Access is strictly limited </w:t>
            </w:r>
            <w:proofErr w:type="gramStart"/>
            <w:r w:rsidRPr="001A2F1A">
              <w:rPr>
                <w:rFonts w:ascii="Arial" w:hAnsi="Arial" w:cs="Arial"/>
                <w:sz w:val="22"/>
                <w:szCs w:val="22"/>
              </w:rPr>
              <w:t>to:</w:t>
            </w:r>
            <w:proofErr w:type="gramEnd"/>
            <w:r w:rsidRPr="001A2F1A">
              <w:rPr>
                <w:rFonts w:ascii="Arial" w:hAnsi="Arial" w:cs="Arial"/>
                <w:sz w:val="22"/>
                <w:szCs w:val="22"/>
              </w:rPr>
              <w:t xml:space="preserve"> the student researcher (PI) and the two academic supervisors.</w:t>
            </w:r>
            <w:r w:rsidRPr="001A2F1A">
              <w:rPr>
                <w:rFonts w:ascii="Arial" w:hAnsi="Arial" w:cs="Arial"/>
                <w:sz w:val="22"/>
                <w:szCs w:val="22"/>
              </w:rPr>
              <w:br/>
              <w:t>Access for University audit/Data Protection staff will be granted only if formally requested under institutional policy. No other internal/external users will access raw data.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5571E959" w:rsidR="004D0161" w:rsidRPr="00A42F82" w:rsidRDefault="001A2F1A" w:rsidP="00A91894">
            <w:pPr>
              <w:autoSpaceDE w:val="0"/>
              <w:autoSpaceDN w:val="0"/>
              <w:adjustRightInd w:val="0"/>
              <w:rPr>
                <w:rFonts w:ascii="Arial" w:hAnsi="Arial" w:cs="Arial"/>
                <w:sz w:val="22"/>
                <w:szCs w:val="22"/>
              </w:rPr>
            </w:pPr>
            <w:r w:rsidRPr="001A2F1A">
              <w:rPr>
                <w:rFonts w:ascii="Arial" w:hAnsi="Arial" w:cs="Arial"/>
                <w:sz w:val="22"/>
                <w:szCs w:val="22"/>
              </w:rPr>
              <w:t>Data Controller: University of Wales Trinity Saint David (UWTSD).</w:t>
            </w:r>
            <w:r w:rsidRPr="001A2F1A">
              <w:rPr>
                <w:rFonts w:ascii="Arial" w:hAnsi="Arial" w:cs="Arial"/>
                <w:sz w:val="22"/>
                <w:szCs w:val="22"/>
              </w:rPr>
              <w:br/>
              <w:t>Data Custodian/Processor (day-to-day): the student researcher, under the supervision of the named supervisors, who act as co-custodians for integrity and compliance. The custodian is responsible for secure storage, access control, documentation, retention and deletion.</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227BE83" w14:textId="2896EC69" w:rsidR="001A2F1A" w:rsidRPr="001A2F1A" w:rsidRDefault="001A2F1A" w:rsidP="001A2F1A">
            <w:pPr>
              <w:autoSpaceDE w:val="0"/>
              <w:autoSpaceDN w:val="0"/>
              <w:adjustRightInd w:val="0"/>
              <w:rPr>
                <w:rFonts w:ascii="Arial" w:hAnsi="Arial" w:cs="Arial"/>
                <w:sz w:val="22"/>
                <w:szCs w:val="22"/>
              </w:rPr>
            </w:pPr>
            <w:r w:rsidRPr="001A2F1A">
              <w:rPr>
                <w:rFonts w:ascii="Arial" w:hAnsi="Arial" w:cs="Arial"/>
                <w:sz w:val="22"/>
                <w:szCs w:val="22"/>
              </w:rPr>
              <w:t>Where &amp; how stored:</w:t>
            </w:r>
            <w:r>
              <w:rPr>
                <w:rFonts w:ascii="Arial" w:hAnsi="Arial" w:cs="Arial" w:hint="eastAsia"/>
                <w:sz w:val="22"/>
                <w:szCs w:val="22"/>
                <w:lang w:eastAsia="zh-CN"/>
              </w:rPr>
              <w:t xml:space="preserve"> </w:t>
            </w:r>
            <w:r w:rsidRPr="001A2F1A">
              <w:rPr>
                <w:rFonts w:ascii="Arial" w:hAnsi="Arial" w:cs="Arial"/>
                <w:sz w:val="22"/>
                <w:szCs w:val="22"/>
              </w:rPr>
              <w:t>Primary storage on UWTSD Microsoft 365 OneDrive/SharePoint (UK/EU data centres), protected by MFA, role-based permissions, versioning and audit logs.</w:t>
            </w:r>
            <w:r>
              <w:rPr>
                <w:rFonts w:ascii="Arial" w:hAnsi="Arial" w:cs="Arial" w:hint="eastAsia"/>
                <w:sz w:val="22"/>
                <w:szCs w:val="22"/>
                <w:lang w:eastAsia="zh-CN"/>
              </w:rPr>
              <w:t xml:space="preserve"> </w:t>
            </w:r>
            <w:r w:rsidRPr="001A2F1A">
              <w:rPr>
                <w:rFonts w:ascii="Arial" w:hAnsi="Arial" w:cs="Arial"/>
                <w:sz w:val="22"/>
                <w:szCs w:val="22"/>
              </w:rPr>
              <w:t>Working backup on an encrypted external SSD (AES-256/BitLocker); devices password-protected and auto-lock.</w:t>
            </w:r>
            <w:r>
              <w:rPr>
                <w:rFonts w:ascii="Arial" w:hAnsi="Arial" w:cs="Arial" w:hint="eastAsia"/>
                <w:sz w:val="22"/>
                <w:szCs w:val="22"/>
                <w:lang w:eastAsia="zh-CN"/>
              </w:rPr>
              <w:t xml:space="preserve"> </w:t>
            </w:r>
            <w:r w:rsidRPr="001A2F1A">
              <w:rPr>
                <w:rFonts w:ascii="Arial" w:hAnsi="Arial" w:cs="Arial"/>
                <w:sz w:val="22"/>
                <w:szCs w:val="22"/>
              </w:rPr>
              <w:t>Paper consent forms/info sheets kept in a locked cabinet separate from research data.</w:t>
            </w:r>
          </w:p>
          <w:p w14:paraId="49C45A8A" w14:textId="0D6C177B" w:rsidR="001A2F1A" w:rsidRPr="001A2F1A" w:rsidRDefault="001A2F1A" w:rsidP="001A2F1A">
            <w:pPr>
              <w:autoSpaceDE w:val="0"/>
              <w:autoSpaceDN w:val="0"/>
              <w:adjustRightInd w:val="0"/>
              <w:rPr>
                <w:rFonts w:ascii="Arial" w:hAnsi="Arial" w:cs="Arial"/>
                <w:sz w:val="22"/>
                <w:szCs w:val="22"/>
              </w:rPr>
            </w:pPr>
            <w:r w:rsidRPr="001A2F1A">
              <w:rPr>
                <w:rFonts w:ascii="Arial" w:hAnsi="Arial" w:cs="Arial"/>
                <w:sz w:val="22"/>
                <w:szCs w:val="22"/>
              </w:rPr>
              <w:t>Minimisation &amp; pseudonymisation: participant IDs/pseudonyms used by default; identifying details removed from transcripts/notes; non-consenting bystanders masked/omitted.</w:t>
            </w:r>
          </w:p>
          <w:p w14:paraId="0CD24DC2" w14:textId="110AF9F6" w:rsidR="001A2F1A" w:rsidRPr="001A2F1A" w:rsidRDefault="001A2F1A" w:rsidP="001A2F1A">
            <w:pPr>
              <w:autoSpaceDE w:val="0"/>
              <w:autoSpaceDN w:val="0"/>
              <w:adjustRightInd w:val="0"/>
              <w:rPr>
                <w:rFonts w:ascii="Arial" w:hAnsi="Arial" w:cs="Arial"/>
                <w:sz w:val="22"/>
                <w:szCs w:val="22"/>
              </w:rPr>
            </w:pPr>
            <w:r w:rsidRPr="001A2F1A">
              <w:rPr>
                <w:rFonts w:ascii="Arial" w:hAnsi="Arial" w:cs="Arial"/>
                <w:sz w:val="22"/>
                <w:szCs w:val="22"/>
              </w:rPr>
              <w:t>AI/third-party: no personal data uploaded to AI services; AI runs only on de-identified anchors; model cards retained locally.</w:t>
            </w:r>
          </w:p>
          <w:p w14:paraId="7AFDCBFD" w14:textId="6E57ECE1" w:rsidR="001A2F1A" w:rsidRPr="001A2F1A" w:rsidRDefault="001A2F1A" w:rsidP="001A2F1A">
            <w:pPr>
              <w:autoSpaceDE w:val="0"/>
              <w:autoSpaceDN w:val="0"/>
              <w:adjustRightInd w:val="0"/>
              <w:rPr>
                <w:rFonts w:ascii="Arial" w:hAnsi="Arial" w:cs="Arial"/>
                <w:sz w:val="22"/>
                <w:szCs w:val="22"/>
              </w:rPr>
            </w:pPr>
            <w:r w:rsidRPr="001A2F1A">
              <w:rPr>
                <w:rFonts w:ascii="Arial" w:hAnsi="Arial" w:cs="Arial"/>
                <w:sz w:val="22"/>
                <w:szCs w:val="22"/>
              </w:rPr>
              <w:t>Retention: identifiable research data retained 5 years after thesis submission, then securely deleted/shredded per UWTSD policy; consent forms retained as required by policy.</w:t>
            </w:r>
          </w:p>
          <w:p w14:paraId="758791CF" w14:textId="40BE2BCF" w:rsidR="001A2F1A" w:rsidRPr="001A2F1A" w:rsidRDefault="001A2F1A" w:rsidP="001A2F1A">
            <w:pPr>
              <w:autoSpaceDE w:val="0"/>
              <w:autoSpaceDN w:val="0"/>
              <w:adjustRightInd w:val="0"/>
              <w:rPr>
                <w:rFonts w:ascii="Arial" w:hAnsi="Arial" w:cs="Arial"/>
                <w:sz w:val="22"/>
                <w:szCs w:val="22"/>
              </w:rPr>
            </w:pPr>
            <w:r w:rsidRPr="001A2F1A">
              <w:rPr>
                <w:rFonts w:ascii="Arial" w:hAnsi="Arial" w:cs="Arial"/>
                <w:sz w:val="22"/>
                <w:szCs w:val="22"/>
              </w:rPr>
              <w:t>Archiving: an anonymised/derivative package (methods appendix, codebook, model cards, sampling frames, and de-identified transcript excerpts) will be archived; raw identifiable audio/video will not be archived because it cannot be de-identified to an acceptable risk level and falls outside consent for public sharing.</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0383E966" w:rsidR="004D0161" w:rsidRPr="001A2F1A" w:rsidRDefault="001A2F1A" w:rsidP="00A91894">
            <w:pPr>
              <w:autoSpaceDE w:val="0"/>
              <w:autoSpaceDN w:val="0"/>
              <w:adjustRightInd w:val="0"/>
              <w:rPr>
                <w:rFonts w:ascii="Arial" w:hAnsi="Arial" w:cs="Arial"/>
                <w:sz w:val="22"/>
                <w:szCs w:val="22"/>
              </w:rPr>
            </w:pPr>
            <w:r w:rsidRPr="001A2F1A">
              <w:rPr>
                <w:rFonts w:ascii="Arial" w:hAnsi="Arial" w:cs="Arial"/>
                <w:sz w:val="22"/>
                <w:szCs w:val="22"/>
              </w:rPr>
              <w:t>Yes. A curated, de-identified collection (methods documentation, codebook, sampling frames, model cards, and short transcript excerpts cleared through member-checking) will be deposited in the UWTSD Research Data Repository with an appropriate licence and/or embargo (to protect exhibition/festival submissions and third-party rights). No raw identifiable recordings will be deposited.</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72A70B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A2F1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D4525F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A2F1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86DAE48" w:rsidR="004D0161" w:rsidRPr="00A42F82" w:rsidRDefault="00991E8B" w:rsidP="00A91894">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Jiachen Lu</w:t>
            </w:r>
          </w:p>
        </w:tc>
        <w:tc>
          <w:tcPr>
            <w:tcW w:w="2139" w:type="dxa"/>
            <w:vAlign w:val="center"/>
          </w:tcPr>
          <w:p w14:paraId="7C2D2CC9" w14:textId="5958DBAB" w:rsidR="004D0161" w:rsidRPr="00A42F82" w:rsidRDefault="004D0161" w:rsidP="00A91894">
            <w:pPr>
              <w:spacing w:before="100" w:beforeAutospacing="1" w:after="100" w:afterAutospacing="1"/>
              <w:rPr>
                <w:rFonts w:ascii="Arial" w:hAnsi="Arial" w:cs="Arial"/>
                <w:b/>
                <w:bCs/>
                <w:sz w:val="22"/>
                <w:szCs w:val="22"/>
                <w:lang w:eastAsia="zh-CN"/>
              </w:rPr>
            </w:pPr>
            <w:r w:rsidRPr="00A42F82">
              <w:rPr>
                <w:rFonts w:ascii="Arial" w:hAnsi="Arial" w:cs="Arial"/>
                <w:b/>
                <w:bCs/>
                <w:sz w:val="22"/>
                <w:szCs w:val="22"/>
              </w:rPr>
              <w:t>Date:</w:t>
            </w:r>
            <w:r w:rsidR="00991E8B">
              <w:rPr>
                <w:rFonts w:ascii="Arial" w:hAnsi="Arial" w:cs="Arial" w:hint="eastAsia"/>
                <w:b/>
                <w:bCs/>
                <w:sz w:val="22"/>
                <w:szCs w:val="22"/>
                <w:lang w:eastAsia="zh-CN"/>
              </w:rPr>
              <w:t>05/09/2025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14BFFE7" w:rsidR="00CC2661" w:rsidRPr="00A42F82" w:rsidRDefault="001A2F1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8EEB323" w:rsidR="00CC2661" w:rsidRPr="00A42F82" w:rsidRDefault="001A2F1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D23A1BF" w:rsidR="00CC2661" w:rsidRPr="00A42F82" w:rsidRDefault="001A2F1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1EC202F1" w:rsidR="00CC2661" w:rsidRPr="00A42F82" w:rsidRDefault="001A2F1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1F4EE729" w:rsidR="00743859" w:rsidRPr="00A42F82" w:rsidRDefault="001A2F1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C005F7E" w:rsidR="00743859" w:rsidRPr="00A42F82" w:rsidRDefault="001A2F1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05C0D74" w:rsidR="00743859" w:rsidRPr="00A42F82" w:rsidRDefault="001A2F1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AA374" w14:textId="77777777" w:rsidR="006033DC" w:rsidRDefault="006033DC" w:rsidP="00390251">
      <w:r>
        <w:separator/>
      </w:r>
    </w:p>
    <w:p w14:paraId="037D7E99" w14:textId="77777777" w:rsidR="006033DC" w:rsidRDefault="006033DC"/>
  </w:endnote>
  <w:endnote w:type="continuationSeparator" w:id="0">
    <w:p w14:paraId="2623FFBE" w14:textId="77777777" w:rsidR="006033DC" w:rsidRDefault="006033DC" w:rsidP="00390251">
      <w:r>
        <w:continuationSeparator/>
      </w:r>
    </w:p>
    <w:p w14:paraId="4E16F5B7" w14:textId="77777777" w:rsidR="006033DC" w:rsidRDefault="006033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8395B" w14:textId="77777777" w:rsidR="006033DC" w:rsidRDefault="006033DC" w:rsidP="00390251">
      <w:r>
        <w:separator/>
      </w:r>
    </w:p>
    <w:p w14:paraId="642D2D7A" w14:textId="77777777" w:rsidR="006033DC" w:rsidRDefault="006033DC"/>
  </w:footnote>
  <w:footnote w:type="continuationSeparator" w:id="0">
    <w:p w14:paraId="298720EA" w14:textId="77777777" w:rsidR="006033DC" w:rsidRDefault="006033DC" w:rsidP="00390251">
      <w:r>
        <w:continuationSeparator/>
      </w:r>
    </w:p>
    <w:p w14:paraId="40066921" w14:textId="77777777" w:rsidR="006033DC" w:rsidRDefault="006033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D0AF0"/>
    <w:multiLevelType w:val="multilevel"/>
    <w:tmpl w:val="824C2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B1E51"/>
    <w:multiLevelType w:val="multilevel"/>
    <w:tmpl w:val="738C2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DA095D"/>
    <w:multiLevelType w:val="multilevel"/>
    <w:tmpl w:val="BDC4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82C6A3B"/>
    <w:multiLevelType w:val="multilevel"/>
    <w:tmpl w:val="5A6C4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E0194F"/>
    <w:multiLevelType w:val="multilevel"/>
    <w:tmpl w:val="2F70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5660B1"/>
    <w:multiLevelType w:val="multilevel"/>
    <w:tmpl w:val="500E7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C763AF"/>
    <w:multiLevelType w:val="multilevel"/>
    <w:tmpl w:val="08B2E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A50B02"/>
    <w:multiLevelType w:val="multilevel"/>
    <w:tmpl w:val="EE98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DB91520"/>
    <w:multiLevelType w:val="multilevel"/>
    <w:tmpl w:val="68305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3431339"/>
    <w:multiLevelType w:val="multilevel"/>
    <w:tmpl w:val="30B88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E07AAB"/>
    <w:multiLevelType w:val="multilevel"/>
    <w:tmpl w:val="91E2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493201">
    <w:abstractNumId w:val="14"/>
  </w:num>
  <w:num w:numId="2" w16cid:durableId="1418014885">
    <w:abstractNumId w:val="26"/>
  </w:num>
  <w:num w:numId="3" w16cid:durableId="1351489909">
    <w:abstractNumId w:val="5"/>
  </w:num>
  <w:num w:numId="4" w16cid:durableId="996802858">
    <w:abstractNumId w:val="33"/>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1"/>
  </w:num>
  <w:num w:numId="10" w16cid:durableId="801313199">
    <w:abstractNumId w:val="12"/>
  </w:num>
  <w:num w:numId="11" w16cid:durableId="1932622472">
    <w:abstractNumId w:val="30"/>
  </w:num>
  <w:num w:numId="12" w16cid:durableId="803698313">
    <w:abstractNumId w:val="27"/>
  </w:num>
  <w:num w:numId="13" w16cid:durableId="1870216879">
    <w:abstractNumId w:val="29"/>
  </w:num>
  <w:num w:numId="14" w16cid:durableId="100340676">
    <w:abstractNumId w:val="2"/>
  </w:num>
  <w:num w:numId="15" w16cid:durableId="1557625305">
    <w:abstractNumId w:val="9"/>
  </w:num>
  <w:num w:numId="16" w16cid:durableId="1281380168">
    <w:abstractNumId w:val="10"/>
  </w:num>
  <w:num w:numId="17" w16cid:durableId="1244143853">
    <w:abstractNumId w:val="15"/>
  </w:num>
  <w:num w:numId="18" w16cid:durableId="131824218">
    <w:abstractNumId w:val="18"/>
  </w:num>
  <w:num w:numId="19" w16cid:durableId="395248324">
    <w:abstractNumId w:val="32"/>
  </w:num>
  <w:num w:numId="20" w16cid:durableId="267927197">
    <w:abstractNumId w:val="8"/>
  </w:num>
  <w:num w:numId="21" w16cid:durableId="48654765">
    <w:abstractNumId w:val="21"/>
  </w:num>
  <w:num w:numId="22" w16cid:durableId="1337196786">
    <w:abstractNumId w:val="25"/>
  </w:num>
  <w:num w:numId="23" w16cid:durableId="1755130753">
    <w:abstractNumId w:val="3"/>
  </w:num>
  <w:num w:numId="24" w16cid:durableId="726926220">
    <w:abstractNumId w:val="13"/>
  </w:num>
  <w:num w:numId="25" w16cid:durableId="2083483834">
    <w:abstractNumId w:val="17"/>
  </w:num>
  <w:num w:numId="26" w16cid:durableId="2097245557">
    <w:abstractNumId w:val="35"/>
  </w:num>
  <w:num w:numId="27" w16cid:durableId="475149258">
    <w:abstractNumId w:val="24"/>
  </w:num>
  <w:num w:numId="28" w16cid:durableId="1870872193">
    <w:abstractNumId w:val="36"/>
  </w:num>
  <w:num w:numId="29" w16cid:durableId="1669013422">
    <w:abstractNumId w:val="4"/>
  </w:num>
  <w:num w:numId="30" w16cid:durableId="678045746">
    <w:abstractNumId w:val="0"/>
  </w:num>
  <w:num w:numId="31" w16cid:durableId="816848127">
    <w:abstractNumId w:val="16"/>
  </w:num>
  <w:num w:numId="32" w16cid:durableId="27336428">
    <w:abstractNumId w:val="1"/>
  </w:num>
  <w:num w:numId="33" w16cid:durableId="1659961703">
    <w:abstractNumId w:val="31"/>
  </w:num>
  <w:num w:numId="34" w16cid:durableId="970013515">
    <w:abstractNumId w:val="28"/>
  </w:num>
  <w:num w:numId="35" w16cid:durableId="361829159">
    <w:abstractNumId w:val="19"/>
  </w:num>
  <w:num w:numId="36" w16cid:durableId="1875995486">
    <w:abstractNumId w:val="7"/>
  </w:num>
  <w:num w:numId="37" w16cid:durableId="1039743022">
    <w:abstractNumId w:val="34"/>
  </w:num>
  <w:num w:numId="38" w16cid:durableId="3199637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78C8"/>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6B32"/>
    <w:rsid w:val="00077EA9"/>
    <w:rsid w:val="000819F1"/>
    <w:rsid w:val="0008353C"/>
    <w:rsid w:val="00084DC7"/>
    <w:rsid w:val="000859E5"/>
    <w:rsid w:val="0008799F"/>
    <w:rsid w:val="00090CF7"/>
    <w:rsid w:val="000924DD"/>
    <w:rsid w:val="00095059"/>
    <w:rsid w:val="00096209"/>
    <w:rsid w:val="000A2DC9"/>
    <w:rsid w:val="000B0A8F"/>
    <w:rsid w:val="000B38C3"/>
    <w:rsid w:val="000B5723"/>
    <w:rsid w:val="000B58AD"/>
    <w:rsid w:val="000C0C2F"/>
    <w:rsid w:val="000C1C04"/>
    <w:rsid w:val="000C324D"/>
    <w:rsid w:val="000C3A29"/>
    <w:rsid w:val="000C5E77"/>
    <w:rsid w:val="000C7409"/>
    <w:rsid w:val="000D067B"/>
    <w:rsid w:val="000D23C8"/>
    <w:rsid w:val="000D6B19"/>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254D"/>
    <w:rsid w:val="001A2F1A"/>
    <w:rsid w:val="001A366F"/>
    <w:rsid w:val="001A4F87"/>
    <w:rsid w:val="001A7A8F"/>
    <w:rsid w:val="001B0B2F"/>
    <w:rsid w:val="001B0FF4"/>
    <w:rsid w:val="001B66FA"/>
    <w:rsid w:val="001C09E8"/>
    <w:rsid w:val="001C269D"/>
    <w:rsid w:val="001C3CC4"/>
    <w:rsid w:val="001C6F52"/>
    <w:rsid w:val="001C7C72"/>
    <w:rsid w:val="001D1817"/>
    <w:rsid w:val="001D3BD1"/>
    <w:rsid w:val="001E35F9"/>
    <w:rsid w:val="001F3162"/>
    <w:rsid w:val="001F4B74"/>
    <w:rsid w:val="001F6460"/>
    <w:rsid w:val="001F79E2"/>
    <w:rsid w:val="00200104"/>
    <w:rsid w:val="00201309"/>
    <w:rsid w:val="00204E14"/>
    <w:rsid w:val="002063C3"/>
    <w:rsid w:val="002132F9"/>
    <w:rsid w:val="00213F52"/>
    <w:rsid w:val="00221686"/>
    <w:rsid w:val="00224A9A"/>
    <w:rsid w:val="0023172C"/>
    <w:rsid w:val="00233861"/>
    <w:rsid w:val="00233B1F"/>
    <w:rsid w:val="00240C32"/>
    <w:rsid w:val="00240F9C"/>
    <w:rsid w:val="00255B51"/>
    <w:rsid w:val="00257ABC"/>
    <w:rsid w:val="00261CF0"/>
    <w:rsid w:val="00261D1A"/>
    <w:rsid w:val="002657B4"/>
    <w:rsid w:val="00266AB2"/>
    <w:rsid w:val="00272EE5"/>
    <w:rsid w:val="00280A88"/>
    <w:rsid w:val="002866BC"/>
    <w:rsid w:val="0029113C"/>
    <w:rsid w:val="00293A45"/>
    <w:rsid w:val="002A152D"/>
    <w:rsid w:val="002A7E77"/>
    <w:rsid w:val="002B55BF"/>
    <w:rsid w:val="002B56C1"/>
    <w:rsid w:val="002B67C2"/>
    <w:rsid w:val="002B6DE2"/>
    <w:rsid w:val="002B7789"/>
    <w:rsid w:val="002C4AEB"/>
    <w:rsid w:val="002D1837"/>
    <w:rsid w:val="002D4DC9"/>
    <w:rsid w:val="002E0739"/>
    <w:rsid w:val="002E13FE"/>
    <w:rsid w:val="00303350"/>
    <w:rsid w:val="0031633F"/>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2093"/>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C9F"/>
    <w:rsid w:val="00425DA7"/>
    <w:rsid w:val="0042679B"/>
    <w:rsid w:val="00426E96"/>
    <w:rsid w:val="00430FA4"/>
    <w:rsid w:val="00431025"/>
    <w:rsid w:val="00442053"/>
    <w:rsid w:val="00442954"/>
    <w:rsid w:val="00444BE4"/>
    <w:rsid w:val="0045485F"/>
    <w:rsid w:val="00462069"/>
    <w:rsid w:val="004632AA"/>
    <w:rsid w:val="004650BF"/>
    <w:rsid w:val="00476398"/>
    <w:rsid w:val="0047697E"/>
    <w:rsid w:val="0048134A"/>
    <w:rsid w:val="00482054"/>
    <w:rsid w:val="0048583B"/>
    <w:rsid w:val="00486107"/>
    <w:rsid w:val="00487E4B"/>
    <w:rsid w:val="004942B0"/>
    <w:rsid w:val="00494691"/>
    <w:rsid w:val="004A31B0"/>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3302"/>
    <w:rsid w:val="00515580"/>
    <w:rsid w:val="00526C56"/>
    <w:rsid w:val="00531C04"/>
    <w:rsid w:val="0053302B"/>
    <w:rsid w:val="00536AEC"/>
    <w:rsid w:val="00541138"/>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33DC"/>
    <w:rsid w:val="00604C9F"/>
    <w:rsid w:val="00606331"/>
    <w:rsid w:val="006073C6"/>
    <w:rsid w:val="006154A7"/>
    <w:rsid w:val="0062188A"/>
    <w:rsid w:val="00627E84"/>
    <w:rsid w:val="00631440"/>
    <w:rsid w:val="00632C47"/>
    <w:rsid w:val="00633574"/>
    <w:rsid w:val="006417AA"/>
    <w:rsid w:val="006423B9"/>
    <w:rsid w:val="00644C5C"/>
    <w:rsid w:val="00655EC5"/>
    <w:rsid w:val="006578CB"/>
    <w:rsid w:val="0066044F"/>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1E4"/>
    <w:rsid w:val="00717E6F"/>
    <w:rsid w:val="00720BA7"/>
    <w:rsid w:val="00721A1C"/>
    <w:rsid w:val="00726348"/>
    <w:rsid w:val="00731CAC"/>
    <w:rsid w:val="00733B2B"/>
    <w:rsid w:val="00733EEB"/>
    <w:rsid w:val="0074063A"/>
    <w:rsid w:val="007407AA"/>
    <w:rsid w:val="00743859"/>
    <w:rsid w:val="00751B2D"/>
    <w:rsid w:val="0076027F"/>
    <w:rsid w:val="00761190"/>
    <w:rsid w:val="007619C7"/>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5D7B"/>
    <w:rsid w:val="008732E0"/>
    <w:rsid w:val="00883DD2"/>
    <w:rsid w:val="008951D3"/>
    <w:rsid w:val="008B1186"/>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1E8B"/>
    <w:rsid w:val="00994351"/>
    <w:rsid w:val="009955DD"/>
    <w:rsid w:val="009A3300"/>
    <w:rsid w:val="009A3C08"/>
    <w:rsid w:val="009A4E14"/>
    <w:rsid w:val="009A6F5D"/>
    <w:rsid w:val="009A769E"/>
    <w:rsid w:val="009B1FB6"/>
    <w:rsid w:val="009B3534"/>
    <w:rsid w:val="009C5D44"/>
    <w:rsid w:val="009D0524"/>
    <w:rsid w:val="009D2E0B"/>
    <w:rsid w:val="009E5020"/>
    <w:rsid w:val="009F41DE"/>
    <w:rsid w:val="009F5000"/>
    <w:rsid w:val="009F5AC3"/>
    <w:rsid w:val="009F6BB7"/>
    <w:rsid w:val="009F736C"/>
    <w:rsid w:val="00A003F5"/>
    <w:rsid w:val="00A0582E"/>
    <w:rsid w:val="00A07DB0"/>
    <w:rsid w:val="00A1213B"/>
    <w:rsid w:val="00A1787E"/>
    <w:rsid w:val="00A23FC6"/>
    <w:rsid w:val="00A36E0D"/>
    <w:rsid w:val="00A37D20"/>
    <w:rsid w:val="00A42F82"/>
    <w:rsid w:val="00A454EF"/>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354C"/>
    <w:rsid w:val="00A94BBC"/>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3AE2"/>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793E"/>
    <w:rsid w:val="00B90B2A"/>
    <w:rsid w:val="00B91DEA"/>
    <w:rsid w:val="00B93605"/>
    <w:rsid w:val="00B958A2"/>
    <w:rsid w:val="00BA1A32"/>
    <w:rsid w:val="00BA346E"/>
    <w:rsid w:val="00BB1B85"/>
    <w:rsid w:val="00BB26B7"/>
    <w:rsid w:val="00BB3142"/>
    <w:rsid w:val="00BC301B"/>
    <w:rsid w:val="00BD4150"/>
    <w:rsid w:val="00BE08D7"/>
    <w:rsid w:val="00BE117A"/>
    <w:rsid w:val="00BE2189"/>
    <w:rsid w:val="00BF0733"/>
    <w:rsid w:val="00BF3F4A"/>
    <w:rsid w:val="00C0020E"/>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04A"/>
    <w:rsid w:val="00D50372"/>
    <w:rsid w:val="00D51EF7"/>
    <w:rsid w:val="00D53FA1"/>
    <w:rsid w:val="00D55C53"/>
    <w:rsid w:val="00D56776"/>
    <w:rsid w:val="00D6035B"/>
    <w:rsid w:val="00D61E87"/>
    <w:rsid w:val="00D651BE"/>
    <w:rsid w:val="00D661EC"/>
    <w:rsid w:val="00D66471"/>
    <w:rsid w:val="00D71982"/>
    <w:rsid w:val="00D74BDD"/>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1AE6"/>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273"/>
    <w:rsid w:val="00EE2953"/>
    <w:rsid w:val="00EE29BA"/>
    <w:rsid w:val="00EE3A7B"/>
    <w:rsid w:val="00EE44C0"/>
    <w:rsid w:val="00EF0051"/>
    <w:rsid w:val="00EF6306"/>
    <w:rsid w:val="00F039C7"/>
    <w:rsid w:val="00F12CDD"/>
    <w:rsid w:val="00F230F0"/>
    <w:rsid w:val="00F33A1A"/>
    <w:rsid w:val="00F478CB"/>
    <w:rsid w:val="00F52C97"/>
    <w:rsid w:val="00F53A9A"/>
    <w:rsid w:val="00F54257"/>
    <w:rsid w:val="00F619F4"/>
    <w:rsid w:val="00F62093"/>
    <w:rsid w:val="00F62C23"/>
    <w:rsid w:val="00F62F5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5B1F"/>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425C9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ListParagraph1">
    <w:name w:val="List Paragraph1"/>
    <w:basedOn w:val="Normal"/>
    <w:uiPriority w:val="99"/>
    <w:qFormat/>
    <w:rsid w:val="00EE2273"/>
    <w:pPr>
      <w:ind w:left="720"/>
    </w:pPr>
    <w:rPr>
      <w:rFonts w:ascii="Arial" w:eastAsia="Times New Roman" w:hAnsi="Arial"/>
      <w:lang w:eastAsia="en-GB"/>
    </w:rPr>
  </w:style>
  <w:style w:type="character" w:customStyle="1" w:styleId="Heading3Char">
    <w:name w:val="Heading 3 Char"/>
    <w:basedOn w:val="DefaultParagraphFont"/>
    <w:link w:val="Heading3"/>
    <w:uiPriority w:val="9"/>
    <w:semiHidden/>
    <w:rsid w:val="00425C9F"/>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o@samaritans.org"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84eeaa-63d5-4a8a-805f-2a73dd5a7c6a">
      <Terms xmlns="http://schemas.microsoft.com/office/infopath/2007/PartnerControls"/>
    </lcf76f155ced4ddcb4097134ff3c332f>
    <TaxCatchAll xmlns="224cecc8-5b1a-4f4b-aa1d-4508502f11c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4" ma:contentTypeDescription="Create a new document." ma:contentTypeScope="" ma:versionID="85a611fa57ea1b9f0c8073eae1de46ff">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33db67e8631fa9cd3ba1280f32437731" ns2:_="" ns3:_="">
    <xsd:import namespace="1684eeaa-63d5-4a8a-805f-2a73dd5a7c6a"/>
    <xsd:import namespace="224cecc8-5b1a-4f4b-aa1d-4508502f11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c2955ea-34b0-4c7c-88d1-473c32bc07c5}"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1684eeaa-63d5-4a8a-805f-2a73dd5a7c6a"/>
    <ds:schemaRef ds:uri="224cecc8-5b1a-4f4b-aa1d-4508502f11c0"/>
  </ds:schemaRefs>
</ds:datastoreItem>
</file>

<file path=customXml/itemProps4.xml><?xml version="1.0" encoding="utf-8"?>
<ds:datastoreItem xmlns:ds="http://schemas.openxmlformats.org/officeDocument/2006/customXml" ds:itemID="{9C355014-248A-4F3C-B603-AA0C4475B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21</Pages>
  <Words>9660</Words>
  <Characters>55068</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64599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Jiachen Lu (2308038)</cp:lastModifiedBy>
  <cp:revision>55</cp:revision>
  <cp:lastPrinted>2016-10-24T12:21:00Z</cp:lastPrinted>
  <dcterms:created xsi:type="dcterms:W3CDTF">2021-06-30T10:47:00Z</dcterms:created>
  <dcterms:modified xsi:type="dcterms:W3CDTF">2025-09-05T12:55:00Z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MediaServiceImageTags">
    <vt:lpwstr/>
  </property>
</Properties>
</file>