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43D013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0F340368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39C21B57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15E9E3F8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25250A3A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1769B835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392A5FFC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0B1788EF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4BB96989" w14:textId="29B11FA3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  <w:r w:rsidRPr="00501DEB">
        <w:rPr>
          <w:rFonts w:ascii="Cambria" w:hAnsi="Cambria"/>
          <w:sz w:val="40"/>
          <w:szCs w:val="40"/>
        </w:rPr>
        <w:t>Alternative Propulsion Systems</w:t>
      </w:r>
    </w:p>
    <w:p w14:paraId="15E1F451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30A6E6BC" w14:textId="1BA7F801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  <w:r>
        <w:rPr>
          <w:rFonts w:ascii="Cambria" w:hAnsi="Cambria"/>
          <w:sz w:val="40"/>
          <w:szCs w:val="40"/>
        </w:rPr>
        <w:t>ACHA5010</w:t>
      </w:r>
    </w:p>
    <w:p w14:paraId="4BC9E6CC" w14:textId="77777777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</w:p>
    <w:p w14:paraId="2B92C885" w14:textId="70C1369A" w:rsidR="00501DEB" w:rsidRDefault="00501DEB" w:rsidP="00501DEB">
      <w:pPr>
        <w:jc w:val="center"/>
        <w:rPr>
          <w:rFonts w:ascii="Cambria" w:hAnsi="Cambria"/>
          <w:sz w:val="40"/>
          <w:szCs w:val="40"/>
        </w:rPr>
      </w:pPr>
      <w:r>
        <w:rPr>
          <w:rFonts w:ascii="Cambria" w:hAnsi="Cambria"/>
          <w:sz w:val="40"/>
          <w:szCs w:val="40"/>
        </w:rPr>
        <w:t>By Jacob Gough</w:t>
      </w:r>
    </w:p>
    <w:p w14:paraId="3C8E1382" w14:textId="3F58AFD3" w:rsidR="00501DEB" w:rsidRPr="00501DEB" w:rsidRDefault="00501DEB" w:rsidP="00501DEB">
      <w:pPr>
        <w:rPr>
          <w:rFonts w:ascii="Cambria" w:hAnsi="Cambria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C6B0797" wp14:editId="41023EF6">
            <wp:simplePos x="0" y="0"/>
            <wp:positionH relativeFrom="column">
              <wp:posOffset>1466850</wp:posOffset>
            </wp:positionH>
            <wp:positionV relativeFrom="paragraph">
              <wp:posOffset>190500</wp:posOffset>
            </wp:positionV>
            <wp:extent cx="2806700" cy="1254125"/>
            <wp:effectExtent l="0" t="0" r="0" b="0"/>
            <wp:wrapSquare wrapText="bothSides"/>
            <wp:docPr id="1787" name="Picture 1787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" name="Picture 17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mbria" w:hAnsi="Cambria"/>
          <w:sz w:val="40"/>
          <w:szCs w:val="40"/>
        </w:rPr>
        <w:br w:type="textWrapping" w:clear="all"/>
      </w:r>
    </w:p>
    <w:p w14:paraId="1378022C" w14:textId="77777777" w:rsidR="00501DEB" w:rsidRDefault="00501DEB"/>
    <w:p w14:paraId="3288686A" w14:textId="77777777" w:rsidR="00501DEB" w:rsidRDefault="00501DEB"/>
    <w:p w14:paraId="31572763" w14:textId="77777777" w:rsidR="00501DEB" w:rsidRDefault="00501DEB"/>
    <w:p w14:paraId="3B36C77F" w14:textId="77777777" w:rsidR="00501DEB" w:rsidRDefault="00501DEB"/>
    <w:p w14:paraId="1770D7A3" w14:textId="77777777" w:rsidR="00501DEB" w:rsidRDefault="00501DEB"/>
    <w:p w14:paraId="19110E7A" w14:textId="77777777" w:rsidR="00501DEB" w:rsidRDefault="00501DEB"/>
    <w:p w14:paraId="47AA824C" w14:textId="77777777" w:rsidR="00501DEB" w:rsidRPr="00501DEB" w:rsidRDefault="00501DEB">
      <w:pPr>
        <w:rPr>
          <w:sz w:val="28"/>
          <w:szCs w:val="28"/>
        </w:rPr>
      </w:pPr>
    </w:p>
    <w:p w14:paraId="30950B4C" w14:textId="77777777" w:rsidR="00501DEB" w:rsidRDefault="00501DEB"/>
    <w:p w14:paraId="6B648462" w14:textId="77777777" w:rsidR="00501DEB" w:rsidRDefault="00501DEB"/>
    <w:p w14:paraId="11943E9B" w14:textId="77777777" w:rsidR="00501DEB" w:rsidRDefault="00501DEB"/>
    <w:p w14:paraId="4F3D046C" w14:textId="77777777" w:rsidR="00501DEB" w:rsidRDefault="00501DEB"/>
    <w:p w14:paraId="02B7149D" w14:textId="77777777" w:rsidR="00501DEB" w:rsidRDefault="00501DEB"/>
    <w:p w14:paraId="0E88035B" w14:textId="77777777" w:rsidR="00501DEB" w:rsidRDefault="00501DEB"/>
    <w:p w14:paraId="6C4714A3" w14:textId="77777777" w:rsidR="00501DEB" w:rsidRDefault="00501DEB"/>
    <w:p w14:paraId="6E6513D4" w14:textId="77777777" w:rsidR="00501DEB" w:rsidRDefault="00501DEB"/>
    <w:p w14:paraId="14596760" w14:textId="77777777" w:rsidR="00501DEB" w:rsidRDefault="00501DEB"/>
    <w:p w14:paraId="6F5617FC" w14:textId="77777777" w:rsidR="00501DEB" w:rsidRDefault="00501DEB"/>
    <w:sdt>
      <w:sdtPr>
        <w:id w:val="-16017228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6EF6CED8" w14:textId="06761616" w:rsidR="00501DEB" w:rsidRDefault="00501DEB">
          <w:pPr>
            <w:pStyle w:val="TOCHeading"/>
          </w:pPr>
          <w:r>
            <w:t>Table of Contents</w:t>
          </w:r>
        </w:p>
        <w:p w14:paraId="7CEDE736" w14:textId="3101A607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83529572" w:history="1">
            <w:r w:rsidRPr="00DB040B">
              <w:rPr>
                <w:rStyle w:val="Hyperlink"/>
                <w:noProof/>
              </w:rPr>
              <w:t xml:space="preserve">Vehicle </w:t>
            </w:r>
            <w:r w:rsidRPr="00DB040B">
              <w:rPr>
                <w:rStyle w:val="Hyperlink"/>
                <w:noProof/>
              </w:rPr>
              <w:t>C</w:t>
            </w:r>
            <w:r w:rsidRPr="00DB040B">
              <w:rPr>
                <w:rStyle w:val="Hyperlink"/>
                <w:noProof/>
              </w:rPr>
              <w:t>hoice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C0152" w14:textId="0406BC44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3529573" w:history="1">
            <w:r w:rsidRPr="00DB040B">
              <w:rPr>
                <w:rStyle w:val="Hyperlink"/>
                <w:noProof/>
              </w:rPr>
              <w:t>Research and identify the dynamic characteristics of the vehicle.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5B86A0" w14:textId="5F3B1833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3529574" w:history="1">
            <w:r w:rsidRPr="00DB040B">
              <w:rPr>
                <w:rStyle w:val="Hyperlink"/>
                <w:noProof/>
              </w:rPr>
              <w:t>(WLTP)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867D1" w14:textId="324CA3D1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3529575" w:history="1">
            <w:r w:rsidRPr="00DB040B">
              <w:rPr>
                <w:rStyle w:val="Hyperlink"/>
                <w:noProof/>
              </w:rPr>
              <w:t>Spreadsheet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37F8A" w14:textId="45C50CC7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3529576" w:history="1">
            <w:r w:rsidRPr="00DB040B">
              <w:rPr>
                <w:rStyle w:val="Hyperlink"/>
                <w:noProof/>
              </w:rPr>
              <w:t>(KERS)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096F8" w14:textId="478FF49A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3529577" w:history="1">
            <w:r w:rsidRPr="00DB040B">
              <w:rPr>
                <w:rStyle w:val="Hyperlink"/>
                <w:noProof/>
              </w:rPr>
              <w:t>Suitable KER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AC66A8" w14:textId="5221E2E2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3529578" w:history="1">
            <w:r w:rsidRPr="00DB040B">
              <w:rPr>
                <w:rStyle w:val="Hyperlink"/>
                <w:noProof/>
              </w:rPr>
              <w:t>Kinetic Energy Plot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EB2E93" w14:textId="60547D81" w:rsidR="00501DEB" w:rsidRDefault="00501DEB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83529579" w:history="1">
            <w:r w:rsidRPr="00DB040B">
              <w:rPr>
                <w:rStyle w:val="Hyperlink"/>
                <w:noProof/>
              </w:rPr>
              <w:t>System Opera</w:t>
            </w:r>
            <w:r w:rsidRPr="00DB040B">
              <w:rPr>
                <w:rStyle w:val="Hyperlink"/>
                <w:noProof/>
              </w:rPr>
              <w:t>t</w:t>
            </w:r>
            <w:r w:rsidRPr="00DB040B">
              <w:rPr>
                <w:rStyle w:val="Hyperlink"/>
                <w:noProof/>
              </w:rPr>
              <w:t>ion Explanation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_Toc183529579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6A3114" w14:textId="245FB381" w:rsidR="00501DEB" w:rsidRDefault="00501DEB">
          <w:r>
            <w:rPr>
              <w:b/>
              <w:bCs/>
              <w:noProof/>
            </w:rPr>
            <w:fldChar w:fldCharType="end"/>
          </w:r>
        </w:p>
      </w:sdtContent>
    </w:sdt>
    <w:p w14:paraId="268D0F9B" w14:textId="77777777" w:rsidR="00501DEB" w:rsidRDefault="00501DEB"/>
    <w:p w14:paraId="676D62DA" w14:textId="77777777" w:rsidR="00501DEB" w:rsidRDefault="00501DEB"/>
    <w:p w14:paraId="5368AD39" w14:textId="77777777" w:rsidR="00501DEB" w:rsidRDefault="00501DEB"/>
    <w:p w14:paraId="75912213" w14:textId="77777777" w:rsidR="00501DEB" w:rsidRDefault="00501DEB"/>
    <w:p w14:paraId="19B24B9D" w14:textId="77777777" w:rsidR="00501DEB" w:rsidRDefault="00501DEB"/>
    <w:p w14:paraId="1EC51FC9" w14:textId="77777777" w:rsidR="00501DEB" w:rsidRDefault="00501DEB"/>
    <w:p w14:paraId="289C02A0" w14:textId="77777777" w:rsidR="00501DEB" w:rsidRDefault="00501DEB"/>
    <w:p w14:paraId="7C4974FF" w14:textId="77777777" w:rsidR="00501DEB" w:rsidRDefault="00501DEB"/>
    <w:p w14:paraId="700AFF15" w14:textId="77777777" w:rsidR="00501DEB" w:rsidRDefault="00501DEB"/>
    <w:p w14:paraId="297C7272" w14:textId="77777777" w:rsidR="00501DEB" w:rsidRDefault="00501DEB"/>
    <w:p w14:paraId="658F7875" w14:textId="77777777" w:rsidR="00501DEB" w:rsidRDefault="00501DEB"/>
    <w:p w14:paraId="2D36E23D" w14:textId="77777777" w:rsidR="00501DEB" w:rsidRDefault="00501DEB"/>
    <w:p w14:paraId="5F28E833" w14:textId="77777777" w:rsidR="00501DEB" w:rsidRDefault="00501DEB"/>
    <w:p w14:paraId="67FD0325" w14:textId="77777777" w:rsidR="00501DEB" w:rsidRDefault="00501DEB">
      <w:pPr>
        <w:sectPr w:rsidR="00501DEB" w:rsidSect="00501DEB"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4FE7AF0B" w14:textId="77C89AEA" w:rsidR="00501DEB" w:rsidRDefault="00501DEB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bookmarkStart w:id="0" w:name="_Toc183529572"/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Vehicle Choice</w:t>
      </w:r>
      <w:bookmarkEnd w:id="0"/>
    </w:p>
    <w:p w14:paraId="7F700CC4" w14:textId="77777777" w:rsidR="00501DEB" w:rsidRDefault="00501DEB" w:rsidP="00501DEB"/>
    <w:p w14:paraId="5DAE05A1" w14:textId="2C9D593E" w:rsidR="00D22FD0" w:rsidRDefault="00D22FD0" w:rsidP="00501DEB">
      <w:pPr>
        <w:rPr>
          <w:rFonts w:ascii="Cambria" w:hAnsi="Cambria"/>
        </w:rPr>
      </w:pPr>
      <w:r>
        <w:rPr>
          <w:rFonts w:ascii="Cambria" w:hAnsi="Cambria"/>
        </w:rPr>
        <w:t xml:space="preserve">For my choice of vehicle, I have chosen the Porsche GT3 RS Club sport. I have chosen this vehicle due to liking to Porsche as a manufacturer, and the fact that it’s one of my favourite cars. It also abides by the WLTP regulation for emissions. </w:t>
      </w:r>
    </w:p>
    <w:p w14:paraId="500D9C73" w14:textId="77777777" w:rsidR="00D22FD0" w:rsidRDefault="00D22FD0" w:rsidP="00501DEB">
      <w:pPr>
        <w:rPr>
          <w:rFonts w:ascii="Cambria" w:hAnsi="Cambria"/>
        </w:rPr>
      </w:pPr>
    </w:p>
    <w:p w14:paraId="38FB75CD" w14:textId="31F3CC70" w:rsidR="00D22FD0" w:rsidRDefault="00D22FD0" w:rsidP="00501DEB">
      <w:r>
        <w:rPr>
          <w:noProof/>
        </w:rPr>
        <w:drawing>
          <wp:anchor distT="0" distB="0" distL="114300" distR="114300" simplePos="0" relativeHeight="251659264" behindDoc="0" locked="0" layoutInCell="1" allowOverlap="1" wp14:anchorId="2C486D7C" wp14:editId="4370E7EF">
            <wp:simplePos x="0" y="0"/>
            <wp:positionH relativeFrom="column">
              <wp:posOffset>0</wp:posOffset>
            </wp:positionH>
            <wp:positionV relativeFrom="paragraph">
              <wp:posOffset>197485</wp:posOffset>
            </wp:positionV>
            <wp:extent cx="5731510" cy="3223895"/>
            <wp:effectExtent l="0" t="0" r="0" b="1905"/>
            <wp:wrapTopAndBottom/>
            <wp:docPr id="1292234710" name="Picture 4" descr="A race car on a race tra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234710" name="Picture 4" descr="A race car on a race track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"data:image/net/-/jssmedia/7796376855D4497BBAEE25C2DA9C046C_611A3074243D40EFB8C95A02A95EC75E_5sM6iL0VFH0UbIlqAmTSv30d64b3db90e0d9a66bfe4fe75e193ea4;charset=utf-8;base64,%20R0lGODlhAQABAIAAAMLCwgAAACH5BAAAAAAALAAAAAABAAEAAAICRAEAOw==" \* MERGEFORMATINET </w:instrText>
      </w:r>
      <w:r>
        <w:fldChar w:fldCharType="separate"/>
      </w:r>
      <w:r>
        <w:rPr>
          <w:noProof/>
        </w:rPr>
        <mc:AlternateContent>
          <mc:Choice Requires="wps">
            <w:drawing>
              <wp:inline distT="0" distB="0" distL="0" distR="0" wp14:anchorId="716169BB" wp14:editId="636FF723">
                <wp:extent cx="304800" cy="304800"/>
                <wp:effectExtent l="0" t="0" r="0" b="0"/>
                <wp:docPr id="1460724919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4E6470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  <w:r w:rsidR="00D217AD" w:rsidRPr="00D217AD">
        <w:t>(Hub)</w:t>
      </w:r>
    </w:p>
    <w:p w14:paraId="0C81E310" w14:textId="77777777" w:rsidR="00482709" w:rsidRDefault="00482709" w:rsidP="00501DEB"/>
    <w:p w14:paraId="410476BF" w14:textId="77777777" w:rsidR="00482709" w:rsidRDefault="00482709" w:rsidP="00501DEB"/>
    <w:p w14:paraId="5C07A941" w14:textId="72AA41D5" w:rsidR="00501DEB" w:rsidRPr="00501DEB" w:rsidRDefault="00501DEB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bookmarkStart w:id="1" w:name="_Toc183529573"/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Research and identify the dynamic characteristics of the vehicle.</w:t>
      </w:r>
      <w:bookmarkEnd w:id="1"/>
    </w:p>
    <w:p w14:paraId="0D140F87" w14:textId="77777777" w:rsidR="00266CCA" w:rsidRPr="00266CCA" w:rsidRDefault="00266CCA" w:rsidP="00266CCA">
      <w:pPr>
        <w:pStyle w:val="Heading1"/>
        <w:rPr>
          <w:rFonts w:ascii="Cambria" w:hAnsi="Cambria"/>
          <w:b/>
          <w:bCs/>
          <w:color w:val="000000" w:themeColor="text1"/>
          <w:sz w:val="24"/>
          <w:szCs w:val="24"/>
        </w:rPr>
      </w:pPr>
      <w:bookmarkStart w:id="2" w:name="_Toc183529574"/>
      <w:r w:rsidRPr="00266CCA">
        <w:rPr>
          <w:rFonts w:ascii="Cambria" w:hAnsi="Cambria"/>
          <w:b/>
          <w:bCs/>
          <w:color w:val="000000" w:themeColor="text1"/>
          <w:sz w:val="24"/>
          <w:szCs w:val="24"/>
        </w:rPr>
        <w:t>Technical Specs</w:t>
      </w:r>
    </w:p>
    <w:tbl>
      <w:tblPr>
        <w:tblW w:w="879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8"/>
        <w:gridCol w:w="7180"/>
      </w:tblGrid>
      <w:tr w:rsidR="00266CCA" w:rsidRPr="00266CCA" w14:paraId="432667B9" w14:textId="77777777" w:rsidTr="00266CC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bottom w:val="single" w:sz="6" w:space="0" w:color="AFB1B2"/>
            </w:tcBorders>
            <w:tcMar>
              <w:top w:w="75" w:type="dxa"/>
              <w:left w:w="45" w:type="dxa"/>
              <w:bottom w:w="75" w:type="dxa"/>
              <w:right w:w="15" w:type="dxa"/>
            </w:tcMar>
            <w:hideMark/>
          </w:tcPr>
          <w:p w14:paraId="55A46557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Engine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AFB1B2"/>
            </w:tcBorders>
            <w:tcMar>
              <w:top w:w="75" w:type="dxa"/>
              <w:left w:w="15" w:type="dxa"/>
              <w:bottom w:w="75" w:type="dxa"/>
              <w:right w:w="150" w:type="dxa"/>
            </w:tcMar>
            <w:vAlign w:val="center"/>
            <w:hideMark/>
          </w:tcPr>
          <w:p w14:paraId="1ED09665" w14:textId="2C4E490F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Aluminium</w:t>
            </w: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 xml:space="preserve"> six-cylinder rear-mounted twin-turbo horizontally opposed engine, rigid mounting</w:t>
            </w:r>
          </w:p>
        </w:tc>
      </w:tr>
      <w:tr w:rsidR="00266CCA" w:rsidRPr="00266CCA" w14:paraId="57ED3D5C" w14:textId="77777777" w:rsidTr="00266CCA">
        <w:trPr>
          <w:tblCellSpacing w:w="15" w:type="dxa"/>
        </w:trPr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45" w:type="dxa"/>
              <w:bottom w:w="75" w:type="dxa"/>
              <w:right w:w="15" w:type="dxa"/>
            </w:tcMar>
            <w:hideMark/>
          </w:tcPr>
          <w:p w14:paraId="3366058A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Displacement</w:t>
            </w:r>
          </w:p>
        </w:tc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15" w:type="dxa"/>
              <w:bottom w:w="75" w:type="dxa"/>
              <w:right w:w="150" w:type="dxa"/>
            </w:tcMar>
            <w:vAlign w:val="center"/>
            <w:hideMark/>
          </w:tcPr>
          <w:p w14:paraId="6BEF5719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3,800cc stroke 77.5mm bore 102mm</w:t>
            </w:r>
          </w:p>
        </w:tc>
      </w:tr>
      <w:tr w:rsidR="00266CCA" w:rsidRPr="00266CCA" w14:paraId="47B982A6" w14:textId="77777777" w:rsidTr="00266CCA">
        <w:trPr>
          <w:tblCellSpacing w:w="15" w:type="dxa"/>
        </w:trPr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45" w:type="dxa"/>
              <w:bottom w:w="75" w:type="dxa"/>
              <w:right w:w="15" w:type="dxa"/>
            </w:tcMar>
            <w:hideMark/>
          </w:tcPr>
          <w:p w14:paraId="4357E630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Power</w:t>
            </w:r>
          </w:p>
        </w:tc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15" w:type="dxa"/>
              <w:bottom w:w="75" w:type="dxa"/>
              <w:right w:w="150" w:type="dxa"/>
            </w:tcMar>
            <w:vAlign w:val="center"/>
            <w:hideMark/>
          </w:tcPr>
          <w:p w14:paraId="1E268B44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515kW (700hp) at 7,000rpm</w:t>
            </w:r>
          </w:p>
        </w:tc>
      </w:tr>
      <w:tr w:rsidR="00266CCA" w:rsidRPr="00266CCA" w14:paraId="6265B0A9" w14:textId="77777777" w:rsidTr="00266CCA">
        <w:trPr>
          <w:tblCellSpacing w:w="15" w:type="dxa"/>
        </w:trPr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45" w:type="dxa"/>
              <w:bottom w:w="75" w:type="dxa"/>
              <w:right w:w="15" w:type="dxa"/>
            </w:tcMar>
            <w:hideMark/>
          </w:tcPr>
          <w:p w14:paraId="32D5F711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Transmission</w:t>
            </w:r>
          </w:p>
        </w:tc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15" w:type="dxa"/>
              <w:bottom w:w="75" w:type="dxa"/>
              <w:right w:w="150" w:type="dxa"/>
            </w:tcMar>
            <w:vAlign w:val="center"/>
            <w:hideMark/>
          </w:tcPr>
          <w:p w14:paraId="55741C12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Rigidly mounted performance-based 7-speed PDK-gearbox (DCT, dual clutch transmission) with short, succinct gearshifts</w:t>
            </w:r>
          </w:p>
        </w:tc>
      </w:tr>
      <w:tr w:rsidR="00266CCA" w:rsidRPr="00266CCA" w14:paraId="6A74589C" w14:textId="77777777" w:rsidTr="00266CCA">
        <w:trPr>
          <w:tblCellSpacing w:w="15" w:type="dxa"/>
        </w:trPr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45" w:type="dxa"/>
              <w:bottom w:w="75" w:type="dxa"/>
              <w:right w:w="15" w:type="dxa"/>
            </w:tcMar>
            <w:hideMark/>
          </w:tcPr>
          <w:p w14:paraId="7237203A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Weight</w:t>
            </w:r>
          </w:p>
        </w:tc>
        <w:tc>
          <w:tcPr>
            <w:tcW w:w="0" w:type="auto"/>
            <w:tcBorders>
              <w:bottom w:val="single" w:sz="6" w:space="0" w:color="AFB1B2"/>
            </w:tcBorders>
            <w:tcMar>
              <w:top w:w="75" w:type="dxa"/>
              <w:left w:w="15" w:type="dxa"/>
              <w:bottom w:w="75" w:type="dxa"/>
              <w:right w:w="150" w:type="dxa"/>
            </w:tcMar>
            <w:vAlign w:val="center"/>
            <w:hideMark/>
          </w:tcPr>
          <w:p w14:paraId="47DC534C" w14:textId="77777777" w:rsidR="00266CCA" w:rsidRPr="00266CCA" w:rsidRDefault="00266CCA" w:rsidP="00266CCA">
            <w:pPr>
              <w:pStyle w:val="Heading1"/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</w:pPr>
            <w:r w:rsidRPr="00266CCA">
              <w:rPr>
                <w:rFonts w:ascii="Cambria" w:hAnsi="Cambria"/>
                <w:b/>
                <w:bCs/>
                <w:color w:val="000000" w:themeColor="text1"/>
                <w:sz w:val="24"/>
                <w:szCs w:val="24"/>
              </w:rPr>
              <w:t>approx. 1,390kg</w:t>
            </w:r>
          </w:p>
        </w:tc>
      </w:tr>
    </w:tbl>
    <w:p w14:paraId="3EBED1FA" w14:textId="12F42EA7" w:rsidR="00522B49" w:rsidRDefault="00522B49" w:rsidP="00522B49">
      <w:r>
        <w:fldChar w:fldCharType="begin"/>
      </w:r>
      <w:r>
        <w:instrText xml:space="preserve"> INCLUDEPICTURE "data:image/net/-/jssmedia/7796376855D4497BBAEE25C2DA9C046C_611A3074243D40EFB8C95A02A95EC75E_5sM6iL0VFH0UbIlqAmTSv30d64b3db90e0d9a66bfe4fe75e193ea4;charset=utf-8;base64,%20R0lGODlhAQABAIAAAMLCwgAAACH5BAAAAAAALAAAAAABAAEAAAICRAEAOw==" \* MERGEFORMATINET </w:instrText>
      </w:r>
      <w:r>
        <w:fldChar w:fldCharType="separate"/>
      </w:r>
      <w:r>
        <w:rPr>
          <w:noProof/>
        </w:rPr>
        <mc:AlternateContent>
          <mc:Choice Requires="wps">
            <w:drawing>
              <wp:inline distT="0" distB="0" distL="0" distR="0" wp14:anchorId="6A4ABABD" wp14:editId="4FEAD786">
                <wp:extent cx="304800" cy="304800"/>
                <wp:effectExtent l="0" t="0" r="0" b="0"/>
                <wp:docPr id="677930556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F794C8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<o:lock v:ext="edit" aspectratio="t"/>
                <w10:anchorlock/>
              </v:rect>
            </w:pict>
          </mc:Fallback>
        </mc:AlternateContent>
      </w:r>
      <w:r>
        <w:fldChar w:fldCharType="end"/>
      </w:r>
      <w:r w:rsidRPr="00D217AD">
        <w:t>(Hub</w:t>
      </w:r>
      <w:r>
        <w:t>)</w:t>
      </w:r>
    </w:p>
    <w:p w14:paraId="1192FA7A" w14:textId="77777777" w:rsidR="00522B49" w:rsidRDefault="00522B49" w:rsidP="00522B4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14:paraId="626AAB01" w14:textId="77777777" w:rsidR="00522B49" w:rsidRDefault="00522B49" w:rsidP="00522B4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14:paraId="171FE50F" w14:textId="4E9FC58E" w:rsidR="00522B49" w:rsidRDefault="00522B49" w:rsidP="00522B49">
      <w:pPr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522B49">
        <w:rPr>
          <w:rFonts w:ascii="Cambria" w:hAnsi="Cambria"/>
          <w:b/>
          <w:bCs/>
          <w:color w:val="000000" w:themeColor="text1"/>
          <w:sz w:val="28"/>
          <w:szCs w:val="28"/>
        </w:rPr>
        <w:t xml:space="preserve">Test Mass </w:t>
      </w:r>
    </w:p>
    <w:p w14:paraId="61ECD92D" w14:textId="77777777" w:rsidR="00522B49" w:rsidRDefault="00522B49" w:rsidP="00522B49">
      <w:pPr>
        <w:rPr>
          <w:rFonts w:ascii="Cambria" w:hAnsi="Cambria"/>
          <w:color w:val="000000" w:themeColor="text1"/>
        </w:rPr>
      </w:pPr>
      <w:r w:rsidRPr="00522B49">
        <w:rPr>
          <w:rFonts w:ascii="Cambria" w:hAnsi="Cambria"/>
          <w:color w:val="000000" w:themeColor="text1"/>
        </w:rPr>
        <w:t>Test mass = Kerb mass + (0.5 x payload capacity)</w:t>
      </w:r>
    </w:p>
    <w:p w14:paraId="7C6D2A47" w14:textId="77777777" w:rsidR="00522B49" w:rsidRDefault="00522B49" w:rsidP="00522B49">
      <w:pPr>
        <w:rPr>
          <w:rFonts w:ascii="Cambria" w:hAnsi="Cambria"/>
          <w:color w:val="000000" w:themeColor="text1"/>
        </w:rPr>
      </w:pPr>
    </w:p>
    <w:p w14:paraId="763131A0" w14:textId="312F3E13" w:rsidR="00522B49" w:rsidRDefault="00522B49" w:rsidP="00522B49">
      <w:pPr>
        <w:rPr>
          <w:rFonts w:ascii="Cambria" w:hAnsi="Cambria"/>
          <w:color w:val="000000" w:themeColor="text1"/>
        </w:rPr>
      </w:pPr>
      <w:r w:rsidRPr="00522B49">
        <w:rPr>
          <w:rFonts w:ascii="Cambria" w:hAnsi="Cambria"/>
          <w:color w:val="000000" w:themeColor="text1"/>
        </w:rPr>
        <w:t>Payload ranges between (400-800kg)</w:t>
      </w:r>
    </w:p>
    <w:p w14:paraId="13268B3C" w14:textId="77777777" w:rsidR="00522B49" w:rsidRDefault="00522B49" w:rsidP="00522B49">
      <w:pPr>
        <w:rPr>
          <w:rFonts w:ascii="Cambria" w:hAnsi="Cambria"/>
          <w:color w:val="000000" w:themeColor="text1"/>
        </w:rPr>
      </w:pPr>
    </w:p>
    <w:p w14:paraId="06154EE0" w14:textId="02FBDBA9" w:rsidR="00522B49" w:rsidRDefault="00522B49" w:rsidP="00522B49">
      <w:pPr>
        <w:rPr>
          <w:rFonts w:ascii="Cambria" w:hAnsi="Cambria"/>
          <w:color w:val="000000" w:themeColor="text1"/>
        </w:rPr>
      </w:pPr>
      <w:r w:rsidRPr="00522B49">
        <w:rPr>
          <w:rFonts w:ascii="Cambria" w:hAnsi="Cambria"/>
          <w:color w:val="000000" w:themeColor="text1"/>
        </w:rPr>
        <w:t>Estimated payload for this vehicle = 600kg</w:t>
      </w:r>
    </w:p>
    <w:p w14:paraId="5D18367E" w14:textId="77777777" w:rsidR="00522B49" w:rsidRDefault="00522B49" w:rsidP="00522B49">
      <w:pPr>
        <w:rPr>
          <w:rFonts w:ascii="Cambria" w:hAnsi="Cambria"/>
          <w:color w:val="000000" w:themeColor="text1"/>
        </w:rPr>
      </w:pPr>
    </w:p>
    <w:p w14:paraId="2414B71A" w14:textId="48B8300D" w:rsidR="00522B49" w:rsidRDefault="00522B49" w:rsidP="00522B49">
      <w:pPr>
        <w:rPr>
          <w:rFonts w:ascii="Cambria" w:hAnsi="Cambria"/>
          <w:color w:val="000000" w:themeColor="text1"/>
        </w:rPr>
      </w:pPr>
      <w:r w:rsidRPr="00522B49">
        <w:rPr>
          <w:rFonts w:ascii="Cambria" w:hAnsi="Cambria"/>
          <w:color w:val="000000" w:themeColor="text1"/>
        </w:rPr>
        <w:t>0.5 x 600k = 300kg</w:t>
      </w:r>
    </w:p>
    <w:p w14:paraId="6DBAE8CA" w14:textId="77777777" w:rsidR="00522B49" w:rsidRDefault="00522B49" w:rsidP="00522B49">
      <w:pPr>
        <w:rPr>
          <w:rFonts w:ascii="Cambria" w:hAnsi="Cambria"/>
          <w:color w:val="000000" w:themeColor="text1"/>
        </w:rPr>
      </w:pPr>
    </w:p>
    <w:p w14:paraId="2FD74A2F" w14:textId="77777777" w:rsidR="00544B62" w:rsidRDefault="00522B49" w:rsidP="00522B49">
      <w:pPr>
        <w:rPr>
          <w:rFonts w:ascii="Cambria" w:hAnsi="Cambria"/>
          <w:color w:val="000000" w:themeColor="text1"/>
        </w:rPr>
      </w:pPr>
      <w:r w:rsidRPr="00522B49">
        <w:rPr>
          <w:rFonts w:ascii="Cambria" w:hAnsi="Cambria"/>
          <w:color w:val="000000" w:themeColor="text1"/>
        </w:rPr>
        <w:t>1930kg + 300kg = 2,300kg.</w:t>
      </w:r>
    </w:p>
    <w:p w14:paraId="3CE5EA4B" w14:textId="77777777" w:rsidR="005D203F" w:rsidRDefault="005D203F" w:rsidP="00522B49">
      <w:pPr>
        <w:rPr>
          <w:rFonts w:ascii="Cambria" w:hAnsi="Cambria"/>
          <w:color w:val="000000" w:themeColor="text1"/>
        </w:rPr>
      </w:pPr>
    </w:p>
    <w:p w14:paraId="28E90508" w14:textId="71AB9930" w:rsidR="005D203F" w:rsidRDefault="005D203F" w:rsidP="00522B49">
      <w:pPr>
        <w:rPr>
          <w:rFonts w:ascii="Cambria" w:hAnsi="Cambria"/>
          <w:color w:val="000000" w:themeColor="text1"/>
        </w:rPr>
      </w:pPr>
      <w:r>
        <w:rPr>
          <w:rFonts w:ascii="Cambria" w:hAnsi="Cambria"/>
          <w:color w:val="000000" w:themeColor="text1"/>
        </w:rPr>
        <w:t xml:space="preserve">Test Mass = 2300kg </w:t>
      </w:r>
    </w:p>
    <w:p w14:paraId="1B3DA415" w14:textId="77777777" w:rsidR="00544B62" w:rsidRDefault="00544B62" w:rsidP="00522B49">
      <w:pPr>
        <w:rPr>
          <w:rFonts w:ascii="Cambria" w:hAnsi="Cambria"/>
          <w:color w:val="000000" w:themeColor="text1"/>
        </w:rPr>
      </w:pPr>
    </w:p>
    <w:p w14:paraId="0C17EFC2" w14:textId="77777777" w:rsidR="00544B62" w:rsidRDefault="00544B62" w:rsidP="00522B49">
      <w:pPr>
        <w:rPr>
          <w:rFonts w:ascii="Cambria" w:hAnsi="Cambria"/>
          <w:color w:val="000000" w:themeColor="text1"/>
        </w:rPr>
      </w:pPr>
    </w:p>
    <w:p w14:paraId="2A29BFAC" w14:textId="77777777" w:rsidR="00544B62" w:rsidRDefault="00544B62" w:rsidP="00522B49">
      <w:pPr>
        <w:rPr>
          <w:rFonts w:ascii="Cambria" w:hAnsi="Cambria"/>
          <w:color w:val="000000" w:themeColor="text1"/>
        </w:rPr>
      </w:pPr>
    </w:p>
    <w:p w14:paraId="20DC6223" w14:textId="77777777" w:rsidR="00544B62" w:rsidRDefault="00544B62" w:rsidP="00522B49">
      <w:pPr>
        <w:rPr>
          <w:rFonts w:ascii="Cambria" w:hAnsi="Cambria"/>
          <w:color w:val="000000" w:themeColor="text1"/>
        </w:rPr>
      </w:pPr>
    </w:p>
    <w:p w14:paraId="3E0F959F" w14:textId="77777777" w:rsidR="00544B62" w:rsidRDefault="00544B62" w:rsidP="00522B49">
      <w:pPr>
        <w:rPr>
          <w:rFonts w:ascii="Cambria" w:hAnsi="Cambria"/>
          <w:color w:val="000000" w:themeColor="text1"/>
        </w:rPr>
      </w:pPr>
    </w:p>
    <w:p w14:paraId="50C62B94" w14:textId="77777777" w:rsidR="00544B62" w:rsidRDefault="00544B62" w:rsidP="00522B49">
      <w:pPr>
        <w:rPr>
          <w:rFonts w:ascii="Cambria" w:hAnsi="Cambria"/>
          <w:color w:val="000000" w:themeColor="text1"/>
        </w:rPr>
      </w:pPr>
    </w:p>
    <w:p w14:paraId="7C156DBF" w14:textId="77777777" w:rsidR="00544B62" w:rsidRDefault="00544B62" w:rsidP="00522B49">
      <w:pPr>
        <w:rPr>
          <w:rFonts w:ascii="Cambria" w:hAnsi="Cambria"/>
          <w:color w:val="000000" w:themeColor="text1"/>
        </w:rPr>
      </w:pPr>
    </w:p>
    <w:p w14:paraId="0CC94850" w14:textId="77777777" w:rsidR="00544B62" w:rsidRDefault="00544B62" w:rsidP="00522B49">
      <w:pPr>
        <w:rPr>
          <w:rFonts w:ascii="Cambria" w:eastAsiaTheme="majorEastAsia" w:hAnsi="Cambria" w:cstheme="majorBidi"/>
          <w:b/>
          <w:bCs/>
          <w:color w:val="156082" w:themeColor="accent1"/>
        </w:rPr>
        <w:sectPr w:rsidR="00544B62" w:rsidSect="00501DEB"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4987F893" w14:textId="787F4268" w:rsidR="005B70F2" w:rsidRPr="00522B49" w:rsidRDefault="00522B49" w:rsidP="00501DEB">
      <w:pPr>
        <w:pStyle w:val="Heading1"/>
        <w:rPr>
          <w:rFonts w:ascii="Cambria" w:hAnsi="Cambria"/>
          <w:b/>
          <w:bCs/>
          <w:color w:val="156082" w:themeColor="accent1"/>
          <w:sz w:val="24"/>
          <w:szCs w:val="24"/>
        </w:rPr>
      </w:pPr>
      <w:r w:rsidRPr="00522B49">
        <w:rPr>
          <w:rFonts w:ascii="Cambria" w:hAnsi="Cambria"/>
          <w:b/>
          <w:bCs/>
          <w:color w:val="000000" w:themeColor="text1"/>
          <w:sz w:val="32"/>
          <w:szCs w:val="32"/>
        </w:rPr>
        <w:t>Frontal area</w:t>
      </w:r>
    </w:p>
    <w:p w14:paraId="4CEFCF71" w14:textId="2C374C21" w:rsidR="005B70F2" w:rsidRPr="00522B49" w:rsidRDefault="00522B49" w:rsidP="00501DEB">
      <w:pPr>
        <w:pStyle w:val="Heading1"/>
        <w:rPr>
          <w:rFonts w:ascii="Cambria" w:hAnsi="Cambria"/>
          <w:color w:val="000000" w:themeColor="text1"/>
          <w:sz w:val="24"/>
          <w:szCs w:val="24"/>
        </w:rPr>
      </w:pPr>
      <w:r>
        <w:rPr>
          <w:rFonts w:ascii="Cambria" w:hAnsi="Cambria"/>
          <w:color w:val="000000" w:themeColor="text1"/>
          <w:sz w:val="24"/>
          <w:szCs w:val="24"/>
        </w:rPr>
        <w:t>The frontal area for the Porsche GT2 Rs Club sport</w:t>
      </w:r>
      <w:r w:rsidR="000A36CF">
        <w:rPr>
          <w:rFonts w:ascii="Cambria" w:hAnsi="Cambria"/>
          <w:color w:val="000000" w:themeColor="text1"/>
          <w:sz w:val="24"/>
          <w:szCs w:val="24"/>
        </w:rPr>
        <w:t xml:space="preserve"> is estimated to be</w:t>
      </w:r>
      <w:r w:rsidR="006D6A1B">
        <w:rPr>
          <w:rFonts w:ascii="Cambria" w:hAnsi="Cambria"/>
          <w:color w:val="000000" w:themeColor="text1"/>
          <w:sz w:val="24"/>
          <w:szCs w:val="24"/>
        </w:rPr>
        <w:t xml:space="preserve"> 2.1 to 2.2 s</w:t>
      </w:r>
      <w:r w:rsidR="00544B62">
        <w:rPr>
          <w:rFonts w:ascii="Cambria" w:hAnsi="Cambria"/>
          <w:color w:val="000000" w:themeColor="text1"/>
          <w:sz w:val="24"/>
          <w:szCs w:val="24"/>
        </w:rPr>
        <w:t>quare meters.</w:t>
      </w:r>
    </w:p>
    <w:p w14:paraId="7A1AFFEA" w14:textId="78D8B46F" w:rsidR="00544B62" w:rsidRDefault="00544B62" w:rsidP="00544B62">
      <w:pPr>
        <w:pStyle w:val="Heading1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544B62">
        <w:rPr>
          <w:rFonts w:ascii="Cambria" w:hAnsi="Cambria"/>
          <w:b/>
          <w:bCs/>
          <w:color w:val="000000" w:themeColor="text1"/>
          <w:sz w:val="28"/>
          <w:szCs w:val="28"/>
        </w:rPr>
        <w:t>Frontal aera calculation</w:t>
      </w:r>
    </w:p>
    <w:p w14:paraId="7365DA45" w14:textId="1C08884E" w:rsidR="00544B62" w:rsidRDefault="00544B62" w:rsidP="00544B62"/>
    <w:p w14:paraId="5A41CBCF" w14:textId="3378782D" w:rsidR="00544B62" w:rsidRDefault="00544B62" w:rsidP="00544B62">
      <w:r>
        <w:t>Width = 1.978m</w:t>
      </w:r>
    </w:p>
    <w:p w14:paraId="37A384A4" w14:textId="3F2545EE" w:rsidR="00544B62" w:rsidRDefault="00544B62" w:rsidP="00544B62">
      <w:r>
        <w:t>Height. = 1.359m</w:t>
      </w:r>
    </w:p>
    <w:p w14:paraId="57D5308D" w14:textId="77777777" w:rsidR="00544B62" w:rsidRDefault="00544B62" w:rsidP="00544B62"/>
    <w:p w14:paraId="2CEF1150" w14:textId="0C341B2E" w:rsidR="00544B62" w:rsidRDefault="00544B62" w:rsidP="00544B62">
      <w:r>
        <w:t>Assuming 85-90% effective frontal coverage due to the contours of the car.</w:t>
      </w:r>
    </w:p>
    <w:p w14:paraId="3B56DF03" w14:textId="77777777" w:rsidR="00544B62" w:rsidRDefault="00544B62" w:rsidP="00544B62"/>
    <w:p w14:paraId="0375AB84" w14:textId="75B8057B" w:rsidR="00544B62" w:rsidRDefault="00544B62" w:rsidP="00544B62">
      <w:r>
        <w:t>Frontal area = width x height x shape factor (0.85 to 0.90)</w:t>
      </w:r>
    </w:p>
    <w:p w14:paraId="20AB20CA" w14:textId="77777777" w:rsidR="00544B62" w:rsidRDefault="00544B62" w:rsidP="00544B62"/>
    <w:p w14:paraId="37D25EE1" w14:textId="0C5E1351" w:rsidR="00544B62" w:rsidRDefault="00544B62" w:rsidP="00544B62">
      <w:r>
        <w:t>1.979m x 1.359 x 0.85 = 2.</w:t>
      </w:r>
      <w:r w:rsidR="003563D8">
        <w:t>29</w:t>
      </w:r>
      <w:r>
        <w:t>m^2</w:t>
      </w:r>
    </w:p>
    <w:p w14:paraId="437F6E62" w14:textId="77777777" w:rsidR="00544B62" w:rsidRDefault="00544B62" w:rsidP="00544B62"/>
    <w:p w14:paraId="668FD152" w14:textId="67D3CD7F" w:rsidR="00544B62" w:rsidRDefault="00544B62" w:rsidP="00544B62">
      <w:r w:rsidRPr="00544B62">
        <w:t>(“Porsche Motorsports Guide”)</w:t>
      </w:r>
    </w:p>
    <w:p w14:paraId="55261A54" w14:textId="77777777" w:rsidR="00544B62" w:rsidRDefault="00544B62" w:rsidP="00544B62"/>
    <w:p w14:paraId="29DFE90E" w14:textId="0DFC9694" w:rsidR="003563D8" w:rsidRDefault="003563D8" w:rsidP="00544B62">
      <w:pPr>
        <w:rPr>
          <w:b/>
          <w:bCs/>
          <w:sz w:val="28"/>
          <w:szCs w:val="28"/>
        </w:rPr>
      </w:pPr>
      <w:r w:rsidRPr="003563D8">
        <w:rPr>
          <w:b/>
          <w:bCs/>
          <w:sz w:val="28"/>
          <w:szCs w:val="28"/>
        </w:rPr>
        <w:t>Rolling Resistance</w:t>
      </w:r>
      <w:r>
        <w:rPr>
          <w:b/>
          <w:bCs/>
          <w:sz w:val="28"/>
          <w:szCs w:val="28"/>
        </w:rPr>
        <w:t xml:space="preserve"> Coefficient</w:t>
      </w:r>
    </w:p>
    <w:p w14:paraId="07315CED" w14:textId="77777777" w:rsidR="003563D8" w:rsidRDefault="003563D8" w:rsidP="00544B62">
      <w:pPr>
        <w:rPr>
          <w:b/>
          <w:bCs/>
          <w:sz w:val="28"/>
          <w:szCs w:val="28"/>
        </w:rPr>
      </w:pPr>
    </w:p>
    <w:p w14:paraId="617D8D8B" w14:textId="6BEA434C" w:rsidR="003563D8" w:rsidRDefault="003563D8" w:rsidP="00544B62">
      <w:r>
        <w:t xml:space="preserve">The rolling resistance coefficient of my chosen vehicle, the Porsche gt2 RS club sport. Depends on quite a few aspects of the vehicle, some being the chosen tyres of the vehicle, taking into consideration the frictional forces the tyres generate along with the power output of the vehicle. </w:t>
      </w:r>
    </w:p>
    <w:p w14:paraId="0B17B036" w14:textId="77777777" w:rsidR="003563D8" w:rsidRDefault="003563D8" w:rsidP="00544B62"/>
    <w:p w14:paraId="090767E1" w14:textId="5F766882" w:rsidR="003563D8" w:rsidRDefault="00477A89" w:rsidP="00544B62">
      <w:r>
        <w:t>The rolling resistance coefficient formula is.</w:t>
      </w:r>
    </w:p>
    <w:p w14:paraId="5C646E01" w14:textId="77777777" w:rsidR="00477A89" w:rsidRDefault="00477A89" w:rsidP="00544B62"/>
    <w:p w14:paraId="3E282D6D" w14:textId="1D27CC82" w:rsidR="00477A89" w:rsidRDefault="00477A89" w:rsidP="00544B62">
      <w:pPr>
        <w:rPr>
          <w:i/>
          <w:iCs/>
        </w:rPr>
      </w:pPr>
      <w:r w:rsidRPr="00477A89">
        <w:rPr>
          <w:i/>
          <w:iCs/>
        </w:rPr>
        <w:t xml:space="preserve">Frr = Crr x W </w:t>
      </w:r>
    </w:p>
    <w:p w14:paraId="77702FE0" w14:textId="31CC6242" w:rsidR="00477A89" w:rsidRDefault="00083A76" w:rsidP="00544B6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25AAB" wp14:editId="7D81DB4A">
                <wp:simplePos x="0" y="0"/>
                <wp:positionH relativeFrom="column">
                  <wp:posOffset>3642360</wp:posOffset>
                </wp:positionH>
                <wp:positionV relativeFrom="paragraph">
                  <wp:posOffset>156845</wp:posOffset>
                </wp:positionV>
                <wp:extent cx="2331720" cy="2819400"/>
                <wp:effectExtent l="0" t="0" r="17780" b="12700"/>
                <wp:wrapNone/>
                <wp:docPr id="1674691803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281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815390" w14:textId="77777777" w:rsidR="00083A76" w:rsidRPr="00083A76" w:rsidRDefault="00083A76">
                            <w:pPr>
                              <w:rPr>
                                <w:rFonts w:ascii="Cambria" w:hAnsi="Cambria"/>
                              </w:rPr>
                            </w:pPr>
                            <w:r w:rsidRPr="00083A76">
                              <w:rPr>
                                <w:rFonts w:ascii="Cambria" w:hAnsi="Cambria"/>
                              </w:rPr>
                              <w:t>Rolling resistance Coefficient</w:t>
                            </w:r>
                          </w:p>
                          <w:p w14:paraId="390B235C" w14:textId="7B5845F4" w:rsidR="00083A76" w:rsidRDefault="00083A76">
                            <w:pPr>
                              <w:rPr>
                                <w:rFonts w:ascii="Cambria" w:hAnsi="Cambria"/>
                              </w:rPr>
                            </w:pPr>
                            <w:r w:rsidRPr="00083A76">
                              <w:rPr>
                                <w:rFonts w:ascii="Cambria" w:hAnsi="Cambria"/>
                              </w:rPr>
                              <w:t xml:space="preserve">At 124mp for the Porsche GT2 Rs = </w:t>
                            </w:r>
                          </w:p>
                          <w:p w14:paraId="5349CA2F" w14:textId="77777777" w:rsidR="00083A76" w:rsidRDefault="00083A76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7BA96149" w14:textId="34E6C314" w:rsidR="00083A76" w:rsidRPr="00083A76" w:rsidRDefault="00083A76">
                            <w:pPr>
                              <w:rPr>
                                <w:rFonts w:ascii="Cambria" w:hAnsi="Cambria"/>
                                <w:i/>
                                <w:iCs/>
                              </w:rPr>
                            </w:pPr>
                            <w:r w:rsidRPr="00083A76">
                              <w:rPr>
                                <w:rFonts w:ascii="Cambria" w:hAnsi="Cambria"/>
                                <w:i/>
                                <w:iCs/>
                              </w:rPr>
                              <w:t>Frr = Ftotal – Fd</w:t>
                            </w:r>
                          </w:p>
                          <w:p w14:paraId="12E7CD3A" w14:textId="77777777" w:rsidR="00083A76" w:rsidRPr="00083A76" w:rsidRDefault="00083A76">
                            <w:pPr>
                              <w:rPr>
                                <w:rFonts w:ascii="Cambria" w:hAnsi="Cambria"/>
                                <w:i/>
                                <w:iCs/>
                              </w:rPr>
                            </w:pPr>
                          </w:p>
                          <w:p w14:paraId="51F41100" w14:textId="6D555663" w:rsidR="00083A76" w:rsidRPr="00083A76" w:rsidRDefault="00083A76">
                            <w:pPr>
                              <w:rPr>
                                <w:rFonts w:ascii="Cambria" w:hAnsi="Cambria"/>
                                <w:i/>
                                <w:iCs/>
                              </w:rPr>
                            </w:pPr>
                            <w:r w:rsidRPr="00083A76">
                              <w:rPr>
                                <w:rFonts w:ascii="Cambria" w:hAnsi="Cambria"/>
                                <w:i/>
                                <w:iCs/>
                              </w:rPr>
                              <w:t>Frr = 3000 – 1468.5</w:t>
                            </w:r>
                          </w:p>
                          <w:p w14:paraId="147EB4E5" w14:textId="77777777" w:rsidR="00083A76" w:rsidRPr="00083A76" w:rsidRDefault="00083A76">
                            <w:pPr>
                              <w:rPr>
                                <w:rFonts w:ascii="Cambria" w:hAnsi="Cambria"/>
                                <w:i/>
                                <w:iCs/>
                              </w:rPr>
                            </w:pPr>
                          </w:p>
                          <w:p w14:paraId="3CAD7364" w14:textId="653093E0" w:rsidR="00083A76" w:rsidRPr="00083A76" w:rsidRDefault="00083A76">
                            <w:pPr>
                              <w:rPr>
                                <w:rFonts w:ascii="Cambria" w:hAnsi="Cambria"/>
                                <w:i/>
                                <w:iCs/>
                              </w:rPr>
                            </w:pPr>
                            <w:r w:rsidRPr="00083A76">
                              <w:rPr>
                                <w:rFonts w:ascii="Cambria" w:hAnsi="Cambria"/>
                                <w:i/>
                                <w:iCs/>
                              </w:rPr>
                              <w:t>Frr = 1531.5N</w:t>
                            </w:r>
                          </w:p>
                          <w:p w14:paraId="785D0AB7" w14:textId="77777777" w:rsidR="00083A76" w:rsidRDefault="00083A76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2102391A" w14:textId="77777777" w:rsidR="00083A76" w:rsidRDefault="00083A76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3DBFABBF" w14:textId="77777777" w:rsidR="00083A76" w:rsidRDefault="00083A76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2A57B9B6" w14:textId="77777777" w:rsidR="00083A76" w:rsidRPr="00083A76" w:rsidRDefault="00083A76">
                            <w:pPr>
                              <w:rPr>
                                <w:rFonts w:ascii="Cambria" w:hAnsi="Cambria"/>
                              </w:rPr>
                            </w:pPr>
                          </w:p>
                          <w:p w14:paraId="68F5EF38" w14:textId="2C0CBEC7" w:rsidR="00083A76" w:rsidRDefault="00083A7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E25AA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6.8pt;margin-top:12.35pt;width:183.6pt;height:22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45P0NwIAAH0EAAAOAAAAZHJzL2Uyb0RvYy54bWysVE1v2zAMvQ/YfxB0X2wnadcacYosRYYB&#13;&#10;QVsgHXpWZCk2JouapMTOfv0oxfnqdhp2kSmSeiQfSU8eukaRnbCuBl3QbJBSIjSHstabgn5/XXy6&#13;&#10;o8R5pkumQIuC7oWjD9OPHyatycUQKlClsARBtMtbU9DKe5MnieOVaJgbgBEajRJswzxe7SYpLWsR&#13;&#10;vVHJME1vkxZsaSxw4RxqHw9GOo34Ugrun6V0whNVUMzNx9PGcx3OZDph+cYyU9W8T4P9QxYNqzUG&#13;&#10;PUE9Ms/I1tZ/QDU1t+BA+gGHJgEpay5iDVhNlr6rZlUxI2ItSI4zJ5rc/4PlT7uVebHEd1+gwwYG&#13;&#10;QlrjcofKUE8nbRO+mClBO1K4P9EmOk84KoejUfZ5iCaOtuFddj9OI7HJ+bmxzn8V0JAgFNRiXyJd&#13;&#10;bLd0HkOi69ElRHOg6nJRKxUvYRbEXFmyY9hF5WOS+OLKS2nSFvR2dJNG4CtbgD69XyvGf4QyrxHw&#13;&#10;pjQqz8UHyXfrrmdkDeUeibJwmCFn+KJG3CVz/oVZHBokABfBP+MhFWAy0EuUVGB//U0f/LGXaKWk&#13;&#10;xSEsqPu5ZVZQor5p7PJ9Nh6HqY2X8U0k2V5a1pcWvW3mgAxluHKGRxEfW6+OorTQvOG+zEJUNDHN&#13;&#10;MXZB/VGc+8Nq4L5xMZtFJ5xTw/xSrwwP0KEjgc/X7o1Z0/fT4yg8wXFcWf6urQff8FLDbOtB1rHn&#13;&#10;geADqz3vOOOxLf0+hiW6vEev819j+hsAAP//AwBQSwMEFAAGAAgAAAAhAFGxjb3jAAAADwEAAA8A&#13;&#10;AABkcnMvZG93bnJldi54bWxMj81OwzAQhO9IvIO1SNyoQwlJmsap+Cm9cKIgzm7sOhbxOrLdNLw9&#13;&#10;ywkuK612Zna+ZjO7gU06ROtRwO0iA6ax88qiEfDx/nJTAYtJopKDRy3gW0fYtJcXjayVP+ObnvbJ&#13;&#10;MArBWEsBfUpjzXnseu1kXPhRI92OPjiZaA2GqyDPFO4GvsyygjtpkT70ctRPve6+9icnYPtoVqar&#13;&#10;ZOi3lbJ2mj+Pr2YnxPXV/Lym8bAGlvSc/hzwy0D9oaViB39CFdkg4L68K0gqYJmXwEiwyjMCOgjI&#13;&#10;i6oE3jb8P0f7AwAA//8DAFBLAQItABQABgAIAAAAIQC2gziS/gAAAOEBAAATAAAAAAAAAAAAAAAA&#13;&#10;AAAAAABbQ29udGVudF9UeXBlc10ueG1sUEsBAi0AFAAGAAgAAAAhADj9If/WAAAAlAEAAAsAAAAA&#13;&#10;AAAAAAAAAAAALwEAAF9yZWxzLy5yZWxzUEsBAi0AFAAGAAgAAAAhADnjk/Q3AgAAfQQAAA4AAAAA&#13;&#10;AAAAAAAAAAAALgIAAGRycy9lMm9Eb2MueG1sUEsBAi0AFAAGAAgAAAAhAFGxjb3jAAAADwEAAA8A&#13;&#10;AAAAAAAAAAAAAAAAkQQAAGRycy9kb3ducmV2LnhtbFBLBQYAAAAABAAEAPMAAAChBQAAAAA=&#13;&#10;" fillcolor="white [3201]" strokeweight=".5pt">
                <v:textbox>
                  <w:txbxContent>
                    <w:p w14:paraId="15815390" w14:textId="77777777" w:rsidR="00083A76" w:rsidRPr="00083A76" w:rsidRDefault="00083A76">
                      <w:pPr>
                        <w:rPr>
                          <w:rFonts w:ascii="Cambria" w:hAnsi="Cambria"/>
                        </w:rPr>
                      </w:pPr>
                      <w:r w:rsidRPr="00083A76">
                        <w:rPr>
                          <w:rFonts w:ascii="Cambria" w:hAnsi="Cambria"/>
                        </w:rPr>
                        <w:t>Rolling resistance Coefficient</w:t>
                      </w:r>
                    </w:p>
                    <w:p w14:paraId="390B235C" w14:textId="7B5845F4" w:rsidR="00083A76" w:rsidRDefault="00083A76">
                      <w:pPr>
                        <w:rPr>
                          <w:rFonts w:ascii="Cambria" w:hAnsi="Cambria"/>
                        </w:rPr>
                      </w:pPr>
                      <w:r w:rsidRPr="00083A76">
                        <w:rPr>
                          <w:rFonts w:ascii="Cambria" w:hAnsi="Cambria"/>
                        </w:rPr>
                        <w:t xml:space="preserve">At 124mp for the Porsche GT2 Rs = </w:t>
                      </w:r>
                    </w:p>
                    <w:p w14:paraId="5349CA2F" w14:textId="77777777" w:rsidR="00083A76" w:rsidRDefault="00083A76">
                      <w:pPr>
                        <w:rPr>
                          <w:rFonts w:ascii="Cambria" w:hAnsi="Cambria"/>
                        </w:rPr>
                      </w:pPr>
                    </w:p>
                    <w:p w14:paraId="7BA96149" w14:textId="34E6C314" w:rsidR="00083A76" w:rsidRPr="00083A76" w:rsidRDefault="00083A76">
                      <w:pPr>
                        <w:rPr>
                          <w:rFonts w:ascii="Cambria" w:hAnsi="Cambria"/>
                          <w:i/>
                          <w:iCs/>
                        </w:rPr>
                      </w:pPr>
                      <w:r w:rsidRPr="00083A76">
                        <w:rPr>
                          <w:rFonts w:ascii="Cambria" w:hAnsi="Cambria"/>
                          <w:i/>
                          <w:iCs/>
                        </w:rPr>
                        <w:t>Frr = Ftotal – Fd</w:t>
                      </w:r>
                    </w:p>
                    <w:p w14:paraId="12E7CD3A" w14:textId="77777777" w:rsidR="00083A76" w:rsidRPr="00083A76" w:rsidRDefault="00083A76">
                      <w:pPr>
                        <w:rPr>
                          <w:rFonts w:ascii="Cambria" w:hAnsi="Cambria"/>
                          <w:i/>
                          <w:iCs/>
                        </w:rPr>
                      </w:pPr>
                    </w:p>
                    <w:p w14:paraId="51F41100" w14:textId="6D555663" w:rsidR="00083A76" w:rsidRPr="00083A76" w:rsidRDefault="00083A76">
                      <w:pPr>
                        <w:rPr>
                          <w:rFonts w:ascii="Cambria" w:hAnsi="Cambria"/>
                          <w:i/>
                          <w:iCs/>
                        </w:rPr>
                      </w:pPr>
                      <w:r w:rsidRPr="00083A76">
                        <w:rPr>
                          <w:rFonts w:ascii="Cambria" w:hAnsi="Cambria"/>
                          <w:i/>
                          <w:iCs/>
                        </w:rPr>
                        <w:t>Frr = 3000 – 1468.5</w:t>
                      </w:r>
                    </w:p>
                    <w:p w14:paraId="147EB4E5" w14:textId="77777777" w:rsidR="00083A76" w:rsidRPr="00083A76" w:rsidRDefault="00083A76">
                      <w:pPr>
                        <w:rPr>
                          <w:rFonts w:ascii="Cambria" w:hAnsi="Cambria"/>
                          <w:i/>
                          <w:iCs/>
                        </w:rPr>
                      </w:pPr>
                    </w:p>
                    <w:p w14:paraId="3CAD7364" w14:textId="653093E0" w:rsidR="00083A76" w:rsidRPr="00083A76" w:rsidRDefault="00083A76">
                      <w:pPr>
                        <w:rPr>
                          <w:rFonts w:ascii="Cambria" w:hAnsi="Cambria"/>
                          <w:i/>
                          <w:iCs/>
                        </w:rPr>
                      </w:pPr>
                      <w:r w:rsidRPr="00083A76">
                        <w:rPr>
                          <w:rFonts w:ascii="Cambria" w:hAnsi="Cambria"/>
                          <w:i/>
                          <w:iCs/>
                        </w:rPr>
                        <w:t>Frr = 1531.5N</w:t>
                      </w:r>
                    </w:p>
                    <w:p w14:paraId="785D0AB7" w14:textId="77777777" w:rsidR="00083A76" w:rsidRDefault="00083A76">
                      <w:pPr>
                        <w:rPr>
                          <w:rFonts w:ascii="Cambria" w:hAnsi="Cambria"/>
                        </w:rPr>
                      </w:pPr>
                    </w:p>
                    <w:p w14:paraId="2102391A" w14:textId="77777777" w:rsidR="00083A76" w:rsidRDefault="00083A76">
                      <w:pPr>
                        <w:rPr>
                          <w:rFonts w:ascii="Cambria" w:hAnsi="Cambria"/>
                        </w:rPr>
                      </w:pPr>
                    </w:p>
                    <w:p w14:paraId="3DBFABBF" w14:textId="77777777" w:rsidR="00083A76" w:rsidRDefault="00083A76">
                      <w:pPr>
                        <w:rPr>
                          <w:rFonts w:ascii="Cambria" w:hAnsi="Cambria"/>
                        </w:rPr>
                      </w:pPr>
                    </w:p>
                    <w:p w14:paraId="2A57B9B6" w14:textId="77777777" w:rsidR="00083A76" w:rsidRPr="00083A76" w:rsidRDefault="00083A76">
                      <w:pPr>
                        <w:rPr>
                          <w:rFonts w:ascii="Cambria" w:hAnsi="Cambria"/>
                        </w:rPr>
                      </w:pPr>
                    </w:p>
                    <w:p w14:paraId="68F5EF38" w14:textId="2C0CBEC7" w:rsidR="00083A76" w:rsidRDefault="00083A76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77A89">
        <w:t>Crr = rolling resistance coefficient</w:t>
      </w:r>
    </w:p>
    <w:p w14:paraId="550399D2" w14:textId="77777777" w:rsidR="00477A89" w:rsidRDefault="00477A89" w:rsidP="00544B62"/>
    <w:p w14:paraId="234B7DF4" w14:textId="222BC133" w:rsidR="00477A89" w:rsidRDefault="00477A89" w:rsidP="00544B62">
      <w:r>
        <w:t>W = weight of vehicle</w:t>
      </w:r>
    </w:p>
    <w:p w14:paraId="1A077A21" w14:textId="0C263617" w:rsidR="00477A89" w:rsidRDefault="00477A89" w:rsidP="00544B62">
      <w:r>
        <w:t xml:space="preserve">W = m x g </w:t>
      </w:r>
    </w:p>
    <w:p w14:paraId="69B27EBD" w14:textId="2B1705F9" w:rsidR="00477A89" w:rsidRDefault="00477A89" w:rsidP="00544B62">
      <w:r>
        <w:t>G =9.81m/s^2</w:t>
      </w:r>
    </w:p>
    <w:p w14:paraId="7AA822EE" w14:textId="77777777" w:rsidR="00477A89" w:rsidRDefault="00477A89" w:rsidP="00544B62"/>
    <w:p w14:paraId="7EFF4406" w14:textId="063627FE" w:rsidR="00477A89" w:rsidRDefault="00477A89" w:rsidP="00544B62">
      <w:r>
        <w:t>W = 1930 x 9.81 = 18,933.3N</w:t>
      </w:r>
    </w:p>
    <w:p w14:paraId="7A7FE60C" w14:textId="77777777" w:rsidR="00477A89" w:rsidRDefault="00477A89" w:rsidP="00544B62"/>
    <w:p w14:paraId="566F4956" w14:textId="065D4CCD" w:rsidR="00477A89" w:rsidRDefault="00477A89" w:rsidP="00544B62">
      <w:pPr>
        <w:rPr>
          <w:i/>
          <w:iCs/>
        </w:rPr>
      </w:pPr>
      <w:r w:rsidRPr="00477A89">
        <w:rPr>
          <w:i/>
          <w:iCs/>
        </w:rPr>
        <w:t>Frr = Ftotal -Fd</w:t>
      </w:r>
    </w:p>
    <w:p w14:paraId="5DA57012" w14:textId="73F6AF37" w:rsidR="00477A89" w:rsidRDefault="00477A89" w:rsidP="00544B62">
      <w:pPr>
        <w:rPr>
          <w:i/>
          <w:iCs/>
        </w:rPr>
      </w:pPr>
      <w:r>
        <w:rPr>
          <w:i/>
          <w:iCs/>
        </w:rPr>
        <w:t>Fd = ½ pCdAv^2</w:t>
      </w:r>
    </w:p>
    <w:p w14:paraId="70EE2691" w14:textId="77777777" w:rsidR="00477A89" w:rsidRDefault="00477A89" w:rsidP="00544B62">
      <w:pPr>
        <w:rPr>
          <w:i/>
          <w:iCs/>
        </w:rPr>
      </w:pPr>
      <w:r>
        <w:rPr>
          <w:i/>
          <w:iCs/>
        </w:rPr>
        <w:t>Fd = ½ 1.225kg/m^3 x 0.34 x 2.29m^2 x 55.5m/s</w:t>
      </w:r>
    </w:p>
    <w:p w14:paraId="743E5F3F" w14:textId="77777777" w:rsidR="00477A89" w:rsidRDefault="00477A89" w:rsidP="00544B62">
      <w:pPr>
        <w:rPr>
          <w:i/>
          <w:iCs/>
        </w:rPr>
      </w:pPr>
    </w:p>
    <w:p w14:paraId="161E672C" w14:textId="138365F8" w:rsidR="00477A89" w:rsidRPr="00477A89" w:rsidRDefault="00477A89" w:rsidP="00544B62">
      <w:pPr>
        <w:rPr>
          <w:i/>
          <w:iCs/>
        </w:rPr>
      </w:pPr>
      <w:r>
        <w:rPr>
          <w:i/>
          <w:iCs/>
        </w:rPr>
        <w:t xml:space="preserve">Fd </w:t>
      </w:r>
      <w:r w:rsidR="005D203F">
        <w:rPr>
          <w:i/>
          <w:iCs/>
        </w:rPr>
        <w:t>= 1468.95N</w:t>
      </w:r>
      <w:r>
        <w:rPr>
          <w:i/>
          <w:iCs/>
        </w:rPr>
        <w:t xml:space="preserve"> </w:t>
      </w:r>
    </w:p>
    <w:p w14:paraId="3D9AF435" w14:textId="36618828" w:rsidR="00083A76" w:rsidRPr="00083A76" w:rsidRDefault="00083A76" w:rsidP="00544B62">
      <w:pPr>
        <w:rPr>
          <w:i/>
          <w:iCs/>
        </w:rPr>
      </w:pPr>
      <w:r w:rsidRPr="00083A76">
        <w:rPr>
          <w:i/>
          <w:iCs/>
        </w:rPr>
        <w:t xml:space="preserve">Crr = Frr/W = 1531.95/18,933.3 = 0.081 </w:t>
      </w:r>
    </w:p>
    <w:p w14:paraId="3B454493" w14:textId="411CFA5B" w:rsidR="003563D8" w:rsidRPr="00083A76" w:rsidRDefault="00083A76" w:rsidP="00544B62">
      <w:pPr>
        <w:rPr>
          <w:i/>
          <w:iCs/>
        </w:rPr>
      </w:pPr>
      <w:r w:rsidRPr="00083A76">
        <w:rPr>
          <w:i/>
          <w:iCs/>
        </w:rPr>
        <w:t xml:space="preserve">Ftotal = 3000N </w:t>
      </w:r>
      <w:r w:rsidR="00883E3B">
        <w:rPr>
          <w:i/>
          <w:iCs/>
        </w:rPr>
        <w:t>m</w:t>
      </w:r>
      <w:r w:rsidR="007C21BE">
        <w:rPr>
          <w:i/>
          <w:iCs/>
        </w:rPr>
        <w:t>^</w:t>
      </w:r>
    </w:p>
    <w:p w14:paraId="7CD26C15" w14:textId="77777777" w:rsidR="003563D8" w:rsidRPr="003563D8" w:rsidRDefault="003563D8" w:rsidP="00544B62">
      <w:pPr>
        <w:rPr>
          <w:b/>
          <w:bCs/>
          <w:sz w:val="28"/>
          <w:szCs w:val="28"/>
        </w:rPr>
      </w:pPr>
    </w:p>
    <w:p w14:paraId="750CDCFD" w14:textId="0EEE2EF5" w:rsidR="005B70F2" w:rsidRDefault="00083A76" w:rsidP="005D203F">
      <w:pPr>
        <w:rPr>
          <w:rFonts w:ascii="Cambria" w:hAnsi="Cambria"/>
          <w:b/>
          <w:bCs/>
          <w:sz w:val="28"/>
          <w:szCs w:val="28"/>
        </w:rPr>
      </w:pPr>
      <w:r w:rsidRPr="00083A76">
        <w:rPr>
          <w:rFonts w:ascii="Cambria" w:hAnsi="Cambria"/>
          <w:b/>
          <w:bCs/>
          <w:sz w:val="28"/>
          <w:szCs w:val="28"/>
        </w:rPr>
        <w:t>Coefficient of aerodynamic drag</w:t>
      </w:r>
    </w:p>
    <w:p w14:paraId="513F2408" w14:textId="77777777" w:rsidR="005D203F" w:rsidRDefault="005D203F" w:rsidP="005D203F">
      <w:pPr>
        <w:rPr>
          <w:rFonts w:ascii="Cambria" w:hAnsi="Cambria"/>
          <w:b/>
          <w:bCs/>
          <w:sz w:val="28"/>
          <w:szCs w:val="28"/>
        </w:rPr>
      </w:pPr>
    </w:p>
    <w:p w14:paraId="489AB7EA" w14:textId="7FC3440D" w:rsidR="005D203F" w:rsidRDefault="005D203F" w:rsidP="005D203F">
      <w:pPr>
        <w:rPr>
          <w:rFonts w:ascii="Cambria" w:hAnsi="Cambria"/>
          <w:b/>
          <w:bCs/>
          <w:sz w:val="28"/>
          <w:szCs w:val="28"/>
        </w:rPr>
      </w:pPr>
    </w:p>
    <w:p w14:paraId="5EA111BD" w14:textId="0FC4CEAE" w:rsidR="005D203F" w:rsidRPr="005D203F" w:rsidRDefault="005D203F" w:rsidP="005D203F">
      <w:pPr>
        <w:rPr>
          <w:rFonts w:ascii="Cambria" w:hAnsi="Cambria"/>
          <w:i/>
          <w:iCs/>
        </w:rPr>
      </w:pPr>
      <w:r w:rsidRPr="005D203F">
        <w:rPr>
          <w:rFonts w:ascii="Cambria" w:hAnsi="Cambria"/>
          <w:i/>
          <w:iCs/>
        </w:rPr>
        <w:t>Cd = 2Fd/pAv^2</w:t>
      </w:r>
    </w:p>
    <w:p w14:paraId="1CD4B43A" w14:textId="77777777" w:rsidR="005D203F" w:rsidRPr="005D203F" w:rsidRDefault="005D203F" w:rsidP="005D203F">
      <w:pPr>
        <w:rPr>
          <w:rFonts w:ascii="Cambria" w:hAnsi="Cambria"/>
          <w:i/>
          <w:iCs/>
        </w:rPr>
      </w:pPr>
    </w:p>
    <w:p w14:paraId="1A2B0BED" w14:textId="7A88E4BB" w:rsidR="005D203F" w:rsidRPr="005D203F" w:rsidRDefault="005D203F" w:rsidP="005D203F">
      <w:pPr>
        <w:rPr>
          <w:rFonts w:ascii="Cambria" w:hAnsi="Cambria"/>
          <w:i/>
          <w:iCs/>
        </w:rPr>
      </w:pPr>
      <w:r w:rsidRPr="005D203F">
        <w:rPr>
          <w:rFonts w:ascii="Cambria" w:hAnsi="Cambria"/>
          <w:i/>
          <w:iCs/>
        </w:rPr>
        <w:t xml:space="preserve">Cd = 2 x 1468.95/ 1.225 x 2.29 x (55.5m/s^2) </w:t>
      </w:r>
    </w:p>
    <w:p w14:paraId="6FCC37FB" w14:textId="77777777" w:rsidR="005D203F" w:rsidRPr="005D203F" w:rsidRDefault="005D203F" w:rsidP="005D203F">
      <w:pPr>
        <w:rPr>
          <w:rFonts w:ascii="Cambria" w:hAnsi="Cambria"/>
          <w:i/>
          <w:iCs/>
        </w:rPr>
      </w:pPr>
    </w:p>
    <w:p w14:paraId="1457645F" w14:textId="32C3458A" w:rsidR="005D203F" w:rsidRPr="005D203F" w:rsidRDefault="005D203F" w:rsidP="005D203F">
      <w:pPr>
        <w:rPr>
          <w:rFonts w:ascii="Cambria" w:hAnsi="Cambria"/>
          <w:i/>
          <w:iCs/>
        </w:rPr>
      </w:pPr>
      <w:r w:rsidRPr="005D203F">
        <w:rPr>
          <w:rFonts w:ascii="Cambria" w:hAnsi="Cambria"/>
          <w:i/>
          <w:iCs/>
        </w:rPr>
        <w:t>v^2 = 55.5^2 = 3080.25</w:t>
      </w:r>
    </w:p>
    <w:p w14:paraId="7141D367" w14:textId="77777777" w:rsidR="005D203F" w:rsidRPr="005D203F" w:rsidRDefault="005D203F" w:rsidP="005D203F">
      <w:pPr>
        <w:rPr>
          <w:rFonts w:ascii="Cambria" w:hAnsi="Cambria"/>
          <w:i/>
          <w:iCs/>
        </w:rPr>
      </w:pPr>
    </w:p>
    <w:p w14:paraId="1BF90B16" w14:textId="7C402190" w:rsidR="005D203F" w:rsidRPr="005D203F" w:rsidRDefault="005D203F" w:rsidP="005D203F">
      <w:pPr>
        <w:rPr>
          <w:rFonts w:ascii="Cambria" w:hAnsi="Cambria"/>
          <w:i/>
          <w:iCs/>
        </w:rPr>
      </w:pPr>
      <w:r w:rsidRPr="005D203F">
        <w:rPr>
          <w:rFonts w:ascii="Cambria" w:hAnsi="Cambria"/>
          <w:i/>
          <w:iCs/>
        </w:rPr>
        <w:t>pAv^2 = 1.224 x 2.29 x 3080.25 = 8648.31</w:t>
      </w:r>
    </w:p>
    <w:p w14:paraId="1CAA5A5C" w14:textId="77777777" w:rsidR="005D203F" w:rsidRPr="005D203F" w:rsidRDefault="005D203F" w:rsidP="005D203F">
      <w:pPr>
        <w:rPr>
          <w:rFonts w:ascii="Cambria" w:hAnsi="Cambria"/>
          <w:i/>
          <w:iCs/>
        </w:rPr>
      </w:pPr>
    </w:p>
    <w:p w14:paraId="5145FE3F" w14:textId="28E04D89" w:rsidR="005D203F" w:rsidRPr="005D203F" w:rsidRDefault="005D203F" w:rsidP="005D203F">
      <w:pPr>
        <w:rPr>
          <w:rFonts w:ascii="Cambria" w:hAnsi="Cambria"/>
          <w:i/>
          <w:iCs/>
        </w:rPr>
      </w:pPr>
      <w:r w:rsidRPr="005D203F">
        <w:rPr>
          <w:rFonts w:ascii="Cambria" w:hAnsi="Cambria"/>
          <w:i/>
          <w:iCs/>
        </w:rPr>
        <w:t>Cd = 2 x 1468.95/ 8648.31 = 0.34</w:t>
      </w:r>
    </w:p>
    <w:p w14:paraId="4C5B56E0" w14:textId="77777777" w:rsidR="005D203F" w:rsidRPr="005D203F" w:rsidRDefault="005D203F" w:rsidP="005D203F">
      <w:pPr>
        <w:rPr>
          <w:rFonts w:ascii="Cambria" w:hAnsi="Cambria"/>
          <w:i/>
          <w:iCs/>
        </w:rPr>
      </w:pPr>
    </w:p>
    <w:p w14:paraId="494F45CD" w14:textId="1F318386" w:rsidR="005D203F" w:rsidRPr="005D203F" w:rsidRDefault="005D203F" w:rsidP="005D203F">
      <w:pPr>
        <w:rPr>
          <w:rFonts w:ascii="Cambria" w:hAnsi="Cambria"/>
          <w:i/>
          <w:iCs/>
        </w:rPr>
      </w:pPr>
      <w:r w:rsidRPr="005D203F">
        <w:rPr>
          <w:rFonts w:ascii="Cambria" w:hAnsi="Cambria"/>
          <w:i/>
          <w:iCs/>
        </w:rPr>
        <w:t xml:space="preserve">Cd at 124mph = 0.34 </w:t>
      </w:r>
    </w:p>
    <w:p w14:paraId="36A9CAA1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77708D42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6A528F3E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5D5E5FE0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3C7F7519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4C99F4A1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4DFC6169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21C27059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72F741D6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79A5668A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2E2CEE3C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2F48D465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2CE78D43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3B469762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587F15B3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5798961A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444F487A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754C0A48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2B1ECAA0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36A6F648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2AFB4D75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3070C0CF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00039AFA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00B45A0B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6C820C94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1E35A10F" w14:textId="77777777" w:rsidR="005D203F" w:rsidRDefault="005D203F" w:rsidP="005D203F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56853035" w14:textId="77777777" w:rsidR="009A77B7" w:rsidRDefault="009A77B7" w:rsidP="005D203F">
      <w:pPr>
        <w:rPr>
          <w:rFonts w:ascii="Cambria" w:hAnsi="Cambria"/>
          <w:b/>
          <w:bCs/>
          <w:i/>
          <w:iCs/>
          <w:sz w:val="28"/>
          <w:szCs w:val="28"/>
        </w:rPr>
        <w:sectPr w:rsidR="009A77B7" w:rsidSect="00501DEB"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10EF3B44" w14:textId="66969086" w:rsidR="00501DEB" w:rsidRDefault="00501DEB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(WLTP)</w:t>
      </w:r>
      <w:bookmarkEnd w:id="2"/>
    </w:p>
    <w:p w14:paraId="47A86C6D" w14:textId="77777777" w:rsidR="009A77B7" w:rsidRDefault="009A77B7" w:rsidP="009A77B7"/>
    <w:p w14:paraId="61520003" w14:textId="597094A5" w:rsidR="009A77B7" w:rsidRDefault="009A77B7" w:rsidP="009A77B7">
      <w:r>
        <w:t xml:space="preserve">The Porsche GT2 RS </w:t>
      </w:r>
      <w:r>
        <w:t>Club sport</w:t>
      </w:r>
      <w:r>
        <w:t xml:space="preserve"> is a high-performance vehicle designed primarily for track use, with characteristics that align with the WLTP testing standards for passenger vehicles (category M1). To determine the appropriate WLTP cycle,</w:t>
      </w:r>
      <w:r>
        <w:t xml:space="preserve"> I must </w:t>
      </w:r>
      <w:r>
        <w:t>evaluate the vehicle’s specifications, including power-to-weight ratio, top speed, and intended operating conditions.</w:t>
      </w:r>
    </w:p>
    <w:p w14:paraId="19E9A196" w14:textId="77777777" w:rsidR="009A77B7" w:rsidRDefault="009A77B7" w:rsidP="009A77B7"/>
    <w:p w14:paraId="0C79A1B4" w14:textId="32E8BBD4" w:rsidR="009A77B7" w:rsidRPr="009A77B7" w:rsidRDefault="009A77B7" w:rsidP="009A77B7">
      <w:pPr>
        <w:rPr>
          <w:b/>
          <w:bCs/>
        </w:rPr>
      </w:pPr>
      <w:r w:rsidRPr="009A77B7">
        <w:rPr>
          <w:b/>
          <w:bCs/>
        </w:rPr>
        <w:t>WLTP Vehicle Classification and Test Cycles</w:t>
      </w:r>
    </w:p>
    <w:p w14:paraId="01C06E99" w14:textId="25FA4018" w:rsidR="009A77B7" w:rsidRDefault="009A77B7" w:rsidP="009A77B7">
      <w:r>
        <w:t>The WLTP test cycle is divided into classes based on a vehicle's performance characteristics, including power-to-weight ratio and speed capabilities. Below are the relevant classifications:</w:t>
      </w:r>
    </w:p>
    <w:p w14:paraId="4E5FA18C" w14:textId="77777777" w:rsidR="009A77B7" w:rsidRDefault="009A77B7" w:rsidP="009A77B7"/>
    <w:p w14:paraId="45C55A05" w14:textId="4FD7C588" w:rsidR="009A77B7" w:rsidRPr="009A77B7" w:rsidRDefault="009A77B7" w:rsidP="009A77B7">
      <w:pPr>
        <w:rPr>
          <w:b/>
          <w:bCs/>
        </w:rPr>
      </w:pPr>
      <w:r w:rsidRPr="009A77B7">
        <w:rPr>
          <w:b/>
          <w:bCs/>
        </w:rPr>
        <w:t>1.</w:t>
      </w:r>
      <w:r w:rsidRPr="009A77B7">
        <w:rPr>
          <w:b/>
          <w:bCs/>
        </w:rPr>
        <w:t xml:space="preserve"> </w:t>
      </w:r>
      <w:r w:rsidRPr="009A77B7">
        <w:rPr>
          <w:b/>
          <w:bCs/>
        </w:rPr>
        <w:t>WLTP Class 3:</w:t>
      </w:r>
    </w:p>
    <w:p w14:paraId="3F1B3A59" w14:textId="7C458883" w:rsidR="009A77B7" w:rsidRDefault="009A77B7" w:rsidP="009A77B7">
      <w:r>
        <w:t xml:space="preserve">   - This test cycle applies to vehicles with a</w:t>
      </w:r>
      <w:r>
        <w:t xml:space="preserve"> </w:t>
      </w:r>
      <w:r>
        <w:t>power-to-weight ratio exceeding 34 kW/ton</w:t>
      </w:r>
      <w:r>
        <w:t xml:space="preserve"> </w:t>
      </w:r>
      <w:r>
        <w:t>and</w:t>
      </w:r>
      <w:r>
        <w:t xml:space="preserve"> </w:t>
      </w:r>
      <w:r>
        <w:t>top speeds above 120 km/h (74.5 mph).</w:t>
      </w:r>
    </w:p>
    <w:p w14:paraId="129A3B95" w14:textId="56C595C0" w:rsidR="009A77B7" w:rsidRDefault="009A77B7" w:rsidP="009A77B7">
      <w:r>
        <w:t xml:space="preserve">   - High-performance vehicles, such as the Porsche GT2 RS </w:t>
      </w:r>
      <w:r>
        <w:t>Club sport</w:t>
      </w:r>
      <w:r>
        <w:t>, fall into this category due to their exceptional speed and power capabilities.</w:t>
      </w:r>
    </w:p>
    <w:p w14:paraId="41EC6F09" w14:textId="77777777" w:rsidR="009A77B7" w:rsidRDefault="009A77B7" w:rsidP="009A77B7">
      <w:r>
        <w:t xml:space="preserve">   - The Class 3 test includes the following driving phases to simulate real-world driving:</w:t>
      </w:r>
    </w:p>
    <w:p w14:paraId="266C970B" w14:textId="47DF2262" w:rsidR="009A77B7" w:rsidRDefault="009A77B7" w:rsidP="009A77B7">
      <w:r>
        <w:t xml:space="preserve">     - Low Speed Phase: Represents urban driving conditions (0–60 km/h or 0–37 mph).</w:t>
      </w:r>
    </w:p>
    <w:p w14:paraId="2EEB549E" w14:textId="24FB3409" w:rsidR="009A77B7" w:rsidRDefault="009A77B7" w:rsidP="009A77B7">
      <w:r>
        <w:t xml:space="preserve">     - Medium Speed Phase: Simulates suburban driving conditions (60–80 km/h or 37–50 mph).</w:t>
      </w:r>
    </w:p>
    <w:p w14:paraId="151A0027" w14:textId="73CA7C10" w:rsidR="009A77B7" w:rsidRDefault="009A77B7" w:rsidP="009A77B7">
      <w:r>
        <w:t xml:space="preserve">     - High Speed Phas</w:t>
      </w:r>
      <w:r>
        <w:t>e</w:t>
      </w:r>
      <w:r>
        <w:t>: Represents rural driving conditions (80–100 km/h or 50–62 mph).</w:t>
      </w:r>
    </w:p>
    <w:p w14:paraId="218487F9" w14:textId="0643D890" w:rsidR="009A77B7" w:rsidRDefault="009A77B7" w:rsidP="009A77B7">
      <w:r>
        <w:t xml:space="preserve">     - Extra </w:t>
      </w:r>
      <w:r>
        <w:t>High-Speed</w:t>
      </w:r>
      <w:r>
        <w:t xml:space="preserve"> Phase: Captures highway driving at speeds above 100 km/h (62 mph).</w:t>
      </w:r>
    </w:p>
    <w:p w14:paraId="746130F3" w14:textId="4CEF1381" w:rsidR="009A77B7" w:rsidRDefault="009A77B7" w:rsidP="009A77B7">
      <w:r>
        <w:t xml:space="preserve">   - The total test cycle covers</w:t>
      </w:r>
      <w:r>
        <w:t xml:space="preserve"> </w:t>
      </w:r>
      <w:r>
        <w:t xml:space="preserve">23.25 km (14.45 </w:t>
      </w:r>
      <w:r>
        <w:t>miles) and</w:t>
      </w:r>
      <w:r>
        <w:t xml:space="preserve"> lasts approximately</w:t>
      </w:r>
      <w:r>
        <w:t xml:space="preserve"> </w:t>
      </w:r>
      <w:r>
        <w:t>30 minutes.</w:t>
      </w:r>
    </w:p>
    <w:p w14:paraId="4F9FBDC8" w14:textId="77777777" w:rsidR="009A77B7" w:rsidRDefault="009A77B7" w:rsidP="009A77B7"/>
    <w:p w14:paraId="3E4083E3" w14:textId="6830B171" w:rsidR="009A77B7" w:rsidRPr="009A77B7" w:rsidRDefault="009A77B7" w:rsidP="009A77B7">
      <w:pPr>
        <w:rPr>
          <w:b/>
          <w:bCs/>
        </w:rPr>
      </w:pPr>
      <w:r w:rsidRPr="009A77B7">
        <w:rPr>
          <w:b/>
          <w:bCs/>
        </w:rPr>
        <w:t>2. WLTP Class 1 and Class 2:</w:t>
      </w:r>
    </w:p>
    <w:p w14:paraId="4C107A53" w14:textId="77777777" w:rsidR="009A77B7" w:rsidRDefault="009A77B7" w:rsidP="009A77B7">
      <w:r>
        <w:t xml:space="preserve">   - These cycles are designed for vehicles with lower power-to-weight ratios and lower top speeds, such as small city cars or economy vehicles. </w:t>
      </w:r>
    </w:p>
    <w:p w14:paraId="626773B5" w14:textId="6DD013FA" w:rsidR="009A77B7" w:rsidRDefault="009A77B7" w:rsidP="009A77B7">
      <w:r>
        <w:t xml:space="preserve">   - They are not suitable for vehicles like the Porsche GT2 RS </w:t>
      </w:r>
      <w:r>
        <w:t>Club sport</w:t>
      </w:r>
      <w:r>
        <w:t>.</w:t>
      </w:r>
    </w:p>
    <w:p w14:paraId="25440747" w14:textId="77777777" w:rsidR="009A77B7" w:rsidRDefault="009A77B7" w:rsidP="009A77B7"/>
    <w:p w14:paraId="5A8558F2" w14:textId="1693201F" w:rsidR="009A77B7" w:rsidRPr="009A77B7" w:rsidRDefault="009A77B7" w:rsidP="009A77B7">
      <w:pPr>
        <w:rPr>
          <w:b/>
          <w:bCs/>
        </w:rPr>
      </w:pPr>
      <w:r w:rsidRPr="009A77B7">
        <w:rPr>
          <w:b/>
          <w:bCs/>
        </w:rPr>
        <w:t xml:space="preserve">Test Cycle Selection for the Porsche GT2 RS </w:t>
      </w:r>
      <w:r w:rsidRPr="009A77B7">
        <w:rPr>
          <w:b/>
          <w:bCs/>
        </w:rPr>
        <w:t>Club sport</w:t>
      </w:r>
    </w:p>
    <w:p w14:paraId="0A37B7CE" w14:textId="77777777" w:rsidR="009A77B7" w:rsidRDefault="009A77B7" w:rsidP="009A77B7"/>
    <w:p w14:paraId="759720A6" w14:textId="2FD49A7F" w:rsidR="009A77B7" w:rsidRDefault="009A77B7" w:rsidP="009A77B7">
      <w:r>
        <w:t>Given the</w:t>
      </w:r>
      <w:r>
        <w:t xml:space="preserve"> </w:t>
      </w:r>
      <w:r>
        <w:t>high power-to-weight ratio</w:t>
      </w:r>
      <w:r>
        <w:t xml:space="preserve"> </w:t>
      </w:r>
      <w:r>
        <w:t>and</w:t>
      </w:r>
      <w:r>
        <w:t xml:space="preserve"> </w:t>
      </w:r>
      <w:r>
        <w:t>track-oriented desig</w:t>
      </w:r>
      <w:r>
        <w:t xml:space="preserve">n </w:t>
      </w:r>
      <w:r>
        <w:t xml:space="preserve">of the Porsche GT2 RS </w:t>
      </w:r>
      <w:r>
        <w:t>Club sport</w:t>
      </w:r>
      <w:r>
        <w:t>, the</w:t>
      </w:r>
      <w:r>
        <w:t xml:space="preserve"> </w:t>
      </w:r>
      <w:r>
        <w:t>WLTP Class 3</w:t>
      </w:r>
      <w:r>
        <w:t xml:space="preserve"> </w:t>
      </w:r>
      <w:r>
        <w:t xml:space="preserve">test is the most appropriate choice. This test accounts for the vehicle’s capability to operate at high speeds while also reflecting realistic urban and suburban conditions. </w:t>
      </w:r>
    </w:p>
    <w:p w14:paraId="6871C2B5" w14:textId="73661F88" w:rsidR="005D203F" w:rsidRDefault="009A77B7" w:rsidP="009A77B7">
      <w:r>
        <w:t xml:space="preserve">The Class 3 test cycle provides a comprehensive evaluation of fuel consumption, emissions, and energy efficiency across various driving scenarios, making it the best fit for this high-performance </w:t>
      </w:r>
      <w:r>
        <w:t>vehicle. By</w:t>
      </w:r>
      <w:r>
        <w:t xml:space="preserve"> adopting this test cycle, the performance and environmental impact of the Porsche GT2 RS </w:t>
      </w:r>
      <w:r>
        <w:t>Club sport.</w:t>
      </w:r>
    </w:p>
    <w:p w14:paraId="2246C850" w14:textId="77777777" w:rsidR="009A77B7" w:rsidRDefault="009A77B7" w:rsidP="009A77B7"/>
    <w:p w14:paraId="0AEE76A8" w14:textId="77777777" w:rsidR="009A77B7" w:rsidRDefault="009A77B7" w:rsidP="009A77B7">
      <w:r w:rsidRPr="00544B62">
        <w:t>(“Porsche Motorsports Guide”)</w:t>
      </w:r>
      <w:bookmarkStart w:id="3" w:name="_Toc183529575"/>
    </w:p>
    <w:p w14:paraId="129C6DE2" w14:textId="757E5777" w:rsidR="00501DEB" w:rsidRPr="009A77B7" w:rsidRDefault="00501DEB" w:rsidP="009A77B7"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Spreadsheet</w:t>
      </w:r>
      <w:bookmarkEnd w:id="3"/>
    </w:p>
    <w:p w14:paraId="42B21BF4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bookmarkStart w:id="4" w:name="_Toc183529576"/>
    </w:p>
    <w:p w14:paraId="4FC095F2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DDB7FE8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A92A373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7DB6A0DF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5522602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D43F111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5C05E700" w14:textId="77777777" w:rsidR="009A77B7" w:rsidRDefault="009A77B7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F2BA869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5FA576D8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00D70D15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CC82CF8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FFB33FB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B27F8BC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D3FCBE9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9306A94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5B10B08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7716CF4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CF43333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57C79A14" w14:textId="374EABC2" w:rsidR="00E917DF" w:rsidRDefault="00501DEB" w:rsidP="00E917DF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(KERS)</w:t>
      </w:r>
      <w:bookmarkEnd w:id="4"/>
    </w:p>
    <w:p w14:paraId="450C1A61" w14:textId="77777777" w:rsidR="00E917DF" w:rsidRDefault="00E917DF" w:rsidP="00E917DF"/>
    <w:p w14:paraId="0F2B002B" w14:textId="3E0B4487" w:rsidR="00E917DF" w:rsidRPr="00E917DF" w:rsidRDefault="00E917DF" w:rsidP="00E917DF"/>
    <w:p w14:paraId="2D3EF0DF" w14:textId="77777777" w:rsidR="00A744F3" w:rsidRDefault="00A744F3" w:rsidP="00A744F3"/>
    <w:p w14:paraId="64197E9C" w14:textId="77777777" w:rsidR="00A744F3" w:rsidRPr="00A744F3" w:rsidRDefault="00A744F3" w:rsidP="00A744F3"/>
    <w:p w14:paraId="2B5C5E96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bookmarkStart w:id="5" w:name="_Toc183529577"/>
    </w:p>
    <w:p w14:paraId="109E4B3B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05AAA45A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20586293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28E88C1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19EF34B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4512DF0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F6EE418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AA31FA8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2522A4B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0621854A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7DE0BD5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2F31F3D9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D550148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50F6E008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7E07819A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0EABD78A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6262BC9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2133E5E4" w14:textId="77777777" w:rsidR="00A744F3" w:rsidRDefault="00A744F3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9DDFDC7" w14:textId="107D960D" w:rsidR="005D3286" w:rsidRDefault="00501DEB" w:rsidP="0062206C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Suitable KER system</w:t>
      </w:r>
      <w:bookmarkEnd w:id="5"/>
    </w:p>
    <w:p w14:paraId="045DB86D" w14:textId="7EF58C21" w:rsidR="005D3286" w:rsidRDefault="005D3286" w:rsidP="005D3286">
      <w:r>
        <w:t>Types of KERS Systems</w:t>
      </w:r>
    </w:p>
    <w:p w14:paraId="1A78EE1D" w14:textId="77777777" w:rsidR="005D3286" w:rsidRDefault="005D3286" w:rsidP="005D3286">
      <w:r>
        <w:t>Each type has unique advantages based on application priorities like weight, efficiency, and performance.</w:t>
      </w:r>
    </w:p>
    <w:p w14:paraId="14EB8CB6" w14:textId="77777777" w:rsidR="0062206C" w:rsidRPr="00BB4A92" w:rsidRDefault="0062206C" w:rsidP="005D3286">
      <w:pPr>
        <w:rPr>
          <w:b/>
          <w:bCs/>
        </w:rPr>
      </w:pPr>
    </w:p>
    <w:p w14:paraId="1CF144C5" w14:textId="2E1A2355" w:rsidR="005D3286" w:rsidRPr="00BB4A92" w:rsidRDefault="005D3286" w:rsidP="005D3286">
      <w:pPr>
        <w:rPr>
          <w:b/>
          <w:bCs/>
        </w:rPr>
      </w:pPr>
      <w:r w:rsidRPr="00BB4A92">
        <w:rPr>
          <w:b/>
          <w:bCs/>
        </w:rPr>
        <w:t>1. Flywheel-Based KERS</w:t>
      </w:r>
    </w:p>
    <w:p w14:paraId="6EE7FC40" w14:textId="77777777" w:rsidR="005D3286" w:rsidRDefault="005D3286" w:rsidP="005D3286">
      <w:r>
        <w:t>Flywheel systems store energy mechanically in a high-speed rotating mass, which is ideal for racing conditions.</w:t>
      </w:r>
    </w:p>
    <w:p w14:paraId="60837679" w14:textId="77777777" w:rsidR="00BB4A92" w:rsidRDefault="00BB4A92" w:rsidP="005D3286"/>
    <w:p w14:paraId="27F9C164" w14:textId="114A0A8D" w:rsidR="005D3286" w:rsidRPr="00BB4A92" w:rsidRDefault="005D3286" w:rsidP="005D3286">
      <w:pPr>
        <w:rPr>
          <w:b/>
          <w:bCs/>
        </w:rPr>
      </w:pPr>
      <w:r w:rsidRPr="00BB4A92">
        <w:rPr>
          <w:b/>
          <w:bCs/>
        </w:rPr>
        <w:t>Advantages:</w:t>
      </w:r>
    </w:p>
    <w:p w14:paraId="337CEDD9" w14:textId="789BE5C2" w:rsidR="005D3286" w:rsidRDefault="005D3286" w:rsidP="005D3286">
      <w:r>
        <w:t xml:space="preserve">  - High power density: Handles rapid energy recovery and release during braking.</w:t>
      </w:r>
    </w:p>
    <w:p w14:paraId="5ABD7379" w14:textId="7627767C" w:rsidR="005D3286" w:rsidRDefault="005D3286" w:rsidP="005D3286">
      <w:r>
        <w:t xml:space="preserve">  - Lightweight and efficient: Designed for minimal heat losses.</w:t>
      </w:r>
    </w:p>
    <w:p w14:paraId="3103DA66" w14:textId="4E7A8964" w:rsidR="005D3286" w:rsidRDefault="005D3286" w:rsidP="005D3286">
      <w:r>
        <w:t xml:space="preserve">  - Durability: Less degradation compared to battery systems.</w:t>
      </w:r>
    </w:p>
    <w:p w14:paraId="0B2CAC31" w14:textId="77777777" w:rsidR="0027527E" w:rsidRDefault="0027527E" w:rsidP="005D3286"/>
    <w:p w14:paraId="7BDE550A" w14:textId="50D15EBF" w:rsidR="005D3286" w:rsidRPr="0027527E" w:rsidRDefault="005D3286" w:rsidP="005D3286">
      <w:pPr>
        <w:rPr>
          <w:b/>
          <w:bCs/>
        </w:rPr>
      </w:pPr>
      <w:r w:rsidRPr="0027527E">
        <w:rPr>
          <w:b/>
          <w:bCs/>
        </w:rPr>
        <w:t>Key Components:</w:t>
      </w:r>
    </w:p>
    <w:p w14:paraId="1B71669B" w14:textId="7B38D572" w:rsidR="005D3286" w:rsidRDefault="005D3286" w:rsidP="005D3286">
      <w:r>
        <w:t xml:space="preserve">  - Flywheel: Made of high-strength carbon-</w:t>
      </w:r>
      <w:r w:rsidR="000514F3">
        <w:t>fibre</w:t>
      </w:r>
      <w:r>
        <w:t xml:space="preserve"> or steel.</w:t>
      </w:r>
    </w:p>
    <w:p w14:paraId="687A1974" w14:textId="77777777" w:rsidR="005D3286" w:rsidRDefault="005D3286" w:rsidP="005D3286">
      <w:r>
        <w:t xml:space="preserve">  - Vacuum chamber: Reduces drag losses.</w:t>
      </w:r>
    </w:p>
    <w:p w14:paraId="2F62E603" w14:textId="77777777" w:rsidR="000514F3" w:rsidRDefault="005D3286" w:rsidP="005D3286">
      <w:r>
        <w:t xml:space="preserve">  - Mechanical or electro-mechanical transmission: Interfaces the flywheel with the drivetrain.</w:t>
      </w:r>
    </w:p>
    <w:p w14:paraId="39F2B772" w14:textId="77777777" w:rsidR="000514F3" w:rsidRPr="000514F3" w:rsidRDefault="000514F3" w:rsidP="005D3286">
      <w:pPr>
        <w:rPr>
          <w:b/>
          <w:bCs/>
        </w:rPr>
      </w:pPr>
    </w:p>
    <w:p w14:paraId="49616F65" w14:textId="1E84F20A" w:rsidR="005D3286" w:rsidRPr="000514F3" w:rsidRDefault="005D3286" w:rsidP="005D3286">
      <w:pPr>
        <w:rPr>
          <w:b/>
          <w:bCs/>
        </w:rPr>
      </w:pPr>
      <w:r w:rsidRPr="000514F3">
        <w:rPr>
          <w:b/>
          <w:bCs/>
        </w:rPr>
        <w:t>System Requirements:</w:t>
      </w:r>
    </w:p>
    <w:p w14:paraId="39FB3ED2" w14:textId="5989AE5B" w:rsidR="005D3286" w:rsidRDefault="005D3286" w:rsidP="005D3286">
      <w:r>
        <w:t xml:space="preserve">  - Energy storage:</w:t>
      </w:r>
      <w:r w:rsidR="000514F3">
        <w:t xml:space="preserve">  </w:t>
      </w:r>
      <w:r>
        <w:t>1.16 MJ</w:t>
      </w:r>
      <w:r w:rsidR="000514F3">
        <w:t xml:space="preserve"> </w:t>
      </w:r>
      <w:r>
        <w:t>(based on the kinetic energy recoverable per braking event).</w:t>
      </w:r>
    </w:p>
    <w:p w14:paraId="76A5E2EA" w14:textId="26DAB432" w:rsidR="005D3286" w:rsidRDefault="005D3286" w:rsidP="005D3286">
      <w:r>
        <w:t xml:space="preserve">  - Peak power:</w:t>
      </w:r>
      <w:r w:rsidR="000514F3">
        <w:t xml:space="preserve"> </w:t>
      </w:r>
      <w:r>
        <w:t>232 kW</w:t>
      </w:r>
      <w:r w:rsidR="000514F3">
        <w:t xml:space="preserve"> </w:t>
      </w:r>
      <w:r>
        <w:t>to match the calculated power recovery rate.</w:t>
      </w:r>
    </w:p>
    <w:p w14:paraId="5C8B87D0" w14:textId="77777777" w:rsidR="000514F3" w:rsidRPr="000514F3" w:rsidRDefault="000514F3" w:rsidP="005D3286">
      <w:pPr>
        <w:rPr>
          <w:b/>
          <w:bCs/>
        </w:rPr>
      </w:pPr>
    </w:p>
    <w:p w14:paraId="5BD62C0A" w14:textId="6CECB917" w:rsidR="005D3286" w:rsidRPr="000514F3" w:rsidRDefault="005D3286" w:rsidP="005D3286">
      <w:pPr>
        <w:rPr>
          <w:b/>
          <w:bCs/>
        </w:rPr>
      </w:pPr>
      <w:r w:rsidRPr="000514F3">
        <w:rPr>
          <w:b/>
          <w:bCs/>
        </w:rPr>
        <w:t>Example: Williams Flywheel KERS (used in Formula 1):</w:t>
      </w:r>
    </w:p>
    <w:p w14:paraId="42645971" w14:textId="32FFE877" w:rsidR="005D3286" w:rsidRDefault="005D3286" w:rsidP="005D3286">
      <w:r>
        <w:t>Energy storage:</w:t>
      </w:r>
      <w:r w:rsidR="000514F3">
        <w:t xml:space="preserve"> </w:t>
      </w:r>
      <w:r>
        <w:t>500 kJ to 2 MJ</w:t>
      </w:r>
    </w:p>
    <w:p w14:paraId="1EC82DC7" w14:textId="1F40A177" w:rsidR="005D3286" w:rsidRDefault="005D3286" w:rsidP="005D3286">
      <w:r>
        <w:t>- Power capacity:</w:t>
      </w:r>
      <w:r w:rsidR="000514F3">
        <w:t xml:space="preserve"> </w:t>
      </w:r>
      <w:r>
        <w:t>60–300 kW</w:t>
      </w:r>
    </w:p>
    <w:p w14:paraId="0090EA16" w14:textId="3DF27707" w:rsidR="005D3286" w:rsidRDefault="005D3286" w:rsidP="005D3286">
      <w:r>
        <w:t>- Weight:</w:t>
      </w:r>
      <w:r w:rsidR="000514F3">
        <w:t xml:space="preserve"> </w:t>
      </w:r>
      <w:r>
        <w:t>25–30 kg</w:t>
      </w:r>
      <w:r w:rsidR="000514F3">
        <w:t xml:space="preserve"> </w:t>
      </w:r>
    </w:p>
    <w:p w14:paraId="527109B6" w14:textId="77777777" w:rsidR="005D3286" w:rsidRDefault="005D3286" w:rsidP="005D3286"/>
    <w:p w14:paraId="7DF24575" w14:textId="165A85C4" w:rsidR="005D3286" w:rsidRPr="000514F3" w:rsidRDefault="005D3286" w:rsidP="005D3286">
      <w:pPr>
        <w:rPr>
          <w:b/>
          <w:bCs/>
        </w:rPr>
      </w:pPr>
      <w:r w:rsidRPr="000514F3">
        <w:rPr>
          <w:b/>
          <w:bCs/>
        </w:rPr>
        <w:t>2. Ultracapacitor-Based KERS</w:t>
      </w:r>
    </w:p>
    <w:p w14:paraId="525F9D87" w14:textId="77777777" w:rsidR="005D3286" w:rsidRDefault="005D3286" w:rsidP="005D3286">
      <w:r>
        <w:t>Ultracapacitors are electrochemical devices that excel at high charge/discharge rates, making them suitable for rapid energy recovery.</w:t>
      </w:r>
    </w:p>
    <w:p w14:paraId="5D6146FC" w14:textId="77777777" w:rsidR="004E5B0F" w:rsidRDefault="004E5B0F" w:rsidP="005D3286"/>
    <w:p w14:paraId="4670F569" w14:textId="2266D0B4" w:rsidR="005D3286" w:rsidRPr="00E47194" w:rsidRDefault="005D3286" w:rsidP="005D3286">
      <w:pPr>
        <w:rPr>
          <w:b/>
          <w:bCs/>
        </w:rPr>
      </w:pPr>
      <w:r w:rsidRPr="00E47194">
        <w:rPr>
          <w:b/>
          <w:bCs/>
        </w:rPr>
        <w:t>Advantages:</w:t>
      </w:r>
    </w:p>
    <w:p w14:paraId="76839E79" w14:textId="28B405F3" w:rsidR="005D3286" w:rsidRDefault="005D3286" w:rsidP="005D3286">
      <w:r>
        <w:t xml:space="preserve">  - Rapid charge/discharge: Ideal for short, intense braking events.</w:t>
      </w:r>
    </w:p>
    <w:p w14:paraId="3263864A" w14:textId="546D88ED" w:rsidR="005D3286" w:rsidRDefault="005D3286" w:rsidP="005D3286">
      <w:r>
        <w:t xml:space="preserve">  - Longevity: High cycle life with minimal degradation.</w:t>
      </w:r>
    </w:p>
    <w:p w14:paraId="2F2381CD" w14:textId="7792D2DA" w:rsidR="005D3286" w:rsidRDefault="005D3286" w:rsidP="005D3286">
      <w:r>
        <w:t xml:space="preserve">  - Compact design: Smaller footprint compared to batteries.</w:t>
      </w:r>
    </w:p>
    <w:p w14:paraId="003762CE" w14:textId="4A4CF2E0" w:rsidR="005D3286" w:rsidRDefault="005D3286" w:rsidP="005D3286">
      <w:r>
        <w:t>- Key Components:</w:t>
      </w:r>
    </w:p>
    <w:p w14:paraId="67D61754" w14:textId="77777777" w:rsidR="005D3286" w:rsidRDefault="005D3286" w:rsidP="005D3286">
      <w:r>
        <w:t xml:space="preserve">  - Ultracapacitors: For high-power energy storage.</w:t>
      </w:r>
    </w:p>
    <w:p w14:paraId="1B49EEF3" w14:textId="77777777" w:rsidR="005D3286" w:rsidRDefault="005D3286" w:rsidP="005D3286">
      <w:r>
        <w:t xml:space="preserve">  - Motor-generator unit (MGU): Converts kinetic energy to electricity and vice versa.</w:t>
      </w:r>
    </w:p>
    <w:p w14:paraId="7E60A4AF" w14:textId="77777777" w:rsidR="005D3286" w:rsidRDefault="005D3286" w:rsidP="005D3286">
      <w:r>
        <w:t xml:space="preserve">  - DC-DC converter: Manages voltage and power flow.</w:t>
      </w:r>
    </w:p>
    <w:p w14:paraId="5C9AC78E" w14:textId="63EB2D0C" w:rsidR="005D3286" w:rsidRDefault="005D3286" w:rsidP="005D3286">
      <w:r>
        <w:t>- System Requirements:</w:t>
      </w:r>
    </w:p>
    <w:p w14:paraId="38E687B3" w14:textId="156AD3E9" w:rsidR="005D3286" w:rsidRDefault="005D3286" w:rsidP="005D3286">
      <w:r>
        <w:t xml:space="preserve">  - Energy storage</w:t>
      </w:r>
      <w:r w:rsidR="00B07797">
        <w:t xml:space="preserve">: </w:t>
      </w:r>
      <w:r>
        <w:t>1.16 MJ.</w:t>
      </w:r>
    </w:p>
    <w:p w14:paraId="7EF0B431" w14:textId="43521EC6" w:rsidR="005D3286" w:rsidRDefault="005D3286" w:rsidP="005D3286">
      <w:r>
        <w:t xml:space="preserve">  - Power capacity:</w:t>
      </w:r>
      <w:r w:rsidR="00B07797">
        <w:t xml:space="preserve"> </w:t>
      </w:r>
      <w:r>
        <w:t>232 kW.</w:t>
      </w:r>
    </w:p>
    <w:p w14:paraId="733DB7A8" w14:textId="77777777" w:rsidR="005D3286" w:rsidRDefault="005D3286" w:rsidP="005D3286"/>
    <w:p w14:paraId="58EF6B9D" w14:textId="77777777" w:rsidR="00B07797" w:rsidRDefault="00B07797" w:rsidP="005D3286"/>
    <w:p w14:paraId="21BB8B9D" w14:textId="41865172" w:rsidR="005D3286" w:rsidRDefault="005D3286" w:rsidP="005D3286">
      <w:r>
        <w:t>Example: Maxwell Ultracapacitors in hybrid buses:</w:t>
      </w:r>
    </w:p>
    <w:p w14:paraId="32E7C8F2" w14:textId="77777777" w:rsidR="005D3286" w:rsidRDefault="005D3286" w:rsidP="005D3286">
      <w:r>
        <w:t xml:space="preserve">- Energy density: 5–10 </w:t>
      </w:r>
      <w:proofErr w:type="spellStart"/>
      <w:r>
        <w:t>Wh</w:t>
      </w:r>
      <w:proofErr w:type="spellEnd"/>
      <w:r>
        <w:t>/kg (sufficient for track applications).</w:t>
      </w:r>
    </w:p>
    <w:p w14:paraId="0114CDA0" w14:textId="77777777" w:rsidR="005D3286" w:rsidRDefault="005D3286" w:rsidP="005D3286">
      <w:r>
        <w:t>- Power density: &gt;10 kW/kg.</w:t>
      </w:r>
    </w:p>
    <w:p w14:paraId="7C8462B8" w14:textId="77777777" w:rsidR="00B07797" w:rsidRPr="00B07797" w:rsidRDefault="00B07797" w:rsidP="005D3286">
      <w:pPr>
        <w:rPr>
          <w:b/>
          <w:bCs/>
        </w:rPr>
      </w:pPr>
    </w:p>
    <w:p w14:paraId="482BFA28" w14:textId="1BCF43C8" w:rsidR="005D3286" w:rsidRPr="00B07797" w:rsidRDefault="005D3286" w:rsidP="005D3286">
      <w:pPr>
        <w:rPr>
          <w:b/>
          <w:bCs/>
        </w:rPr>
      </w:pPr>
      <w:r w:rsidRPr="00B07797">
        <w:rPr>
          <w:b/>
          <w:bCs/>
        </w:rPr>
        <w:t>3. Hybrid Battery-Flywheel System</w:t>
      </w:r>
    </w:p>
    <w:p w14:paraId="5A28B41C" w14:textId="77777777" w:rsidR="005D3286" w:rsidRDefault="005D3286" w:rsidP="005D3286">
      <w:r>
        <w:t>Combining batteries and flywheels balances high power density and longer energy storage capability.</w:t>
      </w:r>
    </w:p>
    <w:p w14:paraId="635BD6AB" w14:textId="77777777" w:rsidR="00B07797" w:rsidRPr="00B07797" w:rsidRDefault="00B07797" w:rsidP="005D3286">
      <w:pPr>
        <w:rPr>
          <w:b/>
          <w:bCs/>
        </w:rPr>
      </w:pPr>
    </w:p>
    <w:p w14:paraId="1D2D3A41" w14:textId="298AFAE9" w:rsidR="005D3286" w:rsidRPr="00B07797" w:rsidRDefault="005D3286" w:rsidP="005D3286">
      <w:pPr>
        <w:rPr>
          <w:b/>
          <w:bCs/>
        </w:rPr>
      </w:pPr>
      <w:r w:rsidRPr="00B07797">
        <w:rPr>
          <w:b/>
          <w:bCs/>
        </w:rPr>
        <w:t>Advantages:</w:t>
      </w:r>
    </w:p>
    <w:p w14:paraId="6B2081D0" w14:textId="6E5BBE88" w:rsidR="005D3286" w:rsidRDefault="005D3286" w:rsidP="005D3286">
      <w:r>
        <w:t xml:space="preserve">  - Combines the</w:t>
      </w:r>
      <w:r w:rsidR="00874670">
        <w:t xml:space="preserve"> high-power</w:t>
      </w:r>
      <w:r>
        <w:t xml:space="preserve"> density</w:t>
      </w:r>
      <w:r w:rsidR="00874670">
        <w:t xml:space="preserve"> </w:t>
      </w:r>
      <w:r>
        <w:t>of flywheels with the</w:t>
      </w:r>
      <w:r w:rsidR="00874670">
        <w:t xml:space="preserve"> </w:t>
      </w:r>
      <w:r>
        <w:t>energy density</w:t>
      </w:r>
      <w:r w:rsidR="00874670">
        <w:t xml:space="preserve"> </w:t>
      </w:r>
      <w:r>
        <w:t>of batteries.</w:t>
      </w:r>
    </w:p>
    <w:p w14:paraId="5920FD3A" w14:textId="77777777" w:rsidR="005D3286" w:rsidRDefault="005D3286" w:rsidP="005D3286">
      <w:r>
        <w:t xml:space="preserve">  - Supports sustained power delivery over longer durations.</w:t>
      </w:r>
    </w:p>
    <w:p w14:paraId="619F6CDD" w14:textId="12602E2E" w:rsidR="005D3286" w:rsidRDefault="00874670" w:rsidP="005D3286">
      <w:r>
        <w:t xml:space="preserve"> </w:t>
      </w:r>
      <w:r w:rsidR="005D3286">
        <w:t>- Key Components:</w:t>
      </w:r>
    </w:p>
    <w:p w14:paraId="3C204F79" w14:textId="77777777" w:rsidR="005D3286" w:rsidRDefault="005D3286" w:rsidP="005D3286">
      <w:r>
        <w:t xml:space="preserve">  - Flywheel: Captures and releases energy during braking.</w:t>
      </w:r>
    </w:p>
    <w:p w14:paraId="3E95B218" w14:textId="77777777" w:rsidR="005D3286" w:rsidRDefault="005D3286" w:rsidP="005D3286">
      <w:r>
        <w:t xml:space="preserve">  - Lithium-ion battery: Stores excess energy for use during acceleration.</w:t>
      </w:r>
    </w:p>
    <w:p w14:paraId="0FDE1418" w14:textId="27264B4B" w:rsidR="005D3286" w:rsidRDefault="00874670" w:rsidP="005D3286">
      <w:r>
        <w:t xml:space="preserve">  </w:t>
      </w:r>
      <w:r w:rsidR="005D3286">
        <w:t>- System Requirements:</w:t>
      </w:r>
    </w:p>
    <w:p w14:paraId="55B59A3C" w14:textId="524328C9" w:rsidR="005D3286" w:rsidRDefault="005D3286" w:rsidP="005D3286">
      <w:r>
        <w:t xml:space="preserve">  - Energy storage: Split capacity for flywheel and battery, </w:t>
      </w:r>
      <w:r w:rsidR="00874670">
        <w:t xml:space="preserve">totalling </w:t>
      </w:r>
      <w:r>
        <w:t>1.16 MJ.</w:t>
      </w:r>
    </w:p>
    <w:p w14:paraId="468817BF" w14:textId="33367E0E" w:rsidR="005D3286" w:rsidRDefault="005D3286" w:rsidP="005D3286">
      <w:r>
        <w:t xml:space="preserve">  - Power capacity:</w:t>
      </w:r>
      <w:r w:rsidR="00874670">
        <w:t xml:space="preserve"> </w:t>
      </w:r>
      <w:r>
        <w:t>232 kW.</w:t>
      </w:r>
    </w:p>
    <w:p w14:paraId="141C9553" w14:textId="77777777" w:rsidR="009449A6" w:rsidRDefault="009449A6" w:rsidP="005D3286"/>
    <w:p w14:paraId="25DA30C2" w14:textId="070C3870" w:rsidR="005D3286" w:rsidRPr="009449A6" w:rsidRDefault="005D3286" w:rsidP="005D3286">
      <w:pPr>
        <w:rPr>
          <w:b/>
          <w:bCs/>
        </w:rPr>
      </w:pPr>
      <w:r w:rsidRPr="009449A6">
        <w:rPr>
          <w:b/>
          <w:bCs/>
        </w:rPr>
        <w:t xml:space="preserve">Recommended KERS for the GT2 RS </w:t>
      </w:r>
      <w:r w:rsidR="009449A6" w:rsidRPr="009449A6">
        <w:rPr>
          <w:b/>
          <w:bCs/>
        </w:rPr>
        <w:t>Club sport</w:t>
      </w:r>
    </w:p>
    <w:p w14:paraId="3E8D51D3" w14:textId="7D60D47B" w:rsidR="005D3286" w:rsidRDefault="005D3286" w:rsidP="005D3286">
      <w:r>
        <w:t>For high-performance track use, a</w:t>
      </w:r>
      <w:r w:rsidR="009449A6">
        <w:t xml:space="preserve"> </w:t>
      </w:r>
      <w:r>
        <w:t>flywheel-based KERS is the most appropriate choice due to its:</w:t>
      </w:r>
    </w:p>
    <w:p w14:paraId="4E88F334" w14:textId="77777777" w:rsidR="005D3286" w:rsidRDefault="005D3286" w:rsidP="005D3286">
      <w:r>
        <w:t>- High efficiency in short braking/acceleration cycles.</w:t>
      </w:r>
    </w:p>
    <w:p w14:paraId="76E6ECC7" w14:textId="77777777" w:rsidR="005D3286" w:rsidRDefault="005D3286" w:rsidP="005D3286">
      <w:r>
        <w:t>- Lightweight design, which minimizes impact on vehicle dynamics.</w:t>
      </w:r>
    </w:p>
    <w:p w14:paraId="555EC688" w14:textId="1C71AB2C" w:rsidR="005D3286" w:rsidRDefault="005D3286" w:rsidP="005D3286">
      <w:r>
        <w:t>- Proven reliability in motorsport (e.g., Formula 1, endurance racing).</w:t>
      </w:r>
    </w:p>
    <w:p w14:paraId="54026EBA" w14:textId="77777777" w:rsidR="00CC64FE" w:rsidRDefault="00CC64FE" w:rsidP="005D3286">
      <w:pPr>
        <w:rPr>
          <w:b/>
          <w:bCs/>
        </w:rPr>
      </w:pPr>
    </w:p>
    <w:p w14:paraId="2FF32DD1" w14:textId="3545DB7F" w:rsidR="005D3286" w:rsidRPr="00CC64FE" w:rsidRDefault="005D3286" w:rsidP="005D3286">
      <w:pPr>
        <w:rPr>
          <w:b/>
          <w:bCs/>
        </w:rPr>
      </w:pPr>
      <w:r w:rsidRPr="00CC64FE">
        <w:rPr>
          <w:b/>
          <w:bCs/>
        </w:rPr>
        <w:t>Example System: Williams Flywheel KERS</w:t>
      </w:r>
    </w:p>
    <w:p w14:paraId="1F317FAC" w14:textId="77777777" w:rsidR="005D3286" w:rsidRDefault="005D3286" w:rsidP="005D3286">
      <w:r>
        <w:t>A scalable flywheel system like Williams’ can be customized for the GT2 RS:</w:t>
      </w:r>
    </w:p>
    <w:p w14:paraId="48FBADAB" w14:textId="0AD56C64" w:rsidR="005D3286" w:rsidRDefault="005D3286" w:rsidP="005D3286">
      <w:r>
        <w:t>- Energy Storage: 1.16 MJ capacity to match braking events.</w:t>
      </w:r>
    </w:p>
    <w:p w14:paraId="7A425E32" w14:textId="23BBDD43" w:rsidR="005D3286" w:rsidRDefault="005D3286" w:rsidP="005D3286">
      <w:r>
        <w:t>- Peak Power: 232 kW to handle peak braking power.</w:t>
      </w:r>
    </w:p>
    <w:p w14:paraId="5F24A5A3" w14:textId="3259AB5E" w:rsidR="005D3286" w:rsidRDefault="005D3286" w:rsidP="005D3286">
      <w:r>
        <w:t>- Weight: Approximately 30 kg, minimizing impact on vehicle performance.</w:t>
      </w:r>
    </w:p>
    <w:p w14:paraId="19213200" w14:textId="77777777" w:rsidR="0092217E" w:rsidRDefault="0092217E" w:rsidP="005D3286"/>
    <w:p w14:paraId="06CE9EB7" w14:textId="4CE8C6D8" w:rsidR="005D3286" w:rsidRPr="0092217E" w:rsidRDefault="005D3286" w:rsidP="005D3286">
      <w:pPr>
        <w:rPr>
          <w:b/>
          <w:bCs/>
        </w:rPr>
      </w:pPr>
      <w:r w:rsidRPr="0092217E">
        <w:rPr>
          <w:b/>
          <w:bCs/>
        </w:rPr>
        <w:t>System Design Criteria</w:t>
      </w:r>
    </w:p>
    <w:p w14:paraId="3FAB9970" w14:textId="77777777" w:rsidR="005D3286" w:rsidRDefault="005D3286" w:rsidP="005D3286">
      <w:r>
        <w:t>The system must meet the following requirements:</w:t>
      </w:r>
    </w:p>
    <w:p w14:paraId="352A380D" w14:textId="3DCB3B33" w:rsidR="005D3286" w:rsidRDefault="005D3286" w:rsidP="005D3286">
      <w:r>
        <w:t>1. Energy Storage: Minimum capacity of</w:t>
      </w:r>
      <w:r w:rsidR="0092217E">
        <w:t xml:space="preserve"> </w:t>
      </w:r>
      <w:r>
        <w:t>1.16 MJ.</w:t>
      </w:r>
    </w:p>
    <w:p w14:paraId="2FB526D0" w14:textId="0B3BDBF6" w:rsidR="005D3286" w:rsidRDefault="005D3286" w:rsidP="005D3286">
      <w:r>
        <w:t>2. Power Capacity: Handle recovery/discharge rates of</w:t>
      </w:r>
      <w:r w:rsidR="0092217E">
        <w:t xml:space="preserve"> </w:t>
      </w:r>
      <w:r>
        <w:t>232 kW</w:t>
      </w:r>
      <w:r w:rsidR="00CD306A">
        <w:t xml:space="preserve"> </w:t>
      </w:r>
      <w:r>
        <w:t>or higher.</w:t>
      </w:r>
    </w:p>
    <w:p w14:paraId="539EB61B" w14:textId="5C186296" w:rsidR="005D3286" w:rsidRDefault="005D3286" w:rsidP="005D3286">
      <w:r>
        <w:t>3.</w:t>
      </w:r>
      <w:r w:rsidR="00CD306A">
        <w:t xml:space="preserve"> </w:t>
      </w:r>
      <w:r>
        <w:t>Durability: Withstand high loads during repeated braking events without performance loss.</w:t>
      </w:r>
    </w:p>
    <w:p w14:paraId="0ABCFAA9" w14:textId="6E38BE24" w:rsidR="005D3286" w:rsidRDefault="005D3286" w:rsidP="005D3286">
      <w:r>
        <w:t>4.</w:t>
      </w:r>
      <w:r w:rsidR="00CD306A">
        <w:t xml:space="preserve"> </w:t>
      </w:r>
      <w:r>
        <w:t>Lightweight: Ensure total weight is minimized for track optimization.</w:t>
      </w:r>
      <w:r w:rsidR="00483D4D">
        <w:t xml:space="preserve"> </w:t>
      </w:r>
    </w:p>
    <w:p w14:paraId="2F81B19E" w14:textId="77777777" w:rsidR="00BF72D7" w:rsidRDefault="00BF72D7" w:rsidP="005D3286"/>
    <w:p w14:paraId="494A05E9" w14:textId="77777777" w:rsidR="00BF72D7" w:rsidRDefault="00BF72D7" w:rsidP="00BF72D7">
      <w:r w:rsidRPr="00544B62">
        <w:t>(“Porsche Motorsports Guide”)</w:t>
      </w:r>
    </w:p>
    <w:p w14:paraId="1B70967D" w14:textId="77777777" w:rsidR="00BF72D7" w:rsidRDefault="00BF72D7" w:rsidP="005D3286"/>
    <w:p w14:paraId="7CF97E5D" w14:textId="77777777" w:rsidR="00DA167D" w:rsidRDefault="00DA167D" w:rsidP="005D3286"/>
    <w:p w14:paraId="430D2ECD" w14:textId="77777777" w:rsidR="00DA167D" w:rsidRDefault="00DA167D" w:rsidP="005D3286"/>
    <w:p w14:paraId="0DC6F303" w14:textId="77777777" w:rsidR="005F2482" w:rsidRDefault="005F2482" w:rsidP="005F2482"/>
    <w:p w14:paraId="2C1A9734" w14:textId="77777777" w:rsidR="00147461" w:rsidRPr="005F2482" w:rsidRDefault="00147461" w:rsidP="005F2482"/>
    <w:p w14:paraId="52268E17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bookmarkStart w:id="6" w:name="_Toc183529578"/>
    </w:p>
    <w:p w14:paraId="5D1A6A8F" w14:textId="764863B8" w:rsidR="00501DEB" w:rsidRDefault="00501DEB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Kinetic Energy Plot</w:t>
      </w:r>
      <w:bookmarkEnd w:id="6"/>
    </w:p>
    <w:p w14:paraId="2BD0D28A" w14:textId="77777777" w:rsidR="005D16C8" w:rsidRPr="005D16C8" w:rsidRDefault="005D16C8" w:rsidP="005D16C8"/>
    <w:p w14:paraId="47D30243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bookmarkStart w:id="7" w:name="_Toc183529579"/>
    </w:p>
    <w:p w14:paraId="040F94A1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08C30EAB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7D95DBF9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174BE0A5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7480176B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77B570AE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3CD27B5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15B59F4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94E0E16" w14:textId="77777777" w:rsidR="007408E5" w:rsidRDefault="007408E5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5DEBE22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29890EAA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660367DF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53850DE9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14CCC246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20AC241D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12415F13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3980FC95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11A34BAB" w14:textId="77777777" w:rsidR="00482709" w:rsidRDefault="00482709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</w:p>
    <w:p w14:paraId="45D24CB8" w14:textId="2466AA63" w:rsidR="00501DEB" w:rsidRDefault="00501DEB" w:rsidP="00501DEB">
      <w:pPr>
        <w:pStyle w:val="Heading1"/>
        <w:rPr>
          <w:rFonts w:ascii="Cambria" w:hAnsi="Cambria"/>
          <w:b/>
          <w:bCs/>
          <w:color w:val="156082" w:themeColor="accent1"/>
          <w:sz w:val="32"/>
          <w:szCs w:val="32"/>
        </w:rPr>
      </w:pPr>
      <w:r w:rsidRPr="00501DEB">
        <w:rPr>
          <w:rFonts w:ascii="Cambria" w:hAnsi="Cambria"/>
          <w:b/>
          <w:bCs/>
          <w:color w:val="156082" w:themeColor="accent1"/>
          <w:sz w:val="32"/>
          <w:szCs w:val="32"/>
        </w:rPr>
        <w:t>System Operation Explanation</w:t>
      </w:r>
      <w:bookmarkEnd w:id="7"/>
    </w:p>
    <w:p w14:paraId="06DF7346" w14:textId="77777777" w:rsidR="00482709" w:rsidRPr="00482709" w:rsidRDefault="00482709" w:rsidP="00482709"/>
    <w:p w14:paraId="730FAEC3" w14:textId="77777777" w:rsidR="00501DEB" w:rsidRDefault="00501DEB" w:rsidP="00501DEB">
      <w:pPr>
        <w:pStyle w:val="Heading1"/>
      </w:pPr>
    </w:p>
    <w:p w14:paraId="77EC09D5" w14:textId="77777777" w:rsidR="00501DEB" w:rsidRDefault="00501DEB" w:rsidP="00501DEB">
      <w:pPr>
        <w:pStyle w:val="Heading1"/>
      </w:pPr>
    </w:p>
    <w:p w14:paraId="46997DF3" w14:textId="77777777" w:rsidR="00501DEB" w:rsidRDefault="00501DEB"/>
    <w:p w14:paraId="4D73D9BC" w14:textId="77777777" w:rsidR="00501DEB" w:rsidRDefault="00501DEB"/>
    <w:p w14:paraId="506BE3D7" w14:textId="77777777" w:rsidR="00501DEB" w:rsidRDefault="00501DEB"/>
    <w:p w14:paraId="54037658" w14:textId="77777777" w:rsidR="00501DEB" w:rsidRDefault="00501DEB"/>
    <w:p w14:paraId="5FA483AE" w14:textId="77777777" w:rsidR="00501DEB" w:rsidRDefault="00501DEB"/>
    <w:p w14:paraId="0C1717CF" w14:textId="77777777" w:rsidR="00501DEB" w:rsidRDefault="00501DEB"/>
    <w:p w14:paraId="29FBEAF4" w14:textId="77777777" w:rsidR="00501DEB" w:rsidRDefault="00501DEB"/>
    <w:p w14:paraId="577B9D76" w14:textId="77777777" w:rsidR="00501DEB" w:rsidRDefault="00501DEB"/>
    <w:p w14:paraId="16353E19" w14:textId="77777777" w:rsidR="00501DEB" w:rsidRDefault="00501DEB"/>
    <w:p w14:paraId="625ECED3" w14:textId="77777777" w:rsidR="00501DEB" w:rsidRDefault="00501DEB"/>
    <w:p w14:paraId="048B1C2F" w14:textId="77777777" w:rsidR="00501DEB" w:rsidRDefault="00501DEB"/>
    <w:p w14:paraId="0AA5DB08" w14:textId="77777777" w:rsidR="00501DEB" w:rsidRDefault="00501DEB"/>
    <w:p w14:paraId="3619A0E9" w14:textId="77777777" w:rsidR="00501DEB" w:rsidRDefault="00501DEB"/>
    <w:p w14:paraId="53A2EAD4" w14:textId="77777777" w:rsidR="00501DEB" w:rsidRDefault="00501DEB"/>
    <w:p w14:paraId="21380698" w14:textId="77777777" w:rsidR="00501DEB" w:rsidRDefault="00501DEB"/>
    <w:p w14:paraId="2B0F529B" w14:textId="77777777" w:rsidR="00501DEB" w:rsidRDefault="00501DEB"/>
    <w:p w14:paraId="1ED3E830" w14:textId="77777777" w:rsidR="00501DEB" w:rsidRDefault="00501DEB"/>
    <w:p w14:paraId="236C645F" w14:textId="77777777" w:rsidR="00501DEB" w:rsidRDefault="00501DEB"/>
    <w:p w14:paraId="6980233F" w14:textId="77777777" w:rsidR="00501DEB" w:rsidRDefault="00501DEB"/>
    <w:p w14:paraId="518CE1C1" w14:textId="77777777" w:rsidR="00501DEB" w:rsidRDefault="00501DEB"/>
    <w:p w14:paraId="158959FD" w14:textId="77777777" w:rsidR="00501DEB" w:rsidRDefault="00501DEB"/>
    <w:p w14:paraId="36A90E04" w14:textId="77777777" w:rsidR="00501DEB" w:rsidRDefault="00501DEB"/>
    <w:p w14:paraId="1A021537" w14:textId="77777777" w:rsidR="00501DEB" w:rsidRDefault="00501DEB"/>
    <w:p w14:paraId="2DFF600A" w14:textId="77777777" w:rsidR="00501DEB" w:rsidRDefault="00501DEB"/>
    <w:p w14:paraId="5558865F" w14:textId="77777777" w:rsidR="00501DEB" w:rsidRDefault="00501DEB"/>
    <w:p w14:paraId="54A3D454" w14:textId="77777777" w:rsidR="00501DEB" w:rsidRDefault="00501DEB"/>
    <w:p w14:paraId="4CA7E98B" w14:textId="77777777" w:rsidR="00501DEB" w:rsidRDefault="00501DEB"/>
    <w:p w14:paraId="73BFDF04" w14:textId="77777777" w:rsidR="00501DEB" w:rsidRDefault="00501DEB"/>
    <w:p w14:paraId="5B97877D" w14:textId="77777777" w:rsidR="00501DEB" w:rsidRDefault="00501DEB"/>
    <w:p w14:paraId="276B67C2" w14:textId="77777777" w:rsidR="00501DEB" w:rsidRDefault="00501DEB"/>
    <w:p w14:paraId="49DA2EAD" w14:textId="77777777" w:rsidR="00501DEB" w:rsidRDefault="00501DEB"/>
    <w:p w14:paraId="1AC8AA6A" w14:textId="77777777" w:rsidR="00501DEB" w:rsidRDefault="00501DEB"/>
    <w:p w14:paraId="395726F7" w14:textId="77777777" w:rsidR="00501DEB" w:rsidRDefault="00501DEB"/>
    <w:p w14:paraId="17EDC435" w14:textId="77777777" w:rsidR="00501DEB" w:rsidRDefault="00501DEB"/>
    <w:p w14:paraId="1365D876" w14:textId="77777777" w:rsidR="00501DEB" w:rsidRDefault="00501DEB"/>
    <w:p w14:paraId="09BCA38D" w14:textId="77777777" w:rsidR="00501DEB" w:rsidRDefault="00501DEB"/>
    <w:p w14:paraId="0384B662" w14:textId="77777777" w:rsidR="00501DEB" w:rsidRDefault="00501DEB"/>
    <w:p w14:paraId="0BD592FC" w14:textId="77777777" w:rsidR="00501DEB" w:rsidRDefault="00501DEB"/>
    <w:p w14:paraId="1C372937" w14:textId="77777777" w:rsidR="00486B4B" w:rsidRPr="00486B4B" w:rsidRDefault="00486B4B" w:rsidP="00486B4B">
      <w:pPr>
        <w:rPr>
          <w:b/>
          <w:bCs/>
        </w:rPr>
      </w:pPr>
      <w:r w:rsidRPr="00486B4B">
        <w:rPr>
          <w:b/>
          <w:bCs/>
        </w:rPr>
        <w:t>Reference list</w:t>
      </w:r>
    </w:p>
    <w:p w14:paraId="43492285" w14:textId="77777777" w:rsidR="00486B4B" w:rsidRDefault="00486B4B" w:rsidP="00486B4B"/>
    <w:p w14:paraId="0B34F1F5" w14:textId="74BE4AD1" w:rsidR="00486B4B" w:rsidRPr="00486B4B" w:rsidRDefault="00486B4B" w:rsidP="00486B4B">
      <w:r w:rsidRPr="00486B4B">
        <w:t>Hub, P.M. (n.d.). </w:t>
      </w:r>
      <w:r w:rsidRPr="00486B4B">
        <w:rPr>
          <w:i/>
          <w:iCs/>
        </w:rPr>
        <w:t xml:space="preserve">911 GT2 RS </w:t>
      </w:r>
      <w:proofErr w:type="spellStart"/>
      <w:r w:rsidRPr="00486B4B">
        <w:rPr>
          <w:i/>
          <w:iCs/>
        </w:rPr>
        <w:t>Clubsport</w:t>
      </w:r>
      <w:proofErr w:type="spellEnd"/>
      <w:r w:rsidRPr="00486B4B">
        <w:rPr>
          <w:i/>
          <w:iCs/>
        </w:rPr>
        <w:t xml:space="preserve"> | Porsche Motorsport Hub</w:t>
      </w:r>
      <w:r w:rsidRPr="00486B4B">
        <w:t>. [online] motorsports.porsche.com. Available at: https://motorsports.porsche.com/international/en/category/cars/911-gt2-rs-clubsport.</w:t>
      </w:r>
    </w:p>
    <w:p w14:paraId="64503997" w14:textId="77777777" w:rsidR="00486B4B" w:rsidRDefault="00486B4B" w:rsidP="00486B4B"/>
    <w:p w14:paraId="093308B8" w14:textId="610DAA6E" w:rsidR="00486B4B" w:rsidRPr="00486B4B" w:rsidRDefault="00486B4B" w:rsidP="00486B4B">
      <w:r w:rsidRPr="00486B4B">
        <w:t>Porsche Newsroom. (2018). </w:t>
      </w:r>
      <w:r w:rsidRPr="00486B4B">
        <w:rPr>
          <w:i/>
          <w:iCs/>
        </w:rPr>
        <w:t>Porsche Motorsports Guide</w:t>
      </w:r>
      <w:r w:rsidRPr="00486B4B">
        <w:t>. [online] Available at: https://newsroom.porsche.com/en_AU/motorsports/media-guide/race-cars/porsche-911-gt2-rs-clubsport.html [Accessed 27 Nov. 2024].</w:t>
      </w:r>
    </w:p>
    <w:p w14:paraId="4B6877EA" w14:textId="77777777" w:rsidR="00501DEB" w:rsidRDefault="00501DEB"/>
    <w:p w14:paraId="392E651B" w14:textId="77777777" w:rsidR="00501DEB" w:rsidRDefault="00501DEB"/>
    <w:p w14:paraId="6FE6EDC6" w14:textId="77777777" w:rsidR="00501DEB" w:rsidRDefault="00501DEB"/>
    <w:p w14:paraId="7B43DC71" w14:textId="77777777" w:rsidR="00501DEB" w:rsidRDefault="00501DEB"/>
    <w:p w14:paraId="6D1E3308" w14:textId="77777777" w:rsidR="00501DEB" w:rsidRDefault="00501DEB"/>
    <w:p w14:paraId="0E1D6D76" w14:textId="77777777" w:rsidR="00501DEB" w:rsidRDefault="00501DEB"/>
    <w:p w14:paraId="17A82323" w14:textId="77777777" w:rsidR="00501DEB" w:rsidRDefault="00501DEB"/>
    <w:p w14:paraId="6E621752" w14:textId="77777777" w:rsidR="00501DEB" w:rsidRDefault="00501DEB"/>
    <w:p w14:paraId="71D5E5DA" w14:textId="77777777" w:rsidR="00501DEB" w:rsidRDefault="00501DEB"/>
    <w:p w14:paraId="637F5B9E" w14:textId="77777777" w:rsidR="00501DEB" w:rsidRDefault="00501DEB"/>
    <w:p w14:paraId="72E216A8" w14:textId="77777777" w:rsidR="00501DEB" w:rsidRDefault="00501DEB"/>
    <w:p w14:paraId="2B6902B4" w14:textId="77777777" w:rsidR="00501DEB" w:rsidRDefault="00501DEB"/>
    <w:p w14:paraId="77457639" w14:textId="77777777" w:rsidR="00501DEB" w:rsidRDefault="00501DEB"/>
    <w:p w14:paraId="1804B3FC" w14:textId="77777777" w:rsidR="00501DEB" w:rsidRDefault="00501DEB"/>
    <w:p w14:paraId="5EEC6F6C" w14:textId="77777777" w:rsidR="00501DEB" w:rsidRDefault="00501DEB"/>
    <w:p w14:paraId="2CF7DA83" w14:textId="77777777" w:rsidR="00501DEB" w:rsidRDefault="00501DEB"/>
    <w:p w14:paraId="36DDDBF9" w14:textId="77777777" w:rsidR="00501DEB" w:rsidRDefault="00501DEB"/>
    <w:p w14:paraId="30C6DD4B" w14:textId="77777777" w:rsidR="00501DEB" w:rsidRDefault="00501DEB"/>
    <w:p w14:paraId="05450C27" w14:textId="77777777" w:rsidR="00501DEB" w:rsidRDefault="00501DEB"/>
    <w:p w14:paraId="42B33552" w14:textId="77777777" w:rsidR="00501DEB" w:rsidRDefault="00501DEB"/>
    <w:p w14:paraId="65CFCBD9" w14:textId="77777777" w:rsidR="00501DEB" w:rsidRDefault="00501DEB"/>
    <w:p w14:paraId="08B731D4" w14:textId="77777777" w:rsidR="00501DEB" w:rsidRDefault="00501DEB"/>
    <w:p w14:paraId="3836DA2C" w14:textId="77777777" w:rsidR="00501DEB" w:rsidRDefault="00501DEB"/>
    <w:p w14:paraId="1C396500" w14:textId="77777777" w:rsidR="00501DEB" w:rsidRDefault="00501DEB"/>
    <w:p w14:paraId="353FEA5F" w14:textId="77777777" w:rsidR="00501DEB" w:rsidRDefault="00501DEB"/>
    <w:p w14:paraId="0E0947AA" w14:textId="77777777" w:rsidR="00501DEB" w:rsidRDefault="00501DEB"/>
    <w:p w14:paraId="7AB1E354" w14:textId="77777777" w:rsidR="00501DEB" w:rsidRDefault="00501DEB"/>
    <w:p w14:paraId="4464FB56" w14:textId="77777777" w:rsidR="00501DEB" w:rsidRDefault="00501DEB"/>
    <w:p w14:paraId="4A5A9B73" w14:textId="77777777" w:rsidR="00501DEB" w:rsidRDefault="00501DEB"/>
    <w:p w14:paraId="555E631B" w14:textId="77777777" w:rsidR="00501DEB" w:rsidRDefault="00501DEB"/>
    <w:p w14:paraId="073FC98C" w14:textId="77777777" w:rsidR="00501DEB" w:rsidRDefault="00501DEB"/>
    <w:p w14:paraId="35BABAE1" w14:textId="77777777" w:rsidR="00501DEB" w:rsidRDefault="00501DEB"/>
    <w:p w14:paraId="363F6DE7" w14:textId="77777777" w:rsidR="00501DEB" w:rsidRDefault="00501DEB"/>
    <w:p w14:paraId="44C23AE0" w14:textId="77777777" w:rsidR="00501DEB" w:rsidRDefault="00501DEB"/>
    <w:p w14:paraId="03B2D4D9" w14:textId="77777777" w:rsidR="00501DEB" w:rsidRDefault="00501DEB"/>
    <w:p w14:paraId="4D185979" w14:textId="77777777" w:rsidR="00501DEB" w:rsidRDefault="00501DEB"/>
    <w:p w14:paraId="75764B51" w14:textId="77777777" w:rsidR="00501DEB" w:rsidRDefault="00501DEB"/>
    <w:p w14:paraId="5F5DCEF6" w14:textId="77777777" w:rsidR="00501DEB" w:rsidRDefault="00501DEB"/>
    <w:p w14:paraId="4241316B" w14:textId="7D334353" w:rsidR="00582500" w:rsidRPr="00501DEB" w:rsidRDefault="00582500"/>
    <w:sectPr w:rsidR="00582500" w:rsidRPr="00501DEB" w:rsidSect="00501DEB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79386" w14:textId="77777777" w:rsidR="00501DEB" w:rsidRDefault="00501DEB" w:rsidP="00501DEB">
      <w:r>
        <w:separator/>
      </w:r>
    </w:p>
  </w:endnote>
  <w:endnote w:type="continuationSeparator" w:id="0">
    <w:p w14:paraId="2FB10573" w14:textId="77777777" w:rsidR="00501DEB" w:rsidRDefault="00501DEB" w:rsidP="00501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3A366" w14:textId="22D9A982" w:rsidR="00501DEB" w:rsidRDefault="00501DEB">
    <w:pPr>
      <w:pStyle w:val="Footer"/>
    </w:pPr>
    <w:r>
      <w:t>Jacob Gough</w:t>
    </w:r>
  </w:p>
  <w:p w14:paraId="6387E45A" w14:textId="7E557A2F" w:rsidR="00501DEB" w:rsidRDefault="00501DEB">
    <w:pPr>
      <w:pStyle w:val="Footer"/>
    </w:pPr>
    <w:r>
      <w:t>2306131</w:t>
    </w:r>
  </w:p>
  <w:p w14:paraId="6C755433" w14:textId="77777777" w:rsidR="00501DEB" w:rsidRDefault="00501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BFF08" w14:textId="77777777" w:rsidR="00501DEB" w:rsidRDefault="00501DEB" w:rsidP="00501DEB">
      <w:r>
        <w:separator/>
      </w:r>
    </w:p>
  </w:footnote>
  <w:footnote w:type="continuationSeparator" w:id="0">
    <w:p w14:paraId="2F1D4F96" w14:textId="77777777" w:rsidR="00501DEB" w:rsidRDefault="00501DEB" w:rsidP="00501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E903C7"/>
    <w:multiLevelType w:val="hybridMultilevel"/>
    <w:tmpl w:val="55CCD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635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EB"/>
    <w:rsid w:val="000514F3"/>
    <w:rsid w:val="00055918"/>
    <w:rsid w:val="00083A76"/>
    <w:rsid w:val="000A36CF"/>
    <w:rsid w:val="00147461"/>
    <w:rsid w:val="001C7B0F"/>
    <w:rsid w:val="00266CCA"/>
    <w:rsid w:val="0027527E"/>
    <w:rsid w:val="00302AA7"/>
    <w:rsid w:val="0033225B"/>
    <w:rsid w:val="003563D8"/>
    <w:rsid w:val="00392EAD"/>
    <w:rsid w:val="00463122"/>
    <w:rsid w:val="00477A89"/>
    <w:rsid w:val="00482709"/>
    <w:rsid w:val="00483D4D"/>
    <w:rsid w:val="00486B4B"/>
    <w:rsid w:val="004E5B0F"/>
    <w:rsid w:val="00501DEB"/>
    <w:rsid w:val="00522B49"/>
    <w:rsid w:val="00544B62"/>
    <w:rsid w:val="00582500"/>
    <w:rsid w:val="005B70F2"/>
    <w:rsid w:val="005D16C8"/>
    <w:rsid w:val="005D203F"/>
    <w:rsid w:val="005D3286"/>
    <w:rsid w:val="005F2482"/>
    <w:rsid w:val="0062206C"/>
    <w:rsid w:val="006D6A1B"/>
    <w:rsid w:val="007408E5"/>
    <w:rsid w:val="007B468E"/>
    <w:rsid w:val="007C21BE"/>
    <w:rsid w:val="0084465A"/>
    <w:rsid w:val="0085426F"/>
    <w:rsid w:val="00874670"/>
    <w:rsid w:val="00883E3B"/>
    <w:rsid w:val="0092217E"/>
    <w:rsid w:val="009449A6"/>
    <w:rsid w:val="009A77B7"/>
    <w:rsid w:val="00A178F1"/>
    <w:rsid w:val="00A744F3"/>
    <w:rsid w:val="00B07797"/>
    <w:rsid w:val="00BB4A92"/>
    <w:rsid w:val="00BF72D7"/>
    <w:rsid w:val="00C54578"/>
    <w:rsid w:val="00CC64FE"/>
    <w:rsid w:val="00CD306A"/>
    <w:rsid w:val="00D217AD"/>
    <w:rsid w:val="00D22FD0"/>
    <w:rsid w:val="00DA167D"/>
    <w:rsid w:val="00E47194"/>
    <w:rsid w:val="00E85D3C"/>
    <w:rsid w:val="00E917DF"/>
    <w:rsid w:val="00FD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1F11C"/>
  <w15:chartTrackingRefBased/>
  <w15:docId w15:val="{07A20846-A22F-AD47-8A89-26E61E4F5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1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1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1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1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1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1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1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1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1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1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1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1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1D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1D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1D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1D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1D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1D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1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1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1DE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1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1D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1D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1D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1D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1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1D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1DE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1D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1DEB"/>
  </w:style>
  <w:style w:type="paragraph" w:styleId="Footer">
    <w:name w:val="footer"/>
    <w:basedOn w:val="Normal"/>
    <w:link w:val="FooterChar"/>
    <w:uiPriority w:val="99"/>
    <w:unhideWhenUsed/>
    <w:rsid w:val="00501D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1DEB"/>
  </w:style>
  <w:style w:type="paragraph" w:styleId="TOCHeading">
    <w:name w:val="TOC Heading"/>
    <w:basedOn w:val="Heading1"/>
    <w:next w:val="Normal"/>
    <w:uiPriority w:val="39"/>
    <w:unhideWhenUsed/>
    <w:qFormat/>
    <w:rsid w:val="00501DEB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01DEB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501DEB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501DEB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01DEB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501DEB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01DEB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01DEB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01DEB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01DEB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01DEB"/>
    <w:pPr>
      <w:ind w:left="1920"/>
    </w:pPr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66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8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67FF40-CD9F-7C4D-BB7D-8B15E605F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Gough (2306131)</dc:creator>
  <cp:keywords/>
  <dc:description/>
  <cp:lastModifiedBy>Jacob Gough (2306131)</cp:lastModifiedBy>
  <cp:revision>2</cp:revision>
  <dcterms:created xsi:type="dcterms:W3CDTF">2024-12-01T21:31:00Z</dcterms:created>
  <dcterms:modified xsi:type="dcterms:W3CDTF">2024-12-01T21:31:00Z</dcterms:modified>
</cp:coreProperties>
</file>