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725E8" w:rsidRPr="00D32E49" w:rsidRDefault="007725E8" w:rsidP="00D32E4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Cyfeirnodi </w:t>
      </w:r>
    </w:p>
    <w:p w:rsidR="007725E8" w:rsidRPr="00D32E49" w:rsidRDefault="007725E8" w:rsidP="00D32E4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Robert Wood Johnston Foundation. (2008) ‘Qualitative Research Guidelines Project’ </w:t>
      </w:r>
      <w:hyperlink r:id="rId4" w:history="1">
        <w:r w:rsidRPr="00D32E49">
          <w:rPr>
            <w:rStyle w:val="Hyperlink"/>
            <w:rFonts w:ascii="Arial" w:hAnsi="Arial" w:cs="Arial"/>
            <w:color w:val="000000" w:themeColor="text1"/>
            <w:sz w:val="24"/>
            <w:szCs w:val="24"/>
            <w:lang w:val="cy-GB"/>
          </w:rPr>
          <w:t>http://www.qualres.org/HomeSemi-3629.html</w:t>
        </w:r>
      </w:hyperlink>
    </w:p>
    <w:p w:rsidR="007725E8" w:rsidRPr="00D32E49" w:rsidRDefault="007725E8" w:rsidP="00D32E4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Evaluation Tool Box. (2010) ‘Semi-Structured Interview’ </w:t>
      </w:r>
      <w:hyperlink r:id="rId5" w:history="1">
        <w:r w:rsidRPr="00D32E49">
          <w:rPr>
            <w:rStyle w:val="Hyperlink"/>
            <w:rFonts w:ascii="Arial" w:hAnsi="Arial" w:cs="Arial"/>
            <w:color w:val="000000" w:themeColor="text1"/>
            <w:sz w:val="24"/>
            <w:szCs w:val="24"/>
            <w:lang w:val="cy-GB"/>
          </w:rPr>
          <w:t>http://evaluationtoolbox.net.au/index.php?option=com_content&amp;view=article&amp;id=31&amp;Itemid=137</w:t>
        </w:r>
      </w:hyperlink>
      <w:r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</w:t>
      </w:r>
    </w:p>
    <w:p w:rsidR="007E0728" w:rsidRPr="00D32E49" w:rsidRDefault="00660174" w:rsidP="00D32E4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>E</w:t>
      </w:r>
      <w:r w:rsidR="00A41C7F"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>ducational Communiactions and</w:t>
      </w:r>
      <w:r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Technology (2001) https://www.aect.org/edtech/ed1/41/41-01.html [Darllenwyd 24 o Hydref 2017].</w:t>
      </w:r>
    </w:p>
    <w:p w:rsidR="00A41C7F" w:rsidRPr="00D32E49" w:rsidRDefault="00A41C7F" w:rsidP="00D32E4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>study.com (2017) http://study.com/academy/lesson/descriptive-research-design-definition-examples-types.html [Darllenwyd 21 o Hydref 2017].</w:t>
      </w:r>
    </w:p>
    <w:p w:rsidR="00A41C7F" w:rsidRPr="00D32E49" w:rsidRDefault="00A41C7F" w:rsidP="00D32E4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>University</w:t>
      </w:r>
      <w:bookmarkStart w:id="0" w:name="_GoBack"/>
      <w:bookmarkEnd w:id="0"/>
      <w:r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of Southern California. (2017)</w:t>
      </w:r>
      <w:r w:rsidR="00DF63CD"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</w:t>
      </w:r>
      <w:hyperlink r:id="rId6" w:history="1">
        <w:r w:rsidR="00DF63CD" w:rsidRPr="00D32E49">
          <w:rPr>
            <w:rStyle w:val="Hyperlink"/>
            <w:rFonts w:ascii="Arial" w:hAnsi="Arial" w:cs="Arial"/>
            <w:color w:val="000000" w:themeColor="text1"/>
            <w:sz w:val="24"/>
            <w:szCs w:val="24"/>
            <w:lang w:val="cy-GB"/>
          </w:rPr>
          <w:t>http://libguides.usc.edu/writingguide/methodology</w:t>
        </w:r>
      </w:hyperlink>
      <w:r w:rsidR="00DF63CD"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[Darllenwyd 21 Hydref 2017].</w:t>
      </w:r>
    </w:p>
    <w:p w:rsidR="0008357A" w:rsidRPr="00D32E49" w:rsidRDefault="0008357A" w:rsidP="00D32E4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Mukherji, P a Albon, D. (2015) </w:t>
      </w:r>
      <w:r w:rsidRPr="00D32E49">
        <w:rPr>
          <w:rFonts w:ascii="Arial" w:hAnsi="Arial" w:cs="Arial"/>
          <w:i/>
          <w:color w:val="000000" w:themeColor="text1"/>
          <w:sz w:val="24"/>
          <w:szCs w:val="24"/>
          <w:lang w:val="cy-GB"/>
        </w:rPr>
        <w:t>Researh Methods in Early Childhood.</w:t>
      </w:r>
      <w:r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</w:t>
      </w:r>
      <w:r w:rsidR="003D6190"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>(</w:t>
      </w:r>
      <w:r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>2</w:t>
      </w:r>
      <w:r w:rsidRPr="00D32E49">
        <w:rPr>
          <w:rFonts w:ascii="Arial" w:hAnsi="Arial" w:cs="Arial"/>
          <w:color w:val="000000" w:themeColor="text1"/>
          <w:sz w:val="24"/>
          <w:szCs w:val="24"/>
          <w:vertAlign w:val="subscript"/>
          <w:lang w:val="cy-GB"/>
        </w:rPr>
        <w:t>nd</w:t>
      </w:r>
      <w:r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ed</w:t>
      </w:r>
      <w:r w:rsidR="003D6190"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). London: Sage Publication LTD. </w:t>
      </w:r>
    </w:p>
    <w:p w:rsidR="00A11583" w:rsidRPr="00D32E49" w:rsidRDefault="00A11583" w:rsidP="00D32E4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Maynard, T., Waters, J. a Clement, J. (2013) ‘Child-initiated learning, the outdoor environment and the ‘underachieving’ child, </w:t>
      </w:r>
      <w:r w:rsidRPr="00D32E49">
        <w:rPr>
          <w:rFonts w:ascii="Arial" w:hAnsi="Arial" w:cs="Arial"/>
          <w:i/>
          <w:color w:val="000000" w:themeColor="text1"/>
          <w:sz w:val="24"/>
          <w:szCs w:val="24"/>
          <w:lang w:val="cy-GB"/>
        </w:rPr>
        <w:t xml:space="preserve">Early Years: An International Research Journal, </w:t>
      </w:r>
      <w:r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33, </w:t>
      </w:r>
      <w:r w:rsidR="00B14FE0" w:rsidRPr="00D32E49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Mawrth 2013, pp.212-222. </w:t>
      </w:r>
    </w:p>
    <w:p w:rsidR="003D6190" w:rsidRPr="00D32E49" w:rsidRDefault="003D6190" w:rsidP="007E0728">
      <w:pPr>
        <w:rPr>
          <w:color w:val="000000" w:themeColor="text1"/>
          <w:sz w:val="24"/>
          <w:szCs w:val="24"/>
          <w:lang w:val="cy-GB"/>
        </w:rPr>
      </w:pPr>
    </w:p>
    <w:sectPr w:rsidR="003D6190" w:rsidRPr="00D32E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3333"/>
    <w:rsid w:val="00082F5D"/>
    <w:rsid w:val="0008357A"/>
    <w:rsid w:val="000900B8"/>
    <w:rsid w:val="0025043A"/>
    <w:rsid w:val="00270FA6"/>
    <w:rsid w:val="003D6190"/>
    <w:rsid w:val="005C52E4"/>
    <w:rsid w:val="005E3AB9"/>
    <w:rsid w:val="00633C50"/>
    <w:rsid w:val="00660174"/>
    <w:rsid w:val="007725E8"/>
    <w:rsid w:val="007E0728"/>
    <w:rsid w:val="008C78C4"/>
    <w:rsid w:val="00922ECA"/>
    <w:rsid w:val="00A11583"/>
    <w:rsid w:val="00A41C7F"/>
    <w:rsid w:val="00A65BA1"/>
    <w:rsid w:val="00AB698A"/>
    <w:rsid w:val="00B14FE0"/>
    <w:rsid w:val="00B157F0"/>
    <w:rsid w:val="00BE2E5F"/>
    <w:rsid w:val="00C96C01"/>
    <w:rsid w:val="00CB162C"/>
    <w:rsid w:val="00CC7F48"/>
    <w:rsid w:val="00D02353"/>
    <w:rsid w:val="00D044A5"/>
    <w:rsid w:val="00D32E49"/>
    <w:rsid w:val="00DC3333"/>
    <w:rsid w:val="00DF63CD"/>
    <w:rsid w:val="00E468EA"/>
    <w:rsid w:val="00E523D4"/>
    <w:rsid w:val="00EA2835"/>
    <w:rsid w:val="00ED04CB"/>
    <w:rsid w:val="00F065A2"/>
    <w:rsid w:val="00F54F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902398"/>
  <w15:chartTrackingRefBased/>
  <w15:docId w15:val="{6B07188E-F3C1-4CA8-9D08-9FC4F80AFD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725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25E8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libguides.usc.edu/writingguide/methodology" TargetMode="External"/><Relationship Id="rId5" Type="http://schemas.openxmlformats.org/officeDocument/2006/relationships/hyperlink" Target="http://evaluationtoolbox.net.au/index.php?option=com_content&amp;view=article&amp;id=31&amp;Itemid=137" TargetMode="External"/><Relationship Id="rId4" Type="http://schemas.openxmlformats.org/officeDocument/2006/relationships/hyperlink" Target="http://www.qualres.org/HomeSemi-3629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296</TotalTime>
  <Pages>1</Pages>
  <Words>181</Words>
  <Characters>1035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Laptop</dc:creator>
  <cp:keywords/>
  <dc:description/>
  <cp:lastModifiedBy>Laptop</cp:lastModifiedBy>
  <cp:revision>19</cp:revision>
  <dcterms:created xsi:type="dcterms:W3CDTF">2017-10-31T13:23:00Z</dcterms:created>
  <dcterms:modified xsi:type="dcterms:W3CDTF">2017-11-03T12:24:00Z</dcterms:modified>
</cp:coreProperties>
</file>