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1954B6" w14:textId="79F0E0CA" w:rsidR="00280A5B" w:rsidRPr="00E521EF" w:rsidRDefault="00280A5B">
      <w:pPr>
        <w:rPr>
          <w:sz w:val="22"/>
          <w:szCs w:val="22"/>
        </w:rPr>
      </w:pPr>
      <w:r w:rsidRPr="00684CEA">
        <w:rPr>
          <w:rFonts w:ascii="Arial" w:hAnsi="Arial" w:cs="Arial"/>
          <w:sz w:val="22"/>
          <w:szCs w:val="22"/>
        </w:rPr>
        <w:t xml:space="preserve">Harmony </w:t>
      </w:r>
      <w:proofErr w:type="spellStart"/>
      <w:r w:rsidRPr="00684CEA">
        <w:rPr>
          <w:rFonts w:ascii="Arial" w:hAnsi="Arial" w:cs="Arial"/>
          <w:sz w:val="22"/>
          <w:szCs w:val="22"/>
        </w:rPr>
        <w:t>reid</w:t>
      </w:r>
      <w:proofErr w:type="spellEnd"/>
      <w:r w:rsidRPr="00684CEA">
        <w:rPr>
          <w:rFonts w:ascii="Arial" w:hAnsi="Arial" w:cs="Arial"/>
          <w:sz w:val="22"/>
          <w:szCs w:val="22"/>
        </w:rPr>
        <w:t xml:space="preserve">                 </w:t>
      </w:r>
      <w:r w:rsidRPr="00E521EF">
        <w:rPr>
          <w:sz w:val="22"/>
          <w:szCs w:val="22"/>
        </w:rPr>
        <w:t xml:space="preserve">                                                                                                                        </w:t>
      </w:r>
      <w:r w:rsidRPr="00684CEA">
        <w:rPr>
          <w:rFonts w:ascii="Arial" w:hAnsi="Arial" w:cs="Arial"/>
          <w:sz w:val="22"/>
          <w:szCs w:val="22"/>
        </w:rPr>
        <w:t>2308897</w:t>
      </w:r>
    </w:p>
    <w:p w14:paraId="1B56C945" w14:textId="77777777" w:rsidR="00280A5B" w:rsidRPr="00E521EF" w:rsidRDefault="00280A5B">
      <w:pPr>
        <w:rPr>
          <w:sz w:val="22"/>
          <w:szCs w:val="22"/>
        </w:rPr>
      </w:pPr>
    </w:p>
    <w:p w14:paraId="628D0ABD" w14:textId="77777777" w:rsidR="00280A5B" w:rsidRDefault="00280A5B"/>
    <w:p w14:paraId="0F2E79FB" w14:textId="77777777" w:rsidR="00280A5B" w:rsidRDefault="00280A5B"/>
    <w:p w14:paraId="7966904D" w14:textId="77777777" w:rsidR="00280A5B" w:rsidRDefault="00280A5B"/>
    <w:p w14:paraId="0F231B30" w14:textId="77777777" w:rsidR="00280A5B" w:rsidRDefault="00280A5B"/>
    <w:p w14:paraId="57D228E7" w14:textId="77777777" w:rsidR="00280A5B" w:rsidRDefault="00280A5B" w:rsidP="00280A5B">
      <w:pPr>
        <w:jc w:val="center"/>
      </w:pPr>
    </w:p>
    <w:p w14:paraId="7A2F0B90" w14:textId="77777777" w:rsidR="006006A5" w:rsidRDefault="006006A5" w:rsidP="00280A5B">
      <w:pPr>
        <w:jc w:val="right"/>
        <w:rPr>
          <w:sz w:val="44"/>
          <w:szCs w:val="44"/>
        </w:rPr>
      </w:pPr>
    </w:p>
    <w:p w14:paraId="78AB55A1" w14:textId="77777777" w:rsidR="006006A5" w:rsidRDefault="006006A5" w:rsidP="00280A5B">
      <w:pPr>
        <w:jc w:val="right"/>
        <w:rPr>
          <w:sz w:val="44"/>
          <w:szCs w:val="44"/>
        </w:rPr>
      </w:pPr>
    </w:p>
    <w:p w14:paraId="20DBBE5C" w14:textId="77777777" w:rsidR="006006A5" w:rsidRDefault="006006A5" w:rsidP="00280A5B">
      <w:pPr>
        <w:jc w:val="right"/>
        <w:rPr>
          <w:sz w:val="44"/>
          <w:szCs w:val="44"/>
        </w:rPr>
      </w:pPr>
    </w:p>
    <w:p w14:paraId="61643282" w14:textId="6000FC4B" w:rsidR="00280A5B" w:rsidRPr="00684CEA" w:rsidRDefault="00280A5B" w:rsidP="00280A5B">
      <w:pPr>
        <w:jc w:val="right"/>
        <w:rPr>
          <w:rFonts w:ascii="Arial" w:hAnsi="Arial" w:cs="Arial"/>
          <w:sz w:val="44"/>
          <w:szCs w:val="44"/>
        </w:rPr>
      </w:pPr>
      <w:r w:rsidRPr="00684CEA">
        <w:rPr>
          <w:rFonts w:ascii="Arial" w:hAnsi="Arial" w:cs="Arial"/>
          <w:sz w:val="44"/>
          <w:szCs w:val="44"/>
        </w:rPr>
        <w:t>Using psychological theories to support adults aged 65+ living in dementia care home</w:t>
      </w:r>
    </w:p>
    <w:p w14:paraId="6A86838A" w14:textId="77777777" w:rsidR="00D019B6" w:rsidRPr="00684CEA" w:rsidRDefault="00D019B6" w:rsidP="00280A5B">
      <w:pPr>
        <w:jc w:val="right"/>
        <w:rPr>
          <w:rFonts w:ascii="Arial" w:hAnsi="Arial" w:cs="Arial"/>
          <w:sz w:val="44"/>
          <w:szCs w:val="44"/>
        </w:rPr>
      </w:pPr>
    </w:p>
    <w:p w14:paraId="21E5EF4D" w14:textId="77777777" w:rsidR="00D019B6" w:rsidRDefault="00D019B6" w:rsidP="00280A5B">
      <w:pPr>
        <w:jc w:val="right"/>
        <w:rPr>
          <w:sz w:val="44"/>
          <w:szCs w:val="44"/>
        </w:rPr>
      </w:pPr>
    </w:p>
    <w:p w14:paraId="3E0C8565" w14:textId="77777777" w:rsidR="00D019B6" w:rsidRDefault="00D019B6" w:rsidP="00280A5B">
      <w:pPr>
        <w:jc w:val="right"/>
        <w:rPr>
          <w:sz w:val="44"/>
          <w:szCs w:val="44"/>
        </w:rPr>
      </w:pPr>
    </w:p>
    <w:p w14:paraId="4CC4AB8F" w14:textId="77777777" w:rsidR="00D019B6" w:rsidRDefault="00D019B6" w:rsidP="00280A5B">
      <w:pPr>
        <w:jc w:val="right"/>
        <w:rPr>
          <w:sz w:val="44"/>
          <w:szCs w:val="44"/>
        </w:rPr>
      </w:pPr>
    </w:p>
    <w:p w14:paraId="1E084B89" w14:textId="77777777" w:rsidR="00D019B6" w:rsidRDefault="00D019B6" w:rsidP="00280A5B">
      <w:pPr>
        <w:jc w:val="right"/>
        <w:rPr>
          <w:sz w:val="44"/>
          <w:szCs w:val="44"/>
        </w:rPr>
      </w:pPr>
    </w:p>
    <w:p w14:paraId="0E1FF0D0" w14:textId="77777777" w:rsidR="00D019B6" w:rsidRDefault="00D019B6" w:rsidP="00280A5B">
      <w:pPr>
        <w:jc w:val="right"/>
        <w:rPr>
          <w:sz w:val="44"/>
          <w:szCs w:val="44"/>
        </w:rPr>
      </w:pPr>
    </w:p>
    <w:p w14:paraId="37A0ECB6" w14:textId="77777777" w:rsidR="00D019B6" w:rsidRDefault="00D019B6" w:rsidP="00280A5B">
      <w:pPr>
        <w:jc w:val="right"/>
        <w:rPr>
          <w:sz w:val="44"/>
          <w:szCs w:val="44"/>
        </w:rPr>
      </w:pPr>
    </w:p>
    <w:p w14:paraId="7CCBD97C" w14:textId="77777777" w:rsidR="00D019B6" w:rsidRDefault="00D019B6" w:rsidP="00280A5B">
      <w:pPr>
        <w:jc w:val="right"/>
        <w:rPr>
          <w:sz w:val="44"/>
          <w:szCs w:val="44"/>
        </w:rPr>
      </w:pPr>
    </w:p>
    <w:p w14:paraId="697BEC05" w14:textId="77777777" w:rsidR="00F51D34" w:rsidRDefault="00F51D34" w:rsidP="00F0173D">
      <w:pPr>
        <w:rPr>
          <w:sz w:val="22"/>
          <w:szCs w:val="22"/>
        </w:rPr>
      </w:pPr>
    </w:p>
    <w:p w14:paraId="7EF87C0C" w14:textId="71B9D633" w:rsidR="00D019B6" w:rsidRPr="00144E81" w:rsidRDefault="003B7803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lastRenderedPageBreak/>
        <w:t>Many adults aged</w:t>
      </w:r>
      <w:r w:rsidR="00895156" w:rsidRPr="00144E81">
        <w:rPr>
          <w:rFonts w:ascii="Arial" w:hAnsi="Arial" w:cs="Arial"/>
          <w:sz w:val="22"/>
          <w:szCs w:val="22"/>
        </w:rPr>
        <w:t xml:space="preserve"> 65</w:t>
      </w:r>
      <w:r w:rsidR="00E9158A" w:rsidRPr="00144E81">
        <w:rPr>
          <w:rFonts w:ascii="Arial" w:hAnsi="Arial" w:cs="Arial"/>
          <w:sz w:val="22"/>
          <w:szCs w:val="22"/>
        </w:rPr>
        <w:t xml:space="preserve"> and </w:t>
      </w:r>
      <w:r w:rsidR="00243CE5" w:rsidRPr="00144E81">
        <w:rPr>
          <w:rFonts w:ascii="Arial" w:hAnsi="Arial" w:cs="Arial"/>
          <w:sz w:val="22"/>
          <w:szCs w:val="22"/>
        </w:rPr>
        <w:t xml:space="preserve">over who live in dementia care homes </w:t>
      </w:r>
      <w:r w:rsidR="00F820EF" w:rsidRPr="00144E81">
        <w:rPr>
          <w:rFonts w:ascii="Arial" w:hAnsi="Arial" w:cs="Arial"/>
          <w:sz w:val="22"/>
          <w:szCs w:val="22"/>
        </w:rPr>
        <w:t>experience challenges with memory</w:t>
      </w:r>
      <w:r w:rsidR="00A41ABD" w:rsidRPr="00144E81">
        <w:rPr>
          <w:rFonts w:ascii="Arial" w:hAnsi="Arial" w:cs="Arial"/>
          <w:sz w:val="22"/>
          <w:szCs w:val="22"/>
        </w:rPr>
        <w:t>,</w:t>
      </w:r>
      <w:r w:rsidR="005334F1" w:rsidRPr="00144E81">
        <w:rPr>
          <w:rFonts w:ascii="Arial" w:hAnsi="Arial" w:cs="Arial"/>
          <w:sz w:val="22"/>
          <w:szCs w:val="22"/>
        </w:rPr>
        <w:t xml:space="preserve"> identity</w:t>
      </w:r>
      <w:r w:rsidR="006E09F3" w:rsidRPr="00144E81">
        <w:rPr>
          <w:rFonts w:ascii="Arial" w:hAnsi="Arial" w:cs="Arial"/>
          <w:sz w:val="22"/>
          <w:szCs w:val="22"/>
        </w:rPr>
        <w:t>, and emotional</w:t>
      </w:r>
      <w:r w:rsidR="007310B0" w:rsidRPr="00144E81">
        <w:rPr>
          <w:rFonts w:ascii="Arial" w:hAnsi="Arial" w:cs="Arial"/>
          <w:sz w:val="22"/>
          <w:szCs w:val="22"/>
        </w:rPr>
        <w:t xml:space="preserve"> wellbeing</w:t>
      </w:r>
      <w:r w:rsidR="00FA410D" w:rsidRPr="00144E81">
        <w:rPr>
          <w:rFonts w:ascii="Arial" w:hAnsi="Arial" w:cs="Arial"/>
          <w:sz w:val="22"/>
          <w:szCs w:val="22"/>
        </w:rPr>
        <w:t>.</w:t>
      </w:r>
      <w:r w:rsidR="00703E28" w:rsidRPr="00144E81">
        <w:rPr>
          <w:rFonts w:ascii="Arial" w:hAnsi="Arial" w:cs="Arial"/>
          <w:sz w:val="22"/>
          <w:szCs w:val="22"/>
        </w:rPr>
        <w:t xml:space="preserve"> For health and social care professionals, understanding</w:t>
      </w:r>
      <w:r w:rsidR="008F5751" w:rsidRPr="00144E81">
        <w:rPr>
          <w:rFonts w:ascii="Arial" w:hAnsi="Arial" w:cs="Arial"/>
          <w:sz w:val="22"/>
          <w:szCs w:val="22"/>
        </w:rPr>
        <w:t xml:space="preserve"> </w:t>
      </w:r>
      <w:r w:rsidR="006B7E49" w:rsidRPr="00144E81">
        <w:rPr>
          <w:rFonts w:ascii="Arial" w:hAnsi="Arial" w:cs="Arial"/>
          <w:sz w:val="22"/>
          <w:szCs w:val="22"/>
        </w:rPr>
        <w:t>these difficulties</w:t>
      </w:r>
      <w:r w:rsidR="00971C39" w:rsidRPr="00144E81">
        <w:rPr>
          <w:rFonts w:ascii="Arial" w:hAnsi="Arial" w:cs="Arial"/>
          <w:sz w:val="22"/>
          <w:szCs w:val="22"/>
        </w:rPr>
        <w:t xml:space="preserve"> is es</w:t>
      </w:r>
      <w:r w:rsidR="004127DE" w:rsidRPr="00144E81">
        <w:rPr>
          <w:rFonts w:ascii="Arial" w:hAnsi="Arial" w:cs="Arial"/>
          <w:sz w:val="22"/>
          <w:szCs w:val="22"/>
        </w:rPr>
        <w:t xml:space="preserve">sential for providing effective support. Psychological </w:t>
      </w:r>
      <w:r w:rsidR="00580B3C" w:rsidRPr="00144E81">
        <w:rPr>
          <w:rFonts w:ascii="Arial" w:hAnsi="Arial" w:cs="Arial"/>
          <w:sz w:val="22"/>
          <w:szCs w:val="22"/>
        </w:rPr>
        <w:t>theories off</w:t>
      </w:r>
      <w:r w:rsidR="00025303" w:rsidRPr="00144E81">
        <w:rPr>
          <w:rFonts w:ascii="Arial" w:hAnsi="Arial" w:cs="Arial"/>
          <w:sz w:val="22"/>
          <w:szCs w:val="22"/>
        </w:rPr>
        <w:t xml:space="preserve">er helpful </w:t>
      </w:r>
      <w:r w:rsidR="00815212" w:rsidRPr="00144E81">
        <w:rPr>
          <w:rFonts w:ascii="Arial" w:hAnsi="Arial" w:cs="Arial"/>
          <w:sz w:val="22"/>
          <w:szCs w:val="22"/>
        </w:rPr>
        <w:t>fra</w:t>
      </w:r>
      <w:r w:rsidR="00B3477D" w:rsidRPr="00144E81">
        <w:rPr>
          <w:rFonts w:ascii="Arial" w:hAnsi="Arial" w:cs="Arial"/>
          <w:sz w:val="22"/>
          <w:szCs w:val="22"/>
        </w:rPr>
        <w:t>meworks that explain why certain behaviours</w:t>
      </w:r>
      <w:r w:rsidR="007F000E" w:rsidRPr="00144E81">
        <w:rPr>
          <w:rFonts w:ascii="Arial" w:hAnsi="Arial" w:cs="Arial"/>
          <w:sz w:val="22"/>
          <w:szCs w:val="22"/>
        </w:rPr>
        <w:t xml:space="preserve"> and emotional responses </w:t>
      </w:r>
      <w:r w:rsidR="00E40A80" w:rsidRPr="00144E81">
        <w:rPr>
          <w:rFonts w:ascii="Arial" w:hAnsi="Arial" w:cs="Arial"/>
          <w:sz w:val="22"/>
          <w:szCs w:val="22"/>
        </w:rPr>
        <w:t>occu</w:t>
      </w:r>
      <w:r w:rsidR="00D42444" w:rsidRPr="00144E81">
        <w:rPr>
          <w:rFonts w:ascii="Arial" w:hAnsi="Arial" w:cs="Arial"/>
          <w:sz w:val="22"/>
          <w:szCs w:val="22"/>
        </w:rPr>
        <w:t>r, and they guide staff</w:t>
      </w:r>
      <w:r w:rsidR="0080608C" w:rsidRPr="00144E81">
        <w:rPr>
          <w:rFonts w:ascii="Arial" w:hAnsi="Arial" w:cs="Arial"/>
          <w:sz w:val="22"/>
          <w:szCs w:val="22"/>
        </w:rPr>
        <w:t xml:space="preserve"> in delivering compassionate care</w:t>
      </w:r>
      <w:r w:rsidR="00AB0E83" w:rsidRPr="00144E81">
        <w:rPr>
          <w:rFonts w:ascii="Arial" w:hAnsi="Arial" w:cs="Arial"/>
          <w:sz w:val="22"/>
          <w:szCs w:val="22"/>
        </w:rPr>
        <w:t>.</w:t>
      </w:r>
    </w:p>
    <w:p w14:paraId="07BF417F" w14:textId="6A7AC3D1" w:rsidR="00DE1736" w:rsidRPr="00144E81" w:rsidRDefault="00CC2DF2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t>This report focuses on two main theories: Erikson</w:t>
      </w:r>
      <w:r w:rsidR="005F787B" w:rsidRPr="00144E81">
        <w:rPr>
          <w:rFonts w:ascii="Arial" w:hAnsi="Arial" w:cs="Arial"/>
          <w:sz w:val="22"/>
          <w:szCs w:val="22"/>
        </w:rPr>
        <w:t xml:space="preserve">’s </w:t>
      </w:r>
      <w:r w:rsidR="00DE1736" w:rsidRPr="00144E81">
        <w:rPr>
          <w:rFonts w:ascii="Arial" w:hAnsi="Arial" w:cs="Arial"/>
          <w:sz w:val="22"/>
          <w:szCs w:val="22"/>
        </w:rPr>
        <w:t>Psychosocial theory and Carl Roger</w:t>
      </w:r>
      <w:r w:rsidR="00B016B0" w:rsidRPr="00144E81">
        <w:rPr>
          <w:rFonts w:ascii="Arial" w:hAnsi="Arial" w:cs="Arial"/>
          <w:sz w:val="22"/>
          <w:szCs w:val="22"/>
        </w:rPr>
        <w:t>s’</w:t>
      </w:r>
      <w:r w:rsidR="00FE69C3" w:rsidRPr="00144E81">
        <w:rPr>
          <w:rFonts w:ascii="Arial" w:hAnsi="Arial" w:cs="Arial"/>
          <w:sz w:val="22"/>
          <w:szCs w:val="22"/>
        </w:rPr>
        <w:t xml:space="preserve"> </w:t>
      </w:r>
      <w:r w:rsidR="00D82D2B" w:rsidRPr="00144E81">
        <w:rPr>
          <w:rFonts w:ascii="Arial" w:hAnsi="Arial" w:cs="Arial"/>
          <w:sz w:val="22"/>
          <w:szCs w:val="22"/>
        </w:rPr>
        <w:t>Person-centred theory.</w:t>
      </w:r>
      <w:r w:rsidR="00AB6438" w:rsidRPr="00144E81">
        <w:rPr>
          <w:rFonts w:ascii="Arial" w:hAnsi="Arial" w:cs="Arial"/>
          <w:sz w:val="22"/>
          <w:szCs w:val="22"/>
        </w:rPr>
        <w:t xml:space="preserve"> </w:t>
      </w:r>
      <w:r w:rsidR="007313EB" w:rsidRPr="00144E81">
        <w:rPr>
          <w:rFonts w:ascii="Arial" w:hAnsi="Arial" w:cs="Arial"/>
          <w:sz w:val="22"/>
          <w:szCs w:val="22"/>
        </w:rPr>
        <w:t>Erikson</w:t>
      </w:r>
      <w:r w:rsidR="00B65EC2" w:rsidRPr="00144E81">
        <w:rPr>
          <w:rFonts w:ascii="Arial" w:hAnsi="Arial" w:cs="Arial"/>
          <w:sz w:val="22"/>
          <w:szCs w:val="22"/>
        </w:rPr>
        <w:t>’</w:t>
      </w:r>
      <w:r w:rsidR="007B1F94" w:rsidRPr="00144E81">
        <w:rPr>
          <w:rFonts w:ascii="Arial" w:hAnsi="Arial" w:cs="Arial"/>
          <w:sz w:val="22"/>
          <w:szCs w:val="22"/>
        </w:rPr>
        <w:t>s final stage</w:t>
      </w:r>
      <w:r w:rsidR="002301B8" w:rsidRPr="00144E81">
        <w:rPr>
          <w:rFonts w:ascii="Arial" w:hAnsi="Arial" w:cs="Arial"/>
          <w:sz w:val="22"/>
          <w:szCs w:val="22"/>
        </w:rPr>
        <w:t>, Ego</w:t>
      </w:r>
      <w:r w:rsidR="00BE3439" w:rsidRPr="00144E81">
        <w:rPr>
          <w:rFonts w:ascii="Arial" w:hAnsi="Arial" w:cs="Arial"/>
          <w:sz w:val="22"/>
          <w:szCs w:val="22"/>
        </w:rPr>
        <w:t xml:space="preserve"> Integrity vs despair, explores </w:t>
      </w:r>
      <w:r w:rsidR="00901B0A" w:rsidRPr="00144E81">
        <w:rPr>
          <w:rFonts w:ascii="Arial" w:hAnsi="Arial" w:cs="Arial"/>
          <w:sz w:val="22"/>
          <w:szCs w:val="22"/>
        </w:rPr>
        <w:t xml:space="preserve">how older </w:t>
      </w:r>
      <w:r w:rsidR="0051612E" w:rsidRPr="00144E81">
        <w:rPr>
          <w:rFonts w:ascii="Arial" w:hAnsi="Arial" w:cs="Arial"/>
          <w:sz w:val="22"/>
          <w:szCs w:val="22"/>
        </w:rPr>
        <w:t xml:space="preserve">adults make </w:t>
      </w:r>
      <w:r w:rsidR="00AD3500" w:rsidRPr="00144E81">
        <w:rPr>
          <w:rFonts w:ascii="Arial" w:hAnsi="Arial" w:cs="Arial"/>
          <w:sz w:val="22"/>
          <w:szCs w:val="22"/>
        </w:rPr>
        <w:t xml:space="preserve">senses of </w:t>
      </w:r>
      <w:r w:rsidR="00ED4444" w:rsidRPr="00144E81">
        <w:rPr>
          <w:rFonts w:ascii="Arial" w:hAnsi="Arial" w:cs="Arial"/>
          <w:sz w:val="22"/>
          <w:szCs w:val="22"/>
        </w:rPr>
        <w:t>th</w:t>
      </w:r>
      <w:r w:rsidR="004A3A85" w:rsidRPr="00144E81">
        <w:rPr>
          <w:rFonts w:ascii="Arial" w:hAnsi="Arial" w:cs="Arial"/>
          <w:sz w:val="22"/>
          <w:szCs w:val="22"/>
        </w:rPr>
        <w:t xml:space="preserve">eir life </w:t>
      </w:r>
      <w:r w:rsidR="0041703D" w:rsidRPr="00144E81">
        <w:rPr>
          <w:rFonts w:ascii="Arial" w:hAnsi="Arial" w:cs="Arial"/>
          <w:sz w:val="22"/>
          <w:szCs w:val="22"/>
        </w:rPr>
        <w:t xml:space="preserve">story and cope with loss or </w:t>
      </w:r>
      <w:r w:rsidR="00AE1F39" w:rsidRPr="00144E81">
        <w:rPr>
          <w:rFonts w:ascii="Arial" w:hAnsi="Arial" w:cs="Arial"/>
          <w:sz w:val="22"/>
          <w:szCs w:val="22"/>
        </w:rPr>
        <w:t>confusion. Rogers’ theory highlights the</w:t>
      </w:r>
      <w:r w:rsidR="006C76CB" w:rsidRPr="00144E81">
        <w:rPr>
          <w:rFonts w:ascii="Arial" w:hAnsi="Arial" w:cs="Arial"/>
          <w:sz w:val="22"/>
          <w:szCs w:val="22"/>
        </w:rPr>
        <w:t xml:space="preserve"> importance of empathy, dignity, and </w:t>
      </w:r>
      <w:r w:rsidR="009F79F5" w:rsidRPr="00144E81">
        <w:rPr>
          <w:rFonts w:ascii="Arial" w:hAnsi="Arial" w:cs="Arial"/>
          <w:sz w:val="22"/>
          <w:szCs w:val="22"/>
        </w:rPr>
        <w:t>treat</w:t>
      </w:r>
      <w:r w:rsidR="004557AF" w:rsidRPr="00144E81">
        <w:rPr>
          <w:rFonts w:ascii="Arial" w:hAnsi="Arial" w:cs="Arial"/>
          <w:sz w:val="22"/>
          <w:szCs w:val="22"/>
        </w:rPr>
        <w:t xml:space="preserve">ing each person as an </w:t>
      </w:r>
      <w:r w:rsidR="00C9606A" w:rsidRPr="00144E81">
        <w:rPr>
          <w:rFonts w:ascii="Arial" w:hAnsi="Arial" w:cs="Arial"/>
          <w:sz w:val="22"/>
          <w:szCs w:val="22"/>
        </w:rPr>
        <w:t>in</w:t>
      </w:r>
      <w:r w:rsidR="006540EA" w:rsidRPr="00144E81">
        <w:rPr>
          <w:rFonts w:ascii="Arial" w:hAnsi="Arial" w:cs="Arial"/>
          <w:sz w:val="22"/>
          <w:szCs w:val="22"/>
        </w:rPr>
        <w:t xml:space="preserve">dividual. Both theories </w:t>
      </w:r>
      <w:bookmarkStart w:id="0" w:name="_Int_4o7iE1es"/>
      <w:r w:rsidR="00385102" w:rsidRPr="00144E81">
        <w:rPr>
          <w:rFonts w:ascii="Arial" w:hAnsi="Arial" w:cs="Arial"/>
          <w:sz w:val="22"/>
          <w:szCs w:val="22"/>
        </w:rPr>
        <w:t>are widely used</w:t>
      </w:r>
      <w:bookmarkEnd w:id="0"/>
      <w:r w:rsidR="00385102" w:rsidRPr="00144E81">
        <w:rPr>
          <w:rFonts w:ascii="Arial" w:hAnsi="Arial" w:cs="Arial"/>
          <w:sz w:val="22"/>
          <w:szCs w:val="22"/>
        </w:rPr>
        <w:t xml:space="preserve"> </w:t>
      </w:r>
      <w:r w:rsidR="006540EA" w:rsidRPr="00144E81">
        <w:rPr>
          <w:rFonts w:ascii="Arial" w:hAnsi="Arial" w:cs="Arial"/>
          <w:sz w:val="22"/>
          <w:szCs w:val="22"/>
        </w:rPr>
        <w:t xml:space="preserve">to support people living </w:t>
      </w:r>
      <w:r w:rsidR="00C65AC3" w:rsidRPr="00144E81">
        <w:rPr>
          <w:rFonts w:ascii="Arial" w:hAnsi="Arial" w:cs="Arial"/>
          <w:sz w:val="22"/>
          <w:szCs w:val="22"/>
        </w:rPr>
        <w:t>with dementia.</w:t>
      </w:r>
    </w:p>
    <w:p w14:paraId="46E6C540" w14:textId="6986AD02" w:rsidR="00B24B07" w:rsidRPr="00144E81" w:rsidRDefault="00B24B07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t>The report will explain each theory in detail, show how they can</w:t>
      </w:r>
      <w:r w:rsidR="008E55B0" w:rsidRPr="00144E81">
        <w:rPr>
          <w:rFonts w:ascii="Arial" w:hAnsi="Arial" w:cs="Arial"/>
          <w:sz w:val="22"/>
          <w:szCs w:val="22"/>
        </w:rPr>
        <w:t xml:space="preserve"> </w:t>
      </w:r>
      <w:bookmarkStart w:id="1" w:name="_Int_yxYtWmnR"/>
      <w:r w:rsidR="008E55B0" w:rsidRPr="00144E81">
        <w:rPr>
          <w:rFonts w:ascii="Arial" w:hAnsi="Arial" w:cs="Arial"/>
          <w:sz w:val="22"/>
          <w:szCs w:val="22"/>
        </w:rPr>
        <w:t>be applied</w:t>
      </w:r>
      <w:bookmarkEnd w:id="1"/>
      <w:r w:rsidR="008E55B0" w:rsidRPr="00144E81">
        <w:rPr>
          <w:rFonts w:ascii="Arial" w:hAnsi="Arial" w:cs="Arial"/>
          <w:sz w:val="22"/>
          <w:szCs w:val="22"/>
        </w:rPr>
        <w:t xml:space="preserve"> in a dementia care home, and discuss the challenges professionals may face. It will also</w:t>
      </w:r>
      <w:r w:rsidR="00F04835" w:rsidRPr="00144E81">
        <w:rPr>
          <w:rFonts w:ascii="Arial" w:hAnsi="Arial" w:cs="Arial"/>
          <w:sz w:val="22"/>
          <w:szCs w:val="22"/>
        </w:rPr>
        <w:t xml:space="preserve"> draw on recent research to show why theory-based practice improves the quality of care.</w:t>
      </w:r>
    </w:p>
    <w:p w14:paraId="689765C9" w14:textId="77777777" w:rsidR="002338E8" w:rsidRPr="00A1320F" w:rsidRDefault="002338E8" w:rsidP="00FC4598">
      <w:pPr>
        <w:rPr>
          <w:rFonts w:ascii="Arial" w:hAnsi="Arial" w:cs="Arial"/>
          <w:b/>
          <w:bCs/>
          <w:sz w:val="22"/>
          <w:szCs w:val="22"/>
        </w:rPr>
      </w:pPr>
    </w:p>
    <w:p w14:paraId="16357DE4" w14:textId="02E2F679" w:rsidR="001F5A11" w:rsidRPr="00A1320F" w:rsidRDefault="002338E8" w:rsidP="00FC4598">
      <w:pPr>
        <w:rPr>
          <w:rFonts w:ascii="Arial" w:hAnsi="Arial" w:cs="Arial"/>
          <w:b/>
          <w:bCs/>
          <w:sz w:val="22"/>
          <w:szCs w:val="22"/>
        </w:rPr>
      </w:pPr>
      <w:r w:rsidRPr="00A1320F">
        <w:rPr>
          <w:rFonts w:ascii="Arial" w:hAnsi="Arial" w:cs="Arial"/>
          <w:b/>
          <w:bCs/>
          <w:sz w:val="22"/>
          <w:szCs w:val="22"/>
        </w:rPr>
        <w:t xml:space="preserve">Dementia in care homes </w:t>
      </w:r>
    </w:p>
    <w:p w14:paraId="0B96F467" w14:textId="50F0EA3E" w:rsidR="00C65AC3" w:rsidRPr="00144E81" w:rsidRDefault="002C45ED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t xml:space="preserve">Dementia is a progressive condition </w:t>
      </w:r>
      <w:r w:rsidR="00235A72" w:rsidRPr="00144E81">
        <w:rPr>
          <w:rFonts w:ascii="Arial" w:hAnsi="Arial" w:cs="Arial"/>
          <w:sz w:val="22"/>
          <w:szCs w:val="22"/>
        </w:rPr>
        <w:t>that affects memory, reasonin</w:t>
      </w:r>
      <w:r w:rsidR="004B6DDF" w:rsidRPr="00144E81">
        <w:rPr>
          <w:rFonts w:ascii="Arial" w:hAnsi="Arial" w:cs="Arial"/>
          <w:sz w:val="22"/>
          <w:szCs w:val="22"/>
        </w:rPr>
        <w:t>g, communication, and daily functioning</w:t>
      </w:r>
      <w:r w:rsidR="00112D28" w:rsidRPr="00144E81">
        <w:rPr>
          <w:rFonts w:ascii="Arial" w:hAnsi="Arial" w:cs="Arial"/>
          <w:sz w:val="22"/>
          <w:szCs w:val="22"/>
        </w:rPr>
        <w:t xml:space="preserve">. Older adults </w:t>
      </w:r>
      <w:r w:rsidR="00FE3536" w:rsidRPr="00144E81">
        <w:rPr>
          <w:rFonts w:ascii="Arial" w:hAnsi="Arial" w:cs="Arial"/>
          <w:sz w:val="22"/>
          <w:szCs w:val="22"/>
        </w:rPr>
        <w:t>living in dementia c</w:t>
      </w:r>
      <w:r w:rsidR="00964AFE" w:rsidRPr="00144E81">
        <w:rPr>
          <w:rFonts w:ascii="Arial" w:hAnsi="Arial" w:cs="Arial"/>
          <w:sz w:val="22"/>
          <w:szCs w:val="22"/>
        </w:rPr>
        <w:t>are homes often need help with washing, eating, soci</w:t>
      </w:r>
      <w:r w:rsidR="001F0F5A" w:rsidRPr="00144E81">
        <w:rPr>
          <w:rFonts w:ascii="Arial" w:hAnsi="Arial" w:cs="Arial"/>
          <w:sz w:val="22"/>
          <w:szCs w:val="22"/>
        </w:rPr>
        <w:t>al interaction, and managing distress or conf</w:t>
      </w:r>
      <w:r w:rsidR="00E5445A" w:rsidRPr="00144E81">
        <w:rPr>
          <w:rFonts w:ascii="Arial" w:hAnsi="Arial" w:cs="Arial"/>
          <w:sz w:val="22"/>
          <w:szCs w:val="22"/>
        </w:rPr>
        <w:t>usion. As the condition</w:t>
      </w:r>
      <w:r w:rsidR="00362185" w:rsidRPr="00144E81">
        <w:rPr>
          <w:rFonts w:ascii="Arial" w:hAnsi="Arial" w:cs="Arial"/>
          <w:sz w:val="22"/>
          <w:szCs w:val="22"/>
        </w:rPr>
        <w:t xml:space="preserve"> progresses, people</w:t>
      </w:r>
      <w:r w:rsidR="005F6EB7" w:rsidRPr="00144E81">
        <w:rPr>
          <w:rFonts w:ascii="Arial" w:hAnsi="Arial" w:cs="Arial"/>
          <w:sz w:val="22"/>
          <w:szCs w:val="22"/>
        </w:rPr>
        <w:t xml:space="preserve"> may experience mood changes, incre</w:t>
      </w:r>
      <w:r w:rsidR="00F418A6" w:rsidRPr="00144E81">
        <w:rPr>
          <w:rFonts w:ascii="Arial" w:hAnsi="Arial" w:cs="Arial"/>
          <w:sz w:val="22"/>
          <w:szCs w:val="22"/>
        </w:rPr>
        <w:t>ased dependence, or difficulty</w:t>
      </w:r>
      <w:r w:rsidR="007A3854" w:rsidRPr="00144E81">
        <w:rPr>
          <w:rFonts w:ascii="Arial" w:hAnsi="Arial" w:cs="Arial"/>
          <w:sz w:val="22"/>
          <w:szCs w:val="22"/>
        </w:rPr>
        <w:t xml:space="preserve"> recognising familiar people </w:t>
      </w:r>
      <w:r w:rsidR="00067887" w:rsidRPr="00144E81">
        <w:rPr>
          <w:rFonts w:ascii="Arial" w:hAnsi="Arial" w:cs="Arial"/>
          <w:sz w:val="22"/>
          <w:szCs w:val="22"/>
        </w:rPr>
        <w:t xml:space="preserve">and environments. These experiences can </w:t>
      </w:r>
      <w:r w:rsidR="00E426AE" w:rsidRPr="00144E81">
        <w:rPr>
          <w:rFonts w:ascii="Arial" w:hAnsi="Arial" w:cs="Arial"/>
          <w:sz w:val="22"/>
          <w:szCs w:val="22"/>
        </w:rPr>
        <w:t>influence how residents feel about themselves and how they relate to others</w:t>
      </w:r>
      <w:r w:rsidR="00BD323B" w:rsidRPr="00144E81">
        <w:rPr>
          <w:rFonts w:ascii="Arial" w:hAnsi="Arial" w:cs="Arial"/>
          <w:sz w:val="22"/>
          <w:szCs w:val="22"/>
        </w:rPr>
        <w:t>.</w:t>
      </w:r>
    </w:p>
    <w:p w14:paraId="3EFF6613" w14:textId="5F8B230F" w:rsidR="00BD323B" w:rsidRPr="00FA75F6" w:rsidRDefault="00BD323B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 xml:space="preserve">Health and social care professionals play an essential role in supporting </w:t>
      </w:r>
      <w:r w:rsidR="00FF13BC" w:rsidRPr="00FA75F6">
        <w:rPr>
          <w:rFonts w:ascii="Arial" w:hAnsi="Arial" w:cs="Arial"/>
          <w:sz w:val="22"/>
          <w:szCs w:val="22"/>
        </w:rPr>
        <w:t>residents’ emotional, physical, and social needs. They must respond</w:t>
      </w:r>
      <w:r w:rsidR="006A49B0" w:rsidRPr="00FA75F6">
        <w:rPr>
          <w:rFonts w:ascii="Arial" w:hAnsi="Arial" w:cs="Arial"/>
          <w:sz w:val="22"/>
          <w:szCs w:val="22"/>
        </w:rPr>
        <w:t xml:space="preserve"> to behavioural changes, communicate clearly</w:t>
      </w:r>
      <w:r w:rsidR="00E00098" w:rsidRPr="00FA75F6">
        <w:rPr>
          <w:rFonts w:ascii="Arial" w:hAnsi="Arial" w:cs="Arial"/>
          <w:sz w:val="22"/>
          <w:szCs w:val="22"/>
        </w:rPr>
        <w:t>, and create a safe, calm environment. Since dementia affects each per</w:t>
      </w:r>
      <w:r w:rsidR="004E0FDC" w:rsidRPr="00FA75F6">
        <w:rPr>
          <w:rFonts w:ascii="Arial" w:hAnsi="Arial" w:cs="Arial"/>
          <w:sz w:val="22"/>
          <w:szCs w:val="22"/>
        </w:rPr>
        <w:t xml:space="preserve">son differently, care must be personalised </w:t>
      </w:r>
      <w:r w:rsidR="00A34286" w:rsidRPr="00FA75F6">
        <w:rPr>
          <w:rFonts w:ascii="Arial" w:hAnsi="Arial" w:cs="Arial"/>
          <w:sz w:val="22"/>
          <w:szCs w:val="22"/>
        </w:rPr>
        <w:t xml:space="preserve">and </w:t>
      </w:r>
      <w:r w:rsidR="00B9333D" w:rsidRPr="00FA75F6">
        <w:rPr>
          <w:rFonts w:ascii="Arial" w:hAnsi="Arial" w:cs="Arial"/>
          <w:sz w:val="22"/>
          <w:szCs w:val="22"/>
        </w:rPr>
        <w:t>guided by a good</w:t>
      </w:r>
      <w:r w:rsidR="00900722" w:rsidRPr="00FA75F6">
        <w:rPr>
          <w:rFonts w:ascii="Arial" w:hAnsi="Arial" w:cs="Arial"/>
          <w:sz w:val="22"/>
          <w:szCs w:val="22"/>
        </w:rPr>
        <w:t xml:space="preserve"> understanding of the </w:t>
      </w:r>
      <w:r w:rsidR="00385102" w:rsidRPr="00FA75F6">
        <w:rPr>
          <w:rFonts w:ascii="Arial" w:hAnsi="Arial" w:cs="Arial"/>
          <w:sz w:val="22"/>
          <w:szCs w:val="22"/>
        </w:rPr>
        <w:t>individual's</w:t>
      </w:r>
      <w:r w:rsidR="00900722" w:rsidRPr="00FA75F6">
        <w:rPr>
          <w:rFonts w:ascii="Arial" w:hAnsi="Arial" w:cs="Arial"/>
          <w:sz w:val="22"/>
          <w:szCs w:val="22"/>
        </w:rPr>
        <w:t xml:space="preserve"> life history, culture, preferences, and stren</w:t>
      </w:r>
      <w:r w:rsidR="00385102" w:rsidRPr="00FA75F6">
        <w:rPr>
          <w:rFonts w:ascii="Arial" w:hAnsi="Arial" w:cs="Arial"/>
          <w:sz w:val="22"/>
          <w:szCs w:val="22"/>
        </w:rPr>
        <w:t>gths.</w:t>
      </w:r>
    </w:p>
    <w:p w14:paraId="0C1F61DA" w14:textId="53A892B6" w:rsidR="00385102" w:rsidRPr="00FA75F6" w:rsidRDefault="004F4CBF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>Psychological theories hel</w:t>
      </w:r>
      <w:r w:rsidR="00741B23" w:rsidRPr="00FA75F6">
        <w:rPr>
          <w:rFonts w:ascii="Arial" w:hAnsi="Arial" w:cs="Arial"/>
          <w:sz w:val="22"/>
          <w:szCs w:val="22"/>
        </w:rPr>
        <w:t xml:space="preserve">p </w:t>
      </w:r>
      <w:r w:rsidR="00497978" w:rsidRPr="00FA75F6">
        <w:rPr>
          <w:rFonts w:ascii="Arial" w:hAnsi="Arial" w:cs="Arial"/>
          <w:sz w:val="22"/>
          <w:szCs w:val="22"/>
        </w:rPr>
        <w:t xml:space="preserve">professional make sense of why people behave in certain ways and how to </w:t>
      </w:r>
      <w:r w:rsidR="007836BE" w:rsidRPr="00FA75F6">
        <w:rPr>
          <w:rFonts w:ascii="Arial" w:hAnsi="Arial" w:cs="Arial"/>
          <w:sz w:val="22"/>
          <w:szCs w:val="22"/>
        </w:rPr>
        <w:t>respond in ways that reduce distress</w:t>
      </w:r>
      <w:r w:rsidR="00974F3E" w:rsidRPr="00FA75F6">
        <w:rPr>
          <w:rFonts w:ascii="Arial" w:hAnsi="Arial" w:cs="Arial"/>
          <w:sz w:val="22"/>
          <w:szCs w:val="22"/>
        </w:rPr>
        <w:t xml:space="preserve">. When staff </w:t>
      </w:r>
      <w:r w:rsidR="003257B3" w:rsidRPr="00FA75F6">
        <w:rPr>
          <w:rFonts w:ascii="Arial" w:hAnsi="Arial" w:cs="Arial"/>
          <w:sz w:val="22"/>
          <w:szCs w:val="22"/>
        </w:rPr>
        <w:t>understand the</w:t>
      </w:r>
      <w:r w:rsidR="00EA541C" w:rsidRPr="00FA75F6">
        <w:rPr>
          <w:rFonts w:ascii="Arial" w:hAnsi="Arial" w:cs="Arial"/>
          <w:sz w:val="22"/>
          <w:szCs w:val="22"/>
        </w:rPr>
        <w:t xml:space="preserve"> </w:t>
      </w:r>
      <w:r w:rsidR="0041070F" w:rsidRPr="00FA75F6">
        <w:rPr>
          <w:rFonts w:ascii="Arial" w:hAnsi="Arial" w:cs="Arial"/>
          <w:sz w:val="22"/>
          <w:szCs w:val="22"/>
        </w:rPr>
        <w:t>link between identity, memory, and emotional n</w:t>
      </w:r>
      <w:r w:rsidR="00614B9A" w:rsidRPr="00FA75F6">
        <w:rPr>
          <w:rFonts w:ascii="Arial" w:hAnsi="Arial" w:cs="Arial"/>
          <w:sz w:val="22"/>
          <w:szCs w:val="22"/>
        </w:rPr>
        <w:t>eeds, they can offer support that improves wellbeing</w:t>
      </w:r>
      <w:r w:rsidR="00AF109D" w:rsidRPr="00FA75F6">
        <w:rPr>
          <w:rFonts w:ascii="Arial" w:hAnsi="Arial" w:cs="Arial"/>
          <w:sz w:val="22"/>
          <w:szCs w:val="22"/>
        </w:rPr>
        <w:t xml:space="preserve"> and </w:t>
      </w:r>
      <w:r w:rsidR="00C2380B" w:rsidRPr="00FA75F6">
        <w:rPr>
          <w:rFonts w:ascii="Arial" w:hAnsi="Arial" w:cs="Arial"/>
          <w:sz w:val="22"/>
          <w:szCs w:val="22"/>
        </w:rPr>
        <w:t>keeps</w:t>
      </w:r>
      <w:r w:rsidR="00AF109D" w:rsidRPr="00FA75F6">
        <w:rPr>
          <w:rFonts w:ascii="Arial" w:hAnsi="Arial" w:cs="Arial"/>
          <w:sz w:val="22"/>
          <w:szCs w:val="22"/>
        </w:rPr>
        <w:t xml:space="preserve"> dignity.</w:t>
      </w:r>
    </w:p>
    <w:p w14:paraId="233D69C8" w14:textId="77777777" w:rsidR="00BF6EE2" w:rsidRPr="00FA75F6" w:rsidRDefault="00BF6EE2" w:rsidP="00FC4598">
      <w:pPr>
        <w:rPr>
          <w:rFonts w:ascii="Arial" w:hAnsi="Arial" w:cs="Arial"/>
          <w:sz w:val="22"/>
          <w:szCs w:val="22"/>
        </w:rPr>
      </w:pPr>
    </w:p>
    <w:p w14:paraId="2E2D61C5" w14:textId="09887983" w:rsidR="00464347" w:rsidRPr="00A1320F" w:rsidRDefault="00464347" w:rsidP="00FC4598">
      <w:pPr>
        <w:rPr>
          <w:rFonts w:ascii="Arial" w:hAnsi="Arial" w:cs="Arial"/>
          <w:b/>
          <w:bCs/>
          <w:sz w:val="22"/>
          <w:szCs w:val="22"/>
        </w:rPr>
      </w:pPr>
      <w:r w:rsidRPr="00A1320F">
        <w:rPr>
          <w:rFonts w:ascii="Arial" w:hAnsi="Arial" w:cs="Arial"/>
          <w:b/>
          <w:bCs/>
          <w:sz w:val="22"/>
          <w:szCs w:val="22"/>
        </w:rPr>
        <w:t xml:space="preserve">Erikson’s </w:t>
      </w:r>
      <w:r w:rsidR="008C3013" w:rsidRPr="00A1320F">
        <w:rPr>
          <w:rFonts w:ascii="Arial" w:hAnsi="Arial" w:cs="Arial"/>
          <w:b/>
          <w:bCs/>
          <w:sz w:val="22"/>
          <w:szCs w:val="22"/>
        </w:rPr>
        <w:t>P</w:t>
      </w:r>
      <w:r w:rsidRPr="00A1320F">
        <w:rPr>
          <w:rFonts w:ascii="Arial" w:hAnsi="Arial" w:cs="Arial"/>
          <w:b/>
          <w:bCs/>
          <w:sz w:val="22"/>
          <w:szCs w:val="22"/>
        </w:rPr>
        <w:t xml:space="preserve">sychosocial </w:t>
      </w:r>
      <w:r w:rsidR="008C3013" w:rsidRPr="00A1320F">
        <w:rPr>
          <w:rFonts w:ascii="Arial" w:hAnsi="Arial" w:cs="Arial"/>
          <w:b/>
          <w:bCs/>
          <w:sz w:val="22"/>
          <w:szCs w:val="22"/>
        </w:rPr>
        <w:t>T</w:t>
      </w:r>
      <w:r w:rsidRPr="00A1320F">
        <w:rPr>
          <w:rFonts w:ascii="Arial" w:hAnsi="Arial" w:cs="Arial"/>
          <w:b/>
          <w:bCs/>
          <w:sz w:val="22"/>
          <w:szCs w:val="22"/>
        </w:rPr>
        <w:t>heory</w:t>
      </w:r>
      <w:r w:rsidR="000624CF" w:rsidRPr="00A1320F">
        <w:rPr>
          <w:rFonts w:ascii="Arial" w:hAnsi="Arial" w:cs="Arial"/>
          <w:b/>
          <w:bCs/>
          <w:sz w:val="22"/>
          <w:szCs w:val="22"/>
        </w:rPr>
        <w:t xml:space="preserve">- </w:t>
      </w:r>
      <w:r w:rsidR="008C3013" w:rsidRPr="00A1320F">
        <w:rPr>
          <w:rFonts w:ascii="Arial" w:hAnsi="Arial" w:cs="Arial"/>
          <w:b/>
          <w:bCs/>
          <w:sz w:val="22"/>
          <w:szCs w:val="22"/>
        </w:rPr>
        <w:t>S</w:t>
      </w:r>
      <w:r w:rsidR="000624CF" w:rsidRPr="00A1320F">
        <w:rPr>
          <w:rFonts w:ascii="Arial" w:hAnsi="Arial" w:cs="Arial"/>
          <w:b/>
          <w:bCs/>
          <w:sz w:val="22"/>
          <w:szCs w:val="22"/>
        </w:rPr>
        <w:t>tage 8 (Ego integrity vs despair)</w:t>
      </w:r>
    </w:p>
    <w:p w14:paraId="42D0CD72" w14:textId="4E4B96E6" w:rsidR="007A59A2" w:rsidRPr="00FA75F6" w:rsidRDefault="007A59A2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>Erik Erikson’s theory explains human developmen</w:t>
      </w:r>
      <w:r w:rsidR="00772A06" w:rsidRPr="00FA75F6">
        <w:rPr>
          <w:rFonts w:ascii="Arial" w:hAnsi="Arial" w:cs="Arial"/>
          <w:sz w:val="22"/>
          <w:szCs w:val="22"/>
        </w:rPr>
        <w:t xml:space="preserve">t across eight </w:t>
      </w:r>
      <w:r w:rsidR="003D55C2" w:rsidRPr="00FA75F6">
        <w:rPr>
          <w:rFonts w:ascii="Arial" w:hAnsi="Arial" w:cs="Arial"/>
          <w:sz w:val="22"/>
          <w:szCs w:val="22"/>
        </w:rPr>
        <w:t>stages;</w:t>
      </w:r>
      <w:r w:rsidR="00772A06" w:rsidRPr="00FA75F6">
        <w:rPr>
          <w:rFonts w:ascii="Arial" w:hAnsi="Arial" w:cs="Arial"/>
          <w:sz w:val="22"/>
          <w:szCs w:val="22"/>
        </w:rPr>
        <w:t xml:space="preserve"> each linked to a major</w:t>
      </w:r>
      <w:r w:rsidR="0016198A" w:rsidRPr="00FA75F6">
        <w:rPr>
          <w:rFonts w:ascii="Arial" w:hAnsi="Arial" w:cs="Arial"/>
          <w:sz w:val="22"/>
          <w:szCs w:val="22"/>
        </w:rPr>
        <w:t xml:space="preserve"> psychological challenge. The final stage</w:t>
      </w:r>
      <w:r w:rsidR="00C2380B" w:rsidRPr="00FA75F6">
        <w:rPr>
          <w:rFonts w:ascii="Arial" w:hAnsi="Arial" w:cs="Arial"/>
          <w:sz w:val="22"/>
          <w:szCs w:val="22"/>
        </w:rPr>
        <w:t xml:space="preserve"> </w:t>
      </w:r>
      <w:r w:rsidR="0016198A" w:rsidRPr="00FA75F6">
        <w:rPr>
          <w:rFonts w:ascii="Arial" w:hAnsi="Arial" w:cs="Arial"/>
          <w:sz w:val="22"/>
          <w:szCs w:val="22"/>
        </w:rPr>
        <w:t>- Ego</w:t>
      </w:r>
      <w:r w:rsidR="0056238A" w:rsidRPr="00FA75F6">
        <w:rPr>
          <w:rFonts w:ascii="Arial" w:hAnsi="Arial" w:cs="Arial"/>
          <w:sz w:val="22"/>
          <w:szCs w:val="22"/>
        </w:rPr>
        <w:t xml:space="preserve"> integrity vs despair</w:t>
      </w:r>
      <w:r w:rsidR="00C362E8" w:rsidRPr="00FA75F6">
        <w:rPr>
          <w:rFonts w:ascii="Arial" w:hAnsi="Arial" w:cs="Arial"/>
          <w:sz w:val="22"/>
          <w:szCs w:val="22"/>
        </w:rPr>
        <w:t xml:space="preserve">, </w:t>
      </w:r>
      <w:r w:rsidR="008A5F0A" w:rsidRPr="00FA75F6">
        <w:rPr>
          <w:rFonts w:ascii="Arial" w:hAnsi="Arial" w:cs="Arial"/>
          <w:sz w:val="22"/>
          <w:szCs w:val="22"/>
        </w:rPr>
        <w:t>focuses on older adulthood. During this stage</w:t>
      </w:r>
      <w:r w:rsidR="00D3092B" w:rsidRPr="00FA75F6">
        <w:rPr>
          <w:rFonts w:ascii="Arial" w:hAnsi="Arial" w:cs="Arial"/>
          <w:sz w:val="22"/>
          <w:szCs w:val="22"/>
        </w:rPr>
        <w:t xml:space="preserve">, individuals </w:t>
      </w:r>
      <w:r w:rsidR="009D6975" w:rsidRPr="00FA75F6">
        <w:rPr>
          <w:rFonts w:ascii="Arial" w:hAnsi="Arial" w:cs="Arial"/>
          <w:sz w:val="22"/>
          <w:szCs w:val="22"/>
        </w:rPr>
        <w:t xml:space="preserve">look back on their life and try to make meaning from </w:t>
      </w:r>
      <w:r w:rsidR="00A0273E" w:rsidRPr="00FA75F6">
        <w:rPr>
          <w:rFonts w:ascii="Arial" w:hAnsi="Arial" w:cs="Arial"/>
          <w:sz w:val="22"/>
          <w:szCs w:val="22"/>
        </w:rPr>
        <w:t>their experiences. If they feel a s</w:t>
      </w:r>
      <w:r w:rsidR="00660003" w:rsidRPr="00FA75F6">
        <w:rPr>
          <w:rFonts w:ascii="Arial" w:hAnsi="Arial" w:cs="Arial"/>
          <w:sz w:val="22"/>
          <w:szCs w:val="22"/>
        </w:rPr>
        <w:t>ense of acceptance and fulfilment, they achieve integrity</w:t>
      </w:r>
      <w:r w:rsidR="008C5B09" w:rsidRPr="00FA75F6">
        <w:rPr>
          <w:rFonts w:ascii="Arial" w:hAnsi="Arial" w:cs="Arial"/>
          <w:sz w:val="22"/>
          <w:szCs w:val="22"/>
        </w:rPr>
        <w:t xml:space="preserve">. If they feel regret or </w:t>
      </w:r>
      <w:r w:rsidR="008B055E" w:rsidRPr="00FA75F6">
        <w:rPr>
          <w:rFonts w:ascii="Arial" w:hAnsi="Arial" w:cs="Arial"/>
          <w:sz w:val="22"/>
          <w:szCs w:val="22"/>
        </w:rPr>
        <w:t>unresolved conflict, they may experience despair.</w:t>
      </w:r>
    </w:p>
    <w:p w14:paraId="69E616B1" w14:textId="3091B059" w:rsidR="008B055E" w:rsidRPr="00144E81" w:rsidRDefault="008B055E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>Recent research shows this stage</w:t>
      </w:r>
      <w:r w:rsidR="00D11221" w:rsidRPr="00FA75F6">
        <w:rPr>
          <w:rFonts w:ascii="Arial" w:hAnsi="Arial" w:cs="Arial"/>
          <w:sz w:val="22"/>
          <w:szCs w:val="22"/>
        </w:rPr>
        <w:t xml:space="preserve"> </w:t>
      </w:r>
      <w:bookmarkStart w:id="2" w:name="_Int_dJoFwlsA"/>
      <w:r w:rsidR="00D11221" w:rsidRPr="00FA75F6">
        <w:rPr>
          <w:rFonts w:ascii="Arial" w:hAnsi="Arial" w:cs="Arial"/>
          <w:sz w:val="22"/>
          <w:szCs w:val="22"/>
        </w:rPr>
        <w:t>is strongly linked</w:t>
      </w:r>
      <w:bookmarkEnd w:id="2"/>
      <w:r w:rsidR="00D11221" w:rsidRPr="00FA75F6">
        <w:rPr>
          <w:rFonts w:ascii="Arial" w:hAnsi="Arial" w:cs="Arial"/>
          <w:sz w:val="22"/>
          <w:szCs w:val="22"/>
        </w:rPr>
        <w:t xml:space="preserve"> to emotional wellbeing in later </w:t>
      </w:r>
      <w:r w:rsidR="004B0FC2" w:rsidRPr="00FA75F6">
        <w:rPr>
          <w:rFonts w:ascii="Arial" w:hAnsi="Arial" w:cs="Arial"/>
          <w:sz w:val="22"/>
          <w:szCs w:val="22"/>
        </w:rPr>
        <w:t>life. For example, van der Kaplan-Deeder</w:t>
      </w:r>
      <w:r w:rsidR="00C752D6" w:rsidRPr="00FA75F6">
        <w:rPr>
          <w:rFonts w:ascii="Arial" w:hAnsi="Arial" w:cs="Arial"/>
          <w:sz w:val="22"/>
          <w:szCs w:val="22"/>
        </w:rPr>
        <w:t xml:space="preserve"> et al. (2021) found th</w:t>
      </w:r>
      <w:r w:rsidR="00C752D6" w:rsidRPr="00144E81">
        <w:rPr>
          <w:rFonts w:ascii="Arial" w:hAnsi="Arial" w:cs="Arial"/>
          <w:sz w:val="22"/>
          <w:szCs w:val="22"/>
        </w:rPr>
        <w:t>at older adults</w:t>
      </w:r>
      <w:r w:rsidR="008D7510" w:rsidRPr="00144E81">
        <w:rPr>
          <w:rFonts w:ascii="Arial" w:hAnsi="Arial" w:cs="Arial"/>
          <w:sz w:val="22"/>
          <w:szCs w:val="22"/>
        </w:rPr>
        <w:t xml:space="preserve"> who feel integrity report higher emotional wellbeing, while despair is </w:t>
      </w:r>
      <w:r w:rsidR="009D30A0" w:rsidRPr="00144E81">
        <w:rPr>
          <w:rFonts w:ascii="Arial" w:hAnsi="Arial" w:cs="Arial"/>
          <w:sz w:val="22"/>
          <w:szCs w:val="22"/>
        </w:rPr>
        <w:t>associated with distress and reduced quality for life.</w:t>
      </w:r>
    </w:p>
    <w:p w14:paraId="7E64315D" w14:textId="3F7022A1" w:rsidR="009B1A54" w:rsidRPr="00FA75F6" w:rsidRDefault="009853F0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lastRenderedPageBreak/>
        <w:t xml:space="preserve">For people with dementia, this life review process can </w:t>
      </w:r>
      <w:bookmarkStart w:id="3" w:name="_Int_psRJSUhf"/>
      <w:r w:rsidRPr="00144E81">
        <w:rPr>
          <w:rFonts w:ascii="Arial" w:hAnsi="Arial" w:cs="Arial"/>
          <w:sz w:val="22"/>
          <w:szCs w:val="22"/>
        </w:rPr>
        <w:t>be disrupted</w:t>
      </w:r>
      <w:bookmarkEnd w:id="3"/>
      <w:r w:rsidRPr="00144E81">
        <w:rPr>
          <w:rFonts w:ascii="Arial" w:hAnsi="Arial" w:cs="Arial"/>
          <w:sz w:val="22"/>
          <w:szCs w:val="22"/>
        </w:rPr>
        <w:t xml:space="preserve"> </w:t>
      </w:r>
      <w:r w:rsidR="009C203A" w:rsidRPr="00144E81">
        <w:rPr>
          <w:rFonts w:ascii="Arial" w:hAnsi="Arial" w:cs="Arial"/>
          <w:sz w:val="22"/>
          <w:szCs w:val="22"/>
        </w:rPr>
        <w:t>by memory loss or confusion</w:t>
      </w:r>
      <w:r w:rsidR="00810E32" w:rsidRPr="00144E81">
        <w:rPr>
          <w:rFonts w:ascii="Arial" w:hAnsi="Arial" w:cs="Arial"/>
          <w:sz w:val="22"/>
          <w:szCs w:val="22"/>
        </w:rPr>
        <w:t xml:space="preserve">. They may struggle to recall </w:t>
      </w:r>
      <w:r w:rsidR="002B4E47" w:rsidRPr="00144E81">
        <w:rPr>
          <w:rFonts w:ascii="Arial" w:hAnsi="Arial" w:cs="Arial"/>
          <w:sz w:val="22"/>
          <w:szCs w:val="22"/>
        </w:rPr>
        <w:t>major events</w:t>
      </w:r>
      <w:r w:rsidR="00810E32" w:rsidRPr="00144E81">
        <w:rPr>
          <w:rFonts w:ascii="Arial" w:hAnsi="Arial" w:cs="Arial"/>
          <w:sz w:val="22"/>
          <w:szCs w:val="22"/>
        </w:rPr>
        <w:t xml:space="preserve"> or </w:t>
      </w:r>
      <w:r w:rsidR="002B4E47" w:rsidRPr="00144E81">
        <w:rPr>
          <w:rFonts w:ascii="Arial" w:hAnsi="Arial" w:cs="Arial"/>
          <w:sz w:val="22"/>
          <w:szCs w:val="22"/>
        </w:rPr>
        <w:t>keep</w:t>
      </w:r>
      <w:r w:rsidR="00810E32" w:rsidRPr="00144E81">
        <w:rPr>
          <w:rFonts w:ascii="Arial" w:hAnsi="Arial" w:cs="Arial"/>
          <w:sz w:val="22"/>
          <w:szCs w:val="22"/>
        </w:rPr>
        <w:t xml:space="preserve"> a stable sense of identity</w:t>
      </w:r>
      <w:r w:rsidR="00413EB1" w:rsidRPr="00144E81">
        <w:rPr>
          <w:rFonts w:ascii="Arial" w:hAnsi="Arial" w:cs="Arial"/>
          <w:sz w:val="22"/>
          <w:szCs w:val="22"/>
        </w:rPr>
        <w:t>. Understanding Erikson’s theory helps staff recognise why</w:t>
      </w:r>
      <w:r w:rsidR="00300F4C" w:rsidRPr="00144E81">
        <w:rPr>
          <w:rFonts w:ascii="Arial" w:hAnsi="Arial" w:cs="Arial"/>
          <w:sz w:val="22"/>
          <w:szCs w:val="22"/>
        </w:rPr>
        <w:t xml:space="preserve"> older adults may show frustration, </w:t>
      </w:r>
      <w:r w:rsidR="00300F4C" w:rsidRPr="00FA75F6">
        <w:rPr>
          <w:rFonts w:ascii="Arial" w:hAnsi="Arial" w:cs="Arial"/>
          <w:sz w:val="22"/>
          <w:szCs w:val="22"/>
        </w:rPr>
        <w:t>sadness, or anxiety when memory</w:t>
      </w:r>
      <w:r w:rsidR="006D70D1" w:rsidRPr="00FA75F6">
        <w:rPr>
          <w:rFonts w:ascii="Arial" w:hAnsi="Arial" w:cs="Arial"/>
          <w:sz w:val="22"/>
          <w:szCs w:val="22"/>
        </w:rPr>
        <w:t xml:space="preserve"> difficulties arise. The theory highlights the importance of su</w:t>
      </w:r>
      <w:r w:rsidR="00475BA2" w:rsidRPr="00FA75F6">
        <w:rPr>
          <w:rFonts w:ascii="Arial" w:hAnsi="Arial" w:cs="Arial"/>
          <w:sz w:val="22"/>
          <w:szCs w:val="22"/>
        </w:rPr>
        <w:t>pporting identity, emo</w:t>
      </w:r>
      <w:r w:rsidR="00387AD8" w:rsidRPr="00FA75F6">
        <w:rPr>
          <w:rFonts w:ascii="Arial" w:hAnsi="Arial" w:cs="Arial"/>
          <w:sz w:val="22"/>
          <w:szCs w:val="22"/>
        </w:rPr>
        <w:t xml:space="preserve">tional </w:t>
      </w:r>
      <w:r w:rsidR="000F0F13" w:rsidRPr="00FA75F6">
        <w:rPr>
          <w:rFonts w:ascii="Arial" w:hAnsi="Arial" w:cs="Arial"/>
          <w:sz w:val="22"/>
          <w:szCs w:val="22"/>
        </w:rPr>
        <w:t>safety,</w:t>
      </w:r>
      <w:r w:rsidR="00387AD8" w:rsidRPr="00FA75F6">
        <w:rPr>
          <w:rFonts w:ascii="Arial" w:hAnsi="Arial" w:cs="Arial"/>
          <w:sz w:val="22"/>
          <w:szCs w:val="22"/>
        </w:rPr>
        <w:t xml:space="preserve"> and meaningful connection.</w:t>
      </w:r>
    </w:p>
    <w:p w14:paraId="69E016A9" w14:textId="77777777" w:rsidR="000F0F13" w:rsidRPr="00FA75F6" w:rsidRDefault="000F0F13" w:rsidP="00FC4598">
      <w:pPr>
        <w:rPr>
          <w:rFonts w:ascii="Arial" w:hAnsi="Arial" w:cs="Arial"/>
          <w:sz w:val="22"/>
          <w:szCs w:val="22"/>
        </w:rPr>
      </w:pPr>
    </w:p>
    <w:p w14:paraId="21C820D2" w14:textId="5C105CE0" w:rsidR="000F0F13" w:rsidRPr="003B2A9B" w:rsidRDefault="000F0F13" w:rsidP="00FC4598">
      <w:pPr>
        <w:rPr>
          <w:rFonts w:ascii="Arial" w:hAnsi="Arial" w:cs="Arial"/>
          <w:b/>
          <w:bCs/>
          <w:sz w:val="22"/>
          <w:szCs w:val="22"/>
        </w:rPr>
      </w:pPr>
      <w:r w:rsidRPr="003B2A9B">
        <w:rPr>
          <w:rFonts w:ascii="Arial" w:hAnsi="Arial" w:cs="Arial"/>
          <w:b/>
          <w:bCs/>
          <w:sz w:val="22"/>
          <w:szCs w:val="22"/>
        </w:rPr>
        <w:t>Carl Roger’s Person-Cen</w:t>
      </w:r>
      <w:r w:rsidR="008C3013" w:rsidRPr="003B2A9B">
        <w:rPr>
          <w:rFonts w:ascii="Arial" w:hAnsi="Arial" w:cs="Arial"/>
          <w:b/>
          <w:bCs/>
          <w:sz w:val="22"/>
          <w:szCs w:val="22"/>
        </w:rPr>
        <w:t>tred Theory</w:t>
      </w:r>
    </w:p>
    <w:p w14:paraId="21AC2244" w14:textId="15B0D8C2" w:rsidR="000365B7" w:rsidRPr="00FA75F6" w:rsidRDefault="000365B7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 xml:space="preserve">Carl </w:t>
      </w:r>
      <w:r w:rsidR="004A062A" w:rsidRPr="00FA75F6">
        <w:rPr>
          <w:rFonts w:ascii="Arial" w:hAnsi="Arial" w:cs="Arial"/>
          <w:sz w:val="22"/>
          <w:szCs w:val="22"/>
        </w:rPr>
        <w:t>Rogers</w:t>
      </w:r>
      <w:r w:rsidR="00864351" w:rsidRPr="00FA75F6">
        <w:rPr>
          <w:rFonts w:ascii="Arial" w:hAnsi="Arial" w:cs="Arial"/>
          <w:sz w:val="22"/>
          <w:szCs w:val="22"/>
        </w:rPr>
        <w:t xml:space="preserve">’ Person-Centred </w:t>
      </w:r>
      <w:r w:rsidR="00250D63" w:rsidRPr="00FA75F6">
        <w:rPr>
          <w:rFonts w:ascii="Arial" w:hAnsi="Arial" w:cs="Arial"/>
          <w:sz w:val="22"/>
          <w:szCs w:val="22"/>
        </w:rPr>
        <w:t>Theory is based on empathy</w:t>
      </w:r>
      <w:r w:rsidR="00B8230B" w:rsidRPr="00FA75F6">
        <w:rPr>
          <w:rFonts w:ascii="Arial" w:hAnsi="Arial" w:cs="Arial"/>
          <w:sz w:val="22"/>
          <w:szCs w:val="22"/>
        </w:rPr>
        <w:t>, unconditional positive regard, and understanding the person as uniqu</w:t>
      </w:r>
      <w:r w:rsidR="003C314D" w:rsidRPr="00FA75F6">
        <w:rPr>
          <w:rFonts w:ascii="Arial" w:hAnsi="Arial" w:cs="Arial"/>
          <w:sz w:val="22"/>
          <w:szCs w:val="22"/>
        </w:rPr>
        <w:t>e. Rogers believed that people thrive when they fee</w:t>
      </w:r>
      <w:r w:rsidR="0017032D" w:rsidRPr="00FA75F6">
        <w:rPr>
          <w:rFonts w:ascii="Arial" w:hAnsi="Arial" w:cs="Arial"/>
          <w:sz w:val="22"/>
          <w:szCs w:val="22"/>
        </w:rPr>
        <w:t xml:space="preserve">l respected, listened to, and valued. His approach has </w:t>
      </w:r>
      <w:bookmarkStart w:id="4" w:name="_Int_saKdQVzz"/>
      <w:r w:rsidR="0017032D" w:rsidRPr="00FA75F6">
        <w:rPr>
          <w:rFonts w:ascii="Arial" w:hAnsi="Arial" w:cs="Arial"/>
          <w:sz w:val="22"/>
          <w:szCs w:val="22"/>
        </w:rPr>
        <w:t xml:space="preserve">been </w:t>
      </w:r>
      <w:r w:rsidR="001179AB" w:rsidRPr="00FA75F6">
        <w:rPr>
          <w:rFonts w:ascii="Arial" w:hAnsi="Arial" w:cs="Arial"/>
          <w:sz w:val="22"/>
          <w:szCs w:val="22"/>
        </w:rPr>
        <w:t>widely adopted</w:t>
      </w:r>
      <w:bookmarkEnd w:id="4"/>
      <w:r w:rsidR="001179AB" w:rsidRPr="00FA75F6">
        <w:rPr>
          <w:rFonts w:ascii="Arial" w:hAnsi="Arial" w:cs="Arial"/>
          <w:sz w:val="22"/>
          <w:szCs w:val="22"/>
        </w:rPr>
        <w:t xml:space="preserve"> in</w:t>
      </w:r>
      <w:r w:rsidR="00714524" w:rsidRPr="00FA75F6">
        <w:rPr>
          <w:rFonts w:ascii="Arial" w:hAnsi="Arial" w:cs="Arial"/>
          <w:sz w:val="22"/>
          <w:szCs w:val="22"/>
        </w:rPr>
        <w:t xml:space="preserve"> dementia care settings, influencing the development of modern </w:t>
      </w:r>
      <w:r w:rsidR="00EB3844" w:rsidRPr="00FA75F6">
        <w:rPr>
          <w:rFonts w:ascii="Arial" w:hAnsi="Arial" w:cs="Arial"/>
          <w:sz w:val="22"/>
          <w:szCs w:val="22"/>
        </w:rPr>
        <w:t xml:space="preserve">person-centred </w:t>
      </w:r>
      <w:r w:rsidR="00F633B3" w:rsidRPr="00FA75F6">
        <w:rPr>
          <w:rFonts w:ascii="Arial" w:hAnsi="Arial" w:cs="Arial"/>
          <w:sz w:val="22"/>
          <w:szCs w:val="22"/>
        </w:rPr>
        <w:t xml:space="preserve">models such as </w:t>
      </w:r>
      <w:r w:rsidR="001A49A0" w:rsidRPr="00FA75F6">
        <w:rPr>
          <w:rFonts w:ascii="Arial" w:hAnsi="Arial" w:cs="Arial"/>
          <w:sz w:val="22"/>
          <w:szCs w:val="22"/>
        </w:rPr>
        <w:t>K</w:t>
      </w:r>
      <w:r w:rsidR="00F633B3" w:rsidRPr="00FA75F6">
        <w:rPr>
          <w:rFonts w:ascii="Arial" w:hAnsi="Arial" w:cs="Arial"/>
          <w:sz w:val="22"/>
          <w:szCs w:val="22"/>
        </w:rPr>
        <w:t>itwood’s personhoo</w:t>
      </w:r>
      <w:r w:rsidR="001A49A0" w:rsidRPr="00FA75F6">
        <w:rPr>
          <w:rFonts w:ascii="Arial" w:hAnsi="Arial" w:cs="Arial"/>
          <w:sz w:val="22"/>
          <w:szCs w:val="22"/>
        </w:rPr>
        <w:t>d framework.</w:t>
      </w:r>
    </w:p>
    <w:p w14:paraId="6F51A441" w14:textId="6C5AAF07" w:rsidR="001A49A0" w:rsidRPr="00FA75F6" w:rsidRDefault="00720C0A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>Person-centred care emphasises valuing each resident</w:t>
      </w:r>
      <w:r w:rsidR="00CF7F4F" w:rsidRPr="00FA75F6">
        <w:rPr>
          <w:rFonts w:ascii="Arial" w:hAnsi="Arial" w:cs="Arial"/>
          <w:sz w:val="22"/>
          <w:szCs w:val="22"/>
        </w:rPr>
        <w:t xml:space="preserve">’s individuality, life story, and preferences. It also </w:t>
      </w:r>
      <w:r w:rsidR="00917041" w:rsidRPr="00FA75F6">
        <w:rPr>
          <w:rFonts w:ascii="Arial" w:hAnsi="Arial" w:cs="Arial"/>
          <w:sz w:val="22"/>
          <w:szCs w:val="22"/>
        </w:rPr>
        <w:t>encourages staff to interpret behaviour as communication. Research s</w:t>
      </w:r>
      <w:r w:rsidR="00AD7BE1" w:rsidRPr="00FA75F6">
        <w:rPr>
          <w:rFonts w:ascii="Arial" w:hAnsi="Arial" w:cs="Arial"/>
          <w:sz w:val="22"/>
          <w:szCs w:val="22"/>
        </w:rPr>
        <w:t>upports this approach: Hedman, Sandman and Edvardsson</w:t>
      </w:r>
      <w:r w:rsidR="00012F01" w:rsidRPr="00FA75F6">
        <w:rPr>
          <w:rFonts w:ascii="Arial" w:hAnsi="Arial" w:cs="Arial"/>
          <w:sz w:val="22"/>
          <w:szCs w:val="22"/>
        </w:rPr>
        <w:t xml:space="preserve"> (2022) found that person-centred interactions </w:t>
      </w:r>
      <w:r w:rsidR="00C40E34" w:rsidRPr="00FA75F6">
        <w:rPr>
          <w:rFonts w:ascii="Arial" w:hAnsi="Arial" w:cs="Arial"/>
          <w:sz w:val="22"/>
          <w:szCs w:val="22"/>
        </w:rPr>
        <w:t>improve emotional wellbeing and help residents feel recognised</w:t>
      </w:r>
      <w:r w:rsidR="00CB1829" w:rsidRPr="00FA75F6">
        <w:rPr>
          <w:rFonts w:ascii="Arial" w:hAnsi="Arial" w:cs="Arial"/>
          <w:sz w:val="22"/>
          <w:szCs w:val="22"/>
        </w:rPr>
        <w:t xml:space="preserve"> and understood</w:t>
      </w:r>
      <w:r w:rsidR="00D52E71" w:rsidRPr="00FA75F6">
        <w:rPr>
          <w:rFonts w:ascii="Arial" w:hAnsi="Arial" w:cs="Arial"/>
          <w:sz w:val="22"/>
          <w:szCs w:val="22"/>
        </w:rPr>
        <w:t>.</w:t>
      </w:r>
    </w:p>
    <w:p w14:paraId="1BD41B2D" w14:textId="49E78E28" w:rsidR="00D52E71" w:rsidRPr="00FA75F6" w:rsidRDefault="00D52E71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>More recently</w:t>
      </w:r>
      <w:r w:rsidR="00EE102D" w:rsidRPr="00FA75F6">
        <w:rPr>
          <w:rFonts w:ascii="Arial" w:hAnsi="Arial" w:cs="Arial"/>
          <w:sz w:val="22"/>
          <w:szCs w:val="22"/>
        </w:rPr>
        <w:t>, Tieu and Matthew’s (2023) highlighted that</w:t>
      </w:r>
      <w:r w:rsidR="0019654B" w:rsidRPr="00FA75F6">
        <w:rPr>
          <w:rFonts w:ascii="Arial" w:hAnsi="Arial" w:cs="Arial"/>
          <w:sz w:val="22"/>
          <w:szCs w:val="22"/>
        </w:rPr>
        <w:t xml:space="preserve"> </w:t>
      </w:r>
      <w:r w:rsidR="00BA420F" w:rsidRPr="00FA75F6">
        <w:rPr>
          <w:rFonts w:ascii="Arial" w:hAnsi="Arial" w:cs="Arial"/>
          <w:sz w:val="22"/>
          <w:szCs w:val="22"/>
        </w:rPr>
        <w:t>keeping</w:t>
      </w:r>
      <w:r w:rsidR="0019654B" w:rsidRPr="00FA75F6">
        <w:rPr>
          <w:rFonts w:ascii="Arial" w:hAnsi="Arial" w:cs="Arial"/>
          <w:sz w:val="22"/>
          <w:szCs w:val="22"/>
        </w:rPr>
        <w:t xml:space="preserve"> a person’s selfhood-through relationshi</w:t>
      </w:r>
      <w:r w:rsidR="004E357B" w:rsidRPr="00FA75F6">
        <w:rPr>
          <w:rFonts w:ascii="Arial" w:hAnsi="Arial" w:cs="Arial"/>
          <w:sz w:val="22"/>
          <w:szCs w:val="22"/>
        </w:rPr>
        <w:t>ps, familiar routines, and meaningful occupation</w:t>
      </w:r>
      <w:r w:rsidR="00BA420F" w:rsidRPr="00FA75F6">
        <w:rPr>
          <w:rFonts w:ascii="Arial" w:hAnsi="Arial" w:cs="Arial"/>
          <w:sz w:val="22"/>
          <w:szCs w:val="22"/>
        </w:rPr>
        <w:t xml:space="preserve"> </w:t>
      </w:r>
      <w:r w:rsidR="00967A28" w:rsidRPr="00FA75F6">
        <w:rPr>
          <w:rFonts w:ascii="Arial" w:hAnsi="Arial" w:cs="Arial"/>
          <w:sz w:val="22"/>
          <w:szCs w:val="22"/>
        </w:rPr>
        <w:t>is central to person-centred pract</w:t>
      </w:r>
      <w:r w:rsidR="00BA420F" w:rsidRPr="00FA75F6">
        <w:rPr>
          <w:rFonts w:ascii="Arial" w:hAnsi="Arial" w:cs="Arial"/>
          <w:sz w:val="22"/>
          <w:szCs w:val="22"/>
        </w:rPr>
        <w:t>ice.</w:t>
      </w:r>
    </w:p>
    <w:p w14:paraId="214F967B" w14:textId="26BD64AD" w:rsidR="00C877F8" w:rsidRPr="00144E81" w:rsidRDefault="00801FE1" w:rsidP="00FC4598">
      <w:pPr>
        <w:rPr>
          <w:rFonts w:ascii="Arial" w:hAnsi="Arial" w:cs="Arial"/>
          <w:sz w:val="22"/>
          <w:szCs w:val="22"/>
        </w:rPr>
      </w:pPr>
      <w:r w:rsidRPr="00FA75F6">
        <w:rPr>
          <w:rFonts w:ascii="Arial" w:hAnsi="Arial" w:cs="Arial"/>
          <w:sz w:val="22"/>
          <w:szCs w:val="22"/>
        </w:rPr>
        <w:t>This theory provides a compassionate framework that helps professionals deliver care that respects dignity and supports emotional needs,</w:t>
      </w:r>
      <w:r w:rsidR="00301877" w:rsidRPr="00FA75F6">
        <w:rPr>
          <w:rFonts w:ascii="Arial" w:hAnsi="Arial" w:cs="Arial"/>
          <w:sz w:val="22"/>
          <w:szCs w:val="22"/>
        </w:rPr>
        <w:t xml:space="preserve"> even when communication b</w:t>
      </w:r>
      <w:r w:rsidR="00301877" w:rsidRPr="00144E81">
        <w:rPr>
          <w:rFonts w:ascii="Arial" w:hAnsi="Arial" w:cs="Arial"/>
          <w:sz w:val="22"/>
          <w:szCs w:val="22"/>
        </w:rPr>
        <w:t>ecomes difficult.</w:t>
      </w:r>
    </w:p>
    <w:p w14:paraId="0F55DFA6" w14:textId="77777777" w:rsidR="00301877" w:rsidRPr="00144E81" w:rsidRDefault="00301877" w:rsidP="00FC4598">
      <w:pPr>
        <w:rPr>
          <w:rFonts w:ascii="Arial" w:hAnsi="Arial" w:cs="Arial"/>
          <w:sz w:val="22"/>
          <w:szCs w:val="22"/>
        </w:rPr>
      </w:pPr>
    </w:p>
    <w:p w14:paraId="5D1403EE" w14:textId="78DBA7D6" w:rsidR="00301877" w:rsidRPr="003B2A9B" w:rsidRDefault="00301877" w:rsidP="00FC4598">
      <w:pPr>
        <w:rPr>
          <w:rFonts w:ascii="Arial" w:hAnsi="Arial" w:cs="Arial"/>
          <w:b/>
          <w:bCs/>
          <w:sz w:val="22"/>
          <w:szCs w:val="22"/>
        </w:rPr>
      </w:pPr>
      <w:r w:rsidRPr="003B2A9B">
        <w:rPr>
          <w:rFonts w:ascii="Arial" w:hAnsi="Arial" w:cs="Arial"/>
          <w:b/>
          <w:bCs/>
          <w:sz w:val="22"/>
          <w:szCs w:val="22"/>
        </w:rPr>
        <w:t xml:space="preserve">Applying </w:t>
      </w:r>
      <w:r w:rsidR="00843B30" w:rsidRPr="003B2A9B">
        <w:rPr>
          <w:rFonts w:ascii="Arial" w:hAnsi="Arial" w:cs="Arial"/>
          <w:b/>
          <w:bCs/>
          <w:sz w:val="22"/>
          <w:szCs w:val="22"/>
        </w:rPr>
        <w:t>E</w:t>
      </w:r>
      <w:r w:rsidRPr="003B2A9B">
        <w:rPr>
          <w:rFonts w:ascii="Arial" w:hAnsi="Arial" w:cs="Arial"/>
          <w:b/>
          <w:bCs/>
          <w:sz w:val="22"/>
          <w:szCs w:val="22"/>
        </w:rPr>
        <w:t>rikson</w:t>
      </w:r>
      <w:r w:rsidR="00843B30" w:rsidRPr="003B2A9B">
        <w:rPr>
          <w:rFonts w:ascii="Arial" w:hAnsi="Arial" w:cs="Arial"/>
          <w:b/>
          <w:bCs/>
          <w:sz w:val="22"/>
          <w:szCs w:val="22"/>
        </w:rPr>
        <w:t>’</w:t>
      </w:r>
      <w:r w:rsidRPr="003B2A9B">
        <w:rPr>
          <w:rFonts w:ascii="Arial" w:hAnsi="Arial" w:cs="Arial"/>
          <w:b/>
          <w:bCs/>
          <w:sz w:val="22"/>
          <w:szCs w:val="22"/>
        </w:rPr>
        <w:t>s theory</w:t>
      </w:r>
    </w:p>
    <w:p w14:paraId="519E0FAF" w14:textId="0D56263A" w:rsidR="00843B30" w:rsidRPr="00144E81" w:rsidRDefault="00843B30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t>Erikson's final stage emphasises the importance of identity</w:t>
      </w:r>
      <w:r w:rsidR="00BE4946" w:rsidRPr="00144E81">
        <w:rPr>
          <w:rFonts w:ascii="Arial" w:hAnsi="Arial" w:cs="Arial"/>
          <w:sz w:val="22"/>
          <w:szCs w:val="22"/>
        </w:rPr>
        <w:t>,</w:t>
      </w:r>
      <w:r w:rsidRPr="00144E81">
        <w:rPr>
          <w:rFonts w:ascii="Arial" w:hAnsi="Arial" w:cs="Arial"/>
          <w:sz w:val="22"/>
          <w:szCs w:val="22"/>
        </w:rPr>
        <w:t xml:space="preserve"> memory</w:t>
      </w:r>
      <w:r w:rsidR="00E960F8" w:rsidRPr="00144E81">
        <w:rPr>
          <w:rFonts w:ascii="Arial" w:hAnsi="Arial" w:cs="Arial"/>
          <w:sz w:val="22"/>
          <w:szCs w:val="22"/>
        </w:rPr>
        <w:t>,</w:t>
      </w:r>
      <w:r w:rsidRPr="00144E81">
        <w:rPr>
          <w:rFonts w:ascii="Arial" w:hAnsi="Arial" w:cs="Arial"/>
          <w:sz w:val="22"/>
          <w:szCs w:val="22"/>
        </w:rPr>
        <w:t xml:space="preserve"> and emotional acceptance.</w:t>
      </w:r>
      <w:r w:rsidR="001C5FB8" w:rsidRPr="00144E81">
        <w:rPr>
          <w:rFonts w:ascii="Arial" w:hAnsi="Arial" w:cs="Arial"/>
          <w:sz w:val="22"/>
          <w:szCs w:val="22"/>
        </w:rPr>
        <w:t xml:space="preserve"> In a dementia care home</w:t>
      </w:r>
      <w:r w:rsidR="00E960F8" w:rsidRPr="00144E81">
        <w:rPr>
          <w:rFonts w:ascii="Arial" w:hAnsi="Arial" w:cs="Arial"/>
          <w:sz w:val="22"/>
          <w:szCs w:val="22"/>
        </w:rPr>
        <w:t>,</w:t>
      </w:r>
      <w:r w:rsidR="001C5FB8" w:rsidRPr="00144E81">
        <w:rPr>
          <w:rFonts w:ascii="Arial" w:hAnsi="Arial" w:cs="Arial"/>
          <w:sz w:val="22"/>
          <w:szCs w:val="22"/>
        </w:rPr>
        <w:t xml:space="preserve"> staff can support residents by helping them connect with their life story and </w:t>
      </w:r>
      <w:r w:rsidR="00B449A0" w:rsidRPr="00144E81">
        <w:rPr>
          <w:rFonts w:ascii="Arial" w:hAnsi="Arial" w:cs="Arial"/>
          <w:sz w:val="22"/>
          <w:szCs w:val="22"/>
        </w:rPr>
        <w:t>keep a sense of self.</w:t>
      </w:r>
    </w:p>
    <w:p w14:paraId="083C63C2" w14:textId="30C95F73" w:rsidR="001C5FB8" w:rsidRPr="00144E81" w:rsidRDefault="001C5FB8" w:rsidP="00FC4598">
      <w:pPr>
        <w:rPr>
          <w:rFonts w:ascii="Arial" w:hAnsi="Arial" w:cs="Arial"/>
          <w:sz w:val="22"/>
          <w:szCs w:val="22"/>
        </w:rPr>
      </w:pPr>
      <w:r w:rsidRPr="00144E81">
        <w:rPr>
          <w:rFonts w:ascii="Arial" w:hAnsi="Arial" w:cs="Arial"/>
          <w:sz w:val="22"/>
          <w:szCs w:val="22"/>
        </w:rPr>
        <w:t xml:space="preserve">Life story work is </w:t>
      </w:r>
      <w:r w:rsidR="00032059" w:rsidRPr="00144E81">
        <w:rPr>
          <w:rFonts w:ascii="Arial" w:hAnsi="Arial" w:cs="Arial"/>
          <w:sz w:val="22"/>
          <w:szCs w:val="22"/>
        </w:rPr>
        <w:t>one</w:t>
      </w:r>
      <w:r w:rsidRPr="00144E81">
        <w:rPr>
          <w:rFonts w:ascii="Arial" w:hAnsi="Arial" w:cs="Arial"/>
          <w:sz w:val="22"/>
          <w:szCs w:val="22"/>
        </w:rPr>
        <w:t xml:space="preserve"> effective approach. </w:t>
      </w:r>
      <w:r w:rsidR="00032059" w:rsidRPr="00144E81">
        <w:rPr>
          <w:rFonts w:ascii="Arial" w:hAnsi="Arial" w:cs="Arial"/>
          <w:sz w:val="22"/>
          <w:szCs w:val="22"/>
        </w:rPr>
        <w:t>T</w:t>
      </w:r>
      <w:r w:rsidRPr="00144E81">
        <w:rPr>
          <w:rFonts w:ascii="Arial" w:hAnsi="Arial" w:cs="Arial"/>
          <w:sz w:val="22"/>
          <w:szCs w:val="22"/>
        </w:rPr>
        <w:t>his involves using</w:t>
      </w:r>
      <w:r w:rsidR="00D41BFE" w:rsidRPr="00144E81">
        <w:rPr>
          <w:rFonts w:ascii="Arial" w:hAnsi="Arial" w:cs="Arial"/>
          <w:sz w:val="22"/>
          <w:szCs w:val="22"/>
        </w:rPr>
        <w:t xml:space="preserve"> </w:t>
      </w:r>
      <w:r w:rsidR="00B449A0" w:rsidRPr="00144E81">
        <w:rPr>
          <w:rFonts w:ascii="Arial" w:hAnsi="Arial" w:cs="Arial"/>
          <w:sz w:val="22"/>
          <w:szCs w:val="22"/>
        </w:rPr>
        <w:t>photos, memory</w:t>
      </w:r>
      <w:r w:rsidR="00D41BFE" w:rsidRPr="00144E81">
        <w:rPr>
          <w:rFonts w:ascii="Arial" w:hAnsi="Arial" w:cs="Arial"/>
          <w:sz w:val="22"/>
          <w:szCs w:val="22"/>
        </w:rPr>
        <w:t xml:space="preserve"> </w:t>
      </w:r>
      <w:r w:rsidR="00032059" w:rsidRPr="00144E81">
        <w:rPr>
          <w:rFonts w:ascii="Arial" w:hAnsi="Arial" w:cs="Arial"/>
          <w:sz w:val="22"/>
          <w:szCs w:val="22"/>
        </w:rPr>
        <w:t>books,</w:t>
      </w:r>
      <w:r w:rsidR="00D41BFE" w:rsidRPr="00144E81">
        <w:rPr>
          <w:rFonts w:ascii="Arial" w:hAnsi="Arial" w:cs="Arial"/>
          <w:sz w:val="22"/>
          <w:szCs w:val="22"/>
        </w:rPr>
        <w:t xml:space="preserve"> and personal objects to encourage residents to share memories. Even when a person cannot recall details</w:t>
      </w:r>
      <w:r w:rsidR="00C87C4A" w:rsidRPr="00144E81">
        <w:rPr>
          <w:rFonts w:ascii="Arial" w:hAnsi="Arial" w:cs="Arial"/>
          <w:sz w:val="22"/>
          <w:szCs w:val="22"/>
        </w:rPr>
        <w:t>, familiar items can create feelings of comfort and belonging. This supports identity and reduces despair.</w:t>
      </w:r>
    </w:p>
    <w:p w14:paraId="0CA48751" w14:textId="29CE17AD" w:rsidR="003A1E28" w:rsidRPr="00D752A6" w:rsidRDefault="00A57FF2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Reminiscence therapy is another useful method, involving discussions about past events</w:t>
      </w:r>
      <w:r w:rsidR="00D82EC9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music</w:t>
      </w:r>
      <w:r w:rsidR="00D82EC9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D82EC9" w:rsidRPr="00D752A6">
        <w:rPr>
          <w:rFonts w:ascii="Arial" w:hAnsi="Arial" w:cs="Arial"/>
          <w:sz w:val="22"/>
          <w:szCs w:val="22"/>
        </w:rPr>
        <w:t>hobbies,</w:t>
      </w:r>
      <w:r w:rsidRPr="00D752A6">
        <w:rPr>
          <w:rFonts w:ascii="Arial" w:hAnsi="Arial" w:cs="Arial"/>
          <w:sz w:val="22"/>
          <w:szCs w:val="22"/>
        </w:rPr>
        <w:t xml:space="preserve"> or cultural traditions this helps residents connect with meaningful experiences</w:t>
      </w:r>
      <w:r w:rsidR="00D82EC9" w:rsidRPr="00D752A6">
        <w:rPr>
          <w:rFonts w:ascii="Arial" w:hAnsi="Arial" w:cs="Arial"/>
          <w:sz w:val="22"/>
          <w:szCs w:val="22"/>
        </w:rPr>
        <w:t>.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564EAA" w:rsidRPr="00D752A6">
        <w:rPr>
          <w:rFonts w:ascii="Arial" w:hAnsi="Arial" w:cs="Arial"/>
          <w:sz w:val="22"/>
          <w:szCs w:val="22"/>
        </w:rPr>
        <w:t>R</w:t>
      </w:r>
      <w:r w:rsidRPr="00D752A6">
        <w:rPr>
          <w:rFonts w:ascii="Arial" w:hAnsi="Arial" w:cs="Arial"/>
          <w:sz w:val="22"/>
          <w:szCs w:val="22"/>
        </w:rPr>
        <w:t>esearch shows that reminiscence can improve mood and reduce anxiety in people with dementia.</w:t>
      </w:r>
    </w:p>
    <w:p w14:paraId="27414689" w14:textId="77777777" w:rsidR="00DF2489" w:rsidRPr="00D752A6" w:rsidRDefault="00F25E08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 xml:space="preserve">Validation therapy also fits with </w:t>
      </w:r>
      <w:r w:rsidR="00003476" w:rsidRPr="00D752A6">
        <w:rPr>
          <w:rFonts w:ascii="Arial" w:hAnsi="Arial" w:cs="Arial"/>
          <w:sz w:val="22"/>
          <w:szCs w:val="22"/>
        </w:rPr>
        <w:t>Erikson’s</w:t>
      </w:r>
      <w:r w:rsidRPr="00D752A6">
        <w:rPr>
          <w:rFonts w:ascii="Arial" w:hAnsi="Arial" w:cs="Arial"/>
          <w:sz w:val="22"/>
          <w:szCs w:val="22"/>
        </w:rPr>
        <w:t xml:space="preserve"> ideas</w:t>
      </w:r>
      <w:r w:rsidR="00003476" w:rsidRPr="00D752A6">
        <w:rPr>
          <w:rFonts w:ascii="Arial" w:hAnsi="Arial" w:cs="Arial"/>
          <w:sz w:val="22"/>
          <w:szCs w:val="22"/>
        </w:rPr>
        <w:t>.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115608" w:rsidRPr="00D752A6">
        <w:rPr>
          <w:rFonts w:ascii="Arial" w:hAnsi="Arial" w:cs="Arial"/>
          <w:sz w:val="22"/>
          <w:szCs w:val="22"/>
        </w:rPr>
        <w:t>I</w:t>
      </w:r>
      <w:r w:rsidRPr="00D752A6">
        <w:rPr>
          <w:rFonts w:ascii="Arial" w:hAnsi="Arial" w:cs="Arial"/>
          <w:sz w:val="22"/>
          <w:szCs w:val="22"/>
        </w:rPr>
        <w:t xml:space="preserve">nstead of correcting </w:t>
      </w:r>
      <w:r w:rsidR="00115608" w:rsidRPr="00D752A6">
        <w:rPr>
          <w:rFonts w:ascii="Arial" w:hAnsi="Arial" w:cs="Arial"/>
          <w:sz w:val="22"/>
          <w:szCs w:val="22"/>
        </w:rPr>
        <w:t>a</w:t>
      </w:r>
      <w:r w:rsidRPr="00D752A6">
        <w:rPr>
          <w:rFonts w:ascii="Arial" w:hAnsi="Arial" w:cs="Arial"/>
          <w:sz w:val="22"/>
          <w:szCs w:val="22"/>
        </w:rPr>
        <w:t xml:space="preserve"> resident who is confused or believes they are living in a different time</w:t>
      </w:r>
      <w:r w:rsidR="00FB26E7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st</w:t>
      </w:r>
      <w:r w:rsidR="00FB26E7" w:rsidRPr="00D752A6">
        <w:rPr>
          <w:rFonts w:ascii="Arial" w:hAnsi="Arial" w:cs="Arial"/>
          <w:sz w:val="22"/>
          <w:szCs w:val="22"/>
        </w:rPr>
        <w:t>a</w:t>
      </w:r>
      <w:r w:rsidRPr="00D752A6">
        <w:rPr>
          <w:rFonts w:ascii="Arial" w:hAnsi="Arial" w:cs="Arial"/>
          <w:sz w:val="22"/>
          <w:szCs w:val="22"/>
        </w:rPr>
        <w:t>ff focus on acknowledging the person</w:t>
      </w:r>
      <w:r w:rsidR="007054BA" w:rsidRPr="00D752A6">
        <w:rPr>
          <w:rFonts w:ascii="Arial" w:hAnsi="Arial" w:cs="Arial"/>
          <w:sz w:val="22"/>
          <w:szCs w:val="22"/>
        </w:rPr>
        <w:t xml:space="preserve">’s </w:t>
      </w:r>
      <w:r w:rsidRPr="00D752A6">
        <w:rPr>
          <w:rFonts w:ascii="Arial" w:hAnsi="Arial" w:cs="Arial"/>
          <w:sz w:val="22"/>
          <w:szCs w:val="22"/>
        </w:rPr>
        <w:t>emotions</w:t>
      </w:r>
      <w:r w:rsidR="00B557AF" w:rsidRPr="00D752A6">
        <w:rPr>
          <w:rFonts w:ascii="Arial" w:hAnsi="Arial" w:cs="Arial"/>
          <w:sz w:val="22"/>
          <w:szCs w:val="22"/>
        </w:rPr>
        <w:t>.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B557AF" w:rsidRPr="00D752A6">
        <w:rPr>
          <w:rFonts w:ascii="Arial" w:hAnsi="Arial" w:cs="Arial"/>
          <w:sz w:val="22"/>
          <w:szCs w:val="22"/>
        </w:rPr>
        <w:t>T</w:t>
      </w:r>
      <w:r w:rsidRPr="00D752A6">
        <w:rPr>
          <w:rFonts w:ascii="Arial" w:hAnsi="Arial" w:cs="Arial"/>
          <w:sz w:val="22"/>
          <w:szCs w:val="22"/>
        </w:rPr>
        <w:t xml:space="preserve">his reduces </w:t>
      </w:r>
      <w:r w:rsidR="00B557AF" w:rsidRPr="00D752A6">
        <w:rPr>
          <w:rFonts w:ascii="Arial" w:hAnsi="Arial" w:cs="Arial"/>
          <w:sz w:val="22"/>
          <w:szCs w:val="22"/>
        </w:rPr>
        <w:t>di</w:t>
      </w:r>
      <w:r w:rsidRPr="00D752A6">
        <w:rPr>
          <w:rFonts w:ascii="Arial" w:hAnsi="Arial" w:cs="Arial"/>
          <w:sz w:val="22"/>
          <w:szCs w:val="22"/>
        </w:rPr>
        <w:t>stress</w:t>
      </w:r>
      <w:r w:rsidR="00B557AF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builds trust</w:t>
      </w:r>
      <w:r w:rsidR="00B557AF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and supports emotional integrity</w:t>
      </w:r>
      <w:r w:rsidR="00DF2489" w:rsidRPr="00D752A6">
        <w:rPr>
          <w:rFonts w:ascii="Arial" w:hAnsi="Arial" w:cs="Arial"/>
          <w:sz w:val="22"/>
          <w:szCs w:val="22"/>
        </w:rPr>
        <w:t>.</w:t>
      </w:r>
    </w:p>
    <w:p w14:paraId="59EE0B52" w14:textId="1E9B3298" w:rsidR="00564EAA" w:rsidRPr="00D752A6" w:rsidRDefault="00DF2489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B</w:t>
      </w:r>
      <w:r w:rsidR="00F25E08" w:rsidRPr="00D752A6">
        <w:rPr>
          <w:rFonts w:ascii="Arial" w:hAnsi="Arial" w:cs="Arial"/>
          <w:sz w:val="22"/>
          <w:szCs w:val="22"/>
        </w:rPr>
        <w:t xml:space="preserve">y using </w:t>
      </w:r>
      <w:r w:rsidRPr="00D752A6">
        <w:rPr>
          <w:rFonts w:ascii="Arial" w:hAnsi="Arial" w:cs="Arial"/>
          <w:sz w:val="22"/>
          <w:szCs w:val="22"/>
        </w:rPr>
        <w:t>Eriks</w:t>
      </w:r>
      <w:r w:rsidR="00166879" w:rsidRPr="00D752A6">
        <w:rPr>
          <w:rFonts w:ascii="Arial" w:hAnsi="Arial" w:cs="Arial"/>
          <w:sz w:val="22"/>
          <w:szCs w:val="22"/>
        </w:rPr>
        <w:t>on’s</w:t>
      </w:r>
      <w:r w:rsidR="00F25E08" w:rsidRPr="00D752A6">
        <w:rPr>
          <w:rFonts w:ascii="Arial" w:hAnsi="Arial" w:cs="Arial"/>
          <w:sz w:val="22"/>
          <w:szCs w:val="22"/>
        </w:rPr>
        <w:t xml:space="preserve"> theory</w:t>
      </w:r>
      <w:r w:rsidR="00166879" w:rsidRPr="00D752A6">
        <w:rPr>
          <w:rFonts w:ascii="Arial" w:hAnsi="Arial" w:cs="Arial"/>
          <w:sz w:val="22"/>
          <w:szCs w:val="22"/>
        </w:rPr>
        <w:t xml:space="preserve">, </w:t>
      </w:r>
      <w:r w:rsidR="00F25E08" w:rsidRPr="00D752A6">
        <w:rPr>
          <w:rFonts w:ascii="Arial" w:hAnsi="Arial" w:cs="Arial"/>
          <w:sz w:val="22"/>
          <w:szCs w:val="22"/>
        </w:rPr>
        <w:t>professionals can better understand why memory loss affects self-esteem and how supportive communication can help promote emotional wellbeing</w:t>
      </w:r>
      <w:r w:rsidR="00166879" w:rsidRPr="00D752A6">
        <w:rPr>
          <w:rFonts w:ascii="Arial" w:hAnsi="Arial" w:cs="Arial"/>
          <w:sz w:val="22"/>
          <w:szCs w:val="22"/>
        </w:rPr>
        <w:t>.</w:t>
      </w:r>
    </w:p>
    <w:p w14:paraId="176BF252" w14:textId="77777777" w:rsidR="004D2736" w:rsidRDefault="004D2736" w:rsidP="00FC4598">
      <w:pPr>
        <w:rPr>
          <w:sz w:val="22"/>
          <w:szCs w:val="22"/>
        </w:rPr>
      </w:pPr>
    </w:p>
    <w:p w14:paraId="4E96912E" w14:textId="0FFCD170" w:rsidR="004D2736" w:rsidRPr="003B2A9B" w:rsidRDefault="004D2736" w:rsidP="00FC4598">
      <w:pPr>
        <w:rPr>
          <w:rFonts w:ascii="Arial" w:hAnsi="Arial" w:cs="Arial"/>
          <w:b/>
          <w:bCs/>
          <w:sz w:val="22"/>
          <w:szCs w:val="22"/>
        </w:rPr>
      </w:pPr>
      <w:r w:rsidRPr="003B2A9B">
        <w:rPr>
          <w:rFonts w:ascii="Arial" w:hAnsi="Arial" w:cs="Arial"/>
          <w:b/>
          <w:bCs/>
          <w:sz w:val="22"/>
          <w:szCs w:val="22"/>
        </w:rPr>
        <w:t>Applying person-centred theory</w:t>
      </w:r>
    </w:p>
    <w:p w14:paraId="40D1DFA3" w14:textId="2699F8E6" w:rsidR="00C87C4A" w:rsidRPr="00D752A6" w:rsidRDefault="004D2736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Person-centr</w:t>
      </w:r>
      <w:r w:rsidR="00652652" w:rsidRPr="00D752A6">
        <w:rPr>
          <w:rFonts w:ascii="Arial" w:hAnsi="Arial" w:cs="Arial"/>
          <w:sz w:val="22"/>
          <w:szCs w:val="22"/>
        </w:rPr>
        <w:t xml:space="preserve">ed care </w:t>
      </w:r>
      <w:bookmarkStart w:id="5" w:name="_Int_Z83igbjz"/>
      <w:r w:rsidR="00652652" w:rsidRPr="00D752A6">
        <w:rPr>
          <w:rFonts w:ascii="Arial" w:hAnsi="Arial" w:cs="Arial"/>
          <w:sz w:val="22"/>
          <w:szCs w:val="22"/>
        </w:rPr>
        <w:t>is widely used</w:t>
      </w:r>
      <w:bookmarkEnd w:id="5"/>
      <w:r w:rsidR="00652652" w:rsidRPr="00D752A6">
        <w:rPr>
          <w:rFonts w:ascii="Arial" w:hAnsi="Arial" w:cs="Arial"/>
          <w:sz w:val="22"/>
          <w:szCs w:val="22"/>
        </w:rPr>
        <w:t xml:space="preserve"> in dementia homes because it emp</w:t>
      </w:r>
      <w:r w:rsidR="00602A46" w:rsidRPr="00D752A6">
        <w:rPr>
          <w:rFonts w:ascii="Arial" w:hAnsi="Arial" w:cs="Arial"/>
          <w:sz w:val="22"/>
          <w:szCs w:val="22"/>
        </w:rPr>
        <w:t xml:space="preserve">hasises </w:t>
      </w:r>
      <w:r w:rsidR="00361713" w:rsidRPr="00D752A6">
        <w:rPr>
          <w:rFonts w:ascii="Arial" w:hAnsi="Arial" w:cs="Arial"/>
          <w:sz w:val="22"/>
          <w:szCs w:val="22"/>
        </w:rPr>
        <w:t>e</w:t>
      </w:r>
      <w:r w:rsidR="00602A46" w:rsidRPr="00D752A6">
        <w:rPr>
          <w:rFonts w:ascii="Arial" w:hAnsi="Arial" w:cs="Arial"/>
          <w:sz w:val="22"/>
          <w:szCs w:val="22"/>
        </w:rPr>
        <w:t>mpathy</w:t>
      </w:r>
      <w:r w:rsidR="00361713" w:rsidRPr="00D752A6">
        <w:rPr>
          <w:rFonts w:ascii="Arial" w:hAnsi="Arial" w:cs="Arial"/>
          <w:sz w:val="22"/>
          <w:szCs w:val="22"/>
        </w:rPr>
        <w:t xml:space="preserve">, </w:t>
      </w:r>
      <w:r w:rsidR="00602A46" w:rsidRPr="00D752A6">
        <w:rPr>
          <w:rFonts w:ascii="Arial" w:hAnsi="Arial" w:cs="Arial"/>
          <w:sz w:val="22"/>
          <w:szCs w:val="22"/>
        </w:rPr>
        <w:t>dignity</w:t>
      </w:r>
      <w:r w:rsidR="00361713" w:rsidRPr="00D752A6">
        <w:rPr>
          <w:rFonts w:ascii="Arial" w:hAnsi="Arial" w:cs="Arial"/>
          <w:sz w:val="22"/>
          <w:szCs w:val="22"/>
        </w:rPr>
        <w:t>,</w:t>
      </w:r>
      <w:r w:rsidR="00602A46" w:rsidRPr="00D752A6">
        <w:rPr>
          <w:rFonts w:ascii="Arial" w:hAnsi="Arial" w:cs="Arial"/>
          <w:sz w:val="22"/>
          <w:szCs w:val="22"/>
        </w:rPr>
        <w:t xml:space="preserve"> and individuality</w:t>
      </w:r>
      <w:r w:rsidR="007B29EF" w:rsidRPr="00D752A6">
        <w:rPr>
          <w:rFonts w:ascii="Arial" w:hAnsi="Arial" w:cs="Arial"/>
          <w:sz w:val="22"/>
          <w:szCs w:val="22"/>
        </w:rPr>
        <w:t>.</w:t>
      </w:r>
      <w:r w:rsidR="00602A46" w:rsidRPr="00D752A6">
        <w:rPr>
          <w:rFonts w:ascii="Arial" w:hAnsi="Arial" w:cs="Arial"/>
          <w:sz w:val="22"/>
          <w:szCs w:val="22"/>
        </w:rPr>
        <w:t xml:space="preserve"> </w:t>
      </w:r>
      <w:r w:rsidR="007B29EF" w:rsidRPr="00D752A6">
        <w:rPr>
          <w:rFonts w:ascii="Arial" w:hAnsi="Arial" w:cs="Arial"/>
          <w:sz w:val="22"/>
          <w:szCs w:val="22"/>
        </w:rPr>
        <w:t>P</w:t>
      </w:r>
      <w:r w:rsidR="00602A46" w:rsidRPr="00D752A6">
        <w:rPr>
          <w:rFonts w:ascii="Arial" w:hAnsi="Arial" w:cs="Arial"/>
          <w:sz w:val="22"/>
          <w:szCs w:val="22"/>
        </w:rPr>
        <w:t>rofessionals can apply Roger</w:t>
      </w:r>
      <w:r w:rsidR="007B29EF" w:rsidRPr="00D752A6">
        <w:rPr>
          <w:rFonts w:ascii="Arial" w:hAnsi="Arial" w:cs="Arial"/>
          <w:sz w:val="22"/>
          <w:szCs w:val="22"/>
        </w:rPr>
        <w:t>’</w:t>
      </w:r>
      <w:r w:rsidR="00602A46" w:rsidRPr="00D752A6">
        <w:rPr>
          <w:rFonts w:ascii="Arial" w:hAnsi="Arial" w:cs="Arial"/>
          <w:sz w:val="22"/>
          <w:szCs w:val="22"/>
        </w:rPr>
        <w:t>s theory by learning about each resid</w:t>
      </w:r>
      <w:r w:rsidR="00E379E4" w:rsidRPr="00D752A6">
        <w:rPr>
          <w:rFonts w:ascii="Arial" w:hAnsi="Arial" w:cs="Arial"/>
          <w:sz w:val="22"/>
          <w:szCs w:val="22"/>
        </w:rPr>
        <w:t>ent’s</w:t>
      </w:r>
      <w:r w:rsidR="00602A46" w:rsidRPr="00D752A6">
        <w:rPr>
          <w:rFonts w:ascii="Arial" w:hAnsi="Arial" w:cs="Arial"/>
          <w:sz w:val="22"/>
          <w:szCs w:val="22"/>
        </w:rPr>
        <w:t xml:space="preserve"> life story</w:t>
      </w:r>
      <w:r w:rsidR="00E379E4" w:rsidRPr="00D752A6">
        <w:rPr>
          <w:rFonts w:ascii="Arial" w:hAnsi="Arial" w:cs="Arial"/>
          <w:sz w:val="22"/>
          <w:szCs w:val="22"/>
        </w:rPr>
        <w:t>,</w:t>
      </w:r>
      <w:r w:rsidR="00602A46" w:rsidRPr="00D752A6">
        <w:rPr>
          <w:rFonts w:ascii="Arial" w:hAnsi="Arial" w:cs="Arial"/>
          <w:sz w:val="22"/>
          <w:szCs w:val="22"/>
        </w:rPr>
        <w:t xml:space="preserve"> routines</w:t>
      </w:r>
      <w:r w:rsidR="00E379E4" w:rsidRPr="00D752A6">
        <w:rPr>
          <w:rFonts w:ascii="Arial" w:hAnsi="Arial" w:cs="Arial"/>
          <w:sz w:val="22"/>
          <w:szCs w:val="22"/>
        </w:rPr>
        <w:t>,</w:t>
      </w:r>
      <w:r w:rsidR="00602A46" w:rsidRPr="00D752A6">
        <w:rPr>
          <w:rFonts w:ascii="Arial" w:hAnsi="Arial" w:cs="Arial"/>
          <w:sz w:val="22"/>
          <w:szCs w:val="22"/>
        </w:rPr>
        <w:t xml:space="preserve"> cultural values</w:t>
      </w:r>
      <w:r w:rsidR="00E379E4" w:rsidRPr="00D752A6">
        <w:rPr>
          <w:rFonts w:ascii="Arial" w:hAnsi="Arial" w:cs="Arial"/>
          <w:sz w:val="22"/>
          <w:szCs w:val="22"/>
        </w:rPr>
        <w:t xml:space="preserve">, </w:t>
      </w:r>
      <w:r w:rsidR="00602A46" w:rsidRPr="00D752A6">
        <w:rPr>
          <w:rFonts w:ascii="Arial" w:hAnsi="Arial" w:cs="Arial"/>
          <w:sz w:val="22"/>
          <w:szCs w:val="22"/>
        </w:rPr>
        <w:t>and personal preferences</w:t>
      </w:r>
      <w:r w:rsidR="00E379E4" w:rsidRPr="00D752A6">
        <w:rPr>
          <w:rFonts w:ascii="Arial" w:hAnsi="Arial" w:cs="Arial"/>
          <w:sz w:val="22"/>
          <w:szCs w:val="22"/>
        </w:rPr>
        <w:t>.</w:t>
      </w:r>
      <w:r w:rsidR="00361713" w:rsidRPr="00D752A6">
        <w:rPr>
          <w:rFonts w:ascii="Arial" w:hAnsi="Arial" w:cs="Arial"/>
          <w:sz w:val="22"/>
          <w:szCs w:val="22"/>
        </w:rPr>
        <w:t xml:space="preserve"> </w:t>
      </w:r>
    </w:p>
    <w:p w14:paraId="0591ADC2" w14:textId="3162898E" w:rsidR="00854CE2" w:rsidRPr="00D752A6" w:rsidRDefault="00854CE2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Simple actions such as</w:t>
      </w:r>
      <w:r w:rsidR="007035A8">
        <w:rPr>
          <w:rFonts w:ascii="Arial" w:hAnsi="Arial" w:cs="Arial"/>
          <w:sz w:val="22"/>
          <w:szCs w:val="22"/>
        </w:rPr>
        <w:t xml:space="preserve"> using</w:t>
      </w:r>
      <w:r w:rsidRPr="00D752A6">
        <w:rPr>
          <w:rFonts w:ascii="Arial" w:hAnsi="Arial" w:cs="Arial"/>
          <w:sz w:val="22"/>
          <w:szCs w:val="22"/>
        </w:rPr>
        <w:t xml:space="preserve"> the resident's preferred name</w:t>
      </w:r>
      <w:r w:rsidR="0082137B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offering </w:t>
      </w:r>
      <w:r w:rsidR="00E93E4E" w:rsidRPr="00D752A6">
        <w:rPr>
          <w:rFonts w:ascii="Arial" w:hAnsi="Arial" w:cs="Arial"/>
          <w:sz w:val="22"/>
          <w:szCs w:val="22"/>
        </w:rPr>
        <w:t>choices,</w:t>
      </w:r>
      <w:r w:rsidRPr="00D752A6">
        <w:rPr>
          <w:rFonts w:ascii="Arial" w:hAnsi="Arial" w:cs="Arial"/>
          <w:sz w:val="22"/>
          <w:szCs w:val="22"/>
        </w:rPr>
        <w:t xml:space="preserve"> or creating a calm environment help </w:t>
      </w:r>
      <w:r w:rsidR="0082137B" w:rsidRPr="00D752A6">
        <w:rPr>
          <w:rFonts w:ascii="Arial" w:hAnsi="Arial" w:cs="Arial"/>
          <w:sz w:val="22"/>
          <w:szCs w:val="22"/>
        </w:rPr>
        <w:t>keep</w:t>
      </w:r>
      <w:r w:rsidRPr="00D752A6">
        <w:rPr>
          <w:rFonts w:ascii="Arial" w:hAnsi="Arial" w:cs="Arial"/>
          <w:sz w:val="22"/>
          <w:szCs w:val="22"/>
        </w:rPr>
        <w:t xml:space="preserve"> autonomy and reduce stress</w:t>
      </w:r>
      <w:r w:rsidR="00823913" w:rsidRPr="00D752A6">
        <w:rPr>
          <w:rFonts w:ascii="Arial" w:hAnsi="Arial" w:cs="Arial"/>
          <w:sz w:val="22"/>
          <w:szCs w:val="22"/>
        </w:rPr>
        <w:t xml:space="preserve"> (Hedman et al., 2022)</w:t>
      </w:r>
      <w:r w:rsidR="008F46B3" w:rsidRPr="00D752A6">
        <w:rPr>
          <w:rFonts w:ascii="Arial" w:hAnsi="Arial" w:cs="Arial"/>
          <w:sz w:val="22"/>
          <w:szCs w:val="22"/>
        </w:rPr>
        <w:t>.</w:t>
      </w:r>
    </w:p>
    <w:p w14:paraId="7015A1FF" w14:textId="67FE45AE" w:rsidR="008F46B3" w:rsidRPr="00D752A6" w:rsidRDefault="008F46B3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Person</w:t>
      </w:r>
      <w:r w:rsidR="00AC0145" w:rsidRPr="00D752A6">
        <w:rPr>
          <w:rFonts w:ascii="Arial" w:hAnsi="Arial" w:cs="Arial"/>
          <w:sz w:val="22"/>
          <w:szCs w:val="22"/>
        </w:rPr>
        <w:t>-centred care</w:t>
      </w:r>
      <w:r w:rsidRPr="00D752A6">
        <w:rPr>
          <w:rFonts w:ascii="Arial" w:hAnsi="Arial" w:cs="Arial"/>
          <w:sz w:val="22"/>
          <w:szCs w:val="22"/>
        </w:rPr>
        <w:t xml:space="preserve"> also encourages</w:t>
      </w:r>
      <w:r w:rsidR="001F3FC3" w:rsidRPr="00D752A6">
        <w:rPr>
          <w:rFonts w:ascii="Arial" w:hAnsi="Arial" w:cs="Arial"/>
          <w:sz w:val="22"/>
          <w:szCs w:val="22"/>
        </w:rPr>
        <w:t xml:space="preserve"> st</w:t>
      </w:r>
      <w:r w:rsidR="0010170C">
        <w:rPr>
          <w:rFonts w:ascii="Arial" w:hAnsi="Arial" w:cs="Arial"/>
          <w:sz w:val="22"/>
          <w:szCs w:val="22"/>
        </w:rPr>
        <w:t>aff</w:t>
      </w:r>
      <w:r w:rsidR="001F3FC3" w:rsidRPr="00D752A6">
        <w:rPr>
          <w:rFonts w:ascii="Arial" w:hAnsi="Arial" w:cs="Arial"/>
          <w:sz w:val="22"/>
          <w:szCs w:val="22"/>
        </w:rPr>
        <w:t xml:space="preserve"> to interpret behaviour as communication</w:t>
      </w:r>
      <w:r w:rsidR="00AC0145" w:rsidRPr="00D752A6">
        <w:rPr>
          <w:rFonts w:ascii="Arial" w:hAnsi="Arial" w:cs="Arial"/>
          <w:sz w:val="22"/>
          <w:szCs w:val="22"/>
        </w:rPr>
        <w:t>.</w:t>
      </w:r>
      <w:r w:rsidR="001F3FC3" w:rsidRPr="00D752A6">
        <w:rPr>
          <w:rFonts w:ascii="Arial" w:hAnsi="Arial" w:cs="Arial"/>
          <w:sz w:val="22"/>
          <w:szCs w:val="22"/>
        </w:rPr>
        <w:t xml:space="preserve"> </w:t>
      </w:r>
      <w:r w:rsidR="00AC0145" w:rsidRPr="00D752A6">
        <w:rPr>
          <w:rFonts w:ascii="Arial" w:hAnsi="Arial" w:cs="Arial"/>
          <w:sz w:val="22"/>
          <w:szCs w:val="22"/>
        </w:rPr>
        <w:t>F</w:t>
      </w:r>
      <w:r w:rsidR="001F3FC3" w:rsidRPr="00D752A6">
        <w:rPr>
          <w:rFonts w:ascii="Arial" w:hAnsi="Arial" w:cs="Arial"/>
          <w:sz w:val="22"/>
          <w:szCs w:val="22"/>
        </w:rPr>
        <w:t xml:space="preserve">or </w:t>
      </w:r>
      <w:r w:rsidR="00AC0145" w:rsidRPr="00D752A6">
        <w:rPr>
          <w:rFonts w:ascii="Arial" w:hAnsi="Arial" w:cs="Arial"/>
          <w:sz w:val="22"/>
          <w:szCs w:val="22"/>
        </w:rPr>
        <w:t>example,</w:t>
      </w:r>
      <w:r w:rsidR="001F3FC3" w:rsidRPr="00D752A6">
        <w:rPr>
          <w:rFonts w:ascii="Arial" w:hAnsi="Arial" w:cs="Arial"/>
          <w:sz w:val="22"/>
          <w:szCs w:val="22"/>
        </w:rPr>
        <w:t xml:space="preserve"> agitation may signal pain</w:t>
      </w:r>
      <w:r w:rsidR="00975B1D" w:rsidRPr="00D752A6">
        <w:rPr>
          <w:rFonts w:ascii="Arial" w:hAnsi="Arial" w:cs="Arial"/>
          <w:sz w:val="22"/>
          <w:szCs w:val="22"/>
        </w:rPr>
        <w:t>,</w:t>
      </w:r>
      <w:r w:rsidR="001F3FC3" w:rsidRPr="00D752A6">
        <w:rPr>
          <w:rFonts w:ascii="Arial" w:hAnsi="Arial" w:cs="Arial"/>
          <w:sz w:val="22"/>
          <w:szCs w:val="22"/>
        </w:rPr>
        <w:t xml:space="preserve"> discomfort</w:t>
      </w:r>
      <w:r w:rsidR="00975B1D" w:rsidRPr="00D752A6">
        <w:rPr>
          <w:rFonts w:ascii="Arial" w:hAnsi="Arial" w:cs="Arial"/>
          <w:sz w:val="22"/>
          <w:szCs w:val="22"/>
        </w:rPr>
        <w:t>,</w:t>
      </w:r>
      <w:r w:rsidR="001F3FC3" w:rsidRPr="00D752A6">
        <w:rPr>
          <w:rFonts w:ascii="Arial" w:hAnsi="Arial" w:cs="Arial"/>
          <w:sz w:val="22"/>
          <w:szCs w:val="22"/>
        </w:rPr>
        <w:t xml:space="preserve"> boredom</w:t>
      </w:r>
      <w:r w:rsidR="00975B1D" w:rsidRPr="00D752A6">
        <w:rPr>
          <w:rFonts w:ascii="Arial" w:hAnsi="Arial" w:cs="Arial"/>
          <w:sz w:val="22"/>
          <w:szCs w:val="22"/>
        </w:rPr>
        <w:t>,</w:t>
      </w:r>
      <w:r w:rsidR="001F3FC3" w:rsidRPr="00D752A6">
        <w:rPr>
          <w:rFonts w:ascii="Arial" w:hAnsi="Arial" w:cs="Arial"/>
          <w:sz w:val="22"/>
          <w:szCs w:val="22"/>
        </w:rPr>
        <w:t xml:space="preserve"> or confusion by responding with empathy and </w:t>
      </w:r>
      <w:r w:rsidR="00975B1D" w:rsidRPr="00D752A6">
        <w:rPr>
          <w:rFonts w:ascii="Arial" w:hAnsi="Arial" w:cs="Arial"/>
          <w:sz w:val="22"/>
          <w:szCs w:val="22"/>
        </w:rPr>
        <w:t xml:space="preserve">problem-solving </w:t>
      </w:r>
      <w:r w:rsidR="001F3FC3" w:rsidRPr="00D752A6">
        <w:rPr>
          <w:rFonts w:ascii="Arial" w:hAnsi="Arial" w:cs="Arial"/>
          <w:sz w:val="22"/>
          <w:szCs w:val="22"/>
        </w:rPr>
        <w:t>staff can reduce distress more effectively</w:t>
      </w:r>
      <w:r w:rsidR="00A93B29" w:rsidRPr="00D752A6">
        <w:rPr>
          <w:rFonts w:ascii="Arial" w:hAnsi="Arial" w:cs="Arial"/>
          <w:sz w:val="22"/>
          <w:szCs w:val="22"/>
        </w:rPr>
        <w:t>. T</w:t>
      </w:r>
      <w:r w:rsidR="001F3FC3" w:rsidRPr="00D752A6">
        <w:rPr>
          <w:rFonts w:ascii="Arial" w:hAnsi="Arial" w:cs="Arial"/>
          <w:sz w:val="22"/>
          <w:szCs w:val="22"/>
        </w:rPr>
        <w:t>his aligns with research by</w:t>
      </w:r>
      <w:r w:rsidR="00A93B29" w:rsidRPr="00D752A6">
        <w:rPr>
          <w:rFonts w:ascii="Arial" w:hAnsi="Arial" w:cs="Arial"/>
          <w:sz w:val="22"/>
          <w:szCs w:val="22"/>
        </w:rPr>
        <w:t xml:space="preserve"> Richter et al. (</w:t>
      </w:r>
      <w:r w:rsidR="00F44D95" w:rsidRPr="00D752A6">
        <w:rPr>
          <w:rFonts w:ascii="Arial" w:hAnsi="Arial" w:cs="Arial"/>
          <w:sz w:val="22"/>
          <w:szCs w:val="22"/>
        </w:rPr>
        <w:t xml:space="preserve">2022), who found that personal knowledge and </w:t>
      </w:r>
      <w:r w:rsidR="003C7196" w:rsidRPr="00D752A6">
        <w:rPr>
          <w:rFonts w:ascii="Arial" w:hAnsi="Arial" w:cs="Arial"/>
          <w:sz w:val="22"/>
          <w:szCs w:val="22"/>
        </w:rPr>
        <w:t>reflective practice improve care outcomes.</w:t>
      </w:r>
    </w:p>
    <w:p w14:paraId="2E302351" w14:textId="4B97F7EC" w:rsidR="004968AC" w:rsidRPr="00D752A6" w:rsidRDefault="007105EF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Creating meaningful activities is also central to person</w:t>
      </w:r>
      <w:r w:rsidR="00000EAF">
        <w:rPr>
          <w:rFonts w:ascii="Arial" w:hAnsi="Arial" w:cs="Arial"/>
          <w:sz w:val="22"/>
          <w:szCs w:val="22"/>
        </w:rPr>
        <w:t>-</w:t>
      </w:r>
      <w:r w:rsidRPr="00D752A6">
        <w:rPr>
          <w:rFonts w:ascii="Arial" w:hAnsi="Arial" w:cs="Arial"/>
          <w:sz w:val="22"/>
          <w:szCs w:val="22"/>
        </w:rPr>
        <w:t>centred care. Tieu</w:t>
      </w:r>
      <w:r w:rsidR="001413A9" w:rsidRPr="00D752A6">
        <w:rPr>
          <w:rFonts w:ascii="Arial" w:hAnsi="Arial" w:cs="Arial"/>
          <w:sz w:val="22"/>
          <w:szCs w:val="22"/>
        </w:rPr>
        <w:t xml:space="preserve"> and Matthews </w:t>
      </w:r>
      <w:r w:rsidR="007122DA">
        <w:rPr>
          <w:rFonts w:ascii="Arial" w:hAnsi="Arial" w:cs="Arial"/>
          <w:sz w:val="22"/>
          <w:szCs w:val="22"/>
        </w:rPr>
        <w:t>(</w:t>
      </w:r>
      <w:r w:rsidR="001413A9" w:rsidRPr="00D752A6">
        <w:rPr>
          <w:rFonts w:ascii="Arial" w:hAnsi="Arial" w:cs="Arial"/>
          <w:sz w:val="22"/>
          <w:szCs w:val="22"/>
        </w:rPr>
        <w:t>2023</w:t>
      </w:r>
      <w:r w:rsidR="007122DA">
        <w:rPr>
          <w:rFonts w:ascii="Arial" w:hAnsi="Arial" w:cs="Arial"/>
          <w:sz w:val="22"/>
          <w:szCs w:val="22"/>
        </w:rPr>
        <w:t>)</w:t>
      </w:r>
      <w:r w:rsidR="00F81E6E" w:rsidRPr="00D752A6">
        <w:rPr>
          <w:rFonts w:ascii="Arial" w:hAnsi="Arial" w:cs="Arial"/>
          <w:sz w:val="22"/>
          <w:szCs w:val="22"/>
        </w:rPr>
        <w:t xml:space="preserve"> emphasise keeping</w:t>
      </w:r>
      <w:r w:rsidR="00B4318F" w:rsidRPr="00D752A6">
        <w:rPr>
          <w:rFonts w:ascii="Arial" w:hAnsi="Arial" w:cs="Arial"/>
          <w:sz w:val="22"/>
          <w:szCs w:val="22"/>
        </w:rPr>
        <w:t xml:space="preserve"> selfhood</w:t>
      </w:r>
      <w:r w:rsidR="00F81E6E" w:rsidRPr="00D752A6">
        <w:rPr>
          <w:rFonts w:ascii="Arial" w:hAnsi="Arial" w:cs="Arial"/>
          <w:sz w:val="22"/>
          <w:szCs w:val="22"/>
        </w:rPr>
        <w:t>,</w:t>
      </w:r>
      <w:r w:rsidR="00D7420D" w:rsidRPr="00D752A6">
        <w:rPr>
          <w:rFonts w:ascii="Arial" w:hAnsi="Arial" w:cs="Arial"/>
          <w:sz w:val="22"/>
          <w:szCs w:val="22"/>
        </w:rPr>
        <w:t xml:space="preserve"> which means </w:t>
      </w:r>
      <w:r w:rsidR="000B14E4">
        <w:rPr>
          <w:rFonts w:ascii="Arial" w:hAnsi="Arial" w:cs="Arial"/>
          <w:sz w:val="22"/>
          <w:szCs w:val="22"/>
        </w:rPr>
        <w:t>e</w:t>
      </w:r>
      <w:r w:rsidR="00D7420D" w:rsidRPr="00D752A6">
        <w:rPr>
          <w:rFonts w:ascii="Arial" w:hAnsi="Arial" w:cs="Arial"/>
          <w:sz w:val="22"/>
          <w:szCs w:val="22"/>
        </w:rPr>
        <w:t>ngaging residents in activities that connect to their identity</w:t>
      </w:r>
      <w:r w:rsidR="00AE09AB" w:rsidRPr="00D752A6">
        <w:rPr>
          <w:rFonts w:ascii="Arial" w:hAnsi="Arial" w:cs="Arial"/>
          <w:sz w:val="22"/>
          <w:szCs w:val="22"/>
        </w:rPr>
        <w:t xml:space="preserve"> for example</w:t>
      </w:r>
      <w:r w:rsidR="007122DA">
        <w:rPr>
          <w:rFonts w:ascii="Arial" w:hAnsi="Arial" w:cs="Arial"/>
          <w:sz w:val="22"/>
          <w:szCs w:val="22"/>
        </w:rPr>
        <w:t>,</w:t>
      </w:r>
      <w:r w:rsidR="00AE09AB" w:rsidRPr="00D752A6">
        <w:rPr>
          <w:rFonts w:ascii="Arial" w:hAnsi="Arial" w:cs="Arial"/>
          <w:sz w:val="22"/>
          <w:szCs w:val="22"/>
        </w:rPr>
        <w:t xml:space="preserve"> gardening</w:t>
      </w:r>
      <w:r w:rsidR="007122DA">
        <w:rPr>
          <w:rFonts w:ascii="Arial" w:hAnsi="Arial" w:cs="Arial"/>
          <w:sz w:val="22"/>
          <w:szCs w:val="22"/>
        </w:rPr>
        <w:t>,</w:t>
      </w:r>
      <w:r w:rsidR="00AE09AB" w:rsidRPr="00D752A6">
        <w:rPr>
          <w:rFonts w:ascii="Arial" w:hAnsi="Arial" w:cs="Arial"/>
          <w:sz w:val="22"/>
          <w:szCs w:val="22"/>
        </w:rPr>
        <w:t xml:space="preserve"> music</w:t>
      </w:r>
      <w:r w:rsidR="007122DA">
        <w:rPr>
          <w:rFonts w:ascii="Arial" w:hAnsi="Arial" w:cs="Arial"/>
          <w:sz w:val="22"/>
          <w:szCs w:val="22"/>
        </w:rPr>
        <w:t>,</w:t>
      </w:r>
      <w:r w:rsidR="00AE09AB" w:rsidRPr="00D752A6">
        <w:rPr>
          <w:rFonts w:ascii="Arial" w:hAnsi="Arial" w:cs="Arial"/>
          <w:sz w:val="22"/>
          <w:szCs w:val="22"/>
        </w:rPr>
        <w:t xml:space="preserve"> religious practises</w:t>
      </w:r>
      <w:r w:rsidR="000D3A6C">
        <w:rPr>
          <w:rFonts w:ascii="Arial" w:hAnsi="Arial" w:cs="Arial"/>
          <w:sz w:val="22"/>
          <w:szCs w:val="22"/>
        </w:rPr>
        <w:t>,</w:t>
      </w:r>
      <w:r w:rsidR="00AE09AB" w:rsidRPr="00D752A6">
        <w:rPr>
          <w:rFonts w:ascii="Arial" w:hAnsi="Arial" w:cs="Arial"/>
          <w:sz w:val="22"/>
          <w:szCs w:val="22"/>
        </w:rPr>
        <w:t xml:space="preserve"> </w:t>
      </w:r>
      <w:r w:rsidR="000D3A6C">
        <w:rPr>
          <w:rFonts w:ascii="Arial" w:hAnsi="Arial" w:cs="Arial"/>
          <w:sz w:val="22"/>
          <w:szCs w:val="22"/>
        </w:rPr>
        <w:t xml:space="preserve">or </w:t>
      </w:r>
      <w:r w:rsidR="00AE09AB" w:rsidRPr="00D752A6">
        <w:rPr>
          <w:rFonts w:ascii="Arial" w:hAnsi="Arial" w:cs="Arial"/>
          <w:sz w:val="22"/>
          <w:szCs w:val="22"/>
        </w:rPr>
        <w:t>household tasks</w:t>
      </w:r>
      <w:r w:rsidR="000D3A6C">
        <w:rPr>
          <w:rFonts w:ascii="Arial" w:hAnsi="Arial" w:cs="Arial"/>
          <w:sz w:val="22"/>
          <w:szCs w:val="22"/>
        </w:rPr>
        <w:t>.</w:t>
      </w:r>
    </w:p>
    <w:p w14:paraId="79940A81" w14:textId="64A25230" w:rsidR="00AE09AB" w:rsidRPr="00D752A6" w:rsidRDefault="00AE09AB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This approach promotes emotional security</w:t>
      </w:r>
      <w:r w:rsidR="00766F6F" w:rsidRPr="00D752A6">
        <w:rPr>
          <w:rFonts w:ascii="Arial" w:hAnsi="Arial" w:cs="Arial"/>
          <w:sz w:val="22"/>
          <w:szCs w:val="22"/>
        </w:rPr>
        <w:t xml:space="preserve">, </w:t>
      </w:r>
      <w:r w:rsidRPr="00D752A6">
        <w:rPr>
          <w:rFonts w:ascii="Arial" w:hAnsi="Arial" w:cs="Arial"/>
          <w:sz w:val="22"/>
          <w:szCs w:val="22"/>
        </w:rPr>
        <w:t>reduces loneliness</w:t>
      </w:r>
      <w:r w:rsidR="00766F6F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and builds trusting relationships</w:t>
      </w:r>
      <w:r w:rsidR="00766F6F" w:rsidRPr="00D752A6">
        <w:rPr>
          <w:rFonts w:ascii="Arial" w:hAnsi="Arial" w:cs="Arial"/>
          <w:sz w:val="22"/>
          <w:szCs w:val="22"/>
        </w:rPr>
        <w:t>.</w:t>
      </w:r>
    </w:p>
    <w:p w14:paraId="010C49FD" w14:textId="77777777" w:rsidR="00E85426" w:rsidRPr="00D752A6" w:rsidRDefault="00E85426" w:rsidP="00FC4598">
      <w:pPr>
        <w:rPr>
          <w:rFonts w:ascii="Arial" w:hAnsi="Arial" w:cs="Arial"/>
          <w:sz w:val="22"/>
          <w:szCs w:val="22"/>
        </w:rPr>
      </w:pPr>
    </w:p>
    <w:p w14:paraId="06E580D1" w14:textId="31A21511" w:rsidR="00E85426" w:rsidRPr="00AE7B55" w:rsidRDefault="00E85426" w:rsidP="00FC4598">
      <w:pPr>
        <w:rPr>
          <w:rFonts w:ascii="Arial" w:hAnsi="Arial" w:cs="Arial"/>
          <w:b/>
          <w:bCs/>
          <w:sz w:val="22"/>
          <w:szCs w:val="22"/>
        </w:rPr>
      </w:pPr>
      <w:r w:rsidRPr="00AE7B55">
        <w:rPr>
          <w:rFonts w:ascii="Arial" w:hAnsi="Arial" w:cs="Arial"/>
          <w:b/>
          <w:bCs/>
          <w:sz w:val="22"/>
          <w:szCs w:val="22"/>
        </w:rPr>
        <w:t>Challenges and strategies</w:t>
      </w:r>
    </w:p>
    <w:p w14:paraId="078D5BE9" w14:textId="153531E9" w:rsidR="00AD6A83" w:rsidRPr="00D752A6" w:rsidRDefault="00587500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Applying psychological theories in real care settings can be challenging</w:t>
      </w:r>
      <w:r w:rsidR="00A823D5" w:rsidRPr="00D752A6">
        <w:rPr>
          <w:rFonts w:ascii="Arial" w:hAnsi="Arial" w:cs="Arial"/>
          <w:sz w:val="22"/>
          <w:szCs w:val="22"/>
        </w:rPr>
        <w:t xml:space="preserve">. </w:t>
      </w:r>
      <w:r w:rsidR="00567C6A" w:rsidRPr="00D752A6">
        <w:rPr>
          <w:rFonts w:ascii="Arial" w:hAnsi="Arial" w:cs="Arial"/>
          <w:sz w:val="22"/>
          <w:szCs w:val="22"/>
        </w:rPr>
        <w:t>C</w:t>
      </w:r>
      <w:r w:rsidR="00386692" w:rsidRPr="00D752A6">
        <w:rPr>
          <w:rFonts w:ascii="Arial" w:hAnsi="Arial" w:cs="Arial"/>
          <w:sz w:val="22"/>
          <w:szCs w:val="22"/>
        </w:rPr>
        <w:t xml:space="preserve">ognitive decline </w:t>
      </w:r>
      <w:r w:rsidR="00567C6A" w:rsidRPr="00D752A6">
        <w:rPr>
          <w:rFonts w:ascii="Arial" w:hAnsi="Arial" w:cs="Arial"/>
          <w:sz w:val="22"/>
          <w:szCs w:val="22"/>
        </w:rPr>
        <w:t>may limi</w:t>
      </w:r>
      <w:r w:rsidR="00000EAF">
        <w:rPr>
          <w:rFonts w:ascii="Arial" w:hAnsi="Arial" w:cs="Arial"/>
          <w:sz w:val="22"/>
          <w:szCs w:val="22"/>
        </w:rPr>
        <w:t>t</w:t>
      </w:r>
      <w:r w:rsidR="00567C6A" w:rsidRPr="00D752A6">
        <w:rPr>
          <w:rFonts w:ascii="Arial" w:hAnsi="Arial" w:cs="Arial"/>
          <w:sz w:val="22"/>
          <w:szCs w:val="22"/>
        </w:rPr>
        <w:t xml:space="preserve"> a </w:t>
      </w:r>
      <w:r w:rsidR="00386692" w:rsidRPr="00D752A6">
        <w:rPr>
          <w:rFonts w:ascii="Arial" w:hAnsi="Arial" w:cs="Arial"/>
          <w:sz w:val="22"/>
          <w:szCs w:val="22"/>
        </w:rPr>
        <w:t>resident</w:t>
      </w:r>
      <w:r w:rsidR="008C1FFE" w:rsidRPr="00D752A6">
        <w:rPr>
          <w:rFonts w:ascii="Arial" w:hAnsi="Arial" w:cs="Arial"/>
          <w:sz w:val="22"/>
          <w:szCs w:val="22"/>
        </w:rPr>
        <w:t>’</w:t>
      </w:r>
      <w:r w:rsidR="00386692" w:rsidRPr="00D752A6">
        <w:rPr>
          <w:rFonts w:ascii="Arial" w:hAnsi="Arial" w:cs="Arial"/>
          <w:sz w:val="22"/>
          <w:szCs w:val="22"/>
        </w:rPr>
        <w:t>s ability to express emotions or preferences</w:t>
      </w:r>
      <w:r w:rsidR="008C1FFE" w:rsidRPr="00D752A6">
        <w:rPr>
          <w:rFonts w:ascii="Arial" w:hAnsi="Arial" w:cs="Arial"/>
          <w:sz w:val="22"/>
          <w:szCs w:val="22"/>
        </w:rPr>
        <w:t>.</w:t>
      </w:r>
      <w:r w:rsidR="00386692" w:rsidRPr="00D752A6">
        <w:rPr>
          <w:rFonts w:ascii="Arial" w:hAnsi="Arial" w:cs="Arial"/>
          <w:sz w:val="22"/>
          <w:szCs w:val="22"/>
        </w:rPr>
        <w:t xml:space="preserve"> </w:t>
      </w:r>
      <w:r w:rsidR="008C1FFE" w:rsidRPr="00D752A6">
        <w:rPr>
          <w:rFonts w:ascii="Arial" w:hAnsi="Arial" w:cs="Arial"/>
          <w:sz w:val="22"/>
          <w:szCs w:val="22"/>
        </w:rPr>
        <w:t>S</w:t>
      </w:r>
      <w:r w:rsidR="003D4044" w:rsidRPr="00D752A6">
        <w:rPr>
          <w:rFonts w:ascii="Arial" w:hAnsi="Arial" w:cs="Arial"/>
          <w:sz w:val="22"/>
          <w:szCs w:val="22"/>
        </w:rPr>
        <w:t>taff</w:t>
      </w:r>
      <w:r w:rsidR="00386692" w:rsidRPr="00D752A6">
        <w:rPr>
          <w:rFonts w:ascii="Arial" w:hAnsi="Arial" w:cs="Arial"/>
          <w:sz w:val="22"/>
          <w:szCs w:val="22"/>
        </w:rPr>
        <w:t xml:space="preserve"> can use nonverbal communication</w:t>
      </w:r>
      <w:r w:rsidR="003D4044" w:rsidRPr="00D752A6">
        <w:rPr>
          <w:rFonts w:ascii="Arial" w:hAnsi="Arial" w:cs="Arial"/>
          <w:sz w:val="22"/>
          <w:szCs w:val="22"/>
        </w:rPr>
        <w:t>,</w:t>
      </w:r>
      <w:r w:rsidR="00386692" w:rsidRPr="00D752A6">
        <w:rPr>
          <w:rFonts w:ascii="Arial" w:hAnsi="Arial" w:cs="Arial"/>
          <w:sz w:val="22"/>
          <w:szCs w:val="22"/>
        </w:rPr>
        <w:t xml:space="preserve"> visual prompts</w:t>
      </w:r>
      <w:r w:rsidR="003D4044" w:rsidRPr="00D752A6">
        <w:rPr>
          <w:rFonts w:ascii="Arial" w:hAnsi="Arial" w:cs="Arial"/>
          <w:sz w:val="22"/>
          <w:szCs w:val="22"/>
        </w:rPr>
        <w:t>,</w:t>
      </w:r>
      <w:r w:rsidR="00386692" w:rsidRPr="00D752A6">
        <w:rPr>
          <w:rFonts w:ascii="Arial" w:hAnsi="Arial" w:cs="Arial"/>
          <w:sz w:val="22"/>
          <w:szCs w:val="22"/>
        </w:rPr>
        <w:t xml:space="preserve"> an</w:t>
      </w:r>
      <w:r w:rsidR="003D4044" w:rsidRPr="00D752A6">
        <w:rPr>
          <w:rFonts w:ascii="Arial" w:hAnsi="Arial" w:cs="Arial"/>
          <w:sz w:val="22"/>
          <w:szCs w:val="22"/>
        </w:rPr>
        <w:t>d</w:t>
      </w:r>
      <w:r w:rsidR="00386692" w:rsidRPr="00D752A6">
        <w:rPr>
          <w:rFonts w:ascii="Arial" w:hAnsi="Arial" w:cs="Arial"/>
          <w:sz w:val="22"/>
          <w:szCs w:val="22"/>
        </w:rPr>
        <w:t xml:space="preserve"> gentle reassurance to help overcome this</w:t>
      </w:r>
      <w:r w:rsidR="003D4044" w:rsidRPr="00D752A6">
        <w:rPr>
          <w:rFonts w:ascii="Arial" w:hAnsi="Arial" w:cs="Arial"/>
          <w:sz w:val="22"/>
          <w:szCs w:val="22"/>
        </w:rPr>
        <w:t>.</w:t>
      </w:r>
    </w:p>
    <w:p w14:paraId="02EECDB9" w14:textId="1B856D0D" w:rsidR="00386692" w:rsidRPr="00D752A6" w:rsidRDefault="00386692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Staff shortages or limited time can make it difficult to offer personal support</w:t>
      </w:r>
      <w:r w:rsidR="00E27488" w:rsidRPr="00D752A6">
        <w:rPr>
          <w:rFonts w:ascii="Arial" w:hAnsi="Arial" w:cs="Arial"/>
          <w:sz w:val="22"/>
          <w:szCs w:val="22"/>
        </w:rPr>
        <w:t>.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0870DB" w:rsidRPr="00D752A6">
        <w:rPr>
          <w:rFonts w:ascii="Arial" w:hAnsi="Arial" w:cs="Arial"/>
          <w:sz w:val="22"/>
          <w:szCs w:val="22"/>
        </w:rPr>
        <w:t>L</w:t>
      </w:r>
      <w:r w:rsidRPr="00D752A6">
        <w:rPr>
          <w:rFonts w:ascii="Arial" w:hAnsi="Arial" w:cs="Arial"/>
          <w:sz w:val="22"/>
          <w:szCs w:val="22"/>
        </w:rPr>
        <w:t xml:space="preserve">eadership plays a key role </w:t>
      </w:r>
      <w:r w:rsidR="00DD72B5" w:rsidRPr="00D752A6">
        <w:rPr>
          <w:rFonts w:ascii="Arial" w:hAnsi="Arial" w:cs="Arial"/>
          <w:sz w:val="22"/>
          <w:szCs w:val="22"/>
        </w:rPr>
        <w:t>here:</w:t>
      </w:r>
      <w:r w:rsidR="000870DB" w:rsidRPr="00D752A6">
        <w:rPr>
          <w:rFonts w:ascii="Arial" w:hAnsi="Arial" w:cs="Arial"/>
          <w:sz w:val="22"/>
          <w:szCs w:val="22"/>
        </w:rPr>
        <w:t xml:space="preserve"> M</w:t>
      </w:r>
      <w:r w:rsidR="00C005F1" w:rsidRPr="00D752A6">
        <w:rPr>
          <w:rFonts w:ascii="Arial" w:hAnsi="Arial" w:cs="Arial"/>
          <w:sz w:val="22"/>
          <w:szCs w:val="22"/>
        </w:rPr>
        <w:t xml:space="preserve">oenke, Handley and Goodman </w:t>
      </w:r>
      <w:r w:rsidR="000870DB" w:rsidRPr="00D752A6">
        <w:rPr>
          <w:rFonts w:ascii="Arial" w:hAnsi="Arial" w:cs="Arial"/>
          <w:sz w:val="22"/>
          <w:szCs w:val="22"/>
        </w:rPr>
        <w:t>(</w:t>
      </w:r>
      <w:r w:rsidR="00C005F1" w:rsidRPr="00D752A6">
        <w:rPr>
          <w:rFonts w:ascii="Arial" w:hAnsi="Arial" w:cs="Arial"/>
          <w:sz w:val="22"/>
          <w:szCs w:val="22"/>
        </w:rPr>
        <w:t>2023</w:t>
      </w:r>
      <w:r w:rsidR="000870DB" w:rsidRPr="00D752A6">
        <w:rPr>
          <w:rFonts w:ascii="Arial" w:hAnsi="Arial" w:cs="Arial"/>
          <w:sz w:val="22"/>
          <w:szCs w:val="22"/>
        </w:rPr>
        <w:t>)</w:t>
      </w:r>
      <w:r w:rsidR="00C005F1" w:rsidRPr="00D752A6">
        <w:rPr>
          <w:rFonts w:ascii="Arial" w:hAnsi="Arial" w:cs="Arial"/>
          <w:sz w:val="22"/>
          <w:szCs w:val="22"/>
        </w:rPr>
        <w:t xml:space="preserve"> found that strong leadership improves the consistency of person</w:t>
      </w:r>
      <w:r w:rsidR="00CB03E2" w:rsidRPr="00D752A6">
        <w:rPr>
          <w:rFonts w:ascii="Arial" w:hAnsi="Arial" w:cs="Arial"/>
          <w:sz w:val="22"/>
          <w:szCs w:val="22"/>
        </w:rPr>
        <w:t>-centred</w:t>
      </w:r>
      <w:r w:rsidR="00C005F1" w:rsidRPr="00D752A6">
        <w:rPr>
          <w:rFonts w:ascii="Arial" w:hAnsi="Arial" w:cs="Arial"/>
          <w:sz w:val="22"/>
          <w:szCs w:val="22"/>
        </w:rPr>
        <w:t xml:space="preserve"> </w:t>
      </w:r>
      <w:r w:rsidR="00CB03E2" w:rsidRPr="00D752A6">
        <w:rPr>
          <w:rFonts w:ascii="Arial" w:hAnsi="Arial" w:cs="Arial"/>
          <w:sz w:val="22"/>
          <w:szCs w:val="22"/>
        </w:rPr>
        <w:t>care</w:t>
      </w:r>
      <w:r w:rsidR="00C005F1" w:rsidRPr="00D752A6">
        <w:rPr>
          <w:rFonts w:ascii="Arial" w:hAnsi="Arial" w:cs="Arial"/>
          <w:sz w:val="22"/>
          <w:szCs w:val="22"/>
        </w:rPr>
        <w:t xml:space="preserve"> in dementia homes</w:t>
      </w:r>
      <w:r w:rsidR="00FB41DB" w:rsidRPr="00D752A6">
        <w:rPr>
          <w:rFonts w:ascii="Arial" w:hAnsi="Arial" w:cs="Arial"/>
          <w:sz w:val="22"/>
          <w:szCs w:val="22"/>
        </w:rPr>
        <w:t>.</w:t>
      </w:r>
      <w:r w:rsidR="00C005F1" w:rsidRPr="00D752A6">
        <w:rPr>
          <w:rFonts w:ascii="Arial" w:hAnsi="Arial" w:cs="Arial"/>
          <w:sz w:val="22"/>
          <w:szCs w:val="22"/>
        </w:rPr>
        <w:t xml:space="preserve"> </w:t>
      </w:r>
      <w:r w:rsidR="00FB41DB" w:rsidRPr="00D752A6">
        <w:rPr>
          <w:rFonts w:ascii="Arial" w:hAnsi="Arial" w:cs="Arial"/>
          <w:sz w:val="22"/>
          <w:szCs w:val="22"/>
        </w:rPr>
        <w:t>R</w:t>
      </w:r>
      <w:r w:rsidR="00C005F1" w:rsidRPr="00D752A6">
        <w:rPr>
          <w:rFonts w:ascii="Arial" w:hAnsi="Arial" w:cs="Arial"/>
          <w:sz w:val="22"/>
          <w:szCs w:val="22"/>
        </w:rPr>
        <w:t>egular training</w:t>
      </w:r>
      <w:r w:rsidR="00FB41DB" w:rsidRPr="00D752A6">
        <w:rPr>
          <w:rFonts w:ascii="Arial" w:hAnsi="Arial" w:cs="Arial"/>
          <w:sz w:val="22"/>
          <w:szCs w:val="22"/>
        </w:rPr>
        <w:t>,</w:t>
      </w:r>
      <w:r w:rsidR="00C005F1" w:rsidRPr="00D752A6">
        <w:rPr>
          <w:rFonts w:ascii="Arial" w:hAnsi="Arial" w:cs="Arial"/>
          <w:sz w:val="22"/>
          <w:szCs w:val="22"/>
        </w:rPr>
        <w:t xml:space="preserve"> reflective </w:t>
      </w:r>
      <w:r w:rsidR="000F5B6D" w:rsidRPr="00D752A6">
        <w:rPr>
          <w:rFonts w:ascii="Arial" w:hAnsi="Arial" w:cs="Arial"/>
          <w:sz w:val="22"/>
          <w:szCs w:val="22"/>
        </w:rPr>
        <w:t>practice,</w:t>
      </w:r>
      <w:r w:rsidR="00C005F1" w:rsidRPr="00D752A6">
        <w:rPr>
          <w:rFonts w:ascii="Arial" w:hAnsi="Arial" w:cs="Arial"/>
          <w:sz w:val="22"/>
          <w:szCs w:val="22"/>
        </w:rPr>
        <w:t xml:space="preserve"> and team communication can help staff </w:t>
      </w:r>
      <w:r w:rsidR="008A1F95" w:rsidRPr="00D752A6">
        <w:rPr>
          <w:rFonts w:ascii="Arial" w:hAnsi="Arial" w:cs="Arial"/>
          <w:sz w:val="22"/>
          <w:szCs w:val="22"/>
        </w:rPr>
        <w:t>apply the theories more effectively</w:t>
      </w:r>
      <w:r w:rsidR="000F5B6D" w:rsidRPr="00D752A6">
        <w:rPr>
          <w:rFonts w:ascii="Arial" w:hAnsi="Arial" w:cs="Arial"/>
          <w:sz w:val="22"/>
          <w:szCs w:val="22"/>
        </w:rPr>
        <w:t>.</w:t>
      </w:r>
    </w:p>
    <w:p w14:paraId="1F4EE99A" w14:textId="2099D56D" w:rsidR="008A1F95" w:rsidRPr="00D752A6" w:rsidRDefault="008A1F95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 xml:space="preserve">Some </w:t>
      </w:r>
      <w:r w:rsidR="00E03686" w:rsidRPr="00D752A6">
        <w:rPr>
          <w:rFonts w:ascii="Arial" w:hAnsi="Arial" w:cs="Arial"/>
          <w:sz w:val="22"/>
          <w:szCs w:val="22"/>
        </w:rPr>
        <w:t>staff</w:t>
      </w:r>
      <w:r w:rsidRPr="00D752A6">
        <w:rPr>
          <w:rFonts w:ascii="Arial" w:hAnsi="Arial" w:cs="Arial"/>
          <w:sz w:val="22"/>
          <w:szCs w:val="22"/>
        </w:rPr>
        <w:t xml:space="preserve"> may lack confidence or experience in using </w:t>
      </w:r>
      <w:r w:rsidR="00E03686" w:rsidRPr="00D752A6">
        <w:rPr>
          <w:rFonts w:ascii="Arial" w:hAnsi="Arial" w:cs="Arial"/>
          <w:sz w:val="22"/>
          <w:szCs w:val="22"/>
        </w:rPr>
        <w:t>theory-based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E03686" w:rsidRPr="00D752A6">
        <w:rPr>
          <w:rFonts w:ascii="Arial" w:hAnsi="Arial" w:cs="Arial"/>
          <w:sz w:val="22"/>
          <w:szCs w:val="22"/>
        </w:rPr>
        <w:t>approaches</w:t>
      </w:r>
      <w:r w:rsidRPr="00D752A6">
        <w:rPr>
          <w:rFonts w:ascii="Arial" w:hAnsi="Arial" w:cs="Arial"/>
          <w:sz w:val="22"/>
          <w:szCs w:val="22"/>
        </w:rPr>
        <w:t xml:space="preserve">. </w:t>
      </w:r>
      <w:r w:rsidR="001C17A3" w:rsidRPr="00D752A6">
        <w:rPr>
          <w:rFonts w:ascii="Arial" w:hAnsi="Arial" w:cs="Arial"/>
          <w:sz w:val="22"/>
          <w:szCs w:val="22"/>
        </w:rPr>
        <w:t xml:space="preserve">Ongoing dementia specific </w:t>
      </w:r>
      <w:r w:rsidR="00DD72B5" w:rsidRPr="00D752A6">
        <w:rPr>
          <w:rFonts w:ascii="Arial" w:hAnsi="Arial" w:cs="Arial"/>
          <w:sz w:val="22"/>
          <w:szCs w:val="22"/>
        </w:rPr>
        <w:t>training,</w:t>
      </w:r>
      <w:r w:rsidR="00E03686" w:rsidRPr="00D752A6">
        <w:rPr>
          <w:rFonts w:ascii="Arial" w:hAnsi="Arial" w:cs="Arial"/>
          <w:sz w:val="22"/>
          <w:szCs w:val="22"/>
        </w:rPr>
        <w:t xml:space="preserve"> </w:t>
      </w:r>
      <w:r w:rsidR="001C17A3" w:rsidRPr="00D752A6">
        <w:rPr>
          <w:rFonts w:ascii="Arial" w:hAnsi="Arial" w:cs="Arial"/>
          <w:sz w:val="22"/>
          <w:szCs w:val="22"/>
        </w:rPr>
        <w:t>supervision</w:t>
      </w:r>
      <w:r w:rsidR="00E03686" w:rsidRPr="00D752A6">
        <w:rPr>
          <w:rFonts w:ascii="Arial" w:hAnsi="Arial" w:cs="Arial"/>
          <w:sz w:val="22"/>
          <w:szCs w:val="22"/>
        </w:rPr>
        <w:t>,</w:t>
      </w:r>
      <w:r w:rsidR="001C17A3" w:rsidRPr="00D752A6">
        <w:rPr>
          <w:rFonts w:ascii="Arial" w:hAnsi="Arial" w:cs="Arial"/>
          <w:sz w:val="22"/>
          <w:szCs w:val="22"/>
        </w:rPr>
        <w:t xml:space="preserve"> and emotional support can help reduce burnout and improve practise</w:t>
      </w:r>
      <w:r w:rsidR="00DD72B5" w:rsidRPr="00D752A6">
        <w:rPr>
          <w:rFonts w:ascii="Arial" w:hAnsi="Arial" w:cs="Arial"/>
          <w:sz w:val="22"/>
          <w:szCs w:val="22"/>
        </w:rPr>
        <w:t>.</w:t>
      </w:r>
    </w:p>
    <w:p w14:paraId="5156B60D" w14:textId="1760D213" w:rsidR="001C17A3" w:rsidRDefault="001C17A3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 xml:space="preserve">By combining </w:t>
      </w:r>
      <w:r w:rsidR="00DD72B5" w:rsidRPr="00D752A6">
        <w:rPr>
          <w:rFonts w:ascii="Arial" w:hAnsi="Arial" w:cs="Arial"/>
          <w:sz w:val="22"/>
          <w:szCs w:val="22"/>
        </w:rPr>
        <w:t>Erikson’s</w:t>
      </w:r>
      <w:r w:rsidRPr="00D752A6">
        <w:rPr>
          <w:rFonts w:ascii="Arial" w:hAnsi="Arial" w:cs="Arial"/>
          <w:sz w:val="22"/>
          <w:szCs w:val="22"/>
        </w:rPr>
        <w:t xml:space="preserve"> theory with pers</w:t>
      </w:r>
      <w:r w:rsidR="000E526C" w:rsidRPr="00D752A6">
        <w:rPr>
          <w:rFonts w:ascii="Arial" w:hAnsi="Arial" w:cs="Arial"/>
          <w:sz w:val="22"/>
          <w:szCs w:val="22"/>
        </w:rPr>
        <w:t>on-</w:t>
      </w:r>
      <w:r w:rsidRPr="00D752A6">
        <w:rPr>
          <w:rFonts w:ascii="Arial" w:hAnsi="Arial" w:cs="Arial"/>
          <w:sz w:val="22"/>
          <w:szCs w:val="22"/>
        </w:rPr>
        <w:t>centred approaches</w:t>
      </w:r>
      <w:r w:rsidR="000E526C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professionals can provide care that reduces </w:t>
      </w:r>
      <w:r w:rsidR="000E526C" w:rsidRPr="00D752A6">
        <w:rPr>
          <w:rFonts w:ascii="Arial" w:hAnsi="Arial" w:cs="Arial"/>
          <w:sz w:val="22"/>
          <w:szCs w:val="22"/>
        </w:rPr>
        <w:t>di</w:t>
      </w:r>
      <w:r w:rsidRPr="00D752A6">
        <w:rPr>
          <w:rFonts w:ascii="Arial" w:hAnsi="Arial" w:cs="Arial"/>
          <w:sz w:val="22"/>
          <w:szCs w:val="22"/>
        </w:rPr>
        <w:t>stress</w:t>
      </w:r>
      <w:r w:rsidR="000E526C" w:rsidRPr="00D752A6">
        <w:rPr>
          <w:rFonts w:ascii="Arial" w:hAnsi="Arial" w:cs="Arial"/>
          <w:sz w:val="22"/>
          <w:szCs w:val="22"/>
        </w:rPr>
        <w:t>,</w:t>
      </w:r>
      <w:r w:rsidR="001E1057" w:rsidRPr="00D752A6">
        <w:rPr>
          <w:rFonts w:ascii="Arial" w:hAnsi="Arial" w:cs="Arial"/>
          <w:sz w:val="22"/>
          <w:szCs w:val="22"/>
        </w:rPr>
        <w:t xml:space="preserve"> </w:t>
      </w:r>
      <w:r w:rsidRPr="00D752A6">
        <w:rPr>
          <w:rFonts w:ascii="Arial" w:hAnsi="Arial" w:cs="Arial"/>
          <w:sz w:val="22"/>
          <w:szCs w:val="22"/>
        </w:rPr>
        <w:t>supports identity</w:t>
      </w:r>
      <w:r w:rsidR="001E1057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an</w:t>
      </w:r>
      <w:r w:rsidR="001E1057" w:rsidRPr="00D752A6">
        <w:rPr>
          <w:rFonts w:ascii="Arial" w:hAnsi="Arial" w:cs="Arial"/>
          <w:sz w:val="22"/>
          <w:szCs w:val="22"/>
        </w:rPr>
        <w:t>d</w:t>
      </w:r>
      <w:r w:rsidRPr="00D752A6">
        <w:rPr>
          <w:rFonts w:ascii="Arial" w:hAnsi="Arial" w:cs="Arial"/>
          <w:sz w:val="22"/>
          <w:szCs w:val="22"/>
        </w:rPr>
        <w:t xml:space="preserve"> improved quality of life for older adults with dementia</w:t>
      </w:r>
      <w:r w:rsidR="00F213B4" w:rsidRPr="00D752A6">
        <w:rPr>
          <w:rFonts w:ascii="Arial" w:hAnsi="Arial" w:cs="Arial"/>
          <w:sz w:val="22"/>
          <w:szCs w:val="22"/>
        </w:rPr>
        <w:t>.</w:t>
      </w:r>
    </w:p>
    <w:p w14:paraId="44ABE0FC" w14:textId="77777777" w:rsidR="00F11462" w:rsidRPr="00D752A6" w:rsidRDefault="00F11462" w:rsidP="00FC4598">
      <w:pPr>
        <w:rPr>
          <w:rFonts w:ascii="Arial" w:hAnsi="Arial" w:cs="Arial"/>
          <w:sz w:val="22"/>
          <w:szCs w:val="22"/>
        </w:rPr>
      </w:pPr>
    </w:p>
    <w:p w14:paraId="5C1F9C1E" w14:textId="41695ADD" w:rsidR="00300842" w:rsidRPr="00D752A6" w:rsidRDefault="00755B81" w:rsidP="00FC4598">
      <w:pPr>
        <w:rPr>
          <w:rFonts w:ascii="Arial" w:hAnsi="Arial" w:cs="Arial"/>
          <w:sz w:val="22"/>
          <w:szCs w:val="22"/>
        </w:rPr>
      </w:pPr>
      <w:r w:rsidRPr="00D752A6">
        <w:rPr>
          <w:rFonts w:ascii="Arial" w:hAnsi="Arial" w:cs="Arial"/>
          <w:sz w:val="22"/>
          <w:szCs w:val="22"/>
        </w:rPr>
        <w:t>Supporting adults aged 65 and over in dementia care homes requires empathy</w:t>
      </w:r>
      <w:r w:rsidR="006F540B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knowledge</w:t>
      </w:r>
      <w:r w:rsidR="006F540B" w:rsidRPr="00D752A6">
        <w:rPr>
          <w:rFonts w:ascii="Arial" w:hAnsi="Arial" w:cs="Arial"/>
          <w:sz w:val="22"/>
          <w:szCs w:val="22"/>
        </w:rPr>
        <w:t>,</w:t>
      </w:r>
      <w:r w:rsidRPr="00D752A6">
        <w:rPr>
          <w:rFonts w:ascii="Arial" w:hAnsi="Arial" w:cs="Arial"/>
          <w:sz w:val="22"/>
          <w:szCs w:val="22"/>
        </w:rPr>
        <w:t xml:space="preserve"> and an understanding of psychological needs</w:t>
      </w:r>
      <w:r w:rsidR="00371A40" w:rsidRPr="00D752A6">
        <w:rPr>
          <w:rFonts w:ascii="Arial" w:hAnsi="Arial" w:cs="Arial"/>
          <w:sz w:val="22"/>
          <w:szCs w:val="22"/>
        </w:rPr>
        <w:t>.</w:t>
      </w:r>
      <w:r w:rsidRPr="00D752A6">
        <w:rPr>
          <w:rFonts w:ascii="Arial" w:hAnsi="Arial" w:cs="Arial"/>
          <w:sz w:val="22"/>
          <w:szCs w:val="22"/>
        </w:rPr>
        <w:t xml:space="preserve"> </w:t>
      </w:r>
      <w:r w:rsidR="00371A40" w:rsidRPr="00D752A6">
        <w:rPr>
          <w:rFonts w:ascii="Arial" w:hAnsi="Arial" w:cs="Arial"/>
          <w:sz w:val="22"/>
          <w:szCs w:val="22"/>
        </w:rPr>
        <w:t>E</w:t>
      </w:r>
      <w:r w:rsidRPr="00D752A6">
        <w:rPr>
          <w:rFonts w:ascii="Arial" w:hAnsi="Arial" w:cs="Arial"/>
          <w:sz w:val="22"/>
          <w:szCs w:val="22"/>
        </w:rPr>
        <w:t>rikson's theory highlights how identity in life review</w:t>
      </w:r>
      <w:r w:rsidR="008664EB" w:rsidRPr="00D752A6">
        <w:rPr>
          <w:rFonts w:ascii="Arial" w:hAnsi="Arial" w:cs="Arial"/>
          <w:sz w:val="22"/>
          <w:szCs w:val="22"/>
        </w:rPr>
        <w:t xml:space="preserve"> shape emotional well-</w:t>
      </w:r>
      <w:r w:rsidR="001C24D4" w:rsidRPr="00D752A6">
        <w:rPr>
          <w:rFonts w:ascii="Arial" w:hAnsi="Arial" w:cs="Arial"/>
          <w:sz w:val="22"/>
          <w:szCs w:val="22"/>
        </w:rPr>
        <w:t>being, while</w:t>
      </w:r>
      <w:r w:rsidR="008664EB" w:rsidRPr="00D752A6">
        <w:rPr>
          <w:rFonts w:ascii="Arial" w:hAnsi="Arial" w:cs="Arial"/>
          <w:sz w:val="22"/>
          <w:szCs w:val="22"/>
        </w:rPr>
        <w:t xml:space="preserve"> Rodgers</w:t>
      </w:r>
      <w:r w:rsidR="001C24D4" w:rsidRPr="00D752A6">
        <w:rPr>
          <w:rFonts w:ascii="Arial" w:hAnsi="Arial" w:cs="Arial"/>
          <w:sz w:val="22"/>
          <w:szCs w:val="22"/>
        </w:rPr>
        <w:t>’ person</w:t>
      </w:r>
      <w:r w:rsidR="007C1FFC" w:rsidRPr="00D752A6">
        <w:rPr>
          <w:rFonts w:ascii="Arial" w:hAnsi="Arial" w:cs="Arial"/>
          <w:sz w:val="22"/>
          <w:szCs w:val="22"/>
        </w:rPr>
        <w:t>-centred</w:t>
      </w:r>
      <w:r w:rsidR="008664EB" w:rsidRPr="00D752A6">
        <w:rPr>
          <w:rFonts w:ascii="Arial" w:hAnsi="Arial" w:cs="Arial"/>
          <w:sz w:val="22"/>
          <w:szCs w:val="22"/>
        </w:rPr>
        <w:t xml:space="preserve"> approach emphasises respect</w:t>
      </w:r>
      <w:r w:rsidR="007832C9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dignity</w:t>
      </w:r>
      <w:r w:rsidR="007832C9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and individuality</w:t>
      </w:r>
      <w:r w:rsidR="007832C9" w:rsidRPr="00D752A6">
        <w:rPr>
          <w:rFonts w:ascii="Arial" w:hAnsi="Arial" w:cs="Arial"/>
          <w:sz w:val="22"/>
          <w:szCs w:val="22"/>
        </w:rPr>
        <w:t>.</w:t>
      </w:r>
      <w:r w:rsidR="008664EB" w:rsidRPr="00D752A6">
        <w:rPr>
          <w:rFonts w:ascii="Arial" w:hAnsi="Arial" w:cs="Arial"/>
          <w:sz w:val="22"/>
          <w:szCs w:val="22"/>
        </w:rPr>
        <w:t xml:space="preserve"> </w:t>
      </w:r>
      <w:r w:rsidR="007832C9" w:rsidRPr="00D752A6">
        <w:rPr>
          <w:rFonts w:ascii="Arial" w:hAnsi="Arial" w:cs="Arial"/>
          <w:sz w:val="22"/>
          <w:szCs w:val="22"/>
        </w:rPr>
        <w:t>W</w:t>
      </w:r>
      <w:r w:rsidR="008664EB" w:rsidRPr="00D752A6">
        <w:rPr>
          <w:rFonts w:ascii="Arial" w:hAnsi="Arial" w:cs="Arial"/>
          <w:sz w:val="22"/>
          <w:szCs w:val="22"/>
        </w:rPr>
        <w:t xml:space="preserve">hen these theories </w:t>
      </w:r>
      <w:bookmarkStart w:id="6" w:name="_Int_oVfulrGd"/>
      <w:r w:rsidR="008664EB" w:rsidRPr="00D752A6">
        <w:rPr>
          <w:rFonts w:ascii="Arial" w:hAnsi="Arial" w:cs="Arial"/>
          <w:sz w:val="22"/>
          <w:szCs w:val="22"/>
        </w:rPr>
        <w:t>are applied</w:t>
      </w:r>
      <w:bookmarkEnd w:id="6"/>
      <w:r w:rsidR="008664EB" w:rsidRPr="00D752A6">
        <w:rPr>
          <w:rFonts w:ascii="Arial" w:hAnsi="Arial" w:cs="Arial"/>
          <w:sz w:val="22"/>
          <w:szCs w:val="22"/>
        </w:rPr>
        <w:t xml:space="preserve"> through life story work</w:t>
      </w:r>
      <w:r w:rsidR="00B01C9D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reminiscence</w:t>
      </w:r>
      <w:r w:rsidR="00B01C9D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validation</w:t>
      </w:r>
      <w:r w:rsidR="00B01C9D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and personalised interactions</w:t>
      </w:r>
      <w:r w:rsidR="000D1214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residents feel more secure</w:t>
      </w:r>
      <w:r w:rsidR="000D1214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valued</w:t>
      </w:r>
      <w:r w:rsidR="000D1214" w:rsidRPr="00D752A6">
        <w:rPr>
          <w:rFonts w:ascii="Arial" w:hAnsi="Arial" w:cs="Arial"/>
          <w:sz w:val="22"/>
          <w:szCs w:val="22"/>
        </w:rPr>
        <w:t>,</w:t>
      </w:r>
      <w:r w:rsidR="008664EB" w:rsidRPr="00D752A6">
        <w:rPr>
          <w:rFonts w:ascii="Arial" w:hAnsi="Arial" w:cs="Arial"/>
          <w:sz w:val="22"/>
          <w:szCs w:val="22"/>
        </w:rPr>
        <w:t xml:space="preserve"> </w:t>
      </w:r>
      <w:r w:rsidR="008664EB" w:rsidRPr="00D752A6">
        <w:rPr>
          <w:rFonts w:ascii="Arial" w:hAnsi="Arial" w:cs="Arial"/>
          <w:sz w:val="22"/>
          <w:szCs w:val="22"/>
        </w:rPr>
        <w:lastRenderedPageBreak/>
        <w:t>and understood</w:t>
      </w:r>
      <w:r w:rsidR="000D1214" w:rsidRPr="00D752A6">
        <w:rPr>
          <w:rFonts w:ascii="Arial" w:hAnsi="Arial" w:cs="Arial"/>
          <w:sz w:val="22"/>
          <w:szCs w:val="22"/>
        </w:rPr>
        <w:t>.</w:t>
      </w:r>
      <w:r w:rsidR="008664EB" w:rsidRPr="00D752A6">
        <w:rPr>
          <w:rFonts w:ascii="Arial" w:hAnsi="Arial" w:cs="Arial"/>
          <w:sz w:val="22"/>
          <w:szCs w:val="22"/>
        </w:rPr>
        <w:t xml:space="preserve"> </w:t>
      </w:r>
      <w:r w:rsidR="000D1214" w:rsidRPr="00D752A6">
        <w:rPr>
          <w:rFonts w:ascii="Arial" w:hAnsi="Arial" w:cs="Arial"/>
          <w:sz w:val="22"/>
          <w:szCs w:val="22"/>
        </w:rPr>
        <w:t>A</w:t>
      </w:r>
      <w:r w:rsidR="008664EB" w:rsidRPr="00D752A6">
        <w:rPr>
          <w:rFonts w:ascii="Arial" w:hAnsi="Arial" w:cs="Arial"/>
          <w:sz w:val="22"/>
          <w:szCs w:val="22"/>
        </w:rPr>
        <w:t xml:space="preserve">lthough challenges such as cognitive decline and staffing pressures </w:t>
      </w:r>
      <w:r w:rsidR="001C24D4" w:rsidRPr="00D752A6">
        <w:rPr>
          <w:rFonts w:ascii="Arial" w:hAnsi="Arial" w:cs="Arial"/>
          <w:sz w:val="22"/>
          <w:szCs w:val="22"/>
        </w:rPr>
        <w:t>exist, using</w:t>
      </w:r>
      <w:r w:rsidR="008664EB" w:rsidRPr="00D752A6">
        <w:rPr>
          <w:rFonts w:ascii="Arial" w:hAnsi="Arial" w:cs="Arial"/>
          <w:sz w:val="22"/>
          <w:szCs w:val="22"/>
        </w:rPr>
        <w:t xml:space="preserve"> psychological theories helps professionals create supportive environments that enhance well-being and </w:t>
      </w:r>
      <w:r w:rsidR="001C24D4" w:rsidRPr="00D752A6">
        <w:rPr>
          <w:rFonts w:ascii="Arial" w:hAnsi="Arial" w:cs="Arial"/>
          <w:sz w:val="22"/>
          <w:szCs w:val="22"/>
        </w:rPr>
        <w:t>keep</w:t>
      </w:r>
      <w:r w:rsidR="008664EB" w:rsidRPr="00D752A6">
        <w:rPr>
          <w:rFonts w:ascii="Arial" w:hAnsi="Arial" w:cs="Arial"/>
          <w:sz w:val="22"/>
          <w:szCs w:val="22"/>
        </w:rPr>
        <w:t xml:space="preserve"> dignity for people living with dementia</w:t>
      </w:r>
      <w:r w:rsidR="001C24D4" w:rsidRPr="00D752A6">
        <w:rPr>
          <w:rFonts w:ascii="Arial" w:hAnsi="Arial" w:cs="Arial"/>
          <w:sz w:val="22"/>
          <w:szCs w:val="22"/>
        </w:rPr>
        <w:t>.</w:t>
      </w:r>
    </w:p>
    <w:p w14:paraId="15F5285A" w14:textId="77777777" w:rsidR="001C24D4" w:rsidRDefault="001C24D4" w:rsidP="00FC4598">
      <w:pPr>
        <w:rPr>
          <w:sz w:val="22"/>
          <w:szCs w:val="22"/>
        </w:rPr>
      </w:pPr>
    </w:p>
    <w:p w14:paraId="27B1BEBA" w14:textId="77777777" w:rsidR="00300842" w:rsidRDefault="00300842" w:rsidP="00FC4598">
      <w:pPr>
        <w:rPr>
          <w:sz w:val="22"/>
          <w:szCs w:val="22"/>
        </w:rPr>
      </w:pPr>
    </w:p>
    <w:p w14:paraId="2707554A" w14:textId="77777777" w:rsidR="00300842" w:rsidRDefault="00300842" w:rsidP="00FC4598">
      <w:pPr>
        <w:rPr>
          <w:sz w:val="22"/>
          <w:szCs w:val="22"/>
        </w:rPr>
      </w:pPr>
    </w:p>
    <w:p w14:paraId="75DBA778" w14:textId="77777777" w:rsidR="00300842" w:rsidRDefault="00300842" w:rsidP="00FC4598">
      <w:pPr>
        <w:rPr>
          <w:sz w:val="22"/>
          <w:szCs w:val="22"/>
        </w:rPr>
      </w:pPr>
    </w:p>
    <w:p w14:paraId="58AC91AB" w14:textId="77777777" w:rsidR="00300842" w:rsidRDefault="00300842" w:rsidP="00FC4598">
      <w:pPr>
        <w:rPr>
          <w:sz w:val="22"/>
          <w:szCs w:val="22"/>
        </w:rPr>
      </w:pPr>
    </w:p>
    <w:p w14:paraId="67193598" w14:textId="77777777" w:rsidR="00300842" w:rsidRDefault="00300842" w:rsidP="00FC4598">
      <w:pPr>
        <w:rPr>
          <w:sz w:val="22"/>
          <w:szCs w:val="22"/>
        </w:rPr>
      </w:pPr>
    </w:p>
    <w:p w14:paraId="4AF0EF32" w14:textId="77777777" w:rsidR="00386692" w:rsidRPr="00F81E6E" w:rsidRDefault="00386692" w:rsidP="00FC4598">
      <w:pPr>
        <w:rPr>
          <w:sz w:val="22"/>
          <w:szCs w:val="22"/>
        </w:rPr>
      </w:pPr>
    </w:p>
    <w:p w14:paraId="4734034E" w14:textId="77777777" w:rsidR="00D019B6" w:rsidRDefault="00D019B6" w:rsidP="00280A5B">
      <w:pPr>
        <w:jc w:val="right"/>
        <w:rPr>
          <w:sz w:val="44"/>
          <w:szCs w:val="44"/>
        </w:rPr>
      </w:pPr>
    </w:p>
    <w:p w14:paraId="232525E9" w14:textId="77777777" w:rsidR="00D019B6" w:rsidRDefault="00D019B6" w:rsidP="00280A5B">
      <w:pPr>
        <w:jc w:val="right"/>
        <w:rPr>
          <w:sz w:val="44"/>
          <w:szCs w:val="44"/>
        </w:rPr>
      </w:pPr>
    </w:p>
    <w:p w14:paraId="2CC2C4A2" w14:textId="77777777" w:rsidR="00D019B6" w:rsidRDefault="00D019B6" w:rsidP="00280A5B">
      <w:pPr>
        <w:jc w:val="right"/>
        <w:rPr>
          <w:sz w:val="44"/>
          <w:szCs w:val="44"/>
        </w:rPr>
      </w:pPr>
    </w:p>
    <w:p w14:paraId="239F9785" w14:textId="77777777" w:rsidR="00D019B6" w:rsidRDefault="00D019B6" w:rsidP="00280A5B">
      <w:pPr>
        <w:jc w:val="right"/>
        <w:rPr>
          <w:sz w:val="44"/>
          <w:szCs w:val="44"/>
        </w:rPr>
      </w:pPr>
    </w:p>
    <w:p w14:paraId="46B36FDE" w14:textId="77777777" w:rsidR="00D019B6" w:rsidRDefault="00D019B6" w:rsidP="00280A5B">
      <w:pPr>
        <w:jc w:val="right"/>
        <w:rPr>
          <w:sz w:val="44"/>
          <w:szCs w:val="44"/>
        </w:rPr>
      </w:pPr>
    </w:p>
    <w:p w14:paraId="213AADCC" w14:textId="77777777" w:rsidR="00D019B6" w:rsidRDefault="00D019B6" w:rsidP="00280A5B">
      <w:pPr>
        <w:jc w:val="right"/>
        <w:rPr>
          <w:sz w:val="44"/>
          <w:szCs w:val="44"/>
        </w:rPr>
      </w:pPr>
    </w:p>
    <w:p w14:paraId="6667BE2C" w14:textId="77777777" w:rsidR="00D019B6" w:rsidRDefault="00D019B6" w:rsidP="00280A5B">
      <w:pPr>
        <w:jc w:val="right"/>
        <w:rPr>
          <w:sz w:val="44"/>
          <w:szCs w:val="44"/>
        </w:rPr>
      </w:pPr>
    </w:p>
    <w:p w14:paraId="195CF60B" w14:textId="77777777" w:rsidR="00D019B6" w:rsidRDefault="00D019B6" w:rsidP="00280A5B">
      <w:pPr>
        <w:jc w:val="right"/>
        <w:rPr>
          <w:sz w:val="44"/>
          <w:szCs w:val="44"/>
        </w:rPr>
      </w:pPr>
    </w:p>
    <w:p w14:paraId="2A597E43" w14:textId="77777777" w:rsidR="00D019B6" w:rsidRDefault="00D019B6" w:rsidP="00280A5B">
      <w:pPr>
        <w:jc w:val="right"/>
        <w:rPr>
          <w:sz w:val="44"/>
          <w:szCs w:val="44"/>
        </w:rPr>
      </w:pPr>
    </w:p>
    <w:p w14:paraId="2B7284CD" w14:textId="77777777" w:rsidR="00D019B6" w:rsidRDefault="00D019B6" w:rsidP="00280A5B">
      <w:pPr>
        <w:jc w:val="right"/>
        <w:rPr>
          <w:sz w:val="44"/>
          <w:szCs w:val="44"/>
        </w:rPr>
      </w:pPr>
    </w:p>
    <w:p w14:paraId="6D571131" w14:textId="77777777" w:rsidR="009651AA" w:rsidRDefault="009651AA" w:rsidP="009A02CA">
      <w:pPr>
        <w:jc w:val="center"/>
        <w:rPr>
          <w:rFonts w:ascii="Arial" w:hAnsi="Arial" w:cs="Arial"/>
          <w:sz w:val="44"/>
          <w:szCs w:val="44"/>
        </w:rPr>
      </w:pPr>
    </w:p>
    <w:p w14:paraId="419360C6" w14:textId="77777777" w:rsidR="009651AA" w:rsidRDefault="009651AA" w:rsidP="009A02CA">
      <w:pPr>
        <w:jc w:val="center"/>
        <w:rPr>
          <w:rFonts w:ascii="Arial" w:hAnsi="Arial" w:cs="Arial"/>
          <w:sz w:val="44"/>
          <w:szCs w:val="44"/>
        </w:rPr>
      </w:pPr>
    </w:p>
    <w:p w14:paraId="3597953A" w14:textId="77777777" w:rsidR="009651AA" w:rsidRDefault="009651AA" w:rsidP="009A02CA">
      <w:pPr>
        <w:jc w:val="center"/>
        <w:rPr>
          <w:rFonts w:ascii="Arial" w:hAnsi="Arial" w:cs="Arial"/>
          <w:sz w:val="44"/>
          <w:szCs w:val="44"/>
        </w:rPr>
      </w:pPr>
    </w:p>
    <w:p w14:paraId="11F16B09" w14:textId="4DF470C8" w:rsidR="00D019B6" w:rsidRPr="00D752A6" w:rsidRDefault="009A02CA" w:rsidP="009A02CA">
      <w:pPr>
        <w:jc w:val="center"/>
        <w:rPr>
          <w:rFonts w:ascii="Arial" w:hAnsi="Arial" w:cs="Arial"/>
          <w:sz w:val="44"/>
          <w:szCs w:val="44"/>
        </w:rPr>
      </w:pPr>
      <w:r w:rsidRPr="00D752A6">
        <w:rPr>
          <w:rFonts w:ascii="Arial" w:hAnsi="Arial" w:cs="Arial"/>
          <w:sz w:val="44"/>
          <w:szCs w:val="44"/>
        </w:rPr>
        <w:t>Reference list</w:t>
      </w:r>
    </w:p>
    <w:p w14:paraId="00BD3A48" w14:textId="77777777" w:rsidR="009A02CA" w:rsidRDefault="009A02CA" w:rsidP="009A02CA">
      <w:pPr>
        <w:jc w:val="center"/>
        <w:rPr>
          <w:sz w:val="44"/>
          <w:szCs w:val="44"/>
        </w:rPr>
      </w:pPr>
    </w:p>
    <w:p w14:paraId="5CE3636B" w14:textId="71BC144E" w:rsidR="00A35EED" w:rsidRPr="009E7360" w:rsidRDefault="0046097D" w:rsidP="008A5798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van der </w:t>
      </w:r>
      <w:proofErr w:type="spellStart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Kaap-Deeder</w:t>
      </w:r>
      <w:proofErr w:type="spellEnd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J., </w:t>
      </w:r>
      <w:proofErr w:type="spellStart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Vermote</w:t>
      </w:r>
      <w:proofErr w:type="spellEnd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B., </w:t>
      </w:r>
      <w:proofErr w:type="spellStart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Waterschoot</w:t>
      </w:r>
      <w:proofErr w:type="spellEnd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J., </w:t>
      </w:r>
      <w:proofErr w:type="spellStart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Soenens</w:t>
      </w:r>
      <w:proofErr w:type="spellEnd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B., </w:t>
      </w:r>
      <w:proofErr w:type="spellStart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Morbée</w:t>
      </w:r>
      <w:proofErr w:type="spellEnd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S. &amp; </w:t>
      </w:r>
      <w:proofErr w:type="spellStart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Vansteenkiste</w:t>
      </w:r>
      <w:proofErr w:type="spellEnd"/>
      <w:r w:rsidRPr="00D752A6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, M. (2022) ‘The role of ego integrity and despair in older adults’ well-</w:t>
      </w:r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being during the COVID-19 crisis: the mediating role of need-based experiences’, European Journal of Ageing, 19, pp. 117–129.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doi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: 10.1007/s10433-021-00610-0. Available at: </w:t>
      </w:r>
      <w:hyperlink r:id="rId7" w:history="1">
        <w:r w:rsidR="00A35EED" w:rsidRPr="009E7360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https://link.springer.com/article/10.1007/s10433-021-00610-0</w:t>
        </w:r>
      </w:hyperlink>
    </w:p>
    <w:p w14:paraId="1677E02C" w14:textId="51DE6C09" w:rsidR="0046097D" w:rsidRPr="009E7360" w:rsidRDefault="0046097D" w:rsidP="00A35EED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  </w:t>
      </w:r>
    </w:p>
    <w:p w14:paraId="27E777EF" w14:textId="3A6B45FF" w:rsidR="00854942" w:rsidRPr="009E7360" w:rsidRDefault="0046097D" w:rsidP="00854942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Hedman, R., Sandman, P.-O. &amp; Edvardsson, D. (2022) ‘Enacting person-centred care in home care services for people with dementia’, Journal of Clinical Nursing, 31(11–12), pp. 1519–1530.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doi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: 10.1111/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jocn.16004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8" w:history="1">
        <w:r w:rsidR="00854942" w:rsidRPr="009E7360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https://onlinelibrary.wiley.com/doi/10.1111/jocn.16004</w:t>
        </w:r>
      </w:hyperlink>
    </w:p>
    <w:p w14:paraId="40690FF1" w14:textId="77777777" w:rsidR="00854942" w:rsidRPr="009E7360" w:rsidRDefault="00854942" w:rsidP="00854942">
      <w:pPr>
        <w:pStyle w:val="ListParagraph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504B98DD" w14:textId="77777777" w:rsidR="00854942" w:rsidRPr="009E7360" w:rsidRDefault="00854942" w:rsidP="00854942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141D6FE5" w14:textId="0076FC92" w:rsidR="0046097D" w:rsidRPr="009E7360" w:rsidRDefault="0046097D" w:rsidP="00A35EED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Richter, C.,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Fleischer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S.,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Langner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H., Meyer, G.,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Balzer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K.,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Köpke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S.,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Sönnichsen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A. &amp;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Löscher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S. (2022) ‘Factors influencing the implementation of person-centred care in nursing homes by practice development champions: a qualitative process evaluation’, BMC Nursing, 21:182.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doi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: 10.1186/s12912-022-00963-6. Available at: </w:t>
      </w:r>
      <w:hyperlink r:id="rId9" w:history="1">
        <w:r w:rsidR="00F97873" w:rsidRPr="009E7360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https://bmcnurs.biomedcentral.com/articles/10.1186/s12912-022-00963-6</w:t>
        </w:r>
      </w:hyperlink>
    </w:p>
    <w:p w14:paraId="24BDA9ED" w14:textId="77777777" w:rsidR="00F97873" w:rsidRPr="009E7360" w:rsidRDefault="00F97873" w:rsidP="00F97873">
      <w:pPr>
        <w:pStyle w:val="ListParagraph"/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</w:p>
    <w:p w14:paraId="485A574B" w14:textId="6F246EA8" w:rsidR="0046097D" w:rsidRPr="009E7360" w:rsidRDefault="0046097D" w:rsidP="00A35EED">
      <w:pPr>
        <w:pStyle w:val="ListParagraph"/>
        <w:numPr>
          <w:ilvl w:val="0"/>
          <w:numId w:val="2"/>
        </w:numPr>
        <w:spacing w:after="0" w:line="240" w:lineRule="auto"/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</w:pPr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Van der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Kaap-Deeder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J.,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Soenens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B., Petegem, S. van,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Neyrinck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B., De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Pauw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S.,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Raemdonck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E. &amp;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Vansteenkiste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, M. (2020) ‘Live well and die with inner peace: The importance of retrospective need-based experiences, ego integrity and despair for late adults’ death attitudes’, Archives of Gerontology and Geriatrics, 91, article 104184. 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doi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: 10.1016/</w:t>
      </w:r>
      <w:proofErr w:type="spellStart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>j.archger.2020.104184</w:t>
      </w:r>
      <w:proofErr w:type="spellEnd"/>
      <w:r w:rsidRPr="009E7360">
        <w:rPr>
          <w:rFonts w:ascii="Arial" w:eastAsiaTheme="minorEastAsia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0" w:history="1">
        <w:r w:rsidR="00F97873" w:rsidRPr="009E7360">
          <w:rPr>
            <w:rStyle w:val="Hyperlink"/>
            <w:rFonts w:ascii="Arial" w:eastAsiaTheme="minorEastAsia" w:hAnsi="Arial" w:cs="Arial"/>
            <w:kern w:val="0"/>
            <w:sz w:val="22"/>
            <w:szCs w:val="22"/>
            <w:lang w:eastAsia="en-GB"/>
            <w14:ligatures w14:val="none"/>
          </w:rPr>
          <w:t>https://www.sciencedirect.com/science/article/pii/S0167494320300765</w:t>
        </w:r>
      </w:hyperlink>
    </w:p>
    <w:p w14:paraId="63B62687" w14:textId="77777777" w:rsidR="00F97873" w:rsidRPr="00F97873" w:rsidRDefault="00F97873" w:rsidP="00F97873">
      <w:pPr>
        <w:pStyle w:val="ListParagraph"/>
        <w:rPr>
          <w:rFonts w:ascii=".AppleSystemUIFont" w:eastAsiaTheme="minorEastAsia" w:hAnsi=".AppleSystemUIFont" w:cs="Times New Roman"/>
          <w:kern w:val="0"/>
          <w:sz w:val="22"/>
          <w:szCs w:val="22"/>
          <w:lang w:eastAsia="en-GB"/>
          <w14:ligatures w14:val="none"/>
        </w:rPr>
      </w:pPr>
    </w:p>
    <w:p w14:paraId="31389961" w14:textId="77777777" w:rsidR="00F97873" w:rsidRPr="00A35EED" w:rsidRDefault="00F97873" w:rsidP="00F97873">
      <w:pPr>
        <w:pStyle w:val="ListParagraph"/>
        <w:spacing w:after="0" w:line="240" w:lineRule="auto"/>
        <w:rPr>
          <w:rFonts w:ascii=".AppleSystemUIFont" w:eastAsiaTheme="minorEastAsia" w:hAnsi=".AppleSystemUIFont" w:cs="Times New Roman"/>
          <w:kern w:val="0"/>
          <w:sz w:val="22"/>
          <w:szCs w:val="22"/>
          <w:lang w:eastAsia="en-GB"/>
          <w14:ligatures w14:val="none"/>
        </w:rPr>
      </w:pPr>
    </w:p>
    <w:p w14:paraId="4CD3AD70" w14:textId="77777777" w:rsidR="0046097D" w:rsidRPr="0046097D" w:rsidRDefault="0046097D" w:rsidP="0046097D">
      <w:pPr>
        <w:rPr>
          <w:rFonts w:eastAsiaTheme="minorEastAsia"/>
          <w:sz w:val="22"/>
          <w:szCs w:val="22"/>
          <w:lang w:eastAsia="en-GB"/>
        </w:rPr>
      </w:pPr>
    </w:p>
    <w:p w14:paraId="7C07DDE3" w14:textId="77777777" w:rsidR="009A02CA" w:rsidRPr="009A02CA" w:rsidRDefault="009A02CA" w:rsidP="009A02CA">
      <w:pPr>
        <w:rPr>
          <w:sz w:val="22"/>
          <w:szCs w:val="22"/>
        </w:rPr>
      </w:pPr>
    </w:p>
    <w:p w14:paraId="2F273293" w14:textId="77777777" w:rsidR="00D019B6" w:rsidRDefault="00D019B6" w:rsidP="00280A5B">
      <w:pPr>
        <w:jc w:val="right"/>
        <w:rPr>
          <w:sz w:val="44"/>
          <w:szCs w:val="44"/>
        </w:rPr>
      </w:pPr>
    </w:p>
    <w:p w14:paraId="64F27C8F" w14:textId="77777777" w:rsidR="00D019B6" w:rsidRDefault="00D019B6" w:rsidP="00280A5B">
      <w:pPr>
        <w:jc w:val="right"/>
        <w:rPr>
          <w:sz w:val="44"/>
          <w:szCs w:val="44"/>
        </w:rPr>
      </w:pPr>
    </w:p>
    <w:p w14:paraId="5D230F7F" w14:textId="77777777" w:rsidR="00D019B6" w:rsidRDefault="00D019B6" w:rsidP="00280A5B">
      <w:pPr>
        <w:jc w:val="right"/>
        <w:rPr>
          <w:sz w:val="44"/>
          <w:szCs w:val="44"/>
        </w:rPr>
      </w:pPr>
    </w:p>
    <w:p w14:paraId="6698778A" w14:textId="77777777" w:rsidR="00D019B6" w:rsidRDefault="00D019B6" w:rsidP="00280A5B">
      <w:pPr>
        <w:jc w:val="right"/>
        <w:rPr>
          <w:sz w:val="44"/>
          <w:szCs w:val="44"/>
        </w:rPr>
      </w:pPr>
    </w:p>
    <w:p w14:paraId="5A58F554" w14:textId="77777777" w:rsidR="00D019B6" w:rsidRDefault="00D019B6" w:rsidP="00280A5B">
      <w:pPr>
        <w:jc w:val="right"/>
        <w:rPr>
          <w:sz w:val="44"/>
          <w:szCs w:val="44"/>
        </w:rPr>
      </w:pPr>
    </w:p>
    <w:p w14:paraId="2612A64C" w14:textId="77777777" w:rsidR="00D019B6" w:rsidRDefault="00D019B6" w:rsidP="00280A5B">
      <w:pPr>
        <w:jc w:val="right"/>
        <w:rPr>
          <w:sz w:val="44"/>
          <w:szCs w:val="44"/>
        </w:rPr>
      </w:pPr>
    </w:p>
    <w:p w14:paraId="0E5AB5E5" w14:textId="77777777" w:rsidR="00D019B6" w:rsidRDefault="00D019B6" w:rsidP="00280A5B">
      <w:pPr>
        <w:jc w:val="right"/>
        <w:rPr>
          <w:sz w:val="44"/>
          <w:szCs w:val="44"/>
        </w:rPr>
      </w:pPr>
    </w:p>
    <w:p w14:paraId="3CB1EE0B" w14:textId="77777777" w:rsidR="00D019B6" w:rsidRDefault="00D019B6" w:rsidP="00280A5B">
      <w:pPr>
        <w:jc w:val="right"/>
        <w:rPr>
          <w:sz w:val="44"/>
          <w:szCs w:val="44"/>
        </w:rPr>
      </w:pPr>
    </w:p>
    <w:p w14:paraId="2EA06E4D" w14:textId="77777777" w:rsidR="00D019B6" w:rsidRDefault="00D019B6" w:rsidP="00280A5B">
      <w:pPr>
        <w:jc w:val="right"/>
        <w:rPr>
          <w:sz w:val="44"/>
          <w:szCs w:val="44"/>
        </w:rPr>
      </w:pPr>
    </w:p>
    <w:p w14:paraId="2EB5CB74" w14:textId="77777777" w:rsidR="00D019B6" w:rsidRDefault="00D019B6" w:rsidP="00280A5B">
      <w:pPr>
        <w:jc w:val="right"/>
        <w:rPr>
          <w:sz w:val="44"/>
          <w:szCs w:val="44"/>
        </w:rPr>
      </w:pPr>
    </w:p>
    <w:p w14:paraId="4A2C651F" w14:textId="77777777" w:rsidR="00D019B6" w:rsidRDefault="00D019B6" w:rsidP="00280A5B">
      <w:pPr>
        <w:jc w:val="right"/>
        <w:rPr>
          <w:sz w:val="44"/>
          <w:szCs w:val="44"/>
        </w:rPr>
      </w:pPr>
    </w:p>
    <w:p w14:paraId="6AC2E3CF" w14:textId="77777777" w:rsidR="00D019B6" w:rsidRDefault="00D019B6" w:rsidP="00280A5B">
      <w:pPr>
        <w:jc w:val="right"/>
        <w:rPr>
          <w:sz w:val="44"/>
          <w:szCs w:val="44"/>
        </w:rPr>
      </w:pPr>
    </w:p>
    <w:p w14:paraId="12820377" w14:textId="77777777" w:rsidR="00D019B6" w:rsidRDefault="00D019B6" w:rsidP="00280A5B">
      <w:pPr>
        <w:jc w:val="right"/>
        <w:rPr>
          <w:sz w:val="44"/>
          <w:szCs w:val="44"/>
        </w:rPr>
      </w:pPr>
    </w:p>
    <w:p w14:paraId="4204EE89" w14:textId="77777777" w:rsidR="00D019B6" w:rsidRDefault="00D019B6" w:rsidP="00280A5B">
      <w:pPr>
        <w:jc w:val="right"/>
        <w:rPr>
          <w:sz w:val="44"/>
          <w:szCs w:val="44"/>
        </w:rPr>
      </w:pPr>
    </w:p>
    <w:p w14:paraId="73738D8B" w14:textId="77777777" w:rsidR="00D019B6" w:rsidRDefault="00D019B6" w:rsidP="00280A5B">
      <w:pPr>
        <w:jc w:val="right"/>
        <w:rPr>
          <w:sz w:val="44"/>
          <w:szCs w:val="44"/>
        </w:rPr>
      </w:pPr>
    </w:p>
    <w:p w14:paraId="22384F29" w14:textId="77777777" w:rsidR="00D019B6" w:rsidRDefault="00D019B6" w:rsidP="00280A5B">
      <w:pPr>
        <w:jc w:val="right"/>
        <w:rPr>
          <w:sz w:val="44"/>
          <w:szCs w:val="44"/>
        </w:rPr>
      </w:pPr>
    </w:p>
    <w:p w14:paraId="215E0CBA" w14:textId="77777777" w:rsidR="00D019B6" w:rsidRDefault="00D019B6" w:rsidP="00280A5B">
      <w:pPr>
        <w:jc w:val="right"/>
        <w:rPr>
          <w:sz w:val="44"/>
          <w:szCs w:val="44"/>
        </w:rPr>
      </w:pPr>
    </w:p>
    <w:p w14:paraId="1476CF5A" w14:textId="77777777" w:rsidR="00D019B6" w:rsidRDefault="00D019B6" w:rsidP="00280A5B">
      <w:pPr>
        <w:jc w:val="right"/>
        <w:rPr>
          <w:sz w:val="44"/>
          <w:szCs w:val="44"/>
        </w:rPr>
      </w:pPr>
    </w:p>
    <w:p w14:paraId="13395979" w14:textId="77777777" w:rsidR="00D019B6" w:rsidRDefault="00D019B6" w:rsidP="00280A5B">
      <w:pPr>
        <w:jc w:val="right"/>
        <w:rPr>
          <w:sz w:val="44"/>
          <w:szCs w:val="44"/>
        </w:rPr>
      </w:pPr>
    </w:p>
    <w:p w14:paraId="613178E5" w14:textId="77777777" w:rsidR="00D019B6" w:rsidRDefault="00D019B6" w:rsidP="00280A5B">
      <w:pPr>
        <w:jc w:val="right"/>
        <w:rPr>
          <w:sz w:val="44"/>
          <w:szCs w:val="44"/>
        </w:rPr>
      </w:pPr>
    </w:p>
    <w:p w14:paraId="5DB64564" w14:textId="77777777" w:rsidR="00D019B6" w:rsidRDefault="00D019B6" w:rsidP="00280A5B">
      <w:pPr>
        <w:jc w:val="right"/>
        <w:rPr>
          <w:sz w:val="44"/>
          <w:szCs w:val="44"/>
        </w:rPr>
      </w:pPr>
    </w:p>
    <w:p w14:paraId="35E18FB7" w14:textId="77777777" w:rsidR="00D019B6" w:rsidRDefault="00D019B6" w:rsidP="00280A5B">
      <w:pPr>
        <w:jc w:val="right"/>
        <w:rPr>
          <w:sz w:val="44"/>
          <w:szCs w:val="44"/>
        </w:rPr>
      </w:pPr>
    </w:p>
    <w:p w14:paraId="79C4E535" w14:textId="77777777" w:rsidR="00D019B6" w:rsidRDefault="00D019B6" w:rsidP="00280A5B">
      <w:pPr>
        <w:jc w:val="right"/>
        <w:rPr>
          <w:sz w:val="44"/>
          <w:szCs w:val="44"/>
        </w:rPr>
      </w:pPr>
    </w:p>
    <w:p w14:paraId="5F1AABD7" w14:textId="77777777" w:rsidR="00D019B6" w:rsidRDefault="00D019B6" w:rsidP="00280A5B">
      <w:pPr>
        <w:jc w:val="right"/>
        <w:rPr>
          <w:sz w:val="44"/>
          <w:szCs w:val="44"/>
        </w:rPr>
      </w:pPr>
    </w:p>
    <w:p w14:paraId="1FFCFAC8" w14:textId="77777777" w:rsidR="00D019B6" w:rsidRDefault="00D019B6" w:rsidP="00280A5B">
      <w:pPr>
        <w:jc w:val="right"/>
        <w:rPr>
          <w:sz w:val="44"/>
          <w:szCs w:val="44"/>
        </w:rPr>
      </w:pPr>
    </w:p>
    <w:p w14:paraId="39C7F371" w14:textId="77777777" w:rsidR="00D019B6" w:rsidRDefault="00D019B6" w:rsidP="00280A5B">
      <w:pPr>
        <w:jc w:val="right"/>
        <w:rPr>
          <w:sz w:val="44"/>
          <w:szCs w:val="44"/>
        </w:rPr>
      </w:pPr>
    </w:p>
    <w:p w14:paraId="2B827F14" w14:textId="77777777" w:rsidR="00D019B6" w:rsidRDefault="00D019B6" w:rsidP="00280A5B">
      <w:pPr>
        <w:jc w:val="right"/>
        <w:rPr>
          <w:sz w:val="44"/>
          <w:szCs w:val="44"/>
        </w:rPr>
      </w:pPr>
    </w:p>
    <w:p w14:paraId="087E74CF" w14:textId="77777777" w:rsidR="00D019B6" w:rsidRDefault="00D019B6" w:rsidP="00280A5B">
      <w:pPr>
        <w:jc w:val="right"/>
        <w:rPr>
          <w:sz w:val="44"/>
          <w:szCs w:val="44"/>
        </w:rPr>
      </w:pPr>
    </w:p>
    <w:p w14:paraId="0A204C34" w14:textId="77777777" w:rsidR="00D019B6" w:rsidRDefault="00D019B6" w:rsidP="00280A5B">
      <w:pPr>
        <w:jc w:val="right"/>
        <w:rPr>
          <w:sz w:val="44"/>
          <w:szCs w:val="44"/>
        </w:rPr>
      </w:pPr>
    </w:p>
    <w:p w14:paraId="7DF18036" w14:textId="77777777" w:rsidR="00D019B6" w:rsidRDefault="00D019B6" w:rsidP="00280A5B">
      <w:pPr>
        <w:jc w:val="right"/>
        <w:rPr>
          <w:sz w:val="44"/>
          <w:szCs w:val="44"/>
        </w:rPr>
      </w:pPr>
    </w:p>
    <w:p w14:paraId="3FBF37A9" w14:textId="77777777" w:rsidR="00D019B6" w:rsidRDefault="00D019B6" w:rsidP="00280A5B">
      <w:pPr>
        <w:jc w:val="right"/>
        <w:rPr>
          <w:sz w:val="44"/>
          <w:szCs w:val="44"/>
        </w:rPr>
      </w:pPr>
    </w:p>
    <w:p w14:paraId="624B8F64" w14:textId="77777777" w:rsidR="00D019B6" w:rsidRDefault="00D019B6" w:rsidP="00280A5B">
      <w:pPr>
        <w:jc w:val="right"/>
        <w:rPr>
          <w:sz w:val="44"/>
          <w:szCs w:val="44"/>
        </w:rPr>
      </w:pPr>
    </w:p>
    <w:p w14:paraId="41CDEF43" w14:textId="77777777" w:rsidR="00D019B6" w:rsidRDefault="00D019B6" w:rsidP="00280A5B">
      <w:pPr>
        <w:jc w:val="right"/>
        <w:rPr>
          <w:sz w:val="44"/>
          <w:szCs w:val="44"/>
        </w:rPr>
      </w:pPr>
    </w:p>
    <w:p w14:paraId="5B29EADC" w14:textId="77777777" w:rsidR="00D019B6" w:rsidRDefault="00D019B6" w:rsidP="00280A5B">
      <w:pPr>
        <w:jc w:val="right"/>
        <w:rPr>
          <w:sz w:val="44"/>
          <w:szCs w:val="44"/>
        </w:rPr>
      </w:pPr>
    </w:p>
    <w:p w14:paraId="645D078D" w14:textId="77777777" w:rsidR="00D019B6" w:rsidRDefault="00D019B6" w:rsidP="00280A5B">
      <w:pPr>
        <w:jc w:val="right"/>
        <w:rPr>
          <w:sz w:val="44"/>
          <w:szCs w:val="44"/>
        </w:rPr>
      </w:pPr>
    </w:p>
    <w:p w14:paraId="3A00B5E5" w14:textId="77777777" w:rsidR="00D019B6" w:rsidRDefault="00D019B6" w:rsidP="00280A5B">
      <w:pPr>
        <w:jc w:val="right"/>
        <w:rPr>
          <w:sz w:val="44"/>
          <w:szCs w:val="44"/>
        </w:rPr>
      </w:pPr>
    </w:p>
    <w:p w14:paraId="13A2A489" w14:textId="77777777" w:rsidR="00D019B6" w:rsidRDefault="00D019B6" w:rsidP="00280A5B">
      <w:pPr>
        <w:jc w:val="right"/>
        <w:rPr>
          <w:sz w:val="44"/>
          <w:szCs w:val="44"/>
        </w:rPr>
      </w:pPr>
    </w:p>
    <w:p w14:paraId="3DD6FF63" w14:textId="77777777" w:rsidR="00D019B6" w:rsidRDefault="00D019B6" w:rsidP="00280A5B">
      <w:pPr>
        <w:jc w:val="right"/>
        <w:rPr>
          <w:sz w:val="44"/>
          <w:szCs w:val="44"/>
        </w:rPr>
      </w:pPr>
    </w:p>
    <w:p w14:paraId="1A25B06C" w14:textId="77777777" w:rsidR="00D019B6" w:rsidRDefault="00D019B6" w:rsidP="00280A5B">
      <w:pPr>
        <w:jc w:val="right"/>
        <w:rPr>
          <w:sz w:val="44"/>
          <w:szCs w:val="44"/>
        </w:rPr>
      </w:pPr>
    </w:p>
    <w:p w14:paraId="6C3A3970" w14:textId="77777777" w:rsidR="00D019B6" w:rsidRDefault="00D019B6" w:rsidP="00280A5B">
      <w:pPr>
        <w:jc w:val="right"/>
        <w:rPr>
          <w:sz w:val="44"/>
          <w:szCs w:val="44"/>
        </w:rPr>
      </w:pPr>
    </w:p>
    <w:p w14:paraId="5A74487E" w14:textId="77777777" w:rsidR="00D019B6" w:rsidRDefault="00D019B6" w:rsidP="00280A5B">
      <w:pPr>
        <w:jc w:val="right"/>
        <w:rPr>
          <w:sz w:val="44"/>
          <w:szCs w:val="44"/>
        </w:rPr>
      </w:pPr>
    </w:p>
    <w:p w14:paraId="42E1A432" w14:textId="77777777" w:rsidR="00D019B6" w:rsidRDefault="00D019B6" w:rsidP="00280A5B">
      <w:pPr>
        <w:jc w:val="right"/>
        <w:rPr>
          <w:sz w:val="44"/>
          <w:szCs w:val="44"/>
        </w:rPr>
      </w:pPr>
    </w:p>
    <w:p w14:paraId="6E3437B6" w14:textId="77777777" w:rsidR="00D019B6" w:rsidRDefault="00D019B6" w:rsidP="00280A5B">
      <w:pPr>
        <w:jc w:val="right"/>
        <w:rPr>
          <w:sz w:val="44"/>
          <w:szCs w:val="44"/>
        </w:rPr>
      </w:pPr>
    </w:p>
    <w:p w14:paraId="0CA23C07" w14:textId="77777777" w:rsidR="00D019B6" w:rsidRDefault="00D019B6" w:rsidP="00280A5B">
      <w:pPr>
        <w:jc w:val="right"/>
        <w:rPr>
          <w:sz w:val="44"/>
          <w:szCs w:val="44"/>
        </w:rPr>
      </w:pPr>
    </w:p>
    <w:p w14:paraId="72446A70" w14:textId="77777777" w:rsidR="00D019B6" w:rsidRDefault="00D019B6" w:rsidP="00280A5B">
      <w:pPr>
        <w:jc w:val="right"/>
        <w:rPr>
          <w:sz w:val="44"/>
          <w:szCs w:val="44"/>
        </w:rPr>
      </w:pPr>
    </w:p>
    <w:p w14:paraId="2FF4C6A6" w14:textId="77777777" w:rsidR="00D019B6" w:rsidRDefault="00D019B6" w:rsidP="00280A5B">
      <w:pPr>
        <w:jc w:val="right"/>
        <w:rPr>
          <w:sz w:val="44"/>
          <w:szCs w:val="44"/>
        </w:rPr>
      </w:pPr>
    </w:p>
    <w:p w14:paraId="27591548" w14:textId="77777777" w:rsidR="00D019B6" w:rsidRDefault="00D019B6" w:rsidP="00280A5B">
      <w:pPr>
        <w:jc w:val="right"/>
        <w:rPr>
          <w:sz w:val="44"/>
          <w:szCs w:val="44"/>
        </w:rPr>
      </w:pPr>
    </w:p>
    <w:p w14:paraId="461242FA" w14:textId="77777777" w:rsidR="00D019B6" w:rsidRDefault="00D019B6" w:rsidP="00280A5B">
      <w:pPr>
        <w:jc w:val="right"/>
        <w:rPr>
          <w:sz w:val="44"/>
          <w:szCs w:val="44"/>
        </w:rPr>
      </w:pPr>
    </w:p>
    <w:p w14:paraId="31FB1FF4" w14:textId="77777777" w:rsidR="00D019B6" w:rsidRDefault="00D019B6" w:rsidP="00280A5B">
      <w:pPr>
        <w:jc w:val="right"/>
        <w:rPr>
          <w:sz w:val="44"/>
          <w:szCs w:val="44"/>
        </w:rPr>
      </w:pPr>
    </w:p>
    <w:p w14:paraId="1752F40E" w14:textId="77777777" w:rsidR="00D019B6" w:rsidRDefault="00D019B6" w:rsidP="00280A5B">
      <w:pPr>
        <w:jc w:val="right"/>
        <w:rPr>
          <w:sz w:val="44"/>
          <w:szCs w:val="44"/>
        </w:rPr>
      </w:pPr>
    </w:p>
    <w:p w14:paraId="3F6B8F51" w14:textId="77777777" w:rsidR="00D019B6" w:rsidRDefault="00D019B6" w:rsidP="00280A5B">
      <w:pPr>
        <w:jc w:val="right"/>
        <w:rPr>
          <w:sz w:val="44"/>
          <w:szCs w:val="44"/>
        </w:rPr>
      </w:pPr>
    </w:p>
    <w:p w14:paraId="0CFE9B0B" w14:textId="77777777" w:rsidR="00D019B6" w:rsidRDefault="00D019B6" w:rsidP="00280A5B">
      <w:pPr>
        <w:jc w:val="right"/>
        <w:rPr>
          <w:sz w:val="44"/>
          <w:szCs w:val="44"/>
        </w:rPr>
      </w:pPr>
    </w:p>
    <w:p w14:paraId="62F30F57" w14:textId="77777777" w:rsidR="00D019B6" w:rsidRDefault="00D019B6" w:rsidP="00280A5B">
      <w:pPr>
        <w:jc w:val="right"/>
        <w:rPr>
          <w:sz w:val="44"/>
          <w:szCs w:val="44"/>
        </w:rPr>
      </w:pPr>
    </w:p>
    <w:p w14:paraId="23A1D13A" w14:textId="77777777" w:rsidR="00D019B6" w:rsidRDefault="00D019B6" w:rsidP="00280A5B">
      <w:pPr>
        <w:jc w:val="right"/>
        <w:rPr>
          <w:sz w:val="44"/>
          <w:szCs w:val="44"/>
        </w:rPr>
      </w:pPr>
    </w:p>
    <w:p w14:paraId="04579D24" w14:textId="77777777" w:rsidR="00D019B6" w:rsidRDefault="00D019B6" w:rsidP="00280A5B">
      <w:pPr>
        <w:jc w:val="right"/>
        <w:rPr>
          <w:sz w:val="44"/>
          <w:szCs w:val="44"/>
        </w:rPr>
      </w:pPr>
    </w:p>
    <w:p w14:paraId="59F28206" w14:textId="77777777" w:rsidR="00D019B6" w:rsidRDefault="00D019B6" w:rsidP="00280A5B">
      <w:pPr>
        <w:jc w:val="right"/>
        <w:rPr>
          <w:sz w:val="44"/>
          <w:szCs w:val="44"/>
        </w:rPr>
      </w:pPr>
    </w:p>
    <w:p w14:paraId="255250EC" w14:textId="77777777" w:rsidR="00D019B6" w:rsidRDefault="00D019B6" w:rsidP="00280A5B">
      <w:pPr>
        <w:jc w:val="right"/>
        <w:rPr>
          <w:sz w:val="44"/>
          <w:szCs w:val="44"/>
        </w:rPr>
      </w:pPr>
    </w:p>
    <w:p w14:paraId="666D84FA" w14:textId="77777777" w:rsidR="00D019B6" w:rsidRDefault="00D019B6" w:rsidP="00280A5B">
      <w:pPr>
        <w:jc w:val="right"/>
        <w:rPr>
          <w:sz w:val="44"/>
          <w:szCs w:val="44"/>
        </w:rPr>
      </w:pPr>
    </w:p>
    <w:p w14:paraId="3AFF480D" w14:textId="77777777" w:rsidR="00D019B6" w:rsidRDefault="00D019B6" w:rsidP="00280A5B">
      <w:pPr>
        <w:jc w:val="right"/>
        <w:rPr>
          <w:sz w:val="44"/>
          <w:szCs w:val="44"/>
        </w:rPr>
      </w:pPr>
    </w:p>
    <w:p w14:paraId="25F757C0" w14:textId="77777777" w:rsidR="00D019B6" w:rsidRDefault="00D019B6" w:rsidP="00280A5B">
      <w:pPr>
        <w:jc w:val="right"/>
        <w:rPr>
          <w:sz w:val="44"/>
          <w:szCs w:val="44"/>
        </w:rPr>
      </w:pPr>
    </w:p>
    <w:p w14:paraId="79648EDF" w14:textId="77777777" w:rsidR="00D019B6" w:rsidRDefault="00D019B6" w:rsidP="00280A5B">
      <w:pPr>
        <w:jc w:val="right"/>
        <w:rPr>
          <w:sz w:val="44"/>
          <w:szCs w:val="44"/>
        </w:rPr>
      </w:pPr>
    </w:p>
    <w:p w14:paraId="5B364867" w14:textId="77777777" w:rsidR="00D019B6" w:rsidRDefault="00D019B6" w:rsidP="00280A5B">
      <w:pPr>
        <w:jc w:val="right"/>
        <w:rPr>
          <w:sz w:val="44"/>
          <w:szCs w:val="44"/>
        </w:rPr>
      </w:pPr>
    </w:p>
    <w:p w14:paraId="10E2982D" w14:textId="77777777" w:rsidR="00D019B6" w:rsidRDefault="00D019B6" w:rsidP="00280A5B">
      <w:pPr>
        <w:jc w:val="right"/>
        <w:rPr>
          <w:sz w:val="44"/>
          <w:szCs w:val="44"/>
        </w:rPr>
      </w:pPr>
    </w:p>
    <w:p w14:paraId="49CA6250" w14:textId="77777777" w:rsidR="00D019B6" w:rsidRDefault="00D019B6" w:rsidP="00280A5B">
      <w:pPr>
        <w:jc w:val="right"/>
        <w:rPr>
          <w:sz w:val="44"/>
          <w:szCs w:val="44"/>
        </w:rPr>
      </w:pPr>
    </w:p>
    <w:p w14:paraId="1C5C7288" w14:textId="77777777" w:rsidR="00D019B6" w:rsidRDefault="00D019B6" w:rsidP="00280A5B">
      <w:pPr>
        <w:jc w:val="right"/>
        <w:rPr>
          <w:sz w:val="44"/>
          <w:szCs w:val="44"/>
        </w:rPr>
      </w:pPr>
    </w:p>
    <w:p w14:paraId="72B96C76" w14:textId="77777777" w:rsidR="00D019B6" w:rsidRDefault="00D019B6" w:rsidP="00280A5B">
      <w:pPr>
        <w:jc w:val="right"/>
        <w:rPr>
          <w:sz w:val="44"/>
          <w:szCs w:val="44"/>
        </w:rPr>
      </w:pPr>
    </w:p>
    <w:p w14:paraId="0B36D4B1" w14:textId="77777777" w:rsidR="00D019B6" w:rsidRDefault="00D019B6" w:rsidP="00280A5B">
      <w:pPr>
        <w:jc w:val="right"/>
        <w:rPr>
          <w:sz w:val="44"/>
          <w:szCs w:val="44"/>
        </w:rPr>
      </w:pPr>
    </w:p>
    <w:p w14:paraId="409E9F63" w14:textId="77777777" w:rsidR="00D019B6" w:rsidRDefault="00D019B6" w:rsidP="00280A5B">
      <w:pPr>
        <w:jc w:val="right"/>
        <w:rPr>
          <w:sz w:val="44"/>
          <w:szCs w:val="44"/>
        </w:rPr>
      </w:pPr>
    </w:p>
    <w:p w14:paraId="0775CDC8" w14:textId="77777777" w:rsidR="00D019B6" w:rsidRDefault="00D019B6" w:rsidP="00280A5B">
      <w:pPr>
        <w:jc w:val="right"/>
        <w:rPr>
          <w:sz w:val="44"/>
          <w:szCs w:val="44"/>
        </w:rPr>
      </w:pPr>
    </w:p>
    <w:p w14:paraId="15E8BB6A" w14:textId="77777777" w:rsidR="00D019B6" w:rsidRPr="00280A5B" w:rsidRDefault="00D019B6" w:rsidP="00280A5B">
      <w:pPr>
        <w:jc w:val="right"/>
        <w:rPr>
          <w:sz w:val="44"/>
          <w:szCs w:val="44"/>
        </w:rPr>
      </w:pPr>
    </w:p>
    <w:sectPr w:rsidR="00D019B6" w:rsidRPr="00280A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201982" w14:textId="77777777" w:rsidR="00E33B4D" w:rsidRDefault="00E33B4D" w:rsidP="00B4318F">
      <w:pPr>
        <w:spacing w:after="0" w:line="240" w:lineRule="auto"/>
      </w:pPr>
      <w:r>
        <w:separator/>
      </w:r>
    </w:p>
  </w:endnote>
  <w:endnote w:type="continuationSeparator" w:id="0">
    <w:p w14:paraId="05C51183" w14:textId="77777777" w:rsidR="00E33B4D" w:rsidRDefault="00E33B4D" w:rsidP="00B431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B58690" w14:textId="77777777" w:rsidR="00E33B4D" w:rsidRDefault="00E33B4D" w:rsidP="00B4318F">
      <w:pPr>
        <w:spacing w:after="0" w:line="240" w:lineRule="auto"/>
      </w:pPr>
      <w:r>
        <w:separator/>
      </w:r>
    </w:p>
  </w:footnote>
  <w:footnote w:type="continuationSeparator" w:id="0">
    <w:p w14:paraId="4DC145CE" w14:textId="77777777" w:rsidR="00E33B4D" w:rsidRDefault="00E33B4D" w:rsidP="00B4318F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83igbjz" int2:invalidationBookmarkName="" int2:hashCode="hirAGn78cxScXm" int2:id="1Ne75xKH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4C20BC"/>
    <w:multiLevelType w:val="hybridMultilevel"/>
    <w:tmpl w:val="47E45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280546"/>
    <w:multiLevelType w:val="hybridMultilevel"/>
    <w:tmpl w:val="0596AE60"/>
    <w:lvl w:ilvl="0" w:tplc="08090001">
      <w:start w:val="1"/>
      <w:numFmt w:val="bullet"/>
      <w:lvlText w:val=""/>
      <w:lvlJc w:val="left"/>
      <w:pPr>
        <w:ind w:left="12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num w:numId="1" w16cid:durableId="532692463">
    <w:abstractNumId w:val="1"/>
  </w:num>
  <w:num w:numId="2" w16cid:durableId="14576738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A5B"/>
    <w:rsid w:val="00000EAF"/>
    <w:rsid w:val="00003476"/>
    <w:rsid w:val="00012F01"/>
    <w:rsid w:val="0001433E"/>
    <w:rsid w:val="00025303"/>
    <w:rsid w:val="00032059"/>
    <w:rsid w:val="000365B7"/>
    <w:rsid w:val="000417B5"/>
    <w:rsid w:val="000624CF"/>
    <w:rsid w:val="00067887"/>
    <w:rsid w:val="000870DB"/>
    <w:rsid w:val="000A4C9A"/>
    <w:rsid w:val="000B14E4"/>
    <w:rsid w:val="000D1214"/>
    <w:rsid w:val="000D3A6C"/>
    <w:rsid w:val="000E526C"/>
    <w:rsid w:val="000F0F13"/>
    <w:rsid w:val="000F5B6D"/>
    <w:rsid w:val="0010170C"/>
    <w:rsid w:val="00112D28"/>
    <w:rsid w:val="00115608"/>
    <w:rsid w:val="001179AB"/>
    <w:rsid w:val="001413A9"/>
    <w:rsid w:val="00144E81"/>
    <w:rsid w:val="0016198A"/>
    <w:rsid w:val="00166879"/>
    <w:rsid w:val="0017032D"/>
    <w:rsid w:val="0019654B"/>
    <w:rsid w:val="001A49A0"/>
    <w:rsid w:val="001C17A3"/>
    <w:rsid w:val="001C24D4"/>
    <w:rsid w:val="001C5FB8"/>
    <w:rsid w:val="001E1057"/>
    <w:rsid w:val="001F0F5A"/>
    <w:rsid w:val="001F3FC3"/>
    <w:rsid w:val="001F5A11"/>
    <w:rsid w:val="00215899"/>
    <w:rsid w:val="002301B8"/>
    <w:rsid w:val="002338E8"/>
    <w:rsid w:val="00235A72"/>
    <w:rsid w:val="00243CE5"/>
    <w:rsid w:val="00250D63"/>
    <w:rsid w:val="00280A5B"/>
    <w:rsid w:val="002B4E47"/>
    <w:rsid w:val="002C45ED"/>
    <w:rsid w:val="00300842"/>
    <w:rsid w:val="00300F4C"/>
    <w:rsid w:val="00301877"/>
    <w:rsid w:val="00313C70"/>
    <w:rsid w:val="003257B3"/>
    <w:rsid w:val="00361713"/>
    <w:rsid w:val="00362185"/>
    <w:rsid w:val="00371A40"/>
    <w:rsid w:val="00385102"/>
    <w:rsid w:val="00386692"/>
    <w:rsid w:val="00387AD8"/>
    <w:rsid w:val="003A1E28"/>
    <w:rsid w:val="003B2A9B"/>
    <w:rsid w:val="003B7803"/>
    <w:rsid w:val="003C314D"/>
    <w:rsid w:val="003C7196"/>
    <w:rsid w:val="003D4044"/>
    <w:rsid w:val="003D55C2"/>
    <w:rsid w:val="003E3C18"/>
    <w:rsid w:val="0041070F"/>
    <w:rsid w:val="004127DE"/>
    <w:rsid w:val="00413EB1"/>
    <w:rsid w:val="004146F6"/>
    <w:rsid w:val="0041703D"/>
    <w:rsid w:val="004557AF"/>
    <w:rsid w:val="0046097D"/>
    <w:rsid w:val="00464347"/>
    <w:rsid w:val="00475BA2"/>
    <w:rsid w:val="004968AC"/>
    <w:rsid w:val="00497978"/>
    <w:rsid w:val="004A062A"/>
    <w:rsid w:val="004A3A85"/>
    <w:rsid w:val="004A62B7"/>
    <w:rsid w:val="004B0FC2"/>
    <w:rsid w:val="004B6DDF"/>
    <w:rsid w:val="004D1B9A"/>
    <w:rsid w:val="004D2736"/>
    <w:rsid w:val="004E0FDC"/>
    <w:rsid w:val="004E357B"/>
    <w:rsid w:val="004F248F"/>
    <w:rsid w:val="004F4CBF"/>
    <w:rsid w:val="0051612E"/>
    <w:rsid w:val="00525106"/>
    <w:rsid w:val="005334F1"/>
    <w:rsid w:val="0056238A"/>
    <w:rsid w:val="00564EAA"/>
    <w:rsid w:val="00567C6A"/>
    <w:rsid w:val="00580B3C"/>
    <w:rsid w:val="00587500"/>
    <w:rsid w:val="005B599D"/>
    <w:rsid w:val="005F44C3"/>
    <w:rsid w:val="005F6EB7"/>
    <w:rsid w:val="005F787B"/>
    <w:rsid w:val="006006A5"/>
    <w:rsid w:val="00602A46"/>
    <w:rsid w:val="00603885"/>
    <w:rsid w:val="00612A88"/>
    <w:rsid w:val="00614B9A"/>
    <w:rsid w:val="00625D16"/>
    <w:rsid w:val="00652652"/>
    <w:rsid w:val="006540EA"/>
    <w:rsid w:val="00660003"/>
    <w:rsid w:val="00680420"/>
    <w:rsid w:val="00684CEA"/>
    <w:rsid w:val="006A49B0"/>
    <w:rsid w:val="006B7E49"/>
    <w:rsid w:val="006C76CB"/>
    <w:rsid w:val="006D70D1"/>
    <w:rsid w:val="006E09F3"/>
    <w:rsid w:val="006F540B"/>
    <w:rsid w:val="007035A8"/>
    <w:rsid w:val="00703E28"/>
    <w:rsid w:val="007054BA"/>
    <w:rsid w:val="007105EF"/>
    <w:rsid w:val="007122DA"/>
    <w:rsid w:val="00714524"/>
    <w:rsid w:val="00720C0A"/>
    <w:rsid w:val="007310B0"/>
    <w:rsid w:val="007313EB"/>
    <w:rsid w:val="00741B23"/>
    <w:rsid w:val="00755B81"/>
    <w:rsid w:val="00766F6F"/>
    <w:rsid w:val="00772A06"/>
    <w:rsid w:val="007832C9"/>
    <w:rsid w:val="007836BE"/>
    <w:rsid w:val="007A3854"/>
    <w:rsid w:val="007A59A2"/>
    <w:rsid w:val="007B1F94"/>
    <w:rsid w:val="007B29EF"/>
    <w:rsid w:val="007B733A"/>
    <w:rsid w:val="007C1FFC"/>
    <w:rsid w:val="007F000E"/>
    <w:rsid w:val="007F78EC"/>
    <w:rsid w:val="00801FE1"/>
    <w:rsid w:val="0080608C"/>
    <w:rsid w:val="00810E32"/>
    <w:rsid w:val="00815212"/>
    <w:rsid w:val="0082137B"/>
    <w:rsid w:val="00823913"/>
    <w:rsid w:val="00834EDE"/>
    <w:rsid w:val="00843B30"/>
    <w:rsid w:val="00852C5E"/>
    <w:rsid w:val="00854942"/>
    <w:rsid w:val="00854CE2"/>
    <w:rsid w:val="00864351"/>
    <w:rsid w:val="008664EB"/>
    <w:rsid w:val="00895156"/>
    <w:rsid w:val="008A1F95"/>
    <w:rsid w:val="008A5798"/>
    <w:rsid w:val="008A5F0A"/>
    <w:rsid w:val="008B055E"/>
    <w:rsid w:val="008C0D58"/>
    <w:rsid w:val="008C1FFE"/>
    <w:rsid w:val="008C3013"/>
    <w:rsid w:val="008C5B09"/>
    <w:rsid w:val="008D5C72"/>
    <w:rsid w:val="008D7510"/>
    <w:rsid w:val="008E55B0"/>
    <w:rsid w:val="008F46B3"/>
    <w:rsid w:val="008F5751"/>
    <w:rsid w:val="00900722"/>
    <w:rsid w:val="00901B0A"/>
    <w:rsid w:val="00917041"/>
    <w:rsid w:val="009273A8"/>
    <w:rsid w:val="00964AFE"/>
    <w:rsid w:val="009651AA"/>
    <w:rsid w:val="00967A28"/>
    <w:rsid w:val="00971C39"/>
    <w:rsid w:val="00974F3E"/>
    <w:rsid w:val="00975B1D"/>
    <w:rsid w:val="009853F0"/>
    <w:rsid w:val="00994756"/>
    <w:rsid w:val="009A02CA"/>
    <w:rsid w:val="009B1A54"/>
    <w:rsid w:val="009C1999"/>
    <w:rsid w:val="009C203A"/>
    <w:rsid w:val="009D30A0"/>
    <w:rsid w:val="009D6975"/>
    <w:rsid w:val="009E7360"/>
    <w:rsid w:val="009F79F5"/>
    <w:rsid w:val="00A0273E"/>
    <w:rsid w:val="00A1320F"/>
    <w:rsid w:val="00A34286"/>
    <w:rsid w:val="00A35EED"/>
    <w:rsid w:val="00A41ABD"/>
    <w:rsid w:val="00A45F57"/>
    <w:rsid w:val="00A51C91"/>
    <w:rsid w:val="00A57FF2"/>
    <w:rsid w:val="00A823D5"/>
    <w:rsid w:val="00A93B29"/>
    <w:rsid w:val="00AB0E83"/>
    <w:rsid w:val="00AB6438"/>
    <w:rsid w:val="00AC0145"/>
    <w:rsid w:val="00AD3500"/>
    <w:rsid w:val="00AD6A83"/>
    <w:rsid w:val="00AD7BE1"/>
    <w:rsid w:val="00AE09AB"/>
    <w:rsid w:val="00AE1F39"/>
    <w:rsid w:val="00AE7B55"/>
    <w:rsid w:val="00AF109D"/>
    <w:rsid w:val="00B016B0"/>
    <w:rsid w:val="00B01C9D"/>
    <w:rsid w:val="00B0227F"/>
    <w:rsid w:val="00B24B07"/>
    <w:rsid w:val="00B260AD"/>
    <w:rsid w:val="00B3477D"/>
    <w:rsid w:val="00B4318F"/>
    <w:rsid w:val="00B449A0"/>
    <w:rsid w:val="00B557AF"/>
    <w:rsid w:val="00B65EC2"/>
    <w:rsid w:val="00B8230B"/>
    <w:rsid w:val="00B9333D"/>
    <w:rsid w:val="00BA420F"/>
    <w:rsid w:val="00BD323B"/>
    <w:rsid w:val="00BE3439"/>
    <w:rsid w:val="00BE4946"/>
    <w:rsid w:val="00BF6EE2"/>
    <w:rsid w:val="00C005F1"/>
    <w:rsid w:val="00C10E45"/>
    <w:rsid w:val="00C2380B"/>
    <w:rsid w:val="00C362E8"/>
    <w:rsid w:val="00C40E34"/>
    <w:rsid w:val="00C42A35"/>
    <w:rsid w:val="00C4363B"/>
    <w:rsid w:val="00C45B5C"/>
    <w:rsid w:val="00C65AC3"/>
    <w:rsid w:val="00C7449A"/>
    <w:rsid w:val="00C752D6"/>
    <w:rsid w:val="00C877F8"/>
    <w:rsid w:val="00C87C4A"/>
    <w:rsid w:val="00C9606A"/>
    <w:rsid w:val="00CB03E2"/>
    <w:rsid w:val="00CB1829"/>
    <w:rsid w:val="00CC2DF2"/>
    <w:rsid w:val="00CF7F4F"/>
    <w:rsid w:val="00D019B6"/>
    <w:rsid w:val="00D11221"/>
    <w:rsid w:val="00D3092B"/>
    <w:rsid w:val="00D41BFE"/>
    <w:rsid w:val="00D42444"/>
    <w:rsid w:val="00D52E71"/>
    <w:rsid w:val="00D533FF"/>
    <w:rsid w:val="00D7420D"/>
    <w:rsid w:val="00D752A6"/>
    <w:rsid w:val="00D82D2B"/>
    <w:rsid w:val="00D82EC9"/>
    <w:rsid w:val="00DC731C"/>
    <w:rsid w:val="00DD72B5"/>
    <w:rsid w:val="00DE1736"/>
    <w:rsid w:val="00DF2489"/>
    <w:rsid w:val="00E00098"/>
    <w:rsid w:val="00E03686"/>
    <w:rsid w:val="00E27488"/>
    <w:rsid w:val="00E33B4D"/>
    <w:rsid w:val="00E379E4"/>
    <w:rsid w:val="00E40A80"/>
    <w:rsid w:val="00E426AE"/>
    <w:rsid w:val="00E521EF"/>
    <w:rsid w:val="00E5445A"/>
    <w:rsid w:val="00E75FCB"/>
    <w:rsid w:val="00E85426"/>
    <w:rsid w:val="00E9158A"/>
    <w:rsid w:val="00E93E4E"/>
    <w:rsid w:val="00E960F8"/>
    <w:rsid w:val="00EA541C"/>
    <w:rsid w:val="00EB3844"/>
    <w:rsid w:val="00EC613E"/>
    <w:rsid w:val="00ED032D"/>
    <w:rsid w:val="00ED4444"/>
    <w:rsid w:val="00EE102D"/>
    <w:rsid w:val="00F0009B"/>
    <w:rsid w:val="00F0173D"/>
    <w:rsid w:val="00F04835"/>
    <w:rsid w:val="00F11462"/>
    <w:rsid w:val="00F213B4"/>
    <w:rsid w:val="00F25E08"/>
    <w:rsid w:val="00F418A6"/>
    <w:rsid w:val="00F44D95"/>
    <w:rsid w:val="00F51D34"/>
    <w:rsid w:val="00F633B3"/>
    <w:rsid w:val="00F81E6E"/>
    <w:rsid w:val="00F820EF"/>
    <w:rsid w:val="00F97873"/>
    <w:rsid w:val="00FA410D"/>
    <w:rsid w:val="00FA75F6"/>
    <w:rsid w:val="00FB26E7"/>
    <w:rsid w:val="00FB41DB"/>
    <w:rsid w:val="00FC4598"/>
    <w:rsid w:val="00FE3536"/>
    <w:rsid w:val="00FE69C3"/>
    <w:rsid w:val="00FF1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E815EE"/>
  <w15:chartTrackingRefBased/>
  <w15:docId w15:val="{A4CE3891-67BF-4496-B75C-D1BE6CF97C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0A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0A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0A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0A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0A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0A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0A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0A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0A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0A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0A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0A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0A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0A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0A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0A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0A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0A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0A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0A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0A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0A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0A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0A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0A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0A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0A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0A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0A5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43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318F"/>
  </w:style>
  <w:style w:type="paragraph" w:styleId="Footer">
    <w:name w:val="footer"/>
    <w:basedOn w:val="Normal"/>
    <w:link w:val="FooterChar"/>
    <w:uiPriority w:val="99"/>
    <w:unhideWhenUsed/>
    <w:rsid w:val="00B431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318F"/>
  </w:style>
  <w:style w:type="paragraph" w:customStyle="1" w:styleId="p1">
    <w:name w:val="p1"/>
    <w:basedOn w:val="Normal"/>
    <w:rsid w:val="0046097D"/>
    <w:pPr>
      <w:spacing w:after="0" w:line="240" w:lineRule="auto"/>
      <w:ind w:left="540"/>
    </w:pPr>
    <w:rPr>
      <w:rFonts w:ascii=".AppleSystemUIFont" w:eastAsiaTheme="minorEastAsia" w:hAnsi=".AppleSystemUIFont" w:cs="Times New Roman"/>
      <w:kern w:val="0"/>
      <w:sz w:val="29"/>
      <w:szCs w:val="29"/>
      <w:lang w:eastAsia="en-GB"/>
      <w14:ligatures w14:val="none"/>
    </w:rPr>
  </w:style>
  <w:style w:type="character" w:customStyle="1" w:styleId="s1">
    <w:name w:val="s1"/>
    <w:basedOn w:val="DefaultParagraphFont"/>
    <w:rsid w:val="0046097D"/>
    <w:rPr>
      <w:rFonts w:ascii="UICTFontTextStyleEmphasizedBody" w:hAnsi="UICTFontTextStyleEmphasizedBody" w:hint="default"/>
      <w:b/>
      <w:bCs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46097D"/>
    <w:rPr>
      <w:b/>
      <w:bCs/>
      <w:i/>
      <w:iCs/>
      <w:sz w:val="29"/>
      <w:szCs w:val="29"/>
    </w:rPr>
  </w:style>
  <w:style w:type="character" w:customStyle="1" w:styleId="apple-tab-span">
    <w:name w:val="apple-tab-span"/>
    <w:basedOn w:val="DefaultParagraphFont"/>
    <w:rsid w:val="0046097D"/>
  </w:style>
  <w:style w:type="character" w:customStyle="1" w:styleId="apple-converted-space">
    <w:name w:val="apple-converted-space"/>
    <w:basedOn w:val="DefaultParagraphFont"/>
    <w:rsid w:val="0046097D"/>
  </w:style>
  <w:style w:type="character" w:styleId="Hyperlink">
    <w:name w:val="Hyperlink"/>
    <w:basedOn w:val="DefaultParagraphFont"/>
    <w:uiPriority w:val="99"/>
    <w:unhideWhenUsed/>
    <w:rsid w:val="00A35E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5EE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linelibrary.wiley.com/doi/10.1111/jocn.16004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link.springer.com/article/10.1007/s10433-021-00610-0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sciencedirect.com/science/article/pii/S016749432030076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bmcnurs.biomedcentral.com/articles/10.1186/s12912-022-00963-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286</TotalTime>
  <Pages>10</Pages>
  <Words>1655</Words>
  <Characters>9437</Characters>
  <Application>Microsoft Office Word</Application>
  <DocSecurity>0</DocSecurity>
  <Lines>78</Lines>
  <Paragraphs>22</Paragraphs>
  <ScaleCrop>false</ScaleCrop>
  <Company/>
  <LinksUpToDate>false</LinksUpToDate>
  <CharactersWithSpaces>11070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Harmony Reid (2308897)</dc:creator>
  <cp:keywords/>
  <dc:description/>
  <cp:lastModifiedBy>Harmony Reid (2308897)</cp:lastModifiedBy>
  <cp:revision>290</cp:revision>
  <dcterms:created xsi:type="dcterms:W3CDTF">2025-11-23T17:44:00Z</dcterms:created>
  <dcterms:modified xsi:type="dcterms:W3CDTF">2025-11-24T20:35:00Z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8f81495a-da2d-4905-9a84-15e04607e2e0</vt:lpwstr>
  </property>
</Properties>
</file>