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8B7DB1" w:rsidRPr="008B7DB1" w:rsidRDefault="008B7DB1" w:rsidP="008B7DB1">
      <w:pPr>
        <w:spacing w:after="165"/>
        <w:jc w:val="center"/>
        <w:rPr>
          <w:rFonts w:ascii="Tahoma" w:eastAsiaTheme="majorEastAsia" w:hAnsi="Tahoma" w:cs="Tahoma"/>
          <w:color w:val="000000"/>
          <w:sz w:val="40"/>
          <w:szCs w:val="40"/>
          <w:lang w:val="en-US" w:bidi="en-US"/>
        </w:rPr>
      </w:pPr>
      <w:r w:rsidRPr="008B7DB1">
        <w:rPr>
          <w:rFonts w:asciiTheme="majorHAnsi" w:eastAsiaTheme="majorEastAsia" w:hAnsiTheme="majorHAnsi" w:cstheme="majorBidi"/>
          <w:b/>
          <w:noProof/>
          <w:lang w:eastAsia="en-GB"/>
        </w:rPr>
        <w:drawing>
          <wp:inline distT="0" distB="0" distL="0" distR="0" wp14:anchorId="57C5B989" wp14:editId="576B9DA7">
            <wp:extent cx="2209800" cy="733425"/>
            <wp:effectExtent l="0" t="0" r="0" b="9525"/>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09800" cy="733425"/>
                    </a:xfrm>
                    <a:prstGeom prst="rect">
                      <a:avLst/>
                    </a:prstGeom>
                    <a:noFill/>
                    <a:ln>
                      <a:noFill/>
                    </a:ln>
                  </pic:spPr>
                </pic:pic>
              </a:graphicData>
            </a:graphic>
          </wp:inline>
        </w:drawing>
      </w:r>
    </w:p>
    <w:p w:rsidR="008B7DB1" w:rsidRPr="008B7DB1" w:rsidRDefault="008B7DB1" w:rsidP="008B7DB1">
      <w:pPr>
        <w:spacing w:after="165"/>
        <w:jc w:val="center"/>
        <w:rPr>
          <w:rFonts w:ascii="Tahoma" w:eastAsiaTheme="majorEastAsia" w:hAnsi="Tahoma" w:cs="Tahoma"/>
          <w:color w:val="000000"/>
          <w:sz w:val="40"/>
          <w:szCs w:val="40"/>
          <w:lang w:val="en-US" w:bidi="en-US"/>
        </w:rPr>
      </w:pPr>
      <w:r w:rsidRPr="008B7DB1">
        <w:rPr>
          <w:rFonts w:ascii="Tahoma" w:eastAsiaTheme="majorEastAsia" w:hAnsi="Tahoma" w:cs="Tahoma"/>
          <w:color w:val="000000"/>
          <w:sz w:val="40"/>
          <w:szCs w:val="40"/>
          <w:lang w:val="en-US" w:bidi="en-US"/>
        </w:rPr>
        <w:t>Skills for the Workplace</w:t>
      </w:r>
      <w:r w:rsidRPr="008B7DB1">
        <w:rPr>
          <w:rFonts w:ascii="Tahoma" w:eastAsiaTheme="majorEastAsia" w:hAnsi="Tahoma" w:cs="Tahoma"/>
          <w:color w:val="000000"/>
          <w:sz w:val="40"/>
          <w:szCs w:val="40"/>
          <w:lang w:val="en-US" w:bidi="en-US"/>
        </w:rPr>
        <w:br/>
        <w:t xml:space="preserve">Module Assignment Submission </w:t>
      </w:r>
    </w:p>
    <w:tbl>
      <w:tblPr>
        <w:tblpPr w:leftFromText="180" w:rightFromText="180" w:vertAnchor="text" w:horzAnchor="margin" w:tblpXSpec="center" w:tblpY="133"/>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8B7DB1" w:rsidRPr="008B7DB1" w:rsidTr="00737B4D">
        <w:tc>
          <w:tcPr>
            <w:tcW w:w="3438" w:type="dxa"/>
            <w:tcBorders>
              <w:top w:val="single" w:sz="4" w:space="0" w:color="auto"/>
              <w:left w:val="single" w:sz="4" w:space="0" w:color="auto"/>
              <w:bottom w:val="single" w:sz="4" w:space="0" w:color="auto"/>
              <w:right w:val="single" w:sz="4" w:space="0" w:color="auto"/>
            </w:tcBorders>
            <w:shd w:val="clear" w:color="auto" w:fill="D9D9D9"/>
            <w:hideMark/>
          </w:tcPr>
          <w:p w:rsidR="008B7DB1" w:rsidRPr="008B7DB1" w:rsidRDefault="008B7DB1" w:rsidP="008B7DB1">
            <w:pPr>
              <w:spacing w:before="320"/>
              <w:outlineLvl w:val="4"/>
              <w:rPr>
                <w:rFonts w:ascii="Tahoma" w:eastAsiaTheme="majorEastAsia" w:hAnsi="Tahoma" w:cs="Tahoma"/>
                <w:spacing w:val="10"/>
                <w:sz w:val="28"/>
                <w:szCs w:val="28"/>
                <w:lang w:val="en-US" w:bidi="en-US"/>
              </w:rPr>
            </w:pPr>
            <w:r w:rsidRPr="008B7DB1">
              <w:rPr>
                <w:rFonts w:ascii="Tahoma" w:eastAsiaTheme="majorEastAsia" w:hAnsi="Tahoma" w:cs="Tahoma"/>
                <w:spacing w:val="10"/>
                <w:sz w:val="28"/>
                <w:szCs w:val="28"/>
                <w:lang w:val="en-US" w:bidi="en-US"/>
              </w:rPr>
              <w:t>Student Name:</w:t>
            </w:r>
          </w:p>
        </w:tc>
        <w:tc>
          <w:tcPr>
            <w:tcW w:w="6055" w:type="dxa"/>
            <w:tcBorders>
              <w:top w:val="single" w:sz="4" w:space="0" w:color="auto"/>
              <w:left w:val="single" w:sz="4" w:space="0" w:color="auto"/>
              <w:bottom w:val="single" w:sz="4" w:space="0" w:color="auto"/>
              <w:right w:val="single" w:sz="4" w:space="0" w:color="auto"/>
            </w:tcBorders>
            <w:hideMark/>
          </w:tcPr>
          <w:p w:rsidR="008B7DB1" w:rsidRPr="008B7DB1" w:rsidRDefault="008B7DB1" w:rsidP="008B7DB1">
            <w:pPr>
              <w:spacing w:before="320"/>
              <w:outlineLvl w:val="4"/>
              <w:rPr>
                <w:rFonts w:ascii="Tahoma" w:eastAsiaTheme="majorEastAsia" w:hAnsi="Tahoma" w:cs="Tahoma"/>
                <w:spacing w:val="10"/>
                <w:sz w:val="28"/>
                <w:szCs w:val="28"/>
                <w:lang w:val="en-US" w:bidi="en-US"/>
              </w:rPr>
            </w:pPr>
            <w:proofErr w:type="spellStart"/>
            <w:r w:rsidRPr="008B7DB1">
              <w:rPr>
                <w:rFonts w:ascii="Tahoma" w:eastAsiaTheme="majorEastAsia" w:hAnsi="Tahoma" w:cs="Tahoma"/>
                <w:spacing w:val="10"/>
                <w:sz w:val="28"/>
                <w:szCs w:val="28"/>
                <w:lang w:val="en-US" w:bidi="en-US"/>
              </w:rPr>
              <w:t>Jamil</w:t>
            </w:r>
            <w:proofErr w:type="spellEnd"/>
            <w:r w:rsidRPr="008B7DB1">
              <w:rPr>
                <w:rFonts w:ascii="Tahoma" w:eastAsiaTheme="majorEastAsia" w:hAnsi="Tahoma" w:cs="Tahoma"/>
                <w:spacing w:val="10"/>
                <w:sz w:val="28"/>
                <w:szCs w:val="28"/>
                <w:lang w:val="en-US" w:bidi="en-US"/>
              </w:rPr>
              <w:t xml:space="preserve"> </w:t>
            </w:r>
            <w:proofErr w:type="spellStart"/>
            <w:r w:rsidRPr="008B7DB1">
              <w:rPr>
                <w:rFonts w:ascii="Tahoma" w:eastAsiaTheme="majorEastAsia" w:hAnsi="Tahoma" w:cs="Tahoma"/>
                <w:spacing w:val="10"/>
                <w:sz w:val="28"/>
                <w:szCs w:val="28"/>
                <w:lang w:val="en-US" w:bidi="en-US"/>
              </w:rPr>
              <w:t>Hussain</w:t>
            </w:r>
            <w:proofErr w:type="spellEnd"/>
            <w:r w:rsidRPr="008B7DB1">
              <w:rPr>
                <w:rFonts w:ascii="Tahoma" w:eastAsiaTheme="majorEastAsia" w:hAnsi="Tahoma" w:cs="Tahoma"/>
                <w:spacing w:val="10"/>
                <w:sz w:val="28"/>
                <w:szCs w:val="28"/>
                <w:lang w:val="en-US" w:bidi="en-US"/>
              </w:rPr>
              <w:t xml:space="preserve"> </w:t>
            </w:r>
            <w:proofErr w:type="spellStart"/>
            <w:r w:rsidRPr="008B7DB1">
              <w:rPr>
                <w:rFonts w:ascii="Tahoma" w:eastAsiaTheme="majorEastAsia" w:hAnsi="Tahoma" w:cs="Tahoma"/>
                <w:spacing w:val="10"/>
                <w:sz w:val="28"/>
                <w:szCs w:val="28"/>
                <w:lang w:val="en-US" w:bidi="en-US"/>
              </w:rPr>
              <w:t>Chowdhury</w:t>
            </w:r>
            <w:proofErr w:type="spellEnd"/>
          </w:p>
        </w:tc>
      </w:tr>
      <w:tr w:rsidR="008B7DB1" w:rsidRPr="008B7DB1" w:rsidTr="00737B4D">
        <w:tc>
          <w:tcPr>
            <w:tcW w:w="3438" w:type="dxa"/>
            <w:tcBorders>
              <w:top w:val="single" w:sz="4" w:space="0" w:color="auto"/>
              <w:left w:val="single" w:sz="4" w:space="0" w:color="auto"/>
              <w:bottom w:val="single" w:sz="4" w:space="0" w:color="auto"/>
              <w:right w:val="single" w:sz="4" w:space="0" w:color="auto"/>
            </w:tcBorders>
            <w:shd w:val="clear" w:color="auto" w:fill="D9D9D9"/>
            <w:hideMark/>
          </w:tcPr>
          <w:p w:rsidR="008B7DB1" w:rsidRPr="008B7DB1" w:rsidRDefault="008B7DB1" w:rsidP="008B7DB1">
            <w:pPr>
              <w:spacing w:before="320"/>
              <w:outlineLvl w:val="4"/>
              <w:rPr>
                <w:rFonts w:ascii="Tahoma" w:eastAsiaTheme="majorEastAsia" w:hAnsi="Tahoma" w:cs="Tahoma"/>
                <w:caps/>
                <w:spacing w:val="10"/>
                <w:sz w:val="28"/>
                <w:szCs w:val="28"/>
                <w:lang w:val="en-US" w:bidi="en-US"/>
              </w:rPr>
            </w:pPr>
            <w:r w:rsidRPr="008B7DB1">
              <w:rPr>
                <w:rFonts w:ascii="Tahoma" w:eastAsiaTheme="majorEastAsia" w:hAnsi="Tahoma" w:cs="Tahoma"/>
                <w:spacing w:val="10"/>
                <w:sz w:val="28"/>
                <w:szCs w:val="28"/>
                <w:lang w:val="en-US" w:bidi="en-US"/>
              </w:rPr>
              <w:t>Student Number</w:t>
            </w:r>
            <w:r w:rsidRPr="008B7DB1">
              <w:rPr>
                <w:rFonts w:ascii="Tahoma" w:eastAsiaTheme="majorEastAsia" w:hAnsi="Tahoma" w:cs="Tahoma"/>
                <w:caps/>
                <w:spacing w:val="10"/>
                <w:sz w:val="28"/>
                <w:szCs w:val="28"/>
                <w:lang w:val="en-US" w:bidi="en-US"/>
              </w:rPr>
              <w:t>:</w:t>
            </w:r>
          </w:p>
        </w:tc>
        <w:tc>
          <w:tcPr>
            <w:tcW w:w="6055" w:type="dxa"/>
            <w:tcBorders>
              <w:top w:val="single" w:sz="4" w:space="0" w:color="auto"/>
              <w:left w:val="single" w:sz="4" w:space="0" w:color="auto"/>
              <w:bottom w:val="single" w:sz="4" w:space="0" w:color="auto"/>
              <w:right w:val="single" w:sz="4" w:space="0" w:color="auto"/>
            </w:tcBorders>
          </w:tcPr>
          <w:p w:rsidR="008B7DB1" w:rsidRPr="008B7DB1" w:rsidRDefault="008B7DB1" w:rsidP="008B7DB1">
            <w:pPr>
              <w:spacing w:before="320"/>
              <w:outlineLvl w:val="4"/>
              <w:rPr>
                <w:rFonts w:ascii="Tahoma" w:eastAsiaTheme="majorEastAsia" w:hAnsi="Tahoma" w:cs="Tahoma"/>
                <w:caps/>
                <w:spacing w:val="10"/>
                <w:sz w:val="28"/>
                <w:szCs w:val="28"/>
                <w:lang w:val="en-US" w:bidi="en-US"/>
              </w:rPr>
            </w:pPr>
            <w:r w:rsidRPr="008B7DB1">
              <w:rPr>
                <w:rFonts w:ascii="Tahoma" w:eastAsiaTheme="majorEastAsia" w:hAnsi="Tahoma" w:cs="Tahoma"/>
                <w:caps/>
                <w:spacing w:val="10"/>
                <w:sz w:val="28"/>
                <w:szCs w:val="28"/>
                <w:lang w:val="en-US" w:bidi="en-US"/>
              </w:rPr>
              <w:t>1604178</w:t>
            </w:r>
          </w:p>
        </w:tc>
      </w:tr>
      <w:tr w:rsidR="008B7DB1" w:rsidRPr="008B7DB1" w:rsidTr="00737B4D">
        <w:tc>
          <w:tcPr>
            <w:tcW w:w="3438" w:type="dxa"/>
            <w:tcBorders>
              <w:top w:val="single" w:sz="4" w:space="0" w:color="auto"/>
              <w:left w:val="single" w:sz="4" w:space="0" w:color="auto"/>
              <w:bottom w:val="single" w:sz="4" w:space="0" w:color="auto"/>
              <w:right w:val="single" w:sz="4" w:space="0" w:color="auto"/>
            </w:tcBorders>
            <w:shd w:val="clear" w:color="auto" w:fill="D9D9D9"/>
            <w:hideMark/>
          </w:tcPr>
          <w:p w:rsidR="008B7DB1" w:rsidRPr="008B7DB1" w:rsidRDefault="008B7DB1" w:rsidP="008B7DB1">
            <w:pPr>
              <w:spacing w:before="320"/>
              <w:outlineLvl w:val="4"/>
              <w:rPr>
                <w:rFonts w:ascii="Tahoma" w:eastAsiaTheme="majorEastAsia" w:hAnsi="Tahoma" w:cs="Tahoma"/>
                <w:caps/>
                <w:spacing w:val="10"/>
                <w:sz w:val="28"/>
                <w:szCs w:val="28"/>
                <w:lang w:val="en-US" w:bidi="en-US"/>
              </w:rPr>
            </w:pPr>
            <w:r w:rsidRPr="008B7DB1">
              <w:rPr>
                <w:rFonts w:ascii="Tahoma" w:eastAsiaTheme="majorEastAsia" w:hAnsi="Tahoma" w:cs="Tahoma"/>
                <w:spacing w:val="10"/>
                <w:sz w:val="28"/>
                <w:szCs w:val="28"/>
                <w:lang w:val="en-US" w:bidi="en-US"/>
              </w:rPr>
              <w:t>Module Number</w:t>
            </w:r>
            <w:r w:rsidRPr="008B7DB1">
              <w:rPr>
                <w:rFonts w:ascii="Tahoma" w:eastAsiaTheme="majorEastAsia" w:hAnsi="Tahoma" w:cs="Tahoma"/>
                <w:caps/>
                <w:spacing w:val="10"/>
                <w:sz w:val="28"/>
                <w:szCs w:val="28"/>
                <w:lang w:val="en-US" w:bidi="en-US"/>
              </w:rPr>
              <w:t>:</w:t>
            </w:r>
          </w:p>
        </w:tc>
        <w:tc>
          <w:tcPr>
            <w:tcW w:w="6055" w:type="dxa"/>
            <w:tcBorders>
              <w:top w:val="single" w:sz="4" w:space="0" w:color="auto"/>
              <w:left w:val="single" w:sz="4" w:space="0" w:color="auto"/>
              <w:bottom w:val="single" w:sz="4" w:space="0" w:color="auto"/>
              <w:right w:val="single" w:sz="4" w:space="0" w:color="auto"/>
            </w:tcBorders>
            <w:hideMark/>
          </w:tcPr>
          <w:p w:rsidR="008B7DB1" w:rsidRPr="008B7DB1" w:rsidRDefault="008B7DB1" w:rsidP="008B7DB1">
            <w:pPr>
              <w:spacing w:before="320"/>
              <w:outlineLvl w:val="4"/>
              <w:rPr>
                <w:rFonts w:ascii="Tahoma" w:eastAsiaTheme="majorEastAsia" w:hAnsi="Tahoma" w:cs="Tahoma"/>
                <w:b/>
                <w:caps/>
                <w:spacing w:val="10"/>
                <w:sz w:val="28"/>
                <w:szCs w:val="28"/>
                <w:lang w:val="en-US" w:bidi="en-US"/>
              </w:rPr>
            </w:pPr>
            <w:r>
              <w:rPr>
                <w:rFonts w:ascii="Tahoma" w:eastAsiaTheme="majorEastAsia" w:hAnsi="Tahoma" w:cs="Tahoma"/>
                <w:caps/>
                <w:spacing w:val="10"/>
                <w:sz w:val="28"/>
                <w:szCs w:val="28"/>
                <w:lang w:val="en-US" w:bidi="en-US"/>
              </w:rPr>
              <w:t>BMSK5002</w:t>
            </w:r>
          </w:p>
        </w:tc>
      </w:tr>
      <w:tr w:rsidR="008B7DB1" w:rsidRPr="008B7DB1" w:rsidTr="00737B4D">
        <w:trPr>
          <w:trHeight w:val="413"/>
        </w:trPr>
        <w:tc>
          <w:tcPr>
            <w:tcW w:w="3438" w:type="dxa"/>
            <w:tcBorders>
              <w:top w:val="single" w:sz="4" w:space="0" w:color="auto"/>
              <w:left w:val="single" w:sz="4" w:space="0" w:color="auto"/>
              <w:bottom w:val="single" w:sz="4" w:space="0" w:color="auto"/>
              <w:right w:val="single" w:sz="4" w:space="0" w:color="auto"/>
            </w:tcBorders>
            <w:shd w:val="clear" w:color="auto" w:fill="D9D9D9"/>
            <w:hideMark/>
          </w:tcPr>
          <w:p w:rsidR="008B7DB1" w:rsidRPr="008B7DB1" w:rsidRDefault="008B7DB1" w:rsidP="008B7DB1">
            <w:pPr>
              <w:spacing w:before="320"/>
              <w:outlineLvl w:val="4"/>
              <w:rPr>
                <w:rFonts w:ascii="Tahoma" w:eastAsiaTheme="majorEastAsia" w:hAnsi="Tahoma" w:cs="Tahoma"/>
                <w:caps/>
                <w:spacing w:val="10"/>
                <w:sz w:val="28"/>
                <w:szCs w:val="28"/>
                <w:lang w:val="en-US" w:bidi="en-US"/>
              </w:rPr>
            </w:pPr>
            <w:r w:rsidRPr="008B7DB1">
              <w:rPr>
                <w:rFonts w:ascii="Tahoma" w:eastAsiaTheme="majorEastAsia" w:hAnsi="Tahoma" w:cs="Tahoma"/>
                <w:spacing w:val="10"/>
                <w:sz w:val="28"/>
                <w:szCs w:val="28"/>
                <w:lang w:val="en-US" w:bidi="en-US"/>
              </w:rPr>
              <w:t>Module Title</w:t>
            </w:r>
            <w:r w:rsidRPr="008B7DB1">
              <w:rPr>
                <w:rFonts w:ascii="Tahoma" w:eastAsiaTheme="majorEastAsia" w:hAnsi="Tahoma" w:cs="Tahoma"/>
                <w:caps/>
                <w:spacing w:val="10"/>
                <w:sz w:val="28"/>
                <w:szCs w:val="28"/>
                <w:lang w:val="en-US" w:bidi="en-US"/>
              </w:rPr>
              <w:t>:</w:t>
            </w:r>
          </w:p>
        </w:tc>
        <w:tc>
          <w:tcPr>
            <w:tcW w:w="6055" w:type="dxa"/>
            <w:tcBorders>
              <w:top w:val="single" w:sz="4" w:space="0" w:color="auto"/>
              <w:left w:val="single" w:sz="4" w:space="0" w:color="auto"/>
              <w:bottom w:val="single" w:sz="4" w:space="0" w:color="auto"/>
              <w:right w:val="single" w:sz="4" w:space="0" w:color="auto"/>
            </w:tcBorders>
            <w:hideMark/>
          </w:tcPr>
          <w:p w:rsidR="008B7DB1" w:rsidRPr="008B7DB1" w:rsidRDefault="00CB6ECD" w:rsidP="008B7DB1">
            <w:pPr>
              <w:spacing w:before="320"/>
              <w:outlineLvl w:val="4"/>
              <w:rPr>
                <w:rFonts w:ascii="Tahoma" w:eastAsiaTheme="majorEastAsia" w:hAnsi="Tahoma" w:cs="Tahoma"/>
                <w:spacing w:val="10"/>
                <w:sz w:val="24"/>
                <w:szCs w:val="24"/>
                <w:lang w:val="en-US" w:bidi="en-US"/>
              </w:rPr>
            </w:pPr>
            <w:r>
              <w:rPr>
                <w:rFonts w:ascii="Tahoma" w:hAnsi="Tahoma" w:cs="Tahoma"/>
                <w:sz w:val="24"/>
                <w:szCs w:val="24"/>
              </w:rPr>
              <w:t>Developing Relationships and W</w:t>
            </w:r>
            <w:r w:rsidR="008B7DB1" w:rsidRPr="008B7DB1">
              <w:rPr>
                <w:rFonts w:ascii="Tahoma" w:hAnsi="Tahoma" w:cs="Tahoma"/>
                <w:sz w:val="24"/>
                <w:szCs w:val="24"/>
              </w:rPr>
              <w:t>orkplace Achievement</w:t>
            </w:r>
          </w:p>
        </w:tc>
      </w:tr>
      <w:tr w:rsidR="008B7DB1" w:rsidRPr="008B7DB1" w:rsidTr="00737B4D">
        <w:trPr>
          <w:trHeight w:val="413"/>
        </w:trPr>
        <w:tc>
          <w:tcPr>
            <w:tcW w:w="3438" w:type="dxa"/>
            <w:tcBorders>
              <w:top w:val="single" w:sz="4" w:space="0" w:color="auto"/>
              <w:left w:val="single" w:sz="4" w:space="0" w:color="auto"/>
              <w:bottom w:val="single" w:sz="4" w:space="0" w:color="auto"/>
              <w:right w:val="single" w:sz="4" w:space="0" w:color="auto"/>
            </w:tcBorders>
            <w:shd w:val="clear" w:color="auto" w:fill="D9D9D9"/>
            <w:hideMark/>
          </w:tcPr>
          <w:p w:rsidR="008B7DB1" w:rsidRPr="008B7DB1" w:rsidRDefault="008B7DB1" w:rsidP="008B7DB1">
            <w:pPr>
              <w:spacing w:before="320"/>
              <w:outlineLvl w:val="4"/>
              <w:rPr>
                <w:rFonts w:ascii="Tahoma" w:eastAsiaTheme="majorEastAsia" w:hAnsi="Tahoma" w:cs="Tahoma"/>
                <w:spacing w:val="10"/>
                <w:sz w:val="28"/>
                <w:szCs w:val="28"/>
                <w:lang w:val="en-US" w:bidi="en-US"/>
              </w:rPr>
            </w:pPr>
            <w:r w:rsidRPr="008B7DB1">
              <w:rPr>
                <w:rFonts w:ascii="Tahoma" w:eastAsiaTheme="majorEastAsia" w:hAnsi="Tahoma" w:cs="Tahoma"/>
                <w:spacing w:val="10"/>
                <w:sz w:val="28"/>
                <w:szCs w:val="28"/>
                <w:lang w:val="en-US" w:bidi="en-US"/>
              </w:rPr>
              <w:t>Module Tutor:</w:t>
            </w:r>
          </w:p>
        </w:tc>
        <w:tc>
          <w:tcPr>
            <w:tcW w:w="6055" w:type="dxa"/>
            <w:tcBorders>
              <w:top w:val="single" w:sz="4" w:space="0" w:color="auto"/>
              <w:left w:val="single" w:sz="4" w:space="0" w:color="auto"/>
              <w:bottom w:val="single" w:sz="4" w:space="0" w:color="auto"/>
              <w:right w:val="single" w:sz="4" w:space="0" w:color="auto"/>
            </w:tcBorders>
          </w:tcPr>
          <w:p w:rsidR="008B7DB1" w:rsidRPr="008B7DB1" w:rsidRDefault="008B7DB1" w:rsidP="008B7DB1">
            <w:pPr>
              <w:spacing w:before="320"/>
              <w:outlineLvl w:val="4"/>
              <w:rPr>
                <w:rFonts w:ascii="Tahoma" w:eastAsiaTheme="majorEastAsia" w:hAnsi="Tahoma" w:cs="Tahoma"/>
                <w:spacing w:val="10"/>
                <w:sz w:val="28"/>
                <w:szCs w:val="28"/>
                <w:lang w:val="en-US" w:bidi="en-US"/>
              </w:rPr>
            </w:pPr>
            <w:proofErr w:type="spellStart"/>
            <w:r>
              <w:rPr>
                <w:rFonts w:ascii="Tahoma" w:eastAsiaTheme="majorEastAsia" w:hAnsi="Tahoma" w:cs="Tahoma"/>
                <w:spacing w:val="10"/>
                <w:sz w:val="28"/>
                <w:szCs w:val="28"/>
                <w:lang w:val="en-US" w:bidi="en-US"/>
              </w:rPr>
              <w:t>Mr</w:t>
            </w:r>
            <w:proofErr w:type="spellEnd"/>
            <w:r>
              <w:rPr>
                <w:rFonts w:ascii="Tahoma" w:eastAsiaTheme="majorEastAsia" w:hAnsi="Tahoma" w:cs="Tahoma"/>
                <w:spacing w:val="10"/>
                <w:sz w:val="28"/>
                <w:szCs w:val="28"/>
                <w:lang w:val="en-US" w:bidi="en-US"/>
              </w:rPr>
              <w:t xml:space="preserve"> </w:t>
            </w:r>
            <w:proofErr w:type="spellStart"/>
            <w:r>
              <w:rPr>
                <w:rFonts w:ascii="Tahoma" w:eastAsiaTheme="majorEastAsia" w:hAnsi="Tahoma" w:cs="Tahoma"/>
                <w:spacing w:val="10"/>
                <w:sz w:val="28"/>
                <w:szCs w:val="28"/>
                <w:lang w:val="en-US" w:bidi="en-US"/>
              </w:rPr>
              <w:t>Ze</w:t>
            </w:r>
            <w:proofErr w:type="spellEnd"/>
            <w:r>
              <w:rPr>
                <w:rFonts w:ascii="Tahoma" w:eastAsiaTheme="majorEastAsia" w:hAnsi="Tahoma" w:cs="Tahoma"/>
                <w:spacing w:val="10"/>
                <w:sz w:val="28"/>
                <w:szCs w:val="28"/>
                <w:lang w:val="en-US" w:bidi="en-US"/>
              </w:rPr>
              <w:t xml:space="preserve"> </w:t>
            </w:r>
            <w:proofErr w:type="spellStart"/>
            <w:r>
              <w:rPr>
                <w:rFonts w:ascii="Tahoma" w:eastAsiaTheme="majorEastAsia" w:hAnsi="Tahoma" w:cs="Tahoma"/>
                <w:spacing w:val="10"/>
                <w:sz w:val="28"/>
                <w:szCs w:val="28"/>
                <w:lang w:val="en-US" w:bidi="en-US"/>
              </w:rPr>
              <w:t>Zook</w:t>
            </w:r>
            <w:proofErr w:type="spellEnd"/>
          </w:p>
        </w:tc>
      </w:tr>
      <w:tr w:rsidR="008B7DB1" w:rsidRPr="008B7DB1" w:rsidTr="00737B4D">
        <w:trPr>
          <w:trHeight w:val="1734"/>
        </w:trPr>
        <w:tc>
          <w:tcPr>
            <w:tcW w:w="3438" w:type="dxa"/>
            <w:tcBorders>
              <w:top w:val="single" w:sz="4" w:space="0" w:color="auto"/>
              <w:left w:val="single" w:sz="4" w:space="0" w:color="auto"/>
              <w:bottom w:val="single" w:sz="4" w:space="0" w:color="auto"/>
              <w:right w:val="single" w:sz="4" w:space="0" w:color="auto"/>
            </w:tcBorders>
            <w:shd w:val="clear" w:color="auto" w:fill="D9D9D9"/>
            <w:hideMark/>
          </w:tcPr>
          <w:p w:rsidR="008B7DB1" w:rsidRPr="008B7DB1" w:rsidRDefault="008B7DB1" w:rsidP="008B7DB1">
            <w:pPr>
              <w:spacing w:before="320"/>
              <w:outlineLvl w:val="4"/>
              <w:rPr>
                <w:rFonts w:ascii="Tahoma" w:eastAsiaTheme="majorEastAsia" w:hAnsi="Tahoma" w:cs="Tahoma"/>
                <w:spacing w:val="10"/>
                <w:sz w:val="28"/>
                <w:szCs w:val="28"/>
                <w:lang w:val="en-US" w:bidi="en-US"/>
              </w:rPr>
            </w:pPr>
            <w:r w:rsidRPr="008B7DB1">
              <w:rPr>
                <w:rFonts w:ascii="Tahoma" w:eastAsiaTheme="majorEastAsia" w:hAnsi="Tahoma" w:cs="Tahoma"/>
                <w:spacing w:val="10"/>
                <w:sz w:val="28"/>
                <w:szCs w:val="28"/>
                <w:lang w:val="en-US" w:bidi="en-US"/>
              </w:rPr>
              <w:t>Submission Date:</w:t>
            </w:r>
          </w:p>
          <w:p w:rsidR="008B7DB1" w:rsidRPr="008B7DB1" w:rsidRDefault="008B7DB1" w:rsidP="008B7DB1">
            <w:pPr>
              <w:spacing w:before="320"/>
              <w:outlineLvl w:val="4"/>
              <w:rPr>
                <w:rFonts w:ascii="Tahoma" w:eastAsiaTheme="majorEastAsia" w:hAnsi="Tahoma" w:cs="Tahoma"/>
                <w:caps/>
                <w:spacing w:val="10"/>
                <w:sz w:val="28"/>
                <w:szCs w:val="28"/>
                <w:lang w:val="en-US" w:bidi="en-US"/>
              </w:rPr>
            </w:pPr>
            <w:r w:rsidRPr="008B7DB1">
              <w:rPr>
                <w:rFonts w:ascii="Tahoma" w:eastAsiaTheme="majorEastAsia" w:hAnsi="Tahoma" w:cs="Tahoma"/>
                <w:spacing w:val="10"/>
                <w:sz w:val="28"/>
                <w:szCs w:val="28"/>
                <w:lang w:val="en-US" w:bidi="en-US"/>
              </w:rPr>
              <w:t>Submission Time</w:t>
            </w:r>
            <w:r w:rsidRPr="008B7DB1">
              <w:rPr>
                <w:rFonts w:ascii="Tahoma" w:eastAsiaTheme="majorEastAsia" w:hAnsi="Tahoma" w:cs="Tahoma"/>
                <w:caps/>
                <w:spacing w:val="10"/>
                <w:sz w:val="28"/>
                <w:szCs w:val="28"/>
                <w:lang w:val="en-US" w:bidi="en-US"/>
              </w:rPr>
              <w:t>:</w:t>
            </w:r>
          </w:p>
        </w:tc>
        <w:tc>
          <w:tcPr>
            <w:tcW w:w="6055" w:type="dxa"/>
            <w:tcBorders>
              <w:top w:val="single" w:sz="4" w:space="0" w:color="auto"/>
              <w:left w:val="single" w:sz="4" w:space="0" w:color="auto"/>
              <w:bottom w:val="single" w:sz="4" w:space="0" w:color="auto"/>
              <w:right w:val="single" w:sz="4" w:space="0" w:color="auto"/>
            </w:tcBorders>
          </w:tcPr>
          <w:p w:rsidR="008B7DB1" w:rsidRPr="008B7DB1" w:rsidRDefault="000B052D" w:rsidP="008B7DB1">
            <w:pPr>
              <w:spacing w:before="320"/>
              <w:outlineLvl w:val="4"/>
              <w:rPr>
                <w:rFonts w:ascii="Tahoma" w:eastAsiaTheme="majorEastAsia" w:hAnsi="Tahoma" w:cs="Tahoma"/>
                <w:spacing w:val="10"/>
                <w:sz w:val="28"/>
                <w:szCs w:val="28"/>
                <w:lang w:val="en-US" w:bidi="en-US"/>
              </w:rPr>
            </w:pPr>
            <w:r>
              <w:rPr>
                <w:rFonts w:ascii="Tahoma" w:eastAsiaTheme="majorEastAsia" w:hAnsi="Tahoma" w:cs="Tahoma"/>
                <w:spacing w:val="10"/>
                <w:sz w:val="28"/>
                <w:szCs w:val="28"/>
                <w:lang w:val="en-US" w:bidi="en-US"/>
              </w:rPr>
              <w:t>10</w:t>
            </w:r>
            <w:r w:rsidR="008B7DB1" w:rsidRPr="008B7DB1">
              <w:rPr>
                <w:rFonts w:ascii="Tahoma" w:eastAsiaTheme="majorEastAsia" w:hAnsi="Tahoma" w:cs="Tahoma"/>
                <w:spacing w:val="10"/>
                <w:sz w:val="28"/>
                <w:szCs w:val="28"/>
                <w:lang w:val="en-US" w:bidi="en-US"/>
              </w:rPr>
              <w:t xml:space="preserve"> January 2019</w:t>
            </w:r>
          </w:p>
          <w:p w:rsidR="008B7DB1" w:rsidRPr="008B7DB1" w:rsidRDefault="003F0AE1" w:rsidP="008B7DB1">
            <w:pPr>
              <w:spacing w:before="320"/>
              <w:outlineLvl w:val="4"/>
              <w:rPr>
                <w:rFonts w:ascii="Tahoma" w:eastAsiaTheme="majorEastAsia" w:hAnsi="Tahoma" w:cs="Tahoma"/>
                <w:caps/>
                <w:spacing w:val="10"/>
                <w:sz w:val="28"/>
                <w:szCs w:val="28"/>
                <w:lang w:val="en-US" w:bidi="en-US"/>
              </w:rPr>
            </w:pPr>
            <w:r>
              <w:rPr>
                <w:rFonts w:ascii="Tahoma" w:eastAsiaTheme="majorEastAsia" w:hAnsi="Tahoma" w:cs="Tahoma"/>
                <w:spacing w:val="10"/>
                <w:sz w:val="28"/>
                <w:szCs w:val="28"/>
                <w:lang w:val="en-US" w:bidi="en-US"/>
              </w:rPr>
              <w:t>11</w:t>
            </w:r>
            <w:r w:rsidR="00F512F5">
              <w:rPr>
                <w:rFonts w:ascii="Tahoma" w:eastAsiaTheme="majorEastAsia" w:hAnsi="Tahoma" w:cs="Tahoma"/>
                <w:spacing w:val="10"/>
                <w:sz w:val="28"/>
                <w:szCs w:val="28"/>
                <w:lang w:val="en-US" w:bidi="en-US"/>
              </w:rPr>
              <w:t>:50</w:t>
            </w:r>
            <w:bookmarkStart w:id="0" w:name="_GoBack"/>
            <w:bookmarkEnd w:id="0"/>
            <w:r w:rsidR="008B7DB1" w:rsidRPr="008B7DB1">
              <w:rPr>
                <w:rFonts w:ascii="Tahoma" w:eastAsiaTheme="majorEastAsia" w:hAnsi="Tahoma" w:cs="Tahoma"/>
                <w:spacing w:val="10"/>
                <w:sz w:val="28"/>
                <w:szCs w:val="28"/>
                <w:lang w:val="en-US" w:bidi="en-US"/>
              </w:rPr>
              <w:t xml:space="preserve"> Hours</w:t>
            </w:r>
          </w:p>
        </w:tc>
      </w:tr>
    </w:tbl>
    <w:p w:rsidR="008B7DB1" w:rsidRPr="008B7DB1" w:rsidRDefault="008B7DB1" w:rsidP="008B7DB1">
      <w:pPr>
        <w:spacing w:before="120"/>
        <w:jc w:val="both"/>
        <w:rPr>
          <w:rFonts w:ascii="Arial" w:eastAsiaTheme="majorEastAsia" w:hAnsi="Arial" w:cs="Arial"/>
          <w:b/>
          <w:color w:val="000000"/>
          <w:sz w:val="24"/>
          <w:szCs w:val="24"/>
          <w:lang w:val="en-US" w:bidi="en-US"/>
        </w:rPr>
      </w:pPr>
    </w:p>
    <w:p w:rsidR="008B7DB1" w:rsidRPr="008B7DB1" w:rsidRDefault="008B7DB1" w:rsidP="008B7DB1">
      <w:pPr>
        <w:spacing w:before="120"/>
        <w:jc w:val="both"/>
        <w:rPr>
          <w:rFonts w:ascii="Arial" w:eastAsiaTheme="majorEastAsia" w:hAnsi="Arial" w:cs="Arial"/>
          <w:b/>
          <w:color w:val="000000"/>
          <w:sz w:val="24"/>
          <w:szCs w:val="24"/>
          <w:lang w:val="en-US" w:bidi="en-US"/>
        </w:rPr>
      </w:pPr>
    </w:p>
    <w:p w:rsidR="008B7DB1" w:rsidRPr="008B7DB1" w:rsidRDefault="008B7DB1" w:rsidP="008B7DB1">
      <w:pPr>
        <w:spacing w:before="120"/>
        <w:jc w:val="both"/>
        <w:rPr>
          <w:rFonts w:ascii="Arial" w:eastAsiaTheme="majorEastAsia" w:hAnsi="Arial" w:cs="Arial"/>
          <w:b/>
          <w:color w:val="000000"/>
          <w:sz w:val="24"/>
          <w:szCs w:val="24"/>
          <w:lang w:val="en-US" w:bidi="en-US"/>
        </w:rPr>
      </w:pPr>
      <w:r w:rsidRPr="008B7DB1">
        <w:rPr>
          <w:rFonts w:ascii="Arial" w:eastAsiaTheme="majorEastAsia" w:hAnsi="Arial" w:cs="Arial"/>
          <w:b/>
          <w:color w:val="000000"/>
          <w:sz w:val="24"/>
          <w:szCs w:val="24"/>
          <w:lang w:val="en-US" w:bidi="en-US"/>
        </w:rPr>
        <w:t>Statement of Confirmation of Authenticity</w:t>
      </w:r>
    </w:p>
    <w:p w:rsidR="008B7DB1" w:rsidRPr="008B7DB1" w:rsidRDefault="008B7DB1" w:rsidP="008B7DB1">
      <w:pPr>
        <w:spacing w:before="120"/>
        <w:jc w:val="both"/>
        <w:rPr>
          <w:rFonts w:ascii="Arial" w:eastAsiaTheme="majorEastAsia" w:hAnsi="Arial" w:cs="Arial"/>
          <w:sz w:val="24"/>
          <w:szCs w:val="24"/>
          <w:lang w:val="en-US" w:bidi="en-US"/>
        </w:rPr>
      </w:pPr>
      <w:r w:rsidRPr="008B7DB1">
        <w:rPr>
          <w:rFonts w:ascii="Arial" w:eastAsiaTheme="majorEastAsia" w:hAnsi="Arial" w:cs="Arial"/>
          <w:sz w:val="24"/>
          <w:szCs w:val="24"/>
          <w:lang w:val="en-US" w:bidi="en-US"/>
        </w:rPr>
        <w:t>By th</w:t>
      </w:r>
      <w:r w:rsidR="00C31B84">
        <w:rPr>
          <w:rFonts w:ascii="Arial" w:eastAsiaTheme="majorEastAsia" w:hAnsi="Arial" w:cs="Arial"/>
          <w:sz w:val="24"/>
          <w:szCs w:val="24"/>
          <w:lang w:val="en-US" w:bidi="en-US"/>
        </w:rPr>
        <w:t>e act of making this submission</w:t>
      </w:r>
      <w:r w:rsidRPr="008B7DB1">
        <w:rPr>
          <w:rFonts w:ascii="Arial" w:eastAsiaTheme="majorEastAsia" w:hAnsi="Arial" w:cs="Arial"/>
          <w:sz w:val="24"/>
          <w:szCs w:val="24"/>
          <w:lang w:val="en-US" w:bidi="en-US"/>
        </w:rPr>
        <w:t xml:space="preserve">,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 Attention is drawn to the plagiarism and unfair practice policies of both the University and of ILM. </w:t>
      </w:r>
    </w:p>
    <w:p w:rsidR="008B7DB1" w:rsidRPr="008B7DB1" w:rsidRDefault="008B7DB1" w:rsidP="008B7DB1">
      <w:pPr>
        <w:rPr>
          <w:rFonts w:asciiTheme="majorHAnsi" w:eastAsiaTheme="majorEastAsia" w:hAnsiTheme="majorHAnsi" w:cstheme="majorBidi"/>
          <w:lang w:val="en-US" w:bidi="en-US"/>
        </w:rPr>
      </w:pPr>
    </w:p>
    <w:p w:rsidR="008B7DB1" w:rsidRPr="008B7DB1" w:rsidRDefault="008B7DB1" w:rsidP="008B7DB1">
      <w:pPr>
        <w:rPr>
          <w:rFonts w:asciiTheme="majorHAnsi" w:eastAsiaTheme="majorEastAsia" w:hAnsiTheme="majorHAnsi" w:cstheme="majorBidi"/>
          <w:lang w:val="en-US" w:bidi="en-US"/>
        </w:rPr>
      </w:pPr>
    </w:p>
    <w:p w:rsidR="008B7DB1" w:rsidRPr="008B7DB1" w:rsidRDefault="008B7DB1" w:rsidP="008B7DB1">
      <w:pPr>
        <w:jc w:val="center"/>
        <w:rPr>
          <w:rFonts w:ascii="Arial" w:eastAsiaTheme="majorEastAsia" w:hAnsi="Arial" w:cs="Arial"/>
          <w:iCs/>
          <w:sz w:val="36"/>
          <w:szCs w:val="36"/>
          <w:lang w:val="en-US" w:bidi="en-US"/>
        </w:rPr>
      </w:pPr>
      <w:r>
        <w:rPr>
          <w:rFonts w:ascii="Arial" w:eastAsiaTheme="majorEastAsia" w:hAnsi="Arial" w:cs="Arial"/>
          <w:iCs/>
          <w:sz w:val="36"/>
          <w:szCs w:val="36"/>
          <w:lang w:val="en-US" w:bidi="en-US"/>
        </w:rPr>
        <w:t>BMSK5002</w:t>
      </w:r>
    </w:p>
    <w:p w:rsidR="008B7DB1" w:rsidRPr="008B7DB1" w:rsidRDefault="008B7DB1" w:rsidP="008B7DB1">
      <w:pPr>
        <w:jc w:val="center"/>
        <w:rPr>
          <w:rFonts w:ascii="Times New Roman" w:eastAsiaTheme="majorEastAsia" w:hAnsi="Times New Roman" w:cs="Times New Roman"/>
          <w:i/>
          <w:iCs/>
          <w:sz w:val="52"/>
          <w:szCs w:val="52"/>
          <w:lang w:val="en-US" w:bidi="en-US"/>
        </w:rPr>
      </w:pPr>
      <w:r>
        <w:rPr>
          <w:rFonts w:ascii="Times New Roman" w:eastAsiaTheme="majorEastAsia" w:hAnsi="Times New Roman" w:cs="Times New Roman"/>
          <w:i/>
          <w:iCs/>
          <w:sz w:val="52"/>
          <w:szCs w:val="52"/>
          <w:lang w:val="en-US" w:bidi="en-US"/>
        </w:rPr>
        <w:t>Developing Relationships and Workplace Achievement</w:t>
      </w:r>
    </w:p>
    <w:p w:rsidR="008B7DB1" w:rsidRPr="008B7DB1" w:rsidRDefault="008B7DB1" w:rsidP="008B7DB1">
      <w:pPr>
        <w:spacing w:after="0"/>
        <w:jc w:val="both"/>
        <w:rPr>
          <w:rFonts w:ascii="Times New Roman" w:eastAsiaTheme="majorEastAsia" w:hAnsi="Times New Roman" w:cs="Times New Roman"/>
          <w:sz w:val="24"/>
          <w:lang w:val="en-US" w:bidi="en-US"/>
        </w:rPr>
      </w:pPr>
      <w:r w:rsidRPr="008B7DB1">
        <w:rPr>
          <w:rFonts w:ascii="Arial" w:eastAsiaTheme="majorEastAsia" w:hAnsi="Arial" w:cs="Times New Roman"/>
          <w:noProof/>
          <w:sz w:val="24"/>
          <w:lang w:eastAsia="en-GB"/>
        </w:rPr>
        <w:drawing>
          <wp:anchor distT="0" distB="0" distL="114300" distR="114300" simplePos="0" relativeHeight="251659264" behindDoc="0" locked="0" layoutInCell="1" allowOverlap="1" wp14:anchorId="6B029013" wp14:editId="5C5E24C2">
            <wp:simplePos x="0" y="0"/>
            <wp:positionH relativeFrom="column">
              <wp:posOffset>-261620</wp:posOffset>
            </wp:positionH>
            <wp:positionV relativeFrom="paragraph">
              <wp:posOffset>284480</wp:posOffset>
            </wp:positionV>
            <wp:extent cx="6351270" cy="2891155"/>
            <wp:effectExtent l="0" t="0" r="0" b="4445"/>
            <wp:wrapSquare wrapText="right"/>
            <wp:docPr id="2" name="Picture 2" descr="to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top"/>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351270" cy="2891155"/>
                    </a:xfrm>
                    <a:prstGeom prst="rect">
                      <a:avLst/>
                    </a:prstGeom>
                    <a:noFill/>
                    <a:ln>
                      <a:noFill/>
                    </a:ln>
                  </pic:spPr>
                </pic:pic>
              </a:graphicData>
            </a:graphic>
            <wp14:sizeRelH relativeFrom="page">
              <wp14:pctWidth>0</wp14:pctWidth>
            </wp14:sizeRelH>
            <wp14:sizeRelV relativeFrom="page">
              <wp14:pctHeight>0</wp14:pctHeight>
            </wp14:sizeRelV>
          </wp:anchor>
        </w:drawing>
      </w:r>
    </w:p>
    <w:p w:rsidR="008B7DB1" w:rsidRPr="008B7DB1" w:rsidRDefault="008B7DB1" w:rsidP="008B7DB1">
      <w:pPr>
        <w:spacing w:after="0"/>
        <w:jc w:val="center"/>
        <w:rPr>
          <w:rFonts w:ascii="Algerian" w:eastAsiaTheme="majorEastAsia" w:hAnsi="Algerian" w:cs="Times New Roman"/>
          <w:sz w:val="48"/>
          <w:szCs w:val="48"/>
          <w:lang w:val="en-US" w:bidi="en-US"/>
        </w:rPr>
      </w:pPr>
      <w:r w:rsidRPr="008B7DB1">
        <w:rPr>
          <w:rFonts w:ascii="Algerian" w:eastAsiaTheme="majorEastAsia" w:hAnsi="Algerian" w:cs="Times New Roman"/>
          <w:sz w:val="48"/>
          <w:szCs w:val="48"/>
          <w:lang w:val="en-US" w:bidi="en-US"/>
        </w:rPr>
        <w:t>Northampton</w:t>
      </w:r>
    </w:p>
    <w:p w:rsidR="008B7DB1" w:rsidRPr="008B7DB1" w:rsidRDefault="008B7DB1" w:rsidP="008B7DB1">
      <w:pPr>
        <w:spacing w:after="0"/>
        <w:jc w:val="center"/>
        <w:rPr>
          <w:rFonts w:ascii="Algerian" w:eastAsiaTheme="majorEastAsia" w:hAnsi="Algerian" w:cs="Times New Roman"/>
          <w:sz w:val="48"/>
          <w:szCs w:val="48"/>
          <w:lang w:val="en-US" w:bidi="en-US"/>
        </w:rPr>
      </w:pPr>
    </w:p>
    <w:p w:rsidR="008B7DB1" w:rsidRPr="008B7DB1" w:rsidRDefault="008B7DB1" w:rsidP="008B7DB1">
      <w:pPr>
        <w:spacing w:after="0"/>
        <w:jc w:val="center"/>
        <w:rPr>
          <w:rFonts w:ascii="Algerian" w:eastAsiaTheme="majorEastAsia" w:hAnsi="Algerian" w:cs="Times New Roman"/>
          <w:sz w:val="48"/>
          <w:szCs w:val="48"/>
          <w:lang w:val="en-US" w:bidi="en-US"/>
        </w:rPr>
      </w:pPr>
    </w:p>
    <w:p w:rsidR="008B7DB1" w:rsidRPr="008B7DB1" w:rsidRDefault="008B7DB1" w:rsidP="008B7DB1">
      <w:pPr>
        <w:spacing w:after="0"/>
        <w:jc w:val="center"/>
        <w:rPr>
          <w:rFonts w:ascii="Times New Roman" w:eastAsiaTheme="majorEastAsia" w:hAnsi="Times New Roman" w:cs="Times New Roman"/>
          <w:sz w:val="48"/>
          <w:szCs w:val="48"/>
          <w:lang w:val="en-US" w:bidi="en-US"/>
        </w:rPr>
      </w:pPr>
    </w:p>
    <w:p w:rsidR="008B7DB1" w:rsidRPr="008B7DB1" w:rsidRDefault="008B7DB1" w:rsidP="008B7DB1">
      <w:pPr>
        <w:spacing w:after="0"/>
        <w:jc w:val="center"/>
        <w:rPr>
          <w:rFonts w:ascii="Times New Roman" w:eastAsiaTheme="majorEastAsia" w:hAnsi="Times New Roman" w:cs="Times New Roman"/>
          <w:sz w:val="48"/>
          <w:szCs w:val="48"/>
          <w:lang w:val="en-US" w:bidi="en-US"/>
        </w:rPr>
      </w:pPr>
    </w:p>
    <w:p w:rsidR="008B7DB1" w:rsidRPr="008B7DB1" w:rsidRDefault="008B7DB1" w:rsidP="008B7DB1">
      <w:pPr>
        <w:spacing w:after="0"/>
        <w:jc w:val="center"/>
        <w:rPr>
          <w:rFonts w:ascii="Times New Roman" w:eastAsiaTheme="majorEastAsia" w:hAnsi="Times New Roman" w:cs="Times New Roman"/>
          <w:sz w:val="48"/>
          <w:szCs w:val="48"/>
          <w:lang w:val="en-US" w:bidi="en-US"/>
        </w:rPr>
      </w:pPr>
    </w:p>
    <w:p w:rsidR="008B7DB1" w:rsidRPr="008B7DB1" w:rsidRDefault="008B7DB1" w:rsidP="008B7DB1">
      <w:pPr>
        <w:spacing w:after="0"/>
        <w:jc w:val="center"/>
        <w:rPr>
          <w:rFonts w:ascii="Times New Roman" w:eastAsiaTheme="majorEastAsia" w:hAnsi="Times New Roman" w:cs="Times New Roman"/>
          <w:i/>
          <w:sz w:val="44"/>
          <w:szCs w:val="44"/>
          <w:lang w:val="en-US" w:bidi="en-US"/>
        </w:rPr>
      </w:pPr>
      <w:r w:rsidRPr="008B7DB1">
        <w:rPr>
          <w:rFonts w:ascii="Times New Roman" w:eastAsiaTheme="majorEastAsia" w:hAnsi="Times New Roman" w:cs="Times New Roman"/>
          <w:i/>
          <w:sz w:val="44"/>
          <w:szCs w:val="44"/>
          <w:lang w:val="en-US" w:bidi="en-US"/>
        </w:rPr>
        <w:t xml:space="preserve">Student: </w:t>
      </w:r>
      <w:proofErr w:type="spellStart"/>
      <w:r w:rsidRPr="008B7DB1">
        <w:rPr>
          <w:rFonts w:ascii="Times New Roman" w:eastAsiaTheme="majorEastAsia" w:hAnsi="Times New Roman" w:cs="Times New Roman"/>
          <w:i/>
          <w:sz w:val="44"/>
          <w:szCs w:val="44"/>
          <w:lang w:val="en-US" w:bidi="en-US"/>
        </w:rPr>
        <w:t>Jamil</w:t>
      </w:r>
      <w:proofErr w:type="spellEnd"/>
      <w:r w:rsidRPr="008B7DB1">
        <w:rPr>
          <w:rFonts w:ascii="Times New Roman" w:eastAsiaTheme="majorEastAsia" w:hAnsi="Times New Roman" w:cs="Times New Roman"/>
          <w:i/>
          <w:sz w:val="44"/>
          <w:szCs w:val="44"/>
          <w:lang w:val="en-US" w:bidi="en-US"/>
        </w:rPr>
        <w:t xml:space="preserve"> </w:t>
      </w:r>
      <w:proofErr w:type="spellStart"/>
      <w:r w:rsidRPr="008B7DB1">
        <w:rPr>
          <w:rFonts w:ascii="Times New Roman" w:eastAsiaTheme="majorEastAsia" w:hAnsi="Times New Roman" w:cs="Times New Roman"/>
          <w:i/>
          <w:sz w:val="44"/>
          <w:szCs w:val="44"/>
          <w:lang w:val="en-US" w:bidi="en-US"/>
        </w:rPr>
        <w:t>Hussain</w:t>
      </w:r>
      <w:proofErr w:type="spellEnd"/>
      <w:r w:rsidRPr="008B7DB1">
        <w:rPr>
          <w:rFonts w:ascii="Times New Roman" w:eastAsiaTheme="majorEastAsia" w:hAnsi="Times New Roman" w:cs="Times New Roman"/>
          <w:i/>
          <w:sz w:val="44"/>
          <w:szCs w:val="44"/>
          <w:lang w:val="en-US" w:bidi="en-US"/>
        </w:rPr>
        <w:t xml:space="preserve"> </w:t>
      </w:r>
      <w:proofErr w:type="spellStart"/>
      <w:r w:rsidRPr="008B7DB1">
        <w:rPr>
          <w:rFonts w:ascii="Times New Roman" w:eastAsiaTheme="majorEastAsia" w:hAnsi="Times New Roman" w:cs="Times New Roman"/>
          <w:i/>
          <w:sz w:val="44"/>
          <w:szCs w:val="44"/>
          <w:lang w:val="en-US" w:bidi="en-US"/>
        </w:rPr>
        <w:t>Chowdhury</w:t>
      </w:r>
      <w:proofErr w:type="spellEnd"/>
    </w:p>
    <w:p w:rsidR="008B7DB1" w:rsidRPr="008B7DB1" w:rsidRDefault="008B7DB1" w:rsidP="008B7DB1">
      <w:pPr>
        <w:spacing w:after="0"/>
        <w:jc w:val="center"/>
        <w:rPr>
          <w:rFonts w:ascii="Times New Roman" w:eastAsiaTheme="majorEastAsia" w:hAnsi="Times New Roman" w:cs="Times New Roman"/>
          <w:i/>
          <w:sz w:val="44"/>
          <w:szCs w:val="44"/>
          <w:lang w:val="en-US" w:bidi="en-US"/>
        </w:rPr>
      </w:pPr>
      <w:r w:rsidRPr="008B7DB1">
        <w:rPr>
          <w:rFonts w:ascii="Times New Roman" w:eastAsiaTheme="majorEastAsia" w:hAnsi="Times New Roman" w:cs="Times New Roman"/>
          <w:i/>
          <w:sz w:val="44"/>
          <w:szCs w:val="44"/>
          <w:lang w:val="en-US" w:bidi="en-US"/>
        </w:rPr>
        <w:t>Student Number: 1604178</w:t>
      </w:r>
    </w:p>
    <w:p w:rsidR="008B7DB1" w:rsidRPr="008B7DB1" w:rsidRDefault="008B7DB1" w:rsidP="008B7DB1">
      <w:pPr>
        <w:rPr>
          <w:rFonts w:asciiTheme="majorHAnsi" w:eastAsiaTheme="majorEastAsia" w:hAnsiTheme="majorHAnsi" w:cstheme="majorBidi"/>
          <w:lang w:val="en-US" w:bidi="en-US"/>
        </w:rPr>
      </w:pPr>
    </w:p>
    <w:p w:rsidR="008B7DB1" w:rsidRDefault="008B7DB1" w:rsidP="008B7DB1">
      <w:pPr>
        <w:rPr>
          <w:rFonts w:asciiTheme="majorHAnsi" w:eastAsiaTheme="majorEastAsia" w:hAnsiTheme="majorHAnsi" w:cstheme="majorBidi"/>
          <w:lang w:val="en-US" w:bidi="en-US"/>
        </w:rPr>
      </w:pPr>
    </w:p>
    <w:p w:rsidR="00855EE3" w:rsidRPr="008B7DB1" w:rsidRDefault="00855EE3" w:rsidP="00855EE3">
      <w:pPr>
        <w:pBdr>
          <w:bottom w:val="single" w:sz="8" w:space="4" w:color="4F81BD" w:themeColor="accent1"/>
        </w:pBdr>
        <w:spacing w:after="300" w:line="240" w:lineRule="auto"/>
        <w:contextualSpacing/>
        <w:rPr>
          <w:rFonts w:asciiTheme="majorHAnsi" w:eastAsiaTheme="majorEastAsia" w:hAnsiTheme="majorHAnsi" w:cstheme="majorBidi"/>
          <w:spacing w:val="5"/>
          <w:kern w:val="28"/>
          <w:sz w:val="36"/>
          <w:szCs w:val="36"/>
          <w:lang w:val="en-US" w:bidi="en-US"/>
        </w:rPr>
      </w:pPr>
      <w:r>
        <w:rPr>
          <w:rFonts w:asciiTheme="majorHAnsi" w:eastAsiaTheme="majorEastAsia" w:hAnsiTheme="majorHAnsi" w:cstheme="majorBidi"/>
          <w:spacing w:val="5"/>
          <w:kern w:val="28"/>
          <w:sz w:val="36"/>
          <w:szCs w:val="36"/>
          <w:lang w:val="en-US" w:bidi="en-US"/>
        </w:rPr>
        <w:lastRenderedPageBreak/>
        <w:t>Executive Summary</w:t>
      </w:r>
    </w:p>
    <w:p w:rsidR="00855EE3" w:rsidRDefault="00855EE3" w:rsidP="00737B4D">
      <w:pPr>
        <w:spacing w:line="360" w:lineRule="auto"/>
        <w:jc w:val="both"/>
        <w:rPr>
          <w:rFonts w:ascii="Arial" w:hAnsi="Arial" w:cs="Arial"/>
          <w:sz w:val="24"/>
          <w:szCs w:val="24"/>
        </w:rPr>
      </w:pPr>
    </w:p>
    <w:p w:rsidR="00855EE3" w:rsidRDefault="00737B4D" w:rsidP="00737B4D">
      <w:pPr>
        <w:spacing w:line="360" w:lineRule="auto"/>
        <w:jc w:val="both"/>
        <w:rPr>
          <w:rFonts w:ascii="Arial" w:hAnsi="Arial" w:cs="Arial"/>
          <w:sz w:val="24"/>
          <w:szCs w:val="24"/>
        </w:rPr>
      </w:pPr>
      <w:r w:rsidRPr="00737B4D">
        <w:rPr>
          <w:rFonts w:ascii="Arial" w:hAnsi="Arial" w:cs="Arial"/>
          <w:sz w:val="24"/>
          <w:szCs w:val="24"/>
        </w:rPr>
        <w:t xml:space="preserve">The following report is going to be about the human resource practices done by Rounds Cars. In the report the reader is going to find a full picture of what the HR </w:t>
      </w:r>
      <w:proofErr w:type="gramStart"/>
      <w:r w:rsidR="00CB6ECD" w:rsidRPr="00737B4D">
        <w:rPr>
          <w:rFonts w:ascii="Arial" w:hAnsi="Arial" w:cs="Arial"/>
          <w:sz w:val="24"/>
          <w:szCs w:val="24"/>
        </w:rPr>
        <w:t>does</w:t>
      </w:r>
      <w:r w:rsidR="00CB6ECD">
        <w:rPr>
          <w:rFonts w:ascii="Arial" w:hAnsi="Arial" w:cs="Arial"/>
          <w:sz w:val="24"/>
          <w:szCs w:val="24"/>
        </w:rPr>
        <w:t>,</w:t>
      </w:r>
      <w:proofErr w:type="gramEnd"/>
      <w:r w:rsidRPr="00737B4D">
        <w:rPr>
          <w:rFonts w:ascii="Arial" w:hAnsi="Arial" w:cs="Arial"/>
          <w:sz w:val="24"/>
          <w:szCs w:val="24"/>
        </w:rPr>
        <w:t xml:space="preserve"> how employee expectations are discovered, how they excel in their career</w:t>
      </w:r>
      <w:r>
        <w:rPr>
          <w:rFonts w:ascii="Arial" w:hAnsi="Arial" w:cs="Arial"/>
          <w:sz w:val="24"/>
          <w:szCs w:val="24"/>
        </w:rPr>
        <w:t xml:space="preserve"> and how top managements get the chance to develop their career</w:t>
      </w:r>
      <w:r w:rsidR="00855EE3">
        <w:rPr>
          <w:rFonts w:ascii="Arial" w:hAnsi="Arial" w:cs="Arial"/>
          <w:sz w:val="24"/>
          <w:szCs w:val="24"/>
        </w:rPr>
        <w:t>.</w:t>
      </w:r>
    </w:p>
    <w:p w:rsidR="00737B4D" w:rsidRDefault="00737B4D" w:rsidP="008B7DB1">
      <w:pPr>
        <w:rPr>
          <w:rFonts w:asciiTheme="majorHAnsi" w:eastAsiaTheme="majorEastAsia" w:hAnsiTheme="majorHAnsi" w:cstheme="majorBidi"/>
          <w:lang w:val="en-US" w:bidi="en-US"/>
        </w:rPr>
      </w:pPr>
    </w:p>
    <w:p w:rsidR="00855EE3" w:rsidRDefault="00855EE3" w:rsidP="008B7DB1">
      <w:pPr>
        <w:rPr>
          <w:rFonts w:asciiTheme="majorHAnsi" w:eastAsiaTheme="majorEastAsia" w:hAnsiTheme="majorHAnsi" w:cstheme="majorBidi"/>
          <w:lang w:val="en-US" w:bidi="en-US"/>
        </w:rPr>
      </w:pPr>
    </w:p>
    <w:p w:rsidR="00855EE3" w:rsidRDefault="00855EE3" w:rsidP="008B7DB1">
      <w:pPr>
        <w:rPr>
          <w:rFonts w:asciiTheme="majorHAnsi" w:eastAsiaTheme="majorEastAsia" w:hAnsiTheme="majorHAnsi" w:cstheme="majorBidi"/>
          <w:lang w:val="en-US" w:bidi="en-US"/>
        </w:rPr>
      </w:pPr>
    </w:p>
    <w:p w:rsidR="00855EE3" w:rsidRDefault="00855EE3" w:rsidP="008B7DB1">
      <w:pPr>
        <w:rPr>
          <w:rFonts w:asciiTheme="majorHAnsi" w:eastAsiaTheme="majorEastAsia" w:hAnsiTheme="majorHAnsi" w:cstheme="majorBidi"/>
          <w:lang w:val="en-US" w:bidi="en-US"/>
        </w:rPr>
      </w:pPr>
    </w:p>
    <w:p w:rsidR="00855EE3" w:rsidRDefault="00855EE3" w:rsidP="008B7DB1">
      <w:pPr>
        <w:rPr>
          <w:rFonts w:asciiTheme="majorHAnsi" w:eastAsiaTheme="majorEastAsia" w:hAnsiTheme="majorHAnsi" w:cstheme="majorBidi"/>
          <w:lang w:val="en-US" w:bidi="en-US"/>
        </w:rPr>
      </w:pPr>
    </w:p>
    <w:p w:rsidR="00855EE3" w:rsidRDefault="00855EE3" w:rsidP="008B7DB1">
      <w:pPr>
        <w:rPr>
          <w:rFonts w:asciiTheme="majorHAnsi" w:eastAsiaTheme="majorEastAsia" w:hAnsiTheme="majorHAnsi" w:cstheme="majorBidi"/>
          <w:lang w:val="en-US" w:bidi="en-US"/>
        </w:rPr>
      </w:pPr>
    </w:p>
    <w:p w:rsidR="00855EE3" w:rsidRDefault="00855EE3" w:rsidP="008B7DB1">
      <w:pPr>
        <w:rPr>
          <w:rFonts w:asciiTheme="majorHAnsi" w:eastAsiaTheme="majorEastAsia" w:hAnsiTheme="majorHAnsi" w:cstheme="majorBidi"/>
          <w:lang w:val="en-US" w:bidi="en-US"/>
        </w:rPr>
      </w:pPr>
    </w:p>
    <w:p w:rsidR="00855EE3" w:rsidRDefault="00855EE3" w:rsidP="008B7DB1">
      <w:pPr>
        <w:rPr>
          <w:rFonts w:asciiTheme="majorHAnsi" w:eastAsiaTheme="majorEastAsia" w:hAnsiTheme="majorHAnsi" w:cstheme="majorBidi"/>
          <w:lang w:val="en-US" w:bidi="en-US"/>
        </w:rPr>
      </w:pPr>
    </w:p>
    <w:p w:rsidR="00855EE3" w:rsidRDefault="00855EE3" w:rsidP="008B7DB1">
      <w:pPr>
        <w:rPr>
          <w:rFonts w:asciiTheme="majorHAnsi" w:eastAsiaTheme="majorEastAsia" w:hAnsiTheme="majorHAnsi" w:cstheme="majorBidi"/>
          <w:lang w:val="en-US" w:bidi="en-US"/>
        </w:rPr>
      </w:pPr>
    </w:p>
    <w:p w:rsidR="00855EE3" w:rsidRDefault="00855EE3" w:rsidP="008B7DB1">
      <w:pPr>
        <w:rPr>
          <w:rFonts w:asciiTheme="majorHAnsi" w:eastAsiaTheme="majorEastAsia" w:hAnsiTheme="majorHAnsi" w:cstheme="majorBidi"/>
          <w:lang w:val="en-US" w:bidi="en-US"/>
        </w:rPr>
      </w:pPr>
    </w:p>
    <w:p w:rsidR="00855EE3" w:rsidRDefault="00855EE3" w:rsidP="008B7DB1">
      <w:pPr>
        <w:rPr>
          <w:rFonts w:asciiTheme="majorHAnsi" w:eastAsiaTheme="majorEastAsia" w:hAnsiTheme="majorHAnsi" w:cstheme="majorBidi"/>
          <w:lang w:val="en-US" w:bidi="en-US"/>
        </w:rPr>
      </w:pPr>
    </w:p>
    <w:p w:rsidR="00855EE3" w:rsidRDefault="00855EE3" w:rsidP="008B7DB1">
      <w:pPr>
        <w:rPr>
          <w:rFonts w:asciiTheme="majorHAnsi" w:eastAsiaTheme="majorEastAsia" w:hAnsiTheme="majorHAnsi" w:cstheme="majorBidi"/>
          <w:lang w:val="en-US" w:bidi="en-US"/>
        </w:rPr>
      </w:pPr>
    </w:p>
    <w:p w:rsidR="00855EE3" w:rsidRDefault="00855EE3" w:rsidP="008B7DB1">
      <w:pPr>
        <w:rPr>
          <w:rFonts w:asciiTheme="majorHAnsi" w:eastAsiaTheme="majorEastAsia" w:hAnsiTheme="majorHAnsi" w:cstheme="majorBidi"/>
          <w:lang w:val="en-US" w:bidi="en-US"/>
        </w:rPr>
      </w:pPr>
    </w:p>
    <w:p w:rsidR="00855EE3" w:rsidRDefault="00855EE3" w:rsidP="008B7DB1">
      <w:pPr>
        <w:rPr>
          <w:rFonts w:asciiTheme="majorHAnsi" w:eastAsiaTheme="majorEastAsia" w:hAnsiTheme="majorHAnsi" w:cstheme="majorBidi"/>
          <w:lang w:val="en-US" w:bidi="en-US"/>
        </w:rPr>
      </w:pPr>
    </w:p>
    <w:p w:rsidR="00855EE3" w:rsidRDefault="00855EE3" w:rsidP="008B7DB1">
      <w:pPr>
        <w:rPr>
          <w:rFonts w:asciiTheme="majorHAnsi" w:eastAsiaTheme="majorEastAsia" w:hAnsiTheme="majorHAnsi" w:cstheme="majorBidi"/>
          <w:lang w:val="en-US" w:bidi="en-US"/>
        </w:rPr>
      </w:pPr>
    </w:p>
    <w:p w:rsidR="00855EE3" w:rsidRDefault="00855EE3" w:rsidP="008B7DB1">
      <w:pPr>
        <w:rPr>
          <w:rFonts w:asciiTheme="majorHAnsi" w:eastAsiaTheme="majorEastAsia" w:hAnsiTheme="majorHAnsi" w:cstheme="majorBidi"/>
          <w:lang w:val="en-US" w:bidi="en-US"/>
        </w:rPr>
      </w:pPr>
    </w:p>
    <w:p w:rsidR="00855EE3" w:rsidRDefault="00855EE3" w:rsidP="008B7DB1">
      <w:pPr>
        <w:rPr>
          <w:rFonts w:asciiTheme="majorHAnsi" w:eastAsiaTheme="majorEastAsia" w:hAnsiTheme="majorHAnsi" w:cstheme="majorBidi"/>
          <w:lang w:val="en-US" w:bidi="en-US"/>
        </w:rPr>
      </w:pPr>
    </w:p>
    <w:p w:rsidR="00855EE3" w:rsidRDefault="00855EE3" w:rsidP="008B7DB1">
      <w:pPr>
        <w:rPr>
          <w:rFonts w:asciiTheme="majorHAnsi" w:eastAsiaTheme="majorEastAsia" w:hAnsiTheme="majorHAnsi" w:cstheme="majorBidi"/>
          <w:lang w:val="en-US" w:bidi="en-US"/>
        </w:rPr>
      </w:pPr>
    </w:p>
    <w:p w:rsidR="00855EE3" w:rsidRDefault="00855EE3" w:rsidP="008B7DB1">
      <w:pPr>
        <w:rPr>
          <w:rFonts w:asciiTheme="majorHAnsi" w:eastAsiaTheme="majorEastAsia" w:hAnsiTheme="majorHAnsi" w:cstheme="majorBidi"/>
          <w:lang w:val="en-US" w:bidi="en-US"/>
        </w:rPr>
      </w:pPr>
    </w:p>
    <w:p w:rsidR="00855EE3" w:rsidRDefault="00855EE3" w:rsidP="008B7DB1">
      <w:pPr>
        <w:rPr>
          <w:rFonts w:asciiTheme="majorHAnsi" w:eastAsiaTheme="majorEastAsia" w:hAnsiTheme="majorHAnsi" w:cstheme="majorBidi"/>
          <w:lang w:val="en-US" w:bidi="en-US"/>
        </w:rPr>
      </w:pPr>
    </w:p>
    <w:p w:rsidR="00855EE3" w:rsidRDefault="00855EE3" w:rsidP="008B7DB1">
      <w:pPr>
        <w:rPr>
          <w:rFonts w:asciiTheme="majorHAnsi" w:eastAsiaTheme="majorEastAsia" w:hAnsiTheme="majorHAnsi" w:cstheme="majorBidi"/>
          <w:lang w:val="en-US" w:bidi="en-US"/>
        </w:rPr>
      </w:pPr>
    </w:p>
    <w:p w:rsidR="00855EE3" w:rsidRDefault="00855EE3" w:rsidP="008B7DB1">
      <w:pPr>
        <w:rPr>
          <w:rFonts w:asciiTheme="majorHAnsi" w:eastAsiaTheme="majorEastAsia" w:hAnsiTheme="majorHAnsi" w:cstheme="majorBidi"/>
          <w:lang w:val="en-US" w:bidi="en-US"/>
        </w:rPr>
      </w:pPr>
    </w:p>
    <w:p w:rsidR="004933D3" w:rsidRPr="006115C6" w:rsidRDefault="004933D3" w:rsidP="004933D3">
      <w:pPr>
        <w:pBdr>
          <w:bottom w:val="single" w:sz="8" w:space="14" w:color="4F81BD" w:themeColor="accent1"/>
        </w:pBdr>
        <w:spacing w:after="300" w:line="240" w:lineRule="auto"/>
        <w:contextualSpacing/>
        <w:rPr>
          <w:rFonts w:asciiTheme="majorHAnsi" w:eastAsiaTheme="majorEastAsia" w:hAnsiTheme="majorHAnsi" w:cs="Arial"/>
          <w:spacing w:val="5"/>
          <w:kern w:val="28"/>
          <w:sz w:val="36"/>
          <w:szCs w:val="36"/>
          <w:lang w:val="en-US" w:bidi="en-US"/>
        </w:rPr>
      </w:pPr>
      <w:r w:rsidRPr="006115C6">
        <w:rPr>
          <w:rFonts w:asciiTheme="majorHAnsi" w:eastAsiaTheme="majorEastAsia" w:hAnsiTheme="majorHAnsi" w:cs="Arial"/>
          <w:spacing w:val="5"/>
          <w:kern w:val="28"/>
          <w:sz w:val="36"/>
          <w:szCs w:val="36"/>
          <w:lang w:val="en-US" w:bidi="en-US"/>
        </w:rPr>
        <w:lastRenderedPageBreak/>
        <w:t>Table of Contents</w:t>
      </w:r>
    </w:p>
    <w:p w:rsidR="004933D3" w:rsidRDefault="004933D3" w:rsidP="004933D3">
      <w:pPr>
        <w:ind w:left="720"/>
        <w:rPr>
          <w:rFonts w:asciiTheme="majorHAnsi" w:eastAsiaTheme="majorEastAsia" w:hAnsiTheme="majorHAnsi" w:cs="Arial"/>
          <w:sz w:val="28"/>
          <w:szCs w:val="28"/>
          <w:lang w:val="en-US" w:bidi="en-US"/>
        </w:rPr>
      </w:pPr>
    </w:p>
    <w:p w:rsidR="006115C6" w:rsidRDefault="006115C6" w:rsidP="004933D3">
      <w:pPr>
        <w:ind w:left="720"/>
        <w:rPr>
          <w:rFonts w:asciiTheme="majorHAnsi" w:eastAsiaTheme="majorEastAsia" w:hAnsiTheme="majorHAnsi" w:cs="Arial"/>
          <w:sz w:val="28"/>
          <w:szCs w:val="28"/>
          <w:lang w:val="en-US" w:bidi="en-US"/>
        </w:rPr>
      </w:pPr>
    </w:p>
    <w:p w:rsidR="004933D3" w:rsidRPr="004933D3" w:rsidRDefault="004933D3" w:rsidP="004933D3">
      <w:pPr>
        <w:ind w:left="720"/>
        <w:rPr>
          <w:rFonts w:asciiTheme="majorHAnsi" w:eastAsiaTheme="majorEastAsia" w:hAnsiTheme="majorHAnsi" w:cs="Arial"/>
          <w:sz w:val="28"/>
          <w:szCs w:val="28"/>
          <w:lang w:val="en-US" w:bidi="en-US"/>
        </w:rPr>
      </w:pPr>
      <w:r w:rsidRPr="004933D3">
        <w:rPr>
          <w:rFonts w:asciiTheme="majorHAnsi" w:eastAsiaTheme="majorEastAsia" w:hAnsiTheme="majorHAnsi" w:cs="Arial"/>
          <w:sz w:val="28"/>
          <w:szCs w:val="28"/>
          <w:lang w:val="en-US" w:bidi="en-US"/>
        </w:rPr>
        <w:t>Introduction</w:t>
      </w:r>
      <w:r w:rsidRPr="004933D3">
        <w:rPr>
          <w:rFonts w:asciiTheme="majorHAnsi" w:eastAsiaTheme="majorEastAsia" w:hAnsiTheme="majorHAnsi" w:cs="Arial"/>
          <w:sz w:val="28"/>
          <w:szCs w:val="28"/>
          <w:u w:val="single"/>
          <w:lang w:val="en-US" w:bidi="en-US"/>
        </w:rPr>
        <w:tab/>
      </w:r>
      <w:r w:rsidRPr="004933D3">
        <w:rPr>
          <w:rFonts w:asciiTheme="majorHAnsi" w:eastAsiaTheme="majorEastAsia" w:hAnsiTheme="majorHAnsi" w:cs="Arial"/>
          <w:sz w:val="28"/>
          <w:szCs w:val="28"/>
          <w:u w:val="single"/>
          <w:lang w:val="en-US" w:bidi="en-US"/>
        </w:rPr>
        <w:tab/>
      </w:r>
      <w:r w:rsidRPr="004933D3">
        <w:rPr>
          <w:rFonts w:asciiTheme="majorHAnsi" w:eastAsiaTheme="majorEastAsia" w:hAnsiTheme="majorHAnsi" w:cs="Arial"/>
          <w:sz w:val="28"/>
          <w:szCs w:val="28"/>
          <w:u w:val="single"/>
          <w:lang w:val="en-US" w:bidi="en-US"/>
        </w:rPr>
        <w:tab/>
      </w:r>
      <w:r w:rsidRPr="004933D3">
        <w:rPr>
          <w:rFonts w:asciiTheme="majorHAnsi" w:eastAsiaTheme="majorEastAsia" w:hAnsiTheme="majorHAnsi" w:cs="Arial"/>
          <w:sz w:val="28"/>
          <w:szCs w:val="28"/>
          <w:u w:val="single"/>
          <w:lang w:val="en-US" w:bidi="en-US"/>
        </w:rPr>
        <w:tab/>
      </w:r>
      <w:r w:rsidRPr="004933D3">
        <w:rPr>
          <w:rFonts w:asciiTheme="majorHAnsi" w:eastAsiaTheme="majorEastAsia" w:hAnsiTheme="majorHAnsi" w:cs="Arial"/>
          <w:sz w:val="28"/>
          <w:szCs w:val="28"/>
          <w:u w:val="single"/>
          <w:lang w:val="en-US" w:bidi="en-US"/>
        </w:rPr>
        <w:tab/>
      </w:r>
      <w:r w:rsidRPr="004933D3">
        <w:rPr>
          <w:rFonts w:asciiTheme="majorHAnsi" w:eastAsiaTheme="majorEastAsia" w:hAnsiTheme="majorHAnsi" w:cs="Arial"/>
          <w:sz w:val="28"/>
          <w:szCs w:val="28"/>
          <w:u w:val="single"/>
          <w:lang w:val="en-US" w:bidi="en-US"/>
        </w:rPr>
        <w:tab/>
      </w:r>
      <w:r w:rsidRPr="004933D3">
        <w:rPr>
          <w:rFonts w:asciiTheme="majorHAnsi" w:eastAsiaTheme="majorEastAsia" w:hAnsiTheme="majorHAnsi" w:cs="Arial"/>
          <w:sz w:val="28"/>
          <w:szCs w:val="28"/>
          <w:u w:val="single"/>
          <w:lang w:val="en-US" w:bidi="en-US"/>
        </w:rPr>
        <w:tab/>
      </w:r>
      <w:r w:rsidRPr="004933D3">
        <w:rPr>
          <w:rFonts w:asciiTheme="majorHAnsi" w:eastAsiaTheme="majorEastAsia" w:hAnsiTheme="majorHAnsi" w:cs="Arial"/>
          <w:sz w:val="28"/>
          <w:szCs w:val="28"/>
          <w:u w:val="single"/>
          <w:lang w:val="en-US" w:bidi="en-US"/>
        </w:rPr>
        <w:tab/>
      </w:r>
      <w:r w:rsidRPr="004933D3">
        <w:rPr>
          <w:rFonts w:asciiTheme="majorHAnsi" w:eastAsiaTheme="majorEastAsia" w:hAnsiTheme="majorHAnsi" w:cs="Arial"/>
          <w:sz w:val="28"/>
          <w:szCs w:val="28"/>
          <w:u w:val="single"/>
          <w:lang w:val="en-US" w:bidi="en-US"/>
        </w:rPr>
        <w:tab/>
        <w:t xml:space="preserve"> </w:t>
      </w:r>
      <w:r>
        <w:rPr>
          <w:rFonts w:asciiTheme="majorHAnsi" w:eastAsiaTheme="majorEastAsia" w:hAnsiTheme="majorHAnsi" w:cs="Arial"/>
          <w:sz w:val="28"/>
          <w:szCs w:val="28"/>
          <w:lang w:val="en-US" w:bidi="en-US"/>
        </w:rPr>
        <w:t>5</w:t>
      </w:r>
    </w:p>
    <w:p w:rsidR="004933D3" w:rsidRPr="004933D3" w:rsidRDefault="004933D3" w:rsidP="004933D3">
      <w:pPr>
        <w:rPr>
          <w:rFonts w:asciiTheme="majorHAnsi" w:eastAsiaTheme="majorEastAsia" w:hAnsiTheme="majorHAnsi" w:cs="Arial"/>
          <w:sz w:val="28"/>
          <w:szCs w:val="28"/>
          <w:lang w:val="en-US" w:bidi="en-US"/>
        </w:rPr>
      </w:pPr>
      <w:r>
        <w:rPr>
          <w:rFonts w:asciiTheme="majorHAnsi" w:eastAsiaTheme="majorEastAsia" w:hAnsiTheme="majorHAnsi" w:cs="Arial"/>
          <w:sz w:val="28"/>
          <w:szCs w:val="28"/>
          <w:lang w:val="en-US" w:bidi="en-US"/>
        </w:rPr>
        <w:tab/>
        <w:t>Rounds Cars: Background</w:t>
      </w:r>
      <w:r>
        <w:rPr>
          <w:rFonts w:asciiTheme="majorHAnsi" w:eastAsiaTheme="majorEastAsia" w:hAnsiTheme="majorHAnsi" w:cs="Arial"/>
          <w:sz w:val="28"/>
          <w:szCs w:val="28"/>
          <w:u w:val="single"/>
          <w:lang w:val="en-US" w:bidi="en-US"/>
        </w:rPr>
        <w:tab/>
      </w:r>
      <w:r>
        <w:rPr>
          <w:rFonts w:asciiTheme="majorHAnsi" w:eastAsiaTheme="majorEastAsia" w:hAnsiTheme="majorHAnsi" w:cs="Arial"/>
          <w:sz w:val="28"/>
          <w:szCs w:val="28"/>
          <w:u w:val="single"/>
          <w:lang w:val="en-US" w:bidi="en-US"/>
        </w:rPr>
        <w:tab/>
      </w:r>
      <w:r w:rsidRPr="004933D3">
        <w:rPr>
          <w:rFonts w:asciiTheme="majorHAnsi" w:eastAsiaTheme="majorEastAsia" w:hAnsiTheme="majorHAnsi" w:cs="Arial"/>
          <w:sz w:val="28"/>
          <w:szCs w:val="28"/>
          <w:u w:val="single"/>
          <w:lang w:val="en-US" w:bidi="en-US"/>
        </w:rPr>
        <w:tab/>
      </w:r>
      <w:r w:rsidRPr="004933D3">
        <w:rPr>
          <w:rFonts w:asciiTheme="majorHAnsi" w:eastAsiaTheme="majorEastAsia" w:hAnsiTheme="majorHAnsi" w:cs="Arial"/>
          <w:sz w:val="28"/>
          <w:szCs w:val="28"/>
          <w:u w:val="single"/>
          <w:lang w:val="en-US" w:bidi="en-US"/>
        </w:rPr>
        <w:tab/>
      </w:r>
      <w:r w:rsidRPr="004933D3">
        <w:rPr>
          <w:rFonts w:asciiTheme="majorHAnsi" w:eastAsiaTheme="majorEastAsia" w:hAnsiTheme="majorHAnsi" w:cs="Arial"/>
          <w:sz w:val="28"/>
          <w:szCs w:val="28"/>
          <w:u w:val="single"/>
          <w:lang w:val="en-US" w:bidi="en-US"/>
        </w:rPr>
        <w:tab/>
      </w:r>
      <w:r w:rsidRPr="004933D3">
        <w:rPr>
          <w:rFonts w:asciiTheme="majorHAnsi" w:eastAsiaTheme="majorEastAsia" w:hAnsiTheme="majorHAnsi" w:cs="Arial"/>
          <w:sz w:val="28"/>
          <w:szCs w:val="28"/>
          <w:u w:val="single"/>
          <w:lang w:val="en-US" w:bidi="en-US"/>
        </w:rPr>
        <w:tab/>
      </w:r>
      <w:r w:rsidRPr="004933D3">
        <w:rPr>
          <w:rFonts w:asciiTheme="majorHAnsi" w:eastAsiaTheme="majorEastAsia" w:hAnsiTheme="majorHAnsi" w:cs="Arial"/>
          <w:sz w:val="28"/>
          <w:szCs w:val="28"/>
          <w:u w:val="single"/>
          <w:lang w:val="en-US" w:bidi="en-US"/>
        </w:rPr>
        <w:tab/>
        <w:t xml:space="preserve"> </w:t>
      </w:r>
      <w:r>
        <w:rPr>
          <w:rFonts w:asciiTheme="majorHAnsi" w:eastAsiaTheme="majorEastAsia" w:hAnsiTheme="majorHAnsi" w:cs="Arial"/>
          <w:sz w:val="28"/>
          <w:szCs w:val="28"/>
          <w:lang w:val="en-US" w:bidi="en-US"/>
        </w:rPr>
        <w:t>5</w:t>
      </w:r>
    </w:p>
    <w:p w:rsidR="004933D3" w:rsidRPr="004933D3" w:rsidRDefault="004933D3" w:rsidP="004933D3">
      <w:pPr>
        <w:rPr>
          <w:rFonts w:asciiTheme="majorHAnsi" w:eastAsiaTheme="majorEastAsia" w:hAnsiTheme="majorHAnsi" w:cs="Arial"/>
          <w:sz w:val="28"/>
          <w:szCs w:val="28"/>
          <w:lang w:val="en-US" w:bidi="en-US"/>
        </w:rPr>
      </w:pPr>
      <w:r>
        <w:rPr>
          <w:rFonts w:asciiTheme="majorHAnsi" w:eastAsiaTheme="majorEastAsia" w:hAnsiTheme="majorHAnsi" w:cs="Arial"/>
          <w:sz w:val="28"/>
          <w:szCs w:val="28"/>
          <w:lang w:val="en-US" w:bidi="en-US"/>
        </w:rPr>
        <w:tab/>
        <w:t>Human Resource Management</w:t>
      </w:r>
      <w:r w:rsidRPr="004933D3">
        <w:rPr>
          <w:rFonts w:asciiTheme="majorHAnsi" w:eastAsiaTheme="majorEastAsia" w:hAnsiTheme="majorHAnsi" w:cs="Arial"/>
          <w:sz w:val="28"/>
          <w:szCs w:val="28"/>
          <w:u w:val="single"/>
          <w:lang w:val="en-US" w:bidi="en-US"/>
        </w:rPr>
        <w:tab/>
      </w:r>
      <w:r w:rsidRPr="004933D3">
        <w:rPr>
          <w:rFonts w:asciiTheme="majorHAnsi" w:eastAsiaTheme="majorEastAsia" w:hAnsiTheme="majorHAnsi" w:cs="Arial"/>
          <w:sz w:val="28"/>
          <w:szCs w:val="28"/>
          <w:u w:val="single"/>
          <w:lang w:val="en-US" w:bidi="en-US"/>
        </w:rPr>
        <w:tab/>
      </w:r>
      <w:r w:rsidRPr="004933D3">
        <w:rPr>
          <w:rFonts w:asciiTheme="majorHAnsi" w:eastAsiaTheme="majorEastAsia" w:hAnsiTheme="majorHAnsi" w:cs="Arial"/>
          <w:sz w:val="28"/>
          <w:szCs w:val="28"/>
          <w:u w:val="single"/>
          <w:lang w:val="en-US" w:bidi="en-US"/>
        </w:rPr>
        <w:tab/>
      </w:r>
      <w:r w:rsidRPr="004933D3">
        <w:rPr>
          <w:rFonts w:asciiTheme="majorHAnsi" w:eastAsiaTheme="majorEastAsia" w:hAnsiTheme="majorHAnsi" w:cs="Arial"/>
          <w:sz w:val="28"/>
          <w:szCs w:val="28"/>
          <w:u w:val="single"/>
          <w:lang w:val="en-US" w:bidi="en-US"/>
        </w:rPr>
        <w:tab/>
      </w:r>
      <w:r w:rsidRPr="004933D3">
        <w:rPr>
          <w:rFonts w:asciiTheme="majorHAnsi" w:eastAsiaTheme="majorEastAsia" w:hAnsiTheme="majorHAnsi" w:cs="Arial"/>
          <w:sz w:val="28"/>
          <w:szCs w:val="28"/>
          <w:u w:val="single"/>
          <w:lang w:val="en-US" w:bidi="en-US"/>
        </w:rPr>
        <w:tab/>
      </w:r>
      <w:r w:rsidRPr="004933D3">
        <w:rPr>
          <w:rFonts w:asciiTheme="majorHAnsi" w:eastAsiaTheme="majorEastAsia" w:hAnsiTheme="majorHAnsi" w:cs="Arial"/>
          <w:sz w:val="28"/>
          <w:szCs w:val="28"/>
          <w:u w:val="single"/>
          <w:lang w:val="en-US" w:bidi="en-US"/>
        </w:rPr>
        <w:tab/>
        <w:t xml:space="preserve"> </w:t>
      </w:r>
      <w:r w:rsidRPr="004933D3">
        <w:rPr>
          <w:rFonts w:asciiTheme="majorHAnsi" w:eastAsiaTheme="majorEastAsia" w:hAnsiTheme="majorHAnsi" w:cs="Arial"/>
          <w:sz w:val="28"/>
          <w:szCs w:val="28"/>
          <w:lang w:val="en-US" w:bidi="en-US"/>
        </w:rPr>
        <w:t>6</w:t>
      </w:r>
    </w:p>
    <w:p w:rsidR="004933D3" w:rsidRPr="004933D3" w:rsidRDefault="004933D3" w:rsidP="004933D3">
      <w:pPr>
        <w:rPr>
          <w:rFonts w:asciiTheme="majorHAnsi" w:eastAsiaTheme="majorEastAsia" w:hAnsiTheme="majorHAnsi" w:cs="Arial"/>
          <w:sz w:val="28"/>
          <w:szCs w:val="28"/>
          <w:lang w:val="en-US" w:bidi="en-US"/>
        </w:rPr>
      </w:pPr>
      <w:r>
        <w:rPr>
          <w:rFonts w:asciiTheme="majorHAnsi" w:eastAsiaTheme="majorEastAsia" w:hAnsiTheme="majorHAnsi" w:cs="Arial"/>
          <w:sz w:val="28"/>
          <w:szCs w:val="28"/>
          <w:lang w:val="en-US" w:bidi="en-US"/>
        </w:rPr>
        <w:tab/>
        <w:t>Role as an HRM Manager for Career Development</w:t>
      </w:r>
      <w:r w:rsidRPr="004933D3">
        <w:rPr>
          <w:rFonts w:asciiTheme="majorHAnsi" w:eastAsiaTheme="majorEastAsia" w:hAnsiTheme="majorHAnsi" w:cs="Arial"/>
          <w:sz w:val="28"/>
          <w:szCs w:val="28"/>
          <w:u w:val="single"/>
          <w:lang w:val="en-US" w:bidi="en-US"/>
        </w:rPr>
        <w:tab/>
      </w:r>
      <w:r w:rsidRPr="004933D3">
        <w:rPr>
          <w:rFonts w:asciiTheme="majorHAnsi" w:eastAsiaTheme="majorEastAsia" w:hAnsiTheme="majorHAnsi" w:cs="Arial"/>
          <w:sz w:val="28"/>
          <w:szCs w:val="28"/>
          <w:u w:val="single"/>
          <w:lang w:val="en-US" w:bidi="en-US"/>
        </w:rPr>
        <w:tab/>
      </w:r>
      <w:r w:rsidRPr="004933D3">
        <w:rPr>
          <w:rFonts w:asciiTheme="majorHAnsi" w:eastAsiaTheme="majorEastAsia" w:hAnsiTheme="majorHAnsi" w:cs="Arial"/>
          <w:sz w:val="28"/>
          <w:szCs w:val="28"/>
          <w:u w:val="single"/>
          <w:lang w:val="en-US" w:bidi="en-US"/>
        </w:rPr>
        <w:tab/>
      </w:r>
      <w:r w:rsidR="00155304">
        <w:rPr>
          <w:rFonts w:asciiTheme="majorHAnsi" w:eastAsiaTheme="majorEastAsia" w:hAnsiTheme="majorHAnsi" w:cs="Arial"/>
          <w:sz w:val="28"/>
          <w:szCs w:val="28"/>
          <w:u w:val="single"/>
          <w:lang w:val="en-US" w:bidi="en-US"/>
        </w:rPr>
        <w:t xml:space="preserve"> </w:t>
      </w:r>
      <w:r w:rsidR="00155304">
        <w:rPr>
          <w:rFonts w:asciiTheme="majorHAnsi" w:eastAsiaTheme="majorEastAsia" w:hAnsiTheme="majorHAnsi" w:cs="Arial"/>
          <w:sz w:val="28"/>
          <w:szCs w:val="28"/>
          <w:lang w:val="en-US" w:bidi="en-US"/>
        </w:rPr>
        <w:t>7</w:t>
      </w:r>
    </w:p>
    <w:p w:rsidR="004933D3" w:rsidRPr="004933D3" w:rsidRDefault="004933D3" w:rsidP="004933D3">
      <w:pPr>
        <w:rPr>
          <w:rFonts w:asciiTheme="majorHAnsi" w:eastAsiaTheme="majorEastAsia" w:hAnsiTheme="majorHAnsi" w:cs="Arial"/>
          <w:sz w:val="28"/>
          <w:szCs w:val="28"/>
          <w:u w:color="622423" w:themeColor="accent2" w:themeShade="7F"/>
          <w:lang w:val="en-US" w:bidi="en-US"/>
        </w:rPr>
      </w:pPr>
      <w:r>
        <w:rPr>
          <w:rFonts w:asciiTheme="majorHAnsi" w:eastAsiaTheme="majorEastAsia" w:hAnsiTheme="majorHAnsi" w:cs="Arial"/>
          <w:sz w:val="28"/>
          <w:szCs w:val="28"/>
          <w:lang w:val="en-US" w:bidi="en-US"/>
        </w:rPr>
        <w:tab/>
      </w:r>
      <w:r w:rsidR="00155304">
        <w:rPr>
          <w:rFonts w:asciiTheme="majorHAnsi" w:eastAsiaTheme="majorEastAsia" w:hAnsiTheme="majorHAnsi" w:cs="Arial"/>
          <w:sz w:val="28"/>
          <w:szCs w:val="28"/>
          <w:lang w:val="en-US" w:bidi="en-US"/>
        </w:rPr>
        <w:t>Examining Expectations of Employees</w:t>
      </w:r>
      <w:r w:rsidRPr="004933D3">
        <w:rPr>
          <w:rFonts w:asciiTheme="majorHAnsi" w:eastAsiaTheme="majorEastAsia" w:hAnsiTheme="majorHAnsi" w:cs="Arial"/>
          <w:sz w:val="28"/>
          <w:szCs w:val="28"/>
          <w:u w:val="single"/>
          <w:lang w:val="en-US" w:bidi="en-US"/>
        </w:rPr>
        <w:tab/>
      </w:r>
      <w:r w:rsidRPr="004933D3">
        <w:rPr>
          <w:rFonts w:asciiTheme="majorHAnsi" w:eastAsiaTheme="majorEastAsia" w:hAnsiTheme="majorHAnsi" w:cs="Arial"/>
          <w:sz w:val="28"/>
          <w:szCs w:val="28"/>
          <w:u w:val="single"/>
          <w:lang w:val="en-US" w:bidi="en-US"/>
        </w:rPr>
        <w:tab/>
      </w:r>
      <w:r w:rsidRPr="004933D3">
        <w:rPr>
          <w:rFonts w:asciiTheme="majorHAnsi" w:eastAsiaTheme="majorEastAsia" w:hAnsiTheme="majorHAnsi" w:cs="Arial"/>
          <w:sz w:val="28"/>
          <w:szCs w:val="28"/>
          <w:u w:val="single"/>
          <w:lang w:val="en-US" w:bidi="en-US"/>
        </w:rPr>
        <w:tab/>
      </w:r>
      <w:r w:rsidRPr="004933D3">
        <w:rPr>
          <w:rFonts w:asciiTheme="majorHAnsi" w:eastAsiaTheme="majorEastAsia" w:hAnsiTheme="majorHAnsi" w:cs="Arial"/>
          <w:sz w:val="28"/>
          <w:szCs w:val="28"/>
          <w:u w:val="single"/>
          <w:lang w:val="en-US" w:bidi="en-US"/>
        </w:rPr>
        <w:tab/>
      </w:r>
      <w:r w:rsidRPr="004933D3">
        <w:rPr>
          <w:rFonts w:asciiTheme="majorHAnsi" w:eastAsiaTheme="majorEastAsia" w:hAnsiTheme="majorHAnsi" w:cs="Arial"/>
          <w:sz w:val="28"/>
          <w:szCs w:val="28"/>
          <w:u w:val="single"/>
          <w:lang w:val="en-US" w:bidi="en-US"/>
        </w:rPr>
        <w:tab/>
      </w:r>
      <w:r w:rsidR="00155304">
        <w:rPr>
          <w:rFonts w:asciiTheme="majorHAnsi" w:eastAsiaTheme="majorEastAsia" w:hAnsiTheme="majorHAnsi" w:cs="Arial"/>
          <w:sz w:val="28"/>
          <w:szCs w:val="28"/>
          <w:u w:val="single"/>
          <w:lang w:val="en-US" w:bidi="en-US"/>
        </w:rPr>
        <w:t xml:space="preserve"> </w:t>
      </w:r>
      <w:r w:rsidR="00155304">
        <w:rPr>
          <w:rFonts w:asciiTheme="majorHAnsi" w:eastAsiaTheme="majorEastAsia" w:hAnsiTheme="majorHAnsi" w:cs="Arial"/>
          <w:sz w:val="28"/>
          <w:szCs w:val="28"/>
          <w:lang w:val="en-US" w:bidi="en-US"/>
        </w:rPr>
        <w:t>8</w:t>
      </w:r>
    </w:p>
    <w:p w:rsidR="004933D3" w:rsidRPr="004933D3" w:rsidRDefault="004933D3" w:rsidP="004933D3">
      <w:pPr>
        <w:rPr>
          <w:rFonts w:asciiTheme="majorHAnsi" w:eastAsiaTheme="majorEastAsia" w:hAnsiTheme="majorHAnsi" w:cs="Arial"/>
          <w:sz w:val="28"/>
          <w:szCs w:val="28"/>
          <w:lang w:val="en-US" w:bidi="en-US"/>
        </w:rPr>
      </w:pPr>
      <w:r w:rsidRPr="004933D3">
        <w:rPr>
          <w:rFonts w:asciiTheme="majorHAnsi" w:eastAsiaTheme="majorEastAsia" w:hAnsiTheme="majorHAnsi" w:cs="Arial"/>
          <w:sz w:val="28"/>
          <w:szCs w:val="28"/>
          <w:lang w:val="en-US" w:bidi="en-US"/>
        </w:rPr>
        <w:tab/>
      </w:r>
      <w:r w:rsidR="00155304">
        <w:rPr>
          <w:rFonts w:asciiTheme="majorHAnsi" w:eastAsiaTheme="majorEastAsia" w:hAnsiTheme="majorHAnsi" w:cs="Arial"/>
          <w:sz w:val="28"/>
          <w:szCs w:val="28"/>
          <w:lang w:val="en-US" w:bidi="en-US"/>
        </w:rPr>
        <w:t>Administering Employees with Guidelines</w:t>
      </w:r>
      <w:r w:rsidR="00155304">
        <w:rPr>
          <w:rFonts w:asciiTheme="majorHAnsi" w:eastAsiaTheme="majorEastAsia" w:hAnsiTheme="majorHAnsi" w:cs="Arial"/>
          <w:sz w:val="28"/>
          <w:szCs w:val="28"/>
          <w:lang w:val="en-US" w:bidi="en-US"/>
        </w:rPr>
        <w:tab/>
      </w:r>
      <w:r w:rsidRPr="004933D3">
        <w:rPr>
          <w:rFonts w:asciiTheme="majorHAnsi" w:eastAsiaTheme="majorEastAsia" w:hAnsiTheme="majorHAnsi" w:cs="Arial"/>
          <w:sz w:val="28"/>
          <w:szCs w:val="28"/>
          <w:u w:val="single"/>
          <w:lang w:val="en-US" w:bidi="en-US"/>
        </w:rPr>
        <w:tab/>
      </w:r>
      <w:r w:rsidRPr="004933D3">
        <w:rPr>
          <w:rFonts w:asciiTheme="majorHAnsi" w:eastAsiaTheme="majorEastAsia" w:hAnsiTheme="majorHAnsi" w:cs="Arial"/>
          <w:sz w:val="28"/>
          <w:szCs w:val="28"/>
          <w:u w:val="single"/>
          <w:lang w:val="en-US" w:bidi="en-US"/>
        </w:rPr>
        <w:tab/>
      </w:r>
      <w:r w:rsidR="00155304">
        <w:rPr>
          <w:rFonts w:asciiTheme="majorHAnsi" w:eastAsiaTheme="majorEastAsia" w:hAnsiTheme="majorHAnsi" w:cs="Arial"/>
          <w:sz w:val="28"/>
          <w:szCs w:val="28"/>
          <w:u w:val="single"/>
          <w:lang w:val="en-US" w:bidi="en-US"/>
        </w:rPr>
        <w:tab/>
      </w:r>
      <w:r w:rsidRPr="004933D3">
        <w:rPr>
          <w:rFonts w:asciiTheme="majorHAnsi" w:eastAsiaTheme="majorEastAsia" w:hAnsiTheme="majorHAnsi" w:cs="Arial"/>
          <w:sz w:val="28"/>
          <w:szCs w:val="28"/>
          <w:u w:val="single"/>
          <w:lang w:val="en-US" w:bidi="en-US"/>
        </w:rPr>
        <w:tab/>
      </w:r>
      <w:r w:rsidR="00155304">
        <w:rPr>
          <w:rFonts w:asciiTheme="majorHAnsi" w:eastAsiaTheme="majorEastAsia" w:hAnsiTheme="majorHAnsi" w:cs="Arial"/>
          <w:sz w:val="28"/>
          <w:szCs w:val="28"/>
          <w:u w:val="single"/>
          <w:lang w:val="en-US" w:bidi="en-US"/>
        </w:rPr>
        <w:t xml:space="preserve"> </w:t>
      </w:r>
      <w:r w:rsidR="00155304">
        <w:rPr>
          <w:rFonts w:asciiTheme="majorHAnsi" w:eastAsiaTheme="majorEastAsia" w:hAnsiTheme="majorHAnsi" w:cs="Arial"/>
          <w:sz w:val="28"/>
          <w:szCs w:val="28"/>
          <w:lang w:val="en-US" w:bidi="en-US"/>
        </w:rPr>
        <w:t>9</w:t>
      </w:r>
    </w:p>
    <w:p w:rsidR="004933D3" w:rsidRPr="004933D3" w:rsidRDefault="004933D3" w:rsidP="004933D3">
      <w:pPr>
        <w:rPr>
          <w:rFonts w:asciiTheme="majorHAnsi" w:eastAsiaTheme="majorEastAsia" w:hAnsiTheme="majorHAnsi" w:cs="Arial"/>
          <w:sz w:val="28"/>
          <w:szCs w:val="28"/>
          <w:lang w:val="en-US" w:bidi="en-US"/>
        </w:rPr>
      </w:pPr>
      <w:r w:rsidRPr="004933D3">
        <w:rPr>
          <w:rFonts w:asciiTheme="majorHAnsi" w:eastAsiaTheme="majorEastAsia" w:hAnsiTheme="majorHAnsi" w:cs="Arial"/>
          <w:sz w:val="28"/>
          <w:szCs w:val="28"/>
          <w:lang w:val="en-US" w:bidi="en-US"/>
        </w:rPr>
        <w:tab/>
      </w:r>
      <w:r w:rsidR="00155304">
        <w:rPr>
          <w:rFonts w:asciiTheme="majorHAnsi" w:eastAsiaTheme="majorEastAsia" w:hAnsiTheme="majorHAnsi" w:cs="Arial"/>
          <w:sz w:val="28"/>
          <w:szCs w:val="28"/>
          <w:lang w:val="en-US" w:bidi="en-US"/>
        </w:rPr>
        <w:t>Managing Career Development for the Employees</w:t>
      </w:r>
      <w:r w:rsidR="00155304">
        <w:rPr>
          <w:rFonts w:asciiTheme="majorHAnsi" w:eastAsiaTheme="majorEastAsia" w:hAnsiTheme="majorHAnsi" w:cs="Arial"/>
          <w:sz w:val="28"/>
          <w:szCs w:val="28"/>
          <w:u w:val="single"/>
          <w:lang w:val="en-US" w:bidi="en-US"/>
        </w:rPr>
        <w:tab/>
      </w:r>
      <w:r w:rsidRPr="004933D3">
        <w:rPr>
          <w:rFonts w:asciiTheme="majorHAnsi" w:eastAsiaTheme="majorEastAsia" w:hAnsiTheme="majorHAnsi" w:cs="Arial"/>
          <w:sz w:val="28"/>
          <w:szCs w:val="28"/>
          <w:u w:val="single"/>
          <w:lang w:val="en-US" w:bidi="en-US"/>
        </w:rPr>
        <w:tab/>
      </w:r>
      <w:r w:rsidRPr="004933D3">
        <w:rPr>
          <w:rFonts w:asciiTheme="majorHAnsi" w:eastAsiaTheme="majorEastAsia" w:hAnsiTheme="majorHAnsi" w:cs="Arial"/>
          <w:sz w:val="28"/>
          <w:szCs w:val="28"/>
          <w:u w:val="single"/>
          <w:lang w:val="en-US" w:bidi="en-US"/>
        </w:rPr>
        <w:tab/>
      </w:r>
      <w:r w:rsidR="00155304">
        <w:rPr>
          <w:rFonts w:asciiTheme="majorHAnsi" w:eastAsiaTheme="majorEastAsia" w:hAnsiTheme="majorHAnsi" w:cs="Arial"/>
          <w:sz w:val="28"/>
          <w:szCs w:val="28"/>
          <w:lang w:val="en-US" w:bidi="en-US"/>
        </w:rPr>
        <w:t>10</w:t>
      </w:r>
    </w:p>
    <w:p w:rsidR="004933D3" w:rsidRPr="004933D3" w:rsidRDefault="004933D3" w:rsidP="004933D3">
      <w:pPr>
        <w:rPr>
          <w:rFonts w:asciiTheme="majorHAnsi" w:eastAsiaTheme="majorEastAsia" w:hAnsiTheme="majorHAnsi" w:cs="Arial"/>
          <w:sz w:val="28"/>
          <w:szCs w:val="28"/>
          <w:lang w:val="en-US" w:bidi="en-US"/>
        </w:rPr>
      </w:pPr>
      <w:r w:rsidRPr="004933D3">
        <w:rPr>
          <w:rFonts w:asciiTheme="majorHAnsi" w:eastAsiaTheme="majorEastAsia" w:hAnsiTheme="majorHAnsi" w:cs="Arial"/>
          <w:sz w:val="28"/>
          <w:szCs w:val="28"/>
          <w:lang w:val="en-US" w:bidi="en-US"/>
        </w:rPr>
        <w:tab/>
      </w:r>
      <w:r w:rsidR="00155304">
        <w:rPr>
          <w:rFonts w:asciiTheme="majorHAnsi" w:eastAsiaTheme="majorEastAsia" w:hAnsiTheme="majorHAnsi" w:cs="Arial"/>
          <w:sz w:val="28"/>
          <w:szCs w:val="28"/>
          <w:lang w:val="en-US" w:bidi="en-US"/>
        </w:rPr>
        <w:t>Training and Orienting Employees</w:t>
      </w:r>
      <w:r w:rsidRPr="004933D3">
        <w:rPr>
          <w:rFonts w:asciiTheme="majorHAnsi" w:eastAsiaTheme="majorEastAsia" w:hAnsiTheme="majorHAnsi" w:cs="Arial"/>
          <w:sz w:val="28"/>
          <w:szCs w:val="28"/>
          <w:u w:val="single"/>
          <w:lang w:val="en-US" w:bidi="en-US"/>
        </w:rPr>
        <w:tab/>
      </w:r>
      <w:r w:rsidRPr="004933D3">
        <w:rPr>
          <w:rFonts w:asciiTheme="majorHAnsi" w:eastAsiaTheme="majorEastAsia" w:hAnsiTheme="majorHAnsi" w:cs="Arial"/>
          <w:sz w:val="28"/>
          <w:szCs w:val="28"/>
          <w:u w:val="single"/>
          <w:lang w:val="en-US" w:bidi="en-US"/>
        </w:rPr>
        <w:tab/>
      </w:r>
      <w:r w:rsidR="00155304">
        <w:rPr>
          <w:rFonts w:asciiTheme="majorHAnsi" w:eastAsiaTheme="majorEastAsia" w:hAnsiTheme="majorHAnsi" w:cs="Arial"/>
          <w:sz w:val="28"/>
          <w:szCs w:val="28"/>
          <w:u w:val="single"/>
          <w:lang w:val="en-US" w:bidi="en-US"/>
        </w:rPr>
        <w:tab/>
      </w:r>
      <w:r w:rsidR="00155304">
        <w:rPr>
          <w:rFonts w:asciiTheme="majorHAnsi" w:eastAsiaTheme="majorEastAsia" w:hAnsiTheme="majorHAnsi" w:cs="Arial"/>
          <w:sz w:val="28"/>
          <w:szCs w:val="28"/>
          <w:u w:val="single"/>
          <w:lang w:val="en-US" w:bidi="en-US"/>
        </w:rPr>
        <w:tab/>
      </w:r>
      <w:r w:rsidR="00155304">
        <w:rPr>
          <w:rFonts w:asciiTheme="majorHAnsi" w:eastAsiaTheme="majorEastAsia" w:hAnsiTheme="majorHAnsi" w:cs="Arial"/>
          <w:sz w:val="28"/>
          <w:szCs w:val="28"/>
          <w:u w:val="single"/>
          <w:lang w:val="en-US" w:bidi="en-US"/>
        </w:rPr>
        <w:tab/>
      </w:r>
      <w:r w:rsidRPr="004933D3">
        <w:rPr>
          <w:rFonts w:asciiTheme="majorHAnsi" w:eastAsiaTheme="majorEastAsia" w:hAnsiTheme="majorHAnsi" w:cs="Arial"/>
          <w:sz w:val="28"/>
          <w:szCs w:val="28"/>
          <w:u w:val="single"/>
          <w:lang w:val="en-US" w:bidi="en-US"/>
        </w:rPr>
        <w:tab/>
      </w:r>
      <w:r w:rsidRPr="004933D3">
        <w:rPr>
          <w:rFonts w:asciiTheme="majorHAnsi" w:eastAsiaTheme="majorEastAsia" w:hAnsiTheme="majorHAnsi" w:cs="Arial"/>
          <w:sz w:val="28"/>
          <w:szCs w:val="28"/>
          <w:lang w:val="en-US" w:bidi="en-US"/>
        </w:rPr>
        <w:t>12</w:t>
      </w:r>
    </w:p>
    <w:p w:rsidR="004933D3" w:rsidRPr="004933D3" w:rsidRDefault="004933D3" w:rsidP="004933D3">
      <w:pPr>
        <w:rPr>
          <w:rFonts w:asciiTheme="majorHAnsi" w:eastAsiaTheme="majorEastAsia" w:hAnsiTheme="majorHAnsi" w:cs="Arial"/>
          <w:sz w:val="28"/>
          <w:szCs w:val="28"/>
          <w:lang w:val="en-US" w:bidi="en-US"/>
        </w:rPr>
      </w:pPr>
      <w:r w:rsidRPr="004933D3">
        <w:rPr>
          <w:rFonts w:asciiTheme="majorHAnsi" w:eastAsiaTheme="majorEastAsia" w:hAnsiTheme="majorHAnsi" w:cs="Arial"/>
          <w:sz w:val="28"/>
          <w:szCs w:val="28"/>
          <w:lang w:val="en-US" w:bidi="en-US"/>
        </w:rPr>
        <w:tab/>
      </w:r>
      <w:r w:rsidR="00155304">
        <w:rPr>
          <w:rFonts w:asciiTheme="majorHAnsi" w:eastAsiaTheme="majorEastAsia" w:hAnsiTheme="majorHAnsi" w:cs="Arial"/>
          <w:sz w:val="28"/>
          <w:szCs w:val="28"/>
          <w:lang w:val="en-US" w:bidi="en-US"/>
        </w:rPr>
        <w:t>Performance Appraisal Techniques in Rounds Cars</w:t>
      </w:r>
      <w:r w:rsidRPr="004933D3">
        <w:rPr>
          <w:rFonts w:asciiTheme="majorHAnsi" w:eastAsiaTheme="majorEastAsia" w:hAnsiTheme="majorHAnsi" w:cs="Arial"/>
          <w:sz w:val="28"/>
          <w:szCs w:val="28"/>
          <w:u w:val="single"/>
          <w:lang w:val="en-US" w:bidi="en-US"/>
        </w:rPr>
        <w:tab/>
      </w:r>
      <w:r w:rsidRPr="004933D3">
        <w:rPr>
          <w:rFonts w:asciiTheme="majorHAnsi" w:eastAsiaTheme="majorEastAsia" w:hAnsiTheme="majorHAnsi" w:cs="Arial"/>
          <w:sz w:val="28"/>
          <w:szCs w:val="28"/>
          <w:u w:val="single"/>
          <w:lang w:val="en-US" w:bidi="en-US"/>
        </w:rPr>
        <w:tab/>
      </w:r>
      <w:r w:rsidRPr="004933D3">
        <w:rPr>
          <w:rFonts w:asciiTheme="majorHAnsi" w:eastAsiaTheme="majorEastAsia" w:hAnsiTheme="majorHAnsi" w:cs="Arial"/>
          <w:sz w:val="28"/>
          <w:szCs w:val="28"/>
          <w:u w:val="single"/>
          <w:lang w:val="en-US" w:bidi="en-US"/>
        </w:rPr>
        <w:tab/>
      </w:r>
      <w:r w:rsidRPr="004933D3">
        <w:rPr>
          <w:rFonts w:asciiTheme="majorHAnsi" w:eastAsiaTheme="majorEastAsia" w:hAnsiTheme="majorHAnsi" w:cs="Arial"/>
          <w:sz w:val="28"/>
          <w:szCs w:val="28"/>
          <w:lang w:val="en-US" w:bidi="en-US"/>
        </w:rPr>
        <w:t>13</w:t>
      </w:r>
    </w:p>
    <w:p w:rsidR="004933D3" w:rsidRPr="004933D3" w:rsidRDefault="004933D3" w:rsidP="004933D3">
      <w:pPr>
        <w:rPr>
          <w:rFonts w:asciiTheme="majorHAnsi" w:eastAsiaTheme="majorEastAsia" w:hAnsiTheme="majorHAnsi" w:cs="Arial"/>
          <w:sz w:val="28"/>
          <w:szCs w:val="28"/>
          <w:lang w:val="en-US" w:bidi="en-US"/>
        </w:rPr>
      </w:pPr>
      <w:r w:rsidRPr="004933D3">
        <w:rPr>
          <w:rFonts w:asciiTheme="majorHAnsi" w:eastAsiaTheme="majorEastAsia" w:hAnsiTheme="majorHAnsi" w:cs="Arial"/>
          <w:sz w:val="28"/>
          <w:szCs w:val="28"/>
          <w:lang w:val="en-US" w:bidi="en-US"/>
        </w:rPr>
        <w:tab/>
      </w:r>
      <w:r w:rsidR="00155304">
        <w:rPr>
          <w:rFonts w:asciiTheme="majorHAnsi" w:eastAsiaTheme="majorEastAsia" w:hAnsiTheme="majorHAnsi" w:cs="Arial"/>
          <w:sz w:val="28"/>
          <w:szCs w:val="28"/>
          <w:lang w:val="en-US" w:bidi="en-US"/>
        </w:rPr>
        <w:t>Methods to Monitor, Evaluate and Record Feedback</w:t>
      </w:r>
      <w:r w:rsidR="00155304">
        <w:rPr>
          <w:rFonts w:asciiTheme="majorHAnsi" w:eastAsiaTheme="majorEastAsia" w:hAnsiTheme="majorHAnsi" w:cs="Arial"/>
          <w:sz w:val="28"/>
          <w:szCs w:val="28"/>
          <w:u w:val="single"/>
          <w:lang w:val="en-US" w:bidi="en-US"/>
        </w:rPr>
        <w:tab/>
      </w:r>
      <w:r w:rsidR="00155304">
        <w:rPr>
          <w:rFonts w:asciiTheme="majorHAnsi" w:eastAsiaTheme="majorEastAsia" w:hAnsiTheme="majorHAnsi" w:cs="Arial"/>
          <w:sz w:val="28"/>
          <w:szCs w:val="28"/>
          <w:u w:val="single"/>
          <w:lang w:val="en-US" w:bidi="en-US"/>
        </w:rPr>
        <w:tab/>
      </w:r>
      <w:r w:rsidRPr="004933D3">
        <w:rPr>
          <w:rFonts w:asciiTheme="majorHAnsi" w:eastAsiaTheme="majorEastAsia" w:hAnsiTheme="majorHAnsi" w:cs="Arial"/>
          <w:sz w:val="28"/>
          <w:szCs w:val="28"/>
          <w:u w:val="single"/>
          <w:lang w:val="en-US" w:bidi="en-US"/>
        </w:rPr>
        <w:tab/>
      </w:r>
      <w:r w:rsidR="00155304">
        <w:rPr>
          <w:rFonts w:asciiTheme="majorHAnsi" w:eastAsiaTheme="majorEastAsia" w:hAnsiTheme="majorHAnsi" w:cs="Arial"/>
          <w:sz w:val="28"/>
          <w:szCs w:val="28"/>
          <w:lang w:val="en-US" w:bidi="en-US"/>
        </w:rPr>
        <w:t>14</w:t>
      </w:r>
    </w:p>
    <w:p w:rsidR="004933D3" w:rsidRPr="004933D3" w:rsidRDefault="00155304" w:rsidP="004933D3">
      <w:pPr>
        <w:rPr>
          <w:rFonts w:asciiTheme="majorHAnsi" w:eastAsiaTheme="majorEastAsia" w:hAnsiTheme="majorHAnsi" w:cs="Arial"/>
          <w:sz w:val="28"/>
          <w:szCs w:val="28"/>
          <w:lang w:val="en-US" w:bidi="en-US"/>
        </w:rPr>
      </w:pPr>
      <w:r>
        <w:rPr>
          <w:rFonts w:asciiTheme="majorHAnsi" w:eastAsiaTheme="majorEastAsia" w:hAnsiTheme="majorHAnsi" w:cs="Arial"/>
          <w:sz w:val="28"/>
          <w:szCs w:val="28"/>
          <w:lang w:val="en-US" w:bidi="en-US"/>
        </w:rPr>
        <w:tab/>
        <w:t>Reporting Performance Appraisal</w:t>
      </w:r>
      <w:r w:rsidR="004933D3" w:rsidRPr="004933D3">
        <w:rPr>
          <w:rFonts w:asciiTheme="majorHAnsi" w:eastAsiaTheme="majorEastAsia" w:hAnsiTheme="majorHAnsi" w:cs="Arial"/>
          <w:sz w:val="28"/>
          <w:szCs w:val="28"/>
          <w:u w:val="single"/>
          <w:lang w:val="en-US" w:bidi="en-US"/>
        </w:rPr>
        <w:tab/>
      </w:r>
      <w:r>
        <w:rPr>
          <w:rFonts w:asciiTheme="majorHAnsi" w:eastAsiaTheme="majorEastAsia" w:hAnsiTheme="majorHAnsi" w:cs="Arial"/>
          <w:sz w:val="28"/>
          <w:szCs w:val="28"/>
          <w:u w:val="single"/>
          <w:lang w:val="en-US" w:bidi="en-US"/>
        </w:rPr>
        <w:tab/>
      </w:r>
      <w:r>
        <w:rPr>
          <w:rFonts w:asciiTheme="majorHAnsi" w:eastAsiaTheme="majorEastAsia" w:hAnsiTheme="majorHAnsi" w:cs="Arial"/>
          <w:sz w:val="28"/>
          <w:szCs w:val="28"/>
          <w:u w:val="single"/>
          <w:lang w:val="en-US" w:bidi="en-US"/>
        </w:rPr>
        <w:tab/>
      </w:r>
      <w:r w:rsidR="004933D3" w:rsidRPr="004933D3">
        <w:rPr>
          <w:rFonts w:asciiTheme="majorHAnsi" w:eastAsiaTheme="majorEastAsia" w:hAnsiTheme="majorHAnsi" w:cs="Arial"/>
          <w:sz w:val="28"/>
          <w:szCs w:val="28"/>
          <w:u w:val="single"/>
          <w:lang w:val="en-US" w:bidi="en-US"/>
        </w:rPr>
        <w:tab/>
      </w:r>
      <w:r w:rsidR="004933D3" w:rsidRPr="004933D3">
        <w:rPr>
          <w:rFonts w:asciiTheme="majorHAnsi" w:eastAsiaTheme="majorEastAsia" w:hAnsiTheme="majorHAnsi" w:cs="Arial"/>
          <w:sz w:val="28"/>
          <w:szCs w:val="28"/>
          <w:u w:val="single"/>
          <w:lang w:val="en-US" w:bidi="en-US"/>
        </w:rPr>
        <w:tab/>
      </w:r>
      <w:r w:rsidR="004933D3" w:rsidRPr="004933D3">
        <w:rPr>
          <w:rFonts w:asciiTheme="majorHAnsi" w:eastAsiaTheme="majorEastAsia" w:hAnsiTheme="majorHAnsi" w:cs="Arial"/>
          <w:sz w:val="28"/>
          <w:szCs w:val="28"/>
          <w:u w:val="single"/>
          <w:lang w:val="en-US" w:bidi="en-US"/>
        </w:rPr>
        <w:tab/>
      </w:r>
      <w:r>
        <w:rPr>
          <w:rFonts w:asciiTheme="majorHAnsi" w:eastAsiaTheme="majorEastAsia" w:hAnsiTheme="majorHAnsi" w:cs="Arial"/>
          <w:sz w:val="28"/>
          <w:szCs w:val="28"/>
          <w:lang w:val="en-US" w:bidi="en-US"/>
        </w:rPr>
        <w:t>15</w:t>
      </w:r>
    </w:p>
    <w:p w:rsidR="004933D3" w:rsidRPr="004933D3" w:rsidRDefault="004933D3" w:rsidP="004933D3">
      <w:pPr>
        <w:rPr>
          <w:rFonts w:asciiTheme="majorHAnsi" w:eastAsiaTheme="majorEastAsia" w:hAnsiTheme="majorHAnsi" w:cs="Arial"/>
          <w:sz w:val="28"/>
          <w:szCs w:val="28"/>
          <w:lang w:val="en-US" w:bidi="en-US"/>
        </w:rPr>
      </w:pPr>
      <w:r w:rsidRPr="004933D3">
        <w:rPr>
          <w:rFonts w:asciiTheme="majorHAnsi" w:eastAsiaTheme="majorEastAsia" w:hAnsiTheme="majorHAnsi" w:cs="Arial"/>
          <w:sz w:val="28"/>
          <w:szCs w:val="28"/>
          <w:lang w:val="en-US" w:bidi="en-US"/>
        </w:rPr>
        <w:tab/>
      </w:r>
      <w:r w:rsidR="00155304">
        <w:rPr>
          <w:rFonts w:asciiTheme="majorHAnsi" w:eastAsiaTheme="majorEastAsia" w:hAnsiTheme="majorHAnsi" w:cs="Arial"/>
          <w:sz w:val="28"/>
          <w:szCs w:val="28"/>
          <w:lang w:val="en-US" w:bidi="en-US"/>
        </w:rPr>
        <w:t>Succession Planning</w:t>
      </w:r>
      <w:r w:rsidRPr="004933D3">
        <w:rPr>
          <w:rFonts w:asciiTheme="majorHAnsi" w:eastAsiaTheme="majorEastAsia" w:hAnsiTheme="majorHAnsi" w:cs="Arial"/>
          <w:sz w:val="28"/>
          <w:szCs w:val="28"/>
          <w:u w:val="single"/>
          <w:lang w:val="en-US" w:bidi="en-US"/>
        </w:rPr>
        <w:tab/>
      </w:r>
      <w:r w:rsidR="00155304">
        <w:rPr>
          <w:rFonts w:asciiTheme="majorHAnsi" w:eastAsiaTheme="majorEastAsia" w:hAnsiTheme="majorHAnsi" w:cs="Arial"/>
          <w:sz w:val="28"/>
          <w:szCs w:val="28"/>
          <w:u w:val="single"/>
          <w:lang w:val="en-US" w:bidi="en-US"/>
        </w:rPr>
        <w:tab/>
      </w:r>
      <w:r w:rsidR="00155304">
        <w:rPr>
          <w:rFonts w:asciiTheme="majorHAnsi" w:eastAsiaTheme="majorEastAsia" w:hAnsiTheme="majorHAnsi" w:cs="Arial"/>
          <w:sz w:val="28"/>
          <w:szCs w:val="28"/>
          <w:u w:val="single"/>
          <w:lang w:val="en-US" w:bidi="en-US"/>
        </w:rPr>
        <w:tab/>
      </w:r>
      <w:r w:rsidRPr="004933D3">
        <w:rPr>
          <w:rFonts w:asciiTheme="majorHAnsi" w:eastAsiaTheme="majorEastAsia" w:hAnsiTheme="majorHAnsi" w:cs="Arial"/>
          <w:sz w:val="28"/>
          <w:szCs w:val="28"/>
          <w:u w:val="single"/>
          <w:lang w:val="en-US" w:bidi="en-US"/>
        </w:rPr>
        <w:tab/>
      </w:r>
      <w:r w:rsidRPr="004933D3">
        <w:rPr>
          <w:rFonts w:asciiTheme="majorHAnsi" w:eastAsiaTheme="majorEastAsia" w:hAnsiTheme="majorHAnsi" w:cs="Arial"/>
          <w:sz w:val="28"/>
          <w:szCs w:val="28"/>
          <w:u w:val="single"/>
          <w:lang w:val="en-US" w:bidi="en-US"/>
        </w:rPr>
        <w:tab/>
      </w:r>
      <w:r w:rsidRPr="004933D3">
        <w:rPr>
          <w:rFonts w:asciiTheme="majorHAnsi" w:eastAsiaTheme="majorEastAsia" w:hAnsiTheme="majorHAnsi" w:cs="Arial"/>
          <w:sz w:val="28"/>
          <w:szCs w:val="28"/>
          <w:u w:val="single"/>
          <w:lang w:val="en-US" w:bidi="en-US"/>
        </w:rPr>
        <w:tab/>
      </w:r>
      <w:r w:rsidRPr="004933D3">
        <w:rPr>
          <w:rFonts w:asciiTheme="majorHAnsi" w:eastAsiaTheme="majorEastAsia" w:hAnsiTheme="majorHAnsi" w:cs="Arial"/>
          <w:sz w:val="28"/>
          <w:szCs w:val="28"/>
          <w:u w:val="single"/>
          <w:lang w:val="en-US" w:bidi="en-US"/>
        </w:rPr>
        <w:tab/>
      </w:r>
      <w:r w:rsidRPr="004933D3">
        <w:rPr>
          <w:rFonts w:asciiTheme="majorHAnsi" w:eastAsiaTheme="majorEastAsia" w:hAnsiTheme="majorHAnsi" w:cs="Arial"/>
          <w:sz w:val="28"/>
          <w:szCs w:val="28"/>
          <w:u w:val="single"/>
          <w:lang w:val="en-US" w:bidi="en-US"/>
        </w:rPr>
        <w:tab/>
      </w:r>
      <w:r w:rsidR="00155304">
        <w:rPr>
          <w:rFonts w:asciiTheme="majorHAnsi" w:eastAsiaTheme="majorEastAsia" w:hAnsiTheme="majorHAnsi" w:cs="Arial"/>
          <w:sz w:val="28"/>
          <w:szCs w:val="28"/>
          <w:lang w:val="en-US" w:bidi="en-US"/>
        </w:rPr>
        <w:t>16</w:t>
      </w:r>
    </w:p>
    <w:p w:rsidR="004933D3" w:rsidRPr="004933D3" w:rsidRDefault="004933D3" w:rsidP="004933D3">
      <w:pPr>
        <w:rPr>
          <w:rFonts w:asciiTheme="majorHAnsi" w:eastAsiaTheme="majorEastAsia" w:hAnsiTheme="majorHAnsi" w:cs="Arial"/>
          <w:sz w:val="28"/>
          <w:szCs w:val="28"/>
          <w:lang w:val="en-US" w:bidi="en-US"/>
        </w:rPr>
      </w:pPr>
      <w:r w:rsidRPr="004933D3">
        <w:rPr>
          <w:rFonts w:asciiTheme="majorHAnsi" w:eastAsiaTheme="majorEastAsia" w:hAnsiTheme="majorHAnsi" w:cs="Arial"/>
          <w:sz w:val="28"/>
          <w:szCs w:val="28"/>
          <w:lang w:val="en-US" w:bidi="en-US"/>
        </w:rPr>
        <w:tab/>
      </w:r>
      <w:r w:rsidR="00155304">
        <w:rPr>
          <w:rFonts w:asciiTheme="majorHAnsi" w:eastAsiaTheme="majorEastAsia" w:hAnsiTheme="majorHAnsi" w:cs="Arial"/>
          <w:sz w:val="28"/>
          <w:szCs w:val="28"/>
          <w:lang w:val="en-US" w:bidi="en-US"/>
        </w:rPr>
        <w:t>Career Development Strategies</w:t>
      </w:r>
      <w:r w:rsidRPr="004933D3">
        <w:rPr>
          <w:rFonts w:asciiTheme="majorHAnsi" w:eastAsiaTheme="majorEastAsia" w:hAnsiTheme="majorHAnsi" w:cs="Arial"/>
          <w:sz w:val="28"/>
          <w:szCs w:val="28"/>
          <w:u w:val="single"/>
          <w:lang w:val="en-US" w:bidi="en-US"/>
        </w:rPr>
        <w:tab/>
      </w:r>
      <w:r w:rsidR="00155304">
        <w:rPr>
          <w:rFonts w:asciiTheme="majorHAnsi" w:eastAsiaTheme="majorEastAsia" w:hAnsiTheme="majorHAnsi" w:cs="Arial"/>
          <w:sz w:val="28"/>
          <w:szCs w:val="28"/>
          <w:u w:val="single"/>
          <w:lang w:val="en-US" w:bidi="en-US"/>
        </w:rPr>
        <w:tab/>
      </w:r>
      <w:r w:rsidR="00155304">
        <w:rPr>
          <w:rFonts w:asciiTheme="majorHAnsi" w:eastAsiaTheme="majorEastAsia" w:hAnsiTheme="majorHAnsi" w:cs="Arial"/>
          <w:sz w:val="28"/>
          <w:szCs w:val="28"/>
          <w:u w:val="single"/>
          <w:lang w:val="en-US" w:bidi="en-US"/>
        </w:rPr>
        <w:tab/>
      </w:r>
      <w:r w:rsidR="00155304">
        <w:rPr>
          <w:rFonts w:asciiTheme="majorHAnsi" w:eastAsiaTheme="majorEastAsia" w:hAnsiTheme="majorHAnsi" w:cs="Arial"/>
          <w:sz w:val="28"/>
          <w:szCs w:val="28"/>
          <w:u w:val="single"/>
          <w:lang w:val="en-US" w:bidi="en-US"/>
        </w:rPr>
        <w:tab/>
      </w:r>
      <w:r w:rsidRPr="004933D3">
        <w:rPr>
          <w:rFonts w:asciiTheme="majorHAnsi" w:eastAsiaTheme="majorEastAsia" w:hAnsiTheme="majorHAnsi" w:cs="Arial"/>
          <w:sz w:val="28"/>
          <w:szCs w:val="28"/>
          <w:u w:val="single"/>
          <w:lang w:val="en-US" w:bidi="en-US"/>
        </w:rPr>
        <w:tab/>
      </w:r>
      <w:r w:rsidRPr="004933D3">
        <w:rPr>
          <w:rFonts w:asciiTheme="majorHAnsi" w:eastAsiaTheme="majorEastAsia" w:hAnsiTheme="majorHAnsi" w:cs="Arial"/>
          <w:sz w:val="28"/>
          <w:szCs w:val="28"/>
          <w:u w:val="single"/>
          <w:lang w:val="en-US" w:bidi="en-US"/>
        </w:rPr>
        <w:tab/>
      </w:r>
      <w:r w:rsidR="00155304">
        <w:rPr>
          <w:rFonts w:asciiTheme="majorHAnsi" w:eastAsiaTheme="majorEastAsia" w:hAnsiTheme="majorHAnsi" w:cs="Arial"/>
          <w:sz w:val="28"/>
          <w:szCs w:val="28"/>
          <w:lang w:val="en-US" w:bidi="en-US"/>
        </w:rPr>
        <w:t>17</w:t>
      </w:r>
    </w:p>
    <w:p w:rsidR="004933D3" w:rsidRPr="004933D3" w:rsidRDefault="004933D3" w:rsidP="004933D3">
      <w:pPr>
        <w:rPr>
          <w:rFonts w:asciiTheme="majorHAnsi" w:eastAsiaTheme="majorEastAsia" w:hAnsiTheme="majorHAnsi" w:cs="Arial"/>
          <w:sz w:val="28"/>
          <w:szCs w:val="28"/>
          <w:lang w:val="en-US" w:bidi="en-US"/>
        </w:rPr>
      </w:pPr>
      <w:r w:rsidRPr="004933D3">
        <w:rPr>
          <w:rFonts w:asciiTheme="majorHAnsi" w:eastAsiaTheme="majorEastAsia" w:hAnsiTheme="majorHAnsi" w:cs="Arial"/>
          <w:sz w:val="28"/>
          <w:szCs w:val="28"/>
          <w:lang w:val="en-US" w:bidi="en-US"/>
        </w:rPr>
        <w:tab/>
      </w:r>
      <w:r w:rsidR="00155304">
        <w:rPr>
          <w:rFonts w:asciiTheme="majorHAnsi" w:eastAsiaTheme="majorEastAsia" w:hAnsiTheme="majorHAnsi" w:cs="Arial"/>
          <w:sz w:val="28"/>
          <w:szCs w:val="28"/>
          <w:lang w:val="en-US" w:bidi="en-US"/>
        </w:rPr>
        <w:t>Recommendation</w:t>
      </w:r>
      <w:r w:rsidRPr="004933D3">
        <w:rPr>
          <w:rFonts w:asciiTheme="majorHAnsi" w:eastAsiaTheme="majorEastAsia" w:hAnsiTheme="majorHAnsi" w:cs="Arial"/>
          <w:sz w:val="28"/>
          <w:szCs w:val="28"/>
          <w:u w:val="single"/>
          <w:lang w:val="en-US" w:bidi="en-US"/>
        </w:rPr>
        <w:tab/>
      </w:r>
      <w:r w:rsidR="00155304">
        <w:rPr>
          <w:rFonts w:asciiTheme="majorHAnsi" w:eastAsiaTheme="majorEastAsia" w:hAnsiTheme="majorHAnsi" w:cs="Arial"/>
          <w:sz w:val="28"/>
          <w:szCs w:val="28"/>
          <w:u w:val="single"/>
          <w:lang w:val="en-US" w:bidi="en-US"/>
        </w:rPr>
        <w:tab/>
      </w:r>
      <w:r w:rsidR="00155304">
        <w:rPr>
          <w:rFonts w:asciiTheme="majorHAnsi" w:eastAsiaTheme="majorEastAsia" w:hAnsiTheme="majorHAnsi" w:cs="Arial"/>
          <w:sz w:val="28"/>
          <w:szCs w:val="28"/>
          <w:u w:val="single"/>
          <w:lang w:val="en-US" w:bidi="en-US"/>
        </w:rPr>
        <w:tab/>
      </w:r>
      <w:r w:rsidR="00155304">
        <w:rPr>
          <w:rFonts w:asciiTheme="majorHAnsi" w:eastAsiaTheme="majorEastAsia" w:hAnsiTheme="majorHAnsi" w:cs="Arial"/>
          <w:sz w:val="28"/>
          <w:szCs w:val="28"/>
          <w:u w:val="single"/>
          <w:lang w:val="en-US" w:bidi="en-US"/>
        </w:rPr>
        <w:tab/>
      </w:r>
      <w:r w:rsidR="00155304">
        <w:rPr>
          <w:rFonts w:asciiTheme="majorHAnsi" w:eastAsiaTheme="majorEastAsia" w:hAnsiTheme="majorHAnsi" w:cs="Arial"/>
          <w:sz w:val="28"/>
          <w:szCs w:val="28"/>
          <w:u w:val="single"/>
          <w:lang w:val="en-US" w:bidi="en-US"/>
        </w:rPr>
        <w:tab/>
      </w:r>
      <w:r w:rsidRPr="004933D3">
        <w:rPr>
          <w:rFonts w:asciiTheme="majorHAnsi" w:eastAsiaTheme="majorEastAsia" w:hAnsiTheme="majorHAnsi" w:cs="Arial"/>
          <w:sz w:val="28"/>
          <w:szCs w:val="28"/>
          <w:u w:val="single"/>
          <w:lang w:val="en-US" w:bidi="en-US"/>
        </w:rPr>
        <w:tab/>
      </w:r>
      <w:r w:rsidRPr="004933D3">
        <w:rPr>
          <w:rFonts w:asciiTheme="majorHAnsi" w:eastAsiaTheme="majorEastAsia" w:hAnsiTheme="majorHAnsi" w:cs="Arial"/>
          <w:sz w:val="28"/>
          <w:szCs w:val="28"/>
          <w:u w:val="single"/>
          <w:lang w:val="en-US" w:bidi="en-US"/>
        </w:rPr>
        <w:tab/>
      </w:r>
      <w:r w:rsidRPr="004933D3">
        <w:rPr>
          <w:rFonts w:asciiTheme="majorHAnsi" w:eastAsiaTheme="majorEastAsia" w:hAnsiTheme="majorHAnsi" w:cs="Arial"/>
          <w:sz w:val="28"/>
          <w:szCs w:val="28"/>
          <w:u w:val="single"/>
          <w:lang w:val="en-US" w:bidi="en-US"/>
        </w:rPr>
        <w:tab/>
      </w:r>
      <w:r w:rsidRPr="004933D3">
        <w:rPr>
          <w:rFonts w:asciiTheme="majorHAnsi" w:eastAsiaTheme="majorEastAsia" w:hAnsiTheme="majorHAnsi" w:cs="Arial"/>
          <w:sz w:val="28"/>
          <w:szCs w:val="28"/>
          <w:u w:val="single"/>
          <w:lang w:val="en-US" w:bidi="en-US"/>
        </w:rPr>
        <w:tab/>
      </w:r>
      <w:r w:rsidR="00155304">
        <w:rPr>
          <w:rFonts w:asciiTheme="majorHAnsi" w:eastAsiaTheme="majorEastAsia" w:hAnsiTheme="majorHAnsi" w:cs="Arial"/>
          <w:sz w:val="28"/>
          <w:szCs w:val="28"/>
          <w:lang w:val="en-US" w:bidi="en-US"/>
        </w:rPr>
        <w:t>18</w:t>
      </w:r>
    </w:p>
    <w:p w:rsidR="004933D3" w:rsidRPr="004933D3" w:rsidRDefault="004933D3" w:rsidP="004933D3">
      <w:pPr>
        <w:rPr>
          <w:rFonts w:asciiTheme="majorHAnsi" w:eastAsiaTheme="majorEastAsia" w:hAnsiTheme="majorHAnsi" w:cs="Arial"/>
          <w:sz w:val="28"/>
          <w:szCs w:val="28"/>
          <w:lang w:val="en-US" w:bidi="en-US"/>
        </w:rPr>
      </w:pPr>
      <w:r w:rsidRPr="004933D3">
        <w:rPr>
          <w:rFonts w:asciiTheme="majorHAnsi" w:eastAsiaTheme="majorEastAsia" w:hAnsiTheme="majorHAnsi" w:cs="Arial"/>
          <w:sz w:val="28"/>
          <w:szCs w:val="28"/>
          <w:lang w:val="en-US" w:bidi="en-US"/>
        </w:rPr>
        <w:tab/>
        <w:t>Conclusion</w:t>
      </w:r>
      <w:r w:rsidRPr="004933D3">
        <w:rPr>
          <w:rFonts w:asciiTheme="majorHAnsi" w:eastAsiaTheme="majorEastAsia" w:hAnsiTheme="majorHAnsi" w:cs="Arial"/>
          <w:sz w:val="28"/>
          <w:szCs w:val="28"/>
          <w:u w:val="single"/>
          <w:lang w:val="en-US" w:bidi="en-US"/>
        </w:rPr>
        <w:tab/>
      </w:r>
      <w:r w:rsidRPr="004933D3">
        <w:rPr>
          <w:rFonts w:asciiTheme="majorHAnsi" w:eastAsiaTheme="majorEastAsia" w:hAnsiTheme="majorHAnsi" w:cs="Arial"/>
          <w:sz w:val="28"/>
          <w:szCs w:val="28"/>
          <w:u w:val="single"/>
          <w:lang w:val="en-US" w:bidi="en-US"/>
        </w:rPr>
        <w:tab/>
      </w:r>
      <w:r w:rsidRPr="004933D3">
        <w:rPr>
          <w:rFonts w:asciiTheme="majorHAnsi" w:eastAsiaTheme="majorEastAsia" w:hAnsiTheme="majorHAnsi" w:cs="Arial"/>
          <w:sz w:val="28"/>
          <w:szCs w:val="28"/>
          <w:u w:val="single"/>
          <w:lang w:val="en-US" w:bidi="en-US"/>
        </w:rPr>
        <w:tab/>
      </w:r>
      <w:r w:rsidRPr="004933D3">
        <w:rPr>
          <w:rFonts w:asciiTheme="majorHAnsi" w:eastAsiaTheme="majorEastAsia" w:hAnsiTheme="majorHAnsi" w:cs="Arial"/>
          <w:sz w:val="28"/>
          <w:szCs w:val="28"/>
          <w:u w:val="single"/>
          <w:lang w:val="en-US" w:bidi="en-US"/>
        </w:rPr>
        <w:tab/>
      </w:r>
      <w:r w:rsidRPr="004933D3">
        <w:rPr>
          <w:rFonts w:asciiTheme="majorHAnsi" w:eastAsiaTheme="majorEastAsia" w:hAnsiTheme="majorHAnsi" w:cs="Arial"/>
          <w:sz w:val="28"/>
          <w:szCs w:val="28"/>
          <w:u w:val="single"/>
          <w:lang w:val="en-US" w:bidi="en-US"/>
        </w:rPr>
        <w:tab/>
      </w:r>
      <w:r w:rsidRPr="004933D3">
        <w:rPr>
          <w:rFonts w:asciiTheme="majorHAnsi" w:eastAsiaTheme="majorEastAsia" w:hAnsiTheme="majorHAnsi" w:cs="Arial"/>
          <w:sz w:val="28"/>
          <w:szCs w:val="28"/>
          <w:u w:val="single"/>
          <w:lang w:val="en-US" w:bidi="en-US"/>
        </w:rPr>
        <w:tab/>
      </w:r>
      <w:r w:rsidRPr="004933D3">
        <w:rPr>
          <w:rFonts w:asciiTheme="majorHAnsi" w:eastAsiaTheme="majorEastAsia" w:hAnsiTheme="majorHAnsi" w:cs="Arial"/>
          <w:sz w:val="28"/>
          <w:szCs w:val="28"/>
          <w:u w:val="single"/>
          <w:lang w:val="en-US" w:bidi="en-US"/>
        </w:rPr>
        <w:tab/>
      </w:r>
      <w:r w:rsidRPr="004933D3">
        <w:rPr>
          <w:rFonts w:asciiTheme="majorHAnsi" w:eastAsiaTheme="majorEastAsia" w:hAnsiTheme="majorHAnsi" w:cs="Arial"/>
          <w:sz w:val="28"/>
          <w:szCs w:val="28"/>
          <w:u w:val="single"/>
          <w:lang w:val="en-US" w:bidi="en-US"/>
        </w:rPr>
        <w:tab/>
      </w:r>
      <w:r w:rsidRPr="004933D3">
        <w:rPr>
          <w:rFonts w:asciiTheme="majorHAnsi" w:eastAsiaTheme="majorEastAsia" w:hAnsiTheme="majorHAnsi" w:cs="Arial"/>
          <w:sz w:val="28"/>
          <w:szCs w:val="28"/>
          <w:u w:val="single"/>
          <w:lang w:val="en-US" w:bidi="en-US"/>
        </w:rPr>
        <w:tab/>
      </w:r>
      <w:r w:rsidRPr="004933D3">
        <w:rPr>
          <w:rFonts w:asciiTheme="majorHAnsi" w:eastAsiaTheme="majorEastAsia" w:hAnsiTheme="majorHAnsi" w:cs="Arial"/>
          <w:sz w:val="28"/>
          <w:szCs w:val="28"/>
          <w:u w:val="single"/>
          <w:lang w:val="en-US" w:bidi="en-US"/>
        </w:rPr>
        <w:tab/>
      </w:r>
      <w:r w:rsidR="006115C6">
        <w:rPr>
          <w:rFonts w:asciiTheme="majorHAnsi" w:eastAsiaTheme="majorEastAsia" w:hAnsiTheme="majorHAnsi" w:cs="Arial"/>
          <w:sz w:val="28"/>
          <w:szCs w:val="28"/>
          <w:lang w:val="en-US" w:bidi="en-US"/>
        </w:rPr>
        <w:t>18</w:t>
      </w:r>
    </w:p>
    <w:p w:rsidR="004933D3" w:rsidRPr="004933D3" w:rsidRDefault="004933D3" w:rsidP="004933D3">
      <w:pPr>
        <w:rPr>
          <w:rFonts w:asciiTheme="majorHAnsi" w:eastAsiaTheme="majorEastAsia" w:hAnsiTheme="majorHAnsi" w:cs="Arial"/>
          <w:sz w:val="28"/>
          <w:szCs w:val="28"/>
          <w:lang w:val="en-US" w:bidi="en-US"/>
        </w:rPr>
      </w:pPr>
      <w:r w:rsidRPr="004933D3">
        <w:rPr>
          <w:rFonts w:asciiTheme="majorHAnsi" w:eastAsiaTheme="majorEastAsia" w:hAnsiTheme="majorHAnsi" w:cs="Arial"/>
          <w:sz w:val="28"/>
          <w:szCs w:val="28"/>
          <w:lang w:val="en-US" w:bidi="en-US"/>
        </w:rPr>
        <w:tab/>
        <w:t>References</w:t>
      </w:r>
      <w:r w:rsidRPr="004933D3">
        <w:rPr>
          <w:rFonts w:asciiTheme="majorHAnsi" w:eastAsiaTheme="majorEastAsia" w:hAnsiTheme="majorHAnsi" w:cs="Arial"/>
          <w:sz w:val="28"/>
          <w:szCs w:val="28"/>
          <w:u w:val="single"/>
          <w:lang w:val="en-US" w:bidi="en-US"/>
        </w:rPr>
        <w:tab/>
      </w:r>
      <w:r w:rsidRPr="004933D3">
        <w:rPr>
          <w:rFonts w:asciiTheme="majorHAnsi" w:eastAsiaTheme="majorEastAsia" w:hAnsiTheme="majorHAnsi" w:cs="Arial"/>
          <w:sz w:val="28"/>
          <w:szCs w:val="28"/>
          <w:u w:val="single"/>
          <w:lang w:val="en-US" w:bidi="en-US"/>
        </w:rPr>
        <w:tab/>
      </w:r>
      <w:r w:rsidRPr="004933D3">
        <w:rPr>
          <w:rFonts w:asciiTheme="majorHAnsi" w:eastAsiaTheme="majorEastAsia" w:hAnsiTheme="majorHAnsi" w:cs="Arial"/>
          <w:sz w:val="28"/>
          <w:szCs w:val="28"/>
          <w:u w:val="single"/>
          <w:lang w:val="en-US" w:bidi="en-US"/>
        </w:rPr>
        <w:tab/>
      </w:r>
      <w:r w:rsidRPr="004933D3">
        <w:rPr>
          <w:rFonts w:asciiTheme="majorHAnsi" w:eastAsiaTheme="majorEastAsia" w:hAnsiTheme="majorHAnsi" w:cs="Arial"/>
          <w:sz w:val="28"/>
          <w:szCs w:val="28"/>
          <w:u w:val="single"/>
          <w:lang w:val="en-US" w:bidi="en-US"/>
        </w:rPr>
        <w:tab/>
      </w:r>
      <w:r w:rsidRPr="004933D3">
        <w:rPr>
          <w:rFonts w:asciiTheme="majorHAnsi" w:eastAsiaTheme="majorEastAsia" w:hAnsiTheme="majorHAnsi" w:cs="Arial"/>
          <w:sz w:val="28"/>
          <w:szCs w:val="28"/>
          <w:u w:val="single"/>
          <w:lang w:val="en-US" w:bidi="en-US"/>
        </w:rPr>
        <w:tab/>
      </w:r>
      <w:r w:rsidRPr="004933D3">
        <w:rPr>
          <w:rFonts w:asciiTheme="majorHAnsi" w:eastAsiaTheme="majorEastAsia" w:hAnsiTheme="majorHAnsi" w:cs="Arial"/>
          <w:sz w:val="28"/>
          <w:szCs w:val="28"/>
          <w:u w:val="single"/>
          <w:lang w:val="en-US" w:bidi="en-US"/>
        </w:rPr>
        <w:tab/>
      </w:r>
      <w:r w:rsidRPr="004933D3">
        <w:rPr>
          <w:rFonts w:asciiTheme="majorHAnsi" w:eastAsiaTheme="majorEastAsia" w:hAnsiTheme="majorHAnsi" w:cs="Arial"/>
          <w:sz w:val="28"/>
          <w:szCs w:val="28"/>
          <w:u w:val="single"/>
          <w:lang w:val="en-US" w:bidi="en-US"/>
        </w:rPr>
        <w:tab/>
      </w:r>
      <w:r w:rsidRPr="004933D3">
        <w:rPr>
          <w:rFonts w:asciiTheme="majorHAnsi" w:eastAsiaTheme="majorEastAsia" w:hAnsiTheme="majorHAnsi" w:cs="Arial"/>
          <w:sz w:val="28"/>
          <w:szCs w:val="28"/>
          <w:u w:val="single"/>
          <w:lang w:val="en-US" w:bidi="en-US"/>
        </w:rPr>
        <w:tab/>
      </w:r>
      <w:r w:rsidRPr="004933D3">
        <w:rPr>
          <w:rFonts w:asciiTheme="majorHAnsi" w:eastAsiaTheme="majorEastAsia" w:hAnsiTheme="majorHAnsi" w:cs="Arial"/>
          <w:sz w:val="28"/>
          <w:szCs w:val="28"/>
          <w:u w:val="single"/>
          <w:lang w:val="en-US" w:bidi="en-US"/>
        </w:rPr>
        <w:tab/>
      </w:r>
      <w:r w:rsidRPr="004933D3">
        <w:rPr>
          <w:rFonts w:asciiTheme="majorHAnsi" w:eastAsiaTheme="majorEastAsia" w:hAnsiTheme="majorHAnsi" w:cs="Arial"/>
          <w:sz w:val="28"/>
          <w:szCs w:val="28"/>
          <w:u w:val="single"/>
          <w:lang w:val="en-US" w:bidi="en-US"/>
        </w:rPr>
        <w:tab/>
      </w:r>
      <w:r w:rsidR="006115C6">
        <w:rPr>
          <w:rFonts w:asciiTheme="majorHAnsi" w:eastAsiaTheme="majorEastAsia" w:hAnsiTheme="majorHAnsi" w:cs="Arial"/>
          <w:sz w:val="28"/>
          <w:szCs w:val="28"/>
          <w:lang w:val="en-US" w:bidi="en-US"/>
        </w:rPr>
        <w:t>19</w:t>
      </w:r>
    </w:p>
    <w:p w:rsidR="00737B4D" w:rsidRDefault="00737B4D" w:rsidP="008B7DB1">
      <w:pPr>
        <w:rPr>
          <w:rFonts w:asciiTheme="majorHAnsi" w:eastAsiaTheme="majorEastAsia" w:hAnsiTheme="majorHAnsi" w:cstheme="majorBidi"/>
          <w:lang w:val="en-US" w:bidi="en-US"/>
        </w:rPr>
      </w:pPr>
    </w:p>
    <w:p w:rsidR="006115C6" w:rsidRDefault="006115C6" w:rsidP="008B7DB1">
      <w:pPr>
        <w:rPr>
          <w:rFonts w:asciiTheme="majorHAnsi" w:eastAsiaTheme="majorEastAsia" w:hAnsiTheme="majorHAnsi" w:cstheme="majorBidi"/>
          <w:lang w:val="en-US" w:bidi="en-US"/>
        </w:rPr>
      </w:pPr>
    </w:p>
    <w:p w:rsidR="006115C6" w:rsidRDefault="006115C6" w:rsidP="008B7DB1">
      <w:pPr>
        <w:rPr>
          <w:rFonts w:asciiTheme="majorHAnsi" w:eastAsiaTheme="majorEastAsia" w:hAnsiTheme="majorHAnsi" w:cstheme="majorBidi"/>
          <w:lang w:val="en-US" w:bidi="en-US"/>
        </w:rPr>
      </w:pPr>
    </w:p>
    <w:p w:rsidR="006115C6" w:rsidRDefault="006115C6" w:rsidP="008B7DB1">
      <w:pPr>
        <w:rPr>
          <w:rFonts w:asciiTheme="majorHAnsi" w:eastAsiaTheme="majorEastAsia" w:hAnsiTheme="majorHAnsi" w:cstheme="majorBidi"/>
          <w:lang w:val="en-US" w:bidi="en-US"/>
        </w:rPr>
      </w:pPr>
    </w:p>
    <w:p w:rsidR="006115C6" w:rsidRDefault="006115C6" w:rsidP="008B7DB1">
      <w:pPr>
        <w:rPr>
          <w:rFonts w:asciiTheme="majorHAnsi" w:eastAsiaTheme="majorEastAsia" w:hAnsiTheme="majorHAnsi" w:cstheme="majorBidi"/>
          <w:lang w:val="en-US" w:bidi="en-US"/>
        </w:rPr>
      </w:pPr>
    </w:p>
    <w:p w:rsidR="006115C6" w:rsidRPr="008B7DB1" w:rsidRDefault="006115C6" w:rsidP="008B7DB1">
      <w:pPr>
        <w:rPr>
          <w:rFonts w:asciiTheme="majorHAnsi" w:eastAsiaTheme="majorEastAsia" w:hAnsiTheme="majorHAnsi" w:cstheme="majorBidi"/>
          <w:lang w:val="en-US" w:bidi="en-US"/>
        </w:rPr>
      </w:pPr>
    </w:p>
    <w:p w:rsidR="008B7DB1" w:rsidRPr="008B7DB1" w:rsidRDefault="008B7DB1" w:rsidP="008B7DB1">
      <w:pPr>
        <w:pBdr>
          <w:bottom w:val="single" w:sz="8" w:space="4" w:color="4F81BD" w:themeColor="accent1"/>
        </w:pBdr>
        <w:spacing w:after="300" w:line="240" w:lineRule="auto"/>
        <w:contextualSpacing/>
        <w:rPr>
          <w:rFonts w:asciiTheme="majorHAnsi" w:eastAsiaTheme="majorEastAsia" w:hAnsiTheme="majorHAnsi" w:cstheme="majorBidi"/>
          <w:spacing w:val="5"/>
          <w:kern w:val="28"/>
          <w:sz w:val="36"/>
          <w:szCs w:val="36"/>
          <w:lang w:val="en-US" w:bidi="en-US"/>
        </w:rPr>
      </w:pPr>
      <w:r w:rsidRPr="008B7DB1">
        <w:rPr>
          <w:rFonts w:asciiTheme="majorHAnsi" w:eastAsiaTheme="majorEastAsia" w:hAnsiTheme="majorHAnsi" w:cstheme="majorBidi"/>
          <w:spacing w:val="5"/>
          <w:kern w:val="28"/>
          <w:sz w:val="36"/>
          <w:szCs w:val="36"/>
          <w:lang w:val="en-US" w:bidi="en-US"/>
        </w:rPr>
        <w:lastRenderedPageBreak/>
        <w:t>Introduction</w:t>
      </w:r>
    </w:p>
    <w:p w:rsidR="00895248" w:rsidRPr="00895248" w:rsidRDefault="00895248" w:rsidP="008B7DB1">
      <w:pPr>
        <w:spacing w:line="360" w:lineRule="auto"/>
        <w:jc w:val="both"/>
        <w:rPr>
          <w:rFonts w:ascii="Arial" w:eastAsiaTheme="majorEastAsia" w:hAnsi="Arial" w:cs="Arial"/>
          <w:sz w:val="16"/>
          <w:szCs w:val="16"/>
          <w:lang w:val="en-US" w:bidi="en-US"/>
        </w:rPr>
      </w:pPr>
    </w:p>
    <w:p w:rsidR="008B7DB1" w:rsidRPr="008B7DB1" w:rsidRDefault="00895248" w:rsidP="008B7DB1">
      <w:pPr>
        <w:spacing w:line="360" w:lineRule="auto"/>
        <w:jc w:val="both"/>
        <w:rPr>
          <w:rFonts w:ascii="Arial" w:eastAsiaTheme="majorEastAsia" w:hAnsi="Arial" w:cs="Arial"/>
          <w:sz w:val="24"/>
          <w:szCs w:val="24"/>
          <w:lang w:val="en-US" w:bidi="en-US"/>
        </w:rPr>
      </w:pPr>
      <w:r w:rsidRPr="00895248">
        <w:rPr>
          <w:rFonts w:ascii="Arial" w:hAnsi="Arial" w:cs="Arial"/>
          <w:sz w:val="24"/>
          <w:szCs w:val="24"/>
        </w:rPr>
        <w:t>I am currently working in Rounds Cars in Northampton as the human resource manager. My job in the company is to look at the overall human resource or the workforce of the company, develop strategies for job enrichment of the employees, design job qualifications and arrange for training for employees as per their need in the job. To work as a good HR manager I need to look at the managerial theory that are being used to the company to understand what type of HR practices are better suited to the company and design the succession planning as per that philosophy.</w:t>
      </w:r>
    </w:p>
    <w:p w:rsidR="008B7DB1" w:rsidRPr="008B7DB1" w:rsidRDefault="008B7DB1" w:rsidP="008B7DB1">
      <w:pPr>
        <w:rPr>
          <w:rFonts w:asciiTheme="majorHAnsi" w:eastAsiaTheme="majorEastAsia" w:hAnsiTheme="majorHAnsi" w:cstheme="majorBidi"/>
          <w:lang w:val="en-US" w:bidi="en-US"/>
        </w:rPr>
      </w:pPr>
    </w:p>
    <w:p w:rsidR="008B7DB1" w:rsidRPr="008B7DB1" w:rsidRDefault="00895248" w:rsidP="008B7DB1">
      <w:pPr>
        <w:pBdr>
          <w:bottom w:val="single" w:sz="8" w:space="4" w:color="4F81BD" w:themeColor="accent1"/>
        </w:pBdr>
        <w:spacing w:after="300" w:line="240" w:lineRule="auto"/>
        <w:contextualSpacing/>
        <w:rPr>
          <w:rFonts w:asciiTheme="majorHAnsi" w:eastAsiaTheme="majorEastAsia" w:hAnsiTheme="majorHAnsi" w:cstheme="majorBidi"/>
          <w:spacing w:val="5"/>
          <w:kern w:val="28"/>
          <w:sz w:val="36"/>
          <w:szCs w:val="36"/>
          <w:lang w:val="en-US" w:bidi="en-US"/>
        </w:rPr>
      </w:pPr>
      <w:r>
        <w:rPr>
          <w:rFonts w:asciiTheme="majorHAnsi" w:eastAsiaTheme="majorEastAsia" w:hAnsiTheme="majorHAnsi" w:cstheme="majorBidi"/>
          <w:spacing w:val="5"/>
          <w:kern w:val="28"/>
          <w:sz w:val="36"/>
          <w:szCs w:val="36"/>
          <w:lang w:val="en-US" w:bidi="en-US"/>
        </w:rPr>
        <w:t>Rounds Cars: Background</w:t>
      </w:r>
    </w:p>
    <w:p w:rsidR="00895248" w:rsidRPr="00895248" w:rsidRDefault="00895248" w:rsidP="008B7DB1">
      <w:pPr>
        <w:spacing w:line="360" w:lineRule="auto"/>
        <w:jc w:val="both"/>
        <w:rPr>
          <w:rFonts w:ascii="Arial" w:eastAsiaTheme="majorEastAsia" w:hAnsi="Arial" w:cs="Arial"/>
          <w:sz w:val="16"/>
          <w:szCs w:val="16"/>
          <w:lang w:val="en-US" w:bidi="en-US"/>
        </w:rPr>
      </w:pPr>
    </w:p>
    <w:p w:rsidR="00507F34" w:rsidRDefault="00895248" w:rsidP="00895248">
      <w:pPr>
        <w:spacing w:line="360" w:lineRule="auto"/>
        <w:jc w:val="both"/>
        <w:rPr>
          <w:rFonts w:ascii="Arial" w:hAnsi="Arial" w:cs="Arial"/>
          <w:sz w:val="24"/>
          <w:szCs w:val="24"/>
        </w:rPr>
      </w:pPr>
      <w:r w:rsidRPr="00895248">
        <w:rPr>
          <w:rFonts w:ascii="Arial" w:hAnsi="Arial" w:cs="Arial"/>
          <w:sz w:val="24"/>
          <w:szCs w:val="24"/>
        </w:rPr>
        <w:t xml:space="preserve">Round Cars is a taxi service in a private limited form. The company serves people in the city of Northampton offering private hire, advanced booking and many other transportation services. The business provides airport </w:t>
      </w:r>
      <w:proofErr w:type="gramStart"/>
      <w:r w:rsidRPr="00895248">
        <w:rPr>
          <w:rFonts w:ascii="Arial" w:hAnsi="Arial" w:cs="Arial"/>
          <w:sz w:val="24"/>
          <w:szCs w:val="24"/>
        </w:rPr>
        <w:t>transfers,</w:t>
      </w:r>
      <w:proofErr w:type="gramEnd"/>
      <w:r w:rsidRPr="00895248">
        <w:rPr>
          <w:rFonts w:ascii="Arial" w:hAnsi="Arial" w:cs="Arial"/>
          <w:sz w:val="24"/>
          <w:szCs w:val="24"/>
        </w:rPr>
        <w:t xml:space="preserve"> meet &amp; greet and courier service all around town and village and cities</w:t>
      </w:r>
      <w:r>
        <w:rPr>
          <w:rFonts w:ascii="Arial" w:hAnsi="Arial" w:cs="Arial"/>
          <w:sz w:val="24"/>
          <w:szCs w:val="24"/>
        </w:rPr>
        <w:t>.</w:t>
      </w:r>
      <w:r w:rsidRPr="00895248">
        <w:rPr>
          <w:rFonts w:ascii="Arial" w:hAnsi="Arial" w:cs="Arial"/>
          <w:sz w:val="24"/>
          <w:szCs w:val="24"/>
        </w:rPr>
        <w:t xml:space="preserve"> </w:t>
      </w:r>
    </w:p>
    <w:p w:rsidR="00895248" w:rsidRDefault="00895248" w:rsidP="00895248">
      <w:pPr>
        <w:spacing w:line="360" w:lineRule="auto"/>
        <w:jc w:val="both"/>
        <w:rPr>
          <w:rFonts w:ascii="Arial" w:hAnsi="Arial" w:cs="Arial"/>
          <w:sz w:val="24"/>
          <w:szCs w:val="24"/>
        </w:rPr>
      </w:pPr>
      <w:r w:rsidRPr="00895248">
        <w:rPr>
          <w:rFonts w:ascii="Arial" w:hAnsi="Arial" w:cs="Arial"/>
          <w:sz w:val="24"/>
          <w:szCs w:val="24"/>
        </w:rPr>
        <w:t xml:space="preserve">The company is providing the services that are normally provided by </w:t>
      </w:r>
      <w:proofErr w:type="spellStart"/>
      <w:r w:rsidRPr="00895248">
        <w:rPr>
          <w:rFonts w:ascii="Arial" w:hAnsi="Arial" w:cs="Arial"/>
          <w:sz w:val="24"/>
          <w:szCs w:val="24"/>
        </w:rPr>
        <w:t>Uber</w:t>
      </w:r>
      <w:proofErr w:type="spellEnd"/>
      <w:r w:rsidRPr="00895248">
        <w:rPr>
          <w:rFonts w:ascii="Arial" w:hAnsi="Arial" w:cs="Arial"/>
          <w:sz w:val="24"/>
          <w:szCs w:val="24"/>
        </w:rPr>
        <w:t xml:space="preserve"> in modern</w:t>
      </w:r>
      <w:r>
        <w:rPr>
          <w:rFonts w:ascii="Arial" w:hAnsi="Arial" w:cs="Arial"/>
          <w:sz w:val="24"/>
          <w:szCs w:val="24"/>
        </w:rPr>
        <w:t xml:space="preserve"> </w:t>
      </w:r>
      <w:r w:rsidRPr="00895248">
        <w:rPr>
          <w:rFonts w:ascii="Arial" w:hAnsi="Arial" w:cs="Arial"/>
          <w:sz w:val="24"/>
          <w:szCs w:val="24"/>
        </w:rPr>
        <w:t>areas but in the United Kingdom or England, Rounds Car is playing as the leader as</w:t>
      </w:r>
      <w:r>
        <w:rPr>
          <w:rFonts w:ascii="Arial" w:hAnsi="Arial" w:cs="Arial"/>
          <w:sz w:val="24"/>
          <w:szCs w:val="24"/>
        </w:rPr>
        <w:t xml:space="preserve"> </w:t>
      </w:r>
      <w:r w:rsidRPr="00895248">
        <w:rPr>
          <w:rFonts w:ascii="Arial" w:hAnsi="Arial" w:cs="Arial"/>
          <w:sz w:val="24"/>
          <w:szCs w:val="24"/>
        </w:rPr>
        <w:t>this business is the only one providing the services so far. The company is very professional and responsible in treating its customer’s in the right way. Hence, the</w:t>
      </w:r>
      <w:r>
        <w:rPr>
          <w:rFonts w:ascii="Arial" w:hAnsi="Arial" w:cs="Arial"/>
          <w:sz w:val="24"/>
          <w:szCs w:val="24"/>
        </w:rPr>
        <w:t xml:space="preserve"> </w:t>
      </w:r>
      <w:r w:rsidRPr="00895248">
        <w:rPr>
          <w:rFonts w:ascii="Arial" w:hAnsi="Arial" w:cs="Arial"/>
          <w:sz w:val="24"/>
          <w:szCs w:val="24"/>
        </w:rPr>
        <w:t>company is very much strict in selecting the cars that are used to give service as wel</w:t>
      </w:r>
      <w:r w:rsidR="00507F34">
        <w:rPr>
          <w:rFonts w:ascii="Arial" w:hAnsi="Arial" w:cs="Arial"/>
          <w:sz w:val="24"/>
          <w:szCs w:val="24"/>
        </w:rPr>
        <w:t>l</w:t>
      </w:r>
      <w:r w:rsidR="00507F34" w:rsidRPr="00507F34">
        <w:rPr>
          <w:rFonts w:ascii="Arial" w:hAnsi="Arial" w:cs="Arial"/>
          <w:sz w:val="24"/>
          <w:szCs w:val="24"/>
        </w:rPr>
        <w:t xml:space="preserve"> </w:t>
      </w:r>
      <w:r w:rsidR="00507F34" w:rsidRPr="00895248">
        <w:rPr>
          <w:rFonts w:ascii="Arial" w:hAnsi="Arial" w:cs="Arial"/>
          <w:sz w:val="24"/>
          <w:szCs w:val="24"/>
        </w:rPr>
        <w:t>as the drivers that drive these cars.</w:t>
      </w:r>
    </w:p>
    <w:p w:rsidR="00680810" w:rsidRDefault="00507F34" w:rsidP="00895248">
      <w:pPr>
        <w:spacing w:line="360" w:lineRule="auto"/>
        <w:jc w:val="both"/>
        <w:rPr>
          <w:rFonts w:ascii="Arial" w:hAnsi="Arial" w:cs="Arial"/>
          <w:sz w:val="24"/>
          <w:szCs w:val="24"/>
        </w:rPr>
      </w:pPr>
      <w:r>
        <w:rPr>
          <w:rFonts w:ascii="Arial" w:hAnsi="Arial" w:cs="Arial"/>
          <w:sz w:val="24"/>
          <w:szCs w:val="24"/>
        </w:rPr>
        <w:t>I</w:t>
      </w:r>
      <w:r w:rsidR="00680810">
        <w:rPr>
          <w:rFonts w:ascii="Arial" w:hAnsi="Arial" w:cs="Arial"/>
          <w:sz w:val="24"/>
          <w:szCs w:val="24"/>
        </w:rPr>
        <w:t>n Rounds Cars,</w:t>
      </w:r>
      <w:r w:rsidR="00680810" w:rsidRPr="00895248">
        <w:rPr>
          <w:rFonts w:ascii="Arial" w:hAnsi="Arial" w:cs="Arial"/>
          <w:sz w:val="24"/>
          <w:szCs w:val="24"/>
        </w:rPr>
        <w:t xml:space="preserve"> the relationship among the employers and the employees is friendly</w:t>
      </w:r>
      <w:r w:rsidR="00680810">
        <w:rPr>
          <w:rFonts w:ascii="Arial" w:hAnsi="Arial" w:cs="Arial"/>
          <w:sz w:val="24"/>
          <w:szCs w:val="24"/>
        </w:rPr>
        <w:t xml:space="preserve"> </w:t>
      </w:r>
      <w:r w:rsidR="00680810" w:rsidRPr="00680810">
        <w:rPr>
          <w:rFonts w:ascii="Arial" w:hAnsi="Arial" w:cs="Arial"/>
          <w:sz w:val="24"/>
          <w:szCs w:val="24"/>
        </w:rPr>
        <w:t>and after my arrival in the company I have noticed that every person in the company is very much helpful to anyone that needs help. This mentality is something that is very much helpful to me as I can understand the type of management practice they have been through. For this, the workplace achievement rate is very much high in the company as everyone helps everyone is their job. There is a legal obligation to check the drivers with the enhanced DBS check (Experian.co.uk, 2018).</w:t>
      </w:r>
      <w:r w:rsidR="00680810">
        <w:rPr>
          <w:rFonts w:cs="Arial"/>
        </w:rPr>
        <w:t xml:space="preserve"> </w:t>
      </w:r>
      <w:r w:rsidR="00680810" w:rsidRPr="00680810">
        <w:rPr>
          <w:rFonts w:ascii="Arial" w:hAnsi="Arial" w:cs="Arial"/>
          <w:sz w:val="24"/>
          <w:szCs w:val="24"/>
        </w:rPr>
        <w:t xml:space="preserve"> </w:t>
      </w:r>
    </w:p>
    <w:p w:rsidR="001D1E23" w:rsidRDefault="001D1E23" w:rsidP="00895248">
      <w:pPr>
        <w:spacing w:line="360" w:lineRule="auto"/>
        <w:jc w:val="both"/>
        <w:rPr>
          <w:rFonts w:cs="Arial"/>
          <w:lang w:val="en-US"/>
        </w:rPr>
      </w:pPr>
      <w:r>
        <w:rPr>
          <w:rFonts w:ascii="Arial" w:hAnsi="Arial" w:cs="Arial"/>
          <w:sz w:val="24"/>
          <w:szCs w:val="24"/>
        </w:rPr>
        <w:t xml:space="preserve">The company </w:t>
      </w:r>
      <w:r w:rsidRPr="001D1E23">
        <w:rPr>
          <w:rFonts w:ascii="Arial" w:hAnsi="Arial" w:cs="Arial"/>
          <w:sz w:val="24"/>
          <w:szCs w:val="24"/>
          <w:lang w:val="en-US"/>
        </w:rPr>
        <w:t xml:space="preserve">makes sure their cars are inspected by Northampton Borough Council to ensure the fit cars are used by the drivers and best travelling experience. To take </w:t>
      </w:r>
      <w:r w:rsidRPr="001D1E23">
        <w:rPr>
          <w:rFonts w:ascii="Arial" w:hAnsi="Arial" w:cs="Arial"/>
          <w:sz w:val="24"/>
          <w:szCs w:val="24"/>
          <w:lang w:val="en-US"/>
        </w:rPr>
        <w:lastRenderedPageBreak/>
        <w:t>the car service and safety to one step further the company also sets up CCTV camera in all the cars to ensure that any types of possible. These CCTV footages can be used by the</w:t>
      </w:r>
      <w:r w:rsidR="00895248" w:rsidRPr="001D1E23">
        <w:rPr>
          <w:rFonts w:ascii="Arial" w:hAnsi="Arial" w:cs="Arial"/>
          <w:sz w:val="24"/>
          <w:szCs w:val="24"/>
        </w:rPr>
        <w:t xml:space="preserve"> </w:t>
      </w:r>
      <w:r w:rsidRPr="001D1E23">
        <w:rPr>
          <w:rFonts w:ascii="Arial" w:hAnsi="Arial" w:cs="Arial"/>
          <w:sz w:val="24"/>
          <w:szCs w:val="24"/>
          <w:lang w:val="en-US"/>
        </w:rPr>
        <w:t>police department whenever any emergency situation occurs. All these features make the Rounds Cars services better than other taxi services in Northampton. The company leaves no stone unturned to make sure the customers get a professional, polite and friendly service</w:t>
      </w:r>
      <w:r>
        <w:rPr>
          <w:rFonts w:cs="Arial"/>
          <w:lang w:val="en-US"/>
        </w:rPr>
        <w:t>.</w:t>
      </w:r>
    </w:p>
    <w:p w:rsidR="00D77B49" w:rsidRDefault="00D77B49" w:rsidP="00895248">
      <w:pPr>
        <w:spacing w:line="360" w:lineRule="auto"/>
        <w:jc w:val="both"/>
        <w:rPr>
          <w:rFonts w:cs="Arial"/>
          <w:lang w:val="en-US"/>
        </w:rPr>
      </w:pPr>
    </w:p>
    <w:p w:rsidR="00D77B49" w:rsidRPr="008B7DB1" w:rsidRDefault="00D77B49" w:rsidP="00D77B49">
      <w:pPr>
        <w:pBdr>
          <w:bottom w:val="single" w:sz="8" w:space="4" w:color="4F81BD" w:themeColor="accent1"/>
        </w:pBdr>
        <w:spacing w:after="300" w:line="240" w:lineRule="auto"/>
        <w:contextualSpacing/>
        <w:rPr>
          <w:rFonts w:asciiTheme="majorHAnsi" w:eastAsiaTheme="majorEastAsia" w:hAnsiTheme="majorHAnsi" w:cstheme="majorBidi"/>
          <w:spacing w:val="5"/>
          <w:kern w:val="28"/>
          <w:sz w:val="36"/>
          <w:szCs w:val="36"/>
          <w:lang w:val="en-US" w:bidi="en-US"/>
        </w:rPr>
      </w:pPr>
      <w:r>
        <w:rPr>
          <w:rFonts w:asciiTheme="majorHAnsi" w:eastAsiaTheme="majorEastAsia" w:hAnsiTheme="majorHAnsi" w:cstheme="majorBidi"/>
          <w:spacing w:val="5"/>
          <w:kern w:val="28"/>
          <w:sz w:val="36"/>
          <w:szCs w:val="36"/>
          <w:lang w:val="en-US" w:bidi="en-US"/>
        </w:rPr>
        <w:t xml:space="preserve">Human Resource Management </w:t>
      </w:r>
    </w:p>
    <w:p w:rsidR="00D77B49" w:rsidRPr="005C7278" w:rsidRDefault="00D77B49" w:rsidP="00895248">
      <w:pPr>
        <w:spacing w:line="360" w:lineRule="auto"/>
        <w:jc w:val="both"/>
        <w:rPr>
          <w:rFonts w:cs="Arial"/>
          <w:sz w:val="16"/>
          <w:szCs w:val="16"/>
          <w:lang w:val="en-US"/>
        </w:rPr>
      </w:pPr>
    </w:p>
    <w:p w:rsidR="00C10CF1" w:rsidRDefault="00C10CF1" w:rsidP="00C10CF1">
      <w:pPr>
        <w:spacing w:line="360" w:lineRule="auto"/>
        <w:jc w:val="both"/>
        <w:rPr>
          <w:rFonts w:ascii="Arial" w:hAnsi="Arial" w:cs="Arial"/>
          <w:sz w:val="24"/>
          <w:szCs w:val="24"/>
        </w:rPr>
      </w:pPr>
      <w:r w:rsidRPr="00C10CF1">
        <w:rPr>
          <w:rFonts w:ascii="Arial" w:hAnsi="Arial" w:cs="Arial"/>
          <w:sz w:val="24"/>
          <w:szCs w:val="24"/>
        </w:rPr>
        <w:t>Human resource management is the management system used by businesses to create eligible workforce for an organization, adapt them to the new working environment though constant communication and training and planning for their future development</w:t>
      </w:r>
      <w:r>
        <w:rPr>
          <w:rFonts w:ascii="Arial" w:hAnsi="Arial" w:cs="Arial"/>
          <w:sz w:val="24"/>
          <w:szCs w:val="24"/>
        </w:rPr>
        <w:t xml:space="preserve">. </w:t>
      </w:r>
    </w:p>
    <w:p w:rsidR="005C7278" w:rsidRDefault="00C10CF1" w:rsidP="00C10CF1">
      <w:pPr>
        <w:spacing w:line="360" w:lineRule="auto"/>
        <w:jc w:val="both"/>
        <w:rPr>
          <w:rFonts w:ascii="Arial" w:hAnsi="Arial" w:cs="Arial"/>
          <w:sz w:val="24"/>
          <w:szCs w:val="24"/>
        </w:rPr>
      </w:pPr>
      <w:r w:rsidRPr="00C10CF1">
        <w:rPr>
          <w:rFonts w:ascii="Arial" w:hAnsi="Arial" w:cs="Arial"/>
          <w:sz w:val="24"/>
          <w:szCs w:val="24"/>
        </w:rPr>
        <w:t>Currently, human resource management is a highly sought out subject for most organizations and many use it to gain a competitive advantage over competitors (</w:t>
      </w:r>
      <w:proofErr w:type="spellStart"/>
      <w:r w:rsidRPr="00C10CF1">
        <w:rPr>
          <w:rFonts w:ascii="Arial" w:hAnsi="Arial" w:cs="Arial"/>
          <w:sz w:val="24"/>
          <w:szCs w:val="24"/>
        </w:rPr>
        <w:t>Maund</w:t>
      </w:r>
      <w:proofErr w:type="spellEnd"/>
      <w:r w:rsidRPr="00C10CF1">
        <w:rPr>
          <w:rFonts w:ascii="Arial" w:hAnsi="Arial" w:cs="Arial"/>
          <w:sz w:val="24"/>
          <w:szCs w:val="24"/>
        </w:rPr>
        <w:t xml:space="preserve">, L., 2001). </w:t>
      </w:r>
      <w:proofErr w:type="spellStart"/>
      <w:r w:rsidRPr="00C10CF1">
        <w:rPr>
          <w:rFonts w:ascii="Arial" w:hAnsi="Arial" w:cs="Arial"/>
          <w:sz w:val="24"/>
          <w:szCs w:val="24"/>
        </w:rPr>
        <w:t>Walmart</w:t>
      </w:r>
      <w:proofErr w:type="spellEnd"/>
      <w:r w:rsidRPr="00C10CF1">
        <w:rPr>
          <w:rFonts w:ascii="Arial" w:hAnsi="Arial" w:cs="Arial"/>
          <w:sz w:val="24"/>
          <w:szCs w:val="24"/>
        </w:rPr>
        <w:t xml:space="preserve"> uses supply chain system or logistics as their competitive advantage in business. Same way some organizations try to feel their employees better by creating a friendly environment in the office and motivating the employees in a healthy way. Richard Branson, the founder of the famous Virgin group said that, “If you take care of your employees, they will in turn take care of your customers.” This philosophy expressed by Richard Branson is highly followed by many top class business organizations these days. Google for example, has an office environment where there is a feel of transparency. The office has no different cabin or chamber for the top management. Every employee and the employer works</w:t>
      </w:r>
      <w:r w:rsidR="005C7278">
        <w:rPr>
          <w:rFonts w:ascii="Arial" w:hAnsi="Arial" w:cs="Arial"/>
          <w:sz w:val="24"/>
          <w:szCs w:val="24"/>
        </w:rPr>
        <w:t xml:space="preserve"> </w:t>
      </w:r>
      <w:r w:rsidR="005C7278" w:rsidRPr="00C10CF1">
        <w:rPr>
          <w:rFonts w:ascii="Arial" w:hAnsi="Arial" w:cs="Arial"/>
          <w:sz w:val="24"/>
          <w:szCs w:val="24"/>
        </w:rPr>
        <w:t>in the same place</w:t>
      </w:r>
      <w:r w:rsidR="005C7278" w:rsidRPr="005C7278">
        <w:rPr>
          <w:rFonts w:ascii="Arial" w:hAnsi="Arial" w:cs="Arial"/>
          <w:sz w:val="24"/>
          <w:szCs w:val="24"/>
        </w:rPr>
        <w:t xml:space="preserve"> </w:t>
      </w:r>
      <w:r w:rsidR="005C7278" w:rsidRPr="00C10CF1">
        <w:rPr>
          <w:rFonts w:ascii="Arial" w:hAnsi="Arial" w:cs="Arial"/>
          <w:sz w:val="24"/>
          <w:szCs w:val="24"/>
        </w:rPr>
        <w:t>with no special</w:t>
      </w:r>
      <w:r w:rsidR="005C7278" w:rsidRPr="005C7278">
        <w:rPr>
          <w:rFonts w:ascii="Arial" w:hAnsi="Arial" w:cs="Arial"/>
          <w:sz w:val="24"/>
          <w:szCs w:val="24"/>
        </w:rPr>
        <w:t xml:space="preserve"> </w:t>
      </w:r>
      <w:r w:rsidR="005C7278" w:rsidRPr="00C10CF1">
        <w:rPr>
          <w:rFonts w:ascii="Arial" w:hAnsi="Arial" w:cs="Arial"/>
          <w:sz w:val="24"/>
          <w:szCs w:val="24"/>
        </w:rPr>
        <w:t>privileges (Smallbusiness.chron.com, 2018).</w:t>
      </w:r>
      <w:r w:rsidR="005C7278" w:rsidRPr="005C7278">
        <w:rPr>
          <w:rFonts w:ascii="Arial" w:hAnsi="Arial" w:cs="Arial"/>
          <w:sz w:val="24"/>
          <w:szCs w:val="24"/>
        </w:rPr>
        <w:t xml:space="preserve"> </w:t>
      </w:r>
    </w:p>
    <w:p w:rsidR="00D77B49" w:rsidRPr="00C10CF1" w:rsidRDefault="005C7278" w:rsidP="005C7278">
      <w:pPr>
        <w:spacing w:line="360" w:lineRule="auto"/>
        <w:jc w:val="both"/>
        <w:rPr>
          <w:rFonts w:ascii="Arial" w:hAnsi="Arial" w:cs="Arial"/>
          <w:sz w:val="24"/>
          <w:szCs w:val="24"/>
        </w:rPr>
      </w:pPr>
      <w:r w:rsidRPr="00C10CF1">
        <w:rPr>
          <w:rFonts w:ascii="Arial" w:hAnsi="Arial" w:cs="Arial"/>
          <w:sz w:val="24"/>
          <w:szCs w:val="24"/>
        </w:rPr>
        <w:t xml:space="preserve">The task of a human resource manager is diversified and there </w:t>
      </w:r>
      <w:proofErr w:type="gramStart"/>
      <w:r w:rsidRPr="00C10CF1">
        <w:rPr>
          <w:rFonts w:ascii="Arial" w:hAnsi="Arial" w:cs="Arial"/>
          <w:sz w:val="24"/>
          <w:szCs w:val="24"/>
        </w:rPr>
        <w:t>are</w:t>
      </w:r>
      <w:proofErr w:type="gramEnd"/>
      <w:r w:rsidRPr="00C10CF1">
        <w:rPr>
          <w:rFonts w:ascii="Arial" w:hAnsi="Arial" w:cs="Arial"/>
          <w:sz w:val="24"/>
          <w:szCs w:val="24"/>
        </w:rPr>
        <w:t xml:space="preserve"> various type of</w:t>
      </w:r>
      <w:r>
        <w:rPr>
          <w:rFonts w:ascii="Arial" w:hAnsi="Arial" w:cs="Arial"/>
          <w:sz w:val="24"/>
          <w:szCs w:val="24"/>
        </w:rPr>
        <w:t xml:space="preserve"> </w:t>
      </w:r>
      <w:r w:rsidRPr="00C10CF1">
        <w:rPr>
          <w:rFonts w:ascii="Arial" w:hAnsi="Arial" w:cs="Arial"/>
          <w:sz w:val="24"/>
          <w:szCs w:val="24"/>
        </w:rPr>
        <w:t>managers that are involved in the human resource department. The common tasks</w:t>
      </w:r>
      <w:r w:rsidRPr="005C7278">
        <w:rPr>
          <w:rFonts w:ascii="Arial" w:hAnsi="Arial" w:cs="Arial"/>
          <w:sz w:val="24"/>
          <w:szCs w:val="24"/>
        </w:rPr>
        <w:t xml:space="preserve"> </w:t>
      </w:r>
      <w:r w:rsidRPr="00C10CF1">
        <w:rPr>
          <w:rFonts w:ascii="Arial" w:hAnsi="Arial" w:cs="Arial"/>
          <w:sz w:val="24"/>
          <w:szCs w:val="24"/>
        </w:rPr>
        <w:t>are as</w:t>
      </w:r>
      <w:r w:rsidRPr="005C7278">
        <w:rPr>
          <w:rFonts w:ascii="Arial" w:hAnsi="Arial" w:cs="Arial"/>
          <w:sz w:val="24"/>
          <w:szCs w:val="24"/>
        </w:rPr>
        <w:t xml:space="preserve"> </w:t>
      </w:r>
      <w:r w:rsidRPr="00C10CF1">
        <w:rPr>
          <w:rFonts w:ascii="Arial" w:hAnsi="Arial" w:cs="Arial"/>
          <w:sz w:val="24"/>
          <w:szCs w:val="24"/>
        </w:rPr>
        <w:t>follows</w:t>
      </w:r>
      <w:proofErr w:type="gramStart"/>
      <w:r>
        <w:rPr>
          <w:rFonts w:ascii="Arial" w:hAnsi="Arial" w:cs="Arial"/>
          <w:sz w:val="24"/>
          <w:szCs w:val="24"/>
        </w:rPr>
        <w:t>:</w:t>
      </w:r>
      <w:r w:rsidR="00D77B49" w:rsidRPr="00C10CF1">
        <w:rPr>
          <w:rFonts w:ascii="Arial" w:hAnsi="Arial" w:cs="Arial"/>
          <w:sz w:val="24"/>
          <w:szCs w:val="24"/>
        </w:rPr>
        <w:t>.</w:t>
      </w:r>
      <w:proofErr w:type="gramEnd"/>
    </w:p>
    <w:p w:rsidR="00D77B49" w:rsidRPr="00C10CF1" w:rsidRDefault="00D77B49" w:rsidP="00C10CF1">
      <w:pPr>
        <w:pStyle w:val="ListParagraph"/>
        <w:numPr>
          <w:ilvl w:val="0"/>
          <w:numId w:val="14"/>
        </w:numPr>
        <w:rPr>
          <w:rFonts w:cs="Arial"/>
          <w:szCs w:val="24"/>
        </w:rPr>
      </w:pPr>
      <w:r w:rsidRPr="00C10CF1">
        <w:rPr>
          <w:rFonts w:cs="Arial"/>
          <w:b/>
          <w:szCs w:val="24"/>
        </w:rPr>
        <w:t>Staffing:</w:t>
      </w:r>
      <w:r w:rsidRPr="00C10CF1">
        <w:rPr>
          <w:rFonts w:cs="Arial"/>
          <w:szCs w:val="24"/>
        </w:rPr>
        <w:t xml:space="preserve"> Staffing is about planning actually. It’s about planning how many employees are needed in the organization currently and what type of </w:t>
      </w:r>
      <w:r w:rsidRPr="00C10CF1">
        <w:rPr>
          <w:rFonts w:cs="Arial"/>
          <w:szCs w:val="24"/>
        </w:rPr>
        <w:lastRenderedPageBreak/>
        <w:t xml:space="preserve">department needs the employees. Depending on that the company brings out the circular for the company. </w:t>
      </w:r>
    </w:p>
    <w:p w:rsidR="00D77B49" w:rsidRPr="00C10CF1" w:rsidRDefault="00D77B49" w:rsidP="00C10CF1">
      <w:pPr>
        <w:pStyle w:val="ListParagraph"/>
        <w:numPr>
          <w:ilvl w:val="0"/>
          <w:numId w:val="14"/>
        </w:numPr>
        <w:rPr>
          <w:rFonts w:cs="Arial"/>
          <w:szCs w:val="24"/>
        </w:rPr>
      </w:pPr>
      <w:r w:rsidRPr="00C10CF1">
        <w:rPr>
          <w:rFonts w:cs="Arial"/>
          <w:b/>
          <w:szCs w:val="24"/>
        </w:rPr>
        <w:t>Job design:</w:t>
      </w:r>
      <w:r w:rsidRPr="00C10CF1">
        <w:rPr>
          <w:rFonts w:cs="Arial"/>
          <w:szCs w:val="24"/>
        </w:rPr>
        <w:t xml:space="preserve"> Another important task is to design what type of </w:t>
      </w:r>
      <w:proofErr w:type="gramStart"/>
      <w:r w:rsidRPr="00C10CF1">
        <w:rPr>
          <w:rFonts w:cs="Arial"/>
          <w:szCs w:val="24"/>
        </w:rPr>
        <w:t>skills,</w:t>
      </w:r>
      <w:proofErr w:type="gramEnd"/>
      <w:r w:rsidRPr="00C10CF1">
        <w:rPr>
          <w:rFonts w:cs="Arial"/>
          <w:szCs w:val="24"/>
        </w:rPr>
        <w:t xml:space="preserve"> background knowledge is required to enter the existing workforce of that particular organization. This is called job design. If the information technology requires an executive, then the person applying for that post must have a good knowledge about hardware and software and also an institutional degree. </w:t>
      </w:r>
    </w:p>
    <w:p w:rsidR="00D77B49" w:rsidRPr="00C10CF1" w:rsidRDefault="00D77B49" w:rsidP="00C10CF1">
      <w:pPr>
        <w:pStyle w:val="ListParagraph"/>
        <w:numPr>
          <w:ilvl w:val="0"/>
          <w:numId w:val="14"/>
        </w:numPr>
        <w:rPr>
          <w:rFonts w:cs="Arial"/>
          <w:szCs w:val="24"/>
        </w:rPr>
      </w:pPr>
      <w:r w:rsidRPr="00C10CF1">
        <w:rPr>
          <w:rFonts w:cs="Arial"/>
          <w:b/>
          <w:szCs w:val="24"/>
        </w:rPr>
        <w:t>Recruitment:</w:t>
      </w:r>
      <w:r w:rsidRPr="00C10CF1">
        <w:rPr>
          <w:rFonts w:cs="Arial"/>
          <w:szCs w:val="24"/>
        </w:rPr>
        <w:t xml:space="preserve"> Recruitment is the process used to filter out unnecessary applicants and selecting only the promising applicants for the organization. Interviewing the applicants is a crucial part of any recruitment process.</w:t>
      </w:r>
    </w:p>
    <w:p w:rsidR="00D77B49" w:rsidRPr="00C10CF1" w:rsidRDefault="00D77B49" w:rsidP="00C10CF1">
      <w:pPr>
        <w:pStyle w:val="ListParagraph"/>
        <w:numPr>
          <w:ilvl w:val="0"/>
          <w:numId w:val="14"/>
        </w:numPr>
        <w:rPr>
          <w:rFonts w:cs="Arial"/>
          <w:szCs w:val="24"/>
        </w:rPr>
      </w:pPr>
      <w:r w:rsidRPr="00C10CF1">
        <w:rPr>
          <w:rFonts w:cs="Arial"/>
          <w:b/>
          <w:szCs w:val="24"/>
        </w:rPr>
        <w:t>Training:</w:t>
      </w:r>
      <w:r w:rsidRPr="00C10CF1">
        <w:rPr>
          <w:rFonts w:cs="Arial"/>
          <w:szCs w:val="24"/>
        </w:rPr>
        <w:t xml:space="preserve"> An HR manger always tries his best to keep the employees up to date with their level of knowledge in their sector and also they arrange for some </w:t>
      </w:r>
      <w:proofErr w:type="gramStart"/>
      <w:r w:rsidRPr="00C10CF1">
        <w:rPr>
          <w:rFonts w:cs="Arial"/>
          <w:szCs w:val="24"/>
        </w:rPr>
        <w:t>trainings</w:t>
      </w:r>
      <w:proofErr w:type="gramEnd"/>
      <w:r w:rsidRPr="00C10CF1">
        <w:rPr>
          <w:rFonts w:cs="Arial"/>
          <w:szCs w:val="24"/>
        </w:rPr>
        <w:t xml:space="preserve"> for the health and safety of the workers as well to keep them prepared for all kinds of emergency situations.</w:t>
      </w:r>
    </w:p>
    <w:p w:rsidR="00D77B49" w:rsidRPr="00C10CF1" w:rsidRDefault="00D77B49" w:rsidP="00C10CF1">
      <w:pPr>
        <w:pStyle w:val="ListParagraph"/>
        <w:numPr>
          <w:ilvl w:val="0"/>
          <w:numId w:val="14"/>
        </w:numPr>
        <w:rPr>
          <w:rFonts w:cs="Arial"/>
          <w:szCs w:val="24"/>
        </w:rPr>
      </w:pPr>
      <w:r w:rsidRPr="00C10CF1">
        <w:rPr>
          <w:rFonts w:cs="Arial"/>
          <w:b/>
          <w:szCs w:val="24"/>
        </w:rPr>
        <w:t>Compensation:</w:t>
      </w:r>
      <w:r w:rsidRPr="00C10CF1">
        <w:rPr>
          <w:rFonts w:cs="Arial"/>
          <w:szCs w:val="24"/>
        </w:rPr>
        <w:t xml:space="preserve"> The HR manager also needs to plan the amount of salary or wage that is going to be paid to the employee or the workers. If the paid amount is less than the employee is hopping for then their performance may be changed to worse than expected.</w:t>
      </w:r>
    </w:p>
    <w:p w:rsidR="00D77B49" w:rsidRDefault="00D77B49" w:rsidP="00C10CF1">
      <w:pPr>
        <w:pStyle w:val="ListParagraph"/>
        <w:numPr>
          <w:ilvl w:val="0"/>
          <w:numId w:val="14"/>
        </w:numPr>
        <w:rPr>
          <w:rFonts w:cs="Arial"/>
        </w:rPr>
      </w:pPr>
      <w:r w:rsidRPr="00C10CF1">
        <w:rPr>
          <w:rFonts w:cs="Arial"/>
          <w:b/>
          <w:szCs w:val="24"/>
        </w:rPr>
        <w:t>Succession plan and talent management:</w:t>
      </w:r>
      <w:r w:rsidRPr="00C10CF1">
        <w:rPr>
          <w:rFonts w:cs="Arial"/>
          <w:szCs w:val="24"/>
        </w:rPr>
        <w:t xml:space="preserve"> Jobs will require new people as old people leave the organization or die. Hence, HR managers also plan for the succession plan of employees as they start to progress in their performance and appoint them to various positions once they are capable and the current person occupying the position is no longer in serving</w:t>
      </w:r>
      <w:r w:rsidRPr="007E7531">
        <w:rPr>
          <w:rFonts w:cs="Arial"/>
        </w:rPr>
        <w:t>.</w:t>
      </w:r>
    </w:p>
    <w:p w:rsidR="005C7278" w:rsidRDefault="005C7278" w:rsidP="008B7DB1">
      <w:pPr>
        <w:spacing w:line="360" w:lineRule="auto"/>
        <w:jc w:val="both"/>
        <w:rPr>
          <w:rFonts w:ascii="Arial" w:hAnsi="Arial" w:cs="Arial"/>
          <w:sz w:val="24"/>
        </w:rPr>
      </w:pPr>
    </w:p>
    <w:p w:rsidR="005C7278" w:rsidRPr="008B7DB1" w:rsidRDefault="005C7278" w:rsidP="005C7278">
      <w:pPr>
        <w:pBdr>
          <w:bottom w:val="single" w:sz="8" w:space="4" w:color="4F81BD" w:themeColor="accent1"/>
        </w:pBdr>
        <w:spacing w:after="300" w:line="240" w:lineRule="auto"/>
        <w:contextualSpacing/>
        <w:rPr>
          <w:rFonts w:asciiTheme="majorHAnsi" w:eastAsiaTheme="majorEastAsia" w:hAnsiTheme="majorHAnsi" w:cstheme="majorBidi"/>
          <w:spacing w:val="5"/>
          <w:kern w:val="28"/>
          <w:sz w:val="36"/>
          <w:szCs w:val="36"/>
          <w:lang w:val="en-US" w:bidi="en-US"/>
        </w:rPr>
      </w:pPr>
      <w:r>
        <w:rPr>
          <w:rFonts w:asciiTheme="majorHAnsi" w:eastAsiaTheme="majorEastAsia" w:hAnsiTheme="majorHAnsi" w:cstheme="majorBidi"/>
          <w:spacing w:val="5"/>
          <w:kern w:val="28"/>
          <w:sz w:val="36"/>
          <w:szCs w:val="36"/>
          <w:lang w:val="en-US" w:bidi="en-US"/>
        </w:rPr>
        <w:t>Role as an HRM Manager for the Development</w:t>
      </w:r>
    </w:p>
    <w:p w:rsidR="005C7278" w:rsidRPr="005C7278" w:rsidRDefault="005C7278" w:rsidP="008B7DB1">
      <w:pPr>
        <w:spacing w:line="360" w:lineRule="auto"/>
        <w:jc w:val="both"/>
        <w:rPr>
          <w:rFonts w:ascii="Arial" w:hAnsi="Arial" w:cs="Arial"/>
          <w:sz w:val="16"/>
          <w:szCs w:val="16"/>
        </w:rPr>
      </w:pPr>
    </w:p>
    <w:p w:rsidR="00063756" w:rsidRDefault="00D02C68" w:rsidP="00063756">
      <w:pPr>
        <w:spacing w:line="360" w:lineRule="auto"/>
        <w:jc w:val="both"/>
        <w:rPr>
          <w:rFonts w:ascii="Arial" w:hAnsi="Arial" w:cs="Arial"/>
          <w:sz w:val="24"/>
          <w:szCs w:val="24"/>
        </w:rPr>
      </w:pPr>
      <w:r w:rsidRPr="00D02C68">
        <w:rPr>
          <w:rFonts w:ascii="Arial" w:hAnsi="Arial" w:cs="Arial"/>
          <w:sz w:val="24"/>
          <w:szCs w:val="24"/>
        </w:rPr>
        <w:t>Career development is a term given to the process that includes the performance</w:t>
      </w:r>
      <w:r>
        <w:rPr>
          <w:rFonts w:cs="Arial"/>
        </w:rPr>
        <w:t xml:space="preserve"> </w:t>
      </w:r>
      <w:r w:rsidR="008B7DB1" w:rsidRPr="008B7DB1">
        <w:rPr>
          <w:rFonts w:ascii="Arial" w:eastAsiaTheme="majorEastAsia" w:hAnsi="Arial" w:cs="Arial"/>
          <w:sz w:val="24"/>
          <w:szCs w:val="24"/>
          <w:lang w:val="en-US" w:bidi="en-US"/>
        </w:rPr>
        <w:t xml:space="preserve">In </w:t>
      </w:r>
      <w:r w:rsidRPr="00D02C68">
        <w:rPr>
          <w:rFonts w:ascii="Arial" w:hAnsi="Arial" w:cs="Arial"/>
          <w:sz w:val="24"/>
          <w:szCs w:val="24"/>
        </w:rPr>
        <w:t xml:space="preserve">Career development is a term given to the process that includes the performance appraisal of employees by the HR manager and giving them proper feedback about their performance so that they can do better in their job in the coming future (Rees, W., 2015). In simple words, career development is the gradual improvement in an </w:t>
      </w:r>
      <w:r w:rsidRPr="00D02C68">
        <w:rPr>
          <w:rFonts w:ascii="Arial" w:hAnsi="Arial" w:cs="Arial"/>
          <w:sz w:val="24"/>
          <w:szCs w:val="24"/>
        </w:rPr>
        <w:lastRenderedPageBreak/>
        <w:t>employee’s performance in the organization to reach higher levels in the hierarchy</w:t>
      </w:r>
      <w:r w:rsidRPr="008B7DB1">
        <w:rPr>
          <w:rFonts w:ascii="Arial" w:eastAsiaTheme="majorEastAsia" w:hAnsi="Arial" w:cs="Arial"/>
          <w:sz w:val="24"/>
          <w:szCs w:val="24"/>
          <w:lang w:val="en-US" w:bidi="en-US"/>
        </w:rPr>
        <w:t xml:space="preserve"> </w:t>
      </w:r>
      <w:r w:rsidRPr="00D02C68">
        <w:rPr>
          <w:rFonts w:ascii="Arial" w:hAnsi="Arial" w:cs="Arial"/>
          <w:sz w:val="24"/>
          <w:szCs w:val="24"/>
        </w:rPr>
        <w:t xml:space="preserve">of the </w:t>
      </w:r>
      <w:r w:rsidR="00063756">
        <w:rPr>
          <w:rFonts w:ascii="Arial" w:eastAsiaTheme="majorEastAsia" w:hAnsi="Arial" w:cs="Arial"/>
          <w:sz w:val="24"/>
          <w:szCs w:val="24"/>
          <w:lang w:val="en-US" w:bidi="en-US"/>
        </w:rPr>
        <w:t>organization (Kibin.com, 2018).</w:t>
      </w:r>
      <w:r w:rsidR="008B7DB1" w:rsidRPr="008B7DB1">
        <w:rPr>
          <w:rFonts w:ascii="Arial" w:eastAsiaTheme="majorEastAsia" w:hAnsi="Arial" w:cs="Arial"/>
          <w:sz w:val="24"/>
          <w:szCs w:val="24"/>
          <w:lang w:val="en-US" w:bidi="en-US"/>
        </w:rPr>
        <w:t xml:space="preserve"> </w:t>
      </w:r>
    </w:p>
    <w:p w:rsidR="00D02C68" w:rsidRPr="00D02C68" w:rsidRDefault="00D02C68" w:rsidP="00063756">
      <w:pPr>
        <w:spacing w:line="360" w:lineRule="auto"/>
        <w:jc w:val="both"/>
        <w:rPr>
          <w:rFonts w:ascii="Arial" w:hAnsi="Arial" w:cs="Arial"/>
          <w:sz w:val="24"/>
          <w:szCs w:val="24"/>
        </w:rPr>
      </w:pPr>
      <w:r w:rsidRPr="00D02C68">
        <w:rPr>
          <w:rFonts w:ascii="Arial" w:hAnsi="Arial" w:cs="Arial"/>
          <w:sz w:val="24"/>
          <w:szCs w:val="24"/>
        </w:rPr>
        <w:t>I, as an HRM manager have significant roles to play in such type of development as they are entrusted with the job of managing the most important part of the company which is the workforce. I will have to decide Type of workforce that the company has ultimately decides the type of service the company will offer.</w:t>
      </w:r>
    </w:p>
    <w:p w:rsidR="00D02C68" w:rsidRPr="00D02C68" w:rsidRDefault="00D02C68" w:rsidP="00D02C68">
      <w:pPr>
        <w:jc w:val="both"/>
        <w:rPr>
          <w:rFonts w:ascii="Arial" w:hAnsi="Arial" w:cs="Arial"/>
          <w:sz w:val="24"/>
          <w:szCs w:val="24"/>
        </w:rPr>
      </w:pPr>
      <w:r w:rsidRPr="00D02C68">
        <w:rPr>
          <w:rFonts w:ascii="Arial" w:hAnsi="Arial" w:cs="Arial"/>
          <w:sz w:val="24"/>
          <w:szCs w:val="24"/>
        </w:rPr>
        <w:t>Some of the major roles of mine as an HR manager in Rounds Cars in career development are:</w:t>
      </w:r>
    </w:p>
    <w:p w:rsidR="00D02C68" w:rsidRPr="00D02C68" w:rsidRDefault="00D02C68" w:rsidP="00D02C68">
      <w:pPr>
        <w:pStyle w:val="ListParagraph"/>
        <w:numPr>
          <w:ilvl w:val="0"/>
          <w:numId w:val="15"/>
        </w:numPr>
        <w:rPr>
          <w:rFonts w:cs="Arial"/>
          <w:szCs w:val="24"/>
        </w:rPr>
      </w:pPr>
      <w:r w:rsidRPr="00D02C68">
        <w:rPr>
          <w:rFonts w:cs="Arial"/>
          <w:szCs w:val="24"/>
        </w:rPr>
        <w:t>Set required standards of performance to ensure which employees can be promoted and who need to improve in their current position. Employees that perform better than their set standard get a pay raise or promotion in designation.</w:t>
      </w:r>
    </w:p>
    <w:p w:rsidR="00D02C68" w:rsidRDefault="00D02C68" w:rsidP="00D02C68">
      <w:pPr>
        <w:pStyle w:val="ListParagraph"/>
        <w:numPr>
          <w:ilvl w:val="0"/>
          <w:numId w:val="15"/>
        </w:numPr>
        <w:rPr>
          <w:rFonts w:cs="Arial"/>
        </w:rPr>
      </w:pPr>
      <w:r w:rsidRPr="00D02C68">
        <w:rPr>
          <w:rFonts w:cs="Arial"/>
          <w:szCs w:val="24"/>
        </w:rPr>
        <w:t>Understand the type of skills required to operate in various levels of the hierarchy to prepare a succession plan. This planning will help me understand which employees need to be in position to operate the organization more smoothly. This is also needed for talent management as well</w:t>
      </w:r>
      <w:r>
        <w:rPr>
          <w:rFonts w:cs="Arial"/>
        </w:rPr>
        <w:t>.</w:t>
      </w:r>
    </w:p>
    <w:p w:rsidR="00063756" w:rsidRDefault="00063756" w:rsidP="00063756">
      <w:pPr>
        <w:pStyle w:val="ListParagraph"/>
        <w:ind w:left="780"/>
        <w:rPr>
          <w:rFonts w:cs="Arial"/>
        </w:rPr>
      </w:pPr>
    </w:p>
    <w:p w:rsidR="00063756" w:rsidRPr="008B7DB1" w:rsidRDefault="00063756" w:rsidP="00063756">
      <w:pPr>
        <w:pBdr>
          <w:bottom w:val="single" w:sz="8" w:space="4" w:color="4F81BD" w:themeColor="accent1"/>
        </w:pBdr>
        <w:spacing w:after="300" w:line="240" w:lineRule="auto"/>
        <w:contextualSpacing/>
        <w:rPr>
          <w:rFonts w:asciiTheme="majorHAnsi" w:eastAsiaTheme="majorEastAsia" w:hAnsiTheme="majorHAnsi" w:cstheme="majorBidi"/>
          <w:spacing w:val="5"/>
          <w:kern w:val="28"/>
          <w:sz w:val="36"/>
          <w:szCs w:val="36"/>
          <w:lang w:val="en-US" w:bidi="en-US"/>
        </w:rPr>
      </w:pPr>
      <w:r>
        <w:rPr>
          <w:rFonts w:asciiTheme="majorHAnsi" w:eastAsiaTheme="majorEastAsia" w:hAnsiTheme="majorHAnsi" w:cstheme="majorBidi"/>
          <w:spacing w:val="5"/>
          <w:kern w:val="28"/>
          <w:sz w:val="36"/>
          <w:szCs w:val="36"/>
          <w:lang w:val="en-US" w:bidi="en-US"/>
        </w:rPr>
        <w:t>Examining Expectation of Employees</w:t>
      </w:r>
    </w:p>
    <w:p w:rsidR="00063756" w:rsidRPr="00063756" w:rsidRDefault="00063756" w:rsidP="008B7DB1">
      <w:pPr>
        <w:spacing w:line="360" w:lineRule="auto"/>
        <w:jc w:val="both"/>
        <w:rPr>
          <w:rFonts w:ascii="Arial" w:hAnsi="Arial" w:cs="Arial"/>
          <w:sz w:val="16"/>
          <w:szCs w:val="16"/>
        </w:rPr>
      </w:pPr>
    </w:p>
    <w:p w:rsidR="00063756" w:rsidRDefault="00063756" w:rsidP="00063756">
      <w:pPr>
        <w:spacing w:line="360" w:lineRule="auto"/>
        <w:jc w:val="both"/>
        <w:rPr>
          <w:rFonts w:ascii="Arial" w:eastAsiaTheme="majorEastAsia" w:hAnsi="Arial" w:cs="Arial"/>
          <w:sz w:val="24"/>
          <w:szCs w:val="24"/>
          <w:lang w:val="en-US" w:bidi="en-US"/>
        </w:rPr>
      </w:pPr>
      <w:r w:rsidRPr="00063756">
        <w:rPr>
          <w:rFonts w:ascii="Arial" w:hAnsi="Arial" w:cs="Arial"/>
          <w:sz w:val="24"/>
          <w:szCs w:val="24"/>
        </w:rPr>
        <w:t>As an HR manager in Rounds Cars, I have to understand the type of expectations that each employee has from the company. Not all employees expect the same from the organizations and the workforce is getting bigger day by day, human resource managers need to look for different ways to understand what drives one employee. Hence, the need for understanding employee orientation comes into play. Some employees are more oriented towards their task. They expect a good career with better opportunities for job enrichment. Then we have the self- oriented employee. This person wants the best for himself from the work. What happens to the organization does not really concern one with such personality. Lastly, we have the interaction oriented employee. These people feel motivated if they get the synergy from co-workers (</w:t>
      </w:r>
      <w:proofErr w:type="spellStart"/>
      <w:r w:rsidRPr="00063756">
        <w:rPr>
          <w:rFonts w:ascii="Arial" w:hAnsi="Arial" w:cs="Arial"/>
          <w:sz w:val="24"/>
          <w:szCs w:val="24"/>
        </w:rPr>
        <w:t>Oraman</w:t>
      </w:r>
      <w:proofErr w:type="spellEnd"/>
      <w:r w:rsidRPr="00063756">
        <w:rPr>
          <w:rFonts w:ascii="Arial" w:hAnsi="Arial" w:cs="Arial"/>
          <w:sz w:val="24"/>
          <w:szCs w:val="24"/>
        </w:rPr>
        <w:t xml:space="preserve">, </w:t>
      </w:r>
      <w:proofErr w:type="spellStart"/>
      <w:r w:rsidRPr="00063756">
        <w:rPr>
          <w:rFonts w:ascii="Arial" w:hAnsi="Arial" w:cs="Arial"/>
          <w:sz w:val="24"/>
          <w:szCs w:val="24"/>
        </w:rPr>
        <w:t>Unakıtan</w:t>
      </w:r>
      <w:proofErr w:type="spellEnd"/>
      <w:r w:rsidRPr="00063756">
        <w:rPr>
          <w:rFonts w:ascii="Arial" w:hAnsi="Arial" w:cs="Arial"/>
          <w:sz w:val="24"/>
          <w:szCs w:val="24"/>
        </w:rPr>
        <w:t xml:space="preserve"> and </w:t>
      </w:r>
      <w:proofErr w:type="spellStart"/>
      <w:r w:rsidRPr="00063756">
        <w:rPr>
          <w:rFonts w:ascii="Arial" w:hAnsi="Arial" w:cs="Arial"/>
          <w:sz w:val="24"/>
          <w:szCs w:val="24"/>
        </w:rPr>
        <w:t>Selen</w:t>
      </w:r>
      <w:proofErr w:type="spellEnd"/>
      <w:r w:rsidRPr="00063756">
        <w:rPr>
          <w:rFonts w:ascii="Arial" w:hAnsi="Arial" w:cs="Arial"/>
          <w:sz w:val="24"/>
          <w:szCs w:val="24"/>
        </w:rPr>
        <w:t>, 2011).</w:t>
      </w:r>
    </w:p>
    <w:p w:rsidR="00063756" w:rsidRPr="00063756" w:rsidRDefault="00063756" w:rsidP="00063756">
      <w:pPr>
        <w:spacing w:line="360" w:lineRule="auto"/>
        <w:jc w:val="both"/>
        <w:rPr>
          <w:rFonts w:ascii="Arial" w:eastAsiaTheme="majorEastAsia" w:hAnsi="Arial" w:cs="Arial"/>
          <w:sz w:val="24"/>
          <w:szCs w:val="24"/>
          <w:lang w:val="en-US" w:bidi="en-US"/>
        </w:rPr>
      </w:pPr>
      <w:r w:rsidRPr="00063756">
        <w:rPr>
          <w:rFonts w:ascii="Arial" w:hAnsi="Arial" w:cs="Arial"/>
          <w:sz w:val="24"/>
          <w:szCs w:val="24"/>
        </w:rPr>
        <w:lastRenderedPageBreak/>
        <w:t>According to research, employees feel more motivated to work when they hear appreciation in their workplace. Hence, every employee expects some type of appreciation in their job. Managers must look for ways to ensure that they get the perfect understanding of what the employees expect. Some of the ways are:</w:t>
      </w:r>
    </w:p>
    <w:p w:rsidR="00063756" w:rsidRPr="00063756" w:rsidRDefault="00063756" w:rsidP="00063756">
      <w:pPr>
        <w:pStyle w:val="ListParagraph"/>
        <w:numPr>
          <w:ilvl w:val="0"/>
          <w:numId w:val="16"/>
        </w:numPr>
        <w:rPr>
          <w:rFonts w:cs="Arial"/>
          <w:szCs w:val="24"/>
        </w:rPr>
      </w:pPr>
      <w:r w:rsidRPr="00063756">
        <w:rPr>
          <w:rFonts w:cs="Arial"/>
          <w:b/>
          <w:szCs w:val="24"/>
        </w:rPr>
        <w:t>Observation:</w:t>
      </w:r>
      <w:r w:rsidRPr="00063756">
        <w:rPr>
          <w:rFonts w:cs="Arial"/>
          <w:szCs w:val="24"/>
        </w:rPr>
        <w:t xml:space="preserve"> This is the most classic example. HR managers frequently roam around the desks to find out a lot about employees behaviour. This way is very much effective if employees are not really aware and portray their natural productivity level as well as behaviour.</w:t>
      </w:r>
    </w:p>
    <w:p w:rsidR="00063756" w:rsidRPr="00063756" w:rsidRDefault="00063756" w:rsidP="00063756">
      <w:pPr>
        <w:pStyle w:val="ListParagraph"/>
        <w:numPr>
          <w:ilvl w:val="0"/>
          <w:numId w:val="16"/>
        </w:numPr>
        <w:rPr>
          <w:rFonts w:cs="Arial"/>
          <w:szCs w:val="24"/>
        </w:rPr>
      </w:pPr>
      <w:r w:rsidRPr="00063756">
        <w:rPr>
          <w:rFonts w:cs="Arial"/>
          <w:b/>
          <w:szCs w:val="24"/>
        </w:rPr>
        <w:t>Factors for motivation:</w:t>
      </w:r>
      <w:r w:rsidRPr="00063756">
        <w:rPr>
          <w:rFonts w:cs="Arial"/>
          <w:szCs w:val="24"/>
        </w:rPr>
        <w:t xml:space="preserve"> Various researches also find out what employees expect from their job place and these state that appreciation followed by social confidence is the top thing workers expect in their work place. Astonishingly, retirement is the last item in the list. </w:t>
      </w:r>
    </w:p>
    <w:p w:rsidR="00063756" w:rsidRDefault="00063756" w:rsidP="008B7DB1">
      <w:pPr>
        <w:spacing w:line="360" w:lineRule="auto"/>
        <w:jc w:val="both"/>
        <w:rPr>
          <w:rFonts w:ascii="Arial" w:eastAsiaTheme="majorEastAsia" w:hAnsi="Arial" w:cs="Arial"/>
          <w:sz w:val="24"/>
          <w:szCs w:val="24"/>
          <w:lang w:val="en-US" w:bidi="en-US"/>
        </w:rPr>
      </w:pPr>
    </w:p>
    <w:p w:rsidR="00D3179F" w:rsidRPr="008B7DB1" w:rsidRDefault="00D3179F" w:rsidP="00D3179F">
      <w:pPr>
        <w:pBdr>
          <w:bottom w:val="single" w:sz="8" w:space="4" w:color="4F81BD" w:themeColor="accent1"/>
        </w:pBdr>
        <w:spacing w:after="300" w:line="240" w:lineRule="auto"/>
        <w:contextualSpacing/>
        <w:rPr>
          <w:rFonts w:asciiTheme="majorHAnsi" w:eastAsiaTheme="majorEastAsia" w:hAnsiTheme="majorHAnsi" w:cstheme="majorBidi"/>
          <w:spacing w:val="5"/>
          <w:kern w:val="28"/>
          <w:sz w:val="36"/>
          <w:szCs w:val="36"/>
          <w:lang w:val="en-US" w:bidi="en-US"/>
        </w:rPr>
      </w:pPr>
      <w:r>
        <w:rPr>
          <w:rFonts w:asciiTheme="majorHAnsi" w:eastAsiaTheme="majorEastAsia" w:hAnsiTheme="majorHAnsi" w:cstheme="majorBidi"/>
          <w:spacing w:val="5"/>
          <w:kern w:val="28"/>
          <w:sz w:val="36"/>
          <w:szCs w:val="36"/>
          <w:lang w:val="en-US" w:bidi="en-US"/>
        </w:rPr>
        <w:t>Administering Employees with Guidelines</w:t>
      </w:r>
    </w:p>
    <w:p w:rsidR="00D3179F" w:rsidRPr="00D3179F" w:rsidRDefault="00D3179F" w:rsidP="00D3179F">
      <w:pPr>
        <w:jc w:val="both"/>
        <w:rPr>
          <w:rFonts w:ascii="Arial" w:hAnsi="Arial" w:cs="Arial"/>
          <w:sz w:val="16"/>
          <w:szCs w:val="16"/>
        </w:rPr>
      </w:pPr>
    </w:p>
    <w:p w:rsidR="00D3179F" w:rsidRPr="00D3179F" w:rsidRDefault="00D3179F" w:rsidP="00D3179F">
      <w:pPr>
        <w:spacing w:line="360" w:lineRule="auto"/>
        <w:jc w:val="both"/>
        <w:rPr>
          <w:rFonts w:ascii="Arial" w:eastAsiaTheme="majorEastAsia" w:hAnsi="Arial" w:cs="Arial"/>
          <w:sz w:val="24"/>
          <w:szCs w:val="24"/>
          <w:lang w:val="en-US" w:bidi="en-US"/>
        </w:rPr>
      </w:pPr>
      <w:r w:rsidRPr="00D3179F">
        <w:rPr>
          <w:rFonts w:ascii="Arial" w:hAnsi="Arial" w:cs="Arial"/>
          <w:sz w:val="24"/>
          <w:szCs w:val="24"/>
        </w:rPr>
        <w:t xml:space="preserve">To administer employees with guidelines for career development, human resource managers can follow a </w:t>
      </w:r>
      <w:proofErr w:type="gramStart"/>
      <w:r w:rsidRPr="00D3179F">
        <w:rPr>
          <w:rFonts w:ascii="Arial" w:hAnsi="Arial" w:cs="Arial"/>
          <w:sz w:val="24"/>
          <w:szCs w:val="24"/>
        </w:rPr>
        <w:t>simple</w:t>
      </w:r>
      <w:r>
        <w:rPr>
          <w:rFonts w:ascii="Arial" w:hAnsi="Arial" w:cs="Arial"/>
          <w:sz w:val="24"/>
          <w:szCs w:val="24"/>
        </w:rPr>
        <w:t xml:space="preserve"> </w:t>
      </w:r>
      <w:r w:rsidRPr="00D3179F">
        <w:rPr>
          <w:rFonts w:ascii="Arial" w:hAnsi="Arial" w:cs="Arial"/>
          <w:sz w:val="24"/>
          <w:szCs w:val="24"/>
        </w:rPr>
        <w:t xml:space="preserve"> approaches</w:t>
      </w:r>
      <w:proofErr w:type="gramEnd"/>
      <w:r w:rsidRPr="00D3179F">
        <w:rPr>
          <w:rFonts w:ascii="Arial" w:hAnsi="Arial" w:cs="Arial"/>
          <w:sz w:val="24"/>
          <w:szCs w:val="24"/>
        </w:rPr>
        <w:t xml:space="preserve"> with some easy steps. This is called the career development process. The steps in this process are as follows:</w:t>
      </w:r>
    </w:p>
    <w:p w:rsidR="00D3179F" w:rsidRPr="00D3179F" w:rsidRDefault="00D3179F" w:rsidP="00D3179F">
      <w:pPr>
        <w:pStyle w:val="ListParagraph"/>
        <w:numPr>
          <w:ilvl w:val="0"/>
          <w:numId w:val="17"/>
        </w:numPr>
        <w:rPr>
          <w:rFonts w:cs="Arial"/>
          <w:szCs w:val="24"/>
        </w:rPr>
      </w:pPr>
      <w:r w:rsidRPr="00D3179F">
        <w:rPr>
          <w:rFonts w:cs="Arial"/>
          <w:b/>
          <w:szCs w:val="24"/>
        </w:rPr>
        <w:t>Identify goals:</w:t>
      </w:r>
      <w:r w:rsidRPr="00D3179F">
        <w:rPr>
          <w:rFonts w:cs="Arial"/>
          <w:szCs w:val="24"/>
        </w:rPr>
        <w:t xml:space="preserve"> To develop a career planning, I must know what the employee wants as his own goal of life.</w:t>
      </w:r>
    </w:p>
    <w:p w:rsidR="00D3179F" w:rsidRPr="00D3179F" w:rsidRDefault="00D3179F" w:rsidP="00D3179F">
      <w:pPr>
        <w:pStyle w:val="ListParagraph"/>
        <w:numPr>
          <w:ilvl w:val="0"/>
          <w:numId w:val="17"/>
        </w:numPr>
        <w:rPr>
          <w:rFonts w:cs="Arial"/>
          <w:szCs w:val="24"/>
        </w:rPr>
      </w:pPr>
      <w:r w:rsidRPr="00D3179F">
        <w:rPr>
          <w:rFonts w:cs="Arial"/>
          <w:b/>
          <w:szCs w:val="24"/>
        </w:rPr>
        <w:t>Strength and weaknesses:</w:t>
      </w:r>
      <w:r w:rsidRPr="00D3179F">
        <w:rPr>
          <w:rFonts w:cs="Arial"/>
          <w:szCs w:val="24"/>
        </w:rPr>
        <w:t xml:space="preserve"> After assessing the goals of the employee, I will look at the employee’s strengths and weaknesses to find which of the goals are easily attainable by the employee in the company.</w:t>
      </w:r>
    </w:p>
    <w:p w:rsidR="00D3179F" w:rsidRPr="00D3179F" w:rsidRDefault="00D3179F" w:rsidP="00D3179F">
      <w:pPr>
        <w:pStyle w:val="ListParagraph"/>
        <w:numPr>
          <w:ilvl w:val="0"/>
          <w:numId w:val="17"/>
        </w:numPr>
        <w:rPr>
          <w:rFonts w:cs="Arial"/>
          <w:szCs w:val="24"/>
        </w:rPr>
      </w:pPr>
      <w:r w:rsidRPr="00D3179F">
        <w:rPr>
          <w:rFonts w:cs="Arial"/>
          <w:b/>
          <w:szCs w:val="24"/>
        </w:rPr>
        <w:t>Action plan:</w:t>
      </w:r>
      <w:r w:rsidRPr="00D3179F">
        <w:rPr>
          <w:rFonts w:cs="Arial"/>
          <w:szCs w:val="24"/>
        </w:rPr>
        <w:t xml:space="preserve"> Here I will plan if the goal is reachable and if possible, how can the goal of the employee be reached.</w:t>
      </w:r>
    </w:p>
    <w:p w:rsidR="00D3179F" w:rsidRPr="00D3179F" w:rsidRDefault="00D3179F" w:rsidP="00D3179F">
      <w:pPr>
        <w:pStyle w:val="ListParagraph"/>
        <w:numPr>
          <w:ilvl w:val="0"/>
          <w:numId w:val="17"/>
        </w:numPr>
        <w:rPr>
          <w:rFonts w:cs="Arial"/>
          <w:szCs w:val="24"/>
        </w:rPr>
      </w:pPr>
      <w:r w:rsidRPr="00D3179F">
        <w:rPr>
          <w:rFonts w:cs="Arial"/>
          <w:b/>
          <w:szCs w:val="24"/>
        </w:rPr>
        <w:t>Obtain information and compare:</w:t>
      </w:r>
      <w:r w:rsidRPr="00D3179F">
        <w:rPr>
          <w:rFonts w:cs="Arial"/>
          <w:szCs w:val="24"/>
        </w:rPr>
        <w:t xml:space="preserve"> Obtain information about the goal achievement and compare the results.</w:t>
      </w:r>
    </w:p>
    <w:p w:rsidR="00D3179F" w:rsidRDefault="00D3179F" w:rsidP="00D3179F">
      <w:pPr>
        <w:pStyle w:val="ListParagraph"/>
        <w:numPr>
          <w:ilvl w:val="0"/>
          <w:numId w:val="17"/>
        </w:numPr>
        <w:rPr>
          <w:rFonts w:cs="Arial"/>
          <w:szCs w:val="24"/>
        </w:rPr>
      </w:pPr>
      <w:r w:rsidRPr="00D3179F">
        <w:rPr>
          <w:rFonts w:cs="Arial"/>
          <w:b/>
          <w:szCs w:val="24"/>
        </w:rPr>
        <w:t>Take steps:</w:t>
      </w:r>
      <w:r w:rsidRPr="00D3179F">
        <w:rPr>
          <w:rFonts w:cs="Arial"/>
          <w:szCs w:val="24"/>
        </w:rPr>
        <w:t xml:space="preserve"> After comparing if the results are positive, I’ll guide the employee how he or she can work in the organization to achieve their goals.</w:t>
      </w:r>
    </w:p>
    <w:p w:rsidR="00D3179F" w:rsidRPr="00D3179F" w:rsidRDefault="00D3179F" w:rsidP="00D3179F">
      <w:pPr>
        <w:pStyle w:val="ListParagraph"/>
        <w:numPr>
          <w:ilvl w:val="0"/>
          <w:numId w:val="17"/>
        </w:numPr>
        <w:rPr>
          <w:rFonts w:cs="Arial"/>
          <w:szCs w:val="24"/>
        </w:rPr>
      </w:pPr>
      <w:r w:rsidRPr="00D3179F">
        <w:rPr>
          <w:rFonts w:cs="Arial"/>
          <w:b/>
          <w:szCs w:val="24"/>
        </w:rPr>
        <w:t>Monitor:</w:t>
      </w:r>
      <w:r w:rsidRPr="00D3179F">
        <w:rPr>
          <w:rFonts w:cs="Arial"/>
          <w:szCs w:val="24"/>
        </w:rPr>
        <w:t xml:space="preserve"> Lastly, I’ll check back the employees again and again to see if they are on their track or not</w:t>
      </w:r>
    </w:p>
    <w:p w:rsidR="00D3179F" w:rsidRPr="00034D65" w:rsidRDefault="00034D65" w:rsidP="00034D65">
      <w:pPr>
        <w:pBdr>
          <w:bottom w:val="single" w:sz="8" w:space="4" w:color="4F81BD" w:themeColor="accent1"/>
        </w:pBdr>
        <w:spacing w:after="300" w:line="240" w:lineRule="auto"/>
        <w:rPr>
          <w:rFonts w:asciiTheme="majorHAnsi" w:eastAsiaTheme="majorEastAsia" w:hAnsiTheme="majorHAnsi" w:cstheme="majorBidi"/>
          <w:spacing w:val="5"/>
          <w:kern w:val="28"/>
          <w:sz w:val="36"/>
          <w:szCs w:val="36"/>
          <w:lang w:val="en-US" w:bidi="en-US"/>
        </w:rPr>
      </w:pPr>
      <w:r>
        <w:rPr>
          <w:rFonts w:asciiTheme="majorHAnsi" w:eastAsiaTheme="majorEastAsia" w:hAnsiTheme="majorHAnsi" w:cstheme="majorBidi"/>
          <w:spacing w:val="5"/>
          <w:kern w:val="28"/>
          <w:sz w:val="36"/>
          <w:szCs w:val="36"/>
          <w:lang w:val="en-US" w:bidi="en-US"/>
        </w:rPr>
        <w:lastRenderedPageBreak/>
        <w:t>Managing Career Development for the Employees</w:t>
      </w:r>
    </w:p>
    <w:p w:rsidR="00034D65" w:rsidRDefault="00034D65" w:rsidP="00034D65">
      <w:pPr>
        <w:spacing w:after="160" w:line="360" w:lineRule="auto"/>
        <w:jc w:val="both"/>
        <w:rPr>
          <w:rFonts w:ascii="Arial" w:eastAsia="Calibri" w:hAnsi="Arial" w:cs="Arial"/>
          <w:sz w:val="24"/>
        </w:rPr>
      </w:pPr>
      <w:r w:rsidRPr="00034D65">
        <w:rPr>
          <w:rFonts w:ascii="Arial" w:eastAsia="Calibri" w:hAnsi="Arial" w:cs="Arial"/>
          <w:sz w:val="24"/>
        </w:rPr>
        <w:t>To help the employees manage career development, human resource managers normally try everything in their hand. Employees don’t always have the knowledge or the required time to plan and act out the pan to achieve their career development goal. So, I will use a personal career development plan to do that.</w:t>
      </w:r>
    </w:p>
    <w:p w:rsidR="00034D65" w:rsidRPr="00034D65" w:rsidRDefault="00034D65" w:rsidP="00034D65">
      <w:pPr>
        <w:spacing w:after="160" w:line="360" w:lineRule="auto"/>
        <w:jc w:val="both"/>
        <w:rPr>
          <w:rFonts w:ascii="Arial" w:eastAsia="Calibri" w:hAnsi="Arial" w:cs="Arial"/>
          <w:sz w:val="16"/>
          <w:szCs w:val="16"/>
        </w:rPr>
      </w:pPr>
    </w:p>
    <w:tbl>
      <w:tblPr>
        <w:tblStyle w:val="TableGrid1"/>
        <w:tblW w:w="9625" w:type="dxa"/>
        <w:tblLayout w:type="fixed"/>
        <w:tblLook w:val="04A0" w:firstRow="1" w:lastRow="0" w:firstColumn="1" w:lastColumn="0" w:noHBand="0" w:noVBand="1"/>
      </w:tblPr>
      <w:tblGrid>
        <w:gridCol w:w="1525"/>
        <w:gridCol w:w="1233"/>
        <w:gridCol w:w="1410"/>
        <w:gridCol w:w="957"/>
        <w:gridCol w:w="1080"/>
        <w:gridCol w:w="1189"/>
        <w:gridCol w:w="2231"/>
      </w:tblGrid>
      <w:tr w:rsidR="00034D65" w:rsidRPr="00034D65" w:rsidTr="00155304">
        <w:tc>
          <w:tcPr>
            <w:tcW w:w="1525" w:type="dxa"/>
          </w:tcPr>
          <w:p w:rsidR="00034D65" w:rsidRPr="00034D65" w:rsidRDefault="00034D65" w:rsidP="00034D65">
            <w:pPr>
              <w:spacing w:line="360" w:lineRule="auto"/>
              <w:jc w:val="both"/>
              <w:rPr>
                <w:rFonts w:ascii="Arial" w:eastAsia="Calibri" w:hAnsi="Arial" w:cs="Arial"/>
                <w:b/>
                <w:sz w:val="24"/>
              </w:rPr>
            </w:pPr>
            <w:r w:rsidRPr="00034D65">
              <w:rPr>
                <w:rFonts w:ascii="Arial" w:eastAsia="Calibri" w:hAnsi="Arial" w:cs="Arial"/>
                <w:b/>
                <w:sz w:val="24"/>
              </w:rPr>
              <w:t>Skill or ability area</w:t>
            </w:r>
          </w:p>
        </w:tc>
        <w:tc>
          <w:tcPr>
            <w:tcW w:w="1233" w:type="dxa"/>
          </w:tcPr>
          <w:p w:rsidR="00034D65" w:rsidRPr="00034D65" w:rsidRDefault="00034D65" w:rsidP="00034D65">
            <w:pPr>
              <w:spacing w:line="360" w:lineRule="auto"/>
              <w:jc w:val="both"/>
              <w:rPr>
                <w:rFonts w:ascii="Arial" w:eastAsia="Calibri" w:hAnsi="Arial" w:cs="Arial"/>
                <w:b/>
                <w:sz w:val="24"/>
              </w:rPr>
            </w:pPr>
            <w:r w:rsidRPr="00034D65">
              <w:rPr>
                <w:rFonts w:ascii="Arial" w:eastAsia="Calibri" w:hAnsi="Arial" w:cs="Arial"/>
                <w:b/>
                <w:sz w:val="24"/>
              </w:rPr>
              <w:t xml:space="preserve">specific task (what is the </w:t>
            </w:r>
          </w:p>
          <w:p w:rsidR="00034D65" w:rsidRPr="00034D65" w:rsidRDefault="00034D65" w:rsidP="00034D65">
            <w:pPr>
              <w:spacing w:line="360" w:lineRule="auto"/>
              <w:jc w:val="both"/>
              <w:rPr>
                <w:rFonts w:ascii="Arial" w:eastAsia="Calibri" w:hAnsi="Arial" w:cs="Arial"/>
                <w:b/>
                <w:sz w:val="24"/>
              </w:rPr>
            </w:pPr>
            <w:proofErr w:type="gramStart"/>
            <w:r w:rsidRPr="00034D65">
              <w:rPr>
                <w:rFonts w:ascii="Arial" w:eastAsia="Calibri" w:hAnsi="Arial" w:cs="Arial"/>
                <w:b/>
                <w:sz w:val="24"/>
              </w:rPr>
              <w:t>task</w:t>
            </w:r>
            <w:proofErr w:type="gramEnd"/>
            <w:r w:rsidRPr="00034D65">
              <w:rPr>
                <w:rFonts w:ascii="Arial" w:eastAsia="Calibri" w:hAnsi="Arial" w:cs="Arial"/>
                <w:b/>
                <w:sz w:val="24"/>
              </w:rPr>
              <w:t xml:space="preserve"> or objective?  attach details if appropriate)</w:t>
            </w:r>
          </w:p>
        </w:tc>
        <w:tc>
          <w:tcPr>
            <w:tcW w:w="1410" w:type="dxa"/>
          </w:tcPr>
          <w:p w:rsidR="00034D65" w:rsidRPr="00034D65" w:rsidRDefault="00034D65" w:rsidP="00034D65">
            <w:pPr>
              <w:spacing w:line="360" w:lineRule="auto"/>
              <w:jc w:val="both"/>
              <w:rPr>
                <w:rFonts w:ascii="Arial" w:eastAsia="Calibri" w:hAnsi="Arial" w:cs="Arial"/>
                <w:b/>
                <w:sz w:val="24"/>
              </w:rPr>
            </w:pPr>
            <w:r w:rsidRPr="00034D65">
              <w:rPr>
                <w:rFonts w:ascii="Arial" w:eastAsia="Calibri" w:hAnsi="Arial" w:cs="Arial"/>
                <w:b/>
                <w:sz w:val="24"/>
              </w:rPr>
              <w:t xml:space="preserve">measures </w:t>
            </w:r>
          </w:p>
          <w:p w:rsidR="00034D65" w:rsidRPr="00034D65" w:rsidRDefault="00034D65" w:rsidP="00034D65">
            <w:pPr>
              <w:spacing w:line="360" w:lineRule="auto"/>
              <w:jc w:val="both"/>
              <w:rPr>
                <w:rFonts w:ascii="Arial" w:eastAsia="Calibri" w:hAnsi="Arial" w:cs="Arial"/>
                <w:b/>
                <w:sz w:val="24"/>
              </w:rPr>
            </w:pPr>
            <w:r w:rsidRPr="00034D65">
              <w:rPr>
                <w:rFonts w:ascii="Arial" w:eastAsia="Calibri" w:hAnsi="Arial" w:cs="Arial"/>
                <w:b/>
                <w:sz w:val="24"/>
              </w:rPr>
              <w:t>(standards and parameters)</w:t>
            </w:r>
          </w:p>
        </w:tc>
        <w:tc>
          <w:tcPr>
            <w:tcW w:w="957" w:type="dxa"/>
          </w:tcPr>
          <w:p w:rsidR="00034D65" w:rsidRPr="00034D65" w:rsidRDefault="00034D65" w:rsidP="00034D65">
            <w:pPr>
              <w:spacing w:line="360" w:lineRule="auto"/>
              <w:jc w:val="both"/>
              <w:rPr>
                <w:rFonts w:ascii="Arial" w:eastAsia="Calibri" w:hAnsi="Arial" w:cs="Arial"/>
                <w:b/>
                <w:sz w:val="24"/>
              </w:rPr>
            </w:pPr>
            <w:r w:rsidRPr="00034D65">
              <w:rPr>
                <w:rFonts w:ascii="Arial" w:eastAsia="Calibri" w:hAnsi="Arial" w:cs="Arial"/>
                <w:b/>
                <w:sz w:val="24"/>
              </w:rPr>
              <w:t xml:space="preserve">agreed  </w:t>
            </w:r>
          </w:p>
          <w:p w:rsidR="00034D65" w:rsidRPr="00034D65" w:rsidRDefault="00034D65" w:rsidP="00034D65">
            <w:pPr>
              <w:spacing w:line="360" w:lineRule="auto"/>
              <w:jc w:val="both"/>
              <w:rPr>
                <w:rFonts w:ascii="Arial" w:eastAsia="Calibri" w:hAnsi="Arial" w:cs="Arial"/>
                <w:b/>
                <w:sz w:val="24"/>
              </w:rPr>
            </w:pPr>
            <w:r w:rsidRPr="00034D65">
              <w:rPr>
                <w:rFonts w:ascii="Arial" w:eastAsia="Calibri" w:hAnsi="Arial" w:cs="Arial"/>
                <w:b/>
                <w:sz w:val="24"/>
              </w:rPr>
              <w:t>(</w:t>
            </w:r>
            <w:proofErr w:type="gramStart"/>
            <w:r w:rsidRPr="00034D65">
              <w:rPr>
                <w:rFonts w:ascii="Arial" w:eastAsia="Calibri" w:hAnsi="Arial" w:cs="Arial"/>
                <w:b/>
                <w:sz w:val="24"/>
              </w:rPr>
              <w:t>is</w:t>
            </w:r>
            <w:proofErr w:type="gramEnd"/>
            <w:r w:rsidRPr="00034D65">
              <w:rPr>
                <w:rFonts w:ascii="Arial" w:eastAsia="Calibri" w:hAnsi="Arial" w:cs="Arial"/>
                <w:b/>
                <w:sz w:val="24"/>
              </w:rPr>
              <w:t xml:space="preserve"> it?)</w:t>
            </w:r>
          </w:p>
        </w:tc>
        <w:tc>
          <w:tcPr>
            <w:tcW w:w="1080" w:type="dxa"/>
          </w:tcPr>
          <w:p w:rsidR="00034D65" w:rsidRPr="00034D65" w:rsidRDefault="00034D65" w:rsidP="00034D65">
            <w:pPr>
              <w:spacing w:line="360" w:lineRule="auto"/>
              <w:jc w:val="both"/>
              <w:rPr>
                <w:rFonts w:ascii="Arial" w:eastAsia="Calibri" w:hAnsi="Arial" w:cs="Arial"/>
                <w:b/>
                <w:sz w:val="24"/>
              </w:rPr>
            </w:pPr>
            <w:r w:rsidRPr="00034D65">
              <w:rPr>
                <w:rFonts w:ascii="Arial" w:eastAsia="Calibri" w:hAnsi="Arial" w:cs="Arial"/>
                <w:b/>
                <w:sz w:val="24"/>
              </w:rPr>
              <w:t xml:space="preserve">realistic </w:t>
            </w:r>
          </w:p>
          <w:p w:rsidR="00034D65" w:rsidRPr="00034D65" w:rsidRDefault="00034D65" w:rsidP="00034D65">
            <w:pPr>
              <w:spacing w:line="360" w:lineRule="auto"/>
              <w:jc w:val="both"/>
              <w:rPr>
                <w:rFonts w:ascii="Arial" w:eastAsia="Calibri" w:hAnsi="Arial" w:cs="Arial"/>
                <w:b/>
                <w:sz w:val="24"/>
              </w:rPr>
            </w:pPr>
            <w:r w:rsidRPr="00034D65">
              <w:rPr>
                <w:rFonts w:ascii="Arial" w:eastAsia="Calibri" w:hAnsi="Arial" w:cs="Arial"/>
                <w:b/>
                <w:sz w:val="24"/>
              </w:rPr>
              <w:t>(</w:t>
            </w:r>
            <w:proofErr w:type="gramStart"/>
            <w:r w:rsidRPr="00034D65">
              <w:rPr>
                <w:rFonts w:ascii="Arial" w:eastAsia="Calibri" w:hAnsi="Arial" w:cs="Arial"/>
                <w:b/>
                <w:sz w:val="24"/>
              </w:rPr>
              <w:t>is</w:t>
            </w:r>
            <w:proofErr w:type="gramEnd"/>
            <w:r w:rsidRPr="00034D65">
              <w:rPr>
                <w:rFonts w:ascii="Arial" w:eastAsia="Calibri" w:hAnsi="Arial" w:cs="Arial"/>
                <w:b/>
                <w:sz w:val="24"/>
              </w:rPr>
              <w:t xml:space="preserve"> it?)</w:t>
            </w:r>
          </w:p>
        </w:tc>
        <w:tc>
          <w:tcPr>
            <w:tcW w:w="1189" w:type="dxa"/>
          </w:tcPr>
          <w:p w:rsidR="00034D65" w:rsidRPr="00034D65" w:rsidRDefault="00034D65" w:rsidP="00034D65">
            <w:pPr>
              <w:spacing w:line="360" w:lineRule="auto"/>
              <w:jc w:val="both"/>
              <w:rPr>
                <w:rFonts w:ascii="Arial" w:eastAsia="Calibri" w:hAnsi="Arial" w:cs="Arial"/>
                <w:b/>
                <w:sz w:val="24"/>
              </w:rPr>
            </w:pPr>
            <w:r w:rsidRPr="00034D65">
              <w:rPr>
                <w:rFonts w:ascii="Arial" w:eastAsia="Calibri" w:hAnsi="Arial" w:cs="Arial"/>
                <w:b/>
                <w:sz w:val="24"/>
              </w:rPr>
              <w:t xml:space="preserve">timings </w:t>
            </w:r>
          </w:p>
          <w:p w:rsidR="00034D65" w:rsidRPr="00034D65" w:rsidRDefault="00034D65" w:rsidP="00034D65">
            <w:pPr>
              <w:spacing w:line="360" w:lineRule="auto"/>
              <w:jc w:val="both"/>
              <w:rPr>
                <w:rFonts w:ascii="Arial" w:eastAsia="Calibri" w:hAnsi="Arial" w:cs="Arial"/>
                <w:b/>
                <w:sz w:val="24"/>
              </w:rPr>
            </w:pPr>
            <w:r w:rsidRPr="00034D65">
              <w:rPr>
                <w:rFonts w:ascii="Arial" w:eastAsia="Calibri" w:hAnsi="Arial" w:cs="Arial"/>
                <w:b/>
                <w:sz w:val="24"/>
              </w:rPr>
              <w:t>(start/finish dates)</w:t>
            </w:r>
          </w:p>
        </w:tc>
        <w:tc>
          <w:tcPr>
            <w:tcW w:w="2231" w:type="dxa"/>
          </w:tcPr>
          <w:p w:rsidR="00034D65" w:rsidRPr="00034D65" w:rsidRDefault="00034D65" w:rsidP="00034D65">
            <w:pPr>
              <w:spacing w:line="360" w:lineRule="auto"/>
              <w:jc w:val="both"/>
              <w:rPr>
                <w:rFonts w:ascii="Arial" w:eastAsia="Calibri" w:hAnsi="Arial" w:cs="Arial"/>
                <w:b/>
                <w:sz w:val="24"/>
              </w:rPr>
            </w:pPr>
            <w:r w:rsidRPr="00034D65">
              <w:rPr>
                <w:rFonts w:ascii="Arial" w:eastAsia="Calibri" w:hAnsi="Arial" w:cs="Arial"/>
                <w:b/>
                <w:sz w:val="24"/>
              </w:rPr>
              <w:t>comments/actions (follow</w:t>
            </w:r>
          </w:p>
          <w:p w:rsidR="00034D65" w:rsidRPr="00034D65" w:rsidRDefault="00034D65" w:rsidP="00034D65">
            <w:pPr>
              <w:spacing w:line="360" w:lineRule="auto"/>
              <w:jc w:val="both"/>
              <w:rPr>
                <w:rFonts w:ascii="Arial" w:eastAsia="Calibri" w:hAnsi="Arial" w:cs="Arial"/>
                <w:b/>
                <w:sz w:val="24"/>
              </w:rPr>
            </w:pPr>
            <w:r w:rsidRPr="00034D65">
              <w:rPr>
                <w:rFonts w:ascii="Arial" w:eastAsia="Calibri" w:hAnsi="Arial" w:cs="Arial"/>
                <w:b/>
                <w:sz w:val="24"/>
              </w:rPr>
              <w:t xml:space="preserve">up notes - attach details if </w:t>
            </w:r>
          </w:p>
          <w:p w:rsidR="00034D65" w:rsidRPr="00034D65" w:rsidRDefault="00034D65" w:rsidP="00034D65">
            <w:pPr>
              <w:spacing w:line="360" w:lineRule="auto"/>
              <w:jc w:val="both"/>
              <w:rPr>
                <w:rFonts w:ascii="Arial" w:eastAsia="Calibri" w:hAnsi="Arial" w:cs="Arial"/>
                <w:b/>
                <w:sz w:val="24"/>
              </w:rPr>
            </w:pPr>
            <w:r w:rsidRPr="00034D65">
              <w:rPr>
                <w:rFonts w:ascii="Arial" w:eastAsia="Calibri" w:hAnsi="Arial" w:cs="Arial"/>
                <w:b/>
                <w:sz w:val="24"/>
              </w:rPr>
              <w:t>appropriate)</w:t>
            </w:r>
          </w:p>
        </w:tc>
      </w:tr>
      <w:tr w:rsidR="00034D65" w:rsidRPr="00034D65" w:rsidTr="00155304">
        <w:tc>
          <w:tcPr>
            <w:tcW w:w="1525" w:type="dxa"/>
          </w:tcPr>
          <w:p w:rsidR="00034D65" w:rsidRPr="00034D65" w:rsidRDefault="00034D65" w:rsidP="00034D65">
            <w:pPr>
              <w:spacing w:line="360" w:lineRule="auto"/>
              <w:jc w:val="both"/>
              <w:rPr>
                <w:rFonts w:ascii="Arial" w:eastAsia="Calibri" w:hAnsi="Arial" w:cs="Arial"/>
                <w:sz w:val="24"/>
              </w:rPr>
            </w:pPr>
            <w:r w:rsidRPr="00034D65">
              <w:rPr>
                <w:rFonts w:ascii="Arial" w:eastAsia="Calibri" w:hAnsi="Arial" w:cs="Arial"/>
                <w:sz w:val="24"/>
              </w:rPr>
              <w:t>Soft Skills( use of new service related application, communication skills)</w:t>
            </w:r>
          </w:p>
        </w:tc>
        <w:tc>
          <w:tcPr>
            <w:tcW w:w="1233" w:type="dxa"/>
          </w:tcPr>
          <w:p w:rsidR="00034D65" w:rsidRPr="00034D65" w:rsidRDefault="00034D65" w:rsidP="00034D65">
            <w:pPr>
              <w:spacing w:line="360" w:lineRule="auto"/>
              <w:jc w:val="both"/>
              <w:rPr>
                <w:rFonts w:ascii="Arial" w:eastAsia="Calibri" w:hAnsi="Arial" w:cs="Arial"/>
                <w:sz w:val="24"/>
              </w:rPr>
            </w:pPr>
            <w:r>
              <w:rPr>
                <w:rFonts w:ascii="Arial" w:eastAsia="Calibri" w:hAnsi="Arial" w:cs="Arial"/>
                <w:sz w:val="24"/>
              </w:rPr>
              <w:t xml:space="preserve">Work with </w:t>
            </w:r>
            <w:r w:rsidRPr="00034D65">
              <w:rPr>
                <w:rFonts w:ascii="Arial" w:eastAsia="Calibri" w:hAnsi="Arial" w:cs="Arial"/>
                <w:sz w:val="24"/>
              </w:rPr>
              <w:t>the IT dep</w:t>
            </w:r>
            <w:r>
              <w:rPr>
                <w:rFonts w:ascii="Arial" w:eastAsia="Calibri" w:hAnsi="Arial" w:cs="Arial"/>
                <w:sz w:val="24"/>
              </w:rPr>
              <w:t xml:space="preserve">artment executive to understand how to </w:t>
            </w:r>
            <w:r w:rsidRPr="00034D65">
              <w:rPr>
                <w:rFonts w:ascii="Arial" w:eastAsia="Calibri" w:hAnsi="Arial" w:cs="Arial"/>
                <w:sz w:val="24"/>
              </w:rPr>
              <w:t>use various apps with different interfaces</w:t>
            </w:r>
          </w:p>
        </w:tc>
        <w:tc>
          <w:tcPr>
            <w:tcW w:w="1410" w:type="dxa"/>
          </w:tcPr>
          <w:p w:rsidR="00034D65" w:rsidRPr="00034D65" w:rsidRDefault="00034D65" w:rsidP="00034D65">
            <w:pPr>
              <w:spacing w:line="360" w:lineRule="auto"/>
              <w:jc w:val="both"/>
              <w:rPr>
                <w:rFonts w:ascii="Arial" w:eastAsia="Calibri" w:hAnsi="Arial" w:cs="Arial"/>
                <w:sz w:val="24"/>
              </w:rPr>
            </w:pPr>
            <w:r w:rsidRPr="00034D65">
              <w:rPr>
                <w:rFonts w:ascii="Arial" w:eastAsia="Calibri" w:hAnsi="Arial" w:cs="Arial"/>
                <w:sz w:val="24"/>
              </w:rPr>
              <w:t xml:space="preserve">Attend various workshops and learn from </w:t>
            </w:r>
            <w:proofErr w:type="spellStart"/>
            <w:r w:rsidRPr="00034D65">
              <w:rPr>
                <w:rFonts w:ascii="Arial" w:eastAsia="Calibri" w:hAnsi="Arial" w:cs="Arial"/>
                <w:sz w:val="24"/>
              </w:rPr>
              <w:t>youtube</w:t>
            </w:r>
            <w:proofErr w:type="spellEnd"/>
            <w:r w:rsidRPr="00034D65">
              <w:rPr>
                <w:rFonts w:ascii="Arial" w:eastAsia="Calibri" w:hAnsi="Arial" w:cs="Arial"/>
                <w:sz w:val="24"/>
              </w:rPr>
              <w:t xml:space="preserve"> experts on IT as well</w:t>
            </w:r>
          </w:p>
        </w:tc>
        <w:tc>
          <w:tcPr>
            <w:tcW w:w="957" w:type="dxa"/>
          </w:tcPr>
          <w:p w:rsidR="00034D65" w:rsidRPr="00034D65" w:rsidRDefault="00034D65" w:rsidP="00034D65">
            <w:pPr>
              <w:spacing w:line="360" w:lineRule="auto"/>
              <w:jc w:val="both"/>
              <w:rPr>
                <w:rFonts w:ascii="Arial" w:eastAsia="Calibri" w:hAnsi="Arial" w:cs="Arial"/>
                <w:sz w:val="24"/>
              </w:rPr>
            </w:pPr>
            <w:r w:rsidRPr="00034D65">
              <w:rPr>
                <w:rFonts w:ascii="Arial" w:eastAsia="Calibri" w:hAnsi="Arial" w:cs="Arial"/>
                <w:sz w:val="24"/>
              </w:rPr>
              <w:t>yes</w:t>
            </w:r>
          </w:p>
        </w:tc>
        <w:tc>
          <w:tcPr>
            <w:tcW w:w="1080" w:type="dxa"/>
          </w:tcPr>
          <w:p w:rsidR="00034D65" w:rsidRPr="00034D65" w:rsidRDefault="00034D65" w:rsidP="00034D65">
            <w:pPr>
              <w:spacing w:line="360" w:lineRule="auto"/>
              <w:jc w:val="both"/>
              <w:rPr>
                <w:rFonts w:ascii="Arial" w:eastAsia="Calibri" w:hAnsi="Arial" w:cs="Arial"/>
                <w:sz w:val="24"/>
              </w:rPr>
            </w:pPr>
            <w:r w:rsidRPr="00034D65">
              <w:rPr>
                <w:rFonts w:ascii="Arial" w:eastAsia="Calibri" w:hAnsi="Arial" w:cs="Arial"/>
                <w:sz w:val="24"/>
              </w:rPr>
              <w:t>yes</w:t>
            </w:r>
          </w:p>
        </w:tc>
        <w:tc>
          <w:tcPr>
            <w:tcW w:w="1189" w:type="dxa"/>
          </w:tcPr>
          <w:p w:rsidR="00034D65" w:rsidRPr="00034D65" w:rsidRDefault="00034D65" w:rsidP="00034D65">
            <w:pPr>
              <w:spacing w:line="360" w:lineRule="auto"/>
              <w:jc w:val="both"/>
              <w:rPr>
                <w:rFonts w:ascii="Arial" w:eastAsia="Calibri" w:hAnsi="Arial" w:cs="Arial"/>
                <w:sz w:val="24"/>
              </w:rPr>
            </w:pPr>
            <w:r w:rsidRPr="00034D65">
              <w:rPr>
                <w:rFonts w:ascii="Arial" w:eastAsia="Calibri" w:hAnsi="Arial" w:cs="Arial"/>
                <w:sz w:val="24"/>
              </w:rPr>
              <w:t>Sep. 2018-Feb 2019 (short term)</w:t>
            </w:r>
          </w:p>
        </w:tc>
        <w:tc>
          <w:tcPr>
            <w:tcW w:w="2231" w:type="dxa"/>
          </w:tcPr>
          <w:p w:rsidR="00034D65" w:rsidRPr="00034D65" w:rsidRDefault="00034D65" w:rsidP="00034D65">
            <w:pPr>
              <w:spacing w:line="360" w:lineRule="auto"/>
              <w:jc w:val="both"/>
              <w:rPr>
                <w:rFonts w:ascii="Arial" w:eastAsia="Calibri" w:hAnsi="Arial" w:cs="Arial"/>
                <w:sz w:val="24"/>
              </w:rPr>
            </w:pPr>
            <w:r w:rsidRPr="00034D65">
              <w:rPr>
                <w:rFonts w:ascii="Arial" w:eastAsia="Calibri" w:hAnsi="Arial" w:cs="Arial"/>
                <w:sz w:val="24"/>
              </w:rPr>
              <w:t>After every month, a checking on IT skills will be done to understand improvement.</w:t>
            </w:r>
          </w:p>
        </w:tc>
      </w:tr>
      <w:tr w:rsidR="00034D65" w:rsidRPr="00034D65" w:rsidTr="00155304">
        <w:tc>
          <w:tcPr>
            <w:tcW w:w="1525" w:type="dxa"/>
          </w:tcPr>
          <w:p w:rsidR="00034D65" w:rsidRPr="00034D65" w:rsidRDefault="00034D65" w:rsidP="00034D65">
            <w:pPr>
              <w:spacing w:line="360" w:lineRule="auto"/>
              <w:jc w:val="both"/>
              <w:rPr>
                <w:rFonts w:ascii="Arial" w:eastAsia="Calibri" w:hAnsi="Arial" w:cs="Arial"/>
                <w:sz w:val="24"/>
              </w:rPr>
            </w:pPr>
            <w:r w:rsidRPr="00034D65">
              <w:rPr>
                <w:rFonts w:ascii="Arial" w:eastAsia="Calibri" w:hAnsi="Arial" w:cs="Arial"/>
                <w:sz w:val="24"/>
              </w:rPr>
              <w:lastRenderedPageBreak/>
              <w:t>Accountant</w:t>
            </w:r>
          </w:p>
        </w:tc>
        <w:tc>
          <w:tcPr>
            <w:tcW w:w="1233" w:type="dxa"/>
          </w:tcPr>
          <w:p w:rsidR="00034D65" w:rsidRPr="00034D65" w:rsidRDefault="00034D65" w:rsidP="00034D65">
            <w:pPr>
              <w:spacing w:line="360" w:lineRule="auto"/>
              <w:jc w:val="both"/>
              <w:rPr>
                <w:rFonts w:ascii="Arial" w:eastAsia="Calibri" w:hAnsi="Arial" w:cs="Arial"/>
                <w:sz w:val="24"/>
              </w:rPr>
            </w:pPr>
            <w:r w:rsidRPr="00034D65">
              <w:rPr>
                <w:rFonts w:ascii="Arial" w:eastAsia="Calibri" w:hAnsi="Arial" w:cs="Arial"/>
                <w:sz w:val="24"/>
              </w:rPr>
              <w:t xml:space="preserve">Learn financial </w:t>
            </w:r>
            <w:proofErr w:type="spellStart"/>
            <w:r w:rsidRPr="00034D65">
              <w:rPr>
                <w:rFonts w:ascii="Arial" w:eastAsia="Calibri" w:hAnsi="Arial" w:cs="Arial"/>
                <w:sz w:val="24"/>
              </w:rPr>
              <w:t>modelling</w:t>
            </w:r>
            <w:proofErr w:type="spellEnd"/>
            <w:r w:rsidRPr="00034D65">
              <w:rPr>
                <w:rFonts w:ascii="Arial" w:eastAsia="Calibri" w:hAnsi="Arial" w:cs="Arial"/>
                <w:sz w:val="24"/>
              </w:rPr>
              <w:t>, financial analysis from ACCA certified accountants in the company</w:t>
            </w:r>
          </w:p>
        </w:tc>
        <w:tc>
          <w:tcPr>
            <w:tcW w:w="1410" w:type="dxa"/>
          </w:tcPr>
          <w:p w:rsidR="00034D65" w:rsidRPr="00034D65" w:rsidRDefault="00034D65" w:rsidP="00034D65">
            <w:pPr>
              <w:spacing w:line="360" w:lineRule="auto"/>
              <w:jc w:val="both"/>
              <w:rPr>
                <w:rFonts w:ascii="Arial" w:eastAsia="Calibri" w:hAnsi="Arial" w:cs="Arial"/>
                <w:sz w:val="24"/>
              </w:rPr>
            </w:pPr>
            <w:r w:rsidRPr="00034D65">
              <w:rPr>
                <w:rFonts w:ascii="Arial" w:eastAsia="Calibri" w:hAnsi="Arial" w:cs="Arial"/>
                <w:sz w:val="24"/>
              </w:rPr>
              <w:t>Attempting online courses on edx.org or udemy.com on basics of accounting and finance</w:t>
            </w:r>
          </w:p>
        </w:tc>
        <w:tc>
          <w:tcPr>
            <w:tcW w:w="957" w:type="dxa"/>
          </w:tcPr>
          <w:p w:rsidR="00034D65" w:rsidRPr="00034D65" w:rsidRDefault="00034D65" w:rsidP="00034D65">
            <w:pPr>
              <w:spacing w:line="360" w:lineRule="auto"/>
              <w:jc w:val="both"/>
              <w:rPr>
                <w:rFonts w:ascii="Arial" w:eastAsia="Calibri" w:hAnsi="Arial" w:cs="Arial"/>
                <w:sz w:val="24"/>
              </w:rPr>
            </w:pPr>
            <w:r w:rsidRPr="00034D65">
              <w:rPr>
                <w:rFonts w:ascii="Arial" w:eastAsia="Calibri" w:hAnsi="Arial" w:cs="Arial"/>
                <w:sz w:val="24"/>
              </w:rPr>
              <w:t>Moderately</w:t>
            </w:r>
          </w:p>
        </w:tc>
        <w:tc>
          <w:tcPr>
            <w:tcW w:w="1080" w:type="dxa"/>
          </w:tcPr>
          <w:p w:rsidR="00034D65" w:rsidRPr="00034D65" w:rsidRDefault="00034D65" w:rsidP="00034D65">
            <w:pPr>
              <w:spacing w:line="360" w:lineRule="auto"/>
              <w:jc w:val="both"/>
              <w:rPr>
                <w:rFonts w:ascii="Arial" w:eastAsia="Calibri" w:hAnsi="Arial" w:cs="Arial"/>
                <w:sz w:val="24"/>
              </w:rPr>
            </w:pPr>
            <w:r w:rsidRPr="00034D65">
              <w:rPr>
                <w:rFonts w:ascii="Arial" w:eastAsia="Calibri" w:hAnsi="Arial" w:cs="Arial"/>
                <w:sz w:val="24"/>
              </w:rPr>
              <w:t>Yes</w:t>
            </w:r>
          </w:p>
        </w:tc>
        <w:tc>
          <w:tcPr>
            <w:tcW w:w="1189" w:type="dxa"/>
          </w:tcPr>
          <w:p w:rsidR="00034D65" w:rsidRPr="00034D65" w:rsidRDefault="00034D65" w:rsidP="00034D65">
            <w:pPr>
              <w:spacing w:line="360" w:lineRule="auto"/>
              <w:jc w:val="both"/>
              <w:rPr>
                <w:rFonts w:ascii="Arial" w:eastAsia="Calibri" w:hAnsi="Arial" w:cs="Arial"/>
                <w:sz w:val="24"/>
              </w:rPr>
            </w:pPr>
            <w:r w:rsidRPr="00034D65">
              <w:rPr>
                <w:rFonts w:ascii="Arial" w:eastAsia="Calibri" w:hAnsi="Arial" w:cs="Arial"/>
                <w:sz w:val="24"/>
              </w:rPr>
              <w:t>Sep.2018-Sep 2022 (</w:t>
            </w:r>
            <w:r w:rsidRPr="00034D65">
              <w:rPr>
                <w:rFonts w:ascii="Arial" w:eastAsia="Calibri" w:hAnsi="Arial" w:cs="Arial"/>
                <w:noProof/>
                <w:sz w:val="24"/>
              </w:rPr>
              <w:t>Medium-term</w:t>
            </w:r>
            <w:r w:rsidRPr="00034D65">
              <w:rPr>
                <w:rFonts w:ascii="Arial" w:eastAsia="Calibri" w:hAnsi="Arial" w:cs="Arial"/>
                <w:sz w:val="24"/>
              </w:rPr>
              <w:t xml:space="preserve"> goals)</w:t>
            </w:r>
          </w:p>
        </w:tc>
        <w:tc>
          <w:tcPr>
            <w:tcW w:w="2231" w:type="dxa"/>
          </w:tcPr>
          <w:p w:rsidR="00034D65" w:rsidRPr="00034D65" w:rsidRDefault="00034D65" w:rsidP="00034D65">
            <w:pPr>
              <w:spacing w:line="360" w:lineRule="auto"/>
              <w:jc w:val="both"/>
              <w:rPr>
                <w:rFonts w:ascii="Arial" w:eastAsia="Calibri" w:hAnsi="Arial" w:cs="Arial"/>
                <w:sz w:val="24"/>
              </w:rPr>
            </w:pPr>
            <w:r w:rsidRPr="00034D65">
              <w:rPr>
                <w:rFonts w:ascii="Arial" w:eastAsia="Calibri" w:hAnsi="Arial" w:cs="Arial"/>
                <w:noProof/>
                <w:sz w:val="24"/>
              </w:rPr>
              <w:t>After successfully finishing the courses and training, I will try to start taking the accounts handling in the accounting department occassionally.</w:t>
            </w:r>
          </w:p>
        </w:tc>
      </w:tr>
      <w:tr w:rsidR="00034D65" w:rsidRPr="00034D65" w:rsidTr="00155304">
        <w:tc>
          <w:tcPr>
            <w:tcW w:w="1525" w:type="dxa"/>
          </w:tcPr>
          <w:p w:rsidR="00034D65" w:rsidRPr="00034D65" w:rsidRDefault="00034D65" w:rsidP="00034D65">
            <w:pPr>
              <w:spacing w:line="360" w:lineRule="auto"/>
              <w:jc w:val="both"/>
              <w:rPr>
                <w:rFonts w:ascii="Arial" w:eastAsia="Calibri" w:hAnsi="Arial" w:cs="Arial"/>
                <w:sz w:val="24"/>
              </w:rPr>
            </w:pPr>
            <w:r w:rsidRPr="00034D65">
              <w:rPr>
                <w:rFonts w:ascii="Arial" w:eastAsia="Calibri" w:hAnsi="Arial" w:cs="Arial"/>
                <w:sz w:val="24"/>
              </w:rPr>
              <w:t>Marketing</w:t>
            </w:r>
          </w:p>
        </w:tc>
        <w:tc>
          <w:tcPr>
            <w:tcW w:w="1233" w:type="dxa"/>
          </w:tcPr>
          <w:p w:rsidR="00034D65" w:rsidRPr="00034D65" w:rsidRDefault="00034D65" w:rsidP="00034D65">
            <w:pPr>
              <w:spacing w:line="360" w:lineRule="auto"/>
              <w:jc w:val="both"/>
              <w:rPr>
                <w:rFonts w:ascii="Arial" w:eastAsia="Calibri" w:hAnsi="Arial" w:cs="Arial"/>
                <w:sz w:val="24"/>
              </w:rPr>
            </w:pPr>
            <w:r w:rsidRPr="00034D65">
              <w:rPr>
                <w:rFonts w:ascii="Arial" w:eastAsia="Calibri" w:hAnsi="Arial" w:cs="Arial"/>
                <w:sz w:val="24"/>
              </w:rPr>
              <w:t>Learn about creating ideas for advertisement and other type of promotion tools</w:t>
            </w:r>
          </w:p>
        </w:tc>
        <w:tc>
          <w:tcPr>
            <w:tcW w:w="1410" w:type="dxa"/>
          </w:tcPr>
          <w:p w:rsidR="00034D65" w:rsidRPr="00034D65" w:rsidRDefault="00034D65" w:rsidP="00034D65">
            <w:pPr>
              <w:spacing w:line="360" w:lineRule="auto"/>
              <w:jc w:val="both"/>
              <w:rPr>
                <w:rFonts w:ascii="Arial" w:eastAsia="Calibri" w:hAnsi="Arial" w:cs="Arial"/>
                <w:sz w:val="24"/>
              </w:rPr>
            </w:pPr>
            <w:r w:rsidRPr="00034D65">
              <w:rPr>
                <w:rFonts w:ascii="Arial" w:eastAsia="Calibri" w:hAnsi="Arial" w:cs="Arial"/>
                <w:sz w:val="24"/>
              </w:rPr>
              <w:t>Conduct research and collect raw data about market myself</w:t>
            </w:r>
          </w:p>
        </w:tc>
        <w:tc>
          <w:tcPr>
            <w:tcW w:w="957" w:type="dxa"/>
          </w:tcPr>
          <w:p w:rsidR="00034D65" w:rsidRPr="00034D65" w:rsidRDefault="00034D65" w:rsidP="00034D65">
            <w:pPr>
              <w:spacing w:line="360" w:lineRule="auto"/>
              <w:jc w:val="both"/>
              <w:rPr>
                <w:rFonts w:ascii="Arial" w:eastAsia="Calibri" w:hAnsi="Arial" w:cs="Arial"/>
                <w:sz w:val="24"/>
              </w:rPr>
            </w:pPr>
            <w:r w:rsidRPr="00034D65">
              <w:rPr>
                <w:rFonts w:ascii="Arial" w:eastAsia="Calibri" w:hAnsi="Arial" w:cs="Arial"/>
                <w:sz w:val="24"/>
              </w:rPr>
              <w:t>Yes</w:t>
            </w:r>
          </w:p>
        </w:tc>
        <w:tc>
          <w:tcPr>
            <w:tcW w:w="1080" w:type="dxa"/>
          </w:tcPr>
          <w:p w:rsidR="00034D65" w:rsidRPr="00034D65" w:rsidRDefault="00034D65" w:rsidP="00034D65">
            <w:pPr>
              <w:spacing w:line="360" w:lineRule="auto"/>
              <w:jc w:val="both"/>
              <w:rPr>
                <w:rFonts w:ascii="Arial" w:eastAsia="Calibri" w:hAnsi="Arial" w:cs="Arial"/>
                <w:sz w:val="24"/>
              </w:rPr>
            </w:pPr>
            <w:r w:rsidRPr="00034D65">
              <w:rPr>
                <w:rFonts w:ascii="Arial" w:eastAsia="Calibri" w:hAnsi="Arial" w:cs="Arial"/>
                <w:sz w:val="24"/>
              </w:rPr>
              <w:t>Good enough</w:t>
            </w:r>
          </w:p>
        </w:tc>
        <w:tc>
          <w:tcPr>
            <w:tcW w:w="1189" w:type="dxa"/>
          </w:tcPr>
          <w:p w:rsidR="00034D65" w:rsidRPr="00034D65" w:rsidRDefault="00034D65" w:rsidP="00034D65">
            <w:pPr>
              <w:spacing w:line="360" w:lineRule="auto"/>
              <w:jc w:val="both"/>
              <w:rPr>
                <w:rFonts w:ascii="Arial" w:eastAsia="Calibri" w:hAnsi="Arial" w:cs="Arial"/>
                <w:sz w:val="24"/>
              </w:rPr>
            </w:pPr>
            <w:r w:rsidRPr="00034D65">
              <w:rPr>
                <w:rFonts w:ascii="Arial" w:eastAsia="Calibri" w:hAnsi="Arial" w:cs="Arial"/>
                <w:sz w:val="24"/>
              </w:rPr>
              <w:t>Sep 2022-</w:t>
            </w:r>
            <w:r w:rsidRPr="00034D65">
              <w:rPr>
                <w:rFonts w:ascii="Arial" w:eastAsia="Calibri" w:hAnsi="Arial" w:cs="Arial"/>
                <w:noProof/>
                <w:sz w:val="24"/>
              </w:rPr>
              <w:t>Sep</w:t>
            </w:r>
            <w:r w:rsidRPr="00034D65">
              <w:rPr>
                <w:rFonts w:ascii="Arial" w:eastAsia="Calibri" w:hAnsi="Arial" w:cs="Arial"/>
                <w:sz w:val="24"/>
              </w:rPr>
              <w:t xml:space="preserve"> 2024</w:t>
            </w:r>
          </w:p>
        </w:tc>
        <w:tc>
          <w:tcPr>
            <w:tcW w:w="2231" w:type="dxa"/>
          </w:tcPr>
          <w:p w:rsidR="00034D65" w:rsidRPr="00034D65" w:rsidRDefault="00034D65" w:rsidP="00034D65">
            <w:pPr>
              <w:spacing w:line="360" w:lineRule="auto"/>
              <w:jc w:val="both"/>
              <w:rPr>
                <w:rFonts w:ascii="Arial" w:eastAsia="Calibri" w:hAnsi="Arial" w:cs="Arial"/>
                <w:sz w:val="24"/>
              </w:rPr>
            </w:pPr>
            <w:r w:rsidRPr="00034D65">
              <w:rPr>
                <w:rFonts w:ascii="Arial" w:eastAsia="Calibri" w:hAnsi="Arial" w:cs="Arial"/>
                <w:sz w:val="24"/>
              </w:rPr>
              <w:t xml:space="preserve">Plan marketing strategies for the company and design timeline with a </w:t>
            </w:r>
            <w:proofErr w:type="spellStart"/>
            <w:r w:rsidRPr="00034D65">
              <w:rPr>
                <w:rFonts w:ascii="Arial" w:eastAsia="Calibri" w:hAnsi="Arial" w:cs="Arial"/>
                <w:sz w:val="24"/>
              </w:rPr>
              <w:t>gantt</w:t>
            </w:r>
            <w:proofErr w:type="spellEnd"/>
            <w:r w:rsidRPr="00034D65">
              <w:rPr>
                <w:rFonts w:ascii="Arial" w:eastAsia="Calibri" w:hAnsi="Arial" w:cs="Arial"/>
                <w:sz w:val="24"/>
              </w:rPr>
              <w:t xml:space="preserve"> chart</w:t>
            </w:r>
          </w:p>
        </w:tc>
      </w:tr>
    </w:tbl>
    <w:p w:rsidR="00034D65" w:rsidRPr="00034D65" w:rsidRDefault="00034D65" w:rsidP="00034D65">
      <w:pPr>
        <w:spacing w:after="160" w:line="360" w:lineRule="auto"/>
        <w:jc w:val="both"/>
        <w:rPr>
          <w:rFonts w:ascii="Arial" w:eastAsia="Calibri" w:hAnsi="Arial" w:cs="Vrinda"/>
          <w:sz w:val="24"/>
        </w:rPr>
      </w:pPr>
    </w:p>
    <w:p w:rsidR="00034D65" w:rsidRPr="00034D65" w:rsidRDefault="00034D65" w:rsidP="00034D65">
      <w:pPr>
        <w:spacing w:after="160" w:line="259" w:lineRule="auto"/>
        <w:rPr>
          <w:rFonts w:ascii="Arial" w:eastAsia="Calibri" w:hAnsi="Arial" w:cs="Vrinda"/>
          <w:sz w:val="24"/>
        </w:rPr>
      </w:pPr>
      <w:r w:rsidRPr="00034D65">
        <w:rPr>
          <w:rFonts w:ascii="Arial" w:eastAsia="Calibri" w:hAnsi="Arial" w:cs="Vrinda"/>
          <w:b/>
          <w:sz w:val="24"/>
        </w:rPr>
        <w:t>Action plan</w:t>
      </w:r>
    </w:p>
    <w:p w:rsidR="00034D65" w:rsidRPr="00034D65" w:rsidRDefault="00034D65" w:rsidP="00034D65">
      <w:pPr>
        <w:spacing w:after="160" w:line="360" w:lineRule="auto"/>
        <w:jc w:val="both"/>
        <w:rPr>
          <w:rFonts w:ascii="Arial" w:eastAsia="Calibri" w:hAnsi="Arial" w:cs="Vrinda"/>
          <w:sz w:val="24"/>
        </w:rPr>
      </w:pPr>
    </w:p>
    <w:tbl>
      <w:tblPr>
        <w:tblW w:w="10440" w:type="dxa"/>
        <w:tblInd w:w="-115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1260"/>
        <w:gridCol w:w="1800"/>
        <w:gridCol w:w="1800"/>
        <w:gridCol w:w="3060"/>
        <w:gridCol w:w="2520"/>
      </w:tblGrid>
      <w:tr w:rsidR="00034D65" w:rsidRPr="00034D65" w:rsidTr="00155304">
        <w:tc>
          <w:tcPr>
            <w:tcW w:w="1260" w:type="dxa"/>
            <w:shd w:val="clear" w:color="auto" w:fill="auto"/>
          </w:tcPr>
          <w:p w:rsidR="00034D65" w:rsidRPr="00034D65" w:rsidRDefault="00034D65" w:rsidP="00034D65">
            <w:pPr>
              <w:spacing w:after="160" w:line="360" w:lineRule="auto"/>
              <w:jc w:val="both"/>
              <w:rPr>
                <w:rFonts w:ascii="Arial" w:eastAsia="Calibri" w:hAnsi="Arial" w:cs="Arial"/>
                <w:b/>
                <w:sz w:val="24"/>
              </w:rPr>
            </w:pPr>
            <w:r w:rsidRPr="00034D65">
              <w:rPr>
                <w:rFonts w:ascii="Arial" w:eastAsia="Calibri" w:hAnsi="Arial" w:cs="Arial"/>
                <w:b/>
                <w:sz w:val="24"/>
              </w:rPr>
              <w:t xml:space="preserve">start date </w:t>
            </w:r>
          </w:p>
        </w:tc>
        <w:tc>
          <w:tcPr>
            <w:tcW w:w="1800" w:type="dxa"/>
            <w:shd w:val="clear" w:color="auto" w:fill="auto"/>
          </w:tcPr>
          <w:p w:rsidR="00034D65" w:rsidRPr="00034D65" w:rsidRDefault="00034D65" w:rsidP="00034D65">
            <w:pPr>
              <w:spacing w:after="160" w:line="360" w:lineRule="auto"/>
              <w:jc w:val="center"/>
              <w:rPr>
                <w:rFonts w:ascii="Arial" w:eastAsia="Calibri" w:hAnsi="Arial" w:cs="Arial"/>
                <w:b/>
                <w:sz w:val="24"/>
              </w:rPr>
            </w:pPr>
            <w:r w:rsidRPr="00034D65">
              <w:rPr>
                <w:rFonts w:ascii="Arial" w:eastAsia="Calibri" w:hAnsi="Arial" w:cs="Arial"/>
                <w:b/>
                <w:sz w:val="24"/>
              </w:rPr>
              <w:t>completion date</w:t>
            </w:r>
          </w:p>
        </w:tc>
        <w:tc>
          <w:tcPr>
            <w:tcW w:w="1800" w:type="dxa"/>
            <w:shd w:val="clear" w:color="auto" w:fill="auto"/>
          </w:tcPr>
          <w:p w:rsidR="00034D65" w:rsidRPr="00034D65" w:rsidRDefault="00034D65" w:rsidP="00034D65">
            <w:pPr>
              <w:spacing w:after="160" w:line="360" w:lineRule="auto"/>
              <w:jc w:val="both"/>
              <w:rPr>
                <w:rFonts w:ascii="Arial" w:eastAsia="Calibri" w:hAnsi="Arial" w:cs="Arial"/>
                <w:b/>
                <w:sz w:val="24"/>
              </w:rPr>
            </w:pPr>
            <w:r w:rsidRPr="00034D65">
              <w:rPr>
                <w:rFonts w:ascii="Arial" w:eastAsia="Calibri" w:hAnsi="Arial" w:cs="Arial"/>
                <w:b/>
                <w:sz w:val="24"/>
              </w:rPr>
              <w:t>Skill, experience, knowledge to be gained</w:t>
            </w:r>
          </w:p>
        </w:tc>
        <w:tc>
          <w:tcPr>
            <w:tcW w:w="3060" w:type="dxa"/>
            <w:shd w:val="clear" w:color="auto" w:fill="auto"/>
          </w:tcPr>
          <w:p w:rsidR="00034D65" w:rsidRPr="00034D65" w:rsidRDefault="00034D65" w:rsidP="00034D65">
            <w:pPr>
              <w:spacing w:after="160" w:line="360" w:lineRule="auto"/>
              <w:jc w:val="both"/>
              <w:rPr>
                <w:rFonts w:ascii="Arial" w:eastAsia="Calibri" w:hAnsi="Arial" w:cs="Arial"/>
                <w:b/>
                <w:sz w:val="24"/>
              </w:rPr>
            </w:pPr>
            <w:r w:rsidRPr="00034D65">
              <w:rPr>
                <w:rFonts w:ascii="Arial" w:eastAsia="Calibri" w:hAnsi="Arial" w:cs="Arial"/>
                <w:b/>
                <w:sz w:val="24"/>
              </w:rPr>
              <w:t xml:space="preserve">How will this be gained? </w:t>
            </w:r>
          </w:p>
          <w:p w:rsidR="00034D65" w:rsidRPr="00034D65" w:rsidRDefault="00034D65" w:rsidP="00034D65">
            <w:pPr>
              <w:spacing w:after="160" w:line="360" w:lineRule="auto"/>
              <w:jc w:val="both"/>
              <w:rPr>
                <w:rFonts w:ascii="Arial" w:eastAsia="Calibri" w:hAnsi="Arial" w:cs="Arial"/>
                <w:b/>
                <w:sz w:val="24"/>
              </w:rPr>
            </w:pPr>
            <w:r w:rsidRPr="00034D65">
              <w:rPr>
                <w:rFonts w:ascii="Arial" w:eastAsia="Calibri" w:hAnsi="Arial" w:cs="Arial"/>
                <w:b/>
                <w:sz w:val="24"/>
              </w:rPr>
              <w:t xml:space="preserve">(e.g. on the job experience, formal/informal seminars/courses, coaching/mentoring </w:t>
            </w:r>
            <w:proofErr w:type="spellStart"/>
            <w:r w:rsidRPr="00034D65">
              <w:rPr>
                <w:rFonts w:ascii="Arial" w:eastAsia="Calibri" w:hAnsi="Arial" w:cs="Arial"/>
                <w:b/>
                <w:sz w:val="24"/>
              </w:rPr>
              <w:t>etc</w:t>
            </w:r>
            <w:proofErr w:type="spellEnd"/>
            <w:r w:rsidRPr="00034D65">
              <w:rPr>
                <w:rFonts w:ascii="Arial" w:eastAsia="Calibri" w:hAnsi="Arial" w:cs="Arial"/>
                <w:b/>
                <w:sz w:val="24"/>
              </w:rPr>
              <w:t>)</w:t>
            </w:r>
          </w:p>
        </w:tc>
        <w:tc>
          <w:tcPr>
            <w:tcW w:w="2520" w:type="dxa"/>
            <w:shd w:val="clear" w:color="auto" w:fill="auto"/>
          </w:tcPr>
          <w:p w:rsidR="00034D65" w:rsidRPr="00034D65" w:rsidRDefault="00034D65" w:rsidP="00034D65">
            <w:pPr>
              <w:spacing w:after="160" w:line="360" w:lineRule="auto"/>
              <w:jc w:val="both"/>
              <w:rPr>
                <w:rFonts w:ascii="Arial" w:eastAsia="Calibri" w:hAnsi="Arial" w:cs="Arial"/>
                <w:b/>
                <w:sz w:val="24"/>
              </w:rPr>
            </w:pPr>
            <w:r w:rsidRPr="00034D65">
              <w:rPr>
                <w:rFonts w:ascii="Arial" w:eastAsia="Calibri" w:hAnsi="Arial" w:cs="Arial"/>
                <w:b/>
                <w:sz w:val="24"/>
              </w:rPr>
              <w:t xml:space="preserve">Provider (e.g. workplace educator, university, coach/mentor </w:t>
            </w:r>
            <w:proofErr w:type="spellStart"/>
            <w:r w:rsidRPr="00034D65">
              <w:rPr>
                <w:rFonts w:ascii="Arial" w:eastAsia="Calibri" w:hAnsi="Arial" w:cs="Arial"/>
                <w:b/>
                <w:sz w:val="24"/>
              </w:rPr>
              <w:t>etc</w:t>
            </w:r>
            <w:proofErr w:type="spellEnd"/>
          </w:p>
        </w:tc>
      </w:tr>
      <w:tr w:rsidR="00034D65" w:rsidRPr="00034D65" w:rsidTr="00155304">
        <w:trPr>
          <w:trHeight w:val="500"/>
        </w:trPr>
        <w:tc>
          <w:tcPr>
            <w:tcW w:w="1260" w:type="dxa"/>
            <w:shd w:val="clear" w:color="auto" w:fill="auto"/>
          </w:tcPr>
          <w:p w:rsidR="00034D65" w:rsidRPr="00034D65" w:rsidRDefault="00034D65" w:rsidP="00034D65">
            <w:pPr>
              <w:spacing w:after="160" w:line="360" w:lineRule="auto"/>
              <w:jc w:val="both"/>
              <w:rPr>
                <w:rFonts w:ascii="Arial" w:eastAsia="Calibri" w:hAnsi="Arial" w:cs="Arial"/>
                <w:sz w:val="24"/>
              </w:rPr>
            </w:pPr>
            <w:r w:rsidRPr="00034D65">
              <w:rPr>
                <w:rFonts w:ascii="Arial" w:eastAsia="Calibri" w:hAnsi="Arial" w:cs="Arial"/>
                <w:sz w:val="24"/>
              </w:rPr>
              <w:lastRenderedPageBreak/>
              <w:t>Sep. 2018</w:t>
            </w:r>
          </w:p>
        </w:tc>
        <w:tc>
          <w:tcPr>
            <w:tcW w:w="1800" w:type="dxa"/>
            <w:shd w:val="clear" w:color="auto" w:fill="auto"/>
          </w:tcPr>
          <w:p w:rsidR="00034D65" w:rsidRPr="00034D65" w:rsidRDefault="00034D65" w:rsidP="00034D65">
            <w:pPr>
              <w:spacing w:after="160" w:line="360" w:lineRule="auto"/>
              <w:jc w:val="both"/>
              <w:rPr>
                <w:rFonts w:ascii="Arial" w:eastAsia="Calibri" w:hAnsi="Arial" w:cs="Arial"/>
                <w:sz w:val="24"/>
              </w:rPr>
            </w:pPr>
            <w:r w:rsidRPr="00034D65">
              <w:rPr>
                <w:rFonts w:ascii="Arial" w:eastAsia="Calibri" w:hAnsi="Arial" w:cs="Arial"/>
                <w:sz w:val="24"/>
              </w:rPr>
              <w:t>Feb 2019</w:t>
            </w:r>
          </w:p>
        </w:tc>
        <w:tc>
          <w:tcPr>
            <w:tcW w:w="1800" w:type="dxa"/>
            <w:shd w:val="clear" w:color="auto" w:fill="auto"/>
          </w:tcPr>
          <w:p w:rsidR="00034D65" w:rsidRPr="00034D65" w:rsidRDefault="00034D65" w:rsidP="00034D65">
            <w:pPr>
              <w:spacing w:after="160" w:line="360" w:lineRule="auto"/>
              <w:jc w:val="both"/>
              <w:rPr>
                <w:rFonts w:ascii="Arial" w:eastAsia="Calibri" w:hAnsi="Arial" w:cs="Arial"/>
                <w:sz w:val="24"/>
              </w:rPr>
            </w:pPr>
            <w:r w:rsidRPr="00034D65">
              <w:rPr>
                <w:rFonts w:ascii="Arial" w:eastAsia="Calibri" w:hAnsi="Arial" w:cs="Arial"/>
                <w:sz w:val="24"/>
              </w:rPr>
              <w:t>Communication  skill</w:t>
            </w:r>
          </w:p>
        </w:tc>
        <w:tc>
          <w:tcPr>
            <w:tcW w:w="3060" w:type="dxa"/>
            <w:shd w:val="clear" w:color="auto" w:fill="auto"/>
          </w:tcPr>
          <w:p w:rsidR="00034D65" w:rsidRPr="00034D65" w:rsidRDefault="00034D65" w:rsidP="00034D65">
            <w:pPr>
              <w:spacing w:after="160" w:line="360" w:lineRule="auto"/>
              <w:jc w:val="both"/>
              <w:rPr>
                <w:rFonts w:ascii="Arial" w:eastAsia="Calibri" w:hAnsi="Arial" w:cs="Arial"/>
                <w:sz w:val="24"/>
              </w:rPr>
            </w:pPr>
            <w:r w:rsidRPr="00034D65">
              <w:rPr>
                <w:rFonts w:ascii="Arial" w:eastAsia="Calibri" w:hAnsi="Arial" w:cs="Arial"/>
                <w:sz w:val="24"/>
              </w:rPr>
              <w:t>Talking with the employees in the company to understand their situation and communicate the company goals and objectives</w:t>
            </w:r>
          </w:p>
        </w:tc>
        <w:tc>
          <w:tcPr>
            <w:tcW w:w="2520" w:type="dxa"/>
            <w:shd w:val="clear" w:color="auto" w:fill="auto"/>
          </w:tcPr>
          <w:p w:rsidR="00034D65" w:rsidRPr="00034D65" w:rsidRDefault="00034D65" w:rsidP="00034D65">
            <w:pPr>
              <w:spacing w:after="160" w:line="360" w:lineRule="auto"/>
              <w:jc w:val="both"/>
              <w:rPr>
                <w:rFonts w:ascii="Arial" w:eastAsia="Calibri" w:hAnsi="Arial" w:cs="Arial"/>
                <w:sz w:val="24"/>
              </w:rPr>
            </w:pPr>
            <w:r w:rsidRPr="00034D65">
              <w:rPr>
                <w:rFonts w:ascii="Arial" w:eastAsia="Calibri" w:hAnsi="Arial" w:cs="Arial"/>
                <w:sz w:val="24"/>
              </w:rPr>
              <w:t>Peers and workplace</w:t>
            </w:r>
          </w:p>
        </w:tc>
      </w:tr>
      <w:tr w:rsidR="00034D65" w:rsidRPr="00034D65" w:rsidTr="00155304">
        <w:trPr>
          <w:trHeight w:val="501"/>
        </w:trPr>
        <w:tc>
          <w:tcPr>
            <w:tcW w:w="1260" w:type="dxa"/>
            <w:shd w:val="clear" w:color="auto" w:fill="auto"/>
          </w:tcPr>
          <w:p w:rsidR="00034D65" w:rsidRPr="00034D65" w:rsidRDefault="00034D65" w:rsidP="00034D65">
            <w:pPr>
              <w:spacing w:after="160" w:line="360" w:lineRule="auto"/>
              <w:jc w:val="both"/>
              <w:rPr>
                <w:rFonts w:ascii="Arial" w:eastAsia="Calibri" w:hAnsi="Arial" w:cs="Arial"/>
                <w:sz w:val="24"/>
              </w:rPr>
            </w:pPr>
            <w:r w:rsidRPr="00034D65">
              <w:rPr>
                <w:rFonts w:ascii="Arial" w:eastAsia="Calibri" w:hAnsi="Arial" w:cs="Arial"/>
                <w:sz w:val="24"/>
              </w:rPr>
              <w:t>Sep.2018</w:t>
            </w:r>
          </w:p>
        </w:tc>
        <w:tc>
          <w:tcPr>
            <w:tcW w:w="1800" w:type="dxa"/>
            <w:shd w:val="clear" w:color="auto" w:fill="auto"/>
          </w:tcPr>
          <w:p w:rsidR="00034D65" w:rsidRPr="00034D65" w:rsidRDefault="00034D65" w:rsidP="00034D65">
            <w:pPr>
              <w:spacing w:after="160" w:line="360" w:lineRule="auto"/>
              <w:jc w:val="both"/>
              <w:rPr>
                <w:rFonts w:ascii="Arial" w:eastAsia="Calibri" w:hAnsi="Arial" w:cs="Arial"/>
                <w:sz w:val="24"/>
              </w:rPr>
            </w:pPr>
            <w:r w:rsidRPr="00034D65">
              <w:rPr>
                <w:rFonts w:ascii="Arial" w:eastAsia="Calibri" w:hAnsi="Arial" w:cs="Arial"/>
                <w:sz w:val="24"/>
              </w:rPr>
              <w:t>Sep 2020</w:t>
            </w:r>
          </w:p>
        </w:tc>
        <w:tc>
          <w:tcPr>
            <w:tcW w:w="1800" w:type="dxa"/>
            <w:shd w:val="clear" w:color="auto" w:fill="auto"/>
          </w:tcPr>
          <w:p w:rsidR="00034D65" w:rsidRPr="00034D65" w:rsidRDefault="00034D65" w:rsidP="00034D65">
            <w:pPr>
              <w:spacing w:after="160" w:line="360" w:lineRule="auto"/>
              <w:jc w:val="both"/>
              <w:rPr>
                <w:rFonts w:ascii="Arial" w:eastAsia="Calibri" w:hAnsi="Arial" w:cs="Arial"/>
                <w:sz w:val="24"/>
              </w:rPr>
            </w:pPr>
            <w:r w:rsidRPr="00034D65">
              <w:rPr>
                <w:rFonts w:ascii="Arial" w:eastAsia="Calibri" w:hAnsi="Arial" w:cs="Arial"/>
                <w:sz w:val="24"/>
              </w:rPr>
              <w:t>Financial management</w:t>
            </w:r>
          </w:p>
        </w:tc>
        <w:tc>
          <w:tcPr>
            <w:tcW w:w="3060" w:type="dxa"/>
            <w:shd w:val="clear" w:color="auto" w:fill="auto"/>
          </w:tcPr>
          <w:p w:rsidR="00034D65" w:rsidRPr="00034D65" w:rsidRDefault="00034D65" w:rsidP="00034D65">
            <w:pPr>
              <w:spacing w:after="160" w:line="360" w:lineRule="auto"/>
              <w:jc w:val="both"/>
              <w:rPr>
                <w:rFonts w:ascii="Arial" w:eastAsia="Calibri" w:hAnsi="Arial" w:cs="Arial"/>
                <w:sz w:val="24"/>
              </w:rPr>
            </w:pPr>
            <w:r w:rsidRPr="00034D65">
              <w:rPr>
                <w:rFonts w:ascii="Arial" w:eastAsia="Calibri" w:hAnsi="Arial" w:cs="Arial"/>
                <w:sz w:val="24"/>
              </w:rPr>
              <w:t>Observing the colleagues and others at work as how they do the entry of various types of transactions</w:t>
            </w:r>
          </w:p>
        </w:tc>
        <w:tc>
          <w:tcPr>
            <w:tcW w:w="2520" w:type="dxa"/>
            <w:shd w:val="clear" w:color="auto" w:fill="auto"/>
          </w:tcPr>
          <w:p w:rsidR="00034D65" w:rsidRPr="00034D65" w:rsidRDefault="00034D65" w:rsidP="00034D65">
            <w:pPr>
              <w:spacing w:after="160" w:line="360" w:lineRule="auto"/>
              <w:jc w:val="both"/>
              <w:rPr>
                <w:rFonts w:ascii="Arial" w:eastAsia="Calibri" w:hAnsi="Arial" w:cs="Arial"/>
                <w:sz w:val="24"/>
              </w:rPr>
            </w:pPr>
            <w:r w:rsidRPr="00034D65">
              <w:rPr>
                <w:rFonts w:ascii="Arial" w:eastAsia="Calibri" w:hAnsi="Arial" w:cs="Arial"/>
                <w:sz w:val="24"/>
              </w:rPr>
              <w:t>Online tutors and peers.</w:t>
            </w:r>
          </w:p>
        </w:tc>
      </w:tr>
      <w:tr w:rsidR="00034D65" w:rsidRPr="00034D65" w:rsidTr="00155304">
        <w:trPr>
          <w:trHeight w:val="501"/>
        </w:trPr>
        <w:tc>
          <w:tcPr>
            <w:tcW w:w="1260" w:type="dxa"/>
            <w:shd w:val="clear" w:color="auto" w:fill="auto"/>
          </w:tcPr>
          <w:p w:rsidR="00034D65" w:rsidRPr="00034D65" w:rsidRDefault="00034D65" w:rsidP="00034D65">
            <w:pPr>
              <w:spacing w:after="160" w:line="360" w:lineRule="auto"/>
              <w:jc w:val="both"/>
              <w:rPr>
                <w:rFonts w:ascii="Arial" w:eastAsia="Calibri" w:hAnsi="Arial" w:cs="Arial"/>
                <w:sz w:val="24"/>
              </w:rPr>
            </w:pPr>
            <w:r w:rsidRPr="00034D65">
              <w:rPr>
                <w:rFonts w:ascii="Arial" w:eastAsia="Calibri" w:hAnsi="Arial" w:cs="Arial"/>
                <w:sz w:val="24"/>
              </w:rPr>
              <w:t>Sep 2018</w:t>
            </w:r>
          </w:p>
        </w:tc>
        <w:tc>
          <w:tcPr>
            <w:tcW w:w="1800" w:type="dxa"/>
            <w:shd w:val="clear" w:color="auto" w:fill="auto"/>
          </w:tcPr>
          <w:p w:rsidR="00034D65" w:rsidRPr="00034D65" w:rsidRDefault="00034D65" w:rsidP="00034D65">
            <w:pPr>
              <w:spacing w:after="160" w:line="360" w:lineRule="auto"/>
              <w:jc w:val="both"/>
              <w:rPr>
                <w:rFonts w:ascii="Arial" w:eastAsia="Calibri" w:hAnsi="Arial" w:cs="Arial"/>
                <w:sz w:val="24"/>
              </w:rPr>
            </w:pPr>
            <w:r w:rsidRPr="00034D65">
              <w:rPr>
                <w:rFonts w:ascii="Arial" w:eastAsia="Calibri" w:hAnsi="Arial" w:cs="Arial"/>
                <w:noProof/>
                <w:sz w:val="24"/>
              </w:rPr>
              <w:t>Sep</w:t>
            </w:r>
            <w:r w:rsidRPr="00034D65">
              <w:rPr>
                <w:rFonts w:ascii="Arial" w:eastAsia="Calibri" w:hAnsi="Arial" w:cs="Arial"/>
                <w:sz w:val="24"/>
              </w:rPr>
              <w:t xml:space="preserve"> 2024</w:t>
            </w:r>
          </w:p>
        </w:tc>
        <w:tc>
          <w:tcPr>
            <w:tcW w:w="1800" w:type="dxa"/>
            <w:shd w:val="clear" w:color="auto" w:fill="auto"/>
          </w:tcPr>
          <w:p w:rsidR="00034D65" w:rsidRPr="00034D65" w:rsidRDefault="00034D65" w:rsidP="00034D65">
            <w:pPr>
              <w:spacing w:after="160" w:line="360" w:lineRule="auto"/>
              <w:jc w:val="both"/>
              <w:rPr>
                <w:rFonts w:ascii="Arial" w:eastAsia="Calibri" w:hAnsi="Arial" w:cs="Arial"/>
                <w:sz w:val="24"/>
              </w:rPr>
            </w:pPr>
            <w:r w:rsidRPr="00034D65">
              <w:rPr>
                <w:rFonts w:ascii="Arial" w:eastAsia="Calibri" w:hAnsi="Arial" w:cs="Arial"/>
                <w:sz w:val="24"/>
              </w:rPr>
              <w:t>Strategy formation</w:t>
            </w:r>
          </w:p>
        </w:tc>
        <w:tc>
          <w:tcPr>
            <w:tcW w:w="3060" w:type="dxa"/>
            <w:shd w:val="clear" w:color="auto" w:fill="auto"/>
          </w:tcPr>
          <w:p w:rsidR="00034D65" w:rsidRPr="00034D65" w:rsidRDefault="00034D65" w:rsidP="00034D65">
            <w:pPr>
              <w:spacing w:after="160" w:line="360" w:lineRule="auto"/>
              <w:jc w:val="both"/>
              <w:rPr>
                <w:rFonts w:ascii="Arial" w:eastAsia="Calibri" w:hAnsi="Arial" w:cs="Arial"/>
                <w:sz w:val="24"/>
              </w:rPr>
            </w:pPr>
            <w:r w:rsidRPr="00034D65">
              <w:rPr>
                <w:rFonts w:ascii="Arial" w:eastAsia="Calibri" w:hAnsi="Arial" w:cs="Arial"/>
                <w:sz w:val="24"/>
              </w:rPr>
              <w:t>Planning the target group and formulating a message for those people</w:t>
            </w:r>
          </w:p>
        </w:tc>
        <w:tc>
          <w:tcPr>
            <w:tcW w:w="2520" w:type="dxa"/>
            <w:shd w:val="clear" w:color="auto" w:fill="auto"/>
          </w:tcPr>
          <w:p w:rsidR="00034D65" w:rsidRPr="00034D65" w:rsidRDefault="00034D65" w:rsidP="00034D65">
            <w:pPr>
              <w:spacing w:after="160" w:line="360" w:lineRule="auto"/>
              <w:jc w:val="both"/>
              <w:rPr>
                <w:rFonts w:ascii="Arial" w:eastAsia="Calibri" w:hAnsi="Arial" w:cs="Arial"/>
                <w:sz w:val="24"/>
              </w:rPr>
            </w:pPr>
            <w:r w:rsidRPr="00034D65">
              <w:rPr>
                <w:rFonts w:ascii="Arial" w:eastAsia="Calibri" w:hAnsi="Arial" w:cs="Arial"/>
                <w:sz w:val="24"/>
              </w:rPr>
              <w:t>Online tutors and workplace</w:t>
            </w:r>
          </w:p>
        </w:tc>
      </w:tr>
    </w:tbl>
    <w:p w:rsidR="00034D65" w:rsidRPr="00034D65" w:rsidRDefault="00034D65" w:rsidP="00034D65">
      <w:pPr>
        <w:spacing w:after="160" w:line="360" w:lineRule="auto"/>
        <w:jc w:val="both"/>
        <w:rPr>
          <w:rFonts w:ascii="Arial" w:eastAsia="Calibri" w:hAnsi="Arial" w:cs="Vrinda"/>
          <w:sz w:val="24"/>
        </w:rPr>
      </w:pPr>
    </w:p>
    <w:p w:rsidR="00034D65" w:rsidRPr="00034D65" w:rsidRDefault="00034D65" w:rsidP="00034D65">
      <w:pPr>
        <w:spacing w:after="160" w:line="360" w:lineRule="auto"/>
        <w:jc w:val="both"/>
        <w:rPr>
          <w:rFonts w:ascii="Arial" w:eastAsia="Calibri" w:hAnsi="Arial" w:cs="Arial"/>
          <w:sz w:val="24"/>
        </w:rPr>
      </w:pPr>
    </w:p>
    <w:p w:rsidR="004F773F" w:rsidRPr="00034D65" w:rsidRDefault="004F773F" w:rsidP="004F773F">
      <w:pPr>
        <w:pBdr>
          <w:bottom w:val="single" w:sz="8" w:space="4" w:color="4F81BD" w:themeColor="accent1"/>
        </w:pBdr>
        <w:spacing w:after="300" w:line="240" w:lineRule="auto"/>
        <w:rPr>
          <w:rFonts w:asciiTheme="majorHAnsi" w:eastAsiaTheme="majorEastAsia" w:hAnsiTheme="majorHAnsi" w:cstheme="majorBidi"/>
          <w:spacing w:val="5"/>
          <w:kern w:val="28"/>
          <w:sz w:val="36"/>
          <w:szCs w:val="36"/>
          <w:lang w:val="en-US" w:bidi="en-US"/>
        </w:rPr>
      </w:pPr>
      <w:r>
        <w:rPr>
          <w:rFonts w:asciiTheme="majorHAnsi" w:eastAsiaTheme="majorEastAsia" w:hAnsiTheme="majorHAnsi" w:cstheme="majorBidi"/>
          <w:spacing w:val="5"/>
          <w:kern w:val="28"/>
          <w:sz w:val="36"/>
          <w:szCs w:val="36"/>
          <w:lang w:val="en-US" w:bidi="en-US"/>
        </w:rPr>
        <w:t>Training and Orienting Employees</w:t>
      </w:r>
    </w:p>
    <w:p w:rsidR="004F773F" w:rsidRPr="004F773F" w:rsidRDefault="004F773F" w:rsidP="004F773F">
      <w:pPr>
        <w:spacing w:after="160" w:line="360" w:lineRule="auto"/>
        <w:jc w:val="both"/>
        <w:rPr>
          <w:rFonts w:ascii="Arial" w:eastAsia="Calibri" w:hAnsi="Arial" w:cs="Arial"/>
          <w:sz w:val="24"/>
        </w:rPr>
      </w:pPr>
      <w:r w:rsidRPr="004F773F">
        <w:rPr>
          <w:rFonts w:ascii="Arial" w:eastAsia="Calibri" w:hAnsi="Arial" w:cs="Arial"/>
          <w:sz w:val="24"/>
        </w:rPr>
        <w:t>Training is important for organization due to three reasons. Employees may become out</w:t>
      </w:r>
      <w:r>
        <w:rPr>
          <w:rFonts w:ascii="Arial" w:eastAsia="Calibri" w:hAnsi="Arial" w:cs="Arial"/>
          <w:sz w:val="24"/>
        </w:rPr>
        <w:t>-</w:t>
      </w:r>
      <w:r w:rsidRPr="004F773F">
        <w:rPr>
          <w:rFonts w:ascii="Arial" w:eastAsia="Calibri" w:hAnsi="Arial" w:cs="Arial"/>
          <w:sz w:val="24"/>
        </w:rPr>
        <w:t>dated due to current technological outburst. They may just reach their performance plateau and need further knowledge to grow again. Lastly, employee turnover may be high and may require new employees to be trained. Thus, the process of training is very much essential for me as a HR manager at Rounds Cars. The process of training has 3 stages and each has some steps to be done.</w:t>
      </w:r>
    </w:p>
    <w:p w:rsidR="004F773F" w:rsidRPr="004F773F" w:rsidRDefault="004F773F" w:rsidP="004F773F">
      <w:pPr>
        <w:numPr>
          <w:ilvl w:val="0"/>
          <w:numId w:val="18"/>
        </w:numPr>
        <w:spacing w:after="160" w:line="360" w:lineRule="auto"/>
        <w:contextualSpacing/>
        <w:jc w:val="both"/>
        <w:rPr>
          <w:rFonts w:ascii="Arial" w:eastAsia="Times New Roman" w:hAnsi="Arial" w:cs="Arial"/>
          <w:b/>
          <w:bCs/>
          <w:color w:val="2E74B5"/>
          <w:sz w:val="32"/>
          <w:szCs w:val="28"/>
        </w:rPr>
      </w:pPr>
      <w:r w:rsidRPr="004F773F">
        <w:rPr>
          <w:rFonts w:ascii="Arial" w:eastAsia="Calibri" w:hAnsi="Arial" w:cs="Arial"/>
          <w:b/>
          <w:sz w:val="24"/>
        </w:rPr>
        <w:t>Assessment stage:</w:t>
      </w:r>
      <w:r w:rsidRPr="004F773F">
        <w:rPr>
          <w:rFonts w:ascii="Arial" w:eastAsia="Calibri" w:hAnsi="Arial" w:cs="Arial"/>
          <w:sz w:val="24"/>
        </w:rPr>
        <w:t xml:space="preserve"> This stage has 4 steps to be done. They are: Assessing training needs, preparing training plan, setting training objectives, developing of criteria for evaluation.</w:t>
      </w:r>
    </w:p>
    <w:p w:rsidR="004F773F" w:rsidRPr="004F773F" w:rsidRDefault="004F773F" w:rsidP="004F773F">
      <w:pPr>
        <w:numPr>
          <w:ilvl w:val="0"/>
          <w:numId w:val="18"/>
        </w:numPr>
        <w:spacing w:after="160" w:line="360" w:lineRule="auto"/>
        <w:contextualSpacing/>
        <w:jc w:val="both"/>
        <w:rPr>
          <w:rFonts w:ascii="Arial" w:eastAsia="Times New Roman" w:hAnsi="Arial" w:cs="Arial"/>
          <w:b/>
          <w:bCs/>
          <w:color w:val="2E74B5"/>
          <w:sz w:val="32"/>
          <w:szCs w:val="28"/>
        </w:rPr>
      </w:pPr>
      <w:r w:rsidRPr="004F773F">
        <w:rPr>
          <w:rFonts w:ascii="Arial" w:eastAsia="Calibri" w:hAnsi="Arial" w:cs="Arial"/>
          <w:b/>
          <w:sz w:val="24"/>
        </w:rPr>
        <w:t>Training stage:</w:t>
      </w:r>
      <w:r w:rsidRPr="004F773F">
        <w:rPr>
          <w:rFonts w:ascii="Arial" w:eastAsia="Calibri" w:hAnsi="Arial" w:cs="Arial"/>
          <w:sz w:val="24"/>
        </w:rPr>
        <w:t xml:space="preserve"> This stage consists of designing and selecting procedures and training the employees.</w:t>
      </w:r>
    </w:p>
    <w:p w:rsidR="004F773F" w:rsidRPr="004F773F" w:rsidRDefault="004F773F" w:rsidP="004F773F">
      <w:pPr>
        <w:numPr>
          <w:ilvl w:val="0"/>
          <w:numId w:val="18"/>
        </w:numPr>
        <w:spacing w:after="160" w:line="360" w:lineRule="auto"/>
        <w:contextualSpacing/>
        <w:jc w:val="both"/>
        <w:rPr>
          <w:rFonts w:ascii="Arial" w:eastAsia="Times New Roman" w:hAnsi="Arial" w:cs="Arial"/>
          <w:b/>
          <w:bCs/>
          <w:color w:val="2E74B5"/>
          <w:sz w:val="32"/>
          <w:szCs w:val="28"/>
        </w:rPr>
      </w:pPr>
      <w:r w:rsidRPr="004F773F">
        <w:rPr>
          <w:rFonts w:ascii="Arial" w:eastAsia="Calibri" w:hAnsi="Arial" w:cs="Arial"/>
          <w:b/>
          <w:sz w:val="24"/>
        </w:rPr>
        <w:lastRenderedPageBreak/>
        <w:t>Evaluation stage:</w:t>
      </w:r>
      <w:r w:rsidRPr="004F773F">
        <w:rPr>
          <w:rFonts w:ascii="Arial" w:eastAsia="Calibri" w:hAnsi="Arial" w:cs="Arial"/>
          <w:sz w:val="24"/>
        </w:rPr>
        <w:t xml:space="preserve"> This stage consists of measuring the results and comparing them to the set standard.</w:t>
      </w:r>
    </w:p>
    <w:p w:rsidR="004F773F" w:rsidRPr="004F773F" w:rsidRDefault="004F773F" w:rsidP="004F773F">
      <w:pPr>
        <w:spacing w:after="160" w:line="360" w:lineRule="auto"/>
        <w:jc w:val="both"/>
        <w:rPr>
          <w:rFonts w:ascii="Arial" w:eastAsia="Calibri" w:hAnsi="Arial" w:cs="Arial"/>
          <w:sz w:val="24"/>
        </w:rPr>
      </w:pPr>
      <w:r w:rsidRPr="004F773F">
        <w:rPr>
          <w:rFonts w:ascii="Arial" w:eastAsia="Calibri" w:hAnsi="Arial" w:cs="Arial"/>
          <w:sz w:val="24"/>
        </w:rPr>
        <w:t>Before following a planning process, I need to understand which type of training the employee needs. As Rounds Cars has transportation and the transportation industry is gradually getting digitalized, I need to make the employees more and more habituated with the software related skills to strengthen their use of applications that might be set up by the business in the future.</w:t>
      </w:r>
    </w:p>
    <w:p w:rsidR="004F773F" w:rsidRPr="004F773F" w:rsidRDefault="004F773F" w:rsidP="004F773F">
      <w:pPr>
        <w:spacing w:after="160" w:line="360" w:lineRule="auto"/>
        <w:jc w:val="both"/>
        <w:rPr>
          <w:rFonts w:ascii="Arial" w:eastAsia="Calibri" w:hAnsi="Arial" w:cs="Arial"/>
          <w:sz w:val="24"/>
        </w:rPr>
      </w:pPr>
      <w:r w:rsidRPr="004F773F">
        <w:rPr>
          <w:rFonts w:ascii="Arial" w:eastAsia="Calibri" w:hAnsi="Arial" w:cs="Arial"/>
          <w:sz w:val="24"/>
        </w:rPr>
        <w:t xml:space="preserve">As Rounds Cars is a transportation service organization, this organization’s employees need to gather various soft skills like communication, social traits and personal habits. Also they need to gather safety skills as they might get into many </w:t>
      </w:r>
      <w:proofErr w:type="gramStart"/>
      <w:r w:rsidRPr="004F773F">
        <w:rPr>
          <w:rFonts w:ascii="Arial" w:eastAsia="Calibri" w:hAnsi="Arial" w:cs="Arial"/>
          <w:sz w:val="24"/>
        </w:rPr>
        <w:t>emergency</w:t>
      </w:r>
      <w:proofErr w:type="gramEnd"/>
      <w:r w:rsidRPr="004F773F">
        <w:rPr>
          <w:rFonts w:ascii="Arial" w:eastAsia="Calibri" w:hAnsi="Arial" w:cs="Arial"/>
          <w:sz w:val="24"/>
        </w:rPr>
        <w:t xml:space="preserve"> where it is necessary to know what to do to survive (Saylordotorg.github.io, 2018).</w:t>
      </w:r>
    </w:p>
    <w:p w:rsidR="008B7DB1" w:rsidRDefault="008B7DB1" w:rsidP="008B7DB1">
      <w:pPr>
        <w:spacing w:line="360" w:lineRule="auto"/>
        <w:jc w:val="both"/>
        <w:rPr>
          <w:rFonts w:ascii="Times New Roman" w:eastAsiaTheme="majorEastAsia" w:hAnsi="Times New Roman" w:cs="Times New Roman"/>
          <w:sz w:val="24"/>
          <w:szCs w:val="24"/>
          <w:lang w:val="en-US" w:bidi="en-US"/>
        </w:rPr>
      </w:pPr>
    </w:p>
    <w:p w:rsidR="00CB6ECD" w:rsidRPr="00034D65" w:rsidRDefault="00CB6ECD" w:rsidP="00CB6ECD">
      <w:pPr>
        <w:pBdr>
          <w:bottom w:val="single" w:sz="8" w:space="4" w:color="4F81BD" w:themeColor="accent1"/>
        </w:pBdr>
        <w:spacing w:after="300" w:line="240" w:lineRule="auto"/>
        <w:rPr>
          <w:rFonts w:asciiTheme="majorHAnsi" w:eastAsiaTheme="majorEastAsia" w:hAnsiTheme="majorHAnsi" w:cstheme="majorBidi"/>
          <w:spacing w:val="5"/>
          <w:kern w:val="28"/>
          <w:sz w:val="36"/>
          <w:szCs w:val="36"/>
          <w:lang w:val="en-US" w:bidi="en-US"/>
        </w:rPr>
      </w:pPr>
      <w:r>
        <w:rPr>
          <w:rFonts w:asciiTheme="majorHAnsi" w:eastAsiaTheme="majorEastAsia" w:hAnsiTheme="majorHAnsi" w:cstheme="majorBidi"/>
          <w:spacing w:val="5"/>
          <w:kern w:val="28"/>
          <w:sz w:val="36"/>
          <w:szCs w:val="36"/>
          <w:lang w:val="en-US" w:bidi="en-US"/>
        </w:rPr>
        <w:t>Performance Appraisal Techniques in Rounds Cars</w:t>
      </w:r>
    </w:p>
    <w:p w:rsidR="00CB6ECD" w:rsidRPr="00CB6ECD" w:rsidRDefault="00CB6ECD" w:rsidP="00CB6ECD">
      <w:pPr>
        <w:spacing w:after="160" w:line="360" w:lineRule="auto"/>
        <w:jc w:val="both"/>
        <w:rPr>
          <w:rFonts w:ascii="Arial" w:eastAsia="Calibri" w:hAnsi="Arial" w:cs="Arial"/>
          <w:sz w:val="24"/>
        </w:rPr>
      </w:pPr>
      <w:r w:rsidRPr="00CB6ECD">
        <w:rPr>
          <w:rFonts w:ascii="Arial" w:eastAsia="Calibri" w:hAnsi="Arial" w:cs="Arial"/>
          <w:sz w:val="24"/>
        </w:rPr>
        <w:t xml:space="preserve">Performance appraisal is evaluating the performance of an employee in a certain time and looking for ways to improve it for a better performance. As an HR manager at Rounds Cars, I need to look for various types of techniques to improve the performance of </w:t>
      </w:r>
      <w:proofErr w:type="spellStart"/>
      <w:r w:rsidRPr="00CB6ECD">
        <w:rPr>
          <w:rFonts w:ascii="Arial" w:eastAsia="Calibri" w:hAnsi="Arial" w:cs="Arial"/>
          <w:sz w:val="24"/>
        </w:rPr>
        <w:t>he</w:t>
      </w:r>
      <w:proofErr w:type="spellEnd"/>
      <w:r w:rsidRPr="00CB6ECD">
        <w:rPr>
          <w:rFonts w:ascii="Arial" w:eastAsia="Calibri" w:hAnsi="Arial" w:cs="Arial"/>
          <w:sz w:val="24"/>
        </w:rPr>
        <w:t xml:space="preserve"> employees. Some of the most common types of performance appraisal techniques are:</w:t>
      </w:r>
    </w:p>
    <w:p w:rsidR="00CB6ECD" w:rsidRDefault="00CB6ECD" w:rsidP="00CB6ECD">
      <w:pPr>
        <w:numPr>
          <w:ilvl w:val="0"/>
          <w:numId w:val="19"/>
        </w:numPr>
        <w:spacing w:after="160" w:line="360" w:lineRule="auto"/>
        <w:contextualSpacing/>
        <w:jc w:val="both"/>
        <w:rPr>
          <w:rFonts w:ascii="Arial" w:eastAsia="Calibri" w:hAnsi="Arial" w:cs="Arial"/>
          <w:sz w:val="24"/>
        </w:rPr>
      </w:pPr>
      <w:r w:rsidRPr="00CB6ECD">
        <w:rPr>
          <w:rFonts w:ascii="Arial" w:eastAsia="Calibri" w:hAnsi="Arial" w:cs="Arial"/>
          <w:b/>
          <w:sz w:val="24"/>
        </w:rPr>
        <w:t>MBO:</w:t>
      </w:r>
      <w:r w:rsidRPr="00CB6ECD">
        <w:rPr>
          <w:rFonts w:ascii="Arial" w:eastAsia="Calibri" w:hAnsi="Arial" w:cs="Arial"/>
          <w:sz w:val="24"/>
        </w:rPr>
        <w:t xml:space="preserve"> Management By Objective is very effective performance appraisal tool used by managers these days. It sets a certain objective and divides various tasks over everybody in the organization to perform. That person is evaluated based on his or her performance in the selected task. MBO is used by many managers for being cost efficient and providing satisfactory results in term of performance improvement.</w:t>
      </w:r>
    </w:p>
    <w:p w:rsidR="002361F6" w:rsidRPr="00CB6ECD" w:rsidRDefault="002361F6" w:rsidP="002361F6">
      <w:pPr>
        <w:spacing w:after="160" w:line="360" w:lineRule="auto"/>
        <w:ind w:left="780"/>
        <w:contextualSpacing/>
        <w:jc w:val="both"/>
        <w:rPr>
          <w:rFonts w:ascii="Arial" w:eastAsia="Calibri" w:hAnsi="Arial" w:cs="Arial"/>
          <w:sz w:val="16"/>
          <w:szCs w:val="16"/>
        </w:rPr>
      </w:pPr>
    </w:p>
    <w:p w:rsidR="00CB6ECD" w:rsidRDefault="00CB6ECD" w:rsidP="00CB6ECD">
      <w:pPr>
        <w:numPr>
          <w:ilvl w:val="0"/>
          <w:numId w:val="19"/>
        </w:numPr>
        <w:spacing w:after="160" w:line="360" w:lineRule="auto"/>
        <w:contextualSpacing/>
        <w:jc w:val="both"/>
        <w:rPr>
          <w:rFonts w:ascii="Arial" w:eastAsia="Calibri" w:hAnsi="Arial" w:cs="Arial"/>
          <w:sz w:val="24"/>
        </w:rPr>
      </w:pPr>
      <w:r w:rsidRPr="00CB6ECD">
        <w:rPr>
          <w:rFonts w:ascii="Arial" w:eastAsia="Calibri" w:hAnsi="Arial" w:cs="Arial"/>
          <w:b/>
          <w:sz w:val="24"/>
        </w:rPr>
        <w:t>BARS:</w:t>
      </w:r>
      <w:r w:rsidRPr="00CB6ECD">
        <w:rPr>
          <w:rFonts w:ascii="Arial" w:eastAsia="Calibri" w:hAnsi="Arial" w:cs="Arial"/>
          <w:sz w:val="24"/>
        </w:rPr>
        <w:t xml:space="preserve"> Employee’s behaviour and performance is analysed by the management. A certain rating number is given to each and every behaviour and performance done and portrayed during his job environment. The full form of BARS is Behaviourally Anchored Rating Scales. This rating gives management a way to understand the performance of employees based on </w:t>
      </w:r>
      <w:r w:rsidRPr="00CB6ECD">
        <w:rPr>
          <w:rFonts w:ascii="Arial" w:eastAsia="Calibri" w:hAnsi="Arial" w:cs="Arial"/>
          <w:sz w:val="24"/>
        </w:rPr>
        <w:lastRenderedPageBreak/>
        <w:t xml:space="preserve">three ratings (Sparrow, 1998). Employees are either labelled as good, average or poor. An employee behaving nicely with passengers and keeping daily journal about the driving may be considered a good employee. </w:t>
      </w:r>
    </w:p>
    <w:p w:rsidR="002361F6" w:rsidRPr="00CB6ECD" w:rsidRDefault="002361F6" w:rsidP="002361F6">
      <w:pPr>
        <w:spacing w:after="160" w:line="360" w:lineRule="auto"/>
        <w:ind w:left="780"/>
        <w:contextualSpacing/>
        <w:jc w:val="both"/>
        <w:rPr>
          <w:rFonts w:ascii="Arial" w:eastAsia="Calibri" w:hAnsi="Arial" w:cs="Arial"/>
          <w:sz w:val="16"/>
          <w:szCs w:val="16"/>
        </w:rPr>
      </w:pPr>
    </w:p>
    <w:p w:rsidR="00CB6ECD" w:rsidRDefault="00CB6ECD" w:rsidP="00CB6ECD">
      <w:pPr>
        <w:numPr>
          <w:ilvl w:val="0"/>
          <w:numId w:val="19"/>
        </w:numPr>
        <w:spacing w:after="160" w:line="360" w:lineRule="auto"/>
        <w:contextualSpacing/>
        <w:jc w:val="both"/>
        <w:rPr>
          <w:rFonts w:ascii="Arial" w:eastAsia="Calibri" w:hAnsi="Arial" w:cs="Arial"/>
          <w:sz w:val="24"/>
        </w:rPr>
      </w:pPr>
      <w:r w:rsidRPr="00CB6ECD">
        <w:rPr>
          <w:rFonts w:ascii="Arial" w:eastAsia="Calibri" w:hAnsi="Arial" w:cs="Arial"/>
          <w:b/>
          <w:sz w:val="24"/>
        </w:rPr>
        <w:t>Critical incident method:</w:t>
      </w:r>
      <w:r w:rsidRPr="00CB6ECD">
        <w:rPr>
          <w:rFonts w:ascii="Arial" w:eastAsia="Calibri" w:hAnsi="Arial" w:cs="Arial"/>
          <w:sz w:val="24"/>
        </w:rPr>
        <w:t xml:space="preserve"> In case of a critical situation, the employee is tested by his response either good or bad in terms. If the response is positive then this is recorded in the journal by the management and the same is also done in case of negative incidents. The company mentions some situations as critical situation and rates the employees based on their performance in such environments. In Rounds Cars, a driver may be rated in case of an accident or in case of a traffic that might cause the driver to be late to reach the passenger at right time.</w:t>
      </w:r>
    </w:p>
    <w:p w:rsidR="002361F6" w:rsidRPr="00CB6ECD" w:rsidRDefault="002361F6" w:rsidP="002361F6">
      <w:pPr>
        <w:spacing w:after="160" w:line="360" w:lineRule="auto"/>
        <w:ind w:left="780"/>
        <w:contextualSpacing/>
        <w:jc w:val="both"/>
        <w:rPr>
          <w:rFonts w:ascii="Arial" w:eastAsia="Calibri" w:hAnsi="Arial" w:cs="Arial"/>
          <w:sz w:val="16"/>
          <w:szCs w:val="16"/>
        </w:rPr>
      </w:pPr>
    </w:p>
    <w:p w:rsidR="002361F6" w:rsidRDefault="00CB6ECD" w:rsidP="002361F6">
      <w:pPr>
        <w:numPr>
          <w:ilvl w:val="0"/>
          <w:numId w:val="19"/>
        </w:numPr>
        <w:spacing w:after="160" w:line="360" w:lineRule="auto"/>
        <w:contextualSpacing/>
        <w:jc w:val="both"/>
        <w:rPr>
          <w:rFonts w:ascii="Arial" w:eastAsia="Calibri" w:hAnsi="Arial" w:cs="Arial"/>
          <w:sz w:val="24"/>
        </w:rPr>
      </w:pPr>
      <w:r w:rsidRPr="00CB6ECD">
        <w:rPr>
          <w:rFonts w:ascii="Arial" w:eastAsia="Calibri" w:hAnsi="Arial" w:cs="Arial"/>
          <w:b/>
          <w:sz w:val="24"/>
        </w:rPr>
        <w:t>360 degree method:</w:t>
      </w:r>
      <w:r w:rsidRPr="00CB6ECD">
        <w:rPr>
          <w:rFonts w:ascii="Arial" w:eastAsia="Calibri" w:hAnsi="Arial" w:cs="Arial"/>
          <w:sz w:val="24"/>
        </w:rPr>
        <w:t xml:space="preserve"> In this method the employees are evaluated based on feedback received from all types of people that they interact with. The people are customers, peers, employers and many other people. All these persons give their feedback about the employees in a form containing a set of questionnaire. It gives a better picture of the employee’s performance as the feedback is received from people from all related personnel. </w:t>
      </w:r>
    </w:p>
    <w:p w:rsidR="002361F6" w:rsidRPr="00CB6ECD" w:rsidRDefault="002361F6" w:rsidP="002361F6">
      <w:pPr>
        <w:spacing w:after="160" w:line="360" w:lineRule="auto"/>
        <w:contextualSpacing/>
        <w:jc w:val="both"/>
        <w:rPr>
          <w:rFonts w:ascii="Arial" w:eastAsia="Calibri" w:hAnsi="Arial" w:cs="Arial"/>
          <w:sz w:val="16"/>
          <w:szCs w:val="16"/>
        </w:rPr>
      </w:pPr>
    </w:p>
    <w:p w:rsidR="00CB6ECD" w:rsidRPr="00CB6ECD" w:rsidRDefault="00CB6ECD" w:rsidP="00CB6ECD">
      <w:pPr>
        <w:spacing w:after="160" w:line="360" w:lineRule="auto"/>
        <w:jc w:val="both"/>
        <w:rPr>
          <w:rFonts w:ascii="Arial" w:eastAsia="Calibri" w:hAnsi="Arial" w:cs="Arial"/>
          <w:sz w:val="24"/>
        </w:rPr>
      </w:pPr>
      <w:r w:rsidRPr="00CB6ECD">
        <w:rPr>
          <w:rFonts w:ascii="Arial" w:eastAsia="Calibri" w:hAnsi="Arial" w:cs="Arial"/>
          <w:sz w:val="24"/>
        </w:rPr>
        <w:t xml:space="preserve">All these methods are fantastic ways to appraise the performance of employees of any organization. However, not all methods apply exactly the same to all organizations. Hence, there are some techniques that better suit to some organizations. In Round Cars, the company is providing taxi service </w:t>
      </w:r>
      <w:proofErr w:type="gramStart"/>
      <w:r w:rsidRPr="00CB6ECD">
        <w:rPr>
          <w:rFonts w:ascii="Arial" w:eastAsia="Calibri" w:hAnsi="Arial" w:cs="Arial"/>
          <w:sz w:val="24"/>
        </w:rPr>
        <w:t>hence,</w:t>
      </w:r>
      <w:proofErr w:type="gramEnd"/>
      <w:r w:rsidRPr="00CB6ECD">
        <w:rPr>
          <w:rFonts w:ascii="Arial" w:eastAsia="Calibri" w:hAnsi="Arial" w:cs="Arial"/>
          <w:sz w:val="24"/>
        </w:rPr>
        <w:t xml:space="preserve"> the employees are drivers and CSR (customer service representatives) mainly. So, to appraise their performance, MBO should be used to evaluate the performance of employees with administrative jobs and critical incident, 360 degree approach should be used to evaluate the drivers (</w:t>
      </w:r>
      <w:proofErr w:type="spellStart"/>
      <w:r w:rsidRPr="00CB6ECD">
        <w:rPr>
          <w:rFonts w:ascii="Arial" w:eastAsia="Calibri" w:hAnsi="Arial" w:cs="Arial"/>
          <w:sz w:val="24"/>
        </w:rPr>
        <w:t>Keka</w:t>
      </w:r>
      <w:proofErr w:type="spellEnd"/>
      <w:r w:rsidRPr="00CB6ECD">
        <w:rPr>
          <w:rFonts w:ascii="Arial" w:eastAsia="Calibri" w:hAnsi="Arial" w:cs="Arial"/>
          <w:sz w:val="24"/>
        </w:rPr>
        <w:t xml:space="preserve">, 2018). </w:t>
      </w:r>
    </w:p>
    <w:p w:rsidR="00D3179F" w:rsidRDefault="00D3179F" w:rsidP="008B7DB1">
      <w:pPr>
        <w:pBdr>
          <w:bottom w:val="single" w:sz="8" w:space="4" w:color="4F81BD" w:themeColor="accent1"/>
        </w:pBdr>
        <w:spacing w:after="300" w:line="240" w:lineRule="auto"/>
        <w:contextualSpacing/>
        <w:rPr>
          <w:rFonts w:ascii="Times New Roman" w:eastAsiaTheme="majorEastAsia" w:hAnsi="Times New Roman" w:cs="Times New Roman"/>
          <w:sz w:val="24"/>
          <w:szCs w:val="24"/>
          <w:lang w:val="en-US" w:bidi="en-US"/>
        </w:rPr>
      </w:pPr>
    </w:p>
    <w:p w:rsidR="002361F6" w:rsidRDefault="002361F6" w:rsidP="008B7DB1">
      <w:pPr>
        <w:pBdr>
          <w:bottom w:val="single" w:sz="8" w:space="4" w:color="4F81BD" w:themeColor="accent1"/>
        </w:pBdr>
        <w:spacing w:after="300" w:line="240" w:lineRule="auto"/>
        <w:contextualSpacing/>
        <w:rPr>
          <w:rFonts w:asciiTheme="majorHAnsi" w:eastAsiaTheme="majorEastAsia" w:hAnsiTheme="majorHAnsi" w:cstheme="majorBidi"/>
          <w:spacing w:val="5"/>
          <w:kern w:val="28"/>
          <w:sz w:val="36"/>
          <w:szCs w:val="36"/>
          <w:lang w:val="en-US" w:bidi="en-US"/>
        </w:rPr>
      </w:pPr>
    </w:p>
    <w:p w:rsidR="008B7DB1" w:rsidRPr="008B7DB1" w:rsidRDefault="002361F6" w:rsidP="008B7DB1">
      <w:pPr>
        <w:pBdr>
          <w:bottom w:val="single" w:sz="8" w:space="4" w:color="4F81BD" w:themeColor="accent1"/>
        </w:pBdr>
        <w:spacing w:after="300" w:line="240" w:lineRule="auto"/>
        <w:contextualSpacing/>
        <w:rPr>
          <w:rFonts w:asciiTheme="majorHAnsi" w:eastAsiaTheme="majorEastAsia" w:hAnsiTheme="majorHAnsi" w:cstheme="majorBidi"/>
          <w:spacing w:val="5"/>
          <w:kern w:val="28"/>
          <w:sz w:val="36"/>
          <w:szCs w:val="36"/>
          <w:lang w:val="en-US" w:bidi="en-US"/>
        </w:rPr>
      </w:pPr>
      <w:r>
        <w:rPr>
          <w:rFonts w:asciiTheme="majorHAnsi" w:eastAsiaTheme="majorEastAsia" w:hAnsiTheme="majorHAnsi" w:cstheme="majorBidi"/>
          <w:spacing w:val="5"/>
          <w:kern w:val="28"/>
          <w:sz w:val="36"/>
          <w:szCs w:val="36"/>
          <w:lang w:val="en-US" w:bidi="en-US"/>
        </w:rPr>
        <w:t>Methods to Monitor, Evaluate and Record Feedback</w:t>
      </w:r>
    </w:p>
    <w:p w:rsidR="00CA0945" w:rsidRPr="00CA0945" w:rsidRDefault="00CA0945" w:rsidP="00CA0945">
      <w:pPr>
        <w:spacing w:after="160" w:line="360" w:lineRule="auto"/>
        <w:jc w:val="both"/>
        <w:rPr>
          <w:rFonts w:ascii="Arial" w:eastAsia="Calibri" w:hAnsi="Arial" w:cs="Arial"/>
          <w:sz w:val="16"/>
          <w:szCs w:val="16"/>
        </w:rPr>
      </w:pPr>
    </w:p>
    <w:p w:rsidR="00CA0945" w:rsidRPr="00CA0945" w:rsidRDefault="00CA0945" w:rsidP="00CA0945">
      <w:pPr>
        <w:spacing w:after="160" w:line="360" w:lineRule="auto"/>
        <w:jc w:val="both"/>
        <w:rPr>
          <w:rFonts w:ascii="Arial" w:eastAsia="Calibri" w:hAnsi="Arial" w:cs="Arial"/>
          <w:sz w:val="24"/>
        </w:rPr>
      </w:pPr>
      <w:r w:rsidRPr="00CA0945">
        <w:rPr>
          <w:rFonts w:ascii="Arial" w:eastAsia="Calibri" w:hAnsi="Arial" w:cs="Arial"/>
          <w:sz w:val="24"/>
        </w:rPr>
        <w:t xml:space="preserve">There are several methods used by human resource managers that are effective in monitoring, recording and evaluating feedback (Lnweb90.worldbank.org, 2018). As </w:t>
      </w:r>
      <w:r w:rsidRPr="00CA0945">
        <w:rPr>
          <w:rFonts w:ascii="Arial" w:eastAsia="Calibri" w:hAnsi="Arial" w:cs="Arial"/>
          <w:sz w:val="24"/>
        </w:rPr>
        <w:lastRenderedPageBreak/>
        <w:t>an HR manager in Rounds Cars, which is specialised in taxi service in Northampton, not all methods are equally important in my perspective. However, some of the methods are:</w:t>
      </w:r>
    </w:p>
    <w:p w:rsidR="00CA0945" w:rsidRPr="00CA0945" w:rsidRDefault="00CA0945" w:rsidP="00CA0945">
      <w:pPr>
        <w:numPr>
          <w:ilvl w:val="0"/>
          <w:numId w:val="20"/>
        </w:numPr>
        <w:spacing w:after="160" w:line="360" w:lineRule="auto"/>
        <w:contextualSpacing/>
        <w:jc w:val="both"/>
        <w:rPr>
          <w:rFonts w:ascii="Arial" w:eastAsia="Calibri" w:hAnsi="Arial" w:cs="Arial"/>
          <w:sz w:val="24"/>
        </w:rPr>
      </w:pPr>
      <w:r w:rsidRPr="00CA0945">
        <w:rPr>
          <w:rFonts w:ascii="Arial" w:eastAsia="Calibri" w:hAnsi="Arial" w:cs="Arial"/>
          <w:b/>
          <w:sz w:val="24"/>
        </w:rPr>
        <w:t>Performance indicator</w:t>
      </w:r>
      <w:r w:rsidRPr="00CA0945">
        <w:rPr>
          <w:rFonts w:ascii="Arial" w:eastAsia="Calibri" w:hAnsi="Arial" w:cs="Arial"/>
          <w:sz w:val="24"/>
        </w:rPr>
        <w:t>: If I set some performance indicators or some KPI (Key Performance Indicator) then after the required feedback I will get a better grasp about where the situation is regarding the company’s service and where the company needs to be. If the feedback shows much discrepancy from the set performance then there needs to be some improvement.</w:t>
      </w:r>
    </w:p>
    <w:p w:rsidR="00CA0945" w:rsidRPr="00CA0945" w:rsidRDefault="00CA0945" w:rsidP="00CA0945">
      <w:pPr>
        <w:numPr>
          <w:ilvl w:val="0"/>
          <w:numId w:val="20"/>
        </w:numPr>
        <w:spacing w:after="160" w:line="360" w:lineRule="auto"/>
        <w:contextualSpacing/>
        <w:jc w:val="both"/>
        <w:rPr>
          <w:rFonts w:ascii="Arial" w:eastAsia="Calibri" w:hAnsi="Arial" w:cs="Arial"/>
          <w:sz w:val="24"/>
        </w:rPr>
      </w:pPr>
      <w:r w:rsidRPr="00CA0945">
        <w:rPr>
          <w:rFonts w:ascii="Arial" w:eastAsia="Calibri" w:hAnsi="Arial" w:cs="Arial"/>
          <w:b/>
          <w:sz w:val="24"/>
        </w:rPr>
        <w:t>Logical frame approach</w:t>
      </w:r>
      <w:r w:rsidRPr="00CA0945">
        <w:rPr>
          <w:rFonts w:ascii="Arial" w:eastAsia="Calibri" w:hAnsi="Arial" w:cs="Arial"/>
          <w:sz w:val="24"/>
        </w:rPr>
        <w:t>: This approach identifies what objectives are to be met and what contingencies could hamper the effectiveness. This approach helps in understanding what types of objectives are achievable under resource constraints</w:t>
      </w:r>
    </w:p>
    <w:p w:rsidR="00CA0945" w:rsidRPr="00CA0945" w:rsidRDefault="00CA0945" w:rsidP="00CA0945">
      <w:pPr>
        <w:numPr>
          <w:ilvl w:val="0"/>
          <w:numId w:val="20"/>
        </w:numPr>
        <w:spacing w:after="160" w:line="360" w:lineRule="auto"/>
        <w:contextualSpacing/>
        <w:jc w:val="both"/>
        <w:rPr>
          <w:rFonts w:ascii="Arial" w:eastAsia="Calibri" w:hAnsi="Arial" w:cs="Arial"/>
          <w:sz w:val="24"/>
        </w:rPr>
      </w:pPr>
      <w:r w:rsidRPr="00CA0945">
        <w:rPr>
          <w:rFonts w:ascii="Arial" w:eastAsia="Calibri" w:hAnsi="Arial" w:cs="Arial"/>
          <w:b/>
          <w:sz w:val="24"/>
        </w:rPr>
        <w:t>Theory based evaluation</w:t>
      </w:r>
      <w:r w:rsidRPr="00CA0945">
        <w:rPr>
          <w:rFonts w:ascii="Arial" w:eastAsia="Calibri" w:hAnsi="Arial" w:cs="Arial"/>
          <w:sz w:val="24"/>
        </w:rPr>
        <w:t>: This is the same as the logical framework approach but just provides more deep understanding. It helps the management to assess its critical success factor.</w:t>
      </w:r>
    </w:p>
    <w:p w:rsidR="00CA0945" w:rsidRPr="00CA0945" w:rsidRDefault="00CA0945" w:rsidP="00CA0945">
      <w:pPr>
        <w:numPr>
          <w:ilvl w:val="0"/>
          <w:numId w:val="20"/>
        </w:numPr>
        <w:spacing w:after="160" w:line="360" w:lineRule="auto"/>
        <w:contextualSpacing/>
        <w:jc w:val="both"/>
        <w:rPr>
          <w:rFonts w:ascii="Arial" w:eastAsia="Calibri" w:hAnsi="Arial" w:cs="Arial"/>
          <w:sz w:val="24"/>
        </w:rPr>
      </w:pPr>
      <w:r w:rsidRPr="00CA0945">
        <w:rPr>
          <w:rFonts w:ascii="Arial" w:eastAsia="Calibri" w:hAnsi="Arial" w:cs="Arial"/>
          <w:b/>
          <w:sz w:val="24"/>
        </w:rPr>
        <w:t>Cost benefit analysis</w:t>
      </w:r>
      <w:r w:rsidRPr="00CA0945">
        <w:rPr>
          <w:rFonts w:ascii="Arial" w:eastAsia="Calibri" w:hAnsi="Arial" w:cs="Arial"/>
          <w:sz w:val="24"/>
        </w:rPr>
        <w:t xml:space="preserve">: In this approach, the management looks at the type of costs that were associated with the feedback collection process and compares it with the benefits that are achieved after implementing the suggestions. </w:t>
      </w:r>
    </w:p>
    <w:p w:rsidR="00CA0945" w:rsidRPr="00CA0945" w:rsidRDefault="00CA0945" w:rsidP="00CA0945">
      <w:pPr>
        <w:numPr>
          <w:ilvl w:val="0"/>
          <w:numId w:val="20"/>
        </w:numPr>
        <w:spacing w:after="160" w:line="360" w:lineRule="auto"/>
        <w:contextualSpacing/>
        <w:jc w:val="both"/>
        <w:rPr>
          <w:rFonts w:ascii="Arial" w:eastAsia="Calibri" w:hAnsi="Arial" w:cs="Arial"/>
          <w:sz w:val="24"/>
        </w:rPr>
      </w:pPr>
      <w:r w:rsidRPr="00CA0945">
        <w:rPr>
          <w:rFonts w:ascii="Arial" w:eastAsia="Calibri" w:hAnsi="Arial" w:cs="Arial"/>
          <w:b/>
          <w:sz w:val="24"/>
        </w:rPr>
        <w:t>Formal surveys</w:t>
      </w:r>
      <w:r w:rsidRPr="00CA0945">
        <w:rPr>
          <w:rFonts w:ascii="Arial" w:eastAsia="Calibri" w:hAnsi="Arial" w:cs="Arial"/>
          <w:sz w:val="24"/>
        </w:rPr>
        <w:t xml:space="preserve">: This is the most classic form of receiving feedback and perhaps one of the most effective one as well. This is useful for it provides perfect illustration of current situation of the services and also changes in environment both internal and external. </w:t>
      </w:r>
    </w:p>
    <w:p w:rsidR="00CA0945" w:rsidRDefault="00CA0945" w:rsidP="008B7DB1">
      <w:pPr>
        <w:spacing w:line="360" w:lineRule="auto"/>
        <w:jc w:val="both"/>
        <w:rPr>
          <w:rFonts w:ascii="Arial" w:eastAsiaTheme="majorEastAsia" w:hAnsi="Arial" w:cs="Arial"/>
          <w:sz w:val="24"/>
          <w:szCs w:val="24"/>
          <w:lang w:val="en-US" w:bidi="en-US"/>
        </w:rPr>
      </w:pPr>
    </w:p>
    <w:p w:rsidR="008B7DB1" w:rsidRPr="008B7DB1" w:rsidRDefault="00CA0945" w:rsidP="008B7DB1">
      <w:pPr>
        <w:pBdr>
          <w:bottom w:val="single" w:sz="8" w:space="4" w:color="4F81BD" w:themeColor="accent1"/>
        </w:pBdr>
        <w:spacing w:after="300" w:line="240" w:lineRule="auto"/>
        <w:contextualSpacing/>
        <w:rPr>
          <w:rFonts w:asciiTheme="majorHAnsi" w:eastAsiaTheme="majorEastAsia" w:hAnsiTheme="majorHAnsi" w:cstheme="majorBidi"/>
          <w:spacing w:val="5"/>
          <w:kern w:val="28"/>
          <w:sz w:val="36"/>
          <w:szCs w:val="36"/>
          <w:lang w:val="en-US" w:bidi="en-US"/>
        </w:rPr>
      </w:pPr>
      <w:r>
        <w:rPr>
          <w:rFonts w:asciiTheme="majorHAnsi" w:eastAsiaTheme="majorEastAsia" w:hAnsiTheme="majorHAnsi" w:cstheme="majorBidi"/>
          <w:spacing w:val="5"/>
          <w:kern w:val="28"/>
          <w:sz w:val="36"/>
          <w:szCs w:val="36"/>
          <w:lang w:val="en-US" w:bidi="en-US"/>
        </w:rPr>
        <w:t>Reporting Performance Appraisal</w:t>
      </w:r>
    </w:p>
    <w:p w:rsidR="00CA0945" w:rsidRPr="00CA0945" w:rsidRDefault="00CA0945" w:rsidP="008B7DB1">
      <w:pPr>
        <w:spacing w:line="360" w:lineRule="auto"/>
        <w:jc w:val="both"/>
        <w:rPr>
          <w:rFonts w:ascii="Arial" w:eastAsiaTheme="majorEastAsia" w:hAnsi="Arial" w:cs="Arial"/>
          <w:sz w:val="16"/>
          <w:szCs w:val="16"/>
          <w:lang w:val="en-US" w:bidi="en-US"/>
        </w:rPr>
      </w:pPr>
    </w:p>
    <w:p w:rsidR="00CA0945" w:rsidRPr="00CA0945" w:rsidRDefault="00CA0945" w:rsidP="00CA0945">
      <w:pPr>
        <w:spacing w:after="160" w:line="360" w:lineRule="auto"/>
        <w:jc w:val="both"/>
        <w:rPr>
          <w:rFonts w:ascii="Arial" w:eastAsia="Calibri" w:hAnsi="Arial" w:cs="Arial"/>
          <w:sz w:val="24"/>
        </w:rPr>
      </w:pPr>
      <w:r w:rsidRPr="00CA0945">
        <w:rPr>
          <w:rFonts w:ascii="Arial" w:eastAsia="Calibri" w:hAnsi="Arial" w:cs="Arial"/>
          <w:sz w:val="24"/>
        </w:rPr>
        <w:t xml:space="preserve">After conducting the feedback receiving process, next job is to communicate the finding of the performance evaluation to the respective person and the related top management person as well. Companies have a lot of methods used to get information about employee’s performance and after proper </w:t>
      </w:r>
      <w:proofErr w:type="spellStart"/>
      <w:r w:rsidRPr="00CA0945">
        <w:rPr>
          <w:rFonts w:ascii="Arial" w:eastAsia="Calibri" w:hAnsi="Arial" w:cs="Arial"/>
          <w:sz w:val="24"/>
        </w:rPr>
        <w:t>scrutinization</w:t>
      </w:r>
      <w:proofErr w:type="spellEnd"/>
      <w:r w:rsidRPr="00CA0945">
        <w:rPr>
          <w:rFonts w:ascii="Arial" w:eastAsia="Calibri" w:hAnsi="Arial" w:cs="Arial"/>
          <w:sz w:val="24"/>
        </w:rPr>
        <w:t xml:space="preserve"> the findings must be communicated to the people that need the feedback.</w:t>
      </w:r>
    </w:p>
    <w:p w:rsidR="00CA0945" w:rsidRPr="00CA0945" w:rsidRDefault="00CA0945" w:rsidP="00CA0945">
      <w:pPr>
        <w:spacing w:after="160" w:line="360" w:lineRule="auto"/>
        <w:jc w:val="both"/>
        <w:rPr>
          <w:rFonts w:ascii="Arial" w:eastAsia="Calibri" w:hAnsi="Arial" w:cs="Arial"/>
          <w:sz w:val="24"/>
        </w:rPr>
      </w:pPr>
      <w:r w:rsidRPr="00CA0945">
        <w:rPr>
          <w:rFonts w:ascii="Arial" w:eastAsia="Calibri" w:hAnsi="Arial" w:cs="Arial"/>
          <w:sz w:val="24"/>
        </w:rPr>
        <w:lastRenderedPageBreak/>
        <w:t xml:space="preserve">There are many methods but one to one interview and email may be are the best two ways to give a personal level of appraisal to the employee.  In </w:t>
      </w:r>
      <w:proofErr w:type="gramStart"/>
      <w:r w:rsidRPr="00CA0945">
        <w:rPr>
          <w:rFonts w:ascii="Arial" w:eastAsia="Calibri" w:hAnsi="Arial" w:cs="Arial"/>
          <w:sz w:val="24"/>
        </w:rPr>
        <w:t>an</w:t>
      </w:r>
      <w:proofErr w:type="gramEnd"/>
      <w:r w:rsidRPr="00CA0945">
        <w:rPr>
          <w:rFonts w:ascii="Arial" w:eastAsia="Calibri" w:hAnsi="Arial" w:cs="Arial"/>
          <w:sz w:val="24"/>
        </w:rPr>
        <w:t xml:space="preserve"> one to one interview, me as the human resource manager of Rounds Cars will sit in a room alone with the employee to be given the feedback. I will be telling the employee the good things in his behaviour and performance as well as the bad things in his behaviour and performance. After communicating the good and bad feedback to the employee, next thing is to praise the employee for the achievement he has got and try to understand the reason behind his lacking in some corners. Then after understanding the rea</w:t>
      </w:r>
      <w:r w:rsidR="000B052D">
        <w:rPr>
          <w:rFonts w:ascii="Arial" w:eastAsia="Calibri" w:hAnsi="Arial" w:cs="Arial"/>
          <w:sz w:val="24"/>
        </w:rPr>
        <w:t>son behind these lacking</w:t>
      </w:r>
      <w:r w:rsidRPr="00CA0945">
        <w:rPr>
          <w:rFonts w:ascii="Arial" w:eastAsia="Calibri" w:hAnsi="Arial" w:cs="Arial"/>
          <w:sz w:val="24"/>
        </w:rPr>
        <w:t xml:space="preserve">, I can suggest how these problems can be fixed gradually to result in </w:t>
      </w:r>
      <w:proofErr w:type="spellStart"/>
      <w:proofErr w:type="gramStart"/>
      <w:r w:rsidRPr="00CA0945">
        <w:rPr>
          <w:rFonts w:ascii="Arial" w:eastAsia="Calibri" w:hAnsi="Arial" w:cs="Arial"/>
          <w:sz w:val="24"/>
        </w:rPr>
        <w:t>a</w:t>
      </w:r>
      <w:proofErr w:type="spellEnd"/>
      <w:proofErr w:type="gramEnd"/>
      <w:r w:rsidRPr="00CA0945">
        <w:rPr>
          <w:rFonts w:ascii="Arial" w:eastAsia="Calibri" w:hAnsi="Arial" w:cs="Arial"/>
          <w:sz w:val="24"/>
        </w:rPr>
        <w:t xml:space="preserve"> even better performance at job life. </w:t>
      </w:r>
    </w:p>
    <w:p w:rsidR="00CA0945" w:rsidRPr="00CA0945" w:rsidRDefault="00CA0945" w:rsidP="00CA0945">
      <w:pPr>
        <w:spacing w:after="160" w:line="360" w:lineRule="auto"/>
        <w:jc w:val="both"/>
        <w:rPr>
          <w:rFonts w:ascii="Arial" w:eastAsia="Calibri" w:hAnsi="Arial" w:cs="Arial"/>
          <w:sz w:val="24"/>
        </w:rPr>
      </w:pPr>
      <w:r w:rsidRPr="00CA0945">
        <w:rPr>
          <w:rFonts w:ascii="Arial" w:eastAsia="Calibri" w:hAnsi="Arial" w:cs="Arial"/>
          <w:sz w:val="24"/>
        </w:rPr>
        <w:t xml:space="preserve">Also important is the confidentiality that what happens in the room stays in the room. The employees that reported the bad reviews must not be named to the accused employee and the accused employee’s statement must not be discussed in the office publicly (UniversalClass.com, 2018). </w:t>
      </w:r>
    </w:p>
    <w:p w:rsidR="008B7DB1" w:rsidRPr="008B7DB1" w:rsidRDefault="008B7DB1" w:rsidP="008B7DB1">
      <w:pPr>
        <w:spacing w:line="360" w:lineRule="auto"/>
        <w:jc w:val="both"/>
        <w:rPr>
          <w:rFonts w:ascii="Times New Roman" w:eastAsiaTheme="majorEastAsia" w:hAnsi="Times New Roman" w:cs="Times New Roman"/>
          <w:sz w:val="24"/>
          <w:szCs w:val="24"/>
          <w:lang w:val="en-US" w:bidi="en-US"/>
        </w:rPr>
      </w:pPr>
    </w:p>
    <w:p w:rsidR="008B7DB1" w:rsidRPr="008B7DB1" w:rsidRDefault="00CA0945" w:rsidP="008B7DB1">
      <w:pPr>
        <w:pBdr>
          <w:bottom w:val="single" w:sz="8" w:space="4" w:color="4F81BD" w:themeColor="accent1"/>
        </w:pBdr>
        <w:spacing w:after="300" w:line="240" w:lineRule="auto"/>
        <w:contextualSpacing/>
        <w:rPr>
          <w:rFonts w:asciiTheme="majorHAnsi" w:eastAsiaTheme="majorEastAsia" w:hAnsiTheme="majorHAnsi" w:cstheme="majorBidi"/>
          <w:spacing w:val="5"/>
          <w:kern w:val="28"/>
          <w:sz w:val="36"/>
          <w:szCs w:val="36"/>
          <w:lang w:val="en-US" w:bidi="en-US"/>
        </w:rPr>
      </w:pPr>
      <w:r>
        <w:rPr>
          <w:rFonts w:asciiTheme="majorHAnsi" w:eastAsiaTheme="majorEastAsia" w:hAnsiTheme="majorHAnsi" w:cstheme="majorBidi"/>
          <w:spacing w:val="5"/>
          <w:kern w:val="28"/>
          <w:sz w:val="36"/>
          <w:szCs w:val="36"/>
          <w:lang w:val="en-US" w:bidi="en-US"/>
        </w:rPr>
        <w:t>Success</w:t>
      </w:r>
      <w:r w:rsidR="008B7DB1" w:rsidRPr="008B7DB1">
        <w:rPr>
          <w:rFonts w:asciiTheme="majorHAnsi" w:eastAsiaTheme="majorEastAsia" w:hAnsiTheme="majorHAnsi" w:cstheme="majorBidi"/>
          <w:spacing w:val="5"/>
          <w:kern w:val="28"/>
          <w:sz w:val="36"/>
          <w:szCs w:val="36"/>
          <w:lang w:val="en-US" w:bidi="en-US"/>
        </w:rPr>
        <w:t>ion Plan</w:t>
      </w:r>
      <w:r>
        <w:rPr>
          <w:rFonts w:asciiTheme="majorHAnsi" w:eastAsiaTheme="majorEastAsia" w:hAnsiTheme="majorHAnsi" w:cstheme="majorBidi"/>
          <w:spacing w:val="5"/>
          <w:kern w:val="28"/>
          <w:sz w:val="36"/>
          <w:szCs w:val="36"/>
          <w:lang w:val="en-US" w:bidi="en-US"/>
        </w:rPr>
        <w:t>ning</w:t>
      </w:r>
    </w:p>
    <w:p w:rsidR="00CA0945" w:rsidRPr="00CA0945" w:rsidRDefault="00CA0945" w:rsidP="008B7DB1">
      <w:pPr>
        <w:spacing w:line="360" w:lineRule="auto"/>
        <w:jc w:val="both"/>
        <w:rPr>
          <w:rFonts w:ascii="Arial" w:eastAsiaTheme="majorEastAsia" w:hAnsi="Arial" w:cs="Arial"/>
          <w:b/>
          <w:sz w:val="16"/>
          <w:szCs w:val="16"/>
          <w:lang w:val="en-US" w:bidi="en-US"/>
        </w:rPr>
      </w:pPr>
    </w:p>
    <w:p w:rsidR="00CA0945" w:rsidRPr="00CA0945" w:rsidRDefault="00CA0945" w:rsidP="00CA0945">
      <w:pPr>
        <w:spacing w:after="160" w:line="360" w:lineRule="auto"/>
        <w:jc w:val="both"/>
        <w:rPr>
          <w:rFonts w:ascii="Arial" w:eastAsia="Calibri" w:hAnsi="Arial" w:cs="Arial"/>
          <w:sz w:val="24"/>
        </w:rPr>
      </w:pPr>
      <w:r w:rsidRPr="00CA0945">
        <w:rPr>
          <w:rFonts w:ascii="Arial" w:eastAsia="Calibri" w:hAnsi="Arial" w:cs="Arial"/>
          <w:sz w:val="24"/>
        </w:rPr>
        <w:t>Every organization needs a succession planning and Rounds Cars is not different from that. Gradually, the current workforce is going to be out of date and someone else has to take the charge of the workforce in the future. But we all know the hassles for managing a new workforce at the beginning of a business. So, as the human resource manager, I need to pay close watch to the employees and their performance to find those that best suit the position of the upper hierarchy but not yet ready to take the responsibility (Bizjournals.com, 2018).</w:t>
      </w:r>
    </w:p>
    <w:p w:rsidR="00CA0945" w:rsidRPr="00CA0945" w:rsidRDefault="00CA0945" w:rsidP="00CA0945">
      <w:pPr>
        <w:spacing w:after="160" w:line="360" w:lineRule="auto"/>
        <w:jc w:val="both"/>
        <w:rPr>
          <w:rFonts w:ascii="Arial" w:eastAsia="Calibri" w:hAnsi="Arial" w:cs="Arial"/>
          <w:sz w:val="24"/>
        </w:rPr>
      </w:pPr>
      <w:r w:rsidRPr="00CA0945">
        <w:rPr>
          <w:rFonts w:ascii="Arial" w:eastAsia="Calibri" w:hAnsi="Arial" w:cs="Arial"/>
          <w:sz w:val="24"/>
        </w:rPr>
        <w:t>In Rounds Cars, the positions start from drivers and interns to the top level managers and chief executive officer. The process for doing this is as follows:</w:t>
      </w:r>
    </w:p>
    <w:p w:rsidR="00CA0945" w:rsidRPr="00CA0945" w:rsidRDefault="00CA0945" w:rsidP="00CA0945">
      <w:pPr>
        <w:numPr>
          <w:ilvl w:val="0"/>
          <w:numId w:val="21"/>
        </w:numPr>
        <w:spacing w:after="160" w:line="360" w:lineRule="auto"/>
        <w:contextualSpacing/>
        <w:jc w:val="both"/>
        <w:rPr>
          <w:rFonts w:ascii="Arial" w:eastAsia="Calibri" w:hAnsi="Arial" w:cs="Arial"/>
          <w:sz w:val="24"/>
        </w:rPr>
      </w:pPr>
      <w:r w:rsidRPr="00CA0945">
        <w:rPr>
          <w:rFonts w:ascii="Arial" w:eastAsia="Calibri" w:hAnsi="Arial" w:cs="Arial"/>
          <w:b/>
          <w:sz w:val="24"/>
        </w:rPr>
        <w:t>Identify key positions:</w:t>
      </w:r>
      <w:r w:rsidRPr="00CA0945">
        <w:rPr>
          <w:rFonts w:ascii="Arial" w:eastAsia="Calibri" w:hAnsi="Arial" w:cs="Arial"/>
          <w:sz w:val="24"/>
        </w:rPr>
        <w:t xml:space="preserve"> First, I need to identify the positions that are needed to be fulfilled in the near future and plan what type of skills and competencies are required to fill up those positions (Williams, K., 2006).</w:t>
      </w:r>
    </w:p>
    <w:p w:rsidR="00CA0945" w:rsidRPr="00CA0945" w:rsidRDefault="00CA0945" w:rsidP="00CA0945">
      <w:pPr>
        <w:numPr>
          <w:ilvl w:val="0"/>
          <w:numId w:val="21"/>
        </w:numPr>
        <w:spacing w:after="160" w:line="360" w:lineRule="auto"/>
        <w:contextualSpacing/>
        <w:jc w:val="both"/>
        <w:rPr>
          <w:rFonts w:ascii="Arial" w:eastAsia="Calibri" w:hAnsi="Arial" w:cs="Arial"/>
          <w:sz w:val="24"/>
        </w:rPr>
      </w:pPr>
      <w:r w:rsidRPr="00CA0945">
        <w:rPr>
          <w:rFonts w:ascii="Arial" w:eastAsia="Calibri" w:hAnsi="Arial" w:cs="Arial"/>
          <w:b/>
          <w:sz w:val="24"/>
        </w:rPr>
        <w:t>Find the required fit:</w:t>
      </w:r>
      <w:r w:rsidRPr="00CA0945">
        <w:rPr>
          <w:rFonts w:ascii="Arial" w:eastAsia="Calibri" w:hAnsi="Arial" w:cs="Arial"/>
          <w:sz w:val="24"/>
        </w:rPr>
        <w:t xml:space="preserve"> Then the next job is to match employees that have the same type of qualities and skills as required by the positions. Some </w:t>
      </w:r>
      <w:r w:rsidRPr="00CA0945">
        <w:rPr>
          <w:rFonts w:ascii="Arial" w:eastAsia="Calibri" w:hAnsi="Arial" w:cs="Arial"/>
          <w:sz w:val="24"/>
        </w:rPr>
        <w:lastRenderedPageBreak/>
        <w:t>employees may not have the skills and quality right but may have the ability to achieve them later.</w:t>
      </w:r>
    </w:p>
    <w:p w:rsidR="00CA0945" w:rsidRPr="00CA0945" w:rsidRDefault="00CA0945" w:rsidP="008B7DB1">
      <w:pPr>
        <w:numPr>
          <w:ilvl w:val="0"/>
          <w:numId w:val="21"/>
        </w:numPr>
        <w:spacing w:after="160" w:line="360" w:lineRule="auto"/>
        <w:contextualSpacing/>
        <w:jc w:val="both"/>
        <w:rPr>
          <w:rFonts w:ascii="Arial" w:eastAsia="Calibri" w:hAnsi="Arial" w:cs="Arial"/>
          <w:sz w:val="24"/>
        </w:rPr>
      </w:pPr>
      <w:r w:rsidRPr="00CA0945">
        <w:rPr>
          <w:rFonts w:ascii="Arial" w:eastAsia="Calibri" w:hAnsi="Arial" w:cs="Arial"/>
          <w:b/>
          <w:sz w:val="24"/>
        </w:rPr>
        <w:t xml:space="preserve">Develop </w:t>
      </w:r>
      <w:proofErr w:type="gramStart"/>
      <w:r w:rsidRPr="00CA0945">
        <w:rPr>
          <w:rFonts w:ascii="Arial" w:eastAsia="Calibri" w:hAnsi="Arial" w:cs="Arial"/>
          <w:b/>
          <w:sz w:val="24"/>
        </w:rPr>
        <w:t>a training</w:t>
      </w:r>
      <w:proofErr w:type="gramEnd"/>
      <w:r w:rsidRPr="00CA0945">
        <w:rPr>
          <w:rFonts w:ascii="Arial" w:eastAsia="Calibri" w:hAnsi="Arial" w:cs="Arial"/>
          <w:b/>
          <w:sz w:val="24"/>
        </w:rPr>
        <w:t>:</w:t>
      </w:r>
      <w:r w:rsidRPr="00CA0945">
        <w:rPr>
          <w:rFonts w:ascii="Arial" w:eastAsia="Calibri" w:hAnsi="Arial" w:cs="Arial"/>
          <w:sz w:val="24"/>
        </w:rPr>
        <w:t xml:space="preserve"> After selecting employees that have the potential needed by the positions, I will design a training that will be useful for them to become competent for their future responsibilities.  </w:t>
      </w:r>
    </w:p>
    <w:p w:rsidR="008B7DB1" w:rsidRPr="008B7DB1" w:rsidRDefault="008B7DB1" w:rsidP="008B7DB1">
      <w:pPr>
        <w:spacing w:line="360" w:lineRule="auto"/>
        <w:jc w:val="both"/>
        <w:rPr>
          <w:rFonts w:ascii="Arial" w:eastAsiaTheme="majorEastAsia" w:hAnsi="Arial" w:cs="Arial"/>
          <w:sz w:val="24"/>
          <w:szCs w:val="24"/>
          <w:lang w:val="en-US" w:bidi="en-US"/>
        </w:rPr>
      </w:pPr>
    </w:p>
    <w:p w:rsidR="001A395E" w:rsidRPr="008B7DB1" w:rsidRDefault="001A395E" w:rsidP="008B7DB1">
      <w:pPr>
        <w:pBdr>
          <w:bottom w:val="single" w:sz="8" w:space="4" w:color="4F81BD" w:themeColor="accent1"/>
        </w:pBdr>
        <w:spacing w:after="300" w:line="240" w:lineRule="auto"/>
        <w:contextualSpacing/>
        <w:rPr>
          <w:rFonts w:asciiTheme="majorHAnsi" w:eastAsiaTheme="majorEastAsia" w:hAnsiTheme="majorHAnsi" w:cstheme="majorBidi"/>
          <w:spacing w:val="5"/>
          <w:kern w:val="28"/>
          <w:sz w:val="36"/>
          <w:szCs w:val="36"/>
          <w:lang w:val="en-US" w:bidi="en-US"/>
        </w:rPr>
      </w:pPr>
      <w:r>
        <w:rPr>
          <w:rFonts w:asciiTheme="majorHAnsi" w:eastAsiaTheme="majorEastAsia" w:hAnsiTheme="majorHAnsi" w:cstheme="majorBidi"/>
          <w:spacing w:val="5"/>
          <w:kern w:val="28"/>
          <w:sz w:val="36"/>
          <w:szCs w:val="36"/>
          <w:lang w:val="en-US" w:bidi="en-US"/>
        </w:rPr>
        <w:t>Career Development Strategies</w:t>
      </w:r>
    </w:p>
    <w:p w:rsidR="001A395E" w:rsidRPr="001A395E" w:rsidRDefault="001A395E" w:rsidP="008B7DB1">
      <w:pPr>
        <w:spacing w:line="360" w:lineRule="auto"/>
        <w:jc w:val="both"/>
        <w:rPr>
          <w:rFonts w:ascii="Arial" w:eastAsiaTheme="majorEastAsia" w:hAnsi="Arial" w:cs="Arial"/>
          <w:sz w:val="16"/>
          <w:szCs w:val="16"/>
          <w:lang w:val="en-US" w:bidi="en-US"/>
        </w:rPr>
      </w:pPr>
    </w:p>
    <w:p w:rsidR="001A395E" w:rsidRPr="001A395E" w:rsidRDefault="001A395E" w:rsidP="001A395E">
      <w:pPr>
        <w:spacing w:after="160" w:line="360" w:lineRule="auto"/>
        <w:jc w:val="both"/>
        <w:rPr>
          <w:rFonts w:ascii="Arial" w:eastAsia="Calibri" w:hAnsi="Arial" w:cs="Arial"/>
          <w:sz w:val="24"/>
        </w:rPr>
      </w:pPr>
      <w:r w:rsidRPr="001A395E">
        <w:rPr>
          <w:rFonts w:ascii="Arial" w:eastAsia="Calibri" w:hAnsi="Arial" w:cs="Arial"/>
          <w:sz w:val="24"/>
        </w:rPr>
        <w:t xml:space="preserve">Top level managers are the ones that hit their plateaus and stop developing their skills due to that. But with proper planning, even top level managers can become developed in their career life and start to prosper yet again. </w:t>
      </w:r>
    </w:p>
    <w:p w:rsidR="001A395E" w:rsidRPr="001A395E" w:rsidRDefault="001A395E" w:rsidP="001A395E">
      <w:pPr>
        <w:spacing w:after="160" w:line="360" w:lineRule="auto"/>
        <w:jc w:val="both"/>
        <w:rPr>
          <w:rFonts w:ascii="Arial" w:eastAsia="Calibri" w:hAnsi="Arial" w:cs="Arial"/>
          <w:sz w:val="24"/>
        </w:rPr>
      </w:pPr>
      <w:r w:rsidRPr="001A395E">
        <w:rPr>
          <w:rFonts w:ascii="Arial" w:eastAsia="Calibri" w:hAnsi="Arial" w:cs="Arial"/>
          <w:sz w:val="24"/>
        </w:rPr>
        <w:t>Normally the problem of top managers is that as they start to become aged, their level of coping up with the changing environment decreases. But that is not really a problem because with proper training anyone can achieve the set of skills. To achieve skills, it does not really take much time. Moreover, skills accompanied by experienced personnel can actually be more promising than a new recruit (The Balance Careers, 2018).</w:t>
      </w:r>
    </w:p>
    <w:p w:rsidR="001A395E" w:rsidRPr="001A395E" w:rsidRDefault="001A395E" w:rsidP="001A395E">
      <w:pPr>
        <w:spacing w:after="160" w:line="360" w:lineRule="auto"/>
        <w:jc w:val="both"/>
        <w:rPr>
          <w:rFonts w:ascii="Arial" w:eastAsia="Calibri" w:hAnsi="Arial" w:cs="Arial"/>
          <w:sz w:val="24"/>
        </w:rPr>
      </w:pPr>
      <w:r w:rsidRPr="001A395E">
        <w:rPr>
          <w:rFonts w:ascii="Arial" w:eastAsia="Calibri" w:hAnsi="Arial" w:cs="Arial"/>
          <w:sz w:val="24"/>
        </w:rPr>
        <w:t>The strategic process of a career development plan for a top executive could be:</w:t>
      </w:r>
    </w:p>
    <w:p w:rsidR="001A395E" w:rsidRPr="001A395E" w:rsidRDefault="001A395E" w:rsidP="001A395E">
      <w:pPr>
        <w:numPr>
          <w:ilvl w:val="0"/>
          <w:numId w:val="22"/>
        </w:numPr>
        <w:spacing w:after="160" w:line="360" w:lineRule="auto"/>
        <w:contextualSpacing/>
        <w:jc w:val="both"/>
        <w:rPr>
          <w:rFonts w:ascii="Arial" w:eastAsia="Calibri" w:hAnsi="Arial" w:cs="Arial"/>
          <w:sz w:val="24"/>
        </w:rPr>
      </w:pPr>
      <w:r w:rsidRPr="001A395E">
        <w:rPr>
          <w:rFonts w:ascii="Arial" w:eastAsia="Calibri" w:hAnsi="Arial" w:cs="Arial"/>
          <w:sz w:val="24"/>
        </w:rPr>
        <w:t>Understand the skills needed by the executive and deciding why he or she needs the skills in the job.</w:t>
      </w:r>
    </w:p>
    <w:p w:rsidR="001A395E" w:rsidRPr="001A395E" w:rsidRDefault="001A395E" w:rsidP="001A395E">
      <w:pPr>
        <w:numPr>
          <w:ilvl w:val="0"/>
          <w:numId w:val="22"/>
        </w:numPr>
        <w:spacing w:after="160" w:line="360" w:lineRule="auto"/>
        <w:contextualSpacing/>
        <w:jc w:val="both"/>
        <w:rPr>
          <w:rFonts w:ascii="Arial" w:eastAsia="Calibri" w:hAnsi="Arial" w:cs="Arial"/>
          <w:sz w:val="24"/>
        </w:rPr>
      </w:pPr>
      <w:r w:rsidRPr="001A395E">
        <w:rPr>
          <w:rFonts w:ascii="Arial" w:eastAsia="Calibri" w:hAnsi="Arial" w:cs="Arial"/>
          <w:sz w:val="24"/>
        </w:rPr>
        <w:t xml:space="preserve">After that I need to look for the strengths and weaknesses that the executive has in the current position he or she holds to understand what the barriers could be in case of the career development process. </w:t>
      </w:r>
    </w:p>
    <w:p w:rsidR="001A395E" w:rsidRPr="001A395E" w:rsidRDefault="001A395E" w:rsidP="001A395E">
      <w:pPr>
        <w:numPr>
          <w:ilvl w:val="0"/>
          <w:numId w:val="22"/>
        </w:numPr>
        <w:spacing w:after="160" w:line="360" w:lineRule="auto"/>
        <w:contextualSpacing/>
        <w:jc w:val="both"/>
        <w:rPr>
          <w:rFonts w:ascii="Arial" w:eastAsia="Calibri" w:hAnsi="Arial" w:cs="Arial"/>
          <w:sz w:val="24"/>
        </w:rPr>
      </w:pPr>
      <w:r w:rsidRPr="001A395E">
        <w:rPr>
          <w:rFonts w:ascii="Arial" w:eastAsia="Calibri" w:hAnsi="Arial" w:cs="Arial"/>
          <w:sz w:val="24"/>
        </w:rPr>
        <w:t xml:space="preserve">After understanding the barriers I can easily understand what type of skills the executive is likely to be needed and plan for </w:t>
      </w:r>
      <w:proofErr w:type="gramStart"/>
      <w:r w:rsidRPr="001A395E">
        <w:rPr>
          <w:rFonts w:ascii="Arial" w:eastAsia="Calibri" w:hAnsi="Arial" w:cs="Arial"/>
          <w:sz w:val="24"/>
        </w:rPr>
        <w:t>a training</w:t>
      </w:r>
      <w:proofErr w:type="gramEnd"/>
      <w:r w:rsidRPr="001A395E">
        <w:rPr>
          <w:rFonts w:ascii="Arial" w:eastAsia="Calibri" w:hAnsi="Arial" w:cs="Arial"/>
          <w:sz w:val="24"/>
        </w:rPr>
        <w:t xml:space="preserve"> for the executive based on my findings.</w:t>
      </w:r>
    </w:p>
    <w:p w:rsidR="001A395E" w:rsidRPr="001A395E" w:rsidRDefault="001A395E" w:rsidP="001A395E">
      <w:pPr>
        <w:numPr>
          <w:ilvl w:val="0"/>
          <w:numId w:val="22"/>
        </w:numPr>
        <w:spacing w:after="160" w:line="360" w:lineRule="auto"/>
        <w:contextualSpacing/>
        <w:jc w:val="both"/>
        <w:rPr>
          <w:rFonts w:ascii="Arial" w:eastAsia="Calibri" w:hAnsi="Arial" w:cs="Arial"/>
          <w:sz w:val="24"/>
        </w:rPr>
      </w:pPr>
      <w:r w:rsidRPr="001A395E">
        <w:rPr>
          <w:rFonts w:ascii="Arial" w:eastAsia="Calibri" w:hAnsi="Arial" w:cs="Arial"/>
          <w:sz w:val="24"/>
        </w:rPr>
        <w:t xml:space="preserve">After planning a training regimen, I need to look for a trainer that is highly proficient in training upper level management personnel specially. This is extremely important because not all top level managers may feel comfortable with a trainer that has been training the employees in the lower </w:t>
      </w:r>
      <w:r w:rsidRPr="001A395E">
        <w:rPr>
          <w:rFonts w:ascii="Arial" w:eastAsia="Calibri" w:hAnsi="Arial" w:cs="Arial"/>
          <w:sz w:val="24"/>
        </w:rPr>
        <w:lastRenderedPageBreak/>
        <w:t xml:space="preserve">level of management. Hence, especially proficient in training top level employees is more expected for this type of training. </w:t>
      </w:r>
    </w:p>
    <w:p w:rsidR="001A395E" w:rsidRDefault="001A395E" w:rsidP="008B7DB1">
      <w:pPr>
        <w:spacing w:line="360" w:lineRule="auto"/>
        <w:jc w:val="both"/>
        <w:rPr>
          <w:rFonts w:ascii="Arial" w:eastAsiaTheme="majorEastAsia" w:hAnsi="Arial" w:cs="Arial"/>
          <w:sz w:val="24"/>
          <w:szCs w:val="24"/>
          <w:lang w:val="en-US" w:bidi="en-US"/>
        </w:rPr>
      </w:pPr>
    </w:p>
    <w:p w:rsidR="001A395E" w:rsidRPr="008B7DB1" w:rsidRDefault="001A395E" w:rsidP="001A395E">
      <w:pPr>
        <w:pBdr>
          <w:bottom w:val="single" w:sz="8" w:space="4" w:color="4F81BD" w:themeColor="accent1"/>
        </w:pBdr>
        <w:spacing w:after="300" w:line="240" w:lineRule="auto"/>
        <w:contextualSpacing/>
        <w:rPr>
          <w:rFonts w:asciiTheme="majorHAnsi" w:eastAsiaTheme="majorEastAsia" w:hAnsiTheme="majorHAnsi" w:cstheme="majorBidi"/>
          <w:spacing w:val="5"/>
          <w:kern w:val="28"/>
          <w:sz w:val="36"/>
          <w:szCs w:val="36"/>
          <w:lang w:val="en-US" w:bidi="en-US"/>
        </w:rPr>
      </w:pPr>
      <w:r>
        <w:rPr>
          <w:rFonts w:asciiTheme="majorHAnsi" w:eastAsiaTheme="majorEastAsia" w:hAnsiTheme="majorHAnsi" w:cstheme="majorBidi"/>
          <w:spacing w:val="5"/>
          <w:kern w:val="28"/>
          <w:sz w:val="36"/>
          <w:szCs w:val="36"/>
          <w:lang w:val="en-US" w:bidi="en-US"/>
        </w:rPr>
        <w:t>Recommendation</w:t>
      </w:r>
    </w:p>
    <w:p w:rsidR="001A395E" w:rsidRPr="001A395E" w:rsidRDefault="001A395E" w:rsidP="001A395E">
      <w:pPr>
        <w:spacing w:line="360" w:lineRule="auto"/>
        <w:jc w:val="both"/>
        <w:rPr>
          <w:rFonts w:ascii="Arial" w:eastAsiaTheme="majorEastAsia" w:hAnsi="Arial" w:cs="Arial"/>
          <w:sz w:val="16"/>
          <w:szCs w:val="16"/>
          <w:lang w:val="en-US" w:bidi="en-US"/>
        </w:rPr>
      </w:pPr>
    </w:p>
    <w:p w:rsidR="00A862B1" w:rsidRPr="00A862B1" w:rsidRDefault="00A862B1" w:rsidP="00A862B1">
      <w:pPr>
        <w:spacing w:after="160" w:line="360" w:lineRule="auto"/>
        <w:jc w:val="both"/>
        <w:rPr>
          <w:rFonts w:ascii="Arial" w:eastAsia="Calibri" w:hAnsi="Arial" w:cs="Arial"/>
          <w:sz w:val="24"/>
        </w:rPr>
      </w:pPr>
      <w:r w:rsidRPr="00A862B1">
        <w:rPr>
          <w:rFonts w:ascii="Arial" w:eastAsia="Calibri" w:hAnsi="Arial" w:cs="Arial"/>
          <w:sz w:val="24"/>
        </w:rPr>
        <w:t>Rounds Cars is a good taxi service company that has been meeting the overall transportation needs of all people and has good professional image among the customers for their loyal and humble service. But some key points can be discussed to suggest fields of improvement.</w:t>
      </w:r>
    </w:p>
    <w:p w:rsidR="00A862B1" w:rsidRPr="00A862B1" w:rsidRDefault="00A862B1" w:rsidP="00A862B1">
      <w:pPr>
        <w:numPr>
          <w:ilvl w:val="0"/>
          <w:numId w:val="23"/>
        </w:numPr>
        <w:spacing w:after="160" w:line="360" w:lineRule="auto"/>
        <w:contextualSpacing/>
        <w:jc w:val="both"/>
        <w:rPr>
          <w:rFonts w:ascii="Arial" w:eastAsia="Calibri" w:hAnsi="Arial" w:cs="Arial"/>
          <w:sz w:val="24"/>
        </w:rPr>
      </w:pPr>
      <w:r w:rsidRPr="00A862B1">
        <w:rPr>
          <w:rFonts w:ascii="Arial" w:eastAsia="Calibri" w:hAnsi="Arial" w:cs="Arial"/>
          <w:sz w:val="24"/>
        </w:rPr>
        <w:t xml:space="preserve">Make the work force more technology oriented as established competitors like </w:t>
      </w:r>
      <w:proofErr w:type="spellStart"/>
      <w:r w:rsidRPr="00A862B1">
        <w:rPr>
          <w:rFonts w:ascii="Arial" w:eastAsia="Calibri" w:hAnsi="Arial" w:cs="Arial"/>
          <w:sz w:val="24"/>
        </w:rPr>
        <w:t>Uber</w:t>
      </w:r>
      <w:proofErr w:type="spellEnd"/>
      <w:r w:rsidRPr="00A862B1">
        <w:rPr>
          <w:rFonts w:ascii="Arial" w:eastAsia="Calibri" w:hAnsi="Arial" w:cs="Arial"/>
          <w:sz w:val="24"/>
        </w:rPr>
        <w:t xml:space="preserve"> will be interested in capturing the market share sooner or later.</w:t>
      </w:r>
    </w:p>
    <w:p w:rsidR="001A395E" w:rsidRDefault="00A862B1" w:rsidP="008B7DB1">
      <w:pPr>
        <w:spacing w:line="360" w:lineRule="auto"/>
        <w:jc w:val="both"/>
        <w:rPr>
          <w:rFonts w:ascii="Arial" w:eastAsiaTheme="majorEastAsia" w:hAnsi="Arial" w:cs="Arial"/>
          <w:sz w:val="24"/>
          <w:szCs w:val="24"/>
          <w:lang w:val="en-US" w:bidi="en-US"/>
        </w:rPr>
      </w:pPr>
      <w:r w:rsidRPr="00A862B1">
        <w:rPr>
          <w:rFonts w:ascii="Arial" w:eastAsia="Calibri" w:hAnsi="Arial" w:cs="Arial"/>
          <w:sz w:val="24"/>
        </w:rPr>
        <w:t>Look for more ways how the service of the company can be differentiated and if possible look for way for market development by using industrial convergence.</w:t>
      </w:r>
    </w:p>
    <w:p w:rsidR="00A862B1" w:rsidRDefault="00A862B1" w:rsidP="008B7DB1">
      <w:pPr>
        <w:spacing w:line="360" w:lineRule="auto"/>
        <w:jc w:val="both"/>
        <w:rPr>
          <w:rFonts w:ascii="Arial" w:eastAsiaTheme="majorEastAsia" w:hAnsi="Arial" w:cs="Arial"/>
          <w:sz w:val="24"/>
          <w:szCs w:val="24"/>
          <w:lang w:val="en-US" w:bidi="en-US"/>
        </w:rPr>
      </w:pPr>
    </w:p>
    <w:p w:rsidR="008B7DB1" w:rsidRPr="008B7DB1" w:rsidRDefault="008B7DB1" w:rsidP="008B7DB1">
      <w:pPr>
        <w:pBdr>
          <w:bottom w:val="single" w:sz="8" w:space="4" w:color="4F81BD" w:themeColor="accent1"/>
        </w:pBdr>
        <w:spacing w:after="300" w:line="240" w:lineRule="auto"/>
        <w:contextualSpacing/>
        <w:rPr>
          <w:rFonts w:asciiTheme="majorHAnsi" w:eastAsiaTheme="majorEastAsia" w:hAnsiTheme="majorHAnsi" w:cstheme="majorBidi"/>
          <w:spacing w:val="5"/>
          <w:kern w:val="28"/>
          <w:sz w:val="36"/>
          <w:szCs w:val="36"/>
          <w:lang w:val="en-US" w:bidi="en-US"/>
        </w:rPr>
      </w:pPr>
      <w:r w:rsidRPr="008B7DB1">
        <w:rPr>
          <w:rFonts w:asciiTheme="majorHAnsi" w:eastAsiaTheme="majorEastAsia" w:hAnsiTheme="majorHAnsi" w:cstheme="majorBidi"/>
          <w:spacing w:val="5"/>
          <w:kern w:val="28"/>
          <w:sz w:val="36"/>
          <w:szCs w:val="36"/>
          <w:lang w:val="en-US" w:bidi="en-US"/>
        </w:rPr>
        <w:t>Conclusion</w:t>
      </w:r>
    </w:p>
    <w:p w:rsidR="008B7DB1" w:rsidRPr="00A862B1" w:rsidRDefault="008B7DB1" w:rsidP="008B7DB1">
      <w:pPr>
        <w:rPr>
          <w:rFonts w:ascii="Arial" w:eastAsiaTheme="majorEastAsia" w:hAnsi="Arial" w:cs="Arial"/>
          <w:sz w:val="16"/>
          <w:szCs w:val="16"/>
          <w:lang w:val="en-US" w:bidi="en-US"/>
        </w:rPr>
      </w:pPr>
    </w:p>
    <w:p w:rsidR="00A862B1" w:rsidRDefault="00A862B1" w:rsidP="00A862B1">
      <w:pPr>
        <w:spacing w:after="160" w:line="360" w:lineRule="auto"/>
        <w:jc w:val="both"/>
        <w:rPr>
          <w:rFonts w:ascii="Arial" w:eastAsia="Calibri" w:hAnsi="Arial" w:cs="Arial"/>
          <w:sz w:val="24"/>
        </w:rPr>
      </w:pPr>
      <w:r w:rsidRPr="00A862B1">
        <w:rPr>
          <w:rFonts w:ascii="Arial" w:eastAsia="Calibri" w:hAnsi="Arial" w:cs="Arial"/>
          <w:sz w:val="24"/>
        </w:rPr>
        <w:t>This entire report is about the HRM practices and the planning done by the HR managers of the company named Rounds Cars. This report describes how HR department looks at the career development of employees and also the top management personnel and suggests where the company could improve for a better and sustainable future.</w:t>
      </w:r>
    </w:p>
    <w:p w:rsidR="00A862B1" w:rsidRDefault="00A862B1" w:rsidP="008B7DB1">
      <w:pPr>
        <w:jc w:val="both"/>
        <w:rPr>
          <w:rFonts w:asciiTheme="majorHAnsi" w:eastAsiaTheme="majorEastAsia" w:hAnsiTheme="majorHAnsi" w:cstheme="majorBidi"/>
          <w:spacing w:val="5"/>
          <w:kern w:val="28"/>
          <w:sz w:val="36"/>
          <w:szCs w:val="36"/>
          <w:lang w:val="en-US" w:bidi="en-US"/>
        </w:rPr>
      </w:pPr>
    </w:p>
    <w:p w:rsidR="00A862B1" w:rsidRDefault="00A862B1" w:rsidP="008B7DB1">
      <w:pPr>
        <w:jc w:val="both"/>
        <w:rPr>
          <w:rFonts w:asciiTheme="majorHAnsi" w:eastAsiaTheme="majorEastAsia" w:hAnsiTheme="majorHAnsi" w:cstheme="majorBidi"/>
          <w:spacing w:val="5"/>
          <w:kern w:val="28"/>
          <w:sz w:val="36"/>
          <w:szCs w:val="36"/>
          <w:lang w:val="en-US" w:bidi="en-US"/>
        </w:rPr>
      </w:pPr>
    </w:p>
    <w:p w:rsidR="00A862B1" w:rsidRDefault="00A862B1" w:rsidP="008B7DB1">
      <w:pPr>
        <w:jc w:val="both"/>
        <w:rPr>
          <w:rFonts w:asciiTheme="majorHAnsi" w:eastAsiaTheme="majorEastAsia" w:hAnsiTheme="majorHAnsi" w:cstheme="majorBidi"/>
          <w:spacing w:val="5"/>
          <w:kern w:val="28"/>
          <w:sz w:val="36"/>
          <w:szCs w:val="36"/>
          <w:lang w:val="en-US" w:bidi="en-US"/>
        </w:rPr>
      </w:pPr>
    </w:p>
    <w:p w:rsidR="00A862B1" w:rsidRDefault="00A862B1" w:rsidP="008B7DB1">
      <w:pPr>
        <w:jc w:val="both"/>
        <w:rPr>
          <w:rFonts w:asciiTheme="majorHAnsi" w:eastAsiaTheme="majorEastAsia" w:hAnsiTheme="majorHAnsi" w:cstheme="majorBidi"/>
          <w:spacing w:val="5"/>
          <w:kern w:val="28"/>
          <w:sz w:val="36"/>
          <w:szCs w:val="36"/>
          <w:lang w:val="en-US" w:bidi="en-US"/>
        </w:rPr>
      </w:pPr>
    </w:p>
    <w:p w:rsidR="00A862B1" w:rsidRDefault="00A862B1" w:rsidP="008B7DB1">
      <w:pPr>
        <w:jc w:val="both"/>
        <w:rPr>
          <w:rFonts w:asciiTheme="majorHAnsi" w:eastAsiaTheme="majorEastAsia" w:hAnsiTheme="majorHAnsi" w:cstheme="majorBidi"/>
          <w:spacing w:val="5"/>
          <w:kern w:val="28"/>
          <w:sz w:val="36"/>
          <w:szCs w:val="36"/>
          <w:lang w:val="en-US" w:bidi="en-US"/>
        </w:rPr>
      </w:pPr>
    </w:p>
    <w:p w:rsidR="00A862B1" w:rsidRDefault="00A862B1" w:rsidP="008B7DB1">
      <w:pPr>
        <w:jc w:val="both"/>
        <w:rPr>
          <w:rFonts w:ascii="Arial" w:eastAsiaTheme="majorEastAsia" w:hAnsi="Arial" w:cs="Arial"/>
          <w:sz w:val="24"/>
          <w:szCs w:val="24"/>
          <w:lang w:val="en-US" w:bidi="en-US"/>
        </w:rPr>
      </w:pPr>
    </w:p>
    <w:p w:rsidR="00A862B1" w:rsidRPr="008B7DB1" w:rsidRDefault="00A862B1" w:rsidP="00A862B1">
      <w:pPr>
        <w:pBdr>
          <w:bottom w:val="single" w:sz="8" w:space="4" w:color="4F81BD" w:themeColor="accent1"/>
        </w:pBdr>
        <w:spacing w:after="300" w:line="240" w:lineRule="auto"/>
        <w:contextualSpacing/>
        <w:rPr>
          <w:rFonts w:asciiTheme="majorHAnsi" w:eastAsiaTheme="majorEastAsia" w:hAnsiTheme="majorHAnsi" w:cstheme="majorBidi"/>
          <w:spacing w:val="5"/>
          <w:kern w:val="28"/>
          <w:sz w:val="36"/>
          <w:szCs w:val="36"/>
          <w:lang w:val="en-US" w:bidi="en-US"/>
        </w:rPr>
      </w:pPr>
      <w:r w:rsidRPr="008B7DB1">
        <w:rPr>
          <w:rFonts w:asciiTheme="majorHAnsi" w:eastAsiaTheme="majorEastAsia" w:hAnsiTheme="majorHAnsi" w:cstheme="majorBidi"/>
          <w:spacing w:val="5"/>
          <w:kern w:val="28"/>
          <w:sz w:val="36"/>
          <w:szCs w:val="36"/>
          <w:lang w:val="en-US" w:bidi="en-US"/>
        </w:rPr>
        <w:lastRenderedPageBreak/>
        <w:t>References</w:t>
      </w:r>
    </w:p>
    <w:p w:rsidR="00A862B1" w:rsidRPr="00A862B1" w:rsidRDefault="00A862B1" w:rsidP="00A862B1">
      <w:pPr>
        <w:jc w:val="both"/>
        <w:rPr>
          <w:rFonts w:ascii="Arial" w:eastAsiaTheme="majorEastAsia" w:hAnsi="Arial" w:cs="Arial"/>
          <w:sz w:val="16"/>
          <w:szCs w:val="16"/>
          <w:lang w:val="en-US" w:bidi="en-US"/>
        </w:rPr>
      </w:pPr>
    </w:p>
    <w:p w:rsidR="00A862B1" w:rsidRPr="008B7DB1" w:rsidRDefault="00A862B1" w:rsidP="00A862B1">
      <w:pPr>
        <w:jc w:val="both"/>
        <w:rPr>
          <w:rFonts w:ascii="Arial" w:eastAsiaTheme="majorEastAsia" w:hAnsi="Arial" w:cs="Arial"/>
          <w:sz w:val="24"/>
          <w:szCs w:val="24"/>
          <w:lang w:val="en-US" w:bidi="en-US"/>
        </w:rPr>
      </w:pPr>
      <w:proofErr w:type="spellStart"/>
      <w:r w:rsidRPr="008B7DB1">
        <w:rPr>
          <w:rFonts w:ascii="Arial" w:eastAsiaTheme="majorEastAsia" w:hAnsi="Arial" w:cs="Arial"/>
          <w:sz w:val="24"/>
          <w:szCs w:val="24"/>
          <w:lang w:val="en-US" w:bidi="en-US"/>
        </w:rPr>
        <w:t>Buttrick</w:t>
      </w:r>
      <w:proofErr w:type="spellEnd"/>
      <w:r w:rsidRPr="008B7DB1">
        <w:rPr>
          <w:rFonts w:ascii="Arial" w:eastAsiaTheme="majorEastAsia" w:hAnsi="Arial" w:cs="Arial"/>
          <w:sz w:val="24"/>
          <w:szCs w:val="24"/>
          <w:lang w:val="en-US" w:bidi="en-US"/>
        </w:rPr>
        <w:t xml:space="preserve">, R. (2009). </w:t>
      </w:r>
      <w:r w:rsidRPr="008B7DB1">
        <w:rPr>
          <w:rFonts w:ascii="Arial" w:eastAsiaTheme="majorEastAsia" w:hAnsi="Arial" w:cs="Arial"/>
          <w:i/>
          <w:sz w:val="24"/>
          <w:szCs w:val="24"/>
          <w:lang w:val="en-US" w:bidi="en-US"/>
        </w:rPr>
        <w:t xml:space="preserve">The Project Workout: The Ultimate Handbook of Project and </w:t>
      </w:r>
      <w:proofErr w:type="spellStart"/>
      <w:r w:rsidRPr="008B7DB1">
        <w:rPr>
          <w:rFonts w:ascii="Arial" w:eastAsiaTheme="majorEastAsia" w:hAnsi="Arial" w:cs="Arial"/>
          <w:i/>
          <w:sz w:val="24"/>
          <w:szCs w:val="24"/>
          <w:lang w:val="en-US" w:bidi="en-US"/>
        </w:rPr>
        <w:t>Programme</w:t>
      </w:r>
      <w:proofErr w:type="spellEnd"/>
      <w:r w:rsidRPr="008B7DB1">
        <w:rPr>
          <w:rFonts w:ascii="Arial" w:eastAsiaTheme="majorEastAsia" w:hAnsi="Arial" w:cs="Arial"/>
          <w:i/>
          <w:sz w:val="24"/>
          <w:szCs w:val="24"/>
          <w:lang w:val="en-US" w:bidi="en-US"/>
        </w:rPr>
        <w:t xml:space="preserve"> Management.</w:t>
      </w:r>
      <w:r w:rsidRPr="008B7DB1">
        <w:rPr>
          <w:rFonts w:ascii="Arial" w:eastAsiaTheme="majorEastAsia" w:hAnsi="Arial" w:cs="Arial"/>
          <w:sz w:val="24"/>
          <w:szCs w:val="24"/>
          <w:lang w:val="en-US" w:bidi="en-US"/>
        </w:rPr>
        <w:t xml:space="preserve"> 4th ed. Harlow, England: Financial Times/Prentice Hall.</w:t>
      </w:r>
    </w:p>
    <w:p w:rsidR="00A862B1" w:rsidRDefault="00A862B1" w:rsidP="008B7DB1">
      <w:pPr>
        <w:jc w:val="both"/>
        <w:rPr>
          <w:rFonts w:ascii="Arial" w:eastAsiaTheme="majorEastAsia" w:hAnsi="Arial" w:cs="Arial"/>
          <w:sz w:val="24"/>
          <w:szCs w:val="24"/>
          <w:lang w:val="en-US" w:bidi="en-US"/>
        </w:rPr>
      </w:pPr>
    </w:p>
    <w:p w:rsidR="008B7DB1" w:rsidRPr="008B7DB1" w:rsidRDefault="008B7DB1" w:rsidP="008B7DB1">
      <w:pPr>
        <w:jc w:val="both"/>
        <w:rPr>
          <w:rFonts w:ascii="Arial" w:eastAsiaTheme="majorEastAsia" w:hAnsi="Arial" w:cs="Arial"/>
          <w:sz w:val="24"/>
          <w:szCs w:val="24"/>
          <w:lang w:val="en-US" w:bidi="en-US"/>
        </w:rPr>
      </w:pPr>
      <w:r w:rsidRPr="008B7DB1">
        <w:rPr>
          <w:rFonts w:ascii="Arial" w:eastAsiaTheme="majorEastAsia" w:hAnsi="Arial" w:cs="Arial"/>
          <w:sz w:val="24"/>
          <w:szCs w:val="24"/>
          <w:lang w:val="en-US" w:bidi="en-US"/>
        </w:rPr>
        <w:t xml:space="preserve">Roberts, P. (2011). </w:t>
      </w:r>
      <w:proofErr w:type="gramStart"/>
      <w:r w:rsidRPr="008B7DB1">
        <w:rPr>
          <w:rFonts w:ascii="Arial" w:eastAsiaTheme="majorEastAsia" w:hAnsi="Arial" w:cs="Arial"/>
          <w:i/>
          <w:sz w:val="24"/>
          <w:szCs w:val="24"/>
          <w:lang w:val="en-US" w:bidi="en-US"/>
        </w:rPr>
        <w:t>Effective project management</w:t>
      </w:r>
      <w:r w:rsidRPr="008B7DB1">
        <w:rPr>
          <w:rFonts w:ascii="Arial" w:eastAsiaTheme="majorEastAsia" w:hAnsi="Arial" w:cs="Arial"/>
          <w:sz w:val="24"/>
          <w:szCs w:val="24"/>
          <w:lang w:val="en-US" w:bidi="en-US"/>
        </w:rPr>
        <w:t>.</w:t>
      </w:r>
      <w:proofErr w:type="gramEnd"/>
      <w:r w:rsidRPr="008B7DB1">
        <w:rPr>
          <w:rFonts w:ascii="Arial" w:eastAsiaTheme="majorEastAsia" w:hAnsi="Arial" w:cs="Arial"/>
          <w:sz w:val="24"/>
          <w:szCs w:val="24"/>
          <w:lang w:val="en-US" w:bidi="en-US"/>
        </w:rPr>
        <w:t xml:space="preserve"> London, UK. Philadelphia, PA: </w:t>
      </w:r>
      <w:proofErr w:type="spellStart"/>
      <w:r w:rsidRPr="008B7DB1">
        <w:rPr>
          <w:rFonts w:ascii="Arial" w:eastAsiaTheme="majorEastAsia" w:hAnsi="Arial" w:cs="Arial"/>
          <w:sz w:val="24"/>
          <w:szCs w:val="24"/>
          <w:lang w:val="en-US" w:bidi="en-US"/>
        </w:rPr>
        <w:t>Kogan</w:t>
      </w:r>
      <w:proofErr w:type="spellEnd"/>
      <w:r w:rsidRPr="008B7DB1">
        <w:rPr>
          <w:rFonts w:ascii="Arial" w:eastAsiaTheme="majorEastAsia" w:hAnsi="Arial" w:cs="Arial"/>
          <w:sz w:val="24"/>
          <w:szCs w:val="24"/>
          <w:lang w:val="en-US" w:bidi="en-US"/>
        </w:rPr>
        <w:t xml:space="preserve"> Page.</w:t>
      </w:r>
    </w:p>
    <w:p w:rsidR="008B7DB1" w:rsidRPr="008B7DB1" w:rsidRDefault="008B7DB1" w:rsidP="008B7DB1">
      <w:pPr>
        <w:jc w:val="both"/>
        <w:rPr>
          <w:rFonts w:ascii="Arial" w:eastAsiaTheme="majorEastAsia" w:hAnsi="Arial" w:cs="Arial"/>
          <w:sz w:val="24"/>
          <w:szCs w:val="24"/>
          <w:lang w:val="en-US" w:bidi="en-US"/>
        </w:rPr>
      </w:pPr>
      <w:proofErr w:type="spellStart"/>
      <w:proofErr w:type="gramStart"/>
      <w:r w:rsidRPr="008B7DB1">
        <w:rPr>
          <w:rFonts w:ascii="Arial" w:eastAsiaTheme="majorEastAsia" w:hAnsi="Arial" w:cs="Arial"/>
          <w:sz w:val="24"/>
          <w:szCs w:val="24"/>
          <w:lang w:val="en-US" w:bidi="en-US"/>
        </w:rPr>
        <w:t>Berkun</w:t>
      </w:r>
      <w:proofErr w:type="spellEnd"/>
      <w:r w:rsidRPr="008B7DB1">
        <w:rPr>
          <w:rFonts w:ascii="Arial" w:eastAsiaTheme="majorEastAsia" w:hAnsi="Arial" w:cs="Arial"/>
          <w:sz w:val="24"/>
          <w:szCs w:val="24"/>
          <w:lang w:val="en-US" w:bidi="en-US"/>
        </w:rPr>
        <w:t>, S. (2008).</w:t>
      </w:r>
      <w:proofErr w:type="gramEnd"/>
      <w:r w:rsidRPr="008B7DB1">
        <w:rPr>
          <w:rFonts w:ascii="Arial" w:eastAsiaTheme="majorEastAsia" w:hAnsi="Arial" w:cs="Arial"/>
          <w:sz w:val="24"/>
          <w:szCs w:val="24"/>
          <w:lang w:val="en-US" w:bidi="en-US"/>
        </w:rPr>
        <w:t xml:space="preserve"> </w:t>
      </w:r>
      <w:r w:rsidRPr="008B7DB1">
        <w:rPr>
          <w:rFonts w:ascii="Arial" w:eastAsiaTheme="majorEastAsia" w:hAnsi="Arial" w:cs="Arial"/>
          <w:i/>
          <w:sz w:val="24"/>
          <w:szCs w:val="24"/>
          <w:lang w:val="en-US" w:bidi="en-US"/>
        </w:rPr>
        <w:t>Making Things Happen: Mastering Project</w:t>
      </w:r>
      <w:r w:rsidRPr="008B7DB1">
        <w:rPr>
          <w:rFonts w:ascii="Arial" w:eastAsiaTheme="majorEastAsia" w:hAnsi="Arial" w:cs="Arial"/>
          <w:sz w:val="24"/>
          <w:szCs w:val="24"/>
          <w:lang w:val="en-US" w:bidi="en-US"/>
        </w:rPr>
        <w:t>. Management (Theory in Practice) O'Reilly</w:t>
      </w:r>
    </w:p>
    <w:p w:rsidR="008B7DB1" w:rsidRPr="008B7DB1" w:rsidRDefault="008B7DB1" w:rsidP="008B7DB1">
      <w:pPr>
        <w:jc w:val="both"/>
        <w:rPr>
          <w:rFonts w:ascii="Arial" w:eastAsiaTheme="majorEastAsia" w:hAnsi="Arial" w:cs="Arial"/>
          <w:sz w:val="24"/>
          <w:szCs w:val="24"/>
          <w:shd w:val="clear" w:color="auto" w:fill="FFFFFF"/>
          <w:lang w:val="en-US" w:bidi="en-US"/>
        </w:rPr>
      </w:pPr>
      <w:proofErr w:type="spellStart"/>
      <w:proofErr w:type="gramStart"/>
      <w:r w:rsidRPr="008B7DB1">
        <w:rPr>
          <w:rFonts w:ascii="Arial" w:eastAsiaTheme="majorEastAsia" w:hAnsi="Arial" w:cs="Arial"/>
          <w:sz w:val="24"/>
          <w:szCs w:val="24"/>
          <w:shd w:val="clear" w:color="auto" w:fill="FFFFFF"/>
          <w:lang w:val="en-US" w:bidi="en-US"/>
        </w:rPr>
        <w:t>Bendoly</w:t>
      </w:r>
      <w:proofErr w:type="spellEnd"/>
      <w:r w:rsidRPr="008B7DB1">
        <w:rPr>
          <w:rFonts w:ascii="Arial" w:eastAsiaTheme="majorEastAsia" w:hAnsi="Arial" w:cs="Arial"/>
          <w:sz w:val="24"/>
          <w:szCs w:val="24"/>
          <w:shd w:val="clear" w:color="auto" w:fill="FFFFFF"/>
          <w:lang w:val="en-US" w:bidi="en-US"/>
        </w:rPr>
        <w:t>, E., D. Thomas and M. Capra.</w:t>
      </w:r>
      <w:proofErr w:type="gramEnd"/>
      <w:r w:rsidRPr="008B7DB1">
        <w:rPr>
          <w:rFonts w:ascii="Arial" w:eastAsiaTheme="majorEastAsia" w:hAnsi="Arial" w:cs="Arial"/>
          <w:sz w:val="24"/>
          <w:szCs w:val="24"/>
          <w:shd w:val="clear" w:color="auto" w:fill="FFFFFF"/>
          <w:lang w:val="en-US" w:bidi="en-US"/>
        </w:rPr>
        <w:t xml:space="preserve"> (2010). </w:t>
      </w:r>
      <w:proofErr w:type="gramStart"/>
      <w:r w:rsidRPr="008B7DB1">
        <w:rPr>
          <w:rFonts w:ascii="Arial" w:eastAsiaTheme="majorEastAsia" w:hAnsi="Arial" w:cs="Arial"/>
          <w:i/>
          <w:sz w:val="24"/>
          <w:szCs w:val="24"/>
          <w:shd w:val="clear" w:color="auto" w:fill="FFFFFF"/>
          <w:lang w:val="en-US" w:bidi="en-US"/>
        </w:rPr>
        <w:t>Multilevel</w:t>
      </w:r>
      <w:proofErr w:type="gramEnd"/>
      <w:r w:rsidRPr="008B7DB1">
        <w:rPr>
          <w:rFonts w:ascii="Arial" w:eastAsiaTheme="majorEastAsia" w:hAnsi="Arial" w:cs="Arial"/>
          <w:i/>
          <w:sz w:val="24"/>
          <w:szCs w:val="24"/>
          <w:shd w:val="clear" w:color="auto" w:fill="FFFFFF"/>
          <w:lang w:val="en-US" w:bidi="en-US"/>
        </w:rPr>
        <w:t xml:space="preserve"> social dynamics considerations for project management decision makers: Antecedents and implications of group member tie development.</w:t>
      </w:r>
      <w:r w:rsidRPr="008B7DB1">
        <w:rPr>
          <w:rFonts w:ascii="Arial" w:eastAsiaTheme="majorEastAsia" w:hAnsi="Arial" w:cs="Arial"/>
          <w:sz w:val="24"/>
          <w:szCs w:val="24"/>
          <w:shd w:val="clear" w:color="auto" w:fill="FFFFFF"/>
          <w:lang w:val="en-US" w:bidi="en-US"/>
        </w:rPr>
        <w:t> </w:t>
      </w:r>
      <w:r w:rsidRPr="008B7DB1">
        <w:rPr>
          <w:rFonts w:ascii="Arial" w:eastAsiaTheme="majorEastAsia" w:hAnsi="Arial" w:cs="Arial"/>
          <w:i/>
          <w:iCs/>
          <w:sz w:val="24"/>
          <w:szCs w:val="24"/>
          <w:shd w:val="clear" w:color="auto" w:fill="FFFFFF"/>
          <w:lang w:val="en-US" w:bidi="en-US"/>
        </w:rPr>
        <w:t>Decision Sciences</w:t>
      </w:r>
      <w:r w:rsidRPr="008B7DB1">
        <w:rPr>
          <w:rFonts w:ascii="Arial" w:eastAsiaTheme="majorEastAsia" w:hAnsi="Arial" w:cs="Arial"/>
          <w:sz w:val="24"/>
          <w:szCs w:val="24"/>
          <w:shd w:val="clear" w:color="auto" w:fill="FFFFFF"/>
          <w:lang w:val="en-US" w:bidi="en-US"/>
        </w:rPr>
        <w:t> 41(3): 459-490.</w:t>
      </w:r>
    </w:p>
    <w:p w:rsidR="008B7DB1" w:rsidRPr="008B7DB1" w:rsidRDefault="008B7DB1" w:rsidP="008B7DB1">
      <w:pPr>
        <w:jc w:val="both"/>
        <w:rPr>
          <w:rFonts w:ascii="Arial" w:eastAsiaTheme="majorEastAsia" w:hAnsi="Arial" w:cs="Arial"/>
          <w:sz w:val="24"/>
          <w:szCs w:val="24"/>
          <w:shd w:val="clear" w:color="auto" w:fill="FFFFFF"/>
          <w:lang w:val="en-US" w:bidi="en-US"/>
        </w:rPr>
      </w:pPr>
      <w:proofErr w:type="gramStart"/>
      <w:r w:rsidRPr="008B7DB1">
        <w:rPr>
          <w:rFonts w:ascii="Arial" w:eastAsiaTheme="majorEastAsia" w:hAnsi="Arial" w:cs="Arial"/>
          <w:sz w:val="24"/>
          <w:szCs w:val="24"/>
          <w:shd w:val="clear" w:color="auto" w:fill="FFFFFF"/>
          <w:lang w:val="en-US" w:bidi="en-US"/>
        </w:rPr>
        <w:t xml:space="preserve">Brown, K. A., N. L. </w:t>
      </w:r>
      <w:proofErr w:type="spellStart"/>
      <w:r w:rsidRPr="008B7DB1">
        <w:rPr>
          <w:rFonts w:ascii="Arial" w:eastAsiaTheme="majorEastAsia" w:hAnsi="Arial" w:cs="Arial"/>
          <w:sz w:val="24"/>
          <w:szCs w:val="24"/>
          <w:shd w:val="clear" w:color="auto" w:fill="FFFFFF"/>
          <w:lang w:val="en-US" w:bidi="en-US"/>
        </w:rPr>
        <w:t>Hyer</w:t>
      </w:r>
      <w:proofErr w:type="spellEnd"/>
      <w:r w:rsidRPr="008B7DB1">
        <w:rPr>
          <w:rFonts w:ascii="Arial" w:eastAsiaTheme="majorEastAsia" w:hAnsi="Arial" w:cs="Arial"/>
          <w:sz w:val="24"/>
          <w:szCs w:val="24"/>
          <w:shd w:val="clear" w:color="auto" w:fill="FFFFFF"/>
          <w:lang w:val="en-US" w:bidi="en-US"/>
        </w:rPr>
        <w:t xml:space="preserve"> and R. </w:t>
      </w:r>
      <w:proofErr w:type="spellStart"/>
      <w:r w:rsidRPr="008B7DB1">
        <w:rPr>
          <w:rFonts w:ascii="Arial" w:eastAsiaTheme="majorEastAsia" w:hAnsi="Arial" w:cs="Arial"/>
          <w:sz w:val="24"/>
          <w:szCs w:val="24"/>
          <w:shd w:val="clear" w:color="auto" w:fill="FFFFFF"/>
          <w:lang w:val="en-US" w:bidi="en-US"/>
        </w:rPr>
        <w:t>Ettenson</w:t>
      </w:r>
      <w:proofErr w:type="spellEnd"/>
      <w:r w:rsidRPr="008B7DB1">
        <w:rPr>
          <w:rFonts w:ascii="Arial" w:eastAsiaTheme="majorEastAsia" w:hAnsi="Arial" w:cs="Arial"/>
          <w:sz w:val="24"/>
          <w:szCs w:val="24"/>
          <w:shd w:val="clear" w:color="auto" w:fill="FFFFFF"/>
          <w:lang w:val="en-US" w:bidi="en-US"/>
        </w:rPr>
        <w:t>.</w:t>
      </w:r>
      <w:proofErr w:type="gramEnd"/>
      <w:r w:rsidRPr="008B7DB1">
        <w:rPr>
          <w:rFonts w:ascii="Arial" w:eastAsiaTheme="majorEastAsia" w:hAnsi="Arial" w:cs="Arial"/>
          <w:sz w:val="24"/>
          <w:szCs w:val="24"/>
          <w:shd w:val="clear" w:color="auto" w:fill="FFFFFF"/>
          <w:lang w:val="en-US" w:bidi="en-US"/>
        </w:rPr>
        <w:t xml:space="preserve"> (2013). </w:t>
      </w:r>
      <w:proofErr w:type="gramStart"/>
      <w:r w:rsidRPr="008B7DB1">
        <w:rPr>
          <w:rFonts w:ascii="Arial" w:eastAsiaTheme="majorEastAsia" w:hAnsi="Arial" w:cs="Arial"/>
          <w:i/>
          <w:sz w:val="24"/>
          <w:szCs w:val="24"/>
          <w:shd w:val="clear" w:color="auto" w:fill="FFFFFF"/>
          <w:lang w:val="en-US" w:bidi="en-US"/>
        </w:rPr>
        <w:t>The</w:t>
      </w:r>
      <w:proofErr w:type="gramEnd"/>
      <w:r w:rsidRPr="008B7DB1">
        <w:rPr>
          <w:rFonts w:ascii="Arial" w:eastAsiaTheme="majorEastAsia" w:hAnsi="Arial" w:cs="Arial"/>
          <w:i/>
          <w:sz w:val="24"/>
          <w:szCs w:val="24"/>
          <w:shd w:val="clear" w:color="auto" w:fill="FFFFFF"/>
          <w:lang w:val="en-US" w:bidi="en-US"/>
        </w:rPr>
        <w:t xml:space="preserve"> question every project team should answer</w:t>
      </w:r>
      <w:r w:rsidRPr="008B7DB1">
        <w:rPr>
          <w:rFonts w:ascii="Arial" w:eastAsiaTheme="majorEastAsia" w:hAnsi="Arial" w:cs="Arial"/>
          <w:sz w:val="24"/>
          <w:szCs w:val="24"/>
          <w:shd w:val="clear" w:color="auto" w:fill="FFFFFF"/>
          <w:lang w:val="en-US" w:bidi="en-US"/>
        </w:rPr>
        <w:t>. </w:t>
      </w:r>
      <w:r w:rsidRPr="008B7DB1">
        <w:rPr>
          <w:rFonts w:ascii="Arial" w:eastAsiaTheme="majorEastAsia" w:hAnsi="Arial" w:cs="Arial"/>
          <w:caps/>
          <w:color w:val="000000"/>
          <w:spacing w:val="5"/>
          <w:sz w:val="24"/>
          <w:szCs w:val="24"/>
          <w:shd w:val="clear" w:color="auto" w:fill="FFFFFF"/>
          <w:lang w:val="en-US" w:bidi="en-US"/>
        </w:rPr>
        <w:t>MIT Sloan Management Review</w:t>
      </w:r>
      <w:r w:rsidRPr="008B7DB1">
        <w:rPr>
          <w:rFonts w:ascii="Arial" w:eastAsiaTheme="majorEastAsia" w:hAnsi="Arial" w:cs="Arial"/>
          <w:i/>
          <w:sz w:val="24"/>
          <w:szCs w:val="24"/>
          <w:shd w:val="clear" w:color="auto" w:fill="FFFFFF"/>
          <w:lang w:val="en-US" w:bidi="en-US"/>
        </w:rPr>
        <w:t> </w:t>
      </w:r>
      <w:r w:rsidRPr="008B7DB1">
        <w:rPr>
          <w:rFonts w:ascii="Arial" w:eastAsiaTheme="majorEastAsia" w:hAnsi="Arial" w:cs="Arial"/>
          <w:sz w:val="24"/>
          <w:szCs w:val="24"/>
          <w:shd w:val="clear" w:color="auto" w:fill="FFFFFF"/>
          <w:lang w:val="en-US" w:bidi="en-US"/>
        </w:rPr>
        <w:t>(</w:t>
      </w:r>
      <w:proofErr w:type="gramStart"/>
      <w:r w:rsidRPr="008B7DB1">
        <w:rPr>
          <w:rFonts w:ascii="Arial" w:eastAsiaTheme="majorEastAsia" w:hAnsi="Arial" w:cs="Arial"/>
          <w:sz w:val="24"/>
          <w:szCs w:val="24"/>
          <w:shd w:val="clear" w:color="auto" w:fill="FFFFFF"/>
          <w:lang w:val="en-US" w:bidi="en-US"/>
        </w:rPr>
        <w:t>Fall</w:t>
      </w:r>
      <w:proofErr w:type="gramEnd"/>
      <w:r w:rsidRPr="008B7DB1">
        <w:rPr>
          <w:rFonts w:ascii="Arial" w:eastAsiaTheme="majorEastAsia" w:hAnsi="Arial" w:cs="Arial"/>
          <w:sz w:val="24"/>
          <w:szCs w:val="24"/>
          <w:shd w:val="clear" w:color="auto" w:fill="FFFFFF"/>
          <w:lang w:val="en-US" w:bidi="en-US"/>
        </w:rPr>
        <w:t>): 49-57.</w:t>
      </w:r>
    </w:p>
    <w:p w:rsidR="008B7DB1" w:rsidRPr="008B7DB1" w:rsidRDefault="008B7DB1" w:rsidP="008B7DB1">
      <w:pPr>
        <w:jc w:val="both"/>
        <w:rPr>
          <w:rFonts w:ascii="Arial" w:eastAsiaTheme="majorEastAsia" w:hAnsi="Arial" w:cs="Arial"/>
          <w:sz w:val="24"/>
          <w:szCs w:val="24"/>
          <w:lang w:val="en-US" w:bidi="en-US"/>
        </w:rPr>
      </w:pPr>
      <w:proofErr w:type="spellStart"/>
      <w:r w:rsidRPr="008B7DB1">
        <w:rPr>
          <w:rFonts w:ascii="Arial" w:eastAsiaTheme="majorEastAsia" w:hAnsi="Arial" w:cs="Arial"/>
          <w:sz w:val="24"/>
          <w:szCs w:val="24"/>
          <w:lang w:val="en-US" w:bidi="en-US"/>
        </w:rPr>
        <w:t>Heerkens</w:t>
      </w:r>
      <w:proofErr w:type="spellEnd"/>
      <w:r w:rsidRPr="008B7DB1">
        <w:rPr>
          <w:rFonts w:ascii="Arial" w:eastAsiaTheme="majorEastAsia" w:hAnsi="Arial" w:cs="Arial"/>
          <w:sz w:val="24"/>
          <w:szCs w:val="24"/>
          <w:lang w:val="en-US" w:bidi="en-US"/>
        </w:rPr>
        <w:t xml:space="preserve">, G. (2015). </w:t>
      </w:r>
      <w:proofErr w:type="gramStart"/>
      <w:r w:rsidRPr="008B7DB1">
        <w:rPr>
          <w:rFonts w:ascii="Arial" w:eastAsiaTheme="majorEastAsia" w:hAnsi="Arial" w:cs="Arial"/>
          <w:i/>
          <w:sz w:val="24"/>
          <w:szCs w:val="24"/>
          <w:lang w:val="en-US" w:bidi="en-US"/>
        </w:rPr>
        <w:t>Project management (A briefcase book).</w:t>
      </w:r>
      <w:proofErr w:type="gramEnd"/>
      <w:r w:rsidRPr="008B7DB1">
        <w:rPr>
          <w:rFonts w:ascii="Arial" w:eastAsiaTheme="majorEastAsia" w:hAnsi="Arial" w:cs="Arial"/>
          <w:sz w:val="24"/>
          <w:szCs w:val="24"/>
          <w:lang w:val="en-US" w:bidi="en-US"/>
        </w:rPr>
        <w:t xml:space="preserve"> New York: McGraw-Hill.</w:t>
      </w:r>
    </w:p>
    <w:p w:rsidR="008B7DB1" w:rsidRPr="008B7DB1" w:rsidRDefault="008B7DB1" w:rsidP="008B7DB1">
      <w:pPr>
        <w:jc w:val="both"/>
        <w:rPr>
          <w:rFonts w:ascii="Arial" w:eastAsiaTheme="majorEastAsia" w:hAnsi="Arial" w:cs="Arial"/>
          <w:sz w:val="24"/>
          <w:szCs w:val="24"/>
          <w:lang w:val="en-US" w:bidi="en-US"/>
        </w:rPr>
      </w:pPr>
      <w:r w:rsidRPr="008B7DB1">
        <w:rPr>
          <w:rFonts w:ascii="Arial" w:eastAsiaTheme="majorEastAsia" w:hAnsi="Arial" w:cs="Arial"/>
          <w:sz w:val="24"/>
          <w:szCs w:val="24"/>
          <w:lang w:val="en-US" w:bidi="en-US"/>
        </w:rPr>
        <w:t xml:space="preserve">Reiss, G. (2015). </w:t>
      </w:r>
      <w:r w:rsidRPr="008B7DB1">
        <w:rPr>
          <w:rFonts w:ascii="Arial" w:eastAsiaTheme="majorEastAsia" w:hAnsi="Arial" w:cs="Arial"/>
          <w:i/>
          <w:sz w:val="24"/>
          <w:szCs w:val="24"/>
          <w:lang w:val="en-US" w:bidi="en-US"/>
        </w:rPr>
        <w:t>Project management demystified.</w:t>
      </w:r>
      <w:r w:rsidRPr="008B7DB1">
        <w:rPr>
          <w:rFonts w:ascii="Arial" w:eastAsiaTheme="majorEastAsia" w:hAnsi="Arial" w:cs="Arial"/>
          <w:sz w:val="24"/>
          <w:szCs w:val="24"/>
          <w:lang w:val="en-US" w:bidi="en-US"/>
        </w:rPr>
        <w:t xml:space="preserve"> London: </w:t>
      </w:r>
      <w:proofErr w:type="spellStart"/>
      <w:r w:rsidRPr="008B7DB1">
        <w:rPr>
          <w:rFonts w:ascii="Arial" w:eastAsiaTheme="majorEastAsia" w:hAnsi="Arial" w:cs="Arial"/>
          <w:sz w:val="24"/>
          <w:szCs w:val="24"/>
          <w:lang w:val="en-US" w:bidi="en-US"/>
        </w:rPr>
        <w:t>Routledge</w:t>
      </w:r>
      <w:proofErr w:type="spellEnd"/>
      <w:r w:rsidRPr="008B7DB1">
        <w:rPr>
          <w:rFonts w:ascii="Arial" w:eastAsiaTheme="majorEastAsia" w:hAnsi="Arial" w:cs="Arial"/>
          <w:sz w:val="24"/>
          <w:szCs w:val="24"/>
          <w:lang w:val="en-US" w:bidi="en-US"/>
        </w:rPr>
        <w:t>.</w:t>
      </w:r>
    </w:p>
    <w:p w:rsidR="008B7DB1" w:rsidRPr="008B7DB1" w:rsidRDefault="008B7DB1" w:rsidP="008B7DB1">
      <w:pPr>
        <w:jc w:val="both"/>
        <w:rPr>
          <w:rFonts w:ascii="Arial" w:eastAsiaTheme="majorEastAsia" w:hAnsi="Arial" w:cs="Arial"/>
          <w:sz w:val="24"/>
          <w:szCs w:val="24"/>
          <w:lang w:val="en-US" w:bidi="en-US"/>
        </w:rPr>
      </w:pPr>
      <w:proofErr w:type="spellStart"/>
      <w:proofErr w:type="gramStart"/>
      <w:r w:rsidRPr="008B7DB1">
        <w:rPr>
          <w:rFonts w:ascii="Arial" w:eastAsiaTheme="majorEastAsia" w:hAnsi="Arial" w:cs="Arial"/>
          <w:sz w:val="24"/>
          <w:szCs w:val="24"/>
          <w:shd w:val="clear" w:color="auto" w:fill="FFFFFF"/>
          <w:lang w:val="en-US" w:bidi="en-US"/>
        </w:rPr>
        <w:t>Dvir</w:t>
      </w:r>
      <w:proofErr w:type="spellEnd"/>
      <w:r w:rsidRPr="008B7DB1">
        <w:rPr>
          <w:rFonts w:ascii="Arial" w:eastAsiaTheme="majorEastAsia" w:hAnsi="Arial" w:cs="Arial"/>
          <w:sz w:val="24"/>
          <w:szCs w:val="24"/>
          <w:shd w:val="clear" w:color="auto" w:fill="FFFFFF"/>
          <w:lang w:val="en-US" w:bidi="en-US"/>
        </w:rPr>
        <w:t xml:space="preserve">, D. and A. J. </w:t>
      </w:r>
      <w:proofErr w:type="spellStart"/>
      <w:r w:rsidRPr="008B7DB1">
        <w:rPr>
          <w:rFonts w:ascii="Arial" w:eastAsiaTheme="majorEastAsia" w:hAnsi="Arial" w:cs="Arial"/>
          <w:sz w:val="24"/>
          <w:szCs w:val="24"/>
          <w:shd w:val="clear" w:color="auto" w:fill="FFFFFF"/>
          <w:lang w:val="en-US" w:bidi="en-US"/>
        </w:rPr>
        <w:t>Shenhar</w:t>
      </w:r>
      <w:proofErr w:type="spellEnd"/>
      <w:r w:rsidRPr="008B7DB1">
        <w:rPr>
          <w:rFonts w:ascii="Arial" w:eastAsiaTheme="majorEastAsia" w:hAnsi="Arial" w:cs="Arial"/>
          <w:sz w:val="24"/>
          <w:szCs w:val="24"/>
          <w:shd w:val="clear" w:color="auto" w:fill="FFFFFF"/>
          <w:lang w:val="en-US" w:bidi="en-US"/>
        </w:rPr>
        <w:t>.</w:t>
      </w:r>
      <w:proofErr w:type="gramEnd"/>
      <w:r w:rsidRPr="008B7DB1">
        <w:rPr>
          <w:rFonts w:ascii="Arial" w:eastAsiaTheme="majorEastAsia" w:hAnsi="Arial" w:cs="Arial"/>
          <w:sz w:val="24"/>
          <w:szCs w:val="24"/>
          <w:shd w:val="clear" w:color="auto" w:fill="FFFFFF"/>
          <w:lang w:val="en-US" w:bidi="en-US"/>
        </w:rPr>
        <w:t xml:space="preserve"> (2011). </w:t>
      </w:r>
      <w:proofErr w:type="gramStart"/>
      <w:r w:rsidRPr="008B7DB1">
        <w:rPr>
          <w:rFonts w:ascii="Arial" w:eastAsiaTheme="majorEastAsia" w:hAnsi="Arial" w:cs="Arial"/>
          <w:i/>
          <w:sz w:val="24"/>
          <w:szCs w:val="24"/>
          <w:shd w:val="clear" w:color="auto" w:fill="FFFFFF"/>
          <w:lang w:val="en-US" w:bidi="en-US"/>
        </w:rPr>
        <w:t>What</w:t>
      </w:r>
      <w:proofErr w:type="gramEnd"/>
      <w:r w:rsidRPr="008B7DB1">
        <w:rPr>
          <w:rFonts w:ascii="Arial" w:eastAsiaTheme="majorEastAsia" w:hAnsi="Arial" w:cs="Arial"/>
          <w:i/>
          <w:sz w:val="24"/>
          <w:szCs w:val="24"/>
          <w:shd w:val="clear" w:color="auto" w:fill="FFFFFF"/>
          <w:lang w:val="en-US" w:bidi="en-US"/>
        </w:rPr>
        <w:t xml:space="preserve"> great projects have in common</w:t>
      </w:r>
      <w:r w:rsidRPr="008B7DB1">
        <w:rPr>
          <w:rFonts w:ascii="Arial" w:eastAsiaTheme="majorEastAsia" w:hAnsi="Arial" w:cs="Arial"/>
          <w:sz w:val="24"/>
          <w:szCs w:val="24"/>
          <w:shd w:val="clear" w:color="auto" w:fill="FFFFFF"/>
          <w:lang w:val="en-US" w:bidi="en-US"/>
        </w:rPr>
        <w:t>. </w:t>
      </w:r>
      <w:r w:rsidRPr="008B7DB1">
        <w:rPr>
          <w:rFonts w:ascii="Arial" w:eastAsiaTheme="majorEastAsia" w:hAnsi="Arial" w:cs="Arial"/>
          <w:iCs/>
          <w:sz w:val="24"/>
          <w:szCs w:val="24"/>
          <w:shd w:val="clear" w:color="auto" w:fill="FFFFFF"/>
          <w:lang w:val="en-US" w:bidi="en-US"/>
        </w:rPr>
        <w:t>MIT Sloan Management Review</w:t>
      </w:r>
      <w:r w:rsidRPr="008B7DB1">
        <w:rPr>
          <w:rFonts w:ascii="Arial" w:eastAsiaTheme="majorEastAsia" w:hAnsi="Arial" w:cs="Arial"/>
          <w:sz w:val="24"/>
          <w:szCs w:val="24"/>
          <w:shd w:val="clear" w:color="auto" w:fill="FFFFFF"/>
          <w:lang w:val="en-US" w:bidi="en-US"/>
        </w:rPr>
        <w:t> (</w:t>
      </w:r>
      <w:proofErr w:type="gramStart"/>
      <w:r w:rsidRPr="008B7DB1">
        <w:rPr>
          <w:rFonts w:ascii="Arial" w:eastAsiaTheme="majorEastAsia" w:hAnsi="Arial" w:cs="Arial"/>
          <w:sz w:val="24"/>
          <w:szCs w:val="24"/>
          <w:shd w:val="clear" w:color="auto" w:fill="FFFFFF"/>
          <w:lang w:val="en-US" w:bidi="en-US"/>
        </w:rPr>
        <w:t>Spring</w:t>
      </w:r>
      <w:proofErr w:type="gramEnd"/>
      <w:r w:rsidRPr="008B7DB1">
        <w:rPr>
          <w:rFonts w:ascii="Arial" w:eastAsiaTheme="majorEastAsia" w:hAnsi="Arial" w:cs="Arial"/>
          <w:sz w:val="24"/>
          <w:szCs w:val="24"/>
          <w:shd w:val="clear" w:color="auto" w:fill="FFFFFF"/>
          <w:lang w:val="en-US" w:bidi="en-US"/>
        </w:rPr>
        <w:t>): 19-21.</w:t>
      </w:r>
    </w:p>
    <w:p w:rsidR="008B7DB1" w:rsidRPr="008B7DB1" w:rsidRDefault="008B7DB1" w:rsidP="008B7DB1">
      <w:pPr>
        <w:jc w:val="both"/>
        <w:rPr>
          <w:rFonts w:ascii="Arial" w:eastAsiaTheme="majorEastAsia" w:hAnsi="Arial" w:cs="Arial"/>
          <w:sz w:val="24"/>
          <w:szCs w:val="24"/>
          <w:lang w:val="en-US" w:bidi="en-US"/>
        </w:rPr>
      </w:pPr>
      <w:proofErr w:type="spellStart"/>
      <w:proofErr w:type="gramStart"/>
      <w:r w:rsidRPr="008B7DB1">
        <w:rPr>
          <w:rFonts w:ascii="Arial" w:eastAsiaTheme="majorEastAsia" w:hAnsi="Arial" w:cs="Arial"/>
          <w:sz w:val="24"/>
          <w:szCs w:val="24"/>
          <w:shd w:val="clear" w:color="auto" w:fill="FFFFFF"/>
          <w:lang w:val="en-US" w:bidi="en-US"/>
        </w:rPr>
        <w:t>Banham</w:t>
      </w:r>
      <w:proofErr w:type="spellEnd"/>
      <w:r w:rsidRPr="008B7DB1">
        <w:rPr>
          <w:rFonts w:ascii="Arial" w:eastAsiaTheme="majorEastAsia" w:hAnsi="Arial" w:cs="Arial"/>
          <w:sz w:val="24"/>
          <w:szCs w:val="24"/>
          <w:shd w:val="clear" w:color="auto" w:fill="FFFFFF"/>
          <w:lang w:val="en-US" w:bidi="en-US"/>
        </w:rPr>
        <w:t>, R. and N. Webb.</w:t>
      </w:r>
      <w:proofErr w:type="gramEnd"/>
      <w:r w:rsidRPr="008B7DB1">
        <w:rPr>
          <w:rFonts w:ascii="Arial" w:eastAsiaTheme="majorEastAsia" w:hAnsi="Arial" w:cs="Arial"/>
          <w:sz w:val="24"/>
          <w:szCs w:val="24"/>
          <w:shd w:val="clear" w:color="auto" w:fill="FFFFFF"/>
          <w:lang w:val="en-US" w:bidi="en-US"/>
        </w:rPr>
        <w:t xml:space="preserve"> (2012). </w:t>
      </w:r>
      <w:r w:rsidRPr="008B7DB1">
        <w:rPr>
          <w:rFonts w:ascii="Arial" w:eastAsiaTheme="majorEastAsia" w:hAnsi="Arial" w:cs="Arial"/>
          <w:i/>
          <w:sz w:val="24"/>
          <w:szCs w:val="24"/>
          <w:shd w:val="clear" w:color="auto" w:fill="FFFFFF"/>
          <w:lang w:val="en-US" w:bidi="en-US"/>
        </w:rPr>
        <w:t>Project runaway: Strategic visions are great, but they can turn into nightmares at the project level</w:t>
      </w:r>
      <w:r w:rsidRPr="008B7DB1">
        <w:rPr>
          <w:rFonts w:ascii="Arial" w:eastAsiaTheme="majorEastAsia" w:hAnsi="Arial" w:cs="Arial"/>
          <w:sz w:val="24"/>
          <w:szCs w:val="24"/>
          <w:shd w:val="clear" w:color="auto" w:fill="FFFFFF"/>
          <w:lang w:val="en-US" w:bidi="en-US"/>
        </w:rPr>
        <w:t>. </w:t>
      </w:r>
      <w:proofErr w:type="gramStart"/>
      <w:r w:rsidRPr="008B7DB1">
        <w:rPr>
          <w:rFonts w:ascii="Arial" w:eastAsiaTheme="majorEastAsia" w:hAnsi="Arial" w:cs="Arial"/>
          <w:i/>
          <w:iCs/>
          <w:sz w:val="24"/>
          <w:szCs w:val="24"/>
          <w:shd w:val="clear" w:color="auto" w:fill="FFFFFF"/>
          <w:lang w:val="en-US" w:bidi="en-US"/>
        </w:rPr>
        <w:t>CFO</w:t>
      </w:r>
      <w:r w:rsidRPr="008B7DB1">
        <w:rPr>
          <w:rFonts w:ascii="Arial" w:eastAsiaTheme="majorEastAsia" w:hAnsi="Arial" w:cs="Arial"/>
          <w:sz w:val="24"/>
          <w:szCs w:val="24"/>
          <w:shd w:val="clear" w:color="auto" w:fill="FFFFFF"/>
          <w:lang w:val="en-US" w:bidi="en-US"/>
        </w:rPr>
        <w:t>(</w:t>
      </w:r>
      <w:proofErr w:type="gramEnd"/>
      <w:r w:rsidRPr="008B7DB1">
        <w:rPr>
          <w:rFonts w:ascii="Arial" w:eastAsiaTheme="majorEastAsia" w:hAnsi="Arial" w:cs="Arial"/>
          <w:sz w:val="24"/>
          <w:szCs w:val="24"/>
          <w:shd w:val="clear" w:color="auto" w:fill="FFFFFF"/>
          <w:lang w:val="en-US" w:bidi="en-US"/>
        </w:rPr>
        <w:t>May): 46-51</w:t>
      </w:r>
    </w:p>
    <w:p w:rsidR="008B7DB1" w:rsidRPr="008B7DB1" w:rsidRDefault="008B7DB1" w:rsidP="008B7DB1">
      <w:pPr>
        <w:jc w:val="both"/>
        <w:rPr>
          <w:rFonts w:ascii="Arial" w:eastAsiaTheme="majorEastAsia" w:hAnsi="Arial" w:cs="Arial"/>
          <w:sz w:val="24"/>
          <w:szCs w:val="24"/>
          <w:lang w:val="en-US" w:bidi="en-US"/>
        </w:rPr>
      </w:pPr>
      <w:r w:rsidRPr="008B7DB1">
        <w:rPr>
          <w:rFonts w:ascii="Arial" w:eastAsiaTheme="majorEastAsia" w:hAnsi="Arial" w:cs="Arial"/>
          <w:sz w:val="24"/>
          <w:szCs w:val="24"/>
          <w:lang w:val="en-US" w:bidi="en-US"/>
        </w:rPr>
        <w:t xml:space="preserve">Hughes, B. (2012). </w:t>
      </w:r>
      <w:r w:rsidRPr="008B7DB1">
        <w:rPr>
          <w:rFonts w:ascii="Arial" w:eastAsiaTheme="majorEastAsia" w:hAnsi="Arial" w:cs="Arial"/>
          <w:i/>
          <w:sz w:val="24"/>
          <w:szCs w:val="24"/>
          <w:lang w:val="en-US" w:bidi="en-US"/>
        </w:rPr>
        <w:t>Project management for IT-related projects</w:t>
      </w:r>
      <w:r w:rsidRPr="008B7DB1">
        <w:rPr>
          <w:rFonts w:ascii="Arial" w:eastAsiaTheme="majorEastAsia" w:hAnsi="Arial" w:cs="Arial"/>
          <w:sz w:val="24"/>
          <w:szCs w:val="24"/>
          <w:lang w:val="en-US" w:bidi="en-US"/>
        </w:rPr>
        <w:t xml:space="preserve"> (2nd </w:t>
      </w:r>
      <w:proofErr w:type="gramStart"/>
      <w:r w:rsidRPr="008B7DB1">
        <w:rPr>
          <w:rFonts w:ascii="Arial" w:eastAsiaTheme="majorEastAsia" w:hAnsi="Arial" w:cs="Arial"/>
          <w:sz w:val="24"/>
          <w:szCs w:val="24"/>
          <w:lang w:val="en-US" w:bidi="en-US"/>
        </w:rPr>
        <w:t>ed</w:t>
      </w:r>
      <w:proofErr w:type="gramEnd"/>
      <w:r w:rsidRPr="008B7DB1">
        <w:rPr>
          <w:rFonts w:ascii="Arial" w:eastAsiaTheme="majorEastAsia" w:hAnsi="Arial" w:cs="Arial"/>
          <w:sz w:val="24"/>
          <w:szCs w:val="24"/>
          <w:lang w:val="en-US" w:bidi="en-US"/>
        </w:rPr>
        <w:t xml:space="preserve">.). </w:t>
      </w:r>
      <w:proofErr w:type="spellStart"/>
      <w:r w:rsidRPr="008B7DB1">
        <w:rPr>
          <w:rFonts w:ascii="Arial" w:eastAsiaTheme="majorEastAsia" w:hAnsi="Arial" w:cs="Arial"/>
          <w:sz w:val="24"/>
          <w:szCs w:val="24"/>
          <w:lang w:val="en-US" w:bidi="en-US"/>
        </w:rPr>
        <w:t>Swindon</w:t>
      </w:r>
      <w:proofErr w:type="spellEnd"/>
      <w:r w:rsidRPr="008B7DB1">
        <w:rPr>
          <w:rFonts w:ascii="Arial" w:eastAsiaTheme="majorEastAsia" w:hAnsi="Arial" w:cs="Arial"/>
          <w:sz w:val="24"/>
          <w:szCs w:val="24"/>
          <w:lang w:val="en-US" w:bidi="en-US"/>
        </w:rPr>
        <w:t>: BCS.</w:t>
      </w:r>
    </w:p>
    <w:p w:rsidR="008B7DB1" w:rsidRPr="008B7DB1" w:rsidRDefault="008B7DB1" w:rsidP="008B7DB1">
      <w:pPr>
        <w:jc w:val="both"/>
        <w:rPr>
          <w:rFonts w:ascii="Arial" w:eastAsiaTheme="majorEastAsia" w:hAnsi="Arial" w:cs="Arial"/>
          <w:sz w:val="24"/>
          <w:szCs w:val="24"/>
          <w:lang w:val="en-US" w:bidi="en-US"/>
        </w:rPr>
      </w:pPr>
      <w:proofErr w:type="gramStart"/>
      <w:r w:rsidRPr="008B7DB1">
        <w:rPr>
          <w:rFonts w:ascii="Arial" w:eastAsiaTheme="majorEastAsia" w:hAnsi="Arial" w:cs="Arial"/>
          <w:sz w:val="24"/>
          <w:szCs w:val="24"/>
          <w:shd w:val="clear" w:color="auto" w:fill="FFFFFF"/>
          <w:lang w:val="en-US" w:bidi="en-US"/>
        </w:rPr>
        <w:t xml:space="preserve">Sting, F. J., C. H. Loch and D. </w:t>
      </w:r>
      <w:proofErr w:type="spellStart"/>
      <w:r w:rsidRPr="008B7DB1">
        <w:rPr>
          <w:rFonts w:ascii="Arial" w:eastAsiaTheme="majorEastAsia" w:hAnsi="Arial" w:cs="Arial"/>
          <w:sz w:val="24"/>
          <w:szCs w:val="24"/>
          <w:shd w:val="clear" w:color="auto" w:fill="FFFFFF"/>
          <w:lang w:val="en-US" w:bidi="en-US"/>
        </w:rPr>
        <w:t>Stempfhuber</w:t>
      </w:r>
      <w:proofErr w:type="spellEnd"/>
      <w:r w:rsidRPr="008B7DB1">
        <w:rPr>
          <w:rFonts w:ascii="Arial" w:eastAsiaTheme="majorEastAsia" w:hAnsi="Arial" w:cs="Arial"/>
          <w:sz w:val="24"/>
          <w:szCs w:val="24"/>
          <w:shd w:val="clear" w:color="auto" w:fill="FFFFFF"/>
          <w:lang w:val="en-US" w:bidi="en-US"/>
        </w:rPr>
        <w:t>.</w:t>
      </w:r>
      <w:proofErr w:type="gramEnd"/>
      <w:r w:rsidRPr="008B7DB1">
        <w:rPr>
          <w:rFonts w:ascii="Arial" w:eastAsiaTheme="majorEastAsia" w:hAnsi="Arial" w:cs="Arial"/>
          <w:sz w:val="24"/>
          <w:szCs w:val="24"/>
          <w:shd w:val="clear" w:color="auto" w:fill="FFFFFF"/>
          <w:lang w:val="en-US" w:bidi="en-US"/>
        </w:rPr>
        <w:t xml:space="preserve"> (2015). </w:t>
      </w:r>
      <w:r w:rsidRPr="008B7DB1">
        <w:rPr>
          <w:rFonts w:ascii="Arial" w:eastAsiaTheme="majorEastAsia" w:hAnsi="Arial" w:cs="Arial"/>
          <w:i/>
          <w:sz w:val="24"/>
          <w:szCs w:val="24"/>
          <w:shd w:val="clear" w:color="auto" w:fill="FFFFFF"/>
          <w:lang w:val="en-US" w:bidi="en-US"/>
        </w:rPr>
        <w:t>Accelerating projects by encouraging help</w:t>
      </w:r>
      <w:r w:rsidRPr="008B7DB1">
        <w:rPr>
          <w:rFonts w:ascii="Arial" w:eastAsiaTheme="majorEastAsia" w:hAnsi="Arial" w:cs="Arial"/>
          <w:sz w:val="24"/>
          <w:szCs w:val="24"/>
          <w:shd w:val="clear" w:color="auto" w:fill="FFFFFF"/>
          <w:lang w:val="en-US" w:bidi="en-US"/>
        </w:rPr>
        <w:t>. </w:t>
      </w:r>
      <w:r w:rsidRPr="008B7DB1">
        <w:rPr>
          <w:rFonts w:ascii="Arial" w:eastAsiaTheme="majorEastAsia" w:hAnsi="Arial" w:cs="Arial"/>
          <w:caps/>
          <w:color w:val="000000"/>
          <w:spacing w:val="5"/>
          <w:sz w:val="24"/>
          <w:szCs w:val="24"/>
          <w:shd w:val="clear" w:color="auto" w:fill="FFFFFF"/>
          <w:lang w:val="en-US" w:bidi="en-US"/>
        </w:rPr>
        <w:t>MIT Sloan Management Review</w:t>
      </w:r>
      <w:r w:rsidRPr="008B7DB1">
        <w:rPr>
          <w:rFonts w:ascii="Arial" w:eastAsiaTheme="majorEastAsia" w:hAnsi="Arial" w:cs="Arial"/>
          <w:i/>
          <w:sz w:val="24"/>
          <w:szCs w:val="24"/>
          <w:shd w:val="clear" w:color="auto" w:fill="FFFFFF"/>
          <w:lang w:val="en-US" w:bidi="en-US"/>
        </w:rPr>
        <w:t> (</w:t>
      </w:r>
      <w:proofErr w:type="gramStart"/>
      <w:r w:rsidRPr="008B7DB1">
        <w:rPr>
          <w:rFonts w:ascii="Arial" w:eastAsiaTheme="majorEastAsia" w:hAnsi="Arial" w:cs="Arial"/>
          <w:i/>
          <w:sz w:val="24"/>
          <w:szCs w:val="24"/>
          <w:shd w:val="clear" w:color="auto" w:fill="FFFFFF"/>
          <w:lang w:val="en-US" w:bidi="en-US"/>
        </w:rPr>
        <w:t>Spring</w:t>
      </w:r>
      <w:proofErr w:type="gramEnd"/>
      <w:r w:rsidRPr="008B7DB1">
        <w:rPr>
          <w:rFonts w:ascii="Arial" w:eastAsiaTheme="majorEastAsia" w:hAnsi="Arial" w:cs="Arial"/>
          <w:i/>
          <w:sz w:val="24"/>
          <w:szCs w:val="24"/>
          <w:shd w:val="clear" w:color="auto" w:fill="FFFFFF"/>
          <w:lang w:val="en-US" w:bidi="en-US"/>
        </w:rPr>
        <w:t>): 33-41</w:t>
      </w:r>
    </w:p>
    <w:p w:rsidR="008B7DB1" w:rsidRPr="008B7DB1" w:rsidRDefault="008B7DB1" w:rsidP="008B7DB1">
      <w:pPr>
        <w:jc w:val="both"/>
        <w:rPr>
          <w:rFonts w:ascii="Arial" w:eastAsiaTheme="majorEastAsia" w:hAnsi="Arial" w:cs="Arial"/>
          <w:sz w:val="24"/>
          <w:szCs w:val="24"/>
          <w:lang w:val="en-US" w:bidi="en-US"/>
        </w:rPr>
      </w:pPr>
      <w:proofErr w:type="spellStart"/>
      <w:r w:rsidRPr="008B7DB1">
        <w:rPr>
          <w:rFonts w:ascii="Arial" w:eastAsiaTheme="majorEastAsia" w:hAnsi="Arial" w:cs="Arial"/>
          <w:sz w:val="24"/>
          <w:szCs w:val="24"/>
          <w:shd w:val="clear" w:color="auto" w:fill="FFFFFF"/>
          <w:lang w:val="en-US" w:bidi="en-US"/>
        </w:rPr>
        <w:t>Portny</w:t>
      </w:r>
      <w:proofErr w:type="spellEnd"/>
      <w:r w:rsidRPr="008B7DB1">
        <w:rPr>
          <w:rFonts w:ascii="Arial" w:eastAsiaTheme="majorEastAsia" w:hAnsi="Arial" w:cs="Arial"/>
          <w:sz w:val="24"/>
          <w:szCs w:val="24"/>
          <w:shd w:val="clear" w:color="auto" w:fill="FFFFFF"/>
          <w:lang w:val="en-US" w:bidi="en-US"/>
        </w:rPr>
        <w:t>, S. E. (2010). </w:t>
      </w:r>
      <w:r w:rsidRPr="008B7DB1">
        <w:rPr>
          <w:rFonts w:ascii="Arial" w:eastAsiaTheme="majorEastAsia" w:hAnsi="Arial" w:cs="Arial"/>
          <w:i/>
          <w:iCs/>
          <w:sz w:val="24"/>
          <w:szCs w:val="24"/>
          <w:shd w:val="clear" w:color="auto" w:fill="FFFFFF"/>
          <w:lang w:val="en-US" w:bidi="en-US"/>
        </w:rPr>
        <w:t xml:space="preserve">Project Management </w:t>
      </w:r>
      <w:proofErr w:type="gramStart"/>
      <w:r w:rsidRPr="008B7DB1">
        <w:rPr>
          <w:rFonts w:ascii="Arial" w:eastAsiaTheme="majorEastAsia" w:hAnsi="Arial" w:cs="Arial"/>
          <w:i/>
          <w:iCs/>
          <w:sz w:val="24"/>
          <w:szCs w:val="24"/>
          <w:shd w:val="clear" w:color="auto" w:fill="FFFFFF"/>
          <w:lang w:val="en-US" w:bidi="en-US"/>
        </w:rPr>
        <w:t>For</w:t>
      </w:r>
      <w:proofErr w:type="gramEnd"/>
      <w:r w:rsidRPr="008B7DB1">
        <w:rPr>
          <w:rFonts w:ascii="Arial" w:eastAsiaTheme="majorEastAsia" w:hAnsi="Arial" w:cs="Arial"/>
          <w:i/>
          <w:iCs/>
          <w:sz w:val="24"/>
          <w:szCs w:val="24"/>
          <w:shd w:val="clear" w:color="auto" w:fill="FFFFFF"/>
          <w:lang w:val="en-US" w:bidi="en-US"/>
        </w:rPr>
        <w:t xml:space="preserve"> Dummies.</w:t>
      </w:r>
      <w:r w:rsidRPr="008B7DB1">
        <w:rPr>
          <w:rFonts w:ascii="Arial" w:eastAsiaTheme="majorEastAsia" w:hAnsi="Arial" w:cs="Arial"/>
          <w:iCs/>
          <w:sz w:val="24"/>
          <w:szCs w:val="24"/>
          <w:shd w:val="clear" w:color="auto" w:fill="FFFFFF"/>
          <w:lang w:val="en-US" w:bidi="en-US"/>
        </w:rPr>
        <w:t xml:space="preserve"> </w:t>
      </w:r>
      <w:proofErr w:type="gramStart"/>
      <w:r w:rsidRPr="008B7DB1">
        <w:rPr>
          <w:rFonts w:ascii="Arial" w:eastAsiaTheme="majorEastAsia" w:hAnsi="Arial" w:cs="Arial"/>
          <w:iCs/>
          <w:sz w:val="24"/>
          <w:szCs w:val="24"/>
          <w:shd w:val="clear" w:color="auto" w:fill="FFFFFF"/>
          <w:lang w:val="en-US" w:bidi="en-US"/>
        </w:rPr>
        <w:t>3rd edition</w:t>
      </w:r>
      <w:r w:rsidRPr="008B7DB1">
        <w:rPr>
          <w:rFonts w:ascii="Arial" w:eastAsiaTheme="majorEastAsia" w:hAnsi="Arial" w:cs="Arial"/>
          <w:sz w:val="24"/>
          <w:szCs w:val="24"/>
          <w:shd w:val="clear" w:color="auto" w:fill="FFFFFF"/>
          <w:lang w:val="en-US" w:bidi="en-US"/>
        </w:rPr>
        <w:t>.</w:t>
      </w:r>
      <w:proofErr w:type="gramEnd"/>
      <w:r w:rsidRPr="008B7DB1">
        <w:rPr>
          <w:rFonts w:ascii="Arial" w:eastAsiaTheme="majorEastAsia" w:hAnsi="Arial" w:cs="Arial"/>
          <w:sz w:val="24"/>
          <w:szCs w:val="24"/>
          <w:shd w:val="clear" w:color="auto" w:fill="FFFFFF"/>
          <w:lang w:val="en-US" w:bidi="en-US"/>
        </w:rPr>
        <w:t xml:space="preserve"> </w:t>
      </w:r>
      <w:proofErr w:type="gramStart"/>
      <w:r w:rsidRPr="008B7DB1">
        <w:rPr>
          <w:rFonts w:ascii="Arial" w:eastAsiaTheme="majorEastAsia" w:hAnsi="Arial" w:cs="Arial"/>
          <w:sz w:val="24"/>
          <w:szCs w:val="24"/>
          <w:shd w:val="clear" w:color="auto" w:fill="FFFFFF"/>
          <w:lang w:val="en-US" w:bidi="en-US"/>
        </w:rPr>
        <w:t>John Wiley &amp; sons.</w:t>
      </w:r>
      <w:proofErr w:type="gramEnd"/>
      <w:r w:rsidRPr="008B7DB1">
        <w:rPr>
          <w:rFonts w:ascii="Arial" w:eastAsiaTheme="majorEastAsia" w:hAnsi="Arial" w:cs="Arial"/>
          <w:sz w:val="24"/>
          <w:szCs w:val="24"/>
          <w:shd w:val="clear" w:color="auto" w:fill="FFFFFF"/>
          <w:lang w:val="en-US" w:bidi="en-US"/>
        </w:rPr>
        <w:t xml:space="preserve"> </w:t>
      </w:r>
    </w:p>
    <w:p w:rsidR="008B7DB1" w:rsidRPr="008B7DB1" w:rsidRDefault="008B7DB1" w:rsidP="008B7DB1">
      <w:pPr>
        <w:jc w:val="both"/>
        <w:rPr>
          <w:rFonts w:ascii="Arial" w:eastAsiaTheme="majorEastAsia" w:hAnsi="Arial" w:cs="Arial"/>
          <w:sz w:val="24"/>
          <w:szCs w:val="24"/>
          <w:lang w:val="en-US" w:bidi="en-US"/>
        </w:rPr>
      </w:pPr>
      <w:proofErr w:type="gramStart"/>
      <w:r w:rsidRPr="008B7DB1">
        <w:rPr>
          <w:rFonts w:ascii="Arial" w:eastAsiaTheme="majorEastAsia" w:hAnsi="Arial" w:cs="Arial"/>
          <w:sz w:val="24"/>
          <w:szCs w:val="24"/>
          <w:shd w:val="clear" w:color="auto" w:fill="FFFFFF"/>
          <w:lang w:val="en-US" w:bidi="en-US"/>
        </w:rPr>
        <w:t xml:space="preserve">Jordan, S., L. Jorgensen and H. </w:t>
      </w:r>
      <w:proofErr w:type="spellStart"/>
      <w:r w:rsidRPr="008B7DB1">
        <w:rPr>
          <w:rFonts w:ascii="Arial" w:eastAsiaTheme="majorEastAsia" w:hAnsi="Arial" w:cs="Arial"/>
          <w:sz w:val="24"/>
          <w:szCs w:val="24"/>
          <w:shd w:val="clear" w:color="auto" w:fill="FFFFFF"/>
          <w:lang w:val="en-US" w:bidi="en-US"/>
        </w:rPr>
        <w:t>Mitterhofer</w:t>
      </w:r>
      <w:proofErr w:type="spellEnd"/>
      <w:r w:rsidRPr="008B7DB1">
        <w:rPr>
          <w:rFonts w:ascii="Arial" w:eastAsiaTheme="majorEastAsia" w:hAnsi="Arial" w:cs="Arial"/>
          <w:sz w:val="24"/>
          <w:szCs w:val="24"/>
          <w:shd w:val="clear" w:color="auto" w:fill="FFFFFF"/>
          <w:lang w:val="en-US" w:bidi="en-US"/>
        </w:rPr>
        <w:t>.</w:t>
      </w:r>
      <w:proofErr w:type="gramEnd"/>
      <w:r w:rsidRPr="008B7DB1">
        <w:rPr>
          <w:rFonts w:ascii="Arial" w:eastAsiaTheme="majorEastAsia" w:hAnsi="Arial" w:cs="Arial"/>
          <w:sz w:val="24"/>
          <w:szCs w:val="24"/>
          <w:shd w:val="clear" w:color="auto" w:fill="FFFFFF"/>
          <w:lang w:val="en-US" w:bidi="en-US"/>
        </w:rPr>
        <w:t xml:space="preserve"> (2013). </w:t>
      </w:r>
      <w:r w:rsidRPr="008B7DB1">
        <w:rPr>
          <w:rFonts w:ascii="Arial" w:eastAsiaTheme="majorEastAsia" w:hAnsi="Arial" w:cs="Arial"/>
          <w:i/>
          <w:sz w:val="24"/>
          <w:szCs w:val="24"/>
          <w:shd w:val="clear" w:color="auto" w:fill="FFFFFF"/>
          <w:lang w:val="en-US" w:bidi="en-US"/>
        </w:rPr>
        <w:t>Performing risk and the project: Risk maps as mediating instruments.</w:t>
      </w:r>
      <w:r w:rsidRPr="008B7DB1">
        <w:rPr>
          <w:rFonts w:ascii="Arial" w:eastAsiaTheme="majorEastAsia" w:hAnsi="Arial" w:cs="Arial"/>
          <w:sz w:val="24"/>
          <w:szCs w:val="24"/>
          <w:shd w:val="clear" w:color="auto" w:fill="FFFFFF"/>
          <w:lang w:val="en-US" w:bidi="en-US"/>
        </w:rPr>
        <w:t> </w:t>
      </w:r>
      <w:r w:rsidRPr="008B7DB1">
        <w:rPr>
          <w:rFonts w:ascii="Arial" w:eastAsiaTheme="majorEastAsia" w:hAnsi="Arial" w:cs="Arial"/>
          <w:iCs/>
          <w:sz w:val="24"/>
          <w:szCs w:val="24"/>
          <w:shd w:val="clear" w:color="auto" w:fill="FFFFFF"/>
          <w:lang w:val="en-US" w:bidi="en-US"/>
        </w:rPr>
        <w:t>Management Accounting Research </w:t>
      </w:r>
      <w:r w:rsidRPr="008B7DB1">
        <w:rPr>
          <w:rFonts w:ascii="Arial" w:eastAsiaTheme="majorEastAsia" w:hAnsi="Arial" w:cs="Arial"/>
          <w:sz w:val="24"/>
          <w:szCs w:val="24"/>
          <w:shd w:val="clear" w:color="auto" w:fill="FFFFFF"/>
          <w:lang w:val="en-US" w:bidi="en-US"/>
        </w:rPr>
        <w:t>(June): 156-174.</w:t>
      </w:r>
    </w:p>
    <w:p w:rsidR="008B7DB1" w:rsidRPr="008B7DB1" w:rsidRDefault="008B7DB1" w:rsidP="008B7DB1">
      <w:pPr>
        <w:jc w:val="both"/>
        <w:rPr>
          <w:rFonts w:ascii="Arial" w:eastAsiaTheme="majorEastAsia" w:hAnsi="Arial" w:cs="Arial"/>
          <w:sz w:val="24"/>
          <w:szCs w:val="24"/>
          <w:lang w:val="en-US" w:bidi="en-US"/>
        </w:rPr>
      </w:pPr>
      <w:proofErr w:type="spellStart"/>
      <w:r w:rsidRPr="008B7DB1">
        <w:rPr>
          <w:rFonts w:ascii="Arial" w:eastAsiaTheme="majorEastAsia" w:hAnsi="Arial" w:cs="Arial"/>
          <w:sz w:val="24"/>
          <w:szCs w:val="24"/>
          <w:lang w:val="en-US" w:bidi="en-US"/>
        </w:rPr>
        <w:t>Maylor</w:t>
      </w:r>
      <w:proofErr w:type="spellEnd"/>
      <w:r w:rsidRPr="008B7DB1">
        <w:rPr>
          <w:rFonts w:ascii="Arial" w:eastAsiaTheme="majorEastAsia" w:hAnsi="Arial" w:cs="Arial"/>
          <w:sz w:val="24"/>
          <w:szCs w:val="24"/>
          <w:lang w:val="en-US" w:bidi="en-US"/>
        </w:rPr>
        <w:t xml:space="preserve">, H. (2010). </w:t>
      </w:r>
      <w:proofErr w:type="gramStart"/>
      <w:r w:rsidRPr="008B7DB1">
        <w:rPr>
          <w:rFonts w:ascii="Arial" w:eastAsiaTheme="majorEastAsia" w:hAnsi="Arial" w:cs="Arial"/>
          <w:i/>
          <w:sz w:val="24"/>
          <w:szCs w:val="24"/>
          <w:lang w:val="en-US" w:bidi="en-US"/>
        </w:rPr>
        <w:t>Project Management</w:t>
      </w:r>
      <w:r w:rsidRPr="008B7DB1">
        <w:rPr>
          <w:rFonts w:ascii="Arial" w:eastAsiaTheme="majorEastAsia" w:hAnsi="Arial" w:cs="Arial"/>
          <w:sz w:val="24"/>
          <w:szCs w:val="24"/>
          <w:lang w:val="en-US" w:bidi="en-US"/>
        </w:rPr>
        <w:t>.</w:t>
      </w:r>
      <w:proofErr w:type="gramEnd"/>
      <w:r w:rsidRPr="008B7DB1">
        <w:rPr>
          <w:rFonts w:ascii="Arial" w:eastAsiaTheme="majorEastAsia" w:hAnsi="Arial" w:cs="Arial"/>
          <w:sz w:val="24"/>
          <w:szCs w:val="24"/>
          <w:lang w:val="en-US" w:bidi="en-US"/>
        </w:rPr>
        <w:t xml:space="preserve"> 4th ed. </w:t>
      </w:r>
      <w:proofErr w:type="gramStart"/>
      <w:r w:rsidRPr="008B7DB1">
        <w:rPr>
          <w:rFonts w:ascii="Arial" w:eastAsiaTheme="majorEastAsia" w:hAnsi="Arial" w:cs="Arial"/>
          <w:sz w:val="24"/>
          <w:szCs w:val="24"/>
          <w:lang w:val="en-US" w:bidi="en-US"/>
        </w:rPr>
        <w:t>Harlow :</w:t>
      </w:r>
      <w:proofErr w:type="gramEnd"/>
      <w:r w:rsidRPr="008B7DB1">
        <w:rPr>
          <w:rFonts w:ascii="Arial" w:eastAsiaTheme="majorEastAsia" w:hAnsi="Arial" w:cs="Arial"/>
          <w:sz w:val="24"/>
          <w:szCs w:val="24"/>
          <w:lang w:val="en-US" w:bidi="en-US"/>
        </w:rPr>
        <w:t xml:space="preserve"> Financial Times Prentice Hall, 2010.</w:t>
      </w:r>
    </w:p>
    <w:p w:rsidR="00627FC9" w:rsidRDefault="00627FC9"/>
    <w:sectPr w:rsidR="00627FC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1159E9" w:rsidRDefault="001159E9" w:rsidP="008B7DB1">
      <w:pPr>
        <w:spacing w:after="0" w:line="240" w:lineRule="auto"/>
      </w:pPr>
      <w:r>
        <w:separator/>
      </w:r>
    </w:p>
  </w:endnote>
  <w:endnote w:type="continuationSeparator" w:id="0">
    <w:p w:rsidR="001159E9" w:rsidRDefault="001159E9" w:rsidP="008B7DB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Algerian">
    <w:panose1 w:val="04020705040A02060702"/>
    <w:charset w:val="00"/>
    <w:family w:val="decorative"/>
    <w:pitch w:val="variable"/>
    <w:sig w:usb0="00000003" w:usb1="00000000" w:usb2="00000000" w:usb3="00000000" w:csb0="00000001" w:csb1="00000000"/>
  </w:font>
  <w:font w:name="Vrinda">
    <w:panose1 w:val="020B0502040204020203"/>
    <w:charset w:val="01"/>
    <w:family w:val="roman"/>
    <w:notTrueType/>
    <w:pitch w:val="variable"/>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645017035"/>
      <w:docPartObj>
        <w:docPartGallery w:val="Page Numbers (Bottom of Page)"/>
        <w:docPartUnique/>
      </w:docPartObj>
    </w:sdtPr>
    <w:sdtEndPr>
      <w:rPr>
        <w:noProof/>
        <w:sz w:val="20"/>
      </w:rPr>
    </w:sdtEndPr>
    <w:sdtContent>
      <w:p w:rsidR="00155304" w:rsidRPr="008B7DB1" w:rsidRDefault="00155304">
        <w:pPr>
          <w:pStyle w:val="Footer"/>
          <w:jc w:val="center"/>
          <w:rPr>
            <w:sz w:val="20"/>
          </w:rPr>
        </w:pPr>
        <w:r w:rsidRPr="008B7DB1">
          <w:rPr>
            <w:sz w:val="20"/>
          </w:rPr>
          <w:fldChar w:fldCharType="begin"/>
        </w:r>
        <w:r w:rsidRPr="008B7DB1">
          <w:rPr>
            <w:sz w:val="20"/>
          </w:rPr>
          <w:instrText xml:space="preserve"> PAGE   \* MERGEFORMAT </w:instrText>
        </w:r>
        <w:r w:rsidRPr="008B7DB1">
          <w:rPr>
            <w:sz w:val="20"/>
          </w:rPr>
          <w:fldChar w:fldCharType="separate"/>
        </w:r>
        <w:r w:rsidR="00F512F5">
          <w:rPr>
            <w:noProof/>
            <w:sz w:val="20"/>
          </w:rPr>
          <w:t>1</w:t>
        </w:r>
        <w:r w:rsidRPr="008B7DB1">
          <w:rPr>
            <w:noProof/>
            <w:sz w:val="20"/>
          </w:rPr>
          <w:fldChar w:fldCharType="end"/>
        </w:r>
      </w:p>
    </w:sdtContent>
  </w:sdt>
  <w:p w:rsidR="00155304" w:rsidRDefault="00155304">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1159E9" w:rsidRDefault="001159E9" w:rsidP="008B7DB1">
      <w:pPr>
        <w:spacing w:after="0" w:line="240" w:lineRule="auto"/>
      </w:pPr>
      <w:r>
        <w:separator/>
      </w:r>
    </w:p>
  </w:footnote>
  <w:footnote w:type="continuationSeparator" w:id="0">
    <w:p w:rsidR="001159E9" w:rsidRDefault="001159E9" w:rsidP="008B7DB1">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99E2F7A"/>
    <w:multiLevelType w:val="hybridMultilevel"/>
    <w:tmpl w:val="54AA941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17111192"/>
    <w:multiLevelType w:val="hybridMultilevel"/>
    <w:tmpl w:val="5CEC1F6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1ACB2485"/>
    <w:multiLevelType w:val="hybridMultilevel"/>
    <w:tmpl w:val="5AD86916"/>
    <w:lvl w:ilvl="0" w:tplc="04090001">
      <w:start w:val="1"/>
      <w:numFmt w:val="bullet"/>
      <w:lvlText w:val=""/>
      <w:lvlJc w:val="left"/>
      <w:pPr>
        <w:ind w:left="720" w:hanging="360"/>
      </w:pPr>
      <w:rPr>
        <w:rFonts w:ascii="Symbol" w:hAnsi="Symbol"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nsid w:val="1CD83663"/>
    <w:multiLevelType w:val="hybridMultilevel"/>
    <w:tmpl w:val="5B6E04DE"/>
    <w:lvl w:ilvl="0" w:tplc="0409000B">
      <w:start w:val="1"/>
      <w:numFmt w:val="bullet"/>
      <w:lvlText w:val=""/>
      <w:lvlJc w:val="left"/>
      <w:pPr>
        <w:ind w:left="780" w:hanging="360"/>
      </w:pPr>
      <w:rPr>
        <w:rFonts w:ascii="Wingdings" w:hAnsi="Wingdings" w:hint="default"/>
      </w:rPr>
    </w:lvl>
    <w:lvl w:ilvl="1" w:tplc="04090003" w:tentative="1">
      <w:start w:val="1"/>
      <w:numFmt w:val="bullet"/>
      <w:lvlText w:val="o"/>
      <w:lvlJc w:val="left"/>
      <w:pPr>
        <w:ind w:left="1500" w:hanging="360"/>
      </w:pPr>
      <w:rPr>
        <w:rFonts w:ascii="Courier New" w:hAnsi="Courier New" w:cs="Courier New" w:hint="default"/>
      </w:rPr>
    </w:lvl>
    <w:lvl w:ilvl="2" w:tplc="04090005" w:tentative="1">
      <w:start w:val="1"/>
      <w:numFmt w:val="bullet"/>
      <w:lvlText w:val=""/>
      <w:lvlJc w:val="left"/>
      <w:pPr>
        <w:ind w:left="2220" w:hanging="360"/>
      </w:pPr>
      <w:rPr>
        <w:rFonts w:ascii="Wingdings" w:hAnsi="Wingdings" w:hint="default"/>
      </w:rPr>
    </w:lvl>
    <w:lvl w:ilvl="3" w:tplc="04090001" w:tentative="1">
      <w:start w:val="1"/>
      <w:numFmt w:val="bullet"/>
      <w:lvlText w:val=""/>
      <w:lvlJc w:val="left"/>
      <w:pPr>
        <w:ind w:left="2940" w:hanging="360"/>
      </w:pPr>
      <w:rPr>
        <w:rFonts w:ascii="Symbol" w:hAnsi="Symbol" w:hint="default"/>
      </w:rPr>
    </w:lvl>
    <w:lvl w:ilvl="4" w:tplc="04090003" w:tentative="1">
      <w:start w:val="1"/>
      <w:numFmt w:val="bullet"/>
      <w:lvlText w:val="o"/>
      <w:lvlJc w:val="left"/>
      <w:pPr>
        <w:ind w:left="3660" w:hanging="360"/>
      </w:pPr>
      <w:rPr>
        <w:rFonts w:ascii="Courier New" w:hAnsi="Courier New" w:cs="Courier New" w:hint="default"/>
      </w:rPr>
    </w:lvl>
    <w:lvl w:ilvl="5" w:tplc="04090005" w:tentative="1">
      <w:start w:val="1"/>
      <w:numFmt w:val="bullet"/>
      <w:lvlText w:val=""/>
      <w:lvlJc w:val="left"/>
      <w:pPr>
        <w:ind w:left="4380" w:hanging="360"/>
      </w:pPr>
      <w:rPr>
        <w:rFonts w:ascii="Wingdings" w:hAnsi="Wingdings" w:hint="default"/>
      </w:rPr>
    </w:lvl>
    <w:lvl w:ilvl="6" w:tplc="04090001" w:tentative="1">
      <w:start w:val="1"/>
      <w:numFmt w:val="bullet"/>
      <w:lvlText w:val=""/>
      <w:lvlJc w:val="left"/>
      <w:pPr>
        <w:ind w:left="5100" w:hanging="360"/>
      </w:pPr>
      <w:rPr>
        <w:rFonts w:ascii="Symbol" w:hAnsi="Symbol" w:hint="default"/>
      </w:rPr>
    </w:lvl>
    <w:lvl w:ilvl="7" w:tplc="04090003" w:tentative="1">
      <w:start w:val="1"/>
      <w:numFmt w:val="bullet"/>
      <w:lvlText w:val="o"/>
      <w:lvlJc w:val="left"/>
      <w:pPr>
        <w:ind w:left="5820" w:hanging="360"/>
      </w:pPr>
      <w:rPr>
        <w:rFonts w:ascii="Courier New" w:hAnsi="Courier New" w:cs="Courier New" w:hint="default"/>
      </w:rPr>
    </w:lvl>
    <w:lvl w:ilvl="8" w:tplc="04090005" w:tentative="1">
      <w:start w:val="1"/>
      <w:numFmt w:val="bullet"/>
      <w:lvlText w:val=""/>
      <w:lvlJc w:val="left"/>
      <w:pPr>
        <w:ind w:left="6540" w:hanging="360"/>
      </w:pPr>
      <w:rPr>
        <w:rFonts w:ascii="Wingdings" w:hAnsi="Wingdings" w:hint="default"/>
      </w:rPr>
    </w:lvl>
  </w:abstractNum>
  <w:abstractNum w:abstractNumId="4">
    <w:nsid w:val="1F245828"/>
    <w:multiLevelType w:val="hybridMultilevel"/>
    <w:tmpl w:val="8A427672"/>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nsid w:val="22932CE2"/>
    <w:multiLevelType w:val="hybridMultilevel"/>
    <w:tmpl w:val="1E92271E"/>
    <w:lvl w:ilvl="0" w:tplc="0409000B">
      <w:start w:val="1"/>
      <w:numFmt w:val="bullet"/>
      <w:lvlText w:val=""/>
      <w:lvlJc w:val="left"/>
      <w:pPr>
        <w:ind w:left="780" w:hanging="360"/>
      </w:pPr>
      <w:rPr>
        <w:rFonts w:ascii="Wingdings" w:hAnsi="Wingdings" w:hint="default"/>
      </w:rPr>
    </w:lvl>
    <w:lvl w:ilvl="1" w:tplc="04090003" w:tentative="1">
      <w:start w:val="1"/>
      <w:numFmt w:val="bullet"/>
      <w:lvlText w:val="o"/>
      <w:lvlJc w:val="left"/>
      <w:pPr>
        <w:ind w:left="1500" w:hanging="360"/>
      </w:pPr>
      <w:rPr>
        <w:rFonts w:ascii="Courier New" w:hAnsi="Courier New" w:cs="Courier New" w:hint="default"/>
      </w:rPr>
    </w:lvl>
    <w:lvl w:ilvl="2" w:tplc="04090005" w:tentative="1">
      <w:start w:val="1"/>
      <w:numFmt w:val="bullet"/>
      <w:lvlText w:val=""/>
      <w:lvlJc w:val="left"/>
      <w:pPr>
        <w:ind w:left="2220" w:hanging="360"/>
      </w:pPr>
      <w:rPr>
        <w:rFonts w:ascii="Wingdings" w:hAnsi="Wingdings" w:hint="default"/>
      </w:rPr>
    </w:lvl>
    <w:lvl w:ilvl="3" w:tplc="04090001" w:tentative="1">
      <w:start w:val="1"/>
      <w:numFmt w:val="bullet"/>
      <w:lvlText w:val=""/>
      <w:lvlJc w:val="left"/>
      <w:pPr>
        <w:ind w:left="2940" w:hanging="360"/>
      </w:pPr>
      <w:rPr>
        <w:rFonts w:ascii="Symbol" w:hAnsi="Symbol" w:hint="default"/>
      </w:rPr>
    </w:lvl>
    <w:lvl w:ilvl="4" w:tplc="04090003" w:tentative="1">
      <w:start w:val="1"/>
      <w:numFmt w:val="bullet"/>
      <w:lvlText w:val="o"/>
      <w:lvlJc w:val="left"/>
      <w:pPr>
        <w:ind w:left="3660" w:hanging="360"/>
      </w:pPr>
      <w:rPr>
        <w:rFonts w:ascii="Courier New" w:hAnsi="Courier New" w:cs="Courier New" w:hint="default"/>
      </w:rPr>
    </w:lvl>
    <w:lvl w:ilvl="5" w:tplc="04090005" w:tentative="1">
      <w:start w:val="1"/>
      <w:numFmt w:val="bullet"/>
      <w:lvlText w:val=""/>
      <w:lvlJc w:val="left"/>
      <w:pPr>
        <w:ind w:left="4380" w:hanging="360"/>
      </w:pPr>
      <w:rPr>
        <w:rFonts w:ascii="Wingdings" w:hAnsi="Wingdings" w:hint="default"/>
      </w:rPr>
    </w:lvl>
    <w:lvl w:ilvl="6" w:tplc="04090001" w:tentative="1">
      <w:start w:val="1"/>
      <w:numFmt w:val="bullet"/>
      <w:lvlText w:val=""/>
      <w:lvlJc w:val="left"/>
      <w:pPr>
        <w:ind w:left="5100" w:hanging="360"/>
      </w:pPr>
      <w:rPr>
        <w:rFonts w:ascii="Symbol" w:hAnsi="Symbol" w:hint="default"/>
      </w:rPr>
    </w:lvl>
    <w:lvl w:ilvl="7" w:tplc="04090003" w:tentative="1">
      <w:start w:val="1"/>
      <w:numFmt w:val="bullet"/>
      <w:lvlText w:val="o"/>
      <w:lvlJc w:val="left"/>
      <w:pPr>
        <w:ind w:left="5820" w:hanging="360"/>
      </w:pPr>
      <w:rPr>
        <w:rFonts w:ascii="Courier New" w:hAnsi="Courier New" w:cs="Courier New" w:hint="default"/>
      </w:rPr>
    </w:lvl>
    <w:lvl w:ilvl="8" w:tplc="04090005" w:tentative="1">
      <w:start w:val="1"/>
      <w:numFmt w:val="bullet"/>
      <w:lvlText w:val=""/>
      <w:lvlJc w:val="left"/>
      <w:pPr>
        <w:ind w:left="6540" w:hanging="360"/>
      </w:pPr>
      <w:rPr>
        <w:rFonts w:ascii="Wingdings" w:hAnsi="Wingdings" w:hint="default"/>
      </w:rPr>
    </w:lvl>
  </w:abstractNum>
  <w:abstractNum w:abstractNumId="6">
    <w:nsid w:val="272B5756"/>
    <w:multiLevelType w:val="hybridMultilevel"/>
    <w:tmpl w:val="B0FE947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nsid w:val="34416333"/>
    <w:multiLevelType w:val="hybridMultilevel"/>
    <w:tmpl w:val="E28E0CEA"/>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nsid w:val="369E0440"/>
    <w:multiLevelType w:val="hybridMultilevel"/>
    <w:tmpl w:val="D1DA2E82"/>
    <w:lvl w:ilvl="0" w:tplc="9CA623EE">
      <w:start w:val="1"/>
      <w:numFmt w:val="low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nsid w:val="3BEE610F"/>
    <w:multiLevelType w:val="hybridMultilevel"/>
    <w:tmpl w:val="99F01ED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nsid w:val="40CE6041"/>
    <w:multiLevelType w:val="hybridMultilevel"/>
    <w:tmpl w:val="E0A476F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nsid w:val="4597671C"/>
    <w:multiLevelType w:val="hybridMultilevel"/>
    <w:tmpl w:val="EFD2FFA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nsid w:val="49E51687"/>
    <w:multiLevelType w:val="hybridMultilevel"/>
    <w:tmpl w:val="CEE6FFAC"/>
    <w:lvl w:ilvl="0" w:tplc="0409000B">
      <w:start w:val="1"/>
      <w:numFmt w:val="bullet"/>
      <w:lvlText w:val=""/>
      <w:lvlJc w:val="left"/>
      <w:pPr>
        <w:ind w:left="855" w:hanging="360"/>
      </w:pPr>
      <w:rPr>
        <w:rFonts w:ascii="Wingdings" w:hAnsi="Wingdings" w:hint="default"/>
      </w:rPr>
    </w:lvl>
    <w:lvl w:ilvl="1" w:tplc="04090003" w:tentative="1">
      <w:start w:val="1"/>
      <w:numFmt w:val="bullet"/>
      <w:lvlText w:val="o"/>
      <w:lvlJc w:val="left"/>
      <w:pPr>
        <w:ind w:left="1575" w:hanging="360"/>
      </w:pPr>
      <w:rPr>
        <w:rFonts w:ascii="Courier New" w:hAnsi="Courier New" w:cs="Courier New" w:hint="default"/>
      </w:rPr>
    </w:lvl>
    <w:lvl w:ilvl="2" w:tplc="04090005" w:tentative="1">
      <w:start w:val="1"/>
      <w:numFmt w:val="bullet"/>
      <w:lvlText w:val=""/>
      <w:lvlJc w:val="left"/>
      <w:pPr>
        <w:ind w:left="2295" w:hanging="360"/>
      </w:pPr>
      <w:rPr>
        <w:rFonts w:ascii="Wingdings" w:hAnsi="Wingdings" w:hint="default"/>
      </w:rPr>
    </w:lvl>
    <w:lvl w:ilvl="3" w:tplc="04090001" w:tentative="1">
      <w:start w:val="1"/>
      <w:numFmt w:val="bullet"/>
      <w:lvlText w:val=""/>
      <w:lvlJc w:val="left"/>
      <w:pPr>
        <w:ind w:left="3015" w:hanging="360"/>
      </w:pPr>
      <w:rPr>
        <w:rFonts w:ascii="Symbol" w:hAnsi="Symbol" w:hint="default"/>
      </w:rPr>
    </w:lvl>
    <w:lvl w:ilvl="4" w:tplc="04090003" w:tentative="1">
      <w:start w:val="1"/>
      <w:numFmt w:val="bullet"/>
      <w:lvlText w:val="o"/>
      <w:lvlJc w:val="left"/>
      <w:pPr>
        <w:ind w:left="3735" w:hanging="360"/>
      </w:pPr>
      <w:rPr>
        <w:rFonts w:ascii="Courier New" w:hAnsi="Courier New" w:cs="Courier New" w:hint="default"/>
      </w:rPr>
    </w:lvl>
    <w:lvl w:ilvl="5" w:tplc="04090005" w:tentative="1">
      <w:start w:val="1"/>
      <w:numFmt w:val="bullet"/>
      <w:lvlText w:val=""/>
      <w:lvlJc w:val="left"/>
      <w:pPr>
        <w:ind w:left="4455" w:hanging="360"/>
      </w:pPr>
      <w:rPr>
        <w:rFonts w:ascii="Wingdings" w:hAnsi="Wingdings" w:hint="default"/>
      </w:rPr>
    </w:lvl>
    <w:lvl w:ilvl="6" w:tplc="04090001" w:tentative="1">
      <w:start w:val="1"/>
      <w:numFmt w:val="bullet"/>
      <w:lvlText w:val=""/>
      <w:lvlJc w:val="left"/>
      <w:pPr>
        <w:ind w:left="5175" w:hanging="360"/>
      </w:pPr>
      <w:rPr>
        <w:rFonts w:ascii="Symbol" w:hAnsi="Symbol" w:hint="default"/>
      </w:rPr>
    </w:lvl>
    <w:lvl w:ilvl="7" w:tplc="04090003" w:tentative="1">
      <w:start w:val="1"/>
      <w:numFmt w:val="bullet"/>
      <w:lvlText w:val="o"/>
      <w:lvlJc w:val="left"/>
      <w:pPr>
        <w:ind w:left="5895" w:hanging="360"/>
      </w:pPr>
      <w:rPr>
        <w:rFonts w:ascii="Courier New" w:hAnsi="Courier New" w:cs="Courier New" w:hint="default"/>
      </w:rPr>
    </w:lvl>
    <w:lvl w:ilvl="8" w:tplc="04090005" w:tentative="1">
      <w:start w:val="1"/>
      <w:numFmt w:val="bullet"/>
      <w:lvlText w:val=""/>
      <w:lvlJc w:val="left"/>
      <w:pPr>
        <w:ind w:left="6615" w:hanging="360"/>
      </w:pPr>
      <w:rPr>
        <w:rFonts w:ascii="Wingdings" w:hAnsi="Wingdings" w:hint="default"/>
      </w:rPr>
    </w:lvl>
  </w:abstractNum>
  <w:abstractNum w:abstractNumId="13">
    <w:nsid w:val="59416C24"/>
    <w:multiLevelType w:val="hybridMultilevel"/>
    <w:tmpl w:val="E3BE7FC6"/>
    <w:lvl w:ilvl="0" w:tplc="68C6D5FE">
      <w:start w:val="1"/>
      <w:numFmt w:val="bullet"/>
      <w:lvlText w:val=""/>
      <w:lvlJc w:val="left"/>
      <w:pPr>
        <w:ind w:left="780" w:hanging="360"/>
      </w:pPr>
      <w:rPr>
        <w:rFonts w:ascii="Wingdings" w:hAnsi="Wingdings" w:hint="default"/>
        <w:color w:val="auto"/>
      </w:rPr>
    </w:lvl>
    <w:lvl w:ilvl="1" w:tplc="04090003" w:tentative="1">
      <w:start w:val="1"/>
      <w:numFmt w:val="bullet"/>
      <w:lvlText w:val="o"/>
      <w:lvlJc w:val="left"/>
      <w:pPr>
        <w:ind w:left="1500" w:hanging="360"/>
      </w:pPr>
      <w:rPr>
        <w:rFonts w:ascii="Courier New" w:hAnsi="Courier New" w:cs="Courier New" w:hint="default"/>
      </w:rPr>
    </w:lvl>
    <w:lvl w:ilvl="2" w:tplc="04090005" w:tentative="1">
      <w:start w:val="1"/>
      <w:numFmt w:val="bullet"/>
      <w:lvlText w:val=""/>
      <w:lvlJc w:val="left"/>
      <w:pPr>
        <w:ind w:left="2220" w:hanging="360"/>
      </w:pPr>
      <w:rPr>
        <w:rFonts w:ascii="Wingdings" w:hAnsi="Wingdings" w:hint="default"/>
      </w:rPr>
    </w:lvl>
    <w:lvl w:ilvl="3" w:tplc="04090001" w:tentative="1">
      <w:start w:val="1"/>
      <w:numFmt w:val="bullet"/>
      <w:lvlText w:val=""/>
      <w:lvlJc w:val="left"/>
      <w:pPr>
        <w:ind w:left="2940" w:hanging="360"/>
      </w:pPr>
      <w:rPr>
        <w:rFonts w:ascii="Symbol" w:hAnsi="Symbol" w:hint="default"/>
      </w:rPr>
    </w:lvl>
    <w:lvl w:ilvl="4" w:tplc="04090003" w:tentative="1">
      <w:start w:val="1"/>
      <w:numFmt w:val="bullet"/>
      <w:lvlText w:val="o"/>
      <w:lvlJc w:val="left"/>
      <w:pPr>
        <w:ind w:left="3660" w:hanging="360"/>
      </w:pPr>
      <w:rPr>
        <w:rFonts w:ascii="Courier New" w:hAnsi="Courier New" w:cs="Courier New" w:hint="default"/>
      </w:rPr>
    </w:lvl>
    <w:lvl w:ilvl="5" w:tplc="04090005" w:tentative="1">
      <w:start w:val="1"/>
      <w:numFmt w:val="bullet"/>
      <w:lvlText w:val=""/>
      <w:lvlJc w:val="left"/>
      <w:pPr>
        <w:ind w:left="4380" w:hanging="360"/>
      </w:pPr>
      <w:rPr>
        <w:rFonts w:ascii="Wingdings" w:hAnsi="Wingdings" w:hint="default"/>
      </w:rPr>
    </w:lvl>
    <w:lvl w:ilvl="6" w:tplc="04090001" w:tentative="1">
      <w:start w:val="1"/>
      <w:numFmt w:val="bullet"/>
      <w:lvlText w:val=""/>
      <w:lvlJc w:val="left"/>
      <w:pPr>
        <w:ind w:left="5100" w:hanging="360"/>
      </w:pPr>
      <w:rPr>
        <w:rFonts w:ascii="Symbol" w:hAnsi="Symbol" w:hint="default"/>
      </w:rPr>
    </w:lvl>
    <w:lvl w:ilvl="7" w:tplc="04090003" w:tentative="1">
      <w:start w:val="1"/>
      <w:numFmt w:val="bullet"/>
      <w:lvlText w:val="o"/>
      <w:lvlJc w:val="left"/>
      <w:pPr>
        <w:ind w:left="5820" w:hanging="360"/>
      </w:pPr>
      <w:rPr>
        <w:rFonts w:ascii="Courier New" w:hAnsi="Courier New" w:cs="Courier New" w:hint="default"/>
      </w:rPr>
    </w:lvl>
    <w:lvl w:ilvl="8" w:tplc="04090005" w:tentative="1">
      <w:start w:val="1"/>
      <w:numFmt w:val="bullet"/>
      <w:lvlText w:val=""/>
      <w:lvlJc w:val="left"/>
      <w:pPr>
        <w:ind w:left="6540" w:hanging="360"/>
      </w:pPr>
      <w:rPr>
        <w:rFonts w:ascii="Wingdings" w:hAnsi="Wingdings" w:hint="default"/>
      </w:rPr>
    </w:lvl>
  </w:abstractNum>
  <w:abstractNum w:abstractNumId="14">
    <w:nsid w:val="5ADD1AA4"/>
    <w:multiLevelType w:val="hybridMultilevel"/>
    <w:tmpl w:val="8570B1A8"/>
    <w:lvl w:ilvl="0" w:tplc="04090011">
      <w:start w:val="1"/>
      <w:numFmt w:val="decimal"/>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nsid w:val="5F8F4D46"/>
    <w:multiLevelType w:val="hybridMultilevel"/>
    <w:tmpl w:val="C88E798E"/>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nsid w:val="60323A1F"/>
    <w:multiLevelType w:val="hybridMultilevel"/>
    <w:tmpl w:val="F05EF0E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nsid w:val="6AAE7140"/>
    <w:multiLevelType w:val="hybridMultilevel"/>
    <w:tmpl w:val="E0DCD28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nsid w:val="6F56731A"/>
    <w:multiLevelType w:val="hybridMultilevel"/>
    <w:tmpl w:val="0E6A59B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nsid w:val="76306FE6"/>
    <w:multiLevelType w:val="hybridMultilevel"/>
    <w:tmpl w:val="2546368E"/>
    <w:lvl w:ilvl="0" w:tplc="543868DA">
      <w:start w:val="1"/>
      <w:numFmt w:val="bullet"/>
      <w:lvlText w:val=""/>
      <w:lvlJc w:val="left"/>
      <w:pPr>
        <w:ind w:left="1080" w:hanging="360"/>
      </w:pPr>
      <w:rPr>
        <w:rFonts w:ascii="Wingdings" w:hAnsi="Wingdings" w:hint="default"/>
        <w:color w:val="auto"/>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20">
    <w:nsid w:val="785652A7"/>
    <w:multiLevelType w:val="hybridMultilevel"/>
    <w:tmpl w:val="415821D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nsid w:val="7A5E4122"/>
    <w:multiLevelType w:val="hybridMultilevel"/>
    <w:tmpl w:val="D1B0E194"/>
    <w:lvl w:ilvl="0" w:tplc="04090001">
      <w:start w:val="1"/>
      <w:numFmt w:val="bullet"/>
      <w:lvlText w:val=""/>
      <w:lvlJc w:val="left"/>
      <w:pPr>
        <w:ind w:left="780" w:hanging="360"/>
      </w:pPr>
      <w:rPr>
        <w:rFonts w:ascii="Symbol" w:hAnsi="Symbol" w:hint="default"/>
      </w:rPr>
    </w:lvl>
    <w:lvl w:ilvl="1" w:tplc="04090003" w:tentative="1">
      <w:start w:val="1"/>
      <w:numFmt w:val="bullet"/>
      <w:lvlText w:val="o"/>
      <w:lvlJc w:val="left"/>
      <w:pPr>
        <w:ind w:left="1500" w:hanging="360"/>
      </w:pPr>
      <w:rPr>
        <w:rFonts w:ascii="Courier New" w:hAnsi="Courier New" w:cs="Courier New" w:hint="default"/>
      </w:rPr>
    </w:lvl>
    <w:lvl w:ilvl="2" w:tplc="04090005" w:tentative="1">
      <w:start w:val="1"/>
      <w:numFmt w:val="bullet"/>
      <w:lvlText w:val=""/>
      <w:lvlJc w:val="left"/>
      <w:pPr>
        <w:ind w:left="2220" w:hanging="360"/>
      </w:pPr>
      <w:rPr>
        <w:rFonts w:ascii="Wingdings" w:hAnsi="Wingdings" w:hint="default"/>
      </w:rPr>
    </w:lvl>
    <w:lvl w:ilvl="3" w:tplc="04090001" w:tentative="1">
      <w:start w:val="1"/>
      <w:numFmt w:val="bullet"/>
      <w:lvlText w:val=""/>
      <w:lvlJc w:val="left"/>
      <w:pPr>
        <w:ind w:left="2940" w:hanging="360"/>
      </w:pPr>
      <w:rPr>
        <w:rFonts w:ascii="Symbol" w:hAnsi="Symbol" w:hint="default"/>
      </w:rPr>
    </w:lvl>
    <w:lvl w:ilvl="4" w:tplc="04090003" w:tentative="1">
      <w:start w:val="1"/>
      <w:numFmt w:val="bullet"/>
      <w:lvlText w:val="o"/>
      <w:lvlJc w:val="left"/>
      <w:pPr>
        <w:ind w:left="3660" w:hanging="360"/>
      </w:pPr>
      <w:rPr>
        <w:rFonts w:ascii="Courier New" w:hAnsi="Courier New" w:cs="Courier New" w:hint="default"/>
      </w:rPr>
    </w:lvl>
    <w:lvl w:ilvl="5" w:tplc="04090005" w:tentative="1">
      <w:start w:val="1"/>
      <w:numFmt w:val="bullet"/>
      <w:lvlText w:val=""/>
      <w:lvlJc w:val="left"/>
      <w:pPr>
        <w:ind w:left="4380" w:hanging="360"/>
      </w:pPr>
      <w:rPr>
        <w:rFonts w:ascii="Wingdings" w:hAnsi="Wingdings" w:hint="default"/>
      </w:rPr>
    </w:lvl>
    <w:lvl w:ilvl="6" w:tplc="04090001" w:tentative="1">
      <w:start w:val="1"/>
      <w:numFmt w:val="bullet"/>
      <w:lvlText w:val=""/>
      <w:lvlJc w:val="left"/>
      <w:pPr>
        <w:ind w:left="5100" w:hanging="360"/>
      </w:pPr>
      <w:rPr>
        <w:rFonts w:ascii="Symbol" w:hAnsi="Symbol" w:hint="default"/>
      </w:rPr>
    </w:lvl>
    <w:lvl w:ilvl="7" w:tplc="04090003" w:tentative="1">
      <w:start w:val="1"/>
      <w:numFmt w:val="bullet"/>
      <w:lvlText w:val="o"/>
      <w:lvlJc w:val="left"/>
      <w:pPr>
        <w:ind w:left="5820" w:hanging="360"/>
      </w:pPr>
      <w:rPr>
        <w:rFonts w:ascii="Courier New" w:hAnsi="Courier New" w:cs="Courier New" w:hint="default"/>
      </w:rPr>
    </w:lvl>
    <w:lvl w:ilvl="8" w:tplc="04090005" w:tentative="1">
      <w:start w:val="1"/>
      <w:numFmt w:val="bullet"/>
      <w:lvlText w:val=""/>
      <w:lvlJc w:val="left"/>
      <w:pPr>
        <w:ind w:left="6540" w:hanging="360"/>
      </w:pPr>
      <w:rPr>
        <w:rFonts w:ascii="Wingdings" w:hAnsi="Wingdings" w:hint="default"/>
      </w:rPr>
    </w:lvl>
  </w:abstractNum>
  <w:abstractNum w:abstractNumId="22">
    <w:nsid w:val="7CD83E35"/>
    <w:multiLevelType w:val="hybridMultilevel"/>
    <w:tmpl w:val="5DE0EB10"/>
    <w:lvl w:ilvl="0" w:tplc="0409000B">
      <w:start w:val="1"/>
      <w:numFmt w:val="bullet"/>
      <w:lvlText w:val=""/>
      <w:lvlJc w:val="left"/>
      <w:pPr>
        <w:ind w:left="855" w:hanging="360"/>
      </w:pPr>
      <w:rPr>
        <w:rFonts w:ascii="Wingdings" w:hAnsi="Wingdings" w:hint="default"/>
      </w:rPr>
    </w:lvl>
    <w:lvl w:ilvl="1" w:tplc="04090003" w:tentative="1">
      <w:start w:val="1"/>
      <w:numFmt w:val="bullet"/>
      <w:lvlText w:val="o"/>
      <w:lvlJc w:val="left"/>
      <w:pPr>
        <w:ind w:left="1575" w:hanging="360"/>
      </w:pPr>
      <w:rPr>
        <w:rFonts w:ascii="Courier New" w:hAnsi="Courier New" w:cs="Courier New" w:hint="default"/>
      </w:rPr>
    </w:lvl>
    <w:lvl w:ilvl="2" w:tplc="04090005" w:tentative="1">
      <w:start w:val="1"/>
      <w:numFmt w:val="bullet"/>
      <w:lvlText w:val=""/>
      <w:lvlJc w:val="left"/>
      <w:pPr>
        <w:ind w:left="2295" w:hanging="360"/>
      </w:pPr>
      <w:rPr>
        <w:rFonts w:ascii="Wingdings" w:hAnsi="Wingdings" w:hint="default"/>
      </w:rPr>
    </w:lvl>
    <w:lvl w:ilvl="3" w:tplc="04090001" w:tentative="1">
      <w:start w:val="1"/>
      <w:numFmt w:val="bullet"/>
      <w:lvlText w:val=""/>
      <w:lvlJc w:val="left"/>
      <w:pPr>
        <w:ind w:left="3015" w:hanging="360"/>
      </w:pPr>
      <w:rPr>
        <w:rFonts w:ascii="Symbol" w:hAnsi="Symbol" w:hint="default"/>
      </w:rPr>
    </w:lvl>
    <w:lvl w:ilvl="4" w:tplc="04090003" w:tentative="1">
      <w:start w:val="1"/>
      <w:numFmt w:val="bullet"/>
      <w:lvlText w:val="o"/>
      <w:lvlJc w:val="left"/>
      <w:pPr>
        <w:ind w:left="3735" w:hanging="360"/>
      </w:pPr>
      <w:rPr>
        <w:rFonts w:ascii="Courier New" w:hAnsi="Courier New" w:cs="Courier New" w:hint="default"/>
      </w:rPr>
    </w:lvl>
    <w:lvl w:ilvl="5" w:tplc="04090005" w:tentative="1">
      <w:start w:val="1"/>
      <w:numFmt w:val="bullet"/>
      <w:lvlText w:val=""/>
      <w:lvlJc w:val="left"/>
      <w:pPr>
        <w:ind w:left="4455" w:hanging="360"/>
      </w:pPr>
      <w:rPr>
        <w:rFonts w:ascii="Wingdings" w:hAnsi="Wingdings" w:hint="default"/>
      </w:rPr>
    </w:lvl>
    <w:lvl w:ilvl="6" w:tplc="04090001" w:tentative="1">
      <w:start w:val="1"/>
      <w:numFmt w:val="bullet"/>
      <w:lvlText w:val=""/>
      <w:lvlJc w:val="left"/>
      <w:pPr>
        <w:ind w:left="5175" w:hanging="360"/>
      </w:pPr>
      <w:rPr>
        <w:rFonts w:ascii="Symbol" w:hAnsi="Symbol" w:hint="default"/>
      </w:rPr>
    </w:lvl>
    <w:lvl w:ilvl="7" w:tplc="04090003" w:tentative="1">
      <w:start w:val="1"/>
      <w:numFmt w:val="bullet"/>
      <w:lvlText w:val="o"/>
      <w:lvlJc w:val="left"/>
      <w:pPr>
        <w:ind w:left="5895" w:hanging="360"/>
      </w:pPr>
      <w:rPr>
        <w:rFonts w:ascii="Courier New" w:hAnsi="Courier New" w:cs="Courier New" w:hint="default"/>
      </w:rPr>
    </w:lvl>
    <w:lvl w:ilvl="8" w:tplc="04090005" w:tentative="1">
      <w:start w:val="1"/>
      <w:numFmt w:val="bullet"/>
      <w:lvlText w:val=""/>
      <w:lvlJc w:val="left"/>
      <w:pPr>
        <w:ind w:left="6615" w:hanging="360"/>
      </w:pPr>
      <w:rPr>
        <w:rFonts w:ascii="Wingdings" w:hAnsi="Wingdings" w:hint="default"/>
      </w:rPr>
    </w:lvl>
  </w:abstractNum>
  <w:num w:numId="1">
    <w:abstractNumId w:val="8"/>
  </w:num>
  <w:num w:numId="2">
    <w:abstractNumId w:val="14"/>
  </w:num>
  <w:num w:numId="3">
    <w:abstractNumId w:val="2"/>
  </w:num>
  <w:num w:numId="4">
    <w:abstractNumId w:val="16"/>
  </w:num>
  <w:num w:numId="5">
    <w:abstractNumId w:val="17"/>
  </w:num>
  <w:num w:numId="6">
    <w:abstractNumId w:val="6"/>
  </w:num>
  <w:num w:numId="7">
    <w:abstractNumId w:val="11"/>
  </w:num>
  <w:num w:numId="8">
    <w:abstractNumId w:val="20"/>
  </w:num>
  <w:num w:numId="9">
    <w:abstractNumId w:val="9"/>
  </w:num>
  <w:num w:numId="10">
    <w:abstractNumId w:val="1"/>
  </w:num>
  <w:num w:numId="11">
    <w:abstractNumId w:val="10"/>
  </w:num>
  <w:num w:numId="12">
    <w:abstractNumId w:val="0"/>
  </w:num>
  <w:num w:numId="13">
    <w:abstractNumId w:val="18"/>
  </w:num>
  <w:num w:numId="14">
    <w:abstractNumId w:val="15"/>
  </w:num>
  <w:num w:numId="15">
    <w:abstractNumId w:val="21"/>
  </w:num>
  <w:num w:numId="16">
    <w:abstractNumId w:val="13"/>
  </w:num>
  <w:num w:numId="17">
    <w:abstractNumId w:val="7"/>
  </w:num>
  <w:num w:numId="18">
    <w:abstractNumId w:val="19"/>
  </w:num>
  <w:num w:numId="19">
    <w:abstractNumId w:val="5"/>
  </w:num>
  <w:num w:numId="20">
    <w:abstractNumId w:val="3"/>
  </w:num>
  <w:num w:numId="21">
    <w:abstractNumId w:val="12"/>
  </w:num>
  <w:num w:numId="22">
    <w:abstractNumId w:val="22"/>
  </w:num>
  <w:num w:numId="23">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8B7DB1"/>
    <w:rsid w:val="000322B5"/>
    <w:rsid w:val="00034D65"/>
    <w:rsid w:val="00063756"/>
    <w:rsid w:val="00094EC2"/>
    <w:rsid w:val="000B052D"/>
    <w:rsid w:val="001159E9"/>
    <w:rsid w:val="00155304"/>
    <w:rsid w:val="001A395E"/>
    <w:rsid w:val="001D1E23"/>
    <w:rsid w:val="002361F6"/>
    <w:rsid w:val="003A673E"/>
    <w:rsid w:val="003F0AE1"/>
    <w:rsid w:val="004933D3"/>
    <w:rsid w:val="004F773F"/>
    <w:rsid w:val="00507F34"/>
    <w:rsid w:val="005C7278"/>
    <w:rsid w:val="006115C6"/>
    <w:rsid w:val="00612A8A"/>
    <w:rsid w:val="00627FC9"/>
    <w:rsid w:val="00665759"/>
    <w:rsid w:val="00680810"/>
    <w:rsid w:val="00737B4D"/>
    <w:rsid w:val="00855EE3"/>
    <w:rsid w:val="00895248"/>
    <w:rsid w:val="008B7DB1"/>
    <w:rsid w:val="0099771C"/>
    <w:rsid w:val="009B6296"/>
    <w:rsid w:val="009B6AA1"/>
    <w:rsid w:val="00A862B1"/>
    <w:rsid w:val="00BA1D5B"/>
    <w:rsid w:val="00C10CF1"/>
    <w:rsid w:val="00C31B84"/>
    <w:rsid w:val="00CA0945"/>
    <w:rsid w:val="00CB6ECD"/>
    <w:rsid w:val="00D02C68"/>
    <w:rsid w:val="00D3179F"/>
    <w:rsid w:val="00D77B49"/>
    <w:rsid w:val="00F31D9B"/>
    <w:rsid w:val="00F512F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8B7DB1"/>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8B7DB1"/>
    <w:rPr>
      <w:lang w:val="en-US" w:bidi="en-US"/>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alloonText">
    <w:name w:val="Balloon Text"/>
    <w:basedOn w:val="Normal"/>
    <w:link w:val="BalloonTextChar"/>
    <w:uiPriority w:val="99"/>
    <w:semiHidden/>
    <w:unhideWhenUsed/>
    <w:rsid w:val="008B7DB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B7DB1"/>
    <w:rPr>
      <w:rFonts w:ascii="Tahoma" w:hAnsi="Tahoma" w:cs="Tahoma"/>
      <w:sz w:val="16"/>
      <w:szCs w:val="16"/>
    </w:rPr>
  </w:style>
  <w:style w:type="paragraph" w:styleId="Header">
    <w:name w:val="header"/>
    <w:basedOn w:val="Normal"/>
    <w:link w:val="HeaderChar"/>
    <w:uiPriority w:val="99"/>
    <w:unhideWhenUsed/>
    <w:rsid w:val="008B7DB1"/>
    <w:pPr>
      <w:tabs>
        <w:tab w:val="center" w:pos="4513"/>
        <w:tab w:val="right" w:pos="9026"/>
      </w:tabs>
      <w:spacing w:after="0" w:line="240" w:lineRule="auto"/>
    </w:pPr>
  </w:style>
  <w:style w:type="character" w:customStyle="1" w:styleId="HeaderChar">
    <w:name w:val="Header Char"/>
    <w:basedOn w:val="DefaultParagraphFont"/>
    <w:link w:val="Header"/>
    <w:uiPriority w:val="99"/>
    <w:rsid w:val="008B7DB1"/>
  </w:style>
  <w:style w:type="paragraph" w:styleId="Footer">
    <w:name w:val="footer"/>
    <w:basedOn w:val="Normal"/>
    <w:link w:val="FooterChar"/>
    <w:uiPriority w:val="99"/>
    <w:unhideWhenUsed/>
    <w:rsid w:val="008B7DB1"/>
    <w:pPr>
      <w:tabs>
        <w:tab w:val="center" w:pos="4513"/>
        <w:tab w:val="right" w:pos="9026"/>
      </w:tabs>
      <w:spacing w:after="0" w:line="240" w:lineRule="auto"/>
    </w:pPr>
  </w:style>
  <w:style w:type="character" w:customStyle="1" w:styleId="FooterChar">
    <w:name w:val="Footer Char"/>
    <w:basedOn w:val="DefaultParagraphFont"/>
    <w:link w:val="Footer"/>
    <w:uiPriority w:val="99"/>
    <w:rsid w:val="008B7DB1"/>
  </w:style>
  <w:style w:type="character" w:styleId="Hyperlink">
    <w:name w:val="Hyperlink"/>
    <w:basedOn w:val="DefaultParagraphFont"/>
    <w:uiPriority w:val="99"/>
    <w:unhideWhenUsed/>
    <w:rsid w:val="008B7DB1"/>
    <w:rPr>
      <w:color w:val="0000FF" w:themeColor="hyperlink"/>
      <w:u w:val="single"/>
    </w:rPr>
  </w:style>
  <w:style w:type="character" w:customStyle="1" w:styleId="Heading1Char">
    <w:name w:val="Heading 1 Char"/>
    <w:basedOn w:val="DefaultParagraphFont"/>
    <w:link w:val="Heading1"/>
    <w:uiPriority w:val="9"/>
    <w:rsid w:val="008B7DB1"/>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unhideWhenUsed/>
    <w:qFormat/>
    <w:rsid w:val="008B7DB1"/>
    <w:pPr>
      <w:spacing w:before="240" w:line="259" w:lineRule="auto"/>
      <w:jc w:val="both"/>
      <w:outlineLvl w:val="9"/>
    </w:pPr>
    <w:rPr>
      <w:b w:val="0"/>
      <w:bCs w:val="0"/>
      <w:sz w:val="32"/>
      <w:szCs w:val="32"/>
      <w:lang w:val="en-US"/>
    </w:rPr>
  </w:style>
  <w:style w:type="paragraph" w:styleId="TOC1">
    <w:name w:val="toc 1"/>
    <w:basedOn w:val="Normal"/>
    <w:next w:val="Normal"/>
    <w:autoRedefine/>
    <w:uiPriority w:val="39"/>
    <w:unhideWhenUsed/>
    <w:rsid w:val="008B7DB1"/>
    <w:pPr>
      <w:spacing w:after="100" w:line="360" w:lineRule="auto"/>
      <w:jc w:val="both"/>
    </w:pPr>
    <w:rPr>
      <w:rFonts w:ascii="Arial" w:hAnsi="Arial"/>
      <w:sz w:val="24"/>
    </w:rPr>
  </w:style>
  <w:style w:type="paragraph" w:styleId="ListParagraph">
    <w:name w:val="List Paragraph"/>
    <w:basedOn w:val="Normal"/>
    <w:uiPriority w:val="34"/>
    <w:qFormat/>
    <w:rsid w:val="00D77B49"/>
    <w:pPr>
      <w:spacing w:after="160" w:line="360" w:lineRule="auto"/>
      <w:ind w:left="720"/>
      <w:contextualSpacing/>
      <w:jc w:val="both"/>
    </w:pPr>
    <w:rPr>
      <w:rFonts w:ascii="Arial" w:hAnsi="Arial"/>
      <w:sz w:val="24"/>
    </w:rPr>
  </w:style>
  <w:style w:type="table" w:customStyle="1" w:styleId="TableGrid1">
    <w:name w:val="Table Grid1"/>
    <w:basedOn w:val="TableNormal"/>
    <w:next w:val="TableGrid"/>
    <w:uiPriority w:val="39"/>
    <w:rsid w:val="00034D65"/>
    <w:pPr>
      <w:spacing w:after="0" w:line="240" w:lineRule="auto"/>
    </w:pPr>
    <w:rPr>
      <w:lang w:val="en-US"/>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8B7DB1"/>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8B7DB1"/>
    <w:rPr>
      <w:lang w:val="en-US" w:bidi="en-US"/>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alloonText">
    <w:name w:val="Balloon Text"/>
    <w:basedOn w:val="Normal"/>
    <w:link w:val="BalloonTextChar"/>
    <w:uiPriority w:val="99"/>
    <w:semiHidden/>
    <w:unhideWhenUsed/>
    <w:rsid w:val="008B7DB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B7DB1"/>
    <w:rPr>
      <w:rFonts w:ascii="Tahoma" w:hAnsi="Tahoma" w:cs="Tahoma"/>
      <w:sz w:val="16"/>
      <w:szCs w:val="16"/>
    </w:rPr>
  </w:style>
  <w:style w:type="paragraph" w:styleId="Header">
    <w:name w:val="header"/>
    <w:basedOn w:val="Normal"/>
    <w:link w:val="HeaderChar"/>
    <w:uiPriority w:val="99"/>
    <w:unhideWhenUsed/>
    <w:rsid w:val="008B7DB1"/>
    <w:pPr>
      <w:tabs>
        <w:tab w:val="center" w:pos="4513"/>
        <w:tab w:val="right" w:pos="9026"/>
      </w:tabs>
      <w:spacing w:after="0" w:line="240" w:lineRule="auto"/>
    </w:pPr>
  </w:style>
  <w:style w:type="character" w:customStyle="1" w:styleId="HeaderChar">
    <w:name w:val="Header Char"/>
    <w:basedOn w:val="DefaultParagraphFont"/>
    <w:link w:val="Header"/>
    <w:uiPriority w:val="99"/>
    <w:rsid w:val="008B7DB1"/>
  </w:style>
  <w:style w:type="paragraph" w:styleId="Footer">
    <w:name w:val="footer"/>
    <w:basedOn w:val="Normal"/>
    <w:link w:val="FooterChar"/>
    <w:uiPriority w:val="99"/>
    <w:unhideWhenUsed/>
    <w:rsid w:val="008B7DB1"/>
    <w:pPr>
      <w:tabs>
        <w:tab w:val="center" w:pos="4513"/>
        <w:tab w:val="right" w:pos="9026"/>
      </w:tabs>
      <w:spacing w:after="0" w:line="240" w:lineRule="auto"/>
    </w:pPr>
  </w:style>
  <w:style w:type="character" w:customStyle="1" w:styleId="FooterChar">
    <w:name w:val="Footer Char"/>
    <w:basedOn w:val="DefaultParagraphFont"/>
    <w:link w:val="Footer"/>
    <w:uiPriority w:val="99"/>
    <w:rsid w:val="008B7DB1"/>
  </w:style>
  <w:style w:type="character" w:styleId="Hyperlink">
    <w:name w:val="Hyperlink"/>
    <w:basedOn w:val="DefaultParagraphFont"/>
    <w:uiPriority w:val="99"/>
    <w:unhideWhenUsed/>
    <w:rsid w:val="008B7DB1"/>
    <w:rPr>
      <w:color w:val="0000FF" w:themeColor="hyperlink"/>
      <w:u w:val="single"/>
    </w:rPr>
  </w:style>
  <w:style w:type="character" w:customStyle="1" w:styleId="Heading1Char">
    <w:name w:val="Heading 1 Char"/>
    <w:basedOn w:val="DefaultParagraphFont"/>
    <w:link w:val="Heading1"/>
    <w:uiPriority w:val="9"/>
    <w:rsid w:val="008B7DB1"/>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unhideWhenUsed/>
    <w:qFormat/>
    <w:rsid w:val="008B7DB1"/>
    <w:pPr>
      <w:spacing w:before="240" w:line="259" w:lineRule="auto"/>
      <w:jc w:val="both"/>
      <w:outlineLvl w:val="9"/>
    </w:pPr>
    <w:rPr>
      <w:b w:val="0"/>
      <w:bCs w:val="0"/>
      <w:sz w:val="32"/>
      <w:szCs w:val="32"/>
      <w:lang w:val="en-US"/>
    </w:rPr>
  </w:style>
  <w:style w:type="paragraph" w:styleId="TOC1">
    <w:name w:val="toc 1"/>
    <w:basedOn w:val="Normal"/>
    <w:next w:val="Normal"/>
    <w:autoRedefine/>
    <w:uiPriority w:val="39"/>
    <w:unhideWhenUsed/>
    <w:rsid w:val="008B7DB1"/>
    <w:pPr>
      <w:spacing w:after="100" w:line="360" w:lineRule="auto"/>
      <w:jc w:val="both"/>
    </w:pPr>
    <w:rPr>
      <w:rFonts w:ascii="Arial" w:hAnsi="Arial"/>
      <w:sz w:val="24"/>
    </w:rPr>
  </w:style>
  <w:style w:type="paragraph" w:styleId="ListParagraph">
    <w:name w:val="List Paragraph"/>
    <w:basedOn w:val="Normal"/>
    <w:uiPriority w:val="34"/>
    <w:qFormat/>
    <w:rsid w:val="00D77B49"/>
    <w:pPr>
      <w:spacing w:after="160" w:line="360" w:lineRule="auto"/>
      <w:ind w:left="720"/>
      <w:contextualSpacing/>
      <w:jc w:val="both"/>
    </w:pPr>
    <w:rPr>
      <w:rFonts w:ascii="Arial" w:hAnsi="Arial"/>
      <w:sz w:val="24"/>
    </w:rPr>
  </w:style>
  <w:style w:type="table" w:customStyle="1" w:styleId="TableGrid1">
    <w:name w:val="Table Grid1"/>
    <w:basedOn w:val="TableNormal"/>
    <w:next w:val="TableGrid"/>
    <w:uiPriority w:val="39"/>
    <w:rsid w:val="00034D65"/>
    <w:pPr>
      <w:spacing w:after="0" w:line="240" w:lineRule="auto"/>
    </w:pPr>
    <w:rPr>
      <w:lang w:val="en-US"/>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338</TotalTime>
  <Pages>1</Pages>
  <Words>4166</Words>
  <Characters>23748</Characters>
  <Application>Microsoft Office Word</Application>
  <DocSecurity>0</DocSecurity>
  <Lines>197</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27859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laptop</dc:creator>
  <cp:lastModifiedBy>laptop</cp:lastModifiedBy>
  <cp:revision>11</cp:revision>
  <cp:lastPrinted>2019-01-10T10:22:00Z</cp:lastPrinted>
  <dcterms:created xsi:type="dcterms:W3CDTF">2019-01-07T20:36:00Z</dcterms:created>
  <dcterms:modified xsi:type="dcterms:W3CDTF">2019-01-10T11:49:00Z</dcterms:modified>
</cp:coreProperties>
</file>