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b w:val="1"/>
          <w:color w:val="252525"/>
          <w:sz w:val="28"/>
          <w:szCs w:val="28"/>
        </w:rPr>
      </w:pPr>
      <w:r w:rsidDel="00000000" w:rsidR="00000000" w:rsidRPr="00000000">
        <w:rPr>
          <w:b w:val="1"/>
          <w:sz w:val="28"/>
          <w:szCs w:val="28"/>
        </w:rPr>
        <mc:AlternateContent>
          <mc:Choice Requires="wpg">
            <w:drawing>
              <wp:inline distB="114300" distT="114300" distL="114300" distR="114300">
                <wp:extent cx="5734050" cy="8767763"/>
                <wp:effectExtent b="0" l="0" r="0" t="0"/>
                <wp:docPr id="1" name=""/>
                <a:graphic>
                  <a:graphicData uri="http://schemas.microsoft.com/office/word/2010/wordprocessingGroup">
                    <wpg:wgp>
                      <wpg:cNvGrpSpPr/>
                      <wpg:grpSpPr>
                        <a:xfrm>
                          <a:off x="152400" y="152400"/>
                          <a:ext cx="5734050" cy="8767763"/>
                          <a:chOff x="152400" y="152400"/>
                          <a:chExt cx="6553225" cy="4367750"/>
                        </a:xfrm>
                      </wpg:grpSpPr>
                      <pic:pic>
                        <pic:nvPicPr>
                          <pic:cNvPr descr="F&amp;B Staff" id="2" name="Shape 2"/>
                          <pic:cNvPicPr preferRelativeResize="0"/>
                        </pic:nvPicPr>
                        <pic:blipFill>
                          <a:blip r:embed="rId6">
                            <a:alphaModFix/>
                          </a:blip>
                          <a:stretch>
                            <a:fillRect/>
                          </a:stretch>
                        </pic:blipFill>
                        <pic:spPr>
                          <a:xfrm>
                            <a:off x="152400" y="152400"/>
                            <a:ext cx="6553201" cy="4367734"/>
                          </a:xfrm>
                          <a:prstGeom prst="rect">
                            <a:avLst/>
                          </a:prstGeom>
                          <a:noFill/>
                          <a:ln>
                            <a:noFill/>
                          </a:ln>
                        </pic:spPr>
                      </pic:pic>
                      <wps:wsp>
                        <wps:cNvSpPr txBox="1"/>
                        <wps:cNvPr id="3" name="Shape 3"/>
                        <wps:spPr>
                          <a:xfrm>
                            <a:off x="845775" y="2379975"/>
                            <a:ext cx="5143500" cy="1639200"/>
                          </a:xfrm>
                          <a:prstGeom prst="rect">
                            <a:avLst/>
                          </a:prstGeom>
                          <a:solidFill>
                            <a:srgbClr val="000000"/>
                          </a:solidFill>
                          <a:ln cap="flat" cmpd="sng" w="9525">
                            <a:solidFill>
                              <a:srgbClr val="FFFFFF"/>
                            </a:solidFill>
                            <a:prstDash val="solid"/>
                            <a:round/>
                            <a:headEnd len="sm" w="sm" type="none"/>
                            <a:tailEnd len="sm" w="sm" type="none"/>
                          </a:ln>
                        </wps:spPr>
                        <wps:txbx>
                          <w:txbxContent>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Arial" w:cs="Arial" w:eastAsia="Arial" w:hAnsi="Arial"/>
                                  <w:b w:val="1"/>
                                  <w:i w:val="0"/>
                                  <w:smallCaps w:val="0"/>
                                  <w:strike w:val="0"/>
                                  <w:color w:val="ff0000"/>
                                  <w:sz w:val="28"/>
                                  <w:vertAlign w:val="baseline"/>
                                </w:rPr>
                                <w:t xml:space="preserve">Food and Beverage - Staff Retention and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Arial" w:cs="Arial" w:eastAsia="Arial" w:hAnsi="Arial"/>
                                  <w:b w:val="1"/>
                                  <w:i w:val="0"/>
                                  <w:smallCaps w:val="0"/>
                                  <w:strike w:val="0"/>
                                  <w:color w:val="ff0000"/>
                                  <w:sz w:val="28"/>
                                  <w:vertAlign w:val="baseline"/>
                                </w:rPr>
                              </w:r>
                              <w:r w:rsidDel="00000000" w:rsidR="00000000" w:rsidRPr="00000000">
                                <w:rPr>
                                  <w:rFonts w:ascii="Arial" w:cs="Arial" w:eastAsia="Arial" w:hAnsi="Arial"/>
                                  <w:b w:val="1"/>
                                  <w:i w:val="0"/>
                                  <w:smallCaps w:val="0"/>
                                  <w:strike w:val="0"/>
                                  <w:color w:val="ff0000"/>
                                  <w:sz w:val="28"/>
                                  <w:vertAlign w:val="baseline"/>
                                </w:rPr>
                                <w:t xml:space="preserve">Staff Management</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Arial" w:cs="Arial" w:eastAsia="Arial" w:hAnsi="Arial"/>
                                  <w:b w:val="1"/>
                                  <w:i w:val="0"/>
                                  <w:smallCaps w:val="0"/>
                                  <w:strike w:val="0"/>
                                  <w:color w:val="ff0000"/>
                                  <w:sz w:val="28"/>
                                  <w:vertAlign w:val="baseline"/>
                                </w:rPr>
                              </w:r>
                              <w:r w:rsidDel="00000000" w:rsidR="00000000" w:rsidRPr="00000000">
                                <w:rPr>
                                  <w:rFonts w:ascii="Arial" w:cs="Arial" w:eastAsia="Arial" w:hAnsi="Arial"/>
                                  <w:b w:val="1"/>
                                  <w:i w:val="0"/>
                                  <w:smallCaps w:val="0"/>
                                  <w:strike w:val="0"/>
                                  <w:color w:val="ff0000"/>
                                  <w:sz w:val="28"/>
                                  <w:vertAlign w:val="baseline"/>
                                </w:rPr>
                                <w:t xml:space="preserve">Valdimir Romaine Anderson 2014220</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Arial" w:cs="Arial" w:eastAsia="Arial" w:hAnsi="Arial"/>
                                  <w:b w:val="1"/>
                                  <w:i w:val="0"/>
                                  <w:smallCaps w:val="0"/>
                                  <w:strike w:val="0"/>
                                  <w:color w:val="ff0000"/>
                                  <w:sz w:val="28"/>
                                  <w:vertAlign w:val="baseline"/>
                                </w:rPr>
                              </w:r>
                              <w:r w:rsidDel="00000000" w:rsidR="00000000" w:rsidRPr="00000000">
                                <w:rPr>
                                  <w:rFonts w:ascii="Arial" w:cs="Arial" w:eastAsia="Arial" w:hAnsi="Arial"/>
                                  <w:b w:val="1"/>
                                  <w:i w:val="0"/>
                                  <w:smallCaps w:val="0"/>
                                  <w:strike w:val="0"/>
                                  <w:color w:val="ff0000"/>
                                  <w:sz w:val="28"/>
                                  <w:vertAlign w:val="baseline"/>
                                </w:rPr>
                                <w:t xml:space="preserve">Anderson’s Consultancy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Arial" w:cs="Arial" w:eastAsia="Arial" w:hAnsi="Arial"/>
                                  <w:b w:val="1"/>
                                  <w:i w:val="0"/>
                                  <w:smallCaps w:val="0"/>
                                  <w:strike w:val="0"/>
                                  <w:color w:val="ff0000"/>
                                  <w:sz w:val="28"/>
                                  <w:vertAlign w:val="baseline"/>
                                </w:rPr>
                              </w:r>
                              <w:r w:rsidDel="00000000" w:rsidR="00000000" w:rsidRPr="00000000">
                                <w:rPr>
                                  <w:rFonts w:ascii="Arial" w:cs="Arial" w:eastAsia="Arial" w:hAnsi="Arial"/>
                                  <w:b w:val="1"/>
                                  <w:i w:val="0"/>
                                  <w:smallCaps w:val="0"/>
                                  <w:strike w:val="0"/>
                                  <w:color w:val="ff0000"/>
                                  <w:sz w:val="28"/>
                                  <w:vertAlign w:val="baseline"/>
                                </w:rPr>
                                <w:t xml:space="preserve">Grosvenor House Torquay </w:t>
                              </w:r>
                            </w:p>
                            <w:p w:rsidR="00000000" w:rsidDel="00000000" w:rsidP="00000000" w:rsidRDefault="00000000" w:rsidRPr="00000000">
                              <w:pPr>
                                <w:spacing w:after="0" w:before="0" w:line="275.9999942779541"/>
                                <w:ind w:left="0" w:right="0" w:firstLine="0"/>
                                <w:jc w:val="left"/>
                                <w:textDirection w:val="btLr"/>
                              </w:pPr>
                              <w:r w:rsidDel="00000000" w:rsidR="00000000" w:rsidRPr="00000000">
                                <w:rPr>
                                  <w:rFonts w:ascii="Arial" w:cs="Arial" w:eastAsia="Arial" w:hAnsi="Arial"/>
                                  <w:b w:val="1"/>
                                  <w:i w:val="0"/>
                                  <w:smallCaps w:val="0"/>
                                  <w:strike w:val="0"/>
                                  <w:color w:val="ff0000"/>
                                  <w:sz w:val="28"/>
                                  <w:vertAlign w:val="baseline"/>
                                </w:rPr>
                              </w:r>
                              <w:r w:rsidDel="00000000" w:rsidR="00000000" w:rsidRPr="00000000">
                                <w:rPr>
                                  <w:rFonts w:ascii="Arial" w:cs="Arial" w:eastAsia="Arial" w:hAnsi="Arial"/>
                                  <w:b w:val="1"/>
                                  <w:i w:val="0"/>
                                  <w:smallCaps w:val="0"/>
                                  <w:strike w:val="0"/>
                                  <w:color w:val="ff0000"/>
                                  <w:sz w:val="28"/>
                                  <w:vertAlign w:val="baseline"/>
                                </w:rPr>
                                <w:t xml:space="preserve">14 December 2022</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4050" cy="8767763"/>
                <wp:effectExtent b="0" l="0" r="0" t="0"/>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734050" cy="8767763"/>
                        </a:xfrm>
                        <a:prstGeom prst="rect"/>
                        <a:ln/>
                      </pic:spPr>
                    </pic:pic>
                  </a:graphicData>
                </a:graphic>
              </wp:inline>
            </w:drawing>
          </mc:Fallback>
        </mc:AlternateContent>
      </w:r>
      <w:r w:rsidDel="00000000" w:rsidR="00000000" w:rsidRPr="00000000">
        <w:rPr>
          <w:b w:val="1"/>
          <w:color w:val="252525"/>
          <w:sz w:val="28"/>
          <w:szCs w:val="28"/>
          <w:rtl w:val="0"/>
        </w:rPr>
        <w:t xml:space="preserve">Executive Summary</w:t>
      </w:r>
    </w:p>
    <w:p w:rsidR="00000000" w:rsidDel="00000000" w:rsidP="00000000" w:rsidRDefault="00000000" w:rsidRPr="00000000" w14:paraId="0000000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03">
      <w:pPr>
        <w:spacing w:line="360" w:lineRule="auto"/>
        <w:jc w:val="both"/>
        <w:rPr>
          <w:color w:val="252525"/>
          <w:sz w:val="24"/>
          <w:szCs w:val="24"/>
        </w:rPr>
      </w:pPr>
      <w:r w:rsidDel="00000000" w:rsidR="00000000" w:rsidRPr="00000000">
        <w:rPr>
          <w:color w:val="252525"/>
          <w:sz w:val="24"/>
          <w:szCs w:val="24"/>
          <w:rtl w:val="0"/>
        </w:rPr>
        <w:t xml:space="preserve">(House, 2022) The Grosvenor House Hotel as well as many other hotels across the country and the world at the moment is struggling to retain their staff and attract new staff to their company. With the United Kingdom leaving the European Union known as Brexit the pool of staff for hotels in the United Kingdom is reduced. The coronavirus (Covid-19) has further impacted the hospitality industry with hotels closed for a long period. Staff are leaving the hotel sector for other reasons since the pandemic staff not feeling appreciated and the work life balance is causing considerable stress to employees. Not only staff retention but the hiring of new staff is an issue for the hotel industry. The Grosvenor House Hotel has to compete with other hotels and sectors for new talent. The Grosvenor House Hotel was once rated Britain worst hotel and the new owner has turned it around and now rated one of the best in torquay. The Grosvenor House Hotel was hiring the right staff for the right role. Trying to appreciate their customer and conducting exit interviews. The hotel also provides monetary benefit and provides leadership opportunities. Hiring the right staff is a critical step in making your business successful. The staff is the most valuable asset to the hotel and should be treated that way. Staff are also leaving their role because of attendance policies, disciplinary rules, job security and work life balance. </w:t>
      </w:r>
    </w:p>
    <w:p w:rsidR="00000000" w:rsidDel="00000000" w:rsidP="00000000" w:rsidRDefault="00000000" w:rsidRPr="00000000" w14:paraId="00000004">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05">
      <w:pPr>
        <w:spacing w:line="360" w:lineRule="auto"/>
        <w:jc w:val="both"/>
        <w:rPr>
          <w:color w:val="252525"/>
          <w:sz w:val="24"/>
          <w:szCs w:val="24"/>
        </w:rPr>
      </w:pPr>
      <w:r w:rsidDel="00000000" w:rsidR="00000000" w:rsidRPr="00000000">
        <w:rPr>
          <w:color w:val="252525"/>
          <w:sz w:val="24"/>
          <w:szCs w:val="24"/>
          <w:rtl w:val="0"/>
        </w:rPr>
        <w:t xml:space="preserve">(Keane, 2020) Hiring the right staff for the right roles is the right thing to do. The hotel department has to continue to practise this pool of talent. The hotel has to also appreciate its employees, make them feel loved and a part of the team. The hotel provides monetary benefits because money is important. It is important for lifestyle, and it is the reason to come to work in the first place. Conduction exit interview is a good way to find out why staff is leaving and maybe you can sort it so you do not lose staff for the same reason without knowing what that issue is. The staff must feel like there's a chance for them to move up in the company and you do this by providing leadership opportunities. Addressing attendance issues is important but managers need to be more flexible when dealing with staff, if a staff stayed an hour late the company penalised them for being ten minutes late. Disciplinary rules must be followed but managers can not be too rigid, managers need to allow staff the chance to change their performance and move them to a different department. Job security is important to staff, they need to feel safe in their job and able to plan for the future. The work life balance of the staff is important so that staff do not feel burnt out, stressed and overworked.</w:t>
      </w:r>
    </w:p>
    <w:p w:rsidR="00000000" w:rsidDel="00000000" w:rsidP="00000000" w:rsidRDefault="00000000" w:rsidRPr="00000000" w14:paraId="00000006">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07">
      <w:pPr>
        <w:spacing w:line="360" w:lineRule="auto"/>
        <w:jc w:val="both"/>
        <w:rPr>
          <w:color w:val="252525"/>
          <w:sz w:val="24"/>
          <w:szCs w:val="24"/>
        </w:rPr>
      </w:pPr>
      <w:r w:rsidDel="00000000" w:rsidR="00000000" w:rsidRPr="00000000">
        <w:rPr>
          <w:color w:val="252525"/>
          <w:sz w:val="24"/>
          <w:szCs w:val="24"/>
          <w:rtl w:val="0"/>
        </w:rPr>
        <w:t xml:space="preserve">(Virgin, 2022) Anderson consultancy has recommended that the hotel department try and create a highly engaged workforce. This will allow the staff to feel part of the team and be more productive for the business. The food and beverage department has to shape the longterm and shortterm goals and development of the employee. The managers and owner have to provide out of the box benefits to encourage staff to do extra work. When something is wrong the staff must feel free to pass on their information to the managers without fear of reprisal. The health and wellbeing of the staff must be considered at all times, a health and wellness program for the staff. For the hotel department to hire new staff they need to hire a driver of young staff from university and the job centre. This will allow the company to have staff they could be with the hotel for  twenty years and more. The hotel has to use work agency staff to improve numbers. The hotel has to have the final decision on staff and the hotel has to do the interview. Social media is a huge part of life. The hotel has to use social media to advertise job vacancies and show the opportunities the hotel has to offer. The hotel can also have jobs fair and open day at the hotel to hire new staff for the department.</w:t>
      </w:r>
    </w:p>
    <w:p w:rsidR="00000000" w:rsidDel="00000000" w:rsidP="00000000" w:rsidRDefault="00000000" w:rsidRPr="00000000" w14:paraId="00000008">
      <w:pPr>
        <w:widowControl w:val="0"/>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09">
      <w:pPr>
        <w:widowControl w:val="0"/>
        <w:spacing w:line="360" w:lineRule="auto"/>
        <w:ind w:left="0" w:firstLine="0"/>
        <w:jc w:val="both"/>
        <w:rPr>
          <w:color w:val="252525"/>
          <w:sz w:val="24"/>
          <w:szCs w:val="24"/>
        </w:rPr>
      </w:pPr>
      <w:r w:rsidDel="00000000" w:rsidR="00000000" w:rsidRPr="00000000">
        <w:rPr>
          <w:color w:val="252525"/>
          <w:sz w:val="24"/>
          <w:szCs w:val="24"/>
          <w:highlight w:val="white"/>
          <w:rtl w:val="0"/>
        </w:rPr>
        <w:t xml:space="preserve">Anderson's Consultancy Agency was hired to do a report on the Grosvenor House Hotel in Torquay. The aim of the report will be to improve staff retention and put the hotel in a position to hire new staff. A consultant is a person who provides advice and expertise to help an organisation improve its performance. Torquay is one of the UK's most popular holiday destinations. Known as 'The English Riviera', the Torbay region of South Devon includes Torquay, Paignton, and Brixham. The Grosvenor House Hotel was rated Britain's worst summer holiday hotel. The acronym PESTLE refers to the six macroeconomic variables identified in the analysis (Political, Economic, Socio-Cultural, Technological, Legal, Environmental). Based on these variables, the model can formulate different scenarios for better predicting the future and making informed decisions today. (Hancock, 2022) The hotel sector is heavily dependent on a large pool of casual employees from the European Union. The cost of food waste is doubled for the hotel industry after Brexit. There has been an uneven impact of the Coronavirus (COVID-19) pandemic on the hospitality industry. The SWOT analysis is a tool for analysing the strengths, weaknesses, opportunities, and threats of an organisation or project. In many different scenarios, SWOT can be used to determine an organisation's strengths and weaknesses as well as make decisions about its future.The Grosvenor House Hotel is looking at ways they can improve the way they retain their staff. Anderson's Consulting will be observing the operation of the Food and Beverage department. The Grosvenor House Hotel is looking to hire new staff. The hiring of new staff will be very important for the company and the Food  and Beverage department. It is important in hiring new staff to hire the right staff, it is a critical step in making your business successful. The hospitality industry is experiencing a record staff shortage which has cost £21 billion in lost revenue and caused a loss of £5 billion in tax revenue to the exchequer. There are currently 174,000 jobs available and 83% more vacancies than March - May 2019.Communication is the transfer of information, knowledge, or ideas. An organisation's success is more likely to be enhanced by employees who communicate effectively and pay attention to detail. Anderson's consultancy will still have to be flexible adjusting one's style to various settings and audiences.</w:t>
      </w:r>
      <w:r w:rsidDel="00000000" w:rsidR="00000000" w:rsidRPr="00000000">
        <w:rPr>
          <w:rtl w:val="0"/>
        </w:rPr>
      </w:r>
    </w:p>
    <w:p w:rsidR="00000000" w:rsidDel="00000000" w:rsidP="00000000" w:rsidRDefault="00000000" w:rsidRPr="00000000" w14:paraId="0000000A">
      <w:pPr>
        <w:spacing w:line="360" w:lineRule="auto"/>
        <w:jc w:val="both"/>
        <w:rPr>
          <w:b w:val="1"/>
          <w:color w:val="252525"/>
          <w:sz w:val="24"/>
          <w:szCs w:val="24"/>
        </w:rPr>
      </w:pPr>
      <w:r w:rsidDel="00000000" w:rsidR="00000000" w:rsidRPr="00000000">
        <w:rPr>
          <w:rtl w:val="0"/>
        </w:rPr>
      </w:r>
    </w:p>
    <w:p w:rsidR="00000000" w:rsidDel="00000000" w:rsidP="00000000" w:rsidRDefault="00000000" w:rsidRPr="00000000" w14:paraId="0000000B">
      <w:pPr>
        <w:widowControl w:val="0"/>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0C">
      <w:pPr>
        <w:widowControl w:val="0"/>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0D">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0E">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0F">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0">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1">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3">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4">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5">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6">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7">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8">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9">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A">
      <w:pPr>
        <w:spacing w:line="360" w:lineRule="auto"/>
        <w:jc w:val="both"/>
        <w:rPr>
          <w:b w:val="1"/>
          <w:color w:val="252525"/>
          <w:sz w:val="28"/>
          <w:szCs w:val="28"/>
        </w:rPr>
      </w:pPr>
      <w:r w:rsidDel="00000000" w:rsidR="00000000" w:rsidRPr="00000000">
        <w:rPr>
          <w:b w:val="1"/>
          <w:color w:val="252525"/>
          <w:sz w:val="28"/>
          <w:szCs w:val="28"/>
          <w:rtl w:val="0"/>
        </w:rPr>
        <w:t xml:space="preserve">Content Page</w:t>
      </w:r>
    </w:p>
    <w:p w:rsidR="00000000" w:rsidDel="00000000" w:rsidP="00000000" w:rsidRDefault="00000000" w:rsidRPr="00000000" w14:paraId="0000001B">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C">
      <w:pPr>
        <w:spacing w:line="360" w:lineRule="auto"/>
        <w:jc w:val="both"/>
        <w:rPr>
          <w:color w:val="252525"/>
          <w:sz w:val="24"/>
          <w:szCs w:val="24"/>
        </w:rPr>
      </w:pPr>
      <w:r w:rsidDel="00000000" w:rsidR="00000000" w:rsidRPr="00000000">
        <w:rPr>
          <w:color w:val="252525"/>
          <w:sz w:val="24"/>
          <w:szCs w:val="24"/>
          <w:rtl w:val="0"/>
        </w:rPr>
        <w:t xml:space="preserve">Introduction</w:t>
        <w:tab/>
        <w:tab/>
        <w:tab/>
        <w:tab/>
        <w:tab/>
        <w:tab/>
        <w:tab/>
        <w:t xml:space="preserve">6</w:t>
        <w:tab/>
      </w:r>
    </w:p>
    <w:p w:rsidR="00000000" w:rsidDel="00000000" w:rsidP="00000000" w:rsidRDefault="00000000" w:rsidRPr="00000000" w14:paraId="0000001D">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1E">
      <w:pPr>
        <w:spacing w:line="360" w:lineRule="auto"/>
        <w:jc w:val="both"/>
        <w:rPr>
          <w:color w:val="252525"/>
          <w:sz w:val="24"/>
          <w:szCs w:val="24"/>
        </w:rPr>
      </w:pPr>
      <w:r w:rsidDel="00000000" w:rsidR="00000000" w:rsidRPr="00000000">
        <w:rPr>
          <w:color w:val="252525"/>
          <w:sz w:val="24"/>
          <w:szCs w:val="24"/>
          <w:rtl w:val="0"/>
        </w:rPr>
        <w:t xml:space="preserve">Scope and Analysis</w:t>
        <w:tab/>
        <w:tab/>
        <w:tab/>
        <w:tab/>
        <w:tab/>
        <w:tab/>
        <w:t xml:space="preserve">7</w:t>
        <w:tab/>
      </w:r>
    </w:p>
    <w:p w:rsidR="00000000" w:rsidDel="00000000" w:rsidP="00000000" w:rsidRDefault="00000000" w:rsidRPr="00000000" w14:paraId="0000001F">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0">
      <w:pPr>
        <w:spacing w:line="360" w:lineRule="auto"/>
        <w:jc w:val="both"/>
        <w:rPr>
          <w:color w:val="252525"/>
          <w:sz w:val="24"/>
          <w:szCs w:val="24"/>
        </w:rPr>
      </w:pPr>
      <w:r w:rsidDel="00000000" w:rsidR="00000000" w:rsidRPr="00000000">
        <w:rPr>
          <w:color w:val="252525"/>
          <w:sz w:val="24"/>
          <w:szCs w:val="24"/>
          <w:rtl w:val="0"/>
        </w:rPr>
        <w:t xml:space="preserve">Main Body</w:t>
        <w:tab/>
        <w:tab/>
        <w:tab/>
        <w:tab/>
        <w:tab/>
        <w:tab/>
        <w:tab/>
        <w:t xml:space="preserve">12</w:t>
        <w:tab/>
      </w:r>
    </w:p>
    <w:p w:rsidR="00000000" w:rsidDel="00000000" w:rsidP="00000000" w:rsidRDefault="00000000" w:rsidRPr="00000000" w14:paraId="00000021">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2">
      <w:pPr>
        <w:spacing w:line="360" w:lineRule="auto"/>
        <w:jc w:val="both"/>
        <w:rPr>
          <w:color w:val="252525"/>
          <w:sz w:val="24"/>
          <w:szCs w:val="24"/>
        </w:rPr>
      </w:pPr>
      <w:r w:rsidDel="00000000" w:rsidR="00000000" w:rsidRPr="00000000">
        <w:rPr>
          <w:color w:val="252525"/>
          <w:sz w:val="24"/>
          <w:szCs w:val="24"/>
          <w:rtl w:val="0"/>
        </w:rPr>
        <w:t xml:space="preserve">Finding and Result</w:t>
        <w:tab/>
        <w:tab/>
        <w:tab/>
        <w:tab/>
        <w:tab/>
        <w:tab/>
        <w:t xml:space="preserve">18</w:t>
        <w:tab/>
        <w:tab/>
        <w:tab/>
      </w:r>
    </w:p>
    <w:p w:rsidR="00000000" w:rsidDel="00000000" w:rsidP="00000000" w:rsidRDefault="00000000" w:rsidRPr="00000000" w14:paraId="00000023">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4">
      <w:pPr>
        <w:spacing w:line="360" w:lineRule="auto"/>
        <w:jc w:val="both"/>
        <w:rPr>
          <w:color w:val="252525"/>
          <w:sz w:val="24"/>
          <w:szCs w:val="24"/>
        </w:rPr>
      </w:pPr>
      <w:r w:rsidDel="00000000" w:rsidR="00000000" w:rsidRPr="00000000">
        <w:rPr>
          <w:color w:val="252525"/>
          <w:sz w:val="24"/>
          <w:szCs w:val="24"/>
          <w:rtl w:val="0"/>
        </w:rPr>
        <w:t xml:space="preserve">Action Plan</w:t>
        <w:tab/>
        <w:tab/>
        <w:tab/>
        <w:tab/>
        <w:tab/>
        <w:tab/>
        <w:tab/>
        <w:t xml:space="preserve">20</w:t>
      </w:r>
    </w:p>
    <w:p w:rsidR="00000000" w:rsidDel="00000000" w:rsidP="00000000" w:rsidRDefault="00000000" w:rsidRPr="00000000" w14:paraId="00000025">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6">
      <w:pPr>
        <w:spacing w:line="360" w:lineRule="auto"/>
        <w:jc w:val="both"/>
        <w:rPr>
          <w:color w:val="252525"/>
          <w:sz w:val="24"/>
          <w:szCs w:val="24"/>
        </w:rPr>
      </w:pPr>
      <w:r w:rsidDel="00000000" w:rsidR="00000000" w:rsidRPr="00000000">
        <w:rPr>
          <w:color w:val="252525"/>
          <w:sz w:val="24"/>
          <w:szCs w:val="24"/>
          <w:rtl w:val="0"/>
        </w:rPr>
        <w:t xml:space="preserve">Recommendation</w:t>
        <w:tab/>
        <w:tab/>
        <w:tab/>
        <w:tab/>
        <w:tab/>
        <w:tab/>
        <w:t xml:space="preserve">22</w:t>
      </w:r>
    </w:p>
    <w:p w:rsidR="00000000" w:rsidDel="00000000" w:rsidP="00000000" w:rsidRDefault="00000000" w:rsidRPr="00000000" w14:paraId="00000027">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8">
      <w:pPr>
        <w:spacing w:line="360" w:lineRule="auto"/>
        <w:jc w:val="both"/>
        <w:rPr>
          <w:color w:val="252525"/>
          <w:sz w:val="24"/>
          <w:szCs w:val="24"/>
        </w:rPr>
      </w:pPr>
      <w:r w:rsidDel="00000000" w:rsidR="00000000" w:rsidRPr="00000000">
        <w:rPr>
          <w:color w:val="252525"/>
          <w:sz w:val="24"/>
          <w:szCs w:val="24"/>
          <w:rtl w:val="0"/>
        </w:rPr>
        <w:t xml:space="preserve">Conclusion</w:t>
        <w:tab/>
        <w:tab/>
        <w:tab/>
        <w:tab/>
        <w:tab/>
        <w:tab/>
        <w:tab/>
        <w:t xml:space="preserve">23</w:t>
      </w:r>
    </w:p>
    <w:p w:rsidR="00000000" w:rsidDel="00000000" w:rsidP="00000000" w:rsidRDefault="00000000" w:rsidRPr="00000000" w14:paraId="00000029">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A">
      <w:pPr>
        <w:spacing w:line="360" w:lineRule="auto"/>
        <w:jc w:val="both"/>
        <w:rPr>
          <w:color w:val="252525"/>
          <w:sz w:val="24"/>
          <w:szCs w:val="24"/>
        </w:rPr>
      </w:pPr>
      <w:r w:rsidDel="00000000" w:rsidR="00000000" w:rsidRPr="00000000">
        <w:rPr>
          <w:color w:val="252525"/>
          <w:sz w:val="24"/>
          <w:szCs w:val="24"/>
          <w:rtl w:val="0"/>
        </w:rPr>
        <w:t xml:space="preserve">Reference List</w:t>
        <w:tab/>
        <w:tab/>
        <w:tab/>
        <w:tab/>
        <w:tab/>
        <w:tab/>
        <w:t xml:space="preserve">24</w:t>
      </w:r>
    </w:p>
    <w:p w:rsidR="00000000" w:rsidDel="00000000" w:rsidP="00000000" w:rsidRDefault="00000000" w:rsidRPr="00000000" w14:paraId="0000002B">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C">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D">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E">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2F">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0">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1">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3">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4">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5">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6">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7">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8">
      <w:pPr>
        <w:spacing w:line="360" w:lineRule="auto"/>
        <w:jc w:val="both"/>
        <w:rPr>
          <w:b w:val="1"/>
          <w:color w:val="252525"/>
          <w:sz w:val="28"/>
          <w:szCs w:val="28"/>
        </w:rPr>
      </w:pPr>
      <w:r w:rsidDel="00000000" w:rsidR="00000000" w:rsidRPr="00000000">
        <w:rPr>
          <w:rtl w:val="0"/>
        </w:rPr>
      </w:r>
    </w:p>
    <w:p w:rsidR="00000000" w:rsidDel="00000000" w:rsidP="00000000" w:rsidRDefault="00000000" w:rsidRPr="00000000" w14:paraId="00000039">
      <w:pPr>
        <w:spacing w:line="360" w:lineRule="auto"/>
        <w:jc w:val="both"/>
        <w:rPr>
          <w:b w:val="1"/>
          <w:color w:val="252525"/>
          <w:sz w:val="28"/>
          <w:szCs w:val="28"/>
        </w:rPr>
      </w:pPr>
      <w:r w:rsidDel="00000000" w:rsidR="00000000" w:rsidRPr="00000000">
        <w:rPr>
          <w:rtl w:val="0"/>
        </w:rPr>
      </w:r>
    </w:p>
    <w:p w:rsidR="00000000" w:rsidDel="00000000" w:rsidP="00000000" w:rsidRDefault="00000000" w:rsidRPr="00000000" w14:paraId="0000003A">
      <w:pPr>
        <w:spacing w:line="360" w:lineRule="auto"/>
        <w:jc w:val="both"/>
        <w:rPr>
          <w:b w:val="1"/>
          <w:color w:val="252525"/>
          <w:sz w:val="28"/>
          <w:szCs w:val="28"/>
        </w:rPr>
      </w:pPr>
      <w:r w:rsidDel="00000000" w:rsidR="00000000" w:rsidRPr="00000000">
        <w:rPr>
          <w:rtl w:val="0"/>
        </w:rPr>
      </w:r>
    </w:p>
    <w:p w:rsidR="00000000" w:rsidDel="00000000" w:rsidP="00000000" w:rsidRDefault="00000000" w:rsidRPr="00000000" w14:paraId="0000003B">
      <w:pPr>
        <w:spacing w:line="360" w:lineRule="auto"/>
        <w:jc w:val="both"/>
        <w:rPr>
          <w:b w:val="1"/>
          <w:color w:val="252525"/>
          <w:sz w:val="28"/>
          <w:szCs w:val="28"/>
        </w:rPr>
      </w:pPr>
      <w:r w:rsidDel="00000000" w:rsidR="00000000" w:rsidRPr="00000000">
        <w:rPr>
          <w:b w:val="1"/>
          <w:color w:val="252525"/>
          <w:sz w:val="28"/>
          <w:szCs w:val="28"/>
          <w:rtl w:val="0"/>
        </w:rPr>
        <w:t xml:space="preserve">Introduction</w:t>
      </w:r>
    </w:p>
    <w:p w:rsidR="00000000" w:rsidDel="00000000" w:rsidP="00000000" w:rsidRDefault="00000000" w:rsidRPr="00000000" w14:paraId="0000003C">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D">
      <w:pPr>
        <w:spacing w:line="360" w:lineRule="auto"/>
        <w:jc w:val="both"/>
        <w:rPr>
          <w:color w:val="252525"/>
          <w:sz w:val="24"/>
          <w:szCs w:val="24"/>
        </w:rPr>
      </w:pPr>
      <w:r w:rsidDel="00000000" w:rsidR="00000000" w:rsidRPr="00000000">
        <w:rPr>
          <w:color w:val="252525"/>
          <w:sz w:val="24"/>
          <w:szCs w:val="24"/>
          <w:rtl w:val="0"/>
        </w:rPr>
        <w:t xml:space="preserve">(Tripadvisor, 2022.) Amidst Torquay's entertainment district and near the beach, Grosvenor House is located in Torquay City Centre. Babbacombe Model Village and Gardens, Paignton Zoo, and Paignton Beach all showcase the area's natural beauty. Babbacombe Beach and Babbacombe Bay provide access to the area's natural beauty. Anderson’s Consultancy Agency was hired to do a report on the Grosvenor House Hotel in Torquay in the United Kingdom Food and Beverage department. (Zipursky, 2018) Organisations can operate more efficiently and profitably with the help of consultants who help them manage change and solve problems. A consultant is a person who provides advice and expertise to help an organisation improve its performance on a daily basis. (Billows, 2018) Consulting projects may also fail because of lack of communication or scope creep. The purpose of the report is to look at recent staffing issues at the hotel Food and Beverage department and why current staff retention is below company average. The method that will be used to analyse and the scope of the problems is a PESTLE and a SWOT analyse. (Feys and Probert, 2019) The PESTLE analysis analyses the external factors (Political, Economic, Sociological, Technological, Legal, Environmental) that influence an organisation. People professionals and senior managers can use it to make strategic decisions in a variety of scenarios. (Sarsby, 2016) As part of strategic planning and strategic management, SWOT analyses are used to identify strengths, weaknesses, opportunities, and threats associated with business competition and project planning. The aim of the report will be to improve staff retention and put the hotel in a position to be able to hire new staff when needed.</w:t>
      </w:r>
    </w:p>
    <w:p w:rsidR="00000000" w:rsidDel="00000000" w:rsidP="00000000" w:rsidRDefault="00000000" w:rsidRPr="00000000" w14:paraId="0000003E">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3F">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0">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1">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3">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4">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5">
      <w:pPr>
        <w:spacing w:line="360" w:lineRule="auto"/>
        <w:jc w:val="both"/>
        <w:rPr>
          <w:b w:val="1"/>
          <w:color w:val="252525"/>
          <w:sz w:val="24"/>
          <w:szCs w:val="24"/>
        </w:rPr>
      </w:pPr>
      <w:r w:rsidDel="00000000" w:rsidR="00000000" w:rsidRPr="00000000">
        <w:rPr>
          <w:rtl w:val="0"/>
        </w:rPr>
      </w:r>
    </w:p>
    <w:p w:rsidR="00000000" w:rsidDel="00000000" w:rsidP="00000000" w:rsidRDefault="00000000" w:rsidRPr="00000000" w14:paraId="00000046">
      <w:pPr>
        <w:spacing w:line="360" w:lineRule="auto"/>
        <w:jc w:val="both"/>
        <w:rPr>
          <w:b w:val="1"/>
          <w:color w:val="252525"/>
          <w:sz w:val="24"/>
          <w:szCs w:val="24"/>
        </w:rPr>
      </w:pPr>
      <w:r w:rsidDel="00000000" w:rsidR="00000000" w:rsidRPr="00000000">
        <w:rPr>
          <w:rtl w:val="0"/>
        </w:rPr>
      </w:r>
    </w:p>
    <w:p w:rsidR="00000000" w:rsidDel="00000000" w:rsidP="00000000" w:rsidRDefault="00000000" w:rsidRPr="00000000" w14:paraId="00000047">
      <w:pPr>
        <w:spacing w:line="360" w:lineRule="auto"/>
        <w:jc w:val="both"/>
        <w:rPr>
          <w:b w:val="1"/>
          <w:color w:val="252525"/>
          <w:sz w:val="28"/>
          <w:szCs w:val="28"/>
        </w:rPr>
      </w:pPr>
      <w:r w:rsidDel="00000000" w:rsidR="00000000" w:rsidRPr="00000000">
        <w:rPr>
          <w:b w:val="1"/>
          <w:color w:val="252525"/>
          <w:sz w:val="28"/>
          <w:szCs w:val="28"/>
          <w:rtl w:val="0"/>
        </w:rPr>
        <w:t xml:space="preserve">Scope and Analysis</w:t>
      </w:r>
    </w:p>
    <w:p w:rsidR="00000000" w:rsidDel="00000000" w:rsidP="00000000" w:rsidRDefault="00000000" w:rsidRPr="00000000" w14:paraId="00000048">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9">
      <w:pPr>
        <w:spacing w:line="360" w:lineRule="auto"/>
        <w:jc w:val="both"/>
        <w:rPr>
          <w:color w:val="252525"/>
          <w:sz w:val="24"/>
          <w:szCs w:val="24"/>
        </w:rPr>
      </w:pPr>
      <w:r w:rsidDel="00000000" w:rsidR="00000000" w:rsidRPr="00000000">
        <w:rPr>
          <w:color w:val="252525"/>
          <w:sz w:val="24"/>
          <w:szCs w:val="24"/>
          <w:rtl w:val="0"/>
        </w:rPr>
        <w:t xml:space="preserve">(Devon rose, 2022) Known as 'The English Riviera', the Torbay region of South Devon includes Torquay, Paignton, and Brixham. Among the UK's most popular holiday destinations, Torquay boasts a magnificent arching sandy beach bay that leads into a delightful marina at the foot of the town centre. It caters to people of all ages. A variety of water sports, award-winning restaurants from celebrity chefs, and bars and nightclubs make it a favourite with families and couples alike. (Grosvenor House Hotel, 2022) The Grosvenor House is located just behind Torre Abbey in Torquay's quiet, central location. The Princess Theatre is nearby, and you are close to Torquay beach, Torre Abbey Sands, and all of Torquay's attractions, as well as Paignton, Brixham, and beyond. You can relax knowing you have chosen a welcoming and great location whether you're planning a week-long holiday, a theatre trip, or a romantic bed and breakfast. (English Riviera, 2022) The rooms at the Grosvenor House come with freeview digital TV, complimentary beverages, and welcome toiletries. Smart TVs are found in most rooms, and safes are included in Superior rooms. A variety of cereals, porridge, juices, and yoghurts are available at the comfortable dining room for breakfast. There is always a full cooked breakfast selection, including traditional 'Full English' along with many breakfast specials available the previous evening. (Youtube, 2020) Grosvenor House Hotel was rated Britain's worst summer holiday hotel. The guest had serious issues with the decoy, the staff and the leadership. The leadership was very disrespectful to his worker and his guest. The owner of the hotel was Mark Jenkins, the hotel was part of the channel four series for two series and the hotel went into administration in 2012. (</w:t>
      </w:r>
      <w:r w:rsidDel="00000000" w:rsidR="00000000" w:rsidRPr="00000000">
        <w:rPr>
          <w:color w:val="252525"/>
          <w:sz w:val="24"/>
          <w:szCs w:val="24"/>
          <w:rtl w:val="0"/>
        </w:rPr>
        <w:t xml:space="preserve">Companyrescue</w:t>
      </w:r>
      <w:r w:rsidDel="00000000" w:rsidR="00000000" w:rsidRPr="00000000">
        <w:rPr>
          <w:color w:val="252525"/>
          <w:sz w:val="24"/>
          <w:szCs w:val="24"/>
          <w:rtl w:val="0"/>
        </w:rPr>
        <w:t xml:space="preserve">, 2018) Also stated that located in Torquay, the Grosvenor Hotel is rated three stars. There are 46 rooms in this hotel which is located on Belgrave Road, or the 'golden mile'. In addition to this hotel, five others are part of the Richardson Hotel Group's portfolio. The hotel is owned solely by Keith Richardson. In 2012, he purchased it from the comedian and entertainer Mark Jenkins. Even though the project cost less than £1m, Jenkins' ownership left it with a bad reputation. "The Hotel" followed Jenkins' exploits as an incompetent hotelier turned event manager in Channel 4's reality show. During the period of 2012–2015, the hotel's reputation did not improve. The analysis tool that will be used will be a PESTLE analysis and Swot analysis. </w:t>
      </w:r>
    </w:p>
    <w:p w:rsidR="00000000" w:rsidDel="00000000" w:rsidP="00000000" w:rsidRDefault="00000000" w:rsidRPr="00000000" w14:paraId="0000004A">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4B">
      <w:pPr>
        <w:spacing w:line="360" w:lineRule="auto"/>
        <w:jc w:val="both"/>
        <w:rPr>
          <w:color w:val="252525"/>
          <w:sz w:val="24"/>
          <w:szCs w:val="24"/>
        </w:rPr>
      </w:pPr>
      <w:r w:rsidDel="00000000" w:rsidR="00000000" w:rsidRPr="00000000">
        <w:rPr>
          <w:b w:val="1"/>
          <w:color w:val="252525"/>
          <w:sz w:val="24"/>
          <w:szCs w:val="24"/>
          <w:rtl w:val="0"/>
        </w:rPr>
        <w:t xml:space="preserve">PESTLE ANALYSIS</w:t>
      </w:r>
      <w:r w:rsidDel="00000000" w:rsidR="00000000" w:rsidRPr="00000000">
        <w:rPr>
          <w:color w:val="252525"/>
          <w:sz w:val="24"/>
          <w:szCs w:val="24"/>
          <w:rtl w:val="0"/>
        </w:rPr>
        <w:t xml:space="preserve"> </w:t>
      </w:r>
    </w:p>
    <w:p w:rsidR="00000000" w:rsidDel="00000000" w:rsidP="00000000" w:rsidRDefault="00000000" w:rsidRPr="00000000" w14:paraId="0000004C">
      <w:pPr>
        <w:spacing w:line="360" w:lineRule="auto"/>
        <w:jc w:val="both"/>
        <w:rPr>
          <w:color w:val="252525"/>
          <w:sz w:val="24"/>
          <w:szCs w:val="24"/>
        </w:rPr>
      </w:pPr>
      <w:r w:rsidDel="00000000" w:rsidR="00000000" w:rsidRPr="00000000">
        <w:rPr>
          <w:color w:val="252525"/>
          <w:sz w:val="24"/>
          <w:szCs w:val="24"/>
          <w:rtl w:val="0"/>
        </w:rPr>
        <w:t xml:space="preserve">(Perera, 2017) The acronym PESTLE refers to the six macroeconomic variables identified in the analysis (Political, Economic, Socio-Cultural, Technological, Legal, Environmental). As a first step, the model allows managers to identify macroeconomic variables for which they need to take into account when planning their business' development (opportunities versus potential risks). Based on these uncertain variables, the model can formulate different scenarios for better predicting the future and making informed decisions today. Morrison, (2013) also stated that the PESTLE analysis allows managers to identify the key macroeconomic factors that can affect their business in the future. (Oxford College of Marketing, 2016) Advantages of using PESTLE analysis are that It may offer early notice of potential dangers and possibilities. It nudges companies to take into account their operational environment. Organisations can better comprehend external trends thanks to the analysis. The disadvantages of PESTLE analysis are many academics claim that the model's simplicity that it is only a short list is insufficient and incomplete. The model's primary drawback is that it solely considers the external world while making decisions.</w:t>
        <w:tab/>
      </w:r>
    </w:p>
    <w:p w:rsidR="00000000" w:rsidDel="00000000" w:rsidP="00000000" w:rsidRDefault="00000000" w:rsidRPr="00000000" w14:paraId="0000004D">
      <w:pPr>
        <w:spacing w:line="360" w:lineRule="auto"/>
        <w:jc w:val="both"/>
        <w:rPr>
          <w:color w:val="252525"/>
          <w:sz w:val="24"/>
          <w:szCs w:val="24"/>
          <w:highlight w:val="white"/>
        </w:rPr>
      </w:pPr>
      <w:r w:rsidDel="00000000" w:rsidR="00000000" w:rsidRPr="00000000">
        <w:rPr>
          <w:rtl w:val="0"/>
        </w:rPr>
      </w:r>
    </w:p>
    <w:p w:rsidR="00000000" w:rsidDel="00000000" w:rsidP="00000000" w:rsidRDefault="00000000" w:rsidRPr="00000000" w14:paraId="0000004E">
      <w:pPr>
        <w:spacing w:line="360" w:lineRule="auto"/>
        <w:jc w:val="both"/>
        <w:rPr>
          <w:color w:val="252525"/>
          <w:sz w:val="24"/>
          <w:szCs w:val="24"/>
          <w:highlight w:val="white"/>
        </w:rPr>
      </w:pPr>
      <w:r w:rsidDel="00000000" w:rsidR="00000000" w:rsidRPr="00000000">
        <w:rPr>
          <w:b w:val="1"/>
          <w:color w:val="252525"/>
          <w:sz w:val="24"/>
          <w:szCs w:val="24"/>
          <w:highlight w:val="white"/>
          <w:rtl w:val="0"/>
        </w:rPr>
        <w:t xml:space="preserve">Political</w:t>
      </w:r>
      <w:r w:rsidDel="00000000" w:rsidR="00000000" w:rsidRPr="00000000">
        <w:rPr>
          <w:color w:val="252525"/>
          <w:sz w:val="24"/>
          <w:szCs w:val="24"/>
          <w:highlight w:val="white"/>
          <w:rtl w:val="0"/>
        </w:rPr>
        <w:t xml:space="preserve"> </w:t>
      </w:r>
    </w:p>
    <w:p w:rsidR="00000000" w:rsidDel="00000000" w:rsidP="00000000" w:rsidRDefault="00000000" w:rsidRPr="00000000" w14:paraId="0000004F">
      <w:pPr>
        <w:spacing w:line="360" w:lineRule="auto"/>
        <w:jc w:val="both"/>
        <w:rPr>
          <w:color w:val="252525"/>
          <w:sz w:val="24"/>
          <w:szCs w:val="24"/>
        </w:rPr>
      </w:pPr>
      <w:r w:rsidDel="00000000" w:rsidR="00000000" w:rsidRPr="00000000">
        <w:rPr>
          <w:color w:val="252525"/>
          <w:sz w:val="24"/>
          <w:szCs w:val="24"/>
          <w:rtl w:val="0"/>
        </w:rPr>
        <w:t xml:space="preserve">Brexit has a major impact on the Grosvenor House Hotel. (</w:t>
      </w:r>
      <w:r w:rsidDel="00000000" w:rsidR="00000000" w:rsidRPr="00000000">
        <w:rPr>
          <w:color w:val="252525"/>
          <w:sz w:val="24"/>
          <w:szCs w:val="24"/>
          <w:rtl w:val="0"/>
        </w:rPr>
        <w:t xml:space="preserve">Studypurpose</w:t>
      </w:r>
      <w:r w:rsidDel="00000000" w:rsidR="00000000" w:rsidRPr="00000000">
        <w:rPr>
          <w:color w:val="252525"/>
          <w:sz w:val="24"/>
          <w:szCs w:val="24"/>
          <w:rtl w:val="0"/>
        </w:rPr>
        <w:t xml:space="preserve">, 2022) Currently, Brexit's occurrence has a significant impact on the sector. The hotel sector is heavily dependent on a large pool of casual zero-hour contract employees from the European Union. After Brexit, access appears to be limited. Trading conditions will alter if a trade agreement cannot be maintained between the European Union and the United Kingdom. The cost of commodities imported into the nation may change as a result of increased tariffs.</w:t>
      </w:r>
      <w:r w:rsidDel="00000000" w:rsidR="00000000" w:rsidRPr="00000000">
        <w:rPr>
          <w:rtl w:val="0"/>
        </w:rPr>
      </w:r>
    </w:p>
    <w:p w:rsidR="00000000" w:rsidDel="00000000" w:rsidP="00000000" w:rsidRDefault="00000000" w:rsidRPr="00000000" w14:paraId="00000050">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51">
      <w:pPr>
        <w:spacing w:line="360" w:lineRule="auto"/>
        <w:jc w:val="both"/>
        <w:rPr>
          <w:b w:val="1"/>
          <w:color w:val="252525"/>
          <w:sz w:val="24"/>
          <w:szCs w:val="24"/>
          <w:highlight w:val="white"/>
        </w:rPr>
      </w:pPr>
      <w:r w:rsidDel="00000000" w:rsidR="00000000" w:rsidRPr="00000000">
        <w:rPr>
          <w:b w:val="1"/>
          <w:color w:val="252525"/>
          <w:sz w:val="24"/>
          <w:szCs w:val="24"/>
          <w:highlight w:val="white"/>
          <w:rtl w:val="0"/>
        </w:rPr>
        <w:t xml:space="preserve">Economic</w:t>
      </w:r>
    </w:p>
    <w:p w:rsidR="00000000" w:rsidDel="00000000" w:rsidP="00000000" w:rsidRDefault="00000000" w:rsidRPr="00000000" w14:paraId="00000052">
      <w:pPr>
        <w:spacing w:line="360" w:lineRule="auto"/>
        <w:jc w:val="both"/>
        <w:rPr>
          <w:color w:val="252525"/>
          <w:sz w:val="24"/>
          <w:szCs w:val="24"/>
          <w:highlight w:val="white"/>
        </w:rPr>
      </w:pPr>
      <w:r w:rsidDel="00000000" w:rsidR="00000000" w:rsidRPr="00000000">
        <w:rPr>
          <w:color w:val="252525"/>
          <w:sz w:val="24"/>
          <w:szCs w:val="24"/>
          <w:highlight w:val="white"/>
          <w:rtl w:val="0"/>
        </w:rPr>
        <w:t xml:space="preserve">(Crowe, 2021) The deduction of food waste. The cost of food waste is doubled for the hotel industry. First, for the food they buy but don't eat, and next, for anaerobic digestion. Therefore, hospitality firms need to consider what they can do to significantly decrease this, such as simplifying and reducing the menu, using interchangeable ingredients, and taking care to ensure nothing goes bad without being used.</w:t>
      </w:r>
    </w:p>
    <w:p w:rsidR="00000000" w:rsidDel="00000000" w:rsidP="00000000" w:rsidRDefault="00000000" w:rsidRPr="00000000" w14:paraId="00000053">
      <w:pPr>
        <w:spacing w:line="360" w:lineRule="auto"/>
        <w:jc w:val="both"/>
        <w:rPr>
          <w:color w:val="252525"/>
          <w:sz w:val="24"/>
          <w:szCs w:val="24"/>
          <w:highlight w:val="white"/>
        </w:rPr>
      </w:pPr>
      <w:r w:rsidDel="00000000" w:rsidR="00000000" w:rsidRPr="00000000">
        <w:rPr>
          <w:rtl w:val="0"/>
        </w:rPr>
      </w:r>
    </w:p>
    <w:p w:rsidR="00000000" w:rsidDel="00000000" w:rsidP="00000000" w:rsidRDefault="00000000" w:rsidRPr="00000000" w14:paraId="00000054">
      <w:pPr>
        <w:spacing w:line="360" w:lineRule="auto"/>
        <w:jc w:val="both"/>
        <w:rPr>
          <w:b w:val="1"/>
          <w:color w:val="252525"/>
          <w:sz w:val="24"/>
          <w:szCs w:val="24"/>
          <w:highlight w:val="white"/>
        </w:rPr>
      </w:pPr>
      <w:r w:rsidDel="00000000" w:rsidR="00000000" w:rsidRPr="00000000">
        <w:rPr>
          <w:b w:val="1"/>
          <w:color w:val="252525"/>
          <w:sz w:val="24"/>
          <w:szCs w:val="24"/>
          <w:highlight w:val="white"/>
          <w:rtl w:val="0"/>
        </w:rPr>
        <w:t xml:space="preserve">Social</w:t>
      </w:r>
    </w:p>
    <w:p w:rsidR="00000000" w:rsidDel="00000000" w:rsidP="00000000" w:rsidRDefault="00000000" w:rsidRPr="00000000" w14:paraId="00000055">
      <w:pPr>
        <w:spacing w:line="360" w:lineRule="auto"/>
        <w:jc w:val="both"/>
        <w:rPr>
          <w:color w:val="252525"/>
          <w:sz w:val="24"/>
          <w:szCs w:val="24"/>
          <w:highlight w:val="white"/>
        </w:rPr>
      </w:pPr>
      <w:r w:rsidDel="00000000" w:rsidR="00000000" w:rsidRPr="00000000">
        <w:rPr>
          <w:color w:val="252525"/>
          <w:sz w:val="24"/>
          <w:szCs w:val="24"/>
          <w:highlight w:val="white"/>
          <w:rtl w:val="0"/>
        </w:rPr>
        <w:t xml:space="preserve">(Ramuni, 2021) There has been an uneven impact of the Coronavirus (COVID-19) pandemic on the hospitality industry. A relatively better year for campsites than for bars and clubs has been reported. There have been large increases in job vacancies in the hospitality sector since the pandemic began; however, in June 2021, the number of jobs within the sector remained 11% below February 2020.</w:t>
      </w:r>
    </w:p>
    <w:p w:rsidR="00000000" w:rsidDel="00000000" w:rsidP="00000000" w:rsidRDefault="00000000" w:rsidRPr="00000000" w14:paraId="00000056">
      <w:pPr>
        <w:spacing w:line="360" w:lineRule="auto"/>
        <w:jc w:val="both"/>
        <w:rPr>
          <w:color w:val="252525"/>
          <w:sz w:val="24"/>
          <w:szCs w:val="24"/>
          <w:highlight w:val="white"/>
        </w:rPr>
      </w:pPr>
      <w:r w:rsidDel="00000000" w:rsidR="00000000" w:rsidRPr="00000000">
        <w:rPr>
          <w:rtl w:val="0"/>
        </w:rPr>
      </w:r>
    </w:p>
    <w:p w:rsidR="00000000" w:rsidDel="00000000" w:rsidP="00000000" w:rsidRDefault="00000000" w:rsidRPr="00000000" w14:paraId="00000057">
      <w:pPr>
        <w:spacing w:line="360" w:lineRule="auto"/>
        <w:jc w:val="both"/>
        <w:rPr>
          <w:b w:val="1"/>
          <w:color w:val="252525"/>
          <w:sz w:val="24"/>
          <w:szCs w:val="24"/>
          <w:highlight w:val="white"/>
        </w:rPr>
      </w:pPr>
      <w:r w:rsidDel="00000000" w:rsidR="00000000" w:rsidRPr="00000000">
        <w:rPr>
          <w:b w:val="1"/>
          <w:color w:val="252525"/>
          <w:sz w:val="24"/>
          <w:szCs w:val="24"/>
          <w:highlight w:val="white"/>
          <w:rtl w:val="0"/>
        </w:rPr>
        <w:t xml:space="preserve">Technological</w:t>
      </w:r>
    </w:p>
    <w:p w:rsidR="00000000" w:rsidDel="00000000" w:rsidP="00000000" w:rsidRDefault="00000000" w:rsidRPr="00000000" w14:paraId="00000058">
      <w:pPr>
        <w:spacing w:line="360" w:lineRule="auto"/>
        <w:jc w:val="both"/>
        <w:rPr>
          <w:color w:val="252525"/>
          <w:sz w:val="24"/>
          <w:szCs w:val="24"/>
          <w:highlight w:val="white"/>
        </w:rPr>
      </w:pPr>
      <w:r w:rsidDel="00000000" w:rsidR="00000000" w:rsidRPr="00000000">
        <w:rPr>
          <w:color w:val="252525"/>
          <w:sz w:val="24"/>
          <w:szCs w:val="24"/>
          <w:highlight w:val="white"/>
          <w:rtl w:val="0"/>
        </w:rPr>
        <w:t xml:space="preserve">(</w:t>
      </w:r>
      <w:r w:rsidDel="00000000" w:rsidR="00000000" w:rsidRPr="00000000">
        <w:rPr>
          <w:color w:val="252525"/>
          <w:sz w:val="24"/>
          <w:szCs w:val="24"/>
          <w:highlight w:val="white"/>
          <w:rtl w:val="0"/>
        </w:rPr>
        <w:t xml:space="preserve">Catalaconsulting</w:t>
      </w:r>
      <w:r w:rsidDel="00000000" w:rsidR="00000000" w:rsidRPr="00000000">
        <w:rPr>
          <w:color w:val="252525"/>
          <w:sz w:val="24"/>
          <w:szCs w:val="24"/>
          <w:highlight w:val="white"/>
          <w:rtl w:val="0"/>
        </w:rPr>
        <w:t xml:space="preserve">, 2022) Despite the fact that artificial intelligence has existed for a decade, it wasn't until recently that computers and machines became more reliable that it could be integrated into businesses. This technology performs tasks that typically require human cognitive abilities. </w:t>
      </w:r>
    </w:p>
    <w:p w:rsidR="00000000" w:rsidDel="00000000" w:rsidP="00000000" w:rsidRDefault="00000000" w:rsidRPr="00000000" w14:paraId="00000059">
      <w:pPr>
        <w:spacing w:line="360" w:lineRule="auto"/>
        <w:jc w:val="both"/>
        <w:rPr>
          <w:color w:val="252525"/>
          <w:sz w:val="24"/>
          <w:szCs w:val="24"/>
          <w:highlight w:val="white"/>
        </w:rPr>
      </w:pPr>
      <w:r w:rsidDel="00000000" w:rsidR="00000000" w:rsidRPr="00000000">
        <w:rPr>
          <w:rtl w:val="0"/>
        </w:rPr>
      </w:r>
    </w:p>
    <w:p w:rsidR="00000000" w:rsidDel="00000000" w:rsidP="00000000" w:rsidRDefault="00000000" w:rsidRPr="00000000" w14:paraId="0000005A">
      <w:pPr>
        <w:spacing w:line="360" w:lineRule="auto"/>
        <w:jc w:val="both"/>
        <w:rPr>
          <w:b w:val="1"/>
          <w:color w:val="252525"/>
          <w:sz w:val="24"/>
          <w:szCs w:val="24"/>
          <w:highlight w:val="white"/>
        </w:rPr>
      </w:pPr>
      <w:r w:rsidDel="00000000" w:rsidR="00000000" w:rsidRPr="00000000">
        <w:rPr>
          <w:b w:val="1"/>
          <w:color w:val="252525"/>
          <w:sz w:val="24"/>
          <w:szCs w:val="24"/>
          <w:highlight w:val="white"/>
          <w:rtl w:val="0"/>
        </w:rPr>
        <w:t xml:space="preserve">Legal</w:t>
      </w:r>
    </w:p>
    <w:p w:rsidR="00000000" w:rsidDel="00000000" w:rsidP="00000000" w:rsidRDefault="00000000" w:rsidRPr="00000000" w14:paraId="0000005B">
      <w:pPr>
        <w:spacing w:line="360" w:lineRule="auto"/>
        <w:jc w:val="both"/>
        <w:rPr>
          <w:color w:val="252525"/>
          <w:sz w:val="24"/>
          <w:szCs w:val="24"/>
          <w:highlight w:val="white"/>
        </w:rPr>
      </w:pPr>
      <w:r w:rsidDel="00000000" w:rsidR="00000000" w:rsidRPr="00000000">
        <w:rPr>
          <w:color w:val="252525"/>
          <w:sz w:val="24"/>
          <w:szCs w:val="24"/>
          <w:highlight w:val="white"/>
          <w:rtl w:val="0"/>
        </w:rPr>
        <w:t xml:space="preserve">(Sutherland, 2022) Legal issues face the hotel and leisure sector, including cyber crime, data privacy, consolidation, the demand for technology and personalisation from millennials, financing, supply chain complexity, and health and safety.</w:t>
      </w:r>
    </w:p>
    <w:p w:rsidR="00000000" w:rsidDel="00000000" w:rsidP="00000000" w:rsidRDefault="00000000" w:rsidRPr="00000000" w14:paraId="0000005C">
      <w:pPr>
        <w:spacing w:line="360" w:lineRule="auto"/>
        <w:jc w:val="both"/>
        <w:rPr>
          <w:color w:val="252525"/>
          <w:sz w:val="24"/>
          <w:szCs w:val="24"/>
          <w:highlight w:val="white"/>
        </w:rPr>
      </w:pPr>
      <w:r w:rsidDel="00000000" w:rsidR="00000000" w:rsidRPr="00000000">
        <w:rPr>
          <w:rtl w:val="0"/>
        </w:rPr>
      </w:r>
    </w:p>
    <w:p w:rsidR="00000000" w:rsidDel="00000000" w:rsidP="00000000" w:rsidRDefault="00000000" w:rsidRPr="00000000" w14:paraId="0000005D">
      <w:pPr>
        <w:spacing w:line="360" w:lineRule="auto"/>
        <w:jc w:val="both"/>
        <w:rPr>
          <w:b w:val="1"/>
          <w:color w:val="252525"/>
          <w:sz w:val="24"/>
          <w:szCs w:val="24"/>
          <w:highlight w:val="white"/>
        </w:rPr>
      </w:pPr>
      <w:r w:rsidDel="00000000" w:rsidR="00000000" w:rsidRPr="00000000">
        <w:rPr>
          <w:b w:val="1"/>
          <w:color w:val="252525"/>
          <w:sz w:val="24"/>
          <w:szCs w:val="24"/>
          <w:highlight w:val="white"/>
          <w:rtl w:val="0"/>
        </w:rPr>
        <w:t xml:space="preserve">Environmental</w:t>
      </w:r>
    </w:p>
    <w:p w:rsidR="00000000" w:rsidDel="00000000" w:rsidP="00000000" w:rsidRDefault="00000000" w:rsidRPr="00000000" w14:paraId="0000005E">
      <w:pPr>
        <w:spacing w:line="360" w:lineRule="auto"/>
        <w:jc w:val="both"/>
        <w:rPr>
          <w:color w:val="252525"/>
          <w:sz w:val="24"/>
          <w:szCs w:val="24"/>
          <w:highlight w:val="white"/>
        </w:rPr>
      </w:pPr>
      <w:r w:rsidDel="00000000" w:rsidR="00000000" w:rsidRPr="00000000">
        <w:rPr>
          <w:color w:val="252525"/>
          <w:sz w:val="24"/>
          <w:szCs w:val="24"/>
          <w:highlight w:val="white"/>
          <w:rtl w:val="0"/>
        </w:rPr>
        <w:t xml:space="preserve">(</w:t>
      </w:r>
      <w:r w:rsidDel="00000000" w:rsidR="00000000" w:rsidRPr="00000000">
        <w:rPr>
          <w:color w:val="252525"/>
          <w:sz w:val="24"/>
          <w:szCs w:val="24"/>
          <w:highlight w:val="white"/>
          <w:rtl w:val="0"/>
        </w:rPr>
        <w:t xml:space="preserve">Hotelinnovationexpo</w:t>
      </w:r>
      <w:r w:rsidDel="00000000" w:rsidR="00000000" w:rsidRPr="00000000">
        <w:rPr>
          <w:color w:val="252525"/>
          <w:sz w:val="24"/>
          <w:szCs w:val="24"/>
          <w:highlight w:val="white"/>
          <w:rtl w:val="0"/>
        </w:rPr>
        <w:t xml:space="preserve">, 2022) Hospitality and the hotel industry are under pressure to reduce waste and implement eco-friendly and sustainable alternatives across multiple chains without increasing costs.</w:t>
      </w:r>
      <w:r w:rsidDel="00000000" w:rsidR="00000000" w:rsidRPr="00000000">
        <w:rPr>
          <w:rtl w:val="0"/>
        </w:rPr>
      </w:r>
    </w:p>
    <w:p w:rsidR="00000000" w:rsidDel="00000000" w:rsidP="00000000" w:rsidRDefault="00000000" w:rsidRPr="00000000" w14:paraId="0000005F">
      <w:pPr>
        <w:spacing w:line="360" w:lineRule="auto"/>
        <w:jc w:val="both"/>
        <w:rPr>
          <w:color w:val="252525"/>
          <w:sz w:val="24"/>
          <w:szCs w:val="24"/>
          <w:highlight w:val="white"/>
        </w:rPr>
      </w:pPr>
      <w:r w:rsidDel="00000000" w:rsidR="00000000" w:rsidRPr="00000000">
        <w:rPr>
          <w:rtl w:val="0"/>
        </w:rPr>
      </w:r>
    </w:p>
    <w:p w:rsidR="00000000" w:rsidDel="00000000" w:rsidP="00000000" w:rsidRDefault="00000000" w:rsidRPr="00000000" w14:paraId="00000060">
      <w:pPr>
        <w:spacing w:line="360" w:lineRule="auto"/>
        <w:jc w:val="center"/>
        <w:rPr>
          <w:b w:val="1"/>
          <w:color w:val="252525"/>
          <w:sz w:val="24"/>
          <w:szCs w:val="24"/>
          <w:highlight w:val="white"/>
        </w:rPr>
      </w:pPr>
      <w:r w:rsidDel="00000000" w:rsidR="00000000" w:rsidRPr="00000000">
        <w:rPr>
          <w:b w:val="1"/>
          <w:color w:val="252525"/>
          <w:sz w:val="24"/>
          <w:szCs w:val="24"/>
          <w:highlight w:val="white"/>
          <w:rtl w:val="0"/>
        </w:rPr>
        <w:t xml:space="preserve">PESTLE analysis advantages and disadvantages</w:t>
      </w:r>
    </w:p>
    <w:p w:rsidR="00000000" w:rsidDel="00000000" w:rsidP="00000000" w:rsidRDefault="00000000" w:rsidRPr="00000000" w14:paraId="00000061">
      <w:pPr>
        <w:widowControl w:val="0"/>
        <w:spacing w:line="360" w:lineRule="auto"/>
        <w:rPr>
          <w:color w:val="252525"/>
          <w:sz w:val="24"/>
          <w:szCs w:val="24"/>
          <w:highlight w:val="white"/>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line="360" w:lineRule="auto"/>
              <w:rPr>
                <w:color w:val="252525"/>
                <w:sz w:val="24"/>
                <w:szCs w:val="24"/>
                <w:highlight w:val="white"/>
              </w:rPr>
            </w:pPr>
            <w:r w:rsidDel="00000000" w:rsidR="00000000" w:rsidRPr="00000000">
              <w:rPr>
                <w:color w:val="252525"/>
                <w:sz w:val="24"/>
                <w:szCs w:val="24"/>
                <w:highlight w:val="white"/>
                <w:rtl w:val="0"/>
              </w:rPr>
              <w:t xml:space="preserve">Advantages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360" w:lineRule="auto"/>
              <w:rPr>
                <w:color w:val="252525"/>
                <w:sz w:val="24"/>
                <w:szCs w:val="24"/>
                <w:highlight w:val="white"/>
              </w:rPr>
            </w:pPr>
            <w:r w:rsidDel="00000000" w:rsidR="00000000" w:rsidRPr="00000000">
              <w:rPr>
                <w:color w:val="252525"/>
                <w:sz w:val="24"/>
                <w:szCs w:val="24"/>
                <w:highlight w:val="white"/>
                <w:rtl w:val="0"/>
              </w:rPr>
              <w:t xml:space="preserve">Disadvantages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line="360" w:lineRule="auto"/>
              <w:ind w:left="0" w:firstLine="0"/>
              <w:rPr>
                <w:color w:val="252525"/>
                <w:sz w:val="24"/>
                <w:szCs w:val="24"/>
                <w:highlight w:val="white"/>
              </w:rPr>
            </w:pPr>
            <w:r w:rsidDel="00000000" w:rsidR="00000000" w:rsidRPr="00000000">
              <w:rPr>
                <w:color w:val="252525"/>
                <w:sz w:val="24"/>
                <w:szCs w:val="24"/>
                <w:highlight w:val="white"/>
                <w:rtl w:val="0"/>
              </w:rPr>
              <w:t xml:space="preserve">Facilitates an understanding of the wider business environment.</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highlight w:val="white"/>
              </w:rPr>
            </w:pPr>
            <w:r w:rsidDel="00000000" w:rsidR="00000000" w:rsidRPr="00000000">
              <w:rPr>
                <w:color w:val="252525"/>
                <w:sz w:val="24"/>
                <w:szCs w:val="24"/>
                <w:highlight w:val="white"/>
                <w:rtl w:val="0"/>
              </w:rPr>
              <w:t xml:space="preserve">The risk of too much data may be paralysis to the analysis.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line="360" w:lineRule="auto"/>
              <w:ind w:left="0" w:firstLine="0"/>
              <w:rPr>
                <w:color w:val="252525"/>
                <w:sz w:val="24"/>
                <w:szCs w:val="24"/>
                <w:highlight w:val="white"/>
              </w:rPr>
            </w:pPr>
            <w:r w:rsidDel="00000000" w:rsidR="00000000" w:rsidRPr="00000000">
              <w:rPr>
                <w:color w:val="252525"/>
                <w:sz w:val="24"/>
                <w:szCs w:val="24"/>
                <w:highlight w:val="white"/>
                <w:rtl w:val="0"/>
              </w:rPr>
              <w:t xml:space="preserve">Encourages the development of external and strategic thinking.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highlight w:val="white"/>
              </w:rPr>
            </w:pPr>
            <w:r w:rsidDel="00000000" w:rsidR="00000000" w:rsidRPr="00000000">
              <w:rPr>
                <w:color w:val="252525"/>
                <w:sz w:val="24"/>
                <w:szCs w:val="24"/>
                <w:highlight w:val="white"/>
                <w:rtl w:val="0"/>
              </w:rPr>
              <w:t xml:space="preserve">The data may be based on assumptions that later prove to be wrong.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360" w:lineRule="auto"/>
              <w:ind w:left="0" w:firstLine="0"/>
              <w:rPr>
                <w:color w:val="252525"/>
                <w:sz w:val="24"/>
                <w:szCs w:val="24"/>
                <w:highlight w:val="white"/>
              </w:rPr>
            </w:pPr>
            <w:r w:rsidDel="00000000" w:rsidR="00000000" w:rsidRPr="00000000">
              <w:rPr>
                <w:color w:val="252525"/>
                <w:sz w:val="24"/>
                <w:szCs w:val="24"/>
                <w:highlight w:val="white"/>
                <w:rtl w:val="0"/>
              </w:rPr>
              <w:t xml:space="preserve">Enable an organisation to anticipate Future business.</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highlight w:val="white"/>
              </w:rPr>
            </w:pPr>
            <w:r w:rsidDel="00000000" w:rsidR="00000000" w:rsidRPr="00000000">
              <w:rPr>
                <w:color w:val="252525"/>
                <w:sz w:val="24"/>
                <w:szCs w:val="24"/>
                <w:highlight w:val="white"/>
                <w:rtl w:val="0"/>
              </w:rPr>
              <w:t xml:space="preserve">The pace of change makes it increasingly difficult to anticipate development.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highlight w:val="white"/>
              </w:rPr>
            </w:pPr>
            <w:r w:rsidDel="00000000" w:rsidR="00000000" w:rsidRPr="00000000">
              <w:rPr>
                <w:color w:val="252525"/>
                <w:sz w:val="24"/>
                <w:szCs w:val="24"/>
                <w:highlight w:val="white"/>
                <w:rtl w:val="0"/>
              </w:rPr>
              <w:t xml:space="preserve">Enable an organisation to spot business opportunities and exploit them fully.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highlight w:val="white"/>
              </w:rPr>
            </w:pPr>
            <w:r w:rsidDel="00000000" w:rsidR="00000000" w:rsidRPr="00000000">
              <w:rPr>
                <w:color w:val="252525"/>
                <w:sz w:val="24"/>
                <w:szCs w:val="24"/>
                <w:highlight w:val="white"/>
                <w:rtl w:val="0"/>
              </w:rPr>
              <w:t xml:space="preserve">To be effective the process needs to be repeated on a regular basis.</w:t>
            </w:r>
          </w:p>
        </w:tc>
      </w:tr>
    </w:tbl>
    <w:p w:rsidR="00000000" w:rsidDel="00000000" w:rsidP="00000000" w:rsidRDefault="00000000" w:rsidRPr="00000000" w14:paraId="0000006E">
      <w:pPr>
        <w:widowControl w:val="0"/>
        <w:spacing w:line="360" w:lineRule="auto"/>
        <w:rPr>
          <w:color w:val="252525"/>
          <w:sz w:val="24"/>
          <w:szCs w:val="24"/>
          <w:highlight w:val="white"/>
        </w:rPr>
      </w:pPr>
      <w:r w:rsidDel="00000000" w:rsidR="00000000" w:rsidRPr="00000000">
        <w:rPr>
          <w:color w:val="252525"/>
          <w:sz w:val="24"/>
          <w:szCs w:val="24"/>
          <w:highlight w:val="white"/>
          <w:rtl w:val="0"/>
        </w:rPr>
        <w:tab/>
      </w:r>
    </w:p>
    <w:p w:rsidR="00000000" w:rsidDel="00000000" w:rsidP="00000000" w:rsidRDefault="00000000" w:rsidRPr="00000000" w14:paraId="0000006F">
      <w:pPr>
        <w:widowControl w:val="0"/>
        <w:spacing w:line="360" w:lineRule="auto"/>
        <w:ind w:left="0" w:firstLine="0"/>
        <w:rPr>
          <w:color w:val="252525"/>
          <w:sz w:val="24"/>
          <w:szCs w:val="24"/>
          <w:highlight w:val="white"/>
        </w:rPr>
      </w:pPr>
      <w:r w:rsidDel="00000000" w:rsidR="00000000" w:rsidRPr="00000000">
        <w:rPr>
          <w:rtl w:val="0"/>
        </w:rPr>
      </w:r>
    </w:p>
    <w:p w:rsidR="00000000" w:rsidDel="00000000" w:rsidP="00000000" w:rsidRDefault="00000000" w:rsidRPr="00000000" w14:paraId="00000070">
      <w:pPr>
        <w:spacing w:line="360" w:lineRule="auto"/>
        <w:jc w:val="both"/>
        <w:rPr>
          <w:color w:val="252525"/>
          <w:sz w:val="24"/>
          <w:szCs w:val="24"/>
        </w:rPr>
      </w:pPr>
      <w:r w:rsidDel="00000000" w:rsidR="00000000" w:rsidRPr="00000000">
        <w:rPr>
          <w:b w:val="1"/>
          <w:color w:val="252525"/>
          <w:sz w:val="24"/>
          <w:szCs w:val="24"/>
          <w:rtl w:val="0"/>
        </w:rPr>
        <w:t xml:space="preserve">SWOT ANALYSIS</w:t>
      </w:r>
      <w:r w:rsidDel="00000000" w:rsidR="00000000" w:rsidRPr="00000000">
        <w:rPr>
          <w:rtl w:val="0"/>
        </w:rPr>
      </w:r>
    </w:p>
    <w:p w:rsidR="00000000" w:rsidDel="00000000" w:rsidP="00000000" w:rsidRDefault="00000000" w:rsidRPr="00000000" w14:paraId="00000071">
      <w:pPr>
        <w:spacing w:line="360" w:lineRule="auto"/>
        <w:jc w:val="both"/>
        <w:rPr>
          <w:color w:val="252525"/>
          <w:sz w:val="24"/>
          <w:szCs w:val="24"/>
        </w:rPr>
      </w:pPr>
      <w:r w:rsidDel="00000000" w:rsidR="00000000" w:rsidRPr="00000000">
        <w:rPr>
          <w:color w:val="252525"/>
          <w:sz w:val="24"/>
          <w:szCs w:val="24"/>
          <w:rtl w:val="0"/>
        </w:rPr>
        <w:t xml:space="preserve">According to Calicchio, (2020) the SWOT analysis is a tool for analysing the strengths, weaknesses, opportunities, and threats of an organisation or a project. Organisations and projects declare their objectives and identify the factors that are supportive or unfavourable to achieving those objectives. In many different scenarios, SWOT can be used to determine an organisation's strengths, weaknesses, opportunities, and threats, as well as to make decisions.</w:t>
      </w:r>
    </w:p>
    <w:p w:rsidR="00000000" w:rsidDel="00000000" w:rsidP="00000000" w:rsidRDefault="00000000" w:rsidRPr="00000000" w14:paraId="0000007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73">
      <w:pPr>
        <w:spacing w:line="360" w:lineRule="auto"/>
        <w:jc w:val="center"/>
        <w:rPr>
          <w:b w:val="1"/>
          <w:color w:val="252525"/>
          <w:sz w:val="24"/>
          <w:szCs w:val="24"/>
        </w:rPr>
      </w:pPr>
      <w:r w:rsidDel="00000000" w:rsidR="00000000" w:rsidRPr="00000000">
        <w:rPr>
          <w:b w:val="1"/>
          <w:color w:val="252525"/>
          <w:sz w:val="24"/>
          <w:szCs w:val="24"/>
          <w:rtl w:val="0"/>
        </w:rPr>
        <w:t xml:space="preserve">SWOT analysis of Grosvenor House Hotel Food and Beverage Department</w:t>
      </w:r>
    </w:p>
    <w:p w:rsidR="00000000" w:rsidDel="00000000" w:rsidP="00000000" w:rsidRDefault="00000000" w:rsidRPr="00000000" w14:paraId="00000074">
      <w:pPr>
        <w:spacing w:line="360" w:lineRule="auto"/>
        <w:jc w:val="center"/>
        <w:rPr>
          <w:color w:val="252525"/>
          <w:sz w:val="24"/>
          <w:szCs w:val="24"/>
        </w:rPr>
      </w:pPr>
      <w:r w:rsidDel="00000000" w:rsidR="00000000" w:rsidRPr="00000000">
        <w:rPr>
          <w:rtl w:val="0"/>
        </w:rPr>
      </w:r>
    </w:p>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b w:val="1"/>
                <w:color w:val="252525"/>
                <w:sz w:val="24"/>
                <w:szCs w:val="24"/>
                <w:rtl w:val="0"/>
              </w:rPr>
              <w:t xml:space="preserve">Strengths</w:t>
            </w:r>
            <w:r w:rsidDel="00000000" w:rsidR="00000000" w:rsidRPr="00000000">
              <w:rPr>
                <w:color w:val="252525"/>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The well trained employee that is currently on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The pay and job opportunity at the Grosvenor House.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color w:val="252525"/>
                <w:sz w:val="24"/>
                <w:szCs w:val="24"/>
              </w:rPr>
            </w:pPr>
            <w:r w:rsidDel="00000000" w:rsidR="00000000" w:rsidRPr="00000000">
              <w:rPr>
                <w:b w:val="1"/>
                <w:color w:val="252525"/>
                <w:sz w:val="24"/>
                <w:szCs w:val="24"/>
                <w:rtl w:val="0"/>
              </w:rPr>
              <w:t xml:space="preserve">Weakness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Low numbers of employees in the F&amp;B department.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The work life balance of employees.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color w:val="252525"/>
                <w:sz w:val="24"/>
                <w:szCs w:val="24"/>
              </w:rPr>
            </w:pPr>
            <w:r w:rsidDel="00000000" w:rsidR="00000000" w:rsidRPr="00000000">
              <w:rPr>
                <w:b w:val="1"/>
                <w:color w:val="252525"/>
                <w:sz w:val="24"/>
                <w:szCs w:val="24"/>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To grow the revenue to the F&amp;B department.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Make the guest experience at the hotel more enjoyable.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color w:val="252525"/>
                <w:sz w:val="24"/>
                <w:szCs w:val="24"/>
              </w:rPr>
            </w:pPr>
            <w:r w:rsidDel="00000000" w:rsidR="00000000" w:rsidRPr="00000000">
              <w:rPr>
                <w:b w:val="1"/>
                <w:color w:val="252525"/>
                <w:sz w:val="24"/>
                <w:szCs w:val="24"/>
                <w:rtl w:val="0"/>
              </w:rPr>
              <w:t xml:space="preserve">Threat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The loss of employees from the European Union and competitors.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color w:val="252525"/>
                <w:sz w:val="24"/>
                <w:szCs w:val="24"/>
                <w:rtl w:val="0"/>
              </w:rPr>
              <w:t xml:space="preserve">The numbers of competitors in Torquay.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color w:val="252525"/>
                <w:sz w:val="24"/>
                <w:szCs w:val="24"/>
              </w:rPr>
            </w:pPr>
            <w:r w:rsidDel="00000000" w:rsidR="00000000" w:rsidRPr="00000000">
              <w:rPr>
                <w:b w:val="1"/>
                <w:color w:val="252525"/>
                <w:sz w:val="24"/>
                <w:szCs w:val="24"/>
                <w:rtl w:val="0"/>
              </w:rPr>
              <w:t xml:space="preserve">Advantages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pBdr>
                <w:top w:color="auto" w:space="8"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Empowers an organisation to spot business opportunities and exploit them fully.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pBdr>
                <w:top w:color="auto" w:space="8"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Facilitates the strengths and weaknesses of the organisation.</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color w:val="252525"/>
                <w:sz w:val="24"/>
                <w:szCs w:val="24"/>
              </w:rPr>
            </w:pPr>
            <w:r w:rsidDel="00000000" w:rsidR="00000000" w:rsidRPr="00000000">
              <w:rPr>
                <w:b w:val="1"/>
                <w:color w:val="252525"/>
                <w:sz w:val="24"/>
                <w:szCs w:val="24"/>
                <w:rtl w:val="0"/>
              </w:rPr>
              <w:t xml:space="preserve">Disadvantages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It lacks detailed structure</w:t>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Quality internal data sources can be time consuming</w:t>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color w:val="252525"/>
                <w:sz w:val="24"/>
                <w:szCs w:val="24"/>
              </w:rPr>
            </w:pPr>
            <w:r w:rsidDel="00000000" w:rsidR="00000000" w:rsidRPr="00000000">
              <w:rPr>
                <w:rtl w:val="0"/>
              </w:rPr>
            </w:r>
          </w:p>
        </w:tc>
      </w:tr>
    </w:tbl>
    <w:p w:rsidR="00000000" w:rsidDel="00000000" w:rsidP="00000000" w:rsidRDefault="00000000" w:rsidRPr="00000000" w14:paraId="0000008A">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8B">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8C">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8D">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8E">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8F">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0">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1">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2">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3">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4">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5">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6">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7">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8">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9">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A">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rtl w:val="0"/>
        </w:rPr>
      </w:r>
    </w:p>
    <w:p w:rsidR="00000000" w:rsidDel="00000000" w:rsidP="00000000" w:rsidRDefault="00000000" w:rsidRPr="00000000" w14:paraId="0000009B">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8"/>
          <w:szCs w:val="28"/>
        </w:rPr>
      </w:pPr>
      <w:r w:rsidDel="00000000" w:rsidR="00000000" w:rsidRPr="00000000">
        <w:rPr>
          <w:b w:val="1"/>
          <w:color w:val="252525"/>
          <w:sz w:val="28"/>
          <w:szCs w:val="28"/>
          <w:rtl w:val="0"/>
        </w:rPr>
        <w:t xml:space="preserve">Main Body</w:t>
      </w:r>
    </w:p>
    <w:p w:rsidR="00000000" w:rsidDel="00000000" w:rsidP="00000000" w:rsidRDefault="00000000" w:rsidRPr="00000000" w14:paraId="0000009C">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9D">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Anderson’s Consulting is going to observe the operation of the Food and Beverage department to see if any changes are needed that will improve the operation of the department. (Crosby, 2021) The unfreeze change freeze model was developed by Kurt Lewin, who is known as the father of social psychology. Lewin shared a specific model of change called the unfreeze change freeze model. The change theory of Lewin is an influential contribution to social psychology. A driving force and a resisting force are the two basic components of Lewin's theory of change. Behavioural changes are driven by driving forces driving people towards change and resisting forces preventing them from making that change, according to Lewin. In the presence of stronger driving forces, behaviour can change. However, if both driving and resisting forces are equal, behaviour is at equilibrium, and change does not occur here either. In order to change behaviour, driving and restraining forces must be addressed. Lewin proposed a model for implementing long-term changes called the unfreeze change refreeze model. According to Vantage Circle, (2020) organisation goal is to keep their skilled and talented employees. That's why staff retention is so important. The Grosvenor House Hotel will look at some ways that the hotel can retain their staff much better than currently doing. The hotel is already trying to hire the right people, appreciate their employees, provide monetary benefit, conduct exit interviews and provide leadership opportunities to their staff. The Grosvenor House Hotel can also try to create an highly engaging workplace, shape their goal and development shortterm and longterm. The hotel can also provide out of the box benefits to its staff, maintaining a good work and life balance, practising a feedback culture and building a health and wellness program. These new steps will help the company keep their most skilled and talented staff. In Fact this will allow the hotel to save money in hiring new staff. The hiring of new staff will be very important for the company and the Food  and Beverage department. It is important in hiring new staff to hire the right staff, it is a critical step in making your business successful. The staff is the most valuable asset of the company and these are some ways the company can hire new staff. According to Worthington, (2019) there are lots of ways for the Grosvenor House Hotel to hire new and the right staff. Advertise in the right places, know what you want when hiring hotel staff, Assess candidates, Create a job description, Create a candidate-friendly application, Be honest with candidates, Design effective onboarding and training, Collect all necessary information, Hire on personality as well as experience and Check reference when hiring new staff. The new staff must go on our training program immediately and be assigned a mentor for the first six months on the job. (Spayse, 2021) The training for the new food and beverage staff will be enhanced. These two new programs will be added, to improve training for restaurant staff and excellence training for hotel bar staff. </w:t>
      </w:r>
    </w:p>
    <w:p w:rsidR="00000000" w:rsidDel="00000000" w:rsidP="00000000" w:rsidRDefault="00000000" w:rsidRPr="00000000" w14:paraId="0000009E">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9F">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(McAllister, 2022) The staff shortages and staff retention is a national issue and it has affected many companies and sectors. The hospitality industry is experiencing a record staff shortage which has cost £21 billion in lost revenue and caused a loss of £5 billion in tax revenue to the exchequer. There are currently 174,000 jobs available and 83% more vacancies than March - May 2019. To improve the hotel staff retention the company needs to create a highly engaged workplace and start practising a feedback culture as soon as possible. The hotel also needs to maintain a good work life balance for its employees and shape the longterm and shortterm goals and development. In the future the hotel needs to provide out of the box benefits for the staff and starts building a health and wellness program. The hotel will have to continue hiring the right people and persist with  appreciating their employees. The hotel also has to continue to provide leadership opportunities and conduct exit interviews. Some of the reason the staff retention is lower is that staff do not feel secure in the hospitality industry since the pandemic. (Youtube, 2022) Another reason is attendance policies. If you still penalise individuals for arriving at work 10 minutes late although they frequently stay an hour late every day, you should remember that salaried employees don't require attendance regulations, which is why they are paid salaries. Disciplinary rules are derived from the military. We wouldn't put our children's piano teacher on probation or our plumber on probation, so why would we do the same to our employees?. In the knowledge economy we live in today, progressive discipline makes no sense. The employees also have issues with their workload, staff complaining that the job is affecting their work life balance which is affecting the staff wellness. (Grosvenor.com, 2021)</w:t>
      </w:r>
    </w:p>
    <w:p w:rsidR="00000000" w:rsidDel="00000000" w:rsidP="00000000" w:rsidRDefault="00000000" w:rsidRPr="00000000" w14:paraId="000000A0">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A1">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A2">
      <w:pPr>
        <w:pBdr>
          <w:top w:color="auto" w:space="9" w:sz="0" w:val="none"/>
          <w:left w:color="auto" w:space="-18" w:sz="0" w:val="none"/>
          <w:bottom w:color="auto" w:space="0" w:sz="0" w:val="none"/>
          <w:right w:color="auto" w:space="0" w:sz="0" w:val="none"/>
        </w:pBdr>
        <w:shd w:fill="ffffff" w:val="clear"/>
        <w:spacing w:line="360" w:lineRule="auto"/>
        <w:ind w:left="0" w:firstLine="0"/>
        <w:jc w:val="center"/>
        <w:rPr>
          <w:b w:val="1"/>
          <w:color w:val="252525"/>
          <w:sz w:val="24"/>
          <w:szCs w:val="24"/>
        </w:rPr>
      </w:pPr>
      <w:r w:rsidDel="00000000" w:rsidR="00000000" w:rsidRPr="00000000">
        <w:rPr>
          <w:b w:val="1"/>
          <w:color w:val="252525"/>
          <w:sz w:val="24"/>
          <w:szCs w:val="24"/>
          <w:rtl w:val="0"/>
        </w:rPr>
        <w:t xml:space="preserve">The Grosvenor Group Limited Financial Statement</w:t>
      </w:r>
    </w:p>
    <w:p w:rsidR="00000000" w:rsidDel="00000000" w:rsidP="00000000" w:rsidRDefault="00000000" w:rsidRPr="00000000" w14:paraId="000000A3">
      <w:pPr>
        <w:numPr>
          <w:ilvl w:val="0"/>
          <w:numId w:val="3"/>
        </w:numPr>
        <w:pBdr>
          <w:top w:color="auto" w:space="9" w:sz="0" w:val="none"/>
          <w:left w:color="auto" w:space="-18" w:sz="0" w:val="none"/>
          <w:bottom w:color="auto" w:space="0" w:sz="0" w:val="none"/>
          <w:right w:color="auto" w:space="0" w:sz="0" w:val="none"/>
        </w:pBdr>
        <w:shd w:fill="ffffff" w:val="clear"/>
        <w:spacing w:after="0" w:afterAutospacing="0" w:line="360" w:lineRule="auto"/>
        <w:ind w:left="720" w:hanging="360"/>
        <w:jc w:val="both"/>
        <w:rPr>
          <w:color w:val="252525"/>
          <w:sz w:val="24"/>
          <w:szCs w:val="24"/>
        </w:rPr>
      </w:pPr>
      <w:r w:rsidDel="00000000" w:rsidR="00000000" w:rsidRPr="00000000">
        <w:rPr>
          <w:color w:val="252525"/>
          <w:sz w:val="24"/>
          <w:szCs w:val="24"/>
          <w:rtl w:val="0"/>
        </w:rPr>
        <w:t xml:space="preserve">As a result of Covid-19, the Group has been able to provide strong support to tenants and communities during the pandemic, along with ambitious long-term plans to support the economy.</w:t>
      </w:r>
      <w:r w:rsidDel="00000000" w:rsidR="00000000" w:rsidRPr="00000000">
        <w:rPr>
          <w:rtl w:val="0"/>
        </w:rPr>
      </w:r>
    </w:p>
    <w:p w:rsidR="00000000" w:rsidDel="00000000" w:rsidP="00000000" w:rsidRDefault="00000000" w:rsidRPr="00000000" w14:paraId="000000A4">
      <w:pPr>
        <w:numPr>
          <w:ilvl w:val="0"/>
          <w:numId w:val="3"/>
        </w:numPr>
        <w:pBdr>
          <w:top w:color="auto" w:space="9" w:sz="0" w:val="none"/>
          <w:left w:color="auto" w:space="-18" w:sz="0" w:val="none"/>
          <w:bottom w:color="auto" w:space="0" w:sz="0" w:val="none"/>
          <w:right w:color="auto" w:space="0" w:sz="0" w:val="none"/>
        </w:pBdr>
        <w:shd w:fill="ffffff" w:val="clear"/>
        <w:spacing w:after="0" w:afterAutospacing="0" w:line="360" w:lineRule="auto"/>
        <w:ind w:left="720" w:hanging="360"/>
        <w:jc w:val="both"/>
        <w:rPr>
          <w:color w:val="252525"/>
          <w:sz w:val="24"/>
          <w:szCs w:val="24"/>
        </w:rPr>
      </w:pPr>
      <w:r w:rsidDel="00000000" w:rsidR="00000000" w:rsidRPr="00000000">
        <w:rPr>
          <w:color w:val="252525"/>
          <w:sz w:val="24"/>
          <w:szCs w:val="24"/>
          <w:rtl w:val="0"/>
        </w:rPr>
        <w:t xml:space="preserve">Group financial results for 2020 show a -2.9% return (2019: 2.6%), the first negative return since the global financial crisis. The revenue profit for 2019 was £25.4 million (2019: £65.9 million).</w:t>
      </w:r>
    </w:p>
    <w:p w:rsidR="00000000" w:rsidDel="00000000" w:rsidP="00000000" w:rsidRDefault="00000000" w:rsidRPr="00000000" w14:paraId="000000A5">
      <w:pPr>
        <w:numPr>
          <w:ilvl w:val="0"/>
          <w:numId w:val="3"/>
        </w:numPr>
        <w:pBdr>
          <w:top w:color="auto" w:space="9" w:sz="0" w:val="none"/>
          <w:left w:color="auto" w:space="-18" w:sz="0" w:val="none"/>
          <w:bottom w:color="auto" w:space="0" w:sz="0" w:val="none"/>
          <w:right w:color="auto" w:space="0" w:sz="0" w:val="none"/>
        </w:pBdr>
        <w:shd w:fill="ffffff" w:val="clear"/>
        <w:spacing w:after="0" w:afterAutospacing="0" w:line="360" w:lineRule="auto"/>
        <w:ind w:left="720" w:hanging="360"/>
        <w:jc w:val="both"/>
        <w:rPr>
          <w:color w:val="252525"/>
          <w:sz w:val="24"/>
          <w:szCs w:val="24"/>
        </w:rPr>
      </w:pPr>
      <w:r w:rsidDel="00000000" w:rsidR="00000000" w:rsidRPr="00000000">
        <w:rPr>
          <w:color w:val="252525"/>
          <w:sz w:val="24"/>
          <w:szCs w:val="24"/>
          <w:rtl w:val="0"/>
        </w:rPr>
        <w:t xml:space="preserve">Retail assets in the UK, Americas, and Europe have experienced negative total returns due to a reduction in Covid-influenced valuations.</w:t>
      </w:r>
    </w:p>
    <w:p w:rsidR="00000000" w:rsidDel="00000000" w:rsidP="00000000" w:rsidRDefault="00000000" w:rsidRPr="00000000" w14:paraId="000000A6">
      <w:pPr>
        <w:numPr>
          <w:ilvl w:val="0"/>
          <w:numId w:val="3"/>
        </w:numPr>
        <w:pBdr>
          <w:top w:color="auto" w:space="9" w:sz="0" w:val="none"/>
          <w:left w:color="auto" w:space="-18" w:sz="0" w:val="none"/>
          <w:bottom w:color="auto" w:space="0" w:sz="0" w:val="none"/>
          <w:right w:color="auto" w:space="0" w:sz="0" w:val="none"/>
        </w:pBdr>
        <w:shd w:fill="ffffff" w:val="clear"/>
        <w:spacing w:after="0" w:afterAutospacing="0" w:line="360" w:lineRule="auto"/>
        <w:ind w:left="720" w:hanging="360"/>
        <w:jc w:val="both"/>
        <w:rPr>
          <w:color w:val="252525"/>
          <w:sz w:val="24"/>
          <w:szCs w:val="24"/>
        </w:rPr>
      </w:pPr>
      <w:r w:rsidDel="00000000" w:rsidR="00000000" w:rsidRPr="00000000">
        <w:rPr>
          <w:color w:val="252525"/>
          <w:sz w:val="24"/>
          <w:szCs w:val="24"/>
          <w:rtl w:val="0"/>
        </w:rPr>
        <w:t xml:space="preserve">An increase in bad debt provisions, delays in some sales, and financial support provided to vulnerable tenants affected by the pandemic contributed to the reduction in revenue profit.</w:t>
      </w:r>
    </w:p>
    <w:p w:rsidR="00000000" w:rsidDel="00000000" w:rsidP="00000000" w:rsidRDefault="00000000" w:rsidRPr="00000000" w14:paraId="000000A7">
      <w:pPr>
        <w:numPr>
          <w:ilvl w:val="0"/>
          <w:numId w:val="3"/>
        </w:numPr>
        <w:pBdr>
          <w:top w:color="auto" w:space="9" w:sz="0" w:val="none"/>
          <w:left w:color="auto" w:space="-18" w:sz="0" w:val="none"/>
          <w:bottom w:color="auto" w:space="0" w:sz="0" w:val="none"/>
          <w:right w:color="auto" w:space="0" w:sz="0" w:val="none"/>
        </w:pBdr>
        <w:shd w:fill="ffffff" w:val="clear"/>
        <w:spacing w:after="0" w:afterAutospacing="0" w:line="360" w:lineRule="auto"/>
        <w:ind w:left="720" w:hanging="360"/>
        <w:jc w:val="both"/>
        <w:rPr>
          <w:color w:val="252525"/>
          <w:sz w:val="24"/>
          <w:szCs w:val="24"/>
        </w:rPr>
      </w:pPr>
      <w:r w:rsidDel="00000000" w:rsidR="00000000" w:rsidRPr="00000000">
        <w:rPr>
          <w:color w:val="252525"/>
          <w:sz w:val="24"/>
          <w:szCs w:val="24"/>
          <w:rtl w:val="0"/>
        </w:rPr>
        <w:t xml:space="preserve">Tenant concessions related to Covid-19 increased rent collections to 95% (as of 31 January 2021) after accounting for rents falling due in 2020.</w:t>
      </w:r>
    </w:p>
    <w:p w:rsidR="00000000" w:rsidDel="00000000" w:rsidP="00000000" w:rsidRDefault="00000000" w:rsidRPr="00000000" w14:paraId="000000A8">
      <w:pPr>
        <w:numPr>
          <w:ilvl w:val="0"/>
          <w:numId w:val="3"/>
        </w:numPr>
        <w:pBdr>
          <w:top w:color="auto" w:space="9" w:sz="0" w:val="none"/>
          <w:left w:color="auto" w:space="-18" w:sz="0" w:val="none"/>
          <w:bottom w:color="auto" w:space="0" w:sz="0" w:val="none"/>
          <w:right w:color="auto" w:space="0" w:sz="0" w:val="none"/>
        </w:pBdr>
        <w:shd w:fill="ffffff" w:val="clear"/>
        <w:spacing w:after="0" w:afterAutospacing="0" w:line="360" w:lineRule="auto"/>
        <w:ind w:left="720" w:hanging="360"/>
        <w:jc w:val="both"/>
        <w:rPr>
          <w:color w:val="252525"/>
          <w:sz w:val="24"/>
          <w:szCs w:val="24"/>
        </w:rPr>
      </w:pPr>
      <w:r w:rsidDel="00000000" w:rsidR="00000000" w:rsidRPr="00000000">
        <w:rPr>
          <w:color w:val="252525"/>
          <w:sz w:val="24"/>
          <w:szCs w:val="24"/>
          <w:rtl w:val="0"/>
        </w:rPr>
        <w:t xml:space="preserve">In the coming years, the company's financial capacity of £1.7 billion will give it strength and flexibility to take advantage of investment opportunities.</w:t>
      </w:r>
    </w:p>
    <w:p w:rsidR="00000000" w:rsidDel="00000000" w:rsidP="00000000" w:rsidRDefault="00000000" w:rsidRPr="00000000" w14:paraId="000000A9">
      <w:pPr>
        <w:numPr>
          <w:ilvl w:val="0"/>
          <w:numId w:val="3"/>
        </w:numPr>
        <w:pBdr>
          <w:top w:color="auto" w:space="9" w:sz="0" w:val="none"/>
          <w:left w:color="auto" w:space="-18" w:sz="0" w:val="none"/>
          <w:bottom w:color="auto" w:space="0" w:sz="0" w:val="none"/>
          <w:right w:color="auto" w:space="0" w:sz="0" w:val="none"/>
        </w:pBdr>
        <w:shd w:fill="ffffff" w:val="clear"/>
        <w:spacing w:after="0" w:afterAutospacing="0" w:line="360" w:lineRule="auto"/>
        <w:ind w:left="720" w:hanging="360"/>
        <w:jc w:val="both"/>
        <w:rPr>
          <w:color w:val="252525"/>
          <w:sz w:val="24"/>
          <w:szCs w:val="24"/>
        </w:rPr>
      </w:pPr>
      <w:r w:rsidDel="00000000" w:rsidR="00000000" w:rsidRPr="00000000">
        <w:rPr>
          <w:color w:val="252525"/>
          <w:sz w:val="24"/>
          <w:szCs w:val="24"/>
          <w:rtl w:val="0"/>
        </w:rPr>
        <w:t xml:space="preserve">The company remains committed to international diversification. Financial underperformance of the Group was mitigated by its portfolio diversification.</w:t>
      </w:r>
    </w:p>
    <w:p w:rsidR="00000000" w:rsidDel="00000000" w:rsidP="00000000" w:rsidRDefault="00000000" w:rsidRPr="00000000" w14:paraId="000000AA">
      <w:pPr>
        <w:numPr>
          <w:ilvl w:val="0"/>
          <w:numId w:val="3"/>
        </w:numPr>
        <w:pBdr>
          <w:top w:color="auto" w:space="9" w:sz="0" w:val="none"/>
          <w:left w:color="auto" w:space="-18" w:sz="0" w:val="none"/>
          <w:bottom w:color="auto" w:space="0" w:sz="0" w:val="none"/>
          <w:right w:color="auto" w:space="0" w:sz="0" w:val="none"/>
        </w:pBdr>
        <w:shd w:fill="ffffff" w:val="clear"/>
        <w:spacing w:after="680" w:line="360" w:lineRule="auto"/>
        <w:ind w:left="720" w:hanging="360"/>
        <w:jc w:val="both"/>
        <w:rPr>
          <w:color w:val="252525"/>
          <w:sz w:val="24"/>
          <w:szCs w:val="24"/>
        </w:rPr>
      </w:pPr>
      <w:r w:rsidDel="00000000" w:rsidR="00000000" w:rsidRPr="00000000">
        <w:rPr>
          <w:color w:val="252525"/>
          <w:sz w:val="24"/>
          <w:szCs w:val="24"/>
          <w:rtl w:val="0"/>
        </w:rPr>
        <w:t xml:space="preserve">A strong recovery is expected over the next two years, according to the group.</w:t>
      </w:r>
    </w:p>
    <w:p w:rsidR="00000000" w:rsidDel="00000000" w:rsidP="00000000" w:rsidRDefault="00000000" w:rsidRPr="00000000" w14:paraId="000000AB">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b w:val="1"/>
          <w:color w:val="252525"/>
          <w:sz w:val="24"/>
          <w:szCs w:val="24"/>
        </w:rPr>
      </w:pPr>
      <w:r w:rsidDel="00000000" w:rsidR="00000000" w:rsidRPr="00000000">
        <w:rPr>
          <w:b w:val="1"/>
          <w:color w:val="252525"/>
          <w:sz w:val="24"/>
          <w:szCs w:val="24"/>
          <w:rtl w:val="0"/>
        </w:rPr>
        <w:t xml:space="preserve">Organisational Design</w:t>
      </w:r>
    </w:p>
    <w:p w:rsidR="00000000" w:rsidDel="00000000" w:rsidP="00000000" w:rsidRDefault="00000000" w:rsidRPr="00000000" w14:paraId="000000AC">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color w:val="252525"/>
          <w:sz w:val="24"/>
          <w:szCs w:val="24"/>
        </w:rPr>
      </w:pPr>
      <w:r w:rsidDel="00000000" w:rsidR="00000000" w:rsidRPr="00000000">
        <w:rPr>
          <w:color w:val="252525"/>
          <w:sz w:val="24"/>
          <w:szCs w:val="24"/>
          <w:rtl w:val="0"/>
        </w:rPr>
        <w:t xml:space="preserve">(Cipd, 2020) The purpose of organisation design is to identify what an organisation wants and needs, analyse the gap between its current state and its desired future state, and design organisational practices to bridge this gap. The Grosvenor House Hotel will use Mckinsey 7s framework to assess the organisational design effectiveness. According to Jurevicius, (2022) Developed in the 1980s by business consultants Robert H. Waterman, Jr. and Tom Peters, the McKinsey 7S Framework is a management model. Businesses and business units, as well as teams, were encouraged to be part of this strategic vision. There are seven S's: structure, strategy, systems, skills, style, staff, and shared values. Daniell, (2004) also stated that the model analyses the organisation's structure, systems, shared values, style, staff, and skills in order to determine if they are effectively aligned and if they allow an organisation to achieve its objectives by examining seven key internal elements: strategy, structure, systems, shared values, style, and staff.</w:t>
      </w:r>
    </w:p>
    <w:p w:rsidR="00000000" w:rsidDel="00000000" w:rsidP="00000000" w:rsidRDefault="00000000" w:rsidRPr="00000000" w14:paraId="000000AD">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color w:val="252525"/>
          <w:sz w:val="24"/>
          <w:szCs w:val="24"/>
        </w:rPr>
      </w:pPr>
      <w:r w:rsidDel="00000000" w:rsidR="00000000" w:rsidRPr="00000000">
        <w:rPr>
          <w:color w:val="252525"/>
          <w:sz w:val="24"/>
          <w:szCs w:val="24"/>
        </w:rPr>
        <w:drawing>
          <wp:inline distB="114300" distT="114300" distL="114300" distR="114300">
            <wp:extent cx="5467350" cy="4632709"/>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467350" cy="4632709"/>
                    </a:xfrm>
                    <a:prstGeom prst="rect"/>
                    <a:ln/>
                  </pic:spPr>
                </pic:pic>
              </a:graphicData>
            </a:graphic>
          </wp:inline>
        </w:drawing>
      </w:r>
      <w:r w:rsidDel="00000000" w:rsidR="00000000" w:rsidRPr="00000000">
        <w:rPr>
          <w:rtl w:val="0"/>
        </w:rPr>
      </w:r>
    </w:p>
    <w:p w:rsidR="00000000" w:rsidDel="00000000" w:rsidP="00000000" w:rsidRDefault="00000000" w:rsidRPr="00000000" w14:paraId="000000AE">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color w:val="252525"/>
          <w:sz w:val="24"/>
          <w:szCs w:val="24"/>
        </w:rPr>
      </w:pPr>
      <w:r w:rsidDel="00000000" w:rsidR="00000000" w:rsidRPr="00000000">
        <w:rPr>
          <w:color w:val="252525"/>
          <w:sz w:val="24"/>
          <w:szCs w:val="24"/>
          <w:rtl w:val="0"/>
        </w:rPr>
        <w:t xml:space="preserve">Anderson’s consultant will use the 7s framework to assess organisational design effectiveness of the Food and beverage department. The shared values are the vision and the mission of the hotel ‘’to make your stay as pleasurable as possible’’. The systems that the managers have in place for the smooth running of the department. The structure is also in place from the owner down. The strategy of the department  is to keep their most talented staff and hire and train new engaging workers. The style of the managers will be crucial to the Food and Beverage department. The managers need to be considerate and warm. The skills of the current staff and new staff will be key for the department and the department will do this by training and in the onboarding process of the induction.   </w:t>
      </w:r>
    </w:p>
    <w:p w:rsidR="00000000" w:rsidDel="00000000" w:rsidP="00000000" w:rsidRDefault="00000000" w:rsidRPr="00000000" w14:paraId="000000AF">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b w:val="1"/>
          <w:color w:val="252525"/>
          <w:sz w:val="24"/>
          <w:szCs w:val="24"/>
        </w:rPr>
      </w:pPr>
      <w:r w:rsidDel="00000000" w:rsidR="00000000" w:rsidRPr="00000000">
        <w:rPr>
          <w:b w:val="1"/>
          <w:color w:val="252525"/>
          <w:sz w:val="24"/>
          <w:szCs w:val="24"/>
          <w:rtl w:val="0"/>
        </w:rPr>
        <w:t xml:space="preserve">Communication</w:t>
      </w:r>
    </w:p>
    <w:p w:rsidR="00000000" w:rsidDel="00000000" w:rsidP="00000000" w:rsidRDefault="00000000" w:rsidRPr="00000000" w14:paraId="000000B0">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color w:val="252525"/>
          <w:sz w:val="24"/>
          <w:szCs w:val="24"/>
        </w:rPr>
      </w:pPr>
      <w:r w:rsidDel="00000000" w:rsidR="00000000" w:rsidRPr="00000000">
        <w:rPr>
          <w:color w:val="252525"/>
          <w:sz w:val="24"/>
          <w:szCs w:val="24"/>
          <w:rtl w:val="0"/>
        </w:rPr>
        <w:t xml:space="preserve">The word communication is defined differently in nearly every manuscript, whether explicitly or implicitly. According to Oxford Learners, (2020) the definition of communication is, whether verbal, written, mechanical, or electronic, is the transfer of information, knowledge, or ideas. The department would use a top down communication. (Inagaki, 2007) Typically, top-down communication occurs when senior leadership communicates with the rest of the organisation. Organisations need efficient ways to communicate important business decisions across the entire company when they make important business decisions at the highest level. Anderson’s consultancy will still have to be flexible adjusting one's style to various settings and audiences. Anderson’s consultancy will pay attention to details while communicating. (Silva, 2021) It is more efficient and effective to communicate in detail, which reduces errors, thereby streamlining workloads and deadlines. An organisation's success is more likely to be enhanced by employees who communicate effectively and pay attention to detail. The company will also try to show empathy for our client and deal with the utmost integrity. The company will also take time to support the individuals and show leadership skills. Anderson’s consultancy will have to establish a plan for communication. The key stakeholders will be the head of department, the managers and the staff. Key information should be communicated so that the staff do not confuse anyone at the start, and keep adding more information each time. Communication should happen on a regular basis, once per week and this communication should be face to face as often. Social media, email and instant messaging will also be used to communicate with the client.</w:t>
      </w:r>
    </w:p>
    <w:p w:rsidR="00000000" w:rsidDel="00000000" w:rsidP="00000000" w:rsidRDefault="00000000" w:rsidRPr="00000000" w14:paraId="000000B1">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b w:val="1"/>
          <w:color w:val="252525"/>
          <w:sz w:val="24"/>
          <w:szCs w:val="24"/>
        </w:rPr>
      </w:pPr>
      <w:r w:rsidDel="00000000" w:rsidR="00000000" w:rsidRPr="00000000">
        <w:rPr>
          <w:b w:val="1"/>
          <w:color w:val="252525"/>
          <w:sz w:val="24"/>
          <w:szCs w:val="24"/>
          <w:rtl w:val="0"/>
        </w:rPr>
        <w:t xml:space="preserve">Organisational Structure</w:t>
      </w:r>
    </w:p>
    <w:p w:rsidR="00000000" w:rsidDel="00000000" w:rsidP="00000000" w:rsidRDefault="00000000" w:rsidRPr="00000000" w14:paraId="000000B2">
      <w:pPr>
        <w:pBdr>
          <w:top w:color="auto" w:space="9" w:sz="0" w:val="none"/>
          <w:left w:color="auto" w:space="-18" w:sz="0" w:val="none"/>
          <w:bottom w:color="auto" w:space="0" w:sz="0" w:val="none"/>
          <w:right w:color="auto" w:space="0" w:sz="0" w:val="none"/>
        </w:pBdr>
        <w:shd w:fill="ffffff" w:val="clear"/>
        <w:spacing w:after="680" w:line="360" w:lineRule="auto"/>
        <w:ind w:left="0" w:firstLine="0"/>
        <w:jc w:val="both"/>
        <w:rPr>
          <w:color w:val="252525"/>
          <w:sz w:val="24"/>
          <w:szCs w:val="24"/>
        </w:rPr>
      </w:pPr>
      <w:r w:rsidDel="00000000" w:rsidR="00000000" w:rsidRPr="00000000">
        <w:rPr>
          <w:color w:val="252525"/>
          <w:sz w:val="24"/>
          <w:szCs w:val="24"/>
          <w:rtl w:val="0"/>
        </w:rPr>
        <w:t xml:space="preserve">(Kenton, 2022) A company's organisational structure describes how tasks are assigned, coordinated, and monitored to meet the company's objectives. As a result of organisational structure, standard operating procedures and routines can be established and modified. Zgrzywa-Ziemak, (2016) also stated that a definite structure is necessary for an organisation to exist. It is the purpose of organisational structure to divide and co-ordinate the work of the members so that they are directed towards achieving the organisation's goals and objectives.</w:t>
      </w:r>
      <w:r w:rsidDel="00000000" w:rsidR="00000000" w:rsidRPr="00000000">
        <w:rPr>
          <w:rtl w:val="0"/>
        </w:rPr>
      </w:r>
    </w:p>
    <w:p w:rsidR="00000000" w:rsidDel="00000000" w:rsidP="00000000" w:rsidRDefault="00000000" w:rsidRPr="00000000" w14:paraId="000000B3">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4">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5">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6">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7">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8">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9">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A">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B">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C">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D">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E">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BF">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0">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1">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2">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3">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4">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5">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6">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7">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8">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9">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A">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B">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CC">
      <w:pPr>
        <w:spacing w:line="360" w:lineRule="auto"/>
        <w:jc w:val="both"/>
        <w:rPr>
          <w:b w:val="1"/>
          <w:color w:val="252525"/>
          <w:sz w:val="28"/>
          <w:szCs w:val="28"/>
        </w:rPr>
      </w:pPr>
      <w:r w:rsidDel="00000000" w:rsidR="00000000" w:rsidRPr="00000000">
        <w:rPr>
          <w:b w:val="1"/>
          <w:color w:val="252525"/>
          <w:sz w:val="28"/>
          <w:szCs w:val="28"/>
          <w:rtl w:val="0"/>
        </w:rPr>
        <w:t xml:space="preserve">Finding and Result</w:t>
      </w:r>
    </w:p>
    <w:p w:rsidR="00000000" w:rsidDel="00000000" w:rsidP="00000000" w:rsidRDefault="00000000" w:rsidRPr="00000000" w14:paraId="000000CD">
      <w:pPr>
        <w:pBdr>
          <w:top w:color="auto" w:space="9" w:sz="0" w:val="none"/>
          <w:left w:color="auto" w:space="-18" w:sz="0" w:val="none"/>
          <w:bottom w:color="auto" w:space="0" w:sz="0" w:val="none"/>
          <w:right w:color="auto" w:space="0" w:sz="0" w:val="none"/>
        </w:pBdr>
        <w:shd w:fill="ffffff" w:val="clear"/>
        <w:spacing w:line="360" w:lineRule="auto"/>
        <w:jc w:val="both"/>
        <w:rPr>
          <w:b w:val="1"/>
          <w:color w:val="252525"/>
          <w:sz w:val="24"/>
          <w:szCs w:val="24"/>
        </w:rPr>
      </w:pPr>
      <w:r w:rsidDel="00000000" w:rsidR="00000000" w:rsidRPr="00000000">
        <w:rPr>
          <w:b w:val="1"/>
          <w:color w:val="252525"/>
          <w:sz w:val="24"/>
          <w:szCs w:val="24"/>
          <w:rtl w:val="0"/>
        </w:rPr>
        <w:t xml:space="preserve">Finding</w:t>
      </w:r>
    </w:p>
    <w:p w:rsidR="00000000" w:rsidDel="00000000" w:rsidP="00000000" w:rsidRDefault="00000000" w:rsidRPr="00000000" w14:paraId="000000CE">
      <w:pPr>
        <w:pBdr>
          <w:top w:color="auto" w:space="9" w:sz="0" w:val="none"/>
          <w:left w:color="auto" w:space="-18" w:sz="0" w:val="none"/>
          <w:bottom w:color="auto" w:space="0" w:sz="0" w:val="none"/>
          <w:right w:color="auto" w:space="0" w:sz="0" w:val="none"/>
        </w:pBdr>
        <w:shd w:fill="ffffff" w:val="clear"/>
        <w:spacing w:line="360" w:lineRule="auto"/>
        <w:jc w:val="both"/>
        <w:rPr>
          <w:color w:val="252525"/>
          <w:sz w:val="24"/>
          <w:szCs w:val="24"/>
          <w:highlight w:val="white"/>
        </w:rPr>
      </w:pPr>
      <w:r w:rsidDel="00000000" w:rsidR="00000000" w:rsidRPr="00000000">
        <w:rPr>
          <w:color w:val="252525"/>
          <w:sz w:val="24"/>
          <w:szCs w:val="24"/>
          <w:rtl w:val="0"/>
        </w:rPr>
        <w:t xml:space="preserve">Anderson’s consultancy found out that staff retention and new staff hiring is an issue for the hotel, but it is not just an issue for the Grosvenor House Hotel, it is a national issue that has been made worse by Britain's decision to leave the European Union. (James, 2021) Food waste is an issue in the Food and Beverage department but this is a worldwide hotel industry issue so was the coronavirus (Covid-19). (Krishnan et al., 2020) The introduction of artificial technology into hotels is an issue for staff that do not understand that it is here to help not take their jobs. There is the threat of cyber crime and data protection to the hotel industry with eco-friendly and sustainability is having the biggest rise in the industry. (Frue, 2016) The advantages of using PESTLE analysis is that it can facilitate an understanding of the wider business environment. It can also </w:t>
      </w:r>
      <w:r w:rsidDel="00000000" w:rsidR="00000000" w:rsidRPr="00000000">
        <w:rPr>
          <w:color w:val="252525"/>
          <w:sz w:val="24"/>
          <w:szCs w:val="24"/>
          <w:highlight w:val="white"/>
          <w:rtl w:val="0"/>
        </w:rPr>
        <w:t xml:space="preserve">enable an organisation to spot business opportunities and exploit them fully. (Harness, 2019) The disadvantages of using PESTLE analysis are the data may be based on assumptions that may later prove to be wrong.</w:t>
      </w:r>
      <w:r w:rsidDel="00000000" w:rsidR="00000000" w:rsidRPr="00000000">
        <w:rPr>
          <w:color w:val="252525"/>
          <w:sz w:val="24"/>
          <w:szCs w:val="24"/>
          <w:rtl w:val="0"/>
        </w:rPr>
        <w:t xml:space="preserve"> </w:t>
      </w:r>
      <w:r w:rsidDel="00000000" w:rsidR="00000000" w:rsidRPr="00000000">
        <w:rPr>
          <w:color w:val="252525"/>
          <w:sz w:val="24"/>
          <w:szCs w:val="24"/>
          <w:highlight w:val="white"/>
          <w:rtl w:val="0"/>
        </w:rPr>
        <w:t xml:space="preserve">The pace of change makes it increasingly difficult to anticipate development.</w:t>
      </w:r>
    </w:p>
    <w:p w:rsidR="00000000" w:rsidDel="00000000" w:rsidP="00000000" w:rsidRDefault="00000000" w:rsidRPr="00000000" w14:paraId="000000CF">
      <w:pPr>
        <w:pBdr>
          <w:top w:color="auto" w:space="9" w:sz="0" w:val="none"/>
          <w:left w:color="auto" w:space="-18" w:sz="0" w:val="none"/>
          <w:bottom w:color="auto" w:space="0" w:sz="0" w:val="none"/>
          <w:right w:color="auto" w:space="0" w:sz="0" w:val="none"/>
        </w:pBdr>
        <w:shd w:fill="ffffff" w:val="clear"/>
        <w:spacing w:line="360" w:lineRule="auto"/>
        <w:jc w:val="both"/>
        <w:rPr>
          <w:color w:val="252525"/>
          <w:sz w:val="24"/>
          <w:szCs w:val="24"/>
          <w:highlight w:val="white"/>
        </w:rPr>
      </w:pPr>
      <w:r w:rsidDel="00000000" w:rsidR="00000000" w:rsidRPr="00000000">
        <w:rPr>
          <w:rtl w:val="0"/>
        </w:rPr>
      </w:r>
    </w:p>
    <w:p w:rsidR="00000000" w:rsidDel="00000000" w:rsidP="00000000" w:rsidRDefault="00000000" w:rsidRPr="00000000" w14:paraId="000000D0">
      <w:pPr>
        <w:pBdr>
          <w:top w:color="auto" w:space="9" w:sz="0" w:val="none"/>
          <w:left w:color="auto" w:space="-18" w:sz="0" w:val="none"/>
          <w:bottom w:color="auto" w:space="0" w:sz="0" w:val="none"/>
          <w:right w:color="auto" w:space="0" w:sz="0" w:val="none"/>
        </w:pBdr>
        <w:shd w:fill="ffffff" w:val="clear"/>
        <w:spacing w:line="360" w:lineRule="auto"/>
        <w:jc w:val="both"/>
        <w:rPr>
          <w:color w:val="252525"/>
          <w:sz w:val="24"/>
          <w:szCs w:val="24"/>
          <w:highlight w:val="white"/>
        </w:rPr>
      </w:pPr>
      <w:r w:rsidDel="00000000" w:rsidR="00000000" w:rsidRPr="00000000">
        <w:rPr>
          <w:b w:val="1"/>
          <w:color w:val="252525"/>
          <w:sz w:val="24"/>
          <w:szCs w:val="24"/>
          <w:highlight w:val="white"/>
          <w:rtl w:val="0"/>
        </w:rPr>
        <w:t xml:space="preserve">SWOT</w:t>
      </w:r>
      <w:r w:rsidDel="00000000" w:rsidR="00000000" w:rsidRPr="00000000">
        <w:rPr>
          <w:color w:val="252525"/>
          <w:sz w:val="24"/>
          <w:szCs w:val="24"/>
          <w:highlight w:val="white"/>
          <w:rtl w:val="0"/>
        </w:rPr>
        <w:t xml:space="preserve"> </w:t>
      </w:r>
    </w:p>
    <w:p w:rsidR="00000000" w:rsidDel="00000000" w:rsidP="00000000" w:rsidRDefault="00000000" w:rsidRPr="00000000" w14:paraId="000000D1">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(Phadermrod, Crowder and Wills, 2019) The strength of the Food and Beverage department is that the current staff are well trained and the job and pay opportunities are very good. The weaknesses are that the number for staff at the department is very low, staff have to be coming in on days off to fill shifts if the hotel is busy and other staff are ill. This is affecting the staff work life balance with staff feeling increasing stress and one of the reasons for staff leaving. The opportunities are that the guest will have a better experience and give even better reviews, also it can mean more revenue for the hotel. The threat to the hotel is that staff can be lost to our competitors in other sectors. The south Devon area has a number of other competitors and they are not just competing for business but also staff. (Cyprus, 2022) the advantages of SWOT analysis are that it empowers organisations to spot threats and opportunities. It also Facilitates the strengths and weaknesses of the organisation. (Nordmeyer, 2020) The disadvantages of SWOT analysis are that it can be time consuming, It also lacks detailed structure that might be important for the business.</w:t>
      </w:r>
    </w:p>
    <w:p w:rsidR="00000000" w:rsidDel="00000000" w:rsidP="00000000" w:rsidRDefault="00000000" w:rsidRPr="00000000" w14:paraId="000000D2">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D3">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4"/>
          <w:szCs w:val="24"/>
        </w:rPr>
      </w:pPr>
      <w:r w:rsidDel="00000000" w:rsidR="00000000" w:rsidRPr="00000000">
        <w:rPr>
          <w:b w:val="1"/>
          <w:color w:val="252525"/>
          <w:sz w:val="24"/>
          <w:szCs w:val="24"/>
          <w:rtl w:val="0"/>
        </w:rPr>
        <w:t xml:space="preserve">Communication</w:t>
      </w:r>
    </w:p>
    <w:p w:rsidR="00000000" w:rsidDel="00000000" w:rsidP="00000000" w:rsidRDefault="00000000" w:rsidRPr="00000000" w14:paraId="000000D4">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(SKILLSYOUNEED, 2011) The process of transmitting information between two places, persons or groups is called communication. Anderson’s consultancy will use a top down communication with messages passed from the senior manager down. The company will also have to be flexible and adjust to various settings and audiences. The company will also pay attention to details this will allow the process to be more effective and efficient. Anderson’s consultancy will show empathy towards the hotel department and staff. The company will have to work with integrity with the department that needs to come first. The company will take time to support each individual of the hotel, and show leadership and establish a good communication plan.</w:t>
      </w:r>
    </w:p>
    <w:p w:rsidR="00000000" w:rsidDel="00000000" w:rsidP="00000000" w:rsidRDefault="00000000" w:rsidRPr="00000000" w14:paraId="000000D5">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0D6">
      <w:pPr>
        <w:pBdr>
          <w:top w:color="auto" w:space="9" w:sz="0" w:val="none"/>
          <w:left w:color="auto" w:space="-18" w:sz="0" w:val="none"/>
          <w:bottom w:color="auto" w:space="0" w:sz="0" w:val="none"/>
          <w:right w:color="auto" w:space="0" w:sz="0" w:val="none"/>
        </w:pBdr>
        <w:shd w:fill="ffffff" w:val="clear"/>
        <w:spacing w:line="360" w:lineRule="auto"/>
        <w:ind w:left="0" w:firstLine="0"/>
        <w:jc w:val="both"/>
        <w:rPr>
          <w:b w:val="1"/>
          <w:color w:val="252525"/>
          <w:sz w:val="24"/>
          <w:szCs w:val="24"/>
        </w:rPr>
      </w:pPr>
      <w:r w:rsidDel="00000000" w:rsidR="00000000" w:rsidRPr="00000000">
        <w:rPr>
          <w:b w:val="1"/>
          <w:color w:val="252525"/>
          <w:sz w:val="24"/>
          <w:szCs w:val="24"/>
          <w:rtl w:val="0"/>
        </w:rPr>
        <w:t xml:space="preserve">Result</w:t>
      </w:r>
    </w:p>
    <w:p w:rsidR="00000000" w:rsidDel="00000000" w:rsidP="00000000" w:rsidRDefault="00000000" w:rsidRPr="00000000" w14:paraId="000000D7">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The results of the Grosvenor House Hotel Food and Beverage department found out that Brexit and the Coronavirus (Covid-19) is a European Union and a worldwide issue but the hotel can put plans in place to deal with the aftermath of staff retention and new staff hiring. The hotel has to try and keep its engaged staff and look to promote and offer incentives for them to stay. The hotel has to continue to try and hire the right people and conduct exit interviews. The hotel needs to start practising a feedback culture and build a health and wellness program. The reasons why staff are quitting their jobs are attendance issues, disciplinary rules,job security and work life balance. If the employee is ten minutes late and chooses to stay an hour late because the hotel is busy the hotel can not penalise the staff. For the wastage of food the department can try to simplify the menu with more interchangeable ingredients. Communication will be a major part of the project. From communication with the senior manager to communication with the staff, attention to details will be key and setting out clear instruction. The hotel can also use an employment agency to find staff for the hotel but the hotel should interview these staff and make the final decision on what staff they are hiring. The staff should communicate clearly that artificial intelligence is here to help them and not replace them, like sustainability and eco-friendly it is the future of the hotel industry.</w:t>
      </w:r>
      <w:r w:rsidDel="00000000" w:rsidR="00000000" w:rsidRPr="00000000">
        <w:rPr>
          <w:rtl w:val="0"/>
        </w:rPr>
      </w:r>
    </w:p>
    <w:p w:rsidR="00000000" w:rsidDel="00000000" w:rsidP="00000000" w:rsidRDefault="00000000" w:rsidRPr="00000000" w14:paraId="000000D8">
      <w:pPr>
        <w:spacing w:line="360" w:lineRule="auto"/>
        <w:jc w:val="both"/>
        <w:rPr>
          <w:b w:val="1"/>
          <w:color w:val="252525"/>
          <w:sz w:val="28"/>
          <w:szCs w:val="28"/>
        </w:rPr>
      </w:pPr>
      <w:r w:rsidDel="00000000" w:rsidR="00000000" w:rsidRPr="00000000">
        <w:rPr>
          <w:b w:val="1"/>
          <w:color w:val="252525"/>
          <w:sz w:val="28"/>
          <w:szCs w:val="28"/>
          <w:rtl w:val="0"/>
        </w:rPr>
        <w:t xml:space="preserve">Action Plan</w:t>
      </w:r>
    </w:p>
    <w:p w:rsidR="00000000" w:rsidDel="00000000" w:rsidP="00000000" w:rsidRDefault="00000000" w:rsidRPr="00000000" w14:paraId="000000D9">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0DA">
      <w:pPr>
        <w:spacing w:line="360" w:lineRule="auto"/>
        <w:jc w:val="both"/>
        <w:rPr>
          <w:color w:val="252525"/>
          <w:sz w:val="24"/>
          <w:szCs w:val="24"/>
        </w:rPr>
      </w:pPr>
      <w:r w:rsidDel="00000000" w:rsidR="00000000" w:rsidRPr="00000000">
        <w:rPr>
          <w:color w:val="252525"/>
          <w:sz w:val="24"/>
          <w:szCs w:val="24"/>
          <w:rtl w:val="0"/>
        </w:rPr>
        <w:t xml:space="preserve">Food and Beverage Department</w:t>
      </w:r>
    </w:p>
    <w:tbl>
      <w:tblPr>
        <w:tblStyle w:val="Table3"/>
        <w:tblW w:w="933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60"/>
        <w:gridCol w:w="1455"/>
        <w:gridCol w:w="1680"/>
        <w:gridCol w:w="1755"/>
        <w:gridCol w:w="1110"/>
        <w:gridCol w:w="1305"/>
        <w:gridCol w:w="1065"/>
        <w:tblGridChange w:id="0">
          <w:tblGrid>
            <w:gridCol w:w="960"/>
            <w:gridCol w:w="1455"/>
            <w:gridCol w:w="1680"/>
            <w:gridCol w:w="1755"/>
            <w:gridCol w:w="1110"/>
            <w:gridCol w:w="1305"/>
            <w:gridCol w:w="10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Staff</w:t>
            </w:r>
          </w:p>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Retention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Probblems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Solution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Desired</w:t>
            </w:r>
          </w:p>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Outcome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Time</w:t>
            </w:r>
          </w:p>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Scale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Completion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Planned</w:t>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Budget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Attendance policies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Managers being better train and more flexible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Staff being on time and more productive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3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3-3-2023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£300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Disciplinary rules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Staff need to be trained on their behaviour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Staff being engaged, discipline and following company policies.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6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14-6-2023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Job Security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Managers need to reassure staff of the economic recovery and point them to government figures.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Staff feeling assured about their future and engaging at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10-12-2023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Work Life Balance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Offer staff days off and gym membership to help with mental 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Staff feeling happy in and out of work and being more productable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14-12-2023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£500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Staff Hiring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widowControl w:val="0"/>
              <w:spacing w:line="240" w:lineRule="auto"/>
              <w:rPr>
                <w:color w:val="252525"/>
                <w:sz w:val="24"/>
                <w:szCs w:val="24"/>
              </w:rPr>
            </w:pPr>
            <w:r w:rsidDel="00000000" w:rsidR="00000000" w:rsidRPr="00000000">
              <w:rPr>
                <w:color w:val="252525"/>
                <w:sz w:val="24"/>
                <w:szCs w:val="24"/>
                <w:rtl w:val="0"/>
              </w:rPr>
              <w:t xml:space="preserve">Probblems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widowControl w:val="0"/>
              <w:spacing w:line="240" w:lineRule="auto"/>
              <w:rPr>
                <w:color w:val="252525"/>
                <w:sz w:val="24"/>
                <w:szCs w:val="24"/>
              </w:rPr>
            </w:pPr>
            <w:r w:rsidDel="00000000" w:rsidR="00000000" w:rsidRPr="00000000">
              <w:rPr>
                <w:color w:val="252525"/>
                <w:sz w:val="24"/>
                <w:szCs w:val="24"/>
                <w:rtl w:val="0"/>
              </w:rPr>
              <w:t xml:space="preserve">Solution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widowControl w:val="0"/>
              <w:spacing w:line="240" w:lineRule="auto"/>
              <w:rPr>
                <w:color w:val="252525"/>
                <w:sz w:val="24"/>
                <w:szCs w:val="24"/>
              </w:rPr>
            </w:pPr>
            <w:r w:rsidDel="00000000" w:rsidR="00000000" w:rsidRPr="00000000">
              <w:rPr>
                <w:color w:val="252525"/>
                <w:sz w:val="24"/>
                <w:szCs w:val="24"/>
                <w:rtl w:val="0"/>
              </w:rPr>
              <w:t xml:space="preserve">Desired</w:t>
            </w:r>
          </w:p>
          <w:p w:rsidR="00000000" w:rsidDel="00000000" w:rsidP="00000000" w:rsidRDefault="00000000" w:rsidRPr="00000000" w14:paraId="00000106">
            <w:pPr>
              <w:widowControl w:val="0"/>
              <w:spacing w:line="240" w:lineRule="auto"/>
              <w:rPr>
                <w:color w:val="252525"/>
                <w:sz w:val="24"/>
                <w:szCs w:val="24"/>
              </w:rPr>
            </w:pPr>
            <w:r w:rsidDel="00000000" w:rsidR="00000000" w:rsidRPr="00000000">
              <w:rPr>
                <w:color w:val="252525"/>
                <w:sz w:val="24"/>
                <w:szCs w:val="24"/>
                <w:rtl w:val="0"/>
              </w:rPr>
              <w:t xml:space="preserve">Outcome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widowControl w:val="0"/>
              <w:spacing w:line="240" w:lineRule="auto"/>
              <w:rPr>
                <w:color w:val="252525"/>
                <w:sz w:val="24"/>
                <w:szCs w:val="24"/>
              </w:rPr>
            </w:pPr>
            <w:r w:rsidDel="00000000" w:rsidR="00000000" w:rsidRPr="00000000">
              <w:rPr>
                <w:color w:val="252525"/>
                <w:sz w:val="24"/>
                <w:szCs w:val="24"/>
                <w:rtl w:val="0"/>
              </w:rPr>
              <w:t xml:space="preserve">Time</w:t>
            </w:r>
          </w:p>
          <w:p w:rsidR="00000000" w:rsidDel="00000000" w:rsidP="00000000" w:rsidRDefault="00000000" w:rsidRPr="00000000" w14:paraId="00000108">
            <w:pPr>
              <w:widowControl w:val="0"/>
              <w:spacing w:line="240" w:lineRule="auto"/>
              <w:rPr>
                <w:color w:val="252525"/>
                <w:sz w:val="24"/>
                <w:szCs w:val="24"/>
              </w:rPr>
            </w:pPr>
            <w:r w:rsidDel="00000000" w:rsidR="00000000" w:rsidRPr="00000000">
              <w:rPr>
                <w:color w:val="252525"/>
                <w:sz w:val="24"/>
                <w:szCs w:val="24"/>
                <w:rtl w:val="0"/>
              </w:rPr>
              <w:t xml:space="preserve">Scale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widowControl w:val="0"/>
              <w:spacing w:line="240" w:lineRule="auto"/>
              <w:rPr>
                <w:color w:val="252525"/>
                <w:sz w:val="24"/>
                <w:szCs w:val="24"/>
              </w:rPr>
            </w:pPr>
            <w:r w:rsidDel="00000000" w:rsidR="00000000" w:rsidRPr="00000000">
              <w:rPr>
                <w:color w:val="252525"/>
                <w:sz w:val="24"/>
                <w:szCs w:val="24"/>
                <w:rtl w:val="0"/>
              </w:rPr>
              <w:t xml:space="preserve">Completion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widowControl w:val="0"/>
              <w:spacing w:line="240" w:lineRule="auto"/>
              <w:rPr>
                <w:color w:val="252525"/>
                <w:sz w:val="24"/>
                <w:szCs w:val="24"/>
              </w:rPr>
            </w:pPr>
            <w:r w:rsidDel="00000000" w:rsidR="00000000" w:rsidRPr="00000000">
              <w:rPr>
                <w:color w:val="252525"/>
                <w:sz w:val="24"/>
                <w:szCs w:val="24"/>
                <w:rtl w:val="0"/>
              </w:rPr>
              <w:t xml:space="preserve">Planned</w:t>
            </w:r>
          </w:p>
          <w:p w:rsidR="00000000" w:rsidDel="00000000" w:rsidP="00000000" w:rsidRDefault="00000000" w:rsidRPr="00000000" w14:paraId="0000010B">
            <w:pPr>
              <w:widowControl w:val="0"/>
              <w:spacing w:line="240" w:lineRule="auto"/>
              <w:rPr>
                <w:color w:val="252525"/>
                <w:sz w:val="24"/>
                <w:szCs w:val="24"/>
              </w:rPr>
            </w:pPr>
            <w:r w:rsidDel="00000000" w:rsidR="00000000" w:rsidRPr="00000000">
              <w:rPr>
                <w:color w:val="252525"/>
                <w:sz w:val="24"/>
                <w:szCs w:val="24"/>
                <w:rtl w:val="0"/>
              </w:rPr>
              <w:t xml:space="preserve">Budget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widowControl w:val="0"/>
              <w:spacing w:line="240" w:lineRule="auto"/>
              <w:rPr>
                <w:color w:val="252525"/>
                <w:sz w:val="24"/>
                <w:szCs w:val="24"/>
              </w:rPr>
            </w:pPr>
            <w:r w:rsidDel="00000000" w:rsidR="00000000" w:rsidRPr="00000000">
              <w:rPr>
                <w:color w:val="252525"/>
                <w:sz w:val="24"/>
                <w:szCs w:val="24"/>
                <w:rtl w:val="0"/>
              </w:rPr>
              <w:t xml:space="preserve">Brexit lost of european staff</w:t>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widowControl w:val="0"/>
              <w:spacing w:line="240" w:lineRule="auto"/>
              <w:rPr>
                <w:color w:val="252525"/>
                <w:sz w:val="24"/>
                <w:szCs w:val="24"/>
              </w:rPr>
            </w:pPr>
            <w:r w:rsidDel="00000000" w:rsidR="00000000" w:rsidRPr="00000000">
              <w:rPr>
                <w:color w:val="252525"/>
                <w:sz w:val="24"/>
                <w:szCs w:val="24"/>
                <w:rtl w:val="0"/>
              </w:rPr>
              <w:t xml:space="preserve">Do a hire driver of young staff from university and job centre</w:t>
            </w:r>
          </w:p>
        </w:tc>
        <w:tc>
          <w:tcPr>
            <w:shd w:fill="auto" w:val="clear"/>
            <w:tcMar>
              <w:top w:w="100.0" w:type="dxa"/>
              <w:left w:w="100.0" w:type="dxa"/>
              <w:bottom w:w="100.0" w:type="dxa"/>
              <w:right w:w="100.0" w:type="dxa"/>
            </w:tcMar>
            <w:vAlign w:val="top"/>
          </w:tcPr>
          <w:p w:rsidR="00000000" w:rsidDel="00000000" w:rsidP="00000000" w:rsidRDefault="00000000" w:rsidRPr="00000000" w14:paraId="0000010F">
            <w:pPr>
              <w:widowControl w:val="0"/>
              <w:spacing w:line="240" w:lineRule="auto"/>
              <w:rPr>
                <w:color w:val="252525"/>
                <w:sz w:val="24"/>
                <w:szCs w:val="24"/>
              </w:rPr>
            </w:pPr>
            <w:r w:rsidDel="00000000" w:rsidR="00000000" w:rsidRPr="00000000">
              <w:rPr>
                <w:color w:val="252525"/>
                <w:sz w:val="24"/>
                <w:szCs w:val="24"/>
                <w:rtl w:val="0"/>
              </w:rPr>
              <w:t xml:space="preserve">New bright and engaging employee joining the company</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widowControl w:val="0"/>
              <w:spacing w:line="240" w:lineRule="auto"/>
              <w:rPr>
                <w:color w:val="252525"/>
                <w:sz w:val="24"/>
                <w:szCs w:val="24"/>
              </w:rPr>
            </w:pPr>
            <w:r w:rsidDel="00000000" w:rsidR="00000000" w:rsidRPr="00000000">
              <w:rPr>
                <w:color w:val="252525"/>
                <w:sz w:val="24"/>
                <w:szCs w:val="24"/>
                <w:rtl w:val="0"/>
              </w:rPr>
              <w:t xml:space="preserve">1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widowControl w:val="0"/>
              <w:spacing w:line="240" w:lineRule="auto"/>
              <w:rPr>
                <w:color w:val="252525"/>
                <w:sz w:val="24"/>
                <w:szCs w:val="24"/>
              </w:rPr>
            </w:pPr>
            <w:r w:rsidDel="00000000" w:rsidR="00000000" w:rsidRPr="00000000">
              <w:rPr>
                <w:color w:val="252525"/>
                <w:sz w:val="24"/>
                <w:szCs w:val="24"/>
                <w:rtl w:val="0"/>
              </w:rPr>
              <w:t xml:space="preserve">1-12-2023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widowControl w:val="0"/>
              <w:spacing w:line="240" w:lineRule="auto"/>
              <w:rPr>
                <w:color w:val="252525"/>
                <w:sz w:val="24"/>
                <w:szCs w:val="24"/>
              </w:rPr>
            </w:pPr>
            <w:r w:rsidDel="00000000" w:rsidR="00000000" w:rsidRPr="00000000">
              <w:rPr>
                <w:color w:val="252525"/>
                <w:sz w:val="24"/>
                <w:szCs w:val="24"/>
                <w:rtl w:val="0"/>
              </w:rPr>
              <w:t xml:space="preserve">£1000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widowControl w:val="0"/>
              <w:spacing w:line="240" w:lineRule="auto"/>
              <w:rPr>
                <w:color w:val="252525"/>
                <w:sz w:val="24"/>
                <w:szCs w:val="24"/>
              </w:rPr>
            </w:pPr>
            <w:r w:rsidDel="00000000" w:rsidR="00000000" w:rsidRPr="00000000">
              <w:rPr>
                <w:color w:val="252525"/>
                <w:sz w:val="24"/>
                <w:szCs w:val="24"/>
                <w:rtl w:val="0"/>
              </w:rPr>
              <w:t xml:space="preserve">Lost of staff to other sector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widowControl w:val="0"/>
              <w:spacing w:line="240" w:lineRule="auto"/>
              <w:rPr>
                <w:color w:val="252525"/>
                <w:sz w:val="24"/>
                <w:szCs w:val="24"/>
              </w:rPr>
            </w:pPr>
            <w:r w:rsidDel="00000000" w:rsidR="00000000" w:rsidRPr="00000000">
              <w:rPr>
                <w:color w:val="252525"/>
                <w:sz w:val="24"/>
                <w:szCs w:val="24"/>
                <w:rtl w:val="0"/>
              </w:rPr>
              <w:t xml:space="preserve">Be more appreciative of the staff and offer more job 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widowControl w:val="0"/>
              <w:spacing w:line="240" w:lineRule="auto"/>
              <w:rPr>
                <w:color w:val="252525"/>
                <w:sz w:val="24"/>
                <w:szCs w:val="24"/>
              </w:rPr>
            </w:pPr>
            <w:r w:rsidDel="00000000" w:rsidR="00000000" w:rsidRPr="00000000">
              <w:rPr>
                <w:color w:val="252525"/>
                <w:sz w:val="24"/>
                <w:szCs w:val="24"/>
                <w:rtl w:val="0"/>
              </w:rPr>
              <w:t xml:space="preserve">Staff feeling loved and valued and willing to stay for years.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widowControl w:val="0"/>
              <w:spacing w:line="240" w:lineRule="auto"/>
              <w:rPr>
                <w:color w:val="252525"/>
                <w:sz w:val="24"/>
                <w:szCs w:val="24"/>
              </w:rPr>
            </w:pPr>
            <w:r w:rsidDel="00000000" w:rsidR="00000000" w:rsidRPr="00000000">
              <w:rPr>
                <w:color w:val="252525"/>
                <w:sz w:val="24"/>
                <w:szCs w:val="24"/>
                <w:rtl w:val="0"/>
              </w:rPr>
              <w:t xml:space="preserve">Immediately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widowControl w:val="0"/>
              <w:spacing w:line="240" w:lineRule="auto"/>
              <w:rPr>
                <w:color w:val="252525"/>
                <w:sz w:val="24"/>
                <w:szCs w:val="24"/>
              </w:rPr>
            </w:pPr>
            <w:r w:rsidDel="00000000" w:rsidR="00000000" w:rsidRPr="00000000">
              <w:rPr>
                <w:color w:val="252525"/>
                <w:sz w:val="24"/>
                <w:szCs w:val="24"/>
                <w:rtl w:val="0"/>
              </w:rPr>
              <w:t xml:space="preserve">14-12-2022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widowControl w:val="0"/>
              <w:spacing w:line="240" w:lineRule="auto"/>
              <w:rPr>
                <w:color w:val="252525"/>
                <w:sz w:val="24"/>
                <w:szCs w:val="24"/>
              </w:rPr>
            </w:pPr>
            <w:r w:rsidDel="00000000" w:rsidR="00000000" w:rsidRPr="00000000">
              <w:rPr>
                <w:color w:val="252525"/>
                <w:sz w:val="24"/>
                <w:szCs w:val="24"/>
                <w:rtl w:val="0"/>
              </w:rPr>
              <w:t xml:space="preserve">£100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52525"/>
                <w:sz w:val="24"/>
                <w:szCs w:val="24"/>
              </w:rPr>
            </w:pPr>
            <w:r w:rsidDel="00000000" w:rsidR="00000000" w:rsidRPr="00000000">
              <w:rPr>
                <w:color w:val="252525"/>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widowControl w:val="0"/>
              <w:spacing w:line="240" w:lineRule="auto"/>
              <w:rPr>
                <w:color w:val="252525"/>
                <w:sz w:val="24"/>
                <w:szCs w:val="24"/>
              </w:rPr>
            </w:pPr>
            <w:r w:rsidDel="00000000" w:rsidR="00000000" w:rsidRPr="00000000">
              <w:rPr>
                <w:color w:val="252525"/>
                <w:sz w:val="24"/>
                <w:szCs w:val="24"/>
                <w:rtl w:val="0"/>
              </w:rPr>
              <w:t xml:space="preserve">Staff Sickness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widowControl w:val="0"/>
              <w:spacing w:line="240" w:lineRule="auto"/>
              <w:rPr>
                <w:color w:val="252525"/>
                <w:sz w:val="24"/>
                <w:szCs w:val="24"/>
              </w:rPr>
            </w:pPr>
            <w:r w:rsidDel="00000000" w:rsidR="00000000" w:rsidRPr="00000000">
              <w:rPr>
                <w:color w:val="252525"/>
                <w:sz w:val="24"/>
                <w:szCs w:val="24"/>
                <w:rtl w:val="0"/>
              </w:rPr>
              <w:t xml:space="preserve">Having a good amount of staff available to cover illness.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widowControl w:val="0"/>
              <w:spacing w:line="240" w:lineRule="auto"/>
              <w:rPr>
                <w:color w:val="252525"/>
                <w:sz w:val="24"/>
                <w:szCs w:val="24"/>
              </w:rPr>
            </w:pPr>
            <w:r w:rsidDel="00000000" w:rsidR="00000000" w:rsidRPr="00000000">
              <w:rPr>
                <w:color w:val="252525"/>
                <w:sz w:val="24"/>
                <w:szCs w:val="24"/>
                <w:rtl w:val="0"/>
              </w:rPr>
              <w:t xml:space="preserve">Staff illness do not affect the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spacing w:line="240" w:lineRule="auto"/>
              <w:rPr>
                <w:color w:val="252525"/>
                <w:sz w:val="24"/>
                <w:szCs w:val="24"/>
              </w:rPr>
            </w:pPr>
            <w:r w:rsidDel="00000000" w:rsidR="00000000" w:rsidRPr="00000000">
              <w:rPr>
                <w:color w:val="252525"/>
                <w:sz w:val="24"/>
                <w:szCs w:val="24"/>
                <w:rtl w:val="0"/>
              </w:rPr>
              <w:t xml:space="preserve">3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widowControl w:val="0"/>
              <w:spacing w:line="240" w:lineRule="auto"/>
              <w:rPr>
                <w:color w:val="252525"/>
                <w:sz w:val="24"/>
                <w:szCs w:val="24"/>
              </w:rPr>
            </w:pPr>
            <w:r w:rsidDel="00000000" w:rsidR="00000000" w:rsidRPr="00000000">
              <w:rPr>
                <w:color w:val="252525"/>
                <w:sz w:val="24"/>
                <w:szCs w:val="24"/>
                <w:rtl w:val="0"/>
              </w:rPr>
              <w:t xml:space="preserve">13-3-2023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widowControl w:val="0"/>
              <w:spacing w:line="240" w:lineRule="auto"/>
              <w:rPr>
                <w:color w:val="252525"/>
                <w:sz w:val="24"/>
                <w:szCs w:val="24"/>
              </w:rPr>
            </w:pPr>
            <w:r w:rsidDel="00000000" w:rsidR="00000000" w:rsidRPr="00000000">
              <w:rPr>
                <w:color w:val="252525"/>
                <w:sz w:val="24"/>
                <w:szCs w:val="24"/>
                <w:rtl w:val="0"/>
              </w:rPr>
              <w:t xml:space="preserve">£100</w:t>
            </w:r>
          </w:p>
        </w:tc>
      </w:tr>
    </w:tbl>
    <w:p w:rsidR="00000000" w:rsidDel="00000000" w:rsidP="00000000" w:rsidRDefault="00000000" w:rsidRPr="00000000" w14:paraId="00000121">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3">
      <w:pPr>
        <w:spacing w:line="360" w:lineRule="auto"/>
        <w:jc w:val="both"/>
        <w:rPr>
          <w:color w:val="252525"/>
          <w:sz w:val="24"/>
          <w:szCs w:val="24"/>
        </w:rPr>
      </w:pPr>
      <w:r w:rsidDel="00000000" w:rsidR="00000000" w:rsidRPr="00000000">
        <w:rPr>
          <w:color w:val="252525"/>
          <w:sz w:val="24"/>
          <w:szCs w:val="24"/>
          <w:rtl w:val="0"/>
        </w:rPr>
        <w:t xml:space="preserve">Anderson’s consultants have set up an action plan for the Food and Beverage department to help with its staff retention and staff hiring issues. There is a staffing retention issue at the hotel and these are issues that can be sorted with staff and manager training and a little time implementing better process and structure. The staff hiring issues even though it is a national issue the hotel will have to find ways to deal with it. Targeting young people and people just finishing their studies.</w:t>
      </w:r>
    </w:p>
    <w:p w:rsidR="00000000" w:rsidDel="00000000" w:rsidP="00000000" w:rsidRDefault="00000000" w:rsidRPr="00000000" w14:paraId="00000124">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5">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6">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7">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8">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9">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12A">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B">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C">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D">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E">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2F">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30">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31">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3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33">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34">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35">
      <w:pPr>
        <w:spacing w:line="360" w:lineRule="auto"/>
        <w:jc w:val="both"/>
        <w:rPr>
          <w:b w:val="1"/>
          <w:color w:val="252525"/>
          <w:sz w:val="28"/>
          <w:szCs w:val="28"/>
        </w:rPr>
      </w:pPr>
      <w:r w:rsidDel="00000000" w:rsidR="00000000" w:rsidRPr="00000000">
        <w:rPr>
          <w:b w:val="1"/>
          <w:color w:val="252525"/>
          <w:sz w:val="28"/>
          <w:szCs w:val="28"/>
          <w:rtl w:val="0"/>
        </w:rPr>
        <w:t xml:space="preserve">Recommendation</w:t>
      </w:r>
    </w:p>
    <w:p w:rsidR="00000000" w:rsidDel="00000000" w:rsidP="00000000" w:rsidRDefault="00000000" w:rsidRPr="00000000" w14:paraId="00000136">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37">
      <w:pPr>
        <w:spacing w:line="360" w:lineRule="auto"/>
        <w:jc w:val="both"/>
        <w:rPr>
          <w:color w:val="252525"/>
          <w:sz w:val="24"/>
          <w:szCs w:val="24"/>
        </w:rPr>
      </w:pPr>
      <w:r w:rsidDel="00000000" w:rsidR="00000000" w:rsidRPr="00000000">
        <w:rPr>
          <w:color w:val="252525"/>
          <w:sz w:val="24"/>
          <w:szCs w:val="24"/>
          <w:rtl w:val="0"/>
        </w:rPr>
        <w:t xml:space="preserve">The recommendation of Anderson’s consultant for staff retention.</w:t>
      </w:r>
    </w:p>
    <w:p w:rsidR="00000000" w:rsidDel="00000000" w:rsidP="00000000" w:rsidRDefault="00000000" w:rsidRPr="00000000" w14:paraId="00000138">
      <w:pPr>
        <w:spacing w:line="360" w:lineRule="auto"/>
        <w:ind w:left="720" w:firstLine="0"/>
        <w:jc w:val="both"/>
        <w:rPr>
          <w:color w:val="252525"/>
          <w:sz w:val="24"/>
          <w:szCs w:val="24"/>
        </w:rPr>
      </w:pPr>
      <w:r w:rsidDel="00000000" w:rsidR="00000000" w:rsidRPr="00000000">
        <w:rPr>
          <w:rtl w:val="0"/>
        </w:rPr>
      </w:r>
    </w:p>
    <w:p w:rsidR="00000000" w:rsidDel="00000000" w:rsidP="00000000" w:rsidRDefault="00000000" w:rsidRPr="00000000" w14:paraId="00000139">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Create a highly engaged workforce</w:t>
      </w:r>
    </w:p>
    <w:p w:rsidR="00000000" w:rsidDel="00000000" w:rsidP="00000000" w:rsidRDefault="00000000" w:rsidRPr="00000000" w14:paraId="0000013A">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Hiring the right people </w:t>
      </w:r>
    </w:p>
    <w:p w:rsidR="00000000" w:rsidDel="00000000" w:rsidP="00000000" w:rsidRDefault="00000000" w:rsidRPr="00000000" w14:paraId="0000013B">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Shaping their longterm and shortterm goal and development</w:t>
      </w:r>
    </w:p>
    <w:p w:rsidR="00000000" w:rsidDel="00000000" w:rsidP="00000000" w:rsidRDefault="00000000" w:rsidRPr="00000000" w14:paraId="0000013C">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Provide out of the box benefits</w:t>
      </w:r>
    </w:p>
    <w:p w:rsidR="00000000" w:rsidDel="00000000" w:rsidP="00000000" w:rsidRDefault="00000000" w:rsidRPr="00000000" w14:paraId="0000013D">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Appreciate your staff</w:t>
      </w:r>
    </w:p>
    <w:p w:rsidR="00000000" w:rsidDel="00000000" w:rsidP="00000000" w:rsidRDefault="00000000" w:rsidRPr="00000000" w14:paraId="0000013E">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Maintaining work and life balance</w:t>
      </w:r>
    </w:p>
    <w:p w:rsidR="00000000" w:rsidDel="00000000" w:rsidP="00000000" w:rsidRDefault="00000000" w:rsidRPr="00000000" w14:paraId="0000013F">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Providing monetary benefits</w:t>
      </w:r>
    </w:p>
    <w:p w:rsidR="00000000" w:rsidDel="00000000" w:rsidP="00000000" w:rsidRDefault="00000000" w:rsidRPr="00000000" w14:paraId="00000140">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Practising a feedback culture</w:t>
      </w:r>
    </w:p>
    <w:p w:rsidR="00000000" w:rsidDel="00000000" w:rsidP="00000000" w:rsidRDefault="00000000" w:rsidRPr="00000000" w14:paraId="00000141">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Conducting exit interview</w:t>
      </w:r>
    </w:p>
    <w:p w:rsidR="00000000" w:rsidDel="00000000" w:rsidP="00000000" w:rsidRDefault="00000000" w:rsidRPr="00000000" w14:paraId="00000142">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Building health and wellness program</w:t>
      </w:r>
    </w:p>
    <w:p w:rsidR="00000000" w:rsidDel="00000000" w:rsidP="00000000" w:rsidRDefault="00000000" w:rsidRPr="00000000" w14:paraId="00000143">
      <w:pPr>
        <w:numPr>
          <w:ilvl w:val="0"/>
          <w:numId w:val="2"/>
        </w:numPr>
        <w:spacing w:line="360" w:lineRule="auto"/>
        <w:ind w:left="720" w:hanging="360"/>
        <w:jc w:val="both"/>
        <w:rPr>
          <w:color w:val="252525"/>
          <w:sz w:val="24"/>
          <w:szCs w:val="24"/>
        </w:rPr>
      </w:pPr>
      <w:r w:rsidDel="00000000" w:rsidR="00000000" w:rsidRPr="00000000">
        <w:rPr>
          <w:color w:val="252525"/>
          <w:sz w:val="24"/>
          <w:szCs w:val="24"/>
          <w:rtl w:val="0"/>
        </w:rPr>
        <w:t xml:space="preserve">Providing leadership opportunities</w:t>
      </w:r>
    </w:p>
    <w:p w:rsidR="00000000" w:rsidDel="00000000" w:rsidP="00000000" w:rsidRDefault="00000000" w:rsidRPr="00000000" w14:paraId="00000144">
      <w:pP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145">
      <w:pPr>
        <w:spacing w:line="360" w:lineRule="auto"/>
        <w:ind w:left="0" w:firstLine="0"/>
        <w:jc w:val="both"/>
        <w:rPr>
          <w:color w:val="252525"/>
          <w:sz w:val="24"/>
          <w:szCs w:val="24"/>
        </w:rPr>
      </w:pPr>
      <w:r w:rsidDel="00000000" w:rsidR="00000000" w:rsidRPr="00000000">
        <w:rPr>
          <w:color w:val="252525"/>
          <w:sz w:val="24"/>
          <w:szCs w:val="24"/>
          <w:rtl w:val="0"/>
        </w:rPr>
        <w:t xml:space="preserve">The recommendation of Anderson’s consultant for hiring new staff.</w:t>
      </w:r>
    </w:p>
    <w:p w:rsidR="00000000" w:rsidDel="00000000" w:rsidP="00000000" w:rsidRDefault="00000000" w:rsidRPr="00000000" w14:paraId="00000146">
      <w:pP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147">
      <w:pPr>
        <w:widowControl w:val="0"/>
        <w:numPr>
          <w:ilvl w:val="0"/>
          <w:numId w:val="1"/>
        </w:numPr>
        <w:spacing w:line="360" w:lineRule="auto"/>
        <w:ind w:left="720" w:hanging="360"/>
        <w:jc w:val="both"/>
        <w:rPr>
          <w:color w:val="252525"/>
          <w:sz w:val="24"/>
          <w:szCs w:val="24"/>
        </w:rPr>
      </w:pPr>
      <w:r w:rsidDel="00000000" w:rsidR="00000000" w:rsidRPr="00000000">
        <w:rPr>
          <w:color w:val="252525"/>
          <w:sz w:val="24"/>
          <w:szCs w:val="24"/>
          <w:rtl w:val="0"/>
        </w:rPr>
        <w:t xml:space="preserve">Do a hire driver of young staff from university and job centre</w:t>
      </w:r>
    </w:p>
    <w:p w:rsidR="00000000" w:rsidDel="00000000" w:rsidP="00000000" w:rsidRDefault="00000000" w:rsidRPr="00000000" w14:paraId="00000148">
      <w:pPr>
        <w:widowControl w:val="0"/>
        <w:numPr>
          <w:ilvl w:val="0"/>
          <w:numId w:val="1"/>
        </w:numPr>
        <w:spacing w:line="360" w:lineRule="auto"/>
        <w:ind w:left="720" w:hanging="360"/>
        <w:jc w:val="both"/>
        <w:rPr>
          <w:color w:val="252525"/>
          <w:sz w:val="24"/>
          <w:szCs w:val="24"/>
        </w:rPr>
      </w:pPr>
      <w:r w:rsidDel="00000000" w:rsidR="00000000" w:rsidRPr="00000000">
        <w:rPr>
          <w:color w:val="252525"/>
          <w:sz w:val="24"/>
          <w:szCs w:val="24"/>
          <w:rtl w:val="0"/>
        </w:rPr>
        <w:t xml:space="preserve">Use work agency staff to improve numbers</w:t>
      </w:r>
    </w:p>
    <w:p w:rsidR="00000000" w:rsidDel="00000000" w:rsidP="00000000" w:rsidRDefault="00000000" w:rsidRPr="00000000" w14:paraId="00000149">
      <w:pPr>
        <w:widowControl w:val="0"/>
        <w:numPr>
          <w:ilvl w:val="0"/>
          <w:numId w:val="1"/>
        </w:numPr>
        <w:spacing w:line="360" w:lineRule="auto"/>
        <w:ind w:left="720" w:hanging="360"/>
        <w:jc w:val="both"/>
        <w:rPr>
          <w:color w:val="252525"/>
          <w:sz w:val="24"/>
          <w:szCs w:val="24"/>
        </w:rPr>
      </w:pPr>
      <w:r w:rsidDel="00000000" w:rsidR="00000000" w:rsidRPr="00000000">
        <w:rPr>
          <w:color w:val="252525"/>
          <w:sz w:val="24"/>
          <w:szCs w:val="24"/>
          <w:rtl w:val="0"/>
        </w:rPr>
        <w:t xml:space="preserve">Use social media to advertise jobs vacancy </w:t>
      </w:r>
    </w:p>
    <w:p w:rsidR="00000000" w:rsidDel="00000000" w:rsidP="00000000" w:rsidRDefault="00000000" w:rsidRPr="00000000" w14:paraId="0000014A">
      <w:pPr>
        <w:widowControl w:val="0"/>
        <w:numPr>
          <w:ilvl w:val="0"/>
          <w:numId w:val="1"/>
        </w:numPr>
        <w:spacing w:line="360" w:lineRule="auto"/>
        <w:ind w:left="720" w:hanging="360"/>
        <w:jc w:val="both"/>
        <w:rPr>
          <w:color w:val="252525"/>
          <w:sz w:val="24"/>
          <w:szCs w:val="24"/>
        </w:rPr>
      </w:pPr>
      <w:r w:rsidDel="00000000" w:rsidR="00000000" w:rsidRPr="00000000">
        <w:rPr>
          <w:color w:val="252525"/>
          <w:sz w:val="24"/>
          <w:szCs w:val="24"/>
          <w:rtl w:val="0"/>
        </w:rPr>
        <w:t xml:space="preserve">Providing open day at the hotel </w:t>
      </w:r>
    </w:p>
    <w:p w:rsidR="00000000" w:rsidDel="00000000" w:rsidP="00000000" w:rsidRDefault="00000000" w:rsidRPr="00000000" w14:paraId="0000014B">
      <w:pPr>
        <w:widowControl w:val="0"/>
        <w:numPr>
          <w:ilvl w:val="0"/>
          <w:numId w:val="1"/>
        </w:numPr>
        <w:spacing w:line="360" w:lineRule="auto"/>
        <w:ind w:left="720" w:hanging="360"/>
        <w:jc w:val="both"/>
        <w:rPr>
          <w:color w:val="252525"/>
          <w:sz w:val="24"/>
          <w:szCs w:val="24"/>
        </w:rPr>
      </w:pPr>
      <w:r w:rsidDel="00000000" w:rsidR="00000000" w:rsidRPr="00000000">
        <w:rPr>
          <w:color w:val="252525"/>
          <w:sz w:val="24"/>
          <w:szCs w:val="24"/>
          <w:rtl w:val="0"/>
        </w:rPr>
        <w:t xml:space="preserve">jobs fair at the hotel</w:t>
      </w:r>
    </w:p>
    <w:p w:rsidR="00000000" w:rsidDel="00000000" w:rsidP="00000000" w:rsidRDefault="00000000" w:rsidRPr="00000000" w14:paraId="0000014C">
      <w:pPr>
        <w:widowControl w:val="0"/>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14D">
      <w:pPr>
        <w:spacing w:line="360" w:lineRule="auto"/>
        <w:ind w:left="0" w:firstLine="0"/>
        <w:jc w:val="both"/>
        <w:rPr>
          <w:color w:val="252525"/>
          <w:sz w:val="24"/>
          <w:szCs w:val="24"/>
        </w:rPr>
      </w:pPr>
      <w:r w:rsidDel="00000000" w:rsidR="00000000" w:rsidRPr="00000000">
        <w:rPr>
          <w:rtl w:val="0"/>
        </w:rPr>
      </w:r>
    </w:p>
    <w:p w:rsidR="00000000" w:rsidDel="00000000" w:rsidP="00000000" w:rsidRDefault="00000000" w:rsidRPr="00000000" w14:paraId="0000014E">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4F">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0">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1">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2">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3">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4">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5">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6">
      <w:pPr>
        <w:spacing w:line="360" w:lineRule="auto"/>
        <w:jc w:val="both"/>
        <w:rPr>
          <w:b w:val="1"/>
          <w:color w:val="252525"/>
          <w:sz w:val="28"/>
          <w:szCs w:val="28"/>
        </w:rPr>
      </w:pPr>
      <w:r w:rsidDel="00000000" w:rsidR="00000000" w:rsidRPr="00000000">
        <w:rPr>
          <w:b w:val="1"/>
          <w:color w:val="252525"/>
          <w:sz w:val="28"/>
          <w:szCs w:val="28"/>
          <w:rtl w:val="0"/>
        </w:rPr>
        <w:t xml:space="preserve">Conclusion</w:t>
      </w:r>
    </w:p>
    <w:p w:rsidR="00000000" w:rsidDel="00000000" w:rsidP="00000000" w:rsidRDefault="00000000" w:rsidRPr="00000000" w14:paraId="00000157">
      <w:pPr>
        <w:pBdr>
          <w:top w:color="auto" w:space="9" w:sz="0" w:val="none"/>
          <w:left w:color="auto" w:space="-18" w:sz="0" w:val="none"/>
          <w:bottom w:color="auto" w:space="0" w:sz="0" w:val="none"/>
          <w:right w:color="auto" w:space="0" w:sz="0" w:val="none"/>
        </w:pBdr>
        <w:shd w:fill="ffffff" w:val="clear"/>
        <w:spacing w:line="360" w:lineRule="auto"/>
        <w:ind w:left="0" w:firstLine="0"/>
        <w:jc w:val="both"/>
        <w:rPr>
          <w:color w:val="252525"/>
          <w:sz w:val="24"/>
          <w:szCs w:val="24"/>
        </w:rPr>
      </w:pPr>
      <w:r w:rsidDel="00000000" w:rsidR="00000000" w:rsidRPr="00000000">
        <w:rPr>
          <w:color w:val="252525"/>
          <w:sz w:val="24"/>
          <w:szCs w:val="24"/>
          <w:rtl w:val="0"/>
        </w:rPr>
        <w:t xml:space="preserve">(Facebook, 2022) Anderson's Consultancy Agency was hired to do a report on the Grosvenor House Hotel in Torquay. The aim of the report will be to improve staff retention and put the hotel in a position to hire new staff. A consultant is a person who provides advice and expertise to help an organisation improve its performance. (Visit Devon, 2022) Torquay is one of the UK's most popular holiday destinations. Known as 'The English Riviera', the Torbay region of South Devon includes Torquay, Paignton, and Brixham. The Grosvenor House Hotel was rated Britain's worst summer holiday hotel. (Akman, 2020) </w:t>
      </w:r>
      <w:r w:rsidDel="00000000" w:rsidR="00000000" w:rsidRPr="00000000">
        <w:rPr>
          <w:color w:val="252525"/>
          <w:sz w:val="24"/>
          <w:szCs w:val="24"/>
          <w:rtl w:val="0"/>
        </w:rPr>
        <w:t xml:space="preserve">The acronym PESTLE refers to the six macroeconomic variables identified in the analysis (Political, Economic, Socio-Cultural, Technological, Legal, Environmental). Based on these variables, the model can formulate different scenarios for better predicting the future and making informed decisions today. (Wadhera, 2021) The hotel sector is heavily dependent on a large pool of casual employees from the European Union. The cost of food waste is doubled for the hotel industry after Brexit. There has been an uneven impact of the Coronavirus (COVID-19) pandemic on the hospitality industry. (Helms and Nixon, 2010) The SWOT analysis is a tool for analysing the strengths, weaknesses, opportunities, and threats of an organisation or project. In many different scenarios, SWOT can be used to determine an organisation's strengths and weaknesses as well as make decisions about its future.The Grosvenor House Hotel is looking at ways they can improve the way they retain their staff. Anderson's Consulting will be observing the operation of the Food and Beverage department. The Grosvenor House Hotel is looking to hire new staff. The hiring of new staff will be very important for the company and the Food  and Beverage department. It is important in hiring new staff to hire the right staff, it is a critical step in making your business successful. (Vinter, 2022) The hospitality industry is experiencing a record staff shortage which has cost £21 billion in lost revenue and caused a loss of £5 billion in tax revenue to the exchequer. There are currently 174,000 jobs available and 83% more vacancies than March - May 2019.Communication is the transfer of information, knowledge, or ideas. An organisation's success is more likely to be enhanced by employees who communicate effectively and pay attention to detail. Anderson's consultancy will still have to be flexible adjusting one's style to various settings and audiences.</w:t>
      </w:r>
    </w:p>
    <w:p w:rsidR="00000000" w:rsidDel="00000000" w:rsidP="00000000" w:rsidRDefault="00000000" w:rsidRPr="00000000" w14:paraId="00000158">
      <w:pPr>
        <w:spacing w:line="360" w:lineRule="auto"/>
        <w:jc w:val="both"/>
        <w:rPr>
          <w:b w:val="1"/>
          <w:color w:val="252525"/>
          <w:sz w:val="28"/>
          <w:szCs w:val="28"/>
        </w:rPr>
      </w:pPr>
      <w:r w:rsidDel="00000000" w:rsidR="00000000" w:rsidRPr="00000000">
        <w:rPr>
          <w:rtl w:val="0"/>
        </w:rPr>
      </w:r>
    </w:p>
    <w:p w:rsidR="00000000" w:rsidDel="00000000" w:rsidP="00000000" w:rsidRDefault="00000000" w:rsidRPr="00000000" w14:paraId="00000159">
      <w:pPr>
        <w:spacing w:line="360" w:lineRule="auto"/>
        <w:jc w:val="both"/>
        <w:rPr>
          <w:b w:val="1"/>
          <w:color w:val="252525"/>
          <w:sz w:val="28"/>
          <w:szCs w:val="28"/>
        </w:rPr>
      </w:pPr>
      <w:r w:rsidDel="00000000" w:rsidR="00000000" w:rsidRPr="00000000">
        <w:rPr>
          <w:b w:val="1"/>
          <w:color w:val="252525"/>
          <w:sz w:val="28"/>
          <w:szCs w:val="28"/>
          <w:rtl w:val="0"/>
        </w:rPr>
        <w:t xml:space="preserve">Reference LIst</w:t>
      </w:r>
    </w:p>
    <w:p w:rsidR="00000000" w:rsidDel="00000000" w:rsidP="00000000" w:rsidRDefault="00000000" w:rsidRPr="00000000" w14:paraId="0000015A">
      <w:pPr>
        <w:spacing w:line="360" w:lineRule="auto"/>
        <w:jc w:val="both"/>
        <w:rPr>
          <w:color w:val="252525"/>
          <w:sz w:val="24"/>
          <w:szCs w:val="24"/>
        </w:rPr>
      </w:pPr>
      <w:r w:rsidDel="00000000" w:rsidR="00000000" w:rsidRPr="00000000">
        <w:rPr>
          <w:rtl w:val="0"/>
        </w:rPr>
      </w:r>
    </w:p>
    <w:p w:rsidR="00000000" w:rsidDel="00000000" w:rsidP="00000000" w:rsidRDefault="00000000" w:rsidRPr="00000000" w14:paraId="0000015B">
      <w:pPr>
        <w:spacing w:after="240" w:line="360" w:lineRule="auto"/>
        <w:jc w:val="both"/>
        <w:rPr>
          <w:color w:val="252525"/>
          <w:sz w:val="24"/>
          <w:szCs w:val="24"/>
        </w:rPr>
      </w:pPr>
      <w:r w:rsidDel="00000000" w:rsidR="00000000" w:rsidRPr="00000000">
        <w:rPr>
          <w:color w:val="252525"/>
          <w:sz w:val="24"/>
          <w:szCs w:val="24"/>
          <w:rtl w:val="0"/>
        </w:rPr>
        <w:t xml:space="preserve">Akman, M.K. (2020). Defense Management and PESTLE Analysis. </w:t>
      </w:r>
      <w:r w:rsidDel="00000000" w:rsidR="00000000" w:rsidRPr="00000000">
        <w:rPr>
          <w:i w:val="1"/>
          <w:color w:val="252525"/>
          <w:sz w:val="24"/>
          <w:szCs w:val="24"/>
          <w:rtl w:val="0"/>
        </w:rPr>
        <w:t xml:space="preserve">Ante Portas - Studia nad bezpieczeństwem</w:t>
      </w:r>
      <w:r w:rsidDel="00000000" w:rsidR="00000000" w:rsidRPr="00000000">
        <w:rPr>
          <w:color w:val="252525"/>
          <w:sz w:val="24"/>
          <w:szCs w:val="24"/>
          <w:rtl w:val="0"/>
        </w:rPr>
        <w:t xml:space="preserve">, 1(14), pp.93–102. doi:10.33674/3201910.</w:t>
      </w:r>
    </w:p>
    <w:p w:rsidR="00000000" w:rsidDel="00000000" w:rsidP="00000000" w:rsidRDefault="00000000" w:rsidRPr="00000000" w14:paraId="0000015C">
      <w:pPr>
        <w:spacing w:after="240" w:line="360" w:lineRule="auto"/>
        <w:jc w:val="both"/>
        <w:rPr>
          <w:color w:val="252525"/>
          <w:sz w:val="24"/>
          <w:szCs w:val="24"/>
        </w:rPr>
      </w:pPr>
      <w:r w:rsidDel="00000000" w:rsidR="00000000" w:rsidRPr="00000000">
        <w:rPr>
          <w:color w:val="252525"/>
          <w:sz w:val="24"/>
          <w:szCs w:val="24"/>
          <w:rtl w:val="0"/>
        </w:rPr>
        <w:t xml:space="preserve">Billows, D. (2018). </w:t>
      </w:r>
      <w:r w:rsidDel="00000000" w:rsidR="00000000" w:rsidRPr="00000000">
        <w:rPr>
          <w:i w:val="1"/>
          <w:color w:val="252525"/>
          <w:sz w:val="24"/>
          <w:szCs w:val="24"/>
          <w:rtl w:val="0"/>
        </w:rPr>
        <w:t xml:space="preserve">Advanced Consulting Project Techniques</w:t>
      </w:r>
      <w:r w:rsidDel="00000000" w:rsidR="00000000" w:rsidRPr="00000000">
        <w:rPr>
          <w:color w:val="252525"/>
          <w:sz w:val="24"/>
          <w:szCs w:val="24"/>
          <w:rtl w:val="0"/>
        </w:rPr>
        <w:t xml:space="preserve">. Dick Billows.</w:t>
      </w:r>
    </w:p>
    <w:p w:rsidR="00000000" w:rsidDel="00000000" w:rsidP="00000000" w:rsidRDefault="00000000" w:rsidRPr="00000000" w14:paraId="0000015D">
      <w:pPr>
        <w:spacing w:after="240" w:line="360" w:lineRule="auto"/>
        <w:jc w:val="both"/>
        <w:rPr>
          <w:color w:val="252525"/>
          <w:sz w:val="24"/>
          <w:szCs w:val="24"/>
        </w:rPr>
      </w:pPr>
      <w:r w:rsidDel="00000000" w:rsidR="00000000" w:rsidRPr="00000000">
        <w:rPr>
          <w:color w:val="252525"/>
          <w:sz w:val="24"/>
          <w:szCs w:val="24"/>
          <w:rtl w:val="0"/>
        </w:rPr>
        <w:t xml:space="preserve">Calicchio, S. (2020). </w:t>
      </w:r>
      <w:r w:rsidDel="00000000" w:rsidR="00000000" w:rsidRPr="00000000">
        <w:rPr>
          <w:i w:val="1"/>
          <w:color w:val="252525"/>
          <w:sz w:val="24"/>
          <w:szCs w:val="24"/>
          <w:rtl w:val="0"/>
        </w:rPr>
        <w:t xml:space="preserve">Swot analysis in 4 steps</w:t>
      </w:r>
      <w:r w:rsidDel="00000000" w:rsidR="00000000" w:rsidRPr="00000000">
        <w:rPr>
          <w:color w:val="252525"/>
          <w:sz w:val="24"/>
          <w:szCs w:val="24"/>
          <w:rtl w:val="0"/>
        </w:rPr>
        <w:t xml:space="preserve">. Stefano Calicchio.</w:t>
      </w:r>
    </w:p>
    <w:p w:rsidR="00000000" w:rsidDel="00000000" w:rsidP="00000000" w:rsidRDefault="00000000" w:rsidRPr="00000000" w14:paraId="0000015E">
      <w:pPr>
        <w:spacing w:after="240" w:line="360" w:lineRule="auto"/>
        <w:jc w:val="both"/>
        <w:rPr>
          <w:color w:val="252525"/>
          <w:sz w:val="24"/>
          <w:szCs w:val="24"/>
        </w:rPr>
      </w:pPr>
      <w:r w:rsidDel="00000000" w:rsidR="00000000" w:rsidRPr="00000000">
        <w:rPr>
          <w:color w:val="252525"/>
          <w:sz w:val="24"/>
          <w:szCs w:val="24"/>
          <w:rtl w:val="0"/>
        </w:rPr>
        <w:t xml:space="preserve">Catalaconsulting</w:t>
      </w:r>
      <w:r w:rsidDel="00000000" w:rsidR="00000000" w:rsidRPr="00000000">
        <w:rPr>
          <w:color w:val="252525"/>
          <w:sz w:val="24"/>
          <w:szCs w:val="24"/>
          <w:rtl w:val="0"/>
        </w:rPr>
        <w:t xml:space="preserve"> (2022). </w:t>
      </w:r>
      <w:r w:rsidDel="00000000" w:rsidR="00000000" w:rsidRPr="00000000">
        <w:rPr>
          <w:i w:val="1"/>
          <w:color w:val="252525"/>
          <w:sz w:val="24"/>
          <w:szCs w:val="24"/>
          <w:rtl w:val="0"/>
        </w:rPr>
        <w:t xml:space="preserve">4 New Technologies Emerging in the Hospitality Industry</w:t>
      </w:r>
      <w:r w:rsidDel="00000000" w:rsidR="00000000" w:rsidRPr="00000000">
        <w:rPr>
          <w:color w:val="252525"/>
          <w:sz w:val="24"/>
          <w:szCs w:val="24"/>
          <w:rtl w:val="0"/>
        </w:rPr>
        <w:t xml:space="preserve">. [online] https://www.mybib.com/#/projects/KQx1b2/citations/new/</w:t>
      </w:r>
      <w:r w:rsidDel="00000000" w:rsidR="00000000" w:rsidRPr="00000000">
        <w:rPr>
          <w:color w:val="252525"/>
          <w:sz w:val="24"/>
          <w:szCs w:val="24"/>
          <w:rtl w:val="0"/>
        </w:rPr>
        <w:t xml:space="preserve">webpage</w:t>
      </w:r>
      <w:r w:rsidDel="00000000" w:rsidR="00000000" w:rsidRPr="00000000">
        <w:rPr>
          <w:color w:val="252525"/>
          <w:sz w:val="24"/>
          <w:szCs w:val="24"/>
          <w:rtl w:val="0"/>
        </w:rPr>
        <w:t xml:space="preserve">/prompts. Available at: https://catalaconsulting.co.uk/key-technologies-hospitality-industry/ [Accessed 5 Dec. 2022].</w:t>
      </w:r>
    </w:p>
    <w:p w:rsidR="00000000" w:rsidDel="00000000" w:rsidP="00000000" w:rsidRDefault="00000000" w:rsidRPr="00000000" w14:paraId="0000015F">
      <w:pPr>
        <w:spacing w:after="240" w:line="360" w:lineRule="auto"/>
        <w:jc w:val="both"/>
        <w:rPr>
          <w:color w:val="252525"/>
          <w:sz w:val="24"/>
          <w:szCs w:val="24"/>
        </w:rPr>
      </w:pPr>
      <w:r w:rsidDel="00000000" w:rsidR="00000000" w:rsidRPr="00000000">
        <w:rPr>
          <w:color w:val="252525"/>
          <w:sz w:val="24"/>
          <w:szCs w:val="24"/>
          <w:rtl w:val="0"/>
        </w:rPr>
        <w:t xml:space="preserve">Companyrescue</w:t>
      </w:r>
      <w:r w:rsidDel="00000000" w:rsidR="00000000" w:rsidRPr="00000000">
        <w:rPr>
          <w:color w:val="252525"/>
          <w:sz w:val="24"/>
          <w:szCs w:val="24"/>
          <w:rtl w:val="0"/>
        </w:rPr>
        <w:t xml:space="preserve"> (2018). </w:t>
      </w:r>
      <w:r w:rsidDel="00000000" w:rsidR="00000000" w:rsidRPr="00000000">
        <w:rPr>
          <w:i w:val="1"/>
          <w:color w:val="252525"/>
          <w:sz w:val="24"/>
          <w:szCs w:val="24"/>
          <w:rtl w:val="0"/>
        </w:rPr>
        <w:t xml:space="preserve">Torquay’s famous Grosvenor Hotel goes into administration</w:t>
      </w:r>
      <w:r w:rsidDel="00000000" w:rsidR="00000000" w:rsidRPr="00000000">
        <w:rPr>
          <w:color w:val="252525"/>
          <w:sz w:val="24"/>
          <w:szCs w:val="24"/>
          <w:rtl w:val="0"/>
        </w:rPr>
        <w:t xml:space="preserve">. [online] Company Rescue. Available at: https://www.companyrescue.co.uk/guides-knowledge/news/torquays-famous-grosvenor-hotel-goes-into-administration-4083/#:~:</w:t>
      </w:r>
      <w:r w:rsidDel="00000000" w:rsidR="00000000" w:rsidRPr="00000000">
        <w:rPr>
          <w:color w:val="252525"/>
          <w:sz w:val="24"/>
          <w:szCs w:val="24"/>
          <w:rtl w:val="0"/>
        </w:rPr>
        <w:t xml:space="preserve">text=The%20Grosvenor%20Hotel%20is%20a</w:t>
      </w:r>
      <w:r w:rsidDel="00000000" w:rsidR="00000000" w:rsidRPr="00000000">
        <w:rPr>
          <w:color w:val="252525"/>
          <w:sz w:val="24"/>
          <w:szCs w:val="24"/>
          <w:rtl w:val="0"/>
        </w:rPr>
        <w:t xml:space="preserve"> [Accessed 4 Dec. 2022].</w:t>
      </w:r>
    </w:p>
    <w:p w:rsidR="00000000" w:rsidDel="00000000" w:rsidP="00000000" w:rsidRDefault="00000000" w:rsidRPr="00000000" w14:paraId="00000160">
      <w:pPr>
        <w:spacing w:after="240" w:line="360" w:lineRule="auto"/>
        <w:jc w:val="both"/>
        <w:rPr>
          <w:color w:val="252525"/>
          <w:sz w:val="24"/>
          <w:szCs w:val="24"/>
        </w:rPr>
      </w:pPr>
      <w:r w:rsidDel="00000000" w:rsidR="00000000" w:rsidRPr="00000000">
        <w:rPr>
          <w:color w:val="252525"/>
          <w:sz w:val="24"/>
          <w:szCs w:val="24"/>
          <w:rtl w:val="0"/>
        </w:rPr>
        <w:t xml:space="preserve">Crosby, G. (2021). </w:t>
      </w:r>
      <w:r w:rsidDel="00000000" w:rsidR="00000000" w:rsidRPr="00000000">
        <w:rPr>
          <w:i w:val="1"/>
          <w:color w:val="252525"/>
          <w:sz w:val="24"/>
          <w:szCs w:val="24"/>
          <w:rtl w:val="0"/>
        </w:rPr>
        <w:t xml:space="preserve">Planned change : why Kurt Lewin’s social science is still best practice for business results, change management and human progress</w:t>
      </w:r>
      <w:r w:rsidDel="00000000" w:rsidR="00000000" w:rsidRPr="00000000">
        <w:rPr>
          <w:color w:val="252525"/>
          <w:sz w:val="24"/>
          <w:szCs w:val="24"/>
          <w:rtl w:val="0"/>
        </w:rPr>
        <w:t xml:space="preserve">. Boca Raton ; London ; New York Crc Press.</w:t>
      </w:r>
    </w:p>
    <w:p w:rsidR="00000000" w:rsidDel="00000000" w:rsidP="00000000" w:rsidRDefault="00000000" w:rsidRPr="00000000" w14:paraId="00000161">
      <w:pPr>
        <w:spacing w:after="240" w:line="360" w:lineRule="auto"/>
        <w:jc w:val="both"/>
        <w:rPr>
          <w:color w:val="252525"/>
          <w:sz w:val="24"/>
          <w:szCs w:val="24"/>
        </w:rPr>
      </w:pPr>
      <w:r w:rsidDel="00000000" w:rsidR="00000000" w:rsidRPr="00000000">
        <w:rPr>
          <w:color w:val="252525"/>
          <w:sz w:val="24"/>
          <w:szCs w:val="24"/>
          <w:rtl w:val="0"/>
        </w:rPr>
        <w:t xml:space="preserve">Crowe, E. (2021). </w:t>
      </w:r>
      <w:r w:rsidDel="00000000" w:rsidR="00000000" w:rsidRPr="00000000">
        <w:rPr>
          <w:i w:val="1"/>
          <w:color w:val="252525"/>
          <w:sz w:val="24"/>
          <w:szCs w:val="24"/>
          <w:rtl w:val="0"/>
        </w:rPr>
        <w:t xml:space="preserve">What more can the hospitality sector do to reduce its </w:t>
      </w:r>
      <w:r w:rsidDel="00000000" w:rsidR="00000000" w:rsidRPr="00000000">
        <w:rPr>
          <w:i w:val="1"/>
          <w:color w:val="252525"/>
          <w:sz w:val="24"/>
          <w:szCs w:val="24"/>
          <w:rtl w:val="0"/>
        </w:rPr>
        <w:t xml:space="preserve">environment</w:t>
      </w:r>
      <w:r w:rsidDel="00000000" w:rsidR="00000000" w:rsidRPr="00000000">
        <w:rPr>
          <w:i w:val="1"/>
          <w:color w:val="252525"/>
          <w:sz w:val="24"/>
          <w:szCs w:val="24"/>
          <w:rtl w:val="0"/>
        </w:rPr>
        <w:t xml:space="preserve"> </w:t>
      </w:r>
      <w:r w:rsidDel="00000000" w:rsidR="00000000" w:rsidRPr="00000000">
        <w:rPr>
          <w:i w:val="1"/>
          <w:color w:val="252525"/>
          <w:sz w:val="24"/>
          <w:szCs w:val="24"/>
          <w:rtl w:val="0"/>
        </w:rPr>
        <w:t xml:space="preserve">impact</w:t>
      </w:r>
      <w:r w:rsidDel="00000000" w:rsidR="00000000" w:rsidRPr="00000000">
        <w:rPr>
          <w:color w:val="252525"/>
          <w:sz w:val="24"/>
          <w:szCs w:val="24"/>
          <w:rtl w:val="0"/>
        </w:rPr>
        <w:t xml:space="preserve">.</w:t>
      </w:r>
      <w:r w:rsidDel="00000000" w:rsidR="00000000" w:rsidRPr="00000000">
        <w:rPr>
          <w:color w:val="252525"/>
          <w:sz w:val="24"/>
          <w:szCs w:val="24"/>
          <w:rtl w:val="0"/>
        </w:rPr>
        <w:t xml:space="preserve"> [online] Available at: https://www.boutiquehotelier.com/what-more-can-the-hospitality-sector-do-to-reduce-its-environmental-impact/ [Accessed 4 Dec. 2022].</w:t>
      </w:r>
    </w:p>
    <w:p w:rsidR="00000000" w:rsidDel="00000000" w:rsidP="00000000" w:rsidRDefault="00000000" w:rsidRPr="00000000" w14:paraId="00000162">
      <w:pPr>
        <w:spacing w:after="240" w:line="360" w:lineRule="auto"/>
        <w:jc w:val="both"/>
        <w:rPr>
          <w:color w:val="252525"/>
          <w:sz w:val="24"/>
          <w:szCs w:val="24"/>
        </w:rPr>
      </w:pPr>
      <w:r w:rsidDel="00000000" w:rsidR="00000000" w:rsidRPr="00000000">
        <w:rPr>
          <w:color w:val="252525"/>
          <w:sz w:val="24"/>
          <w:szCs w:val="24"/>
          <w:rtl w:val="0"/>
        </w:rPr>
        <w:t xml:space="preserve">Cyprus, S. (2022). </w:t>
      </w:r>
      <w:r w:rsidDel="00000000" w:rsidR="00000000" w:rsidRPr="00000000">
        <w:rPr>
          <w:i w:val="1"/>
          <w:color w:val="252525"/>
          <w:sz w:val="24"/>
          <w:szCs w:val="24"/>
          <w:rtl w:val="0"/>
        </w:rPr>
        <w:t xml:space="preserve">What Are the Advantages of a SWOT Analysis? (with pictures)</w:t>
      </w:r>
      <w:r w:rsidDel="00000000" w:rsidR="00000000" w:rsidRPr="00000000">
        <w:rPr>
          <w:color w:val="252525"/>
          <w:sz w:val="24"/>
          <w:szCs w:val="24"/>
          <w:rtl w:val="0"/>
        </w:rPr>
        <w:t xml:space="preserve">. [online] Smart Capital Mind. Available at: https://www.smartcapitalmind.com/what-are-the-advantages-of-a-swot-analysis.htm [Accessed 9 Dec. 2022].</w:t>
      </w:r>
    </w:p>
    <w:p w:rsidR="00000000" w:rsidDel="00000000" w:rsidP="00000000" w:rsidRDefault="00000000" w:rsidRPr="00000000" w14:paraId="00000163">
      <w:pPr>
        <w:spacing w:after="240" w:line="360" w:lineRule="auto"/>
        <w:jc w:val="both"/>
        <w:rPr>
          <w:color w:val="252525"/>
          <w:sz w:val="24"/>
          <w:szCs w:val="24"/>
        </w:rPr>
      </w:pPr>
      <w:r w:rsidDel="00000000" w:rsidR="00000000" w:rsidRPr="00000000">
        <w:rPr>
          <w:color w:val="252525"/>
          <w:sz w:val="24"/>
          <w:szCs w:val="24"/>
          <w:rtl w:val="0"/>
        </w:rPr>
        <w:t xml:space="preserve">Daniell, M. (2004). </w:t>
      </w:r>
      <w:r w:rsidDel="00000000" w:rsidR="00000000" w:rsidRPr="00000000">
        <w:rPr>
          <w:i w:val="1"/>
          <w:color w:val="252525"/>
          <w:sz w:val="24"/>
          <w:szCs w:val="24"/>
          <w:rtl w:val="0"/>
        </w:rPr>
        <w:t xml:space="preserve">Strategy</w:t>
      </w:r>
      <w:r w:rsidDel="00000000" w:rsidR="00000000" w:rsidRPr="00000000">
        <w:rPr>
          <w:color w:val="252525"/>
          <w:sz w:val="24"/>
          <w:szCs w:val="24"/>
          <w:rtl w:val="0"/>
        </w:rPr>
        <w:t xml:space="preserve">. Palgrave Macmillan.</w:t>
      </w:r>
    </w:p>
    <w:p w:rsidR="00000000" w:rsidDel="00000000" w:rsidP="00000000" w:rsidRDefault="00000000" w:rsidRPr="00000000" w14:paraId="00000164">
      <w:pPr>
        <w:spacing w:after="240" w:line="360" w:lineRule="auto"/>
        <w:jc w:val="both"/>
        <w:rPr>
          <w:color w:val="252525"/>
          <w:sz w:val="24"/>
          <w:szCs w:val="24"/>
        </w:rPr>
      </w:pPr>
      <w:r w:rsidDel="00000000" w:rsidR="00000000" w:rsidRPr="00000000">
        <w:rPr>
          <w:color w:val="252525"/>
          <w:sz w:val="24"/>
          <w:szCs w:val="24"/>
          <w:rtl w:val="0"/>
        </w:rPr>
        <w:t xml:space="preserve">Devon rose (2022). </w:t>
      </w:r>
      <w:r w:rsidDel="00000000" w:rsidR="00000000" w:rsidRPr="00000000">
        <w:rPr>
          <w:i w:val="1"/>
          <w:color w:val="252525"/>
          <w:sz w:val="24"/>
          <w:szCs w:val="24"/>
          <w:rtl w:val="0"/>
        </w:rPr>
        <w:t xml:space="preserve">Area Guide for Torbay (Torquay, Paignton and Brixham)</w:t>
      </w:r>
      <w:r w:rsidDel="00000000" w:rsidR="00000000" w:rsidRPr="00000000">
        <w:rPr>
          <w:color w:val="252525"/>
          <w:sz w:val="24"/>
          <w:szCs w:val="24"/>
          <w:rtl w:val="0"/>
        </w:rPr>
        <w:t xml:space="preserve">. [online] Devon Rose. Available at: https://www.devonrose.co.uk/about-torbay.html#:~:</w:t>
      </w:r>
      <w:r w:rsidDel="00000000" w:rsidR="00000000" w:rsidRPr="00000000">
        <w:rPr>
          <w:color w:val="252525"/>
          <w:sz w:val="24"/>
          <w:szCs w:val="24"/>
          <w:rtl w:val="0"/>
        </w:rPr>
        <w:t xml:space="preserve">text=The%20Torbay%20region%20of%20South</w:t>
      </w:r>
      <w:r w:rsidDel="00000000" w:rsidR="00000000" w:rsidRPr="00000000">
        <w:rPr>
          <w:color w:val="252525"/>
          <w:sz w:val="24"/>
          <w:szCs w:val="24"/>
          <w:rtl w:val="0"/>
        </w:rPr>
        <w:t xml:space="preserve"> [Accessed 22 Nov. 2022].</w:t>
      </w:r>
    </w:p>
    <w:p w:rsidR="00000000" w:rsidDel="00000000" w:rsidP="00000000" w:rsidRDefault="00000000" w:rsidRPr="00000000" w14:paraId="00000165">
      <w:pPr>
        <w:spacing w:after="240" w:line="360" w:lineRule="auto"/>
        <w:jc w:val="both"/>
        <w:rPr>
          <w:color w:val="252525"/>
          <w:sz w:val="24"/>
          <w:szCs w:val="24"/>
        </w:rPr>
      </w:pPr>
      <w:r w:rsidDel="00000000" w:rsidR="00000000" w:rsidRPr="00000000">
        <w:rPr>
          <w:color w:val="252525"/>
          <w:sz w:val="24"/>
          <w:szCs w:val="24"/>
          <w:rtl w:val="0"/>
        </w:rPr>
        <w:t xml:space="preserve">English Riviera (2022). </w:t>
      </w:r>
      <w:r w:rsidDel="00000000" w:rsidR="00000000" w:rsidRPr="00000000">
        <w:rPr>
          <w:i w:val="1"/>
          <w:color w:val="252525"/>
          <w:sz w:val="24"/>
          <w:szCs w:val="24"/>
          <w:rtl w:val="0"/>
        </w:rPr>
        <w:t xml:space="preserve">Grosvenor House Torquay - Guest House in TORQUAY, Torquay</w:t>
      </w:r>
      <w:r w:rsidDel="00000000" w:rsidR="00000000" w:rsidRPr="00000000">
        <w:rPr>
          <w:color w:val="252525"/>
          <w:sz w:val="24"/>
          <w:szCs w:val="24"/>
          <w:rtl w:val="0"/>
        </w:rPr>
        <w:t xml:space="preserve">. [online] English Riviera. Available at: https://www.englishriviera.co.uk/accommodation/grosvenor-house-torquay-p37153# [Accessed 23 Nov. 2022].</w:t>
      </w:r>
    </w:p>
    <w:p w:rsidR="00000000" w:rsidDel="00000000" w:rsidP="00000000" w:rsidRDefault="00000000" w:rsidRPr="00000000" w14:paraId="00000166">
      <w:pPr>
        <w:spacing w:after="240" w:line="360" w:lineRule="auto"/>
        <w:jc w:val="both"/>
        <w:rPr>
          <w:color w:val="252525"/>
          <w:sz w:val="24"/>
          <w:szCs w:val="24"/>
        </w:rPr>
      </w:pPr>
      <w:r w:rsidDel="00000000" w:rsidR="00000000" w:rsidRPr="00000000">
        <w:rPr>
          <w:color w:val="252525"/>
          <w:sz w:val="24"/>
          <w:szCs w:val="24"/>
          <w:rtl w:val="0"/>
        </w:rPr>
        <w:t xml:space="preserve">Facebook (2022). </w:t>
      </w:r>
      <w:r w:rsidDel="00000000" w:rsidR="00000000" w:rsidRPr="00000000">
        <w:rPr>
          <w:i w:val="1"/>
          <w:color w:val="252525"/>
          <w:sz w:val="24"/>
          <w:szCs w:val="24"/>
          <w:rtl w:val="0"/>
        </w:rPr>
        <w:t xml:space="preserve">Log into Facebook</w:t>
      </w:r>
      <w:r w:rsidDel="00000000" w:rsidR="00000000" w:rsidRPr="00000000">
        <w:rPr>
          <w:color w:val="252525"/>
          <w:sz w:val="24"/>
          <w:szCs w:val="24"/>
          <w:rtl w:val="0"/>
        </w:rPr>
        <w:t xml:space="preserve">. [online] Facebook. Available at: https://www.facebook.com/bandbtorquay/ [Accessed 9 Dec. 2022].</w:t>
      </w:r>
    </w:p>
    <w:p w:rsidR="00000000" w:rsidDel="00000000" w:rsidP="00000000" w:rsidRDefault="00000000" w:rsidRPr="00000000" w14:paraId="00000167">
      <w:pPr>
        <w:spacing w:after="240" w:line="360" w:lineRule="auto"/>
        <w:jc w:val="both"/>
        <w:rPr>
          <w:color w:val="252525"/>
          <w:sz w:val="24"/>
          <w:szCs w:val="24"/>
        </w:rPr>
      </w:pPr>
      <w:r w:rsidDel="00000000" w:rsidR="00000000" w:rsidRPr="00000000">
        <w:rPr>
          <w:color w:val="252525"/>
          <w:sz w:val="24"/>
          <w:szCs w:val="24"/>
          <w:rtl w:val="0"/>
        </w:rPr>
        <w:t xml:space="preserve">Feys, B. and Probert, C. (2019). </w:t>
      </w:r>
      <w:r w:rsidDel="00000000" w:rsidR="00000000" w:rsidRPr="00000000">
        <w:rPr>
          <w:i w:val="1"/>
          <w:color w:val="252525"/>
          <w:sz w:val="24"/>
          <w:szCs w:val="24"/>
          <w:rtl w:val="0"/>
        </w:rPr>
        <w:t xml:space="preserve">PESTLE analysis</w:t>
      </w:r>
      <w:r w:rsidDel="00000000" w:rsidR="00000000" w:rsidRPr="00000000">
        <w:rPr>
          <w:color w:val="252525"/>
          <w:sz w:val="24"/>
          <w:szCs w:val="24"/>
          <w:rtl w:val="0"/>
        </w:rPr>
        <w:t xml:space="preserve">. 50Minutes.</w:t>
      </w:r>
    </w:p>
    <w:p w:rsidR="00000000" w:rsidDel="00000000" w:rsidP="00000000" w:rsidRDefault="00000000" w:rsidRPr="00000000" w14:paraId="00000168">
      <w:pPr>
        <w:spacing w:after="240" w:line="360" w:lineRule="auto"/>
        <w:jc w:val="both"/>
        <w:rPr>
          <w:color w:val="252525"/>
          <w:sz w:val="24"/>
          <w:szCs w:val="24"/>
        </w:rPr>
      </w:pPr>
      <w:r w:rsidDel="00000000" w:rsidR="00000000" w:rsidRPr="00000000">
        <w:rPr>
          <w:color w:val="252525"/>
          <w:sz w:val="24"/>
          <w:szCs w:val="24"/>
          <w:rtl w:val="0"/>
        </w:rPr>
        <w:t xml:space="preserve">Frue, K. (2016). </w:t>
      </w:r>
      <w:r w:rsidDel="00000000" w:rsidR="00000000" w:rsidRPr="00000000">
        <w:rPr>
          <w:i w:val="1"/>
          <w:color w:val="252525"/>
          <w:sz w:val="24"/>
          <w:szCs w:val="24"/>
          <w:rtl w:val="0"/>
        </w:rPr>
        <w:t xml:space="preserve">The Advantages of PESTLE Analysis</w:t>
      </w:r>
      <w:r w:rsidDel="00000000" w:rsidR="00000000" w:rsidRPr="00000000">
        <w:rPr>
          <w:color w:val="252525"/>
          <w:sz w:val="24"/>
          <w:szCs w:val="24"/>
          <w:rtl w:val="0"/>
        </w:rPr>
        <w:t xml:space="preserve">. [online] PESTLE Analysis. Available at: https://pestleanalysis.com/advantages-of-pestle-analysis/ [Accessed 9 Dec. 2022].</w:t>
      </w:r>
    </w:p>
    <w:p w:rsidR="00000000" w:rsidDel="00000000" w:rsidP="00000000" w:rsidRDefault="00000000" w:rsidRPr="00000000" w14:paraId="00000169">
      <w:pPr>
        <w:spacing w:after="240" w:line="360" w:lineRule="auto"/>
        <w:jc w:val="both"/>
        <w:rPr>
          <w:color w:val="252525"/>
          <w:sz w:val="24"/>
          <w:szCs w:val="24"/>
        </w:rPr>
      </w:pPr>
      <w:r w:rsidDel="00000000" w:rsidR="00000000" w:rsidRPr="00000000">
        <w:rPr>
          <w:color w:val="252525"/>
          <w:sz w:val="24"/>
          <w:szCs w:val="24"/>
          <w:rtl w:val="0"/>
        </w:rPr>
        <w:t xml:space="preserve">Grosvenor House Hotel (2022). </w:t>
      </w:r>
      <w:r w:rsidDel="00000000" w:rsidR="00000000" w:rsidRPr="00000000">
        <w:rPr>
          <w:i w:val="1"/>
          <w:color w:val="252525"/>
          <w:sz w:val="24"/>
          <w:szCs w:val="24"/>
          <w:rtl w:val="0"/>
        </w:rPr>
        <w:t xml:space="preserve">Guest House in Torquay | Torquay B&amp;B | Grosvenor House.</w:t>
      </w:r>
      <w:r w:rsidDel="00000000" w:rsidR="00000000" w:rsidRPr="00000000">
        <w:rPr>
          <w:color w:val="252525"/>
          <w:sz w:val="24"/>
          <w:szCs w:val="24"/>
          <w:rtl w:val="0"/>
        </w:rPr>
        <w:t xml:space="preserve"> [online] Grosvenor House Hotel. Available at: https://grosvenorhousehotel.co.uk/ [Accessed 22 Nov. 2022].</w:t>
      </w:r>
    </w:p>
    <w:p w:rsidR="00000000" w:rsidDel="00000000" w:rsidP="00000000" w:rsidRDefault="00000000" w:rsidRPr="00000000" w14:paraId="0000016A">
      <w:pPr>
        <w:spacing w:after="240" w:line="360" w:lineRule="auto"/>
        <w:jc w:val="both"/>
        <w:rPr>
          <w:color w:val="252525"/>
          <w:sz w:val="24"/>
          <w:szCs w:val="24"/>
        </w:rPr>
      </w:pPr>
      <w:r w:rsidDel="00000000" w:rsidR="00000000" w:rsidRPr="00000000">
        <w:rPr>
          <w:color w:val="252525"/>
          <w:sz w:val="24"/>
          <w:szCs w:val="24"/>
          <w:rtl w:val="0"/>
        </w:rPr>
        <w:t xml:space="preserve">Grosvenor.com (2021). </w:t>
      </w:r>
      <w:r w:rsidDel="00000000" w:rsidR="00000000" w:rsidRPr="00000000">
        <w:rPr>
          <w:i w:val="1"/>
          <w:color w:val="252525"/>
          <w:sz w:val="24"/>
          <w:szCs w:val="24"/>
          <w:rtl w:val="0"/>
        </w:rPr>
        <w:t xml:space="preserve">Grosvenor Group publishes 2020 financial results and predicts a strong recovery over next two years</w:t>
      </w:r>
      <w:r w:rsidDel="00000000" w:rsidR="00000000" w:rsidRPr="00000000">
        <w:rPr>
          <w:color w:val="252525"/>
          <w:sz w:val="24"/>
          <w:szCs w:val="24"/>
          <w:rtl w:val="0"/>
        </w:rPr>
        <w:t xml:space="preserve">. [online] www.grosvenor.com. Available at: https://www.grosvenor.com/news-insights/grosvenor-group-publishes-2020-financial-results-and-predicts-a-strong-recovery-over-next-two-years [Accessed 6 Dec. 2022].</w:t>
      </w:r>
    </w:p>
    <w:p w:rsidR="00000000" w:rsidDel="00000000" w:rsidP="00000000" w:rsidRDefault="00000000" w:rsidRPr="00000000" w14:paraId="0000016B">
      <w:pPr>
        <w:spacing w:after="240" w:line="360" w:lineRule="auto"/>
        <w:jc w:val="both"/>
        <w:rPr>
          <w:color w:val="252525"/>
          <w:sz w:val="24"/>
          <w:szCs w:val="24"/>
        </w:rPr>
      </w:pPr>
      <w:r w:rsidDel="00000000" w:rsidR="00000000" w:rsidRPr="00000000">
        <w:rPr>
          <w:color w:val="252525"/>
          <w:sz w:val="24"/>
          <w:szCs w:val="24"/>
          <w:rtl w:val="0"/>
        </w:rPr>
        <w:t xml:space="preserve">Hancock, A. (2022). Proportion of EU workers in UK hospitality falls to lowest level since 2019. </w:t>
      </w:r>
      <w:r w:rsidDel="00000000" w:rsidR="00000000" w:rsidRPr="00000000">
        <w:rPr>
          <w:i w:val="1"/>
          <w:color w:val="252525"/>
          <w:sz w:val="24"/>
          <w:szCs w:val="24"/>
          <w:rtl w:val="0"/>
        </w:rPr>
        <w:t xml:space="preserve">Financial Times</w:t>
      </w:r>
      <w:r w:rsidDel="00000000" w:rsidR="00000000" w:rsidRPr="00000000">
        <w:rPr>
          <w:color w:val="252525"/>
          <w:sz w:val="24"/>
          <w:szCs w:val="24"/>
          <w:rtl w:val="0"/>
        </w:rPr>
        <w:t xml:space="preserve">. [online] 6 Apr. Available at: https://www.ft.com/content/ded44c64-cfc6-45a0-a122-e7a834e9d661 [Accessed 9 Dec. 2022].</w:t>
      </w:r>
    </w:p>
    <w:p w:rsidR="00000000" w:rsidDel="00000000" w:rsidP="00000000" w:rsidRDefault="00000000" w:rsidRPr="00000000" w14:paraId="0000016C">
      <w:pPr>
        <w:spacing w:after="240" w:line="360" w:lineRule="auto"/>
        <w:jc w:val="both"/>
        <w:rPr>
          <w:color w:val="252525"/>
          <w:sz w:val="24"/>
          <w:szCs w:val="24"/>
        </w:rPr>
      </w:pPr>
      <w:r w:rsidDel="00000000" w:rsidR="00000000" w:rsidRPr="00000000">
        <w:rPr>
          <w:color w:val="252525"/>
          <w:sz w:val="24"/>
          <w:szCs w:val="24"/>
          <w:rtl w:val="0"/>
        </w:rPr>
        <w:t xml:space="preserve">Harness, J. (2019). </w:t>
      </w:r>
      <w:r w:rsidDel="00000000" w:rsidR="00000000" w:rsidRPr="00000000">
        <w:rPr>
          <w:i w:val="1"/>
          <w:color w:val="252525"/>
          <w:sz w:val="24"/>
          <w:szCs w:val="24"/>
          <w:rtl w:val="0"/>
        </w:rPr>
        <w:t xml:space="preserve">The Disadvantages of Using a PESTLE Analysis</w:t>
      </w:r>
      <w:r w:rsidDel="00000000" w:rsidR="00000000" w:rsidRPr="00000000">
        <w:rPr>
          <w:color w:val="252525"/>
          <w:sz w:val="24"/>
          <w:szCs w:val="24"/>
          <w:rtl w:val="0"/>
        </w:rPr>
        <w:t xml:space="preserve">. [online] Bizfluent. Available at: https://bizfluent.com/info-8468735-disadvantages-using-pestle-analysis.html [Accessed 9 Dec. 2022].</w:t>
      </w:r>
    </w:p>
    <w:p w:rsidR="00000000" w:rsidDel="00000000" w:rsidP="00000000" w:rsidRDefault="00000000" w:rsidRPr="00000000" w14:paraId="0000016D">
      <w:pPr>
        <w:spacing w:after="240" w:line="360" w:lineRule="auto"/>
        <w:jc w:val="both"/>
        <w:rPr>
          <w:color w:val="252525"/>
          <w:sz w:val="24"/>
          <w:szCs w:val="24"/>
        </w:rPr>
      </w:pPr>
      <w:r w:rsidDel="00000000" w:rsidR="00000000" w:rsidRPr="00000000">
        <w:rPr>
          <w:color w:val="252525"/>
          <w:sz w:val="24"/>
          <w:szCs w:val="24"/>
          <w:rtl w:val="0"/>
        </w:rPr>
        <w:t xml:space="preserve">Helms, M.M. and Nixon, J. (2010). Exploring SWOT analysis – where are we now? </w:t>
      </w:r>
      <w:r w:rsidDel="00000000" w:rsidR="00000000" w:rsidRPr="00000000">
        <w:rPr>
          <w:i w:val="1"/>
          <w:color w:val="252525"/>
          <w:sz w:val="24"/>
          <w:szCs w:val="24"/>
          <w:rtl w:val="0"/>
        </w:rPr>
        <w:t xml:space="preserve">Journal of Strategy and Management</w:t>
      </w:r>
      <w:r w:rsidDel="00000000" w:rsidR="00000000" w:rsidRPr="00000000">
        <w:rPr>
          <w:color w:val="252525"/>
          <w:sz w:val="24"/>
          <w:szCs w:val="24"/>
          <w:rtl w:val="0"/>
        </w:rPr>
        <w:t xml:space="preserve">, [online] 3(3), pp.215–251. doi:https://doi.org/10.1108/17554251011064837.</w:t>
      </w:r>
    </w:p>
    <w:p w:rsidR="00000000" w:rsidDel="00000000" w:rsidP="00000000" w:rsidRDefault="00000000" w:rsidRPr="00000000" w14:paraId="0000016E">
      <w:pPr>
        <w:spacing w:after="240" w:line="360" w:lineRule="auto"/>
        <w:jc w:val="both"/>
        <w:rPr>
          <w:color w:val="252525"/>
          <w:sz w:val="24"/>
          <w:szCs w:val="24"/>
        </w:rPr>
      </w:pPr>
      <w:r w:rsidDel="00000000" w:rsidR="00000000" w:rsidRPr="00000000">
        <w:rPr>
          <w:color w:val="252525"/>
          <w:sz w:val="24"/>
          <w:szCs w:val="24"/>
          <w:rtl w:val="0"/>
        </w:rPr>
        <w:t xml:space="preserve">Hotelinnovationexpo</w:t>
      </w:r>
      <w:r w:rsidDel="00000000" w:rsidR="00000000" w:rsidRPr="00000000">
        <w:rPr>
          <w:color w:val="252525"/>
          <w:sz w:val="24"/>
          <w:szCs w:val="24"/>
          <w:rtl w:val="0"/>
        </w:rPr>
        <w:t xml:space="preserve"> (2022). </w:t>
      </w:r>
      <w:r w:rsidDel="00000000" w:rsidR="00000000" w:rsidRPr="00000000">
        <w:rPr>
          <w:i w:val="1"/>
          <w:color w:val="252525"/>
          <w:sz w:val="24"/>
          <w:szCs w:val="24"/>
          <w:rtl w:val="0"/>
        </w:rPr>
        <w:t xml:space="preserve">Hotel &amp; Resort Innovation Expo</w:t>
      </w:r>
      <w:r w:rsidDel="00000000" w:rsidR="00000000" w:rsidRPr="00000000">
        <w:rPr>
          <w:color w:val="252525"/>
          <w:sz w:val="24"/>
          <w:szCs w:val="24"/>
          <w:rtl w:val="0"/>
        </w:rPr>
        <w:t xml:space="preserve">. [online] Hotel &amp; Resort Innovation Expo. Available at: https://www.hotelinnovationexpo.co.uk//news/blog.asp?blog_id=17610 [Accessed 5 Dec. 2022].</w:t>
      </w:r>
    </w:p>
    <w:p w:rsidR="00000000" w:rsidDel="00000000" w:rsidP="00000000" w:rsidRDefault="00000000" w:rsidRPr="00000000" w14:paraId="0000016F">
      <w:pPr>
        <w:spacing w:after="240" w:line="360" w:lineRule="auto"/>
        <w:jc w:val="both"/>
        <w:rPr>
          <w:color w:val="252525"/>
          <w:sz w:val="24"/>
          <w:szCs w:val="24"/>
        </w:rPr>
      </w:pPr>
      <w:r w:rsidDel="00000000" w:rsidR="00000000" w:rsidRPr="00000000">
        <w:rPr>
          <w:color w:val="252525"/>
          <w:sz w:val="24"/>
          <w:szCs w:val="24"/>
          <w:rtl w:val="0"/>
        </w:rPr>
        <w:t xml:space="preserve">House, G. (2022). </w:t>
      </w:r>
      <w:r w:rsidDel="00000000" w:rsidR="00000000" w:rsidRPr="00000000">
        <w:rPr>
          <w:i w:val="1"/>
          <w:color w:val="252525"/>
          <w:sz w:val="24"/>
          <w:szCs w:val="24"/>
          <w:rtl w:val="0"/>
        </w:rPr>
        <w:t xml:space="preserve">Grosvenor House (Torquay) – 2023 Updated Prices | Expedia.co.uk</w:t>
      </w:r>
      <w:r w:rsidDel="00000000" w:rsidR="00000000" w:rsidRPr="00000000">
        <w:rPr>
          <w:color w:val="252525"/>
          <w:sz w:val="24"/>
          <w:szCs w:val="24"/>
          <w:rtl w:val="0"/>
        </w:rPr>
        <w:t xml:space="preserve">. [online] Expedia.co.uk. Available at: https://www.expedia.co.uk/Torquay-Hotels-Grosvenor-House.h2237119.Hotel-Information [Accessed 9 Dec. 2022].</w:t>
      </w:r>
    </w:p>
    <w:p w:rsidR="00000000" w:rsidDel="00000000" w:rsidP="00000000" w:rsidRDefault="00000000" w:rsidRPr="00000000" w14:paraId="00000170">
      <w:pPr>
        <w:spacing w:after="240" w:line="360" w:lineRule="auto"/>
        <w:jc w:val="both"/>
        <w:rPr>
          <w:color w:val="252525"/>
          <w:sz w:val="24"/>
          <w:szCs w:val="24"/>
        </w:rPr>
      </w:pPr>
      <w:r w:rsidDel="00000000" w:rsidR="00000000" w:rsidRPr="00000000">
        <w:rPr>
          <w:color w:val="252525"/>
          <w:sz w:val="24"/>
          <w:szCs w:val="24"/>
          <w:rtl w:val="0"/>
        </w:rPr>
        <w:t xml:space="preserve">Inagaki, N. (2007). </w:t>
      </w:r>
      <w:r w:rsidDel="00000000" w:rsidR="00000000" w:rsidRPr="00000000">
        <w:rPr>
          <w:i w:val="1"/>
          <w:color w:val="252525"/>
          <w:sz w:val="24"/>
          <w:szCs w:val="24"/>
          <w:rtl w:val="0"/>
        </w:rPr>
        <w:t xml:space="preserve">Communicating the Impact of Communication for Development</w:t>
      </w:r>
      <w:r w:rsidDel="00000000" w:rsidR="00000000" w:rsidRPr="00000000">
        <w:rPr>
          <w:color w:val="252525"/>
          <w:sz w:val="24"/>
          <w:szCs w:val="24"/>
          <w:rtl w:val="0"/>
        </w:rPr>
        <w:t xml:space="preserve">. World Bank Publications.</w:t>
      </w:r>
    </w:p>
    <w:p w:rsidR="00000000" w:rsidDel="00000000" w:rsidP="00000000" w:rsidRDefault="00000000" w:rsidRPr="00000000" w14:paraId="00000171">
      <w:pPr>
        <w:spacing w:after="240" w:line="360" w:lineRule="auto"/>
        <w:jc w:val="both"/>
        <w:rPr>
          <w:color w:val="252525"/>
          <w:sz w:val="24"/>
          <w:szCs w:val="24"/>
        </w:rPr>
      </w:pPr>
      <w:r w:rsidDel="00000000" w:rsidR="00000000" w:rsidRPr="00000000">
        <w:rPr>
          <w:color w:val="252525"/>
          <w:sz w:val="24"/>
          <w:szCs w:val="24"/>
          <w:rtl w:val="0"/>
        </w:rPr>
        <w:t xml:space="preserve">James, W. (2021). </w:t>
      </w:r>
      <w:r w:rsidDel="00000000" w:rsidR="00000000" w:rsidRPr="00000000">
        <w:rPr>
          <w:i w:val="1"/>
          <w:color w:val="252525"/>
          <w:sz w:val="24"/>
          <w:szCs w:val="24"/>
          <w:rtl w:val="0"/>
        </w:rPr>
        <w:t xml:space="preserve">The impact of Brexit on the hospitality sector; what’s the post-Brexit outlook?</w:t>
      </w:r>
      <w:r w:rsidDel="00000000" w:rsidR="00000000" w:rsidRPr="00000000">
        <w:rPr>
          <w:color w:val="252525"/>
          <w:sz w:val="24"/>
          <w:szCs w:val="24"/>
          <w:rtl w:val="0"/>
        </w:rPr>
        <w:t xml:space="preserve"> [online] Stint. Available at: https://stint.co/learning-hub/the-impact-of-brexit-on-the-hospitality-sector/ [Accessed 9 Dec. 2022].</w:t>
      </w:r>
    </w:p>
    <w:p w:rsidR="00000000" w:rsidDel="00000000" w:rsidP="00000000" w:rsidRDefault="00000000" w:rsidRPr="00000000" w14:paraId="00000172">
      <w:pPr>
        <w:spacing w:after="240" w:line="360" w:lineRule="auto"/>
        <w:jc w:val="both"/>
        <w:rPr>
          <w:color w:val="252525"/>
          <w:sz w:val="24"/>
          <w:szCs w:val="24"/>
        </w:rPr>
      </w:pPr>
      <w:r w:rsidDel="00000000" w:rsidR="00000000" w:rsidRPr="00000000">
        <w:rPr>
          <w:color w:val="252525"/>
          <w:sz w:val="24"/>
          <w:szCs w:val="24"/>
          <w:rtl w:val="0"/>
        </w:rPr>
        <w:t xml:space="preserve">Jurevicius, O. (2022). </w:t>
      </w:r>
      <w:r w:rsidDel="00000000" w:rsidR="00000000" w:rsidRPr="00000000">
        <w:rPr>
          <w:i w:val="1"/>
          <w:color w:val="252525"/>
          <w:sz w:val="24"/>
          <w:szCs w:val="24"/>
          <w:rtl w:val="0"/>
        </w:rPr>
        <w:t xml:space="preserve">McKinsey 7S Model: The 7S Framework Explained - SM Insight</w:t>
      </w:r>
      <w:r w:rsidDel="00000000" w:rsidR="00000000" w:rsidRPr="00000000">
        <w:rPr>
          <w:color w:val="252525"/>
          <w:sz w:val="24"/>
          <w:szCs w:val="24"/>
          <w:rtl w:val="0"/>
        </w:rPr>
        <w:t xml:space="preserve">. [online] Strategic Management Insight. Available at: https://strategicmanagementinsight.com/tools/mckinsey-7s-model-framework/ [Accessed 8 Dec. 2022].</w:t>
      </w:r>
    </w:p>
    <w:p w:rsidR="00000000" w:rsidDel="00000000" w:rsidP="00000000" w:rsidRDefault="00000000" w:rsidRPr="00000000" w14:paraId="00000173">
      <w:pPr>
        <w:spacing w:after="240" w:line="360" w:lineRule="auto"/>
        <w:jc w:val="both"/>
        <w:rPr>
          <w:color w:val="252525"/>
          <w:sz w:val="24"/>
          <w:szCs w:val="24"/>
        </w:rPr>
      </w:pPr>
      <w:r w:rsidDel="00000000" w:rsidR="00000000" w:rsidRPr="00000000">
        <w:rPr>
          <w:color w:val="252525"/>
          <w:sz w:val="24"/>
          <w:szCs w:val="24"/>
          <w:rtl w:val="0"/>
        </w:rPr>
        <w:t xml:space="preserve">Keane, D. (2020). </w:t>
      </w:r>
      <w:r w:rsidDel="00000000" w:rsidR="00000000" w:rsidRPr="00000000">
        <w:rPr>
          <w:i w:val="1"/>
          <w:color w:val="252525"/>
          <w:sz w:val="24"/>
          <w:szCs w:val="24"/>
          <w:rtl w:val="0"/>
        </w:rPr>
        <w:t xml:space="preserve">How to hire the right hospitality staff</w:t>
      </w:r>
      <w:r w:rsidDel="00000000" w:rsidR="00000000" w:rsidRPr="00000000">
        <w:rPr>
          <w:color w:val="252525"/>
          <w:sz w:val="24"/>
          <w:szCs w:val="24"/>
          <w:rtl w:val="0"/>
        </w:rPr>
        <w:t xml:space="preserve">. [online] www.theaccessgroup.com. Available at: https://www.theaccessgroup.com/en-gb/blog/hsp-how-to-hire-the-right-hospitality-staff/ [Accessed 9 Dec. 2022].</w:t>
      </w:r>
    </w:p>
    <w:p w:rsidR="00000000" w:rsidDel="00000000" w:rsidP="00000000" w:rsidRDefault="00000000" w:rsidRPr="00000000" w14:paraId="00000174">
      <w:pPr>
        <w:spacing w:after="240" w:line="360" w:lineRule="auto"/>
        <w:jc w:val="both"/>
        <w:rPr>
          <w:color w:val="252525"/>
          <w:sz w:val="24"/>
          <w:szCs w:val="24"/>
        </w:rPr>
      </w:pPr>
      <w:r w:rsidDel="00000000" w:rsidR="00000000" w:rsidRPr="00000000">
        <w:rPr>
          <w:color w:val="252525"/>
          <w:sz w:val="24"/>
          <w:szCs w:val="24"/>
          <w:rtl w:val="0"/>
        </w:rPr>
        <w:t xml:space="preserve">Kenton, W. (2022). </w:t>
      </w:r>
      <w:r w:rsidDel="00000000" w:rsidR="00000000" w:rsidRPr="00000000">
        <w:rPr>
          <w:i w:val="1"/>
          <w:color w:val="252525"/>
          <w:sz w:val="24"/>
          <w:szCs w:val="24"/>
          <w:rtl w:val="0"/>
        </w:rPr>
        <w:t xml:space="preserve">Organisational structure</w:t>
      </w:r>
      <w:r w:rsidDel="00000000" w:rsidR="00000000" w:rsidRPr="00000000">
        <w:rPr>
          <w:color w:val="252525"/>
          <w:sz w:val="24"/>
          <w:szCs w:val="24"/>
          <w:rtl w:val="0"/>
        </w:rPr>
        <w:t xml:space="preserve">. [online] Investopedia. Available at: https://www.investopedia.com/terms/o/organizational-structure.asp [Accessed 8 Dec. 2022].</w:t>
      </w:r>
    </w:p>
    <w:p w:rsidR="00000000" w:rsidDel="00000000" w:rsidP="00000000" w:rsidRDefault="00000000" w:rsidRPr="00000000" w14:paraId="00000175">
      <w:pPr>
        <w:spacing w:after="240" w:line="360" w:lineRule="auto"/>
        <w:jc w:val="both"/>
        <w:rPr>
          <w:color w:val="252525"/>
          <w:sz w:val="24"/>
          <w:szCs w:val="24"/>
        </w:rPr>
      </w:pPr>
      <w:r w:rsidDel="00000000" w:rsidR="00000000" w:rsidRPr="00000000">
        <w:rPr>
          <w:color w:val="252525"/>
          <w:sz w:val="24"/>
          <w:szCs w:val="24"/>
          <w:rtl w:val="0"/>
        </w:rPr>
        <w:t xml:space="preserve">Krishnan, V., Mann, R., Seitzman, N. and Wittkamp, N. (2020). </w:t>
      </w:r>
      <w:r w:rsidDel="00000000" w:rsidR="00000000" w:rsidRPr="00000000">
        <w:rPr>
          <w:i w:val="1"/>
          <w:color w:val="252525"/>
          <w:sz w:val="24"/>
          <w:szCs w:val="24"/>
          <w:rtl w:val="0"/>
        </w:rPr>
        <w:t xml:space="preserve">COVID-19’s effect on the hotel industry | McKinsey</w:t>
      </w:r>
      <w:r w:rsidDel="00000000" w:rsidR="00000000" w:rsidRPr="00000000">
        <w:rPr>
          <w:color w:val="252525"/>
          <w:sz w:val="24"/>
          <w:szCs w:val="24"/>
          <w:rtl w:val="0"/>
        </w:rPr>
        <w:t xml:space="preserve">. [online] www.mckinsey.com. Available at: https://www.mckinsey.com/industries/travel-logistics-and-infrastructure/our-insights/hospitality-and-covid-19-how-long-until-no-vacancy-for-us-hotels [Accessed 9 Dec. 2022].</w:t>
      </w:r>
    </w:p>
    <w:p w:rsidR="00000000" w:rsidDel="00000000" w:rsidP="00000000" w:rsidRDefault="00000000" w:rsidRPr="00000000" w14:paraId="00000176">
      <w:pPr>
        <w:spacing w:after="240" w:line="360" w:lineRule="auto"/>
        <w:jc w:val="both"/>
        <w:rPr>
          <w:color w:val="252525"/>
          <w:sz w:val="24"/>
          <w:szCs w:val="24"/>
        </w:rPr>
      </w:pPr>
      <w:r w:rsidDel="00000000" w:rsidR="00000000" w:rsidRPr="00000000">
        <w:rPr>
          <w:color w:val="252525"/>
          <w:sz w:val="24"/>
          <w:szCs w:val="24"/>
          <w:rtl w:val="0"/>
        </w:rPr>
        <w:t xml:space="preserve">McAllister, J. (2022). </w:t>
      </w:r>
      <w:r w:rsidDel="00000000" w:rsidR="00000000" w:rsidRPr="00000000">
        <w:rPr>
          <w:i w:val="1"/>
          <w:color w:val="252525"/>
          <w:sz w:val="24"/>
          <w:szCs w:val="24"/>
          <w:rtl w:val="0"/>
        </w:rPr>
        <w:t xml:space="preserve">Record staff shortages causing hospitality to lose £21bn in trade</w:t>
      </w:r>
      <w:r w:rsidDel="00000000" w:rsidR="00000000" w:rsidRPr="00000000">
        <w:rPr>
          <w:color w:val="252525"/>
          <w:sz w:val="24"/>
          <w:szCs w:val="24"/>
          <w:rtl w:val="0"/>
        </w:rPr>
        <w:t xml:space="preserve">. [online] bighospitality.co.uk. Available at: https://www.bighospitality.co.uk/Article/2022/06/23/record-staff-shortages-causing-hospitality-to-lose-21bn-in-trade [Accessed 6 Dec. 2022].</w:t>
      </w:r>
    </w:p>
    <w:p w:rsidR="00000000" w:rsidDel="00000000" w:rsidP="00000000" w:rsidRDefault="00000000" w:rsidRPr="00000000" w14:paraId="00000177">
      <w:pPr>
        <w:spacing w:after="240" w:line="360" w:lineRule="auto"/>
        <w:jc w:val="both"/>
        <w:rPr>
          <w:color w:val="252525"/>
          <w:sz w:val="24"/>
          <w:szCs w:val="24"/>
        </w:rPr>
      </w:pPr>
      <w:r w:rsidDel="00000000" w:rsidR="00000000" w:rsidRPr="00000000">
        <w:rPr>
          <w:color w:val="252525"/>
          <w:sz w:val="24"/>
          <w:szCs w:val="24"/>
          <w:rtl w:val="0"/>
        </w:rPr>
        <w:t xml:space="preserve">Morrison, M. (2013). </w:t>
      </w:r>
      <w:r w:rsidDel="00000000" w:rsidR="00000000" w:rsidRPr="00000000">
        <w:rPr>
          <w:i w:val="1"/>
          <w:color w:val="252525"/>
          <w:sz w:val="24"/>
          <w:szCs w:val="24"/>
          <w:rtl w:val="0"/>
        </w:rPr>
        <w:t xml:space="preserve">Strategic business </w:t>
      </w:r>
      <w:r w:rsidDel="00000000" w:rsidR="00000000" w:rsidRPr="00000000">
        <w:rPr>
          <w:i w:val="1"/>
          <w:color w:val="252525"/>
          <w:sz w:val="24"/>
          <w:szCs w:val="24"/>
          <w:rtl w:val="0"/>
        </w:rPr>
        <w:t xml:space="preserve">diagnostric</w:t>
      </w:r>
      <w:r w:rsidDel="00000000" w:rsidR="00000000" w:rsidRPr="00000000">
        <w:rPr>
          <w:i w:val="1"/>
          <w:color w:val="252525"/>
          <w:sz w:val="24"/>
          <w:szCs w:val="24"/>
          <w:rtl w:val="0"/>
        </w:rPr>
        <w:t xml:space="preserve"> tools.</w:t>
      </w:r>
      <w:r w:rsidDel="00000000" w:rsidR="00000000" w:rsidRPr="00000000">
        <w:rPr>
          <w:color w:val="252525"/>
          <w:sz w:val="24"/>
          <w:szCs w:val="24"/>
          <w:rtl w:val="0"/>
        </w:rPr>
        <w:t xml:space="preserve"> Createspace.</w:t>
      </w:r>
    </w:p>
    <w:p w:rsidR="00000000" w:rsidDel="00000000" w:rsidP="00000000" w:rsidRDefault="00000000" w:rsidRPr="00000000" w14:paraId="00000178">
      <w:pPr>
        <w:spacing w:after="240" w:line="360" w:lineRule="auto"/>
        <w:jc w:val="both"/>
        <w:rPr>
          <w:color w:val="252525"/>
          <w:sz w:val="24"/>
          <w:szCs w:val="24"/>
        </w:rPr>
      </w:pPr>
      <w:r w:rsidDel="00000000" w:rsidR="00000000" w:rsidRPr="00000000">
        <w:rPr>
          <w:color w:val="252525"/>
          <w:sz w:val="24"/>
          <w:szCs w:val="24"/>
          <w:rtl w:val="0"/>
        </w:rPr>
        <w:t xml:space="preserve">Nordmeyer, B. (2020). </w:t>
      </w:r>
      <w:r w:rsidDel="00000000" w:rsidR="00000000" w:rsidRPr="00000000">
        <w:rPr>
          <w:i w:val="1"/>
          <w:color w:val="252525"/>
          <w:sz w:val="24"/>
          <w:szCs w:val="24"/>
          <w:rtl w:val="0"/>
        </w:rPr>
        <w:t xml:space="preserve">What Are the Pros &amp; Cons of PERT Charts?</w:t>
      </w:r>
      <w:r w:rsidDel="00000000" w:rsidR="00000000" w:rsidRPr="00000000">
        <w:rPr>
          <w:color w:val="252525"/>
          <w:sz w:val="24"/>
          <w:szCs w:val="24"/>
          <w:rtl w:val="0"/>
        </w:rPr>
        <w:t xml:space="preserve"> [online] Chron.com. Available at: https://smallbusiness.chron.com/pros-cons-pert-charts-42359.html.</w:t>
      </w:r>
    </w:p>
    <w:p w:rsidR="00000000" w:rsidDel="00000000" w:rsidP="00000000" w:rsidRDefault="00000000" w:rsidRPr="00000000" w14:paraId="00000179">
      <w:pPr>
        <w:spacing w:after="240" w:line="360" w:lineRule="auto"/>
        <w:jc w:val="both"/>
        <w:rPr>
          <w:color w:val="252525"/>
          <w:sz w:val="24"/>
          <w:szCs w:val="24"/>
        </w:rPr>
      </w:pPr>
      <w:r w:rsidDel="00000000" w:rsidR="00000000" w:rsidRPr="00000000">
        <w:rPr>
          <w:color w:val="252525"/>
          <w:sz w:val="24"/>
          <w:szCs w:val="24"/>
          <w:rtl w:val="0"/>
        </w:rPr>
        <w:t xml:space="preserve">Oxford College of Marketing (2016). </w:t>
      </w:r>
      <w:r w:rsidDel="00000000" w:rsidR="00000000" w:rsidRPr="00000000">
        <w:rPr>
          <w:i w:val="1"/>
          <w:color w:val="252525"/>
          <w:sz w:val="24"/>
          <w:szCs w:val="24"/>
          <w:rtl w:val="0"/>
        </w:rPr>
        <w:t xml:space="preserve">What is a PESTEL analysis?</w:t>
      </w:r>
      <w:r w:rsidDel="00000000" w:rsidR="00000000" w:rsidRPr="00000000">
        <w:rPr>
          <w:color w:val="252525"/>
          <w:sz w:val="24"/>
          <w:szCs w:val="24"/>
          <w:rtl w:val="0"/>
        </w:rPr>
        <w:t xml:space="preserve"> [online] Oxford College of Marketing Blog. Available at: https://blog.oxfordcollegeofmarketing.com/2016/06/30/pestel-analysis/.</w:t>
      </w:r>
    </w:p>
    <w:p w:rsidR="00000000" w:rsidDel="00000000" w:rsidP="00000000" w:rsidRDefault="00000000" w:rsidRPr="00000000" w14:paraId="0000017A">
      <w:pPr>
        <w:spacing w:after="240" w:line="360" w:lineRule="auto"/>
        <w:jc w:val="both"/>
        <w:rPr>
          <w:color w:val="252525"/>
          <w:sz w:val="24"/>
          <w:szCs w:val="24"/>
        </w:rPr>
      </w:pPr>
      <w:r w:rsidDel="00000000" w:rsidR="00000000" w:rsidRPr="00000000">
        <w:rPr>
          <w:color w:val="252525"/>
          <w:sz w:val="24"/>
          <w:szCs w:val="24"/>
          <w:rtl w:val="0"/>
        </w:rPr>
        <w:t xml:space="preserve">Oxford Learners (2020). </w:t>
      </w:r>
      <w:r w:rsidDel="00000000" w:rsidR="00000000" w:rsidRPr="00000000">
        <w:rPr>
          <w:i w:val="1"/>
          <w:color w:val="252525"/>
          <w:sz w:val="24"/>
          <w:szCs w:val="24"/>
          <w:rtl w:val="0"/>
        </w:rPr>
        <w:t xml:space="preserve">communication noun - Definition, pictures, pronunciation and usage notes | Oxford Advanced American Dictionary at OxfordLearnersDictionaries.com</w:t>
      </w:r>
      <w:r w:rsidDel="00000000" w:rsidR="00000000" w:rsidRPr="00000000">
        <w:rPr>
          <w:color w:val="252525"/>
          <w:sz w:val="24"/>
          <w:szCs w:val="24"/>
          <w:rtl w:val="0"/>
        </w:rPr>
        <w:t xml:space="preserve">. [online] www.oxfordlearnersdictionaries.com. Available at: https://www.oxfordlearnersdictionaries.com/definition/american_english/communication#:~:text=1%5Buncountable%5D%20the%20activity%20or [Accessed 8 Dec. 2022].</w:t>
      </w:r>
    </w:p>
    <w:p w:rsidR="00000000" w:rsidDel="00000000" w:rsidP="00000000" w:rsidRDefault="00000000" w:rsidRPr="00000000" w14:paraId="0000017B">
      <w:pPr>
        <w:spacing w:after="240" w:line="360" w:lineRule="auto"/>
        <w:jc w:val="both"/>
        <w:rPr>
          <w:color w:val="252525"/>
          <w:sz w:val="24"/>
          <w:szCs w:val="24"/>
        </w:rPr>
      </w:pPr>
      <w:r w:rsidDel="00000000" w:rsidR="00000000" w:rsidRPr="00000000">
        <w:rPr>
          <w:color w:val="252525"/>
          <w:sz w:val="24"/>
          <w:szCs w:val="24"/>
          <w:rtl w:val="0"/>
        </w:rPr>
        <w:t xml:space="preserve">Perera, R. (2017). </w:t>
      </w:r>
      <w:r w:rsidDel="00000000" w:rsidR="00000000" w:rsidRPr="00000000">
        <w:rPr>
          <w:i w:val="1"/>
          <w:color w:val="252525"/>
          <w:sz w:val="24"/>
          <w:szCs w:val="24"/>
          <w:rtl w:val="0"/>
        </w:rPr>
        <w:t xml:space="preserve">The PESTLE Analysis</w:t>
      </w:r>
      <w:r w:rsidDel="00000000" w:rsidR="00000000" w:rsidRPr="00000000">
        <w:rPr>
          <w:color w:val="252525"/>
          <w:sz w:val="24"/>
          <w:szCs w:val="24"/>
          <w:rtl w:val="0"/>
        </w:rPr>
        <w:t xml:space="preserve">. Nerdynaut.</w:t>
      </w:r>
    </w:p>
    <w:p w:rsidR="00000000" w:rsidDel="00000000" w:rsidP="00000000" w:rsidRDefault="00000000" w:rsidRPr="00000000" w14:paraId="0000017C">
      <w:pPr>
        <w:spacing w:after="240" w:line="360" w:lineRule="auto"/>
        <w:jc w:val="both"/>
        <w:rPr>
          <w:color w:val="252525"/>
          <w:sz w:val="24"/>
          <w:szCs w:val="24"/>
        </w:rPr>
      </w:pPr>
      <w:r w:rsidDel="00000000" w:rsidR="00000000" w:rsidRPr="00000000">
        <w:rPr>
          <w:color w:val="252525"/>
          <w:sz w:val="24"/>
          <w:szCs w:val="24"/>
          <w:rtl w:val="0"/>
        </w:rPr>
        <w:t xml:space="preserve">Phadermrod, B., Crowder, R.M. and Wills, G.B. (2019). Importance-Performance Analysis based SWOT analysis. </w:t>
      </w:r>
      <w:r w:rsidDel="00000000" w:rsidR="00000000" w:rsidRPr="00000000">
        <w:rPr>
          <w:i w:val="1"/>
          <w:color w:val="252525"/>
          <w:sz w:val="24"/>
          <w:szCs w:val="24"/>
          <w:rtl w:val="0"/>
        </w:rPr>
        <w:t xml:space="preserve">International Journal of Information Management</w:t>
      </w:r>
      <w:r w:rsidDel="00000000" w:rsidR="00000000" w:rsidRPr="00000000">
        <w:rPr>
          <w:color w:val="252525"/>
          <w:sz w:val="24"/>
          <w:szCs w:val="24"/>
          <w:rtl w:val="0"/>
        </w:rPr>
        <w:t xml:space="preserve">, [online] 44(12), pp.194–203. Available at: https://www.sciencedirect.com/science/article/abs/pii/S0268401216301694.</w:t>
      </w:r>
    </w:p>
    <w:p w:rsidR="00000000" w:rsidDel="00000000" w:rsidP="00000000" w:rsidRDefault="00000000" w:rsidRPr="00000000" w14:paraId="0000017D">
      <w:pPr>
        <w:spacing w:after="240" w:line="360" w:lineRule="auto"/>
        <w:jc w:val="both"/>
        <w:rPr>
          <w:color w:val="252525"/>
          <w:sz w:val="24"/>
          <w:szCs w:val="24"/>
        </w:rPr>
      </w:pPr>
      <w:r w:rsidDel="00000000" w:rsidR="00000000" w:rsidRPr="00000000">
        <w:rPr>
          <w:color w:val="252525"/>
          <w:sz w:val="24"/>
          <w:szCs w:val="24"/>
          <w:rtl w:val="0"/>
        </w:rPr>
        <w:t xml:space="preserve">Ramuni, L. (2021). </w:t>
      </w:r>
      <w:r w:rsidDel="00000000" w:rsidR="00000000" w:rsidRPr="00000000">
        <w:rPr>
          <w:i w:val="1"/>
          <w:color w:val="252525"/>
          <w:sz w:val="24"/>
          <w:szCs w:val="24"/>
          <w:rtl w:val="0"/>
        </w:rPr>
        <w:t xml:space="preserve">Coronavirus and its impact on UK hospitality - Office for National Statistics</w:t>
      </w:r>
      <w:r w:rsidDel="00000000" w:rsidR="00000000" w:rsidRPr="00000000">
        <w:rPr>
          <w:color w:val="252525"/>
          <w:sz w:val="24"/>
          <w:szCs w:val="24"/>
          <w:rtl w:val="0"/>
        </w:rPr>
        <w:t xml:space="preserve">. [online] ons. Available at: https://www.ons.gov.uk/businessindustryandtrade/business/activitysizeandlocation/articles/coronavirusanditsimpactonukhospitality/january2020tojune2021 [Accessed 5 Dec. 2022].</w:t>
      </w:r>
    </w:p>
    <w:p w:rsidR="00000000" w:rsidDel="00000000" w:rsidP="00000000" w:rsidRDefault="00000000" w:rsidRPr="00000000" w14:paraId="0000017E">
      <w:pPr>
        <w:spacing w:after="240" w:line="360" w:lineRule="auto"/>
        <w:jc w:val="both"/>
        <w:rPr>
          <w:color w:val="252525"/>
          <w:sz w:val="24"/>
          <w:szCs w:val="24"/>
        </w:rPr>
      </w:pPr>
      <w:r w:rsidDel="00000000" w:rsidR="00000000" w:rsidRPr="00000000">
        <w:rPr>
          <w:color w:val="252525"/>
          <w:sz w:val="24"/>
          <w:szCs w:val="24"/>
          <w:rtl w:val="0"/>
        </w:rPr>
        <w:t xml:space="preserve">Sarsby, A. (2016). </w:t>
      </w:r>
      <w:r w:rsidDel="00000000" w:rsidR="00000000" w:rsidRPr="00000000">
        <w:rPr>
          <w:i w:val="1"/>
          <w:color w:val="252525"/>
          <w:sz w:val="24"/>
          <w:szCs w:val="24"/>
          <w:rtl w:val="0"/>
        </w:rPr>
        <w:t xml:space="preserve">Swot Analysis: a Guide to SWOT for Students of Business Studies</w:t>
      </w:r>
      <w:r w:rsidDel="00000000" w:rsidR="00000000" w:rsidRPr="00000000">
        <w:rPr>
          <w:color w:val="252525"/>
          <w:sz w:val="24"/>
          <w:szCs w:val="24"/>
          <w:rtl w:val="0"/>
        </w:rPr>
        <w:t xml:space="preserve">. England: Leadership Library.</w:t>
      </w:r>
    </w:p>
    <w:p w:rsidR="00000000" w:rsidDel="00000000" w:rsidP="00000000" w:rsidRDefault="00000000" w:rsidRPr="00000000" w14:paraId="0000017F">
      <w:pPr>
        <w:spacing w:after="240" w:line="360" w:lineRule="auto"/>
        <w:jc w:val="both"/>
        <w:rPr>
          <w:color w:val="252525"/>
          <w:sz w:val="24"/>
          <w:szCs w:val="24"/>
        </w:rPr>
      </w:pPr>
      <w:r w:rsidDel="00000000" w:rsidR="00000000" w:rsidRPr="00000000">
        <w:rPr>
          <w:color w:val="252525"/>
          <w:sz w:val="24"/>
          <w:szCs w:val="24"/>
          <w:rtl w:val="0"/>
        </w:rPr>
        <w:t xml:space="preserve">Silva, P. (2021). </w:t>
      </w:r>
      <w:r w:rsidDel="00000000" w:rsidR="00000000" w:rsidRPr="00000000">
        <w:rPr>
          <w:i w:val="1"/>
          <w:color w:val="252525"/>
          <w:sz w:val="24"/>
          <w:szCs w:val="24"/>
          <w:rtl w:val="0"/>
        </w:rPr>
        <w:t xml:space="preserve">Entrepreneurs: Why Attention To Detail Makes All The Difference With Customers</w:t>
      </w:r>
      <w:r w:rsidDel="00000000" w:rsidR="00000000" w:rsidRPr="00000000">
        <w:rPr>
          <w:color w:val="252525"/>
          <w:sz w:val="24"/>
          <w:szCs w:val="24"/>
          <w:rtl w:val="0"/>
        </w:rPr>
        <w:t xml:space="preserve">. [online] Forbes. Available at: https://www.forbes.com/sites/piasilva/2021/09/07/entrepreneurs-why-attention-to-detail-makes-all-the-difference-with-customers/ [Accessed 8 Dec. 2022].</w:t>
      </w:r>
    </w:p>
    <w:p w:rsidR="00000000" w:rsidDel="00000000" w:rsidP="00000000" w:rsidRDefault="00000000" w:rsidRPr="00000000" w14:paraId="00000180">
      <w:pPr>
        <w:spacing w:after="240" w:line="360" w:lineRule="auto"/>
        <w:jc w:val="both"/>
        <w:rPr>
          <w:color w:val="252525"/>
          <w:sz w:val="24"/>
          <w:szCs w:val="24"/>
        </w:rPr>
      </w:pPr>
      <w:r w:rsidDel="00000000" w:rsidR="00000000" w:rsidRPr="00000000">
        <w:rPr>
          <w:color w:val="252525"/>
          <w:sz w:val="24"/>
          <w:szCs w:val="24"/>
          <w:rtl w:val="0"/>
        </w:rPr>
        <w:t xml:space="preserve">SKILLSYOUNEED (2011). </w:t>
      </w:r>
      <w:r w:rsidDel="00000000" w:rsidR="00000000" w:rsidRPr="00000000">
        <w:rPr>
          <w:i w:val="1"/>
          <w:color w:val="252525"/>
          <w:sz w:val="24"/>
          <w:szCs w:val="24"/>
          <w:rtl w:val="0"/>
        </w:rPr>
        <w:t xml:space="preserve">What is Communication? Verbal, Non-Verbal &amp; Written | SkillsYouNeed</w:t>
      </w:r>
      <w:r w:rsidDel="00000000" w:rsidR="00000000" w:rsidRPr="00000000">
        <w:rPr>
          <w:color w:val="252525"/>
          <w:sz w:val="24"/>
          <w:szCs w:val="24"/>
          <w:rtl w:val="0"/>
        </w:rPr>
        <w:t xml:space="preserve">. [online] Skillsyouneed.com. Available at: https://www.skillsyouneed.com/ips/what-is-communication.html [Accessed 9 Dec. 2022].</w:t>
      </w:r>
    </w:p>
    <w:p w:rsidR="00000000" w:rsidDel="00000000" w:rsidP="00000000" w:rsidRDefault="00000000" w:rsidRPr="00000000" w14:paraId="00000181">
      <w:pPr>
        <w:spacing w:after="240" w:line="360" w:lineRule="auto"/>
        <w:jc w:val="both"/>
        <w:rPr>
          <w:color w:val="252525"/>
          <w:sz w:val="24"/>
          <w:szCs w:val="24"/>
        </w:rPr>
      </w:pPr>
      <w:r w:rsidDel="00000000" w:rsidR="00000000" w:rsidRPr="00000000">
        <w:rPr>
          <w:color w:val="252525"/>
          <w:sz w:val="24"/>
          <w:szCs w:val="24"/>
          <w:rtl w:val="0"/>
        </w:rPr>
        <w:t xml:space="preserve">Spayse (2021). </w:t>
      </w:r>
      <w:r w:rsidDel="00000000" w:rsidR="00000000" w:rsidRPr="00000000">
        <w:rPr>
          <w:i w:val="1"/>
          <w:color w:val="252525"/>
          <w:sz w:val="24"/>
          <w:szCs w:val="24"/>
          <w:rtl w:val="0"/>
        </w:rPr>
        <w:t xml:space="preserve">5 Most Important Hotel Training Topics For Staff</w:t>
      </w:r>
      <w:r w:rsidDel="00000000" w:rsidR="00000000" w:rsidRPr="00000000">
        <w:rPr>
          <w:color w:val="252525"/>
          <w:sz w:val="24"/>
          <w:szCs w:val="24"/>
          <w:rtl w:val="0"/>
        </w:rPr>
        <w:t xml:space="preserve">. [online] Spayse International. Available at: https://spayse.com/5-most-important-hotel-training-topics-for-staff/ [Accessed 6 Dec. 2022].</w:t>
      </w:r>
    </w:p>
    <w:p w:rsidR="00000000" w:rsidDel="00000000" w:rsidP="00000000" w:rsidRDefault="00000000" w:rsidRPr="00000000" w14:paraId="00000182">
      <w:pPr>
        <w:spacing w:after="240" w:line="360" w:lineRule="auto"/>
        <w:jc w:val="both"/>
        <w:rPr>
          <w:color w:val="252525"/>
          <w:sz w:val="24"/>
          <w:szCs w:val="24"/>
        </w:rPr>
      </w:pPr>
      <w:r w:rsidDel="00000000" w:rsidR="00000000" w:rsidRPr="00000000">
        <w:rPr>
          <w:color w:val="252525"/>
          <w:sz w:val="24"/>
          <w:szCs w:val="24"/>
          <w:rtl w:val="0"/>
        </w:rPr>
        <w:t xml:space="preserve">Studypurpose</w:t>
      </w:r>
      <w:r w:rsidDel="00000000" w:rsidR="00000000" w:rsidRPr="00000000">
        <w:rPr>
          <w:color w:val="252525"/>
          <w:sz w:val="24"/>
          <w:szCs w:val="24"/>
          <w:rtl w:val="0"/>
        </w:rPr>
        <w:t xml:space="preserve"> (2022). </w:t>
      </w:r>
      <w:r w:rsidDel="00000000" w:rsidR="00000000" w:rsidRPr="00000000">
        <w:rPr>
          <w:i w:val="1"/>
          <w:color w:val="252525"/>
          <w:sz w:val="24"/>
          <w:szCs w:val="24"/>
          <w:rtl w:val="0"/>
        </w:rPr>
        <w:t xml:space="preserve">The Impact of Brexit on Hospitality,Guest service is the focus</w:t>
      </w:r>
      <w:r w:rsidDel="00000000" w:rsidR="00000000" w:rsidRPr="00000000">
        <w:rPr>
          <w:color w:val="252525"/>
          <w:sz w:val="24"/>
          <w:szCs w:val="24"/>
          <w:rtl w:val="0"/>
        </w:rPr>
        <w:t xml:space="preserve">. [online] www.studypurpose.com. Available at: https://www.studypurpose.com/essay/666-the-impact-of-brexit-on-hospitality.html [Accessed 4 Dec. 2022].</w:t>
      </w:r>
    </w:p>
    <w:p w:rsidR="00000000" w:rsidDel="00000000" w:rsidP="00000000" w:rsidRDefault="00000000" w:rsidRPr="00000000" w14:paraId="00000183">
      <w:pPr>
        <w:spacing w:after="240" w:line="360" w:lineRule="auto"/>
        <w:jc w:val="both"/>
        <w:rPr>
          <w:color w:val="252525"/>
          <w:sz w:val="24"/>
          <w:szCs w:val="24"/>
        </w:rPr>
      </w:pPr>
      <w:r w:rsidDel="00000000" w:rsidR="00000000" w:rsidRPr="00000000">
        <w:rPr>
          <w:color w:val="252525"/>
          <w:sz w:val="24"/>
          <w:szCs w:val="24"/>
          <w:rtl w:val="0"/>
        </w:rPr>
        <w:t xml:space="preserve">Sutherland, E. (2022). </w:t>
      </w:r>
      <w:r w:rsidDel="00000000" w:rsidR="00000000" w:rsidRPr="00000000">
        <w:rPr>
          <w:i w:val="1"/>
          <w:color w:val="252525"/>
          <w:sz w:val="24"/>
          <w:szCs w:val="24"/>
          <w:rtl w:val="0"/>
        </w:rPr>
        <w:t xml:space="preserve">Legal issues facing the Hotel and Leisure Sector UK - Eversheds Sutherland</w:t>
      </w:r>
      <w:r w:rsidDel="00000000" w:rsidR="00000000" w:rsidRPr="00000000">
        <w:rPr>
          <w:color w:val="252525"/>
          <w:sz w:val="24"/>
          <w:szCs w:val="24"/>
          <w:rtl w:val="0"/>
        </w:rPr>
        <w:t xml:space="preserve">. [online] www.eversheds-sutherland.com. Available at: https://www.eversheds-sutherland.com/global/en/where/europe/uk/sectors/consumer/hospitality-and-leisure/hotel-leisure-sector.page [Accessed 5 Dec. 2022].</w:t>
      </w:r>
    </w:p>
    <w:p w:rsidR="00000000" w:rsidDel="00000000" w:rsidP="00000000" w:rsidRDefault="00000000" w:rsidRPr="00000000" w14:paraId="00000184">
      <w:pPr>
        <w:spacing w:after="240" w:line="360" w:lineRule="auto"/>
        <w:jc w:val="both"/>
        <w:rPr>
          <w:color w:val="252525"/>
          <w:sz w:val="24"/>
          <w:szCs w:val="24"/>
        </w:rPr>
      </w:pPr>
      <w:r w:rsidDel="00000000" w:rsidR="00000000" w:rsidRPr="00000000">
        <w:rPr>
          <w:color w:val="252525"/>
          <w:sz w:val="24"/>
          <w:szCs w:val="24"/>
          <w:rtl w:val="0"/>
        </w:rPr>
        <w:t xml:space="preserve">Tripadvisor. (2022.). </w:t>
      </w:r>
      <w:r w:rsidDel="00000000" w:rsidR="00000000" w:rsidRPr="00000000">
        <w:rPr>
          <w:i w:val="1"/>
          <w:color w:val="252525"/>
          <w:sz w:val="24"/>
          <w:szCs w:val="24"/>
          <w:rtl w:val="0"/>
        </w:rPr>
        <w:t xml:space="preserve">GROSVENOR HOUSE - Updated 2022 Reviews (Torquay)</w:t>
      </w:r>
      <w:r w:rsidDel="00000000" w:rsidR="00000000" w:rsidRPr="00000000">
        <w:rPr>
          <w:color w:val="252525"/>
          <w:sz w:val="24"/>
          <w:szCs w:val="24"/>
          <w:rtl w:val="0"/>
        </w:rPr>
        <w:t xml:space="preserve">. [online] Available at: https://www.tripadvisor.co.uk/Hotel_Review-g186259-d665952-Reviews-Grosvenor_House-Torquay_English_Riviera_Devon_England.html [Accessed 21 Nov. 2022].</w:t>
      </w:r>
    </w:p>
    <w:p w:rsidR="00000000" w:rsidDel="00000000" w:rsidP="00000000" w:rsidRDefault="00000000" w:rsidRPr="00000000" w14:paraId="00000185">
      <w:pPr>
        <w:spacing w:after="240" w:line="360" w:lineRule="auto"/>
        <w:jc w:val="both"/>
        <w:rPr>
          <w:color w:val="252525"/>
          <w:sz w:val="24"/>
          <w:szCs w:val="24"/>
        </w:rPr>
      </w:pPr>
      <w:r w:rsidDel="00000000" w:rsidR="00000000" w:rsidRPr="00000000">
        <w:rPr>
          <w:color w:val="252525"/>
          <w:sz w:val="24"/>
          <w:szCs w:val="24"/>
          <w:rtl w:val="0"/>
        </w:rPr>
        <w:t xml:space="preserve">Vantage Circle (2020). </w:t>
      </w:r>
      <w:r w:rsidDel="00000000" w:rsidR="00000000" w:rsidRPr="00000000">
        <w:rPr>
          <w:i w:val="1"/>
          <w:color w:val="252525"/>
          <w:sz w:val="24"/>
          <w:szCs w:val="24"/>
          <w:rtl w:val="0"/>
        </w:rPr>
        <w:t xml:space="preserve">Top 10 Employee Retention Strategies in 2020 - Vantage Circle</w:t>
      </w:r>
      <w:r w:rsidDel="00000000" w:rsidR="00000000" w:rsidRPr="00000000">
        <w:rPr>
          <w:color w:val="252525"/>
          <w:sz w:val="24"/>
          <w:szCs w:val="24"/>
          <w:rtl w:val="0"/>
        </w:rPr>
        <w:t xml:space="preserve">. </w:t>
      </w:r>
      <w:r w:rsidDel="00000000" w:rsidR="00000000" w:rsidRPr="00000000">
        <w:rPr>
          <w:i w:val="1"/>
          <w:color w:val="252525"/>
          <w:sz w:val="24"/>
          <w:szCs w:val="24"/>
          <w:rtl w:val="0"/>
        </w:rPr>
        <w:t xml:space="preserve">YouTube</w:t>
      </w:r>
      <w:r w:rsidDel="00000000" w:rsidR="00000000" w:rsidRPr="00000000">
        <w:rPr>
          <w:color w:val="252525"/>
          <w:sz w:val="24"/>
          <w:szCs w:val="24"/>
          <w:rtl w:val="0"/>
        </w:rPr>
        <w:t xml:space="preserve">. Available at: https://www.youtube.com/watch?v=z42UZpE5jys [Accessed 6 Dec. 2022].</w:t>
      </w:r>
    </w:p>
    <w:p w:rsidR="00000000" w:rsidDel="00000000" w:rsidP="00000000" w:rsidRDefault="00000000" w:rsidRPr="00000000" w14:paraId="00000186">
      <w:pPr>
        <w:spacing w:after="240" w:line="360" w:lineRule="auto"/>
        <w:jc w:val="both"/>
        <w:rPr>
          <w:color w:val="252525"/>
          <w:sz w:val="24"/>
          <w:szCs w:val="24"/>
        </w:rPr>
      </w:pPr>
      <w:r w:rsidDel="00000000" w:rsidR="00000000" w:rsidRPr="00000000">
        <w:rPr>
          <w:color w:val="252525"/>
          <w:sz w:val="24"/>
          <w:szCs w:val="24"/>
          <w:rtl w:val="0"/>
        </w:rPr>
        <w:t xml:space="preserve">Vinter, R. (2022). </w:t>
      </w:r>
      <w:r w:rsidDel="00000000" w:rsidR="00000000" w:rsidRPr="00000000">
        <w:rPr>
          <w:i w:val="1"/>
          <w:color w:val="252525"/>
          <w:sz w:val="24"/>
          <w:szCs w:val="24"/>
          <w:rtl w:val="0"/>
        </w:rPr>
        <w:t xml:space="preserve">Staff shortages see UK restaurants struggle to cope </w:t>
      </w:r>
      <w:r w:rsidDel="00000000" w:rsidR="00000000" w:rsidRPr="00000000">
        <w:rPr>
          <w:i w:val="1"/>
          <w:color w:val="252525"/>
          <w:sz w:val="24"/>
          <w:szCs w:val="24"/>
          <w:rtl w:val="0"/>
        </w:rPr>
        <w:t xml:space="preserve">with Christmas</w:t>
      </w:r>
      <w:r w:rsidDel="00000000" w:rsidR="00000000" w:rsidRPr="00000000">
        <w:rPr>
          <w:i w:val="1"/>
          <w:color w:val="252525"/>
          <w:sz w:val="24"/>
          <w:szCs w:val="24"/>
          <w:rtl w:val="0"/>
        </w:rPr>
        <w:t xml:space="preserve"> season</w:t>
      </w:r>
      <w:r w:rsidDel="00000000" w:rsidR="00000000" w:rsidRPr="00000000">
        <w:rPr>
          <w:color w:val="252525"/>
          <w:sz w:val="24"/>
          <w:szCs w:val="24"/>
          <w:rtl w:val="0"/>
        </w:rPr>
        <w:t xml:space="preserve">. [online] the Guardian. Available at: https://www.theguardian.com/food/2022/dec/04/staff-shortages-see-uk-restaurants-struggle-to-cope-with-christmas-season [Accessed 9 Dec. 2022].</w:t>
      </w:r>
    </w:p>
    <w:p w:rsidR="00000000" w:rsidDel="00000000" w:rsidP="00000000" w:rsidRDefault="00000000" w:rsidRPr="00000000" w14:paraId="00000187">
      <w:pPr>
        <w:spacing w:after="240" w:line="360" w:lineRule="auto"/>
        <w:jc w:val="both"/>
        <w:rPr>
          <w:color w:val="252525"/>
          <w:sz w:val="24"/>
          <w:szCs w:val="24"/>
        </w:rPr>
      </w:pPr>
      <w:r w:rsidDel="00000000" w:rsidR="00000000" w:rsidRPr="00000000">
        <w:rPr>
          <w:color w:val="252525"/>
          <w:sz w:val="24"/>
          <w:szCs w:val="24"/>
          <w:rtl w:val="0"/>
        </w:rPr>
        <w:t xml:space="preserve">Virgin (2022). </w:t>
      </w:r>
      <w:r w:rsidDel="00000000" w:rsidR="00000000" w:rsidRPr="00000000">
        <w:rPr>
          <w:i w:val="1"/>
          <w:color w:val="252525"/>
          <w:sz w:val="24"/>
          <w:szCs w:val="24"/>
          <w:rtl w:val="0"/>
        </w:rPr>
        <w:t xml:space="preserve">Virgin Incentives - Corporate Employee Reward &amp; Recognition</w:t>
      </w:r>
      <w:r w:rsidDel="00000000" w:rsidR="00000000" w:rsidRPr="00000000">
        <w:rPr>
          <w:color w:val="252525"/>
          <w:sz w:val="24"/>
          <w:szCs w:val="24"/>
          <w:rtl w:val="0"/>
        </w:rPr>
        <w:t xml:space="preserve">. [online] Virgin Incentives. Available at: https://www.virginincentives.com/?msclkid=4ff8bcef829617e0dd70df7c15fa2ab1&amp;utm_source=bing&amp;utm_medium=cpc&amp;utm_campaign=UK%20-%20Non-Brand%3EEmployee%3EEngagement%20-%20BMM&amp;utm_term=how%20to%20engage%20employees&amp;utm_content=Engagement%3EEmployee&amp;gclid=4ff8bcef829617e0dd70df7c15fa2ab1&amp;gclsrc=3p.ds [Accessed 9 Dec. 2022].</w:t>
      </w:r>
    </w:p>
    <w:p w:rsidR="00000000" w:rsidDel="00000000" w:rsidP="00000000" w:rsidRDefault="00000000" w:rsidRPr="00000000" w14:paraId="00000188">
      <w:pPr>
        <w:spacing w:after="240" w:line="360" w:lineRule="auto"/>
        <w:jc w:val="both"/>
        <w:rPr>
          <w:color w:val="252525"/>
          <w:sz w:val="24"/>
          <w:szCs w:val="24"/>
        </w:rPr>
      </w:pPr>
      <w:r w:rsidDel="00000000" w:rsidR="00000000" w:rsidRPr="00000000">
        <w:rPr>
          <w:color w:val="252525"/>
          <w:sz w:val="24"/>
          <w:szCs w:val="24"/>
          <w:rtl w:val="0"/>
        </w:rPr>
        <w:t xml:space="preserve">Visit Devon (2022). </w:t>
      </w:r>
      <w:r w:rsidDel="00000000" w:rsidR="00000000" w:rsidRPr="00000000">
        <w:rPr>
          <w:i w:val="1"/>
          <w:color w:val="252525"/>
          <w:sz w:val="24"/>
          <w:szCs w:val="24"/>
          <w:rtl w:val="0"/>
        </w:rPr>
        <w:t xml:space="preserve">Torquay, Devon - Where to stay, eat, visit - Official Visit Devon</w:t>
      </w:r>
      <w:r w:rsidDel="00000000" w:rsidR="00000000" w:rsidRPr="00000000">
        <w:rPr>
          <w:color w:val="252525"/>
          <w:sz w:val="24"/>
          <w:szCs w:val="24"/>
          <w:rtl w:val="0"/>
        </w:rPr>
        <w:t xml:space="preserve">. [online] Visit Devon. Available at: https://www.visitdevon.co.uk/explore/towns-and-villages/torquay-devon [Accessed 9 Dec. 2022].</w:t>
      </w:r>
    </w:p>
    <w:p w:rsidR="00000000" w:rsidDel="00000000" w:rsidP="00000000" w:rsidRDefault="00000000" w:rsidRPr="00000000" w14:paraId="00000189">
      <w:pPr>
        <w:spacing w:after="240" w:line="360" w:lineRule="auto"/>
        <w:jc w:val="both"/>
        <w:rPr>
          <w:color w:val="252525"/>
          <w:sz w:val="24"/>
          <w:szCs w:val="24"/>
        </w:rPr>
      </w:pPr>
      <w:r w:rsidDel="00000000" w:rsidR="00000000" w:rsidRPr="00000000">
        <w:rPr>
          <w:color w:val="252525"/>
          <w:sz w:val="24"/>
          <w:szCs w:val="24"/>
          <w:rtl w:val="0"/>
        </w:rPr>
        <w:t xml:space="preserve">Wadhera, C. (2021). </w:t>
      </w:r>
      <w:r w:rsidDel="00000000" w:rsidR="00000000" w:rsidRPr="00000000">
        <w:rPr>
          <w:i w:val="1"/>
          <w:color w:val="252525"/>
          <w:sz w:val="24"/>
          <w:szCs w:val="24"/>
          <w:rtl w:val="0"/>
        </w:rPr>
        <w:t xml:space="preserve">Brexit: Thousands of EU workers have left hospitality jobs in the past year, report says</w:t>
      </w:r>
      <w:r w:rsidDel="00000000" w:rsidR="00000000" w:rsidRPr="00000000">
        <w:rPr>
          <w:color w:val="252525"/>
          <w:sz w:val="24"/>
          <w:szCs w:val="24"/>
          <w:rtl w:val="0"/>
        </w:rPr>
        <w:t xml:space="preserve">. [online] The Independent. Available at: https://www.independent.co.uk/news/uk/home-news/eu-workers-jobs-employment-brexit-covid-b1897002.html [Accessed 9 Dec. 2022].</w:t>
      </w:r>
    </w:p>
    <w:p w:rsidR="00000000" w:rsidDel="00000000" w:rsidP="00000000" w:rsidRDefault="00000000" w:rsidRPr="00000000" w14:paraId="0000018A">
      <w:pPr>
        <w:spacing w:after="240" w:line="360" w:lineRule="auto"/>
        <w:jc w:val="both"/>
        <w:rPr>
          <w:color w:val="252525"/>
          <w:sz w:val="24"/>
          <w:szCs w:val="24"/>
        </w:rPr>
      </w:pPr>
      <w:r w:rsidDel="00000000" w:rsidR="00000000" w:rsidRPr="00000000">
        <w:rPr>
          <w:color w:val="252525"/>
          <w:sz w:val="24"/>
          <w:szCs w:val="24"/>
          <w:rtl w:val="0"/>
        </w:rPr>
        <w:t xml:space="preserve">Worthington, H. (2019). </w:t>
      </w:r>
      <w:r w:rsidDel="00000000" w:rsidR="00000000" w:rsidRPr="00000000">
        <w:rPr>
          <w:i w:val="1"/>
          <w:color w:val="252525"/>
          <w:sz w:val="24"/>
          <w:szCs w:val="24"/>
          <w:rtl w:val="0"/>
        </w:rPr>
        <w:t xml:space="preserve">10 Steps to Hiring Exceptional Hotel Staff | Modern Hospitality</w:t>
      </w:r>
      <w:r w:rsidDel="00000000" w:rsidR="00000000" w:rsidRPr="00000000">
        <w:rPr>
          <w:color w:val="252525"/>
          <w:sz w:val="24"/>
          <w:szCs w:val="24"/>
          <w:rtl w:val="0"/>
        </w:rPr>
        <w:t xml:space="preserve">. [online] https://modernhospitality.co.uk/10-steps-to-hiring-exceptional-hotel-staff/. Available at: https://modernhospitality.co.uk/10-steps-to-hiring-exceptional-hotel-staff/ [Accessed 6 Dec. 2022].</w:t>
      </w:r>
    </w:p>
    <w:p w:rsidR="00000000" w:rsidDel="00000000" w:rsidP="00000000" w:rsidRDefault="00000000" w:rsidRPr="00000000" w14:paraId="0000018B">
      <w:pPr>
        <w:spacing w:after="240" w:line="360" w:lineRule="auto"/>
        <w:jc w:val="both"/>
        <w:rPr>
          <w:color w:val="252525"/>
          <w:sz w:val="24"/>
          <w:szCs w:val="24"/>
        </w:rPr>
      </w:pPr>
      <w:r w:rsidDel="00000000" w:rsidR="00000000" w:rsidRPr="00000000">
        <w:rPr>
          <w:color w:val="252525"/>
          <w:sz w:val="24"/>
          <w:szCs w:val="24"/>
          <w:rtl w:val="0"/>
        </w:rPr>
        <w:t xml:space="preserve">Youtube (2020). </w:t>
      </w:r>
      <w:r w:rsidDel="00000000" w:rsidR="00000000" w:rsidRPr="00000000">
        <w:rPr>
          <w:i w:val="1"/>
          <w:color w:val="252525"/>
          <w:sz w:val="24"/>
          <w:szCs w:val="24"/>
          <w:rtl w:val="0"/>
        </w:rPr>
        <w:t xml:space="preserve">The Worst Summer Holiday In Torquay (The Hotel) | Full Documentary | Reel Truth</w:t>
      </w:r>
      <w:r w:rsidDel="00000000" w:rsidR="00000000" w:rsidRPr="00000000">
        <w:rPr>
          <w:color w:val="252525"/>
          <w:sz w:val="24"/>
          <w:szCs w:val="24"/>
          <w:rtl w:val="0"/>
        </w:rPr>
        <w:t xml:space="preserve">. [online] www.youtube.com. Available at: https://www.youtube.com/watch?v=cMWBiUtH37c&amp;t=55s [Accessed 23 Nov. 2022].</w:t>
      </w:r>
    </w:p>
    <w:p w:rsidR="00000000" w:rsidDel="00000000" w:rsidP="00000000" w:rsidRDefault="00000000" w:rsidRPr="00000000" w14:paraId="0000018C">
      <w:pPr>
        <w:spacing w:after="240" w:line="360" w:lineRule="auto"/>
        <w:jc w:val="both"/>
        <w:rPr>
          <w:color w:val="252525"/>
          <w:sz w:val="24"/>
          <w:szCs w:val="24"/>
        </w:rPr>
      </w:pPr>
      <w:r w:rsidDel="00000000" w:rsidR="00000000" w:rsidRPr="00000000">
        <w:rPr>
          <w:color w:val="252525"/>
          <w:sz w:val="24"/>
          <w:szCs w:val="24"/>
          <w:rtl w:val="0"/>
        </w:rPr>
        <w:t xml:space="preserve">Youtube (2022). </w:t>
      </w:r>
      <w:r w:rsidDel="00000000" w:rsidR="00000000" w:rsidRPr="00000000">
        <w:rPr>
          <w:i w:val="1"/>
          <w:color w:val="252525"/>
          <w:sz w:val="24"/>
          <w:szCs w:val="24"/>
          <w:rtl w:val="0"/>
        </w:rPr>
        <w:t xml:space="preserve">Why Hotel Employees Quit &amp; What You Can Do | Ep. #316</w:t>
      </w:r>
      <w:r w:rsidDel="00000000" w:rsidR="00000000" w:rsidRPr="00000000">
        <w:rPr>
          <w:color w:val="252525"/>
          <w:sz w:val="24"/>
          <w:szCs w:val="24"/>
          <w:rtl w:val="0"/>
        </w:rPr>
        <w:t xml:space="preserve">. [online] www.youtube.com. Available at: https://www.youtube.com/watch?v=9Zxpu5Gikgg [Accessed 6 Dec. 2022].</w:t>
      </w:r>
    </w:p>
    <w:p w:rsidR="00000000" w:rsidDel="00000000" w:rsidP="00000000" w:rsidRDefault="00000000" w:rsidRPr="00000000" w14:paraId="0000018D">
      <w:pPr>
        <w:spacing w:after="240" w:line="360" w:lineRule="auto"/>
        <w:jc w:val="both"/>
        <w:rPr>
          <w:color w:val="252525"/>
          <w:sz w:val="24"/>
          <w:szCs w:val="24"/>
        </w:rPr>
      </w:pPr>
      <w:r w:rsidDel="00000000" w:rsidR="00000000" w:rsidRPr="00000000">
        <w:rPr>
          <w:color w:val="252525"/>
          <w:sz w:val="24"/>
          <w:szCs w:val="24"/>
          <w:rtl w:val="0"/>
        </w:rPr>
        <w:t xml:space="preserve">Zgrzywa-Ziemak, A. (2016). The Impact of Organisational Learning on Organisational Performance. </w:t>
      </w:r>
      <w:r w:rsidDel="00000000" w:rsidR="00000000" w:rsidRPr="00000000">
        <w:rPr>
          <w:i w:val="1"/>
          <w:color w:val="252525"/>
          <w:sz w:val="24"/>
          <w:szCs w:val="24"/>
          <w:rtl w:val="0"/>
        </w:rPr>
        <w:t xml:space="preserve">Management and Business Administration. Central Europe</w:t>
      </w:r>
      <w:r w:rsidDel="00000000" w:rsidR="00000000" w:rsidRPr="00000000">
        <w:rPr>
          <w:color w:val="252525"/>
          <w:sz w:val="24"/>
          <w:szCs w:val="24"/>
          <w:rtl w:val="0"/>
        </w:rPr>
        <w:t xml:space="preserve">, 23(4), pp.98–112. doi:10.7206/mba.ce.2084-3356.159.</w:t>
      </w:r>
    </w:p>
    <w:p w:rsidR="00000000" w:rsidDel="00000000" w:rsidP="00000000" w:rsidRDefault="00000000" w:rsidRPr="00000000" w14:paraId="0000018E">
      <w:pPr>
        <w:spacing w:after="240" w:line="360" w:lineRule="auto"/>
        <w:jc w:val="both"/>
        <w:rPr>
          <w:color w:val="252525"/>
          <w:sz w:val="24"/>
          <w:szCs w:val="24"/>
        </w:rPr>
      </w:pPr>
      <w:r w:rsidDel="00000000" w:rsidR="00000000" w:rsidRPr="00000000">
        <w:rPr>
          <w:color w:val="252525"/>
          <w:sz w:val="24"/>
          <w:szCs w:val="24"/>
          <w:rtl w:val="0"/>
        </w:rPr>
        <w:t xml:space="preserve">Zipursky, M. (2018). </w:t>
      </w:r>
      <w:r w:rsidDel="00000000" w:rsidR="00000000" w:rsidRPr="00000000">
        <w:rPr>
          <w:i w:val="1"/>
          <w:color w:val="252525"/>
          <w:sz w:val="24"/>
          <w:szCs w:val="24"/>
          <w:rtl w:val="0"/>
        </w:rPr>
        <w:t xml:space="preserve">Consulting success : the proven guide to start, run and grow a successful consulting business</w:t>
      </w:r>
      <w:r w:rsidDel="00000000" w:rsidR="00000000" w:rsidRPr="00000000">
        <w:rPr>
          <w:color w:val="252525"/>
          <w:sz w:val="24"/>
          <w:szCs w:val="24"/>
          <w:rtl w:val="0"/>
        </w:rPr>
        <w:t xml:space="preserve">. Consulting Success.</w:t>
      </w:r>
    </w:p>
    <w:p w:rsidR="00000000" w:rsidDel="00000000" w:rsidP="00000000" w:rsidRDefault="00000000" w:rsidRPr="00000000" w14:paraId="0000018F">
      <w:pPr>
        <w:spacing w:line="360" w:lineRule="auto"/>
        <w:jc w:val="both"/>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sz w:val="15"/>
        <w:szCs w:val="15"/>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