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9D10953" w14:textId="77777777" w:rsidR="0034427F" w:rsidRPr="0034427F" w:rsidRDefault="0034427F" w:rsidP="0034427F">
      <w:pPr>
        <w:spacing w:after="0"/>
        <w:jc w:val="center"/>
        <w:rPr>
          <w:rFonts w:eastAsia="Times New Roman" w:cs="Arial"/>
          <w:b/>
          <w:sz w:val="40"/>
          <w:szCs w:val="40"/>
        </w:rPr>
      </w:pPr>
      <w:r w:rsidRPr="0034427F">
        <w:rPr>
          <w:rFonts w:eastAsia="Times New Roman" w:cs="Arial"/>
          <w:b/>
          <w:sz w:val="40"/>
          <w:szCs w:val="40"/>
        </w:rPr>
        <w:t xml:space="preserve">BMSW4006 </w:t>
      </w:r>
    </w:p>
    <w:p w14:paraId="035F7D2A" w14:textId="77777777" w:rsidR="0034427F" w:rsidRDefault="0034427F" w:rsidP="0034427F">
      <w:pPr>
        <w:spacing w:after="0"/>
        <w:jc w:val="center"/>
        <w:rPr>
          <w:rFonts w:eastAsia="Times New Roman" w:cs="Arial"/>
          <w:b/>
          <w:sz w:val="40"/>
          <w:szCs w:val="40"/>
        </w:rPr>
      </w:pPr>
      <w:r w:rsidRPr="0034427F">
        <w:rPr>
          <w:rFonts w:eastAsia="Times New Roman" w:cs="Arial"/>
          <w:b/>
          <w:sz w:val="40"/>
          <w:szCs w:val="40"/>
        </w:rPr>
        <w:t>Managing enterprise in 21st Century</w:t>
      </w:r>
    </w:p>
    <w:p w14:paraId="015156BB" w14:textId="77777777" w:rsidR="0034427F" w:rsidRPr="0034427F" w:rsidRDefault="0034427F" w:rsidP="0034427F">
      <w:pPr>
        <w:spacing w:after="0"/>
        <w:jc w:val="center"/>
        <w:rPr>
          <w:rFonts w:eastAsia="Times New Roman" w:cs="Arial"/>
          <w:b/>
          <w:sz w:val="40"/>
          <w:szCs w:val="40"/>
        </w:rPr>
      </w:pPr>
      <w:r>
        <w:rPr>
          <w:rFonts w:eastAsia="Times New Roman" w:cs="Arial"/>
          <w:b/>
          <w:sz w:val="40"/>
          <w:szCs w:val="40"/>
        </w:rPr>
        <w:t>(Task 1)</w:t>
      </w:r>
    </w:p>
    <w:p w14:paraId="2878E654" w14:textId="77777777" w:rsidR="0034427F" w:rsidRPr="0034427F" w:rsidRDefault="0034427F" w:rsidP="0034427F">
      <w:pPr>
        <w:jc w:val="center"/>
        <w:rPr>
          <w:rFonts w:cs="Arial"/>
          <w:b/>
          <w:sz w:val="40"/>
          <w:szCs w:val="40"/>
        </w:rPr>
      </w:pPr>
    </w:p>
    <w:p w14:paraId="4128E64E" w14:textId="77777777" w:rsidR="0034427F" w:rsidRDefault="0034427F" w:rsidP="0034427F">
      <w:pPr>
        <w:rPr>
          <w:rFonts w:cs="Arial"/>
          <w:b/>
        </w:rPr>
      </w:pPr>
    </w:p>
    <w:p w14:paraId="59180FBF" w14:textId="77777777" w:rsidR="0034427F" w:rsidRPr="0034427F" w:rsidRDefault="0034427F" w:rsidP="0034427F">
      <w:pPr>
        <w:rPr>
          <w:rFonts w:cs="Arial"/>
          <w:b/>
          <w:sz w:val="30"/>
          <w:szCs w:val="30"/>
        </w:rPr>
      </w:pPr>
    </w:p>
    <w:p w14:paraId="0B20E69C" w14:textId="77777777" w:rsidR="00AE48AB" w:rsidRPr="0034427F" w:rsidRDefault="00AE48AB" w:rsidP="0034427F">
      <w:pPr>
        <w:rPr>
          <w:rFonts w:cs="Arial"/>
          <w:b/>
          <w:sz w:val="30"/>
          <w:szCs w:val="30"/>
        </w:rPr>
      </w:pPr>
      <w:r w:rsidRPr="0034427F">
        <w:rPr>
          <w:rFonts w:cs="Arial"/>
          <w:b/>
          <w:sz w:val="30"/>
          <w:szCs w:val="30"/>
        </w:rPr>
        <w:t xml:space="preserve">Student Id: </w:t>
      </w:r>
      <w:r w:rsidR="0034427F">
        <w:rPr>
          <w:rFonts w:cs="Arial"/>
          <w:b/>
          <w:sz w:val="30"/>
          <w:szCs w:val="30"/>
        </w:rPr>
        <w:t>2028540</w:t>
      </w:r>
    </w:p>
    <w:p w14:paraId="083BA872" w14:textId="77777777" w:rsidR="00AE48AB" w:rsidRPr="0034427F" w:rsidRDefault="00AE48AB" w:rsidP="0034427F">
      <w:pPr>
        <w:jc w:val="left"/>
        <w:rPr>
          <w:rFonts w:cs="Arial"/>
          <w:b/>
        </w:rPr>
      </w:pPr>
      <w:r w:rsidRPr="0034427F">
        <w:rPr>
          <w:rFonts w:cs="Arial"/>
          <w:b/>
        </w:rPr>
        <w:br w:type="page"/>
      </w:r>
    </w:p>
    <w:p w14:paraId="73B9D29C" w14:textId="77777777" w:rsidR="00D276FF" w:rsidRPr="0034427F" w:rsidRDefault="00743367" w:rsidP="0034427F">
      <w:pPr>
        <w:pStyle w:val="Heading2"/>
        <w:rPr>
          <w:rFonts w:cs="Arial"/>
        </w:rPr>
      </w:pPr>
      <w:r w:rsidRPr="0034427F">
        <w:rPr>
          <w:rFonts w:cs="Arial"/>
        </w:rPr>
        <w:lastRenderedPageBreak/>
        <w:t>Executive Summary</w:t>
      </w:r>
    </w:p>
    <w:p w14:paraId="3AD1A987" w14:textId="77777777" w:rsidR="00EC269F" w:rsidRPr="0034427F" w:rsidRDefault="00EC269F" w:rsidP="0034427F">
      <w:pPr>
        <w:rPr>
          <w:rFonts w:cs="Arial"/>
        </w:rPr>
      </w:pPr>
      <w:r w:rsidRPr="0034427F">
        <w:rPr>
          <w:rFonts w:cs="Arial"/>
        </w:rPr>
        <w:t xml:space="preserve">The Talent Baker is team of professional bakers who are working for over the past 10 years in the baking industry. They have been working currently as the manufacturer and baked food providers to some Farm Fresh Restaurants including a large range of baked goods and foods. They are planning on opening a new </w:t>
      </w:r>
      <w:proofErr w:type="spellStart"/>
      <w:r w:rsidRPr="0034427F">
        <w:rPr>
          <w:rFonts w:cs="Arial"/>
        </w:rPr>
        <w:t>startup</w:t>
      </w:r>
      <w:proofErr w:type="spellEnd"/>
      <w:r w:rsidRPr="0034427F">
        <w:rPr>
          <w:rFonts w:cs="Arial"/>
        </w:rPr>
        <w:t xml:space="preserve"> for their products. The Team is really expert at making varieties number of baked products including pastries, cookies, desserts etc. The Talent Baker is trying to seize the mind of the customers by providing a larger quantity of unique products with a satisfactory quality level. The team is also paying attention to develop and maintain their place with the extraordinary skills and creative baking methods. The Talent Baker team is putting their concentration on the local residents lately as they are hoping them as their target customers. Moreover, the company is working on their own specialized recipes to grab the clients’ attention. The team wants to establish a strong bonding with the valued customers by engaging into various luring events and offers as well as food exhibitions. </w:t>
      </w:r>
    </w:p>
    <w:p w14:paraId="18616774" w14:textId="77777777" w:rsidR="00EC269F" w:rsidRPr="0034427F" w:rsidRDefault="00EC269F" w:rsidP="0034427F">
      <w:pPr>
        <w:rPr>
          <w:rFonts w:cs="Arial"/>
          <w:b/>
        </w:rPr>
      </w:pPr>
    </w:p>
    <w:p w14:paraId="6BCA8496" w14:textId="77777777" w:rsidR="00D56043" w:rsidRPr="0034427F" w:rsidRDefault="00D56043" w:rsidP="0034427F">
      <w:pPr>
        <w:rPr>
          <w:rFonts w:cs="Arial"/>
        </w:rPr>
      </w:pPr>
    </w:p>
    <w:p w14:paraId="534D5837" w14:textId="77777777" w:rsidR="00D56043" w:rsidRPr="0034427F" w:rsidRDefault="00D56043" w:rsidP="0034427F">
      <w:pPr>
        <w:rPr>
          <w:rFonts w:cs="Arial"/>
        </w:rPr>
      </w:pPr>
    </w:p>
    <w:p w14:paraId="593E1B35" w14:textId="77777777" w:rsidR="00D56043" w:rsidRPr="0034427F" w:rsidRDefault="00D56043" w:rsidP="0034427F">
      <w:pPr>
        <w:rPr>
          <w:rFonts w:cs="Arial"/>
        </w:rPr>
      </w:pPr>
    </w:p>
    <w:p w14:paraId="3EA6A94E" w14:textId="77777777" w:rsidR="00D56043" w:rsidRPr="0034427F" w:rsidRDefault="00D56043" w:rsidP="0034427F">
      <w:pPr>
        <w:rPr>
          <w:rFonts w:cs="Arial"/>
        </w:rPr>
      </w:pPr>
    </w:p>
    <w:p w14:paraId="1AB9E224" w14:textId="77777777" w:rsidR="00D56043" w:rsidRPr="0034427F" w:rsidRDefault="00D56043" w:rsidP="0034427F">
      <w:pPr>
        <w:rPr>
          <w:rFonts w:cs="Arial"/>
        </w:rPr>
      </w:pPr>
    </w:p>
    <w:p w14:paraId="68253985" w14:textId="77777777" w:rsidR="00D56043" w:rsidRPr="0034427F" w:rsidRDefault="00D56043" w:rsidP="0034427F">
      <w:pPr>
        <w:rPr>
          <w:rFonts w:cs="Arial"/>
        </w:rPr>
      </w:pPr>
    </w:p>
    <w:p w14:paraId="771C973A" w14:textId="77777777" w:rsidR="00D56043" w:rsidRPr="0034427F" w:rsidRDefault="00D56043" w:rsidP="0034427F">
      <w:pPr>
        <w:rPr>
          <w:rFonts w:cs="Arial"/>
        </w:rPr>
      </w:pPr>
    </w:p>
    <w:p w14:paraId="1EE28C33" w14:textId="77777777" w:rsidR="00D56043" w:rsidRPr="0034427F" w:rsidRDefault="00D56043" w:rsidP="0034427F">
      <w:pPr>
        <w:rPr>
          <w:rFonts w:cs="Arial"/>
        </w:rPr>
      </w:pPr>
    </w:p>
    <w:p w14:paraId="74294B61" w14:textId="77777777" w:rsidR="00D56043" w:rsidRPr="0034427F" w:rsidRDefault="00D56043" w:rsidP="0034427F">
      <w:pPr>
        <w:rPr>
          <w:rFonts w:cs="Arial"/>
        </w:rPr>
      </w:pPr>
    </w:p>
    <w:p w14:paraId="6F3DB3AF" w14:textId="77777777" w:rsidR="00AE48AB" w:rsidRPr="0034427F" w:rsidRDefault="00AE48AB" w:rsidP="0034427F">
      <w:pPr>
        <w:rPr>
          <w:rFonts w:cs="Arial"/>
        </w:rPr>
      </w:pPr>
    </w:p>
    <w:p w14:paraId="2D232CB2" w14:textId="77777777" w:rsidR="00A6677A" w:rsidRPr="0034427F" w:rsidRDefault="00A6677A" w:rsidP="0034427F">
      <w:pPr>
        <w:pStyle w:val="Heading2"/>
        <w:rPr>
          <w:rFonts w:cs="Arial"/>
          <w:sz w:val="22"/>
        </w:rPr>
      </w:pPr>
      <w:r w:rsidRPr="0034427F">
        <w:rPr>
          <w:rFonts w:cs="Arial"/>
        </w:rPr>
        <w:lastRenderedPageBreak/>
        <w:t xml:space="preserve"> Introduction</w:t>
      </w:r>
    </w:p>
    <w:p w14:paraId="397686B3" w14:textId="77777777" w:rsidR="00A6677A" w:rsidRPr="0034427F" w:rsidRDefault="00EC269F" w:rsidP="0034427F">
      <w:pPr>
        <w:rPr>
          <w:rFonts w:cs="Arial"/>
        </w:rPr>
      </w:pPr>
      <w:r w:rsidRPr="0034427F">
        <w:rPr>
          <w:rFonts w:cs="Arial"/>
        </w:rPr>
        <w:t xml:space="preserve">The Talent Baker is a professional group of </w:t>
      </w:r>
      <w:proofErr w:type="gramStart"/>
      <w:r w:rsidRPr="0034427F">
        <w:rPr>
          <w:rFonts w:cs="Arial"/>
        </w:rPr>
        <w:t>bakers which</w:t>
      </w:r>
      <w:proofErr w:type="gramEnd"/>
      <w:r w:rsidRPr="0034427F">
        <w:rPr>
          <w:rFonts w:cs="Arial"/>
        </w:rPr>
        <w:t xml:space="preserve"> has been performing successfully in the food industry over the previous ten years. The baking group is now currently working and performing as baker for Farm Fresh Restaurants with preparing and baking a wide range of baked products and foods which are sold to the restaurant’s owner. The Talent Baker Team is expert at making a number of baked foods and goods such as pastries, cookies, desserts, pie cakes etc. The </w:t>
      </w:r>
      <w:r w:rsidR="001C645B" w:rsidRPr="0034427F">
        <w:rPr>
          <w:rFonts w:cs="Arial"/>
        </w:rPr>
        <w:t>team</w:t>
      </w:r>
      <w:r w:rsidRPr="0034427F">
        <w:rPr>
          <w:rFonts w:cs="Arial"/>
        </w:rPr>
        <w:t xml:space="preserve"> expects to seize the attention of the customers with their skills and knowledge about creative baking style. The Baker Team would love to establish a wide range of customer base. It would be providing its concentration on the local residents who will be playing t</w:t>
      </w:r>
      <w:r w:rsidR="00C41706" w:rsidRPr="0034427F">
        <w:rPr>
          <w:rFonts w:cs="Arial"/>
        </w:rPr>
        <w:t>he part of the target customer.</w:t>
      </w:r>
      <w:r w:rsidRPr="0034427F">
        <w:rPr>
          <w:rFonts w:cs="Arial"/>
        </w:rPr>
        <w:t xml:space="preserve"> Moreover, tourist traffic would be an important apex which is desired to bring an approximately a large percentage of the total revenues. The Baker Team’s high visibility as well as new and competitive items in the market is significant to adapt these arrangements of the market. </w:t>
      </w:r>
    </w:p>
    <w:p w14:paraId="131A594C" w14:textId="77777777" w:rsidR="004C36F5" w:rsidRPr="0034427F" w:rsidRDefault="00C7008B" w:rsidP="0034427F">
      <w:pPr>
        <w:pStyle w:val="Heading2"/>
        <w:rPr>
          <w:rFonts w:cs="Arial"/>
        </w:rPr>
      </w:pPr>
      <w:r w:rsidRPr="0034427F">
        <w:rPr>
          <w:rFonts w:cs="Arial"/>
        </w:rPr>
        <w:br w:type="page"/>
      </w:r>
      <w:r w:rsidR="00A9555C" w:rsidRPr="0034427F">
        <w:rPr>
          <w:rFonts w:cs="Arial"/>
        </w:rPr>
        <w:lastRenderedPageBreak/>
        <w:t>Business Description</w:t>
      </w:r>
    </w:p>
    <w:p w14:paraId="74E06B09" w14:textId="77777777" w:rsidR="00AE48AB" w:rsidRPr="0034427F" w:rsidRDefault="00440898" w:rsidP="0034427F">
      <w:pPr>
        <w:rPr>
          <w:rFonts w:cs="Arial"/>
        </w:rPr>
      </w:pPr>
      <w:r w:rsidRPr="0034427F">
        <w:rPr>
          <w:rFonts w:cs="Arial"/>
        </w:rPr>
        <w:t>The Talent Baker has been involved with the industry of goods and baked foods f</w:t>
      </w:r>
      <w:r w:rsidR="000E4FDA" w:rsidRPr="0034427F">
        <w:rPr>
          <w:rFonts w:cs="Arial"/>
        </w:rPr>
        <w:t xml:space="preserve">or over the last ten years now. </w:t>
      </w:r>
      <w:r w:rsidR="009E05A1" w:rsidRPr="0034427F">
        <w:rPr>
          <w:rFonts w:cs="Arial"/>
        </w:rPr>
        <w:t xml:space="preserve">Though it has been getting compliments for </w:t>
      </w:r>
      <w:r w:rsidR="00996089" w:rsidRPr="0034427F">
        <w:rPr>
          <w:rFonts w:cs="Arial"/>
        </w:rPr>
        <w:t>its</w:t>
      </w:r>
      <w:r w:rsidR="00057705" w:rsidRPr="0034427F">
        <w:rPr>
          <w:rFonts w:cs="Arial"/>
        </w:rPr>
        <w:t xml:space="preserve"> various</w:t>
      </w:r>
      <w:r w:rsidR="009E05A1" w:rsidRPr="0034427F">
        <w:rPr>
          <w:rFonts w:cs="Arial"/>
        </w:rPr>
        <w:t xml:space="preserve"> products, they have gained</w:t>
      </w:r>
      <w:r w:rsidR="00996089" w:rsidRPr="0034427F">
        <w:rPr>
          <w:rFonts w:cs="Arial"/>
        </w:rPr>
        <w:t xml:space="preserve"> a lot of</w:t>
      </w:r>
      <w:r w:rsidR="009E05A1" w:rsidRPr="0034427F">
        <w:rPr>
          <w:rFonts w:cs="Arial"/>
        </w:rPr>
        <w:t xml:space="preserve"> </w:t>
      </w:r>
      <w:r w:rsidR="00996089" w:rsidRPr="0034427F">
        <w:rPr>
          <w:rFonts w:cs="Arial"/>
        </w:rPr>
        <w:t xml:space="preserve">proclamation and publicity for the delicious pastries and cakes </w:t>
      </w:r>
      <w:r w:rsidR="00057705" w:rsidRPr="0034427F">
        <w:rPr>
          <w:rFonts w:cs="Arial"/>
        </w:rPr>
        <w:t xml:space="preserve">from the past customers. After several years of getting requests from their valued customers about the pastries and cakes, they have taken decision about opening their own </w:t>
      </w:r>
      <w:r w:rsidR="00D70A57" w:rsidRPr="0034427F">
        <w:rPr>
          <w:rFonts w:cs="Arial"/>
        </w:rPr>
        <w:t>start-up</w:t>
      </w:r>
      <w:r w:rsidR="00057705" w:rsidRPr="0034427F">
        <w:rPr>
          <w:rFonts w:cs="Arial"/>
        </w:rPr>
        <w:t xml:space="preserve"> business and serve the people. </w:t>
      </w:r>
    </w:p>
    <w:p w14:paraId="60771B79" w14:textId="77777777" w:rsidR="00E62178" w:rsidRPr="0034427F" w:rsidRDefault="00E62178" w:rsidP="0034427F">
      <w:pPr>
        <w:pStyle w:val="Heading2"/>
        <w:rPr>
          <w:rFonts w:cs="Arial"/>
        </w:rPr>
      </w:pPr>
      <w:r w:rsidRPr="0034427F">
        <w:rPr>
          <w:rFonts w:cs="Arial"/>
        </w:rPr>
        <w:t>Objectives of the Business</w:t>
      </w:r>
    </w:p>
    <w:p w14:paraId="5465DDAD" w14:textId="77777777" w:rsidR="00E62178" w:rsidRPr="0034427F" w:rsidRDefault="00E62178" w:rsidP="0034427F">
      <w:pPr>
        <w:pStyle w:val="ListParagraph"/>
        <w:numPr>
          <w:ilvl w:val="0"/>
          <w:numId w:val="8"/>
        </w:numPr>
        <w:rPr>
          <w:rFonts w:cs="Arial"/>
        </w:rPr>
      </w:pPr>
      <w:r w:rsidRPr="0034427F">
        <w:rPr>
          <w:rFonts w:cs="Arial"/>
        </w:rPr>
        <w:t>The Talent Baker Team wants to make a place in the heart of the valuable and respected customers by their unique skills and extraordinary sense of creative baking.</w:t>
      </w:r>
    </w:p>
    <w:p w14:paraId="62F62530" w14:textId="77777777" w:rsidR="00E62178" w:rsidRPr="0034427F" w:rsidRDefault="00E62178" w:rsidP="0034427F">
      <w:pPr>
        <w:pStyle w:val="ListParagraph"/>
        <w:numPr>
          <w:ilvl w:val="0"/>
          <w:numId w:val="8"/>
        </w:numPr>
        <w:rPr>
          <w:rFonts w:cs="Arial"/>
        </w:rPr>
      </w:pPr>
      <w:r w:rsidRPr="0034427F">
        <w:rPr>
          <w:rFonts w:cs="Arial"/>
        </w:rPr>
        <w:t>The Talent Baker idolize</w:t>
      </w:r>
      <w:r w:rsidR="00D33ECC" w:rsidRPr="0034427F">
        <w:rPr>
          <w:rFonts w:cs="Arial"/>
        </w:rPr>
        <w:t>s</w:t>
      </w:r>
      <w:r w:rsidRPr="0034427F">
        <w:rPr>
          <w:rFonts w:cs="Arial"/>
        </w:rPr>
        <w:t xml:space="preserve"> the business philosophy of offering healthy and pleasant as well as delicate </w:t>
      </w:r>
      <w:r w:rsidR="00D33ECC" w:rsidRPr="0034427F">
        <w:rPr>
          <w:rFonts w:cs="Arial"/>
        </w:rPr>
        <w:t>foods and services to the clients with an elegant environment.</w:t>
      </w:r>
    </w:p>
    <w:p w14:paraId="17FD9F7F" w14:textId="77777777" w:rsidR="00AE48AB" w:rsidRPr="0034427F" w:rsidRDefault="00D33ECC" w:rsidP="0034427F">
      <w:pPr>
        <w:pStyle w:val="ListParagraph"/>
        <w:numPr>
          <w:ilvl w:val="0"/>
          <w:numId w:val="8"/>
        </w:numPr>
        <w:rPr>
          <w:rFonts w:cs="Arial"/>
        </w:rPr>
      </w:pPr>
      <w:r w:rsidRPr="0034427F">
        <w:rPr>
          <w:rFonts w:cs="Arial"/>
        </w:rPr>
        <w:t>The Talent Baker Team is also planning on catching the interest of the valuable customers by with their efficiency and professionalism on the food industry and the experience it has gathered from serving the previous ten years in the market.</w:t>
      </w:r>
    </w:p>
    <w:p w14:paraId="77DC84AE" w14:textId="77777777" w:rsidR="009107CE" w:rsidRPr="0034427F" w:rsidRDefault="009107CE" w:rsidP="0034427F">
      <w:pPr>
        <w:pStyle w:val="Heading2"/>
        <w:rPr>
          <w:rFonts w:cs="Arial"/>
        </w:rPr>
      </w:pPr>
      <w:r w:rsidRPr="0034427F">
        <w:rPr>
          <w:rFonts w:cs="Arial"/>
        </w:rPr>
        <w:t>Mission and Vision</w:t>
      </w:r>
    </w:p>
    <w:p w14:paraId="61DAF43B" w14:textId="77777777" w:rsidR="009107CE" w:rsidRPr="0034427F" w:rsidRDefault="00092513" w:rsidP="0034427F">
      <w:pPr>
        <w:rPr>
          <w:rFonts w:cs="Arial"/>
        </w:rPr>
      </w:pPr>
      <w:r w:rsidRPr="0034427F">
        <w:rPr>
          <w:rFonts w:cs="Arial"/>
        </w:rPr>
        <w:t>A statement of mission of a company provides insights into the company’s core values and purpose, which actually comprises a detailed description of the organizations work and its major objectives (</w:t>
      </w:r>
      <w:proofErr w:type="spellStart"/>
      <w:r w:rsidRPr="0034427F">
        <w:rPr>
          <w:rFonts w:cs="Arial"/>
          <w:shd w:val="clear" w:color="auto" w:fill="FFFFFF"/>
        </w:rPr>
        <w:t>Brătianu</w:t>
      </w:r>
      <w:proofErr w:type="spellEnd"/>
      <w:r w:rsidRPr="0034427F">
        <w:rPr>
          <w:rFonts w:cs="Arial"/>
          <w:shd w:val="clear" w:color="auto" w:fill="FFFFFF"/>
        </w:rPr>
        <w:t xml:space="preserve"> and </w:t>
      </w:r>
      <w:proofErr w:type="spellStart"/>
      <w:r w:rsidRPr="0034427F">
        <w:rPr>
          <w:rFonts w:cs="Arial"/>
          <w:shd w:val="clear" w:color="auto" w:fill="FFFFFF"/>
        </w:rPr>
        <w:t>Bălănescu</w:t>
      </w:r>
      <w:proofErr w:type="spellEnd"/>
      <w:r w:rsidRPr="0034427F">
        <w:rPr>
          <w:rFonts w:cs="Arial"/>
          <w:shd w:val="clear" w:color="auto" w:fill="FFFFFF"/>
        </w:rPr>
        <w:t>, 2008</w:t>
      </w:r>
      <w:r w:rsidRPr="0034427F">
        <w:rPr>
          <w:rFonts w:cs="Arial"/>
          <w:color w:val="222222"/>
          <w:shd w:val="clear" w:color="auto" w:fill="FFFFFF"/>
        </w:rPr>
        <w:t>).</w:t>
      </w:r>
      <w:r w:rsidR="009941DB" w:rsidRPr="0034427F">
        <w:rPr>
          <w:rFonts w:cs="Arial"/>
        </w:rPr>
        <w:t xml:space="preserve"> </w:t>
      </w:r>
      <w:r w:rsidRPr="0034427F">
        <w:rPr>
          <w:rFonts w:cs="Arial"/>
        </w:rPr>
        <w:t xml:space="preserve">Additionally, a statement of vision of an organization contains the short description of the company’s ambition and the impacts of its aims </w:t>
      </w:r>
      <w:r w:rsidR="009941DB" w:rsidRPr="0034427F">
        <w:rPr>
          <w:rFonts w:cs="Arial"/>
        </w:rPr>
        <w:t>(</w:t>
      </w:r>
      <w:proofErr w:type="spellStart"/>
      <w:r w:rsidR="009941DB" w:rsidRPr="0034427F">
        <w:rPr>
          <w:rFonts w:cs="Arial"/>
        </w:rPr>
        <w:t>Darbi</w:t>
      </w:r>
      <w:proofErr w:type="spellEnd"/>
      <w:r w:rsidR="009941DB" w:rsidRPr="0034427F">
        <w:rPr>
          <w:rFonts w:cs="Arial"/>
        </w:rPr>
        <w:t>, 2012).</w:t>
      </w:r>
    </w:p>
    <w:p w14:paraId="27D8605D" w14:textId="77777777" w:rsidR="009941DB" w:rsidRPr="0034427F" w:rsidRDefault="009941DB" w:rsidP="0034427F">
      <w:pPr>
        <w:rPr>
          <w:rFonts w:cs="Arial"/>
        </w:rPr>
      </w:pPr>
      <w:r w:rsidRPr="0034427F">
        <w:rPr>
          <w:rFonts w:cs="Arial"/>
        </w:rPr>
        <w:t xml:space="preserve">The mission and vision of the Talent Baker is to accomplish and gain the customers faith by providing high quality foods and baked goods as well as to achieve a reliable place in the competitive retail market by delivering unique and creative food items. </w:t>
      </w:r>
    </w:p>
    <w:p w14:paraId="32F59CF6" w14:textId="77777777" w:rsidR="009107CE" w:rsidRPr="0034427F" w:rsidRDefault="009107CE" w:rsidP="0034427F">
      <w:pPr>
        <w:rPr>
          <w:rFonts w:cs="Arial"/>
          <w:b/>
        </w:rPr>
      </w:pPr>
    </w:p>
    <w:p w14:paraId="139366A8" w14:textId="77777777" w:rsidR="009107CE" w:rsidRPr="0034427F" w:rsidRDefault="009107CE" w:rsidP="0034427F">
      <w:pPr>
        <w:rPr>
          <w:rFonts w:cs="Arial"/>
          <w:b/>
        </w:rPr>
      </w:pPr>
    </w:p>
    <w:p w14:paraId="18D5F3FB" w14:textId="77777777" w:rsidR="006F087F" w:rsidRPr="0034427F" w:rsidRDefault="006F087F" w:rsidP="0034427F">
      <w:pPr>
        <w:pStyle w:val="Heading2"/>
        <w:rPr>
          <w:rFonts w:cs="Arial"/>
        </w:rPr>
      </w:pPr>
      <w:r w:rsidRPr="0034427F">
        <w:rPr>
          <w:rFonts w:cs="Arial"/>
        </w:rPr>
        <w:lastRenderedPageBreak/>
        <w:t>Business Structure</w:t>
      </w:r>
      <w:r w:rsidR="00610D0D" w:rsidRPr="0034427F">
        <w:rPr>
          <w:rFonts w:cs="Arial"/>
        </w:rPr>
        <w:t xml:space="preserve"> for </w:t>
      </w:r>
      <w:r w:rsidR="000A45E7" w:rsidRPr="0034427F">
        <w:rPr>
          <w:rFonts w:cs="Arial"/>
        </w:rPr>
        <w:t>the</w:t>
      </w:r>
      <w:r w:rsidR="00610D0D" w:rsidRPr="0034427F">
        <w:rPr>
          <w:rFonts w:cs="Arial"/>
        </w:rPr>
        <w:t xml:space="preserve"> </w:t>
      </w:r>
      <w:r w:rsidR="000A45E7" w:rsidRPr="0034427F">
        <w:rPr>
          <w:rFonts w:cs="Arial"/>
        </w:rPr>
        <w:t>Talent Baker</w:t>
      </w:r>
    </w:p>
    <w:p w14:paraId="62FD9975" w14:textId="77777777" w:rsidR="006F087F" w:rsidRPr="0034427F" w:rsidRDefault="00DA68C0" w:rsidP="0034427F">
      <w:pPr>
        <w:rPr>
          <w:rFonts w:cs="Arial"/>
        </w:rPr>
      </w:pPr>
      <w:r w:rsidRPr="0034427F">
        <w:rPr>
          <w:rFonts w:cs="Arial"/>
        </w:rPr>
        <w:t xml:space="preserve">A business structure is known as the authority or legal structure of a </w:t>
      </w:r>
      <w:proofErr w:type="gramStart"/>
      <w:r w:rsidRPr="0034427F">
        <w:rPr>
          <w:rFonts w:cs="Arial"/>
        </w:rPr>
        <w:t>company which</w:t>
      </w:r>
      <w:proofErr w:type="gramEnd"/>
      <w:r w:rsidRPr="0034427F">
        <w:rPr>
          <w:rFonts w:cs="Arial"/>
        </w:rPr>
        <w:t xml:space="preserve"> is acknowledged in a provided jurisdiction (</w:t>
      </w:r>
      <w:proofErr w:type="spellStart"/>
      <w:r w:rsidRPr="0034427F">
        <w:rPr>
          <w:rFonts w:cs="Arial"/>
        </w:rPr>
        <w:t>Todeva</w:t>
      </w:r>
      <w:proofErr w:type="spellEnd"/>
      <w:r w:rsidRPr="0034427F">
        <w:rPr>
          <w:rFonts w:cs="Arial"/>
        </w:rPr>
        <w:t>, 2006). An organization’s or a company’s business structure or legal form is known as a key figure or determinants of the operations which is supposed to be undertaken which includes capital raising, business responsibilities and obligations, regulatory activitie</w:t>
      </w:r>
      <w:r w:rsidR="00AB73DD" w:rsidRPr="0034427F">
        <w:rPr>
          <w:rFonts w:cs="Arial"/>
        </w:rPr>
        <w:t>s as well as tax amounts which is needed to paid by the organization to the tax agencies (</w:t>
      </w:r>
      <w:proofErr w:type="spellStart"/>
      <w:r w:rsidR="00AB73DD" w:rsidRPr="0034427F">
        <w:rPr>
          <w:rFonts w:cs="Arial"/>
        </w:rPr>
        <w:t>Hoozée</w:t>
      </w:r>
      <w:proofErr w:type="spellEnd"/>
      <w:r w:rsidR="00AB73DD" w:rsidRPr="0034427F">
        <w:rPr>
          <w:rFonts w:cs="Arial"/>
        </w:rPr>
        <w:t xml:space="preserve"> et al., 2020).</w:t>
      </w:r>
    </w:p>
    <w:p w14:paraId="35F4FCF7" w14:textId="77777777" w:rsidR="00C12CFA" w:rsidRPr="0034427F" w:rsidRDefault="00197321" w:rsidP="0034427F">
      <w:pPr>
        <w:rPr>
          <w:rFonts w:cs="Arial"/>
        </w:rPr>
      </w:pPr>
      <w:r w:rsidRPr="0034427F">
        <w:rPr>
          <w:rFonts w:cs="Arial"/>
        </w:rPr>
        <w:t xml:space="preserve">The business structure for Talent Baker is partnership business. A partnership business </w:t>
      </w:r>
      <w:r w:rsidR="00870C9D" w:rsidRPr="0034427F">
        <w:rPr>
          <w:rFonts w:cs="Arial"/>
        </w:rPr>
        <w:t xml:space="preserve">can be defined as an arrangement which is formal in nature and include two or more than two </w:t>
      </w:r>
      <w:r w:rsidR="00CB40C9" w:rsidRPr="0034427F">
        <w:rPr>
          <w:rFonts w:cs="Arial"/>
        </w:rPr>
        <w:t xml:space="preserve">partners who eventually manage as well as operate the business and divide the profits </w:t>
      </w:r>
      <w:r w:rsidR="00726EEF" w:rsidRPr="0034427F">
        <w:rPr>
          <w:rFonts w:cs="Arial"/>
        </w:rPr>
        <w:t>(</w:t>
      </w:r>
      <w:proofErr w:type="spellStart"/>
      <w:r w:rsidR="00726EEF" w:rsidRPr="0034427F">
        <w:rPr>
          <w:rFonts w:cs="Arial"/>
        </w:rPr>
        <w:t>Jarvi</w:t>
      </w:r>
      <w:proofErr w:type="spellEnd"/>
      <w:r w:rsidR="00726EEF" w:rsidRPr="0034427F">
        <w:rPr>
          <w:rFonts w:cs="Arial"/>
        </w:rPr>
        <w:t xml:space="preserve"> &amp; </w:t>
      </w:r>
      <w:proofErr w:type="spellStart"/>
      <w:r w:rsidR="00726EEF" w:rsidRPr="0034427F">
        <w:rPr>
          <w:rFonts w:cs="Arial"/>
        </w:rPr>
        <w:t>Ritala</w:t>
      </w:r>
      <w:proofErr w:type="spellEnd"/>
      <w:r w:rsidR="00726EEF" w:rsidRPr="0034427F">
        <w:rPr>
          <w:rFonts w:cs="Arial"/>
        </w:rPr>
        <w:t xml:space="preserve">, 2008). Five of the members of the professional baking team are </w:t>
      </w:r>
      <w:r w:rsidR="00CB4491" w:rsidRPr="0034427F">
        <w:rPr>
          <w:rFonts w:cs="Arial"/>
        </w:rPr>
        <w:t>the partners of The Talent Baker Company</w:t>
      </w:r>
      <w:r w:rsidR="000E4FDA" w:rsidRPr="0034427F">
        <w:rPr>
          <w:rFonts w:cs="Arial"/>
        </w:rPr>
        <w:t xml:space="preserve">. </w:t>
      </w:r>
      <w:r w:rsidR="00CB4491" w:rsidRPr="0034427F">
        <w:rPr>
          <w:rFonts w:cs="Arial"/>
        </w:rPr>
        <w:t xml:space="preserve">The roles of the partners in the company include investing and estimating capitals, </w:t>
      </w:r>
      <w:proofErr w:type="spellStart"/>
      <w:r w:rsidR="00CB4491" w:rsidRPr="0034427F">
        <w:rPr>
          <w:rFonts w:cs="Arial"/>
        </w:rPr>
        <w:t>analyzing</w:t>
      </w:r>
      <w:proofErr w:type="spellEnd"/>
      <w:r w:rsidR="00CB4491" w:rsidRPr="0034427F">
        <w:rPr>
          <w:rFonts w:cs="Arial"/>
        </w:rPr>
        <w:t xml:space="preserve"> budgets, reviewing the marketing and sales report, bringing any changes in the market plans as well as sharing the total revenues etc.</w:t>
      </w:r>
      <w:r w:rsidR="00C12CFA" w:rsidRPr="0034427F">
        <w:rPr>
          <w:rFonts w:cs="Arial"/>
        </w:rPr>
        <w:br w:type="page"/>
      </w:r>
    </w:p>
    <w:p w14:paraId="129952F2" w14:textId="77777777" w:rsidR="000E4FDA" w:rsidRPr="0034427F" w:rsidRDefault="00C12CFA" w:rsidP="0034427F">
      <w:pPr>
        <w:pStyle w:val="Heading2"/>
        <w:rPr>
          <w:rFonts w:cs="Arial"/>
        </w:rPr>
      </w:pPr>
      <w:r w:rsidRPr="0034427F">
        <w:rPr>
          <w:rFonts w:cs="Arial"/>
        </w:rPr>
        <w:lastRenderedPageBreak/>
        <w:t>Products and Services</w:t>
      </w:r>
    </w:p>
    <w:p w14:paraId="1F0FBEC5" w14:textId="77777777" w:rsidR="00150AA3" w:rsidRPr="0034427F" w:rsidRDefault="00150AA3" w:rsidP="0034427F">
      <w:pPr>
        <w:rPr>
          <w:rFonts w:cs="Arial"/>
        </w:rPr>
      </w:pPr>
      <w:r w:rsidRPr="0034427F">
        <w:rPr>
          <w:rFonts w:cs="Arial"/>
          <w:b/>
        </w:rPr>
        <w:t xml:space="preserve">Sweet baked products: </w:t>
      </w:r>
      <w:r w:rsidRPr="0034427F">
        <w:rPr>
          <w:rFonts w:cs="Arial"/>
        </w:rPr>
        <w:t xml:space="preserve">Highly baked cookies, pie cakes, pastries, brownies as well as variety </w:t>
      </w:r>
      <w:proofErr w:type="spellStart"/>
      <w:r w:rsidRPr="0034427F">
        <w:rPr>
          <w:rFonts w:cs="Arial"/>
        </w:rPr>
        <w:t>flavors</w:t>
      </w:r>
      <w:proofErr w:type="spellEnd"/>
      <w:r w:rsidRPr="0034427F">
        <w:rPr>
          <w:rFonts w:cs="Arial"/>
        </w:rPr>
        <w:t xml:space="preserve"> of cupcakes including various </w:t>
      </w:r>
      <w:proofErr w:type="spellStart"/>
      <w:r w:rsidRPr="0034427F">
        <w:rPr>
          <w:rFonts w:cs="Arial"/>
        </w:rPr>
        <w:t>flavored</w:t>
      </w:r>
      <w:proofErr w:type="spellEnd"/>
      <w:r w:rsidRPr="0034427F">
        <w:rPr>
          <w:rFonts w:cs="Arial"/>
        </w:rPr>
        <w:t xml:space="preserve"> topping of whipped cream which includes strawberry </w:t>
      </w:r>
      <w:proofErr w:type="spellStart"/>
      <w:r w:rsidRPr="0034427F">
        <w:rPr>
          <w:rFonts w:cs="Arial"/>
        </w:rPr>
        <w:t>flavor</w:t>
      </w:r>
      <w:proofErr w:type="spellEnd"/>
      <w:r w:rsidRPr="0034427F">
        <w:rPr>
          <w:rFonts w:cs="Arial"/>
        </w:rPr>
        <w:t xml:space="preserve">, chocolate </w:t>
      </w:r>
      <w:proofErr w:type="spellStart"/>
      <w:r w:rsidRPr="0034427F">
        <w:rPr>
          <w:rFonts w:cs="Arial"/>
        </w:rPr>
        <w:t>flavor</w:t>
      </w:r>
      <w:proofErr w:type="spellEnd"/>
      <w:r w:rsidRPr="0034427F">
        <w:rPr>
          <w:rFonts w:cs="Arial"/>
        </w:rPr>
        <w:t xml:space="preserve">, cinnamon </w:t>
      </w:r>
      <w:proofErr w:type="spellStart"/>
      <w:r w:rsidRPr="0034427F">
        <w:rPr>
          <w:rFonts w:cs="Arial"/>
        </w:rPr>
        <w:t>flavor</w:t>
      </w:r>
      <w:proofErr w:type="spellEnd"/>
      <w:r w:rsidRPr="0034427F">
        <w:rPr>
          <w:rFonts w:cs="Arial"/>
        </w:rPr>
        <w:t xml:space="preserve">, almond </w:t>
      </w:r>
      <w:proofErr w:type="spellStart"/>
      <w:r w:rsidRPr="0034427F">
        <w:rPr>
          <w:rFonts w:cs="Arial"/>
        </w:rPr>
        <w:t>flavor</w:t>
      </w:r>
      <w:proofErr w:type="spellEnd"/>
      <w:r w:rsidRPr="0034427F">
        <w:rPr>
          <w:rFonts w:cs="Arial"/>
        </w:rPr>
        <w:t xml:space="preserve">, raspberry </w:t>
      </w:r>
      <w:proofErr w:type="spellStart"/>
      <w:r w:rsidRPr="0034427F">
        <w:rPr>
          <w:rFonts w:cs="Arial"/>
        </w:rPr>
        <w:t>flavors</w:t>
      </w:r>
      <w:proofErr w:type="spellEnd"/>
      <w:r w:rsidRPr="0034427F">
        <w:rPr>
          <w:rFonts w:cs="Arial"/>
        </w:rPr>
        <w:t xml:space="preserve"> and many more.</w:t>
      </w:r>
    </w:p>
    <w:p w14:paraId="3A164F87" w14:textId="77777777" w:rsidR="00150AA3" w:rsidRPr="0034427F" w:rsidRDefault="00150AA3" w:rsidP="0034427F">
      <w:pPr>
        <w:rPr>
          <w:rFonts w:cs="Arial"/>
        </w:rPr>
      </w:pPr>
      <w:r w:rsidRPr="0034427F">
        <w:rPr>
          <w:rFonts w:cs="Arial"/>
          <w:b/>
        </w:rPr>
        <w:t xml:space="preserve">Pastries for Breakfast: </w:t>
      </w:r>
      <w:r w:rsidRPr="0034427F">
        <w:rPr>
          <w:rFonts w:cs="Arial"/>
        </w:rPr>
        <w:t xml:space="preserve">In this section, The Talent Baker includes large quantity and high quality of freshly baked and traditionally crafted muffins, donuts, </w:t>
      </w:r>
      <w:proofErr w:type="spellStart"/>
      <w:proofErr w:type="gramStart"/>
      <w:r w:rsidRPr="0034427F">
        <w:rPr>
          <w:rFonts w:cs="Arial"/>
        </w:rPr>
        <w:t>danishes</w:t>
      </w:r>
      <w:proofErr w:type="spellEnd"/>
      <w:proofErr w:type="gramEnd"/>
      <w:r w:rsidRPr="0034427F">
        <w:rPr>
          <w:rFonts w:cs="Arial"/>
        </w:rPr>
        <w:t xml:space="preserve">, croissants, scones etc. </w:t>
      </w:r>
    </w:p>
    <w:p w14:paraId="04F5BE38" w14:textId="77777777" w:rsidR="00150AA3" w:rsidRPr="0034427F" w:rsidRDefault="00150AA3" w:rsidP="0034427F">
      <w:pPr>
        <w:rPr>
          <w:rFonts w:cs="Arial"/>
        </w:rPr>
      </w:pPr>
      <w:r w:rsidRPr="0034427F">
        <w:rPr>
          <w:rFonts w:cs="Arial"/>
          <w:b/>
        </w:rPr>
        <w:t xml:space="preserve">Drinks and Beverages: </w:t>
      </w:r>
      <w:r w:rsidRPr="0034427F">
        <w:rPr>
          <w:rFonts w:cs="Arial"/>
        </w:rPr>
        <w:t>Providing a large variety of coffee items including espresso, Americano, fruit juices, milk shakes, vanilla shakes, chocolate shakes, iced coffee, mocha etc.</w:t>
      </w:r>
    </w:p>
    <w:p w14:paraId="628F2B74" w14:textId="77777777" w:rsidR="00E2294F" w:rsidRPr="0034427F" w:rsidRDefault="00E2294F" w:rsidP="0034427F">
      <w:pPr>
        <w:rPr>
          <w:rFonts w:cs="Arial"/>
        </w:rPr>
      </w:pPr>
    </w:p>
    <w:p w14:paraId="2982FB6D" w14:textId="77777777" w:rsidR="00E2294F" w:rsidRPr="0034427F" w:rsidRDefault="00E2294F" w:rsidP="0034427F">
      <w:pPr>
        <w:rPr>
          <w:rFonts w:cs="Arial"/>
        </w:rPr>
      </w:pPr>
    </w:p>
    <w:p w14:paraId="20F448DC" w14:textId="77777777" w:rsidR="00E2294F" w:rsidRPr="0034427F" w:rsidRDefault="00E2294F" w:rsidP="0034427F">
      <w:pPr>
        <w:rPr>
          <w:rFonts w:cs="Arial"/>
          <w:b/>
        </w:rPr>
      </w:pPr>
    </w:p>
    <w:p w14:paraId="569BE59B" w14:textId="77777777" w:rsidR="00E2294F" w:rsidRPr="0034427F" w:rsidRDefault="00E2294F" w:rsidP="0034427F">
      <w:pPr>
        <w:rPr>
          <w:rFonts w:cs="Arial"/>
          <w:b/>
        </w:rPr>
      </w:pPr>
      <w:r w:rsidRPr="0034427F">
        <w:rPr>
          <w:rFonts w:cs="Arial"/>
          <w:b/>
        </w:rPr>
        <w:br w:type="page"/>
      </w:r>
    </w:p>
    <w:p w14:paraId="35C4424D" w14:textId="77777777" w:rsidR="00150AA3" w:rsidRPr="0034427F" w:rsidRDefault="00E2294F" w:rsidP="0034427F">
      <w:pPr>
        <w:pStyle w:val="Heading2"/>
        <w:rPr>
          <w:rFonts w:cs="Arial"/>
        </w:rPr>
      </w:pPr>
      <w:r w:rsidRPr="0034427F">
        <w:rPr>
          <w:rFonts w:cs="Arial"/>
        </w:rPr>
        <w:lastRenderedPageBreak/>
        <w:t>Market Analysis</w:t>
      </w:r>
    </w:p>
    <w:p w14:paraId="45305964" w14:textId="77777777" w:rsidR="005531FB" w:rsidRPr="0034427F" w:rsidRDefault="005531FB" w:rsidP="0034427F">
      <w:pPr>
        <w:rPr>
          <w:rFonts w:cs="Arial"/>
          <w:b/>
        </w:rPr>
      </w:pPr>
      <w:r w:rsidRPr="0034427F">
        <w:rPr>
          <w:rFonts w:cs="Arial"/>
          <w:b/>
        </w:rPr>
        <w:t>Market Segmentation</w:t>
      </w:r>
      <w:r w:rsidR="00AE48AB" w:rsidRPr="0034427F">
        <w:rPr>
          <w:rFonts w:cs="Arial"/>
          <w:b/>
        </w:rPr>
        <w:t xml:space="preserve">: </w:t>
      </w:r>
      <w:r w:rsidRPr="0034427F">
        <w:rPr>
          <w:rFonts w:cs="Arial"/>
        </w:rPr>
        <w:t>The Talent Baker is trying to concentrate on the middle-income as well as the upper-income related markets. On these markets, the majority of clients consume the freshly baked products as well as the coffee and beverage products.</w:t>
      </w:r>
    </w:p>
    <w:p w14:paraId="6AE22DDD" w14:textId="77777777" w:rsidR="00F63AC9" w:rsidRPr="0034427F" w:rsidRDefault="00F63AC9" w:rsidP="0034427F">
      <w:pPr>
        <w:rPr>
          <w:rFonts w:cs="Arial"/>
          <w:b/>
        </w:rPr>
      </w:pPr>
      <w:r w:rsidRPr="0034427F">
        <w:rPr>
          <w:rFonts w:cs="Arial"/>
          <w:b/>
        </w:rPr>
        <w:t>Target Customers</w:t>
      </w:r>
      <w:r w:rsidR="00AE48AB" w:rsidRPr="0034427F">
        <w:rPr>
          <w:rFonts w:cs="Arial"/>
          <w:b/>
        </w:rPr>
        <w:t xml:space="preserve">: </w:t>
      </w:r>
      <w:r w:rsidRPr="0034427F">
        <w:rPr>
          <w:rFonts w:cs="Arial"/>
        </w:rPr>
        <w:t>In the regions of the financial year, the Talent Baker Company estimates about covering the 67-70% people of the whole area as the potential customers.</w:t>
      </w:r>
    </w:p>
    <w:p w14:paraId="02065DA4" w14:textId="77777777" w:rsidR="005531FB" w:rsidRPr="0034427F" w:rsidRDefault="005531FB" w:rsidP="0034427F">
      <w:pPr>
        <w:rPr>
          <w:rFonts w:cs="Arial"/>
          <w:b/>
        </w:rPr>
      </w:pPr>
      <w:r w:rsidRPr="0034427F">
        <w:rPr>
          <w:rFonts w:cs="Arial"/>
          <w:b/>
        </w:rPr>
        <w:t xml:space="preserve">Local </w:t>
      </w:r>
      <w:r w:rsidR="00AE48AB" w:rsidRPr="0034427F">
        <w:rPr>
          <w:rFonts w:cs="Arial"/>
          <w:b/>
        </w:rPr>
        <w:t>People:</w:t>
      </w:r>
      <w:r w:rsidR="00AE48AB" w:rsidRPr="0034427F">
        <w:rPr>
          <w:rFonts w:cs="Arial"/>
        </w:rPr>
        <w:t xml:space="preserve"> The</w:t>
      </w:r>
      <w:r w:rsidRPr="0034427F">
        <w:rPr>
          <w:rFonts w:cs="Arial"/>
        </w:rPr>
        <w:t xml:space="preserve"> Talent Baker wants to create a market with</w:t>
      </w:r>
      <w:r w:rsidR="003E7C42" w:rsidRPr="0034427F">
        <w:rPr>
          <w:rFonts w:cs="Arial"/>
        </w:rPr>
        <w:t xml:space="preserve"> larger and bigger customer base</w:t>
      </w:r>
      <w:r w:rsidR="000E4FDA" w:rsidRPr="0034427F">
        <w:rPr>
          <w:rFonts w:cs="Arial"/>
        </w:rPr>
        <w:t xml:space="preserve"> with the local residents</w:t>
      </w:r>
      <w:r w:rsidR="003E7C42" w:rsidRPr="0034427F">
        <w:rPr>
          <w:rFonts w:cs="Arial"/>
        </w:rPr>
        <w:t xml:space="preserve"> who would be the regular customer</w:t>
      </w:r>
      <w:r w:rsidR="000E4FDA" w:rsidRPr="0034427F">
        <w:rPr>
          <w:rFonts w:cs="Arial"/>
        </w:rPr>
        <w:t>.</w:t>
      </w:r>
    </w:p>
    <w:p w14:paraId="494314D9" w14:textId="77777777" w:rsidR="00404BA5" w:rsidRPr="0034427F" w:rsidRDefault="00404BA5" w:rsidP="0034427F">
      <w:pPr>
        <w:rPr>
          <w:rFonts w:cs="Arial"/>
          <w:b/>
        </w:rPr>
      </w:pPr>
      <w:r w:rsidRPr="0034427F">
        <w:rPr>
          <w:rFonts w:cs="Arial"/>
          <w:b/>
        </w:rPr>
        <w:t>Tourists Traffic</w:t>
      </w:r>
      <w:r w:rsidR="00AE48AB" w:rsidRPr="0034427F">
        <w:rPr>
          <w:rFonts w:cs="Arial"/>
          <w:b/>
        </w:rPr>
        <w:t xml:space="preserve">: </w:t>
      </w:r>
      <w:r w:rsidRPr="0034427F">
        <w:rPr>
          <w:rFonts w:cs="Arial"/>
        </w:rPr>
        <w:t>Tourist traffic would be playing a crucial part for the business to bring out a bigger amount of percentage based on the whole revenue.</w:t>
      </w:r>
    </w:p>
    <w:p w14:paraId="2D83B27C" w14:textId="77777777" w:rsidR="00404BA5" w:rsidRPr="0034427F" w:rsidRDefault="00404BA5" w:rsidP="0034427F">
      <w:pPr>
        <w:rPr>
          <w:rFonts w:cs="Arial"/>
          <w:b/>
        </w:rPr>
      </w:pPr>
      <w:r w:rsidRPr="0034427F">
        <w:rPr>
          <w:rFonts w:cs="Arial"/>
          <w:b/>
        </w:rPr>
        <w:t>Market Needs</w:t>
      </w:r>
      <w:r w:rsidR="00AE48AB" w:rsidRPr="0034427F">
        <w:rPr>
          <w:rFonts w:cs="Arial"/>
          <w:b/>
        </w:rPr>
        <w:t xml:space="preserve">: </w:t>
      </w:r>
      <w:r w:rsidR="000E4FDA" w:rsidRPr="0034427F">
        <w:rPr>
          <w:rFonts w:cs="Arial"/>
        </w:rPr>
        <w:t>D</w:t>
      </w:r>
      <w:r w:rsidRPr="0034427F">
        <w:rPr>
          <w:rFonts w:cs="Arial"/>
        </w:rPr>
        <w:t>essert item</w:t>
      </w:r>
      <w:r w:rsidR="000E4FDA" w:rsidRPr="0034427F">
        <w:rPr>
          <w:rFonts w:cs="Arial"/>
        </w:rPr>
        <w:t>s</w:t>
      </w:r>
      <w:r w:rsidRPr="0034427F">
        <w:rPr>
          <w:rFonts w:cs="Arial"/>
        </w:rPr>
        <w:t xml:space="preserve"> such as cupcakes with different </w:t>
      </w:r>
      <w:proofErr w:type="spellStart"/>
      <w:r w:rsidRPr="0034427F">
        <w:rPr>
          <w:rFonts w:cs="Arial"/>
        </w:rPr>
        <w:t>flavored</w:t>
      </w:r>
      <w:proofErr w:type="spellEnd"/>
      <w:r w:rsidRPr="0034427F">
        <w:rPr>
          <w:rFonts w:cs="Arial"/>
        </w:rPr>
        <w:t xml:space="preserve"> frostings are </w:t>
      </w:r>
      <w:r w:rsidR="009C512D" w:rsidRPr="0034427F">
        <w:rPr>
          <w:rFonts w:cs="Arial"/>
        </w:rPr>
        <w:t>the</w:t>
      </w:r>
      <w:r w:rsidRPr="0034427F">
        <w:rPr>
          <w:rFonts w:cs="Arial"/>
        </w:rPr>
        <w:t xml:space="preserve"> high </w:t>
      </w:r>
      <w:r w:rsidR="009C512D" w:rsidRPr="0034427F">
        <w:rPr>
          <w:rFonts w:cs="Arial"/>
        </w:rPr>
        <w:t>of demand</w:t>
      </w:r>
      <w:r w:rsidR="000E4FDA" w:rsidRPr="0034427F">
        <w:rPr>
          <w:rFonts w:cs="Arial"/>
        </w:rPr>
        <w:t xml:space="preserve">. Additionally, </w:t>
      </w:r>
      <w:r w:rsidR="009C512D" w:rsidRPr="0034427F">
        <w:rPr>
          <w:rFonts w:cs="Arial"/>
        </w:rPr>
        <w:t xml:space="preserve">in the winter, the demand of espresso and other hot coffee items are the </w:t>
      </w:r>
      <w:r w:rsidR="000E4FDA" w:rsidRPr="0034427F">
        <w:rPr>
          <w:rFonts w:cs="Arial"/>
        </w:rPr>
        <w:t xml:space="preserve">first choices for the consumers; while </w:t>
      </w:r>
      <w:r w:rsidR="009C512D" w:rsidRPr="0034427F">
        <w:rPr>
          <w:rFonts w:cs="Arial"/>
        </w:rPr>
        <w:t>in warmer days, the iced coffee and drinks and beverages would be at the high demanding products.</w:t>
      </w:r>
    </w:p>
    <w:p w14:paraId="30630DDF" w14:textId="77777777" w:rsidR="00F1786B" w:rsidRPr="0034427F" w:rsidRDefault="00F63AC9" w:rsidP="0034427F">
      <w:pPr>
        <w:rPr>
          <w:rFonts w:cs="Arial"/>
          <w:b/>
        </w:rPr>
      </w:pPr>
      <w:r w:rsidRPr="0034427F">
        <w:rPr>
          <w:rFonts w:cs="Arial"/>
          <w:b/>
        </w:rPr>
        <w:t>Pricing</w:t>
      </w:r>
      <w:r w:rsidR="00AE48AB" w:rsidRPr="0034427F">
        <w:rPr>
          <w:rFonts w:cs="Arial"/>
          <w:b/>
        </w:rPr>
        <w:t xml:space="preserve">: </w:t>
      </w:r>
      <w:r w:rsidR="00F1786B" w:rsidRPr="0034427F">
        <w:rPr>
          <w:rFonts w:cs="Arial"/>
        </w:rPr>
        <w:t xml:space="preserve">The Talent Baker team plans on providing foods and goods to the customer in a very minimal rate to grab the attention of the many as possible </w:t>
      </w:r>
      <w:r w:rsidR="00211EAB" w:rsidRPr="0034427F">
        <w:rPr>
          <w:rFonts w:cs="Arial"/>
        </w:rPr>
        <w:t>in the competitive market.</w:t>
      </w:r>
    </w:p>
    <w:p w14:paraId="63180125" w14:textId="77777777" w:rsidR="00211EAB" w:rsidRPr="0034427F" w:rsidRDefault="00211EAB" w:rsidP="0034427F">
      <w:pPr>
        <w:rPr>
          <w:rFonts w:cs="Arial"/>
          <w:b/>
        </w:rPr>
      </w:pPr>
      <w:r w:rsidRPr="0034427F">
        <w:rPr>
          <w:rFonts w:cs="Arial"/>
          <w:b/>
        </w:rPr>
        <w:t>Market Analysis Method</w:t>
      </w:r>
      <w:r w:rsidR="00AE48AB" w:rsidRPr="0034427F">
        <w:rPr>
          <w:rFonts w:cs="Arial"/>
          <w:b/>
        </w:rPr>
        <w:t xml:space="preserve">: </w:t>
      </w:r>
      <w:r w:rsidRPr="0034427F">
        <w:rPr>
          <w:rFonts w:cs="Arial"/>
        </w:rPr>
        <w:t xml:space="preserve">To understand the competitive market, Talent Baker has taken the help of the surveys and questionnaires, social media research, family and friends, meeting with potential suppliers and also did online research. </w:t>
      </w:r>
    </w:p>
    <w:p w14:paraId="2AF0E02E" w14:textId="77777777" w:rsidR="00211EAB" w:rsidRPr="0034427F" w:rsidRDefault="00211EAB" w:rsidP="0034427F">
      <w:pPr>
        <w:rPr>
          <w:rFonts w:cs="Arial"/>
          <w:b/>
        </w:rPr>
      </w:pPr>
      <w:r w:rsidRPr="0034427F">
        <w:rPr>
          <w:rFonts w:cs="Arial"/>
          <w:b/>
        </w:rPr>
        <w:t>Competitor Analysis</w:t>
      </w:r>
    </w:p>
    <w:p w14:paraId="75D50239" w14:textId="77777777" w:rsidR="00211EAB" w:rsidRPr="0034427F" w:rsidRDefault="00211EAB" w:rsidP="0034427F">
      <w:pPr>
        <w:tabs>
          <w:tab w:val="left" w:pos="3765"/>
        </w:tabs>
        <w:rPr>
          <w:rFonts w:cs="Arial"/>
          <w:b/>
        </w:rPr>
      </w:pPr>
      <w:r w:rsidRPr="0034427F">
        <w:rPr>
          <w:rFonts w:cs="Arial"/>
        </w:rPr>
        <w:tab/>
      </w:r>
      <w:r w:rsidRPr="0034427F">
        <w:rPr>
          <w:rFonts w:cs="Arial"/>
          <w:b/>
        </w:rPr>
        <w:t>Competitor 1</w:t>
      </w:r>
    </w:p>
    <w:tbl>
      <w:tblPr>
        <w:tblStyle w:val="TableGrid"/>
        <w:tblW w:w="0" w:type="auto"/>
        <w:tblLook w:val="04A0" w:firstRow="1" w:lastRow="0" w:firstColumn="1" w:lastColumn="0" w:noHBand="0" w:noVBand="1"/>
      </w:tblPr>
      <w:tblGrid>
        <w:gridCol w:w="4788"/>
        <w:gridCol w:w="4788"/>
      </w:tblGrid>
      <w:tr w:rsidR="00211EAB" w:rsidRPr="0034427F" w14:paraId="6D950BD1" w14:textId="77777777" w:rsidTr="00211EAB">
        <w:tc>
          <w:tcPr>
            <w:tcW w:w="4788" w:type="dxa"/>
          </w:tcPr>
          <w:p w14:paraId="07C349C9" w14:textId="77777777" w:rsidR="00211EAB" w:rsidRPr="0034427F" w:rsidRDefault="00211EAB" w:rsidP="0034427F">
            <w:pPr>
              <w:rPr>
                <w:rFonts w:cs="Arial"/>
                <w:b/>
                <w:i/>
              </w:rPr>
            </w:pPr>
            <w:r w:rsidRPr="0034427F">
              <w:rPr>
                <w:rFonts w:cs="Arial"/>
                <w:b/>
                <w:i/>
              </w:rPr>
              <w:t>Strengths</w:t>
            </w:r>
          </w:p>
          <w:p w14:paraId="69F247E8" w14:textId="77777777" w:rsidR="00211EAB" w:rsidRPr="0034427F" w:rsidRDefault="00211EAB" w:rsidP="0034427F">
            <w:pPr>
              <w:rPr>
                <w:rFonts w:cs="Arial"/>
              </w:rPr>
            </w:pPr>
          </w:p>
          <w:p w14:paraId="0EBD8FB6" w14:textId="77777777" w:rsidR="00211EAB" w:rsidRPr="0034427F" w:rsidRDefault="00C92FF3" w:rsidP="0034427F">
            <w:pPr>
              <w:pStyle w:val="ListParagraph"/>
              <w:numPr>
                <w:ilvl w:val="0"/>
                <w:numId w:val="11"/>
              </w:numPr>
              <w:rPr>
                <w:rFonts w:cs="Arial"/>
              </w:rPr>
            </w:pPr>
            <w:r w:rsidRPr="0034427F">
              <w:rPr>
                <w:rFonts w:cs="Arial"/>
              </w:rPr>
              <w:t xml:space="preserve">Larger </w:t>
            </w:r>
            <w:r w:rsidR="00211EAB" w:rsidRPr="0034427F">
              <w:rPr>
                <w:rFonts w:cs="Arial"/>
              </w:rPr>
              <w:t>amount of investment</w:t>
            </w:r>
          </w:p>
          <w:p w14:paraId="193EF955" w14:textId="77777777" w:rsidR="00211EAB" w:rsidRPr="0034427F" w:rsidRDefault="00211EAB" w:rsidP="0034427F">
            <w:pPr>
              <w:pStyle w:val="ListParagraph"/>
              <w:numPr>
                <w:ilvl w:val="0"/>
                <w:numId w:val="11"/>
              </w:numPr>
              <w:rPr>
                <w:rFonts w:cs="Arial"/>
              </w:rPr>
            </w:pPr>
            <w:r w:rsidRPr="0034427F">
              <w:rPr>
                <w:rFonts w:cs="Arial"/>
              </w:rPr>
              <w:lastRenderedPageBreak/>
              <w:t xml:space="preserve">Varieties </w:t>
            </w:r>
            <w:r w:rsidR="00C92FF3" w:rsidRPr="0034427F">
              <w:rPr>
                <w:rFonts w:cs="Arial"/>
              </w:rPr>
              <w:t xml:space="preserve">food </w:t>
            </w:r>
            <w:r w:rsidRPr="0034427F">
              <w:rPr>
                <w:rFonts w:cs="Arial"/>
              </w:rPr>
              <w:t>products</w:t>
            </w:r>
          </w:p>
        </w:tc>
        <w:tc>
          <w:tcPr>
            <w:tcW w:w="4788" w:type="dxa"/>
          </w:tcPr>
          <w:p w14:paraId="1FEFFEE8" w14:textId="77777777" w:rsidR="00211EAB" w:rsidRPr="0034427F" w:rsidRDefault="00211EAB" w:rsidP="0034427F">
            <w:pPr>
              <w:rPr>
                <w:rFonts w:cs="Arial"/>
                <w:b/>
                <w:i/>
              </w:rPr>
            </w:pPr>
            <w:r w:rsidRPr="0034427F">
              <w:rPr>
                <w:rFonts w:cs="Arial"/>
                <w:b/>
                <w:i/>
              </w:rPr>
              <w:lastRenderedPageBreak/>
              <w:t>Weakness</w:t>
            </w:r>
          </w:p>
          <w:p w14:paraId="5512D9A1" w14:textId="77777777" w:rsidR="00211EAB" w:rsidRPr="0034427F" w:rsidRDefault="00211EAB" w:rsidP="0034427F">
            <w:pPr>
              <w:rPr>
                <w:rFonts w:cs="Arial"/>
              </w:rPr>
            </w:pPr>
          </w:p>
          <w:p w14:paraId="4F33DD0A" w14:textId="77777777" w:rsidR="00211EAB" w:rsidRPr="0034427F" w:rsidRDefault="00211EAB" w:rsidP="0034427F">
            <w:pPr>
              <w:pStyle w:val="ListParagraph"/>
              <w:numPr>
                <w:ilvl w:val="0"/>
                <w:numId w:val="12"/>
              </w:numPr>
              <w:rPr>
                <w:rFonts w:cs="Arial"/>
              </w:rPr>
            </w:pPr>
            <w:r w:rsidRPr="0034427F">
              <w:rPr>
                <w:rFonts w:cs="Arial"/>
              </w:rPr>
              <w:t xml:space="preserve">Shortage of </w:t>
            </w:r>
            <w:r w:rsidR="00C92FF3" w:rsidRPr="0034427F">
              <w:rPr>
                <w:rFonts w:cs="Arial"/>
              </w:rPr>
              <w:t xml:space="preserve">alternative and </w:t>
            </w:r>
            <w:r w:rsidRPr="0034427F">
              <w:rPr>
                <w:rFonts w:cs="Arial"/>
              </w:rPr>
              <w:t xml:space="preserve">unique </w:t>
            </w:r>
            <w:r w:rsidR="00C92FF3" w:rsidRPr="0034427F">
              <w:rPr>
                <w:rFonts w:cs="Arial"/>
              </w:rPr>
              <w:lastRenderedPageBreak/>
              <w:t xml:space="preserve">food </w:t>
            </w:r>
            <w:r w:rsidRPr="0034427F">
              <w:rPr>
                <w:rFonts w:cs="Arial"/>
              </w:rPr>
              <w:t>items</w:t>
            </w:r>
          </w:p>
          <w:p w14:paraId="13B3A386" w14:textId="77777777" w:rsidR="00211EAB" w:rsidRPr="0034427F" w:rsidRDefault="00211EAB" w:rsidP="0034427F">
            <w:pPr>
              <w:pStyle w:val="ListParagraph"/>
              <w:numPr>
                <w:ilvl w:val="0"/>
                <w:numId w:val="12"/>
              </w:numPr>
              <w:rPr>
                <w:rFonts w:cs="Arial"/>
              </w:rPr>
            </w:pPr>
            <w:r w:rsidRPr="0034427F">
              <w:rPr>
                <w:rFonts w:cs="Arial"/>
              </w:rPr>
              <w:t>Traditional sales methods</w:t>
            </w:r>
          </w:p>
        </w:tc>
      </w:tr>
      <w:tr w:rsidR="00211EAB" w:rsidRPr="0034427F" w14:paraId="2D597092" w14:textId="77777777" w:rsidTr="00211EAB">
        <w:tc>
          <w:tcPr>
            <w:tcW w:w="4788" w:type="dxa"/>
          </w:tcPr>
          <w:p w14:paraId="09F33D5A" w14:textId="77777777" w:rsidR="00211EAB" w:rsidRPr="0034427F" w:rsidRDefault="00211EAB" w:rsidP="0034427F">
            <w:pPr>
              <w:rPr>
                <w:rFonts w:cs="Arial"/>
                <w:b/>
                <w:i/>
              </w:rPr>
            </w:pPr>
            <w:r w:rsidRPr="0034427F">
              <w:rPr>
                <w:rFonts w:cs="Arial"/>
                <w:b/>
                <w:i/>
              </w:rPr>
              <w:lastRenderedPageBreak/>
              <w:t>Opportunity</w:t>
            </w:r>
          </w:p>
          <w:p w14:paraId="538552E0" w14:textId="77777777" w:rsidR="00211EAB" w:rsidRPr="0034427F" w:rsidRDefault="00211EAB" w:rsidP="0034427F">
            <w:pPr>
              <w:rPr>
                <w:rFonts w:cs="Arial"/>
              </w:rPr>
            </w:pPr>
          </w:p>
          <w:p w14:paraId="3CC94985" w14:textId="77777777" w:rsidR="00211EAB" w:rsidRPr="0034427F" w:rsidRDefault="000A082F" w:rsidP="0034427F">
            <w:pPr>
              <w:pStyle w:val="ListParagraph"/>
              <w:numPr>
                <w:ilvl w:val="0"/>
                <w:numId w:val="13"/>
              </w:numPr>
              <w:rPr>
                <w:rFonts w:cs="Arial"/>
              </w:rPr>
            </w:pPr>
            <w:r w:rsidRPr="0034427F">
              <w:rPr>
                <w:rFonts w:cs="Arial"/>
              </w:rPr>
              <w:t>Can get a huge number of market shares</w:t>
            </w:r>
          </w:p>
          <w:p w14:paraId="11164D9C" w14:textId="77777777" w:rsidR="000A082F" w:rsidRPr="0034427F" w:rsidRDefault="000A082F" w:rsidP="0034427F">
            <w:pPr>
              <w:pStyle w:val="ListParagraph"/>
              <w:numPr>
                <w:ilvl w:val="0"/>
                <w:numId w:val="13"/>
              </w:numPr>
              <w:rPr>
                <w:rFonts w:cs="Arial"/>
              </w:rPr>
            </w:pPr>
            <w:r w:rsidRPr="0034427F">
              <w:rPr>
                <w:rFonts w:cs="Arial"/>
              </w:rPr>
              <w:t>Various distribution channels</w:t>
            </w:r>
          </w:p>
        </w:tc>
        <w:tc>
          <w:tcPr>
            <w:tcW w:w="4788" w:type="dxa"/>
          </w:tcPr>
          <w:p w14:paraId="1FAC086E" w14:textId="77777777" w:rsidR="00211EAB" w:rsidRPr="0034427F" w:rsidRDefault="00211EAB" w:rsidP="0034427F">
            <w:pPr>
              <w:rPr>
                <w:rFonts w:cs="Arial"/>
                <w:b/>
                <w:i/>
              </w:rPr>
            </w:pPr>
            <w:r w:rsidRPr="0034427F">
              <w:rPr>
                <w:rFonts w:cs="Arial"/>
                <w:b/>
                <w:i/>
              </w:rPr>
              <w:t>Threats</w:t>
            </w:r>
          </w:p>
          <w:p w14:paraId="25CC24A0" w14:textId="77777777" w:rsidR="000A082F" w:rsidRPr="0034427F" w:rsidRDefault="000A082F" w:rsidP="0034427F">
            <w:pPr>
              <w:rPr>
                <w:rFonts w:cs="Arial"/>
                <w:b/>
                <w:i/>
              </w:rPr>
            </w:pPr>
          </w:p>
          <w:p w14:paraId="23A5DE9A" w14:textId="77777777" w:rsidR="000A082F" w:rsidRPr="0034427F" w:rsidRDefault="000A082F" w:rsidP="0034427F">
            <w:pPr>
              <w:pStyle w:val="ListParagraph"/>
              <w:numPr>
                <w:ilvl w:val="0"/>
                <w:numId w:val="14"/>
              </w:numPr>
              <w:rPr>
                <w:rFonts w:cs="Arial"/>
              </w:rPr>
            </w:pPr>
            <w:r w:rsidRPr="0034427F">
              <w:rPr>
                <w:rFonts w:cs="Arial"/>
              </w:rPr>
              <w:t>Might be left behind if not introduce unique items</w:t>
            </w:r>
          </w:p>
        </w:tc>
      </w:tr>
    </w:tbl>
    <w:p w14:paraId="5B405479" w14:textId="77777777" w:rsidR="00211EAB" w:rsidRPr="0034427F" w:rsidRDefault="00211EAB" w:rsidP="0034427F">
      <w:pPr>
        <w:rPr>
          <w:rFonts w:cs="Arial"/>
        </w:rPr>
      </w:pPr>
    </w:p>
    <w:p w14:paraId="4DF59214" w14:textId="77777777" w:rsidR="00211EAB" w:rsidRPr="0034427F" w:rsidRDefault="000A082F" w:rsidP="0034427F">
      <w:pPr>
        <w:tabs>
          <w:tab w:val="left" w:pos="3870"/>
        </w:tabs>
        <w:rPr>
          <w:rFonts w:cs="Arial"/>
        </w:rPr>
      </w:pPr>
      <w:r w:rsidRPr="0034427F">
        <w:rPr>
          <w:rFonts w:cs="Arial"/>
        </w:rPr>
        <w:tab/>
      </w:r>
      <w:r w:rsidRPr="0034427F">
        <w:rPr>
          <w:rFonts w:cs="Arial"/>
          <w:b/>
        </w:rPr>
        <w:t>Competitor 2</w:t>
      </w:r>
    </w:p>
    <w:p w14:paraId="60F1E739" w14:textId="77777777" w:rsidR="00211EAB" w:rsidRPr="0034427F" w:rsidRDefault="00211EAB" w:rsidP="0034427F">
      <w:pPr>
        <w:rPr>
          <w:rFonts w:cs="Arial"/>
        </w:rPr>
      </w:pPr>
    </w:p>
    <w:tbl>
      <w:tblPr>
        <w:tblStyle w:val="TableGrid"/>
        <w:tblW w:w="0" w:type="auto"/>
        <w:tblLook w:val="04A0" w:firstRow="1" w:lastRow="0" w:firstColumn="1" w:lastColumn="0" w:noHBand="0" w:noVBand="1"/>
      </w:tblPr>
      <w:tblGrid>
        <w:gridCol w:w="4788"/>
        <w:gridCol w:w="4788"/>
      </w:tblGrid>
      <w:tr w:rsidR="000A082F" w:rsidRPr="0034427F" w14:paraId="74007F48" w14:textId="77777777" w:rsidTr="000A082F">
        <w:tc>
          <w:tcPr>
            <w:tcW w:w="4788" w:type="dxa"/>
          </w:tcPr>
          <w:p w14:paraId="3B406D5E" w14:textId="77777777" w:rsidR="000A082F" w:rsidRPr="0034427F" w:rsidRDefault="008A5B74" w:rsidP="0034427F">
            <w:pPr>
              <w:rPr>
                <w:rFonts w:cs="Arial"/>
                <w:b/>
                <w:i/>
              </w:rPr>
            </w:pPr>
            <w:r w:rsidRPr="0034427F">
              <w:rPr>
                <w:rFonts w:cs="Arial"/>
                <w:b/>
                <w:i/>
              </w:rPr>
              <w:t>Strengths</w:t>
            </w:r>
          </w:p>
          <w:p w14:paraId="31B08C10" w14:textId="77777777" w:rsidR="008A5B74" w:rsidRPr="0034427F" w:rsidRDefault="008A5B74" w:rsidP="0034427F">
            <w:pPr>
              <w:rPr>
                <w:rFonts w:cs="Arial"/>
              </w:rPr>
            </w:pPr>
          </w:p>
          <w:p w14:paraId="5CF9FE47" w14:textId="77777777" w:rsidR="008A5B74" w:rsidRPr="0034427F" w:rsidRDefault="008A5B74" w:rsidP="0034427F">
            <w:pPr>
              <w:pStyle w:val="ListParagraph"/>
              <w:numPr>
                <w:ilvl w:val="0"/>
                <w:numId w:val="15"/>
              </w:numPr>
              <w:rPr>
                <w:rFonts w:cs="Arial"/>
              </w:rPr>
            </w:pPr>
            <w:r w:rsidRPr="0034427F">
              <w:rPr>
                <w:rFonts w:cs="Arial"/>
              </w:rPr>
              <w:t xml:space="preserve">Strong </w:t>
            </w:r>
            <w:r w:rsidR="00E776DC" w:rsidRPr="0034427F">
              <w:rPr>
                <w:rFonts w:cs="Arial"/>
              </w:rPr>
              <w:t xml:space="preserve">competitive </w:t>
            </w:r>
            <w:r w:rsidRPr="0034427F">
              <w:rPr>
                <w:rFonts w:cs="Arial"/>
              </w:rPr>
              <w:t>market acceptance</w:t>
            </w:r>
          </w:p>
          <w:p w14:paraId="7D9CDA08" w14:textId="77777777" w:rsidR="008A5B74" w:rsidRPr="0034427F" w:rsidRDefault="00E776DC" w:rsidP="0034427F">
            <w:pPr>
              <w:pStyle w:val="ListParagraph"/>
              <w:numPr>
                <w:ilvl w:val="0"/>
                <w:numId w:val="15"/>
              </w:numPr>
              <w:rPr>
                <w:rFonts w:cs="Arial"/>
              </w:rPr>
            </w:pPr>
            <w:r w:rsidRPr="0034427F">
              <w:rPr>
                <w:rFonts w:cs="Arial"/>
              </w:rPr>
              <w:t xml:space="preserve">Retail as well as virtual establishment </w:t>
            </w:r>
          </w:p>
        </w:tc>
        <w:tc>
          <w:tcPr>
            <w:tcW w:w="4788" w:type="dxa"/>
          </w:tcPr>
          <w:p w14:paraId="056568DC" w14:textId="77777777" w:rsidR="00E776DC" w:rsidRPr="0034427F" w:rsidRDefault="00E776DC" w:rsidP="0034427F">
            <w:pPr>
              <w:rPr>
                <w:rFonts w:cs="Arial"/>
                <w:b/>
                <w:i/>
              </w:rPr>
            </w:pPr>
            <w:r w:rsidRPr="0034427F">
              <w:rPr>
                <w:rFonts w:cs="Arial"/>
                <w:b/>
                <w:i/>
              </w:rPr>
              <w:t>Weakness</w:t>
            </w:r>
          </w:p>
          <w:p w14:paraId="1E746E74" w14:textId="77777777" w:rsidR="00E776DC" w:rsidRPr="0034427F" w:rsidRDefault="00E776DC" w:rsidP="0034427F">
            <w:pPr>
              <w:rPr>
                <w:rFonts w:cs="Arial"/>
              </w:rPr>
            </w:pPr>
          </w:p>
          <w:p w14:paraId="73BE2A42" w14:textId="77777777" w:rsidR="00E776DC" w:rsidRPr="0034427F" w:rsidRDefault="00E776DC" w:rsidP="0034427F">
            <w:pPr>
              <w:pStyle w:val="ListParagraph"/>
              <w:numPr>
                <w:ilvl w:val="0"/>
                <w:numId w:val="17"/>
              </w:numPr>
              <w:rPr>
                <w:rFonts w:cs="Arial"/>
              </w:rPr>
            </w:pPr>
            <w:r w:rsidRPr="0034427F">
              <w:rPr>
                <w:rFonts w:cs="Arial"/>
              </w:rPr>
              <w:t>Absence of varieties foods</w:t>
            </w:r>
          </w:p>
          <w:p w14:paraId="6168292D" w14:textId="77777777" w:rsidR="00E776DC" w:rsidRPr="0034427F" w:rsidRDefault="00E776DC" w:rsidP="0034427F">
            <w:pPr>
              <w:pStyle w:val="ListParagraph"/>
              <w:numPr>
                <w:ilvl w:val="0"/>
                <w:numId w:val="17"/>
              </w:numPr>
              <w:rPr>
                <w:rFonts w:cs="Arial"/>
              </w:rPr>
            </w:pPr>
            <w:r w:rsidRPr="0034427F">
              <w:rPr>
                <w:rFonts w:cs="Arial"/>
              </w:rPr>
              <w:t>Lack of dairy based products</w:t>
            </w:r>
          </w:p>
        </w:tc>
      </w:tr>
      <w:tr w:rsidR="000A082F" w:rsidRPr="0034427F" w14:paraId="41FCA243" w14:textId="77777777" w:rsidTr="000A082F">
        <w:tc>
          <w:tcPr>
            <w:tcW w:w="4788" w:type="dxa"/>
          </w:tcPr>
          <w:p w14:paraId="521FE87D" w14:textId="77777777" w:rsidR="000A082F" w:rsidRPr="0034427F" w:rsidRDefault="00E776DC" w:rsidP="0034427F">
            <w:pPr>
              <w:rPr>
                <w:rFonts w:cs="Arial"/>
                <w:b/>
                <w:i/>
              </w:rPr>
            </w:pPr>
            <w:r w:rsidRPr="0034427F">
              <w:rPr>
                <w:rFonts w:cs="Arial"/>
                <w:b/>
                <w:i/>
              </w:rPr>
              <w:t>Opportunity</w:t>
            </w:r>
          </w:p>
          <w:p w14:paraId="2D26DCA7" w14:textId="77777777" w:rsidR="00E776DC" w:rsidRPr="0034427F" w:rsidRDefault="00E776DC" w:rsidP="0034427F">
            <w:pPr>
              <w:rPr>
                <w:rFonts w:cs="Arial"/>
                <w:b/>
                <w:i/>
              </w:rPr>
            </w:pPr>
          </w:p>
          <w:p w14:paraId="46EBB2F5" w14:textId="77777777" w:rsidR="00E776DC" w:rsidRPr="0034427F" w:rsidRDefault="00C92FF3" w:rsidP="0034427F">
            <w:pPr>
              <w:pStyle w:val="ListParagraph"/>
              <w:numPr>
                <w:ilvl w:val="0"/>
                <w:numId w:val="18"/>
              </w:numPr>
              <w:rPr>
                <w:rFonts w:cs="Arial"/>
                <w:b/>
                <w:i/>
              </w:rPr>
            </w:pPr>
            <w:r w:rsidRPr="0034427F">
              <w:rPr>
                <w:rFonts w:cs="Arial"/>
              </w:rPr>
              <w:t>Can engage into using pure dairy products into food items</w:t>
            </w:r>
          </w:p>
          <w:p w14:paraId="5B3D34FF" w14:textId="77777777" w:rsidR="00C92FF3" w:rsidRPr="0034427F" w:rsidRDefault="00C92FF3" w:rsidP="0034427F">
            <w:pPr>
              <w:pStyle w:val="ListParagraph"/>
              <w:numPr>
                <w:ilvl w:val="0"/>
                <w:numId w:val="18"/>
              </w:numPr>
              <w:rPr>
                <w:rFonts w:cs="Arial"/>
                <w:b/>
                <w:i/>
              </w:rPr>
            </w:pPr>
            <w:r w:rsidRPr="0034427F">
              <w:rPr>
                <w:rFonts w:cs="Arial"/>
              </w:rPr>
              <w:t>Introduction to extraordinary and identical featured items</w:t>
            </w:r>
          </w:p>
        </w:tc>
        <w:tc>
          <w:tcPr>
            <w:tcW w:w="4788" w:type="dxa"/>
          </w:tcPr>
          <w:p w14:paraId="56270C3A" w14:textId="77777777" w:rsidR="000A082F" w:rsidRPr="0034427F" w:rsidRDefault="00C92FF3" w:rsidP="0034427F">
            <w:pPr>
              <w:rPr>
                <w:rFonts w:cs="Arial"/>
                <w:b/>
                <w:i/>
              </w:rPr>
            </w:pPr>
            <w:r w:rsidRPr="0034427F">
              <w:rPr>
                <w:rFonts w:cs="Arial"/>
                <w:b/>
                <w:i/>
              </w:rPr>
              <w:t>Threats</w:t>
            </w:r>
          </w:p>
          <w:p w14:paraId="330CF4FF" w14:textId="77777777" w:rsidR="00C92FF3" w:rsidRPr="0034427F" w:rsidRDefault="00C92FF3" w:rsidP="0034427F">
            <w:pPr>
              <w:rPr>
                <w:rFonts w:cs="Arial"/>
              </w:rPr>
            </w:pPr>
          </w:p>
          <w:p w14:paraId="131FB202" w14:textId="77777777" w:rsidR="00C92FF3" w:rsidRPr="0034427F" w:rsidRDefault="00196B31" w:rsidP="0034427F">
            <w:pPr>
              <w:pStyle w:val="ListParagraph"/>
              <w:numPr>
                <w:ilvl w:val="0"/>
                <w:numId w:val="19"/>
              </w:numPr>
              <w:rPr>
                <w:rFonts w:cs="Arial"/>
              </w:rPr>
            </w:pPr>
            <w:r w:rsidRPr="0034427F">
              <w:rPr>
                <w:rFonts w:cs="Arial"/>
              </w:rPr>
              <w:t>Without several distribution channels, the company might be in the shortage of supply products.</w:t>
            </w:r>
          </w:p>
        </w:tc>
      </w:tr>
    </w:tbl>
    <w:p w14:paraId="13E9AC46" w14:textId="77777777" w:rsidR="002D0B40" w:rsidRPr="0034427F" w:rsidRDefault="002D0B40" w:rsidP="0034427F">
      <w:pPr>
        <w:rPr>
          <w:rFonts w:cs="Arial"/>
        </w:rPr>
      </w:pPr>
    </w:p>
    <w:p w14:paraId="0682BB4C" w14:textId="77777777" w:rsidR="009941DB" w:rsidRPr="0034427F" w:rsidRDefault="009941DB" w:rsidP="0034427F">
      <w:pPr>
        <w:rPr>
          <w:rFonts w:cs="Arial"/>
          <w:b/>
        </w:rPr>
      </w:pPr>
      <w:r w:rsidRPr="0034427F">
        <w:rPr>
          <w:rFonts w:cs="Arial"/>
          <w:b/>
        </w:rPr>
        <w:t>Promotional Activities</w:t>
      </w:r>
      <w:r w:rsidR="00AE48AB" w:rsidRPr="0034427F">
        <w:rPr>
          <w:rFonts w:cs="Arial"/>
          <w:b/>
        </w:rPr>
        <w:t xml:space="preserve">: </w:t>
      </w:r>
      <w:r w:rsidRPr="0034427F">
        <w:rPr>
          <w:rFonts w:cs="Arial"/>
        </w:rPr>
        <w:t>Some of the promotional activities for Talent Baker have been described below:</w:t>
      </w:r>
    </w:p>
    <w:tbl>
      <w:tblPr>
        <w:tblStyle w:val="TableGrid"/>
        <w:tblW w:w="0" w:type="auto"/>
        <w:tblLook w:val="04A0" w:firstRow="1" w:lastRow="0" w:firstColumn="1" w:lastColumn="0" w:noHBand="0" w:noVBand="1"/>
      </w:tblPr>
      <w:tblGrid>
        <w:gridCol w:w="9576"/>
      </w:tblGrid>
      <w:tr w:rsidR="009941DB" w:rsidRPr="0034427F" w14:paraId="29FD020A" w14:textId="77777777" w:rsidTr="009941DB">
        <w:tc>
          <w:tcPr>
            <w:tcW w:w="9576" w:type="dxa"/>
          </w:tcPr>
          <w:p w14:paraId="6057F91F" w14:textId="77777777" w:rsidR="009941DB" w:rsidRPr="0034427F" w:rsidRDefault="009941DB" w:rsidP="0034427F">
            <w:pPr>
              <w:pStyle w:val="ListParagraph"/>
              <w:numPr>
                <w:ilvl w:val="0"/>
                <w:numId w:val="24"/>
              </w:numPr>
              <w:rPr>
                <w:rFonts w:cs="Arial"/>
              </w:rPr>
            </w:pPr>
            <w:r w:rsidRPr="0034427F">
              <w:rPr>
                <w:rFonts w:cs="Arial"/>
                <w:b/>
              </w:rPr>
              <w:t xml:space="preserve">E-commerce Website: </w:t>
            </w:r>
            <w:r w:rsidRPr="0034427F">
              <w:rPr>
                <w:rFonts w:cs="Arial"/>
              </w:rPr>
              <w:t xml:space="preserve">With low cost e-commerce promotional website, Talent Baker will reach out for potential customers with various advertising posts, pictures, e-banners also providing information related to the varieties of products </w:t>
            </w:r>
            <w:r w:rsidRPr="0034427F">
              <w:rPr>
                <w:rFonts w:cs="Arial"/>
              </w:rPr>
              <w:lastRenderedPageBreak/>
              <w:t>as well as price range for specific products.</w:t>
            </w:r>
          </w:p>
        </w:tc>
      </w:tr>
      <w:tr w:rsidR="009941DB" w:rsidRPr="0034427F" w14:paraId="15B295D3" w14:textId="77777777" w:rsidTr="009941DB">
        <w:tc>
          <w:tcPr>
            <w:tcW w:w="9576" w:type="dxa"/>
          </w:tcPr>
          <w:p w14:paraId="6A44030F" w14:textId="77777777" w:rsidR="009941DB" w:rsidRPr="0034427F" w:rsidRDefault="009941DB" w:rsidP="0034427F">
            <w:pPr>
              <w:pStyle w:val="ListParagraph"/>
              <w:numPr>
                <w:ilvl w:val="0"/>
                <w:numId w:val="24"/>
              </w:numPr>
              <w:rPr>
                <w:rFonts w:cs="Arial"/>
                <w:b/>
              </w:rPr>
            </w:pPr>
            <w:r w:rsidRPr="0034427F">
              <w:rPr>
                <w:rFonts w:cs="Arial"/>
                <w:b/>
              </w:rPr>
              <w:lastRenderedPageBreak/>
              <w:t xml:space="preserve">Online Advertising: </w:t>
            </w:r>
            <w:r w:rsidRPr="0034427F">
              <w:rPr>
                <w:rFonts w:cs="Arial"/>
              </w:rPr>
              <w:t xml:space="preserve">Paid as well as unpaid online advertising can be triggering point for The Talent Baker to alternate the attitudes of the target customers. Social media marketing would also be beneficial for the development of the company </w:t>
            </w:r>
            <w:proofErr w:type="gramStart"/>
            <w:r w:rsidRPr="0034427F">
              <w:rPr>
                <w:rFonts w:cs="Arial"/>
              </w:rPr>
              <w:t>now-a-days</w:t>
            </w:r>
            <w:proofErr w:type="gramEnd"/>
            <w:r w:rsidRPr="0034427F">
              <w:rPr>
                <w:rFonts w:cs="Arial"/>
              </w:rPr>
              <w:t>.</w:t>
            </w:r>
          </w:p>
          <w:p w14:paraId="4E3656F3" w14:textId="77777777" w:rsidR="009941DB" w:rsidRPr="0034427F" w:rsidRDefault="009941DB" w:rsidP="0034427F">
            <w:pPr>
              <w:ind w:left="360"/>
              <w:rPr>
                <w:rFonts w:cs="Arial"/>
                <w:b/>
              </w:rPr>
            </w:pPr>
          </w:p>
        </w:tc>
      </w:tr>
      <w:tr w:rsidR="009941DB" w:rsidRPr="0034427F" w14:paraId="1DC5A5AD" w14:textId="77777777" w:rsidTr="009941DB">
        <w:tc>
          <w:tcPr>
            <w:tcW w:w="9576" w:type="dxa"/>
          </w:tcPr>
          <w:p w14:paraId="7F2A888E" w14:textId="77777777" w:rsidR="009941DB" w:rsidRPr="0034427F" w:rsidRDefault="009941DB" w:rsidP="0034427F">
            <w:pPr>
              <w:pStyle w:val="ListParagraph"/>
              <w:numPr>
                <w:ilvl w:val="0"/>
                <w:numId w:val="24"/>
              </w:numPr>
              <w:rPr>
                <w:rFonts w:cs="Arial"/>
                <w:b/>
              </w:rPr>
            </w:pPr>
            <w:r w:rsidRPr="0034427F">
              <w:rPr>
                <w:rFonts w:cs="Arial"/>
                <w:b/>
              </w:rPr>
              <w:t xml:space="preserve">Offers and sales exhibitions: </w:t>
            </w:r>
            <w:r w:rsidRPr="0034427F">
              <w:rPr>
                <w:rFonts w:cs="Arial"/>
              </w:rPr>
              <w:t xml:space="preserve">Discount offers and exhibitions attract the consumers mind and often very helpful for promoting business. </w:t>
            </w:r>
          </w:p>
        </w:tc>
      </w:tr>
    </w:tbl>
    <w:p w14:paraId="42719B84" w14:textId="77777777" w:rsidR="00E2294F" w:rsidRPr="0034427F" w:rsidRDefault="00196B31" w:rsidP="0034427F">
      <w:pPr>
        <w:pStyle w:val="Heading2"/>
        <w:rPr>
          <w:rFonts w:cs="Arial"/>
          <w:sz w:val="24"/>
        </w:rPr>
      </w:pPr>
      <w:r w:rsidRPr="0034427F">
        <w:rPr>
          <w:rFonts w:cs="Arial"/>
          <w:sz w:val="24"/>
        </w:rPr>
        <w:t>SWO</w:t>
      </w:r>
      <w:r w:rsidR="00AE48AB" w:rsidRPr="0034427F">
        <w:rPr>
          <w:rFonts w:cs="Arial"/>
        </w:rPr>
        <w:t>T analysis for The Talent Baker</w:t>
      </w:r>
    </w:p>
    <w:tbl>
      <w:tblPr>
        <w:tblStyle w:val="TableGrid"/>
        <w:tblW w:w="0" w:type="auto"/>
        <w:tblLook w:val="04A0" w:firstRow="1" w:lastRow="0" w:firstColumn="1" w:lastColumn="0" w:noHBand="0" w:noVBand="1"/>
      </w:tblPr>
      <w:tblGrid>
        <w:gridCol w:w="4788"/>
        <w:gridCol w:w="4788"/>
      </w:tblGrid>
      <w:tr w:rsidR="00196B31" w:rsidRPr="0034427F" w14:paraId="527132DC" w14:textId="77777777" w:rsidTr="00196B31">
        <w:tc>
          <w:tcPr>
            <w:tcW w:w="4788" w:type="dxa"/>
          </w:tcPr>
          <w:p w14:paraId="1B67DD3D" w14:textId="77777777" w:rsidR="00196B31" w:rsidRPr="0034427F" w:rsidRDefault="00196B31" w:rsidP="0034427F">
            <w:pPr>
              <w:rPr>
                <w:rFonts w:cs="Arial"/>
                <w:b/>
                <w:i/>
              </w:rPr>
            </w:pPr>
            <w:r w:rsidRPr="0034427F">
              <w:rPr>
                <w:rFonts w:cs="Arial"/>
                <w:b/>
                <w:i/>
              </w:rPr>
              <w:t>Strengths</w:t>
            </w:r>
          </w:p>
          <w:p w14:paraId="7A9F2F2B" w14:textId="77777777" w:rsidR="00196B31" w:rsidRPr="0034427F" w:rsidRDefault="00196B31" w:rsidP="0034427F">
            <w:pPr>
              <w:rPr>
                <w:rFonts w:cs="Arial"/>
                <w:b/>
              </w:rPr>
            </w:pPr>
          </w:p>
          <w:p w14:paraId="47E185CC" w14:textId="77777777" w:rsidR="00196B31" w:rsidRPr="0034427F" w:rsidRDefault="00196B31" w:rsidP="0034427F">
            <w:pPr>
              <w:pStyle w:val="ListParagraph"/>
              <w:numPr>
                <w:ilvl w:val="0"/>
                <w:numId w:val="20"/>
              </w:numPr>
              <w:rPr>
                <w:rFonts w:cs="Arial"/>
                <w:b/>
              </w:rPr>
            </w:pPr>
            <w:r w:rsidRPr="0034427F">
              <w:rPr>
                <w:rFonts w:cs="Arial"/>
              </w:rPr>
              <w:t>Diversified varieties of products with unique skills</w:t>
            </w:r>
          </w:p>
          <w:p w14:paraId="31D6C2A5" w14:textId="77777777" w:rsidR="00196B31" w:rsidRPr="0034427F" w:rsidRDefault="00196B31" w:rsidP="0034427F">
            <w:pPr>
              <w:pStyle w:val="ListParagraph"/>
              <w:numPr>
                <w:ilvl w:val="0"/>
                <w:numId w:val="20"/>
              </w:numPr>
              <w:rPr>
                <w:rFonts w:cs="Arial"/>
                <w:b/>
              </w:rPr>
            </w:pPr>
            <w:r w:rsidRPr="0034427F">
              <w:rPr>
                <w:rFonts w:cs="Arial"/>
              </w:rPr>
              <w:t>Dynamic supply chain in the market</w:t>
            </w:r>
          </w:p>
        </w:tc>
        <w:tc>
          <w:tcPr>
            <w:tcW w:w="4788" w:type="dxa"/>
          </w:tcPr>
          <w:p w14:paraId="16F5FE20" w14:textId="77777777" w:rsidR="00196B31" w:rsidRPr="0034427F" w:rsidRDefault="00196B31" w:rsidP="0034427F">
            <w:pPr>
              <w:rPr>
                <w:rFonts w:cs="Arial"/>
                <w:b/>
                <w:i/>
              </w:rPr>
            </w:pPr>
            <w:r w:rsidRPr="0034427F">
              <w:rPr>
                <w:rFonts w:cs="Arial"/>
                <w:b/>
                <w:i/>
              </w:rPr>
              <w:t>Weakness</w:t>
            </w:r>
          </w:p>
          <w:p w14:paraId="7622BE5B" w14:textId="77777777" w:rsidR="00196B31" w:rsidRPr="0034427F" w:rsidRDefault="00196B31" w:rsidP="0034427F">
            <w:pPr>
              <w:rPr>
                <w:rFonts w:cs="Arial"/>
                <w:b/>
              </w:rPr>
            </w:pPr>
          </w:p>
          <w:p w14:paraId="2DED93C2" w14:textId="77777777" w:rsidR="00196B31" w:rsidRPr="0034427F" w:rsidRDefault="00196B31" w:rsidP="0034427F">
            <w:pPr>
              <w:pStyle w:val="ListParagraph"/>
              <w:numPr>
                <w:ilvl w:val="0"/>
                <w:numId w:val="21"/>
              </w:numPr>
              <w:rPr>
                <w:rFonts w:cs="Arial"/>
                <w:b/>
              </w:rPr>
            </w:pPr>
            <w:r w:rsidRPr="0034427F">
              <w:rPr>
                <w:rFonts w:cs="Arial"/>
              </w:rPr>
              <w:t>Lack of</w:t>
            </w:r>
            <w:r w:rsidR="0002486D" w:rsidRPr="0034427F">
              <w:rPr>
                <w:rFonts w:cs="Arial"/>
              </w:rPr>
              <w:t xml:space="preserve"> </w:t>
            </w:r>
            <w:proofErr w:type="spellStart"/>
            <w:r w:rsidR="0002486D" w:rsidRPr="0034427F">
              <w:rPr>
                <w:rFonts w:cs="Arial"/>
              </w:rPr>
              <w:t>unparallel</w:t>
            </w:r>
            <w:proofErr w:type="spellEnd"/>
            <w:r w:rsidR="0002486D" w:rsidRPr="0034427F">
              <w:rPr>
                <w:rFonts w:cs="Arial"/>
              </w:rPr>
              <w:t xml:space="preserve"> supply for premium teas</w:t>
            </w:r>
          </w:p>
          <w:p w14:paraId="0E4A4622" w14:textId="77777777" w:rsidR="0002486D" w:rsidRPr="0034427F" w:rsidRDefault="0002486D" w:rsidP="0034427F">
            <w:pPr>
              <w:pStyle w:val="ListParagraph"/>
              <w:numPr>
                <w:ilvl w:val="0"/>
                <w:numId w:val="21"/>
              </w:numPr>
              <w:rPr>
                <w:rFonts w:cs="Arial"/>
                <w:b/>
              </w:rPr>
            </w:pPr>
            <w:r w:rsidRPr="0034427F">
              <w:rPr>
                <w:rFonts w:cs="Arial"/>
              </w:rPr>
              <w:t xml:space="preserve">Small amount of investment </w:t>
            </w:r>
          </w:p>
        </w:tc>
      </w:tr>
      <w:tr w:rsidR="00196B31" w:rsidRPr="0034427F" w14:paraId="3CFF87A1" w14:textId="77777777" w:rsidTr="00196B31">
        <w:tc>
          <w:tcPr>
            <w:tcW w:w="4788" w:type="dxa"/>
          </w:tcPr>
          <w:p w14:paraId="5BB8F7B7" w14:textId="77777777" w:rsidR="00196B31" w:rsidRPr="0034427F" w:rsidRDefault="0002486D" w:rsidP="0034427F">
            <w:pPr>
              <w:rPr>
                <w:rFonts w:cs="Arial"/>
                <w:b/>
                <w:i/>
              </w:rPr>
            </w:pPr>
            <w:r w:rsidRPr="0034427F">
              <w:rPr>
                <w:rFonts w:cs="Arial"/>
                <w:b/>
                <w:i/>
              </w:rPr>
              <w:t>Opportunities</w:t>
            </w:r>
          </w:p>
          <w:p w14:paraId="6204007E" w14:textId="77777777" w:rsidR="0002486D" w:rsidRPr="0034427F" w:rsidRDefault="0002486D" w:rsidP="0034427F">
            <w:pPr>
              <w:rPr>
                <w:rFonts w:cs="Arial"/>
                <w:b/>
              </w:rPr>
            </w:pPr>
          </w:p>
          <w:p w14:paraId="4E93D9E2" w14:textId="77777777" w:rsidR="0002486D" w:rsidRPr="0034427F" w:rsidRDefault="0002486D" w:rsidP="0034427F">
            <w:pPr>
              <w:pStyle w:val="ListParagraph"/>
              <w:numPr>
                <w:ilvl w:val="0"/>
                <w:numId w:val="22"/>
              </w:numPr>
              <w:rPr>
                <w:rFonts w:cs="Arial"/>
                <w:b/>
              </w:rPr>
            </w:pPr>
            <w:r w:rsidRPr="0034427F">
              <w:rPr>
                <w:rFonts w:cs="Arial"/>
              </w:rPr>
              <w:t>Can grab concentration of the customers with unique production line</w:t>
            </w:r>
          </w:p>
          <w:p w14:paraId="191A9376" w14:textId="77777777" w:rsidR="0002486D" w:rsidRPr="0034427F" w:rsidRDefault="0020014D" w:rsidP="0034427F">
            <w:pPr>
              <w:pStyle w:val="ListParagraph"/>
              <w:numPr>
                <w:ilvl w:val="0"/>
                <w:numId w:val="22"/>
              </w:numPr>
              <w:rPr>
                <w:rFonts w:cs="Arial"/>
                <w:b/>
              </w:rPr>
            </w:pPr>
            <w:r w:rsidRPr="0034427F">
              <w:rPr>
                <w:rFonts w:cs="Arial"/>
              </w:rPr>
              <w:t>Introduction to premium teas can be useful</w:t>
            </w:r>
            <w:r w:rsidR="0002486D" w:rsidRPr="0034427F">
              <w:rPr>
                <w:rFonts w:cs="Arial"/>
              </w:rPr>
              <w:t xml:space="preserve"> </w:t>
            </w:r>
          </w:p>
        </w:tc>
        <w:tc>
          <w:tcPr>
            <w:tcW w:w="4788" w:type="dxa"/>
          </w:tcPr>
          <w:p w14:paraId="2B97DFF9" w14:textId="77777777" w:rsidR="00196B31" w:rsidRPr="0034427F" w:rsidRDefault="0020014D" w:rsidP="0034427F">
            <w:pPr>
              <w:rPr>
                <w:rFonts w:cs="Arial"/>
                <w:b/>
                <w:i/>
              </w:rPr>
            </w:pPr>
            <w:r w:rsidRPr="0034427F">
              <w:rPr>
                <w:rFonts w:cs="Arial"/>
                <w:b/>
                <w:i/>
              </w:rPr>
              <w:t>Threats</w:t>
            </w:r>
          </w:p>
          <w:p w14:paraId="7C781F95" w14:textId="77777777" w:rsidR="0020014D" w:rsidRPr="0034427F" w:rsidRDefault="0020014D" w:rsidP="0034427F">
            <w:pPr>
              <w:rPr>
                <w:rFonts w:cs="Arial"/>
                <w:b/>
              </w:rPr>
            </w:pPr>
          </w:p>
          <w:p w14:paraId="276085F3" w14:textId="77777777" w:rsidR="0020014D" w:rsidRPr="0034427F" w:rsidRDefault="0020014D" w:rsidP="0034427F">
            <w:pPr>
              <w:pStyle w:val="ListParagraph"/>
              <w:numPr>
                <w:ilvl w:val="0"/>
                <w:numId w:val="23"/>
              </w:numPr>
              <w:rPr>
                <w:rFonts w:cs="Arial"/>
                <w:b/>
              </w:rPr>
            </w:pPr>
            <w:r w:rsidRPr="0034427F">
              <w:rPr>
                <w:rFonts w:cs="Arial"/>
              </w:rPr>
              <w:t>Weak acceptance in the market and lack of investment could be harmful</w:t>
            </w:r>
          </w:p>
        </w:tc>
      </w:tr>
    </w:tbl>
    <w:p w14:paraId="320308DA" w14:textId="77777777" w:rsidR="00AE48AB" w:rsidRPr="0034427F" w:rsidRDefault="00AE48AB" w:rsidP="0034427F">
      <w:pPr>
        <w:pStyle w:val="Heading2"/>
        <w:rPr>
          <w:rFonts w:cs="Arial"/>
        </w:rPr>
      </w:pPr>
    </w:p>
    <w:p w14:paraId="3977531C" w14:textId="77777777" w:rsidR="009941DB" w:rsidRPr="0034427F" w:rsidRDefault="009941DB" w:rsidP="0034427F">
      <w:pPr>
        <w:pStyle w:val="Heading2"/>
        <w:rPr>
          <w:rFonts w:cs="Arial"/>
        </w:rPr>
      </w:pPr>
      <w:r w:rsidRPr="0034427F">
        <w:rPr>
          <w:rFonts w:cs="Arial"/>
          <w:sz w:val="24"/>
        </w:rPr>
        <w:t xml:space="preserve">PESTEL Analysis for Talent Baker </w:t>
      </w:r>
    </w:p>
    <w:p w14:paraId="31BC30B0" w14:textId="77777777" w:rsidR="009941DB" w:rsidRPr="0034427F" w:rsidRDefault="009941DB" w:rsidP="0034427F">
      <w:pPr>
        <w:rPr>
          <w:rFonts w:cs="Arial"/>
          <w:b/>
        </w:rPr>
      </w:pPr>
      <w:r w:rsidRPr="0034427F">
        <w:rPr>
          <w:rFonts w:cs="Arial"/>
          <w:b/>
        </w:rPr>
        <w:t>Political Factors</w:t>
      </w:r>
    </w:p>
    <w:p w14:paraId="1BA4AFC6" w14:textId="77777777" w:rsidR="009941DB" w:rsidRPr="0034427F" w:rsidRDefault="009941DB" w:rsidP="0034427F">
      <w:pPr>
        <w:pStyle w:val="ListParagraph"/>
        <w:numPr>
          <w:ilvl w:val="0"/>
          <w:numId w:val="30"/>
        </w:numPr>
        <w:rPr>
          <w:rFonts w:cs="Arial"/>
          <w:b/>
        </w:rPr>
      </w:pPr>
      <w:proofErr w:type="spellStart"/>
      <w:r w:rsidRPr="0034427F">
        <w:rPr>
          <w:rFonts w:cs="Arial"/>
        </w:rPr>
        <w:t>Analyzing</w:t>
      </w:r>
      <w:proofErr w:type="spellEnd"/>
      <w:r w:rsidRPr="0034427F">
        <w:rPr>
          <w:rFonts w:cs="Arial"/>
        </w:rPr>
        <w:t xml:space="preserve"> political stability as well as identifying importance of their special products on the specific market.</w:t>
      </w:r>
    </w:p>
    <w:p w14:paraId="17F7FE9F" w14:textId="77777777" w:rsidR="009941DB" w:rsidRPr="0034427F" w:rsidRDefault="009941DB" w:rsidP="0034427F">
      <w:pPr>
        <w:pStyle w:val="ListParagraph"/>
        <w:numPr>
          <w:ilvl w:val="0"/>
          <w:numId w:val="30"/>
        </w:numPr>
        <w:rPr>
          <w:rFonts w:cs="Arial"/>
          <w:b/>
        </w:rPr>
      </w:pPr>
      <w:r w:rsidRPr="0034427F">
        <w:rPr>
          <w:rFonts w:cs="Arial"/>
        </w:rPr>
        <w:t>Identifying the corruption level.</w:t>
      </w:r>
    </w:p>
    <w:p w14:paraId="1FEFDC60" w14:textId="77777777" w:rsidR="00AE48AB" w:rsidRPr="0034427F" w:rsidRDefault="009941DB" w:rsidP="0034427F">
      <w:pPr>
        <w:pStyle w:val="ListParagraph"/>
        <w:numPr>
          <w:ilvl w:val="0"/>
          <w:numId w:val="30"/>
        </w:numPr>
        <w:rPr>
          <w:rFonts w:cs="Arial"/>
          <w:b/>
        </w:rPr>
      </w:pPr>
      <w:r w:rsidRPr="0034427F">
        <w:rPr>
          <w:rFonts w:cs="Arial"/>
        </w:rPr>
        <w:t>Service related trade rules and regulations.</w:t>
      </w:r>
    </w:p>
    <w:p w14:paraId="4FE614B5" w14:textId="77777777" w:rsidR="009941DB" w:rsidRPr="0034427F" w:rsidRDefault="009941DB" w:rsidP="0034427F">
      <w:pPr>
        <w:rPr>
          <w:rFonts w:cs="Arial"/>
          <w:b/>
        </w:rPr>
      </w:pPr>
      <w:r w:rsidRPr="0034427F">
        <w:rPr>
          <w:rFonts w:cs="Arial"/>
          <w:b/>
        </w:rPr>
        <w:t>Economic Factors</w:t>
      </w:r>
    </w:p>
    <w:p w14:paraId="48B548AF" w14:textId="77777777" w:rsidR="00503F0F" w:rsidRPr="0034427F" w:rsidRDefault="00503F0F" w:rsidP="0034427F">
      <w:pPr>
        <w:pStyle w:val="ListParagraph"/>
        <w:numPr>
          <w:ilvl w:val="0"/>
          <w:numId w:val="32"/>
        </w:numPr>
        <w:rPr>
          <w:rFonts w:cs="Arial"/>
        </w:rPr>
      </w:pPr>
      <w:r w:rsidRPr="0034427F">
        <w:rPr>
          <w:rFonts w:cs="Arial"/>
        </w:rPr>
        <w:lastRenderedPageBreak/>
        <w:t>Identifying the types of economic systems on the particular country/area.</w:t>
      </w:r>
    </w:p>
    <w:p w14:paraId="6DB22EBF" w14:textId="77777777" w:rsidR="00503F0F" w:rsidRPr="0034427F" w:rsidRDefault="00503F0F" w:rsidP="0034427F">
      <w:pPr>
        <w:pStyle w:val="ListParagraph"/>
        <w:numPr>
          <w:ilvl w:val="0"/>
          <w:numId w:val="32"/>
        </w:numPr>
        <w:rPr>
          <w:rFonts w:cs="Arial"/>
        </w:rPr>
      </w:pPr>
      <w:proofErr w:type="spellStart"/>
      <w:r w:rsidRPr="0034427F">
        <w:rPr>
          <w:rFonts w:cs="Arial"/>
        </w:rPr>
        <w:t>Analyzing</w:t>
      </w:r>
      <w:proofErr w:type="spellEnd"/>
      <w:r w:rsidRPr="0034427F">
        <w:rPr>
          <w:rFonts w:cs="Arial"/>
        </w:rPr>
        <w:t xml:space="preserve"> economic stability.</w:t>
      </w:r>
    </w:p>
    <w:p w14:paraId="67B85909" w14:textId="77777777" w:rsidR="00AE48AB" w:rsidRPr="0034427F" w:rsidRDefault="00503F0F" w:rsidP="0034427F">
      <w:pPr>
        <w:pStyle w:val="ListParagraph"/>
        <w:numPr>
          <w:ilvl w:val="0"/>
          <w:numId w:val="32"/>
        </w:numPr>
        <w:rPr>
          <w:rFonts w:cs="Arial"/>
        </w:rPr>
      </w:pPr>
      <w:r w:rsidRPr="0034427F">
        <w:rPr>
          <w:rFonts w:cs="Arial"/>
        </w:rPr>
        <w:t xml:space="preserve">Productivity and cost of </w:t>
      </w:r>
      <w:proofErr w:type="spellStart"/>
      <w:r w:rsidRPr="0034427F">
        <w:rPr>
          <w:rFonts w:cs="Arial"/>
        </w:rPr>
        <w:t>labor</w:t>
      </w:r>
      <w:proofErr w:type="spellEnd"/>
      <w:r w:rsidRPr="0034427F">
        <w:rPr>
          <w:rFonts w:cs="Arial"/>
        </w:rPr>
        <w:t xml:space="preserve"> on the particular economy etc.</w:t>
      </w:r>
    </w:p>
    <w:p w14:paraId="263C8DA8" w14:textId="77777777" w:rsidR="009941DB" w:rsidRPr="0034427F" w:rsidRDefault="00503F0F" w:rsidP="0034427F">
      <w:pPr>
        <w:rPr>
          <w:rFonts w:cs="Arial"/>
        </w:rPr>
      </w:pPr>
      <w:r w:rsidRPr="0034427F">
        <w:rPr>
          <w:rFonts w:cs="Arial"/>
          <w:b/>
        </w:rPr>
        <w:t>Social Factors</w:t>
      </w:r>
    </w:p>
    <w:p w14:paraId="7C132245" w14:textId="77777777" w:rsidR="009941DB" w:rsidRPr="0034427F" w:rsidRDefault="00AA0981" w:rsidP="0034427F">
      <w:pPr>
        <w:pStyle w:val="ListParagraph"/>
        <w:numPr>
          <w:ilvl w:val="0"/>
          <w:numId w:val="35"/>
        </w:numPr>
        <w:rPr>
          <w:rFonts w:cs="Arial"/>
        </w:rPr>
      </w:pPr>
      <w:r w:rsidRPr="0034427F">
        <w:rPr>
          <w:rFonts w:cs="Arial"/>
        </w:rPr>
        <w:t>Analysis of the particular populations’ skill level.</w:t>
      </w:r>
    </w:p>
    <w:p w14:paraId="0516B2C5" w14:textId="77777777" w:rsidR="00AA0981" w:rsidRPr="0034427F" w:rsidRDefault="00AA0981" w:rsidP="0034427F">
      <w:pPr>
        <w:pStyle w:val="ListParagraph"/>
        <w:numPr>
          <w:ilvl w:val="0"/>
          <w:numId w:val="35"/>
        </w:numPr>
        <w:rPr>
          <w:rFonts w:cs="Arial"/>
        </w:rPr>
      </w:pPr>
      <w:r w:rsidRPr="0034427F">
        <w:rPr>
          <w:rFonts w:cs="Arial"/>
        </w:rPr>
        <w:t>Class, power as well as hierarchical structure of the existing society.</w:t>
      </w:r>
    </w:p>
    <w:p w14:paraId="52D4F33A" w14:textId="77777777" w:rsidR="00AA0981" w:rsidRPr="0034427F" w:rsidRDefault="00AA0981" w:rsidP="0034427F">
      <w:pPr>
        <w:pStyle w:val="ListParagraph"/>
        <w:numPr>
          <w:ilvl w:val="0"/>
          <w:numId w:val="35"/>
        </w:numPr>
        <w:rPr>
          <w:rFonts w:cs="Arial"/>
        </w:rPr>
      </w:pPr>
      <w:r w:rsidRPr="0034427F">
        <w:rPr>
          <w:rFonts w:cs="Arial"/>
        </w:rPr>
        <w:t>Attitude towards entrepreneurial spirit.</w:t>
      </w:r>
    </w:p>
    <w:p w14:paraId="4E83D2BC" w14:textId="77777777" w:rsidR="009941DB" w:rsidRPr="0034427F" w:rsidRDefault="00AA0981" w:rsidP="0034427F">
      <w:pPr>
        <w:rPr>
          <w:rFonts w:cs="Arial"/>
          <w:b/>
        </w:rPr>
      </w:pPr>
      <w:r w:rsidRPr="0034427F">
        <w:rPr>
          <w:rFonts w:eastAsia="Times New Roman" w:cs="Arial"/>
          <w:b/>
        </w:rPr>
        <w:t>Technological Factors</w:t>
      </w:r>
    </w:p>
    <w:p w14:paraId="323847E5" w14:textId="77777777" w:rsidR="009941DB" w:rsidRPr="0034427F" w:rsidRDefault="00AA0981" w:rsidP="0034427F">
      <w:pPr>
        <w:pStyle w:val="ListParagraph"/>
        <w:numPr>
          <w:ilvl w:val="0"/>
          <w:numId w:val="36"/>
        </w:numPr>
        <w:rPr>
          <w:rFonts w:cs="Arial"/>
        </w:rPr>
      </w:pPr>
      <w:r w:rsidRPr="0034427F">
        <w:rPr>
          <w:rFonts w:cs="Arial"/>
        </w:rPr>
        <w:t xml:space="preserve">Technological interventions adopted by the other competitors. </w:t>
      </w:r>
    </w:p>
    <w:p w14:paraId="342AEE9D" w14:textId="77777777" w:rsidR="00AA0981" w:rsidRPr="0034427F" w:rsidRDefault="00AA0981" w:rsidP="0034427F">
      <w:pPr>
        <w:pStyle w:val="ListParagraph"/>
        <w:numPr>
          <w:ilvl w:val="0"/>
          <w:numId w:val="36"/>
        </w:numPr>
        <w:rPr>
          <w:rFonts w:cs="Arial"/>
        </w:rPr>
      </w:pPr>
      <w:r w:rsidRPr="0034427F">
        <w:rPr>
          <w:rFonts w:cs="Arial"/>
        </w:rPr>
        <w:t>Effects of technology on the products.</w:t>
      </w:r>
    </w:p>
    <w:p w14:paraId="6E10CF61" w14:textId="77777777" w:rsidR="00AE48AB" w:rsidRPr="0034427F" w:rsidRDefault="00AA0981" w:rsidP="0034427F">
      <w:pPr>
        <w:pStyle w:val="ListParagraph"/>
        <w:numPr>
          <w:ilvl w:val="0"/>
          <w:numId w:val="36"/>
        </w:numPr>
        <w:rPr>
          <w:rFonts w:cs="Arial"/>
        </w:rPr>
      </w:pPr>
      <w:r w:rsidRPr="0034427F">
        <w:rPr>
          <w:rFonts w:cs="Arial"/>
        </w:rPr>
        <w:t>Rate concerning the technological diffusion.</w:t>
      </w:r>
    </w:p>
    <w:p w14:paraId="15F0ADFB" w14:textId="77777777" w:rsidR="009941DB" w:rsidRPr="0034427F" w:rsidRDefault="00AA0981" w:rsidP="0034427F">
      <w:pPr>
        <w:rPr>
          <w:rFonts w:cs="Arial"/>
        </w:rPr>
      </w:pPr>
      <w:r w:rsidRPr="0034427F">
        <w:rPr>
          <w:rFonts w:cs="Arial"/>
          <w:b/>
        </w:rPr>
        <w:t>Environmental Factors</w:t>
      </w:r>
    </w:p>
    <w:p w14:paraId="4D4F45D5" w14:textId="77777777" w:rsidR="00DA260C" w:rsidRPr="0034427F" w:rsidRDefault="00DA260C" w:rsidP="0034427F">
      <w:pPr>
        <w:pStyle w:val="ListParagraph"/>
        <w:numPr>
          <w:ilvl w:val="0"/>
          <w:numId w:val="39"/>
        </w:numPr>
        <w:rPr>
          <w:rFonts w:cs="Arial"/>
        </w:rPr>
      </w:pPr>
      <w:r w:rsidRPr="0034427F">
        <w:rPr>
          <w:rFonts w:cs="Arial"/>
        </w:rPr>
        <w:t>Proper waste management services.</w:t>
      </w:r>
    </w:p>
    <w:p w14:paraId="7536D970" w14:textId="77777777" w:rsidR="00AE48AB" w:rsidRPr="0034427F" w:rsidRDefault="00DA260C" w:rsidP="0034427F">
      <w:pPr>
        <w:pStyle w:val="ListParagraph"/>
        <w:numPr>
          <w:ilvl w:val="0"/>
          <w:numId w:val="39"/>
        </w:numPr>
        <w:rPr>
          <w:rFonts w:cs="Arial"/>
        </w:rPr>
      </w:pPr>
      <w:r w:rsidRPr="0034427F">
        <w:rPr>
          <w:rFonts w:cs="Arial"/>
        </w:rPr>
        <w:t>Analysis of the attitudes towards the ecological products or “Going Green” factor etc.</w:t>
      </w:r>
    </w:p>
    <w:p w14:paraId="54408E74" w14:textId="77777777" w:rsidR="009941DB" w:rsidRPr="0034427F" w:rsidRDefault="00DA260C" w:rsidP="0034427F">
      <w:pPr>
        <w:ind w:left="90"/>
        <w:rPr>
          <w:rFonts w:cs="Arial"/>
        </w:rPr>
      </w:pPr>
      <w:r w:rsidRPr="0034427F">
        <w:rPr>
          <w:rFonts w:cs="Arial"/>
          <w:b/>
        </w:rPr>
        <w:t>Legal Factors</w:t>
      </w:r>
    </w:p>
    <w:p w14:paraId="4BA5E037" w14:textId="77777777" w:rsidR="001C645B" w:rsidRPr="0034427F" w:rsidRDefault="00DA260C" w:rsidP="0034427F">
      <w:pPr>
        <w:pStyle w:val="ListParagraph"/>
        <w:numPr>
          <w:ilvl w:val="0"/>
          <w:numId w:val="41"/>
        </w:numPr>
        <w:rPr>
          <w:rFonts w:eastAsia="Times New Roman" w:cs="Arial"/>
        </w:rPr>
      </w:pPr>
      <w:r w:rsidRPr="0034427F">
        <w:rPr>
          <w:rFonts w:eastAsia="Times New Roman" w:cs="Arial"/>
        </w:rPr>
        <w:t>Full access to the Law of Intellectual Property.</w:t>
      </w:r>
    </w:p>
    <w:p w14:paraId="35978349" w14:textId="77777777" w:rsidR="00D360D8" w:rsidRPr="0034427F" w:rsidRDefault="00DA260C" w:rsidP="0034427F">
      <w:pPr>
        <w:pStyle w:val="ListParagraph"/>
        <w:numPr>
          <w:ilvl w:val="0"/>
          <w:numId w:val="41"/>
        </w:numPr>
        <w:rPr>
          <w:rFonts w:eastAsia="Times New Roman" w:cs="Arial"/>
        </w:rPr>
      </w:pPr>
      <w:r w:rsidRPr="0034427F">
        <w:rPr>
          <w:rFonts w:eastAsia="Times New Roman" w:cs="Arial"/>
        </w:rPr>
        <w:t>E-commerce sector analysis and consumer protection.</w:t>
      </w:r>
    </w:p>
    <w:p w14:paraId="1094512D" w14:textId="77777777" w:rsidR="000E4FDA" w:rsidRPr="0034427F" w:rsidRDefault="000E4FDA" w:rsidP="0034427F">
      <w:pPr>
        <w:rPr>
          <w:rFonts w:cs="Arial"/>
          <w:b/>
        </w:rPr>
      </w:pPr>
    </w:p>
    <w:p w14:paraId="24FAF408" w14:textId="77777777" w:rsidR="000E4FDA" w:rsidRPr="0034427F" w:rsidRDefault="000E4FDA" w:rsidP="0034427F">
      <w:pPr>
        <w:rPr>
          <w:rFonts w:cs="Arial"/>
          <w:b/>
        </w:rPr>
      </w:pPr>
    </w:p>
    <w:p w14:paraId="4A7091BA" w14:textId="77777777" w:rsidR="007E6CA1" w:rsidRPr="0034427F" w:rsidRDefault="002D0B40" w:rsidP="0034427F">
      <w:pPr>
        <w:rPr>
          <w:rFonts w:cs="Arial"/>
          <w:b/>
        </w:rPr>
      </w:pPr>
      <w:r w:rsidRPr="0034427F">
        <w:rPr>
          <w:rFonts w:cs="Arial"/>
          <w:b/>
        </w:rPr>
        <w:t>Business Operations of Talent Baker</w:t>
      </w:r>
    </w:p>
    <w:p w14:paraId="5B935699" w14:textId="77777777" w:rsidR="002D0B40" w:rsidRPr="0034427F" w:rsidRDefault="002D0B40" w:rsidP="0034427F">
      <w:pPr>
        <w:rPr>
          <w:rFonts w:cs="Arial"/>
          <w:b/>
        </w:rPr>
      </w:pPr>
      <w:r w:rsidRPr="0034427F">
        <w:rPr>
          <w:rFonts w:cs="Arial"/>
          <w:b/>
        </w:rPr>
        <w:t xml:space="preserve">                                                      </w:t>
      </w:r>
      <w:r w:rsidR="00054E0B" w:rsidRPr="0034427F">
        <w:rPr>
          <w:rFonts w:cs="Arial"/>
          <w:b/>
        </w:rPr>
        <w:t>Supplier/</w:t>
      </w:r>
      <w:r w:rsidRPr="0034427F">
        <w:rPr>
          <w:rFonts w:cs="Arial"/>
          <w:b/>
        </w:rPr>
        <w:t xml:space="preserve"> Relationship 1</w:t>
      </w:r>
    </w:p>
    <w:tbl>
      <w:tblPr>
        <w:tblStyle w:val="TableGrid"/>
        <w:tblW w:w="0" w:type="auto"/>
        <w:tblLook w:val="04A0" w:firstRow="1" w:lastRow="0" w:firstColumn="1" w:lastColumn="0" w:noHBand="0" w:noVBand="1"/>
      </w:tblPr>
      <w:tblGrid>
        <w:gridCol w:w="4788"/>
        <w:gridCol w:w="4788"/>
      </w:tblGrid>
      <w:tr w:rsidR="002D0B40" w:rsidRPr="0034427F" w14:paraId="211C1CDC" w14:textId="77777777" w:rsidTr="002D0B40">
        <w:tc>
          <w:tcPr>
            <w:tcW w:w="4788" w:type="dxa"/>
          </w:tcPr>
          <w:p w14:paraId="3E6E171B" w14:textId="77777777" w:rsidR="002D0B40" w:rsidRPr="0034427F" w:rsidRDefault="002D0B40" w:rsidP="0034427F">
            <w:pPr>
              <w:rPr>
                <w:rFonts w:cs="Arial"/>
                <w:b/>
              </w:rPr>
            </w:pPr>
            <w:r w:rsidRPr="0034427F">
              <w:rPr>
                <w:rFonts w:cs="Arial"/>
                <w:b/>
              </w:rPr>
              <w:t>Organization</w:t>
            </w:r>
          </w:p>
          <w:p w14:paraId="20793363" w14:textId="77777777" w:rsidR="002D0B40" w:rsidRPr="0034427F" w:rsidRDefault="002D0B40" w:rsidP="0034427F">
            <w:pPr>
              <w:rPr>
                <w:rFonts w:cs="Arial"/>
                <w:b/>
              </w:rPr>
            </w:pPr>
          </w:p>
          <w:p w14:paraId="64B528DE" w14:textId="77777777" w:rsidR="002D0B40" w:rsidRPr="0034427F" w:rsidRDefault="002D0B40" w:rsidP="0034427F">
            <w:pPr>
              <w:rPr>
                <w:rFonts w:cs="Arial"/>
              </w:rPr>
            </w:pPr>
            <w:r w:rsidRPr="0034427F">
              <w:rPr>
                <w:rFonts w:cs="Arial"/>
              </w:rPr>
              <w:lastRenderedPageBreak/>
              <w:t>Commercial Dairy Products Suppliers</w:t>
            </w:r>
          </w:p>
          <w:p w14:paraId="14EDA691" w14:textId="77777777" w:rsidR="002D0B40" w:rsidRPr="0034427F" w:rsidRDefault="002D0B40" w:rsidP="0034427F">
            <w:pPr>
              <w:rPr>
                <w:rFonts w:cs="Arial"/>
              </w:rPr>
            </w:pPr>
          </w:p>
        </w:tc>
        <w:tc>
          <w:tcPr>
            <w:tcW w:w="4788" w:type="dxa"/>
          </w:tcPr>
          <w:p w14:paraId="7C1BBAF3" w14:textId="77777777" w:rsidR="002D0B40" w:rsidRPr="0034427F" w:rsidRDefault="002D0B40" w:rsidP="0034427F">
            <w:pPr>
              <w:rPr>
                <w:rFonts w:cs="Arial"/>
                <w:b/>
              </w:rPr>
            </w:pPr>
            <w:r w:rsidRPr="0034427F">
              <w:rPr>
                <w:rFonts w:cs="Arial"/>
                <w:b/>
              </w:rPr>
              <w:lastRenderedPageBreak/>
              <w:t>Relationship Status</w:t>
            </w:r>
          </w:p>
          <w:p w14:paraId="4EDFF7E9" w14:textId="77777777" w:rsidR="002D0B40" w:rsidRPr="0034427F" w:rsidRDefault="002D0B40" w:rsidP="0034427F">
            <w:pPr>
              <w:rPr>
                <w:rFonts w:cs="Arial"/>
              </w:rPr>
            </w:pPr>
          </w:p>
          <w:p w14:paraId="01367466" w14:textId="77777777" w:rsidR="002D0B40" w:rsidRPr="0034427F" w:rsidRDefault="002D0B40" w:rsidP="0034427F">
            <w:pPr>
              <w:rPr>
                <w:rFonts w:cs="Arial"/>
              </w:rPr>
            </w:pPr>
            <w:r w:rsidRPr="0034427F">
              <w:rPr>
                <w:rFonts w:cs="Arial"/>
              </w:rPr>
              <w:lastRenderedPageBreak/>
              <w:t xml:space="preserve">Activated </w:t>
            </w:r>
            <w:r w:rsidR="00054E0B" w:rsidRPr="0034427F">
              <w:rPr>
                <w:rFonts w:cs="Arial"/>
              </w:rPr>
              <w:t>since 2011</w:t>
            </w:r>
          </w:p>
        </w:tc>
      </w:tr>
      <w:tr w:rsidR="002D0B40" w:rsidRPr="0034427F" w14:paraId="59E20A43" w14:textId="77777777" w:rsidTr="002D0B40">
        <w:tc>
          <w:tcPr>
            <w:tcW w:w="4788" w:type="dxa"/>
          </w:tcPr>
          <w:p w14:paraId="4E8BF96A" w14:textId="77777777" w:rsidR="002D0B40" w:rsidRPr="0034427F" w:rsidRDefault="002D0B40" w:rsidP="0034427F">
            <w:pPr>
              <w:rPr>
                <w:rFonts w:cs="Arial"/>
                <w:b/>
              </w:rPr>
            </w:pPr>
            <w:r w:rsidRPr="0034427F">
              <w:rPr>
                <w:rFonts w:cs="Arial"/>
                <w:b/>
              </w:rPr>
              <w:lastRenderedPageBreak/>
              <w:t>Service Provided</w:t>
            </w:r>
          </w:p>
          <w:p w14:paraId="6AEC4683" w14:textId="77777777" w:rsidR="002D0B40" w:rsidRPr="0034427F" w:rsidRDefault="002D0B40" w:rsidP="0034427F">
            <w:pPr>
              <w:rPr>
                <w:rFonts w:cs="Arial"/>
              </w:rPr>
            </w:pPr>
          </w:p>
          <w:p w14:paraId="055A0070" w14:textId="77777777" w:rsidR="002D0B40" w:rsidRPr="0034427F" w:rsidRDefault="00054E0B" w:rsidP="0034427F">
            <w:pPr>
              <w:rPr>
                <w:rFonts w:cs="Arial"/>
              </w:rPr>
            </w:pPr>
            <w:r w:rsidRPr="0034427F">
              <w:rPr>
                <w:rFonts w:cs="Arial"/>
              </w:rPr>
              <w:t>Supplying fresh dairy products</w:t>
            </w:r>
          </w:p>
        </w:tc>
        <w:tc>
          <w:tcPr>
            <w:tcW w:w="4788" w:type="dxa"/>
          </w:tcPr>
          <w:p w14:paraId="68CF6B14" w14:textId="77777777" w:rsidR="002D0B40" w:rsidRPr="0034427F" w:rsidRDefault="00054E0B" w:rsidP="0034427F">
            <w:pPr>
              <w:rPr>
                <w:rFonts w:cs="Arial"/>
                <w:b/>
              </w:rPr>
            </w:pPr>
            <w:r w:rsidRPr="0034427F">
              <w:rPr>
                <w:rFonts w:cs="Arial"/>
                <w:b/>
              </w:rPr>
              <w:t>Key terms of Relationship</w:t>
            </w:r>
          </w:p>
          <w:p w14:paraId="784BC66A" w14:textId="77777777" w:rsidR="00054E0B" w:rsidRPr="0034427F" w:rsidRDefault="00054E0B" w:rsidP="0034427F">
            <w:pPr>
              <w:rPr>
                <w:rFonts w:cs="Arial"/>
                <w:b/>
              </w:rPr>
            </w:pPr>
          </w:p>
          <w:p w14:paraId="0E07BCC8" w14:textId="77777777" w:rsidR="00054E0B" w:rsidRPr="0034427F" w:rsidRDefault="00054E0B" w:rsidP="0034427F">
            <w:pPr>
              <w:rPr>
                <w:rFonts w:cs="Arial"/>
              </w:rPr>
            </w:pPr>
            <w:r w:rsidRPr="0034427F">
              <w:rPr>
                <w:rFonts w:cs="Arial"/>
              </w:rPr>
              <w:t>Providing fresh quality products in low price range</w:t>
            </w:r>
          </w:p>
        </w:tc>
      </w:tr>
    </w:tbl>
    <w:p w14:paraId="4FB0A2BA" w14:textId="77777777" w:rsidR="00054E0B" w:rsidRPr="0034427F" w:rsidRDefault="00054E0B" w:rsidP="0034427F">
      <w:pPr>
        <w:rPr>
          <w:rFonts w:cs="Arial"/>
        </w:rPr>
      </w:pPr>
    </w:p>
    <w:p w14:paraId="465F931C" w14:textId="77777777" w:rsidR="009A1233" w:rsidRPr="0034427F" w:rsidRDefault="00054E0B" w:rsidP="0034427F">
      <w:pPr>
        <w:rPr>
          <w:rFonts w:cs="Arial"/>
          <w:b/>
        </w:rPr>
      </w:pPr>
      <w:r w:rsidRPr="0034427F">
        <w:rPr>
          <w:rFonts w:cs="Arial"/>
          <w:b/>
        </w:rPr>
        <w:t xml:space="preserve">                                                             Supplier/Relationship 2</w:t>
      </w:r>
    </w:p>
    <w:tbl>
      <w:tblPr>
        <w:tblStyle w:val="TableGrid"/>
        <w:tblW w:w="0" w:type="auto"/>
        <w:tblLook w:val="04A0" w:firstRow="1" w:lastRow="0" w:firstColumn="1" w:lastColumn="0" w:noHBand="0" w:noVBand="1"/>
      </w:tblPr>
      <w:tblGrid>
        <w:gridCol w:w="4788"/>
        <w:gridCol w:w="4788"/>
      </w:tblGrid>
      <w:tr w:rsidR="00054E0B" w:rsidRPr="0034427F" w14:paraId="7785F866" w14:textId="77777777" w:rsidTr="00054E0B">
        <w:tc>
          <w:tcPr>
            <w:tcW w:w="4788" w:type="dxa"/>
          </w:tcPr>
          <w:p w14:paraId="5B9B7555" w14:textId="77777777" w:rsidR="00054E0B" w:rsidRPr="0034427F" w:rsidRDefault="00054E0B" w:rsidP="0034427F">
            <w:pPr>
              <w:rPr>
                <w:rFonts w:cs="Arial"/>
                <w:b/>
              </w:rPr>
            </w:pPr>
            <w:r w:rsidRPr="0034427F">
              <w:rPr>
                <w:rFonts w:cs="Arial"/>
                <w:b/>
              </w:rPr>
              <w:t>Organization</w:t>
            </w:r>
          </w:p>
          <w:p w14:paraId="75F127C0" w14:textId="77777777" w:rsidR="00054E0B" w:rsidRPr="0034427F" w:rsidRDefault="00054E0B" w:rsidP="0034427F">
            <w:pPr>
              <w:rPr>
                <w:rFonts w:cs="Arial"/>
                <w:b/>
              </w:rPr>
            </w:pPr>
          </w:p>
          <w:p w14:paraId="3F8EE3D7" w14:textId="77777777" w:rsidR="00054E0B" w:rsidRPr="0034427F" w:rsidRDefault="00054E0B" w:rsidP="0034427F">
            <w:pPr>
              <w:rPr>
                <w:rFonts w:cs="Arial"/>
              </w:rPr>
            </w:pPr>
            <w:r w:rsidRPr="0034427F">
              <w:rPr>
                <w:rFonts w:cs="Arial"/>
              </w:rPr>
              <w:t>Imported Products Suppliers</w:t>
            </w:r>
          </w:p>
        </w:tc>
        <w:tc>
          <w:tcPr>
            <w:tcW w:w="4788" w:type="dxa"/>
          </w:tcPr>
          <w:p w14:paraId="67C788F1" w14:textId="77777777" w:rsidR="00054E0B" w:rsidRPr="0034427F" w:rsidRDefault="00054E0B" w:rsidP="0034427F">
            <w:pPr>
              <w:rPr>
                <w:rFonts w:cs="Arial"/>
                <w:b/>
              </w:rPr>
            </w:pPr>
            <w:r w:rsidRPr="0034427F">
              <w:rPr>
                <w:rFonts w:cs="Arial"/>
                <w:b/>
              </w:rPr>
              <w:t>Relationship Status</w:t>
            </w:r>
          </w:p>
          <w:p w14:paraId="6CDD7D95" w14:textId="77777777" w:rsidR="00054E0B" w:rsidRPr="0034427F" w:rsidRDefault="00054E0B" w:rsidP="0034427F">
            <w:pPr>
              <w:rPr>
                <w:rFonts w:cs="Arial"/>
                <w:b/>
              </w:rPr>
            </w:pPr>
          </w:p>
          <w:p w14:paraId="0827BCE3" w14:textId="77777777" w:rsidR="00054E0B" w:rsidRPr="0034427F" w:rsidRDefault="00054E0B" w:rsidP="0034427F">
            <w:pPr>
              <w:rPr>
                <w:rFonts w:cs="Arial"/>
              </w:rPr>
            </w:pPr>
            <w:r w:rsidRPr="0034427F">
              <w:rPr>
                <w:rFonts w:cs="Arial"/>
              </w:rPr>
              <w:t>Activated since 2018</w:t>
            </w:r>
          </w:p>
        </w:tc>
      </w:tr>
      <w:tr w:rsidR="00054E0B" w:rsidRPr="0034427F" w14:paraId="6216E350" w14:textId="77777777" w:rsidTr="00054E0B">
        <w:tc>
          <w:tcPr>
            <w:tcW w:w="4788" w:type="dxa"/>
          </w:tcPr>
          <w:p w14:paraId="69975A23" w14:textId="77777777" w:rsidR="00054E0B" w:rsidRPr="0034427F" w:rsidRDefault="00054E0B" w:rsidP="0034427F">
            <w:pPr>
              <w:rPr>
                <w:rFonts w:cs="Arial"/>
                <w:b/>
              </w:rPr>
            </w:pPr>
            <w:r w:rsidRPr="0034427F">
              <w:rPr>
                <w:rFonts w:cs="Arial"/>
                <w:b/>
              </w:rPr>
              <w:t>Service Provided</w:t>
            </w:r>
          </w:p>
          <w:p w14:paraId="6E69DEEF" w14:textId="77777777" w:rsidR="00054E0B" w:rsidRPr="0034427F" w:rsidRDefault="00054E0B" w:rsidP="0034427F">
            <w:pPr>
              <w:rPr>
                <w:rFonts w:cs="Arial"/>
                <w:b/>
              </w:rPr>
            </w:pPr>
          </w:p>
          <w:p w14:paraId="6E9A5814" w14:textId="77777777" w:rsidR="00054E0B" w:rsidRPr="0034427F" w:rsidRDefault="00054E0B" w:rsidP="0034427F">
            <w:pPr>
              <w:rPr>
                <w:rFonts w:cs="Arial"/>
              </w:rPr>
            </w:pPr>
            <w:r w:rsidRPr="0034427F">
              <w:rPr>
                <w:rFonts w:cs="Arial"/>
              </w:rPr>
              <w:t xml:space="preserve">Supplying imported coffee and tea products </w:t>
            </w:r>
          </w:p>
        </w:tc>
        <w:tc>
          <w:tcPr>
            <w:tcW w:w="4788" w:type="dxa"/>
          </w:tcPr>
          <w:p w14:paraId="3231EEC7" w14:textId="77777777" w:rsidR="00054E0B" w:rsidRPr="0034427F" w:rsidRDefault="00054E0B" w:rsidP="0034427F">
            <w:pPr>
              <w:rPr>
                <w:rFonts w:cs="Arial"/>
                <w:b/>
              </w:rPr>
            </w:pPr>
            <w:r w:rsidRPr="0034427F">
              <w:rPr>
                <w:rFonts w:cs="Arial"/>
                <w:b/>
              </w:rPr>
              <w:t>Key terms of Relationship</w:t>
            </w:r>
          </w:p>
          <w:p w14:paraId="40A21758" w14:textId="77777777" w:rsidR="00054E0B" w:rsidRPr="0034427F" w:rsidRDefault="00054E0B" w:rsidP="0034427F">
            <w:pPr>
              <w:rPr>
                <w:rFonts w:cs="Arial"/>
                <w:b/>
              </w:rPr>
            </w:pPr>
          </w:p>
          <w:p w14:paraId="256656A6" w14:textId="77777777" w:rsidR="00054E0B" w:rsidRPr="0034427F" w:rsidRDefault="00054E0B" w:rsidP="0034427F">
            <w:pPr>
              <w:rPr>
                <w:rFonts w:cs="Arial"/>
              </w:rPr>
            </w:pPr>
            <w:r w:rsidRPr="0034427F">
              <w:rPr>
                <w:rFonts w:cs="Arial"/>
              </w:rPr>
              <w:t>Engaging with the supply of best quality imported products</w:t>
            </w:r>
          </w:p>
        </w:tc>
      </w:tr>
    </w:tbl>
    <w:p w14:paraId="231B5911" w14:textId="77777777" w:rsidR="00054E0B" w:rsidRPr="0034427F" w:rsidRDefault="00054E0B" w:rsidP="0034427F">
      <w:pPr>
        <w:rPr>
          <w:rFonts w:cs="Arial"/>
          <w:b/>
        </w:rPr>
      </w:pPr>
    </w:p>
    <w:p w14:paraId="6B34B551" w14:textId="77777777" w:rsidR="00640D2C" w:rsidRPr="0034427F" w:rsidRDefault="008110F1" w:rsidP="0034427F">
      <w:pPr>
        <w:pStyle w:val="Heading2"/>
        <w:rPr>
          <w:rFonts w:cs="Arial"/>
        </w:rPr>
      </w:pPr>
      <w:r w:rsidRPr="0034427F">
        <w:rPr>
          <w:rFonts w:cs="Arial"/>
        </w:rPr>
        <w:t>Technology Plan for Talent Baker</w:t>
      </w:r>
    </w:p>
    <w:p w14:paraId="601CE3F4" w14:textId="77777777" w:rsidR="00AE48AB" w:rsidRPr="0034427F" w:rsidRDefault="00274576" w:rsidP="0034427F">
      <w:pPr>
        <w:tabs>
          <w:tab w:val="left" w:pos="990"/>
        </w:tabs>
        <w:rPr>
          <w:rFonts w:cs="Arial"/>
        </w:rPr>
      </w:pPr>
      <w:r w:rsidRPr="0034427F">
        <w:rPr>
          <w:rFonts w:cs="Arial"/>
        </w:rPr>
        <w:t xml:space="preserve">In present, the Talent Baker is using their own technological </w:t>
      </w:r>
      <w:r w:rsidR="00AE48AB" w:rsidRPr="0034427F">
        <w:rPr>
          <w:rFonts w:cs="Arial"/>
        </w:rPr>
        <w:t>equipment</w:t>
      </w:r>
      <w:r w:rsidRPr="0034427F">
        <w:rPr>
          <w:rFonts w:cs="Arial"/>
        </w:rPr>
        <w:t xml:space="preserve"> for </w:t>
      </w:r>
      <w:r w:rsidR="00BE0A71" w:rsidRPr="0034427F">
        <w:rPr>
          <w:rFonts w:cs="Arial"/>
        </w:rPr>
        <w:t xml:space="preserve">the production of bakery </w:t>
      </w:r>
      <w:proofErr w:type="gramStart"/>
      <w:r w:rsidR="00BE0A71" w:rsidRPr="0034427F">
        <w:rPr>
          <w:rFonts w:cs="Arial"/>
        </w:rPr>
        <w:t>products which</w:t>
      </w:r>
      <w:proofErr w:type="gramEnd"/>
      <w:r w:rsidR="00BE0A71" w:rsidRPr="0034427F">
        <w:rPr>
          <w:rFonts w:cs="Arial"/>
        </w:rPr>
        <w:t xml:space="preserve"> includes spiral mixer 2, coffee machines, Full automated oven-4, etc. </w:t>
      </w:r>
    </w:p>
    <w:p w14:paraId="4F61E779" w14:textId="77777777" w:rsidR="00C20780" w:rsidRPr="0034427F" w:rsidRDefault="00C20780" w:rsidP="0034427F">
      <w:pPr>
        <w:pStyle w:val="Heading2"/>
        <w:rPr>
          <w:rFonts w:cs="Arial"/>
        </w:rPr>
      </w:pPr>
      <w:r w:rsidRPr="0034427F">
        <w:rPr>
          <w:rFonts w:cs="Arial"/>
        </w:rPr>
        <w:t>Management and Organization</w:t>
      </w:r>
    </w:p>
    <w:p w14:paraId="79F9F302" w14:textId="77777777" w:rsidR="00197321" w:rsidRPr="0034427F" w:rsidRDefault="00197321" w:rsidP="0034427F">
      <w:pPr>
        <w:rPr>
          <w:rFonts w:cs="Arial"/>
        </w:rPr>
      </w:pPr>
      <w:r w:rsidRPr="0034427F">
        <w:rPr>
          <w:rFonts w:cs="Arial"/>
        </w:rPr>
        <w:t>Here is the organizational chart for the Talent Baker:</w:t>
      </w:r>
    </w:p>
    <w:p w14:paraId="04EC7CB4" w14:textId="77777777" w:rsidR="00197321" w:rsidRPr="0034427F" w:rsidRDefault="00197321" w:rsidP="0034427F">
      <w:pPr>
        <w:rPr>
          <w:rFonts w:cs="Arial"/>
        </w:rPr>
      </w:pPr>
      <w:r w:rsidRPr="0034427F">
        <w:rPr>
          <w:rFonts w:cs="Arial"/>
          <w:noProof/>
          <w:lang w:val="en-US"/>
        </w:rPr>
        <w:lastRenderedPageBreak/>
        <w:drawing>
          <wp:inline distT="0" distB="0" distL="0" distR="0" wp14:anchorId="7DC6F56D" wp14:editId="54C25D51">
            <wp:extent cx="5486400" cy="3009900"/>
            <wp:effectExtent l="0" t="0" r="0" b="63500"/>
            <wp:docPr id="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F78CB4C" w14:textId="77777777" w:rsidR="000E4FDA" w:rsidRPr="0034427F" w:rsidRDefault="00197321" w:rsidP="0034427F">
      <w:pPr>
        <w:rPr>
          <w:rFonts w:cs="Arial"/>
        </w:rPr>
      </w:pPr>
      <w:r w:rsidRPr="0034427F">
        <w:rPr>
          <w:rFonts w:cs="Arial"/>
          <w:b/>
        </w:rPr>
        <w:t xml:space="preserve">Owner: </w:t>
      </w:r>
      <w:r w:rsidRPr="0034427F">
        <w:rPr>
          <w:rFonts w:cs="Arial"/>
        </w:rPr>
        <w:t>The owner is responsible for the totality of activities happening around the shop or company</w:t>
      </w:r>
      <w:r w:rsidR="000E4FDA" w:rsidRPr="0034427F">
        <w:rPr>
          <w:rFonts w:cs="Arial"/>
        </w:rPr>
        <w:t>.</w:t>
      </w:r>
    </w:p>
    <w:p w14:paraId="581C0E81" w14:textId="77777777" w:rsidR="000E4FDA" w:rsidRPr="0034427F" w:rsidRDefault="00197321" w:rsidP="0034427F">
      <w:pPr>
        <w:rPr>
          <w:rFonts w:cs="Arial"/>
        </w:rPr>
      </w:pPr>
      <w:r w:rsidRPr="0034427F">
        <w:rPr>
          <w:rFonts w:cs="Arial"/>
          <w:b/>
        </w:rPr>
        <w:t xml:space="preserve">General Manager: </w:t>
      </w:r>
      <w:r w:rsidRPr="0034427F">
        <w:rPr>
          <w:rFonts w:cs="Arial"/>
        </w:rPr>
        <w:t xml:space="preserve">One of the major and foremost duties of the manager is to provide information to the owner. However, the roles the GM has to play include planning, scheduling and supervising the bakery chefs, cashier, </w:t>
      </w:r>
      <w:proofErr w:type="gramStart"/>
      <w:r w:rsidRPr="0034427F">
        <w:rPr>
          <w:rFonts w:cs="Arial"/>
        </w:rPr>
        <w:t>waiter</w:t>
      </w:r>
      <w:proofErr w:type="gramEnd"/>
      <w:r w:rsidRPr="0034427F">
        <w:rPr>
          <w:rFonts w:cs="Arial"/>
        </w:rPr>
        <w:t xml:space="preserve"> and sales staffs. </w:t>
      </w:r>
    </w:p>
    <w:p w14:paraId="47655A48" w14:textId="77777777" w:rsidR="00AB482E" w:rsidRPr="0034427F" w:rsidRDefault="00197321" w:rsidP="0034427F">
      <w:pPr>
        <w:rPr>
          <w:rFonts w:cs="Arial"/>
        </w:rPr>
      </w:pPr>
      <w:r w:rsidRPr="0034427F">
        <w:rPr>
          <w:rFonts w:cs="Arial"/>
          <w:b/>
        </w:rPr>
        <w:t xml:space="preserve">Bakery Leader: </w:t>
      </w:r>
      <w:r w:rsidRPr="0034427F">
        <w:rPr>
          <w:rFonts w:cs="Arial"/>
        </w:rPr>
        <w:t xml:space="preserve">The bakery chef leader is responsible for the direction of the food processing and for controlling all the preparations. </w:t>
      </w:r>
    </w:p>
    <w:p w14:paraId="164559D2" w14:textId="77777777" w:rsidR="00197321" w:rsidRPr="0034427F" w:rsidRDefault="00197321" w:rsidP="0034427F">
      <w:pPr>
        <w:rPr>
          <w:rFonts w:cs="Arial"/>
        </w:rPr>
      </w:pPr>
      <w:r w:rsidRPr="0034427F">
        <w:rPr>
          <w:rFonts w:cs="Arial"/>
          <w:b/>
        </w:rPr>
        <w:t>Cashier:</w:t>
      </w:r>
      <w:r w:rsidRPr="0034427F">
        <w:rPr>
          <w:rFonts w:cs="Arial"/>
        </w:rPr>
        <w:t xml:space="preserve"> The cashier is responsible for all the economic and transaction related activities in the shop. </w:t>
      </w:r>
    </w:p>
    <w:p w14:paraId="7D9382B6" w14:textId="77777777" w:rsidR="00AE48AB" w:rsidRPr="0034427F" w:rsidRDefault="00197321" w:rsidP="0034427F">
      <w:pPr>
        <w:spacing w:before="100" w:beforeAutospacing="1" w:after="100" w:afterAutospacing="1"/>
        <w:rPr>
          <w:rFonts w:cs="Arial"/>
        </w:rPr>
      </w:pPr>
      <w:r w:rsidRPr="0034427F">
        <w:rPr>
          <w:rFonts w:cs="Arial"/>
          <w:b/>
        </w:rPr>
        <w:t xml:space="preserve">Waiter &amp; Sale Staffs: </w:t>
      </w:r>
      <w:r w:rsidRPr="0034427F">
        <w:rPr>
          <w:rFonts w:cs="Arial"/>
        </w:rPr>
        <w:t>Waiter and sales staffs are responsible for the services provided to the customers in details.</w:t>
      </w:r>
    </w:p>
    <w:p w14:paraId="1F0A6D84" w14:textId="77777777" w:rsidR="004D4ED3" w:rsidRPr="0034427F" w:rsidRDefault="004D4ED3" w:rsidP="0034427F">
      <w:pPr>
        <w:pStyle w:val="Heading2"/>
        <w:rPr>
          <w:rFonts w:cs="Arial"/>
        </w:rPr>
      </w:pPr>
      <w:r w:rsidRPr="0034427F">
        <w:rPr>
          <w:rFonts w:cs="Arial"/>
        </w:rPr>
        <w:t>Social Responsibilities and Sustainability</w:t>
      </w:r>
    </w:p>
    <w:p w14:paraId="6E181BEB" w14:textId="77777777" w:rsidR="004D4ED3" w:rsidRPr="0034427F" w:rsidRDefault="008C1EF7" w:rsidP="0034427F">
      <w:pPr>
        <w:rPr>
          <w:rFonts w:cs="Arial"/>
        </w:rPr>
      </w:pPr>
      <w:r w:rsidRPr="0034427F">
        <w:rPr>
          <w:rFonts w:cs="Arial"/>
        </w:rPr>
        <w:t xml:space="preserve">In business, social responsibility is defined as a </w:t>
      </w:r>
      <w:proofErr w:type="gramStart"/>
      <w:r w:rsidRPr="0034427F">
        <w:rPr>
          <w:rFonts w:cs="Arial"/>
        </w:rPr>
        <w:t>manner which is</w:t>
      </w:r>
      <w:proofErr w:type="gramEnd"/>
      <w:r w:rsidRPr="0034427F">
        <w:rPr>
          <w:rFonts w:cs="Arial"/>
        </w:rPr>
        <w:t xml:space="preserve"> must to act for the ultimate benefit of the society and the people (Hopkins, 2006). In other terms, it can be said that social responsibility refers to the fact of maximizing stakeholders’ value; the </w:t>
      </w:r>
      <w:r w:rsidRPr="0034427F">
        <w:rPr>
          <w:rFonts w:cs="Arial"/>
        </w:rPr>
        <w:lastRenderedPageBreak/>
        <w:t xml:space="preserve">company must provide necessary </w:t>
      </w:r>
      <w:proofErr w:type="gramStart"/>
      <w:r w:rsidRPr="0034427F">
        <w:rPr>
          <w:rFonts w:cs="Arial"/>
        </w:rPr>
        <w:t>services which</w:t>
      </w:r>
      <w:proofErr w:type="gramEnd"/>
      <w:r w:rsidRPr="0034427F">
        <w:rPr>
          <w:rFonts w:cs="Arial"/>
        </w:rPr>
        <w:t xml:space="preserve"> is beneficial for the </w:t>
      </w:r>
      <w:r w:rsidR="0040464D" w:rsidRPr="0034427F">
        <w:rPr>
          <w:rFonts w:cs="Arial"/>
        </w:rPr>
        <w:t>society</w:t>
      </w:r>
      <w:r w:rsidRPr="0034427F">
        <w:rPr>
          <w:rFonts w:cs="Arial"/>
        </w:rPr>
        <w:t xml:space="preserve"> as well as for the customers (Lee et. al., 2014). </w:t>
      </w:r>
    </w:p>
    <w:p w14:paraId="2DF404B4" w14:textId="77777777" w:rsidR="004D4ED3" w:rsidRPr="0034427F" w:rsidRDefault="008C1EF7" w:rsidP="0034427F">
      <w:pPr>
        <w:rPr>
          <w:rFonts w:cs="Arial"/>
        </w:rPr>
      </w:pPr>
      <w:r w:rsidRPr="0034427F">
        <w:rPr>
          <w:rFonts w:cs="Arial"/>
        </w:rPr>
        <w:t xml:space="preserve">The Talent Baker is a </w:t>
      </w:r>
      <w:proofErr w:type="gramStart"/>
      <w:r w:rsidRPr="0034427F">
        <w:rPr>
          <w:rFonts w:cs="Arial"/>
        </w:rPr>
        <w:t>company which</w:t>
      </w:r>
      <w:proofErr w:type="gramEnd"/>
      <w:r w:rsidRPr="0034427F">
        <w:rPr>
          <w:rFonts w:cs="Arial"/>
        </w:rPr>
        <w:t xml:space="preserve"> is definitely responsible toward the welfare of the </w:t>
      </w:r>
      <w:r w:rsidR="0040464D" w:rsidRPr="0034427F">
        <w:rPr>
          <w:rFonts w:cs="Arial"/>
        </w:rPr>
        <w:t xml:space="preserve">society as well as the environment. To ensure environmental sustainability, the company would promote the use of paper made packets and glass/plates instead of </w:t>
      </w:r>
      <w:r w:rsidR="00AE48AB" w:rsidRPr="0034427F">
        <w:rPr>
          <w:rFonts w:cs="Arial"/>
        </w:rPr>
        <w:t>polythene</w:t>
      </w:r>
      <w:r w:rsidR="0040464D" w:rsidRPr="0034427F">
        <w:rPr>
          <w:rFonts w:cs="Arial"/>
        </w:rPr>
        <w:t>. It also attempts on engaging many other social activities such as by promoting volunteering works, sponsoring environment related seminars and also taking part into the charity.</w:t>
      </w:r>
    </w:p>
    <w:p w14:paraId="05652A76" w14:textId="77777777" w:rsidR="004D4ED3" w:rsidRPr="0034427F" w:rsidRDefault="004D4ED3" w:rsidP="0034427F">
      <w:pPr>
        <w:pStyle w:val="comp"/>
        <w:shd w:val="clear" w:color="auto" w:fill="FFFFFF"/>
        <w:spacing w:before="0" w:beforeAutospacing="0" w:line="360" w:lineRule="auto"/>
        <w:rPr>
          <w:rFonts w:ascii="Arial" w:hAnsi="Arial" w:cs="Arial"/>
          <w:color w:val="111111"/>
          <w:spacing w:val="1"/>
        </w:rPr>
      </w:pPr>
      <w:r w:rsidRPr="0034427F">
        <w:rPr>
          <w:rFonts w:ascii="Arial" w:hAnsi="Arial" w:cs="Arial"/>
          <w:color w:val="111111"/>
          <w:spacing w:val="1"/>
        </w:rPr>
        <w:t>.</w:t>
      </w:r>
    </w:p>
    <w:p w14:paraId="151AA5C5" w14:textId="77777777" w:rsidR="0040464D" w:rsidRPr="0034427F" w:rsidRDefault="0040464D" w:rsidP="0034427F">
      <w:pPr>
        <w:rPr>
          <w:rFonts w:cs="Arial"/>
        </w:rPr>
      </w:pPr>
    </w:p>
    <w:p w14:paraId="3A56332F" w14:textId="77777777" w:rsidR="0040464D" w:rsidRPr="0034427F" w:rsidRDefault="0040464D" w:rsidP="0034427F">
      <w:pPr>
        <w:rPr>
          <w:rFonts w:cs="Arial"/>
        </w:rPr>
      </w:pPr>
      <w:r w:rsidRPr="0034427F">
        <w:rPr>
          <w:rFonts w:cs="Arial"/>
        </w:rPr>
        <w:br w:type="page"/>
      </w:r>
    </w:p>
    <w:p w14:paraId="17F669E5" w14:textId="77777777" w:rsidR="00D360D8" w:rsidRPr="0034427F" w:rsidRDefault="002C6C58" w:rsidP="0034427F">
      <w:pPr>
        <w:pStyle w:val="Heading2"/>
        <w:rPr>
          <w:rFonts w:cs="Arial"/>
        </w:rPr>
      </w:pPr>
      <w:r w:rsidRPr="0034427F">
        <w:rPr>
          <w:rFonts w:cs="Arial"/>
        </w:rPr>
        <w:lastRenderedPageBreak/>
        <w:t>Development, Milestone</w:t>
      </w:r>
      <w:r w:rsidR="00D360D8" w:rsidRPr="0034427F">
        <w:rPr>
          <w:rFonts w:cs="Arial"/>
        </w:rPr>
        <w:t xml:space="preserve"> and Exit plan</w:t>
      </w:r>
    </w:p>
    <w:p w14:paraId="6349252B" w14:textId="77777777" w:rsidR="00EA54EB" w:rsidRPr="0034427F" w:rsidRDefault="002C6C58" w:rsidP="0034427F">
      <w:pPr>
        <w:rPr>
          <w:rFonts w:cs="Arial"/>
          <w:b/>
        </w:rPr>
      </w:pPr>
      <w:r w:rsidRPr="0034427F">
        <w:rPr>
          <w:rFonts w:cs="Arial"/>
          <w:b/>
        </w:rPr>
        <w:t>Milestone</w:t>
      </w:r>
      <w:r w:rsidR="00AE48AB" w:rsidRPr="0034427F">
        <w:rPr>
          <w:rFonts w:cs="Arial"/>
          <w:b/>
        </w:rPr>
        <w:t>:</w:t>
      </w:r>
      <w:r w:rsidR="00EA54EB" w:rsidRPr="0034427F">
        <w:rPr>
          <w:rFonts w:cs="Arial"/>
        </w:rPr>
        <w:t xml:space="preserve"> A milestone for company provides an outlook </w:t>
      </w:r>
      <w:r w:rsidR="005D46B8" w:rsidRPr="0034427F">
        <w:rPr>
          <w:rFonts w:cs="Arial"/>
        </w:rPr>
        <w:t>or a step, which could be small or big, would take the company towards the achievement of a particular goal (</w:t>
      </w:r>
      <w:proofErr w:type="spellStart"/>
      <w:r w:rsidR="005D46B8" w:rsidRPr="0034427F">
        <w:rPr>
          <w:rFonts w:cs="Arial"/>
          <w:shd w:val="clear" w:color="auto" w:fill="FFFFFF"/>
        </w:rPr>
        <w:t>Mtigwe</w:t>
      </w:r>
      <w:proofErr w:type="spellEnd"/>
      <w:r w:rsidR="005D46B8" w:rsidRPr="0034427F">
        <w:rPr>
          <w:rFonts w:cs="Arial"/>
          <w:shd w:val="clear" w:color="auto" w:fill="FFFFFF"/>
        </w:rPr>
        <w:t>, 2006).</w:t>
      </w:r>
      <w:r w:rsidR="005D46B8" w:rsidRPr="0034427F">
        <w:rPr>
          <w:rFonts w:cs="Arial"/>
          <w:color w:val="222222"/>
          <w:shd w:val="clear" w:color="auto" w:fill="FFFFFF"/>
        </w:rPr>
        <w:t xml:space="preserve"> </w:t>
      </w:r>
    </w:p>
    <w:p w14:paraId="0823DE8E" w14:textId="77777777" w:rsidR="005D46B8" w:rsidRPr="0034427F" w:rsidRDefault="005D46B8" w:rsidP="0034427F">
      <w:pPr>
        <w:rPr>
          <w:rFonts w:cs="Arial"/>
          <w:color w:val="222222"/>
          <w:shd w:val="clear" w:color="auto" w:fill="FFFFFF"/>
        </w:rPr>
      </w:pPr>
      <w:r w:rsidRPr="0034427F">
        <w:rPr>
          <w:rFonts w:cs="Arial"/>
          <w:color w:val="222222"/>
          <w:shd w:val="clear" w:color="auto" w:fill="FFFFFF"/>
        </w:rPr>
        <w:t>The Talent Baker Company can create some milestones for achieving and meeting goals set by the company, such as-</w:t>
      </w:r>
    </w:p>
    <w:p w14:paraId="631DB1B2" w14:textId="77777777" w:rsidR="005D46B8" w:rsidRPr="0034427F" w:rsidRDefault="005D46B8" w:rsidP="0034427F">
      <w:pPr>
        <w:pStyle w:val="ListParagraph"/>
        <w:numPr>
          <w:ilvl w:val="0"/>
          <w:numId w:val="44"/>
        </w:numPr>
        <w:rPr>
          <w:rFonts w:cs="Arial"/>
        </w:rPr>
      </w:pPr>
      <w:r w:rsidRPr="0034427F">
        <w:rPr>
          <w:rFonts w:cs="Arial"/>
        </w:rPr>
        <w:t xml:space="preserve">Highlighting the special or particular food </w:t>
      </w:r>
      <w:proofErr w:type="gramStart"/>
      <w:r w:rsidRPr="0034427F">
        <w:rPr>
          <w:rFonts w:cs="Arial"/>
        </w:rPr>
        <w:t>items which</w:t>
      </w:r>
      <w:proofErr w:type="gramEnd"/>
      <w:r w:rsidRPr="0034427F">
        <w:rPr>
          <w:rFonts w:cs="Arial"/>
        </w:rPr>
        <w:t xml:space="preserve"> are more identical from the other items.</w:t>
      </w:r>
    </w:p>
    <w:p w14:paraId="0536D7C7" w14:textId="77777777" w:rsidR="005D46B8" w:rsidRPr="0034427F" w:rsidRDefault="005D46B8" w:rsidP="0034427F">
      <w:pPr>
        <w:pStyle w:val="ListParagraph"/>
        <w:numPr>
          <w:ilvl w:val="0"/>
          <w:numId w:val="44"/>
        </w:numPr>
        <w:rPr>
          <w:rFonts w:cs="Arial"/>
        </w:rPr>
      </w:pPr>
      <w:r w:rsidRPr="0034427F">
        <w:rPr>
          <w:rFonts w:cs="Arial"/>
        </w:rPr>
        <w:t xml:space="preserve">Mentioning the nutrition information as well as maintaining </w:t>
      </w:r>
      <w:r w:rsidR="002C6C58" w:rsidRPr="0034427F">
        <w:rPr>
          <w:rFonts w:cs="Arial"/>
        </w:rPr>
        <w:t>dietary plans</w:t>
      </w:r>
      <w:r w:rsidRPr="0034427F">
        <w:rPr>
          <w:rFonts w:cs="Arial"/>
        </w:rPr>
        <w:t xml:space="preserve"> in the food items.</w:t>
      </w:r>
    </w:p>
    <w:p w14:paraId="2400A62A" w14:textId="77777777" w:rsidR="005D46B8" w:rsidRPr="0034427F" w:rsidRDefault="005D46B8" w:rsidP="0034427F">
      <w:pPr>
        <w:pStyle w:val="ListParagraph"/>
        <w:numPr>
          <w:ilvl w:val="0"/>
          <w:numId w:val="44"/>
        </w:numPr>
        <w:rPr>
          <w:rFonts w:cs="Arial"/>
        </w:rPr>
      </w:pPr>
      <w:r w:rsidRPr="0034427F">
        <w:rPr>
          <w:rFonts w:cs="Arial"/>
        </w:rPr>
        <w:t xml:space="preserve">Offering different types of </w:t>
      </w:r>
      <w:proofErr w:type="gramStart"/>
      <w:r w:rsidR="002C6C58" w:rsidRPr="0034427F">
        <w:rPr>
          <w:rFonts w:cs="Arial"/>
        </w:rPr>
        <w:t>services which</w:t>
      </w:r>
      <w:proofErr w:type="gramEnd"/>
      <w:r w:rsidR="002C6C58" w:rsidRPr="0034427F">
        <w:rPr>
          <w:rFonts w:cs="Arial"/>
        </w:rPr>
        <w:t xml:space="preserve"> would encourage the people for ordering more.</w:t>
      </w:r>
    </w:p>
    <w:p w14:paraId="47F36DED" w14:textId="77777777" w:rsidR="002C6C58" w:rsidRPr="0034427F" w:rsidRDefault="002C6C58" w:rsidP="0034427F">
      <w:pPr>
        <w:pStyle w:val="ListParagraph"/>
        <w:numPr>
          <w:ilvl w:val="0"/>
          <w:numId w:val="44"/>
        </w:numPr>
        <w:rPr>
          <w:rFonts w:cs="Arial"/>
        </w:rPr>
      </w:pPr>
      <w:r w:rsidRPr="0034427F">
        <w:rPr>
          <w:rFonts w:cs="Arial"/>
        </w:rPr>
        <w:t xml:space="preserve">Getting in touch with the customer through both retail and virtual establishment. </w:t>
      </w:r>
    </w:p>
    <w:p w14:paraId="60CD00AD" w14:textId="77777777" w:rsidR="002C6C58" w:rsidRPr="0034427F" w:rsidRDefault="002C6C58" w:rsidP="0034427F">
      <w:pPr>
        <w:rPr>
          <w:rFonts w:cs="Arial"/>
          <w:b/>
        </w:rPr>
      </w:pPr>
      <w:r w:rsidRPr="0034427F">
        <w:rPr>
          <w:rFonts w:cs="Arial"/>
          <w:b/>
        </w:rPr>
        <w:t>Exit Plan</w:t>
      </w:r>
      <w:r w:rsidR="00AE48AB" w:rsidRPr="0034427F">
        <w:rPr>
          <w:rFonts w:cs="Arial"/>
          <w:b/>
        </w:rPr>
        <w:t xml:space="preserve">: </w:t>
      </w:r>
      <w:r w:rsidR="00D72AB2" w:rsidRPr="0034427F">
        <w:rPr>
          <w:rFonts w:cs="Arial"/>
        </w:rPr>
        <w:t xml:space="preserve">An exit plan of business </w:t>
      </w:r>
      <w:r w:rsidR="008A221B" w:rsidRPr="0034427F">
        <w:rPr>
          <w:rFonts w:cs="Arial"/>
        </w:rPr>
        <w:t>refers to the entrepreneur’s strategic idea to sell or share his/her ownership in the company to the investors or to another company (</w:t>
      </w:r>
      <w:proofErr w:type="spellStart"/>
      <w:r w:rsidR="008A221B" w:rsidRPr="0034427F">
        <w:rPr>
          <w:rFonts w:cs="Arial"/>
          <w:color w:val="222222"/>
          <w:shd w:val="clear" w:color="auto" w:fill="FFFFFF"/>
        </w:rPr>
        <w:t>Burgelman</w:t>
      </w:r>
      <w:proofErr w:type="spellEnd"/>
      <w:r w:rsidR="008A221B" w:rsidRPr="0034427F">
        <w:rPr>
          <w:rFonts w:cs="Arial"/>
          <w:color w:val="222222"/>
          <w:shd w:val="clear" w:color="auto" w:fill="FFFFFF"/>
        </w:rPr>
        <w:t>, 1996).</w:t>
      </w:r>
      <w:r w:rsidR="008A221B" w:rsidRPr="0034427F">
        <w:rPr>
          <w:rFonts w:cs="Arial"/>
          <w:color w:val="222222"/>
          <w:sz w:val="20"/>
          <w:szCs w:val="20"/>
          <w:shd w:val="clear" w:color="auto" w:fill="FFFFFF"/>
        </w:rPr>
        <w:t xml:space="preserve"> </w:t>
      </w:r>
    </w:p>
    <w:p w14:paraId="339FD60C" w14:textId="77777777" w:rsidR="00D360D8" w:rsidRPr="0034427F" w:rsidRDefault="008A221B" w:rsidP="0034427F">
      <w:pPr>
        <w:rPr>
          <w:rFonts w:cs="Arial"/>
        </w:rPr>
      </w:pPr>
      <w:r w:rsidRPr="0034427F">
        <w:rPr>
          <w:rFonts w:cs="Arial"/>
        </w:rPr>
        <w:t xml:space="preserve">There are some of the exit </w:t>
      </w:r>
      <w:proofErr w:type="gramStart"/>
      <w:r w:rsidRPr="0034427F">
        <w:rPr>
          <w:rFonts w:cs="Arial"/>
        </w:rPr>
        <w:t>plans which</w:t>
      </w:r>
      <w:proofErr w:type="gramEnd"/>
      <w:r w:rsidRPr="0034427F">
        <w:rPr>
          <w:rFonts w:cs="Arial"/>
        </w:rPr>
        <w:t xml:space="preserve"> The Talent Baker team should follow in time of necessity:</w:t>
      </w:r>
    </w:p>
    <w:p w14:paraId="15E3651A" w14:textId="77777777" w:rsidR="008A221B" w:rsidRPr="0034427F" w:rsidRDefault="008A221B" w:rsidP="0034427F">
      <w:pPr>
        <w:pStyle w:val="ListParagraph"/>
        <w:numPr>
          <w:ilvl w:val="0"/>
          <w:numId w:val="46"/>
        </w:numPr>
        <w:rPr>
          <w:rFonts w:cs="Arial"/>
        </w:rPr>
      </w:pPr>
      <w:r w:rsidRPr="0034427F">
        <w:rPr>
          <w:rFonts w:cs="Arial"/>
        </w:rPr>
        <w:t>Selling the business to any friends or family</w:t>
      </w:r>
      <w:r w:rsidR="009C359D" w:rsidRPr="0034427F">
        <w:rPr>
          <w:rFonts w:cs="Arial"/>
        </w:rPr>
        <w:t>.</w:t>
      </w:r>
    </w:p>
    <w:p w14:paraId="4FAA48A6" w14:textId="77777777" w:rsidR="009C359D" w:rsidRPr="0034427F" w:rsidRDefault="008A221B" w:rsidP="0034427F">
      <w:pPr>
        <w:pStyle w:val="ListParagraph"/>
        <w:numPr>
          <w:ilvl w:val="0"/>
          <w:numId w:val="46"/>
        </w:numPr>
        <w:rPr>
          <w:rFonts w:cs="Arial"/>
        </w:rPr>
      </w:pPr>
      <w:r w:rsidRPr="0034427F">
        <w:rPr>
          <w:rFonts w:cs="Arial"/>
        </w:rPr>
        <w:t xml:space="preserve">Selling the </w:t>
      </w:r>
      <w:r w:rsidR="009C359D" w:rsidRPr="0034427F">
        <w:rPr>
          <w:rFonts w:cs="Arial"/>
        </w:rPr>
        <w:t xml:space="preserve">company </w:t>
      </w:r>
      <w:r w:rsidRPr="0034427F">
        <w:rPr>
          <w:rFonts w:cs="Arial"/>
        </w:rPr>
        <w:t>business to the</w:t>
      </w:r>
      <w:r w:rsidR="009C359D" w:rsidRPr="0034427F">
        <w:rPr>
          <w:rFonts w:cs="Arial"/>
        </w:rPr>
        <w:t xml:space="preserve"> management team or employees who has been involved into the business.</w:t>
      </w:r>
    </w:p>
    <w:p w14:paraId="52B1D69B" w14:textId="77777777" w:rsidR="009C359D" w:rsidRPr="0034427F" w:rsidRDefault="009C359D" w:rsidP="0034427F">
      <w:pPr>
        <w:pStyle w:val="ListParagraph"/>
        <w:numPr>
          <w:ilvl w:val="0"/>
          <w:numId w:val="46"/>
        </w:numPr>
        <w:rPr>
          <w:rFonts w:cs="Arial"/>
        </w:rPr>
      </w:pPr>
      <w:r w:rsidRPr="0034427F">
        <w:rPr>
          <w:rFonts w:cs="Arial"/>
        </w:rPr>
        <w:t>The Initial Public Offering or IPO might be a profitable option for the Talent Baker team.</w:t>
      </w:r>
    </w:p>
    <w:p w14:paraId="0B82CB08" w14:textId="77777777" w:rsidR="009C359D" w:rsidRPr="0034427F" w:rsidRDefault="009C359D" w:rsidP="0034427F">
      <w:pPr>
        <w:ind w:left="360"/>
        <w:rPr>
          <w:rFonts w:cs="Arial"/>
        </w:rPr>
      </w:pPr>
    </w:p>
    <w:p w14:paraId="33B3B9C3" w14:textId="77777777" w:rsidR="00D360D8" w:rsidRPr="0034427F" w:rsidRDefault="00D360D8" w:rsidP="0034427F">
      <w:pPr>
        <w:rPr>
          <w:rFonts w:cs="Arial"/>
          <w:b/>
        </w:rPr>
      </w:pPr>
    </w:p>
    <w:p w14:paraId="10EA4F1A" w14:textId="77777777" w:rsidR="00D360D8" w:rsidRPr="0034427F" w:rsidRDefault="00D360D8" w:rsidP="0034427F">
      <w:pPr>
        <w:rPr>
          <w:rFonts w:cs="Arial"/>
          <w:b/>
        </w:rPr>
      </w:pPr>
    </w:p>
    <w:p w14:paraId="07E94315" w14:textId="77777777" w:rsidR="009C359D" w:rsidRPr="0034427F" w:rsidRDefault="009C359D" w:rsidP="0034427F">
      <w:pPr>
        <w:rPr>
          <w:rFonts w:cs="Arial"/>
          <w:b/>
        </w:rPr>
      </w:pPr>
    </w:p>
    <w:p w14:paraId="1ABF3DAB" w14:textId="77777777" w:rsidR="00FF293F" w:rsidRPr="0034427F" w:rsidRDefault="0040464D" w:rsidP="0034427F">
      <w:pPr>
        <w:pStyle w:val="Heading2"/>
        <w:rPr>
          <w:rFonts w:cs="Arial"/>
        </w:rPr>
      </w:pPr>
      <w:r w:rsidRPr="0034427F">
        <w:rPr>
          <w:rFonts w:cs="Arial"/>
        </w:rPr>
        <w:lastRenderedPageBreak/>
        <w:t>Financial Plan</w:t>
      </w:r>
    </w:p>
    <w:p w14:paraId="35AD9613" w14:textId="77777777" w:rsidR="00D70A57" w:rsidRPr="0034427F" w:rsidRDefault="00D70A57" w:rsidP="0034427F">
      <w:pPr>
        <w:rPr>
          <w:rFonts w:cs="Arial"/>
        </w:rPr>
      </w:pPr>
      <w:r w:rsidRPr="0034427F">
        <w:rPr>
          <w:rFonts w:cs="Arial"/>
        </w:rPr>
        <w:t xml:space="preserve">Financial plan of an organization displays the overall financial decisions and functions of finance department to achieve departmental goals as well as organizational goals. Talent baker has also an effective and suitable financial plan to collect and expend their funds and get the highest possible retunes from these funds.  </w:t>
      </w:r>
    </w:p>
    <w:p w14:paraId="5F631F48" w14:textId="77777777" w:rsidR="00D70A57" w:rsidRPr="0034427F" w:rsidRDefault="00D70A57" w:rsidP="0034427F">
      <w:pPr>
        <w:rPr>
          <w:rFonts w:cs="Arial"/>
        </w:rPr>
      </w:pPr>
      <w:r w:rsidRPr="0034427F">
        <w:rPr>
          <w:rFonts w:cs="Arial"/>
          <w:b/>
        </w:rPr>
        <w:t>Sources of Finance</w:t>
      </w:r>
      <w:r w:rsidRPr="0034427F">
        <w:rPr>
          <w:rFonts w:cs="Arial"/>
        </w:rPr>
        <w:t xml:space="preserve">: We collect our funds from our own savings, borrowing from family and friends and investment banks. These sources are effective to the organizations because they are trustworthy to these sources and do not require any mortgage to get loans and lending. </w:t>
      </w:r>
    </w:p>
    <w:p w14:paraId="78B3F8D3" w14:textId="77777777" w:rsidR="00D70A57" w:rsidRPr="0034427F" w:rsidRDefault="00D70A57" w:rsidP="0034427F">
      <w:pPr>
        <w:rPr>
          <w:rFonts w:cs="Arial"/>
        </w:rPr>
      </w:pPr>
      <w:r w:rsidRPr="0034427F">
        <w:rPr>
          <w:rFonts w:cs="Arial"/>
          <w:b/>
        </w:rPr>
        <w:t>Personal survival budget:</w:t>
      </w:r>
      <w:r w:rsidRPr="0034427F">
        <w:rPr>
          <w:rFonts w:cs="Arial"/>
        </w:rPr>
        <w:t xml:space="preserve"> We have another budget along with the business for personally survive. Besides the partnership business operations, owners have their own personal survival budget to survive if the business falls due to any inevitable occurrence. </w:t>
      </w:r>
    </w:p>
    <w:p w14:paraId="2B5DB788" w14:textId="77777777" w:rsidR="00D70A57" w:rsidRPr="0034427F" w:rsidRDefault="00D70A57" w:rsidP="0034427F">
      <w:pPr>
        <w:rPr>
          <w:rFonts w:cs="Arial"/>
        </w:rPr>
      </w:pPr>
      <w:r w:rsidRPr="0034427F">
        <w:rPr>
          <w:rFonts w:cs="Arial"/>
          <w:b/>
        </w:rPr>
        <w:t>Cash flow statement:</w:t>
      </w:r>
      <w:r w:rsidRPr="0034427F">
        <w:rPr>
          <w:rFonts w:cs="Arial"/>
        </w:rPr>
        <w:t xml:space="preserve"> it shows the outflow and inflow of cash. The in</w:t>
      </w:r>
      <w:r w:rsidR="00BA7019" w:rsidRPr="0034427F">
        <w:rPr>
          <w:rFonts w:cs="Arial"/>
        </w:rPr>
        <w:t xml:space="preserve">flow of cash mainly shows cash and bank balance comes from outside of the organizations in exchange of providing goods and services. The outflow of cash shows the expenditures related to production, selling, marketing and so on. </w:t>
      </w:r>
    </w:p>
    <w:p w14:paraId="4556A011" w14:textId="77777777" w:rsidR="00D70A57" w:rsidRPr="0034427F" w:rsidRDefault="00D70A57" w:rsidP="0034427F">
      <w:pPr>
        <w:rPr>
          <w:rFonts w:cs="Arial"/>
        </w:rPr>
      </w:pPr>
      <w:r w:rsidRPr="0034427F">
        <w:rPr>
          <w:rFonts w:cs="Arial"/>
          <w:b/>
        </w:rPr>
        <w:t>Balance Sheet</w:t>
      </w:r>
      <w:r w:rsidRPr="0034427F">
        <w:rPr>
          <w:rFonts w:cs="Arial"/>
        </w:rPr>
        <w:t>: It expresses the company’s overall financial condition in a certain date.</w:t>
      </w:r>
      <w:r w:rsidR="00BA7019" w:rsidRPr="0034427F">
        <w:rPr>
          <w:rFonts w:cs="Arial"/>
        </w:rPr>
        <w:t xml:space="preserve"> One side of the balance sheet we represent our capital and debt to others and opposite side includes all the assets that can be short term or long term in nature. </w:t>
      </w:r>
    </w:p>
    <w:p w14:paraId="274786D7" w14:textId="77777777" w:rsidR="00EE1823" w:rsidRPr="0034427F" w:rsidRDefault="00EE1823" w:rsidP="0034427F">
      <w:pPr>
        <w:rPr>
          <w:rFonts w:cs="Arial"/>
        </w:rPr>
      </w:pPr>
    </w:p>
    <w:p w14:paraId="7E0CB7B3" w14:textId="77777777" w:rsidR="007F30E5" w:rsidRPr="0034427F" w:rsidRDefault="007F30E5" w:rsidP="0034427F">
      <w:pPr>
        <w:rPr>
          <w:rFonts w:cs="Arial"/>
        </w:rPr>
      </w:pPr>
    </w:p>
    <w:p w14:paraId="48F046D0" w14:textId="77777777" w:rsidR="00FF293F" w:rsidRPr="0034427F" w:rsidRDefault="00FF293F" w:rsidP="0034427F">
      <w:pPr>
        <w:rPr>
          <w:rFonts w:cs="Arial"/>
          <w:b/>
        </w:rPr>
      </w:pPr>
      <w:r w:rsidRPr="0034427F">
        <w:rPr>
          <w:rFonts w:cs="Arial"/>
          <w:b/>
        </w:rPr>
        <w:br w:type="page"/>
      </w:r>
    </w:p>
    <w:p w14:paraId="44D96BE9" w14:textId="77777777" w:rsidR="000A76C8" w:rsidRPr="0034427F" w:rsidRDefault="000A76C8" w:rsidP="0034427F">
      <w:pPr>
        <w:pStyle w:val="Heading2"/>
        <w:rPr>
          <w:rFonts w:cs="Arial"/>
        </w:rPr>
      </w:pPr>
      <w:r w:rsidRPr="0034427F">
        <w:rPr>
          <w:rFonts w:cs="Arial"/>
        </w:rPr>
        <w:lastRenderedPageBreak/>
        <w:t>Conclusion</w:t>
      </w:r>
    </w:p>
    <w:p w14:paraId="640D9505" w14:textId="77777777" w:rsidR="00C41706" w:rsidRPr="0034427F" w:rsidRDefault="009C359D" w:rsidP="0034427F">
      <w:pPr>
        <w:rPr>
          <w:rFonts w:cs="Arial"/>
        </w:rPr>
      </w:pPr>
      <w:r w:rsidRPr="0034427F">
        <w:rPr>
          <w:rFonts w:cs="Arial"/>
        </w:rPr>
        <w:t>The</w:t>
      </w:r>
      <w:r w:rsidR="00C41706" w:rsidRPr="0034427F">
        <w:rPr>
          <w:rFonts w:cs="Arial"/>
        </w:rPr>
        <w:t xml:space="preserve"> Talent Baker group</w:t>
      </w:r>
      <w:r w:rsidRPr="0034427F">
        <w:rPr>
          <w:rFonts w:cs="Arial"/>
        </w:rPr>
        <w:t xml:space="preserve"> has been praised as well as commended on the beautiful, unique and delicious food items especially for the cakes and pastries by the respectable clients. </w:t>
      </w:r>
      <w:r w:rsidR="00C41706" w:rsidRPr="0034427F">
        <w:rPr>
          <w:rFonts w:cs="Arial"/>
        </w:rPr>
        <w:t>According to the team members experience in the baking industry over the past ten years, the company is ambitious about engaging the customers’ views by providing creative baking offers. The Baker Team prepares in offering some tricky recipes to the customers for gaining their trusts as well as attention.</w:t>
      </w:r>
      <w:r w:rsidR="001C645B" w:rsidRPr="0034427F">
        <w:rPr>
          <w:rFonts w:cs="Arial"/>
        </w:rPr>
        <w:t xml:space="preserve"> </w:t>
      </w:r>
      <w:r w:rsidR="00C41706" w:rsidRPr="0034427F">
        <w:rPr>
          <w:rFonts w:cs="Arial"/>
        </w:rPr>
        <w:t xml:space="preserve">So The Talent Baker is certain about providing high quality as well as large quantity and variety of products and </w:t>
      </w:r>
      <w:proofErr w:type="gramStart"/>
      <w:r w:rsidR="00C41706" w:rsidRPr="0034427F">
        <w:rPr>
          <w:rFonts w:cs="Arial"/>
        </w:rPr>
        <w:t>items which</w:t>
      </w:r>
      <w:proofErr w:type="gramEnd"/>
      <w:r w:rsidR="00C41706" w:rsidRPr="0034427F">
        <w:rPr>
          <w:rFonts w:cs="Arial"/>
        </w:rPr>
        <w:t xml:space="preserve"> would help them to gain trust from the valued customer.</w:t>
      </w:r>
    </w:p>
    <w:p w14:paraId="781AD6AD" w14:textId="77777777" w:rsidR="000A76C8" w:rsidRPr="0034427F" w:rsidRDefault="000A76C8" w:rsidP="0034427F">
      <w:pPr>
        <w:rPr>
          <w:rFonts w:cs="Arial"/>
          <w:b/>
        </w:rPr>
      </w:pPr>
    </w:p>
    <w:p w14:paraId="38AAA056" w14:textId="77777777" w:rsidR="000A76C8" w:rsidRPr="0034427F" w:rsidRDefault="000A76C8" w:rsidP="0034427F">
      <w:pPr>
        <w:rPr>
          <w:rFonts w:cs="Arial"/>
          <w:b/>
        </w:rPr>
      </w:pPr>
    </w:p>
    <w:p w14:paraId="04D5D5E4" w14:textId="77777777" w:rsidR="000A76C8" w:rsidRPr="0034427F" w:rsidRDefault="000A76C8" w:rsidP="0034427F">
      <w:pPr>
        <w:rPr>
          <w:rFonts w:cs="Arial"/>
          <w:b/>
        </w:rPr>
      </w:pPr>
    </w:p>
    <w:p w14:paraId="1A7B4CB8" w14:textId="77777777" w:rsidR="000A76C8" w:rsidRPr="0034427F" w:rsidRDefault="000A76C8" w:rsidP="0034427F">
      <w:pPr>
        <w:rPr>
          <w:rFonts w:cs="Arial"/>
          <w:b/>
        </w:rPr>
      </w:pPr>
    </w:p>
    <w:p w14:paraId="073AEDDD" w14:textId="77777777" w:rsidR="000A76C8" w:rsidRPr="0034427F" w:rsidRDefault="000A76C8" w:rsidP="0034427F">
      <w:pPr>
        <w:rPr>
          <w:rFonts w:cs="Arial"/>
          <w:b/>
        </w:rPr>
      </w:pPr>
    </w:p>
    <w:p w14:paraId="7AC3E18B" w14:textId="77777777" w:rsidR="000A76C8" w:rsidRPr="0034427F" w:rsidRDefault="000A76C8" w:rsidP="0034427F">
      <w:pPr>
        <w:rPr>
          <w:rFonts w:cs="Arial"/>
          <w:b/>
        </w:rPr>
      </w:pPr>
    </w:p>
    <w:p w14:paraId="47B07C6B" w14:textId="77777777" w:rsidR="000A76C8" w:rsidRPr="0034427F" w:rsidRDefault="000A76C8" w:rsidP="0034427F">
      <w:pPr>
        <w:rPr>
          <w:rFonts w:cs="Arial"/>
          <w:b/>
        </w:rPr>
      </w:pPr>
    </w:p>
    <w:p w14:paraId="58A1F680" w14:textId="77777777" w:rsidR="000A76C8" w:rsidRPr="0034427F" w:rsidRDefault="000A76C8" w:rsidP="0034427F">
      <w:pPr>
        <w:rPr>
          <w:rFonts w:cs="Arial"/>
          <w:b/>
        </w:rPr>
      </w:pPr>
    </w:p>
    <w:p w14:paraId="587A8057" w14:textId="77777777" w:rsidR="000A76C8" w:rsidRPr="0034427F" w:rsidRDefault="000A76C8" w:rsidP="0034427F">
      <w:pPr>
        <w:rPr>
          <w:rFonts w:cs="Arial"/>
          <w:b/>
        </w:rPr>
      </w:pPr>
    </w:p>
    <w:p w14:paraId="6E9A5C66" w14:textId="77777777" w:rsidR="000A76C8" w:rsidRPr="0034427F" w:rsidRDefault="000A76C8" w:rsidP="0034427F">
      <w:pPr>
        <w:rPr>
          <w:rFonts w:cs="Arial"/>
          <w:b/>
        </w:rPr>
      </w:pPr>
    </w:p>
    <w:p w14:paraId="32D7AA3E" w14:textId="77777777" w:rsidR="004473DE" w:rsidRPr="0034427F" w:rsidRDefault="004473DE" w:rsidP="0034427F">
      <w:pPr>
        <w:rPr>
          <w:rFonts w:cs="Arial"/>
          <w:b/>
        </w:rPr>
      </w:pPr>
    </w:p>
    <w:p w14:paraId="16AAE9AA" w14:textId="77777777" w:rsidR="004473DE" w:rsidRPr="0034427F" w:rsidRDefault="004473DE" w:rsidP="0034427F">
      <w:pPr>
        <w:rPr>
          <w:rFonts w:cs="Arial"/>
          <w:b/>
        </w:rPr>
      </w:pPr>
    </w:p>
    <w:p w14:paraId="35D2C9C5" w14:textId="77777777" w:rsidR="004473DE" w:rsidRPr="0034427F" w:rsidRDefault="004473DE" w:rsidP="0034427F">
      <w:pPr>
        <w:rPr>
          <w:rFonts w:cs="Arial"/>
          <w:b/>
        </w:rPr>
      </w:pPr>
    </w:p>
    <w:p w14:paraId="72934814" w14:textId="77777777" w:rsidR="004473DE" w:rsidRPr="0034427F" w:rsidRDefault="004473DE" w:rsidP="0034427F">
      <w:pPr>
        <w:rPr>
          <w:rFonts w:cs="Arial"/>
          <w:b/>
        </w:rPr>
      </w:pPr>
    </w:p>
    <w:p w14:paraId="17412C57" w14:textId="77777777" w:rsidR="00D96199" w:rsidRPr="0034427F" w:rsidRDefault="00D96199" w:rsidP="0034427F">
      <w:pPr>
        <w:rPr>
          <w:rFonts w:cs="Arial"/>
          <w:b/>
        </w:rPr>
      </w:pPr>
      <w:r w:rsidRPr="0034427F">
        <w:rPr>
          <w:rFonts w:cs="Arial"/>
          <w:b/>
        </w:rPr>
        <w:t xml:space="preserve">  </w:t>
      </w:r>
    </w:p>
    <w:p w14:paraId="3A4ECFDC" w14:textId="77777777" w:rsidR="008110F1" w:rsidRPr="0034427F" w:rsidRDefault="00FF293F" w:rsidP="0034427F">
      <w:pPr>
        <w:pStyle w:val="Heading2"/>
        <w:rPr>
          <w:rFonts w:cs="Arial"/>
        </w:rPr>
      </w:pPr>
      <w:r w:rsidRPr="0034427F">
        <w:rPr>
          <w:rFonts w:cs="Arial"/>
        </w:rPr>
        <w:lastRenderedPageBreak/>
        <w:t>References</w:t>
      </w:r>
    </w:p>
    <w:p w14:paraId="7C8904FB" w14:textId="77777777" w:rsidR="00BB19C0" w:rsidRPr="0034427F" w:rsidRDefault="00BB19C0" w:rsidP="0034427F">
      <w:pPr>
        <w:pStyle w:val="NormalWeb"/>
        <w:spacing w:line="360" w:lineRule="auto"/>
        <w:ind w:left="567" w:hanging="567"/>
        <w:rPr>
          <w:rFonts w:ascii="Arial" w:hAnsi="Arial" w:cs="Arial"/>
          <w:color w:val="222222"/>
          <w:sz w:val="22"/>
          <w:szCs w:val="22"/>
          <w:shd w:val="clear" w:color="auto" w:fill="FFFFFF"/>
        </w:rPr>
      </w:pPr>
      <w:proofErr w:type="spellStart"/>
      <w:r w:rsidRPr="0034427F">
        <w:rPr>
          <w:rFonts w:ascii="Arial" w:hAnsi="Arial" w:cs="Arial"/>
          <w:color w:val="222222"/>
          <w:sz w:val="22"/>
          <w:szCs w:val="22"/>
          <w:shd w:val="clear" w:color="auto" w:fill="FFFFFF"/>
        </w:rPr>
        <w:t>Brătianu</w:t>
      </w:r>
      <w:proofErr w:type="spellEnd"/>
      <w:r w:rsidRPr="0034427F">
        <w:rPr>
          <w:rFonts w:ascii="Arial" w:hAnsi="Arial" w:cs="Arial"/>
          <w:color w:val="222222"/>
          <w:sz w:val="22"/>
          <w:szCs w:val="22"/>
          <w:shd w:val="clear" w:color="auto" w:fill="FFFFFF"/>
        </w:rPr>
        <w:t xml:space="preserve">, C. and </w:t>
      </w:r>
      <w:proofErr w:type="spellStart"/>
      <w:r w:rsidRPr="0034427F">
        <w:rPr>
          <w:rFonts w:ascii="Arial" w:hAnsi="Arial" w:cs="Arial"/>
          <w:color w:val="222222"/>
          <w:sz w:val="22"/>
          <w:szCs w:val="22"/>
          <w:shd w:val="clear" w:color="auto" w:fill="FFFFFF"/>
        </w:rPr>
        <w:t>Bălănescu</w:t>
      </w:r>
      <w:proofErr w:type="spellEnd"/>
      <w:r w:rsidRPr="0034427F">
        <w:rPr>
          <w:rFonts w:ascii="Arial" w:hAnsi="Arial" w:cs="Arial"/>
          <w:color w:val="222222"/>
          <w:sz w:val="22"/>
          <w:szCs w:val="22"/>
          <w:shd w:val="clear" w:color="auto" w:fill="FFFFFF"/>
        </w:rPr>
        <w:t xml:space="preserve">, G.V., 2008. </w:t>
      </w:r>
      <w:proofErr w:type="gramStart"/>
      <w:r w:rsidRPr="0034427F">
        <w:rPr>
          <w:rFonts w:ascii="Arial" w:hAnsi="Arial" w:cs="Arial"/>
          <w:color w:val="222222"/>
          <w:sz w:val="22"/>
          <w:szCs w:val="22"/>
          <w:shd w:val="clear" w:color="auto" w:fill="FFFFFF"/>
        </w:rPr>
        <w:t>Vision, mission and corporate values.</w:t>
      </w:r>
      <w:proofErr w:type="gramEnd"/>
      <w:r w:rsidRPr="0034427F">
        <w:rPr>
          <w:rFonts w:ascii="Arial" w:hAnsi="Arial" w:cs="Arial"/>
          <w:color w:val="222222"/>
          <w:sz w:val="22"/>
          <w:szCs w:val="22"/>
          <w:shd w:val="clear" w:color="auto" w:fill="FFFFFF"/>
        </w:rPr>
        <w:t xml:space="preserve"> A comparative analysis of the top 50 US companies. </w:t>
      </w:r>
      <w:proofErr w:type="gramStart"/>
      <w:r w:rsidRPr="0034427F">
        <w:rPr>
          <w:rFonts w:ascii="Arial" w:hAnsi="Arial" w:cs="Arial"/>
          <w:i/>
          <w:iCs/>
          <w:color w:val="222222"/>
          <w:sz w:val="22"/>
          <w:szCs w:val="22"/>
          <w:shd w:val="clear" w:color="auto" w:fill="FFFFFF"/>
        </w:rPr>
        <w:t>Management &amp; Marketing</w:t>
      </w:r>
      <w:r w:rsidRPr="0034427F">
        <w:rPr>
          <w:rFonts w:ascii="Arial" w:hAnsi="Arial" w:cs="Arial"/>
          <w:color w:val="222222"/>
          <w:sz w:val="22"/>
          <w:szCs w:val="22"/>
          <w:shd w:val="clear" w:color="auto" w:fill="FFFFFF"/>
        </w:rPr>
        <w:t>, </w:t>
      </w:r>
      <w:r w:rsidRPr="0034427F">
        <w:rPr>
          <w:rFonts w:ascii="Arial" w:hAnsi="Arial" w:cs="Arial"/>
          <w:i/>
          <w:iCs/>
          <w:color w:val="222222"/>
          <w:sz w:val="22"/>
          <w:szCs w:val="22"/>
          <w:shd w:val="clear" w:color="auto" w:fill="FFFFFF"/>
        </w:rPr>
        <w:t>3</w:t>
      </w:r>
      <w:r w:rsidRPr="0034427F">
        <w:rPr>
          <w:rFonts w:ascii="Arial" w:hAnsi="Arial" w:cs="Arial"/>
          <w:color w:val="222222"/>
          <w:sz w:val="22"/>
          <w:szCs w:val="22"/>
          <w:shd w:val="clear" w:color="auto" w:fill="FFFFFF"/>
        </w:rPr>
        <w:t>(3), pp.19-38.</w:t>
      </w:r>
      <w:proofErr w:type="gramEnd"/>
    </w:p>
    <w:p w14:paraId="2F911E20" w14:textId="77777777" w:rsidR="00BB19C0" w:rsidRPr="0034427F" w:rsidRDefault="00BB19C0" w:rsidP="0034427F">
      <w:pPr>
        <w:rPr>
          <w:rFonts w:cs="Arial"/>
        </w:rPr>
      </w:pPr>
      <w:proofErr w:type="spellStart"/>
      <w:r w:rsidRPr="0034427F">
        <w:rPr>
          <w:rFonts w:cs="Arial"/>
          <w:color w:val="222222"/>
          <w:shd w:val="clear" w:color="auto" w:fill="FFFFFF"/>
        </w:rPr>
        <w:t>Burgelman</w:t>
      </w:r>
      <w:proofErr w:type="spellEnd"/>
      <w:r w:rsidRPr="0034427F">
        <w:rPr>
          <w:rFonts w:cs="Arial"/>
          <w:color w:val="222222"/>
          <w:shd w:val="clear" w:color="auto" w:fill="FFFFFF"/>
        </w:rPr>
        <w:t>, R.A., 1996. A process model of strategic business exit: Implications for an evolutionary perspective on strategy. </w:t>
      </w:r>
      <w:proofErr w:type="gramStart"/>
      <w:r w:rsidRPr="0034427F">
        <w:rPr>
          <w:rFonts w:cs="Arial"/>
          <w:i/>
          <w:iCs/>
          <w:color w:val="222222"/>
          <w:shd w:val="clear" w:color="auto" w:fill="FFFFFF"/>
        </w:rPr>
        <w:t>Strategic management journal</w:t>
      </w:r>
      <w:r w:rsidRPr="0034427F">
        <w:rPr>
          <w:rFonts w:cs="Arial"/>
          <w:color w:val="222222"/>
          <w:shd w:val="clear" w:color="auto" w:fill="FFFFFF"/>
        </w:rPr>
        <w:t>, </w:t>
      </w:r>
      <w:r w:rsidRPr="0034427F">
        <w:rPr>
          <w:rFonts w:cs="Arial"/>
          <w:i/>
          <w:iCs/>
          <w:color w:val="222222"/>
          <w:shd w:val="clear" w:color="auto" w:fill="FFFFFF"/>
        </w:rPr>
        <w:t>17</w:t>
      </w:r>
      <w:r w:rsidRPr="0034427F">
        <w:rPr>
          <w:rFonts w:cs="Arial"/>
          <w:color w:val="222222"/>
          <w:shd w:val="clear" w:color="auto" w:fill="FFFFFF"/>
        </w:rPr>
        <w:t>(S1), pp.193-214.</w:t>
      </w:r>
      <w:proofErr w:type="gramEnd"/>
    </w:p>
    <w:p w14:paraId="6D3D7EB9" w14:textId="77777777" w:rsidR="00BB19C0" w:rsidRPr="0034427F" w:rsidRDefault="00BB19C0" w:rsidP="0034427F">
      <w:pPr>
        <w:rPr>
          <w:rFonts w:cs="Arial"/>
          <w:color w:val="222222"/>
          <w:shd w:val="clear" w:color="auto" w:fill="FFFFFF"/>
        </w:rPr>
      </w:pPr>
      <w:proofErr w:type="spellStart"/>
      <w:r w:rsidRPr="0034427F">
        <w:rPr>
          <w:rFonts w:cs="Arial"/>
          <w:color w:val="222222"/>
          <w:shd w:val="clear" w:color="auto" w:fill="FFFFFF"/>
        </w:rPr>
        <w:t>Darbi</w:t>
      </w:r>
      <w:proofErr w:type="spellEnd"/>
      <w:r w:rsidRPr="0034427F">
        <w:rPr>
          <w:rFonts w:cs="Arial"/>
          <w:color w:val="222222"/>
          <w:shd w:val="clear" w:color="auto" w:fill="FFFFFF"/>
        </w:rPr>
        <w:t>, W.P.K., 2012. Of mission and vision statements and their potential impact on employee behaviour and attitudes: The case of a public but profit-oriented tertiary institution. </w:t>
      </w:r>
      <w:proofErr w:type="gramStart"/>
      <w:r w:rsidRPr="0034427F">
        <w:rPr>
          <w:rFonts w:cs="Arial"/>
          <w:i/>
          <w:iCs/>
          <w:color w:val="222222"/>
          <w:shd w:val="clear" w:color="auto" w:fill="FFFFFF"/>
        </w:rPr>
        <w:t>International Journal of Business and Social Science</w:t>
      </w:r>
      <w:r w:rsidRPr="0034427F">
        <w:rPr>
          <w:rFonts w:cs="Arial"/>
          <w:color w:val="222222"/>
          <w:shd w:val="clear" w:color="auto" w:fill="FFFFFF"/>
        </w:rPr>
        <w:t>, </w:t>
      </w:r>
      <w:r w:rsidRPr="0034427F">
        <w:rPr>
          <w:rFonts w:cs="Arial"/>
          <w:i/>
          <w:iCs/>
          <w:color w:val="222222"/>
          <w:shd w:val="clear" w:color="auto" w:fill="FFFFFF"/>
        </w:rPr>
        <w:t>3</w:t>
      </w:r>
      <w:r w:rsidRPr="0034427F">
        <w:rPr>
          <w:rFonts w:cs="Arial"/>
          <w:color w:val="222222"/>
          <w:shd w:val="clear" w:color="auto" w:fill="FFFFFF"/>
        </w:rPr>
        <w:t>(14).</w:t>
      </w:r>
      <w:proofErr w:type="gramEnd"/>
    </w:p>
    <w:p w14:paraId="6B337BE3" w14:textId="77777777" w:rsidR="00BB19C0" w:rsidRPr="0034427F" w:rsidRDefault="00BB19C0" w:rsidP="0034427F">
      <w:pPr>
        <w:pStyle w:val="NormalWeb"/>
        <w:spacing w:line="360" w:lineRule="auto"/>
        <w:ind w:left="567" w:hanging="567"/>
        <w:rPr>
          <w:rFonts w:ascii="Arial" w:hAnsi="Arial" w:cs="Arial"/>
          <w:color w:val="222222"/>
          <w:sz w:val="22"/>
          <w:szCs w:val="22"/>
          <w:shd w:val="clear" w:color="auto" w:fill="FFFFFF"/>
        </w:rPr>
      </w:pPr>
      <w:proofErr w:type="spellStart"/>
      <w:proofErr w:type="gramStart"/>
      <w:r w:rsidRPr="0034427F">
        <w:rPr>
          <w:rFonts w:ascii="Arial" w:hAnsi="Arial" w:cs="Arial"/>
          <w:color w:val="222222"/>
          <w:sz w:val="22"/>
          <w:szCs w:val="22"/>
          <w:shd w:val="clear" w:color="auto" w:fill="FFFFFF"/>
        </w:rPr>
        <w:t>Hoozée</w:t>
      </w:r>
      <w:proofErr w:type="spellEnd"/>
      <w:r w:rsidRPr="0034427F">
        <w:rPr>
          <w:rFonts w:ascii="Arial" w:hAnsi="Arial" w:cs="Arial"/>
          <w:color w:val="222222"/>
          <w:sz w:val="22"/>
          <w:szCs w:val="22"/>
          <w:shd w:val="clear" w:color="auto" w:fill="FFFFFF"/>
        </w:rPr>
        <w:t xml:space="preserve">, S., </w:t>
      </w:r>
      <w:proofErr w:type="spellStart"/>
      <w:r w:rsidRPr="0034427F">
        <w:rPr>
          <w:rFonts w:ascii="Arial" w:hAnsi="Arial" w:cs="Arial"/>
          <w:color w:val="222222"/>
          <w:sz w:val="22"/>
          <w:szCs w:val="22"/>
          <w:shd w:val="clear" w:color="auto" w:fill="FFFFFF"/>
        </w:rPr>
        <w:t>Maussen</w:t>
      </w:r>
      <w:proofErr w:type="spellEnd"/>
      <w:r w:rsidRPr="0034427F">
        <w:rPr>
          <w:rFonts w:ascii="Arial" w:hAnsi="Arial" w:cs="Arial"/>
          <w:color w:val="222222"/>
          <w:sz w:val="22"/>
          <w:szCs w:val="22"/>
          <w:shd w:val="clear" w:color="auto" w:fill="FFFFFF"/>
        </w:rPr>
        <w:t xml:space="preserve">, S., </w:t>
      </w:r>
      <w:proofErr w:type="spellStart"/>
      <w:r w:rsidRPr="0034427F">
        <w:rPr>
          <w:rFonts w:ascii="Arial" w:hAnsi="Arial" w:cs="Arial"/>
          <w:color w:val="222222"/>
          <w:sz w:val="22"/>
          <w:szCs w:val="22"/>
          <w:shd w:val="clear" w:color="auto" w:fill="FFFFFF"/>
        </w:rPr>
        <w:t>Bruggeman</w:t>
      </w:r>
      <w:proofErr w:type="spellEnd"/>
      <w:r w:rsidRPr="0034427F">
        <w:rPr>
          <w:rFonts w:ascii="Arial" w:hAnsi="Arial" w:cs="Arial"/>
          <w:color w:val="222222"/>
          <w:sz w:val="22"/>
          <w:szCs w:val="22"/>
          <w:shd w:val="clear" w:color="auto" w:fill="FFFFFF"/>
        </w:rPr>
        <w:t xml:space="preserve">, W. and </w:t>
      </w:r>
      <w:proofErr w:type="spellStart"/>
      <w:r w:rsidRPr="0034427F">
        <w:rPr>
          <w:rFonts w:ascii="Arial" w:hAnsi="Arial" w:cs="Arial"/>
          <w:color w:val="222222"/>
          <w:sz w:val="22"/>
          <w:szCs w:val="22"/>
          <w:shd w:val="clear" w:color="auto" w:fill="FFFFFF"/>
        </w:rPr>
        <w:t>Scheipers</w:t>
      </w:r>
      <w:proofErr w:type="spellEnd"/>
      <w:r w:rsidRPr="0034427F">
        <w:rPr>
          <w:rFonts w:ascii="Arial" w:hAnsi="Arial" w:cs="Arial"/>
          <w:color w:val="222222"/>
          <w:sz w:val="22"/>
          <w:szCs w:val="22"/>
          <w:shd w:val="clear" w:color="auto" w:fill="FFFFFF"/>
        </w:rPr>
        <w:t>, G., 2020.</w:t>
      </w:r>
      <w:proofErr w:type="gramEnd"/>
      <w:r w:rsidRPr="0034427F">
        <w:rPr>
          <w:rFonts w:ascii="Arial" w:hAnsi="Arial" w:cs="Arial"/>
          <w:color w:val="222222"/>
          <w:sz w:val="22"/>
          <w:szCs w:val="22"/>
          <w:shd w:val="clear" w:color="auto" w:fill="FFFFFF"/>
        </w:rPr>
        <w:t xml:space="preserve"> Fitting responsibility </w:t>
      </w:r>
      <w:proofErr w:type="spellStart"/>
      <w:r w:rsidRPr="0034427F">
        <w:rPr>
          <w:rFonts w:ascii="Arial" w:hAnsi="Arial" w:cs="Arial"/>
          <w:color w:val="222222"/>
          <w:sz w:val="22"/>
          <w:szCs w:val="22"/>
          <w:shd w:val="clear" w:color="auto" w:fill="FFFFFF"/>
        </w:rPr>
        <w:t>center</w:t>
      </w:r>
      <w:proofErr w:type="spellEnd"/>
      <w:r w:rsidRPr="0034427F">
        <w:rPr>
          <w:rFonts w:ascii="Arial" w:hAnsi="Arial" w:cs="Arial"/>
          <w:color w:val="222222"/>
          <w:sz w:val="22"/>
          <w:szCs w:val="22"/>
          <w:shd w:val="clear" w:color="auto" w:fill="FFFFFF"/>
        </w:rPr>
        <w:t xml:space="preserve"> structures to strategy: Bakery Products International. </w:t>
      </w:r>
      <w:r w:rsidRPr="0034427F">
        <w:rPr>
          <w:rFonts w:ascii="Arial" w:hAnsi="Arial" w:cs="Arial"/>
          <w:i/>
          <w:iCs/>
          <w:color w:val="222222"/>
          <w:sz w:val="22"/>
          <w:szCs w:val="22"/>
          <w:shd w:val="clear" w:color="auto" w:fill="FFFFFF"/>
        </w:rPr>
        <w:t>Journal of Accounting Education</w:t>
      </w:r>
      <w:r w:rsidRPr="0034427F">
        <w:rPr>
          <w:rFonts w:ascii="Arial" w:hAnsi="Arial" w:cs="Arial"/>
          <w:color w:val="222222"/>
          <w:sz w:val="22"/>
          <w:szCs w:val="22"/>
          <w:shd w:val="clear" w:color="auto" w:fill="FFFFFF"/>
        </w:rPr>
        <w:t>, </w:t>
      </w:r>
      <w:r w:rsidRPr="0034427F">
        <w:rPr>
          <w:rFonts w:ascii="Arial" w:hAnsi="Arial" w:cs="Arial"/>
          <w:i/>
          <w:iCs/>
          <w:color w:val="222222"/>
          <w:sz w:val="22"/>
          <w:szCs w:val="22"/>
          <w:shd w:val="clear" w:color="auto" w:fill="FFFFFF"/>
        </w:rPr>
        <w:t>53</w:t>
      </w:r>
      <w:r w:rsidRPr="0034427F">
        <w:rPr>
          <w:rFonts w:ascii="Arial" w:hAnsi="Arial" w:cs="Arial"/>
          <w:color w:val="222222"/>
          <w:sz w:val="22"/>
          <w:szCs w:val="22"/>
          <w:shd w:val="clear" w:color="auto" w:fill="FFFFFF"/>
        </w:rPr>
        <w:t>, p.100692.</w:t>
      </w:r>
    </w:p>
    <w:p w14:paraId="312496E5" w14:textId="77777777" w:rsidR="00BB19C0" w:rsidRPr="0034427F" w:rsidRDefault="00BB19C0" w:rsidP="0034427F">
      <w:pPr>
        <w:pStyle w:val="NormalWeb"/>
        <w:spacing w:line="360" w:lineRule="auto"/>
        <w:ind w:left="567" w:hanging="567"/>
        <w:rPr>
          <w:rFonts w:ascii="Arial" w:hAnsi="Arial" w:cs="Arial"/>
          <w:sz w:val="22"/>
          <w:szCs w:val="22"/>
        </w:rPr>
      </w:pPr>
      <w:proofErr w:type="gramStart"/>
      <w:r w:rsidRPr="0034427F">
        <w:rPr>
          <w:rFonts w:ascii="Arial" w:hAnsi="Arial" w:cs="Arial"/>
          <w:color w:val="222222"/>
          <w:sz w:val="22"/>
          <w:szCs w:val="22"/>
          <w:shd w:val="clear" w:color="auto" w:fill="FFFFFF"/>
        </w:rPr>
        <w:t>Hopkins, M., 2004.</w:t>
      </w:r>
      <w:proofErr w:type="gramEnd"/>
      <w:r w:rsidRPr="0034427F">
        <w:rPr>
          <w:rFonts w:ascii="Arial" w:hAnsi="Arial" w:cs="Arial"/>
          <w:color w:val="222222"/>
          <w:sz w:val="22"/>
          <w:szCs w:val="22"/>
          <w:shd w:val="clear" w:color="auto" w:fill="FFFFFF"/>
        </w:rPr>
        <w:t xml:space="preserve"> Corporate social responsibility: an issues paper.</w:t>
      </w:r>
    </w:p>
    <w:p w14:paraId="63BDAA87" w14:textId="77777777" w:rsidR="00BB19C0" w:rsidRPr="0034427F" w:rsidRDefault="00BB19C0" w:rsidP="0034427F">
      <w:pPr>
        <w:pStyle w:val="NormalWeb"/>
        <w:spacing w:line="360" w:lineRule="auto"/>
        <w:ind w:left="567" w:hanging="567"/>
        <w:rPr>
          <w:rFonts w:ascii="Arial" w:hAnsi="Arial" w:cs="Arial"/>
          <w:color w:val="222222"/>
          <w:sz w:val="22"/>
          <w:szCs w:val="22"/>
          <w:shd w:val="clear" w:color="auto" w:fill="FFFFFF"/>
        </w:rPr>
      </w:pPr>
      <w:proofErr w:type="spellStart"/>
      <w:r w:rsidRPr="0034427F">
        <w:rPr>
          <w:rFonts w:ascii="Arial" w:hAnsi="Arial" w:cs="Arial"/>
          <w:color w:val="222222"/>
          <w:sz w:val="22"/>
          <w:szCs w:val="22"/>
          <w:shd w:val="clear" w:color="auto" w:fill="FFFFFF"/>
        </w:rPr>
        <w:t>Järvi</w:t>
      </w:r>
      <w:proofErr w:type="spellEnd"/>
      <w:r w:rsidRPr="0034427F">
        <w:rPr>
          <w:rFonts w:ascii="Arial" w:hAnsi="Arial" w:cs="Arial"/>
          <w:color w:val="222222"/>
          <w:sz w:val="22"/>
          <w:szCs w:val="22"/>
          <w:shd w:val="clear" w:color="auto" w:fill="FFFFFF"/>
        </w:rPr>
        <w:t xml:space="preserve">, K.A.T.I., </w:t>
      </w:r>
      <w:proofErr w:type="spellStart"/>
      <w:r w:rsidRPr="0034427F">
        <w:rPr>
          <w:rFonts w:ascii="Arial" w:hAnsi="Arial" w:cs="Arial"/>
          <w:color w:val="222222"/>
          <w:sz w:val="22"/>
          <w:szCs w:val="22"/>
          <w:shd w:val="clear" w:color="auto" w:fill="FFFFFF"/>
        </w:rPr>
        <w:t>Sainio</w:t>
      </w:r>
      <w:proofErr w:type="spellEnd"/>
      <w:r w:rsidRPr="0034427F">
        <w:rPr>
          <w:rFonts w:ascii="Arial" w:hAnsi="Arial" w:cs="Arial"/>
          <w:color w:val="222222"/>
          <w:sz w:val="22"/>
          <w:szCs w:val="22"/>
          <w:shd w:val="clear" w:color="auto" w:fill="FFFFFF"/>
        </w:rPr>
        <w:t xml:space="preserve">, L.M., </w:t>
      </w:r>
      <w:proofErr w:type="spellStart"/>
      <w:r w:rsidRPr="0034427F">
        <w:rPr>
          <w:rFonts w:ascii="Arial" w:hAnsi="Arial" w:cs="Arial"/>
          <w:color w:val="222222"/>
          <w:sz w:val="22"/>
          <w:szCs w:val="22"/>
          <w:shd w:val="clear" w:color="auto" w:fill="FFFFFF"/>
        </w:rPr>
        <w:t>Ritala</w:t>
      </w:r>
      <w:proofErr w:type="spellEnd"/>
      <w:r w:rsidRPr="0034427F">
        <w:rPr>
          <w:rFonts w:ascii="Arial" w:hAnsi="Arial" w:cs="Arial"/>
          <w:color w:val="222222"/>
          <w:sz w:val="22"/>
          <w:szCs w:val="22"/>
          <w:shd w:val="clear" w:color="auto" w:fill="FFFFFF"/>
        </w:rPr>
        <w:t>, P.A.A.V.O. and PELLINEN, A., 2008, September. A Partnership Business Model: Case IP Multimedia Communication Services. In </w:t>
      </w:r>
      <w:r w:rsidRPr="0034427F">
        <w:rPr>
          <w:rFonts w:ascii="Arial" w:hAnsi="Arial" w:cs="Arial"/>
          <w:i/>
          <w:iCs/>
          <w:color w:val="222222"/>
          <w:sz w:val="22"/>
          <w:szCs w:val="22"/>
          <w:shd w:val="clear" w:color="auto" w:fill="FFFFFF"/>
        </w:rPr>
        <w:t>EUROMOT Conference</w:t>
      </w:r>
      <w:r w:rsidRPr="0034427F">
        <w:rPr>
          <w:rFonts w:ascii="Arial" w:hAnsi="Arial" w:cs="Arial"/>
          <w:color w:val="222222"/>
          <w:sz w:val="22"/>
          <w:szCs w:val="22"/>
          <w:shd w:val="clear" w:color="auto" w:fill="FFFFFF"/>
        </w:rPr>
        <w:t>.</w:t>
      </w:r>
    </w:p>
    <w:p w14:paraId="7E43E6FD" w14:textId="77777777" w:rsidR="00FF293F" w:rsidRPr="0034427F" w:rsidRDefault="00FF293F" w:rsidP="0034427F">
      <w:pPr>
        <w:pStyle w:val="NormalWeb"/>
        <w:spacing w:line="360" w:lineRule="auto"/>
        <w:ind w:left="567" w:hanging="567"/>
        <w:rPr>
          <w:rFonts w:ascii="Arial" w:hAnsi="Arial" w:cs="Arial"/>
          <w:sz w:val="22"/>
          <w:szCs w:val="22"/>
        </w:rPr>
      </w:pPr>
      <w:r w:rsidRPr="0034427F">
        <w:rPr>
          <w:rFonts w:ascii="Arial" w:hAnsi="Arial" w:cs="Arial"/>
          <w:sz w:val="22"/>
          <w:szCs w:val="22"/>
        </w:rPr>
        <w:t xml:space="preserve">Lee, D. et al., 2014. From corporate social responsibility to creating shared value with suppliers through mutual firm foundation in the Korean Bakery Industry: A case study of the SPC group. </w:t>
      </w:r>
      <w:r w:rsidRPr="0034427F">
        <w:rPr>
          <w:rFonts w:ascii="Arial" w:hAnsi="Arial" w:cs="Arial"/>
          <w:i/>
          <w:iCs/>
          <w:sz w:val="22"/>
          <w:szCs w:val="22"/>
        </w:rPr>
        <w:t>Asia Pacific Business Review</w:t>
      </w:r>
      <w:r w:rsidRPr="0034427F">
        <w:rPr>
          <w:rFonts w:ascii="Arial" w:hAnsi="Arial" w:cs="Arial"/>
          <w:sz w:val="22"/>
          <w:szCs w:val="22"/>
        </w:rPr>
        <w:t xml:space="preserve">, 20(3), pp.461–483. </w:t>
      </w:r>
    </w:p>
    <w:p w14:paraId="0E0171F9" w14:textId="77777777" w:rsidR="00BB19C0" w:rsidRPr="0034427F" w:rsidRDefault="00BB19C0" w:rsidP="0034427F">
      <w:pPr>
        <w:rPr>
          <w:rFonts w:cs="Arial"/>
          <w:color w:val="222222"/>
          <w:shd w:val="clear" w:color="auto" w:fill="FFFFFF"/>
        </w:rPr>
      </w:pPr>
      <w:proofErr w:type="spellStart"/>
      <w:proofErr w:type="gramStart"/>
      <w:r w:rsidRPr="0034427F">
        <w:rPr>
          <w:rFonts w:cs="Arial"/>
          <w:color w:val="222222"/>
          <w:shd w:val="clear" w:color="auto" w:fill="FFFFFF"/>
        </w:rPr>
        <w:t>Mtigwe</w:t>
      </w:r>
      <w:proofErr w:type="spellEnd"/>
      <w:r w:rsidRPr="0034427F">
        <w:rPr>
          <w:rFonts w:cs="Arial"/>
          <w:color w:val="222222"/>
          <w:shd w:val="clear" w:color="auto" w:fill="FFFFFF"/>
        </w:rPr>
        <w:t>, B., 2006.</w:t>
      </w:r>
      <w:proofErr w:type="gramEnd"/>
      <w:r w:rsidRPr="0034427F">
        <w:rPr>
          <w:rFonts w:cs="Arial"/>
          <w:color w:val="222222"/>
          <w:shd w:val="clear" w:color="auto" w:fill="FFFFFF"/>
        </w:rPr>
        <w:t xml:space="preserve"> Theoretical milestones in international business: The journey to international entrepreneurship theory. </w:t>
      </w:r>
      <w:proofErr w:type="gramStart"/>
      <w:r w:rsidRPr="0034427F">
        <w:rPr>
          <w:rFonts w:cs="Arial"/>
          <w:i/>
          <w:iCs/>
          <w:color w:val="222222"/>
          <w:shd w:val="clear" w:color="auto" w:fill="FFFFFF"/>
        </w:rPr>
        <w:t>Journal of international entrepreneurship</w:t>
      </w:r>
      <w:r w:rsidRPr="0034427F">
        <w:rPr>
          <w:rFonts w:cs="Arial"/>
          <w:color w:val="222222"/>
          <w:shd w:val="clear" w:color="auto" w:fill="FFFFFF"/>
        </w:rPr>
        <w:t>, </w:t>
      </w:r>
      <w:r w:rsidRPr="0034427F">
        <w:rPr>
          <w:rFonts w:cs="Arial"/>
          <w:i/>
          <w:iCs/>
          <w:color w:val="222222"/>
          <w:shd w:val="clear" w:color="auto" w:fill="FFFFFF"/>
        </w:rPr>
        <w:t>4</w:t>
      </w:r>
      <w:r w:rsidRPr="0034427F">
        <w:rPr>
          <w:rFonts w:cs="Arial"/>
          <w:color w:val="222222"/>
          <w:shd w:val="clear" w:color="auto" w:fill="FFFFFF"/>
        </w:rPr>
        <w:t>(1), pp.5-25.</w:t>
      </w:r>
      <w:proofErr w:type="gramEnd"/>
    </w:p>
    <w:p w14:paraId="687E0CE2" w14:textId="77777777" w:rsidR="00FF293F" w:rsidRPr="0034427F" w:rsidRDefault="00BB19C0" w:rsidP="0034427F">
      <w:pPr>
        <w:rPr>
          <w:rFonts w:cs="Arial"/>
          <w:b/>
        </w:rPr>
      </w:pPr>
      <w:proofErr w:type="spellStart"/>
      <w:proofErr w:type="gramStart"/>
      <w:r w:rsidRPr="0034427F">
        <w:rPr>
          <w:rFonts w:cs="Arial"/>
          <w:color w:val="222222"/>
          <w:shd w:val="clear" w:color="auto" w:fill="FFFFFF"/>
        </w:rPr>
        <w:t>Todeva</w:t>
      </w:r>
      <w:proofErr w:type="spellEnd"/>
      <w:r w:rsidRPr="0034427F">
        <w:rPr>
          <w:rFonts w:cs="Arial"/>
          <w:color w:val="222222"/>
          <w:shd w:val="clear" w:color="auto" w:fill="FFFFFF"/>
        </w:rPr>
        <w:t>, E., 2006.</w:t>
      </w:r>
      <w:proofErr w:type="gramEnd"/>
      <w:r w:rsidRPr="0034427F">
        <w:rPr>
          <w:rFonts w:cs="Arial"/>
          <w:color w:val="222222"/>
          <w:shd w:val="clear" w:color="auto" w:fill="FFFFFF"/>
        </w:rPr>
        <w:t> </w:t>
      </w:r>
      <w:r w:rsidRPr="0034427F">
        <w:rPr>
          <w:rFonts w:cs="Arial"/>
          <w:i/>
          <w:iCs/>
          <w:color w:val="222222"/>
          <w:shd w:val="clear" w:color="auto" w:fill="FFFFFF"/>
        </w:rPr>
        <w:t>Business networks: strategy and structure</w:t>
      </w:r>
      <w:r w:rsidRPr="0034427F">
        <w:rPr>
          <w:rFonts w:cs="Arial"/>
          <w:color w:val="222222"/>
          <w:shd w:val="clear" w:color="auto" w:fill="FFFFFF"/>
        </w:rPr>
        <w:t>. Routle</w:t>
      </w:r>
      <w:r w:rsidRPr="0034427F">
        <w:rPr>
          <w:rFonts w:cs="Arial"/>
          <w:color w:val="222222"/>
          <w:sz w:val="20"/>
          <w:szCs w:val="20"/>
          <w:shd w:val="clear" w:color="auto" w:fill="FFFFFF"/>
        </w:rPr>
        <w:t>dge.</w:t>
      </w:r>
    </w:p>
    <w:p w14:paraId="46C1397B" w14:textId="6AD7143E" w:rsidR="002C7189" w:rsidRDefault="002C7189">
      <w:pPr>
        <w:spacing w:line="276" w:lineRule="auto"/>
        <w:jc w:val="left"/>
        <w:rPr>
          <w:rFonts w:cs="Arial"/>
          <w:b/>
        </w:rPr>
      </w:pPr>
      <w:r>
        <w:rPr>
          <w:rFonts w:cs="Arial"/>
          <w:b/>
        </w:rPr>
        <w:br w:type="page"/>
      </w:r>
    </w:p>
    <w:p w14:paraId="5830831C" w14:textId="6F58A634" w:rsidR="00FF293F" w:rsidRDefault="002C7189" w:rsidP="0034427F">
      <w:pPr>
        <w:rPr>
          <w:rFonts w:cs="Arial"/>
          <w:b/>
        </w:rPr>
      </w:pPr>
      <w:r w:rsidRPr="002C7189">
        <w:rPr>
          <w:rFonts w:cs="Arial"/>
          <w:b/>
          <w:noProof/>
          <w:lang w:val="en-US"/>
        </w:rPr>
        <w:lastRenderedPageBreak/>
        <w:drawing>
          <wp:inline distT="0" distB="0" distL="0" distR="0" wp14:anchorId="36ED1652" wp14:editId="5D57F30B">
            <wp:extent cx="5943600" cy="45046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4504690"/>
                    </a:xfrm>
                    <a:prstGeom prst="rect">
                      <a:avLst/>
                    </a:prstGeom>
                  </pic:spPr>
                </pic:pic>
              </a:graphicData>
            </a:graphic>
          </wp:inline>
        </w:drawing>
      </w:r>
    </w:p>
    <w:p w14:paraId="5822BB49" w14:textId="77777777" w:rsidR="002C7189" w:rsidRDefault="002C7189" w:rsidP="0034427F">
      <w:pPr>
        <w:rPr>
          <w:rFonts w:cs="Arial"/>
          <w:b/>
        </w:rPr>
      </w:pPr>
    </w:p>
    <w:p w14:paraId="4777D1DC" w14:textId="69303B14" w:rsidR="002C7189" w:rsidRDefault="00965D27" w:rsidP="0034427F">
      <w:pPr>
        <w:rPr>
          <w:rFonts w:cs="Arial"/>
          <w:b/>
        </w:rPr>
      </w:pPr>
      <w:r w:rsidRPr="00965D27">
        <w:rPr>
          <w:rFonts w:cs="Arial"/>
          <w:b/>
          <w:noProof/>
          <w:lang w:val="en-US"/>
        </w:rPr>
        <w:lastRenderedPageBreak/>
        <w:drawing>
          <wp:inline distT="0" distB="0" distL="0" distR="0" wp14:anchorId="7A576E77" wp14:editId="56B49A72">
            <wp:extent cx="5943600" cy="444373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4443730"/>
                    </a:xfrm>
                    <a:prstGeom prst="rect">
                      <a:avLst/>
                    </a:prstGeom>
                  </pic:spPr>
                </pic:pic>
              </a:graphicData>
            </a:graphic>
          </wp:inline>
        </w:drawing>
      </w:r>
    </w:p>
    <w:p w14:paraId="5ABAC5CE" w14:textId="18554DA7" w:rsidR="00965D27" w:rsidRDefault="00965D27">
      <w:pPr>
        <w:spacing w:line="276" w:lineRule="auto"/>
        <w:jc w:val="left"/>
        <w:rPr>
          <w:rFonts w:cs="Arial"/>
          <w:b/>
        </w:rPr>
      </w:pPr>
      <w:r>
        <w:rPr>
          <w:rFonts w:cs="Arial"/>
          <w:b/>
        </w:rPr>
        <w:br w:type="page"/>
      </w:r>
    </w:p>
    <w:p w14:paraId="1B90CBA6" w14:textId="61BF3F73" w:rsidR="002C7189" w:rsidRDefault="00D77CE5" w:rsidP="0034427F">
      <w:pPr>
        <w:rPr>
          <w:rFonts w:cs="Arial"/>
          <w:b/>
        </w:rPr>
      </w:pPr>
      <w:r>
        <w:rPr>
          <w:rFonts w:cs="Arial"/>
          <w:b/>
          <w:noProof/>
          <w:lang w:val="en-US"/>
        </w:rPr>
        <w:lastRenderedPageBreak/>
        <w:drawing>
          <wp:inline distT="0" distB="0" distL="0" distR="0" wp14:anchorId="61E2C819" wp14:editId="135EE681">
            <wp:extent cx="5943600" cy="4417017"/>
            <wp:effectExtent l="0" t="0" r="0" b="3175"/>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4417017"/>
                    </a:xfrm>
                    <a:prstGeom prst="rect">
                      <a:avLst/>
                    </a:prstGeom>
                    <a:noFill/>
                    <a:ln>
                      <a:noFill/>
                    </a:ln>
                  </pic:spPr>
                </pic:pic>
              </a:graphicData>
            </a:graphic>
          </wp:inline>
        </w:drawing>
      </w:r>
    </w:p>
    <w:p w14:paraId="6995FA80" w14:textId="29B9D3A2" w:rsidR="00965D27" w:rsidRDefault="00D77CE5" w:rsidP="0034427F">
      <w:pPr>
        <w:rPr>
          <w:rFonts w:cs="Arial"/>
          <w:b/>
        </w:rPr>
      </w:pPr>
      <w:r>
        <w:rPr>
          <w:rFonts w:cs="Arial"/>
          <w:b/>
          <w:noProof/>
          <w:lang w:val="en-US"/>
        </w:rPr>
        <w:lastRenderedPageBreak/>
        <w:drawing>
          <wp:inline distT="0" distB="0" distL="0" distR="0" wp14:anchorId="4025EA22" wp14:editId="56062AD5">
            <wp:extent cx="5943600" cy="4524350"/>
            <wp:effectExtent l="0" t="0" r="0"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4524350"/>
                    </a:xfrm>
                    <a:prstGeom prst="rect">
                      <a:avLst/>
                    </a:prstGeom>
                    <a:noFill/>
                    <a:ln>
                      <a:noFill/>
                    </a:ln>
                  </pic:spPr>
                </pic:pic>
              </a:graphicData>
            </a:graphic>
          </wp:inline>
        </w:drawing>
      </w:r>
    </w:p>
    <w:p w14:paraId="39B800B4" w14:textId="77777777" w:rsidR="00965D27" w:rsidRDefault="00965D27" w:rsidP="0034427F">
      <w:pPr>
        <w:rPr>
          <w:rFonts w:cs="Arial"/>
          <w:b/>
        </w:rPr>
      </w:pPr>
    </w:p>
    <w:p w14:paraId="3ABD9F7B" w14:textId="3CEC2B1D" w:rsidR="00D77CE5" w:rsidRDefault="00D77CE5" w:rsidP="0034427F">
      <w:pPr>
        <w:rPr>
          <w:rFonts w:cs="Arial"/>
          <w:b/>
        </w:rPr>
      </w:pPr>
      <w:r>
        <w:rPr>
          <w:rFonts w:cs="Arial"/>
          <w:b/>
          <w:noProof/>
          <w:lang w:val="en-US"/>
        </w:rPr>
        <w:lastRenderedPageBreak/>
        <w:drawing>
          <wp:inline distT="0" distB="0" distL="0" distR="0" wp14:anchorId="7CA2C82B" wp14:editId="1E8565DE">
            <wp:extent cx="5943600" cy="4516509"/>
            <wp:effectExtent l="0" t="0" r="0" b="5080"/>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4516509"/>
                    </a:xfrm>
                    <a:prstGeom prst="rect">
                      <a:avLst/>
                    </a:prstGeom>
                    <a:noFill/>
                    <a:ln>
                      <a:noFill/>
                    </a:ln>
                  </pic:spPr>
                </pic:pic>
              </a:graphicData>
            </a:graphic>
          </wp:inline>
        </w:drawing>
      </w:r>
    </w:p>
    <w:p w14:paraId="179C0981" w14:textId="77777777" w:rsidR="00D77CE5" w:rsidRDefault="00D77CE5" w:rsidP="0034427F">
      <w:pPr>
        <w:rPr>
          <w:rFonts w:cs="Arial"/>
          <w:b/>
        </w:rPr>
      </w:pPr>
    </w:p>
    <w:p w14:paraId="62FFCB10" w14:textId="3CA3C417" w:rsidR="00965D27" w:rsidRDefault="00D77CE5" w:rsidP="0034427F">
      <w:pPr>
        <w:rPr>
          <w:rFonts w:cs="Arial"/>
          <w:b/>
        </w:rPr>
      </w:pPr>
      <w:r>
        <w:rPr>
          <w:rFonts w:cs="Arial"/>
          <w:b/>
          <w:noProof/>
          <w:lang w:val="en-US"/>
        </w:rPr>
        <w:lastRenderedPageBreak/>
        <w:drawing>
          <wp:inline distT="0" distB="0" distL="0" distR="0" wp14:anchorId="77411EF0" wp14:editId="798AF1D8">
            <wp:extent cx="5943600" cy="4539600"/>
            <wp:effectExtent l="0" t="0" r="0" b="7620"/>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4539600"/>
                    </a:xfrm>
                    <a:prstGeom prst="rect">
                      <a:avLst/>
                    </a:prstGeom>
                    <a:noFill/>
                    <a:ln>
                      <a:noFill/>
                    </a:ln>
                  </pic:spPr>
                </pic:pic>
              </a:graphicData>
            </a:graphic>
          </wp:inline>
        </w:drawing>
      </w:r>
    </w:p>
    <w:p w14:paraId="0A1DFE35" w14:textId="675D0728" w:rsidR="00965D27" w:rsidRDefault="00D77CE5" w:rsidP="0034427F">
      <w:pPr>
        <w:rPr>
          <w:rFonts w:cs="Arial"/>
          <w:b/>
        </w:rPr>
      </w:pPr>
      <w:r>
        <w:rPr>
          <w:rFonts w:cs="Arial"/>
          <w:b/>
          <w:noProof/>
          <w:lang w:val="en-US"/>
        </w:rPr>
        <w:lastRenderedPageBreak/>
        <w:drawing>
          <wp:inline distT="0" distB="0" distL="0" distR="0" wp14:anchorId="111BC475" wp14:editId="5DCB5FB3">
            <wp:extent cx="5943600" cy="4451842"/>
            <wp:effectExtent l="0" t="0" r="0" b="0"/>
            <wp:docPr id="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4451842"/>
                    </a:xfrm>
                    <a:prstGeom prst="rect">
                      <a:avLst/>
                    </a:prstGeom>
                    <a:noFill/>
                    <a:ln>
                      <a:noFill/>
                    </a:ln>
                  </pic:spPr>
                </pic:pic>
              </a:graphicData>
            </a:graphic>
          </wp:inline>
        </w:drawing>
      </w:r>
    </w:p>
    <w:p w14:paraId="3BADDF1E" w14:textId="77777777" w:rsidR="00965D27" w:rsidRDefault="00965D27" w:rsidP="0034427F">
      <w:pPr>
        <w:rPr>
          <w:rFonts w:cs="Arial"/>
          <w:b/>
        </w:rPr>
      </w:pPr>
    </w:p>
    <w:p w14:paraId="5963E51B" w14:textId="47A03605" w:rsidR="00D77CE5" w:rsidRDefault="00D77CE5" w:rsidP="0034427F">
      <w:pPr>
        <w:rPr>
          <w:rFonts w:cs="Arial"/>
          <w:b/>
        </w:rPr>
      </w:pPr>
      <w:r>
        <w:rPr>
          <w:rFonts w:cs="Arial"/>
          <w:b/>
          <w:noProof/>
          <w:lang w:val="en-US"/>
        </w:rPr>
        <w:lastRenderedPageBreak/>
        <w:drawing>
          <wp:inline distT="0" distB="0" distL="0" distR="0" wp14:anchorId="09F1AE92" wp14:editId="4257EAFD">
            <wp:extent cx="5943600" cy="4471477"/>
            <wp:effectExtent l="0" t="0" r="0" b="0"/>
            <wp:docPr id="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4471477"/>
                    </a:xfrm>
                    <a:prstGeom prst="rect">
                      <a:avLst/>
                    </a:prstGeom>
                    <a:noFill/>
                    <a:ln>
                      <a:noFill/>
                    </a:ln>
                  </pic:spPr>
                </pic:pic>
              </a:graphicData>
            </a:graphic>
          </wp:inline>
        </w:drawing>
      </w:r>
    </w:p>
    <w:p w14:paraId="5E233C4E" w14:textId="77777777" w:rsidR="00D77CE5" w:rsidRDefault="00D77CE5" w:rsidP="0034427F">
      <w:pPr>
        <w:rPr>
          <w:rFonts w:cs="Arial"/>
          <w:b/>
        </w:rPr>
      </w:pPr>
    </w:p>
    <w:p w14:paraId="08CD53DB" w14:textId="54B078E1" w:rsidR="00D77CE5" w:rsidRDefault="00D77CE5" w:rsidP="0034427F">
      <w:pPr>
        <w:rPr>
          <w:rFonts w:cs="Arial"/>
          <w:b/>
        </w:rPr>
      </w:pPr>
      <w:r>
        <w:rPr>
          <w:rFonts w:cs="Arial"/>
          <w:b/>
          <w:noProof/>
          <w:lang w:val="en-US"/>
        </w:rPr>
        <w:lastRenderedPageBreak/>
        <w:drawing>
          <wp:inline distT="0" distB="0" distL="0" distR="0" wp14:anchorId="0E4E3F36" wp14:editId="64C6540B">
            <wp:extent cx="5943600" cy="4459642"/>
            <wp:effectExtent l="0" t="0" r="0" b="10795"/>
            <wp:docPr id="1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4459642"/>
                    </a:xfrm>
                    <a:prstGeom prst="rect">
                      <a:avLst/>
                    </a:prstGeom>
                    <a:noFill/>
                    <a:ln>
                      <a:noFill/>
                    </a:ln>
                  </pic:spPr>
                </pic:pic>
              </a:graphicData>
            </a:graphic>
          </wp:inline>
        </w:drawing>
      </w:r>
    </w:p>
    <w:p w14:paraId="4816B207" w14:textId="77777777" w:rsidR="00D77CE5" w:rsidRDefault="00D77CE5" w:rsidP="0034427F">
      <w:pPr>
        <w:rPr>
          <w:rFonts w:cs="Arial"/>
          <w:b/>
        </w:rPr>
      </w:pPr>
    </w:p>
    <w:p w14:paraId="68592914" w14:textId="206CBA4F" w:rsidR="00D77CE5" w:rsidRDefault="00D77CE5" w:rsidP="0034427F">
      <w:pPr>
        <w:rPr>
          <w:rFonts w:cs="Arial"/>
          <w:b/>
        </w:rPr>
      </w:pPr>
      <w:r>
        <w:rPr>
          <w:rFonts w:cs="Arial"/>
          <w:b/>
          <w:noProof/>
          <w:lang w:val="en-US"/>
        </w:rPr>
        <w:lastRenderedPageBreak/>
        <w:drawing>
          <wp:inline distT="0" distB="0" distL="0" distR="0" wp14:anchorId="76295B2A" wp14:editId="44A413A8">
            <wp:extent cx="5943600" cy="4426418"/>
            <wp:effectExtent l="0" t="0" r="0" b="0"/>
            <wp:docPr id="1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4426418"/>
                    </a:xfrm>
                    <a:prstGeom prst="rect">
                      <a:avLst/>
                    </a:prstGeom>
                    <a:noFill/>
                    <a:ln>
                      <a:noFill/>
                    </a:ln>
                  </pic:spPr>
                </pic:pic>
              </a:graphicData>
            </a:graphic>
          </wp:inline>
        </w:drawing>
      </w:r>
    </w:p>
    <w:p w14:paraId="3F89D02A" w14:textId="77777777" w:rsidR="00D77CE5" w:rsidRDefault="00D77CE5" w:rsidP="0034427F">
      <w:pPr>
        <w:rPr>
          <w:rFonts w:cs="Arial"/>
          <w:b/>
        </w:rPr>
      </w:pPr>
    </w:p>
    <w:p w14:paraId="2503A451" w14:textId="4204D85E" w:rsidR="00D77CE5" w:rsidRDefault="00D77CE5" w:rsidP="0034427F">
      <w:pPr>
        <w:rPr>
          <w:rFonts w:cs="Arial"/>
          <w:b/>
        </w:rPr>
      </w:pPr>
      <w:r>
        <w:rPr>
          <w:rFonts w:cs="Arial"/>
          <w:b/>
          <w:noProof/>
          <w:lang w:val="en-US"/>
        </w:rPr>
        <w:lastRenderedPageBreak/>
        <w:drawing>
          <wp:inline distT="0" distB="0" distL="0" distR="0" wp14:anchorId="699E15AF" wp14:editId="1328ADFA">
            <wp:extent cx="5943600" cy="4459653"/>
            <wp:effectExtent l="0" t="0" r="0" b="10795"/>
            <wp:docPr id="1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4459653"/>
                    </a:xfrm>
                    <a:prstGeom prst="rect">
                      <a:avLst/>
                    </a:prstGeom>
                    <a:noFill/>
                    <a:ln>
                      <a:noFill/>
                    </a:ln>
                  </pic:spPr>
                </pic:pic>
              </a:graphicData>
            </a:graphic>
          </wp:inline>
        </w:drawing>
      </w:r>
    </w:p>
    <w:p w14:paraId="51B35E28" w14:textId="7E6D5218" w:rsidR="00D77CE5" w:rsidRDefault="00D77CE5" w:rsidP="0034427F">
      <w:pPr>
        <w:rPr>
          <w:rFonts w:cs="Arial"/>
          <w:b/>
        </w:rPr>
      </w:pPr>
      <w:r>
        <w:rPr>
          <w:rFonts w:cs="Arial"/>
          <w:b/>
          <w:noProof/>
          <w:lang w:val="en-US"/>
        </w:rPr>
        <w:lastRenderedPageBreak/>
        <w:drawing>
          <wp:inline distT="0" distB="0" distL="0" distR="0" wp14:anchorId="1EBCE33D" wp14:editId="66367DCB">
            <wp:extent cx="5943600" cy="4503451"/>
            <wp:effectExtent l="0" t="0" r="0" b="0"/>
            <wp:docPr id="1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3600" cy="4503451"/>
                    </a:xfrm>
                    <a:prstGeom prst="rect">
                      <a:avLst/>
                    </a:prstGeom>
                    <a:noFill/>
                    <a:ln>
                      <a:noFill/>
                    </a:ln>
                  </pic:spPr>
                </pic:pic>
              </a:graphicData>
            </a:graphic>
          </wp:inline>
        </w:drawing>
      </w:r>
    </w:p>
    <w:p w14:paraId="693001BD" w14:textId="77777777" w:rsidR="00D77CE5" w:rsidRDefault="00D77CE5" w:rsidP="0034427F">
      <w:pPr>
        <w:rPr>
          <w:rFonts w:cs="Arial"/>
          <w:b/>
        </w:rPr>
      </w:pPr>
    </w:p>
    <w:p w14:paraId="71BFAE5C" w14:textId="382C0AD6" w:rsidR="00D77CE5" w:rsidRDefault="00D77CE5" w:rsidP="0034427F">
      <w:pPr>
        <w:rPr>
          <w:rFonts w:cs="Arial"/>
          <w:b/>
        </w:rPr>
      </w:pPr>
      <w:r>
        <w:rPr>
          <w:rFonts w:cs="Arial"/>
          <w:b/>
          <w:noProof/>
          <w:lang w:val="en-US"/>
        </w:rPr>
        <w:lastRenderedPageBreak/>
        <w:drawing>
          <wp:inline distT="0" distB="0" distL="0" distR="0" wp14:anchorId="6FC69160" wp14:editId="76702787">
            <wp:extent cx="5943600" cy="4453800"/>
            <wp:effectExtent l="0" t="0" r="0" b="0"/>
            <wp:docPr id="1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4453800"/>
                    </a:xfrm>
                    <a:prstGeom prst="rect">
                      <a:avLst/>
                    </a:prstGeom>
                    <a:noFill/>
                    <a:ln>
                      <a:noFill/>
                    </a:ln>
                  </pic:spPr>
                </pic:pic>
              </a:graphicData>
            </a:graphic>
          </wp:inline>
        </w:drawing>
      </w:r>
    </w:p>
    <w:p w14:paraId="6191058B" w14:textId="5337D915" w:rsidR="00D77CE5" w:rsidRDefault="00D77CE5" w:rsidP="0034427F">
      <w:pPr>
        <w:rPr>
          <w:rFonts w:cs="Arial"/>
          <w:b/>
        </w:rPr>
      </w:pPr>
      <w:r>
        <w:rPr>
          <w:rFonts w:cs="Arial"/>
          <w:b/>
          <w:noProof/>
          <w:lang w:val="en-US"/>
        </w:rPr>
        <w:lastRenderedPageBreak/>
        <w:drawing>
          <wp:inline distT="0" distB="0" distL="0" distR="0" wp14:anchorId="05D71173" wp14:editId="59B90DB9">
            <wp:extent cx="5943600" cy="4438097"/>
            <wp:effectExtent l="0" t="0" r="0" b="6985"/>
            <wp:docPr id="1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4438097"/>
                    </a:xfrm>
                    <a:prstGeom prst="rect">
                      <a:avLst/>
                    </a:prstGeom>
                    <a:noFill/>
                    <a:ln>
                      <a:noFill/>
                    </a:ln>
                  </pic:spPr>
                </pic:pic>
              </a:graphicData>
            </a:graphic>
          </wp:inline>
        </w:drawing>
      </w:r>
    </w:p>
    <w:p w14:paraId="138E84BC" w14:textId="375BD920" w:rsidR="00D77CE5" w:rsidRDefault="00D77CE5" w:rsidP="0034427F">
      <w:pPr>
        <w:rPr>
          <w:rFonts w:cs="Arial"/>
          <w:b/>
        </w:rPr>
      </w:pPr>
      <w:r>
        <w:rPr>
          <w:rFonts w:cs="Arial"/>
          <w:b/>
          <w:noProof/>
          <w:lang w:val="en-US"/>
        </w:rPr>
        <w:lastRenderedPageBreak/>
        <w:drawing>
          <wp:inline distT="0" distB="0" distL="0" distR="0" wp14:anchorId="231EBA0E" wp14:editId="56903841">
            <wp:extent cx="5943600" cy="4479464"/>
            <wp:effectExtent l="0" t="0" r="0" b="0"/>
            <wp:docPr id="1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3600" cy="4479464"/>
                    </a:xfrm>
                    <a:prstGeom prst="rect">
                      <a:avLst/>
                    </a:prstGeom>
                    <a:noFill/>
                    <a:ln>
                      <a:noFill/>
                    </a:ln>
                  </pic:spPr>
                </pic:pic>
              </a:graphicData>
            </a:graphic>
          </wp:inline>
        </w:drawing>
      </w:r>
    </w:p>
    <w:p w14:paraId="2B504E4C" w14:textId="77777777" w:rsidR="00D77CE5" w:rsidRDefault="00D77CE5" w:rsidP="0034427F">
      <w:pPr>
        <w:rPr>
          <w:rFonts w:cs="Arial"/>
          <w:b/>
        </w:rPr>
      </w:pPr>
    </w:p>
    <w:p w14:paraId="42D87627" w14:textId="32E7DF15" w:rsidR="00D77CE5" w:rsidRDefault="00D77CE5" w:rsidP="0034427F">
      <w:pPr>
        <w:rPr>
          <w:rFonts w:cs="Arial"/>
          <w:b/>
        </w:rPr>
      </w:pPr>
      <w:r>
        <w:rPr>
          <w:rFonts w:cs="Arial"/>
          <w:b/>
          <w:noProof/>
          <w:lang w:val="en-US"/>
        </w:rPr>
        <w:lastRenderedPageBreak/>
        <w:drawing>
          <wp:inline distT="0" distB="0" distL="0" distR="0" wp14:anchorId="7E93D84F" wp14:editId="1447E517">
            <wp:extent cx="5943600" cy="4447807"/>
            <wp:effectExtent l="0" t="0" r="0" b="0"/>
            <wp:docPr id="1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4447807"/>
                    </a:xfrm>
                    <a:prstGeom prst="rect">
                      <a:avLst/>
                    </a:prstGeom>
                    <a:noFill/>
                    <a:ln>
                      <a:noFill/>
                    </a:ln>
                  </pic:spPr>
                </pic:pic>
              </a:graphicData>
            </a:graphic>
          </wp:inline>
        </w:drawing>
      </w:r>
    </w:p>
    <w:p w14:paraId="05398705" w14:textId="77777777" w:rsidR="00D77CE5" w:rsidRDefault="00D77CE5" w:rsidP="0034427F">
      <w:pPr>
        <w:rPr>
          <w:rFonts w:cs="Arial"/>
          <w:b/>
        </w:rPr>
      </w:pPr>
    </w:p>
    <w:p w14:paraId="47A94E7E" w14:textId="1FECBB8B" w:rsidR="00D77CE5" w:rsidRDefault="00D77CE5" w:rsidP="0034427F">
      <w:pPr>
        <w:rPr>
          <w:rFonts w:cs="Arial"/>
          <w:b/>
        </w:rPr>
      </w:pPr>
      <w:r>
        <w:rPr>
          <w:rFonts w:cs="Arial"/>
          <w:b/>
          <w:noProof/>
          <w:lang w:val="en-US"/>
        </w:rPr>
        <w:lastRenderedPageBreak/>
        <w:drawing>
          <wp:inline distT="0" distB="0" distL="0" distR="0" wp14:anchorId="605F9766" wp14:editId="4F49424C">
            <wp:extent cx="5943600" cy="4461641"/>
            <wp:effectExtent l="0" t="0" r="0" b="8890"/>
            <wp:docPr id="2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3600" cy="4461641"/>
                    </a:xfrm>
                    <a:prstGeom prst="rect">
                      <a:avLst/>
                    </a:prstGeom>
                    <a:noFill/>
                    <a:ln>
                      <a:noFill/>
                    </a:ln>
                  </pic:spPr>
                </pic:pic>
              </a:graphicData>
            </a:graphic>
          </wp:inline>
        </w:drawing>
      </w:r>
      <w:bookmarkStart w:id="0" w:name="_GoBack"/>
      <w:bookmarkEnd w:id="0"/>
    </w:p>
    <w:p w14:paraId="453519B4" w14:textId="77777777" w:rsidR="00D77CE5" w:rsidRDefault="00D77CE5" w:rsidP="0034427F">
      <w:pPr>
        <w:rPr>
          <w:rFonts w:cs="Arial"/>
          <w:b/>
        </w:rPr>
      </w:pPr>
    </w:p>
    <w:p w14:paraId="2127F7BE" w14:textId="77777777" w:rsidR="00D77CE5" w:rsidRDefault="00D77CE5" w:rsidP="0034427F">
      <w:pPr>
        <w:rPr>
          <w:rFonts w:cs="Arial"/>
          <w:b/>
        </w:rPr>
      </w:pPr>
    </w:p>
    <w:p w14:paraId="1557F657" w14:textId="77777777" w:rsidR="00D77CE5" w:rsidRDefault="00D77CE5" w:rsidP="0034427F">
      <w:pPr>
        <w:rPr>
          <w:rFonts w:cs="Arial"/>
          <w:b/>
        </w:rPr>
      </w:pPr>
    </w:p>
    <w:p w14:paraId="6A921190" w14:textId="77777777" w:rsidR="00D77CE5" w:rsidRDefault="00D77CE5" w:rsidP="0034427F">
      <w:pPr>
        <w:rPr>
          <w:rFonts w:cs="Arial"/>
          <w:b/>
        </w:rPr>
      </w:pPr>
    </w:p>
    <w:p w14:paraId="5D86CE9A" w14:textId="77777777" w:rsidR="00D77CE5" w:rsidRDefault="00D77CE5" w:rsidP="0034427F">
      <w:pPr>
        <w:rPr>
          <w:rFonts w:cs="Arial"/>
          <w:b/>
        </w:rPr>
      </w:pPr>
    </w:p>
    <w:p w14:paraId="17B0CD87" w14:textId="77777777" w:rsidR="00D77CE5" w:rsidRDefault="00D77CE5" w:rsidP="0034427F">
      <w:pPr>
        <w:rPr>
          <w:rFonts w:cs="Arial"/>
          <w:b/>
        </w:rPr>
      </w:pPr>
    </w:p>
    <w:p w14:paraId="74C976E0" w14:textId="77777777" w:rsidR="00D77CE5" w:rsidRPr="0034427F" w:rsidRDefault="00D77CE5" w:rsidP="0034427F">
      <w:pPr>
        <w:rPr>
          <w:rFonts w:cs="Arial"/>
          <w:b/>
        </w:rPr>
      </w:pPr>
    </w:p>
    <w:sectPr w:rsidR="00D77CE5" w:rsidRPr="0034427F" w:rsidSect="00D276FF">
      <w:head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3FDDAB6" w14:textId="77777777" w:rsidR="001F4B08" w:rsidRDefault="001F4B08" w:rsidP="007A4DED">
      <w:pPr>
        <w:spacing w:after="0" w:line="240" w:lineRule="auto"/>
      </w:pPr>
      <w:r>
        <w:separator/>
      </w:r>
    </w:p>
  </w:endnote>
  <w:endnote w:type="continuationSeparator" w:id="0">
    <w:p w14:paraId="7269D59A" w14:textId="77777777" w:rsidR="001F4B08" w:rsidRDefault="001F4B08" w:rsidP="007A4D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Tahoma">
    <w:panose1 w:val="020B0604030504040204"/>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5250DBD" w14:textId="77777777" w:rsidR="001F4B08" w:rsidRDefault="001F4B08" w:rsidP="007A4DED">
      <w:pPr>
        <w:spacing w:after="0" w:line="240" w:lineRule="auto"/>
      </w:pPr>
      <w:r>
        <w:separator/>
      </w:r>
    </w:p>
  </w:footnote>
  <w:footnote w:type="continuationSeparator" w:id="0">
    <w:p w14:paraId="5BBAC347" w14:textId="77777777" w:rsidR="001F4B08" w:rsidRDefault="001F4B08" w:rsidP="007A4DED">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46122032"/>
      <w:docPartObj>
        <w:docPartGallery w:val="Page Numbers (Top of Page)"/>
        <w:docPartUnique/>
      </w:docPartObj>
    </w:sdtPr>
    <w:sdtEndPr/>
    <w:sdtContent>
      <w:p w14:paraId="4E87B7BB" w14:textId="77777777" w:rsidR="00023BFC" w:rsidRDefault="00023BFC">
        <w:pPr>
          <w:pStyle w:val="Header"/>
          <w:jc w:val="right"/>
        </w:pPr>
        <w:r w:rsidRPr="007A4DED">
          <w:rPr>
            <w:rFonts w:cs="Arial"/>
          </w:rPr>
          <w:fldChar w:fldCharType="begin"/>
        </w:r>
        <w:r w:rsidRPr="007A4DED">
          <w:rPr>
            <w:rFonts w:cs="Arial"/>
          </w:rPr>
          <w:instrText xml:space="preserve"> PAGE   \* MERGEFORMAT </w:instrText>
        </w:r>
        <w:r w:rsidRPr="007A4DED">
          <w:rPr>
            <w:rFonts w:cs="Arial"/>
          </w:rPr>
          <w:fldChar w:fldCharType="separate"/>
        </w:r>
        <w:r w:rsidR="00D30627">
          <w:rPr>
            <w:rFonts w:cs="Arial"/>
            <w:noProof/>
          </w:rPr>
          <w:t>1</w:t>
        </w:r>
        <w:r w:rsidRPr="007A4DED">
          <w:rPr>
            <w:rFonts w:cs="Arial"/>
          </w:rPr>
          <w:fldChar w:fldCharType="end"/>
        </w:r>
      </w:p>
    </w:sdtContent>
  </w:sdt>
  <w:p w14:paraId="47A05467" w14:textId="77777777" w:rsidR="00023BFC" w:rsidRDefault="00023BFC">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1561C0"/>
    <w:multiLevelType w:val="multilevel"/>
    <w:tmpl w:val="9E906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3BB5703"/>
    <w:multiLevelType w:val="hybridMultilevel"/>
    <w:tmpl w:val="6298EAAC"/>
    <w:lvl w:ilvl="0" w:tplc="8D6ABB88">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3E932DE"/>
    <w:multiLevelType w:val="multilevel"/>
    <w:tmpl w:val="38684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05542416"/>
    <w:multiLevelType w:val="hybridMultilevel"/>
    <w:tmpl w:val="34E49FC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nsid w:val="064073DA"/>
    <w:multiLevelType w:val="hybridMultilevel"/>
    <w:tmpl w:val="841459C6"/>
    <w:lvl w:ilvl="0" w:tplc="36B8AE6A">
      <w:start w:val="1"/>
      <w:numFmt w:val="bullet"/>
      <w:lvlText w:val=""/>
      <w:lvlJc w:val="left"/>
      <w:pPr>
        <w:ind w:left="540" w:hanging="360"/>
      </w:pPr>
      <w:rPr>
        <w:rFonts w:ascii="Symbol" w:hAnsi="Symbol" w:hint="default"/>
        <w:sz w:val="22"/>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5">
    <w:nsid w:val="071F5E44"/>
    <w:multiLevelType w:val="multilevel"/>
    <w:tmpl w:val="254C3904"/>
    <w:lvl w:ilvl="0">
      <w:start w:val="7"/>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nsid w:val="088D43AE"/>
    <w:multiLevelType w:val="hybridMultilevel"/>
    <w:tmpl w:val="2C0AF8C2"/>
    <w:lvl w:ilvl="0" w:tplc="E68C07E6">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14EC464F"/>
    <w:multiLevelType w:val="multilevel"/>
    <w:tmpl w:val="1AC20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1A445F05"/>
    <w:multiLevelType w:val="hybridMultilevel"/>
    <w:tmpl w:val="F6C459A0"/>
    <w:lvl w:ilvl="0" w:tplc="36B8AE6A">
      <w:start w:val="1"/>
      <w:numFmt w:val="bullet"/>
      <w:lvlText w:val=""/>
      <w:lvlJc w:val="left"/>
      <w:pPr>
        <w:ind w:left="450" w:hanging="360"/>
      </w:pPr>
      <w:rPr>
        <w:rFonts w:ascii="Symbol" w:hAnsi="Symbol" w:hint="default"/>
        <w:sz w:val="22"/>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9">
    <w:nsid w:val="1A8F11C7"/>
    <w:multiLevelType w:val="hybridMultilevel"/>
    <w:tmpl w:val="5C4081C8"/>
    <w:lvl w:ilvl="0" w:tplc="36B8AE6A">
      <w:start w:val="1"/>
      <w:numFmt w:val="bullet"/>
      <w:lvlText w:val=""/>
      <w:lvlJc w:val="left"/>
      <w:pPr>
        <w:ind w:left="720" w:hanging="360"/>
      </w:pPr>
      <w:rPr>
        <w:rFonts w:ascii="Symbol" w:hAnsi="Symbol" w:hint="default"/>
        <w:sz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1FF24EF9"/>
    <w:multiLevelType w:val="hybridMultilevel"/>
    <w:tmpl w:val="01CC28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22124DA6"/>
    <w:multiLevelType w:val="multilevel"/>
    <w:tmpl w:val="4B205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25DE00B4"/>
    <w:multiLevelType w:val="hybridMultilevel"/>
    <w:tmpl w:val="2EC828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269F5286"/>
    <w:multiLevelType w:val="hybridMultilevel"/>
    <w:tmpl w:val="34BA20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2B6F0346"/>
    <w:multiLevelType w:val="hybridMultilevel"/>
    <w:tmpl w:val="24D8BCF2"/>
    <w:lvl w:ilvl="0" w:tplc="36B8AE6A">
      <w:start w:val="1"/>
      <w:numFmt w:val="bullet"/>
      <w:lvlText w:val=""/>
      <w:lvlJc w:val="left"/>
      <w:pPr>
        <w:ind w:left="450" w:hanging="360"/>
      </w:pPr>
      <w:rPr>
        <w:rFonts w:ascii="Symbol" w:hAnsi="Symbol" w:hint="default"/>
        <w:sz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2E647B41"/>
    <w:multiLevelType w:val="hybridMultilevel"/>
    <w:tmpl w:val="7F4AA108"/>
    <w:lvl w:ilvl="0" w:tplc="1E80611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2EA34DC5"/>
    <w:multiLevelType w:val="multilevel"/>
    <w:tmpl w:val="64184C1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7">
    <w:nsid w:val="2F6A39AF"/>
    <w:multiLevelType w:val="multilevel"/>
    <w:tmpl w:val="7590A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nsid w:val="2FDE0B8A"/>
    <w:multiLevelType w:val="hybridMultilevel"/>
    <w:tmpl w:val="C27C92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3040351E"/>
    <w:multiLevelType w:val="hybridMultilevel"/>
    <w:tmpl w:val="943C4426"/>
    <w:lvl w:ilvl="0" w:tplc="29B45FB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0">
    <w:nsid w:val="307E0C84"/>
    <w:multiLevelType w:val="hybridMultilevel"/>
    <w:tmpl w:val="99C805F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321F13CA"/>
    <w:multiLevelType w:val="multilevel"/>
    <w:tmpl w:val="AD7E5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nsid w:val="34363C6E"/>
    <w:multiLevelType w:val="multilevel"/>
    <w:tmpl w:val="16F40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nsid w:val="36F62A43"/>
    <w:multiLevelType w:val="multilevel"/>
    <w:tmpl w:val="16C01B6E"/>
    <w:lvl w:ilvl="0">
      <w:start w:val="1"/>
      <w:numFmt w:val="bullet"/>
      <w:lvlText w:val=""/>
      <w:lvlJc w:val="left"/>
      <w:pPr>
        <w:tabs>
          <w:tab w:val="num" w:pos="2340"/>
        </w:tabs>
        <w:ind w:left="2340" w:hanging="360"/>
      </w:pPr>
      <w:rPr>
        <w:rFonts w:ascii="Symbol" w:hAnsi="Symbol" w:hint="default"/>
        <w:sz w:val="20"/>
      </w:rPr>
    </w:lvl>
    <w:lvl w:ilvl="1" w:tentative="1">
      <w:start w:val="1"/>
      <w:numFmt w:val="bullet"/>
      <w:lvlText w:val=""/>
      <w:lvlJc w:val="left"/>
      <w:pPr>
        <w:tabs>
          <w:tab w:val="num" w:pos="3060"/>
        </w:tabs>
        <w:ind w:left="3060" w:hanging="360"/>
      </w:pPr>
      <w:rPr>
        <w:rFonts w:ascii="Symbol" w:hAnsi="Symbol" w:hint="default"/>
        <w:sz w:val="20"/>
      </w:rPr>
    </w:lvl>
    <w:lvl w:ilvl="2" w:tentative="1">
      <w:start w:val="1"/>
      <w:numFmt w:val="bullet"/>
      <w:lvlText w:val=""/>
      <w:lvlJc w:val="left"/>
      <w:pPr>
        <w:tabs>
          <w:tab w:val="num" w:pos="3780"/>
        </w:tabs>
        <w:ind w:left="3780" w:hanging="360"/>
      </w:pPr>
      <w:rPr>
        <w:rFonts w:ascii="Symbol" w:hAnsi="Symbol" w:hint="default"/>
        <w:sz w:val="20"/>
      </w:rPr>
    </w:lvl>
    <w:lvl w:ilvl="3" w:tentative="1">
      <w:start w:val="1"/>
      <w:numFmt w:val="bullet"/>
      <w:lvlText w:val=""/>
      <w:lvlJc w:val="left"/>
      <w:pPr>
        <w:tabs>
          <w:tab w:val="num" w:pos="4500"/>
        </w:tabs>
        <w:ind w:left="4500" w:hanging="360"/>
      </w:pPr>
      <w:rPr>
        <w:rFonts w:ascii="Symbol" w:hAnsi="Symbol" w:hint="default"/>
        <w:sz w:val="20"/>
      </w:rPr>
    </w:lvl>
    <w:lvl w:ilvl="4" w:tentative="1">
      <w:start w:val="1"/>
      <w:numFmt w:val="bullet"/>
      <w:lvlText w:val=""/>
      <w:lvlJc w:val="left"/>
      <w:pPr>
        <w:tabs>
          <w:tab w:val="num" w:pos="5220"/>
        </w:tabs>
        <w:ind w:left="5220" w:hanging="360"/>
      </w:pPr>
      <w:rPr>
        <w:rFonts w:ascii="Symbol" w:hAnsi="Symbol" w:hint="default"/>
        <w:sz w:val="20"/>
      </w:rPr>
    </w:lvl>
    <w:lvl w:ilvl="5" w:tentative="1">
      <w:start w:val="1"/>
      <w:numFmt w:val="bullet"/>
      <w:lvlText w:val=""/>
      <w:lvlJc w:val="left"/>
      <w:pPr>
        <w:tabs>
          <w:tab w:val="num" w:pos="5940"/>
        </w:tabs>
        <w:ind w:left="5940" w:hanging="360"/>
      </w:pPr>
      <w:rPr>
        <w:rFonts w:ascii="Symbol" w:hAnsi="Symbol" w:hint="default"/>
        <w:sz w:val="20"/>
      </w:rPr>
    </w:lvl>
    <w:lvl w:ilvl="6" w:tentative="1">
      <w:start w:val="1"/>
      <w:numFmt w:val="bullet"/>
      <w:lvlText w:val=""/>
      <w:lvlJc w:val="left"/>
      <w:pPr>
        <w:tabs>
          <w:tab w:val="num" w:pos="6660"/>
        </w:tabs>
        <w:ind w:left="6660" w:hanging="360"/>
      </w:pPr>
      <w:rPr>
        <w:rFonts w:ascii="Symbol" w:hAnsi="Symbol" w:hint="default"/>
        <w:sz w:val="20"/>
      </w:rPr>
    </w:lvl>
    <w:lvl w:ilvl="7" w:tentative="1">
      <w:start w:val="1"/>
      <w:numFmt w:val="bullet"/>
      <w:lvlText w:val=""/>
      <w:lvlJc w:val="left"/>
      <w:pPr>
        <w:tabs>
          <w:tab w:val="num" w:pos="7380"/>
        </w:tabs>
        <w:ind w:left="7380" w:hanging="360"/>
      </w:pPr>
      <w:rPr>
        <w:rFonts w:ascii="Symbol" w:hAnsi="Symbol" w:hint="default"/>
        <w:sz w:val="20"/>
      </w:rPr>
    </w:lvl>
    <w:lvl w:ilvl="8" w:tentative="1">
      <w:start w:val="1"/>
      <w:numFmt w:val="bullet"/>
      <w:lvlText w:val=""/>
      <w:lvlJc w:val="left"/>
      <w:pPr>
        <w:tabs>
          <w:tab w:val="num" w:pos="8100"/>
        </w:tabs>
        <w:ind w:left="8100" w:hanging="360"/>
      </w:pPr>
      <w:rPr>
        <w:rFonts w:ascii="Symbol" w:hAnsi="Symbol" w:hint="default"/>
        <w:sz w:val="20"/>
      </w:rPr>
    </w:lvl>
  </w:abstractNum>
  <w:abstractNum w:abstractNumId="24">
    <w:nsid w:val="37A50159"/>
    <w:multiLevelType w:val="multilevel"/>
    <w:tmpl w:val="DF76377E"/>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5">
    <w:nsid w:val="3BF013A7"/>
    <w:multiLevelType w:val="hybridMultilevel"/>
    <w:tmpl w:val="EC52A9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nsid w:val="3EA32913"/>
    <w:multiLevelType w:val="hybridMultilevel"/>
    <w:tmpl w:val="E57683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nsid w:val="43543BEF"/>
    <w:multiLevelType w:val="hybridMultilevel"/>
    <w:tmpl w:val="CF8A79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497304C8"/>
    <w:multiLevelType w:val="hybridMultilevel"/>
    <w:tmpl w:val="E00A7484"/>
    <w:lvl w:ilvl="0" w:tplc="555E74DE">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nsid w:val="4B083E91"/>
    <w:multiLevelType w:val="hybridMultilevel"/>
    <w:tmpl w:val="FB0A7A78"/>
    <w:lvl w:ilvl="0" w:tplc="36B8AE6A">
      <w:start w:val="1"/>
      <w:numFmt w:val="bullet"/>
      <w:lvlText w:val=""/>
      <w:lvlJc w:val="left"/>
      <w:pPr>
        <w:ind w:left="360" w:hanging="360"/>
      </w:pPr>
      <w:rPr>
        <w:rFonts w:ascii="Symbol" w:hAnsi="Symbol" w:hint="default"/>
        <w:sz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501046AD"/>
    <w:multiLevelType w:val="multilevel"/>
    <w:tmpl w:val="36E07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nsid w:val="5381529B"/>
    <w:multiLevelType w:val="hybridMultilevel"/>
    <w:tmpl w:val="E4A64E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53B16295"/>
    <w:multiLevelType w:val="hybridMultilevel"/>
    <w:tmpl w:val="774880FC"/>
    <w:lvl w:ilvl="0" w:tplc="36B8AE6A">
      <w:start w:val="1"/>
      <w:numFmt w:val="bullet"/>
      <w:lvlText w:val=""/>
      <w:lvlJc w:val="left"/>
      <w:pPr>
        <w:ind w:left="360" w:hanging="360"/>
      </w:pPr>
      <w:rPr>
        <w:rFonts w:ascii="Symbol" w:hAnsi="Symbol" w:hint="default"/>
        <w:sz w:val="22"/>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3">
    <w:nsid w:val="592E724F"/>
    <w:multiLevelType w:val="hybridMultilevel"/>
    <w:tmpl w:val="14D829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nsid w:val="59E02811"/>
    <w:multiLevelType w:val="hybridMultilevel"/>
    <w:tmpl w:val="6FB0529E"/>
    <w:lvl w:ilvl="0" w:tplc="0409000F">
      <w:start w:val="1"/>
      <w:numFmt w:val="decimal"/>
      <w:lvlText w:val="%1."/>
      <w:lvlJc w:val="left"/>
      <w:pPr>
        <w:ind w:left="900" w:hanging="360"/>
      </w:pPr>
      <w:rPr>
        <w:rFonts w:hint="default"/>
      </w:rPr>
    </w:lvl>
    <w:lvl w:ilvl="1" w:tplc="04090019" w:tentative="1">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35">
    <w:nsid w:val="5B505DAC"/>
    <w:multiLevelType w:val="hybridMultilevel"/>
    <w:tmpl w:val="C8306F34"/>
    <w:lvl w:ilvl="0" w:tplc="BE88D93A">
      <w:start w:val="1"/>
      <w:numFmt w:val="decimal"/>
      <w:lvlText w:val="%1."/>
      <w:lvlJc w:val="left"/>
      <w:pPr>
        <w:ind w:left="720" w:hanging="360"/>
      </w:pPr>
      <w:rPr>
        <w:rFonts w:hint="default"/>
        <w:b w:val="0"/>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nsid w:val="5E88541B"/>
    <w:multiLevelType w:val="multilevel"/>
    <w:tmpl w:val="92B0E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5FBE3500"/>
    <w:multiLevelType w:val="hybridMultilevel"/>
    <w:tmpl w:val="02F82838"/>
    <w:lvl w:ilvl="0" w:tplc="06CC43A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8">
    <w:nsid w:val="64711696"/>
    <w:multiLevelType w:val="hybridMultilevel"/>
    <w:tmpl w:val="354E50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nsid w:val="661B585F"/>
    <w:multiLevelType w:val="hybridMultilevel"/>
    <w:tmpl w:val="F8C8BF64"/>
    <w:lvl w:ilvl="0" w:tplc="36B8AE6A">
      <w:start w:val="1"/>
      <w:numFmt w:val="bullet"/>
      <w:lvlText w:val=""/>
      <w:lvlJc w:val="left"/>
      <w:pPr>
        <w:ind w:left="360" w:hanging="360"/>
      </w:pPr>
      <w:rPr>
        <w:rFonts w:ascii="Symbol" w:hAnsi="Symbol" w:hint="default"/>
        <w:sz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nsid w:val="6992568A"/>
    <w:multiLevelType w:val="hybridMultilevel"/>
    <w:tmpl w:val="B4B288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nsid w:val="6D187A04"/>
    <w:multiLevelType w:val="hybridMultilevel"/>
    <w:tmpl w:val="E5C452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nsid w:val="729208E8"/>
    <w:multiLevelType w:val="hybridMultilevel"/>
    <w:tmpl w:val="2F042E70"/>
    <w:lvl w:ilvl="0" w:tplc="F1F61504">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nsid w:val="743972EE"/>
    <w:multiLevelType w:val="hybridMultilevel"/>
    <w:tmpl w:val="E9BA4118"/>
    <w:lvl w:ilvl="0" w:tplc="36B8AE6A">
      <w:start w:val="1"/>
      <w:numFmt w:val="bullet"/>
      <w:lvlText w:val=""/>
      <w:lvlJc w:val="left"/>
      <w:pPr>
        <w:ind w:left="720" w:hanging="360"/>
      </w:pPr>
      <w:rPr>
        <w:rFonts w:ascii="Symbol" w:hAnsi="Symbol" w:hint="default"/>
        <w:sz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nsid w:val="7545206D"/>
    <w:multiLevelType w:val="hybridMultilevel"/>
    <w:tmpl w:val="5A083A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nsid w:val="75620A78"/>
    <w:multiLevelType w:val="hybridMultilevel"/>
    <w:tmpl w:val="BF14159A"/>
    <w:lvl w:ilvl="0" w:tplc="36B8AE6A">
      <w:start w:val="1"/>
      <w:numFmt w:val="bullet"/>
      <w:lvlText w:val=""/>
      <w:lvlJc w:val="left"/>
      <w:pPr>
        <w:ind w:left="720" w:hanging="360"/>
      </w:pPr>
      <w:rPr>
        <w:rFonts w:ascii="Symbol" w:hAnsi="Symbol" w:hint="default"/>
        <w:sz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nsid w:val="7CB87C31"/>
    <w:multiLevelType w:val="multilevel"/>
    <w:tmpl w:val="64740F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5"/>
  </w:num>
  <w:num w:numId="2">
    <w:abstractNumId w:val="37"/>
  </w:num>
  <w:num w:numId="3">
    <w:abstractNumId w:val="34"/>
  </w:num>
  <w:num w:numId="4">
    <w:abstractNumId w:val="31"/>
  </w:num>
  <w:num w:numId="5">
    <w:abstractNumId w:val="16"/>
  </w:num>
  <w:num w:numId="6">
    <w:abstractNumId w:val="3"/>
  </w:num>
  <w:num w:numId="7">
    <w:abstractNumId w:val="24"/>
  </w:num>
  <w:num w:numId="8">
    <w:abstractNumId w:val="18"/>
  </w:num>
  <w:num w:numId="9">
    <w:abstractNumId w:val="36"/>
  </w:num>
  <w:num w:numId="10">
    <w:abstractNumId w:val="0"/>
  </w:num>
  <w:num w:numId="11">
    <w:abstractNumId w:val="41"/>
  </w:num>
  <w:num w:numId="12">
    <w:abstractNumId w:val="38"/>
  </w:num>
  <w:num w:numId="13">
    <w:abstractNumId w:val="33"/>
  </w:num>
  <w:num w:numId="14">
    <w:abstractNumId w:val="13"/>
  </w:num>
  <w:num w:numId="15">
    <w:abstractNumId w:val="26"/>
  </w:num>
  <w:num w:numId="16">
    <w:abstractNumId w:val="12"/>
  </w:num>
  <w:num w:numId="17">
    <w:abstractNumId w:val="19"/>
  </w:num>
  <w:num w:numId="18">
    <w:abstractNumId w:val="35"/>
  </w:num>
  <w:num w:numId="19">
    <w:abstractNumId w:val="40"/>
  </w:num>
  <w:num w:numId="20">
    <w:abstractNumId w:val="42"/>
  </w:num>
  <w:num w:numId="21">
    <w:abstractNumId w:val="28"/>
  </w:num>
  <w:num w:numId="22">
    <w:abstractNumId w:val="1"/>
  </w:num>
  <w:num w:numId="23">
    <w:abstractNumId w:val="6"/>
  </w:num>
  <w:num w:numId="24">
    <w:abstractNumId w:val="15"/>
  </w:num>
  <w:num w:numId="25">
    <w:abstractNumId w:val="20"/>
  </w:num>
  <w:num w:numId="26">
    <w:abstractNumId w:val="27"/>
  </w:num>
  <w:num w:numId="27">
    <w:abstractNumId w:val="11"/>
  </w:num>
  <w:num w:numId="28">
    <w:abstractNumId w:val="44"/>
  </w:num>
  <w:num w:numId="29">
    <w:abstractNumId w:val="30"/>
  </w:num>
  <w:num w:numId="30">
    <w:abstractNumId w:val="14"/>
  </w:num>
  <w:num w:numId="31">
    <w:abstractNumId w:val="21"/>
  </w:num>
  <w:num w:numId="32">
    <w:abstractNumId w:val="39"/>
  </w:num>
  <w:num w:numId="33">
    <w:abstractNumId w:val="7"/>
  </w:num>
  <w:num w:numId="34">
    <w:abstractNumId w:val="23"/>
  </w:num>
  <w:num w:numId="35">
    <w:abstractNumId w:val="32"/>
  </w:num>
  <w:num w:numId="36">
    <w:abstractNumId w:val="29"/>
  </w:num>
  <w:num w:numId="37">
    <w:abstractNumId w:val="2"/>
  </w:num>
  <w:num w:numId="38">
    <w:abstractNumId w:val="22"/>
  </w:num>
  <w:num w:numId="39">
    <w:abstractNumId w:val="8"/>
  </w:num>
  <w:num w:numId="40">
    <w:abstractNumId w:val="17"/>
  </w:num>
  <w:num w:numId="41">
    <w:abstractNumId w:val="4"/>
  </w:num>
  <w:num w:numId="42">
    <w:abstractNumId w:val="45"/>
  </w:num>
  <w:num w:numId="43">
    <w:abstractNumId w:val="46"/>
  </w:num>
  <w:num w:numId="44">
    <w:abstractNumId w:val="43"/>
  </w:num>
  <w:num w:numId="45">
    <w:abstractNumId w:val="10"/>
  </w:num>
  <w:num w:numId="46">
    <w:abstractNumId w:val="9"/>
  </w:num>
  <w:num w:numId="4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A4DED"/>
    <w:rsid w:val="00023BFC"/>
    <w:rsid w:val="00023D92"/>
    <w:rsid w:val="0002486D"/>
    <w:rsid w:val="000449A0"/>
    <w:rsid w:val="00046E28"/>
    <w:rsid w:val="00054E0B"/>
    <w:rsid w:val="00057705"/>
    <w:rsid w:val="00072D74"/>
    <w:rsid w:val="00092513"/>
    <w:rsid w:val="000A082F"/>
    <w:rsid w:val="000A45E7"/>
    <w:rsid w:val="000A76C8"/>
    <w:rsid w:val="000D39A5"/>
    <w:rsid w:val="000E4FDA"/>
    <w:rsid w:val="001228A5"/>
    <w:rsid w:val="00150AA3"/>
    <w:rsid w:val="00174BF3"/>
    <w:rsid w:val="001905A7"/>
    <w:rsid w:val="00196B31"/>
    <w:rsid w:val="00197321"/>
    <w:rsid w:val="001B317D"/>
    <w:rsid w:val="001C645B"/>
    <w:rsid w:val="001F4B08"/>
    <w:rsid w:val="0020014D"/>
    <w:rsid w:val="00207339"/>
    <w:rsid w:val="00211EAB"/>
    <w:rsid w:val="00220182"/>
    <w:rsid w:val="00244CB3"/>
    <w:rsid w:val="002672F5"/>
    <w:rsid w:val="00270568"/>
    <w:rsid w:val="00274576"/>
    <w:rsid w:val="0029341B"/>
    <w:rsid w:val="002C6C58"/>
    <w:rsid w:val="002C7189"/>
    <w:rsid w:val="002D0672"/>
    <w:rsid w:val="002D0B40"/>
    <w:rsid w:val="0034427F"/>
    <w:rsid w:val="003A2881"/>
    <w:rsid w:val="003A32B3"/>
    <w:rsid w:val="003E1D97"/>
    <w:rsid w:val="003E7C42"/>
    <w:rsid w:val="0040464D"/>
    <w:rsid w:val="00404BA5"/>
    <w:rsid w:val="00434498"/>
    <w:rsid w:val="00440898"/>
    <w:rsid w:val="004473DE"/>
    <w:rsid w:val="0046093F"/>
    <w:rsid w:val="00470E53"/>
    <w:rsid w:val="004A785D"/>
    <w:rsid w:val="004C36F5"/>
    <w:rsid w:val="004D4ED3"/>
    <w:rsid w:val="004F2380"/>
    <w:rsid w:val="00503F0F"/>
    <w:rsid w:val="005121D1"/>
    <w:rsid w:val="00527C43"/>
    <w:rsid w:val="005531FB"/>
    <w:rsid w:val="0056092E"/>
    <w:rsid w:val="005A0548"/>
    <w:rsid w:val="005B41E9"/>
    <w:rsid w:val="005C2573"/>
    <w:rsid w:val="005D46B8"/>
    <w:rsid w:val="0061043C"/>
    <w:rsid w:val="00610D0D"/>
    <w:rsid w:val="006363E4"/>
    <w:rsid w:val="00640D2C"/>
    <w:rsid w:val="00642130"/>
    <w:rsid w:val="006667DE"/>
    <w:rsid w:val="00680BA3"/>
    <w:rsid w:val="006F087F"/>
    <w:rsid w:val="00705888"/>
    <w:rsid w:val="00706EFE"/>
    <w:rsid w:val="00726EEF"/>
    <w:rsid w:val="007365FB"/>
    <w:rsid w:val="00743367"/>
    <w:rsid w:val="0078596D"/>
    <w:rsid w:val="007A4DED"/>
    <w:rsid w:val="007E6CA1"/>
    <w:rsid w:val="007F30E5"/>
    <w:rsid w:val="008110F1"/>
    <w:rsid w:val="00815E03"/>
    <w:rsid w:val="00870C9D"/>
    <w:rsid w:val="008A221B"/>
    <w:rsid w:val="008A5B74"/>
    <w:rsid w:val="008C0B3F"/>
    <w:rsid w:val="008C1EF7"/>
    <w:rsid w:val="008F630E"/>
    <w:rsid w:val="009107CE"/>
    <w:rsid w:val="00965D27"/>
    <w:rsid w:val="00990FC9"/>
    <w:rsid w:val="009941DB"/>
    <w:rsid w:val="00996089"/>
    <w:rsid w:val="009A1233"/>
    <w:rsid w:val="009C359D"/>
    <w:rsid w:val="009C512D"/>
    <w:rsid w:val="009E05A1"/>
    <w:rsid w:val="00A4228D"/>
    <w:rsid w:val="00A6677A"/>
    <w:rsid w:val="00A9555C"/>
    <w:rsid w:val="00AA0981"/>
    <w:rsid w:val="00AB482E"/>
    <w:rsid w:val="00AB631F"/>
    <w:rsid w:val="00AB67D4"/>
    <w:rsid w:val="00AB73DD"/>
    <w:rsid w:val="00AE48AB"/>
    <w:rsid w:val="00AF7FBB"/>
    <w:rsid w:val="00B74677"/>
    <w:rsid w:val="00B80A84"/>
    <w:rsid w:val="00B86422"/>
    <w:rsid w:val="00BA7019"/>
    <w:rsid w:val="00BB19C0"/>
    <w:rsid w:val="00BE0A71"/>
    <w:rsid w:val="00BE301B"/>
    <w:rsid w:val="00C12CFA"/>
    <w:rsid w:val="00C20780"/>
    <w:rsid w:val="00C3047C"/>
    <w:rsid w:val="00C41706"/>
    <w:rsid w:val="00C7008B"/>
    <w:rsid w:val="00C92FF3"/>
    <w:rsid w:val="00CB40C9"/>
    <w:rsid w:val="00CB4491"/>
    <w:rsid w:val="00D01D0E"/>
    <w:rsid w:val="00D2435C"/>
    <w:rsid w:val="00D276FF"/>
    <w:rsid w:val="00D30627"/>
    <w:rsid w:val="00D33ECC"/>
    <w:rsid w:val="00D360D8"/>
    <w:rsid w:val="00D56043"/>
    <w:rsid w:val="00D70A57"/>
    <w:rsid w:val="00D72AB2"/>
    <w:rsid w:val="00D77CE5"/>
    <w:rsid w:val="00D96199"/>
    <w:rsid w:val="00DA260C"/>
    <w:rsid w:val="00DA68C0"/>
    <w:rsid w:val="00E05ADB"/>
    <w:rsid w:val="00E14727"/>
    <w:rsid w:val="00E2294F"/>
    <w:rsid w:val="00E62178"/>
    <w:rsid w:val="00E776DC"/>
    <w:rsid w:val="00EA54EB"/>
    <w:rsid w:val="00EB7C3F"/>
    <w:rsid w:val="00EC269F"/>
    <w:rsid w:val="00EE1823"/>
    <w:rsid w:val="00F1786B"/>
    <w:rsid w:val="00F63AC9"/>
    <w:rsid w:val="00F9348D"/>
    <w:rsid w:val="00FD17BD"/>
    <w:rsid w:val="00FD423C"/>
    <w:rsid w:val="00FF293F"/>
    <w:rsid w:val="00FF5B7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5A0C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48AB"/>
    <w:pPr>
      <w:spacing w:line="360" w:lineRule="auto"/>
      <w:jc w:val="both"/>
    </w:pPr>
    <w:rPr>
      <w:rFonts w:ascii="Arial" w:hAnsi="Arial"/>
      <w:sz w:val="24"/>
      <w:lang w:val="en-GB"/>
    </w:rPr>
  </w:style>
  <w:style w:type="paragraph" w:styleId="Heading2">
    <w:name w:val="heading 2"/>
    <w:basedOn w:val="Normal"/>
    <w:next w:val="Normal"/>
    <w:link w:val="Heading2Char"/>
    <w:uiPriority w:val="9"/>
    <w:unhideWhenUsed/>
    <w:qFormat/>
    <w:rsid w:val="00AE48AB"/>
    <w:pPr>
      <w:keepNext/>
      <w:keepLines/>
      <w:spacing w:before="40" w:after="0"/>
      <w:outlineLvl w:val="1"/>
    </w:pPr>
    <w:rPr>
      <w:rFonts w:eastAsiaTheme="majorEastAsia" w:cstheme="majorBidi"/>
      <w:b/>
      <w:sz w:val="28"/>
      <w:szCs w:val="26"/>
    </w:rPr>
  </w:style>
  <w:style w:type="paragraph" w:styleId="Heading3">
    <w:name w:val="heading 3"/>
    <w:basedOn w:val="Normal"/>
    <w:link w:val="Heading3Char"/>
    <w:uiPriority w:val="9"/>
    <w:qFormat/>
    <w:rsid w:val="004D4ED3"/>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4D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4DED"/>
  </w:style>
  <w:style w:type="paragraph" w:styleId="Footer">
    <w:name w:val="footer"/>
    <w:basedOn w:val="Normal"/>
    <w:link w:val="FooterChar"/>
    <w:uiPriority w:val="99"/>
    <w:semiHidden/>
    <w:unhideWhenUsed/>
    <w:rsid w:val="007A4DED"/>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7A4DED"/>
  </w:style>
  <w:style w:type="character" w:customStyle="1" w:styleId="a">
    <w:name w:val="a"/>
    <w:basedOn w:val="DefaultParagraphFont"/>
    <w:rsid w:val="00072D74"/>
  </w:style>
  <w:style w:type="paragraph" w:styleId="ListParagraph">
    <w:name w:val="List Paragraph"/>
    <w:basedOn w:val="Normal"/>
    <w:uiPriority w:val="34"/>
    <w:qFormat/>
    <w:rsid w:val="00C7008B"/>
    <w:pPr>
      <w:ind w:left="720"/>
      <w:contextualSpacing/>
    </w:pPr>
  </w:style>
  <w:style w:type="character" w:styleId="Hyperlink">
    <w:name w:val="Hyperlink"/>
    <w:basedOn w:val="DefaultParagraphFont"/>
    <w:uiPriority w:val="99"/>
    <w:semiHidden/>
    <w:unhideWhenUsed/>
    <w:rsid w:val="00527C43"/>
    <w:rPr>
      <w:color w:val="0000FF"/>
      <w:u w:val="single"/>
    </w:rPr>
  </w:style>
  <w:style w:type="paragraph" w:styleId="BalloonText">
    <w:name w:val="Balloon Text"/>
    <w:basedOn w:val="Normal"/>
    <w:link w:val="BalloonTextChar"/>
    <w:uiPriority w:val="99"/>
    <w:semiHidden/>
    <w:unhideWhenUsed/>
    <w:rsid w:val="00AB73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73DD"/>
    <w:rPr>
      <w:rFonts w:ascii="Tahoma" w:hAnsi="Tahoma" w:cs="Tahoma"/>
      <w:sz w:val="16"/>
      <w:szCs w:val="16"/>
    </w:rPr>
  </w:style>
  <w:style w:type="character" w:customStyle="1" w:styleId="l6">
    <w:name w:val="l6"/>
    <w:basedOn w:val="DefaultParagraphFont"/>
    <w:rsid w:val="00E2294F"/>
  </w:style>
  <w:style w:type="table" w:styleId="TableGrid">
    <w:name w:val="Table Grid"/>
    <w:basedOn w:val="TableNormal"/>
    <w:uiPriority w:val="59"/>
    <w:rsid w:val="00211EAB"/>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customStyle="1" w:styleId="comp">
    <w:name w:val="comp"/>
    <w:basedOn w:val="Normal"/>
    <w:rsid w:val="00197321"/>
    <w:pPr>
      <w:spacing w:before="100" w:beforeAutospacing="1" w:after="100" w:afterAutospacing="1" w:line="240" w:lineRule="auto"/>
    </w:pPr>
    <w:rPr>
      <w:rFonts w:ascii="Times New Roman" w:eastAsia="Times New Roman" w:hAnsi="Times New Roman" w:cs="Times New Roman"/>
      <w:szCs w:val="24"/>
    </w:rPr>
  </w:style>
  <w:style w:type="character" w:customStyle="1" w:styleId="Heading3Char">
    <w:name w:val="Heading 3 Char"/>
    <w:basedOn w:val="DefaultParagraphFont"/>
    <w:link w:val="Heading3"/>
    <w:uiPriority w:val="9"/>
    <w:rsid w:val="004D4ED3"/>
    <w:rPr>
      <w:rFonts w:ascii="Times New Roman" w:eastAsia="Times New Roman" w:hAnsi="Times New Roman" w:cs="Times New Roman"/>
      <w:b/>
      <w:bCs/>
      <w:sz w:val="27"/>
      <w:szCs w:val="27"/>
    </w:rPr>
  </w:style>
  <w:style w:type="paragraph" w:styleId="NormalWeb">
    <w:name w:val="Normal (Web)"/>
    <w:basedOn w:val="Normal"/>
    <w:uiPriority w:val="99"/>
    <w:unhideWhenUsed/>
    <w:rsid w:val="0040464D"/>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D72AB2"/>
    <w:rPr>
      <w:b/>
      <w:bCs/>
    </w:rPr>
  </w:style>
  <w:style w:type="character" w:customStyle="1" w:styleId="Heading2Char">
    <w:name w:val="Heading 2 Char"/>
    <w:basedOn w:val="DefaultParagraphFont"/>
    <w:link w:val="Heading2"/>
    <w:uiPriority w:val="9"/>
    <w:rsid w:val="00AE48AB"/>
    <w:rPr>
      <w:rFonts w:ascii="Arial" w:eastAsiaTheme="majorEastAsia" w:hAnsi="Arial" w:cstheme="majorBidi"/>
      <w:b/>
      <w:sz w:val="28"/>
      <w:szCs w:val="2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48AB"/>
    <w:pPr>
      <w:spacing w:line="360" w:lineRule="auto"/>
      <w:jc w:val="both"/>
    </w:pPr>
    <w:rPr>
      <w:rFonts w:ascii="Arial" w:hAnsi="Arial"/>
      <w:sz w:val="24"/>
      <w:lang w:val="en-GB"/>
    </w:rPr>
  </w:style>
  <w:style w:type="paragraph" w:styleId="Heading2">
    <w:name w:val="heading 2"/>
    <w:basedOn w:val="Normal"/>
    <w:next w:val="Normal"/>
    <w:link w:val="Heading2Char"/>
    <w:uiPriority w:val="9"/>
    <w:unhideWhenUsed/>
    <w:qFormat/>
    <w:rsid w:val="00AE48AB"/>
    <w:pPr>
      <w:keepNext/>
      <w:keepLines/>
      <w:spacing w:before="40" w:after="0"/>
      <w:outlineLvl w:val="1"/>
    </w:pPr>
    <w:rPr>
      <w:rFonts w:eastAsiaTheme="majorEastAsia" w:cstheme="majorBidi"/>
      <w:b/>
      <w:sz w:val="28"/>
      <w:szCs w:val="26"/>
    </w:rPr>
  </w:style>
  <w:style w:type="paragraph" w:styleId="Heading3">
    <w:name w:val="heading 3"/>
    <w:basedOn w:val="Normal"/>
    <w:link w:val="Heading3Char"/>
    <w:uiPriority w:val="9"/>
    <w:qFormat/>
    <w:rsid w:val="004D4ED3"/>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4D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4DED"/>
  </w:style>
  <w:style w:type="paragraph" w:styleId="Footer">
    <w:name w:val="footer"/>
    <w:basedOn w:val="Normal"/>
    <w:link w:val="FooterChar"/>
    <w:uiPriority w:val="99"/>
    <w:semiHidden/>
    <w:unhideWhenUsed/>
    <w:rsid w:val="007A4DED"/>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7A4DED"/>
  </w:style>
  <w:style w:type="character" w:customStyle="1" w:styleId="a">
    <w:name w:val="a"/>
    <w:basedOn w:val="DefaultParagraphFont"/>
    <w:rsid w:val="00072D74"/>
  </w:style>
  <w:style w:type="paragraph" w:styleId="ListParagraph">
    <w:name w:val="List Paragraph"/>
    <w:basedOn w:val="Normal"/>
    <w:uiPriority w:val="34"/>
    <w:qFormat/>
    <w:rsid w:val="00C7008B"/>
    <w:pPr>
      <w:ind w:left="720"/>
      <w:contextualSpacing/>
    </w:pPr>
  </w:style>
  <w:style w:type="character" w:styleId="Hyperlink">
    <w:name w:val="Hyperlink"/>
    <w:basedOn w:val="DefaultParagraphFont"/>
    <w:uiPriority w:val="99"/>
    <w:semiHidden/>
    <w:unhideWhenUsed/>
    <w:rsid w:val="00527C43"/>
    <w:rPr>
      <w:color w:val="0000FF"/>
      <w:u w:val="single"/>
    </w:rPr>
  </w:style>
  <w:style w:type="paragraph" w:styleId="BalloonText">
    <w:name w:val="Balloon Text"/>
    <w:basedOn w:val="Normal"/>
    <w:link w:val="BalloonTextChar"/>
    <w:uiPriority w:val="99"/>
    <w:semiHidden/>
    <w:unhideWhenUsed/>
    <w:rsid w:val="00AB73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73DD"/>
    <w:rPr>
      <w:rFonts w:ascii="Tahoma" w:hAnsi="Tahoma" w:cs="Tahoma"/>
      <w:sz w:val="16"/>
      <w:szCs w:val="16"/>
    </w:rPr>
  </w:style>
  <w:style w:type="character" w:customStyle="1" w:styleId="l6">
    <w:name w:val="l6"/>
    <w:basedOn w:val="DefaultParagraphFont"/>
    <w:rsid w:val="00E2294F"/>
  </w:style>
  <w:style w:type="table" w:styleId="TableGrid">
    <w:name w:val="Table Grid"/>
    <w:basedOn w:val="TableNormal"/>
    <w:uiPriority w:val="59"/>
    <w:rsid w:val="00211EAB"/>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customStyle="1" w:styleId="comp">
    <w:name w:val="comp"/>
    <w:basedOn w:val="Normal"/>
    <w:rsid w:val="00197321"/>
    <w:pPr>
      <w:spacing w:before="100" w:beforeAutospacing="1" w:after="100" w:afterAutospacing="1" w:line="240" w:lineRule="auto"/>
    </w:pPr>
    <w:rPr>
      <w:rFonts w:ascii="Times New Roman" w:eastAsia="Times New Roman" w:hAnsi="Times New Roman" w:cs="Times New Roman"/>
      <w:szCs w:val="24"/>
    </w:rPr>
  </w:style>
  <w:style w:type="character" w:customStyle="1" w:styleId="Heading3Char">
    <w:name w:val="Heading 3 Char"/>
    <w:basedOn w:val="DefaultParagraphFont"/>
    <w:link w:val="Heading3"/>
    <w:uiPriority w:val="9"/>
    <w:rsid w:val="004D4ED3"/>
    <w:rPr>
      <w:rFonts w:ascii="Times New Roman" w:eastAsia="Times New Roman" w:hAnsi="Times New Roman" w:cs="Times New Roman"/>
      <w:b/>
      <w:bCs/>
      <w:sz w:val="27"/>
      <w:szCs w:val="27"/>
    </w:rPr>
  </w:style>
  <w:style w:type="paragraph" w:styleId="NormalWeb">
    <w:name w:val="Normal (Web)"/>
    <w:basedOn w:val="Normal"/>
    <w:uiPriority w:val="99"/>
    <w:unhideWhenUsed/>
    <w:rsid w:val="0040464D"/>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D72AB2"/>
    <w:rPr>
      <w:b/>
      <w:bCs/>
    </w:rPr>
  </w:style>
  <w:style w:type="character" w:customStyle="1" w:styleId="Heading2Char">
    <w:name w:val="Heading 2 Char"/>
    <w:basedOn w:val="DefaultParagraphFont"/>
    <w:link w:val="Heading2"/>
    <w:uiPriority w:val="9"/>
    <w:rsid w:val="00AE48AB"/>
    <w:rPr>
      <w:rFonts w:ascii="Arial" w:eastAsiaTheme="majorEastAsia" w:hAnsi="Arial" w:cstheme="majorBidi"/>
      <w:b/>
      <w:sz w:val="28"/>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769237">
      <w:bodyDiv w:val="1"/>
      <w:marLeft w:val="0"/>
      <w:marRight w:val="0"/>
      <w:marTop w:val="0"/>
      <w:marBottom w:val="0"/>
      <w:divBdr>
        <w:top w:val="none" w:sz="0" w:space="0" w:color="auto"/>
        <w:left w:val="none" w:sz="0" w:space="0" w:color="auto"/>
        <w:bottom w:val="none" w:sz="0" w:space="0" w:color="auto"/>
        <w:right w:val="none" w:sz="0" w:space="0" w:color="auto"/>
      </w:divBdr>
    </w:div>
    <w:div w:id="110827692">
      <w:bodyDiv w:val="1"/>
      <w:marLeft w:val="0"/>
      <w:marRight w:val="0"/>
      <w:marTop w:val="0"/>
      <w:marBottom w:val="0"/>
      <w:divBdr>
        <w:top w:val="none" w:sz="0" w:space="0" w:color="auto"/>
        <w:left w:val="none" w:sz="0" w:space="0" w:color="auto"/>
        <w:bottom w:val="none" w:sz="0" w:space="0" w:color="auto"/>
        <w:right w:val="none" w:sz="0" w:space="0" w:color="auto"/>
      </w:divBdr>
    </w:div>
    <w:div w:id="338508121">
      <w:bodyDiv w:val="1"/>
      <w:marLeft w:val="0"/>
      <w:marRight w:val="0"/>
      <w:marTop w:val="0"/>
      <w:marBottom w:val="0"/>
      <w:divBdr>
        <w:top w:val="none" w:sz="0" w:space="0" w:color="auto"/>
        <w:left w:val="none" w:sz="0" w:space="0" w:color="auto"/>
        <w:bottom w:val="none" w:sz="0" w:space="0" w:color="auto"/>
        <w:right w:val="none" w:sz="0" w:space="0" w:color="auto"/>
      </w:divBdr>
    </w:div>
    <w:div w:id="413673746">
      <w:bodyDiv w:val="1"/>
      <w:marLeft w:val="0"/>
      <w:marRight w:val="0"/>
      <w:marTop w:val="0"/>
      <w:marBottom w:val="0"/>
      <w:divBdr>
        <w:top w:val="none" w:sz="0" w:space="0" w:color="auto"/>
        <w:left w:val="none" w:sz="0" w:space="0" w:color="auto"/>
        <w:bottom w:val="none" w:sz="0" w:space="0" w:color="auto"/>
        <w:right w:val="none" w:sz="0" w:space="0" w:color="auto"/>
      </w:divBdr>
    </w:div>
    <w:div w:id="624118983">
      <w:bodyDiv w:val="1"/>
      <w:marLeft w:val="0"/>
      <w:marRight w:val="0"/>
      <w:marTop w:val="0"/>
      <w:marBottom w:val="0"/>
      <w:divBdr>
        <w:top w:val="none" w:sz="0" w:space="0" w:color="auto"/>
        <w:left w:val="none" w:sz="0" w:space="0" w:color="auto"/>
        <w:bottom w:val="none" w:sz="0" w:space="0" w:color="auto"/>
        <w:right w:val="none" w:sz="0" w:space="0" w:color="auto"/>
      </w:divBdr>
      <w:divsChild>
        <w:div w:id="958872446">
          <w:marLeft w:val="0"/>
          <w:marRight w:val="0"/>
          <w:marTop w:val="0"/>
          <w:marBottom w:val="0"/>
          <w:divBdr>
            <w:top w:val="none" w:sz="0" w:space="0" w:color="auto"/>
            <w:left w:val="none" w:sz="0" w:space="0" w:color="auto"/>
            <w:bottom w:val="none" w:sz="0" w:space="0" w:color="auto"/>
            <w:right w:val="none" w:sz="0" w:space="0" w:color="auto"/>
          </w:divBdr>
        </w:div>
        <w:div w:id="1617636551">
          <w:marLeft w:val="0"/>
          <w:marRight w:val="0"/>
          <w:marTop w:val="0"/>
          <w:marBottom w:val="0"/>
          <w:divBdr>
            <w:top w:val="none" w:sz="0" w:space="0" w:color="auto"/>
            <w:left w:val="none" w:sz="0" w:space="0" w:color="auto"/>
            <w:bottom w:val="none" w:sz="0" w:space="0" w:color="auto"/>
            <w:right w:val="none" w:sz="0" w:space="0" w:color="auto"/>
          </w:divBdr>
        </w:div>
        <w:div w:id="1964268186">
          <w:marLeft w:val="0"/>
          <w:marRight w:val="0"/>
          <w:marTop w:val="0"/>
          <w:marBottom w:val="0"/>
          <w:divBdr>
            <w:top w:val="none" w:sz="0" w:space="0" w:color="auto"/>
            <w:left w:val="none" w:sz="0" w:space="0" w:color="auto"/>
            <w:bottom w:val="none" w:sz="0" w:space="0" w:color="auto"/>
            <w:right w:val="none" w:sz="0" w:space="0" w:color="auto"/>
          </w:divBdr>
        </w:div>
        <w:div w:id="1788550549">
          <w:marLeft w:val="0"/>
          <w:marRight w:val="0"/>
          <w:marTop w:val="0"/>
          <w:marBottom w:val="0"/>
          <w:divBdr>
            <w:top w:val="none" w:sz="0" w:space="0" w:color="auto"/>
            <w:left w:val="none" w:sz="0" w:space="0" w:color="auto"/>
            <w:bottom w:val="none" w:sz="0" w:space="0" w:color="auto"/>
            <w:right w:val="none" w:sz="0" w:space="0" w:color="auto"/>
          </w:divBdr>
        </w:div>
        <w:div w:id="1697727844">
          <w:marLeft w:val="0"/>
          <w:marRight w:val="0"/>
          <w:marTop w:val="0"/>
          <w:marBottom w:val="0"/>
          <w:divBdr>
            <w:top w:val="none" w:sz="0" w:space="0" w:color="auto"/>
            <w:left w:val="none" w:sz="0" w:space="0" w:color="auto"/>
            <w:bottom w:val="none" w:sz="0" w:space="0" w:color="auto"/>
            <w:right w:val="none" w:sz="0" w:space="0" w:color="auto"/>
          </w:divBdr>
        </w:div>
      </w:divsChild>
    </w:div>
    <w:div w:id="878006352">
      <w:bodyDiv w:val="1"/>
      <w:marLeft w:val="0"/>
      <w:marRight w:val="0"/>
      <w:marTop w:val="0"/>
      <w:marBottom w:val="0"/>
      <w:divBdr>
        <w:top w:val="none" w:sz="0" w:space="0" w:color="auto"/>
        <w:left w:val="none" w:sz="0" w:space="0" w:color="auto"/>
        <w:bottom w:val="none" w:sz="0" w:space="0" w:color="auto"/>
        <w:right w:val="none" w:sz="0" w:space="0" w:color="auto"/>
      </w:divBdr>
    </w:div>
    <w:div w:id="951546959">
      <w:bodyDiv w:val="1"/>
      <w:marLeft w:val="0"/>
      <w:marRight w:val="0"/>
      <w:marTop w:val="0"/>
      <w:marBottom w:val="0"/>
      <w:divBdr>
        <w:top w:val="none" w:sz="0" w:space="0" w:color="auto"/>
        <w:left w:val="none" w:sz="0" w:space="0" w:color="auto"/>
        <w:bottom w:val="none" w:sz="0" w:space="0" w:color="auto"/>
        <w:right w:val="none" w:sz="0" w:space="0" w:color="auto"/>
      </w:divBdr>
    </w:div>
    <w:div w:id="966543763">
      <w:bodyDiv w:val="1"/>
      <w:marLeft w:val="0"/>
      <w:marRight w:val="0"/>
      <w:marTop w:val="0"/>
      <w:marBottom w:val="0"/>
      <w:divBdr>
        <w:top w:val="none" w:sz="0" w:space="0" w:color="auto"/>
        <w:left w:val="none" w:sz="0" w:space="0" w:color="auto"/>
        <w:bottom w:val="none" w:sz="0" w:space="0" w:color="auto"/>
        <w:right w:val="none" w:sz="0" w:space="0" w:color="auto"/>
      </w:divBdr>
      <w:divsChild>
        <w:div w:id="1176067604">
          <w:marLeft w:val="0"/>
          <w:marRight w:val="0"/>
          <w:marTop w:val="0"/>
          <w:marBottom w:val="0"/>
          <w:divBdr>
            <w:top w:val="none" w:sz="0" w:space="0" w:color="auto"/>
            <w:left w:val="none" w:sz="0" w:space="0" w:color="auto"/>
            <w:bottom w:val="none" w:sz="0" w:space="0" w:color="auto"/>
            <w:right w:val="none" w:sz="0" w:space="0" w:color="auto"/>
          </w:divBdr>
          <w:divsChild>
            <w:div w:id="934478993">
              <w:marLeft w:val="0"/>
              <w:marRight w:val="0"/>
              <w:marTop w:val="0"/>
              <w:marBottom w:val="0"/>
              <w:divBdr>
                <w:top w:val="none" w:sz="0" w:space="0" w:color="auto"/>
                <w:left w:val="none" w:sz="0" w:space="0" w:color="auto"/>
                <w:bottom w:val="none" w:sz="0" w:space="0" w:color="auto"/>
                <w:right w:val="none" w:sz="0" w:space="0" w:color="auto"/>
              </w:divBdr>
              <w:divsChild>
                <w:div w:id="902452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039224">
      <w:bodyDiv w:val="1"/>
      <w:marLeft w:val="0"/>
      <w:marRight w:val="0"/>
      <w:marTop w:val="0"/>
      <w:marBottom w:val="0"/>
      <w:divBdr>
        <w:top w:val="none" w:sz="0" w:space="0" w:color="auto"/>
        <w:left w:val="none" w:sz="0" w:space="0" w:color="auto"/>
        <w:bottom w:val="none" w:sz="0" w:space="0" w:color="auto"/>
        <w:right w:val="none" w:sz="0" w:space="0" w:color="auto"/>
      </w:divBdr>
    </w:div>
    <w:div w:id="1155729121">
      <w:bodyDiv w:val="1"/>
      <w:marLeft w:val="0"/>
      <w:marRight w:val="0"/>
      <w:marTop w:val="0"/>
      <w:marBottom w:val="0"/>
      <w:divBdr>
        <w:top w:val="none" w:sz="0" w:space="0" w:color="auto"/>
        <w:left w:val="none" w:sz="0" w:space="0" w:color="auto"/>
        <w:bottom w:val="none" w:sz="0" w:space="0" w:color="auto"/>
        <w:right w:val="none" w:sz="0" w:space="0" w:color="auto"/>
      </w:divBdr>
    </w:div>
    <w:div w:id="1206721322">
      <w:bodyDiv w:val="1"/>
      <w:marLeft w:val="0"/>
      <w:marRight w:val="0"/>
      <w:marTop w:val="0"/>
      <w:marBottom w:val="0"/>
      <w:divBdr>
        <w:top w:val="none" w:sz="0" w:space="0" w:color="auto"/>
        <w:left w:val="none" w:sz="0" w:space="0" w:color="auto"/>
        <w:bottom w:val="none" w:sz="0" w:space="0" w:color="auto"/>
        <w:right w:val="none" w:sz="0" w:space="0" w:color="auto"/>
      </w:divBdr>
    </w:div>
    <w:div w:id="1267925483">
      <w:bodyDiv w:val="1"/>
      <w:marLeft w:val="0"/>
      <w:marRight w:val="0"/>
      <w:marTop w:val="0"/>
      <w:marBottom w:val="0"/>
      <w:divBdr>
        <w:top w:val="none" w:sz="0" w:space="0" w:color="auto"/>
        <w:left w:val="none" w:sz="0" w:space="0" w:color="auto"/>
        <w:bottom w:val="none" w:sz="0" w:space="0" w:color="auto"/>
        <w:right w:val="none" w:sz="0" w:space="0" w:color="auto"/>
      </w:divBdr>
      <w:divsChild>
        <w:div w:id="860359211">
          <w:marLeft w:val="0"/>
          <w:marRight w:val="0"/>
          <w:marTop w:val="0"/>
          <w:marBottom w:val="0"/>
          <w:divBdr>
            <w:top w:val="none" w:sz="0" w:space="0" w:color="auto"/>
            <w:left w:val="none" w:sz="0" w:space="0" w:color="auto"/>
            <w:bottom w:val="none" w:sz="0" w:space="0" w:color="auto"/>
            <w:right w:val="none" w:sz="0" w:space="0" w:color="auto"/>
          </w:divBdr>
        </w:div>
        <w:div w:id="739448112">
          <w:marLeft w:val="0"/>
          <w:marRight w:val="0"/>
          <w:marTop w:val="0"/>
          <w:marBottom w:val="0"/>
          <w:divBdr>
            <w:top w:val="none" w:sz="0" w:space="0" w:color="auto"/>
            <w:left w:val="none" w:sz="0" w:space="0" w:color="auto"/>
            <w:bottom w:val="none" w:sz="0" w:space="0" w:color="auto"/>
            <w:right w:val="none" w:sz="0" w:space="0" w:color="auto"/>
          </w:divBdr>
        </w:div>
        <w:div w:id="1498761232">
          <w:marLeft w:val="0"/>
          <w:marRight w:val="0"/>
          <w:marTop w:val="0"/>
          <w:marBottom w:val="0"/>
          <w:divBdr>
            <w:top w:val="none" w:sz="0" w:space="0" w:color="auto"/>
            <w:left w:val="none" w:sz="0" w:space="0" w:color="auto"/>
            <w:bottom w:val="none" w:sz="0" w:space="0" w:color="auto"/>
            <w:right w:val="none" w:sz="0" w:space="0" w:color="auto"/>
          </w:divBdr>
        </w:div>
        <w:div w:id="703558759">
          <w:marLeft w:val="0"/>
          <w:marRight w:val="0"/>
          <w:marTop w:val="0"/>
          <w:marBottom w:val="0"/>
          <w:divBdr>
            <w:top w:val="none" w:sz="0" w:space="0" w:color="auto"/>
            <w:left w:val="none" w:sz="0" w:space="0" w:color="auto"/>
            <w:bottom w:val="none" w:sz="0" w:space="0" w:color="auto"/>
            <w:right w:val="none" w:sz="0" w:space="0" w:color="auto"/>
          </w:divBdr>
        </w:div>
        <w:div w:id="999503537">
          <w:marLeft w:val="0"/>
          <w:marRight w:val="0"/>
          <w:marTop w:val="0"/>
          <w:marBottom w:val="0"/>
          <w:divBdr>
            <w:top w:val="none" w:sz="0" w:space="0" w:color="auto"/>
            <w:left w:val="none" w:sz="0" w:space="0" w:color="auto"/>
            <w:bottom w:val="none" w:sz="0" w:space="0" w:color="auto"/>
            <w:right w:val="none" w:sz="0" w:space="0" w:color="auto"/>
          </w:divBdr>
        </w:div>
      </w:divsChild>
    </w:div>
    <w:div w:id="1273364489">
      <w:bodyDiv w:val="1"/>
      <w:marLeft w:val="0"/>
      <w:marRight w:val="0"/>
      <w:marTop w:val="0"/>
      <w:marBottom w:val="0"/>
      <w:divBdr>
        <w:top w:val="none" w:sz="0" w:space="0" w:color="auto"/>
        <w:left w:val="none" w:sz="0" w:space="0" w:color="auto"/>
        <w:bottom w:val="none" w:sz="0" w:space="0" w:color="auto"/>
        <w:right w:val="none" w:sz="0" w:space="0" w:color="auto"/>
      </w:divBdr>
    </w:div>
    <w:div w:id="1317804861">
      <w:bodyDiv w:val="1"/>
      <w:marLeft w:val="0"/>
      <w:marRight w:val="0"/>
      <w:marTop w:val="0"/>
      <w:marBottom w:val="0"/>
      <w:divBdr>
        <w:top w:val="none" w:sz="0" w:space="0" w:color="auto"/>
        <w:left w:val="none" w:sz="0" w:space="0" w:color="auto"/>
        <w:bottom w:val="none" w:sz="0" w:space="0" w:color="auto"/>
        <w:right w:val="none" w:sz="0" w:space="0" w:color="auto"/>
      </w:divBdr>
    </w:div>
    <w:div w:id="1595823057">
      <w:bodyDiv w:val="1"/>
      <w:marLeft w:val="0"/>
      <w:marRight w:val="0"/>
      <w:marTop w:val="0"/>
      <w:marBottom w:val="0"/>
      <w:divBdr>
        <w:top w:val="none" w:sz="0" w:space="0" w:color="auto"/>
        <w:left w:val="none" w:sz="0" w:space="0" w:color="auto"/>
        <w:bottom w:val="none" w:sz="0" w:space="0" w:color="auto"/>
        <w:right w:val="none" w:sz="0" w:space="0" w:color="auto"/>
      </w:divBdr>
      <w:divsChild>
        <w:div w:id="1285113543">
          <w:marLeft w:val="0"/>
          <w:marRight w:val="0"/>
          <w:marTop w:val="0"/>
          <w:marBottom w:val="150"/>
          <w:divBdr>
            <w:top w:val="none" w:sz="0" w:space="0" w:color="auto"/>
            <w:left w:val="none" w:sz="0" w:space="0" w:color="auto"/>
            <w:bottom w:val="none" w:sz="0" w:space="0" w:color="auto"/>
            <w:right w:val="none" w:sz="0" w:space="0" w:color="auto"/>
          </w:divBdr>
          <w:divsChild>
            <w:div w:id="516162135">
              <w:marLeft w:val="0"/>
              <w:marRight w:val="0"/>
              <w:marTop w:val="0"/>
              <w:marBottom w:val="0"/>
              <w:divBdr>
                <w:top w:val="none" w:sz="0" w:space="0" w:color="auto"/>
                <w:left w:val="none" w:sz="0" w:space="0" w:color="auto"/>
                <w:bottom w:val="none" w:sz="0" w:space="0" w:color="auto"/>
                <w:right w:val="none" w:sz="0" w:space="0" w:color="auto"/>
              </w:divBdr>
              <w:divsChild>
                <w:div w:id="1879272478">
                  <w:marLeft w:val="0"/>
                  <w:marRight w:val="0"/>
                  <w:marTop w:val="0"/>
                  <w:marBottom w:val="0"/>
                  <w:divBdr>
                    <w:top w:val="none" w:sz="0" w:space="0" w:color="auto"/>
                    <w:left w:val="none" w:sz="0" w:space="0" w:color="auto"/>
                    <w:bottom w:val="none" w:sz="0" w:space="0" w:color="auto"/>
                    <w:right w:val="none" w:sz="0" w:space="0" w:color="auto"/>
                  </w:divBdr>
                  <w:divsChild>
                    <w:div w:id="1900821010">
                      <w:marLeft w:val="0"/>
                      <w:marRight w:val="0"/>
                      <w:marTop w:val="0"/>
                      <w:marBottom w:val="0"/>
                      <w:divBdr>
                        <w:top w:val="none" w:sz="0" w:space="0" w:color="auto"/>
                        <w:left w:val="none" w:sz="0" w:space="0" w:color="auto"/>
                        <w:bottom w:val="none" w:sz="0" w:space="0" w:color="auto"/>
                        <w:right w:val="none" w:sz="0" w:space="0" w:color="auto"/>
                      </w:divBdr>
                      <w:divsChild>
                        <w:div w:id="1858613562">
                          <w:marLeft w:val="0"/>
                          <w:marRight w:val="0"/>
                          <w:marTop w:val="0"/>
                          <w:marBottom w:val="0"/>
                          <w:divBdr>
                            <w:top w:val="none" w:sz="0" w:space="0" w:color="auto"/>
                            <w:left w:val="none" w:sz="0" w:space="0" w:color="auto"/>
                            <w:bottom w:val="none" w:sz="0" w:space="0" w:color="auto"/>
                            <w:right w:val="none" w:sz="0" w:space="0" w:color="auto"/>
                          </w:divBdr>
                        </w:div>
                        <w:div w:id="295379278">
                          <w:marLeft w:val="0"/>
                          <w:marRight w:val="0"/>
                          <w:marTop w:val="0"/>
                          <w:marBottom w:val="0"/>
                          <w:divBdr>
                            <w:top w:val="none" w:sz="0" w:space="0" w:color="auto"/>
                            <w:left w:val="none" w:sz="0" w:space="0" w:color="auto"/>
                            <w:bottom w:val="none" w:sz="0" w:space="0" w:color="auto"/>
                            <w:right w:val="none" w:sz="0" w:space="0" w:color="auto"/>
                          </w:divBdr>
                        </w:div>
                        <w:div w:id="754739557">
                          <w:marLeft w:val="0"/>
                          <w:marRight w:val="0"/>
                          <w:marTop w:val="0"/>
                          <w:marBottom w:val="0"/>
                          <w:divBdr>
                            <w:top w:val="none" w:sz="0" w:space="0" w:color="auto"/>
                            <w:left w:val="none" w:sz="0" w:space="0" w:color="auto"/>
                            <w:bottom w:val="none" w:sz="0" w:space="0" w:color="auto"/>
                            <w:right w:val="none" w:sz="0" w:space="0" w:color="auto"/>
                          </w:divBdr>
                        </w:div>
                        <w:div w:id="26687185">
                          <w:marLeft w:val="0"/>
                          <w:marRight w:val="0"/>
                          <w:marTop w:val="0"/>
                          <w:marBottom w:val="0"/>
                          <w:divBdr>
                            <w:top w:val="none" w:sz="0" w:space="0" w:color="auto"/>
                            <w:left w:val="none" w:sz="0" w:space="0" w:color="auto"/>
                            <w:bottom w:val="none" w:sz="0" w:space="0" w:color="auto"/>
                            <w:right w:val="none" w:sz="0" w:space="0" w:color="auto"/>
                          </w:divBdr>
                        </w:div>
                        <w:div w:id="76171749">
                          <w:marLeft w:val="0"/>
                          <w:marRight w:val="0"/>
                          <w:marTop w:val="0"/>
                          <w:marBottom w:val="0"/>
                          <w:divBdr>
                            <w:top w:val="none" w:sz="0" w:space="0" w:color="auto"/>
                            <w:left w:val="none" w:sz="0" w:space="0" w:color="auto"/>
                            <w:bottom w:val="none" w:sz="0" w:space="0" w:color="auto"/>
                            <w:right w:val="none" w:sz="0" w:space="0" w:color="auto"/>
                          </w:divBdr>
                        </w:div>
                        <w:div w:id="1916622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702849">
                  <w:marLeft w:val="0"/>
                  <w:marRight w:val="0"/>
                  <w:marTop w:val="0"/>
                  <w:marBottom w:val="0"/>
                  <w:divBdr>
                    <w:top w:val="none" w:sz="0" w:space="0" w:color="auto"/>
                    <w:left w:val="none" w:sz="0" w:space="0" w:color="auto"/>
                    <w:bottom w:val="none" w:sz="0" w:space="0" w:color="auto"/>
                    <w:right w:val="none" w:sz="0" w:space="0" w:color="auto"/>
                  </w:divBdr>
                  <w:divsChild>
                    <w:div w:id="1737973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092227">
          <w:marLeft w:val="0"/>
          <w:marRight w:val="0"/>
          <w:marTop w:val="0"/>
          <w:marBottom w:val="150"/>
          <w:divBdr>
            <w:top w:val="none" w:sz="0" w:space="0" w:color="auto"/>
            <w:left w:val="none" w:sz="0" w:space="0" w:color="auto"/>
            <w:bottom w:val="none" w:sz="0" w:space="0" w:color="auto"/>
            <w:right w:val="none" w:sz="0" w:space="0" w:color="auto"/>
          </w:divBdr>
          <w:divsChild>
            <w:div w:id="683899687">
              <w:marLeft w:val="0"/>
              <w:marRight w:val="0"/>
              <w:marTop w:val="0"/>
              <w:marBottom w:val="0"/>
              <w:divBdr>
                <w:top w:val="none" w:sz="0" w:space="0" w:color="auto"/>
                <w:left w:val="none" w:sz="0" w:space="0" w:color="auto"/>
                <w:bottom w:val="none" w:sz="0" w:space="0" w:color="auto"/>
                <w:right w:val="none" w:sz="0" w:space="0" w:color="auto"/>
              </w:divBdr>
              <w:divsChild>
                <w:div w:id="1415592808">
                  <w:marLeft w:val="0"/>
                  <w:marRight w:val="0"/>
                  <w:marTop w:val="0"/>
                  <w:marBottom w:val="0"/>
                  <w:divBdr>
                    <w:top w:val="none" w:sz="0" w:space="0" w:color="auto"/>
                    <w:left w:val="none" w:sz="0" w:space="0" w:color="auto"/>
                    <w:bottom w:val="none" w:sz="0" w:space="0" w:color="auto"/>
                    <w:right w:val="none" w:sz="0" w:space="0" w:color="auto"/>
                  </w:divBdr>
                  <w:divsChild>
                    <w:div w:id="925960768">
                      <w:marLeft w:val="0"/>
                      <w:marRight w:val="0"/>
                      <w:marTop w:val="0"/>
                      <w:marBottom w:val="0"/>
                      <w:divBdr>
                        <w:top w:val="none" w:sz="0" w:space="0" w:color="auto"/>
                        <w:left w:val="none" w:sz="0" w:space="0" w:color="auto"/>
                        <w:bottom w:val="none" w:sz="0" w:space="0" w:color="auto"/>
                        <w:right w:val="none" w:sz="0" w:space="0" w:color="auto"/>
                      </w:divBdr>
                      <w:divsChild>
                        <w:div w:id="1840074506">
                          <w:marLeft w:val="0"/>
                          <w:marRight w:val="0"/>
                          <w:marTop w:val="0"/>
                          <w:marBottom w:val="0"/>
                          <w:divBdr>
                            <w:top w:val="none" w:sz="0" w:space="0" w:color="auto"/>
                            <w:left w:val="none" w:sz="0" w:space="0" w:color="auto"/>
                            <w:bottom w:val="none" w:sz="0" w:space="0" w:color="auto"/>
                            <w:right w:val="none" w:sz="0" w:space="0" w:color="auto"/>
                          </w:divBdr>
                        </w:div>
                        <w:div w:id="1265267108">
                          <w:marLeft w:val="0"/>
                          <w:marRight w:val="0"/>
                          <w:marTop w:val="0"/>
                          <w:marBottom w:val="0"/>
                          <w:divBdr>
                            <w:top w:val="none" w:sz="0" w:space="0" w:color="auto"/>
                            <w:left w:val="none" w:sz="0" w:space="0" w:color="auto"/>
                            <w:bottom w:val="none" w:sz="0" w:space="0" w:color="auto"/>
                            <w:right w:val="none" w:sz="0" w:space="0" w:color="auto"/>
                          </w:divBdr>
                        </w:div>
                        <w:div w:id="1018385050">
                          <w:marLeft w:val="0"/>
                          <w:marRight w:val="0"/>
                          <w:marTop w:val="0"/>
                          <w:marBottom w:val="0"/>
                          <w:divBdr>
                            <w:top w:val="none" w:sz="0" w:space="0" w:color="auto"/>
                            <w:left w:val="none" w:sz="0" w:space="0" w:color="auto"/>
                            <w:bottom w:val="none" w:sz="0" w:space="0" w:color="auto"/>
                            <w:right w:val="none" w:sz="0" w:space="0" w:color="auto"/>
                          </w:divBdr>
                        </w:div>
                        <w:div w:id="99418793">
                          <w:marLeft w:val="0"/>
                          <w:marRight w:val="0"/>
                          <w:marTop w:val="0"/>
                          <w:marBottom w:val="0"/>
                          <w:divBdr>
                            <w:top w:val="none" w:sz="0" w:space="0" w:color="auto"/>
                            <w:left w:val="none" w:sz="0" w:space="0" w:color="auto"/>
                            <w:bottom w:val="none" w:sz="0" w:space="0" w:color="auto"/>
                            <w:right w:val="none" w:sz="0" w:space="0" w:color="auto"/>
                          </w:divBdr>
                        </w:div>
                        <w:div w:id="427893592">
                          <w:marLeft w:val="0"/>
                          <w:marRight w:val="0"/>
                          <w:marTop w:val="0"/>
                          <w:marBottom w:val="0"/>
                          <w:divBdr>
                            <w:top w:val="none" w:sz="0" w:space="0" w:color="auto"/>
                            <w:left w:val="none" w:sz="0" w:space="0" w:color="auto"/>
                            <w:bottom w:val="none" w:sz="0" w:space="0" w:color="auto"/>
                            <w:right w:val="none" w:sz="0" w:space="0" w:color="auto"/>
                          </w:divBdr>
                        </w:div>
                        <w:div w:id="2053187555">
                          <w:marLeft w:val="0"/>
                          <w:marRight w:val="0"/>
                          <w:marTop w:val="0"/>
                          <w:marBottom w:val="0"/>
                          <w:divBdr>
                            <w:top w:val="none" w:sz="0" w:space="0" w:color="auto"/>
                            <w:left w:val="none" w:sz="0" w:space="0" w:color="auto"/>
                            <w:bottom w:val="none" w:sz="0" w:space="0" w:color="auto"/>
                            <w:right w:val="none" w:sz="0" w:space="0" w:color="auto"/>
                          </w:divBdr>
                        </w:div>
                        <w:div w:id="882181022">
                          <w:marLeft w:val="0"/>
                          <w:marRight w:val="0"/>
                          <w:marTop w:val="0"/>
                          <w:marBottom w:val="0"/>
                          <w:divBdr>
                            <w:top w:val="none" w:sz="0" w:space="0" w:color="auto"/>
                            <w:left w:val="none" w:sz="0" w:space="0" w:color="auto"/>
                            <w:bottom w:val="none" w:sz="0" w:space="0" w:color="auto"/>
                            <w:right w:val="none" w:sz="0" w:space="0" w:color="auto"/>
                          </w:divBdr>
                        </w:div>
                        <w:div w:id="1213468840">
                          <w:marLeft w:val="0"/>
                          <w:marRight w:val="0"/>
                          <w:marTop w:val="0"/>
                          <w:marBottom w:val="0"/>
                          <w:divBdr>
                            <w:top w:val="none" w:sz="0" w:space="0" w:color="auto"/>
                            <w:left w:val="none" w:sz="0" w:space="0" w:color="auto"/>
                            <w:bottom w:val="none" w:sz="0" w:space="0" w:color="auto"/>
                            <w:right w:val="none" w:sz="0" w:space="0" w:color="auto"/>
                          </w:divBdr>
                        </w:div>
                        <w:div w:id="114834605">
                          <w:marLeft w:val="0"/>
                          <w:marRight w:val="0"/>
                          <w:marTop w:val="0"/>
                          <w:marBottom w:val="0"/>
                          <w:divBdr>
                            <w:top w:val="none" w:sz="0" w:space="0" w:color="auto"/>
                            <w:left w:val="none" w:sz="0" w:space="0" w:color="auto"/>
                            <w:bottom w:val="none" w:sz="0" w:space="0" w:color="auto"/>
                            <w:right w:val="none" w:sz="0" w:space="0" w:color="auto"/>
                          </w:divBdr>
                        </w:div>
                        <w:div w:id="1071853193">
                          <w:marLeft w:val="0"/>
                          <w:marRight w:val="0"/>
                          <w:marTop w:val="0"/>
                          <w:marBottom w:val="0"/>
                          <w:divBdr>
                            <w:top w:val="none" w:sz="0" w:space="0" w:color="auto"/>
                            <w:left w:val="none" w:sz="0" w:space="0" w:color="auto"/>
                            <w:bottom w:val="none" w:sz="0" w:space="0" w:color="auto"/>
                            <w:right w:val="none" w:sz="0" w:space="0" w:color="auto"/>
                          </w:divBdr>
                        </w:div>
                        <w:div w:id="1269004968">
                          <w:marLeft w:val="0"/>
                          <w:marRight w:val="0"/>
                          <w:marTop w:val="0"/>
                          <w:marBottom w:val="0"/>
                          <w:divBdr>
                            <w:top w:val="none" w:sz="0" w:space="0" w:color="auto"/>
                            <w:left w:val="none" w:sz="0" w:space="0" w:color="auto"/>
                            <w:bottom w:val="none" w:sz="0" w:space="0" w:color="auto"/>
                            <w:right w:val="none" w:sz="0" w:space="0" w:color="auto"/>
                          </w:divBdr>
                        </w:div>
                        <w:div w:id="460073938">
                          <w:marLeft w:val="0"/>
                          <w:marRight w:val="0"/>
                          <w:marTop w:val="0"/>
                          <w:marBottom w:val="0"/>
                          <w:divBdr>
                            <w:top w:val="none" w:sz="0" w:space="0" w:color="auto"/>
                            <w:left w:val="none" w:sz="0" w:space="0" w:color="auto"/>
                            <w:bottom w:val="none" w:sz="0" w:space="0" w:color="auto"/>
                            <w:right w:val="none" w:sz="0" w:space="0" w:color="auto"/>
                          </w:divBdr>
                        </w:div>
                        <w:div w:id="852837207">
                          <w:marLeft w:val="0"/>
                          <w:marRight w:val="0"/>
                          <w:marTop w:val="0"/>
                          <w:marBottom w:val="0"/>
                          <w:divBdr>
                            <w:top w:val="none" w:sz="0" w:space="0" w:color="auto"/>
                            <w:left w:val="none" w:sz="0" w:space="0" w:color="auto"/>
                            <w:bottom w:val="none" w:sz="0" w:space="0" w:color="auto"/>
                            <w:right w:val="none" w:sz="0" w:space="0" w:color="auto"/>
                          </w:divBdr>
                        </w:div>
                        <w:div w:id="1856842277">
                          <w:marLeft w:val="0"/>
                          <w:marRight w:val="0"/>
                          <w:marTop w:val="0"/>
                          <w:marBottom w:val="0"/>
                          <w:divBdr>
                            <w:top w:val="none" w:sz="0" w:space="0" w:color="auto"/>
                            <w:left w:val="none" w:sz="0" w:space="0" w:color="auto"/>
                            <w:bottom w:val="none" w:sz="0" w:space="0" w:color="auto"/>
                            <w:right w:val="none" w:sz="0" w:space="0" w:color="auto"/>
                          </w:divBdr>
                        </w:div>
                        <w:div w:id="1900820108">
                          <w:marLeft w:val="0"/>
                          <w:marRight w:val="0"/>
                          <w:marTop w:val="0"/>
                          <w:marBottom w:val="0"/>
                          <w:divBdr>
                            <w:top w:val="none" w:sz="0" w:space="0" w:color="auto"/>
                            <w:left w:val="none" w:sz="0" w:space="0" w:color="auto"/>
                            <w:bottom w:val="none" w:sz="0" w:space="0" w:color="auto"/>
                            <w:right w:val="none" w:sz="0" w:space="0" w:color="auto"/>
                          </w:divBdr>
                        </w:div>
                        <w:div w:id="896553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8178068">
      <w:bodyDiv w:val="1"/>
      <w:marLeft w:val="0"/>
      <w:marRight w:val="0"/>
      <w:marTop w:val="0"/>
      <w:marBottom w:val="0"/>
      <w:divBdr>
        <w:top w:val="none" w:sz="0" w:space="0" w:color="auto"/>
        <w:left w:val="none" w:sz="0" w:space="0" w:color="auto"/>
        <w:bottom w:val="none" w:sz="0" w:space="0" w:color="auto"/>
        <w:right w:val="none" w:sz="0" w:space="0" w:color="auto"/>
      </w:divBdr>
    </w:div>
    <w:div w:id="1655908058">
      <w:bodyDiv w:val="1"/>
      <w:marLeft w:val="0"/>
      <w:marRight w:val="0"/>
      <w:marTop w:val="0"/>
      <w:marBottom w:val="0"/>
      <w:divBdr>
        <w:top w:val="none" w:sz="0" w:space="0" w:color="auto"/>
        <w:left w:val="none" w:sz="0" w:space="0" w:color="auto"/>
        <w:bottom w:val="none" w:sz="0" w:space="0" w:color="auto"/>
        <w:right w:val="none" w:sz="0" w:space="0" w:color="auto"/>
      </w:divBdr>
    </w:div>
    <w:div w:id="1720739061">
      <w:bodyDiv w:val="1"/>
      <w:marLeft w:val="0"/>
      <w:marRight w:val="0"/>
      <w:marTop w:val="0"/>
      <w:marBottom w:val="0"/>
      <w:divBdr>
        <w:top w:val="none" w:sz="0" w:space="0" w:color="auto"/>
        <w:left w:val="none" w:sz="0" w:space="0" w:color="auto"/>
        <w:bottom w:val="none" w:sz="0" w:space="0" w:color="auto"/>
        <w:right w:val="none" w:sz="0" w:space="0" w:color="auto"/>
      </w:divBdr>
    </w:div>
    <w:div w:id="1818722172">
      <w:bodyDiv w:val="1"/>
      <w:marLeft w:val="0"/>
      <w:marRight w:val="0"/>
      <w:marTop w:val="0"/>
      <w:marBottom w:val="0"/>
      <w:divBdr>
        <w:top w:val="none" w:sz="0" w:space="0" w:color="auto"/>
        <w:left w:val="none" w:sz="0" w:space="0" w:color="auto"/>
        <w:bottom w:val="none" w:sz="0" w:space="0" w:color="auto"/>
        <w:right w:val="none" w:sz="0" w:space="0" w:color="auto"/>
      </w:divBdr>
    </w:div>
    <w:div w:id="1883636264">
      <w:bodyDiv w:val="1"/>
      <w:marLeft w:val="0"/>
      <w:marRight w:val="0"/>
      <w:marTop w:val="0"/>
      <w:marBottom w:val="0"/>
      <w:divBdr>
        <w:top w:val="none" w:sz="0" w:space="0" w:color="auto"/>
        <w:left w:val="none" w:sz="0" w:space="0" w:color="auto"/>
        <w:bottom w:val="none" w:sz="0" w:space="0" w:color="auto"/>
        <w:right w:val="none" w:sz="0" w:space="0" w:color="auto"/>
      </w:divBdr>
    </w:div>
    <w:div w:id="1977448667">
      <w:bodyDiv w:val="1"/>
      <w:marLeft w:val="0"/>
      <w:marRight w:val="0"/>
      <w:marTop w:val="0"/>
      <w:marBottom w:val="0"/>
      <w:divBdr>
        <w:top w:val="none" w:sz="0" w:space="0" w:color="auto"/>
        <w:left w:val="none" w:sz="0" w:space="0" w:color="auto"/>
        <w:bottom w:val="none" w:sz="0" w:space="0" w:color="auto"/>
        <w:right w:val="none" w:sz="0" w:space="0" w:color="auto"/>
      </w:divBdr>
      <w:divsChild>
        <w:div w:id="520513654">
          <w:marLeft w:val="0"/>
          <w:marRight w:val="0"/>
          <w:marTop w:val="0"/>
          <w:marBottom w:val="0"/>
          <w:divBdr>
            <w:top w:val="none" w:sz="0" w:space="0" w:color="auto"/>
            <w:left w:val="none" w:sz="0" w:space="0" w:color="auto"/>
            <w:bottom w:val="none" w:sz="0" w:space="0" w:color="auto"/>
            <w:right w:val="none" w:sz="0" w:space="0" w:color="auto"/>
          </w:divBdr>
        </w:div>
        <w:div w:id="4813151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diagramLayout" Target="diagrams/layout1.xml"/><Relationship Id="rId20" Type="http://schemas.openxmlformats.org/officeDocument/2006/relationships/image" Target="media/image8.png"/><Relationship Id="rId21" Type="http://schemas.openxmlformats.org/officeDocument/2006/relationships/image" Target="media/image9.png"/><Relationship Id="rId22" Type="http://schemas.openxmlformats.org/officeDocument/2006/relationships/image" Target="media/image10.png"/><Relationship Id="rId23" Type="http://schemas.openxmlformats.org/officeDocument/2006/relationships/image" Target="media/image11.png"/><Relationship Id="rId24" Type="http://schemas.openxmlformats.org/officeDocument/2006/relationships/image" Target="media/image12.png"/><Relationship Id="rId25" Type="http://schemas.openxmlformats.org/officeDocument/2006/relationships/image" Target="media/image13.png"/><Relationship Id="rId26" Type="http://schemas.openxmlformats.org/officeDocument/2006/relationships/image" Target="media/image14.png"/><Relationship Id="rId27" Type="http://schemas.openxmlformats.org/officeDocument/2006/relationships/image" Target="media/image15.png"/><Relationship Id="rId28" Type="http://schemas.openxmlformats.org/officeDocument/2006/relationships/image" Target="media/image16.png"/><Relationship Id="rId29" Type="http://schemas.openxmlformats.org/officeDocument/2006/relationships/image" Target="media/image17.png"/><Relationship Id="rId30" Type="http://schemas.openxmlformats.org/officeDocument/2006/relationships/header" Target="header1.xml"/><Relationship Id="rId31" Type="http://schemas.openxmlformats.org/officeDocument/2006/relationships/fontTable" Target="fontTable.xml"/><Relationship Id="rId32" Type="http://schemas.openxmlformats.org/officeDocument/2006/relationships/theme" Target="theme/theme1.xml"/><Relationship Id="rId10" Type="http://schemas.openxmlformats.org/officeDocument/2006/relationships/diagramQuickStyle" Target="diagrams/quickStyle1.xml"/><Relationship Id="rId11" Type="http://schemas.openxmlformats.org/officeDocument/2006/relationships/diagramColors" Target="diagrams/colors1.xml"/><Relationship Id="rId12" Type="http://schemas.microsoft.com/office/2007/relationships/diagramDrawing" Target="diagrams/drawing1.xml"/><Relationship Id="rId13" Type="http://schemas.openxmlformats.org/officeDocument/2006/relationships/image" Target="media/image1.png"/><Relationship Id="rId14" Type="http://schemas.openxmlformats.org/officeDocument/2006/relationships/image" Target="media/image2.png"/><Relationship Id="rId15" Type="http://schemas.openxmlformats.org/officeDocument/2006/relationships/image" Target="media/image3.png"/><Relationship Id="rId16" Type="http://schemas.openxmlformats.org/officeDocument/2006/relationships/image" Target="media/image4.png"/><Relationship Id="rId17" Type="http://schemas.openxmlformats.org/officeDocument/2006/relationships/image" Target="media/image5.png"/><Relationship Id="rId18" Type="http://schemas.openxmlformats.org/officeDocument/2006/relationships/image" Target="media/image6.png"/><Relationship Id="rId19" Type="http://schemas.openxmlformats.org/officeDocument/2006/relationships/image" Target="media/image7.png"/><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21AFD3F-0DD1-4C65-919C-3B694E278E6F}"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US"/>
        </a:p>
      </dgm:t>
    </dgm:pt>
    <dgm:pt modelId="{29203473-C274-4CB4-951C-34D32F48181D}">
      <dgm:prSet phldrT="[Text]" custT="1"/>
      <dgm:spPr/>
      <dgm:t>
        <a:bodyPr/>
        <a:lstStyle/>
        <a:p>
          <a:r>
            <a:rPr lang="en-US" sz="1100">
              <a:latin typeface="Arial" pitchFamily="34" charset="0"/>
              <a:cs typeface="Arial" pitchFamily="34" charset="0"/>
            </a:rPr>
            <a:t>Owner</a:t>
          </a:r>
        </a:p>
      </dgm:t>
    </dgm:pt>
    <dgm:pt modelId="{51BB36FD-B9C1-4C8C-BF34-23F82D6B7EE4}" type="parTrans" cxnId="{D7E16D8F-6EEB-4F23-B3B4-0D5063DB0BF9}">
      <dgm:prSet/>
      <dgm:spPr/>
      <dgm:t>
        <a:bodyPr/>
        <a:lstStyle/>
        <a:p>
          <a:endParaRPr lang="en-US" sz="1100">
            <a:latin typeface="Arial" pitchFamily="34" charset="0"/>
            <a:cs typeface="Arial" pitchFamily="34" charset="0"/>
          </a:endParaRPr>
        </a:p>
      </dgm:t>
    </dgm:pt>
    <dgm:pt modelId="{28F16B0B-B428-4A81-A4EC-3BA9F36E0480}" type="sibTrans" cxnId="{D7E16D8F-6EEB-4F23-B3B4-0D5063DB0BF9}">
      <dgm:prSet/>
      <dgm:spPr/>
      <dgm:t>
        <a:bodyPr/>
        <a:lstStyle/>
        <a:p>
          <a:endParaRPr lang="en-US" sz="1100">
            <a:latin typeface="Arial" pitchFamily="34" charset="0"/>
            <a:cs typeface="Arial" pitchFamily="34" charset="0"/>
          </a:endParaRPr>
        </a:p>
      </dgm:t>
    </dgm:pt>
    <dgm:pt modelId="{71BB11A8-17E5-43D8-8B0D-533F018CF009}" type="asst">
      <dgm:prSet phldrT="[Text]" custT="1"/>
      <dgm:spPr/>
      <dgm:t>
        <a:bodyPr/>
        <a:lstStyle/>
        <a:p>
          <a:r>
            <a:rPr lang="en-US" sz="1100">
              <a:latin typeface="Arial" pitchFamily="34" charset="0"/>
              <a:cs typeface="Arial" pitchFamily="34" charset="0"/>
            </a:rPr>
            <a:t>General Manager</a:t>
          </a:r>
        </a:p>
      </dgm:t>
    </dgm:pt>
    <dgm:pt modelId="{2F7B3D51-6BFA-48AC-949B-7DD6CE38B535}" type="parTrans" cxnId="{7194AC54-97D4-4593-9F9C-FDCED33951B4}">
      <dgm:prSet/>
      <dgm:spPr/>
      <dgm:t>
        <a:bodyPr/>
        <a:lstStyle/>
        <a:p>
          <a:endParaRPr lang="en-US" sz="1100">
            <a:latin typeface="Arial" pitchFamily="34" charset="0"/>
            <a:cs typeface="Arial" pitchFamily="34" charset="0"/>
          </a:endParaRPr>
        </a:p>
      </dgm:t>
    </dgm:pt>
    <dgm:pt modelId="{4B3129DA-1113-4D74-84C1-368A24907B4C}" type="sibTrans" cxnId="{7194AC54-97D4-4593-9F9C-FDCED33951B4}">
      <dgm:prSet/>
      <dgm:spPr/>
      <dgm:t>
        <a:bodyPr/>
        <a:lstStyle/>
        <a:p>
          <a:endParaRPr lang="en-US" sz="1100">
            <a:latin typeface="Arial" pitchFamily="34" charset="0"/>
            <a:cs typeface="Arial" pitchFamily="34" charset="0"/>
          </a:endParaRPr>
        </a:p>
      </dgm:t>
    </dgm:pt>
    <dgm:pt modelId="{C1D6E254-AE4F-4BAF-ADDF-81BA53CFB4B0}">
      <dgm:prSet phldrT="[Text]" custT="1"/>
      <dgm:spPr/>
      <dgm:t>
        <a:bodyPr/>
        <a:lstStyle/>
        <a:p>
          <a:r>
            <a:rPr lang="en-US" sz="1100">
              <a:latin typeface="Arial" pitchFamily="34" charset="0"/>
              <a:cs typeface="Arial" pitchFamily="34" charset="0"/>
            </a:rPr>
            <a:t>Bakery  leader</a:t>
          </a:r>
        </a:p>
      </dgm:t>
    </dgm:pt>
    <dgm:pt modelId="{4FDD7874-4771-4D3B-B21D-2689D9848EFA}" type="parTrans" cxnId="{2054FFC0-5140-4DC2-A188-73ACAC5358A8}">
      <dgm:prSet/>
      <dgm:spPr/>
      <dgm:t>
        <a:bodyPr/>
        <a:lstStyle/>
        <a:p>
          <a:endParaRPr lang="en-US" sz="1100">
            <a:latin typeface="Arial" pitchFamily="34" charset="0"/>
            <a:cs typeface="Arial" pitchFamily="34" charset="0"/>
          </a:endParaRPr>
        </a:p>
      </dgm:t>
    </dgm:pt>
    <dgm:pt modelId="{9A95210C-7F4B-4D62-A7E8-A40E0602DC73}" type="sibTrans" cxnId="{2054FFC0-5140-4DC2-A188-73ACAC5358A8}">
      <dgm:prSet/>
      <dgm:spPr/>
      <dgm:t>
        <a:bodyPr/>
        <a:lstStyle/>
        <a:p>
          <a:endParaRPr lang="en-US" sz="1100">
            <a:latin typeface="Arial" pitchFamily="34" charset="0"/>
            <a:cs typeface="Arial" pitchFamily="34" charset="0"/>
          </a:endParaRPr>
        </a:p>
      </dgm:t>
    </dgm:pt>
    <dgm:pt modelId="{25041466-8C4D-458A-BBCE-708B992B937C}">
      <dgm:prSet phldrT="[Text]" custT="1"/>
      <dgm:spPr/>
      <dgm:t>
        <a:bodyPr/>
        <a:lstStyle/>
        <a:p>
          <a:r>
            <a:rPr lang="en-US" sz="1100">
              <a:latin typeface="Arial" pitchFamily="34" charset="0"/>
              <a:cs typeface="Arial" pitchFamily="34" charset="0"/>
            </a:rPr>
            <a:t>Cashier</a:t>
          </a:r>
        </a:p>
      </dgm:t>
    </dgm:pt>
    <dgm:pt modelId="{82F17BF6-6B09-499F-9182-F8360FA027E2}" type="parTrans" cxnId="{91CD7A32-9FF0-4D30-9F21-885E9DE599C7}">
      <dgm:prSet/>
      <dgm:spPr/>
      <dgm:t>
        <a:bodyPr/>
        <a:lstStyle/>
        <a:p>
          <a:endParaRPr lang="en-US" sz="1100">
            <a:latin typeface="Arial" pitchFamily="34" charset="0"/>
            <a:cs typeface="Arial" pitchFamily="34" charset="0"/>
          </a:endParaRPr>
        </a:p>
      </dgm:t>
    </dgm:pt>
    <dgm:pt modelId="{31111558-C1F2-46C0-B2B3-9A630200501C}" type="sibTrans" cxnId="{91CD7A32-9FF0-4D30-9F21-885E9DE599C7}">
      <dgm:prSet/>
      <dgm:spPr/>
      <dgm:t>
        <a:bodyPr/>
        <a:lstStyle/>
        <a:p>
          <a:endParaRPr lang="en-US" sz="1100">
            <a:latin typeface="Arial" pitchFamily="34" charset="0"/>
            <a:cs typeface="Arial" pitchFamily="34" charset="0"/>
          </a:endParaRPr>
        </a:p>
      </dgm:t>
    </dgm:pt>
    <dgm:pt modelId="{81D85CFD-B1D6-4037-9F01-084751828BC0}">
      <dgm:prSet phldrT="[Text]" custT="1"/>
      <dgm:spPr/>
      <dgm:t>
        <a:bodyPr/>
        <a:lstStyle/>
        <a:p>
          <a:r>
            <a:rPr lang="en-US" sz="1100">
              <a:latin typeface="Arial" pitchFamily="34" charset="0"/>
              <a:cs typeface="Arial" pitchFamily="34" charset="0"/>
            </a:rPr>
            <a:t>Waiter</a:t>
          </a:r>
        </a:p>
      </dgm:t>
    </dgm:pt>
    <dgm:pt modelId="{ECBBB3CF-21D8-4A5D-A0FA-9E97B3A4A38E}" type="parTrans" cxnId="{FB38FA41-BA50-40E3-9EEF-E72DCECA2CED}">
      <dgm:prSet/>
      <dgm:spPr/>
      <dgm:t>
        <a:bodyPr/>
        <a:lstStyle/>
        <a:p>
          <a:endParaRPr lang="en-US" sz="1100">
            <a:latin typeface="Arial" pitchFamily="34" charset="0"/>
            <a:cs typeface="Arial" pitchFamily="34" charset="0"/>
          </a:endParaRPr>
        </a:p>
      </dgm:t>
    </dgm:pt>
    <dgm:pt modelId="{57F04F80-5BD0-408C-BEA1-8C69ED3D0E43}" type="sibTrans" cxnId="{FB38FA41-BA50-40E3-9EEF-E72DCECA2CED}">
      <dgm:prSet/>
      <dgm:spPr/>
      <dgm:t>
        <a:bodyPr/>
        <a:lstStyle/>
        <a:p>
          <a:endParaRPr lang="en-US" sz="1100">
            <a:latin typeface="Arial" pitchFamily="34" charset="0"/>
            <a:cs typeface="Arial" pitchFamily="34" charset="0"/>
          </a:endParaRPr>
        </a:p>
      </dgm:t>
    </dgm:pt>
    <dgm:pt modelId="{62A4A664-6DF8-425C-A6BA-4A8C0B0C6627}">
      <dgm:prSet custT="1"/>
      <dgm:spPr/>
      <dgm:t>
        <a:bodyPr/>
        <a:lstStyle/>
        <a:p>
          <a:r>
            <a:rPr lang="en-US" sz="1100">
              <a:latin typeface="Arial" pitchFamily="34" charset="0"/>
              <a:cs typeface="Arial" pitchFamily="34" charset="0"/>
            </a:rPr>
            <a:t>Sales Staff</a:t>
          </a:r>
        </a:p>
      </dgm:t>
    </dgm:pt>
    <dgm:pt modelId="{CE7D5DD7-138C-4310-B177-461E5FAF54AE}" type="parTrans" cxnId="{02616C5C-1BE4-449C-B962-AB1D22AFE37B}">
      <dgm:prSet/>
      <dgm:spPr/>
      <dgm:t>
        <a:bodyPr/>
        <a:lstStyle/>
        <a:p>
          <a:endParaRPr lang="en-US" sz="1100">
            <a:latin typeface="Arial" pitchFamily="34" charset="0"/>
            <a:cs typeface="Arial" pitchFamily="34" charset="0"/>
          </a:endParaRPr>
        </a:p>
      </dgm:t>
    </dgm:pt>
    <dgm:pt modelId="{D4FB6B0B-31D8-43F2-941E-3CDFA0CABEEA}" type="sibTrans" cxnId="{02616C5C-1BE4-449C-B962-AB1D22AFE37B}">
      <dgm:prSet/>
      <dgm:spPr/>
      <dgm:t>
        <a:bodyPr/>
        <a:lstStyle/>
        <a:p>
          <a:endParaRPr lang="en-US" sz="1100">
            <a:latin typeface="Arial" pitchFamily="34" charset="0"/>
            <a:cs typeface="Arial" pitchFamily="34" charset="0"/>
          </a:endParaRPr>
        </a:p>
      </dgm:t>
    </dgm:pt>
    <dgm:pt modelId="{7D4B3DDC-C153-446B-A5CA-543D0DC51021}">
      <dgm:prSet custT="1"/>
      <dgm:spPr/>
      <dgm:t>
        <a:bodyPr/>
        <a:lstStyle/>
        <a:p>
          <a:r>
            <a:rPr lang="en-US" sz="1100">
              <a:latin typeface="Arial" pitchFamily="34" charset="0"/>
              <a:cs typeface="Arial" pitchFamily="34" charset="0"/>
            </a:rPr>
            <a:t>Cake/pie maker</a:t>
          </a:r>
        </a:p>
      </dgm:t>
    </dgm:pt>
    <dgm:pt modelId="{23426917-DD95-4E5B-8B1A-C9CAC6522E1C}" type="parTrans" cxnId="{0F7AD59A-E1EE-43B1-9068-6D61AD73CDBA}">
      <dgm:prSet/>
      <dgm:spPr/>
      <dgm:t>
        <a:bodyPr/>
        <a:lstStyle/>
        <a:p>
          <a:endParaRPr lang="en-US" sz="1100">
            <a:latin typeface="Arial" pitchFamily="34" charset="0"/>
            <a:cs typeface="Arial" pitchFamily="34" charset="0"/>
          </a:endParaRPr>
        </a:p>
      </dgm:t>
    </dgm:pt>
    <dgm:pt modelId="{CEB7EACA-A95E-426F-B84B-7A01A429BF18}" type="sibTrans" cxnId="{0F7AD59A-E1EE-43B1-9068-6D61AD73CDBA}">
      <dgm:prSet/>
      <dgm:spPr/>
      <dgm:t>
        <a:bodyPr/>
        <a:lstStyle/>
        <a:p>
          <a:endParaRPr lang="en-US" sz="1100">
            <a:latin typeface="Arial" pitchFamily="34" charset="0"/>
            <a:cs typeface="Arial" pitchFamily="34" charset="0"/>
          </a:endParaRPr>
        </a:p>
      </dgm:t>
    </dgm:pt>
    <dgm:pt modelId="{261C54DC-C503-4F60-B8AC-2310EAA405EA}">
      <dgm:prSet custT="1"/>
      <dgm:spPr/>
      <dgm:t>
        <a:bodyPr/>
        <a:lstStyle/>
        <a:p>
          <a:r>
            <a:rPr lang="en-US" sz="1100">
              <a:latin typeface="Arial" pitchFamily="34" charset="0"/>
              <a:cs typeface="Arial" pitchFamily="34" charset="0"/>
            </a:rPr>
            <a:t>Pastry maker</a:t>
          </a:r>
        </a:p>
      </dgm:t>
    </dgm:pt>
    <dgm:pt modelId="{F6DDA461-CCAD-47EE-81A8-46976DD7AEA2}" type="parTrans" cxnId="{4DF273B6-8FDA-4BBF-8EED-9F728F7E0C07}">
      <dgm:prSet/>
      <dgm:spPr/>
      <dgm:t>
        <a:bodyPr/>
        <a:lstStyle/>
        <a:p>
          <a:endParaRPr lang="en-US" sz="1100">
            <a:latin typeface="Arial" pitchFamily="34" charset="0"/>
            <a:cs typeface="Arial" pitchFamily="34" charset="0"/>
          </a:endParaRPr>
        </a:p>
      </dgm:t>
    </dgm:pt>
    <dgm:pt modelId="{752B291B-41C3-4FF6-BAD6-E70E8E58B6F5}" type="sibTrans" cxnId="{4DF273B6-8FDA-4BBF-8EED-9F728F7E0C07}">
      <dgm:prSet/>
      <dgm:spPr/>
      <dgm:t>
        <a:bodyPr/>
        <a:lstStyle/>
        <a:p>
          <a:endParaRPr lang="en-US" sz="1100">
            <a:latin typeface="Arial" pitchFamily="34" charset="0"/>
            <a:cs typeface="Arial" pitchFamily="34" charset="0"/>
          </a:endParaRPr>
        </a:p>
      </dgm:t>
    </dgm:pt>
    <dgm:pt modelId="{A3A26D96-CE91-465E-B5F4-33920E318754}">
      <dgm:prSet custT="1"/>
      <dgm:spPr/>
      <dgm:t>
        <a:bodyPr/>
        <a:lstStyle/>
        <a:p>
          <a:r>
            <a:rPr lang="en-US" sz="1100">
              <a:latin typeface="Arial" pitchFamily="34" charset="0"/>
              <a:cs typeface="Arial" pitchFamily="34" charset="0"/>
            </a:rPr>
            <a:t>Drinks/coffee maker</a:t>
          </a:r>
        </a:p>
      </dgm:t>
    </dgm:pt>
    <dgm:pt modelId="{04F676E3-6C2E-47A7-A531-276296846618}" type="parTrans" cxnId="{AFB5C4F2-4888-47A6-9B7C-06831D577DC2}">
      <dgm:prSet/>
      <dgm:spPr/>
      <dgm:t>
        <a:bodyPr/>
        <a:lstStyle/>
        <a:p>
          <a:endParaRPr lang="en-US" sz="1100">
            <a:latin typeface="Arial" pitchFamily="34" charset="0"/>
            <a:cs typeface="Arial" pitchFamily="34" charset="0"/>
          </a:endParaRPr>
        </a:p>
      </dgm:t>
    </dgm:pt>
    <dgm:pt modelId="{8EABFD85-2739-4E28-9A95-ABD1CF53297E}" type="sibTrans" cxnId="{AFB5C4F2-4888-47A6-9B7C-06831D577DC2}">
      <dgm:prSet/>
      <dgm:spPr/>
      <dgm:t>
        <a:bodyPr/>
        <a:lstStyle/>
        <a:p>
          <a:endParaRPr lang="en-US" sz="1100">
            <a:latin typeface="Arial" pitchFamily="34" charset="0"/>
            <a:cs typeface="Arial" pitchFamily="34" charset="0"/>
          </a:endParaRPr>
        </a:p>
      </dgm:t>
    </dgm:pt>
    <dgm:pt modelId="{3060028C-C77B-4F11-97CB-DBEFC29C2C4D}" type="pres">
      <dgm:prSet presAssocID="{421AFD3F-0DD1-4C65-919C-3B694E278E6F}" presName="hierChild1" presStyleCnt="0">
        <dgm:presLayoutVars>
          <dgm:orgChart val="1"/>
          <dgm:chPref val="1"/>
          <dgm:dir/>
          <dgm:animOne val="branch"/>
          <dgm:animLvl val="lvl"/>
          <dgm:resizeHandles/>
        </dgm:presLayoutVars>
      </dgm:prSet>
      <dgm:spPr/>
      <dgm:t>
        <a:bodyPr/>
        <a:lstStyle/>
        <a:p>
          <a:endParaRPr lang="en-US"/>
        </a:p>
      </dgm:t>
    </dgm:pt>
    <dgm:pt modelId="{126DB42E-1922-4047-A20F-59212C93C054}" type="pres">
      <dgm:prSet presAssocID="{29203473-C274-4CB4-951C-34D32F48181D}" presName="hierRoot1" presStyleCnt="0">
        <dgm:presLayoutVars>
          <dgm:hierBranch val="init"/>
        </dgm:presLayoutVars>
      </dgm:prSet>
      <dgm:spPr/>
    </dgm:pt>
    <dgm:pt modelId="{C835BAE8-68B0-4C21-ABBC-3EE5485AB4FB}" type="pres">
      <dgm:prSet presAssocID="{29203473-C274-4CB4-951C-34D32F48181D}" presName="rootComposite1" presStyleCnt="0"/>
      <dgm:spPr/>
    </dgm:pt>
    <dgm:pt modelId="{23FB22FB-7ABF-4089-9A05-E909FBB841B9}" type="pres">
      <dgm:prSet presAssocID="{29203473-C274-4CB4-951C-34D32F48181D}" presName="rootText1" presStyleLbl="node0" presStyleIdx="0" presStyleCnt="1">
        <dgm:presLayoutVars>
          <dgm:chPref val="3"/>
        </dgm:presLayoutVars>
      </dgm:prSet>
      <dgm:spPr>
        <a:prstGeom prst="rect">
          <a:avLst/>
        </a:prstGeom>
      </dgm:spPr>
      <dgm:t>
        <a:bodyPr/>
        <a:lstStyle/>
        <a:p>
          <a:endParaRPr lang="en-US"/>
        </a:p>
      </dgm:t>
    </dgm:pt>
    <dgm:pt modelId="{C977D6EC-F238-4BA1-8C32-F6B6DCE9D9A3}" type="pres">
      <dgm:prSet presAssocID="{29203473-C274-4CB4-951C-34D32F48181D}" presName="rootConnector1" presStyleLbl="node1" presStyleIdx="0" presStyleCnt="0"/>
      <dgm:spPr/>
      <dgm:t>
        <a:bodyPr/>
        <a:lstStyle/>
        <a:p>
          <a:endParaRPr lang="en-US"/>
        </a:p>
      </dgm:t>
    </dgm:pt>
    <dgm:pt modelId="{88EE4777-6904-4460-9E05-035355728860}" type="pres">
      <dgm:prSet presAssocID="{29203473-C274-4CB4-951C-34D32F48181D}" presName="hierChild2" presStyleCnt="0"/>
      <dgm:spPr/>
    </dgm:pt>
    <dgm:pt modelId="{43FE3620-54C4-4EE1-AE2E-9C8A4FF80D6B}" type="pres">
      <dgm:prSet presAssocID="{4FDD7874-4771-4D3B-B21D-2689D9848EFA}" presName="Name37" presStyleLbl="parChTrans1D2" presStyleIdx="0" presStyleCnt="5"/>
      <dgm:spPr/>
      <dgm:t>
        <a:bodyPr/>
        <a:lstStyle/>
        <a:p>
          <a:endParaRPr lang="en-US"/>
        </a:p>
      </dgm:t>
    </dgm:pt>
    <dgm:pt modelId="{939FE045-0C48-49DD-994F-55751522CE61}" type="pres">
      <dgm:prSet presAssocID="{C1D6E254-AE4F-4BAF-ADDF-81BA53CFB4B0}" presName="hierRoot2" presStyleCnt="0">
        <dgm:presLayoutVars>
          <dgm:hierBranch val="init"/>
        </dgm:presLayoutVars>
      </dgm:prSet>
      <dgm:spPr/>
    </dgm:pt>
    <dgm:pt modelId="{C9059614-60E9-4601-9D8B-F8054EA1BC60}" type="pres">
      <dgm:prSet presAssocID="{C1D6E254-AE4F-4BAF-ADDF-81BA53CFB4B0}" presName="rootComposite" presStyleCnt="0"/>
      <dgm:spPr/>
    </dgm:pt>
    <dgm:pt modelId="{676F5A74-2F46-4EB6-BC86-633ACB13B5EE}" type="pres">
      <dgm:prSet presAssocID="{C1D6E254-AE4F-4BAF-ADDF-81BA53CFB4B0}" presName="rootText" presStyleLbl="node2" presStyleIdx="0" presStyleCnt="4">
        <dgm:presLayoutVars>
          <dgm:chPref val="3"/>
        </dgm:presLayoutVars>
      </dgm:prSet>
      <dgm:spPr/>
      <dgm:t>
        <a:bodyPr/>
        <a:lstStyle/>
        <a:p>
          <a:endParaRPr lang="en-US"/>
        </a:p>
      </dgm:t>
    </dgm:pt>
    <dgm:pt modelId="{41C71D8D-F70A-407D-AB2C-D943AC92E666}" type="pres">
      <dgm:prSet presAssocID="{C1D6E254-AE4F-4BAF-ADDF-81BA53CFB4B0}" presName="rootConnector" presStyleLbl="node2" presStyleIdx="0" presStyleCnt="4"/>
      <dgm:spPr/>
      <dgm:t>
        <a:bodyPr/>
        <a:lstStyle/>
        <a:p>
          <a:endParaRPr lang="en-US"/>
        </a:p>
      </dgm:t>
    </dgm:pt>
    <dgm:pt modelId="{11D9170D-E861-4E0A-8D09-494759024D9D}" type="pres">
      <dgm:prSet presAssocID="{C1D6E254-AE4F-4BAF-ADDF-81BA53CFB4B0}" presName="hierChild4" presStyleCnt="0"/>
      <dgm:spPr/>
    </dgm:pt>
    <dgm:pt modelId="{922F4D7D-3C41-4984-ADAE-952067AB320D}" type="pres">
      <dgm:prSet presAssocID="{23426917-DD95-4E5B-8B1A-C9CAC6522E1C}" presName="Name37" presStyleLbl="parChTrans1D3" presStyleIdx="0" presStyleCnt="3"/>
      <dgm:spPr/>
      <dgm:t>
        <a:bodyPr/>
        <a:lstStyle/>
        <a:p>
          <a:endParaRPr lang="en-US"/>
        </a:p>
      </dgm:t>
    </dgm:pt>
    <dgm:pt modelId="{A84FFD02-E141-44C6-87CB-ADDEF4DA81E3}" type="pres">
      <dgm:prSet presAssocID="{7D4B3DDC-C153-446B-A5CA-543D0DC51021}" presName="hierRoot2" presStyleCnt="0">
        <dgm:presLayoutVars>
          <dgm:hierBranch val="init"/>
        </dgm:presLayoutVars>
      </dgm:prSet>
      <dgm:spPr/>
    </dgm:pt>
    <dgm:pt modelId="{50066F30-4859-435D-9E5C-69CDA5BE1FEF}" type="pres">
      <dgm:prSet presAssocID="{7D4B3DDC-C153-446B-A5CA-543D0DC51021}" presName="rootComposite" presStyleCnt="0"/>
      <dgm:spPr/>
    </dgm:pt>
    <dgm:pt modelId="{BEA0889B-015D-428C-8B4D-9C4AD4982FA6}" type="pres">
      <dgm:prSet presAssocID="{7D4B3DDC-C153-446B-A5CA-543D0DC51021}" presName="rootText" presStyleLbl="node3" presStyleIdx="0" presStyleCnt="3">
        <dgm:presLayoutVars>
          <dgm:chPref val="3"/>
        </dgm:presLayoutVars>
      </dgm:prSet>
      <dgm:spPr/>
      <dgm:t>
        <a:bodyPr/>
        <a:lstStyle/>
        <a:p>
          <a:endParaRPr lang="en-US"/>
        </a:p>
      </dgm:t>
    </dgm:pt>
    <dgm:pt modelId="{C79104B9-9704-491A-BFA0-138E9D103D71}" type="pres">
      <dgm:prSet presAssocID="{7D4B3DDC-C153-446B-A5CA-543D0DC51021}" presName="rootConnector" presStyleLbl="node3" presStyleIdx="0" presStyleCnt="3"/>
      <dgm:spPr/>
      <dgm:t>
        <a:bodyPr/>
        <a:lstStyle/>
        <a:p>
          <a:endParaRPr lang="en-US"/>
        </a:p>
      </dgm:t>
    </dgm:pt>
    <dgm:pt modelId="{89BF7D5D-AD71-44B6-BDEB-1C5F3FFDFA75}" type="pres">
      <dgm:prSet presAssocID="{7D4B3DDC-C153-446B-A5CA-543D0DC51021}" presName="hierChild4" presStyleCnt="0"/>
      <dgm:spPr/>
    </dgm:pt>
    <dgm:pt modelId="{D5927F18-9DE6-4F72-AEA4-CD02CF00BC67}" type="pres">
      <dgm:prSet presAssocID="{7D4B3DDC-C153-446B-A5CA-543D0DC51021}" presName="hierChild5" presStyleCnt="0"/>
      <dgm:spPr/>
    </dgm:pt>
    <dgm:pt modelId="{67C2F668-F5F7-43EA-9865-EA9DC5B3B887}" type="pres">
      <dgm:prSet presAssocID="{F6DDA461-CCAD-47EE-81A8-46976DD7AEA2}" presName="Name37" presStyleLbl="parChTrans1D3" presStyleIdx="1" presStyleCnt="3"/>
      <dgm:spPr/>
      <dgm:t>
        <a:bodyPr/>
        <a:lstStyle/>
        <a:p>
          <a:endParaRPr lang="en-US"/>
        </a:p>
      </dgm:t>
    </dgm:pt>
    <dgm:pt modelId="{484A4A1B-4452-4054-B5EA-84936DC97667}" type="pres">
      <dgm:prSet presAssocID="{261C54DC-C503-4F60-B8AC-2310EAA405EA}" presName="hierRoot2" presStyleCnt="0">
        <dgm:presLayoutVars>
          <dgm:hierBranch val="init"/>
        </dgm:presLayoutVars>
      </dgm:prSet>
      <dgm:spPr/>
    </dgm:pt>
    <dgm:pt modelId="{7B5ACCC9-D27E-4CDA-B8B3-A5EF3F47C66F}" type="pres">
      <dgm:prSet presAssocID="{261C54DC-C503-4F60-B8AC-2310EAA405EA}" presName="rootComposite" presStyleCnt="0"/>
      <dgm:spPr/>
    </dgm:pt>
    <dgm:pt modelId="{D9A94F79-6F67-4A0C-ACA5-F8ECDAAF185E}" type="pres">
      <dgm:prSet presAssocID="{261C54DC-C503-4F60-B8AC-2310EAA405EA}" presName="rootText" presStyleLbl="node3" presStyleIdx="1" presStyleCnt="3">
        <dgm:presLayoutVars>
          <dgm:chPref val="3"/>
        </dgm:presLayoutVars>
      </dgm:prSet>
      <dgm:spPr/>
      <dgm:t>
        <a:bodyPr/>
        <a:lstStyle/>
        <a:p>
          <a:endParaRPr lang="en-US"/>
        </a:p>
      </dgm:t>
    </dgm:pt>
    <dgm:pt modelId="{B71D80DB-B096-4611-A9CE-53381CF4DFD5}" type="pres">
      <dgm:prSet presAssocID="{261C54DC-C503-4F60-B8AC-2310EAA405EA}" presName="rootConnector" presStyleLbl="node3" presStyleIdx="1" presStyleCnt="3"/>
      <dgm:spPr/>
      <dgm:t>
        <a:bodyPr/>
        <a:lstStyle/>
        <a:p>
          <a:endParaRPr lang="en-US"/>
        </a:p>
      </dgm:t>
    </dgm:pt>
    <dgm:pt modelId="{93294A2E-2DFF-41C6-BAE2-E5DBE42893EC}" type="pres">
      <dgm:prSet presAssocID="{261C54DC-C503-4F60-B8AC-2310EAA405EA}" presName="hierChild4" presStyleCnt="0"/>
      <dgm:spPr/>
    </dgm:pt>
    <dgm:pt modelId="{9FC66E44-1FC3-46D6-B0F2-4565D05AC794}" type="pres">
      <dgm:prSet presAssocID="{261C54DC-C503-4F60-B8AC-2310EAA405EA}" presName="hierChild5" presStyleCnt="0"/>
      <dgm:spPr/>
    </dgm:pt>
    <dgm:pt modelId="{00329166-E22B-4278-A5BC-2BACA020B0BF}" type="pres">
      <dgm:prSet presAssocID="{04F676E3-6C2E-47A7-A531-276296846618}" presName="Name37" presStyleLbl="parChTrans1D3" presStyleIdx="2" presStyleCnt="3"/>
      <dgm:spPr/>
      <dgm:t>
        <a:bodyPr/>
        <a:lstStyle/>
        <a:p>
          <a:endParaRPr lang="en-US"/>
        </a:p>
      </dgm:t>
    </dgm:pt>
    <dgm:pt modelId="{F590B147-2DB1-4BBD-9320-C0ED69D4D891}" type="pres">
      <dgm:prSet presAssocID="{A3A26D96-CE91-465E-B5F4-33920E318754}" presName="hierRoot2" presStyleCnt="0">
        <dgm:presLayoutVars>
          <dgm:hierBranch/>
        </dgm:presLayoutVars>
      </dgm:prSet>
      <dgm:spPr/>
    </dgm:pt>
    <dgm:pt modelId="{0D04BC36-8CCB-491A-9AB6-E61F3447ECEB}" type="pres">
      <dgm:prSet presAssocID="{A3A26D96-CE91-465E-B5F4-33920E318754}" presName="rootComposite" presStyleCnt="0"/>
      <dgm:spPr/>
    </dgm:pt>
    <dgm:pt modelId="{D21F081D-1BC5-421E-A035-C199190791BD}" type="pres">
      <dgm:prSet presAssocID="{A3A26D96-CE91-465E-B5F4-33920E318754}" presName="rootText" presStyleLbl="node3" presStyleIdx="2" presStyleCnt="3">
        <dgm:presLayoutVars>
          <dgm:chPref val="3"/>
        </dgm:presLayoutVars>
      </dgm:prSet>
      <dgm:spPr/>
      <dgm:t>
        <a:bodyPr/>
        <a:lstStyle/>
        <a:p>
          <a:endParaRPr lang="en-US"/>
        </a:p>
      </dgm:t>
    </dgm:pt>
    <dgm:pt modelId="{A5D5AEFF-80B0-400D-845D-B2CFB7312417}" type="pres">
      <dgm:prSet presAssocID="{A3A26D96-CE91-465E-B5F4-33920E318754}" presName="rootConnector" presStyleLbl="node3" presStyleIdx="2" presStyleCnt="3"/>
      <dgm:spPr/>
      <dgm:t>
        <a:bodyPr/>
        <a:lstStyle/>
        <a:p>
          <a:endParaRPr lang="en-US"/>
        </a:p>
      </dgm:t>
    </dgm:pt>
    <dgm:pt modelId="{BAD6AD2D-E11E-43BC-A802-464A8D2941D0}" type="pres">
      <dgm:prSet presAssocID="{A3A26D96-CE91-465E-B5F4-33920E318754}" presName="hierChild4" presStyleCnt="0"/>
      <dgm:spPr/>
    </dgm:pt>
    <dgm:pt modelId="{7DC9DC04-E920-440E-B17B-08B88B533188}" type="pres">
      <dgm:prSet presAssocID="{A3A26D96-CE91-465E-B5F4-33920E318754}" presName="hierChild5" presStyleCnt="0"/>
      <dgm:spPr/>
    </dgm:pt>
    <dgm:pt modelId="{78D1CD65-F004-4077-945C-BB5C4B53F3EA}" type="pres">
      <dgm:prSet presAssocID="{C1D6E254-AE4F-4BAF-ADDF-81BA53CFB4B0}" presName="hierChild5" presStyleCnt="0"/>
      <dgm:spPr/>
    </dgm:pt>
    <dgm:pt modelId="{1F1CC028-A822-4D89-B288-04FF3244DCA8}" type="pres">
      <dgm:prSet presAssocID="{82F17BF6-6B09-499F-9182-F8360FA027E2}" presName="Name37" presStyleLbl="parChTrans1D2" presStyleIdx="1" presStyleCnt="5"/>
      <dgm:spPr/>
      <dgm:t>
        <a:bodyPr/>
        <a:lstStyle/>
        <a:p>
          <a:endParaRPr lang="en-US"/>
        </a:p>
      </dgm:t>
    </dgm:pt>
    <dgm:pt modelId="{6BBD3AA4-3700-4876-B5D7-257BB65D1BC0}" type="pres">
      <dgm:prSet presAssocID="{25041466-8C4D-458A-BBCE-708B992B937C}" presName="hierRoot2" presStyleCnt="0">
        <dgm:presLayoutVars>
          <dgm:hierBranch val="init"/>
        </dgm:presLayoutVars>
      </dgm:prSet>
      <dgm:spPr/>
    </dgm:pt>
    <dgm:pt modelId="{461FFC6A-719B-4E3F-A021-C171B3BB7051}" type="pres">
      <dgm:prSet presAssocID="{25041466-8C4D-458A-BBCE-708B992B937C}" presName="rootComposite" presStyleCnt="0"/>
      <dgm:spPr/>
    </dgm:pt>
    <dgm:pt modelId="{05FFF67E-D653-4AB9-8BEB-6E30004ADCA5}" type="pres">
      <dgm:prSet presAssocID="{25041466-8C4D-458A-BBCE-708B992B937C}" presName="rootText" presStyleLbl="node2" presStyleIdx="1" presStyleCnt="4">
        <dgm:presLayoutVars>
          <dgm:chPref val="3"/>
        </dgm:presLayoutVars>
      </dgm:prSet>
      <dgm:spPr/>
      <dgm:t>
        <a:bodyPr/>
        <a:lstStyle/>
        <a:p>
          <a:endParaRPr lang="en-US"/>
        </a:p>
      </dgm:t>
    </dgm:pt>
    <dgm:pt modelId="{50E68F27-37DD-428C-85CD-01017F68AD5E}" type="pres">
      <dgm:prSet presAssocID="{25041466-8C4D-458A-BBCE-708B992B937C}" presName="rootConnector" presStyleLbl="node2" presStyleIdx="1" presStyleCnt="4"/>
      <dgm:spPr/>
      <dgm:t>
        <a:bodyPr/>
        <a:lstStyle/>
        <a:p>
          <a:endParaRPr lang="en-US"/>
        </a:p>
      </dgm:t>
    </dgm:pt>
    <dgm:pt modelId="{8CD2E880-8A6A-4A01-A5E8-6C88728CBE10}" type="pres">
      <dgm:prSet presAssocID="{25041466-8C4D-458A-BBCE-708B992B937C}" presName="hierChild4" presStyleCnt="0"/>
      <dgm:spPr/>
    </dgm:pt>
    <dgm:pt modelId="{237FD7C5-1EA8-419B-B5CF-451C103C7600}" type="pres">
      <dgm:prSet presAssocID="{25041466-8C4D-458A-BBCE-708B992B937C}" presName="hierChild5" presStyleCnt="0"/>
      <dgm:spPr/>
    </dgm:pt>
    <dgm:pt modelId="{C7836D6B-12BB-40E5-B700-CE1DB3E7636E}" type="pres">
      <dgm:prSet presAssocID="{ECBBB3CF-21D8-4A5D-A0FA-9E97B3A4A38E}" presName="Name37" presStyleLbl="parChTrans1D2" presStyleIdx="2" presStyleCnt="5"/>
      <dgm:spPr/>
      <dgm:t>
        <a:bodyPr/>
        <a:lstStyle/>
        <a:p>
          <a:endParaRPr lang="en-US"/>
        </a:p>
      </dgm:t>
    </dgm:pt>
    <dgm:pt modelId="{BA1BB658-B76A-4C11-972B-ACDE9808692C}" type="pres">
      <dgm:prSet presAssocID="{81D85CFD-B1D6-4037-9F01-084751828BC0}" presName="hierRoot2" presStyleCnt="0">
        <dgm:presLayoutVars>
          <dgm:hierBranch val="init"/>
        </dgm:presLayoutVars>
      </dgm:prSet>
      <dgm:spPr/>
    </dgm:pt>
    <dgm:pt modelId="{2CD87107-1130-4A66-80CD-1CFEC0866766}" type="pres">
      <dgm:prSet presAssocID="{81D85CFD-B1D6-4037-9F01-084751828BC0}" presName="rootComposite" presStyleCnt="0"/>
      <dgm:spPr/>
    </dgm:pt>
    <dgm:pt modelId="{7612DB7A-9FBE-41CF-8CC7-6550FBFBCF60}" type="pres">
      <dgm:prSet presAssocID="{81D85CFD-B1D6-4037-9F01-084751828BC0}" presName="rootText" presStyleLbl="node2" presStyleIdx="2" presStyleCnt="4">
        <dgm:presLayoutVars>
          <dgm:chPref val="3"/>
        </dgm:presLayoutVars>
      </dgm:prSet>
      <dgm:spPr/>
      <dgm:t>
        <a:bodyPr/>
        <a:lstStyle/>
        <a:p>
          <a:endParaRPr lang="en-US"/>
        </a:p>
      </dgm:t>
    </dgm:pt>
    <dgm:pt modelId="{BCFB7338-827C-4269-822B-A0C5F316B8C2}" type="pres">
      <dgm:prSet presAssocID="{81D85CFD-B1D6-4037-9F01-084751828BC0}" presName="rootConnector" presStyleLbl="node2" presStyleIdx="2" presStyleCnt="4"/>
      <dgm:spPr/>
      <dgm:t>
        <a:bodyPr/>
        <a:lstStyle/>
        <a:p>
          <a:endParaRPr lang="en-US"/>
        </a:p>
      </dgm:t>
    </dgm:pt>
    <dgm:pt modelId="{CAF55A5A-1F44-43F4-9CDF-64FD1D892CED}" type="pres">
      <dgm:prSet presAssocID="{81D85CFD-B1D6-4037-9F01-084751828BC0}" presName="hierChild4" presStyleCnt="0"/>
      <dgm:spPr/>
    </dgm:pt>
    <dgm:pt modelId="{BB39F157-7274-4E19-A33F-F98BAF2077FC}" type="pres">
      <dgm:prSet presAssocID="{81D85CFD-B1D6-4037-9F01-084751828BC0}" presName="hierChild5" presStyleCnt="0"/>
      <dgm:spPr/>
    </dgm:pt>
    <dgm:pt modelId="{336D40E3-BACC-466D-A95A-352FC51A1693}" type="pres">
      <dgm:prSet presAssocID="{CE7D5DD7-138C-4310-B177-461E5FAF54AE}" presName="Name37" presStyleLbl="parChTrans1D2" presStyleIdx="3" presStyleCnt="5"/>
      <dgm:spPr/>
      <dgm:t>
        <a:bodyPr/>
        <a:lstStyle/>
        <a:p>
          <a:endParaRPr lang="en-US"/>
        </a:p>
      </dgm:t>
    </dgm:pt>
    <dgm:pt modelId="{BC1EBCB3-80EE-4121-8F28-F75C8116D8C0}" type="pres">
      <dgm:prSet presAssocID="{62A4A664-6DF8-425C-A6BA-4A8C0B0C6627}" presName="hierRoot2" presStyleCnt="0">
        <dgm:presLayoutVars>
          <dgm:hierBranch val="init"/>
        </dgm:presLayoutVars>
      </dgm:prSet>
      <dgm:spPr/>
    </dgm:pt>
    <dgm:pt modelId="{A3663336-63AC-4616-B080-CE8FD8A8219C}" type="pres">
      <dgm:prSet presAssocID="{62A4A664-6DF8-425C-A6BA-4A8C0B0C6627}" presName="rootComposite" presStyleCnt="0"/>
      <dgm:spPr/>
    </dgm:pt>
    <dgm:pt modelId="{66F99DCD-A974-4EDC-AB80-502F8679B48A}" type="pres">
      <dgm:prSet presAssocID="{62A4A664-6DF8-425C-A6BA-4A8C0B0C6627}" presName="rootText" presStyleLbl="node2" presStyleIdx="3" presStyleCnt="4">
        <dgm:presLayoutVars>
          <dgm:chPref val="3"/>
        </dgm:presLayoutVars>
      </dgm:prSet>
      <dgm:spPr/>
      <dgm:t>
        <a:bodyPr/>
        <a:lstStyle/>
        <a:p>
          <a:endParaRPr lang="en-US"/>
        </a:p>
      </dgm:t>
    </dgm:pt>
    <dgm:pt modelId="{23671F01-787A-41A7-8F5A-76C5E23F3436}" type="pres">
      <dgm:prSet presAssocID="{62A4A664-6DF8-425C-A6BA-4A8C0B0C6627}" presName="rootConnector" presStyleLbl="node2" presStyleIdx="3" presStyleCnt="4"/>
      <dgm:spPr/>
      <dgm:t>
        <a:bodyPr/>
        <a:lstStyle/>
        <a:p>
          <a:endParaRPr lang="en-US"/>
        </a:p>
      </dgm:t>
    </dgm:pt>
    <dgm:pt modelId="{8F1CD76F-0B55-4105-AD36-5D59B10BCAE1}" type="pres">
      <dgm:prSet presAssocID="{62A4A664-6DF8-425C-A6BA-4A8C0B0C6627}" presName="hierChild4" presStyleCnt="0"/>
      <dgm:spPr/>
    </dgm:pt>
    <dgm:pt modelId="{454B4E56-CCD1-486B-AB71-E3FAC56B6185}" type="pres">
      <dgm:prSet presAssocID="{62A4A664-6DF8-425C-A6BA-4A8C0B0C6627}" presName="hierChild5" presStyleCnt="0"/>
      <dgm:spPr/>
    </dgm:pt>
    <dgm:pt modelId="{66E256F4-8CD3-49F1-8BCE-3EE66513ECB0}" type="pres">
      <dgm:prSet presAssocID="{29203473-C274-4CB4-951C-34D32F48181D}" presName="hierChild3" presStyleCnt="0"/>
      <dgm:spPr/>
    </dgm:pt>
    <dgm:pt modelId="{0522BC8F-E321-4785-A21F-A59AB8A4F47C}" type="pres">
      <dgm:prSet presAssocID="{2F7B3D51-6BFA-48AC-949B-7DD6CE38B535}" presName="Name111" presStyleLbl="parChTrans1D2" presStyleIdx="4" presStyleCnt="5"/>
      <dgm:spPr/>
      <dgm:t>
        <a:bodyPr/>
        <a:lstStyle/>
        <a:p>
          <a:endParaRPr lang="en-US"/>
        </a:p>
      </dgm:t>
    </dgm:pt>
    <dgm:pt modelId="{DE78AD8C-A790-4163-9CE7-0A7A3CA6A02E}" type="pres">
      <dgm:prSet presAssocID="{71BB11A8-17E5-43D8-8B0D-533F018CF009}" presName="hierRoot3" presStyleCnt="0">
        <dgm:presLayoutVars>
          <dgm:hierBranch val="init"/>
        </dgm:presLayoutVars>
      </dgm:prSet>
      <dgm:spPr/>
    </dgm:pt>
    <dgm:pt modelId="{2C4D737E-199C-4753-B291-AA11DCC4573F}" type="pres">
      <dgm:prSet presAssocID="{71BB11A8-17E5-43D8-8B0D-533F018CF009}" presName="rootComposite3" presStyleCnt="0"/>
      <dgm:spPr/>
    </dgm:pt>
    <dgm:pt modelId="{B501B134-C49E-4AB2-9F3F-2FE1E256EF71}" type="pres">
      <dgm:prSet presAssocID="{71BB11A8-17E5-43D8-8B0D-533F018CF009}" presName="rootText3" presStyleLbl="asst1" presStyleIdx="0" presStyleCnt="1">
        <dgm:presLayoutVars>
          <dgm:chPref val="3"/>
        </dgm:presLayoutVars>
      </dgm:prSet>
      <dgm:spPr/>
      <dgm:t>
        <a:bodyPr/>
        <a:lstStyle/>
        <a:p>
          <a:endParaRPr lang="en-US"/>
        </a:p>
      </dgm:t>
    </dgm:pt>
    <dgm:pt modelId="{487CA493-254C-41C9-95F2-2877EBB8D193}" type="pres">
      <dgm:prSet presAssocID="{71BB11A8-17E5-43D8-8B0D-533F018CF009}" presName="rootConnector3" presStyleLbl="asst1" presStyleIdx="0" presStyleCnt="1"/>
      <dgm:spPr/>
      <dgm:t>
        <a:bodyPr/>
        <a:lstStyle/>
        <a:p>
          <a:endParaRPr lang="en-US"/>
        </a:p>
      </dgm:t>
    </dgm:pt>
    <dgm:pt modelId="{C6E2A202-434B-46B2-B1B7-07F6127E36D2}" type="pres">
      <dgm:prSet presAssocID="{71BB11A8-17E5-43D8-8B0D-533F018CF009}" presName="hierChild6" presStyleCnt="0"/>
      <dgm:spPr/>
    </dgm:pt>
    <dgm:pt modelId="{CD3E069D-E4BB-4E2D-9A25-0FC1F8C179A7}" type="pres">
      <dgm:prSet presAssocID="{71BB11A8-17E5-43D8-8B0D-533F018CF009}" presName="hierChild7" presStyleCnt="0"/>
      <dgm:spPr/>
    </dgm:pt>
  </dgm:ptLst>
  <dgm:cxnLst>
    <dgm:cxn modelId="{84963E7A-AC3D-9F43-BB67-E304AE31C74D}" type="presOf" srcId="{29203473-C274-4CB4-951C-34D32F48181D}" destId="{C977D6EC-F238-4BA1-8C32-F6B6DCE9D9A3}" srcOrd="1" destOrd="0" presId="urn:microsoft.com/office/officeart/2005/8/layout/orgChart1"/>
    <dgm:cxn modelId="{736A8D3B-091E-7143-A9F6-772D32E397F1}" type="presOf" srcId="{CE7D5DD7-138C-4310-B177-461E5FAF54AE}" destId="{336D40E3-BACC-466D-A95A-352FC51A1693}" srcOrd="0" destOrd="0" presId="urn:microsoft.com/office/officeart/2005/8/layout/orgChart1"/>
    <dgm:cxn modelId="{BE4D28E6-F090-3548-87B2-7BF01022D385}" type="presOf" srcId="{25041466-8C4D-458A-BBCE-708B992B937C}" destId="{05FFF67E-D653-4AB9-8BEB-6E30004ADCA5}" srcOrd="0" destOrd="0" presId="urn:microsoft.com/office/officeart/2005/8/layout/orgChart1"/>
    <dgm:cxn modelId="{7194AC54-97D4-4593-9F9C-FDCED33951B4}" srcId="{29203473-C274-4CB4-951C-34D32F48181D}" destId="{71BB11A8-17E5-43D8-8B0D-533F018CF009}" srcOrd="0" destOrd="0" parTransId="{2F7B3D51-6BFA-48AC-949B-7DD6CE38B535}" sibTransId="{4B3129DA-1113-4D74-84C1-368A24907B4C}"/>
    <dgm:cxn modelId="{69F38CEE-F3BE-DF41-9F73-569C07FE84FD}" type="presOf" srcId="{04F676E3-6C2E-47A7-A531-276296846618}" destId="{00329166-E22B-4278-A5BC-2BACA020B0BF}" srcOrd="0" destOrd="0" presId="urn:microsoft.com/office/officeart/2005/8/layout/orgChart1"/>
    <dgm:cxn modelId="{D2DEA985-21D3-5847-B83D-D5FA3DB31C4B}" type="presOf" srcId="{421AFD3F-0DD1-4C65-919C-3B694E278E6F}" destId="{3060028C-C77B-4F11-97CB-DBEFC29C2C4D}" srcOrd="0" destOrd="0" presId="urn:microsoft.com/office/officeart/2005/8/layout/orgChart1"/>
    <dgm:cxn modelId="{5FE32B57-05A4-0246-BBF1-381AE5C4DBFC}" type="presOf" srcId="{7D4B3DDC-C153-446B-A5CA-543D0DC51021}" destId="{BEA0889B-015D-428C-8B4D-9C4AD4982FA6}" srcOrd="0" destOrd="0" presId="urn:microsoft.com/office/officeart/2005/8/layout/orgChart1"/>
    <dgm:cxn modelId="{6D6E6745-7B6D-D94C-B62E-95FD9A807578}" type="presOf" srcId="{82F17BF6-6B09-499F-9182-F8360FA027E2}" destId="{1F1CC028-A822-4D89-B288-04FF3244DCA8}" srcOrd="0" destOrd="0" presId="urn:microsoft.com/office/officeart/2005/8/layout/orgChart1"/>
    <dgm:cxn modelId="{8FCC4D6C-2600-3F49-9024-09F81B9C09CE}" type="presOf" srcId="{A3A26D96-CE91-465E-B5F4-33920E318754}" destId="{A5D5AEFF-80B0-400D-845D-B2CFB7312417}" srcOrd="1" destOrd="0" presId="urn:microsoft.com/office/officeart/2005/8/layout/orgChart1"/>
    <dgm:cxn modelId="{ADB3D645-C833-0541-8EE4-05FC545C4CCE}" type="presOf" srcId="{7D4B3DDC-C153-446B-A5CA-543D0DC51021}" destId="{C79104B9-9704-491A-BFA0-138E9D103D71}" srcOrd="1" destOrd="0" presId="urn:microsoft.com/office/officeart/2005/8/layout/orgChart1"/>
    <dgm:cxn modelId="{FB38FA41-BA50-40E3-9EEF-E72DCECA2CED}" srcId="{29203473-C274-4CB4-951C-34D32F48181D}" destId="{81D85CFD-B1D6-4037-9F01-084751828BC0}" srcOrd="3" destOrd="0" parTransId="{ECBBB3CF-21D8-4A5D-A0FA-9E97B3A4A38E}" sibTransId="{57F04F80-5BD0-408C-BEA1-8C69ED3D0E43}"/>
    <dgm:cxn modelId="{2054FFC0-5140-4DC2-A188-73ACAC5358A8}" srcId="{29203473-C274-4CB4-951C-34D32F48181D}" destId="{C1D6E254-AE4F-4BAF-ADDF-81BA53CFB4B0}" srcOrd="1" destOrd="0" parTransId="{4FDD7874-4771-4D3B-B21D-2689D9848EFA}" sibTransId="{9A95210C-7F4B-4D62-A7E8-A40E0602DC73}"/>
    <dgm:cxn modelId="{C59ADE88-88EB-4C4B-8C71-B92990B33614}" type="presOf" srcId="{71BB11A8-17E5-43D8-8B0D-533F018CF009}" destId="{487CA493-254C-41C9-95F2-2877EBB8D193}" srcOrd="1" destOrd="0" presId="urn:microsoft.com/office/officeart/2005/8/layout/orgChart1"/>
    <dgm:cxn modelId="{7E9C23AF-EB92-7948-B9B8-B983F1CF5811}" type="presOf" srcId="{261C54DC-C503-4F60-B8AC-2310EAA405EA}" destId="{D9A94F79-6F67-4A0C-ACA5-F8ECDAAF185E}" srcOrd="0" destOrd="0" presId="urn:microsoft.com/office/officeart/2005/8/layout/orgChart1"/>
    <dgm:cxn modelId="{23F00A3C-D6D3-0C4E-95AB-024B5E2BF9BA}" type="presOf" srcId="{23426917-DD95-4E5B-8B1A-C9CAC6522E1C}" destId="{922F4D7D-3C41-4984-ADAE-952067AB320D}" srcOrd="0" destOrd="0" presId="urn:microsoft.com/office/officeart/2005/8/layout/orgChart1"/>
    <dgm:cxn modelId="{91CD7A32-9FF0-4D30-9F21-885E9DE599C7}" srcId="{29203473-C274-4CB4-951C-34D32F48181D}" destId="{25041466-8C4D-458A-BBCE-708B992B937C}" srcOrd="2" destOrd="0" parTransId="{82F17BF6-6B09-499F-9182-F8360FA027E2}" sibTransId="{31111558-C1F2-46C0-B2B3-9A630200501C}"/>
    <dgm:cxn modelId="{74F30DDC-0720-924D-B7B1-940A85A09527}" type="presOf" srcId="{C1D6E254-AE4F-4BAF-ADDF-81BA53CFB4B0}" destId="{41C71D8D-F70A-407D-AB2C-D943AC92E666}" srcOrd="1" destOrd="0" presId="urn:microsoft.com/office/officeart/2005/8/layout/orgChart1"/>
    <dgm:cxn modelId="{42C883E4-DECE-F148-9104-B1369CCB3A63}" type="presOf" srcId="{62A4A664-6DF8-425C-A6BA-4A8C0B0C6627}" destId="{23671F01-787A-41A7-8F5A-76C5E23F3436}" srcOrd="1" destOrd="0" presId="urn:microsoft.com/office/officeart/2005/8/layout/orgChart1"/>
    <dgm:cxn modelId="{D9025623-1778-1846-BBB4-48D7066D6F7B}" type="presOf" srcId="{A3A26D96-CE91-465E-B5F4-33920E318754}" destId="{D21F081D-1BC5-421E-A035-C199190791BD}" srcOrd="0" destOrd="0" presId="urn:microsoft.com/office/officeart/2005/8/layout/orgChart1"/>
    <dgm:cxn modelId="{0F7AD59A-E1EE-43B1-9068-6D61AD73CDBA}" srcId="{C1D6E254-AE4F-4BAF-ADDF-81BA53CFB4B0}" destId="{7D4B3DDC-C153-446B-A5CA-543D0DC51021}" srcOrd="0" destOrd="0" parTransId="{23426917-DD95-4E5B-8B1A-C9CAC6522E1C}" sibTransId="{CEB7EACA-A95E-426F-B84B-7A01A429BF18}"/>
    <dgm:cxn modelId="{12A4A559-782C-8548-9773-E29298117B7A}" type="presOf" srcId="{71BB11A8-17E5-43D8-8B0D-533F018CF009}" destId="{B501B134-C49E-4AB2-9F3F-2FE1E256EF71}" srcOrd="0" destOrd="0" presId="urn:microsoft.com/office/officeart/2005/8/layout/orgChart1"/>
    <dgm:cxn modelId="{6150C436-C140-404A-BC8B-4070E212F085}" type="presOf" srcId="{81D85CFD-B1D6-4037-9F01-084751828BC0}" destId="{7612DB7A-9FBE-41CF-8CC7-6550FBFBCF60}" srcOrd="0" destOrd="0" presId="urn:microsoft.com/office/officeart/2005/8/layout/orgChart1"/>
    <dgm:cxn modelId="{A76CF6B2-C8F9-0546-813C-FAC68D2C46EC}" type="presOf" srcId="{25041466-8C4D-458A-BBCE-708B992B937C}" destId="{50E68F27-37DD-428C-85CD-01017F68AD5E}" srcOrd="1" destOrd="0" presId="urn:microsoft.com/office/officeart/2005/8/layout/orgChart1"/>
    <dgm:cxn modelId="{5734A97B-2258-1640-9E89-343B46707543}" type="presOf" srcId="{29203473-C274-4CB4-951C-34D32F48181D}" destId="{23FB22FB-7ABF-4089-9A05-E909FBB841B9}" srcOrd="0" destOrd="0" presId="urn:microsoft.com/office/officeart/2005/8/layout/orgChart1"/>
    <dgm:cxn modelId="{5F0083D4-6C01-0B4B-A06B-29EA5F5BB7CE}" type="presOf" srcId="{2F7B3D51-6BFA-48AC-949B-7DD6CE38B535}" destId="{0522BC8F-E321-4785-A21F-A59AB8A4F47C}" srcOrd="0" destOrd="0" presId="urn:microsoft.com/office/officeart/2005/8/layout/orgChart1"/>
    <dgm:cxn modelId="{F4926196-F8A2-AE4D-BB5D-158C6D88FC4D}" type="presOf" srcId="{81D85CFD-B1D6-4037-9F01-084751828BC0}" destId="{BCFB7338-827C-4269-822B-A0C5F316B8C2}" srcOrd="1" destOrd="0" presId="urn:microsoft.com/office/officeart/2005/8/layout/orgChart1"/>
    <dgm:cxn modelId="{4DF273B6-8FDA-4BBF-8EED-9F728F7E0C07}" srcId="{C1D6E254-AE4F-4BAF-ADDF-81BA53CFB4B0}" destId="{261C54DC-C503-4F60-B8AC-2310EAA405EA}" srcOrd="1" destOrd="0" parTransId="{F6DDA461-CCAD-47EE-81A8-46976DD7AEA2}" sibTransId="{752B291B-41C3-4FF6-BAD6-E70E8E58B6F5}"/>
    <dgm:cxn modelId="{CDB71FC9-2D0F-0742-AAD6-4AECEA19405C}" type="presOf" srcId="{261C54DC-C503-4F60-B8AC-2310EAA405EA}" destId="{B71D80DB-B096-4611-A9CE-53381CF4DFD5}" srcOrd="1" destOrd="0" presId="urn:microsoft.com/office/officeart/2005/8/layout/orgChart1"/>
    <dgm:cxn modelId="{9D0643E3-02D6-3C41-BAD2-DA7FF1E631B2}" type="presOf" srcId="{ECBBB3CF-21D8-4A5D-A0FA-9E97B3A4A38E}" destId="{C7836D6B-12BB-40E5-B700-CE1DB3E7636E}" srcOrd="0" destOrd="0" presId="urn:microsoft.com/office/officeart/2005/8/layout/orgChart1"/>
    <dgm:cxn modelId="{9F114CF4-F7AB-E144-934C-7299B7AAAD62}" type="presOf" srcId="{C1D6E254-AE4F-4BAF-ADDF-81BA53CFB4B0}" destId="{676F5A74-2F46-4EB6-BC86-633ACB13B5EE}" srcOrd="0" destOrd="0" presId="urn:microsoft.com/office/officeart/2005/8/layout/orgChart1"/>
    <dgm:cxn modelId="{5E00067F-DD35-5E4E-BD5C-8F2EA3972033}" type="presOf" srcId="{F6DDA461-CCAD-47EE-81A8-46976DD7AEA2}" destId="{67C2F668-F5F7-43EA-9865-EA9DC5B3B887}" srcOrd="0" destOrd="0" presId="urn:microsoft.com/office/officeart/2005/8/layout/orgChart1"/>
    <dgm:cxn modelId="{D7E16D8F-6EEB-4F23-B3B4-0D5063DB0BF9}" srcId="{421AFD3F-0DD1-4C65-919C-3B694E278E6F}" destId="{29203473-C274-4CB4-951C-34D32F48181D}" srcOrd="0" destOrd="0" parTransId="{51BB36FD-B9C1-4C8C-BF34-23F82D6B7EE4}" sibTransId="{28F16B0B-B428-4A81-A4EC-3BA9F36E0480}"/>
    <dgm:cxn modelId="{02616C5C-1BE4-449C-B962-AB1D22AFE37B}" srcId="{29203473-C274-4CB4-951C-34D32F48181D}" destId="{62A4A664-6DF8-425C-A6BA-4A8C0B0C6627}" srcOrd="4" destOrd="0" parTransId="{CE7D5DD7-138C-4310-B177-461E5FAF54AE}" sibTransId="{D4FB6B0B-31D8-43F2-941E-3CDFA0CABEEA}"/>
    <dgm:cxn modelId="{AFB5C4F2-4888-47A6-9B7C-06831D577DC2}" srcId="{C1D6E254-AE4F-4BAF-ADDF-81BA53CFB4B0}" destId="{A3A26D96-CE91-465E-B5F4-33920E318754}" srcOrd="2" destOrd="0" parTransId="{04F676E3-6C2E-47A7-A531-276296846618}" sibTransId="{8EABFD85-2739-4E28-9A95-ABD1CF53297E}"/>
    <dgm:cxn modelId="{1DDE188C-A321-1B47-8BE2-4650A84BBF61}" type="presOf" srcId="{4FDD7874-4771-4D3B-B21D-2689D9848EFA}" destId="{43FE3620-54C4-4EE1-AE2E-9C8A4FF80D6B}" srcOrd="0" destOrd="0" presId="urn:microsoft.com/office/officeart/2005/8/layout/orgChart1"/>
    <dgm:cxn modelId="{E5851C33-0061-AE4D-BA8B-46E3CBFE7DE4}" type="presOf" srcId="{62A4A664-6DF8-425C-A6BA-4A8C0B0C6627}" destId="{66F99DCD-A974-4EDC-AB80-502F8679B48A}" srcOrd="0" destOrd="0" presId="urn:microsoft.com/office/officeart/2005/8/layout/orgChart1"/>
    <dgm:cxn modelId="{43958F7A-9B50-BD4C-BDE5-484BB7CBF6A0}" type="presParOf" srcId="{3060028C-C77B-4F11-97CB-DBEFC29C2C4D}" destId="{126DB42E-1922-4047-A20F-59212C93C054}" srcOrd="0" destOrd="0" presId="urn:microsoft.com/office/officeart/2005/8/layout/orgChart1"/>
    <dgm:cxn modelId="{7F250700-B597-784B-9112-2C6E20691D47}" type="presParOf" srcId="{126DB42E-1922-4047-A20F-59212C93C054}" destId="{C835BAE8-68B0-4C21-ABBC-3EE5485AB4FB}" srcOrd="0" destOrd="0" presId="urn:microsoft.com/office/officeart/2005/8/layout/orgChart1"/>
    <dgm:cxn modelId="{4D5A7499-E49F-AE41-B0B9-86033971924C}" type="presParOf" srcId="{C835BAE8-68B0-4C21-ABBC-3EE5485AB4FB}" destId="{23FB22FB-7ABF-4089-9A05-E909FBB841B9}" srcOrd="0" destOrd="0" presId="urn:microsoft.com/office/officeart/2005/8/layout/orgChart1"/>
    <dgm:cxn modelId="{E82B7F57-7205-4C4F-92E4-171DDF7DA757}" type="presParOf" srcId="{C835BAE8-68B0-4C21-ABBC-3EE5485AB4FB}" destId="{C977D6EC-F238-4BA1-8C32-F6B6DCE9D9A3}" srcOrd="1" destOrd="0" presId="urn:microsoft.com/office/officeart/2005/8/layout/orgChart1"/>
    <dgm:cxn modelId="{CF9A8450-3DDA-8F43-BCAA-2CB38CB27377}" type="presParOf" srcId="{126DB42E-1922-4047-A20F-59212C93C054}" destId="{88EE4777-6904-4460-9E05-035355728860}" srcOrd="1" destOrd="0" presId="urn:microsoft.com/office/officeart/2005/8/layout/orgChart1"/>
    <dgm:cxn modelId="{8E75861E-0155-CA47-935B-8817EEAC523C}" type="presParOf" srcId="{88EE4777-6904-4460-9E05-035355728860}" destId="{43FE3620-54C4-4EE1-AE2E-9C8A4FF80D6B}" srcOrd="0" destOrd="0" presId="urn:microsoft.com/office/officeart/2005/8/layout/orgChart1"/>
    <dgm:cxn modelId="{A4542550-7FCB-FE4D-A855-5A158F126B85}" type="presParOf" srcId="{88EE4777-6904-4460-9E05-035355728860}" destId="{939FE045-0C48-49DD-994F-55751522CE61}" srcOrd="1" destOrd="0" presId="urn:microsoft.com/office/officeart/2005/8/layout/orgChart1"/>
    <dgm:cxn modelId="{34D04953-88BF-FC4F-8A4E-FCEC043A7D6D}" type="presParOf" srcId="{939FE045-0C48-49DD-994F-55751522CE61}" destId="{C9059614-60E9-4601-9D8B-F8054EA1BC60}" srcOrd="0" destOrd="0" presId="urn:microsoft.com/office/officeart/2005/8/layout/orgChart1"/>
    <dgm:cxn modelId="{A9F55C71-12A5-C94A-A266-F8F6A9D872D9}" type="presParOf" srcId="{C9059614-60E9-4601-9D8B-F8054EA1BC60}" destId="{676F5A74-2F46-4EB6-BC86-633ACB13B5EE}" srcOrd="0" destOrd="0" presId="urn:microsoft.com/office/officeart/2005/8/layout/orgChart1"/>
    <dgm:cxn modelId="{D8BAD9B3-A7EC-9547-81A6-621BECA6991A}" type="presParOf" srcId="{C9059614-60E9-4601-9D8B-F8054EA1BC60}" destId="{41C71D8D-F70A-407D-AB2C-D943AC92E666}" srcOrd="1" destOrd="0" presId="urn:microsoft.com/office/officeart/2005/8/layout/orgChart1"/>
    <dgm:cxn modelId="{32472337-9EFA-3C46-B712-E1403E863E99}" type="presParOf" srcId="{939FE045-0C48-49DD-994F-55751522CE61}" destId="{11D9170D-E861-4E0A-8D09-494759024D9D}" srcOrd="1" destOrd="0" presId="urn:microsoft.com/office/officeart/2005/8/layout/orgChart1"/>
    <dgm:cxn modelId="{DD538112-64DC-CE45-BBD2-6C0DB7906F49}" type="presParOf" srcId="{11D9170D-E861-4E0A-8D09-494759024D9D}" destId="{922F4D7D-3C41-4984-ADAE-952067AB320D}" srcOrd="0" destOrd="0" presId="urn:microsoft.com/office/officeart/2005/8/layout/orgChart1"/>
    <dgm:cxn modelId="{C86237C3-B984-0446-9C3A-AF079E258E28}" type="presParOf" srcId="{11D9170D-E861-4E0A-8D09-494759024D9D}" destId="{A84FFD02-E141-44C6-87CB-ADDEF4DA81E3}" srcOrd="1" destOrd="0" presId="urn:microsoft.com/office/officeart/2005/8/layout/orgChart1"/>
    <dgm:cxn modelId="{27699DEA-0588-7540-8A74-6D6E131D0616}" type="presParOf" srcId="{A84FFD02-E141-44C6-87CB-ADDEF4DA81E3}" destId="{50066F30-4859-435D-9E5C-69CDA5BE1FEF}" srcOrd="0" destOrd="0" presId="urn:microsoft.com/office/officeart/2005/8/layout/orgChart1"/>
    <dgm:cxn modelId="{2712A5EA-6CCC-E44A-BFF6-154DD59E263C}" type="presParOf" srcId="{50066F30-4859-435D-9E5C-69CDA5BE1FEF}" destId="{BEA0889B-015D-428C-8B4D-9C4AD4982FA6}" srcOrd="0" destOrd="0" presId="urn:microsoft.com/office/officeart/2005/8/layout/orgChart1"/>
    <dgm:cxn modelId="{875D7A31-1560-BB4E-BCDC-6B9E3995C655}" type="presParOf" srcId="{50066F30-4859-435D-9E5C-69CDA5BE1FEF}" destId="{C79104B9-9704-491A-BFA0-138E9D103D71}" srcOrd="1" destOrd="0" presId="urn:microsoft.com/office/officeart/2005/8/layout/orgChart1"/>
    <dgm:cxn modelId="{142BB3B6-7FB7-1945-9541-6793F5F360CF}" type="presParOf" srcId="{A84FFD02-E141-44C6-87CB-ADDEF4DA81E3}" destId="{89BF7D5D-AD71-44B6-BDEB-1C5F3FFDFA75}" srcOrd="1" destOrd="0" presId="urn:microsoft.com/office/officeart/2005/8/layout/orgChart1"/>
    <dgm:cxn modelId="{C3A6ADB1-A5FF-634D-B133-4618FB414419}" type="presParOf" srcId="{A84FFD02-E141-44C6-87CB-ADDEF4DA81E3}" destId="{D5927F18-9DE6-4F72-AEA4-CD02CF00BC67}" srcOrd="2" destOrd="0" presId="urn:microsoft.com/office/officeart/2005/8/layout/orgChart1"/>
    <dgm:cxn modelId="{38FF1994-30C9-CB4F-A504-72BB2AA57FDF}" type="presParOf" srcId="{11D9170D-E861-4E0A-8D09-494759024D9D}" destId="{67C2F668-F5F7-43EA-9865-EA9DC5B3B887}" srcOrd="2" destOrd="0" presId="urn:microsoft.com/office/officeart/2005/8/layout/orgChart1"/>
    <dgm:cxn modelId="{3308BA7A-4D52-594A-9941-2DDED71476D8}" type="presParOf" srcId="{11D9170D-E861-4E0A-8D09-494759024D9D}" destId="{484A4A1B-4452-4054-B5EA-84936DC97667}" srcOrd="3" destOrd="0" presId="urn:microsoft.com/office/officeart/2005/8/layout/orgChart1"/>
    <dgm:cxn modelId="{387E90E9-E9A5-B24A-92FB-FB1B4EB900A7}" type="presParOf" srcId="{484A4A1B-4452-4054-B5EA-84936DC97667}" destId="{7B5ACCC9-D27E-4CDA-B8B3-A5EF3F47C66F}" srcOrd="0" destOrd="0" presId="urn:microsoft.com/office/officeart/2005/8/layout/orgChart1"/>
    <dgm:cxn modelId="{4A6A74A0-A8CB-E842-BAED-D4F2373F2437}" type="presParOf" srcId="{7B5ACCC9-D27E-4CDA-B8B3-A5EF3F47C66F}" destId="{D9A94F79-6F67-4A0C-ACA5-F8ECDAAF185E}" srcOrd="0" destOrd="0" presId="urn:microsoft.com/office/officeart/2005/8/layout/orgChart1"/>
    <dgm:cxn modelId="{B9AEFD77-59DA-5E4D-BF9A-F60EC26F514D}" type="presParOf" srcId="{7B5ACCC9-D27E-4CDA-B8B3-A5EF3F47C66F}" destId="{B71D80DB-B096-4611-A9CE-53381CF4DFD5}" srcOrd="1" destOrd="0" presId="urn:microsoft.com/office/officeart/2005/8/layout/orgChart1"/>
    <dgm:cxn modelId="{4574B796-C5CC-274F-AF23-7F59449D5EA2}" type="presParOf" srcId="{484A4A1B-4452-4054-B5EA-84936DC97667}" destId="{93294A2E-2DFF-41C6-BAE2-E5DBE42893EC}" srcOrd="1" destOrd="0" presId="urn:microsoft.com/office/officeart/2005/8/layout/orgChart1"/>
    <dgm:cxn modelId="{45399801-870C-ED42-809F-E6EB95C0A94C}" type="presParOf" srcId="{484A4A1B-4452-4054-B5EA-84936DC97667}" destId="{9FC66E44-1FC3-46D6-B0F2-4565D05AC794}" srcOrd="2" destOrd="0" presId="urn:microsoft.com/office/officeart/2005/8/layout/orgChart1"/>
    <dgm:cxn modelId="{A691F18D-3246-4540-9658-E985CEA43E55}" type="presParOf" srcId="{11D9170D-E861-4E0A-8D09-494759024D9D}" destId="{00329166-E22B-4278-A5BC-2BACA020B0BF}" srcOrd="4" destOrd="0" presId="urn:microsoft.com/office/officeart/2005/8/layout/orgChart1"/>
    <dgm:cxn modelId="{5B5AEF03-FA4C-1248-BE4F-1FBA59864034}" type="presParOf" srcId="{11D9170D-E861-4E0A-8D09-494759024D9D}" destId="{F590B147-2DB1-4BBD-9320-C0ED69D4D891}" srcOrd="5" destOrd="0" presId="urn:microsoft.com/office/officeart/2005/8/layout/orgChart1"/>
    <dgm:cxn modelId="{755DB06B-1567-8D4E-B78A-5AA930831B82}" type="presParOf" srcId="{F590B147-2DB1-4BBD-9320-C0ED69D4D891}" destId="{0D04BC36-8CCB-491A-9AB6-E61F3447ECEB}" srcOrd="0" destOrd="0" presId="urn:microsoft.com/office/officeart/2005/8/layout/orgChart1"/>
    <dgm:cxn modelId="{A43EB5BB-581E-904A-9CC9-E3DD277A888F}" type="presParOf" srcId="{0D04BC36-8CCB-491A-9AB6-E61F3447ECEB}" destId="{D21F081D-1BC5-421E-A035-C199190791BD}" srcOrd="0" destOrd="0" presId="urn:microsoft.com/office/officeart/2005/8/layout/orgChart1"/>
    <dgm:cxn modelId="{D39B27BB-9266-564F-9B69-EF0F022F38EB}" type="presParOf" srcId="{0D04BC36-8CCB-491A-9AB6-E61F3447ECEB}" destId="{A5D5AEFF-80B0-400D-845D-B2CFB7312417}" srcOrd="1" destOrd="0" presId="urn:microsoft.com/office/officeart/2005/8/layout/orgChart1"/>
    <dgm:cxn modelId="{5577BCC0-324C-C84E-96F4-A79E7DEC285C}" type="presParOf" srcId="{F590B147-2DB1-4BBD-9320-C0ED69D4D891}" destId="{BAD6AD2D-E11E-43BC-A802-464A8D2941D0}" srcOrd="1" destOrd="0" presId="urn:microsoft.com/office/officeart/2005/8/layout/orgChart1"/>
    <dgm:cxn modelId="{1506AF48-CB91-9144-BF0B-08D23832B949}" type="presParOf" srcId="{F590B147-2DB1-4BBD-9320-C0ED69D4D891}" destId="{7DC9DC04-E920-440E-B17B-08B88B533188}" srcOrd="2" destOrd="0" presId="urn:microsoft.com/office/officeart/2005/8/layout/orgChart1"/>
    <dgm:cxn modelId="{2E07898D-4DB3-6A4A-81E9-34A82123FE51}" type="presParOf" srcId="{939FE045-0C48-49DD-994F-55751522CE61}" destId="{78D1CD65-F004-4077-945C-BB5C4B53F3EA}" srcOrd="2" destOrd="0" presId="urn:microsoft.com/office/officeart/2005/8/layout/orgChart1"/>
    <dgm:cxn modelId="{CC741719-2C5F-C84E-8F9F-A19B872C3DCA}" type="presParOf" srcId="{88EE4777-6904-4460-9E05-035355728860}" destId="{1F1CC028-A822-4D89-B288-04FF3244DCA8}" srcOrd="2" destOrd="0" presId="urn:microsoft.com/office/officeart/2005/8/layout/orgChart1"/>
    <dgm:cxn modelId="{E960C9EF-87DC-FB4A-89F9-0D3BDD258ED0}" type="presParOf" srcId="{88EE4777-6904-4460-9E05-035355728860}" destId="{6BBD3AA4-3700-4876-B5D7-257BB65D1BC0}" srcOrd="3" destOrd="0" presId="urn:microsoft.com/office/officeart/2005/8/layout/orgChart1"/>
    <dgm:cxn modelId="{E0C22142-B85E-E349-A8DD-B5BC4D64695F}" type="presParOf" srcId="{6BBD3AA4-3700-4876-B5D7-257BB65D1BC0}" destId="{461FFC6A-719B-4E3F-A021-C171B3BB7051}" srcOrd="0" destOrd="0" presId="urn:microsoft.com/office/officeart/2005/8/layout/orgChart1"/>
    <dgm:cxn modelId="{712B3390-FC9D-4842-8394-2D88BF09D1C5}" type="presParOf" srcId="{461FFC6A-719B-4E3F-A021-C171B3BB7051}" destId="{05FFF67E-D653-4AB9-8BEB-6E30004ADCA5}" srcOrd="0" destOrd="0" presId="urn:microsoft.com/office/officeart/2005/8/layout/orgChart1"/>
    <dgm:cxn modelId="{5CABB766-9627-4641-9C50-387A00F7DCBE}" type="presParOf" srcId="{461FFC6A-719B-4E3F-A021-C171B3BB7051}" destId="{50E68F27-37DD-428C-85CD-01017F68AD5E}" srcOrd="1" destOrd="0" presId="urn:microsoft.com/office/officeart/2005/8/layout/orgChart1"/>
    <dgm:cxn modelId="{8D034EC1-D5F8-544F-851B-A2520C91A324}" type="presParOf" srcId="{6BBD3AA4-3700-4876-B5D7-257BB65D1BC0}" destId="{8CD2E880-8A6A-4A01-A5E8-6C88728CBE10}" srcOrd="1" destOrd="0" presId="urn:microsoft.com/office/officeart/2005/8/layout/orgChart1"/>
    <dgm:cxn modelId="{5253B01E-3FB6-BE46-BE74-FB278544DD96}" type="presParOf" srcId="{6BBD3AA4-3700-4876-B5D7-257BB65D1BC0}" destId="{237FD7C5-1EA8-419B-B5CF-451C103C7600}" srcOrd="2" destOrd="0" presId="urn:microsoft.com/office/officeart/2005/8/layout/orgChart1"/>
    <dgm:cxn modelId="{9F7F5F56-814E-7049-97F8-0EED832A94CB}" type="presParOf" srcId="{88EE4777-6904-4460-9E05-035355728860}" destId="{C7836D6B-12BB-40E5-B700-CE1DB3E7636E}" srcOrd="4" destOrd="0" presId="urn:microsoft.com/office/officeart/2005/8/layout/orgChart1"/>
    <dgm:cxn modelId="{C9D9E3FE-F681-D242-8E53-BD399CBABBCC}" type="presParOf" srcId="{88EE4777-6904-4460-9E05-035355728860}" destId="{BA1BB658-B76A-4C11-972B-ACDE9808692C}" srcOrd="5" destOrd="0" presId="urn:microsoft.com/office/officeart/2005/8/layout/orgChart1"/>
    <dgm:cxn modelId="{C19419CF-ABC6-5546-8489-4EFB8D35B588}" type="presParOf" srcId="{BA1BB658-B76A-4C11-972B-ACDE9808692C}" destId="{2CD87107-1130-4A66-80CD-1CFEC0866766}" srcOrd="0" destOrd="0" presId="urn:microsoft.com/office/officeart/2005/8/layout/orgChart1"/>
    <dgm:cxn modelId="{62DCB710-C1A4-6C41-A182-4ACC02CD133F}" type="presParOf" srcId="{2CD87107-1130-4A66-80CD-1CFEC0866766}" destId="{7612DB7A-9FBE-41CF-8CC7-6550FBFBCF60}" srcOrd="0" destOrd="0" presId="urn:microsoft.com/office/officeart/2005/8/layout/orgChart1"/>
    <dgm:cxn modelId="{0DE8235B-7A4B-AB46-AF03-0EEAC415994C}" type="presParOf" srcId="{2CD87107-1130-4A66-80CD-1CFEC0866766}" destId="{BCFB7338-827C-4269-822B-A0C5F316B8C2}" srcOrd="1" destOrd="0" presId="urn:microsoft.com/office/officeart/2005/8/layout/orgChart1"/>
    <dgm:cxn modelId="{7CA8D866-B8A5-AA42-9899-BB38976630CB}" type="presParOf" srcId="{BA1BB658-B76A-4C11-972B-ACDE9808692C}" destId="{CAF55A5A-1F44-43F4-9CDF-64FD1D892CED}" srcOrd="1" destOrd="0" presId="urn:microsoft.com/office/officeart/2005/8/layout/orgChart1"/>
    <dgm:cxn modelId="{371FD0F4-A03C-C24D-A9BB-607FFB5E8ECD}" type="presParOf" srcId="{BA1BB658-B76A-4C11-972B-ACDE9808692C}" destId="{BB39F157-7274-4E19-A33F-F98BAF2077FC}" srcOrd="2" destOrd="0" presId="urn:microsoft.com/office/officeart/2005/8/layout/orgChart1"/>
    <dgm:cxn modelId="{CCD9CA88-ACFA-4E4E-8DB4-C8FBFCEA3234}" type="presParOf" srcId="{88EE4777-6904-4460-9E05-035355728860}" destId="{336D40E3-BACC-466D-A95A-352FC51A1693}" srcOrd="6" destOrd="0" presId="urn:microsoft.com/office/officeart/2005/8/layout/orgChart1"/>
    <dgm:cxn modelId="{71005213-E5D5-4A44-B0F0-475830C7F553}" type="presParOf" srcId="{88EE4777-6904-4460-9E05-035355728860}" destId="{BC1EBCB3-80EE-4121-8F28-F75C8116D8C0}" srcOrd="7" destOrd="0" presId="urn:microsoft.com/office/officeart/2005/8/layout/orgChart1"/>
    <dgm:cxn modelId="{E647738C-AFCE-B647-86C0-E5EC74D40E84}" type="presParOf" srcId="{BC1EBCB3-80EE-4121-8F28-F75C8116D8C0}" destId="{A3663336-63AC-4616-B080-CE8FD8A8219C}" srcOrd="0" destOrd="0" presId="urn:microsoft.com/office/officeart/2005/8/layout/orgChart1"/>
    <dgm:cxn modelId="{9BFD3A30-EEB3-484B-A05C-E326EDE09418}" type="presParOf" srcId="{A3663336-63AC-4616-B080-CE8FD8A8219C}" destId="{66F99DCD-A974-4EDC-AB80-502F8679B48A}" srcOrd="0" destOrd="0" presId="urn:microsoft.com/office/officeart/2005/8/layout/orgChart1"/>
    <dgm:cxn modelId="{6C393465-F01B-6A45-9034-04E72ACC2F7C}" type="presParOf" srcId="{A3663336-63AC-4616-B080-CE8FD8A8219C}" destId="{23671F01-787A-41A7-8F5A-76C5E23F3436}" srcOrd="1" destOrd="0" presId="urn:microsoft.com/office/officeart/2005/8/layout/orgChart1"/>
    <dgm:cxn modelId="{E7A12CD0-6B77-DC45-A656-088AFACDB7C6}" type="presParOf" srcId="{BC1EBCB3-80EE-4121-8F28-F75C8116D8C0}" destId="{8F1CD76F-0B55-4105-AD36-5D59B10BCAE1}" srcOrd="1" destOrd="0" presId="urn:microsoft.com/office/officeart/2005/8/layout/orgChart1"/>
    <dgm:cxn modelId="{BA2BC7E2-D689-E744-A5E0-EB2D93AE7A15}" type="presParOf" srcId="{BC1EBCB3-80EE-4121-8F28-F75C8116D8C0}" destId="{454B4E56-CCD1-486B-AB71-E3FAC56B6185}" srcOrd="2" destOrd="0" presId="urn:microsoft.com/office/officeart/2005/8/layout/orgChart1"/>
    <dgm:cxn modelId="{F0AE4C61-431D-3045-95B6-69A85BC7B4EE}" type="presParOf" srcId="{126DB42E-1922-4047-A20F-59212C93C054}" destId="{66E256F4-8CD3-49F1-8BCE-3EE66513ECB0}" srcOrd="2" destOrd="0" presId="urn:microsoft.com/office/officeart/2005/8/layout/orgChart1"/>
    <dgm:cxn modelId="{955F335A-9F0F-2246-ACF6-50A40E742ED7}" type="presParOf" srcId="{66E256F4-8CD3-49F1-8BCE-3EE66513ECB0}" destId="{0522BC8F-E321-4785-A21F-A59AB8A4F47C}" srcOrd="0" destOrd="0" presId="urn:microsoft.com/office/officeart/2005/8/layout/orgChart1"/>
    <dgm:cxn modelId="{82E2C737-A610-4E41-B446-AE36A840057F}" type="presParOf" srcId="{66E256F4-8CD3-49F1-8BCE-3EE66513ECB0}" destId="{DE78AD8C-A790-4163-9CE7-0A7A3CA6A02E}" srcOrd="1" destOrd="0" presId="urn:microsoft.com/office/officeart/2005/8/layout/orgChart1"/>
    <dgm:cxn modelId="{CD2E45B6-7526-E743-ABD6-44ADDCC96891}" type="presParOf" srcId="{DE78AD8C-A790-4163-9CE7-0A7A3CA6A02E}" destId="{2C4D737E-199C-4753-B291-AA11DCC4573F}" srcOrd="0" destOrd="0" presId="urn:microsoft.com/office/officeart/2005/8/layout/orgChart1"/>
    <dgm:cxn modelId="{919D847B-3B91-F64C-AAE3-5173777B1DB0}" type="presParOf" srcId="{2C4D737E-199C-4753-B291-AA11DCC4573F}" destId="{B501B134-C49E-4AB2-9F3F-2FE1E256EF71}" srcOrd="0" destOrd="0" presId="urn:microsoft.com/office/officeart/2005/8/layout/orgChart1"/>
    <dgm:cxn modelId="{DB847A5A-FD0F-624F-8C93-C542EE84EDE0}" type="presParOf" srcId="{2C4D737E-199C-4753-B291-AA11DCC4573F}" destId="{487CA493-254C-41C9-95F2-2877EBB8D193}" srcOrd="1" destOrd="0" presId="urn:microsoft.com/office/officeart/2005/8/layout/orgChart1"/>
    <dgm:cxn modelId="{545705EA-9723-714A-AE83-B1A7DF01EF29}" type="presParOf" srcId="{DE78AD8C-A790-4163-9CE7-0A7A3CA6A02E}" destId="{C6E2A202-434B-46B2-B1B7-07F6127E36D2}" srcOrd="1" destOrd="0" presId="urn:microsoft.com/office/officeart/2005/8/layout/orgChart1"/>
    <dgm:cxn modelId="{9F42D31D-7C62-0B45-B256-B4207283D616}" type="presParOf" srcId="{DE78AD8C-A790-4163-9CE7-0A7A3CA6A02E}" destId="{CD3E069D-E4BB-4E2D-9A25-0FC1F8C179A7}"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22BC8F-E321-4785-A21F-A59AB8A4F47C}">
      <dsp:nvSpPr>
        <dsp:cNvPr id="0" name=""/>
        <dsp:cNvSpPr/>
      </dsp:nvSpPr>
      <dsp:spPr>
        <a:xfrm>
          <a:off x="2619511" y="372547"/>
          <a:ext cx="91440" cy="341577"/>
        </a:xfrm>
        <a:custGeom>
          <a:avLst/>
          <a:gdLst/>
          <a:ahLst/>
          <a:cxnLst/>
          <a:rect l="0" t="0" r="0" b="0"/>
          <a:pathLst>
            <a:path>
              <a:moveTo>
                <a:pt x="123688" y="0"/>
              </a:moveTo>
              <a:lnTo>
                <a:pt x="123688" y="341577"/>
              </a:lnTo>
              <a:lnTo>
                <a:pt x="45720" y="34157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36D40E3-BACC-466D-A95A-352FC51A1693}">
      <dsp:nvSpPr>
        <dsp:cNvPr id="0" name=""/>
        <dsp:cNvSpPr/>
      </dsp:nvSpPr>
      <dsp:spPr>
        <a:xfrm>
          <a:off x="2743200" y="372547"/>
          <a:ext cx="1347745" cy="683154"/>
        </a:xfrm>
        <a:custGeom>
          <a:avLst/>
          <a:gdLst/>
          <a:ahLst/>
          <a:cxnLst/>
          <a:rect l="0" t="0" r="0" b="0"/>
          <a:pathLst>
            <a:path>
              <a:moveTo>
                <a:pt x="0" y="0"/>
              </a:moveTo>
              <a:lnTo>
                <a:pt x="0" y="605185"/>
              </a:lnTo>
              <a:lnTo>
                <a:pt x="1347745" y="605185"/>
              </a:lnTo>
              <a:lnTo>
                <a:pt x="1347745" y="68315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7836D6B-12BB-40E5-B700-CE1DB3E7636E}">
      <dsp:nvSpPr>
        <dsp:cNvPr id="0" name=""/>
        <dsp:cNvSpPr/>
      </dsp:nvSpPr>
      <dsp:spPr>
        <a:xfrm>
          <a:off x="2743200" y="372547"/>
          <a:ext cx="449248" cy="683154"/>
        </a:xfrm>
        <a:custGeom>
          <a:avLst/>
          <a:gdLst/>
          <a:ahLst/>
          <a:cxnLst/>
          <a:rect l="0" t="0" r="0" b="0"/>
          <a:pathLst>
            <a:path>
              <a:moveTo>
                <a:pt x="0" y="0"/>
              </a:moveTo>
              <a:lnTo>
                <a:pt x="0" y="605185"/>
              </a:lnTo>
              <a:lnTo>
                <a:pt x="449248" y="605185"/>
              </a:lnTo>
              <a:lnTo>
                <a:pt x="449248" y="68315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F1CC028-A822-4D89-B288-04FF3244DCA8}">
      <dsp:nvSpPr>
        <dsp:cNvPr id="0" name=""/>
        <dsp:cNvSpPr/>
      </dsp:nvSpPr>
      <dsp:spPr>
        <a:xfrm>
          <a:off x="2293951" y="372547"/>
          <a:ext cx="449248" cy="683154"/>
        </a:xfrm>
        <a:custGeom>
          <a:avLst/>
          <a:gdLst/>
          <a:ahLst/>
          <a:cxnLst/>
          <a:rect l="0" t="0" r="0" b="0"/>
          <a:pathLst>
            <a:path>
              <a:moveTo>
                <a:pt x="449248" y="0"/>
              </a:moveTo>
              <a:lnTo>
                <a:pt x="449248" y="605185"/>
              </a:lnTo>
              <a:lnTo>
                <a:pt x="0" y="605185"/>
              </a:lnTo>
              <a:lnTo>
                <a:pt x="0" y="68315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0329166-E22B-4278-A5BC-2BACA020B0BF}">
      <dsp:nvSpPr>
        <dsp:cNvPr id="0" name=""/>
        <dsp:cNvSpPr/>
      </dsp:nvSpPr>
      <dsp:spPr>
        <a:xfrm>
          <a:off x="1098431" y="1426981"/>
          <a:ext cx="111383" cy="1396011"/>
        </a:xfrm>
        <a:custGeom>
          <a:avLst/>
          <a:gdLst/>
          <a:ahLst/>
          <a:cxnLst/>
          <a:rect l="0" t="0" r="0" b="0"/>
          <a:pathLst>
            <a:path>
              <a:moveTo>
                <a:pt x="0" y="0"/>
              </a:moveTo>
              <a:lnTo>
                <a:pt x="0" y="1396011"/>
              </a:lnTo>
              <a:lnTo>
                <a:pt x="111383" y="1396011"/>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7C2F668-F5F7-43EA-9865-EA9DC5B3B887}">
      <dsp:nvSpPr>
        <dsp:cNvPr id="0" name=""/>
        <dsp:cNvSpPr/>
      </dsp:nvSpPr>
      <dsp:spPr>
        <a:xfrm>
          <a:off x="1098431" y="1426981"/>
          <a:ext cx="111383" cy="868794"/>
        </a:xfrm>
        <a:custGeom>
          <a:avLst/>
          <a:gdLst/>
          <a:ahLst/>
          <a:cxnLst/>
          <a:rect l="0" t="0" r="0" b="0"/>
          <a:pathLst>
            <a:path>
              <a:moveTo>
                <a:pt x="0" y="0"/>
              </a:moveTo>
              <a:lnTo>
                <a:pt x="0" y="868794"/>
              </a:lnTo>
              <a:lnTo>
                <a:pt x="111383" y="868794"/>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22F4D7D-3C41-4984-ADAE-952067AB320D}">
      <dsp:nvSpPr>
        <dsp:cNvPr id="0" name=""/>
        <dsp:cNvSpPr/>
      </dsp:nvSpPr>
      <dsp:spPr>
        <a:xfrm>
          <a:off x="1098431" y="1426981"/>
          <a:ext cx="111383" cy="341577"/>
        </a:xfrm>
        <a:custGeom>
          <a:avLst/>
          <a:gdLst/>
          <a:ahLst/>
          <a:cxnLst/>
          <a:rect l="0" t="0" r="0" b="0"/>
          <a:pathLst>
            <a:path>
              <a:moveTo>
                <a:pt x="0" y="0"/>
              </a:moveTo>
              <a:lnTo>
                <a:pt x="0" y="341577"/>
              </a:lnTo>
              <a:lnTo>
                <a:pt x="111383" y="34157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3FE3620-54C4-4EE1-AE2E-9C8A4FF80D6B}">
      <dsp:nvSpPr>
        <dsp:cNvPr id="0" name=""/>
        <dsp:cNvSpPr/>
      </dsp:nvSpPr>
      <dsp:spPr>
        <a:xfrm>
          <a:off x="1395454" y="372547"/>
          <a:ext cx="1347745" cy="683154"/>
        </a:xfrm>
        <a:custGeom>
          <a:avLst/>
          <a:gdLst/>
          <a:ahLst/>
          <a:cxnLst/>
          <a:rect l="0" t="0" r="0" b="0"/>
          <a:pathLst>
            <a:path>
              <a:moveTo>
                <a:pt x="1347745" y="0"/>
              </a:moveTo>
              <a:lnTo>
                <a:pt x="1347745" y="605185"/>
              </a:lnTo>
              <a:lnTo>
                <a:pt x="0" y="605185"/>
              </a:lnTo>
              <a:lnTo>
                <a:pt x="0" y="68315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3FB22FB-7ABF-4089-9A05-E909FBB841B9}">
      <dsp:nvSpPr>
        <dsp:cNvPr id="0" name=""/>
        <dsp:cNvSpPr/>
      </dsp:nvSpPr>
      <dsp:spPr>
        <a:xfrm>
          <a:off x="2371920" y="1267"/>
          <a:ext cx="742559" cy="371279"/>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latin typeface="Arial" pitchFamily="34" charset="0"/>
              <a:cs typeface="Arial" pitchFamily="34" charset="0"/>
            </a:rPr>
            <a:t>Owner</a:t>
          </a:r>
        </a:p>
      </dsp:txBody>
      <dsp:txXfrm>
        <a:off x="2371920" y="1267"/>
        <a:ext cx="742559" cy="371279"/>
      </dsp:txXfrm>
    </dsp:sp>
    <dsp:sp modelId="{676F5A74-2F46-4EB6-BC86-633ACB13B5EE}">
      <dsp:nvSpPr>
        <dsp:cNvPr id="0" name=""/>
        <dsp:cNvSpPr/>
      </dsp:nvSpPr>
      <dsp:spPr>
        <a:xfrm>
          <a:off x="1024175" y="1055701"/>
          <a:ext cx="742559" cy="371279"/>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latin typeface="Arial" pitchFamily="34" charset="0"/>
              <a:cs typeface="Arial" pitchFamily="34" charset="0"/>
            </a:rPr>
            <a:t>Bakery  leader</a:t>
          </a:r>
        </a:p>
      </dsp:txBody>
      <dsp:txXfrm>
        <a:off x="1024175" y="1055701"/>
        <a:ext cx="742559" cy="371279"/>
      </dsp:txXfrm>
    </dsp:sp>
    <dsp:sp modelId="{BEA0889B-015D-428C-8B4D-9C4AD4982FA6}">
      <dsp:nvSpPr>
        <dsp:cNvPr id="0" name=""/>
        <dsp:cNvSpPr/>
      </dsp:nvSpPr>
      <dsp:spPr>
        <a:xfrm>
          <a:off x="1209814" y="1582918"/>
          <a:ext cx="742559" cy="371279"/>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latin typeface="Arial" pitchFamily="34" charset="0"/>
              <a:cs typeface="Arial" pitchFamily="34" charset="0"/>
            </a:rPr>
            <a:t>Cake/pie maker</a:t>
          </a:r>
        </a:p>
      </dsp:txBody>
      <dsp:txXfrm>
        <a:off x="1209814" y="1582918"/>
        <a:ext cx="742559" cy="371279"/>
      </dsp:txXfrm>
    </dsp:sp>
    <dsp:sp modelId="{D9A94F79-6F67-4A0C-ACA5-F8ECDAAF185E}">
      <dsp:nvSpPr>
        <dsp:cNvPr id="0" name=""/>
        <dsp:cNvSpPr/>
      </dsp:nvSpPr>
      <dsp:spPr>
        <a:xfrm>
          <a:off x="1209814" y="2110135"/>
          <a:ext cx="742559" cy="371279"/>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latin typeface="Arial" pitchFamily="34" charset="0"/>
              <a:cs typeface="Arial" pitchFamily="34" charset="0"/>
            </a:rPr>
            <a:t>Pastry maker</a:t>
          </a:r>
        </a:p>
      </dsp:txBody>
      <dsp:txXfrm>
        <a:off x="1209814" y="2110135"/>
        <a:ext cx="742559" cy="371279"/>
      </dsp:txXfrm>
    </dsp:sp>
    <dsp:sp modelId="{D21F081D-1BC5-421E-A035-C199190791BD}">
      <dsp:nvSpPr>
        <dsp:cNvPr id="0" name=""/>
        <dsp:cNvSpPr/>
      </dsp:nvSpPr>
      <dsp:spPr>
        <a:xfrm>
          <a:off x="1209814" y="2637352"/>
          <a:ext cx="742559" cy="371279"/>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latin typeface="Arial" pitchFamily="34" charset="0"/>
              <a:cs typeface="Arial" pitchFamily="34" charset="0"/>
            </a:rPr>
            <a:t>Drinks/coffee maker</a:t>
          </a:r>
        </a:p>
      </dsp:txBody>
      <dsp:txXfrm>
        <a:off x="1209814" y="2637352"/>
        <a:ext cx="742559" cy="371279"/>
      </dsp:txXfrm>
    </dsp:sp>
    <dsp:sp modelId="{05FFF67E-D653-4AB9-8BEB-6E30004ADCA5}">
      <dsp:nvSpPr>
        <dsp:cNvPr id="0" name=""/>
        <dsp:cNvSpPr/>
      </dsp:nvSpPr>
      <dsp:spPr>
        <a:xfrm>
          <a:off x="1922671" y="1055701"/>
          <a:ext cx="742559" cy="371279"/>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latin typeface="Arial" pitchFamily="34" charset="0"/>
              <a:cs typeface="Arial" pitchFamily="34" charset="0"/>
            </a:rPr>
            <a:t>Cashier</a:t>
          </a:r>
        </a:p>
      </dsp:txBody>
      <dsp:txXfrm>
        <a:off x="1922671" y="1055701"/>
        <a:ext cx="742559" cy="371279"/>
      </dsp:txXfrm>
    </dsp:sp>
    <dsp:sp modelId="{7612DB7A-9FBE-41CF-8CC7-6550FBFBCF60}">
      <dsp:nvSpPr>
        <dsp:cNvPr id="0" name=""/>
        <dsp:cNvSpPr/>
      </dsp:nvSpPr>
      <dsp:spPr>
        <a:xfrm>
          <a:off x="2821168" y="1055701"/>
          <a:ext cx="742559" cy="371279"/>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latin typeface="Arial" pitchFamily="34" charset="0"/>
              <a:cs typeface="Arial" pitchFamily="34" charset="0"/>
            </a:rPr>
            <a:t>Waiter</a:t>
          </a:r>
        </a:p>
      </dsp:txBody>
      <dsp:txXfrm>
        <a:off x="2821168" y="1055701"/>
        <a:ext cx="742559" cy="371279"/>
      </dsp:txXfrm>
    </dsp:sp>
    <dsp:sp modelId="{66F99DCD-A974-4EDC-AB80-502F8679B48A}">
      <dsp:nvSpPr>
        <dsp:cNvPr id="0" name=""/>
        <dsp:cNvSpPr/>
      </dsp:nvSpPr>
      <dsp:spPr>
        <a:xfrm>
          <a:off x="3719665" y="1055701"/>
          <a:ext cx="742559" cy="371279"/>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latin typeface="Arial" pitchFamily="34" charset="0"/>
              <a:cs typeface="Arial" pitchFamily="34" charset="0"/>
            </a:rPr>
            <a:t>Sales Staff</a:t>
          </a:r>
        </a:p>
      </dsp:txBody>
      <dsp:txXfrm>
        <a:off x="3719665" y="1055701"/>
        <a:ext cx="742559" cy="371279"/>
      </dsp:txXfrm>
    </dsp:sp>
    <dsp:sp modelId="{B501B134-C49E-4AB2-9F3F-2FE1E256EF71}">
      <dsp:nvSpPr>
        <dsp:cNvPr id="0" name=""/>
        <dsp:cNvSpPr/>
      </dsp:nvSpPr>
      <dsp:spPr>
        <a:xfrm>
          <a:off x="1922671" y="528484"/>
          <a:ext cx="742559" cy="371279"/>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latin typeface="Arial" pitchFamily="34" charset="0"/>
              <a:cs typeface="Arial" pitchFamily="34" charset="0"/>
            </a:rPr>
            <a:t>General Manager</a:t>
          </a:r>
        </a:p>
      </dsp:txBody>
      <dsp:txXfrm>
        <a:off x="1922671" y="528484"/>
        <a:ext cx="742559" cy="371279"/>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TotalTime>
  <Pages>34</Pages>
  <Words>2736</Words>
  <Characters>14946</Characters>
  <Application>Microsoft Macintosh Word</Application>
  <DocSecurity>0</DocSecurity>
  <Lines>433</Lines>
  <Paragraphs>176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17680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MAC</cp:lastModifiedBy>
  <cp:revision>9</cp:revision>
  <dcterms:created xsi:type="dcterms:W3CDTF">2021-12-03T10:44:00Z</dcterms:created>
  <dcterms:modified xsi:type="dcterms:W3CDTF">2022-05-07T15:37:00Z</dcterms:modified>
  <cp:category/>
</cp:coreProperties>
</file>