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proofErr w:type="gramStart"/>
      <w:r w:rsidRPr="00451AB2">
        <w:rPr>
          <w:b/>
        </w:rPr>
        <w:t>:</w:t>
      </w:r>
      <w:r w:rsidR="00451AB2">
        <w:rPr>
          <w:b/>
        </w:rPr>
        <w:t>-</w:t>
      </w:r>
      <w:proofErr w:type="gramEnd"/>
      <w:r w:rsidR="00451AB2">
        <w:rPr>
          <w:b/>
        </w:rPr>
        <w:tab/>
      </w:r>
      <w:r w:rsidR="00451AB2">
        <w:rPr>
          <w:b/>
        </w:rPr>
        <w:tab/>
      </w:r>
      <w:r w:rsidR="00451AB2">
        <w:rPr>
          <w:b/>
        </w:rPr>
        <w:tab/>
      </w:r>
      <w:r w:rsidR="00F112EF">
        <w:t>Joseph Pashley</w:t>
      </w:r>
      <w:bookmarkStart w:id="0" w:name="_GoBack"/>
      <w:bookmarkEnd w:id="0"/>
    </w:p>
    <w:p w:rsidR="007E4409" w:rsidRDefault="00451AB2">
      <w:r w:rsidRPr="00451AB2">
        <w:rPr>
          <w:b/>
        </w:rPr>
        <w:t>Force Number</w:t>
      </w:r>
      <w:proofErr w:type="gramStart"/>
      <w:r w:rsidRPr="00451AB2">
        <w:rPr>
          <w:b/>
        </w:rPr>
        <w:t>:</w:t>
      </w:r>
      <w:r>
        <w:rPr>
          <w:b/>
        </w:rPr>
        <w:t>-</w:t>
      </w:r>
      <w:proofErr w:type="gramEnd"/>
      <w:r>
        <w:tab/>
      </w:r>
      <w:r>
        <w:tab/>
      </w:r>
      <w:r w:rsidR="00F112EF">
        <w:t>PC6957</w:t>
      </w:r>
      <w:r w:rsidR="00575AC9">
        <w:t xml:space="preserve"> </w:t>
      </w:r>
      <w:r w:rsidR="007E4409">
        <w:t xml:space="preserve"> South Wales Police</w:t>
      </w:r>
    </w:p>
    <w:p w:rsidR="00F112EF" w:rsidRPr="00451AB2" w:rsidRDefault="007E4409">
      <w:pPr>
        <w:rPr>
          <w:b/>
        </w:rPr>
      </w:pPr>
      <w:r w:rsidRPr="00451AB2">
        <w:rPr>
          <w:b/>
        </w:rPr>
        <w:t>Student Number</w:t>
      </w:r>
      <w:proofErr w:type="gramStart"/>
      <w:r w:rsidRPr="00451AB2">
        <w:rPr>
          <w:b/>
        </w:rPr>
        <w:t>:</w:t>
      </w:r>
      <w:r w:rsidR="00451AB2">
        <w:rPr>
          <w:b/>
        </w:rPr>
        <w:t>-</w:t>
      </w:r>
      <w:proofErr w:type="gramEnd"/>
      <w:r w:rsidR="00451AB2">
        <w:rPr>
          <w:b/>
        </w:rPr>
        <w:tab/>
      </w:r>
      <w:r w:rsidR="00F112EF">
        <w:rPr>
          <w:b/>
        </w:rPr>
        <w:t>2029432</w:t>
      </w:r>
      <w:r w:rsidRPr="00451AB2">
        <w:rPr>
          <w:b/>
        </w:rPr>
        <w:t xml:space="preserve"> </w:t>
      </w:r>
    </w:p>
    <w:p w:rsidR="007E4409" w:rsidRPr="00451AB2" w:rsidRDefault="00F112EF">
      <w:pPr>
        <w:rPr>
          <w:b/>
        </w:rPr>
      </w:pPr>
      <w:r>
        <w:rPr>
          <w:b/>
        </w:rPr>
        <w:t>Exam 2</w:t>
      </w:r>
      <w:r w:rsidR="00451AB2">
        <w:rPr>
          <w:b/>
        </w:rPr>
        <w:t>:-</w:t>
      </w:r>
      <w:r w:rsidR="007E4409" w:rsidRPr="00451AB2">
        <w:rPr>
          <w:b/>
        </w:rPr>
        <w:t xml:space="preserve"> </w:t>
      </w:r>
      <w:r w:rsidR="00451AB2">
        <w:rPr>
          <w:b/>
        </w:rPr>
        <w:tab/>
      </w:r>
      <w:r w:rsidR="00451AB2">
        <w:rPr>
          <w:b/>
        </w:rPr>
        <w:tab/>
      </w:r>
      <w:r>
        <w:t>23/08/2021</w:t>
      </w:r>
    </w:p>
    <w:p w:rsidR="00682F3B" w:rsidRDefault="00682F3B"/>
    <w:p w:rsidR="00682F3B" w:rsidRDefault="00682F3B">
      <w:r w:rsidRPr="00451AB2">
        <w:rPr>
          <w:b/>
        </w:rPr>
        <w:t>Question 1</w:t>
      </w:r>
      <w:r w:rsidR="00451AB2">
        <w:rPr>
          <w:b/>
        </w:rPr>
        <w:br/>
      </w:r>
      <w:r w:rsidR="00F112EF">
        <w:t>A person driving a mechanically propelled vehicle on a road or other public place must stop their vehicle when required to do so by a constable in uniform or a traffic officer.</w:t>
      </w:r>
    </w:p>
    <w:p w:rsidR="00F112EF" w:rsidRDefault="00F112EF">
      <w:r>
        <w:t>A person riding a pedal cycle on a road or other public place must stop their vehicle when required to do so by a constable in uniform or a traffic officer.</w:t>
      </w:r>
    </w:p>
    <w:p w:rsidR="00F112EF" w:rsidRDefault="00F112EF">
      <w:r>
        <w:t>Any person acting in contravention of this requirement is guilty of an offence.</w:t>
      </w:r>
    </w:p>
    <w:p w:rsidR="00682F3B" w:rsidRDefault="00682F3B"/>
    <w:p w:rsidR="00682F3B" w:rsidRPr="00451AB2" w:rsidRDefault="00682F3B">
      <w:pPr>
        <w:rPr>
          <w:b/>
        </w:rPr>
      </w:pPr>
      <w:r w:rsidRPr="00451AB2">
        <w:rPr>
          <w:b/>
        </w:rPr>
        <w:t>Question 2</w:t>
      </w:r>
    </w:p>
    <w:p w:rsidR="00682F3B" w:rsidRDefault="00F112EF">
      <w:r>
        <w:t>A constable may arrest any person whom he has reasonable suspicion to believe has committed an offence on a road or other place to which the public has access by payment or otherwise.</w:t>
      </w:r>
    </w:p>
    <w:p w:rsidR="00682F3B" w:rsidRDefault="00682F3B"/>
    <w:p w:rsidR="00682F3B" w:rsidRPr="00451AB2" w:rsidRDefault="00682F3B" w:rsidP="00682F3B">
      <w:pPr>
        <w:rPr>
          <w:b/>
        </w:rPr>
      </w:pPr>
      <w:r w:rsidRPr="00451AB2">
        <w:rPr>
          <w:b/>
        </w:rPr>
        <w:t>Question 3</w:t>
      </w:r>
    </w:p>
    <w:p w:rsidR="00682F3B" w:rsidRDefault="00F112EF">
      <w:r>
        <w:t>A person who, whilst driving a mechanically propelled vehicle on a road or other public place, is found to be driving without due care and attention or reasonable consideration to the public and other road users is guilty of an offence.</w:t>
      </w:r>
    </w:p>
    <w:p w:rsidR="00682F3B" w:rsidRDefault="00682F3B"/>
    <w:p w:rsidR="00682F3B" w:rsidRPr="00451AB2" w:rsidRDefault="00682F3B" w:rsidP="00682F3B">
      <w:pPr>
        <w:rPr>
          <w:b/>
        </w:rPr>
      </w:pPr>
      <w:r w:rsidRPr="00451AB2">
        <w:rPr>
          <w:b/>
        </w:rPr>
        <w:t>Question 4</w:t>
      </w:r>
    </w:p>
    <w:p w:rsidR="00682F3B" w:rsidRDefault="00F112EF">
      <w:r>
        <w:t xml:space="preserve">Effective use of roads policing powers can help reduce the wider unlawful activity of criminals in a number of ways. It is important to realise firstly, that the use of vehicles on public roads allow for a vast network of criminal activities to be inter-connected. For example, </w:t>
      </w:r>
      <w:proofErr w:type="gramStart"/>
      <w:r>
        <w:t>Human</w:t>
      </w:r>
      <w:proofErr w:type="gramEnd"/>
      <w:r>
        <w:t xml:space="preserve"> trafficking can be interrupted at an earlier stage by using effective roads policing to identify suspicious vehicles and occupants. Using roads policing powers allows officers the opportunity to intercept criminal activity and limit its spread throughout an area cutting of a number of requirements for crime to grow. These include cutting off access between criminals, cutting off means of distribution and supply &amp; cutting ceasing easy transfer of tangible objects involved in crime.</w:t>
      </w:r>
    </w:p>
    <w:p w:rsidR="00682F3B" w:rsidRDefault="00682F3B"/>
    <w:p w:rsidR="00682F3B" w:rsidRPr="00451AB2" w:rsidRDefault="00682F3B" w:rsidP="00682F3B">
      <w:pPr>
        <w:rPr>
          <w:b/>
        </w:rPr>
      </w:pPr>
      <w:r w:rsidRPr="00451AB2">
        <w:rPr>
          <w:b/>
        </w:rPr>
        <w:t>Question 5</w:t>
      </w:r>
    </w:p>
    <w:p w:rsidR="00682F3B" w:rsidRDefault="00F112EF">
      <w:r>
        <w:t>A constable has the power to seize any mechanically propelled vehicle or pedal cycle on a road or public place so long as he reasonably suspects that:</w:t>
      </w:r>
    </w:p>
    <w:p w:rsidR="00F112EF" w:rsidRDefault="00F112EF">
      <w:r>
        <w:t xml:space="preserve">It has been involved in the commission of a crime, </w:t>
      </w:r>
      <w:proofErr w:type="gramStart"/>
      <w:r>
        <w:t>It</w:t>
      </w:r>
      <w:proofErr w:type="gramEnd"/>
      <w:r>
        <w:t xml:space="preserve"> is at the time involved in the commission of crime, or it will in an immediate timeframe be used in the commission of crime.</w:t>
      </w:r>
    </w:p>
    <w:p w:rsidR="00682F3B" w:rsidRDefault="00682F3B"/>
    <w:p w:rsidR="00682F3B" w:rsidRDefault="00682F3B" w:rsidP="00682F3B">
      <w:r w:rsidRPr="00451AB2">
        <w:rPr>
          <w:b/>
        </w:rPr>
        <w:t>Question 6</w:t>
      </w:r>
      <w:r w:rsidR="00451AB2">
        <w:rPr>
          <w:b/>
        </w:rPr>
        <w:br/>
      </w:r>
      <w:r w:rsidR="00F112EF">
        <w:t>Reportable Road Traffic Collisions are any collisions from which certain criminal activities can be drawn. These include: Manslaughter, Aggravated Vehicle Taking, Dangerous driving, Causing death by dangerous driving, Driving over the prescribed limit &amp; Driving whilst unfit through drink or drugs.</w:t>
      </w:r>
    </w:p>
    <w:p w:rsidR="00F112EF" w:rsidRPr="00451AB2" w:rsidRDefault="00F112EF" w:rsidP="00682F3B">
      <w:r>
        <w:t>It is also necessary to report a traffic collision where there is obstruction to the highway, loss of life or serious injury and significant damage to either vehicle.</w:t>
      </w:r>
    </w:p>
    <w:p w:rsidR="00682F3B" w:rsidRDefault="00682F3B"/>
    <w:p w:rsidR="00682F3B" w:rsidRDefault="00682F3B">
      <w:r w:rsidRPr="00451AB2">
        <w:rPr>
          <w:b/>
        </w:rPr>
        <w:t>Question 7</w:t>
      </w:r>
      <w:r w:rsidR="00451AB2">
        <w:rPr>
          <w:b/>
        </w:rPr>
        <w:br/>
      </w:r>
      <w:proofErr w:type="gramStart"/>
      <w:r w:rsidR="00F112EF">
        <w:t>It</w:t>
      </w:r>
      <w:proofErr w:type="gramEnd"/>
      <w:r w:rsidR="00F112EF">
        <w:t xml:space="preserve"> is the responsibility of the family liaison officer to act as a first point of contact for investigators and the family. This involves actions such as making a first identification of the victim by considering things such as photographs, credit cards or other contents of wallets, mobile phones and the vehicle/belongings.</w:t>
      </w:r>
    </w:p>
    <w:p w:rsidR="00F112EF" w:rsidRDefault="00F112EF">
      <w:r>
        <w:t>The FLO is also responsible for helping to identify the deceased’s next of kin and their address.</w:t>
      </w:r>
    </w:p>
    <w:p w:rsidR="00F112EF" w:rsidRPr="00451AB2" w:rsidRDefault="00F112EF">
      <w:r>
        <w:t xml:space="preserve">It is common for the FLO to be the officer who delivers the death message to the family of the deceased and acts as a point of contact for them throughout the investigation into the RTC. Wherever possible they will provide support to the bereaved, delivering updates on the investigation and if necessary directing them to resources and partner agencies who might assist with the initial loss and the stages of grief that follow. It is important that an FLO be helpful, considerate and comforting at all times during this process whilst being able to maintain a professional distance from the investigation. </w:t>
      </w:r>
    </w:p>
    <w:p w:rsidR="00682F3B" w:rsidRDefault="00682F3B"/>
    <w:p w:rsidR="00682F3B" w:rsidRPr="00451AB2" w:rsidRDefault="00682F3B" w:rsidP="00682F3B">
      <w:r w:rsidRPr="00451AB2">
        <w:rPr>
          <w:b/>
        </w:rPr>
        <w:t>Question 8</w:t>
      </w:r>
      <w:r w:rsidR="00451AB2">
        <w:rPr>
          <w:b/>
        </w:rPr>
        <w:br/>
      </w:r>
      <w:proofErr w:type="gramStart"/>
      <w:r w:rsidR="00F112EF">
        <w:t>The</w:t>
      </w:r>
      <w:proofErr w:type="gramEnd"/>
      <w:r w:rsidR="00F112EF">
        <w:t xml:space="preserve"> driver is responsible for ensuring that the collision is reported to relevant emergency services where possible. They are responsible for remaining at the scene of the accident if injury/health allows. They are responsible for providing relevant information to Police upon request. They are responsible, where possible, for ensuring the safety of the public and if possible should not block the highway. They must not tamper in any way with anything that could be evidential to the investigation and are legally required to provide a sample of breath to a relevant constable as a matter of course. </w:t>
      </w:r>
    </w:p>
    <w:p w:rsidR="00682F3B" w:rsidRDefault="00682F3B"/>
    <w:p w:rsidR="00682F3B" w:rsidRPr="00451AB2" w:rsidRDefault="00682F3B" w:rsidP="00682F3B">
      <w:r w:rsidRPr="00451AB2">
        <w:rPr>
          <w:b/>
        </w:rPr>
        <w:t>Question 9</w:t>
      </w:r>
      <w:r w:rsidR="00451AB2">
        <w:rPr>
          <w:b/>
        </w:rPr>
        <w:br/>
      </w:r>
      <w:r w:rsidR="00F112EF">
        <w:t>A constable may enter a property to enact a warrant for the arrest of a person involved in driving whilst over the prescribed limit. The constable must have reasonable grounds to suspect that the individual in question is within the property before he is able to force entry and it must be done based on one or more of a number of conditions. These can include: the health and wellbeing of the person involved, the prevention of loss of evidence that might occur should the person remain within their home (considerations here relate to the individual consuming alcohol after the fact in order to attempt to cover up initial consumption) and the potential disappearance of the suspect. Roadside breath tests should not be used in this scenario as the time since the incident may be sufficient for the individual to have consumed alcohol following the incident.</w:t>
      </w:r>
    </w:p>
    <w:p w:rsidR="00682F3B" w:rsidRDefault="00682F3B"/>
    <w:p w:rsidR="00682F3B" w:rsidRDefault="00682F3B"/>
    <w:p w:rsidR="00A70784" w:rsidRDefault="00682F3B" w:rsidP="00682F3B">
      <w:r w:rsidRPr="00451AB2">
        <w:rPr>
          <w:b/>
        </w:rPr>
        <w:t>Question 10</w:t>
      </w:r>
      <w:r w:rsidR="00451AB2">
        <w:br/>
      </w:r>
      <w:r w:rsidR="00F112EF">
        <w:t>A Person who, whilst in charge of a mechanically propelled vehicle on a road or other public place, causes the death of another person as a result o</w:t>
      </w:r>
      <w:r w:rsidR="00A70784">
        <w:t>f dangerous or reckless driving</w:t>
      </w:r>
      <w:r w:rsidR="00F112EF">
        <w:t xml:space="preserve"> </w:t>
      </w:r>
    </w:p>
    <w:p w:rsidR="00682F3B" w:rsidRDefault="00A70784" w:rsidP="00682F3B">
      <w:r>
        <w:t xml:space="preserve">Or drives in a manner whereby they were indifferent as to the causing of death </w:t>
      </w:r>
      <w:r w:rsidR="00F112EF">
        <w:t>is guilty of an offence.</w:t>
      </w:r>
    </w:p>
    <w:p w:rsidR="00682F3B" w:rsidRDefault="00682F3B"/>
    <w:p w:rsidR="00682F3B" w:rsidRDefault="00682F3B">
      <w:r w:rsidRPr="00451AB2">
        <w:rPr>
          <w:b/>
        </w:rPr>
        <w:t>Question 11</w:t>
      </w:r>
      <w:r w:rsidR="00451AB2">
        <w:rPr>
          <w:b/>
        </w:rPr>
        <w:br/>
      </w:r>
      <w:proofErr w:type="gramStart"/>
      <w:r w:rsidR="00F112EF">
        <w:t>The</w:t>
      </w:r>
      <w:proofErr w:type="gramEnd"/>
      <w:r w:rsidR="00F112EF">
        <w:t xml:space="preserve"> national prescribed limits for drink/drug related offences are as follows:</w:t>
      </w:r>
    </w:p>
    <w:p w:rsidR="00F112EF" w:rsidRDefault="00F112EF">
      <w:r>
        <w:t>35 micrograms of alcohol per 100ml of Breath</w:t>
      </w:r>
    </w:p>
    <w:p w:rsidR="00F112EF" w:rsidRDefault="00F112EF">
      <w:r>
        <w:t>80mg of alcohol per 100ml of Blood</w:t>
      </w:r>
    </w:p>
    <w:p w:rsidR="00F112EF" w:rsidRDefault="00F112EF">
      <w:r>
        <w:t>107mg of alcohol per 100ml of Urine</w:t>
      </w:r>
    </w:p>
    <w:p w:rsidR="00F112EF" w:rsidRDefault="00F112EF">
      <w:r>
        <w:t>2mg for Heroine</w:t>
      </w:r>
    </w:p>
    <w:p w:rsidR="00F112EF" w:rsidRDefault="00F112EF">
      <w:r>
        <w:t>10mg for Delta 9, THC or Cannabis</w:t>
      </w:r>
    </w:p>
    <w:p w:rsidR="00F112EF" w:rsidRDefault="00F112EF"/>
    <w:p w:rsidR="00F112EF" w:rsidRDefault="00682F3B" w:rsidP="00682F3B">
      <w:pPr>
        <w:rPr>
          <w:b/>
        </w:rPr>
      </w:pPr>
      <w:r w:rsidRPr="00451AB2">
        <w:rPr>
          <w:b/>
        </w:rPr>
        <w:t>Question 12</w:t>
      </w:r>
    </w:p>
    <w:p w:rsidR="00682F3B" w:rsidRPr="00451AB2" w:rsidRDefault="00F112EF" w:rsidP="00682F3B">
      <w:pPr>
        <w:rPr>
          <w:b/>
        </w:rPr>
      </w:pPr>
      <w:r>
        <w:t>There are a number of individuals who may play a role in the interview of a suspect. The following are likely to be present at some or all interviews. Firstly, the suspects Legal advisor may be present. It is the responsibility of the legal advisor to act in the best interests of the suspect and where necessary to provide legal advice or direction during the course of the interview. It is also their responsibility to ensure that the questions being asked of the suspect by officers abide by the regulations set out to us. It may also be the case that the suspect requires an interpreter to assist in communicating across a language barrier or to provide sign language if it is required. The interpreter acts as an intermediary, relaying the questions of the officer to the suspect and then giving the answers back. It is important to remember that the interpreter cannot be known to the suspect as this may compromise the interview. The suspect may also require an appropriate adult for the reason of age of mental ability. In this case the appropriate adult can be known to the suspect so long as they are not involved in the case in any capacity. Their role is to assist in explaining the questions and information put forth by officers to the suspect in a way that they understand and to make them feel more comfortable with the interview process. The interviewing officer will, of course, also be present in interviews and acts as the lead investigator. Their role is to take a suspects account into consideration and put questions to them in order to develop a clearer picture for the investigation. Finally you may also have a 2</w:t>
      </w:r>
      <w:r w:rsidRPr="00F112EF">
        <w:rPr>
          <w:vertAlign w:val="superscript"/>
        </w:rPr>
        <w:t>nd</w:t>
      </w:r>
      <w:r>
        <w:t xml:space="preserve"> officer whose role is to assist the lead investigator in questioning and developing a narrative of events.</w:t>
      </w:r>
    </w:p>
    <w:p w:rsidR="00682F3B" w:rsidRDefault="00682F3B"/>
    <w:p w:rsidR="00682F3B" w:rsidRDefault="00682F3B" w:rsidP="00682F3B">
      <w:r w:rsidRPr="00451AB2">
        <w:rPr>
          <w:b/>
        </w:rPr>
        <w:t>Question 13</w:t>
      </w:r>
      <w:r w:rsidR="00451AB2">
        <w:rPr>
          <w:b/>
        </w:rPr>
        <w:br/>
      </w:r>
      <w:proofErr w:type="gramStart"/>
      <w:r w:rsidR="00F112EF">
        <w:t>The</w:t>
      </w:r>
      <w:proofErr w:type="gramEnd"/>
      <w:r w:rsidR="00F112EF">
        <w:t xml:space="preserve"> national model used by the police when conducting all interviews (both witness and suspect) is the PEACE model. This can be broken down into 5 separate sections each with their own areas to cover.</w:t>
      </w:r>
    </w:p>
    <w:p w:rsidR="00F112EF" w:rsidRDefault="00F112EF" w:rsidP="00682F3B">
      <w:r>
        <w:lastRenderedPageBreak/>
        <w:t xml:space="preserve">The first element is Planning &amp; </w:t>
      </w:r>
      <w:r w:rsidR="00A70784">
        <w:t>Preparation</w:t>
      </w:r>
      <w:r>
        <w:t>. This phase involves establishing initial facts of the investigation prior to interview and making a structured plan based upon these facts. This would involve inviting the witness to give their statement or arranging a legal advisor or appropriate adult for a suspect. It is also the time when the officer in charge would consider questions he wished to put to the interviewee and gather relevant materials such as exhibits and other statements.</w:t>
      </w:r>
    </w:p>
    <w:p w:rsidR="00F112EF" w:rsidRDefault="00F112EF" w:rsidP="00682F3B">
      <w:r>
        <w:t xml:space="preserve">The second phase is Engage &amp; Explain. This is the stage that encompasses the first point of contact between the officer and the suspect or witness. During this phase he would detail to the interviewee the processes involved in an interview and how the interview will progress. This is also the time when the officer would present information to the suspect’s legal advisor for their consideration. The final steps of this phase include discussing the reason for the interview and highlighting any necessary information. </w:t>
      </w:r>
    </w:p>
    <w:p w:rsidR="00F112EF" w:rsidRDefault="00F112EF" w:rsidP="00682F3B">
      <w:r>
        <w:t xml:space="preserve">The third phase is the Account phase. During this phase the officer would ask a witness for an account of events in their own words and would produces detailed notes of their feedback before collating this into statement form. This is the opportunity for the witness to present </w:t>
      </w:r>
      <w:r w:rsidR="00A70784">
        <w:t>everything</w:t>
      </w:r>
      <w:r>
        <w:t xml:space="preserve"> they know into evidence and give potentially useful topics to the officer to investigate further. The officer may then ask further questions in order to establish a complete piece of information. The account phase in suspect interviews is slightly different as it is made up of a number of parts. Firstly, the suspect will be asked to provide their own account of events, during whi</w:t>
      </w:r>
      <w:r w:rsidR="00A70784">
        <w:t xml:space="preserve">ch time the officer will make </w:t>
      </w:r>
      <w:r>
        <w:t xml:space="preserve">notes of topics that may need more consideration going forward. The officer will then delve into any aspects of the </w:t>
      </w:r>
      <w:proofErr w:type="gramStart"/>
      <w:r>
        <w:t>suspects</w:t>
      </w:r>
      <w:proofErr w:type="gramEnd"/>
      <w:r>
        <w:t xml:space="preserve"> account that need greater detail. </w:t>
      </w:r>
      <w:r w:rsidR="00A70784">
        <w:t>Following</w:t>
      </w:r>
      <w:r>
        <w:t xml:space="preserve"> this, the officer will perform what is known as the Police Agenda where he will endeavour to establish further facts of the case by presenting questions to the suspect based on detailed topics he has gathered from both their account and any witness/victim accounts. </w:t>
      </w:r>
      <w:r w:rsidR="00A70784">
        <w:t>The final element of this phase is the challenge phase, where the officer will put forward any challenges or inconstancies that he has identified between the suspects account and any other information he may have.</w:t>
      </w:r>
    </w:p>
    <w:p w:rsidR="00A70784" w:rsidRDefault="00A70784" w:rsidP="00682F3B">
      <w:r>
        <w:t>The fourth phase is the closure phase. During this time the officer will summarise everything he has so far gathered via interview and present it to the interviewee for their consideration. In the case of a witness he will ask that they review the statement written and add anything else they feel relevant before signing it. With a suspect interview, he will again give the interviewee an opportunity to consider if there is anything else they wish to add and will also consider whether he has suitable information to put forward to the CPS. At this point the officer will end the interview.</w:t>
      </w:r>
    </w:p>
    <w:p w:rsidR="00A70784" w:rsidRPr="00451AB2" w:rsidRDefault="00A70784" w:rsidP="00682F3B">
      <w:r>
        <w:t>The final phase is the evaluation phase where the officer will consider everything that has come before and attempt to compile a thorough and complete narrative. They will also consider their own performance during interview and identify any places that improvement or more information could be achieved.</w:t>
      </w:r>
    </w:p>
    <w:p w:rsidR="00682F3B" w:rsidRDefault="00682F3B"/>
    <w:p w:rsidR="00682F3B" w:rsidRDefault="00682F3B" w:rsidP="00682F3B">
      <w:r w:rsidRPr="00451AB2">
        <w:rPr>
          <w:b/>
        </w:rPr>
        <w:t>Question 14</w:t>
      </w:r>
      <w:r w:rsidR="00451AB2">
        <w:rPr>
          <w:b/>
        </w:rPr>
        <w:br/>
      </w:r>
      <w:r w:rsidR="00A70784">
        <w:t>A Person is guilty of controlling or coercive behaviour if they:</w:t>
      </w:r>
    </w:p>
    <w:p w:rsidR="00A70784" w:rsidRDefault="00A70784" w:rsidP="00682F3B">
      <w:r>
        <w:t>Knowingly engage in behaviour that is controlling or coercive,</w:t>
      </w:r>
    </w:p>
    <w:p w:rsidR="00A70784" w:rsidRDefault="00A70784" w:rsidP="00682F3B">
      <w:r>
        <w:t>They and the victim are personally known to one another</w:t>
      </w:r>
    </w:p>
    <w:p w:rsidR="00A70784" w:rsidRDefault="00A70784" w:rsidP="00682F3B">
      <w:r>
        <w:t>AND</w:t>
      </w:r>
    </w:p>
    <w:p w:rsidR="00A70784" w:rsidRPr="00451AB2" w:rsidRDefault="00A70784" w:rsidP="00682F3B">
      <w:r>
        <w:lastRenderedPageBreak/>
        <w:t>They engage in this behaviour knowingly &amp; with the intent to be coercive or controlling in order to achieve some economic, emotional, physical or psychological control over the victim.</w:t>
      </w:r>
    </w:p>
    <w:p w:rsidR="00682F3B" w:rsidRPr="00451AB2" w:rsidRDefault="00451AB2" w:rsidP="00682F3B">
      <w:pPr>
        <w:rPr>
          <w:b/>
        </w:rPr>
      </w:pPr>
      <w:r>
        <w:br/>
      </w:r>
      <w:r w:rsidR="00682F3B" w:rsidRPr="00451AB2">
        <w:rPr>
          <w:b/>
        </w:rPr>
        <w:t>Question 15</w:t>
      </w:r>
    </w:p>
    <w:p w:rsidR="00682F3B" w:rsidRDefault="00A70784">
      <w:r>
        <w:t xml:space="preserve">The offence of Coercive Control is very important as it provides a better example of intent with regards to emotional abuse. Unlike the offences of domestic abuse, Coercive Control more accurately addresses the emotional, economic or psychological aspect of domestic abuse as opposed to the physical. Whilst it is an extremely difficult offence to prove, particularly with regards to intent, it nevertheless gives investigators the opportunity to establish a pattern of behaviour which shows how a suspect might have a level of control over a victim without being outwardly abusive as might be the case with physical threats.  In summary, this offence offers the opportunity to prosecute offenders based on non-tangible methods of abuse that were previously overlooked. This element of abuse also allows us to better establish the </w:t>
      </w:r>
      <w:proofErr w:type="spellStart"/>
      <w:r>
        <w:t>mens</w:t>
      </w:r>
      <w:proofErr w:type="spellEnd"/>
      <w:r>
        <w:t xml:space="preserve"> rea of other domestic abuse crimes.</w:t>
      </w:r>
    </w:p>
    <w:p w:rsidR="00682F3B" w:rsidRDefault="00682F3B"/>
    <w:p w:rsidR="00682F3B" w:rsidRPr="00451AB2" w:rsidRDefault="00682F3B">
      <w:pPr>
        <w:rPr>
          <w:b/>
        </w:rPr>
      </w:pPr>
      <w:r w:rsidRPr="00451AB2">
        <w:rPr>
          <w:b/>
        </w:rPr>
        <w:t>Question 16</w:t>
      </w:r>
      <w:r w:rsidR="00451AB2">
        <w:rPr>
          <w:b/>
        </w:rPr>
        <w:br/>
      </w:r>
      <w:r w:rsidR="00A70784">
        <w:t xml:space="preserve">Section 46 of the Children Act allows officers to remove a child to a place of safety if it is suspected that they are in immediate threat of significant harm, abuse or danger. If this can be established, the child can be removed to an appropriate safe place and the police can then liaise with social services and other partner groups in order to maintain the safety of that child. It may be the case that the child can be left with family or close friends, though they would then have a duty of care to protect that child. Often, children are taken to foster care or other safe places as defined by social services. In the absolute last case scenario, children can be taken to a police station until a more appropriate place is made available to them. When removing a child from their home, it is essential that an officer gathers all the materials relevant at the first opportunity to justify this action. This can include making arrests related to the child’s safety where necessary, taking photographs of living conditions that might justify the decision, establish a record of events through statements from witnesses and where possible, victims and determining any pattern of behaviour that threatens the safety of that child. On all occasions a PPN should be completed for the child before the end of the officer’s tour of duty in order to provide further safeguarding and justification of removal. </w:t>
      </w:r>
    </w:p>
    <w:p w:rsidR="00682F3B" w:rsidRDefault="00682F3B"/>
    <w:p w:rsidR="00682F3B" w:rsidRDefault="00682F3B" w:rsidP="00682F3B">
      <w:r w:rsidRPr="00451AB2">
        <w:rPr>
          <w:b/>
        </w:rPr>
        <w:t>Question 17</w:t>
      </w:r>
      <w:r w:rsidR="00451AB2">
        <w:rPr>
          <w:b/>
        </w:rPr>
        <w:br/>
      </w:r>
      <w:r w:rsidR="00A70784">
        <w:t>A person is guilty of the offence of child cruelty if they:</w:t>
      </w:r>
    </w:p>
    <w:p w:rsidR="00A70784" w:rsidRDefault="00A70784" w:rsidP="00682F3B">
      <w:r>
        <w:t>Knowingly subject a child to actions or behaviour which might cause significant harm, either physical or psychological,</w:t>
      </w:r>
    </w:p>
    <w:p w:rsidR="00A70784" w:rsidRDefault="00A70784" w:rsidP="00682F3B">
      <w:r>
        <w:t>They commit these actions either with intent to cause significant harm</w:t>
      </w:r>
    </w:p>
    <w:p w:rsidR="00A70784" w:rsidRPr="00A70784" w:rsidRDefault="00A70784" w:rsidP="00682F3B">
      <w:r>
        <w:t>Or are indifferent as to whether such harm occurs as a result of their action or inaction to safeguard that child.</w:t>
      </w:r>
    </w:p>
    <w:p w:rsidR="00682F3B" w:rsidRDefault="00682F3B"/>
    <w:p w:rsidR="00682F3B" w:rsidRDefault="00682F3B" w:rsidP="00682F3B">
      <w:r w:rsidRPr="00451AB2">
        <w:rPr>
          <w:b/>
        </w:rPr>
        <w:t>Question 18</w:t>
      </w:r>
      <w:r w:rsidR="00451AB2">
        <w:rPr>
          <w:b/>
        </w:rPr>
        <w:br/>
      </w:r>
      <w:proofErr w:type="gramStart"/>
      <w:r w:rsidR="00A70784">
        <w:t>In</w:t>
      </w:r>
      <w:proofErr w:type="gramEnd"/>
      <w:r w:rsidR="00A70784">
        <w:t xml:space="preserve"> cases of domestic abuse, the DASH model is used when considering risk. The DASH, which stands for Domestic Abuse, Stalking, Harassment &amp; Honour-based violence, is a risk management model </w:t>
      </w:r>
      <w:r w:rsidR="00A70784">
        <w:lastRenderedPageBreak/>
        <w:t>designed to run alongside the standard Public Protection Notice but to assist with determining risk factors specific to these crimes.</w:t>
      </w:r>
    </w:p>
    <w:p w:rsidR="00A70784" w:rsidRDefault="00A70784" w:rsidP="00682F3B">
      <w:r>
        <w:t>The benefit of the DASH model is that it not only functions like a risk assessment model for victims, but also has a number of other uses. For example, the DASH is a standardised model across partner agencies which allows for the information contained within to be easily disseminated to relevant parties. This includes sharing the information contained within to MARAC, a committee that consider the larger effect of domestic violence. The DASH also provides an opportunity to establish whether Police are dealing with a repeat or serial offender. This gives us the opportunity to gather best evidence in order to prevent further acts that contravene the abuses outlined above.</w:t>
      </w:r>
    </w:p>
    <w:p w:rsidR="00A70784" w:rsidRPr="00A70784" w:rsidRDefault="00A70784" w:rsidP="00682F3B">
      <w:r>
        <w:t>The DASH is made up of a number of questions which must be completed immediately upon first contact with the victim and submitted before end of tour of duty. The questions help to establish a pattern of abuse and related behaviours.</w:t>
      </w:r>
    </w:p>
    <w:p w:rsidR="00682F3B" w:rsidRDefault="00682F3B"/>
    <w:p w:rsidR="00682F3B" w:rsidRPr="00451AB2" w:rsidRDefault="00682F3B" w:rsidP="00682F3B">
      <w:pPr>
        <w:rPr>
          <w:b/>
        </w:rPr>
      </w:pPr>
      <w:r w:rsidRPr="00451AB2">
        <w:rPr>
          <w:b/>
        </w:rPr>
        <w:t>Question 19</w:t>
      </w:r>
      <w:r w:rsidR="00451AB2">
        <w:rPr>
          <w:b/>
        </w:rPr>
        <w:br/>
      </w:r>
      <w:r w:rsidR="00A70784">
        <w:t>The PPN process must be completed before the end of an officer’s tour of duty. It is a series of questions available to the officer, which he should put to victims to establish vulnerabilities. A PPN must always be completed where a child is involved and the officer should use his discretion where possible to make a decision on whether a PPN is required. The PPN is an opportunity for the officer to establish any vulnerabilities which may be of relevance in the investigation, prevention and consideration of crime. The PPN is a number of questions which are designed to establish vulnerability and provide potentially useful evidence. They are also an opportunity to consider physical harm, which may help to determine types of crime and they also allow an opportunity to refer victims to relevant partner agencies or charities.</w:t>
      </w:r>
    </w:p>
    <w:p w:rsidR="00682F3B" w:rsidRDefault="00682F3B"/>
    <w:p w:rsidR="00682F3B" w:rsidRDefault="00682F3B">
      <w:r w:rsidRPr="00451AB2">
        <w:rPr>
          <w:b/>
        </w:rPr>
        <w:t>Question 20</w:t>
      </w:r>
      <w:r w:rsidR="00451AB2">
        <w:rPr>
          <w:b/>
        </w:rPr>
        <w:br/>
      </w:r>
      <w:r w:rsidR="00A70784">
        <w:t xml:space="preserve">A DVPN or Domestic Violence Protection Notice can be issued immediately upon attendance to a Domestic Violence crime, with the authorisation of a superintendent. The DVPN helps to safeguard victims by putting in place restrictions on Suspects, in the form of stopping contact with victims or restricting their whereabouts. Upon submission of a DVPN, a magistrate’s court will be requested to look at the notice within 48 hours and consider whether it requires upgrading to a DVPO or Domestic Violence Protection Order which has similar restrictions but runs for between 14 and 28 days. </w:t>
      </w:r>
    </w:p>
    <w:p w:rsidR="00A70784" w:rsidRPr="00451AB2" w:rsidRDefault="00A70784">
      <w:pPr>
        <w:rPr>
          <w:b/>
        </w:rPr>
      </w:pPr>
      <w:r>
        <w:t xml:space="preserve">The DVPN is an opportunity to give victims a level of safety and space to consider their actions and protects them from actions like eviction, should the suspect be the owner of their residence. DVPO’s are considered concurrently to a criminal investigation but are entirely separate and can be put in place regardless of an investigations findings, provided certain criteria are met. The DVPN effectively offers additional protection to the victim for a period of 48 hours while considerations as to how to progress their case are being made. </w:t>
      </w:r>
    </w:p>
    <w:p w:rsidR="00682F3B" w:rsidRDefault="00682F3B"/>
    <w:p w:rsidR="00682F3B" w:rsidRDefault="00682F3B" w:rsidP="00682F3B">
      <w:r w:rsidRPr="00451AB2">
        <w:rPr>
          <w:b/>
        </w:rPr>
        <w:t>Question 21</w:t>
      </w:r>
      <w:r w:rsidR="00451AB2">
        <w:rPr>
          <w:b/>
        </w:rPr>
        <w:br/>
      </w:r>
      <w:r w:rsidR="00A70784">
        <w:t xml:space="preserve">Child Sexual Exploitation is a form of child abuse whereby a child is made to perform or engage in some manner with sexual acts. The important element to consider in CSE is that in order for this </w:t>
      </w:r>
      <w:r w:rsidR="00A70784">
        <w:lastRenderedPageBreak/>
        <w:t>offence to be proven, it must be noted that some factors exist. For example, exploitation must come in one of these forms:</w:t>
      </w:r>
    </w:p>
    <w:p w:rsidR="00A70784" w:rsidRDefault="00A70784" w:rsidP="00682F3B">
      <w:r>
        <w:t>The child must be coerced into the actions by offering something that the child wants or with threats</w:t>
      </w:r>
    </w:p>
    <w:p w:rsidR="00A70784" w:rsidRDefault="00A70784" w:rsidP="00682F3B">
      <w:r>
        <w:t>And/or</w:t>
      </w:r>
    </w:p>
    <w:p w:rsidR="00A70784" w:rsidRDefault="00A70784" w:rsidP="00682F3B">
      <w:r>
        <w:t xml:space="preserve">The perpetrator must be engaging the child in these actions for financial or material gain. </w:t>
      </w:r>
    </w:p>
    <w:p w:rsidR="00A70784" w:rsidRPr="00451AB2" w:rsidRDefault="00A70784" w:rsidP="00682F3B">
      <w:pPr>
        <w:rPr>
          <w:b/>
        </w:rPr>
      </w:pPr>
      <w:r>
        <w:t>In summary, CSE is when a child is sexually exploited in a way whereby the child is offered something to encourage them to engage in the act or the perpetrator of the act must be achieving some material, financial or emotional gain from the child engaging in the sexual act.</w:t>
      </w:r>
    </w:p>
    <w:p w:rsidR="00682F3B" w:rsidRDefault="00682F3B"/>
    <w:p w:rsidR="00682F3B" w:rsidRDefault="00682F3B"/>
    <w:p w:rsidR="00682F3B" w:rsidRDefault="00682F3B" w:rsidP="00682F3B">
      <w:r w:rsidRPr="00451AB2">
        <w:rPr>
          <w:b/>
        </w:rPr>
        <w:t>Question 22</w:t>
      </w:r>
      <w:r w:rsidR="00451AB2">
        <w:rPr>
          <w:b/>
        </w:rPr>
        <w:br/>
      </w:r>
      <w:r w:rsidR="00A70784">
        <w:t xml:space="preserve">Sarah’s Law is an offender disclosure scheme. The law enacts the ability for parents, guardians or relevant people to apply for information on individuals to identify whether they are a risk to their child based on previous offences. </w:t>
      </w:r>
    </w:p>
    <w:p w:rsidR="00A70784" w:rsidRPr="00451AB2" w:rsidRDefault="00A70784" w:rsidP="00682F3B">
      <w:r>
        <w:t>Should an application be successful, the person will be told of relevant offences that an individual has been engaged in that might be considered a threat to the wellbeing or safety of children. The scheme will only disclose relevant offences and only to relevant parties.</w:t>
      </w:r>
    </w:p>
    <w:p w:rsidR="00682F3B" w:rsidRDefault="00682F3B"/>
    <w:p w:rsidR="00682F3B" w:rsidRDefault="00682F3B" w:rsidP="00682F3B">
      <w:r w:rsidRPr="00451AB2">
        <w:rPr>
          <w:b/>
        </w:rPr>
        <w:t>Question 23</w:t>
      </w:r>
      <w:r w:rsidR="00451AB2">
        <w:rPr>
          <w:b/>
        </w:rPr>
        <w:br/>
      </w:r>
      <w:r w:rsidR="00A70784">
        <w:t xml:space="preserve">A court can make conclusive or evidential presumptions about a person’s consent in a case of rape when it is difficult to prove a lack of consent was given. It is for the suspect to disprove these presumptions. </w:t>
      </w:r>
    </w:p>
    <w:p w:rsidR="00A70784" w:rsidRDefault="00A70784" w:rsidP="00682F3B">
      <w:r>
        <w:t>Evidential presumptions require 3 elements to prove a lack of consent. These are as follows:</w:t>
      </w:r>
    </w:p>
    <w:p w:rsidR="00A70784" w:rsidRDefault="00A70784" w:rsidP="00682F3B">
      <w:r>
        <w:t>That the Suspect committed the act in question</w:t>
      </w:r>
    </w:p>
    <w:p w:rsidR="00A70784" w:rsidRDefault="00A70784" w:rsidP="00682F3B">
      <w:r>
        <w:t>That the suspect knew of the act they were committing</w:t>
      </w:r>
    </w:p>
    <w:p w:rsidR="00A70784" w:rsidRDefault="00A70784" w:rsidP="00682F3B">
      <w:r>
        <w:t>And</w:t>
      </w:r>
    </w:p>
    <w:p w:rsidR="00A70784" w:rsidRDefault="00A70784" w:rsidP="00682F3B">
      <w:r>
        <w:t>That the crime committed was in contravention of Section 1 of the Sexual Offences Act</w:t>
      </w:r>
    </w:p>
    <w:p w:rsidR="00A70784" w:rsidRDefault="00A70784" w:rsidP="00682F3B"/>
    <w:p w:rsidR="00A70784" w:rsidRDefault="00A70784" w:rsidP="00682F3B">
      <w:r>
        <w:t>A conclusive presumption only requires 2 elements of proof, these are:</w:t>
      </w:r>
    </w:p>
    <w:p w:rsidR="00A70784" w:rsidRDefault="00A70784" w:rsidP="00682F3B">
      <w:r>
        <w:t>That the suspect committed the act in question</w:t>
      </w:r>
    </w:p>
    <w:p w:rsidR="00A70784" w:rsidRDefault="00A70784" w:rsidP="00682F3B">
      <w:r>
        <w:t>And</w:t>
      </w:r>
    </w:p>
    <w:p w:rsidR="00A70784" w:rsidRPr="00451AB2" w:rsidRDefault="00A70784" w:rsidP="00682F3B">
      <w:r>
        <w:t>That that the act was in contravention of Section 1 of the Sexual Offences Act.</w:t>
      </w:r>
    </w:p>
    <w:p w:rsidR="00682F3B" w:rsidRDefault="00682F3B"/>
    <w:p w:rsidR="00682F3B" w:rsidRDefault="00682F3B" w:rsidP="00682F3B">
      <w:r w:rsidRPr="00451AB2">
        <w:rPr>
          <w:b/>
        </w:rPr>
        <w:t>Question 24</w:t>
      </w:r>
      <w:r w:rsidR="00451AB2">
        <w:rPr>
          <w:b/>
        </w:rPr>
        <w:br/>
      </w:r>
      <w:r w:rsidR="00A70784">
        <w:t>the overriding objectives of the procedural code follow:</w:t>
      </w:r>
    </w:p>
    <w:p w:rsidR="00A70784" w:rsidRDefault="00A70784" w:rsidP="00682F3B">
      <w:r>
        <w:lastRenderedPageBreak/>
        <w:t>That any person will be considered innocent until proven guilty</w:t>
      </w:r>
    </w:p>
    <w:p w:rsidR="00A70784" w:rsidRDefault="00A70784" w:rsidP="00682F3B">
      <w:r>
        <w:t>That the person is entitled to free and independent legal advice</w:t>
      </w:r>
    </w:p>
    <w:p w:rsidR="00A70784" w:rsidRDefault="00A70784" w:rsidP="00682F3B">
      <w:r>
        <w:t>That the Court will establish the facts and base its decision on the facts as they are presented in court.</w:t>
      </w:r>
    </w:p>
    <w:p w:rsidR="00A70784" w:rsidRDefault="00A70784" w:rsidP="00682F3B">
      <w:r>
        <w:t>That justice will be delivered in a manner deemed appropriate by the court or Jury.</w:t>
      </w:r>
    </w:p>
    <w:p w:rsidR="00A70784" w:rsidRPr="00451AB2" w:rsidRDefault="00A70784" w:rsidP="00682F3B">
      <w:r>
        <w:t>That a suspect will be proven guilty without a show of doubt.</w:t>
      </w:r>
    </w:p>
    <w:p w:rsidR="00682F3B" w:rsidRDefault="00682F3B"/>
    <w:p w:rsidR="00682F3B" w:rsidRDefault="00682F3B" w:rsidP="00682F3B">
      <w:r w:rsidRPr="00451AB2">
        <w:rPr>
          <w:b/>
        </w:rPr>
        <w:t>Question 25</w:t>
      </w:r>
      <w:r w:rsidR="00451AB2">
        <w:rPr>
          <w:b/>
        </w:rPr>
        <w:br/>
      </w:r>
      <w:r w:rsidR="00A70784">
        <w:t>the full code test is made up of a number of elements. It requires that:</w:t>
      </w:r>
    </w:p>
    <w:p w:rsidR="00A70784" w:rsidRDefault="00A70784" w:rsidP="00682F3B">
      <w:r>
        <w:t>The investigation has established that all Points to Prove for the crime in question are met</w:t>
      </w:r>
    </w:p>
    <w:p w:rsidR="00A70784" w:rsidRDefault="00A70784" w:rsidP="00682F3B">
      <w:r>
        <w:t>That there is sufficient evidence to prove that the suspect is the likely perpetrator</w:t>
      </w:r>
    </w:p>
    <w:p w:rsidR="00A70784" w:rsidRDefault="00A70784" w:rsidP="00682F3B">
      <w:r>
        <w:t>That correct process has been followed throughout the investigation</w:t>
      </w:r>
    </w:p>
    <w:p w:rsidR="00A70784" w:rsidRDefault="00A70784" w:rsidP="00682F3B">
      <w:r>
        <w:t xml:space="preserve">And </w:t>
      </w:r>
    </w:p>
    <w:p w:rsidR="00A70784" w:rsidRDefault="00A70784" w:rsidP="00682F3B">
      <w:r>
        <w:t>That it is in the public interest to pursue a prosecution of the suspect for the crime they are accused of committing.</w:t>
      </w:r>
    </w:p>
    <w:sectPr w:rsidR="00A707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451AB2"/>
    <w:rsid w:val="00575AC9"/>
    <w:rsid w:val="00682F3B"/>
    <w:rsid w:val="007E4409"/>
    <w:rsid w:val="00877432"/>
    <w:rsid w:val="00A70784"/>
    <w:rsid w:val="00B4644E"/>
    <w:rsid w:val="00F11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9549F"/>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3011</Words>
  <Characters>17165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Pashley,Joseph swp6957</cp:lastModifiedBy>
  <cp:revision>2</cp:revision>
  <dcterms:created xsi:type="dcterms:W3CDTF">2021-08-23T14:01:00Z</dcterms:created>
  <dcterms:modified xsi:type="dcterms:W3CDTF">2021-08-23T14:01:00Z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