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A7361F" w14:textId="7E22A879" w:rsidR="001362E5" w:rsidRDefault="00DA539D" w:rsidP="004C1503">
      <w:pPr>
        <w:spacing w:line="360" w:lineRule="auto"/>
        <w:jc w:val="center"/>
        <w:rPr>
          <w:rFonts w:ascii="Times New Roman" w:hAnsi="Times New Roman" w:cs="Times New Roman"/>
          <w:u w:val="single"/>
        </w:rPr>
      </w:pPr>
      <w:r w:rsidRPr="00DA539D">
        <w:rPr>
          <w:rFonts w:ascii="Times New Roman" w:hAnsi="Times New Roman" w:cs="Times New Roman"/>
          <w:u w:val="single"/>
        </w:rPr>
        <w:t>Case Study Report</w:t>
      </w:r>
      <w:r w:rsidR="00BE28D9">
        <w:rPr>
          <w:rFonts w:ascii="Times New Roman" w:hAnsi="Times New Roman" w:cs="Times New Roman"/>
          <w:u w:val="single"/>
        </w:rPr>
        <w:t xml:space="preserve"> – Male footballer </w:t>
      </w:r>
      <w:r w:rsidR="0054697F">
        <w:rPr>
          <w:rFonts w:ascii="Times New Roman" w:hAnsi="Times New Roman" w:cs="Times New Roman"/>
          <w:u w:val="single"/>
        </w:rPr>
        <w:t>(20)</w:t>
      </w:r>
    </w:p>
    <w:p w14:paraId="001B7205" w14:textId="77777777" w:rsidR="00DA539D" w:rsidRDefault="00DA539D" w:rsidP="004C1503">
      <w:pPr>
        <w:spacing w:line="360" w:lineRule="auto"/>
        <w:jc w:val="center"/>
        <w:rPr>
          <w:rFonts w:ascii="Times New Roman" w:hAnsi="Times New Roman" w:cs="Times New Roman"/>
          <w:u w:val="single"/>
        </w:rPr>
      </w:pPr>
    </w:p>
    <w:p w14:paraId="541C9F6B" w14:textId="40BFB39C" w:rsidR="00DA539D" w:rsidRDefault="00DA539D" w:rsidP="004C1503">
      <w:pPr>
        <w:spacing w:line="360" w:lineRule="auto"/>
        <w:rPr>
          <w:rFonts w:ascii="Times New Roman" w:hAnsi="Times New Roman" w:cs="Times New Roman"/>
        </w:rPr>
      </w:pPr>
      <w:r>
        <w:rPr>
          <w:rFonts w:ascii="Times New Roman" w:hAnsi="Times New Roman" w:cs="Times New Roman"/>
        </w:rPr>
        <w:t>Introduction</w:t>
      </w:r>
    </w:p>
    <w:p w14:paraId="580738E4" w14:textId="3E13AD40" w:rsidR="00DA539D" w:rsidRDefault="00DA539D" w:rsidP="004C1503">
      <w:pPr>
        <w:spacing w:line="360" w:lineRule="auto"/>
        <w:rPr>
          <w:rFonts w:ascii="Times New Roman" w:hAnsi="Times New Roman" w:cs="Times New Roman"/>
        </w:rPr>
      </w:pPr>
      <w:r>
        <w:rPr>
          <w:rFonts w:ascii="Times New Roman" w:hAnsi="Times New Roman" w:cs="Times New Roman"/>
        </w:rPr>
        <w:t xml:space="preserve">Cardiovascular endurance – With professional and semi-pro clubs adopting many new </w:t>
      </w:r>
      <w:r w:rsidR="00E73AE7">
        <w:rPr>
          <w:rFonts w:ascii="Times New Roman" w:hAnsi="Times New Roman" w:cs="Times New Roman"/>
        </w:rPr>
        <w:t xml:space="preserve">technological advancements for example GPS chips we can track how far athletes run within games. As football is comprised of many different positions it is vital to the study that we compare our subject a central defender with the correct position to avoid skewing the results. Serie B the second tier of Italian football comprised a study where 20 players were fitness tested using GPS in games splitting them into positions, the central defenders covered on average 9km per game (Altavilla, et al,. 2017). </w:t>
      </w:r>
    </w:p>
    <w:p w14:paraId="2F863772" w14:textId="77777777" w:rsidR="00930CFE" w:rsidRDefault="00930CFE" w:rsidP="004C1503">
      <w:pPr>
        <w:spacing w:line="360" w:lineRule="auto"/>
        <w:rPr>
          <w:rFonts w:ascii="Times New Roman" w:hAnsi="Times New Roman" w:cs="Times New Roman"/>
        </w:rPr>
      </w:pPr>
    </w:p>
    <w:p w14:paraId="56E54BDA" w14:textId="1251D3D9" w:rsidR="00930CFE" w:rsidRDefault="00930CFE" w:rsidP="004C1503">
      <w:pPr>
        <w:spacing w:line="360" w:lineRule="auto"/>
        <w:rPr>
          <w:rFonts w:ascii="Times New Roman" w:hAnsi="Times New Roman" w:cs="Times New Roman"/>
        </w:rPr>
      </w:pPr>
      <w:r>
        <w:rPr>
          <w:rFonts w:ascii="Times New Roman" w:hAnsi="Times New Roman" w:cs="Times New Roman"/>
        </w:rPr>
        <w:t xml:space="preserve">Speed – This is a vital component within football as it is played at such an intense speed. Being half a yard quicker than someone else can be the difference between collecting a loose ball first or losing possession. Defenders rely on their speed to reach the ball before attackers in order to defend their goal. In Selcuk University </w:t>
      </w:r>
      <w:r w:rsidR="00E74537">
        <w:rPr>
          <w:rFonts w:ascii="Times New Roman" w:hAnsi="Times New Roman" w:cs="Times New Roman"/>
        </w:rPr>
        <w:t>defenders typically completed a 50m sprint in 6.53 seconds recording speeds of 7.6m/s</w:t>
      </w:r>
      <w:r w:rsidR="002B0133">
        <w:rPr>
          <w:rFonts w:ascii="Times New Roman" w:hAnsi="Times New Roman" w:cs="Times New Roman"/>
        </w:rPr>
        <w:t xml:space="preserve"> on average with some faster and some slower</w:t>
      </w:r>
      <w:r w:rsidR="00E74537">
        <w:rPr>
          <w:rFonts w:ascii="Times New Roman" w:hAnsi="Times New Roman" w:cs="Times New Roman"/>
        </w:rPr>
        <w:t xml:space="preserve"> (</w:t>
      </w:r>
      <w:proofErr w:type="spellStart"/>
      <w:r w:rsidR="00E74537">
        <w:rPr>
          <w:rFonts w:ascii="Times New Roman" w:hAnsi="Times New Roman" w:cs="Times New Roman"/>
        </w:rPr>
        <w:t>Guarav</w:t>
      </w:r>
      <w:proofErr w:type="spellEnd"/>
      <w:r w:rsidR="00E74537">
        <w:rPr>
          <w:rFonts w:ascii="Times New Roman" w:hAnsi="Times New Roman" w:cs="Times New Roman"/>
        </w:rPr>
        <w:t>, et al,. 2015).</w:t>
      </w:r>
    </w:p>
    <w:p w14:paraId="0A863AF1" w14:textId="77777777" w:rsidR="00196902" w:rsidRDefault="00196902" w:rsidP="004C1503">
      <w:pPr>
        <w:spacing w:line="360" w:lineRule="auto"/>
        <w:rPr>
          <w:rFonts w:ascii="Times New Roman" w:hAnsi="Times New Roman" w:cs="Times New Roman"/>
        </w:rPr>
      </w:pPr>
    </w:p>
    <w:p w14:paraId="5D169470" w14:textId="52B57E25" w:rsidR="00196902" w:rsidRDefault="00196902" w:rsidP="004C1503">
      <w:pPr>
        <w:spacing w:line="360" w:lineRule="auto"/>
        <w:rPr>
          <w:rFonts w:ascii="Times New Roman" w:hAnsi="Times New Roman" w:cs="Times New Roman"/>
        </w:rPr>
      </w:pPr>
      <w:r>
        <w:rPr>
          <w:rFonts w:ascii="Times New Roman" w:hAnsi="Times New Roman" w:cs="Times New Roman"/>
        </w:rPr>
        <w:t xml:space="preserve">Agility – Players are constantly required to change direction within football as it is an ever-changing game this can range from turning your body as they play has moved on to short and sharp turns while defending or dribbling with the ball. As football is comprised of different positions it tends to have different body types, with shorter and more agile players playing in wide areas whereas bigger players will play as a striker or central defender typically. </w:t>
      </w:r>
      <w:r w:rsidR="003E1B54">
        <w:rPr>
          <w:rFonts w:ascii="Times New Roman" w:hAnsi="Times New Roman" w:cs="Times New Roman"/>
        </w:rPr>
        <w:t>Changing direction has and always will be key in football which is why it is such a</w:t>
      </w:r>
      <w:r w:rsidR="00BE28D9">
        <w:rPr>
          <w:rFonts w:ascii="Times New Roman" w:hAnsi="Times New Roman" w:cs="Times New Roman"/>
        </w:rPr>
        <w:t>n</w:t>
      </w:r>
      <w:r w:rsidR="003E1B54">
        <w:rPr>
          <w:rFonts w:ascii="Times New Roman" w:hAnsi="Times New Roman" w:cs="Times New Roman"/>
        </w:rPr>
        <w:t xml:space="preserve"> important component to being a better player (Ayhan, et al,. 2017). </w:t>
      </w:r>
    </w:p>
    <w:p w14:paraId="6E6371C5" w14:textId="77777777" w:rsidR="003E1B54" w:rsidRDefault="003E1B54" w:rsidP="004C1503">
      <w:pPr>
        <w:spacing w:line="360" w:lineRule="auto"/>
        <w:rPr>
          <w:rFonts w:ascii="Times New Roman" w:hAnsi="Times New Roman" w:cs="Times New Roman"/>
        </w:rPr>
      </w:pPr>
    </w:p>
    <w:p w14:paraId="15C14165" w14:textId="44C473D2" w:rsidR="005C359E" w:rsidRDefault="005C359E" w:rsidP="004C1503">
      <w:pPr>
        <w:spacing w:line="360" w:lineRule="auto"/>
        <w:rPr>
          <w:rFonts w:ascii="Times New Roman" w:hAnsi="Times New Roman" w:cs="Times New Roman"/>
          <w:color w:val="222222"/>
          <w:shd w:val="clear" w:color="auto" w:fill="FFFFFF"/>
        </w:rPr>
      </w:pPr>
      <w:r>
        <w:rPr>
          <w:rFonts w:ascii="Times New Roman" w:hAnsi="Times New Roman" w:cs="Times New Roman"/>
        </w:rPr>
        <w:t>Power – In order to kick the ball players are required to generate power within their legs, however in this instance power correlates better with jumping. Having the ability to out jump the opposition gives players a massive advantage when competing for a high ball. In football counter movement jumps are typically performed however at times standing jumps are required to be performed so it is important we develop the power within the legs to perform this (</w:t>
      </w:r>
      <w:r w:rsidRPr="005C359E">
        <w:rPr>
          <w:rFonts w:ascii="Times New Roman" w:hAnsi="Times New Roman" w:cs="Times New Roman"/>
          <w:color w:val="222222"/>
          <w:shd w:val="clear" w:color="auto" w:fill="FFFFFF"/>
        </w:rPr>
        <w:t>Sanabria-Arguello</w:t>
      </w:r>
      <w:r>
        <w:rPr>
          <w:rFonts w:ascii="Times New Roman" w:hAnsi="Times New Roman" w:cs="Times New Roman"/>
          <w:color w:val="222222"/>
          <w:shd w:val="clear" w:color="auto" w:fill="FFFFFF"/>
        </w:rPr>
        <w:t>,</w:t>
      </w:r>
      <w:r w:rsidRPr="005C359E">
        <w:rPr>
          <w:rFonts w:ascii="Times New Roman" w:hAnsi="Times New Roman" w:cs="Times New Roman"/>
          <w:color w:val="222222"/>
          <w:shd w:val="clear" w:color="auto" w:fill="FFFFFF"/>
        </w:rPr>
        <w:t xml:space="preserve"> Y. D., Agudelo-Velasquez, C. A., &amp; Callejas-Cuervo, M.</w:t>
      </w:r>
      <w:r>
        <w:rPr>
          <w:rFonts w:ascii="Times New Roman" w:hAnsi="Times New Roman" w:cs="Times New Roman"/>
          <w:color w:val="222222"/>
          <w:shd w:val="clear" w:color="auto" w:fill="FFFFFF"/>
        </w:rPr>
        <w:t xml:space="preserve"> 2020). </w:t>
      </w:r>
    </w:p>
    <w:p w14:paraId="4B2AA59E" w14:textId="77777777" w:rsidR="002B0133" w:rsidRDefault="002B0133" w:rsidP="004C1503">
      <w:pPr>
        <w:spacing w:line="360" w:lineRule="auto"/>
        <w:rPr>
          <w:rFonts w:ascii="Times New Roman" w:hAnsi="Times New Roman" w:cs="Times New Roman"/>
          <w:color w:val="222222"/>
          <w:shd w:val="clear" w:color="auto" w:fill="FFFFFF"/>
        </w:rPr>
      </w:pPr>
    </w:p>
    <w:p w14:paraId="7EF68ABA" w14:textId="6AEC66F3" w:rsidR="002B0133" w:rsidRDefault="002B0133" w:rsidP="004C1503">
      <w:pPr>
        <w:spacing w:line="360" w:lineRule="auto"/>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lastRenderedPageBreak/>
        <w:t xml:space="preserve">Balance – Footballers require the ability to change direction rapidly and during competitions are also knocked off balance as a means of winning the ball; in order to be successful and retain possession it is important for them to stay on their feet in order to dictate the ball. As a defender this can be very important as attackers will often nudge them off balance while competing for a header. A study was conducted by </w:t>
      </w:r>
      <w:proofErr w:type="spellStart"/>
      <w:r>
        <w:rPr>
          <w:rFonts w:ascii="Times New Roman" w:hAnsi="Times New Roman" w:cs="Times New Roman"/>
          <w:color w:val="222222"/>
          <w:shd w:val="clear" w:color="auto" w:fill="FFFFFF"/>
        </w:rPr>
        <w:t>Fifa</w:t>
      </w:r>
      <w:proofErr w:type="spellEnd"/>
      <w:r>
        <w:rPr>
          <w:rFonts w:ascii="Times New Roman" w:hAnsi="Times New Roman" w:cs="Times New Roman"/>
          <w:color w:val="222222"/>
          <w:shd w:val="clear" w:color="auto" w:fill="FFFFFF"/>
        </w:rPr>
        <w:t xml:space="preserve"> showing that better balance resulted in better team performance </w:t>
      </w:r>
      <w:r w:rsidR="0005387D">
        <w:rPr>
          <w:rFonts w:ascii="Times New Roman" w:hAnsi="Times New Roman" w:cs="Times New Roman"/>
          <w:color w:val="222222"/>
          <w:shd w:val="clear" w:color="auto" w:fill="FFFFFF"/>
        </w:rPr>
        <w:t xml:space="preserve">within teams’ respective leagues, </w:t>
      </w:r>
      <w:proofErr w:type="spellStart"/>
      <w:r w:rsidR="0005387D">
        <w:rPr>
          <w:rFonts w:ascii="Times New Roman" w:hAnsi="Times New Roman" w:cs="Times New Roman"/>
          <w:color w:val="222222"/>
          <w:shd w:val="clear" w:color="auto" w:fill="FFFFFF"/>
        </w:rPr>
        <w:t>Fifa</w:t>
      </w:r>
      <w:proofErr w:type="spellEnd"/>
      <w:r w:rsidR="0005387D">
        <w:rPr>
          <w:rFonts w:ascii="Times New Roman" w:hAnsi="Times New Roman" w:cs="Times New Roman"/>
          <w:color w:val="222222"/>
          <w:shd w:val="clear" w:color="auto" w:fill="FFFFFF"/>
        </w:rPr>
        <w:t xml:space="preserve"> also then compared the top 5 European leagues and the Iranian premier league (</w:t>
      </w:r>
      <w:proofErr w:type="spellStart"/>
      <w:r w:rsidR="0005387D" w:rsidRPr="0005387D">
        <w:rPr>
          <w:rFonts w:ascii="Times New Roman" w:hAnsi="Times New Roman" w:cs="Times New Roman"/>
          <w:color w:val="222222"/>
          <w:shd w:val="clear" w:color="auto" w:fill="FFFFFF"/>
        </w:rPr>
        <w:t>Naghshbandi</w:t>
      </w:r>
      <w:proofErr w:type="spellEnd"/>
      <w:r w:rsidR="0005387D">
        <w:rPr>
          <w:rFonts w:ascii="Times New Roman" w:hAnsi="Times New Roman" w:cs="Times New Roman"/>
          <w:color w:val="222222"/>
          <w:shd w:val="clear" w:color="auto" w:fill="FFFFFF"/>
        </w:rPr>
        <w:t xml:space="preserve">, et al,. 2011). </w:t>
      </w:r>
    </w:p>
    <w:p w14:paraId="46916822" w14:textId="77777777" w:rsidR="00A55EB3" w:rsidRDefault="00A55EB3" w:rsidP="004C1503">
      <w:pPr>
        <w:spacing w:line="360" w:lineRule="auto"/>
        <w:rPr>
          <w:rFonts w:ascii="Times New Roman" w:hAnsi="Times New Roman" w:cs="Times New Roman"/>
          <w:color w:val="222222"/>
          <w:shd w:val="clear" w:color="auto" w:fill="FFFFFF"/>
        </w:rPr>
      </w:pPr>
    </w:p>
    <w:p w14:paraId="74217F59" w14:textId="3751C70D" w:rsidR="00A55EB3" w:rsidRDefault="00A55EB3" w:rsidP="004C1503">
      <w:pPr>
        <w:spacing w:line="360" w:lineRule="auto"/>
        <w:rPr>
          <w:rFonts w:ascii="Times New Roman" w:hAnsi="Times New Roman" w:cs="Times New Roman"/>
        </w:rPr>
      </w:pPr>
      <w:r>
        <w:rPr>
          <w:rFonts w:ascii="Times New Roman" w:hAnsi="Times New Roman" w:cs="Times New Roman"/>
          <w:color w:val="222222"/>
          <w:shd w:val="clear" w:color="auto" w:fill="FFFFFF"/>
        </w:rPr>
        <w:t xml:space="preserve">Strength – This is a key component to football as having good core strength and muscular strength has its benefits. Good core strength will ensure players are not pushed off the ball easily and </w:t>
      </w:r>
      <w:r w:rsidR="005A01EC">
        <w:rPr>
          <w:rFonts w:ascii="Times New Roman" w:hAnsi="Times New Roman" w:cs="Times New Roman"/>
          <w:color w:val="222222"/>
          <w:shd w:val="clear" w:color="auto" w:fill="FFFFFF"/>
        </w:rPr>
        <w:t>muscular strength can help when tussling for the ball. Research shows as the level increase</w:t>
      </w:r>
      <w:r w:rsidR="002D713E">
        <w:rPr>
          <w:rFonts w:ascii="Times New Roman" w:hAnsi="Times New Roman" w:cs="Times New Roman"/>
          <w:color w:val="222222"/>
          <w:shd w:val="clear" w:color="auto" w:fill="FFFFFF"/>
        </w:rPr>
        <w:t>s</w:t>
      </w:r>
      <w:r w:rsidR="005A01EC">
        <w:rPr>
          <w:rFonts w:ascii="Times New Roman" w:hAnsi="Times New Roman" w:cs="Times New Roman"/>
          <w:color w:val="222222"/>
          <w:shd w:val="clear" w:color="auto" w:fill="FFFFFF"/>
        </w:rPr>
        <w:t xml:space="preserve"> muscle needs to increase as well to keep up with the physical nature of the game (</w:t>
      </w:r>
      <w:r w:rsidR="005A01EC" w:rsidRPr="005A01EC">
        <w:rPr>
          <w:rFonts w:ascii="Times New Roman" w:hAnsi="Times New Roman" w:cs="Times New Roman"/>
          <w:color w:val="222222"/>
          <w:shd w:val="clear" w:color="auto" w:fill="FFFFFF"/>
        </w:rPr>
        <w:t xml:space="preserve">Deshak, S., </w:t>
      </w:r>
      <w:proofErr w:type="spellStart"/>
      <w:r w:rsidR="005A01EC" w:rsidRPr="005A01EC">
        <w:rPr>
          <w:rFonts w:ascii="Times New Roman" w:hAnsi="Times New Roman" w:cs="Times New Roman"/>
          <w:color w:val="222222"/>
          <w:shd w:val="clear" w:color="auto" w:fill="FFFFFF"/>
        </w:rPr>
        <w:t>Yeole</w:t>
      </w:r>
      <w:proofErr w:type="spellEnd"/>
      <w:r w:rsidR="005A01EC" w:rsidRPr="005A01EC">
        <w:rPr>
          <w:rFonts w:ascii="Times New Roman" w:hAnsi="Times New Roman" w:cs="Times New Roman"/>
          <w:color w:val="222222"/>
          <w:shd w:val="clear" w:color="auto" w:fill="FFFFFF"/>
        </w:rPr>
        <w:t>, U. L., &amp; Jadhav, N.</w:t>
      </w:r>
      <w:r w:rsidR="005A01EC">
        <w:rPr>
          <w:rFonts w:ascii="Times New Roman" w:hAnsi="Times New Roman" w:cs="Times New Roman"/>
          <w:color w:val="222222"/>
          <w:shd w:val="clear" w:color="auto" w:fill="FFFFFF"/>
        </w:rPr>
        <w:t xml:space="preserve"> </w:t>
      </w:r>
      <w:r w:rsidR="005A01EC" w:rsidRPr="005A01EC">
        <w:rPr>
          <w:rFonts w:ascii="Times New Roman" w:hAnsi="Times New Roman" w:cs="Times New Roman"/>
          <w:color w:val="222222"/>
          <w:shd w:val="clear" w:color="auto" w:fill="FFFFFF"/>
        </w:rPr>
        <w:t>2019).</w:t>
      </w:r>
    </w:p>
    <w:p w14:paraId="2EA4C3B2" w14:textId="77777777" w:rsidR="003E1B54" w:rsidRDefault="003E1B54" w:rsidP="004C1503">
      <w:pPr>
        <w:spacing w:line="360" w:lineRule="auto"/>
        <w:rPr>
          <w:rFonts w:ascii="Times New Roman" w:hAnsi="Times New Roman" w:cs="Times New Roman"/>
        </w:rPr>
      </w:pPr>
    </w:p>
    <w:p w14:paraId="54CD5F86" w14:textId="77777777" w:rsidR="003E1B54" w:rsidRDefault="003E1B54" w:rsidP="004C1503">
      <w:pPr>
        <w:spacing w:line="360" w:lineRule="auto"/>
        <w:rPr>
          <w:rFonts w:ascii="Times New Roman" w:hAnsi="Times New Roman" w:cs="Times New Roman"/>
        </w:rPr>
      </w:pPr>
    </w:p>
    <w:p w14:paraId="65A600C0" w14:textId="51E7AC26" w:rsidR="00DA539D" w:rsidRDefault="00DA539D" w:rsidP="004C1503">
      <w:pPr>
        <w:spacing w:line="360" w:lineRule="auto"/>
        <w:rPr>
          <w:rFonts w:ascii="Times New Roman" w:hAnsi="Times New Roman" w:cs="Times New Roman"/>
        </w:rPr>
      </w:pPr>
      <w:r>
        <w:rPr>
          <w:rFonts w:ascii="Times New Roman" w:hAnsi="Times New Roman" w:cs="Times New Roman"/>
        </w:rPr>
        <w:t xml:space="preserve">Method </w:t>
      </w:r>
    </w:p>
    <w:p w14:paraId="6948A9ED" w14:textId="16B0CA7C" w:rsidR="00C27ADE" w:rsidRDefault="00C27ADE" w:rsidP="004C1503">
      <w:pPr>
        <w:spacing w:line="360" w:lineRule="auto"/>
        <w:rPr>
          <w:rFonts w:ascii="Times New Roman" w:hAnsi="Times New Roman" w:cs="Times New Roman"/>
        </w:rPr>
      </w:pPr>
      <w:r>
        <w:rPr>
          <w:rFonts w:ascii="Times New Roman" w:hAnsi="Times New Roman" w:cs="Times New Roman"/>
        </w:rPr>
        <w:t xml:space="preserve">Subject was measured using Seca weighing scales </w:t>
      </w:r>
      <w:r w:rsidRPr="00C27ADE">
        <w:rPr>
          <w:rFonts w:ascii="Times New Roman" w:hAnsi="Times New Roman" w:cs="Times New Roman"/>
        </w:rPr>
        <w:t>(Seca, Hamburg, Germany)</w:t>
      </w:r>
      <w:r>
        <w:rPr>
          <w:rFonts w:ascii="Times New Roman" w:hAnsi="Times New Roman" w:cs="Times New Roman"/>
        </w:rPr>
        <w:t xml:space="preserve">. Participant had very little weighted clothing on and shoes we’re taken off. </w:t>
      </w:r>
      <w:r w:rsidR="00E257CF">
        <w:rPr>
          <w:rFonts w:ascii="Times New Roman" w:hAnsi="Times New Roman" w:cs="Times New Roman"/>
        </w:rPr>
        <w:t xml:space="preserve">Height was measured using a </w:t>
      </w:r>
      <w:r w:rsidR="005F47AB">
        <w:rPr>
          <w:rFonts w:ascii="Times New Roman" w:hAnsi="Times New Roman" w:cs="Times New Roman"/>
        </w:rPr>
        <w:t xml:space="preserve">Seca 213 stadiometer </w:t>
      </w:r>
      <w:r w:rsidR="005F47AB" w:rsidRPr="005F47AB">
        <w:rPr>
          <w:rFonts w:ascii="Times New Roman" w:hAnsi="Times New Roman" w:cs="Times New Roman"/>
        </w:rPr>
        <w:t>(Seca, Hamburg, Germany)</w:t>
      </w:r>
      <w:r w:rsidR="005F47AB">
        <w:rPr>
          <w:rFonts w:ascii="Times New Roman" w:hAnsi="Times New Roman" w:cs="Times New Roman"/>
        </w:rPr>
        <w:t xml:space="preserve">, participant was instructed to take shoes off and stand up straight ensuring heel was on the floor. </w:t>
      </w:r>
    </w:p>
    <w:p w14:paraId="291F8C32" w14:textId="77777777" w:rsidR="00E257CF" w:rsidRDefault="00E257CF" w:rsidP="004C1503">
      <w:pPr>
        <w:spacing w:line="360" w:lineRule="auto"/>
        <w:rPr>
          <w:rFonts w:ascii="Times New Roman" w:hAnsi="Times New Roman" w:cs="Times New Roman"/>
        </w:rPr>
      </w:pPr>
    </w:p>
    <w:p w14:paraId="358AA036" w14:textId="73D0B47A" w:rsidR="00DA539D" w:rsidRDefault="00BE28D9" w:rsidP="004C1503">
      <w:pPr>
        <w:spacing w:line="360" w:lineRule="auto"/>
        <w:rPr>
          <w:rFonts w:ascii="Times New Roman" w:hAnsi="Times New Roman" w:cs="Times New Roman"/>
        </w:rPr>
      </w:pPr>
      <w:r>
        <w:rPr>
          <w:rFonts w:ascii="Times New Roman" w:hAnsi="Times New Roman" w:cs="Times New Roman"/>
        </w:rPr>
        <w:t xml:space="preserve">Following a thorough warmup including plyometric movements and dynamic stretches the participant was tested on their sprint speed and acceleration.  </w:t>
      </w:r>
      <w:r w:rsidR="001A2778">
        <w:rPr>
          <w:rFonts w:ascii="Times New Roman" w:hAnsi="Times New Roman" w:cs="Times New Roman"/>
        </w:rPr>
        <w:t xml:space="preserve">Brower timing system light gates </w:t>
      </w:r>
      <w:r w:rsidR="00C27ADE" w:rsidRPr="00C27ADE">
        <w:rPr>
          <w:rFonts w:ascii="Times New Roman" w:hAnsi="Times New Roman" w:cs="Times New Roman"/>
        </w:rPr>
        <w:t xml:space="preserve">(South Fort </w:t>
      </w:r>
      <w:proofErr w:type="spellStart"/>
      <w:proofErr w:type="gramStart"/>
      <w:r w:rsidR="00C27ADE" w:rsidRPr="00C27ADE">
        <w:rPr>
          <w:rFonts w:ascii="Times New Roman" w:hAnsi="Times New Roman" w:cs="Times New Roman"/>
        </w:rPr>
        <w:t>Street,Draper</w:t>
      </w:r>
      <w:proofErr w:type="spellEnd"/>
      <w:proofErr w:type="gramEnd"/>
      <w:r w:rsidR="00C27ADE" w:rsidRPr="00C27ADE">
        <w:rPr>
          <w:rFonts w:ascii="Times New Roman" w:hAnsi="Times New Roman" w:cs="Times New Roman"/>
        </w:rPr>
        <w:t>, USA)</w:t>
      </w:r>
      <w:r w:rsidR="001A2778">
        <w:rPr>
          <w:rFonts w:ascii="Times New Roman" w:hAnsi="Times New Roman" w:cs="Times New Roman"/>
        </w:rPr>
        <w:t xml:space="preserve"> were set up at the start line or zero metres and the finish line in this case 30m. Another set of light gates were set up at the 20-meter mark, this participant then had to sprint from a standing start the entire 30 metres. As the participant triggered the light gates it would be relayed to an iPad where the score was then noted. Subject performed this 3 times on a 3g artificial surface. </w:t>
      </w:r>
    </w:p>
    <w:p w14:paraId="6F58B3C5" w14:textId="77777777" w:rsidR="00B97D02" w:rsidRDefault="00B97D02" w:rsidP="004C1503">
      <w:pPr>
        <w:spacing w:line="360" w:lineRule="auto"/>
        <w:rPr>
          <w:rFonts w:ascii="Times New Roman" w:hAnsi="Times New Roman" w:cs="Times New Roman"/>
        </w:rPr>
      </w:pPr>
    </w:p>
    <w:p w14:paraId="3EB0588A" w14:textId="12E05A7C" w:rsidR="00B97D02" w:rsidRDefault="00B97D02" w:rsidP="004C1503">
      <w:pPr>
        <w:spacing w:line="360" w:lineRule="auto"/>
        <w:rPr>
          <w:rFonts w:ascii="Times New Roman" w:hAnsi="Times New Roman" w:cs="Times New Roman"/>
        </w:rPr>
      </w:pPr>
      <w:r>
        <w:rPr>
          <w:rFonts w:ascii="Times New Roman" w:hAnsi="Times New Roman" w:cs="Times New Roman"/>
        </w:rPr>
        <w:t>Participant was then placed through an agility T-Test. Participant had to start on cone A</w:t>
      </w:r>
      <w:r w:rsidR="00997BBC">
        <w:rPr>
          <w:rFonts w:ascii="Times New Roman" w:hAnsi="Times New Roman" w:cs="Times New Roman"/>
        </w:rPr>
        <w:t>,</w:t>
      </w:r>
      <w:r>
        <w:rPr>
          <w:rFonts w:ascii="Times New Roman" w:hAnsi="Times New Roman" w:cs="Times New Roman"/>
        </w:rPr>
        <w:t xml:space="preserve"> which was placed 10 yards behind cone B, 5 yards to the left of cone B was cone C and 5 yards to the right of cone B was cone D</w:t>
      </w:r>
      <w:r w:rsidR="00084526">
        <w:rPr>
          <w:rFonts w:ascii="Times New Roman" w:hAnsi="Times New Roman" w:cs="Times New Roman"/>
        </w:rPr>
        <w:t>. Subject had to sprint forward from A to B on command of the timer, tasked with side shuffling from B to C then across to D</w:t>
      </w:r>
      <w:r w:rsidR="00997BBC">
        <w:rPr>
          <w:rFonts w:ascii="Times New Roman" w:hAnsi="Times New Roman" w:cs="Times New Roman"/>
        </w:rPr>
        <w:t xml:space="preserve"> before </w:t>
      </w:r>
      <w:r w:rsidR="00997BBC">
        <w:rPr>
          <w:rFonts w:ascii="Times New Roman" w:hAnsi="Times New Roman" w:cs="Times New Roman"/>
        </w:rPr>
        <w:lastRenderedPageBreak/>
        <w:t xml:space="preserve">returning to B before running backwards back to A where the timer would be stopped. </w:t>
      </w:r>
      <w:r w:rsidR="00CB0C0D">
        <w:rPr>
          <w:rFonts w:ascii="Times New Roman" w:hAnsi="Times New Roman" w:cs="Times New Roman"/>
        </w:rPr>
        <w:t xml:space="preserve">Placed in studio with a hard surface. </w:t>
      </w:r>
    </w:p>
    <w:p w14:paraId="56713BB6" w14:textId="77777777" w:rsidR="00914621" w:rsidRDefault="00914621" w:rsidP="004C1503">
      <w:pPr>
        <w:spacing w:line="360" w:lineRule="auto"/>
        <w:rPr>
          <w:rFonts w:ascii="Times New Roman" w:hAnsi="Times New Roman" w:cs="Times New Roman"/>
        </w:rPr>
      </w:pPr>
    </w:p>
    <w:p w14:paraId="6A259B0D" w14:textId="046076B6" w:rsidR="00914621" w:rsidRDefault="00914621" w:rsidP="004C1503">
      <w:pPr>
        <w:spacing w:line="360" w:lineRule="auto"/>
        <w:rPr>
          <w:rFonts w:ascii="Times New Roman" w:hAnsi="Times New Roman" w:cs="Times New Roman"/>
        </w:rPr>
      </w:pPr>
      <w:r>
        <w:rPr>
          <w:rFonts w:ascii="Times New Roman" w:hAnsi="Times New Roman" w:cs="Times New Roman"/>
        </w:rPr>
        <w:t xml:space="preserve">The subject was tested on leg power using the </w:t>
      </w:r>
      <w:r w:rsidR="0054697F">
        <w:rPr>
          <w:rFonts w:ascii="Times New Roman" w:hAnsi="Times New Roman" w:cs="Times New Roman"/>
        </w:rPr>
        <w:t xml:space="preserve">Keiser A300 leg press (Keiser, Fresno, USA), The machines seat was adjusted to ensure a 90-degree bend in the knee at resting position using a goniometer. After entering the red chip, the resistance will increase after every rep. Watts will be shown on the screen if the watts don’t increase after 2 consecutive repetitions the test will </w:t>
      </w:r>
      <w:r w:rsidR="00326FE4">
        <w:rPr>
          <w:rFonts w:ascii="Times New Roman" w:hAnsi="Times New Roman" w:cs="Times New Roman"/>
        </w:rPr>
        <w:t>end,</w:t>
      </w:r>
      <w:r w:rsidR="0054697F">
        <w:rPr>
          <w:rFonts w:ascii="Times New Roman" w:hAnsi="Times New Roman" w:cs="Times New Roman"/>
        </w:rPr>
        <w:t xml:space="preserve"> and scores were available when connecting the red chip to the computer. </w:t>
      </w:r>
    </w:p>
    <w:p w14:paraId="12A40F74" w14:textId="77777777" w:rsidR="007F3909" w:rsidRDefault="007F3909" w:rsidP="004C1503">
      <w:pPr>
        <w:spacing w:line="360" w:lineRule="auto"/>
        <w:rPr>
          <w:rFonts w:ascii="Times New Roman" w:hAnsi="Times New Roman" w:cs="Times New Roman"/>
        </w:rPr>
      </w:pPr>
    </w:p>
    <w:p w14:paraId="7D5C289F" w14:textId="7F55CAD6" w:rsidR="007F3909" w:rsidRPr="001929C3" w:rsidRDefault="007F3909" w:rsidP="004C1503">
      <w:pPr>
        <w:spacing w:line="360" w:lineRule="auto"/>
        <w:rPr>
          <w:rFonts w:ascii="Times New Roman" w:hAnsi="Times New Roman" w:cs="Times New Roman"/>
        </w:rPr>
      </w:pPr>
      <w:r w:rsidRPr="001929C3">
        <w:rPr>
          <w:rFonts w:ascii="Times New Roman" w:hAnsi="Times New Roman" w:cs="Times New Roman"/>
        </w:rPr>
        <w:t xml:space="preserve">The subject partook in a Vo2 max test using a </w:t>
      </w:r>
      <w:proofErr w:type="spellStart"/>
      <w:r w:rsidRPr="001929C3">
        <w:rPr>
          <w:rFonts w:ascii="Times New Roman" w:hAnsi="Times New Roman" w:cs="Times New Roman"/>
        </w:rPr>
        <w:t>Wattbike</w:t>
      </w:r>
      <w:proofErr w:type="spellEnd"/>
      <w:r w:rsidRPr="001929C3">
        <w:rPr>
          <w:rFonts w:ascii="Times New Roman" w:hAnsi="Times New Roman" w:cs="Times New Roman"/>
        </w:rPr>
        <w:t xml:space="preserve"> Pro (</w:t>
      </w:r>
      <w:proofErr w:type="spellStart"/>
      <w:r w:rsidRPr="001929C3">
        <w:rPr>
          <w:rFonts w:ascii="Times New Roman" w:hAnsi="Times New Roman" w:cs="Times New Roman"/>
        </w:rPr>
        <w:t>Wattbike</w:t>
      </w:r>
      <w:proofErr w:type="spellEnd"/>
      <w:r w:rsidRPr="001929C3">
        <w:rPr>
          <w:rFonts w:ascii="Times New Roman" w:hAnsi="Times New Roman" w:cs="Times New Roman"/>
        </w:rPr>
        <w:t xml:space="preserve">, Nottingham, Uk). The test began on 130 watts and every minute would increase by 15 watts. The subject was asked every minute how physically demanding the exercise was. When at a RPE of 12 a </w:t>
      </w:r>
      <w:r w:rsidR="002D713E" w:rsidRPr="001929C3">
        <w:rPr>
          <w:rFonts w:ascii="Times New Roman" w:hAnsi="Times New Roman" w:cs="Times New Roman"/>
        </w:rPr>
        <w:t>mouthpiece</w:t>
      </w:r>
      <w:r w:rsidRPr="001929C3">
        <w:rPr>
          <w:rFonts w:ascii="Times New Roman" w:hAnsi="Times New Roman" w:cs="Times New Roman"/>
        </w:rPr>
        <w:t xml:space="preserve"> (Hans Rudolph, Kansas, USA) was connected to a </w:t>
      </w:r>
      <w:r w:rsidR="001929C3" w:rsidRPr="001929C3">
        <w:rPr>
          <w:rFonts w:ascii="Times New Roman" w:hAnsi="Times New Roman" w:cs="Times New Roman"/>
        </w:rPr>
        <w:t xml:space="preserve">100 litre </w:t>
      </w:r>
      <w:r w:rsidRPr="001929C3">
        <w:rPr>
          <w:rFonts w:ascii="Times New Roman" w:hAnsi="Times New Roman" w:cs="Times New Roman"/>
        </w:rPr>
        <w:t>Douglas bag</w:t>
      </w:r>
      <w:r w:rsidR="001929C3" w:rsidRPr="001929C3">
        <w:rPr>
          <w:rFonts w:ascii="Times New Roman" w:hAnsi="Times New Roman" w:cs="Times New Roman"/>
        </w:rPr>
        <w:t xml:space="preserve"> (Hans Rudolph, Kansas, USA) the valve on the </w:t>
      </w:r>
      <w:r w:rsidR="002D713E" w:rsidRPr="001929C3">
        <w:rPr>
          <w:rFonts w:ascii="Times New Roman" w:hAnsi="Times New Roman" w:cs="Times New Roman"/>
        </w:rPr>
        <w:t>mouthpiece</w:t>
      </w:r>
      <w:r w:rsidR="001929C3" w:rsidRPr="001929C3">
        <w:rPr>
          <w:rFonts w:ascii="Times New Roman" w:hAnsi="Times New Roman" w:cs="Times New Roman"/>
        </w:rPr>
        <w:t xml:space="preserve"> was only closed when the subject believed they only had one minute left within. A stopwatch was started when signalled by the subject and the expired air was captured in the Douglas bag. The Douglas bags we’re then analysed using both the </w:t>
      </w:r>
      <w:proofErr w:type="spellStart"/>
      <w:r w:rsidR="001929C3" w:rsidRPr="001929C3">
        <w:rPr>
          <w:rFonts w:ascii="Times New Roman" w:hAnsi="Times New Roman" w:cs="Times New Roman"/>
        </w:rPr>
        <w:t>Servomex</w:t>
      </w:r>
      <w:proofErr w:type="spellEnd"/>
      <w:r w:rsidR="001929C3" w:rsidRPr="001929C3">
        <w:rPr>
          <w:rFonts w:ascii="Times New Roman" w:hAnsi="Times New Roman" w:cs="Times New Roman"/>
        </w:rPr>
        <w:t xml:space="preserve"> </w:t>
      </w:r>
      <w:r w:rsidR="002D713E" w:rsidRPr="001929C3">
        <w:rPr>
          <w:rFonts w:ascii="Times New Roman" w:hAnsi="Times New Roman" w:cs="Times New Roman"/>
        </w:rPr>
        <w:t>mini</w:t>
      </w:r>
      <w:r w:rsidR="002D713E">
        <w:rPr>
          <w:rFonts w:ascii="Times New Roman" w:hAnsi="Times New Roman" w:cs="Times New Roman"/>
        </w:rPr>
        <w:t>-HF</w:t>
      </w:r>
      <w:r w:rsidR="001929C3" w:rsidRPr="001929C3">
        <w:rPr>
          <w:rFonts w:ascii="Times New Roman" w:hAnsi="Times New Roman" w:cs="Times New Roman"/>
        </w:rPr>
        <w:t xml:space="preserve"> 5200 (</w:t>
      </w:r>
      <w:proofErr w:type="spellStart"/>
      <w:r w:rsidR="001929C3" w:rsidRPr="001929C3">
        <w:rPr>
          <w:rStyle w:val="normaltextrun"/>
          <w:rFonts w:ascii="Times New Roman" w:hAnsi="Times New Roman" w:cs="Times New Roman"/>
        </w:rPr>
        <w:t>Servomex</w:t>
      </w:r>
      <w:proofErr w:type="spellEnd"/>
      <w:r w:rsidR="001929C3" w:rsidRPr="001929C3">
        <w:rPr>
          <w:rStyle w:val="normaltextrun"/>
          <w:rFonts w:ascii="Times New Roman" w:hAnsi="Times New Roman" w:cs="Times New Roman"/>
        </w:rPr>
        <w:t>, Bristol, UK) and the Harvard DGM1 (</w:t>
      </w:r>
      <w:r w:rsidR="001929C3" w:rsidRPr="001929C3">
        <w:rPr>
          <w:rFonts w:ascii="Times New Roman" w:hAnsi="Times New Roman" w:cs="Times New Roman"/>
        </w:rPr>
        <w:t xml:space="preserve">Harvard, Massachusetts, USA). </w:t>
      </w:r>
    </w:p>
    <w:p w14:paraId="7EB1224A" w14:textId="46C136B2" w:rsidR="007F3909" w:rsidRDefault="007F3909" w:rsidP="004C1503">
      <w:pPr>
        <w:spacing w:line="360" w:lineRule="auto"/>
        <w:rPr>
          <w:rFonts w:ascii="Times New Roman" w:hAnsi="Times New Roman" w:cs="Times New Roman"/>
        </w:rPr>
      </w:pPr>
    </w:p>
    <w:p w14:paraId="6237C2DB" w14:textId="28451E88" w:rsidR="007F3909" w:rsidRDefault="007F3909" w:rsidP="004C1503">
      <w:pPr>
        <w:spacing w:line="360" w:lineRule="auto"/>
        <w:rPr>
          <w:rFonts w:ascii="Times New Roman" w:hAnsi="Times New Roman" w:cs="Times New Roman"/>
        </w:rPr>
      </w:pPr>
    </w:p>
    <w:p w14:paraId="518E25BE" w14:textId="77777777" w:rsidR="00DA539D" w:rsidRDefault="00DA539D" w:rsidP="004C1503">
      <w:pPr>
        <w:spacing w:line="360" w:lineRule="auto"/>
        <w:rPr>
          <w:rFonts w:ascii="Times New Roman" w:hAnsi="Times New Roman" w:cs="Times New Roman"/>
        </w:rPr>
      </w:pPr>
    </w:p>
    <w:p w14:paraId="2FE9EB3A" w14:textId="278057B0" w:rsidR="00DA539D" w:rsidRDefault="00DA539D" w:rsidP="004C1503">
      <w:pPr>
        <w:spacing w:line="360" w:lineRule="auto"/>
        <w:rPr>
          <w:rFonts w:ascii="Times New Roman" w:hAnsi="Times New Roman" w:cs="Times New Roman"/>
        </w:rPr>
      </w:pPr>
      <w:r>
        <w:rPr>
          <w:rFonts w:ascii="Times New Roman" w:hAnsi="Times New Roman" w:cs="Times New Roman"/>
        </w:rPr>
        <w:t xml:space="preserve">Results </w:t>
      </w:r>
    </w:p>
    <w:p w14:paraId="7D124898" w14:textId="708CF105" w:rsidR="004C1503" w:rsidRDefault="004C1503" w:rsidP="004C1503">
      <w:pPr>
        <w:spacing w:line="360" w:lineRule="auto"/>
        <w:rPr>
          <w:rFonts w:ascii="Times New Roman" w:hAnsi="Times New Roman" w:cs="Times New Roman"/>
        </w:rPr>
      </w:pPr>
      <w:r>
        <w:rPr>
          <w:rFonts w:ascii="Times New Roman" w:hAnsi="Times New Roman" w:cs="Times New Roman"/>
        </w:rPr>
        <w:t xml:space="preserve">After comparing the participants results with many other past academy and former degree students a Z-score profile was comprised for the subject. This will clearly demonstrate where the subject places among the other candidates. </w:t>
      </w:r>
    </w:p>
    <w:p w14:paraId="23FED54B" w14:textId="77777777" w:rsidR="004C1503" w:rsidRDefault="004C1503" w:rsidP="004C1503">
      <w:pPr>
        <w:spacing w:line="360" w:lineRule="auto"/>
        <w:rPr>
          <w:rFonts w:ascii="Times New Roman" w:hAnsi="Times New Roman" w:cs="Times New Roman"/>
        </w:rPr>
      </w:pPr>
    </w:p>
    <w:p w14:paraId="15A358CF" w14:textId="77777777" w:rsidR="004C1503" w:rsidRDefault="004C1503" w:rsidP="004C1503">
      <w:pPr>
        <w:spacing w:line="360" w:lineRule="auto"/>
        <w:rPr>
          <w:rFonts w:ascii="Times New Roman" w:hAnsi="Times New Roman" w:cs="Times New Roman"/>
        </w:rPr>
      </w:pPr>
    </w:p>
    <w:p w14:paraId="33C99A15" w14:textId="491B043F" w:rsidR="004C1503" w:rsidRDefault="004C1503" w:rsidP="004C1503">
      <w:pPr>
        <w:spacing w:line="360" w:lineRule="auto"/>
        <w:jc w:val="center"/>
        <w:rPr>
          <w:rFonts w:ascii="Times New Roman" w:hAnsi="Times New Roman" w:cs="Times New Roman"/>
        </w:rPr>
      </w:pPr>
      <w:r>
        <w:rPr>
          <w:noProof/>
        </w:rPr>
        <w:lastRenderedPageBreak/>
        <w:drawing>
          <wp:inline distT="0" distB="0" distL="0" distR="0" wp14:anchorId="2C7EBA88" wp14:editId="086601B5">
            <wp:extent cx="3784922" cy="1932972"/>
            <wp:effectExtent l="0" t="0" r="12700" b="10160"/>
            <wp:docPr id="1241078833" name="Chart 1">
              <a:extLst xmlns:a="http://schemas.openxmlformats.org/drawingml/2006/main">
                <a:ext uri="{FF2B5EF4-FFF2-40B4-BE49-F238E27FC236}">
                  <a16:creationId xmlns:a16="http://schemas.microsoft.com/office/drawing/2014/main" id="{37044787-C7A6-0E61-735C-FCFBF0CC26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656B233" w14:textId="77777777" w:rsidR="00DA539D" w:rsidRDefault="00DA539D" w:rsidP="004C1503">
      <w:pPr>
        <w:spacing w:line="360" w:lineRule="auto"/>
        <w:rPr>
          <w:rFonts w:ascii="Times New Roman" w:hAnsi="Times New Roman" w:cs="Times New Roman"/>
        </w:rPr>
      </w:pPr>
    </w:p>
    <w:p w14:paraId="2C58D847" w14:textId="65DB791D" w:rsidR="00DA539D" w:rsidRDefault="004C1503" w:rsidP="004C1503">
      <w:pPr>
        <w:spacing w:line="360" w:lineRule="auto"/>
        <w:jc w:val="center"/>
        <w:rPr>
          <w:rFonts w:ascii="Times New Roman" w:hAnsi="Times New Roman" w:cs="Times New Roman"/>
        </w:rPr>
      </w:pPr>
      <w:r>
        <w:rPr>
          <w:rFonts w:ascii="Times New Roman" w:hAnsi="Times New Roman" w:cs="Times New Roman"/>
        </w:rPr>
        <w:t xml:space="preserve">Figure </w:t>
      </w:r>
      <w:r w:rsidR="007F5563">
        <w:rPr>
          <w:rFonts w:ascii="Times New Roman" w:hAnsi="Times New Roman" w:cs="Times New Roman"/>
        </w:rPr>
        <w:t xml:space="preserve">1; Shows the Z-score of the subject against a data collection over the past few years. </w:t>
      </w:r>
    </w:p>
    <w:p w14:paraId="44449551" w14:textId="3BAE25C7" w:rsidR="007F5563" w:rsidRDefault="007F5563" w:rsidP="007F5563">
      <w:pPr>
        <w:spacing w:line="360" w:lineRule="auto"/>
        <w:rPr>
          <w:rFonts w:ascii="Times New Roman" w:hAnsi="Times New Roman" w:cs="Times New Roman"/>
        </w:rPr>
      </w:pPr>
      <w:r>
        <w:rPr>
          <w:rFonts w:ascii="Times New Roman" w:hAnsi="Times New Roman" w:cs="Times New Roman"/>
        </w:rPr>
        <w:t xml:space="preserve">Having this form of data will clearly show how the subject can improve and what areas of their overall athletic abilities needs to be improved. As this study was done on a university level an understanding of the participants skill to similar level individuals is found, in order to better this study a comparison to professional athletes will be needed. </w:t>
      </w:r>
    </w:p>
    <w:p w14:paraId="03F0FC90" w14:textId="77777777" w:rsidR="000D46E3" w:rsidRDefault="000D46E3" w:rsidP="007F5563">
      <w:pPr>
        <w:spacing w:line="360" w:lineRule="auto"/>
        <w:rPr>
          <w:rFonts w:ascii="Times New Roman" w:hAnsi="Times New Roman" w:cs="Times New Roman"/>
        </w:rPr>
      </w:pPr>
    </w:p>
    <w:p w14:paraId="14C96E48" w14:textId="71253C7C" w:rsidR="000D46E3" w:rsidRDefault="000D46E3" w:rsidP="000D46E3">
      <w:pPr>
        <w:spacing w:line="360" w:lineRule="auto"/>
        <w:jc w:val="center"/>
        <w:rPr>
          <w:rFonts w:ascii="Times New Roman" w:hAnsi="Times New Roman" w:cs="Times New Roman"/>
        </w:rPr>
      </w:pPr>
      <w:r>
        <w:rPr>
          <w:rFonts w:ascii="Times New Roman" w:hAnsi="Times New Roman" w:cs="Times New Roman"/>
        </w:rPr>
        <w:t xml:space="preserve">Table 1: Comparing subject </w:t>
      </w:r>
      <w:r w:rsidR="0010361E">
        <w:rPr>
          <w:rFonts w:ascii="Times New Roman" w:hAnsi="Times New Roman" w:cs="Times New Roman"/>
        </w:rPr>
        <w:t>to the average scores of Serbian and Portuguese professional footballers.</w:t>
      </w:r>
    </w:p>
    <w:tbl>
      <w:tblPr>
        <w:tblStyle w:val="PlainTable4"/>
        <w:tblW w:w="0" w:type="auto"/>
        <w:tblLook w:val="04A0" w:firstRow="1" w:lastRow="0" w:firstColumn="1" w:lastColumn="0" w:noHBand="0" w:noVBand="1"/>
      </w:tblPr>
      <w:tblGrid>
        <w:gridCol w:w="3005"/>
        <w:gridCol w:w="3005"/>
        <w:gridCol w:w="3006"/>
      </w:tblGrid>
      <w:tr w:rsidR="0010361E" w14:paraId="004675EF" w14:textId="77777777" w:rsidTr="001036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B6158DD" w14:textId="77777777" w:rsidR="0010361E" w:rsidRDefault="0010361E" w:rsidP="000D46E3">
            <w:pPr>
              <w:spacing w:line="360" w:lineRule="auto"/>
              <w:jc w:val="center"/>
              <w:rPr>
                <w:rFonts w:ascii="Times New Roman" w:hAnsi="Times New Roman" w:cs="Times New Roman"/>
              </w:rPr>
            </w:pPr>
          </w:p>
        </w:tc>
        <w:tc>
          <w:tcPr>
            <w:tcW w:w="3005" w:type="dxa"/>
          </w:tcPr>
          <w:p w14:paraId="109B04BC" w14:textId="5B581058" w:rsidR="0010361E" w:rsidRDefault="0010361E" w:rsidP="000D46E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Professional Athlete Mean </w:t>
            </w:r>
          </w:p>
        </w:tc>
        <w:tc>
          <w:tcPr>
            <w:tcW w:w="3006" w:type="dxa"/>
          </w:tcPr>
          <w:p w14:paraId="261149BC" w14:textId="515BD4E1" w:rsidR="0010361E" w:rsidRDefault="00E40AE6" w:rsidP="000D46E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The </w:t>
            </w:r>
            <w:r w:rsidR="0010361E">
              <w:rPr>
                <w:rFonts w:ascii="Times New Roman" w:hAnsi="Times New Roman" w:cs="Times New Roman"/>
              </w:rPr>
              <w:t xml:space="preserve">Subject </w:t>
            </w:r>
          </w:p>
        </w:tc>
      </w:tr>
      <w:tr w:rsidR="0010361E" w14:paraId="2820CD04" w14:textId="77777777" w:rsidTr="001036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2713FD" w14:textId="52B73162" w:rsidR="0010361E" w:rsidRDefault="0010361E" w:rsidP="000D46E3">
            <w:pPr>
              <w:spacing w:line="360" w:lineRule="auto"/>
              <w:jc w:val="center"/>
              <w:rPr>
                <w:rFonts w:ascii="Times New Roman" w:hAnsi="Times New Roman" w:cs="Times New Roman"/>
              </w:rPr>
            </w:pPr>
            <w:r>
              <w:rPr>
                <w:rFonts w:ascii="Times New Roman" w:hAnsi="Times New Roman" w:cs="Times New Roman"/>
              </w:rPr>
              <w:t xml:space="preserve">Vo2 Max </w:t>
            </w:r>
          </w:p>
        </w:tc>
        <w:tc>
          <w:tcPr>
            <w:tcW w:w="3005" w:type="dxa"/>
          </w:tcPr>
          <w:p w14:paraId="3836934D" w14:textId="37049641" w:rsidR="0010361E" w:rsidRDefault="0010361E" w:rsidP="000D46E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61.3</w:t>
            </w:r>
          </w:p>
        </w:tc>
        <w:tc>
          <w:tcPr>
            <w:tcW w:w="3006" w:type="dxa"/>
          </w:tcPr>
          <w:p w14:paraId="20BDB04A" w14:textId="5F89B7A8" w:rsidR="0010361E" w:rsidRDefault="0010361E" w:rsidP="000D46E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46.4</w:t>
            </w:r>
          </w:p>
        </w:tc>
      </w:tr>
      <w:tr w:rsidR="0010361E" w14:paraId="19F8F2B1" w14:textId="77777777" w:rsidTr="0010361E">
        <w:tc>
          <w:tcPr>
            <w:cnfStyle w:val="001000000000" w:firstRow="0" w:lastRow="0" w:firstColumn="1" w:lastColumn="0" w:oddVBand="0" w:evenVBand="0" w:oddHBand="0" w:evenHBand="0" w:firstRowFirstColumn="0" w:firstRowLastColumn="0" w:lastRowFirstColumn="0" w:lastRowLastColumn="0"/>
            <w:tcW w:w="3005" w:type="dxa"/>
          </w:tcPr>
          <w:p w14:paraId="0D65ECE5" w14:textId="428ACCC9" w:rsidR="0010361E" w:rsidRDefault="0010361E" w:rsidP="000D46E3">
            <w:pPr>
              <w:spacing w:line="360" w:lineRule="auto"/>
              <w:jc w:val="center"/>
              <w:rPr>
                <w:rFonts w:ascii="Times New Roman" w:hAnsi="Times New Roman" w:cs="Times New Roman"/>
              </w:rPr>
            </w:pPr>
            <w:r>
              <w:rPr>
                <w:rFonts w:ascii="Times New Roman" w:hAnsi="Times New Roman" w:cs="Times New Roman"/>
              </w:rPr>
              <w:t xml:space="preserve">30m Sprint </w:t>
            </w:r>
          </w:p>
        </w:tc>
        <w:tc>
          <w:tcPr>
            <w:tcW w:w="3005" w:type="dxa"/>
          </w:tcPr>
          <w:p w14:paraId="1A3DC9E3" w14:textId="562A6F62" w:rsidR="0010361E" w:rsidRDefault="0010361E" w:rsidP="000D46E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4.55</w:t>
            </w:r>
          </w:p>
        </w:tc>
        <w:tc>
          <w:tcPr>
            <w:tcW w:w="3006" w:type="dxa"/>
          </w:tcPr>
          <w:p w14:paraId="4F76C1E3" w14:textId="19F24C97" w:rsidR="0010361E" w:rsidRDefault="0010361E" w:rsidP="000D46E3">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4.58</w:t>
            </w:r>
          </w:p>
        </w:tc>
      </w:tr>
      <w:tr w:rsidR="0010361E" w14:paraId="68351BF1" w14:textId="77777777" w:rsidTr="001036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E831FE0" w14:textId="209B0B37" w:rsidR="0010361E" w:rsidRDefault="0010361E" w:rsidP="000D46E3">
            <w:pPr>
              <w:spacing w:line="360" w:lineRule="auto"/>
              <w:jc w:val="center"/>
              <w:rPr>
                <w:rFonts w:ascii="Times New Roman" w:hAnsi="Times New Roman" w:cs="Times New Roman"/>
              </w:rPr>
            </w:pPr>
            <w:r>
              <w:rPr>
                <w:rFonts w:ascii="Times New Roman" w:hAnsi="Times New Roman" w:cs="Times New Roman"/>
              </w:rPr>
              <w:t>Vertical Jump (CMJ)</w:t>
            </w:r>
          </w:p>
        </w:tc>
        <w:tc>
          <w:tcPr>
            <w:tcW w:w="3005" w:type="dxa"/>
          </w:tcPr>
          <w:p w14:paraId="076AE1B2" w14:textId="1C623A49" w:rsidR="0010361E" w:rsidRDefault="0010361E" w:rsidP="000D46E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37.2</w:t>
            </w:r>
          </w:p>
        </w:tc>
        <w:tc>
          <w:tcPr>
            <w:tcW w:w="3006" w:type="dxa"/>
          </w:tcPr>
          <w:p w14:paraId="2A610CCF" w14:textId="0C792072" w:rsidR="0010361E" w:rsidRDefault="0010361E" w:rsidP="000D46E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37</w:t>
            </w:r>
          </w:p>
        </w:tc>
      </w:tr>
    </w:tbl>
    <w:p w14:paraId="3D1D36FC" w14:textId="77777777" w:rsidR="0010361E" w:rsidRDefault="0010361E" w:rsidP="000D46E3">
      <w:pPr>
        <w:spacing w:line="360" w:lineRule="auto"/>
        <w:jc w:val="center"/>
        <w:rPr>
          <w:rFonts w:ascii="Times New Roman" w:hAnsi="Times New Roman" w:cs="Times New Roman"/>
        </w:rPr>
      </w:pPr>
    </w:p>
    <w:p w14:paraId="44DEE898" w14:textId="7493436A" w:rsidR="0010361E" w:rsidRDefault="0010361E" w:rsidP="0010361E">
      <w:pPr>
        <w:spacing w:line="360" w:lineRule="auto"/>
        <w:rPr>
          <w:rFonts w:ascii="Times New Roman" w:hAnsi="Times New Roman" w:cs="Times New Roman"/>
        </w:rPr>
      </w:pPr>
      <w:r>
        <w:rPr>
          <w:rFonts w:ascii="Times New Roman" w:hAnsi="Times New Roman" w:cs="Times New Roman"/>
        </w:rPr>
        <w:t xml:space="preserve">The Vo2 max scores coming from topflight teams in the Serbian leagues conducted their Vo2 max test using the </w:t>
      </w:r>
      <w:proofErr w:type="spellStart"/>
      <w:r>
        <w:rPr>
          <w:rFonts w:ascii="Times New Roman" w:hAnsi="Times New Roman" w:cs="Times New Roman"/>
        </w:rPr>
        <w:t>Wattbike</w:t>
      </w:r>
      <w:proofErr w:type="spellEnd"/>
      <w:r>
        <w:rPr>
          <w:rFonts w:ascii="Times New Roman" w:hAnsi="Times New Roman" w:cs="Times New Roman"/>
        </w:rPr>
        <w:t xml:space="preserve"> Pro the same model that was used for the subjects testing </w:t>
      </w:r>
      <w:r w:rsidRPr="0010361E">
        <w:rPr>
          <w:rFonts w:ascii="Times New Roman" w:hAnsi="Times New Roman" w:cs="Times New Roman"/>
        </w:rPr>
        <w:t>(</w:t>
      </w:r>
      <w:proofErr w:type="spellStart"/>
      <w:r w:rsidRPr="0010361E">
        <w:rPr>
          <w:rFonts w:ascii="Times New Roman" w:hAnsi="Times New Roman" w:cs="Times New Roman"/>
          <w:color w:val="222222"/>
          <w:shd w:val="clear" w:color="auto" w:fill="FFFFFF"/>
        </w:rPr>
        <w:t>Stojmenović</w:t>
      </w:r>
      <w:proofErr w:type="spellEnd"/>
      <w:r w:rsidRPr="0010361E">
        <w:rPr>
          <w:rFonts w:ascii="Times New Roman" w:hAnsi="Times New Roman" w:cs="Times New Roman"/>
          <w:color w:val="222222"/>
          <w:shd w:val="clear" w:color="auto" w:fill="FFFFFF"/>
        </w:rPr>
        <w:t xml:space="preserve">, D., &amp; </w:t>
      </w:r>
      <w:proofErr w:type="spellStart"/>
      <w:r w:rsidRPr="0010361E">
        <w:rPr>
          <w:rFonts w:ascii="Times New Roman" w:hAnsi="Times New Roman" w:cs="Times New Roman"/>
          <w:color w:val="222222"/>
          <w:shd w:val="clear" w:color="auto" w:fill="FFFFFF"/>
        </w:rPr>
        <w:t>Stojmenović</w:t>
      </w:r>
      <w:proofErr w:type="spellEnd"/>
      <w:r w:rsidRPr="0010361E">
        <w:rPr>
          <w:rFonts w:ascii="Times New Roman" w:hAnsi="Times New Roman" w:cs="Times New Roman"/>
          <w:color w:val="222222"/>
          <w:shd w:val="clear" w:color="auto" w:fill="FFFFFF"/>
        </w:rPr>
        <w:t>, T.</w:t>
      </w:r>
      <w:r>
        <w:rPr>
          <w:rFonts w:ascii="Times New Roman" w:hAnsi="Times New Roman" w:cs="Times New Roman"/>
          <w:color w:val="222222"/>
          <w:shd w:val="clear" w:color="auto" w:fill="FFFFFF"/>
        </w:rPr>
        <w:t xml:space="preserve"> 2023)</w:t>
      </w:r>
      <w:r>
        <w:rPr>
          <w:rFonts w:ascii="Times New Roman" w:hAnsi="Times New Roman" w:cs="Times New Roman"/>
        </w:rPr>
        <w:t xml:space="preserve">. The </w:t>
      </w:r>
      <w:r w:rsidR="00CE1D63">
        <w:rPr>
          <w:rFonts w:ascii="Times New Roman" w:hAnsi="Times New Roman" w:cs="Times New Roman"/>
        </w:rPr>
        <w:t>sprint tests and the Vertical jumps we’re performed after a similar warmup the subject took part within including dynamic stretching and plyometric movements. These we’re performed using a portable optical measurement system (</w:t>
      </w:r>
      <w:proofErr w:type="spellStart"/>
      <w:r w:rsidR="00CE1D63" w:rsidRPr="00CE1D63">
        <w:rPr>
          <w:rFonts w:ascii="Times New Roman" w:hAnsi="Times New Roman" w:cs="Times New Roman"/>
        </w:rPr>
        <w:t>Optojump</w:t>
      </w:r>
      <w:proofErr w:type="spellEnd"/>
      <w:r w:rsidR="00CE1D63" w:rsidRPr="00CE1D63">
        <w:rPr>
          <w:rFonts w:ascii="Times New Roman" w:hAnsi="Times New Roman" w:cs="Times New Roman"/>
        </w:rPr>
        <w:t xml:space="preserve">, </w:t>
      </w:r>
      <w:proofErr w:type="spellStart"/>
      <w:r w:rsidR="00CE1D63" w:rsidRPr="00CE1D63">
        <w:rPr>
          <w:rFonts w:ascii="Times New Roman" w:hAnsi="Times New Roman" w:cs="Times New Roman"/>
        </w:rPr>
        <w:t>Microgate</w:t>
      </w:r>
      <w:proofErr w:type="spellEnd"/>
      <w:r w:rsidR="00CE1D63" w:rsidRPr="00CE1D63">
        <w:rPr>
          <w:rFonts w:ascii="Times New Roman" w:hAnsi="Times New Roman" w:cs="Times New Roman"/>
        </w:rPr>
        <w:t>, Bolzano, Italy)</w:t>
      </w:r>
      <w:r w:rsidR="00CE1D63">
        <w:rPr>
          <w:rFonts w:ascii="Times New Roman" w:hAnsi="Times New Roman" w:cs="Times New Roman"/>
        </w:rPr>
        <w:t>. With the sprints taking place on grass instead of an artificial 3g surface that the subject performed the test on</w:t>
      </w:r>
      <w:r w:rsidR="000554B3">
        <w:rPr>
          <w:rFonts w:ascii="Times New Roman" w:hAnsi="Times New Roman" w:cs="Times New Roman"/>
        </w:rPr>
        <w:t xml:space="preserve"> (Barrera et al,. 2023)</w:t>
      </w:r>
      <w:r w:rsidR="00CE1D63">
        <w:rPr>
          <w:rFonts w:ascii="Times New Roman" w:hAnsi="Times New Roman" w:cs="Times New Roman"/>
        </w:rPr>
        <w:t xml:space="preserve">. </w:t>
      </w:r>
    </w:p>
    <w:p w14:paraId="1C52B5C1" w14:textId="77777777" w:rsidR="007F5563" w:rsidRDefault="007F5563" w:rsidP="007F5563">
      <w:pPr>
        <w:spacing w:line="360" w:lineRule="auto"/>
        <w:rPr>
          <w:rFonts w:ascii="Times New Roman" w:hAnsi="Times New Roman" w:cs="Times New Roman"/>
        </w:rPr>
      </w:pPr>
    </w:p>
    <w:p w14:paraId="7CB504B7" w14:textId="77BD2983" w:rsidR="00DA539D" w:rsidRDefault="00DA539D" w:rsidP="004C1503">
      <w:pPr>
        <w:spacing w:line="360" w:lineRule="auto"/>
        <w:rPr>
          <w:rFonts w:ascii="Times New Roman" w:hAnsi="Times New Roman" w:cs="Times New Roman"/>
        </w:rPr>
      </w:pPr>
      <w:r>
        <w:rPr>
          <w:rFonts w:ascii="Times New Roman" w:hAnsi="Times New Roman" w:cs="Times New Roman"/>
        </w:rPr>
        <w:t xml:space="preserve">Discussion and Conclusion </w:t>
      </w:r>
    </w:p>
    <w:p w14:paraId="715BDD4E" w14:textId="729C5474" w:rsidR="00E73AE7" w:rsidRDefault="00901179" w:rsidP="004C1503">
      <w:pPr>
        <w:spacing w:line="360" w:lineRule="auto"/>
        <w:rPr>
          <w:rFonts w:ascii="Times New Roman" w:hAnsi="Times New Roman" w:cs="Times New Roman"/>
        </w:rPr>
      </w:pPr>
      <w:r>
        <w:rPr>
          <w:rFonts w:ascii="Times New Roman" w:hAnsi="Times New Roman" w:cs="Times New Roman"/>
        </w:rPr>
        <w:t xml:space="preserve">After analysis of the subjects z-score profile Vo2 max is something that is below average within the sample group. This is further identified when comparing the subject to professional athletes as he scores roughly 14.9 less than the average top tier Serbian player. This could be </w:t>
      </w:r>
      <w:r>
        <w:rPr>
          <w:rFonts w:ascii="Times New Roman" w:hAnsi="Times New Roman" w:cs="Times New Roman"/>
        </w:rPr>
        <w:lastRenderedPageBreak/>
        <w:t>an area the subject requires to train as it clearly shows that footballers require a higher maximal work rate. As footballers get little recovery time within games enhancing this area of fitness will be important, on average 20% of the time players are on the pitch is spent at high intensity which is why having such a high Vo2 max is so important</w:t>
      </w:r>
      <w:r w:rsidR="00C03DBD">
        <w:rPr>
          <w:rFonts w:ascii="Times New Roman" w:hAnsi="Times New Roman" w:cs="Times New Roman"/>
        </w:rPr>
        <w:t xml:space="preserve"> (Altavilla et al,. 2017)</w:t>
      </w:r>
      <w:r>
        <w:rPr>
          <w:rFonts w:ascii="Times New Roman" w:hAnsi="Times New Roman" w:cs="Times New Roman"/>
        </w:rPr>
        <w:t xml:space="preserve">. </w:t>
      </w:r>
      <w:r w:rsidR="00C03DBD">
        <w:rPr>
          <w:rFonts w:ascii="Times New Roman" w:hAnsi="Times New Roman" w:cs="Times New Roman"/>
        </w:rPr>
        <w:t xml:space="preserve">The subject could improve his game by bettering his energy consumption through training to have a higher Vo2 max which can be done by training close to the maximal heart rate. </w:t>
      </w:r>
    </w:p>
    <w:p w14:paraId="0B26A77F" w14:textId="0AC4DCBC" w:rsidR="006D3057" w:rsidRDefault="006D3057" w:rsidP="004C1503">
      <w:pPr>
        <w:spacing w:line="360" w:lineRule="auto"/>
        <w:rPr>
          <w:rFonts w:ascii="Times New Roman" w:hAnsi="Times New Roman" w:cs="Times New Roman"/>
        </w:rPr>
      </w:pPr>
      <w:r>
        <w:rPr>
          <w:rFonts w:ascii="Times New Roman" w:hAnsi="Times New Roman" w:cs="Times New Roman"/>
        </w:rPr>
        <w:t xml:space="preserve">When looking at the subjects weight it is almost one standard deviation over the mean of the group, this means that the subject is heavier than the mean of the sample. This could be down to the position the subject plays, as a central defender you expect them to be carrying slightly more weight in comparison to smaller more </w:t>
      </w:r>
      <w:r w:rsidR="0028222E">
        <w:rPr>
          <w:rFonts w:ascii="Times New Roman" w:hAnsi="Times New Roman" w:cs="Times New Roman"/>
        </w:rPr>
        <w:t>agile players for example full backs or wingers</w:t>
      </w:r>
      <w:r w:rsidR="008D26F2">
        <w:rPr>
          <w:rFonts w:ascii="Times New Roman" w:hAnsi="Times New Roman" w:cs="Times New Roman"/>
        </w:rPr>
        <w:t xml:space="preserve"> (</w:t>
      </w:r>
      <w:proofErr w:type="spellStart"/>
      <w:r w:rsidR="008D26F2">
        <w:rPr>
          <w:rFonts w:ascii="Times New Roman" w:hAnsi="Times New Roman" w:cs="Times New Roman"/>
        </w:rPr>
        <w:t>Joksimović</w:t>
      </w:r>
      <w:proofErr w:type="spellEnd"/>
      <w:r w:rsidR="008D26F2">
        <w:rPr>
          <w:rFonts w:ascii="Times New Roman" w:hAnsi="Times New Roman" w:cs="Times New Roman"/>
        </w:rPr>
        <w:t xml:space="preserve"> et al,. 2019)</w:t>
      </w:r>
      <w:r w:rsidR="0028222E">
        <w:rPr>
          <w:rFonts w:ascii="Times New Roman" w:hAnsi="Times New Roman" w:cs="Times New Roman"/>
        </w:rPr>
        <w:t xml:space="preserve">. This extra weight can be very beneficial as a defender as it will give the subject more momentum and force when going into tackles or guarding the ball from opposing players. </w:t>
      </w:r>
    </w:p>
    <w:p w14:paraId="2A8B135B" w14:textId="0955C160" w:rsidR="008D26F2" w:rsidRDefault="008D26F2" w:rsidP="004C1503">
      <w:pPr>
        <w:spacing w:line="360" w:lineRule="auto"/>
        <w:rPr>
          <w:rFonts w:ascii="Times New Roman" w:hAnsi="Times New Roman" w:cs="Times New Roman"/>
        </w:rPr>
      </w:pPr>
      <w:r>
        <w:rPr>
          <w:rFonts w:ascii="Times New Roman" w:hAnsi="Times New Roman" w:cs="Times New Roman"/>
        </w:rPr>
        <w:t xml:space="preserve">Comparing the subject to past students at the university we can clearly see speed is one of the participants weaker areas. Within football speed is very important as games are often won or lost by the smallest margin where having half a yard more speed could be the difference. However, when comparing this with the mean of Portuguese topflight footballers we see that the subject is only 0.03 seconds slower than the mean. Goalkeepers we’re tested within the study which would typically lower the mean. However, judging from the research within the professional game the subject would not need to work on his speed, nevertheless for the current standard played speed could be more of a key area as teams are less organised and the opponents are not as good. </w:t>
      </w:r>
    </w:p>
    <w:p w14:paraId="571CEA8C" w14:textId="175217D7" w:rsidR="006F5C12" w:rsidRDefault="006F5C12" w:rsidP="004C1503">
      <w:pPr>
        <w:spacing w:line="360" w:lineRule="auto"/>
        <w:rPr>
          <w:rFonts w:ascii="Times New Roman" w:hAnsi="Times New Roman" w:cs="Times New Roman"/>
        </w:rPr>
      </w:pPr>
      <w:r>
        <w:rPr>
          <w:rFonts w:ascii="Times New Roman" w:hAnsi="Times New Roman" w:cs="Times New Roman"/>
        </w:rPr>
        <w:t xml:space="preserve">Having the ability to change direction quickly is a vital skill within football as it can allow players to adjust their body before kicking a ball or to dribble past a defender. The subject scored low in this taking a longer time than average to complete the agility t-test. As discussed earlier a barrier to completing this quickly could be the extra weight the participant carries, or it could be due to fatigue of doing three 30m sprints prior to performing this test. </w:t>
      </w:r>
      <w:r w:rsidR="00C706BC">
        <w:rPr>
          <w:rFonts w:ascii="Times New Roman" w:hAnsi="Times New Roman" w:cs="Times New Roman"/>
        </w:rPr>
        <w:t xml:space="preserve">This will be a component of fitness that the participant will be wanting to better as being able to change direction at speed will be key to taking him to the next level. </w:t>
      </w:r>
    </w:p>
    <w:p w14:paraId="3C38231A" w14:textId="113E80D7" w:rsidR="00C706BC" w:rsidRDefault="005A210D" w:rsidP="004C1503">
      <w:pPr>
        <w:spacing w:line="360" w:lineRule="auto"/>
        <w:rPr>
          <w:rFonts w:ascii="Times New Roman" w:hAnsi="Times New Roman" w:cs="Times New Roman"/>
        </w:rPr>
      </w:pPr>
      <w:r>
        <w:rPr>
          <w:rFonts w:ascii="Times New Roman" w:hAnsi="Times New Roman" w:cs="Times New Roman"/>
        </w:rPr>
        <w:t xml:space="preserve">Upper body strength is often overlooked in football with players being stereotyped as weak, however this is not the case footballers over the past 10 years have become stronger, faster and better. When looking at the subjects seated medicine ball throw we see it falls below average. As mass moves mass we would expect an individual with more mass to be able to </w:t>
      </w:r>
      <w:r>
        <w:rPr>
          <w:rFonts w:ascii="Times New Roman" w:hAnsi="Times New Roman" w:cs="Times New Roman"/>
        </w:rPr>
        <w:lastRenderedPageBreak/>
        <w:t xml:space="preserve">move another object further however in this scenario it is not the case. The subject should look at doing some resistance training focusing on upper body movements for example bench press or bicep curls. </w:t>
      </w:r>
    </w:p>
    <w:p w14:paraId="5C3D194C" w14:textId="48B0F7CA" w:rsidR="001D1A71" w:rsidRDefault="001D1A71" w:rsidP="004C1503">
      <w:pPr>
        <w:spacing w:line="360" w:lineRule="auto"/>
        <w:rPr>
          <w:rFonts w:ascii="Times New Roman" w:hAnsi="Times New Roman" w:cs="Times New Roman"/>
        </w:rPr>
      </w:pPr>
      <w:r>
        <w:rPr>
          <w:rFonts w:ascii="Times New Roman" w:hAnsi="Times New Roman" w:cs="Times New Roman"/>
        </w:rPr>
        <w:t xml:space="preserve">The final area assessed was a power-based test, leg power is important in football to repeatedly kick the ball but also when jumping or needing to accelerate quickly. Having the ability to create large amounts of explosive power will help central defenders compete in the air to win headers offensively and defensively. On average professional Portuguese footballers jumped a total 37.2cm into the air. The subject tested scored roughly the mean at 37cm. This shows that when it comes to power the subject is on par with professional players. Looking at figure 1 and the z-scores however we see that the subject is below the mean meaning </w:t>
      </w:r>
      <w:r w:rsidR="00F96076">
        <w:rPr>
          <w:rFonts w:ascii="Times New Roman" w:hAnsi="Times New Roman" w:cs="Times New Roman"/>
        </w:rPr>
        <w:t xml:space="preserve">from the past pupils he scores poorly in this department however scores well against pros. </w:t>
      </w:r>
    </w:p>
    <w:p w14:paraId="60DD82F1" w14:textId="4A405C28" w:rsidR="00F96076" w:rsidRDefault="00F96076" w:rsidP="004C1503">
      <w:pPr>
        <w:spacing w:line="360" w:lineRule="auto"/>
        <w:rPr>
          <w:rFonts w:ascii="Times New Roman" w:hAnsi="Times New Roman" w:cs="Times New Roman"/>
        </w:rPr>
      </w:pPr>
      <w:r>
        <w:rPr>
          <w:rFonts w:ascii="Times New Roman" w:hAnsi="Times New Roman" w:cs="Times New Roman"/>
        </w:rPr>
        <w:t xml:space="preserve">In order to improve the subject should look to improve speed agility and quickness alongside muscular strength, this will </w:t>
      </w:r>
      <w:r w:rsidR="000411CD">
        <w:rPr>
          <w:rFonts w:ascii="Times New Roman" w:hAnsi="Times New Roman" w:cs="Times New Roman"/>
        </w:rPr>
        <w:t>help to improve</w:t>
      </w:r>
      <w:r>
        <w:rPr>
          <w:rFonts w:ascii="Times New Roman" w:hAnsi="Times New Roman" w:cs="Times New Roman"/>
        </w:rPr>
        <w:t xml:space="preserve"> the subject’s performance on the pitch. Making sure his Vo2 max increases will also be advised as it will allow him to become more efficient and less tired during games which could contribute to the team’s overall success. </w:t>
      </w:r>
    </w:p>
    <w:p w14:paraId="5800559E" w14:textId="77777777" w:rsidR="00E73AE7" w:rsidRPr="00E73AE7" w:rsidRDefault="00E73AE7" w:rsidP="004C1503">
      <w:pPr>
        <w:spacing w:line="360" w:lineRule="auto"/>
        <w:rPr>
          <w:rFonts w:ascii="Times New Roman" w:hAnsi="Times New Roman" w:cs="Times New Roman"/>
          <w:u w:val="single"/>
        </w:rPr>
      </w:pPr>
    </w:p>
    <w:p w14:paraId="2579FD0F" w14:textId="4BFC5F32" w:rsidR="00E73AE7" w:rsidRDefault="00E73AE7" w:rsidP="004C1503">
      <w:pPr>
        <w:spacing w:line="360" w:lineRule="auto"/>
        <w:rPr>
          <w:rFonts w:ascii="Times New Roman" w:hAnsi="Times New Roman" w:cs="Times New Roman"/>
          <w:u w:val="single"/>
        </w:rPr>
      </w:pPr>
      <w:r w:rsidRPr="00E73AE7">
        <w:rPr>
          <w:rFonts w:ascii="Times New Roman" w:hAnsi="Times New Roman" w:cs="Times New Roman"/>
          <w:u w:val="single"/>
        </w:rPr>
        <w:t xml:space="preserve">Reference List </w:t>
      </w:r>
    </w:p>
    <w:p w14:paraId="449C1AC9" w14:textId="77777777" w:rsidR="00E73AE7" w:rsidRDefault="00E73AE7" w:rsidP="004C1503">
      <w:pPr>
        <w:spacing w:line="360" w:lineRule="auto"/>
        <w:rPr>
          <w:rFonts w:ascii="Times New Roman" w:hAnsi="Times New Roman" w:cs="Times New Roman"/>
          <w:u w:val="single"/>
        </w:rPr>
      </w:pPr>
    </w:p>
    <w:p w14:paraId="5E9E689E" w14:textId="0A2AC3F1" w:rsidR="00E73AE7" w:rsidRDefault="00E73AE7" w:rsidP="004C1503">
      <w:pPr>
        <w:spacing w:line="360" w:lineRule="auto"/>
        <w:rPr>
          <w:rFonts w:ascii="Times New Roman" w:hAnsi="Times New Roman" w:cs="Times New Roman"/>
          <w:color w:val="222222"/>
          <w:shd w:val="clear" w:color="auto" w:fill="FFFFFF"/>
        </w:rPr>
      </w:pPr>
      <w:r w:rsidRPr="00E73AE7">
        <w:rPr>
          <w:rFonts w:ascii="Times New Roman" w:hAnsi="Times New Roman" w:cs="Times New Roman"/>
          <w:color w:val="222222"/>
          <w:shd w:val="clear" w:color="auto" w:fill="FFFFFF"/>
        </w:rPr>
        <w:t xml:space="preserve">Altavilla, G., </w:t>
      </w:r>
      <w:proofErr w:type="spellStart"/>
      <w:r w:rsidRPr="00E73AE7">
        <w:rPr>
          <w:rFonts w:ascii="Times New Roman" w:hAnsi="Times New Roman" w:cs="Times New Roman"/>
          <w:color w:val="222222"/>
          <w:shd w:val="clear" w:color="auto" w:fill="FFFFFF"/>
        </w:rPr>
        <w:t>Riela</w:t>
      </w:r>
      <w:proofErr w:type="spellEnd"/>
      <w:r w:rsidRPr="00E73AE7">
        <w:rPr>
          <w:rFonts w:ascii="Times New Roman" w:hAnsi="Times New Roman" w:cs="Times New Roman"/>
          <w:color w:val="222222"/>
          <w:shd w:val="clear" w:color="auto" w:fill="FFFFFF"/>
        </w:rPr>
        <w:t>, L., Di Tore, A. P., &amp; Raiola, G. (2017). The physical effort required from professional football players in different playing positions. </w:t>
      </w:r>
      <w:r w:rsidRPr="00E73AE7">
        <w:rPr>
          <w:rFonts w:ascii="Times New Roman" w:hAnsi="Times New Roman" w:cs="Times New Roman"/>
          <w:i/>
          <w:iCs/>
          <w:color w:val="222222"/>
          <w:shd w:val="clear" w:color="auto" w:fill="FFFFFF"/>
        </w:rPr>
        <w:t>Journal of physical education and sport</w:t>
      </w:r>
      <w:r w:rsidRPr="00E73AE7">
        <w:rPr>
          <w:rFonts w:ascii="Times New Roman" w:hAnsi="Times New Roman" w:cs="Times New Roman"/>
          <w:color w:val="222222"/>
          <w:shd w:val="clear" w:color="auto" w:fill="FFFFFF"/>
        </w:rPr>
        <w:t>, </w:t>
      </w:r>
      <w:r w:rsidRPr="00E73AE7">
        <w:rPr>
          <w:rFonts w:ascii="Times New Roman" w:hAnsi="Times New Roman" w:cs="Times New Roman"/>
          <w:i/>
          <w:iCs/>
          <w:color w:val="222222"/>
          <w:shd w:val="clear" w:color="auto" w:fill="FFFFFF"/>
        </w:rPr>
        <w:t>17</w:t>
      </w:r>
      <w:r w:rsidRPr="00E73AE7">
        <w:rPr>
          <w:rFonts w:ascii="Times New Roman" w:hAnsi="Times New Roman" w:cs="Times New Roman"/>
          <w:color w:val="222222"/>
          <w:shd w:val="clear" w:color="auto" w:fill="FFFFFF"/>
        </w:rPr>
        <w:t>, 2007-2012.</w:t>
      </w:r>
    </w:p>
    <w:p w14:paraId="16E1ED78" w14:textId="77777777" w:rsidR="003E1B54" w:rsidRDefault="003E1B54" w:rsidP="004C1503">
      <w:pPr>
        <w:spacing w:line="360" w:lineRule="auto"/>
        <w:rPr>
          <w:rFonts w:ascii="Times New Roman" w:hAnsi="Times New Roman" w:cs="Times New Roman"/>
          <w:color w:val="222222"/>
          <w:shd w:val="clear" w:color="auto" w:fill="FFFFFF"/>
        </w:rPr>
      </w:pPr>
    </w:p>
    <w:p w14:paraId="1B17F15F" w14:textId="0844E511" w:rsidR="003E1B54" w:rsidRDefault="003E1B54" w:rsidP="004C1503">
      <w:pPr>
        <w:spacing w:line="360" w:lineRule="auto"/>
        <w:rPr>
          <w:rFonts w:ascii="Times New Roman" w:hAnsi="Times New Roman" w:cs="Times New Roman"/>
          <w:color w:val="222222"/>
          <w:shd w:val="clear" w:color="auto" w:fill="FFFFFF"/>
        </w:rPr>
      </w:pPr>
      <w:r w:rsidRPr="003E1B54">
        <w:rPr>
          <w:rFonts w:ascii="Times New Roman" w:hAnsi="Times New Roman" w:cs="Times New Roman"/>
          <w:color w:val="222222"/>
          <w:shd w:val="clear" w:color="auto" w:fill="FFFFFF"/>
        </w:rPr>
        <w:t xml:space="preserve">Ayhan, S., Ersöz, G., Güllü, A., Akpolat, V., &amp; </w:t>
      </w:r>
      <w:proofErr w:type="spellStart"/>
      <w:r w:rsidRPr="003E1B54">
        <w:rPr>
          <w:rFonts w:ascii="Times New Roman" w:hAnsi="Times New Roman" w:cs="Times New Roman"/>
          <w:color w:val="222222"/>
          <w:shd w:val="clear" w:color="auto" w:fill="FFFFFF"/>
        </w:rPr>
        <w:t>Tizar</w:t>
      </w:r>
      <w:proofErr w:type="spellEnd"/>
      <w:r w:rsidRPr="003E1B54">
        <w:rPr>
          <w:rFonts w:ascii="Times New Roman" w:hAnsi="Times New Roman" w:cs="Times New Roman"/>
          <w:color w:val="222222"/>
          <w:shd w:val="clear" w:color="auto" w:fill="FFFFFF"/>
        </w:rPr>
        <w:t xml:space="preserve">, E. (2017). The Effects of Competition Performance in Elite Male Football Players on Selected Biochemical and </w:t>
      </w:r>
      <w:proofErr w:type="spellStart"/>
      <w:r w:rsidRPr="003E1B54">
        <w:rPr>
          <w:rFonts w:ascii="Times New Roman" w:hAnsi="Times New Roman" w:cs="Times New Roman"/>
          <w:color w:val="222222"/>
          <w:shd w:val="clear" w:color="auto" w:fill="FFFFFF"/>
        </w:rPr>
        <w:t>Hematological</w:t>
      </w:r>
      <w:proofErr w:type="spellEnd"/>
      <w:r w:rsidRPr="003E1B54">
        <w:rPr>
          <w:rFonts w:ascii="Times New Roman" w:hAnsi="Times New Roman" w:cs="Times New Roman"/>
          <w:color w:val="222222"/>
          <w:shd w:val="clear" w:color="auto" w:fill="FFFFFF"/>
        </w:rPr>
        <w:t xml:space="preserve"> Parameters. </w:t>
      </w:r>
      <w:r w:rsidRPr="003E1B54">
        <w:rPr>
          <w:rFonts w:ascii="Times New Roman" w:hAnsi="Times New Roman" w:cs="Times New Roman"/>
          <w:i/>
          <w:iCs/>
          <w:color w:val="222222"/>
          <w:shd w:val="clear" w:color="auto" w:fill="FFFFFF"/>
        </w:rPr>
        <w:t>International Archives of Medical Research</w:t>
      </w:r>
      <w:r w:rsidRPr="003E1B54">
        <w:rPr>
          <w:rFonts w:ascii="Times New Roman" w:hAnsi="Times New Roman" w:cs="Times New Roman"/>
          <w:color w:val="222222"/>
          <w:shd w:val="clear" w:color="auto" w:fill="FFFFFF"/>
        </w:rPr>
        <w:t>, </w:t>
      </w:r>
      <w:r w:rsidRPr="003E1B54">
        <w:rPr>
          <w:rFonts w:ascii="Times New Roman" w:hAnsi="Times New Roman" w:cs="Times New Roman"/>
          <w:i/>
          <w:iCs/>
          <w:color w:val="222222"/>
          <w:shd w:val="clear" w:color="auto" w:fill="FFFFFF"/>
        </w:rPr>
        <w:t>9</w:t>
      </w:r>
      <w:r w:rsidRPr="003E1B54">
        <w:rPr>
          <w:rFonts w:ascii="Times New Roman" w:hAnsi="Times New Roman" w:cs="Times New Roman"/>
          <w:color w:val="222222"/>
          <w:shd w:val="clear" w:color="auto" w:fill="FFFFFF"/>
        </w:rPr>
        <w:t>(1), 15-23.</w:t>
      </w:r>
    </w:p>
    <w:p w14:paraId="7BC374EE" w14:textId="77777777" w:rsidR="000554B3" w:rsidRPr="000554B3" w:rsidRDefault="000554B3" w:rsidP="004C1503">
      <w:pPr>
        <w:spacing w:line="360" w:lineRule="auto"/>
        <w:rPr>
          <w:rFonts w:ascii="Times New Roman" w:hAnsi="Times New Roman" w:cs="Times New Roman"/>
          <w:color w:val="222222"/>
          <w:sz w:val="36"/>
          <w:szCs w:val="36"/>
          <w:shd w:val="clear" w:color="auto" w:fill="FFFFFF"/>
        </w:rPr>
      </w:pPr>
    </w:p>
    <w:p w14:paraId="394CCB63" w14:textId="146478CD" w:rsidR="000554B3" w:rsidRPr="000554B3" w:rsidRDefault="000554B3" w:rsidP="004C1503">
      <w:pPr>
        <w:spacing w:line="360" w:lineRule="auto"/>
        <w:rPr>
          <w:rFonts w:ascii="Times New Roman" w:hAnsi="Times New Roman" w:cs="Times New Roman"/>
          <w:color w:val="222222"/>
          <w:sz w:val="36"/>
          <w:szCs w:val="36"/>
          <w:shd w:val="clear" w:color="auto" w:fill="FFFFFF"/>
        </w:rPr>
      </w:pPr>
      <w:r w:rsidRPr="000554B3">
        <w:rPr>
          <w:rFonts w:ascii="Times New Roman" w:hAnsi="Times New Roman" w:cs="Times New Roman"/>
          <w:color w:val="222222"/>
          <w:shd w:val="clear" w:color="auto" w:fill="FFFFFF"/>
        </w:rPr>
        <w:t>Barrera, J., Figueiredo, A. J., Duarte, J., Field, A., &amp; Sarmento, H. (2023). Predictors of linear sprint performance in professional football players. </w:t>
      </w:r>
      <w:r w:rsidRPr="000554B3">
        <w:rPr>
          <w:rFonts w:ascii="Times New Roman" w:hAnsi="Times New Roman" w:cs="Times New Roman"/>
          <w:i/>
          <w:iCs/>
          <w:color w:val="222222"/>
          <w:shd w:val="clear" w:color="auto" w:fill="FFFFFF"/>
        </w:rPr>
        <w:t>Biology of sport</w:t>
      </w:r>
      <w:r w:rsidRPr="000554B3">
        <w:rPr>
          <w:rFonts w:ascii="Times New Roman" w:hAnsi="Times New Roman" w:cs="Times New Roman"/>
          <w:color w:val="222222"/>
          <w:shd w:val="clear" w:color="auto" w:fill="FFFFFF"/>
        </w:rPr>
        <w:t>, </w:t>
      </w:r>
      <w:r w:rsidRPr="000554B3">
        <w:rPr>
          <w:rFonts w:ascii="Times New Roman" w:hAnsi="Times New Roman" w:cs="Times New Roman"/>
          <w:i/>
          <w:iCs/>
          <w:color w:val="222222"/>
          <w:shd w:val="clear" w:color="auto" w:fill="FFFFFF"/>
        </w:rPr>
        <w:t>40</w:t>
      </w:r>
      <w:r w:rsidRPr="000554B3">
        <w:rPr>
          <w:rFonts w:ascii="Times New Roman" w:hAnsi="Times New Roman" w:cs="Times New Roman"/>
          <w:color w:val="222222"/>
          <w:shd w:val="clear" w:color="auto" w:fill="FFFFFF"/>
        </w:rPr>
        <w:t>(2), 359-364.</w:t>
      </w:r>
    </w:p>
    <w:p w14:paraId="6CBDEFB3" w14:textId="77777777" w:rsidR="00C27ADE" w:rsidRDefault="00C27ADE" w:rsidP="004C1503">
      <w:pPr>
        <w:spacing w:line="360" w:lineRule="auto"/>
        <w:rPr>
          <w:rFonts w:ascii="Times New Roman" w:hAnsi="Times New Roman" w:cs="Times New Roman"/>
          <w:color w:val="222222"/>
          <w:shd w:val="clear" w:color="auto" w:fill="FFFFFF"/>
        </w:rPr>
      </w:pPr>
    </w:p>
    <w:p w14:paraId="4C3C8526" w14:textId="4E6EDCF8" w:rsidR="00C27ADE" w:rsidRDefault="00C27ADE" w:rsidP="004C1503">
      <w:pPr>
        <w:spacing w:line="360" w:lineRule="auto"/>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t xml:space="preserve">Brower timing system, </w:t>
      </w:r>
      <w:r w:rsidRPr="00C27ADE">
        <w:rPr>
          <w:rFonts w:ascii="Times New Roman" w:hAnsi="Times New Roman" w:cs="Times New Roman"/>
        </w:rPr>
        <w:t xml:space="preserve">South Fort </w:t>
      </w:r>
      <w:proofErr w:type="spellStart"/>
      <w:proofErr w:type="gramStart"/>
      <w:r w:rsidRPr="00C27ADE">
        <w:rPr>
          <w:rFonts w:ascii="Times New Roman" w:hAnsi="Times New Roman" w:cs="Times New Roman"/>
        </w:rPr>
        <w:t>Street,Draper</w:t>
      </w:r>
      <w:proofErr w:type="spellEnd"/>
      <w:proofErr w:type="gramEnd"/>
      <w:r w:rsidRPr="00C27ADE">
        <w:rPr>
          <w:rFonts w:ascii="Times New Roman" w:hAnsi="Times New Roman" w:cs="Times New Roman"/>
        </w:rPr>
        <w:t>, USA</w:t>
      </w:r>
      <w:r>
        <w:rPr>
          <w:rFonts w:ascii="Times New Roman" w:hAnsi="Times New Roman" w:cs="Times New Roman"/>
        </w:rPr>
        <w:t xml:space="preserve">, </w:t>
      </w:r>
      <w:hyperlink r:id="rId7" w:history="1">
        <w:r w:rsidRPr="00936A1B">
          <w:rPr>
            <w:rStyle w:val="Hyperlink"/>
            <w:rFonts w:cstheme="minorHAnsi"/>
            <w:shd w:val="clear" w:color="auto" w:fill="FFFFFF"/>
          </w:rPr>
          <w:t>https://browertiming.com</w:t>
        </w:r>
      </w:hyperlink>
      <w:r>
        <w:rPr>
          <w:rFonts w:cstheme="minorHAnsi"/>
          <w:shd w:val="clear" w:color="auto" w:fill="FFFFFF"/>
        </w:rPr>
        <w:t xml:space="preserve"> </w:t>
      </w:r>
    </w:p>
    <w:p w14:paraId="1F551648" w14:textId="77777777" w:rsidR="005A01EC" w:rsidRDefault="005A01EC" w:rsidP="004C1503">
      <w:pPr>
        <w:spacing w:line="360" w:lineRule="auto"/>
        <w:rPr>
          <w:rFonts w:ascii="Times New Roman" w:hAnsi="Times New Roman" w:cs="Times New Roman"/>
          <w:color w:val="222222"/>
          <w:shd w:val="clear" w:color="auto" w:fill="FFFFFF"/>
        </w:rPr>
      </w:pPr>
    </w:p>
    <w:p w14:paraId="46A08C7F" w14:textId="3C96D10E" w:rsidR="005A01EC" w:rsidRPr="005A01EC" w:rsidRDefault="005A01EC" w:rsidP="004C1503">
      <w:pPr>
        <w:spacing w:line="360" w:lineRule="auto"/>
        <w:rPr>
          <w:rFonts w:ascii="Times New Roman" w:hAnsi="Times New Roman" w:cs="Times New Roman"/>
          <w:sz w:val="72"/>
          <w:szCs w:val="72"/>
          <w:u w:val="single"/>
        </w:rPr>
      </w:pPr>
      <w:r w:rsidRPr="005A01EC">
        <w:rPr>
          <w:rFonts w:ascii="Times New Roman" w:hAnsi="Times New Roman" w:cs="Times New Roman"/>
          <w:color w:val="222222"/>
          <w:shd w:val="clear" w:color="auto" w:fill="FFFFFF"/>
        </w:rPr>
        <w:lastRenderedPageBreak/>
        <w:t xml:space="preserve">Deshak, S., </w:t>
      </w:r>
      <w:proofErr w:type="spellStart"/>
      <w:r w:rsidRPr="005A01EC">
        <w:rPr>
          <w:rFonts w:ascii="Times New Roman" w:hAnsi="Times New Roman" w:cs="Times New Roman"/>
          <w:color w:val="222222"/>
          <w:shd w:val="clear" w:color="auto" w:fill="FFFFFF"/>
        </w:rPr>
        <w:t>Yeole</w:t>
      </w:r>
      <w:proofErr w:type="spellEnd"/>
      <w:r w:rsidRPr="005A01EC">
        <w:rPr>
          <w:rFonts w:ascii="Times New Roman" w:hAnsi="Times New Roman" w:cs="Times New Roman"/>
          <w:color w:val="222222"/>
          <w:shd w:val="clear" w:color="auto" w:fill="FFFFFF"/>
        </w:rPr>
        <w:t>, U. L., &amp; Jadhav, N. (2019). Association of inspiratory muscle strength with sports performance in football players. </w:t>
      </w:r>
      <w:r w:rsidRPr="005A01EC">
        <w:rPr>
          <w:rFonts w:ascii="Times New Roman" w:hAnsi="Times New Roman" w:cs="Times New Roman"/>
          <w:i/>
          <w:iCs/>
          <w:color w:val="222222"/>
          <w:shd w:val="clear" w:color="auto" w:fill="FFFFFF"/>
        </w:rPr>
        <w:t>Journal of Medical Science and Clinical Research</w:t>
      </w:r>
      <w:r w:rsidRPr="005A01EC">
        <w:rPr>
          <w:rFonts w:ascii="Times New Roman" w:hAnsi="Times New Roman" w:cs="Times New Roman"/>
          <w:color w:val="222222"/>
          <w:shd w:val="clear" w:color="auto" w:fill="FFFFFF"/>
        </w:rPr>
        <w:t>, </w:t>
      </w:r>
      <w:r w:rsidRPr="005A01EC">
        <w:rPr>
          <w:rFonts w:ascii="Times New Roman" w:hAnsi="Times New Roman" w:cs="Times New Roman"/>
          <w:i/>
          <w:iCs/>
          <w:color w:val="222222"/>
          <w:shd w:val="clear" w:color="auto" w:fill="FFFFFF"/>
        </w:rPr>
        <w:t>7</w:t>
      </w:r>
      <w:r w:rsidRPr="005A01EC">
        <w:rPr>
          <w:rFonts w:ascii="Times New Roman" w:hAnsi="Times New Roman" w:cs="Times New Roman"/>
          <w:color w:val="222222"/>
          <w:shd w:val="clear" w:color="auto" w:fill="FFFFFF"/>
        </w:rPr>
        <w:t>(3), 1033-1038.</w:t>
      </w:r>
    </w:p>
    <w:p w14:paraId="69FF4A9A" w14:textId="77777777" w:rsidR="00DA539D" w:rsidRDefault="00DA539D" w:rsidP="004C1503">
      <w:pPr>
        <w:spacing w:line="360" w:lineRule="auto"/>
        <w:jc w:val="center"/>
        <w:rPr>
          <w:rFonts w:ascii="Times New Roman" w:hAnsi="Times New Roman" w:cs="Times New Roman"/>
        </w:rPr>
      </w:pPr>
    </w:p>
    <w:p w14:paraId="795B372D" w14:textId="19DA9CD0" w:rsidR="00E74537" w:rsidRDefault="00E74537" w:rsidP="004C1503">
      <w:pPr>
        <w:spacing w:line="360" w:lineRule="auto"/>
        <w:rPr>
          <w:rFonts w:ascii="Times New Roman" w:hAnsi="Times New Roman" w:cs="Times New Roman"/>
          <w:color w:val="222222"/>
          <w:shd w:val="clear" w:color="auto" w:fill="FFFFFF"/>
        </w:rPr>
      </w:pPr>
      <w:r w:rsidRPr="00E74537">
        <w:rPr>
          <w:rFonts w:ascii="Times New Roman" w:hAnsi="Times New Roman" w:cs="Times New Roman"/>
          <w:color w:val="222222"/>
          <w:shd w:val="clear" w:color="auto" w:fill="FFFFFF"/>
        </w:rPr>
        <w:t xml:space="preserve">Gaurav, V., </w:t>
      </w:r>
      <w:proofErr w:type="spellStart"/>
      <w:r w:rsidRPr="00E74537">
        <w:rPr>
          <w:rFonts w:ascii="Times New Roman" w:hAnsi="Times New Roman" w:cs="Times New Roman"/>
          <w:color w:val="222222"/>
          <w:shd w:val="clear" w:color="auto" w:fill="FFFFFF"/>
        </w:rPr>
        <w:t>Sıngh</w:t>
      </w:r>
      <w:proofErr w:type="spellEnd"/>
      <w:r w:rsidRPr="00E74537">
        <w:rPr>
          <w:rFonts w:ascii="Times New Roman" w:hAnsi="Times New Roman" w:cs="Times New Roman"/>
          <w:color w:val="222222"/>
          <w:shd w:val="clear" w:color="auto" w:fill="FFFFFF"/>
        </w:rPr>
        <w:t xml:space="preserve">, A., &amp; </w:t>
      </w:r>
      <w:proofErr w:type="spellStart"/>
      <w:r w:rsidRPr="00E74537">
        <w:rPr>
          <w:rFonts w:ascii="Times New Roman" w:hAnsi="Times New Roman" w:cs="Times New Roman"/>
          <w:color w:val="222222"/>
          <w:shd w:val="clear" w:color="auto" w:fill="FFFFFF"/>
        </w:rPr>
        <w:t>Sıngh</w:t>
      </w:r>
      <w:proofErr w:type="spellEnd"/>
      <w:r w:rsidRPr="00E74537">
        <w:rPr>
          <w:rFonts w:ascii="Times New Roman" w:hAnsi="Times New Roman" w:cs="Times New Roman"/>
          <w:color w:val="222222"/>
          <w:shd w:val="clear" w:color="auto" w:fill="FFFFFF"/>
        </w:rPr>
        <w:t>, S. (2015). Comparison of selected physical fitness components among male football players of different playing positions. </w:t>
      </w:r>
      <w:r w:rsidRPr="00E74537">
        <w:rPr>
          <w:rFonts w:ascii="Times New Roman" w:hAnsi="Times New Roman" w:cs="Times New Roman"/>
          <w:i/>
          <w:iCs/>
          <w:color w:val="222222"/>
          <w:shd w:val="clear" w:color="auto" w:fill="FFFFFF"/>
        </w:rPr>
        <w:t>Turkish journal of sport and exercise</w:t>
      </w:r>
      <w:r w:rsidRPr="00E74537">
        <w:rPr>
          <w:rFonts w:ascii="Times New Roman" w:hAnsi="Times New Roman" w:cs="Times New Roman"/>
          <w:color w:val="222222"/>
          <w:shd w:val="clear" w:color="auto" w:fill="FFFFFF"/>
        </w:rPr>
        <w:t>, </w:t>
      </w:r>
      <w:r w:rsidRPr="00E74537">
        <w:rPr>
          <w:rFonts w:ascii="Times New Roman" w:hAnsi="Times New Roman" w:cs="Times New Roman"/>
          <w:i/>
          <w:iCs/>
          <w:color w:val="222222"/>
          <w:shd w:val="clear" w:color="auto" w:fill="FFFFFF"/>
        </w:rPr>
        <w:t>17</w:t>
      </w:r>
      <w:r w:rsidRPr="00E74537">
        <w:rPr>
          <w:rFonts w:ascii="Times New Roman" w:hAnsi="Times New Roman" w:cs="Times New Roman"/>
          <w:color w:val="222222"/>
          <w:shd w:val="clear" w:color="auto" w:fill="FFFFFF"/>
        </w:rPr>
        <w:t>(2), 22-25.</w:t>
      </w:r>
    </w:p>
    <w:p w14:paraId="1CA89295" w14:textId="77777777" w:rsidR="001929C3" w:rsidRDefault="001929C3" w:rsidP="004C1503">
      <w:pPr>
        <w:spacing w:line="360" w:lineRule="auto"/>
        <w:rPr>
          <w:rFonts w:ascii="Times New Roman" w:hAnsi="Times New Roman" w:cs="Times New Roman"/>
          <w:color w:val="222222"/>
          <w:shd w:val="clear" w:color="auto" w:fill="FFFFFF"/>
        </w:rPr>
      </w:pPr>
    </w:p>
    <w:p w14:paraId="0B6E2019" w14:textId="3981E5AB" w:rsidR="001929C3" w:rsidRPr="001929C3" w:rsidRDefault="001929C3" w:rsidP="004C1503">
      <w:pPr>
        <w:spacing w:line="360" w:lineRule="auto"/>
        <w:rPr>
          <w:rFonts w:ascii="Times New Roman" w:hAnsi="Times New Roman" w:cs="Times New Roman"/>
          <w:color w:val="222222"/>
          <w:shd w:val="clear" w:color="auto" w:fill="FFFFFF"/>
        </w:rPr>
      </w:pPr>
      <w:r w:rsidRPr="001929C3">
        <w:rPr>
          <w:rFonts w:ascii="Times New Roman" w:hAnsi="Times New Roman" w:cs="Times New Roman"/>
          <w:color w:val="222222"/>
          <w:shd w:val="clear" w:color="auto" w:fill="FFFFFF"/>
        </w:rPr>
        <w:t xml:space="preserve">Harvard DGM1, </w:t>
      </w:r>
      <w:r w:rsidRPr="001929C3">
        <w:rPr>
          <w:rFonts w:ascii="Times New Roman" w:hAnsi="Times New Roman" w:cs="Times New Roman"/>
        </w:rPr>
        <w:t xml:space="preserve">Harvard, Massachusetts, USA, </w:t>
      </w:r>
      <w:hyperlink r:id="rId8" w:history="1">
        <w:r w:rsidRPr="001929C3">
          <w:rPr>
            <w:rStyle w:val="Hyperlink"/>
            <w:rFonts w:ascii="Times New Roman" w:hAnsi="Times New Roman" w:cs="Times New Roman"/>
            <w:color w:val="auto"/>
          </w:rPr>
          <w:t>https://www.harvardapparatus.co.uk</w:t>
        </w:r>
      </w:hyperlink>
      <w:r w:rsidRPr="001929C3">
        <w:rPr>
          <w:rFonts w:ascii="Times New Roman" w:hAnsi="Times New Roman" w:cs="Times New Roman"/>
        </w:rPr>
        <w:t xml:space="preserve"> </w:t>
      </w:r>
    </w:p>
    <w:p w14:paraId="4B184B88" w14:textId="77777777" w:rsidR="0005387D" w:rsidRPr="008D26F2" w:rsidRDefault="0005387D" w:rsidP="004C1503">
      <w:pPr>
        <w:spacing w:line="360" w:lineRule="auto"/>
        <w:rPr>
          <w:rFonts w:ascii="Times New Roman" w:hAnsi="Times New Roman" w:cs="Times New Roman"/>
          <w:color w:val="222222"/>
          <w:sz w:val="36"/>
          <w:szCs w:val="36"/>
          <w:shd w:val="clear" w:color="auto" w:fill="FFFFFF"/>
        </w:rPr>
      </w:pPr>
    </w:p>
    <w:p w14:paraId="1C8E05F7" w14:textId="4311A257" w:rsidR="008D26F2" w:rsidRPr="008D26F2" w:rsidRDefault="008D26F2" w:rsidP="004C1503">
      <w:pPr>
        <w:spacing w:line="360" w:lineRule="auto"/>
        <w:rPr>
          <w:rFonts w:ascii="Times New Roman" w:hAnsi="Times New Roman" w:cs="Times New Roman"/>
          <w:color w:val="222222"/>
          <w:sz w:val="36"/>
          <w:szCs w:val="36"/>
          <w:shd w:val="clear" w:color="auto" w:fill="FFFFFF"/>
        </w:rPr>
      </w:pPr>
      <w:proofErr w:type="spellStart"/>
      <w:r w:rsidRPr="008D26F2">
        <w:rPr>
          <w:rFonts w:ascii="Times New Roman" w:hAnsi="Times New Roman" w:cs="Times New Roman"/>
          <w:color w:val="222222"/>
          <w:shd w:val="clear" w:color="auto" w:fill="FFFFFF"/>
        </w:rPr>
        <w:t>Joksimović</w:t>
      </w:r>
      <w:proofErr w:type="spellEnd"/>
      <w:r w:rsidRPr="008D26F2">
        <w:rPr>
          <w:rFonts w:ascii="Times New Roman" w:hAnsi="Times New Roman" w:cs="Times New Roman"/>
          <w:color w:val="222222"/>
          <w:shd w:val="clear" w:color="auto" w:fill="FFFFFF"/>
        </w:rPr>
        <w:t xml:space="preserve">, M., </w:t>
      </w:r>
      <w:proofErr w:type="spellStart"/>
      <w:r w:rsidRPr="008D26F2">
        <w:rPr>
          <w:rFonts w:ascii="Times New Roman" w:hAnsi="Times New Roman" w:cs="Times New Roman"/>
          <w:color w:val="222222"/>
          <w:shd w:val="clear" w:color="auto" w:fill="FFFFFF"/>
        </w:rPr>
        <w:t>Skrypchenko</w:t>
      </w:r>
      <w:proofErr w:type="spellEnd"/>
      <w:r w:rsidRPr="008D26F2">
        <w:rPr>
          <w:rFonts w:ascii="Times New Roman" w:hAnsi="Times New Roman" w:cs="Times New Roman"/>
          <w:color w:val="222222"/>
          <w:shd w:val="clear" w:color="auto" w:fill="FFFFFF"/>
        </w:rPr>
        <w:t xml:space="preserve">, I., </w:t>
      </w:r>
      <w:proofErr w:type="spellStart"/>
      <w:r w:rsidRPr="008D26F2">
        <w:rPr>
          <w:rFonts w:ascii="Times New Roman" w:hAnsi="Times New Roman" w:cs="Times New Roman"/>
          <w:color w:val="222222"/>
          <w:shd w:val="clear" w:color="auto" w:fill="FFFFFF"/>
        </w:rPr>
        <w:t>Yarymbash</w:t>
      </w:r>
      <w:proofErr w:type="spellEnd"/>
      <w:r w:rsidRPr="008D26F2">
        <w:rPr>
          <w:rFonts w:ascii="Times New Roman" w:hAnsi="Times New Roman" w:cs="Times New Roman"/>
          <w:color w:val="222222"/>
          <w:shd w:val="clear" w:color="auto" w:fill="FFFFFF"/>
        </w:rPr>
        <w:t xml:space="preserve">, K., </w:t>
      </w:r>
      <w:proofErr w:type="spellStart"/>
      <w:r w:rsidRPr="008D26F2">
        <w:rPr>
          <w:rFonts w:ascii="Times New Roman" w:hAnsi="Times New Roman" w:cs="Times New Roman"/>
          <w:color w:val="222222"/>
          <w:shd w:val="clear" w:color="auto" w:fill="FFFFFF"/>
        </w:rPr>
        <w:t>Fulurija</w:t>
      </w:r>
      <w:proofErr w:type="spellEnd"/>
      <w:r w:rsidRPr="008D26F2">
        <w:rPr>
          <w:rFonts w:ascii="Times New Roman" w:hAnsi="Times New Roman" w:cs="Times New Roman"/>
          <w:color w:val="222222"/>
          <w:shd w:val="clear" w:color="auto" w:fill="FFFFFF"/>
        </w:rPr>
        <w:t xml:space="preserve">, D., </w:t>
      </w:r>
      <w:proofErr w:type="spellStart"/>
      <w:r w:rsidRPr="008D26F2">
        <w:rPr>
          <w:rFonts w:ascii="Times New Roman" w:hAnsi="Times New Roman" w:cs="Times New Roman"/>
          <w:color w:val="222222"/>
          <w:shd w:val="clear" w:color="auto" w:fill="FFFFFF"/>
        </w:rPr>
        <w:t>Nasrolahi</w:t>
      </w:r>
      <w:proofErr w:type="spellEnd"/>
      <w:r w:rsidRPr="008D26F2">
        <w:rPr>
          <w:rFonts w:ascii="Times New Roman" w:hAnsi="Times New Roman" w:cs="Times New Roman"/>
          <w:color w:val="222222"/>
          <w:shd w:val="clear" w:color="auto" w:fill="FFFFFF"/>
        </w:rPr>
        <w:t xml:space="preserve">, S., &amp; </w:t>
      </w:r>
      <w:proofErr w:type="spellStart"/>
      <w:r w:rsidRPr="008D26F2">
        <w:rPr>
          <w:rFonts w:ascii="Times New Roman" w:hAnsi="Times New Roman" w:cs="Times New Roman"/>
          <w:color w:val="222222"/>
          <w:shd w:val="clear" w:color="auto" w:fill="FFFFFF"/>
        </w:rPr>
        <w:t>Pantović</w:t>
      </w:r>
      <w:proofErr w:type="spellEnd"/>
      <w:r w:rsidRPr="008D26F2">
        <w:rPr>
          <w:rFonts w:ascii="Times New Roman" w:hAnsi="Times New Roman" w:cs="Times New Roman"/>
          <w:color w:val="222222"/>
          <w:shd w:val="clear" w:color="auto" w:fill="FFFFFF"/>
        </w:rPr>
        <w:t>, M. (2019). Anthropometric characteristics of professional football players in relation to the playing position and their significance for success in the game. </w:t>
      </w:r>
      <w:r w:rsidRPr="008D26F2">
        <w:rPr>
          <w:rFonts w:ascii="Times New Roman" w:hAnsi="Times New Roman" w:cs="Times New Roman"/>
          <w:i/>
          <w:iCs/>
          <w:color w:val="222222"/>
          <w:shd w:val="clear" w:color="auto" w:fill="FFFFFF"/>
        </w:rPr>
        <w:t>Pedagogics, psychology, medical-biological problems of physical training and sports</w:t>
      </w:r>
      <w:r w:rsidRPr="008D26F2">
        <w:rPr>
          <w:rFonts w:ascii="Times New Roman" w:hAnsi="Times New Roman" w:cs="Times New Roman"/>
          <w:color w:val="222222"/>
          <w:shd w:val="clear" w:color="auto" w:fill="FFFFFF"/>
        </w:rPr>
        <w:t>, (5), 224-230.</w:t>
      </w:r>
    </w:p>
    <w:p w14:paraId="57E935E0" w14:textId="77777777" w:rsidR="008D26F2" w:rsidRDefault="008D26F2" w:rsidP="004C1503">
      <w:pPr>
        <w:spacing w:line="360" w:lineRule="auto"/>
        <w:rPr>
          <w:rFonts w:ascii="Times New Roman" w:hAnsi="Times New Roman" w:cs="Times New Roman"/>
          <w:color w:val="222222"/>
          <w:shd w:val="clear" w:color="auto" w:fill="FFFFFF"/>
        </w:rPr>
      </w:pPr>
    </w:p>
    <w:p w14:paraId="41CF385E" w14:textId="17CE8D14" w:rsidR="0005387D" w:rsidRPr="0005387D" w:rsidRDefault="0005387D" w:rsidP="004C1503">
      <w:pPr>
        <w:spacing w:line="360" w:lineRule="auto"/>
        <w:rPr>
          <w:rFonts w:ascii="Times New Roman" w:hAnsi="Times New Roman" w:cs="Times New Roman"/>
          <w:color w:val="222222"/>
          <w:sz w:val="36"/>
          <w:szCs w:val="36"/>
          <w:shd w:val="clear" w:color="auto" w:fill="FFFFFF"/>
        </w:rPr>
      </w:pPr>
      <w:proofErr w:type="spellStart"/>
      <w:r w:rsidRPr="0005387D">
        <w:rPr>
          <w:rFonts w:ascii="Times New Roman" w:hAnsi="Times New Roman" w:cs="Times New Roman"/>
          <w:color w:val="222222"/>
          <w:shd w:val="clear" w:color="auto" w:fill="FFFFFF"/>
        </w:rPr>
        <w:t>Naghshbandi</w:t>
      </w:r>
      <w:proofErr w:type="spellEnd"/>
      <w:r w:rsidRPr="0005387D">
        <w:rPr>
          <w:rFonts w:ascii="Times New Roman" w:hAnsi="Times New Roman" w:cs="Times New Roman"/>
          <w:color w:val="222222"/>
          <w:shd w:val="clear" w:color="auto" w:fill="FFFFFF"/>
        </w:rPr>
        <w:t>, S., Yousefi, B., Etemad, Z., &amp; Moradi, M. (2011). The comparison of competitive balance in Football Premier Leagues of England, Germany, Spain, France, Italy and Iran: a case study from 2009-2010 Season.</w:t>
      </w:r>
    </w:p>
    <w:p w14:paraId="78228B82" w14:textId="77777777" w:rsidR="005C359E" w:rsidRDefault="005C359E" w:rsidP="004C1503">
      <w:pPr>
        <w:spacing w:line="360" w:lineRule="auto"/>
        <w:rPr>
          <w:rFonts w:ascii="Times New Roman" w:hAnsi="Times New Roman" w:cs="Times New Roman"/>
          <w:color w:val="222222"/>
          <w:shd w:val="clear" w:color="auto" w:fill="FFFFFF"/>
        </w:rPr>
      </w:pPr>
    </w:p>
    <w:p w14:paraId="4EB1103E" w14:textId="37D48E65" w:rsidR="005C359E" w:rsidRDefault="005C359E" w:rsidP="004C1503">
      <w:pPr>
        <w:spacing w:line="360" w:lineRule="auto"/>
        <w:rPr>
          <w:rFonts w:ascii="Times New Roman" w:hAnsi="Times New Roman" w:cs="Times New Roman"/>
          <w:color w:val="222222"/>
          <w:shd w:val="clear" w:color="auto" w:fill="FFFFFF"/>
        </w:rPr>
      </w:pPr>
      <w:r w:rsidRPr="005C359E">
        <w:rPr>
          <w:rFonts w:ascii="Times New Roman" w:hAnsi="Times New Roman" w:cs="Times New Roman"/>
          <w:color w:val="222222"/>
          <w:shd w:val="clear" w:color="auto" w:fill="FFFFFF"/>
        </w:rPr>
        <w:t>Sanabria-Arguello, Y. D., Agudelo-Velasquez, C. A., &amp; Callejas-Cuervo, M. (2020). Practical analysis of power in professional footballers</w:t>
      </w:r>
    </w:p>
    <w:p w14:paraId="24DCB6D7" w14:textId="644EF589" w:rsidR="005F47AB" w:rsidRDefault="005F47AB" w:rsidP="004C1503">
      <w:pPr>
        <w:spacing w:line="360" w:lineRule="auto"/>
        <w:rPr>
          <w:rFonts w:ascii="Times New Roman" w:hAnsi="Times New Roman" w:cs="Times New Roman"/>
          <w:color w:val="222222"/>
          <w:shd w:val="clear" w:color="auto" w:fill="FFFFFF"/>
        </w:rPr>
      </w:pPr>
    </w:p>
    <w:p w14:paraId="12B53E22" w14:textId="4E1D4BC2" w:rsidR="005F47AB" w:rsidRPr="001929C3" w:rsidRDefault="005F47AB" w:rsidP="004C1503">
      <w:pPr>
        <w:spacing w:line="360" w:lineRule="auto"/>
        <w:rPr>
          <w:rFonts w:ascii="Times New Roman" w:hAnsi="Times New Roman" w:cs="Times New Roman"/>
        </w:rPr>
      </w:pPr>
      <w:r w:rsidRPr="001929C3">
        <w:rPr>
          <w:rFonts w:ascii="Times New Roman" w:hAnsi="Times New Roman" w:cs="Times New Roman"/>
          <w:color w:val="222222"/>
          <w:shd w:val="clear" w:color="auto" w:fill="FFFFFF"/>
        </w:rPr>
        <w:t xml:space="preserve">Seca 213, Seca, Hamburg, Germany, </w:t>
      </w:r>
      <w:hyperlink r:id="rId9" w:history="1">
        <w:r w:rsidRPr="001929C3">
          <w:rPr>
            <w:rStyle w:val="Hyperlink"/>
            <w:rFonts w:ascii="Times New Roman" w:hAnsi="Times New Roman" w:cs="Times New Roman"/>
            <w:color w:val="auto"/>
          </w:rPr>
          <w:t>https://www.seca.com</w:t>
        </w:r>
      </w:hyperlink>
      <w:r w:rsidRPr="001929C3">
        <w:rPr>
          <w:rFonts w:ascii="Times New Roman" w:hAnsi="Times New Roman" w:cs="Times New Roman"/>
        </w:rPr>
        <w:t xml:space="preserve"> </w:t>
      </w:r>
    </w:p>
    <w:p w14:paraId="3AB1C78E" w14:textId="77777777" w:rsidR="00DA539D" w:rsidRPr="001929C3" w:rsidRDefault="00DA539D" w:rsidP="004C1503">
      <w:pPr>
        <w:spacing w:line="360" w:lineRule="auto"/>
        <w:rPr>
          <w:rFonts w:ascii="Times New Roman" w:hAnsi="Times New Roman" w:cs="Times New Roman"/>
        </w:rPr>
      </w:pPr>
    </w:p>
    <w:p w14:paraId="449AF052" w14:textId="33B9F671" w:rsidR="00C27ADE" w:rsidRPr="001929C3" w:rsidRDefault="00C27ADE" w:rsidP="004C1503">
      <w:pPr>
        <w:spacing w:line="360" w:lineRule="auto"/>
        <w:rPr>
          <w:rFonts w:ascii="Times New Roman" w:hAnsi="Times New Roman" w:cs="Times New Roman"/>
        </w:rPr>
      </w:pPr>
      <w:r w:rsidRPr="001929C3">
        <w:rPr>
          <w:rFonts w:ascii="Times New Roman" w:hAnsi="Times New Roman" w:cs="Times New Roman"/>
        </w:rPr>
        <w:t xml:space="preserve">Seca 875, Seca, Hamburg, Germany, </w:t>
      </w:r>
      <w:hyperlink r:id="rId10" w:history="1">
        <w:r w:rsidRPr="001929C3">
          <w:rPr>
            <w:rStyle w:val="Hyperlink"/>
            <w:rFonts w:ascii="Times New Roman" w:hAnsi="Times New Roman" w:cs="Times New Roman"/>
            <w:color w:val="auto"/>
          </w:rPr>
          <w:t>https://www.seca.com</w:t>
        </w:r>
      </w:hyperlink>
      <w:r w:rsidRPr="001929C3">
        <w:rPr>
          <w:rFonts w:ascii="Times New Roman" w:hAnsi="Times New Roman" w:cs="Times New Roman"/>
        </w:rPr>
        <w:t xml:space="preserve"> </w:t>
      </w:r>
    </w:p>
    <w:p w14:paraId="53C91195" w14:textId="77777777" w:rsidR="007F3909" w:rsidRDefault="007F3909" w:rsidP="004C1503">
      <w:pPr>
        <w:spacing w:line="360" w:lineRule="auto"/>
        <w:rPr>
          <w:rFonts w:ascii="Times New Roman" w:hAnsi="Times New Roman" w:cs="Times New Roman"/>
        </w:rPr>
      </w:pPr>
    </w:p>
    <w:p w14:paraId="61C66680" w14:textId="5CDEC07E" w:rsidR="00884172" w:rsidRDefault="00884172" w:rsidP="004C1503">
      <w:pPr>
        <w:spacing w:line="360" w:lineRule="auto"/>
      </w:pPr>
      <w:proofErr w:type="spellStart"/>
      <w:r>
        <w:rPr>
          <w:rFonts w:ascii="Times New Roman" w:hAnsi="Times New Roman" w:cs="Times New Roman"/>
        </w:rPr>
        <w:t>Servomex</w:t>
      </w:r>
      <w:proofErr w:type="spellEnd"/>
      <w:r>
        <w:rPr>
          <w:rFonts w:ascii="Times New Roman" w:hAnsi="Times New Roman" w:cs="Times New Roman"/>
        </w:rPr>
        <w:t xml:space="preserve"> </w:t>
      </w:r>
      <w:proofErr w:type="spellStart"/>
      <w:r>
        <w:rPr>
          <w:rFonts w:ascii="Times New Roman" w:hAnsi="Times New Roman" w:cs="Times New Roman"/>
        </w:rPr>
        <w:t>miniHF</w:t>
      </w:r>
      <w:proofErr w:type="spellEnd"/>
      <w:r>
        <w:rPr>
          <w:rFonts w:ascii="Times New Roman" w:hAnsi="Times New Roman" w:cs="Times New Roman"/>
        </w:rPr>
        <w:t xml:space="preserve"> 5200, </w:t>
      </w:r>
      <w:proofErr w:type="spellStart"/>
      <w:r w:rsidRPr="001929C3">
        <w:rPr>
          <w:rStyle w:val="normaltextrun"/>
          <w:rFonts w:ascii="Times New Roman" w:hAnsi="Times New Roman" w:cs="Times New Roman"/>
        </w:rPr>
        <w:t>Servomex</w:t>
      </w:r>
      <w:proofErr w:type="spellEnd"/>
      <w:r w:rsidRPr="001929C3">
        <w:rPr>
          <w:rStyle w:val="normaltextrun"/>
          <w:rFonts w:ascii="Times New Roman" w:hAnsi="Times New Roman" w:cs="Times New Roman"/>
        </w:rPr>
        <w:t>, Bristol, UK</w:t>
      </w:r>
      <w:r>
        <w:rPr>
          <w:rStyle w:val="normaltextrun"/>
          <w:rFonts w:ascii="Times New Roman" w:hAnsi="Times New Roman" w:cs="Times New Roman"/>
        </w:rPr>
        <w:t xml:space="preserve">, </w:t>
      </w:r>
      <w:hyperlink r:id="rId11" w:history="1">
        <w:r w:rsidRPr="00CE0F63">
          <w:rPr>
            <w:rStyle w:val="Hyperlink"/>
            <w:rFonts w:cstheme="minorHAnsi"/>
            <w:color w:val="auto"/>
          </w:rPr>
          <w:t>https://www.servomex.com/</w:t>
        </w:r>
      </w:hyperlink>
      <w:r>
        <w:t xml:space="preserve"> </w:t>
      </w:r>
    </w:p>
    <w:p w14:paraId="56A7F8B6" w14:textId="77777777" w:rsidR="007F5563" w:rsidRDefault="007F5563" w:rsidP="004C1503">
      <w:pPr>
        <w:spacing w:line="360" w:lineRule="auto"/>
      </w:pPr>
    </w:p>
    <w:p w14:paraId="05749459" w14:textId="2C7F3783" w:rsidR="007F5563" w:rsidRPr="007F5563" w:rsidRDefault="007F5563" w:rsidP="004C1503">
      <w:pPr>
        <w:spacing w:line="360" w:lineRule="auto"/>
        <w:rPr>
          <w:rFonts w:ascii="Times New Roman" w:hAnsi="Times New Roman" w:cs="Times New Roman"/>
          <w:sz w:val="36"/>
          <w:szCs w:val="36"/>
        </w:rPr>
      </w:pPr>
      <w:proofErr w:type="spellStart"/>
      <w:r w:rsidRPr="000554B3">
        <w:rPr>
          <w:rFonts w:ascii="Times New Roman" w:hAnsi="Times New Roman" w:cs="Times New Roman"/>
          <w:color w:val="222222"/>
          <w:shd w:val="clear" w:color="auto" w:fill="FFFFFF"/>
        </w:rPr>
        <w:t>Stojmenović</w:t>
      </w:r>
      <w:proofErr w:type="spellEnd"/>
      <w:r w:rsidRPr="000554B3">
        <w:rPr>
          <w:rFonts w:ascii="Times New Roman" w:hAnsi="Times New Roman" w:cs="Times New Roman"/>
          <w:color w:val="222222"/>
          <w:shd w:val="clear" w:color="auto" w:fill="FFFFFF"/>
        </w:rPr>
        <w:t xml:space="preserve">, D., &amp; </w:t>
      </w:r>
      <w:proofErr w:type="spellStart"/>
      <w:r w:rsidRPr="000554B3">
        <w:rPr>
          <w:rFonts w:ascii="Times New Roman" w:hAnsi="Times New Roman" w:cs="Times New Roman"/>
          <w:color w:val="222222"/>
          <w:shd w:val="clear" w:color="auto" w:fill="FFFFFF"/>
        </w:rPr>
        <w:t>Stojmenović</w:t>
      </w:r>
      <w:proofErr w:type="spellEnd"/>
      <w:r w:rsidRPr="000554B3">
        <w:rPr>
          <w:rFonts w:ascii="Times New Roman" w:hAnsi="Times New Roman" w:cs="Times New Roman"/>
          <w:color w:val="222222"/>
          <w:shd w:val="clear" w:color="auto" w:fill="FFFFFF"/>
        </w:rPr>
        <w:t>, T. (2023). Physiological parameters of professional football players in teams of various levels. </w:t>
      </w:r>
      <w:r w:rsidRPr="000554B3">
        <w:rPr>
          <w:rFonts w:ascii="Times New Roman" w:hAnsi="Times New Roman" w:cs="Times New Roman"/>
          <w:i/>
          <w:iCs/>
          <w:color w:val="222222"/>
          <w:shd w:val="clear" w:color="auto" w:fill="FFFFFF"/>
        </w:rPr>
        <w:t>Pedagogy of Physical Culture and Sports</w:t>
      </w:r>
      <w:r w:rsidRPr="000554B3">
        <w:rPr>
          <w:rFonts w:ascii="Times New Roman" w:hAnsi="Times New Roman" w:cs="Times New Roman"/>
          <w:color w:val="222222"/>
          <w:shd w:val="clear" w:color="auto" w:fill="FFFFFF"/>
        </w:rPr>
        <w:t>, </w:t>
      </w:r>
      <w:r w:rsidRPr="000554B3">
        <w:rPr>
          <w:rFonts w:ascii="Times New Roman" w:hAnsi="Times New Roman" w:cs="Times New Roman"/>
          <w:i/>
          <w:iCs/>
          <w:color w:val="222222"/>
          <w:shd w:val="clear" w:color="auto" w:fill="FFFFFF"/>
        </w:rPr>
        <w:t>27</w:t>
      </w:r>
      <w:r w:rsidRPr="000554B3">
        <w:rPr>
          <w:rFonts w:ascii="Times New Roman" w:hAnsi="Times New Roman" w:cs="Times New Roman"/>
          <w:color w:val="222222"/>
          <w:shd w:val="clear" w:color="auto" w:fill="FFFFFF"/>
        </w:rPr>
        <w:t>(5), 361-367</w:t>
      </w:r>
    </w:p>
    <w:p w14:paraId="6D210A16" w14:textId="77777777" w:rsidR="00884172" w:rsidRPr="001929C3" w:rsidRDefault="00884172" w:rsidP="004C1503">
      <w:pPr>
        <w:spacing w:line="360" w:lineRule="auto"/>
        <w:rPr>
          <w:rFonts w:ascii="Times New Roman" w:hAnsi="Times New Roman" w:cs="Times New Roman"/>
        </w:rPr>
      </w:pPr>
    </w:p>
    <w:p w14:paraId="19FE632A" w14:textId="246F4F65" w:rsidR="007F3909" w:rsidRPr="001929C3" w:rsidRDefault="007F3909" w:rsidP="004C1503">
      <w:pPr>
        <w:spacing w:line="360" w:lineRule="auto"/>
        <w:rPr>
          <w:rFonts w:ascii="Times New Roman" w:hAnsi="Times New Roman" w:cs="Times New Roman"/>
        </w:rPr>
      </w:pPr>
      <w:proofErr w:type="spellStart"/>
      <w:r w:rsidRPr="001929C3">
        <w:rPr>
          <w:rFonts w:ascii="Times New Roman" w:hAnsi="Times New Roman" w:cs="Times New Roman"/>
        </w:rPr>
        <w:t>Wattbike</w:t>
      </w:r>
      <w:proofErr w:type="spellEnd"/>
      <w:r w:rsidRPr="001929C3">
        <w:rPr>
          <w:rFonts w:ascii="Times New Roman" w:hAnsi="Times New Roman" w:cs="Times New Roman"/>
        </w:rPr>
        <w:t xml:space="preserve"> Pro, </w:t>
      </w:r>
      <w:proofErr w:type="spellStart"/>
      <w:r w:rsidRPr="001929C3">
        <w:rPr>
          <w:rFonts w:ascii="Times New Roman" w:hAnsi="Times New Roman" w:cs="Times New Roman"/>
        </w:rPr>
        <w:t>Wattbike</w:t>
      </w:r>
      <w:proofErr w:type="spellEnd"/>
      <w:r w:rsidRPr="001929C3">
        <w:rPr>
          <w:rFonts w:ascii="Times New Roman" w:hAnsi="Times New Roman" w:cs="Times New Roman"/>
        </w:rPr>
        <w:t xml:space="preserve">, Nottingham, Uk, </w:t>
      </w:r>
      <w:hyperlink r:id="rId12" w:history="1">
        <w:r w:rsidRPr="001929C3">
          <w:rPr>
            <w:rStyle w:val="Hyperlink"/>
            <w:rFonts w:ascii="Times New Roman" w:hAnsi="Times New Roman" w:cs="Times New Roman"/>
          </w:rPr>
          <w:t>https://www.wattbike.com</w:t>
        </w:r>
      </w:hyperlink>
    </w:p>
    <w:p w14:paraId="372D758B" w14:textId="77777777" w:rsidR="007F3909" w:rsidRDefault="007F3909" w:rsidP="004C1503">
      <w:pPr>
        <w:spacing w:line="360" w:lineRule="auto"/>
        <w:rPr>
          <w:rFonts w:ascii="Times New Roman" w:hAnsi="Times New Roman" w:cs="Times New Roman"/>
        </w:rPr>
      </w:pPr>
    </w:p>
    <w:p w14:paraId="5B6A6149" w14:textId="77777777" w:rsidR="00E257CF" w:rsidRPr="00E257CF" w:rsidRDefault="00E257CF" w:rsidP="004C1503">
      <w:pPr>
        <w:spacing w:line="360" w:lineRule="auto"/>
        <w:rPr>
          <w:rFonts w:ascii="Times New Roman" w:hAnsi="Times New Roman" w:cs="Times New Roman"/>
        </w:rPr>
      </w:pPr>
    </w:p>
    <w:p w14:paraId="5361DE37" w14:textId="77777777" w:rsidR="00C27ADE" w:rsidRPr="00DA539D" w:rsidRDefault="00C27ADE" w:rsidP="004C1503">
      <w:pPr>
        <w:spacing w:line="360" w:lineRule="auto"/>
        <w:rPr>
          <w:rFonts w:ascii="Times New Roman" w:hAnsi="Times New Roman" w:cs="Times New Roman"/>
        </w:rPr>
      </w:pPr>
    </w:p>
    <w:sectPr w:rsidR="00C27ADE" w:rsidRPr="00DA539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9FFAB" w14:textId="77777777" w:rsidR="00412BF8" w:rsidRDefault="00412BF8" w:rsidP="00DA539D">
      <w:r>
        <w:separator/>
      </w:r>
    </w:p>
  </w:endnote>
  <w:endnote w:type="continuationSeparator" w:id="0">
    <w:p w14:paraId="0CD4E469" w14:textId="77777777" w:rsidR="00412BF8" w:rsidRDefault="00412BF8" w:rsidP="00DA5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6C844B" w14:textId="77777777" w:rsidR="00DA539D" w:rsidRDefault="00DA539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4B311A2" w14:textId="77777777" w:rsidR="00DA539D" w:rsidRDefault="00DA53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3AC8F" w14:textId="77777777" w:rsidR="00412BF8" w:rsidRDefault="00412BF8" w:rsidP="00DA539D">
      <w:r>
        <w:separator/>
      </w:r>
    </w:p>
  </w:footnote>
  <w:footnote w:type="continuationSeparator" w:id="0">
    <w:p w14:paraId="6FA8C05C" w14:textId="77777777" w:rsidR="00412BF8" w:rsidRDefault="00412BF8" w:rsidP="00DA53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900D6" w14:textId="7D869C2D" w:rsidR="00DA539D" w:rsidRDefault="00DA539D">
    <w:pPr>
      <w:pStyle w:val="Header"/>
    </w:pPr>
    <w:r>
      <w:t>BMSS5001                                                                                                                                   2305788</w:t>
    </w:r>
  </w:p>
  <w:p w14:paraId="0E2C2500" w14:textId="77777777" w:rsidR="00DA539D" w:rsidRDefault="00DA53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39D"/>
    <w:rsid w:val="00022ACD"/>
    <w:rsid w:val="000411CD"/>
    <w:rsid w:val="0004594B"/>
    <w:rsid w:val="0005387D"/>
    <w:rsid w:val="000554B3"/>
    <w:rsid w:val="00084526"/>
    <w:rsid w:val="000A5045"/>
    <w:rsid w:val="000D46E3"/>
    <w:rsid w:val="001029F3"/>
    <w:rsid w:val="0010361E"/>
    <w:rsid w:val="001362E5"/>
    <w:rsid w:val="001929C3"/>
    <w:rsid w:val="00196902"/>
    <w:rsid w:val="001A2778"/>
    <w:rsid w:val="001B0FD6"/>
    <w:rsid w:val="001D1A71"/>
    <w:rsid w:val="001F4DA0"/>
    <w:rsid w:val="0028222E"/>
    <w:rsid w:val="002B0133"/>
    <w:rsid w:val="002D713E"/>
    <w:rsid w:val="00326FE4"/>
    <w:rsid w:val="003E03E0"/>
    <w:rsid w:val="003E1B54"/>
    <w:rsid w:val="00412BF8"/>
    <w:rsid w:val="0047281F"/>
    <w:rsid w:val="004C1503"/>
    <w:rsid w:val="0054697F"/>
    <w:rsid w:val="005A01EC"/>
    <w:rsid w:val="005A210D"/>
    <w:rsid w:val="005C359E"/>
    <w:rsid w:val="005D74FC"/>
    <w:rsid w:val="005F18F9"/>
    <w:rsid w:val="005F47AB"/>
    <w:rsid w:val="00617312"/>
    <w:rsid w:val="00621333"/>
    <w:rsid w:val="0065364D"/>
    <w:rsid w:val="0068181B"/>
    <w:rsid w:val="006D3057"/>
    <w:rsid w:val="006E1E53"/>
    <w:rsid w:val="006F5C12"/>
    <w:rsid w:val="007124AA"/>
    <w:rsid w:val="00716500"/>
    <w:rsid w:val="007D24CA"/>
    <w:rsid w:val="007F3909"/>
    <w:rsid w:val="007F5563"/>
    <w:rsid w:val="00884172"/>
    <w:rsid w:val="008D26F2"/>
    <w:rsid w:val="00901179"/>
    <w:rsid w:val="00914621"/>
    <w:rsid w:val="00930CFE"/>
    <w:rsid w:val="00997BBC"/>
    <w:rsid w:val="009D37DB"/>
    <w:rsid w:val="009E6FBA"/>
    <w:rsid w:val="00A52ED0"/>
    <w:rsid w:val="00A55EB3"/>
    <w:rsid w:val="00B151B7"/>
    <w:rsid w:val="00B97D02"/>
    <w:rsid w:val="00BE28D9"/>
    <w:rsid w:val="00C03DBD"/>
    <w:rsid w:val="00C15A85"/>
    <w:rsid w:val="00C27ADE"/>
    <w:rsid w:val="00C706BC"/>
    <w:rsid w:val="00CB0C0D"/>
    <w:rsid w:val="00CE1D63"/>
    <w:rsid w:val="00CF1A16"/>
    <w:rsid w:val="00D12DDB"/>
    <w:rsid w:val="00D51A8F"/>
    <w:rsid w:val="00D64E41"/>
    <w:rsid w:val="00D810E1"/>
    <w:rsid w:val="00DA539D"/>
    <w:rsid w:val="00E257CF"/>
    <w:rsid w:val="00E40AE6"/>
    <w:rsid w:val="00E72EC6"/>
    <w:rsid w:val="00E73AE7"/>
    <w:rsid w:val="00E74537"/>
    <w:rsid w:val="00E86819"/>
    <w:rsid w:val="00F27D7D"/>
    <w:rsid w:val="00F35C4C"/>
    <w:rsid w:val="00F96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76D30"/>
  <w15:chartTrackingRefBased/>
  <w15:docId w15:val="{BB7DABD7-92C1-4945-AFFD-2B112D478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3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53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53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53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53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53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53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53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53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3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53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53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53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53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53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3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3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39D"/>
    <w:rPr>
      <w:rFonts w:eastAsiaTheme="majorEastAsia" w:cstheme="majorBidi"/>
      <w:color w:val="272727" w:themeColor="text1" w:themeTint="D8"/>
    </w:rPr>
  </w:style>
  <w:style w:type="paragraph" w:styleId="Title">
    <w:name w:val="Title"/>
    <w:basedOn w:val="Normal"/>
    <w:next w:val="Normal"/>
    <w:link w:val="TitleChar"/>
    <w:uiPriority w:val="10"/>
    <w:qFormat/>
    <w:rsid w:val="00DA53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3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3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3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3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A539D"/>
    <w:rPr>
      <w:i/>
      <w:iCs/>
      <w:color w:val="404040" w:themeColor="text1" w:themeTint="BF"/>
    </w:rPr>
  </w:style>
  <w:style w:type="paragraph" w:styleId="ListParagraph">
    <w:name w:val="List Paragraph"/>
    <w:basedOn w:val="Normal"/>
    <w:uiPriority w:val="34"/>
    <w:qFormat/>
    <w:rsid w:val="00DA539D"/>
    <w:pPr>
      <w:ind w:left="720"/>
      <w:contextualSpacing/>
    </w:pPr>
  </w:style>
  <w:style w:type="character" w:styleId="IntenseEmphasis">
    <w:name w:val="Intense Emphasis"/>
    <w:basedOn w:val="DefaultParagraphFont"/>
    <w:uiPriority w:val="21"/>
    <w:qFormat/>
    <w:rsid w:val="00DA539D"/>
    <w:rPr>
      <w:i/>
      <w:iCs/>
      <w:color w:val="2F5496" w:themeColor="accent1" w:themeShade="BF"/>
    </w:rPr>
  </w:style>
  <w:style w:type="paragraph" w:styleId="IntenseQuote">
    <w:name w:val="Intense Quote"/>
    <w:basedOn w:val="Normal"/>
    <w:next w:val="Normal"/>
    <w:link w:val="IntenseQuoteChar"/>
    <w:uiPriority w:val="30"/>
    <w:qFormat/>
    <w:rsid w:val="00DA53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539D"/>
    <w:rPr>
      <w:i/>
      <w:iCs/>
      <w:color w:val="2F5496" w:themeColor="accent1" w:themeShade="BF"/>
    </w:rPr>
  </w:style>
  <w:style w:type="character" w:styleId="IntenseReference">
    <w:name w:val="Intense Reference"/>
    <w:basedOn w:val="DefaultParagraphFont"/>
    <w:uiPriority w:val="32"/>
    <w:qFormat/>
    <w:rsid w:val="00DA539D"/>
    <w:rPr>
      <w:b/>
      <w:bCs/>
      <w:smallCaps/>
      <w:color w:val="2F5496" w:themeColor="accent1" w:themeShade="BF"/>
      <w:spacing w:val="5"/>
    </w:rPr>
  </w:style>
  <w:style w:type="paragraph" w:styleId="Header">
    <w:name w:val="header"/>
    <w:basedOn w:val="Normal"/>
    <w:link w:val="HeaderChar"/>
    <w:uiPriority w:val="99"/>
    <w:unhideWhenUsed/>
    <w:rsid w:val="00DA539D"/>
    <w:pPr>
      <w:tabs>
        <w:tab w:val="center" w:pos="4513"/>
        <w:tab w:val="right" w:pos="9026"/>
      </w:tabs>
    </w:pPr>
  </w:style>
  <w:style w:type="character" w:customStyle="1" w:styleId="HeaderChar">
    <w:name w:val="Header Char"/>
    <w:basedOn w:val="DefaultParagraphFont"/>
    <w:link w:val="Header"/>
    <w:uiPriority w:val="99"/>
    <w:rsid w:val="00DA539D"/>
  </w:style>
  <w:style w:type="paragraph" w:styleId="Footer">
    <w:name w:val="footer"/>
    <w:basedOn w:val="Normal"/>
    <w:link w:val="FooterChar"/>
    <w:uiPriority w:val="99"/>
    <w:unhideWhenUsed/>
    <w:rsid w:val="00DA539D"/>
    <w:pPr>
      <w:tabs>
        <w:tab w:val="center" w:pos="4513"/>
        <w:tab w:val="right" w:pos="9026"/>
      </w:tabs>
    </w:pPr>
  </w:style>
  <w:style w:type="character" w:customStyle="1" w:styleId="FooterChar">
    <w:name w:val="Footer Char"/>
    <w:basedOn w:val="DefaultParagraphFont"/>
    <w:link w:val="Footer"/>
    <w:uiPriority w:val="99"/>
    <w:rsid w:val="00DA539D"/>
  </w:style>
  <w:style w:type="character" w:styleId="Hyperlink">
    <w:name w:val="Hyperlink"/>
    <w:basedOn w:val="DefaultParagraphFont"/>
    <w:uiPriority w:val="99"/>
    <w:unhideWhenUsed/>
    <w:rsid w:val="00C27ADE"/>
    <w:rPr>
      <w:color w:val="0563C1" w:themeColor="hyperlink"/>
      <w:u w:val="single"/>
    </w:rPr>
  </w:style>
  <w:style w:type="character" w:styleId="UnresolvedMention">
    <w:name w:val="Unresolved Mention"/>
    <w:basedOn w:val="DefaultParagraphFont"/>
    <w:uiPriority w:val="99"/>
    <w:semiHidden/>
    <w:unhideWhenUsed/>
    <w:rsid w:val="00C27ADE"/>
    <w:rPr>
      <w:color w:val="605E5C"/>
      <w:shd w:val="clear" w:color="auto" w:fill="E1DFDD"/>
    </w:rPr>
  </w:style>
  <w:style w:type="table" w:styleId="TableGrid">
    <w:name w:val="Table Grid"/>
    <w:basedOn w:val="TableNormal"/>
    <w:uiPriority w:val="39"/>
    <w:rsid w:val="007F3909"/>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929C3"/>
  </w:style>
  <w:style w:type="table" w:styleId="PlainTable4">
    <w:name w:val="Plain Table 4"/>
    <w:basedOn w:val="TableNormal"/>
    <w:uiPriority w:val="44"/>
    <w:rsid w:val="0010361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rvardapparatus.co.uk"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browertiming.com" TargetMode="External"/><Relationship Id="rId12" Type="http://schemas.openxmlformats.org/officeDocument/2006/relationships/hyperlink" Target="https://www.wattbike.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www.servomex.co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eca.com" TargetMode="External"/><Relationship Id="rId4" Type="http://schemas.openxmlformats.org/officeDocument/2006/relationships/footnotes" Target="footnotes.xml"/><Relationship Id="rId9" Type="http://schemas.openxmlformats.org/officeDocument/2006/relationships/hyperlink" Target="https://www.seca.com"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ryanroberts\Desktop\Combined%20years%20data%20spread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a:t>Z</a:t>
            </a:r>
            <a:r>
              <a:rPr lang="en-GB" baseline="0"/>
              <a:t>-Scores </a:t>
            </a:r>
            <a:endParaRPr lang="en-GB"/>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stacked"/>
        <c:varyColors val="0"/>
        <c:ser>
          <c:idx val="0"/>
          <c:order val="0"/>
          <c:spPr>
            <a:gradFill flip="none" rotWithShape="1">
              <a:gsLst>
                <a:gs pos="0">
                  <a:schemeClr val="accent4"/>
                </a:gs>
                <a:gs pos="75000">
                  <a:schemeClr val="accent4">
                    <a:lumMod val="60000"/>
                    <a:lumOff val="40000"/>
                  </a:schemeClr>
                </a:gs>
                <a:gs pos="51000">
                  <a:schemeClr val="accent4">
                    <a:alpha val="75000"/>
                  </a:schemeClr>
                </a:gs>
                <a:gs pos="100000">
                  <a:schemeClr val="accent4">
                    <a:lumMod val="20000"/>
                    <a:lumOff val="80000"/>
                    <a:alpha val="15000"/>
                  </a:schemeClr>
                </a:gs>
              </a:gsLst>
              <a:lin ang="10800000" scaled="1"/>
              <a:tileRect/>
            </a:gradFill>
            <a:ln>
              <a:noFill/>
            </a:ln>
            <a:effectLst/>
          </c:spPr>
          <c:invertIfNegative val="0"/>
          <c:cat>
            <c:strRef>
              <c:f>Sheet1!$C$19:$C$24</c:f>
              <c:strCache>
                <c:ptCount val="6"/>
                <c:pt idx="0">
                  <c:v>Weight </c:v>
                </c:pt>
                <c:pt idx="1">
                  <c:v>Vo2 Max</c:v>
                </c:pt>
                <c:pt idx="2">
                  <c:v>Vertical Jump </c:v>
                </c:pt>
                <c:pt idx="3">
                  <c:v>Agility T-Test</c:v>
                </c:pt>
                <c:pt idx="4">
                  <c:v>Med Ball Throw</c:v>
                </c:pt>
                <c:pt idx="5">
                  <c:v>30m Sprint </c:v>
                </c:pt>
              </c:strCache>
            </c:strRef>
          </c:cat>
          <c:val>
            <c:numRef>
              <c:f>Sheet1!$D$19:$D$24</c:f>
              <c:numCache>
                <c:formatCode>General</c:formatCode>
                <c:ptCount val="6"/>
                <c:pt idx="0">
                  <c:v>0.89</c:v>
                </c:pt>
                <c:pt idx="1">
                  <c:v>-0.78</c:v>
                </c:pt>
                <c:pt idx="2">
                  <c:v>-0.9</c:v>
                </c:pt>
                <c:pt idx="3">
                  <c:v>1.36</c:v>
                </c:pt>
                <c:pt idx="4">
                  <c:v>-0.79</c:v>
                </c:pt>
                <c:pt idx="5">
                  <c:v>1.33</c:v>
                </c:pt>
              </c:numCache>
            </c:numRef>
          </c:val>
          <c:extLst>
            <c:ext xmlns:c16="http://schemas.microsoft.com/office/drawing/2014/chart" uri="{C3380CC4-5D6E-409C-BE32-E72D297353CC}">
              <c16:uniqueId val="{00000000-482C-9444-9CC7-1BC09C0CCDE9}"/>
            </c:ext>
          </c:extLst>
        </c:ser>
        <c:dLbls>
          <c:showLegendKey val="0"/>
          <c:showVal val="0"/>
          <c:showCatName val="0"/>
          <c:showSerName val="0"/>
          <c:showPercent val="0"/>
          <c:showBubbleSize val="0"/>
        </c:dLbls>
        <c:gapWidth val="326"/>
        <c:overlap val="100"/>
        <c:axId val="614988192"/>
        <c:axId val="614989920"/>
      </c:barChart>
      <c:catAx>
        <c:axId val="614988192"/>
        <c:scaling>
          <c:orientation val="minMax"/>
        </c:scaling>
        <c:delete val="0"/>
        <c:axPos val="b"/>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989920"/>
        <c:crosses val="autoZero"/>
        <c:auto val="1"/>
        <c:lblAlgn val="ctr"/>
        <c:lblOffset val="100"/>
        <c:noMultiLvlLbl val="0"/>
      </c:catAx>
      <c:valAx>
        <c:axId val="61498992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9881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2184</Words>
  <Characters>12454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Roberts (2305788)</dc:creator>
  <cp:keywords/>
  <dc:description/>
  <cp:lastModifiedBy>Ryan Roberts (2305788)</cp:lastModifiedBy>
  <cp:revision>2</cp:revision>
  <dcterms:created xsi:type="dcterms:W3CDTF">2025-05-02T08:14:00Z</dcterms:created>
  <dcterms:modified xsi:type="dcterms:W3CDTF">2025-05-02T08:14:00Z</dcterms:modified>
</cp:coreProperties>
</file>