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E93087" w14:textId="0D8F3ABA" w:rsidR="002C0E3C" w:rsidRDefault="001409EC" w:rsidP="001409EC">
      <w:pPr>
        <w:jc w:val="center"/>
        <w:rPr>
          <w:rFonts w:ascii="Arial" w:hAnsi="Arial" w:cs="Arial"/>
          <w:b/>
          <w:szCs w:val="18"/>
          <w:u w:val="single"/>
          <w:lang w:val="cy-GB"/>
        </w:rPr>
      </w:pPr>
      <w:r w:rsidRPr="001409EC">
        <w:rPr>
          <w:rFonts w:ascii="Arial" w:hAnsi="Arial" w:cs="Arial"/>
          <w:b/>
          <w:szCs w:val="18"/>
          <w:u w:val="single"/>
          <w:lang w:val="cy-GB"/>
        </w:rPr>
        <w:t>Gan ddefnyddio fframwaith Entrecomp, gwerthuswch yn feirniadol eich creadigrwydd a'ch menter eich hun ac ystyried sut y gallech chi ddatblygu sgiliau creadigol a mentrus dysgwyr cynradd trwy'ch addysgeg eich hun.</w:t>
      </w:r>
    </w:p>
    <w:p w14:paraId="08175836" w14:textId="77777777" w:rsidR="00E1226A" w:rsidRDefault="00E1226A" w:rsidP="001409EC">
      <w:pPr>
        <w:rPr>
          <w:sz w:val="28"/>
          <w:szCs w:val="28"/>
        </w:rPr>
      </w:pPr>
    </w:p>
    <w:p w14:paraId="2F771E07" w14:textId="4CB658FF" w:rsidR="00E1226A" w:rsidRDefault="006458C2" w:rsidP="001409EC">
      <w:pPr>
        <w:rPr>
          <w:sz w:val="28"/>
          <w:szCs w:val="28"/>
        </w:rPr>
      </w:pPr>
      <w:r>
        <w:rPr>
          <w:sz w:val="28"/>
          <w:szCs w:val="28"/>
        </w:rPr>
        <w:t>Caiff creadigrwydd ei adfarnu fel sgil hanfodol yn yr unfed ganrif ar ugain (</w:t>
      </w:r>
      <w:r w:rsidRPr="004E266D">
        <w:rPr>
          <w:sz w:val="28"/>
          <w:szCs w:val="28"/>
          <w:highlight w:val="yellow"/>
        </w:rPr>
        <w:t>World Ecomomic Forum, 2016</w:t>
      </w:r>
      <w:r>
        <w:rPr>
          <w:sz w:val="28"/>
          <w:szCs w:val="28"/>
        </w:rPr>
        <w:t xml:space="preserve">). </w:t>
      </w:r>
      <w:r w:rsidR="009C4290">
        <w:rPr>
          <w:sz w:val="28"/>
          <w:szCs w:val="28"/>
        </w:rPr>
        <w:t>Yn ogystal a hyn</w:t>
      </w:r>
      <w:r w:rsidR="00223217">
        <w:rPr>
          <w:sz w:val="28"/>
          <w:szCs w:val="28"/>
        </w:rPr>
        <w:t xml:space="preserve"> </w:t>
      </w:r>
      <w:r w:rsidR="00603672">
        <w:rPr>
          <w:sz w:val="28"/>
          <w:szCs w:val="28"/>
        </w:rPr>
        <w:t>amlinella</w:t>
      </w:r>
      <w:r w:rsidR="0001308F">
        <w:rPr>
          <w:sz w:val="28"/>
          <w:szCs w:val="28"/>
        </w:rPr>
        <w:t xml:space="preserve"> Sir </w:t>
      </w:r>
      <w:r w:rsidR="00F812CD">
        <w:rPr>
          <w:sz w:val="28"/>
          <w:szCs w:val="28"/>
        </w:rPr>
        <w:t>Ken Robinson</w:t>
      </w:r>
      <w:r w:rsidR="00DB232A">
        <w:rPr>
          <w:sz w:val="28"/>
          <w:szCs w:val="28"/>
        </w:rPr>
        <w:t xml:space="preserve"> </w:t>
      </w:r>
      <w:r w:rsidR="0001308F">
        <w:rPr>
          <w:sz w:val="28"/>
          <w:szCs w:val="28"/>
        </w:rPr>
        <w:t xml:space="preserve">fod ymarfer fod yn greadigol yn </w:t>
      </w:r>
      <w:r w:rsidR="00727E8F">
        <w:rPr>
          <w:sz w:val="28"/>
          <w:szCs w:val="28"/>
        </w:rPr>
        <w:t>cryfhau ac yn atgyfnerthu sgiliau</w:t>
      </w:r>
      <w:r w:rsidR="00780468">
        <w:rPr>
          <w:sz w:val="28"/>
          <w:szCs w:val="28"/>
        </w:rPr>
        <w:t>, gwybodaeth a syniadau plant yn yr ysgol</w:t>
      </w:r>
      <w:r w:rsidR="00351D53">
        <w:rPr>
          <w:sz w:val="28"/>
          <w:szCs w:val="28"/>
        </w:rPr>
        <w:t xml:space="preserve"> </w:t>
      </w:r>
      <w:r w:rsidR="00780468">
        <w:rPr>
          <w:sz w:val="28"/>
          <w:szCs w:val="28"/>
        </w:rPr>
        <w:t>(</w:t>
      </w:r>
      <w:r w:rsidR="00351D53" w:rsidRPr="00351D53">
        <w:rPr>
          <w:sz w:val="28"/>
          <w:szCs w:val="28"/>
          <w:highlight w:val="yellow"/>
        </w:rPr>
        <w:t>Robinson, 2015</w:t>
      </w:r>
      <w:r w:rsidR="00780468">
        <w:rPr>
          <w:sz w:val="28"/>
          <w:szCs w:val="28"/>
        </w:rPr>
        <w:t>)</w:t>
      </w:r>
      <w:r w:rsidR="00351D53">
        <w:rPr>
          <w:sz w:val="28"/>
          <w:szCs w:val="28"/>
        </w:rPr>
        <w:t>.</w:t>
      </w:r>
      <w:r w:rsidR="00DF0377">
        <w:rPr>
          <w:sz w:val="28"/>
          <w:szCs w:val="28"/>
        </w:rPr>
        <w:t xml:space="preserve"> </w:t>
      </w:r>
      <w:r>
        <w:rPr>
          <w:sz w:val="28"/>
          <w:szCs w:val="28"/>
        </w:rPr>
        <w:t>Nid yw’n gyfrinach chwaith fod</w:t>
      </w:r>
      <w:r w:rsidR="004E266D">
        <w:rPr>
          <w:sz w:val="28"/>
          <w:szCs w:val="28"/>
        </w:rPr>
        <w:t xml:space="preserve"> creadigrwydd yn sgil datblygiadol, allweddol yn y cwricwlwm sy’n datblygu yng Nghymru gyda’i ymgorfforiad cadarn ym mhedwar diben</w:t>
      </w:r>
      <w:r w:rsidR="006E7C4D">
        <w:rPr>
          <w:sz w:val="28"/>
          <w:szCs w:val="28"/>
        </w:rPr>
        <w:t xml:space="preserve"> </w:t>
      </w:r>
      <w:r w:rsidR="004E266D" w:rsidRPr="004E266D">
        <w:rPr>
          <w:sz w:val="28"/>
          <w:szCs w:val="28"/>
          <w:highlight w:val="yellow"/>
        </w:rPr>
        <w:t>Donaldson (2015</w:t>
      </w:r>
      <w:r w:rsidR="004E266D">
        <w:rPr>
          <w:sz w:val="28"/>
          <w:szCs w:val="28"/>
        </w:rPr>
        <w:t>)</w:t>
      </w:r>
      <w:r w:rsidR="00247FFE">
        <w:rPr>
          <w:sz w:val="28"/>
          <w:szCs w:val="28"/>
        </w:rPr>
        <w:t>. Yn</w:t>
      </w:r>
      <w:r w:rsidR="004E266D">
        <w:rPr>
          <w:sz w:val="28"/>
          <w:szCs w:val="28"/>
        </w:rPr>
        <w:t xml:space="preserve"> </w:t>
      </w:r>
      <w:r w:rsidR="00DB232A">
        <w:rPr>
          <w:sz w:val="28"/>
          <w:szCs w:val="28"/>
        </w:rPr>
        <w:t>amlinell</w:t>
      </w:r>
      <w:r w:rsidR="00247FFE">
        <w:rPr>
          <w:sz w:val="28"/>
          <w:szCs w:val="28"/>
        </w:rPr>
        <w:t>iad o’r</w:t>
      </w:r>
      <w:r w:rsidR="00DB232A">
        <w:rPr>
          <w:sz w:val="28"/>
          <w:szCs w:val="28"/>
        </w:rPr>
        <w:t xml:space="preserve"> amcanion cwriclw</w:t>
      </w:r>
      <w:r w:rsidR="00EF4ECD">
        <w:rPr>
          <w:sz w:val="28"/>
          <w:szCs w:val="28"/>
        </w:rPr>
        <w:t xml:space="preserve">laidd, noda un ohonnynt y fydd </w:t>
      </w:r>
      <w:r w:rsidR="00DB232A">
        <w:rPr>
          <w:sz w:val="28"/>
          <w:szCs w:val="28"/>
        </w:rPr>
        <w:t>plant yn gyflawnwyr mentrus a chreadigol</w:t>
      </w:r>
      <w:r w:rsidR="00EF4ECD">
        <w:rPr>
          <w:sz w:val="28"/>
          <w:szCs w:val="28"/>
        </w:rPr>
        <w:t xml:space="preserve"> ar ddiwedd e</w:t>
      </w:r>
      <w:r w:rsidR="00247FFE">
        <w:rPr>
          <w:sz w:val="28"/>
          <w:szCs w:val="28"/>
        </w:rPr>
        <w:t>u</w:t>
      </w:r>
      <w:r w:rsidR="00EF4ECD">
        <w:rPr>
          <w:sz w:val="28"/>
          <w:szCs w:val="28"/>
        </w:rPr>
        <w:t xml:space="preserve"> </w:t>
      </w:r>
      <w:r w:rsidR="00247FFE">
        <w:rPr>
          <w:sz w:val="28"/>
          <w:szCs w:val="28"/>
        </w:rPr>
        <w:t>t</w:t>
      </w:r>
      <w:r w:rsidR="00EF4ECD">
        <w:rPr>
          <w:sz w:val="28"/>
          <w:szCs w:val="28"/>
        </w:rPr>
        <w:t>aith o addysg</w:t>
      </w:r>
      <w:r w:rsidR="00DB232A">
        <w:rPr>
          <w:sz w:val="28"/>
          <w:szCs w:val="28"/>
        </w:rPr>
        <w:t>.</w:t>
      </w:r>
      <w:r w:rsidR="00EF4ECD">
        <w:rPr>
          <w:sz w:val="28"/>
          <w:szCs w:val="28"/>
        </w:rPr>
        <w:t xml:space="preserve"> Mae’r uchod i gyd yn son am resymau gwahannol</w:t>
      </w:r>
      <w:r w:rsidR="00814438">
        <w:rPr>
          <w:sz w:val="28"/>
          <w:szCs w:val="28"/>
        </w:rPr>
        <w:t xml:space="preserve"> ac amryw</w:t>
      </w:r>
      <w:r w:rsidR="00247FFE">
        <w:rPr>
          <w:sz w:val="28"/>
          <w:szCs w:val="28"/>
        </w:rPr>
        <w:t>iol</w:t>
      </w:r>
      <w:r w:rsidR="00814438">
        <w:rPr>
          <w:sz w:val="28"/>
          <w:szCs w:val="28"/>
        </w:rPr>
        <w:t xml:space="preserve"> am bwysigrwydd creadigrwydd ym mywydau plant </w:t>
      </w:r>
      <w:r w:rsidR="002A157A">
        <w:rPr>
          <w:sz w:val="28"/>
          <w:szCs w:val="28"/>
        </w:rPr>
        <w:t>ond</w:t>
      </w:r>
      <w:r w:rsidR="00247FFE">
        <w:rPr>
          <w:sz w:val="28"/>
          <w:szCs w:val="28"/>
        </w:rPr>
        <w:t xml:space="preserve"> </w:t>
      </w:r>
      <w:r w:rsidR="002A157A">
        <w:rPr>
          <w:sz w:val="28"/>
          <w:szCs w:val="28"/>
        </w:rPr>
        <w:t>oes na wir un ddiffiniad</w:t>
      </w:r>
      <w:r w:rsidR="006A5743">
        <w:rPr>
          <w:sz w:val="28"/>
          <w:szCs w:val="28"/>
        </w:rPr>
        <w:t xml:space="preserve"> cytun</w:t>
      </w:r>
      <w:r w:rsidR="002A157A">
        <w:rPr>
          <w:sz w:val="28"/>
          <w:szCs w:val="28"/>
        </w:rPr>
        <w:t xml:space="preserve"> o’r gair.</w:t>
      </w:r>
      <w:r w:rsidR="00247FFE">
        <w:rPr>
          <w:sz w:val="28"/>
          <w:szCs w:val="28"/>
        </w:rPr>
        <w:t xml:space="preserve"> Un peth yw nodi ac adfarnu pam yr ydym yn dysgu ein plant i fod yn greadigol ond sut y gallwn cwblhau hyn os n</w:t>
      </w:r>
      <w:r w:rsidR="00E1226A">
        <w:rPr>
          <w:sz w:val="28"/>
          <w:szCs w:val="28"/>
        </w:rPr>
        <w:t>a</w:t>
      </w:r>
      <w:r w:rsidR="00247FFE">
        <w:rPr>
          <w:sz w:val="28"/>
          <w:szCs w:val="28"/>
        </w:rPr>
        <w:t>d ydynt yn ymwybodol</w:t>
      </w:r>
      <w:r w:rsidR="00E1226A">
        <w:rPr>
          <w:sz w:val="28"/>
          <w:szCs w:val="28"/>
        </w:rPr>
        <w:t xml:space="preserve"> o wir ystyr y gair.</w:t>
      </w:r>
      <w:r w:rsidR="006A5743">
        <w:rPr>
          <w:sz w:val="28"/>
          <w:szCs w:val="28"/>
        </w:rPr>
        <w:t xml:space="preserve"> Yn y pecyn byddaf yn edrych ar fenter a chreadigrwydd ac yn dadbigo gwybodaeth i weld fy nghyrraeddiadau creadigol fy hun yn ogystal a sut i hyrwyddo creadigrwydd yn yr ysgol gynradd.</w:t>
      </w:r>
    </w:p>
    <w:p w14:paraId="12BFCDE7" w14:textId="77777777" w:rsidR="00E1226A" w:rsidRDefault="00E1226A" w:rsidP="001409EC">
      <w:pPr>
        <w:rPr>
          <w:sz w:val="28"/>
          <w:szCs w:val="28"/>
        </w:rPr>
      </w:pPr>
    </w:p>
    <w:p w14:paraId="3986D881" w14:textId="4406C73B" w:rsidR="00E1226A" w:rsidRPr="003A776B" w:rsidRDefault="00E1226A" w:rsidP="001409EC">
      <w:pPr>
        <w:rPr>
          <w:rFonts w:cstheme="minorHAnsi"/>
          <w:b/>
          <w:sz w:val="28"/>
          <w:szCs w:val="28"/>
          <w:u w:val="single"/>
        </w:rPr>
      </w:pPr>
      <w:r w:rsidRPr="003A776B">
        <w:rPr>
          <w:rFonts w:cstheme="minorHAnsi"/>
          <w:b/>
          <w:sz w:val="28"/>
          <w:szCs w:val="28"/>
          <w:u w:val="single"/>
        </w:rPr>
        <w:t>Diffiniad</w:t>
      </w:r>
      <w:r w:rsidR="007F54DE">
        <w:rPr>
          <w:rFonts w:cstheme="minorHAnsi"/>
          <w:b/>
          <w:sz w:val="28"/>
          <w:szCs w:val="28"/>
          <w:u w:val="single"/>
        </w:rPr>
        <w:t xml:space="preserve"> Creadigrwydd</w:t>
      </w:r>
      <w:r w:rsidRPr="003A776B">
        <w:rPr>
          <w:rFonts w:cstheme="minorHAnsi"/>
          <w:b/>
          <w:sz w:val="28"/>
          <w:szCs w:val="28"/>
          <w:u w:val="single"/>
        </w:rPr>
        <w:t>:</w:t>
      </w:r>
    </w:p>
    <w:p w14:paraId="1EBEC526" w14:textId="77777777" w:rsidR="00E1226A" w:rsidRPr="001D6842" w:rsidRDefault="00E1226A" w:rsidP="001409EC">
      <w:pPr>
        <w:rPr>
          <w:rFonts w:cstheme="minorHAnsi"/>
          <w:sz w:val="28"/>
          <w:szCs w:val="28"/>
        </w:rPr>
      </w:pPr>
    </w:p>
    <w:p w14:paraId="7C8AEDA4" w14:textId="2B3A6562" w:rsidR="00721878" w:rsidRDefault="00DA4D98" w:rsidP="00721878">
      <w:pPr>
        <w:rPr>
          <w:rFonts w:cstheme="minorHAnsi"/>
          <w:color w:val="000000"/>
          <w:sz w:val="28"/>
          <w:szCs w:val="28"/>
          <w:shd w:val="clear" w:color="auto" w:fill="FFFFFF"/>
        </w:rPr>
      </w:pPr>
      <w:r w:rsidRPr="001D6842">
        <w:rPr>
          <w:rFonts w:cstheme="minorHAnsi"/>
          <w:sz w:val="28"/>
          <w:szCs w:val="28"/>
        </w:rPr>
        <w:t xml:space="preserve">Awgryma </w:t>
      </w:r>
      <w:r w:rsidRPr="001D6842">
        <w:rPr>
          <w:rFonts w:cstheme="minorHAnsi"/>
          <w:sz w:val="28"/>
          <w:szCs w:val="28"/>
          <w:highlight w:val="yellow"/>
        </w:rPr>
        <w:t>Cherry (</w:t>
      </w:r>
      <w:r w:rsidRPr="001D6842">
        <w:rPr>
          <w:rFonts w:cstheme="minorHAnsi"/>
          <w:sz w:val="28"/>
          <w:szCs w:val="28"/>
        </w:rPr>
        <w:t xml:space="preserve">2018) mae’r ffordd gorau o ddiffinio creadigrwydd yw y gallu i ddatrys problemau neu i greu </w:t>
      </w:r>
      <w:r w:rsidR="007207C9" w:rsidRPr="001D6842">
        <w:rPr>
          <w:rFonts w:cstheme="minorHAnsi"/>
          <w:sz w:val="28"/>
          <w:szCs w:val="28"/>
        </w:rPr>
        <w:t>rhywbeth</w:t>
      </w:r>
      <w:r w:rsidRPr="001D6842">
        <w:rPr>
          <w:rFonts w:cstheme="minorHAnsi"/>
          <w:sz w:val="28"/>
          <w:szCs w:val="28"/>
        </w:rPr>
        <w:t xml:space="preserve"> newydd mewn ff</w:t>
      </w:r>
      <w:r w:rsidR="007207C9" w:rsidRPr="001D6842">
        <w:rPr>
          <w:rFonts w:cstheme="minorHAnsi"/>
          <w:sz w:val="28"/>
          <w:szCs w:val="28"/>
        </w:rPr>
        <w:t>o</w:t>
      </w:r>
      <w:r w:rsidRPr="001D6842">
        <w:rPr>
          <w:rFonts w:cstheme="minorHAnsi"/>
          <w:sz w:val="28"/>
          <w:szCs w:val="28"/>
        </w:rPr>
        <w:t>rdd newydd.</w:t>
      </w:r>
      <w:r w:rsidR="007207C9" w:rsidRPr="001D6842">
        <w:rPr>
          <w:rFonts w:cstheme="minorHAnsi"/>
          <w:sz w:val="28"/>
          <w:szCs w:val="28"/>
        </w:rPr>
        <w:t xml:space="preserve"> Gellir ddadlau fod y ddau beth hyn, datrys a chreu,</w:t>
      </w:r>
      <w:r w:rsidR="00F72529" w:rsidRPr="001D6842">
        <w:rPr>
          <w:rFonts w:cstheme="minorHAnsi"/>
          <w:sz w:val="28"/>
          <w:szCs w:val="28"/>
        </w:rPr>
        <w:t xml:space="preserve"> yn disgrifio elfennau gwahannol oherwydd mae datrys problem yn un cam, ond i greu rhywbeth arall bydd angen sgiliau gwahannol ar y plant. Efallai mae’r ffordd fwyaf dibynadwy</w:t>
      </w:r>
      <w:r w:rsidR="00987A59" w:rsidRPr="001D6842">
        <w:rPr>
          <w:rFonts w:cstheme="minorHAnsi"/>
          <w:sz w:val="28"/>
          <w:szCs w:val="28"/>
        </w:rPr>
        <w:t xml:space="preserve"> a chywir</w:t>
      </w:r>
      <w:r w:rsidR="00F72529" w:rsidRPr="001D6842">
        <w:rPr>
          <w:rFonts w:cstheme="minorHAnsi"/>
          <w:sz w:val="28"/>
          <w:szCs w:val="28"/>
        </w:rPr>
        <w:t xml:space="preserve"> i ddiffinio creadigrwydd yw i edrych yng ngeiriadur </w:t>
      </w:r>
      <w:r w:rsidR="00F72529" w:rsidRPr="001D6842">
        <w:rPr>
          <w:rFonts w:cstheme="minorHAnsi"/>
          <w:sz w:val="28"/>
          <w:szCs w:val="28"/>
          <w:highlight w:val="yellow"/>
        </w:rPr>
        <w:t>Oxford. D</w:t>
      </w:r>
      <w:r w:rsidR="00987A59" w:rsidRPr="001D6842">
        <w:rPr>
          <w:rFonts w:cstheme="minorHAnsi"/>
          <w:sz w:val="28"/>
          <w:szCs w:val="28"/>
          <w:highlight w:val="yellow"/>
        </w:rPr>
        <w:t>iffinia</w:t>
      </w:r>
      <w:r w:rsidR="001D6B6B" w:rsidRPr="001D6842">
        <w:rPr>
          <w:rFonts w:cstheme="minorHAnsi"/>
          <w:sz w:val="28"/>
          <w:szCs w:val="28"/>
          <w:highlight w:val="yellow"/>
        </w:rPr>
        <w:t xml:space="preserve"> creadigrwydd yn uniongyrchol</w:t>
      </w:r>
      <w:r w:rsidR="00F72529" w:rsidRPr="001D6842">
        <w:rPr>
          <w:rFonts w:cstheme="minorHAnsi"/>
          <w:sz w:val="28"/>
          <w:szCs w:val="28"/>
          <w:highlight w:val="yellow"/>
        </w:rPr>
        <w:t xml:space="preserve"> </w:t>
      </w:r>
      <w:r w:rsidR="0046761C" w:rsidRPr="001D6842">
        <w:rPr>
          <w:rFonts w:cstheme="minorHAnsi"/>
          <w:sz w:val="28"/>
          <w:szCs w:val="28"/>
          <w:highlight w:val="yellow"/>
        </w:rPr>
        <w:t xml:space="preserve">fel </w:t>
      </w:r>
      <w:r w:rsidR="00F72529" w:rsidRPr="001D6842">
        <w:rPr>
          <w:rFonts w:cstheme="minorHAnsi"/>
          <w:sz w:val="28"/>
          <w:szCs w:val="28"/>
          <w:highlight w:val="yellow"/>
        </w:rPr>
        <w:t>“The use of imagin</w:t>
      </w:r>
      <w:r w:rsidR="00987A59" w:rsidRPr="001D6842">
        <w:rPr>
          <w:rFonts w:cstheme="minorHAnsi"/>
          <w:sz w:val="28"/>
          <w:szCs w:val="28"/>
          <w:highlight w:val="yellow"/>
        </w:rPr>
        <w:t>a</w:t>
      </w:r>
      <w:r w:rsidR="00F72529" w:rsidRPr="001D6842">
        <w:rPr>
          <w:rFonts w:cstheme="minorHAnsi"/>
          <w:sz w:val="28"/>
          <w:szCs w:val="28"/>
          <w:highlight w:val="yellow"/>
        </w:rPr>
        <w:t xml:space="preserve">tion or original ideas </w:t>
      </w:r>
      <w:r w:rsidR="00987A59" w:rsidRPr="001D6842">
        <w:rPr>
          <w:rFonts w:cstheme="minorHAnsi"/>
          <w:sz w:val="28"/>
          <w:szCs w:val="28"/>
          <w:highlight w:val="yellow"/>
        </w:rPr>
        <w:t>to create something”.</w:t>
      </w:r>
      <w:r w:rsidR="00475D09" w:rsidRPr="001D6842">
        <w:rPr>
          <w:rFonts w:cstheme="minorHAnsi"/>
          <w:sz w:val="28"/>
          <w:szCs w:val="28"/>
        </w:rPr>
        <w:t xml:space="preserve"> Eto, yn wahannol i’r ddau ddiffiniad uchod</w:t>
      </w:r>
      <w:r w:rsidR="001D6842" w:rsidRPr="001D6842">
        <w:rPr>
          <w:rFonts w:cstheme="minorHAnsi"/>
          <w:sz w:val="28"/>
          <w:szCs w:val="28"/>
        </w:rPr>
        <w:t xml:space="preserve"> </w:t>
      </w:r>
      <w:r w:rsidR="001D6842" w:rsidRPr="00A256D3">
        <w:rPr>
          <w:rFonts w:cstheme="minorHAnsi"/>
          <w:sz w:val="28"/>
          <w:szCs w:val="28"/>
        </w:rPr>
        <w:t xml:space="preserve">mae </w:t>
      </w:r>
      <w:r w:rsidR="001D6842" w:rsidRPr="00A256D3">
        <w:rPr>
          <w:rFonts w:cstheme="minorHAnsi"/>
          <w:sz w:val="28"/>
          <w:szCs w:val="28"/>
          <w:highlight w:val="yellow"/>
        </w:rPr>
        <w:t>Waititi</w:t>
      </w:r>
      <w:r w:rsidR="00512E5B" w:rsidRPr="00A256D3">
        <w:rPr>
          <w:rFonts w:cstheme="minorHAnsi"/>
          <w:bCs/>
          <w:sz w:val="28"/>
          <w:szCs w:val="28"/>
          <w:highlight w:val="yellow"/>
        </w:rPr>
        <w:t xml:space="preserve"> (2010),</w:t>
      </w:r>
      <w:r w:rsidR="00512E5B" w:rsidRPr="00A256D3">
        <w:rPr>
          <w:rFonts w:cstheme="minorHAnsi"/>
          <w:bCs/>
          <w:sz w:val="28"/>
          <w:szCs w:val="28"/>
        </w:rPr>
        <w:t xml:space="preserve"> mewn clip fideo ‘TEDx Talk’, yn ddiffinio creadigrywdd fel sgil o weld y byd o’n cwmpas drwy lygad plentyn.</w:t>
      </w:r>
      <w:r w:rsidR="00866B9D" w:rsidRPr="00A256D3">
        <w:rPr>
          <w:rFonts w:cstheme="minorHAnsi"/>
          <w:bCs/>
          <w:sz w:val="28"/>
          <w:szCs w:val="28"/>
        </w:rPr>
        <w:t xml:space="preserve"> Amlinella’r ddau esboniad cyntaf</w:t>
      </w:r>
      <w:r w:rsidR="00641752" w:rsidRPr="00A256D3">
        <w:rPr>
          <w:rFonts w:cstheme="minorHAnsi"/>
          <w:bCs/>
          <w:sz w:val="28"/>
          <w:szCs w:val="28"/>
        </w:rPr>
        <w:t xml:space="preserve"> mae </w:t>
      </w:r>
      <w:r w:rsidR="00866B9D" w:rsidRPr="00A256D3">
        <w:rPr>
          <w:rFonts w:cstheme="minorHAnsi"/>
          <w:bCs/>
          <w:sz w:val="28"/>
          <w:szCs w:val="28"/>
        </w:rPr>
        <w:t>creadigrywdd y</w:t>
      </w:r>
      <w:r w:rsidR="00641752" w:rsidRPr="00A256D3">
        <w:rPr>
          <w:rFonts w:cstheme="minorHAnsi"/>
          <w:bCs/>
          <w:sz w:val="28"/>
          <w:szCs w:val="28"/>
        </w:rPr>
        <w:t>w’r</w:t>
      </w:r>
      <w:r w:rsidR="00866B9D" w:rsidRPr="00A256D3">
        <w:rPr>
          <w:rFonts w:cstheme="minorHAnsi"/>
          <w:bCs/>
          <w:sz w:val="28"/>
          <w:szCs w:val="28"/>
        </w:rPr>
        <w:t xml:space="preserve"> </w:t>
      </w:r>
      <w:r w:rsidR="00641752" w:rsidRPr="00A256D3">
        <w:rPr>
          <w:rFonts w:cstheme="minorHAnsi"/>
          <w:bCs/>
          <w:sz w:val="28"/>
          <w:szCs w:val="28"/>
        </w:rPr>
        <w:t>b</w:t>
      </w:r>
      <w:r w:rsidR="00866B9D" w:rsidRPr="00A256D3">
        <w:rPr>
          <w:rFonts w:cstheme="minorHAnsi"/>
          <w:bCs/>
          <w:sz w:val="28"/>
          <w:szCs w:val="28"/>
        </w:rPr>
        <w:t>roses o feddwl a chreu. Yn wahannol i hyn, dadansodda’r</w:t>
      </w:r>
      <w:r w:rsidR="00512E5B" w:rsidRPr="00A256D3">
        <w:rPr>
          <w:rFonts w:cstheme="minorHAnsi"/>
          <w:bCs/>
          <w:sz w:val="28"/>
          <w:szCs w:val="28"/>
        </w:rPr>
        <w:t xml:space="preserve"> ddiffiniad olaf</w:t>
      </w:r>
      <w:r w:rsidR="00641752" w:rsidRPr="00A256D3">
        <w:rPr>
          <w:rFonts w:cstheme="minorHAnsi"/>
          <w:bCs/>
          <w:sz w:val="28"/>
          <w:szCs w:val="28"/>
        </w:rPr>
        <w:t xml:space="preserve"> </w:t>
      </w:r>
      <w:r w:rsidR="00512E5B" w:rsidRPr="00A256D3">
        <w:rPr>
          <w:rFonts w:cstheme="minorHAnsi"/>
          <w:bCs/>
          <w:sz w:val="28"/>
          <w:szCs w:val="28"/>
        </w:rPr>
        <w:t xml:space="preserve">creadigrwydd mewn cyd-destyn realistig </w:t>
      </w:r>
      <w:r w:rsidR="00866B9D" w:rsidRPr="00A256D3">
        <w:rPr>
          <w:rFonts w:cstheme="minorHAnsi"/>
          <w:bCs/>
          <w:sz w:val="28"/>
          <w:szCs w:val="28"/>
        </w:rPr>
        <w:t>â</w:t>
      </w:r>
      <w:r w:rsidR="00512E5B" w:rsidRPr="00A256D3">
        <w:rPr>
          <w:rFonts w:cstheme="minorHAnsi"/>
          <w:bCs/>
          <w:sz w:val="28"/>
          <w:szCs w:val="28"/>
        </w:rPr>
        <w:t xml:space="preserve"> esboni</w:t>
      </w:r>
      <w:r w:rsidR="00866B9D" w:rsidRPr="00A256D3">
        <w:rPr>
          <w:rFonts w:cstheme="minorHAnsi"/>
          <w:bCs/>
          <w:sz w:val="28"/>
          <w:szCs w:val="28"/>
        </w:rPr>
        <w:t>a beth mae creadigrywdd yn ei olygu iddo ef.</w:t>
      </w:r>
      <w:r w:rsidR="00641752" w:rsidRPr="00A256D3">
        <w:rPr>
          <w:rFonts w:cstheme="minorHAnsi"/>
          <w:bCs/>
          <w:sz w:val="28"/>
          <w:szCs w:val="28"/>
        </w:rPr>
        <w:t xml:space="preserve"> Yn amlwg mae ceisio defnyddio gair allweddol megis creadigrwydd yn annodd gan nad yw un athronnydd a’r llall yn cytuno a wir ddiffiniad y sgil.</w:t>
      </w:r>
      <w:r w:rsidR="00A256D3" w:rsidRPr="00A256D3">
        <w:rPr>
          <w:rFonts w:cstheme="minorHAnsi"/>
          <w:bCs/>
          <w:sz w:val="28"/>
          <w:szCs w:val="28"/>
        </w:rPr>
        <w:t xml:space="preserve"> Yn bersonol, y ddiffiniad fwyaf perthnasol rwyf wedi darganfod yw </w:t>
      </w:r>
      <w:r w:rsidR="00A256D3" w:rsidRPr="00A256D3">
        <w:rPr>
          <w:rFonts w:cstheme="minorHAnsi"/>
          <w:color w:val="000000"/>
          <w:sz w:val="28"/>
          <w:szCs w:val="28"/>
          <w:highlight w:val="yellow"/>
          <w:shd w:val="clear" w:color="auto" w:fill="FFFFFF"/>
        </w:rPr>
        <w:t>Csikszentmihalyi</w:t>
      </w:r>
      <w:r w:rsidR="00A256D3">
        <w:rPr>
          <w:rFonts w:cstheme="minorHAnsi"/>
          <w:color w:val="000000"/>
          <w:sz w:val="28"/>
          <w:szCs w:val="28"/>
          <w:shd w:val="clear" w:color="auto" w:fill="FFFFFF"/>
        </w:rPr>
        <w:t xml:space="preserve"> (2004)</w:t>
      </w:r>
      <w:r w:rsidR="00721878">
        <w:rPr>
          <w:rFonts w:cstheme="minorHAnsi"/>
          <w:color w:val="000000"/>
          <w:sz w:val="28"/>
          <w:szCs w:val="28"/>
          <w:shd w:val="clear" w:color="auto" w:fill="FFFFFF"/>
        </w:rPr>
        <w:t xml:space="preserve"> yn ei TED Talk, wrth gyfeirio at berson yn y broses o greadigrwydd dywed</w:t>
      </w:r>
    </w:p>
    <w:p w14:paraId="0E2DAB1E" w14:textId="77777777" w:rsidR="00AB51DB" w:rsidRDefault="00AB51DB" w:rsidP="00721878">
      <w:pPr>
        <w:jc w:val="center"/>
        <w:rPr>
          <w:rFonts w:cstheme="minorHAnsi"/>
          <w:color w:val="000000"/>
          <w:sz w:val="28"/>
          <w:highlight w:val="yellow"/>
          <w:shd w:val="clear" w:color="auto" w:fill="FFFFFF"/>
        </w:rPr>
      </w:pPr>
    </w:p>
    <w:p w14:paraId="3E4A2C78" w14:textId="62987782" w:rsidR="00721878" w:rsidRPr="00AB51DB" w:rsidRDefault="00721878" w:rsidP="00721878">
      <w:pPr>
        <w:jc w:val="center"/>
        <w:rPr>
          <w:rFonts w:cstheme="minorHAnsi"/>
          <w:i/>
          <w:color w:val="000000"/>
          <w:sz w:val="28"/>
          <w:shd w:val="clear" w:color="auto" w:fill="FFFFFF"/>
        </w:rPr>
      </w:pPr>
      <w:r w:rsidRPr="00AB51DB">
        <w:rPr>
          <w:rFonts w:cstheme="minorHAnsi"/>
          <w:i/>
          <w:color w:val="000000"/>
          <w:sz w:val="28"/>
          <w:highlight w:val="yellow"/>
          <w:shd w:val="clear" w:color="auto" w:fill="FFFFFF"/>
        </w:rPr>
        <w:t>“He can’t feel even that he’s hungry or tired, his body disappears, his identity disappears from his consciousness because he doesn’t have enough attention, like none of us do, to really do well something that requires a lot of concentration and at the same time to feel that he exists.”</w:t>
      </w:r>
    </w:p>
    <w:p w14:paraId="6788A698" w14:textId="44AE7C53" w:rsidR="00721878" w:rsidRPr="00AB51DB" w:rsidRDefault="00721878" w:rsidP="00721878">
      <w:pPr>
        <w:jc w:val="right"/>
        <w:rPr>
          <w:i/>
        </w:rPr>
      </w:pPr>
      <w:r w:rsidRPr="00AB51DB">
        <w:rPr>
          <w:rFonts w:cstheme="minorHAnsi"/>
          <w:i/>
          <w:color w:val="000000"/>
          <w:sz w:val="28"/>
          <w:szCs w:val="28"/>
          <w:highlight w:val="yellow"/>
          <w:shd w:val="clear" w:color="auto" w:fill="FFFFFF"/>
        </w:rPr>
        <w:t>Mihally Csikszentmihalyi</w:t>
      </w:r>
      <w:r w:rsidRPr="00AB51DB">
        <w:rPr>
          <w:rFonts w:cstheme="minorHAnsi"/>
          <w:i/>
          <w:color w:val="000000"/>
          <w:sz w:val="28"/>
          <w:szCs w:val="28"/>
          <w:shd w:val="clear" w:color="auto" w:fill="FFFFFF"/>
        </w:rPr>
        <w:t xml:space="preserve"> (2004)</w:t>
      </w:r>
    </w:p>
    <w:p w14:paraId="504CB735" w14:textId="18246B20" w:rsidR="00721878" w:rsidRPr="00E718ED" w:rsidRDefault="00721878" w:rsidP="00E718ED">
      <w:r>
        <w:rPr>
          <w:rFonts w:cstheme="minorHAnsi"/>
          <w:color w:val="000000"/>
          <w:sz w:val="28"/>
          <w:szCs w:val="28"/>
          <w:shd w:val="clear" w:color="auto" w:fill="FFFFFF"/>
        </w:rPr>
        <w:lastRenderedPageBreak/>
        <w:t xml:space="preserve"> </w:t>
      </w:r>
    </w:p>
    <w:p w14:paraId="044D4F7F" w14:textId="71FD54A0" w:rsidR="007F54DE" w:rsidRDefault="00721878" w:rsidP="00512E5B">
      <w:pPr>
        <w:pStyle w:val="Heading1"/>
        <w:spacing w:before="0" w:beforeAutospacing="0" w:after="0" w:afterAutospacing="0"/>
        <w:rPr>
          <w:rFonts w:asciiTheme="minorHAnsi" w:hAnsiTheme="minorHAnsi" w:cstheme="minorHAnsi"/>
          <w:b w:val="0"/>
          <w:bCs w:val="0"/>
          <w:sz w:val="28"/>
          <w:szCs w:val="28"/>
        </w:rPr>
      </w:pPr>
      <w:r>
        <w:rPr>
          <w:rFonts w:asciiTheme="minorHAnsi" w:hAnsiTheme="minorHAnsi" w:cstheme="minorHAnsi"/>
          <w:b w:val="0"/>
          <w:bCs w:val="0"/>
          <w:sz w:val="28"/>
          <w:szCs w:val="28"/>
        </w:rPr>
        <w:t>Mae dadansoddiad</w:t>
      </w:r>
      <w:r w:rsidR="00E32946" w:rsidRPr="00E32946">
        <w:rPr>
          <w:rFonts w:asciiTheme="minorHAnsi" w:hAnsiTheme="minorHAnsi" w:cstheme="minorHAnsi"/>
          <w:b w:val="0"/>
          <w:bCs w:val="0"/>
          <w:sz w:val="28"/>
          <w:szCs w:val="28"/>
        </w:rPr>
        <w:t xml:space="preserve"> </w:t>
      </w:r>
      <w:r w:rsidR="00E32946" w:rsidRPr="00E32946">
        <w:rPr>
          <w:rFonts w:asciiTheme="minorHAnsi" w:hAnsiTheme="minorHAnsi" w:cstheme="minorHAnsi"/>
          <w:b w:val="0"/>
          <w:color w:val="000000"/>
          <w:sz w:val="28"/>
          <w:szCs w:val="28"/>
          <w:shd w:val="clear" w:color="auto" w:fill="FFFFFF"/>
        </w:rPr>
        <w:t>Csikszentmihalyi</w:t>
      </w:r>
      <w:r w:rsidRPr="00E32946">
        <w:rPr>
          <w:rFonts w:asciiTheme="minorHAnsi" w:hAnsiTheme="minorHAnsi" w:cstheme="minorHAnsi"/>
          <w:b w:val="0"/>
          <w:bCs w:val="0"/>
          <w:sz w:val="28"/>
          <w:szCs w:val="28"/>
        </w:rPr>
        <w:t xml:space="preserve"> </w:t>
      </w:r>
      <w:r w:rsidR="00E32946">
        <w:rPr>
          <w:rFonts w:asciiTheme="minorHAnsi" w:hAnsiTheme="minorHAnsi" w:cstheme="minorHAnsi"/>
          <w:b w:val="0"/>
          <w:bCs w:val="0"/>
          <w:sz w:val="28"/>
          <w:szCs w:val="28"/>
        </w:rPr>
        <w:t xml:space="preserve">yn </w:t>
      </w:r>
      <w:r>
        <w:rPr>
          <w:rFonts w:asciiTheme="minorHAnsi" w:hAnsiTheme="minorHAnsi" w:cstheme="minorHAnsi"/>
          <w:b w:val="0"/>
          <w:bCs w:val="0"/>
          <w:sz w:val="28"/>
          <w:szCs w:val="28"/>
        </w:rPr>
        <w:t>diddorol tu hwnt</w:t>
      </w:r>
      <w:r w:rsidR="003B617E">
        <w:rPr>
          <w:rFonts w:asciiTheme="minorHAnsi" w:hAnsiTheme="minorHAnsi" w:cstheme="minorHAnsi"/>
          <w:b w:val="0"/>
          <w:bCs w:val="0"/>
          <w:sz w:val="28"/>
          <w:szCs w:val="28"/>
        </w:rPr>
        <w:t>, mae’n</w:t>
      </w:r>
      <w:r>
        <w:rPr>
          <w:rFonts w:asciiTheme="minorHAnsi" w:hAnsiTheme="minorHAnsi" w:cstheme="minorHAnsi"/>
          <w:b w:val="0"/>
          <w:bCs w:val="0"/>
          <w:sz w:val="28"/>
          <w:szCs w:val="28"/>
        </w:rPr>
        <w:t xml:space="preserve"> ddiffiniad</w:t>
      </w:r>
      <w:r w:rsidR="003B617E">
        <w:rPr>
          <w:rFonts w:asciiTheme="minorHAnsi" w:hAnsiTheme="minorHAnsi" w:cstheme="minorHAnsi"/>
          <w:b w:val="0"/>
          <w:bCs w:val="0"/>
          <w:sz w:val="28"/>
          <w:szCs w:val="28"/>
        </w:rPr>
        <w:t xml:space="preserve"> gall</w:t>
      </w:r>
      <w:r>
        <w:rPr>
          <w:rFonts w:asciiTheme="minorHAnsi" w:hAnsiTheme="minorHAnsi" w:cstheme="minorHAnsi"/>
          <w:b w:val="0"/>
          <w:bCs w:val="0"/>
          <w:sz w:val="28"/>
          <w:szCs w:val="28"/>
        </w:rPr>
        <w:t xml:space="preserve"> </w:t>
      </w:r>
      <w:r w:rsidR="003B617E">
        <w:rPr>
          <w:rFonts w:asciiTheme="minorHAnsi" w:hAnsiTheme="minorHAnsi" w:cstheme="minorHAnsi"/>
          <w:b w:val="0"/>
          <w:bCs w:val="0"/>
          <w:sz w:val="28"/>
          <w:szCs w:val="28"/>
        </w:rPr>
        <w:t>b</w:t>
      </w:r>
      <w:r>
        <w:rPr>
          <w:rFonts w:asciiTheme="minorHAnsi" w:hAnsiTheme="minorHAnsi" w:cstheme="minorHAnsi"/>
          <w:b w:val="0"/>
          <w:bCs w:val="0"/>
          <w:sz w:val="28"/>
          <w:szCs w:val="28"/>
        </w:rPr>
        <w:t>erson unieithu efo</w:t>
      </w:r>
      <w:r w:rsidR="006A5743">
        <w:rPr>
          <w:rFonts w:asciiTheme="minorHAnsi" w:hAnsiTheme="minorHAnsi" w:cstheme="minorHAnsi"/>
          <w:b w:val="0"/>
          <w:bCs w:val="0"/>
          <w:sz w:val="28"/>
          <w:szCs w:val="28"/>
        </w:rPr>
        <w:t>. M</w:t>
      </w:r>
      <w:r>
        <w:rPr>
          <w:rFonts w:asciiTheme="minorHAnsi" w:hAnsiTheme="minorHAnsi" w:cstheme="minorHAnsi"/>
          <w:b w:val="0"/>
          <w:bCs w:val="0"/>
          <w:sz w:val="28"/>
          <w:szCs w:val="28"/>
        </w:rPr>
        <w:t>ae’r syniad o gau’r meddwl yn</w:t>
      </w:r>
      <w:r w:rsidR="00DF4461">
        <w:rPr>
          <w:rFonts w:asciiTheme="minorHAnsi" w:hAnsiTheme="minorHAnsi" w:cstheme="minorHAnsi"/>
          <w:b w:val="0"/>
          <w:bCs w:val="0"/>
          <w:sz w:val="28"/>
          <w:szCs w:val="28"/>
        </w:rPr>
        <w:t xml:space="preserve"> un rwyf yn cytuno gyda oherwydd fy mhrofiadau creadigol, personol yn y gorffennol. </w:t>
      </w:r>
      <w:r w:rsidR="000C6B84">
        <w:rPr>
          <w:rFonts w:asciiTheme="minorHAnsi" w:hAnsiTheme="minorHAnsi" w:cstheme="minorHAnsi"/>
          <w:b w:val="0"/>
          <w:bCs w:val="0"/>
          <w:sz w:val="28"/>
          <w:szCs w:val="28"/>
        </w:rPr>
        <w:t>Fel casgliad o’r diffiniad, y</w:t>
      </w:r>
      <w:r w:rsidR="004135A6">
        <w:rPr>
          <w:rFonts w:asciiTheme="minorHAnsi" w:hAnsiTheme="minorHAnsi" w:cstheme="minorHAnsi"/>
          <w:b w:val="0"/>
          <w:bCs w:val="0"/>
          <w:sz w:val="28"/>
          <w:szCs w:val="28"/>
        </w:rPr>
        <w:t xml:space="preserve">n y pecyn hwn byddaf yn dadansoddi creadigrwydd fel y </w:t>
      </w:r>
      <w:r w:rsidR="00D04D21">
        <w:rPr>
          <w:rFonts w:asciiTheme="minorHAnsi" w:hAnsiTheme="minorHAnsi" w:cstheme="minorHAnsi"/>
          <w:b w:val="0"/>
          <w:bCs w:val="0"/>
          <w:sz w:val="28"/>
          <w:szCs w:val="28"/>
        </w:rPr>
        <w:t>sgil o fod yn agored a gweld heibio’r hyn sydd yn weledol</w:t>
      </w:r>
      <w:r w:rsidR="00BD5147">
        <w:rPr>
          <w:rFonts w:asciiTheme="minorHAnsi" w:hAnsiTheme="minorHAnsi" w:cstheme="minorHAnsi"/>
          <w:b w:val="0"/>
          <w:bCs w:val="0"/>
          <w:sz w:val="28"/>
          <w:szCs w:val="28"/>
        </w:rPr>
        <w:t xml:space="preserve"> </w:t>
      </w:r>
      <w:r w:rsidR="00BD5147" w:rsidRPr="00A256D3">
        <w:rPr>
          <w:rFonts w:asciiTheme="minorHAnsi" w:hAnsiTheme="minorHAnsi" w:cstheme="minorHAnsi"/>
          <w:b w:val="0"/>
          <w:bCs w:val="0"/>
          <w:sz w:val="28"/>
          <w:szCs w:val="28"/>
          <w:highlight w:val="yellow"/>
        </w:rPr>
        <w:t>(</w:t>
      </w:r>
      <w:r w:rsidR="00A256D3" w:rsidRPr="00A256D3">
        <w:rPr>
          <w:rFonts w:asciiTheme="minorHAnsi" w:hAnsiTheme="minorHAnsi" w:cstheme="minorHAnsi"/>
          <w:b w:val="0"/>
          <w:bCs w:val="0"/>
          <w:sz w:val="28"/>
          <w:szCs w:val="28"/>
          <w:highlight w:val="yellow"/>
        </w:rPr>
        <w:t>Lobel, 2018</w:t>
      </w:r>
      <w:r w:rsidR="00BD5147" w:rsidRPr="00A256D3">
        <w:rPr>
          <w:rFonts w:asciiTheme="minorHAnsi" w:hAnsiTheme="minorHAnsi" w:cstheme="minorHAnsi"/>
          <w:b w:val="0"/>
          <w:bCs w:val="0"/>
          <w:sz w:val="28"/>
          <w:szCs w:val="28"/>
          <w:highlight w:val="yellow"/>
        </w:rPr>
        <w:t>)</w:t>
      </w:r>
      <w:r w:rsidR="00D04D21" w:rsidRPr="00A256D3">
        <w:rPr>
          <w:rFonts w:asciiTheme="minorHAnsi" w:hAnsiTheme="minorHAnsi" w:cstheme="minorHAnsi"/>
          <w:b w:val="0"/>
          <w:bCs w:val="0"/>
          <w:sz w:val="28"/>
          <w:szCs w:val="28"/>
          <w:highlight w:val="yellow"/>
        </w:rPr>
        <w:t>.</w:t>
      </w:r>
      <w:r w:rsidR="00D04D21">
        <w:rPr>
          <w:rFonts w:asciiTheme="minorHAnsi" w:hAnsiTheme="minorHAnsi" w:cstheme="minorHAnsi"/>
          <w:b w:val="0"/>
          <w:bCs w:val="0"/>
          <w:sz w:val="28"/>
          <w:szCs w:val="28"/>
        </w:rPr>
        <w:t xml:space="preserve"> Yn ogystal a hyn</w:t>
      </w:r>
      <w:r w:rsidR="00DB1984">
        <w:rPr>
          <w:rFonts w:asciiTheme="minorHAnsi" w:hAnsiTheme="minorHAnsi" w:cstheme="minorHAnsi"/>
          <w:b w:val="0"/>
          <w:bCs w:val="0"/>
          <w:sz w:val="28"/>
          <w:szCs w:val="28"/>
        </w:rPr>
        <w:t xml:space="preserve"> byddaf</w:t>
      </w:r>
      <w:r w:rsidR="00BD5147">
        <w:rPr>
          <w:rFonts w:asciiTheme="minorHAnsi" w:hAnsiTheme="minorHAnsi" w:cstheme="minorHAnsi"/>
          <w:b w:val="0"/>
          <w:bCs w:val="0"/>
          <w:sz w:val="28"/>
          <w:szCs w:val="28"/>
        </w:rPr>
        <w:t xml:space="preserve"> yn</w:t>
      </w:r>
      <w:r w:rsidR="00B372A2">
        <w:rPr>
          <w:rFonts w:asciiTheme="minorHAnsi" w:hAnsiTheme="minorHAnsi" w:cstheme="minorHAnsi"/>
          <w:b w:val="0"/>
          <w:bCs w:val="0"/>
          <w:sz w:val="28"/>
          <w:szCs w:val="28"/>
        </w:rPr>
        <w:t xml:space="preserve"> </w:t>
      </w:r>
      <w:r w:rsidR="00502E27">
        <w:rPr>
          <w:rFonts w:asciiTheme="minorHAnsi" w:hAnsiTheme="minorHAnsi" w:cstheme="minorHAnsi"/>
          <w:b w:val="0"/>
          <w:bCs w:val="0"/>
          <w:sz w:val="28"/>
          <w:szCs w:val="28"/>
        </w:rPr>
        <w:t xml:space="preserve">ystyried creadigrwydd </w:t>
      </w:r>
      <w:r w:rsidR="004E4F0B">
        <w:rPr>
          <w:rFonts w:asciiTheme="minorHAnsi" w:hAnsiTheme="minorHAnsi" w:cstheme="minorHAnsi"/>
          <w:b w:val="0"/>
          <w:bCs w:val="0"/>
          <w:sz w:val="28"/>
          <w:szCs w:val="28"/>
        </w:rPr>
        <w:t>fel sgil</w:t>
      </w:r>
      <w:r w:rsidR="00EE3185">
        <w:rPr>
          <w:rFonts w:asciiTheme="minorHAnsi" w:hAnsiTheme="minorHAnsi" w:cstheme="minorHAnsi"/>
          <w:b w:val="0"/>
          <w:bCs w:val="0"/>
          <w:sz w:val="28"/>
          <w:szCs w:val="28"/>
        </w:rPr>
        <w:t xml:space="preserve"> </w:t>
      </w:r>
      <w:r w:rsidR="00502E27">
        <w:rPr>
          <w:rFonts w:asciiTheme="minorHAnsi" w:hAnsiTheme="minorHAnsi" w:cstheme="minorHAnsi"/>
          <w:b w:val="0"/>
          <w:bCs w:val="0"/>
          <w:sz w:val="28"/>
          <w:szCs w:val="28"/>
        </w:rPr>
        <w:t xml:space="preserve">i feddwl a </w:t>
      </w:r>
      <w:r w:rsidR="00D85EB7">
        <w:rPr>
          <w:rFonts w:asciiTheme="minorHAnsi" w:hAnsiTheme="minorHAnsi" w:cstheme="minorHAnsi"/>
          <w:b w:val="0"/>
          <w:bCs w:val="0"/>
          <w:sz w:val="28"/>
          <w:szCs w:val="28"/>
        </w:rPr>
        <w:t>ch</w:t>
      </w:r>
      <w:r w:rsidR="00502E27">
        <w:rPr>
          <w:rFonts w:asciiTheme="minorHAnsi" w:hAnsiTheme="minorHAnsi" w:cstheme="minorHAnsi"/>
          <w:b w:val="0"/>
          <w:bCs w:val="0"/>
          <w:sz w:val="28"/>
          <w:szCs w:val="28"/>
        </w:rPr>
        <w:t xml:space="preserve">reu </w:t>
      </w:r>
      <w:r w:rsidR="004E4F0B">
        <w:rPr>
          <w:rFonts w:asciiTheme="minorHAnsi" w:hAnsiTheme="minorHAnsi" w:cstheme="minorHAnsi"/>
          <w:b w:val="0"/>
          <w:bCs w:val="0"/>
          <w:sz w:val="28"/>
          <w:szCs w:val="28"/>
        </w:rPr>
        <w:t>rhywbeth newydd yn</w:t>
      </w:r>
      <w:r w:rsidR="00526B61">
        <w:rPr>
          <w:rFonts w:asciiTheme="minorHAnsi" w:hAnsiTheme="minorHAnsi" w:cstheme="minorHAnsi"/>
          <w:b w:val="0"/>
          <w:bCs w:val="0"/>
          <w:sz w:val="28"/>
          <w:szCs w:val="28"/>
        </w:rPr>
        <w:t xml:space="preserve"> yr ysgol.</w:t>
      </w:r>
      <w:r w:rsidR="00D85EB7">
        <w:rPr>
          <w:rFonts w:asciiTheme="minorHAnsi" w:hAnsiTheme="minorHAnsi" w:cstheme="minorHAnsi"/>
          <w:b w:val="0"/>
          <w:bCs w:val="0"/>
          <w:sz w:val="28"/>
          <w:szCs w:val="28"/>
        </w:rPr>
        <w:t xml:space="preserve"> I fyfyrio ar greadigrwydd fy hun byddaf yn ystyried sut rwyf yn addysgu yn yr ysgol gan arfogi plant gyda’r sgiliau angenreidiol i ddatblygu creadigrwydd. </w:t>
      </w:r>
      <w:r w:rsidR="00C514A8">
        <w:rPr>
          <w:rFonts w:asciiTheme="minorHAnsi" w:hAnsiTheme="minorHAnsi" w:cstheme="minorHAnsi"/>
          <w:b w:val="0"/>
          <w:bCs w:val="0"/>
          <w:sz w:val="28"/>
          <w:szCs w:val="28"/>
        </w:rPr>
        <w:t xml:space="preserve"> </w:t>
      </w:r>
    </w:p>
    <w:p w14:paraId="11ACA09D" w14:textId="77777777" w:rsidR="007F54DE" w:rsidRDefault="007F54DE" w:rsidP="00512E5B">
      <w:pPr>
        <w:pStyle w:val="Heading1"/>
        <w:spacing w:before="0" w:beforeAutospacing="0" w:after="0" w:afterAutospacing="0"/>
        <w:rPr>
          <w:rFonts w:asciiTheme="minorHAnsi" w:hAnsiTheme="minorHAnsi" w:cstheme="minorHAnsi"/>
          <w:b w:val="0"/>
          <w:bCs w:val="0"/>
          <w:sz w:val="28"/>
          <w:szCs w:val="28"/>
        </w:rPr>
      </w:pPr>
    </w:p>
    <w:p w14:paraId="0C2A32C6" w14:textId="35A59244" w:rsidR="007F54DE" w:rsidRPr="00AE763C" w:rsidRDefault="00AE763C" w:rsidP="00512E5B">
      <w:pPr>
        <w:pStyle w:val="Heading1"/>
        <w:spacing w:before="0" w:beforeAutospacing="0" w:after="0" w:afterAutospacing="0"/>
        <w:rPr>
          <w:rFonts w:asciiTheme="minorHAnsi" w:hAnsiTheme="minorHAnsi" w:cstheme="minorHAnsi"/>
          <w:bCs w:val="0"/>
          <w:sz w:val="28"/>
          <w:szCs w:val="28"/>
          <w:u w:val="single"/>
        </w:rPr>
      </w:pPr>
      <w:r w:rsidRPr="00AE763C">
        <w:rPr>
          <w:rFonts w:asciiTheme="minorHAnsi" w:hAnsiTheme="minorHAnsi" w:cstheme="minorHAnsi"/>
          <w:bCs w:val="0"/>
          <w:sz w:val="28"/>
          <w:szCs w:val="28"/>
          <w:u w:val="single"/>
        </w:rPr>
        <w:t>Diffiniad Menter:</w:t>
      </w:r>
    </w:p>
    <w:p w14:paraId="75C18B80" w14:textId="269A653A" w:rsidR="001409EC" w:rsidRPr="00512E5B" w:rsidRDefault="00D04D21" w:rsidP="00512E5B">
      <w:pPr>
        <w:pStyle w:val="Heading1"/>
        <w:spacing w:before="0" w:beforeAutospacing="0" w:after="0" w:afterAutospacing="0"/>
        <w:rPr>
          <w:rFonts w:asciiTheme="minorHAnsi" w:hAnsiTheme="minorHAnsi" w:cstheme="minorHAnsi"/>
          <w:b w:val="0"/>
          <w:bCs w:val="0"/>
          <w:sz w:val="28"/>
          <w:szCs w:val="28"/>
        </w:rPr>
      </w:pPr>
      <w:r>
        <w:rPr>
          <w:rFonts w:asciiTheme="minorHAnsi" w:hAnsiTheme="minorHAnsi" w:cstheme="minorHAnsi"/>
          <w:b w:val="0"/>
          <w:bCs w:val="0"/>
          <w:sz w:val="28"/>
          <w:szCs w:val="28"/>
        </w:rPr>
        <w:t xml:space="preserve"> </w:t>
      </w:r>
      <w:r w:rsidR="005C2E01">
        <w:rPr>
          <w:rFonts w:asciiTheme="minorHAnsi" w:hAnsiTheme="minorHAnsi" w:cstheme="minorHAnsi"/>
          <w:b w:val="0"/>
          <w:bCs w:val="0"/>
          <w:sz w:val="28"/>
          <w:szCs w:val="28"/>
        </w:rPr>
        <w:t xml:space="preserve"> </w:t>
      </w:r>
      <w:r w:rsidR="00866B9D">
        <w:rPr>
          <w:rFonts w:asciiTheme="minorHAnsi" w:hAnsiTheme="minorHAnsi" w:cstheme="minorHAnsi"/>
          <w:b w:val="0"/>
          <w:bCs w:val="0"/>
          <w:sz w:val="28"/>
          <w:szCs w:val="28"/>
        </w:rPr>
        <w:t xml:space="preserve">   </w:t>
      </w:r>
      <w:r w:rsidR="006458C2">
        <w:rPr>
          <w:sz w:val="28"/>
          <w:szCs w:val="28"/>
        </w:rPr>
        <w:t xml:space="preserve"> </w:t>
      </w:r>
    </w:p>
    <w:p w14:paraId="4A183A57" w14:textId="42B4F37F" w:rsidR="00E718ED" w:rsidRDefault="00FF5825" w:rsidP="006458C2">
      <w:pPr>
        <w:rPr>
          <w:sz w:val="28"/>
          <w:szCs w:val="28"/>
        </w:rPr>
      </w:pPr>
      <w:r>
        <w:rPr>
          <w:sz w:val="28"/>
          <w:szCs w:val="28"/>
        </w:rPr>
        <w:t xml:space="preserve">Yn ôl eiriadur </w:t>
      </w:r>
      <w:r>
        <w:rPr>
          <w:sz w:val="28"/>
          <w:szCs w:val="28"/>
          <w:highlight w:val="yellow"/>
        </w:rPr>
        <w:t>Caergrawnt</w:t>
      </w:r>
      <w:r w:rsidRPr="00FF5825">
        <w:rPr>
          <w:sz w:val="28"/>
          <w:szCs w:val="28"/>
          <w:highlight w:val="yellow"/>
        </w:rPr>
        <w:t xml:space="preserve"> (2019)</w:t>
      </w:r>
      <w:r>
        <w:rPr>
          <w:sz w:val="28"/>
          <w:szCs w:val="28"/>
        </w:rPr>
        <w:t xml:space="preserve"> </w:t>
      </w:r>
      <w:r w:rsidR="000E4229">
        <w:rPr>
          <w:sz w:val="28"/>
          <w:szCs w:val="28"/>
        </w:rPr>
        <w:t>caiff menter ei hystyried fel agwedd neu’n ansawdd unigolyn i ddangos awch i greu rhywbeth newydd a chlyfar, heb feddwl am risg.</w:t>
      </w:r>
      <w:r w:rsidR="000867D9">
        <w:rPr>
          <w:sz w:val="28"/>
          <w:szCs w:val="28"/>
        </w:rPr>
        <w:t xml:space="preserve"> Yn debyg i hyn mae </w:t>
      </w:r>
      <w:r w:rsidR="000E544F" w:rsidRPr="000E544F">
        <w:rPr>
          <w:sz w:val="28"/>
          <w:szCs w:val="28"/>
          <w:highlight w:val="yellow"/>
        </w:rPr>
        <w:t>Stern (1994</w:t>
      </w:r>
      <w:r w:rsidR="000E544F">
        <w:rPr>
          <w:sz w:val="28"/>
          <w:szCs w:val="28"/>
        </w:rPr>
        <w:t xml:space="preserve">) yn dadlau fod sgiliau menter plant yn cael ei ddiffinio fel y gweithrediad o sgiliau </w:t>
      </w:r>
      <w:r w:rsidR="0092411B">
        <w:rPr>
          <w:sz w:val="28"/>
          <w:szCs w:val="28"/>
        </w:rPr>
        <w:t xml:space="preserve">mewn cyd-destynau amrywiol. Noda hefyd fod gweithredi yn y ffordd hyn yn atgyfnerthu dealltwriaeth plant yn y dasg wrth alluogi hwy i afael ar testyn mewn ffordd ymarferol. </w:t>
      </w:r>
      <w:r w:rsidR="00B22FA0">
        <w:rPr>
          <w:sz w:val="28"/>
          <w:szCs w:val="28"/>
        </w:rPr>
        <w:t>Yn wahannol i’r ddiffiniadau uchod, m</w:t>
      </w:r>
      <w:r w:rsidR="0092411B">
        <w:rPr>
          <w:sz w:val="28"/>
          <w:szCs w:val="28"/>
        </w:rPr>
        <w:t>ae’n hawdd iawn i gysyllti menter</w:t>
      </w:r>
      <w:r w:rsidR="007749A9">
        <w:rPr>
          <w:sz w:val="28"/>
          <w:szCs w:val="28"/>
        </w:rPr>
        <w:t xml:space="preserve"> yng nghyd destyn </w:t>
      </w:r>
      <w:r w:rsidR="00E7355A">
        <w:rPr>
          <w:sz w:val="28"/>
          <w:szCs w:val="28"/>
        </w:rPr>
        <w:t>corfforaethol.</w:t>
      </w:r>
      <w:r w:rsidR="00B22FA0">
        <w:rPr>
          <w:sz w:val="28"/>
          <w:szCs w:val="28"/>
        </w:rPr>
        <w:t xml:space="preserve"> Dyweda’r </w:t>
      </w:r>
      <w:r w:rsidR="00B22FA0" w:rsidRPr="00FA4EC7">
        <w:rPr>
          <w:sz w:val="28"/>
          <w:szCs w:val="28"/>
          <w:highlight w:val="yellow"/>
        </w:rPr>
        <w:t>Business Dictionary</w:t>
      </w:r>
      <w:r w:rsidR="00FA4EC7" w:rsidRPr="00FA4EC7">
        <w:rPr>
          <w:sz w:val="28"/>
          <w:szCs w:val="28"/>
          <w:highlight w:val="yellow"/>
        </w:rPr>
        <w:t xml:space="preserve"> (2019)</w:t>
      </w:r>
      <w:r w:rsidR="00B22FA0">
        <w:rPr>
          <w:sz w:val="28"/>
          <w:szCs w:val="28"/>
        </w:rPr>
        <w:t xml:space="preserve"> fod menter yn gallu cyfeirio at busnes neu cwmni, yn amlwg nid yw hwn yn cyfeirio at addysgeg yn yr Ysgol Gynradd</w:t>
      </w:r>
      <w:r w:rsidR="00FA4EC7">
        <w:rPr>
          <w:sz w:val="28"/>
          <w:szCs w:val="28"/>
        </w:rPr>
        <w:t>. Yn y pecyn, byddaf yn ystyried menter fel gallu y plant i</w:t>
      </w:r>
      <w:r w:rsidR="00DE53DB">
        <w:rPr>
          <w:sz w:val="28"/>
          <w:szCs w:val="28"/>
        </w:rPr>
        <w:t xml:space="preserve"> daflu eu hun at bethau newydd yn y dosbarth. Yn ogystal a hyn byddi’r yn ystyried menter fel sgil a pharodrwydd </w:t>
      </w:r>
      <w:r w:rsidR="00477801">
        <w:rPr>
          <w:sz w:val="28"/>
          <w:szCs w:val="28"/>
        </w:rPr>
        <w:t xml:space="preserve">plant i geisio ar gyfleuoedd newydd, diddorol, gyda egni a brwdfrydedd </w:t>
      </w:r>
      <w:r w:rsidR="00477801" w:rsidRPr="00477801">
        <w:rPr>
          <w:sz w:val="28"/>
          <w:szCs w:val="28"/>
          <w:highlight w:val="yellow"/>
        </w:rPr>
        <w:t>(Hytti, 2004).</w:t>
      </w:r>
    </w:p>
    <w:p w14:paraId="2187A2A8" w14:textId="6B77CCCA" w:rsidR="00E718ED" w:rsidRDefault="00E718ED" w:rsidP="006458C2">
      <w:pPr>
        <w:rPr>
          <w:sz w:val="28"/>
          <w:szCs w:val="28"/>
        </w:rPr>
      </w:pPr>
    </w:p>
    <w:p w14:paraId="6DF83F57" w14:textId="373FDCD1" w:rsidR="00E718ED" w:rsidRDefault="00E718ED" w:rsidP="006458C2">
      <w:pPr>
        <w:rPr>
          <w:b/>
          <w:sz w:val="28"/>
          <w:szCs w:val="28"/>
          <w:u w:val="single"/>
        </w:rPr>
      </w:pPr>
      <w:r w:rsidRPr="00E718ED">
        <w:rPr>
          <w:b/>
          <w:sz w:val="28"/>
          <w:szCs w:val="28"/>
          <w:u w:val="single"/>
        </w:rPr>
        <w:t>Manteision a Chyfyngiadau Creadigrwydd</w:t>
      </w:r>
      <w:r w:rsidR="000C3FFA">
        <w:rPr>
          <w:b/>
          <w:sz w:val="28"/>
          <w:szCs w:val="28"/>
          <w:u w:val="single"/>
        </w:rPr>
        <w:t xml:space="preserve"> a Menter</w:t>
      </w:r>
      <w:r w:rsidRPr="00E718ED">
        <w:rPr>
          <w:b/>
          <w:sz w:val="28"/>
          <w:szCs w:val="28"/>
          <w:u w:val="single"/>
        </w:rPr>
        <w:t xml:space="preserve"> i Athr</w:t>
      </w:r>
      <w:r w:rsidR="000C3FFA">
        <w:rPr>
          <w:b/>
          <w:sz w:val="28"/>
          <w:szCs w:val="28"/>
          <w:u w:val="single"/>
        </w:rPr>
        <w:t>awon</w:t>
      </w:r>
      <w:r w:rsidRPr="00E718ED">
        <w:rPr>
          <w:b/>
          <w:sz w:val="28"/>
          <w:szCs w:val="28"/>
          <w:u w:val="single"/>
        </w:rPr>
        <w:t>:</w:t>
      </w:r>
    </w:p>
    <w:p w14:paraId="390D3864" w14:textId="4B391A3C" w:rsidR="00E718ED" w:rsidRDefault="00E718ED" w:rsidP="006458C2">
      <w:pPr>
        <w:rPr>
          <w:b/>
          <w:sz w:val="28"/>
          <w:szCs w:val="28"/>
          <w:u w:val="single"/>
        </w:rPr>
      </w:pPr>
    </w:p>
    <w:p w14:paraId="19B18CEB" w14:textId="53DDF162" w:rsidR="00D50284" w:rsidRDefault="0056112B" w:rsidP="006458C2">
      <w:pPr>
        <w:rPr>
          <w:sz w:val="28"/>
          <w:szCs w:val="28"/>
        </w:rPr>
      </w:pPr>
      <w:r>
        <w:rPr>
          <w:sz w:val="28"/>
          <w:szCs w:val="28"/>
        </w:rPr>
        <w:t xml:space="preserve">Tra’n ymchwilio at addysgeg creadigrwydd, dyweda </w:t>
      </w:r>
      <w:r w:rsidR="002B0B44" w:rsidRPr="002B0B44">
        <w:rPr>
          <w:sz w:val="28"/>
          <w:szCs w:val="28"/>
          <w:highlight w:val="yellow"/>
        </w:rPr>
        <w:t>Levy (2018</w:t>
      </w:r>
      <w:r w:rsidR="002B0B44">
        <w:rPr>
          <w:sz w:val="28"/>
          <w:szCs w:val="28"/>
        </w:rPr>
        <w:t xml:space="preserve">) fod dysgu mewn ffyrdd </w:t>
      </w:r>
      <w:r w:rsidR="00E379D4">
        <w:rPr>
          <w:sz w:val="28"/>
          <w:szCs w:val="28"/>
        </w:rPr>
        <w:t xml:space="preserve">creadigol yn </w:t>
      </w:r>
      <w:r w:rsidR="00432101">
        <w:rPr>
          <w:sz w:val="28"/>
          <w:szCs w:val="28"/>
        </w:rPr>
        <w:t>cynnig saib haeddiannol o’r cwricwlwm</w:t>
      </w:r>
      <w:r w:rsidR="00686DD0">
        <w:rPr>
          <w:sz w:val="28"/>
          <w:szCs w:val="28"/>
        </w:rPr>
        <w:t xml:space="preserve"> sy’n gallu</w:t>
      </w:r>
      <w:r w:rsidR="00542713">
        <w:rPr>
          <w:sz w:val="28"/>
          <w:szCs w:val="28"/>
        </w:rPr>
        <w:t xml:space="preserve"> ail atgyfnerthu plant i ymdrechi fwy mewn sesiynau. Ychwanega fod dysgu mewn </w:t>
      </w:r>
      <w:r w:rsidR="00A779DA">
        <w:rPr>
          <w:sz w:val="28"/>
          <w:szCs w:val="28"/>
        </w:rPr>
        <w:t xml:space="preserve">ffordd creadigol yn ddull </w:t>
      </w:r>
      <w:r w:rsidR="00941F90">
        <w:rPr>
          <w:sz w:val="28"/>
          <w:szCs w:val="28"/>
        </w:rPr>
        <w:t>arnebigol i wella sgiliau ieithyddol plant heb yn wybod iddynt: bydd plant yn gallu ysgrifennu neu canu cân, ffocysir hyn ar elfen o gyfansoddi omd hefyd byddai’r sesiwn yn ymarfer elfennau ieithyddol y plant</w:t>
      </w:r>
      <w:r w:rsidR="00275A36">
        <w:rPr>
          <w:sz w:val="28"/>
          <w:szCs w:val="28"/>
        </w:rPr>
        <w:t>.</w:t>
      </w:r>
      <w:r w:rsidR="002A783D">
        <w:rPr>
          <w:sz w:val="28"/>
          <w:szCs w:val="28"/>
        </w:rPr>
        <w:t xml:space="preserve"> Nid yw’r erthygl yn dweud fod pob elfen o ddysgu creadigol yn cynnig yr ateb derfynol i addysg. Yn hwyrach yn yr erthygl, amlinella fod</w:t>
      </w:r>
      <w:r w:rsidR="009D717A">
        <w:rPr>
          <w:sz w:val="28"/>
          <w:szCs w:val="28"/>
        </w:rPr>
        <w:t xml:space="preserve"> treulio gormod o amser ar </w:t>
      </w:r>
      <w:r w:rsidR="00DA3F21">
        <w:rPr>
          <w:sz w:val="28"/>
          <w:szCs w:val="28"/>
        </w:rPr>
        <w:t xml:space="preserve">ddysgu </w:t>
      </w:r>
      <w:r w:rsidR="00F435BA">
        <w:rPr>
          <w:sz w:val="28"/>
          <w:szCs w:val="28"/>
        </w:rPr>
        <w:t xml:space="preserve">agweddau </w:t>
      </w:r>
      <w:r w:rsidR="00DA3F21">
        <w:rPr>
          <w:sz w:val="28"/>
          <w:szCs w:val="28"/>
        </w:rPr>
        <w:t>creadigol</w:t>
      </w:r>
      <w:r w:rsidR="00F435BA">
        <w:rPr>
          <w:sz w:val="28"/>
          <w:szCs w:val="28"/>
        </w:rPr>
        <w:t xml:space="preserve"> </w:t>
      </w:r>
      <w:r w:rsidR="00025594">
        <w:rPr>
          <w:sz w:val="28"/>
          <w:szCs w:val="28"/>
        </w:rPr>
        <w:t xml:space="preserve">yn amharu ar </w:t>
      </w:r>
      <w:r w:rsidR="000C3FFA">
        <w:rPr>
          <w:sz w:val="28"/>
          <w:szCs w:val="28"/>
        </w:rPr>
        <w:t xml:space="preserve">rediad a weithrediad y cwricwlwm yn yr ysgol a olyga </w:t>
      </w:r>
      <w:r w:rsidR="00244159">
        <w:rPr>
          <w:sz w:val="28"/>
          <w:szCs w:val="28"/>
        </w:rPr>
        <w:t xml:space="preserve">fod athrawon </w:t>
      </w:r>
      <w:r w:rsidR="008D031E">
        <w:rPr>
          <w:sz w:val="28"/>
          <w:szCs w:val="28"/>
        </w:rPr>
        <w:t xml:space="preserve">yn gwastraffu amser. Rhaid iddym gofyn y cwestiwn felly a ydyw ffocysu ar elfennau creadigol yn bwysig yn y cwricwlwm presenol a’i beidio. </w:t>
      </w:r>
      <w:r w:rsidR="00960BA7">
        <w:rPr>
          <w:sz w:val="28"/>
          <w:szCs w:val="28"/>
        </w:rPr>
        <w:t>Gan feddwl am weithrediad i adolygiad</w:t>
      </w:r>
      <w:r w:rsidR="006A5743">
        <w:rPr>
          <w:sz w:val="28"/>
          <w:szCs w:val="28"/>
        </w:rPr>
        <w:t xml:space="preserve"> </w:t>
      </w:r>
      <w:r w:rsidR="00960BA7" w:rsidRPr="00960BA7">
        <w:rPr>
          <w:sz w:val="28"/>
          <w:szCs w:val="28"/>
          <w:highlight w:val="yellow"/>
        </w:rPr>
        <w:t>Donaldson (2015</w:t>
      </w:r>
      <w:r w:rsidR="00960BA7">
        <w:rPr>
          <w:sz w:val="28"/>
          <w:szCs w:val="28"/>
        </w:rPr>
        <w:t xml:space="preserve">) fel y cwricwlwm newydd i Gymru, </w:t>
      </w:r>
      <w:r w:rsidR="00EE4755">
        <w:rPr>
          <w:sz w:val="28"/>
          <w:szCs w:val="28"/>
        </w:rPr>
        <w:t>cyhoedda</w:t>
      </w:r>
      <w:r w:rsidR="00877BBA">
        <w:rPr>
          <w:sz w:val="28"/>
          <w:szCs w:val="28"/>
        </w:rPr>
        <w:t>’</w:t>
      </w:r>
      <w:r w:rsidR="00960BA7">
        <w:rPr>
          <w:sz w:val="28"/>
          <w:szCs w:val="28"/>
        </w:rPr>
        <w:t>r adolygiad y g</w:t>
      </w:r>
      <w:r w:rsidR="00EE4755">
        <w:rPr>
          <w:sz w:val="28"/>
          <w:szCs w:val="28"/>
        </w:rPr>
        <w:t>air cre</w:t>
      </w:r>
      <w:r w:rsidR="00960BA7">
        <w:rPr>
          <w:sz w:val="28"/>
          <w:szCs w:val="28"/>
        </w:rPr>
        <w:t>adigol 35 o weithiau</w:t>
      </w:r>
      <w:r w:rsidR="000E450B">
        <w:rPr>
          <w:sz w:val="28"/>
          <w:szCs w:val="28"/>
        </w:rPr>
        <w:t xml:space="preserve"> a</w:t>
      </w:r>
      <w:r w:rsidR="00877BBA">
        <w:rPr>
          <w:sz w:val="28"/>
          <w:szCs w:val="28"/>
        </w:rPr>
        <w:t xml:space="preserve"> chynnwys</w:t>
      </w:r>
      <w:r w:rsidR="000E450B">
        <w:rPr>
          <w:sz w:val="28"/>
          <w:szCs w:val="28"/>
        </w:rPr>
        <w:t xml:space="preserve"> menter 15 o weithiau</w:t>
      </w:r>
      <w:r w:rsidR="00A439BD">
        <w:rPr>
          <w:sz w:val="28"/>
          <w:szCs w:val="28"/>
        </w:rPr>
        <w:t xml:space="preserve"> sy’n</w:t>
      </w:r>
      <w:r w:rsidR="00EE4755">
        <w:rPr>
          <w:sz w:val="28"/>
          <w:szCs w:val="28"/>
        </w:rPr>
        <w:t xml:space="preserve"> amlinelli </w:t>
      </w:r>
      <w:r w:rsidR="00EE4755">
        <w:rPr>
          <w:sz w:val="28"/>
          <w:szCs w:val="28"/>
        </w:rPr>
        <w:lastRenderedPageBreak/>
        <w:t>bwysigrwydd y sgil</w:t>
      </w:r>
      <w:r w:rsidR="000E450B">
        <w:rPr>
          <w:sz w:val="28"/>
          <w:szCs w:val="28"/>
        </w:rPr>
        <w:t>iau</w:t>
      </w:r>
      <w:r w:rsidR="00EE4755">
        <w:rPr>
          <w:sz w:val="28"/>
          <w:szCs w:val="28"/>
        </w:rPr>
        <w:t>. Felly, yn y cwricwlwm sy’n newid</w:t>
      </w:r>
      <w:r w:rsidR="000E450B">
        <w:rPr>
          <w:sz w:val="28"/>
          <w:szCs w:val="28"/>
        </w:rPr>
        <w:t xml:space="preserve"> yng Nghymru</w:t>
      </w:r>
      <w:r w:rsidR="00EE4755">
        <w:rPr>
          <w:sz w:val="28"/>
          <w:szCs w:val="28"/>
        </w:rPr>
        <w:t xml:space="preserve"> byddai’r sgil</w:t>
      </w:r>
      <w:r w:rsidR="00877BBA">
        <w:rPr>
          <w:sz w:val="28"/>
          <w:szCs w:val="28"/>
        </w:rPr>
        <w:t>iau</w:t>
      </w:r>
      <w:r w:rsidR="00EE4755">
        <w:rPr>
          <w:sz w:val="28"/>
          <w:szCs w:val="28"/>
        </w:rPr>
        <w:t xml:space="preserve"> yn hanfodol</w:t>
      </w:r>
      <w:r w:rsidR="000E450B">
        <w:rPr>
          <w:sz w:val="28"/>
          <w:szCs w:val="28"/>
        </w:rPr>
        <w:t xml:space="preserve"> a ofynnol</w:t>
      </w:r>
      <w:r w:rsidR="00EE4755">
        <w:rPr>
          <w:sz w:val="28"/>
          <w:szCs w:val="28"/>
        </w:rPr>
        <w:t xml:space="preserve"> i athrawon</w:t>
      </w:r>
      <w:r w:rsidR="000E450B">
        <w:rPr>
          <w:sz w:val="28"/>
          <w:szCs w:val="28"/>
        </w:rPr>
        <w:t xml:space="preserve"> ddysgu i blant</w:t>
      </w:r>
      <w:r w:rsidR="00877BBA">
        <w:rPr>
          <w:sz w:val="28"/>
          <w:szCs w:val="28"/>
        </w:rPr>
        <w:t xml:space="preserve"> yn y dosbarth. Mae’n amlwg felly byddai meithrin y sgiliau hyn ynghyd a’r gallu i’w ddysgu yn sgil eiraidd i athrawon Cymru.   </w:t>
      </w:r>
      <w:r w:rsidR="000E450B">
        <w:rPr>
          <w:sz w:val="28"/>
          <w:szCs w:val="28"/>
        </w:rPr>
        <w:t xml:space="preserve"> </w:t>
      </w:r>
      <w:r w:rsidR="00EE4755">
        <w:rPr>
          <w:sz w:val="28"/>
          <w:szCs w:val="28"/>
        </w:rPr>
        <w:t xml:space="preserve"> </w:t>
      </w:r>
      <w:r w:rsidR="00A439BD">
        <w:rPr>
          <w:sz w:val="28"/>
          <w:szCs w:val="28"/>
        </w:rPr>
        <w:t xml:space="preserve"> </w:t>
      </w:r>
    </w:p>
    <w:p w14:paraId="4C7ECB3A" w14:textId="77777777" w:rsidR="00D50284" w:rsidRDefault="00D50284" w:rsidP="006458C2">
      <w:pPr>
        <w:rPr>
          <w:sz w:val="28"/>
          <w:szCs w:val="28"/>
        </w:rPr>
      </w:pPr>
    </w:p>
    <w:p w14:paraId="6E294D9B" w14:textId="0D1D28AE" w:rsidR="00E5498B" w:rsidRDefault="00F90F9C" w:rsidP="006458C2">
      <w:pPr>
        <w:rPr>
          <w:sz w:val="28"/>
          <w:szCs w:val="28"/>
        </w:rPr>
      </w:pPr>
      <w:r>
        <w:rPr>
          <w:sz w:val="28"/>
          <w:szCs w:val="28"/>
        </w:rPr>
        <w:t xml:space="preserve">Dadleua </w:t>
      </w:r>
      <w:r w:rsidRPr="00F90F9C">
        <w:rPr>
          <w:sz w:val="28"/>
          <w:szCs w:val="28"/>
          <w:highlight w:val="yellow"/>
        </w:rPr>
        <w:t>Sawyer (2004</w:t>
      </w:r>
      <w:r>
        <w:rPr>
          <w:sz w:val="28"/>
          <w:szCs w:val="28"/>
        </w:rPr>
        <w:t>) fod dysgu yn eu hun yn greadigol i athrawon, gan gyfeirio at y maes fel pherfformiadau byrfyfyriedig dyddiol. Gwela felly fod meithrin a datblygu sgiliau creadigol athr</w:t>
      </w:r>
      <w:r w:rsidR="003D2660">
        <w:rPr>
          <w:sz w:val="28"/>
          <w:szCs w:val="28"/>
        </w:rPr>
        <w:t>o</w:t>
      </w:r>
      <w:r>
        <w:rPr>
          <w:sz w:val="28"/>
          <w:szCs w:val="28"/>
        </w:rPr>
        <w:t xml:space="preserve"> </w:t>
      </w:r>
      <w:r w:rsidR="003D2660">
        <w:rPr>
          <w:sz w:val="28"/>
          <w:szCs w:val="28"/>
        </w:rPr>
        <w:t xml:space="preserve">yn mantais i allu agor posibiliadau dysgu ar draws ystod enag o bynciau. Cyflwyna hyn </w:t>
      </w:r>
      <w:r w:rsidR="00C717B8">
        <w:rPr>
          <w:sz w:val="28"/>
          <w:szCs w:val="28"/>
        </w:rPr>
        <w:t xml:space="preserve">ddadl ynglun a’r ffordd rydym yn cael ein gofyn i addysgu sesiynau gan y brifysgol. Os oes rhaid iddym llenwi ffurflen (wedi’w sgriptio mwy neu lai) ynglun a’r sesiwn addysgu o flaen llaw, pa cyfle sydd gennym i newid trywydd dysgu ac i geisio pethau newydd. A </w:t>
      </w:r>
      <w:r w:rsidR="002C0E3C">
        <w:rPr>
          <w:sz w:val="28"/>
          <w:szCs w:val="28"/>
        </w:rPr>
        <w:t xml:space="preserve">bai efallau, a chyfyngiad mwyaf creadigrwydd yn bersenol yw’r ffordd mae darpariaeth addysg yn ein ysgolion? Amlinella </w:t>
      </w:r>
      <w:r w:rsidR="002C0E3C" w:rsidRPr="002C0E3C">
        <w:rPr>
          <w:sz w:val="28"/>
          <w:szCs w:val="28"/>
          <w:highlight w:val="yellow"/>
        </w:rPr>
        <w:t>Barnes (2015</w:t>
      </w:r>
      <w:r w:rsidR="002C0E3C">
        <w:rPr>
          <w:sz w:val="28"/>
          <w:szCs w:val="28"/>
        </w:rPr>
        <w:t>) yn ei syniad o ‘Addysgu Trawsgwricwlaidd Opartiwnistaidd’ fod addysgu creadigol yn cynnig manteision i athrawon. Cynniga fod addysgu mewn ffordd creadigol yn gadael y plant i gymeryd fwy o gyfrifoldeb am yr hyn sy’n digwydd yn y dosbarth gan fod y trywydd yn cael ei harwain gan y plant.</w:t>
      </w:r>
      <w:r w:rsidR="0099384D">
        <w:rPr>
          <w:sz w:val="28"/>
          <w:szCs w:val="28"/>
        </w:rPr>
        <w:t xml:space="preserve"> Mae llawer o ysgolion yn dilyn yr esiampl hyn megis </w:t>
      </w:r>
      <w:r w:rsidR="00F52420">
        <w:rPr>
          <w:sz w:val="28"/>
          <w:szCs w:val="28"/>
          <w:highlight w:val="yellow"/>
        </w:rPr>
        <w:t>Y</w:t>
      </w:r>
      <w:r w:rsidR="0099384D" w:rsidRPr="00F52420">
        <w:rPr>
          <w:sz w:val="28"/>
          <w:szCs w:val="28"/>
          <w:highlight w:val="yellow"/>
        </w:rPr>
        <w:t>sgol Gynradd Penbre</w:t>
      </w:r>
      <w:r w:rsidR="0099384D">
        <w:rPr>
          <w:sz w:val="28"/>
          <w:szCs w:val="28"/>
        </w:rPr>
        <w:t xml:space="preserve"> lle mae diddordebau’r plant yn ganolig i’r dysgu</w:t>
      </w:r>
      <w:r w:rsidR="008C62F6">
        <w:rPr>
          <w:sz w:val="28"/>
          <w:szCs w:val="28"/>
        </w:rPr>
        <w:t xml:space="preserve"> (Estyn, 2018)</w:t>
      </w:r>
      <w:r w:rsidR="0099384D">
        <w:rPr>
          <w:sz w:val="28"/>
          <w:szCs w:val="28"/>
        </w:rPr>
        <w:t xml:space="preserve">. Fel ymateb i’r weithrediad hyn ofynwyd i’r staff addysgu agweddau sydd o ddiddordeb i’r plant, i wneud hyn rhaid i’r staff ddangos creadigrwydd i feddwl am gyd-destynau addas i weithredu agweddau cwricwlaidd. </w:t>
      </w:r>
      <w:r w:rsidR="00ED4F51">
        <w:rPr>
          <w:sz w:val="28"/>
          <w:szCs w:val="28"/>
        </w:rPr>
        <w:t>Cytuna felly fod athrawon creadigol yn hyblyg ac yn gallu troi eu hun at unrhyw broblem sy’n codi.</w:t>
      </w:r>
      <w:r w:rsidR="00F52420">
        <w:rPr>
          <w:sz w:val="28"/>
          <w:szCs w:val="28"/>
        </w:rPr>
        <w:t xml:space="preserve"> Pletha hyn yn gelfydd gyda menter athro yn y dosbarth. Pe bai athro yn barod ac yn awyddus i fod yn greadigol, byddai’r sgiliau menter yn ymddangos </w:t>
      </w:r>
      <w:r w:rsidR="00840E0D">
        <w:rPr>
          <w:sz w:val="28"/>
          <w:szCs w:val="28"/>
        </w:rPr>
        <w:t>yn reddfol i’r athro. Trwy ddweud hyn, golyga fod y</w:t>
      </w:r>
      <w:r w:rsidR="006B0838">
        <w:rPr>
          <w:sz w:val="28"/>
          <w:szCs w:val="28"/>
        </w:rPr>
        <w:t xml:space="preserve">r athro </w:t>
      </w:r>
      <w:r w:rsidR="006B6D50">
        <w:rPr>
          <w:sz w:val="28"/>
          <w:szCs w:val="28"/>
        </w:rPr>
        <w:t xml:space="preserve">mentrus yn barod i newid y dysgu a cheisio pethau newydd yn y dosbarth, </w:t>
      </w:r>
      <w:r w:rsidR="00D24A52">
        <w:rPr>
          <w:sz w:val="28"/>
          <w:szCs w:val="28"/>
        </w:rPr>
        <w:t xml:space="preserve">dilyna’r argymell hyn </w:t>
      </w:r>
      <w:r w:rsidR="00A9137E">
        <w:rPr>
          <w:sz w:val="28"/>
          <w:szCs w:val="28"/>
        </w:rPr>
        <w:t xml:space="preserve">un o argymhellion </w:t>
      </w:r>
      <w:r w:rsidR="00A9137E" w:rsidRPr="00A9137E">
        <w:rPr>
          <w:sz w:val="28"/>
          <w:szCs w:val="28"/>
          <w:highlight w:val="yellow"/>
        </w:rPr>
        <w:t>Donaldson (2015</w:t>
      </w:r>
      <w:r w:rsidR="00A9137E">
        <w:rPr>
          <w:sz w:val="28"/>
          <w:szCs w:val="28"/>
        </w:rPr>
        <w:t>) a amlinella “</w:t>
      </w:r>
      <w:r w:rsidR="00E62D26">
        <w:rPr>
          <w:sz w:val="28"/>
          <w:szCs w:val="28"/>
        </w:rPr>
        <w:t>D</w:t>
      </w:r>
      <w:r w:rsidR="00A9137E">
        <w:rPr>
          <w:sz w:val="28"/>
          <w:szCs w:val="28"/>
        </w:rPr>
        <w:t>efnyddio ystod</w:t>
      </w:r>
      <w:r w:rsidR="00E62D26">
        <w:rPr>
          <w:sz w:val="28"/>
          <w:szCs w:val="28"/>
        </w:rPr>
        <w:t xml:space="preserve"> eang o ddulliau addysgu”. Dangosa’n uniongyrchol fod defnyddio menter</w:t>
      </w:r>
      <w:r w:rsidR="004E2A05">
        <w:rPr>
          <w:sz w:val="28"/>
          <w:szCs w:val="28"/>
        </w:rPr>
        <w:t xml:space="preserve"> a chreadigrwydd</w:t>
      </w:r>
      <w:r w:rsidR="00E62D26">
        <w:rPr>
          <w:sz w:val="28"/>
          <w:szCs w:val="28"/>
        </w:rPr>
        <w:t xml:space="preserve"> yn y dosbarth yn mantais</w:t>
      </w:r>
      <w:r w:rsidR="004E2A05">
        <w:rPr>
          <w:sz w:val="28"/>
          <w:szCs w:val="28"/>
        </w:rPr>
        <w:t xml:space="preserve"> i athrawon gan fydd yr argymell hyn yn </w:t>
      </w:r>
      <w:r w:rsidR="00E5498B">
        <w:rPr>
          <w:sz w:val="28"/>
          <w:szCs w:val="28"/>
        </w:rPr>
        <w:t xml:space="preserve">sail i’r cwricwlwm diwigiedig yng Nghymru. </w:t>
      </w:r>
    </w:p>
    <w:p w14:paraId="643F4171" w14:textId="77777777" w:rsidR="00904D50" w:rsidRDefault="005C2113" w:rsidP="006458C2">
      <w:pPr>
        <w:rPr>
          <w:sz w:val="28"/>
          <w:szCs w:val="28"/>
        </w:rPr>
      </w:pPr>
      <w:r>
        <w:rPr>
          <w:sz w:val="28"/>
          <w:szCs w:val="28"/>
        </w:rPr>
        <w:t xml:space="preserve"> </w:t>
      </w:r>
    </w:p>
    <w:p w14:paraId="38219915" w14:textId="0DAC946A" w:rsidR="00E718ED" w:rsidRPr="00904D50" w:rsidRDefault="00904D50" w:rsidP="006458C2">
      <w:pPr>
        <w:rPr>
          <w:sz w:val="28"/>
          <w:szCs w:val="28"/>
        </w:rPr>
      </w:pPr>
      <w:r>
        <w:rPr>
          <w:sz w:val="28"/>
          <w:szCs w:val="28"/>
        </w:rPr>
        <w:t xml:space="preserve">Yn fideo </w:t>
      </w:r>
      <w:r w:rsidR="00387484">
        <w:rPr>
          <w:sz w:val="28"/>
          <w:szCs w:val="28"/>
          <w:highlight w:val="yellow"/>
        </w:rPr>
        <w:t>S</w:t>
      </w:r>
      <w:r w:rsidR="005C2113" w:rsidRPr="00387484">
        <w:rPr>
          <w:sz w:val="28"/>
          <w:szCs w:val="28"/>
          <w:highlight w:val="yellow"/>
        </w:rPr>
        <w:t>ir Ken Robinson</w:t>
      </w:r>
      <w:r w:rsidRPr="00387484">
        <w:rPr>
          <w:sz w:val="28"/>
          <w:szCs w:val="28"/>
          <w:highlight w:val="yellow"/>
        </w:rPr>
        <w:t>,</w:t>
      </w:r>
      <w:r>
        <w:rPr>
          <w:sz w:val="28"/>
          <w:szCs w:val="28"/>
        </w:rPr>
        <w:t xml:space="preserve"> </w:t>
      </w:r>
      <w:r w:rsidR="005C2113">
        <w:rPr>
          <w:sz w:val="28"/>
          <w:szCs w:val="28"/>
        </w:rPr>
        <w:t>“Do Schools Kill Creativity?”</w:t>
      </w:r>
      <w:r>
        <w:rPr>
          <w:sz w:val="28"/>
          <w:szCs w:val="28"/>
        </w:rPr>
        <w:t xml:space="preserve">, coda bwyntiau allweddol ynglun a’r gweithrediad o greadigrwydd ynghud a menter mewn ysgolion. </w:t>
      </w:r>
      <w:r w:rsidR="00387484">
        <w:rPr>
          <w:sz w:val="28"/>
          <w:szCs w:val="28"/>
        </w:rPr>
        <w:t xml:space="preserve">Nid yw Robinson yn cyfeirio’n uniongyrchol at fai ysgolion </w:t>
      </w:r>
      <w:r w:rsidR="00FA003A">
        <w:rPr>
          <w:sz w:val="28"/>
          <w:szCs w:val="28"/>
        </w:rPr>
        <w:t>am weithrediad creadigrwydd a men</w:t>
      </w:r>
      <w:r w:rsidR="00A05030">
        <w:rPr>
          <w:sz w:val="28"/>
          <w:szCs w:val="28"/>
        </w:rPr>
        <w:t xml:space="preserve">ter ond dyma’r awgrym sy’n codi. Pan yn cyfeirio at y systemau addysg mewn ysgolion, hona fod plant yn cychwun ysgol ffurfiol yn gyflym a fod systemau </w:t>
      </w:r>
      <w:r w:rsidR="00FC5A37">
        <w:rPr>
          <w:sz w:val="28"/>
          <w:szCs w:val="28"/>
        </w:rPr>
        <w:t>megis eistedd yn ffurfiol mewn dosbarth trwy’r dydd yn ddideimladu creadigrwydd plant.</w:t>
      </w:r>
      <w:r w:rsidR="00A5467B">
        <w:rPr>
          <w:sz w:val="28"/>
          <w:szCs w:val="28"/>
        </w:rPr>
        <w:t xml:space="preserve"> </w:t>
      </w:r>
      <w:r w:rsidR="00F27966">
        <w:rPr>
          <w:sz w:val="28"/>
          <w:szCs w:val="28"/>
        </w:rPr>
        <w:t xml:space="preserve">Gwela mae cyfyngiad mwyaf creadigrwydd a menter i athrawon yw eu gallu hwy eu hunain. Mae’n hawdd iawn i berson ddweud “Nid wyf yn greadigol” felly hawdd yw fod hyn yn cael </w:t>
      </w:r>
      <w:r w:rsidR="00A9245B">
        <w:rPr>
          <w:sz w:val="28"/>
          <w:szCs w:val="28"/>
        </w:rPr>
        <w:t xml:space="preserve">effaith ar blant yn y dosbarth. Nid wyf am eiliad yn </w:t>
      </w:r>
      <w:r w:rsidR="00624825">
        <w:rPr>
          <w:sz w:val="28"/>
          <w:szCs w:val="28"/>
        </w:rPr>
        <w:t>beirniadi athrawon</w:t>
      </w:r>
      <w:r w:rsidR="00053E62">
        <w:rPr>
          <w:sz w:val="28"/>
          <w:szCs w:val="28"/>
        </w:rPr>
        <w:t xml:space="preserve"> Cymru</w:t>
      </w:r>
      <w:r w:rsidR="00624825">
        <w:rPr>
          <w:sz w:val="28"/>
          <w:szCs w:val="28"/>
        </w:rPr>
        <w:t>, ond nid oes cyfleuon ar gael i athrawon</w:t>
      </w:r>
      <w:r w:rsidR="00053E62">
        <w:rPr>
          <w:sz w:val="28"/>
          <w:szCs w:val="28"/>
        </w:rPr>
        <w:t xml:space="preserve"> datblygu sgiliau eu hunain mewn swydd sydd yn gofyn gymaint ohonnyn</w:t>
      </w:r>
      <w:r w:rsidR="00E03D5D">
        <w:rPr>
          <w:sz w:val="28"/>
          <w:szCs w:val="28"/>
        </w:rPr>
        <w:t xml:space="preserve"> nhw</w:t>
      </w:r>
      <w:r w:rsidR="00053E62">
        <w:rPr>
          <w:sz w:val="28"/>
          <w:szCs w:val="28"/>
        </w:rPr>
        <w:t xml:space="preserve"> yn barod. Pe </w:t>
      </w:r>
      <w:r w:rsidR="006665C4">
        <w:rPr>
          <w:sz w:val="28"/>
          <w:szCs w:val="28"/>
        </w:rPr>
        <w:t xml:space="preserve">bai cyllid, neu </w:t>
      </w:r>
      <w:r w:rsidR="00917E2B">
        <w:rPr>
          <w:sz w:val="28"/>
          <w:szCs w:val="28"/>
        </w:rPr>
        <w:t xml:space="preserve">bwriadau </w:t>
      </w:r>
      <w:r w:rsidR="006665C4">
        <w:rPr>
          <w:sz w:val="28"/>
          <w:szCs w:val="28"/>
        </w:rPr>
        <w:t xml:space="preserve">gan </w:t>
      </w:r>
      <w:r w:rsidR="00DC269A">
        <w:rPr>
          <w:sz w:val="28"/>
          <w:szCs w:val="28"/>
        </w:rPr>
        <w:t>gynghorau lleol</w:t>
      </w:r>
      <w:r w:rsidR="00917E2B">
        <w:rPr>
          <w:sz w:val="28"/>
          <w:szCs w:val="28"/>
        </w:rPr>
        <w:t xml:space="preserve"> i flaenoriaethu</w:t>
      </w:r>
      <w:r w:rsidR="00355A57">
        <w:rPr>
          <w:sz w:val="28"/>
          <w:szCs w:val="28"/>
        </w:rPr>
        <w:t xml:space="preserve"> grea</w:t>
      </w:r>
      <w:r w:rsidR="00917E2B">
        <w:rPr>
          <w:sz w:val="28"/>
          <w:szCs w:val="28"/>
        </w:rPr>
        <w:t>d</w:t>
      </w:r>
      <w:r w:rsidR="00355A57">
        <w:rPr>
          <w:sz w:val="28"/>
          <w:szCs w:val="28"/>
        </w:rPr>
        <w:t>igrwydd a menter</w:t>
      </w:r>
      <w:r w:rsidR="00DC269A">
        <w:rPr>
          <w:sz w:val="28"/>
          <w:szCs w:val="28"/>
        </w:rPr>
        <w:t xml:space="preserve"> yn eu Ysgolion fydd </w:t>
      </w:r>
      <w:r w:rsidR="00DC269A">
        <w:rPr>
          <w:sz w:val="28"/>
          <w:szCs w:val="28"/>
        </w:rPr>
        <w:lastRenderedPageBreak/>
        <w:t>ddim yna broblem. Mae’n</w:t>
      </w:r>
      <w:r w:rsidR="00E03D5D">
        <w:rPr>
          <w:sz w:val="28"/>
          <w:szCs w:val="28"/>
        </w:rPr>
        <w:t xml:space="preserve"> anodd iawn felly, mewn cwricwlwm bresenol, lle mae ffocws ar gyrhaeddiad academaidd, teimlaf mae’r cyfyngiad mwyaf yw’r system bresennol. Gobeithiaf, yn debyg i lawer iawn o athrawon Cymru, fydd gweithrediad y cwiwcwlwm newydd yn galluogi athrawon i dderbyn fwy o hyfforddiant i allu flaenoriaethu sgiliau creadigol a menter yn eu sesiynau.</w:t>
      </w:r>
      <w:r w:rsidR="00AB51DB">
        <w:rPr>
          <w:sz w:val="28"/>
          <w:szCs w:val="28"/>
        </w:rPr>
        <w:t xml:space="preserve"> </w:t>
      </w:r>
      <w:r w:rsidR="00ED481B">
        <w:rPr>
          <w:sz w:val="28"/>
          <w:szCs w:val="28"/>
        </w:rPr>
        <w:t xml:space="preserve">Dadleuir hefyd, os nad yw plant yn derbyn y cefnogaeth a’r gwthiad cywir gyda’i syniadau, pa cyfle sydd ganddynt. Pe baent yn cael ei gwthio yn ôl yn gyson, heb dderbyn unrhyw canmoliaeth o’i athrawon, pa cyfle sydd ganddynt? Mae’n rhaid i ni fod yn gefnogol os ydynt eisiau dyfodol llewyrchus, creadigol i’n plant. </w:t>
      </w:r>
      <w:r w:rsidR="00E03D5D">
        <w:rPr>
          <w:sz w:val="28"/>
          <w:szCs w:val="28"/>
        </w:rPr>
        <w:t xml:space="preserve">  </w:t>
      </w:r>
      <w:r w:rsidR="00DC269A">
        <w:rPr>
          <w:sz w:val="28"/>
          <w:szCs w:val="28"/>
        </w:rPr>
        <w:t xml:space="preserve">  </w:t>
      </w:r>
      <w:r w:rsidR="00917E2B">
        <w:rPr>
          <w:sz w:val="28"/>
          <w:szCs w:val="28"/>
        </w:rPr>
        <w:t xml:space="preserve"> </w:t>
      </w:r>
      <w:r w:rsidR="00355A57">
        <w:rPr>
          <w:sz w:val="28"/>
          <w:szCs w:val="28"/>
        </w:rPr>
        <w:t xml:space="preserve"> </w:t>
      </w:r>
      <w:r w:rsidR="006665C4">
        <w:rPr>
          <w:sz w:val="28"/>
          <w:szCs w:val="28"/>
        </w:rPr>
        <w:t xml:space="preserve"> </w:t>
      </w:r>
      <w:r w:rsidR="00624825">
        <w:rPr>
          <w:sz w:val="28"/>
          <w:szCs w:val="28"/>
        </w:rPr>
        <w:t xml:space="preserve"> </w:t>
      </w:r>
      <w:r w:rsidR="00F27966">
        <w:rPr>
          <w:sz w:val="28"/>
          <w:szCs w:val="28"/>
        </w:rPr>
        <w:t xml:space="preserve"> </w:t>
      </w:r>
      <w:r w:rsidR="00FC5A37">
        <w:rPr>
          <w:sz w:val="28"/>
          <w:szCs w:val="28"/>
        </w:rPr>
        <w:t xml:space="preserve"> </w:t>
      </w:r>
      <w:r w:rsidR="00387484">
        <w:rPr>
          <w:sz w:val="28"/>
          <w:szCs w:val="28"/>
        </w:rPr>
        <w:t xml:space="preserve"> </w:t>
      </w:r>
      <w:r>
        <w:rPr>
          <w:sz w:val="28"/>
          <w:szCs w:val="28"/>
        </w:rPr>
        <w:t xml:space="preserve"> </w:t>
      </w:r>
      <w:r w:rsidR="005C2113">
        <w:rPr>
          <w:sz w:val="28"/>
          <w:szCs w:val="28"/>
        </w:rPr>
        <w:t xml:space="preserve"> </w:t>
      </w:r>
      <w:r w:rsidR="00E62D26">
        <w:rPr>
          <w:sz w:val="28"/>
          <w:szCs w:val="28"/>
        </w:rPr>
        <w:t xml:space="preserve"> </w:t>
      </w:r>
      <w:r w:rsidR="00A9137E">
        <w:rPr>
          <w:sz w:val="28"/>
          <w:szCs w:val="28"/>
        </w:rPr>
        <w:t xml:space="preserve"> </w:t>
      </w:r>
      <w:r w:rsidR="00840E0D">
        <w:rPr>
          <w:sz w:val="28"/>
          <w:szCs w:val="28"/>
        </w:rPr>
        <w:t xml:space="preserve"> </w:t>
      </w:r>
      <w:r w:rsidR="00F52420">
        <w:rPr>
          <w:sz w:val="28"/>
          <w:szCs w:val="28"/>
        </w:rPr>
        <w:t xml:space="preserve"> </w:t>
      </w:r>
      <w:r w:rsidR="00A35D30">
        <w:rPr>
          <w:sz w:val="28"/>
          <w:szCs w:val="28"/>
        </w:rPr>
        <w:t xml:space="preserve"> </w:t>
      </w:r>
      <w:r w:rsidR="00ED4F51">
        <w:rPr>
          <w:sz w:val="28"/>
          <w:szCs w:val="28"/>
        </w:rPr>
        <w:t xml:space="preserve"> </w:t>
      </w:r>
      <w:r w:rsidR="0099384D">
        <w:rPr>
          <w:sz w:val="28"/>
          <w:szCs w:val="28"/>
        </w:rPr>
        <w:t xml:space="preserve"> </w:t>
      </w:r>
    </w:p>
    <w:p w14:paraId="148480CE" w14:textId="77777777" w:rsidR="004A73D2" w:rsidRDefault="004A73D2" w:rsidP="006458C2">
      <w:pPr>
        <w:rPr>
          <w:sz w:val="28"/>
          <w:szCs w:val="28"/>
        </w:rPr>
      </w:pPr>
    </w:p>
    <w:p w14:paraId="628B5CED" w14:textId="77777777" w:rsidR="004A73D2" w:rsidRDefault="00567B18" w:rsidP="006458C2">
      <w:pPr>
        <w:rPr>
          <w:b/>
          <w:sz w:val="28"/>
          <w:szCs w:val="28"/>
          <w:u w:val="single"/>
        </w:rPr>
      </w:pPr>
      <w:r w:rsidRPr="00567B18">
        <w:rPr>
          <w:b/>
          <w:sz w:val="28"/>
          <w:szCs w:val="28"/>
          <w:u w:val="single"/>
        </w:rPr>
        <w:t>Fy Nghreadigrwydd:</w:t>
      </w:r>
    </w:p>
    <w:p w14:paraId="150972C3" w14:textId="77777777" w:rsidR="004A73D2" w:rsidRDefault="004A73D2" w:rsidP="006458C2">
      <w:pPr>
        <w:rPr>
          <w:b/>
          <w:sz w:val="28"/>
          <w:szCs w:val="28"/>
          <w:u w:val="single"/>
        </w:rPr>
      </w:pPr>
    </w:p>
    <w:p w14:paraId="053F3E59" w14:textId="22F4D6E5" w:rsidR="00F867AF" w:rsidRDefault="00333369" w:rsidP="006458C2">
      <w:pPr>
        <w:rPr>
          <w:sz w:val="28"/>
          <w:szCs w:val="28"/>
        </w:rPr>
      </w:pPr>
      <w:r>
        <w:rPr>
          <w:sz w:val="28"/>
          <w:szCs w:val="28"/>
        </w:rPr>
        <w:t xml:space="preserve">I asesu creadigrwydd fy hun, </w:t>
      </w:r>
      <w:r w:rsidR="00913960">
        <w:rPr>
          <w:sz w:val="28"/>
          <w:szCs w:val="28"/>
        </w:rPr>
        <w:t xml:space="preserve">rwyf am ddefnyddio’r </w:t>
      </w:r>
      <w:r w:rsidR="0025163C">
        <w:rPr>
          <w:sz w:val="28"/>
          <w:szCs w:val="28"/>
        </w:rPr>
        <w:t>fframwaith EntreComp. C</w:t>
      </w:r>
      <w:r w:rsidR="00BB2C39">
        <w:rPr>
          <w:sz w:val="28"/>
          <w:szCs w:val="28"/>
        </w:rPr>
        <w:t>afodd</w:t>
      </w:r>
      <w:r w:rsidR="0025163C">
        <w:rPr>
          <w:sz w:val="28"/>
          <w:szCs w:val="28"/>
        </w:rPr>
        <w:t xml:space="preserve"> y fframwaith h</w:t>
      </w:r>
      <w:r w:rsidR="00BB2C39">
        <w:rPr>
          <w:sz w:val="28"/>
          <w:szCs w:val="28"/>
        </w:rPr>
        <w:t>wn ei greu ar ran yr Undeb Ewropeaidd i greu</w:t>
      </w:r>
      <w:r w:rsidR="0011712D">
        <w:rPr>
          <w:sz w:val="28"/>
          <w:szCs w:val="28"/>
        </w:rPr>
        <w:t xml:space="preserve"> adeiladu parth rhwng y byd gwaith a byd addysg.</w:t>
      </w:r>
      <w:r w:rsidR="007B421D">
        <w:rPr>
          <w:sz w:val="28"/>
          <w:szCs w:val="28"/>
        </w:rPr>
        <w:t xml:space="preserve"> Hona fod defnydd effeithiol o’r fframwaith hwn yn arfogi plant i’r dyfodol. Hefyd, yn ôl</w:t>
      </w:r>
      <w:r w:rsidR="0094460D">
        <w:rPr>
          <w:sz w:val="28"/>
          <w:szCs w:val="28"/>
        </w:rPr>
        <w:t xml:space="preserve"> y fframwaith,</w:t>
      </w:r>
      <w:r w:rsidR="007B421D">
        <w:rPr>
          <w:sz w:val="28"/>
          <w:szCs w:val="28"/>
        </w:rPr>
        <w:t xml:space="preserve"> cynniga ffordd i wella datblygiad</w:t>
      </w:r>
      <w:r w:rsidR="0094460D">
        <w:rPr>
          <w:sz w:val="28"/>
          <w:szCs w:val="28"/>
        </w:rPr>
        <w:t xml:space="preserve"> i fod yn ddinasyddion fyd-eang ynghyd a gwella cyflogadwyedd yn y dyfodol. </w:t>
      </w:r>
      <w:r w:rsidR="00B15B2E">
        <w:rPr>
          <w:sz w:val="28"/>
          <w:szCs w:val="28"/>
        </w:rPr>
        <w:t xml:space="preserve">Yn anffodus, pan ysgrifena’r ddogfen, yn 2016, nid oedd y ddogfen wedi cael ei treiali na’i ddatblygu mewn sefyllfaoedd go iawn. Cwestiynaf felly a yw’r fframwaith yn rhoi syniad </w:t>
      </w:r>
      <w:r w:rsidR="00977C2A">
        <w:rPr>
          <w:sz w:val="28"/>
          <w:szCs w:val="28"/>
        </w:rPr>
        <w:t xml:space="preserve">a amlinelliad cywir o’r camau gweithredol sydd angen i asesu creadigrwydd. Un peth yw creu dogfen, ond rhaid iddo cael ei ddefnyddio a’i phrofi mewn sefyllfaoedd realistig. </w:t>
      </w:r>
    </w:p>
    <w:p w14:paraId="56D819CC" w14:textId="497F8E26" w:rsidR="006458C2" w:rsidRDefault="00A30D28" w:rsidP="00ED1A38">
      <w:pPr>
        <w:pStyle w:val="NormalWeb"/>
        <w:shd w:val="clear" w:color="auto" w:fill="FFFFFF"/>
        <w:rPr>
          <w:sz w:val="28"/>
          <w:szCs w:val="14"/>
        </w:rPr>
      </w:pPr>
      <w:r>
        <w:rPr>
          <w:sz w:val="28"/>
          <w:szCs w:val="28"/>
        </w:rPr>
        <w:t xml:space="preserve">Yr elfen cyntaf </w:t>
      </w:r>
      <w:r w:rsidR="00A235DA">
        <w:rPr>
          <w:sz w:val="28"/>
          <w:szCs w:val="28"/>
        </w:rPr>
        <w:t xml:space="preserve">o’r fframwaith </w:t>
      </w:r>
      <w:r>
        <w:rPr>
          <w:sz w:val="28"/>
          <w:szCs w:val="28"/>
        </w:rPr>
        <w:t>byddaf yn ffo</w:t>
      </w:r>
      <w:r w:rsidR="00646DD4">
        <w:rPr>
          <w:sz w:val="28"/>
          <w:szCs w:val="28"/>
        </w:rPr>
        <w:t>c</w:t>
      </w:r>
      <w:r>
        <w:rPr>
          <w:sz w:val="28"/>
          <w:szCs w:val="28"/>
        </w:rPr>
        <w:t>ysu arno yw creadigrwydd: datblygu creadigrwydd a syniadau pwr</w:t>
      </w:r>
      <w:r w:rsidR="00A235DA">
        <w:rPr>
          <w:sz w:val="28"/>
          <w:szCs w:val="28"/>
        </w:rPr>
        <w:t>p</w:t>
      </w:r>
      <w:r>
        <w:rPr>
          <w:sz w:val="28"/>
          <w:szCs w:val="28"/>
        </w:rPr>
        <w:t xml:space="preserve">asol. Teimlaf yn gryf fod </w:t>
      </w:r>
      <w:r w:rsidR="00D34062">
        <w:rPr>
          <w:sz w:val="28"/>
          <w:szCs w:val="28"/>
        </w:rPr>
        <w:t>y sgil o g</w:t>
      </w:r>
      <w:r>
        <w:rPr>
          <w:sz w:val="28"/>
          <w:szCs w:val="28"/>
        </w:rPr>
        <w:t xml:space="preserve">readigrwydd yn </w:t>
      </w:r>
      <w:r w:rsidR="00EC2727">
        <w:rPr>
          <w:sz w:val="28"/>
          <w:szCs w:val="28"/>
        </w:rPr>
        <w:t>cael ei rhannu</w:t>
      </w:r>
      <w:r w:rsidR="00D34062">
        <w:rPr>
          <w:sz w:val="28"/>
          <w:szCs w:val="28"/>
        </w:rPr>
        <w:t xml:space="preserve"> a’i trosglwyddo o un genhedlaeth i’r llall. Cytuna </w:t>
      </w:r>
      <w:r w:rsidR="00D34062" w:rsidRPr="00D34062">
        <w:rPr>
          <w:sz w:val="28"/>
          <w:szCs w:val="28"/>
          <w:highlight w:val="yellow"/>
        </w:rPr>
        <w:t>Fradera (2017</w:t>
      </w:r>
      <w:r w:rsidR="00D34062">
        <w:rPr>
          <w:sz w:val="28"/>
          <w:szCs w:val="28"/>
        </w:rPr>
        <w:t xml:space="preserve">) gyda thystiolaeth o ymchwil cadarn fod hyn yn bosib. Teimlaf yn lwcus gan oedd fy Nhad yn bensaer, cynnigodd hyn cyflwuon eiraidd i mi gweithio gydag ef gan adeiladu a chreu beth bynnag oedd cwsmer angen. Arweiniodd hyn ataf i ddilyn cwrs dylunio a thechnoleg </w:t>
      </w:r>
      <w:r w:rsidR="00511BA6">
        <w:rPr>
          <w:sz w:val="28"/>
          <w:szCs w:val="28"/>
        </w:rPr>
        <w:t xml:space="preserve">fel cymhwyster Lefel A. </w:t>
      </w:r>
      <w:r w:rsidR="007B30ED">
        <w:rPr>
          <w:sz w:val="28"/>
          <w:szCs w:val="28"/>
        </w:rPr>
        <w:t xml:space="preserve">Gwela </w:t>
      </w:r>
      <w:r w:rsidR="007B30ED" w:rsidRPr="007B30ED">
        <w:rPr>
          <w:sz w:val="28"/>
          <w:szCs w:val="28"/>
          <w:highlight w:val="yellow"/>
        </w:rPr>
        <w:t>Atodiad 1</w:t>
      </w:r>
      <w:r w:rsidR="007B30ED">
        <w:rPr>
          <w:sz w:val="28"/>
          <w:szCs w:val="28"/>
        </w:rPr>
        <w:t xml:space="preserve"> a ddangosa cadair siglo creiais ar ddiwedd y flwyddyn. Cychwynaid drwy ymchwilio, creu darluniau, treiali nodweddion</w:t>
      </w:r>
      <w:r w:rsidR="009F2191">
        <w:rPr>
          <w:sz w:val="28"/>
          <w:szCs w:val="28"/>
        </w:rPr>
        <w:t xml:space="preserve"> megis deunyddiau</w:t>
      </w:r>
      <w:r w:rsidR="007B30ED">
        <w:rPr>
          <w:sz w:val="28"/>
          <w:szCs w:val="28"/>
        </w:rPr>
        <w:t xml:space="preserve"> cyn </w:t>
      </w:r>
      <w:r w:rsidR="009F2191">
        <w:rPr>
          <w:sz w:val="28"/>
          <w:szCs w:val="28"/>
        </w:rPr>
        <w:t xml:space="preserve">mynd ati i greu’r cynyrch terfynol. Yn y tabl EntreComp teimlaf </w:t>
      </w:r>
      <w:r w:rsidR="00ED1A38">
        <w:rPr>
          <w:sz w:val="28"/>
          <w:szCs w:val="28"/>
        </w:rPr>
        <w:t xml:space="preserve">fy mod wedi cyrraedd lefel 7 o ddiffinio problem a ddywed </w:t>
      </w:r>
      <w:r w:rsidR="00ED1A38" w:rsidRPr="00ED1A38">
        <w:rPr>
          <w:sz w:val="28"/>
          <w:szCs w:val="28"/>
        </w:rPr>
        <w:t>“</w:t>
      </w:r>
      <w:r w:rsidR="00ED1A38" w:rsidRPr="00ED1A38">
        <w:rPr>
          <w:sz w:val="28"/>
          <w:szCs w:val="14"/>
        </w:rPr>
        <w:t>I can initiate, develop, manage and complete a creative project.”</w:t>
      </w:r>
      <w:r w:rsidR="00ED1A38">
        <w:rPr>
          <w:sz w:val="28"/>
          <w:szCs w:val="14"/>
        </w:rPr>
        <w:t xml:space="preserve"> </w:t>
      </w:r>
      <w:r w:rsidR="003923C8">
        <w:rPr>
          <w:sz w:val="28"/>
          <w:szCs w:val="14"/>
        </w:rPr>
        <w:t xml:space="preserve">Credaf hyn gan oedd y dyluniad yn gwbl gwreiddiol ag oedd na bwrpas i’r prosiect. </w:t>
      </w:r>
      <w:r w:rsidR="00FD4796">
        <w:rPr>
          <w:sz w:val="28"/>
          <w:szCs w:val="14"/>
        </w:rPr>
        <w:t xml:space="preserve">Teimlaf mae’r unig peth sy’n fy nghadw rhag fod ar lefel 8 o drawsffurfio yw’r elfen o greu rhywbeth sy’n cynhyrchu gwerth dros amser. Pe baf yn </w:t>
      </w:r>
      <w:r w:rsidR="003C7A10">
        <w:rPr>
          <w:sz w:val="28"/>
          <w:szCs w:val="14"/>
        </w:rPr>
        <w:t xml:space="preserve">parhau yn y maes hwn ac yn datblygu ystod o greadigau neu datblygu cynhyrchion amrywiol, yn debyg i’r ffordd mae cwmnioedd enafawr megis Dyson neu Rolex, dechreuodd pawb yn rhywle. </w:t>
      </w:r>
    </w:p>
    <w:p w14:paraId="14E64D5B" w14:textId="77777777" w:rsidR="005E0644" w:rsidRDefault="001B5B7B" w:rsidP="00F046A4">
      <w:pPr>
        <w:pStyle w:val="NormalWeb"/>
        <w:shd w:val="clear" w:color="auto" w:fill="FFFFFF"/>
        <w:rPr>
          <w:sz w:val="28"/>
          <w:szCs w:val="14"/>
        </w:rPr>
      </w:pPr>
      <w:r>
        <w:rPr>
          <w:sz w:val="28"/>
          <w:szCs w:val="14"/>
        </w:rPr>
        <w:t xml:space="preserve">Teimlaf hefyd fy mod yn greadigol gyda fy ystymiau. Bues yn aelod o Glwb Berfformio Dyffryn tywi fel plentyn </w:t>
      </w:r>
      <w:r w:rsidR="00216EF7">
        <w:rPr>
          <w:sz w:val="28"/>
          <w:szCs w:val="14"/>
        </w:rPr>
        <w:t xml:space="preserve">a ddysgais llawer ynglun a ddefnyddio corf </w:t>
      </w:r>
      <w:r w:rsidR="00216EF7">
        <w:rPr>
          <w:sz w:val="28"/>
          <w:szCs w:val="14"/>
        </w:rPr>
        <w:lastRenderedPageBreak/>
        <w:t xml:space="preserve">i berfformio a sut i fynegi fy hun ar lwyfan drwy cân, action neu ddawns. </w:t>
      </w:r>
      <w:r w:rsidR="003A1297">
        <w:rPr>
          <w:sz w:val="28"/>
          <w:szCs w:val="14"/>
        </w:rPr>
        <w:t>D</w:t>
      </w:r>
      <w:r w:rsidR="00216EF7">
        <w:rPr>
          <w:sz w:val="28"/>
          <w:szCs w:val="14"/>
        </w:rPr>
        <w:t>efnyddiai</w:t>
      </w:r>
      <w:r w:rsidR="003A1297">
        <w:rPr>
          <w:sz w:val="28"/>
          <w:szCs w:val="14"/>
        </w:rPr>
        <w:t xml:space="preserve">s y sgiliau hyn yn yr Ysgol Gynradd ag uwchradd </w:t>
      </w:r>
      <w:r w:rsidR="00A235DA">
        <w:rPr>
          <w:sz w:val="28"/>
          <w:szCs w:val="14"/>
        </w:rPr>
        <w:t xml:space="preserve">i wneud perfformiadau megis Les Miserable, Cats a Phantom of the Opera. Pletha’r sgil o berfformio gyda’r elfen creadigrwydd: </w:t>
      </w:r>
      <w:r w:rsidR="00A235DA">
        <w:rPr>
          <w:sz w:val="28"/>
          <w:szCs w:val="28"/>
        </w:rPr>
        <w:t>datblygu creadigrwydd a syniadau pwrpasol, yn fwy pennodol, fod yn chwilf</w:t>
      </w:r>
      <w:r w:rsidR="00F046A4">
        <w:rPr>
          <w:sz w:val="28"/>
          <w:szCs w:val="28"/>
        </w:rPr>
        <w:t>rydig a agored</w:t>
      </w:r>
      <w:r w:rsidR="00A235DA">
        <w:rPr>
          <w:sz w:val="28"/>
          <w:szCs w:val="28"/>
        </w:rPr>
        <w:t>.</w:t>
      </w:r>
      <w:r w:rsidR="00F046A4">
        <w:rPr>
          <w:sz w:val="28"/>
          <w:szCs w:val="28"/>
        </w:rPr>
        <w:t xml:space="preserve"> Teimlaf fy mod, yn ôl y fframwaith, ar lefel </w:t>
      </w:r>
      <w:r w:rsidR="00176DEE">
        <w:rPr>
          <w:sz w:val="28"/>
          <w:szCs w:val="28"/>
        </w:rPr>
        <w:t>6</w:t>
      </w:r>
      <w:r w:rsidR="00F046A4">
        <w:rPr>
          <w:sz w:val="28"/>
          <w:szCs w:val="28"/>
        </w:rPr>
        <w:t xml:space="preserve"> oherwydd dyma’r ffit orau am y sefyllfa hyn, dyweda</w:t>
      </w:r>
      <w:r w:rsidR="00ED0128">
        <w:rPr>
          <w:sz w:val="72"/>
          <w:szCs w:val="28"/>
        </w:rPr>
        <w:t xml:space="preserve"> </w:t>
      </w:r>
      <w:r w:rsidR="00ED0128">
        <w:rPr>
          <w:sz w:val="28"/>
          <w:szCs w:val="28"/>
        </w:rPr>
        <w:t>“</w:t>
      </w:r>
      <w:r w:rsidR="00176DEE" w:rsidRPr="00176DEE">
        <w:rPr>
          <w:sz w:val="28"/>
          <w:szCs w:val="28"/>
        </w:rPr>
        <w:t>I can combine my understanding of different contexts to transfer knowledge, ideas and solutions across different areas</w:t>
      </w:r>
      <w:r w:rsidR="00ED0128">
        <w:rPr>
          <w:sz w:val="28"/>
          <w:szCs w:val="14"/>
        </w:rPr>
        <w:t>”.</w:t>
      </w:r>
      <w:r w:rsidR="00176DEE">
        <w:rPr>
          <w:sz w:val="28"/>
          <w:szCs w:val="14"/>
        </w:rPr>
        <w:t xml:space="preserve"> Credaf hyn oherwydd dau rheswm penodol. Yn gyntaf, rwyf yn defnyddio sgiliau megis dawns a chanu a’i cyfuno mewn sioeau </w:t>
      </w:r>
      <w:r w:rsidR="00B01595">
        <w:rPr>
          <w:sz w:val="28"/>
          <w:szCs w:val="14"/>
        </w:rPr>
        <w:t>megis fy sioe diweddara yn Nadolig 2018 gyda Ysgol Bro Dinefwr (</w:t>
      </w:r>
      <w:r w:rsidR="00B01595" w:rsidRPr="00FA47C4">
        <w:rPr>
          <w:sz w:val="28"/>
          <w:szCs w:val="14"/>
          <w:highlight w:val="yellow"/>
        </w:rPr>
        <w:t>Atodiad 2</w:t>
      </w:r>
      <w:r w:rsidR="00B01595">
        <w:rPr>
          <w:sz w:val="28"/>
          <w:szCs w:val="14"/>
        </w:rPr>
        <w:t>). Yn y sioe roedd rhaid i mi ddysgu sut i sgledd</w:t>
      </w:r>
      <w:r w:rsidR="00111811">
        <w:rPr>
          <w:sz w:val="28"/>
          <w:szCs w:val="14"/>
        </w:rPr>
        <w:t>frolio! Ar ôl dysgu’r sgil roedd rhaid i mi wedyn defnyddio sgiliau actio i rhoi cymeriad i fy hun ac i rhoi profiad llewyrchus i’r sawl a oedd yn gwylio.</w:t>
      </w:r>
      <w:r w:rsidR="0014767D">
        <w:rPr>
          <w:sz w:val="28"/>
          <w:szCs w:val="14"/>
        </w:rPr>
        <w:t xml:space="preserve"> </w:t>
      </w:r>
      <w:r w:rsidR="00FA47C4">
        <w:rPr>
          <w:sz w:val="28"/>
          <w:szCs w:val="14"/>
        </w:rPr>
        <w:t xml:space="preserve">Yr ail rheswm rwyf wedi dewis y lefel hyn yw oherwydd fy nghallu i drosglwyddo gwybodaeth i addysgu plant. Dangosa </w:t>
      </w:r>
      <w:r w:rsidR="00FA47C4" w:rsidRPr="00FA47C4">
        <w:rPr>
          <w:sz w:val="28"/>
          <w:szCs w:val="14"/>
          <w:highlight w:val="yellow"/>
        </w:rPr>
        <w:t>Atodiad 3</w:t>
      </w:r>
      <w:r w:rsidR="00FA47C4">
        <w:rPr>
          <w:sz w:val="28"/>
          <w:szCs w:val="14"/>
        </w:rPr>
        <w:t xml:space="preserve"> fy mod yn gallu trosglwyddo sgiliau perfformio, creadigol drwy </w:t>
      </w:r>
      <w:r w:rsidR="00445702">
        <w:rPr>
          <w:sz w:val="28"/>
          <w:szCs w:val="14"/>
        </w:rPr>
        <w:t xml:space="preserve">gynorthwyyo a chefnogi mewn sioe Nadolig ysgol Gynradd tra’r oeddwn ar PAP. Yn ôl y fframwaith, hon yw’r lefel uchaf rwyf gallu cyrraedd yn y maes hyn ond anghytunaf a hyn. Anghytunaf </w:t>
      </w:r>
      <w:r w:rsidR="005E0644">
        <w:rPr>
          <w:sz w:val="28"/>
          <w:szCs w:val="14"/>
        </w:rPr>
        <w:t xml:space="preserve">a hyn </w:t>
      </w:r>
      <w:r w:rsidR="00445702">
        <w:rPr>
          <w:sz w:val="28"/>
          <w:szCs w:val="14"/>
        </w:rPr>
        <w:t xml:space="preserve">oherwydd </w:t>
      </w:r>
      <w:r w:rsidR="005E0644">
        <w:rPr>
          <w:sz w:val="28"/>
          <w:szCs w:val="14"/>
        </w:rPr>
        <w:t>nid yw’r sgil yn y fframwaith yn son am rannu syniadau neu’r posibilrwydd o addysgu eraill yn y maes. Beth yw pwrpas meithrin sgil os nac ydych yn barod i’w rannu gyda’g eraill?</w:t>
      </w:r>
    </w:p>
    <w:p w14:paraId="56F54C31" w14:textId="18559E7D" w:rsidR="00AB51DB" w:rsidRDefault="005E0644" w:rsidP="00F046A4">
      <w:pPr>
        <w:pStyle w:val="NormalWeb"/>
        <w:shd w:val="clear" w:color="auto" w:fill="FFFFFF"/>
        <w:rPr>
          <w:sz w:val="28"/>
          <w:szCs w:val="14"/>
        </w:rPr>
      </w:pPr>
      <w:r>
        <w:rPr>
          <w:sz w:val="28"/>
          <w:szCs w:val="14"/>
        </w:rPr>
        <w:t xml:space="preserve">Ar ôl edrych ar y fframwaith teimlaf nid yw’n wir ddangos elfennau creadigol athrawon, neu menter athro i addysgu plant. Hefyd, </w:t>
      </w:r>
      <w:r w:rsidR="0090445A">
        <w:rPr>
          <w:sz w:val="28"/>
          <w:szCs w:val="14"/>
        </w:rPr>
        <w:t>mae’r geirfa sy’n cael ei ddefnyddio yn y fframwaith</w:t>
      </w:r>
      <w:r w:rsidR="00646DD4">
        <w:rPr>
          <w:sz w:val="28"/>
          <w:szCs w:val="14"/>
        </w:rPr>
        <w:t xml:space="preserve"> ddim wir yn briodol am yr hyn rwyf ceisio ei ddweud</w:t>
      </w:r>
      <w:r w:rsidR="0090445A">
        <w:rPr>
          <w:sz w:val="28"/>
          <w:szCs w:val="14"/>
        </w:rPr>
        <w:t>.</w:t>
      </w:r>
      <w:r w:rsidR="00646DD4">
        <w:rPr>
          <w:sz w:val="28"/>
          <w:szCs w:val="14"/>
        </w:rPr>
        <w:t xml:space="preserve"> Mewn rhai meusydd, megis enterpeneriaeth, nid wy’n amau fod y fframwaith yn defnyddiol iawn iddynt. Ym myd addysg, nid oes unrhyw wir cysylltiad gyda gwaith athro a’r fframwaith EntreComp. Deallaf fod na gysylltiad rhwng gweithio gydag eraill ond does dim cyfeiriad at arweiniaeth neu strategaethau dysgu. </w:t>
      </w:r>
      <w:r w:rsidR="00AB51DB">
        <w:rPr>
          <w:sz w:val="28"/>
          <w:szCs w:val="14"/>
        </w:rPr>
        <w:t>Gwelaf fy hun fel berson creadigol a mentrus iawn, ond teimlaf nid yw’r fframwaith wedi rhoi cyfle i mi wir allu ddangos fy nghallu fel athro, a p</w:t>
      </w:r>
      <w:r w:rsidR="007B0701">
        <w:rPr>
          <w:sz w:val="28"/>
          <w:szCs w:val="14"/>
        </w:rPr>
        <w:t>h</w:t>
      </w:r>
      <w:r w:rsidR="00AB51DB">
        <w:rPr>
          <w:sz w:val="28"/>
          <w:szCs w:val="14"/>
        </w:rPr>
        <w:t xml:space="preserve">erson creadigol. </w:t>
      </w:r>
    </w:p>
    <w:p w14:paraId="16FBD5B2" w14:textId="2CECEA67" w:rsidR="003C7A10" w:rsidRDefault="00AB51DB" w:rsidP="00ED1A38">
      <w:pPr>
        <w:pStyle w:val="NormalWeb"/>
        <w:shd w:val="clear" w:color="auto" w:fill="FFFFFF"/>
        <w:rPr>
          <w:b/>
          <w:sz w:val="28"/>
          <w:szCs w:val="28"/>
          <w:u w:val="single"/>
        </w:rPr>
      </w:pPr>
      <w:r w:rsidRPr="00AB51DB">
        <w:rPr>
          <w:b/>
          <w:sz w:val="28"/>
          <w:szCs w:val="14"/>
          <w:u w:val="single"/>
        </w:rPr>
        <w:t>Ehangu Creadigrwydd yn y Dosbarth:</w:t>
      </w:r>
      <w:r w:rsidR="00646DD4" w:rsidRPr="00AB51DB">
        <w:rPr>
          <w:b/>
          <w:sz w:val="28"/>
          <w:szCs w:val="14"/>
          <w:u w:val="single"/>
        </w:rPr>
        <w:t xml:space="preserve">   </w:t>
      </w:r>
      <w:r w:rsidR="00F046A4" w:rsidRPr="00AB51DB">
        <w:rPr>
          <w:b/>
          <w:u w:val="single"/>
        </w:rPr>
        <w:t xml:space="preserve"> </w:t>
      </w:r>
    </w:p>
    <w:p w14:paraId="5366D086" w14:textId="3DBAF223" w:rsidR="00A61385" w:rsidRDefault="00BD77D3" w:rsidP="00ED1A38">
      <w:pPr>
        <w:pStyle w:val="NormalWeb"/>
        <w:shd w:val="clear" w:color="auto" w:fill="FFFFFF"/>
        <w:rPr>
          <w:rFonts w:cs="Arial"/>
          <w:color w:val="1E1E1E"/>
          <w:sz w:val="28"/>
        </w:rPr>
      </w:pPr>
      <w:r>
        <w:rPr>
          <w:sz w:val="28"/>
          <w:szCs w:val="28"/>
        </w:rPr>
        <w:t>Un peth yw ddiffinio creadigrwydd ond peth arall yn llwyr yw defnyddio a hybi creadigrwydd yn y dosbarth.</w:t>
      </w:r>
      <w:r w:rsidR="00A14145">
        <w:rPr>
          <w:sz w:val="28"/>
          <w:szCs w:val="28"/>
        </w:rPr>
        <w:t xml:space="preserve"> Pan yn ddisgrifio athrawon, dyweda </w:t>
      </w:r>
      <w:r w:rsidR="007B0701" w:rsidRPr="00A14145">
        <w:rPr>
          <w:sz w:val="28"/>
          <w:highlight w:val="yellow"/>
        </w:rPr>
        <w:t>The Telegrap</w:t>
      </w:r>
      <w:r w:rsidR="007B0701" w:rsidRPr="00A14145">
        <w:rPr>
          <w:sz w:val="28"/>
        </w:rPr>
        <w:t>h (2017) “</w:t>
      </w:r>
      <w:r w:rsidR="007B0701" w:rsidRPr="00A14145">
        <w:rPr>
          <w:rFonts w:cs="Arial"/>
          <w:color w:val="1E1E1E"/>
          <w:sz w:val="28"/>
        </w:rPr>
        <w:t>The first quality of a modern teacher is people management, in the sense both of enforcing discipline and of motivating pupils, and that knowledge comes a distant second.”</w:t>
      </w:r>
      <w:r w:rsidR="00A14145">
        <w:rPr>
          <w:rFonts w:cs="Arial"/>
          <w:color w:val="1E1E1E"/>
          <w:sz w:val="28"/>
        </w:rPr>
        <w:t xml:space="preserve"> Mae’n diddorol oherwydd dadleua nid oes ots os fydd unigolyn yn greadigol ac yn meithrin y sgiliau eu hun, ond mae’r gallu i drosglwyddo ysgogiad cadarnhaol i’r plant. </w:t>
      </w:r>
      <w:r w:rsidR="00A61385">
        <w:rPr>
          <w:rFonts w:cs="Arial"/>
          <w:color w:val="1E1E1E"/>
          <w:sz w:val="28"/>
        </w:rPr>
        <w:t>Yn y rhan hon byddaf yn amlinelli strategaethau gall athro defnyddio yn rheolaidd i hybi greadigrwydd yn ei ddosbarth.</w:t>
      </w:r>
    </w:p>
    <w:p w14:paraId="17AC2AAB" w14:textId="4E8AF6FD" w:rsidR="0086340F" w:rsidRDefault="00A61385" w:rsidP="009831D0">
      <w:pPr>
        <w:rPr>
          <w:sz w:val="28"/>
        </w:rPr>
      </w:pPr>
      <w:r>
        <w:rPr>
          <w:rFonts w:cs="Arial"/>
          <w:color w:val="1E1E1E"/>
          <w:sz w:val="28"/>
        </w:rPr>
        <w:lastRenderedPageBreak/>
        <w:t>Un dechneg sydd wedi cael effaith</w:t>
      </w:r>
      <w:r w:rsidR="009831D0">
        <w:rPr>
          <w:rFonts w:cs="Arial"/>
          <w:color w:val="1E1E1E"/>
          <w:sz w:val="28"/>
        </w:rPr>
        <w:t xml:space="preserve"> cadarnhaol o ran creadigrwydd</w:t>
      </w:r>
      <w:r>
        <w:rPr>
          <w:rFonts w:cs="Arial"/>
          <w:color w:val="1E1E1E"/>
          <w:sz w:val="28"/>
        </w:rPr>
        <w:t xml:space="preserve"> yn </w:t>
      </w:r>
      <w:r w:rsidR="009831D0">
        <w:rPr>
          <w:rFonts w:cs="Arial"/>
          <w:color w:val="1E1E1E"/>
          <w:sz w:val="28"/>
          <w:highlight w:val="yellow"/>
        </w:rPr>
        <w:t>Y</w:t>
      </w:r>
      <w:r w:rsidRPr="009831D0">
        <w:rPr>
          <w:rFonts w:cs="Arial"/>
          <w:color w:val="1E1E1E"/>
          <w:sz w:val="28"/>
          <w:highlight w:val="yellow"/>
        </w:rPr>
        <w:t xml:space="preserve">sgol Gynradd </w:t>
      </w:r>
      <w:r w:rsidR="009831D0" w:rsidRPr="009831D0">
        <w:rPr>
          <w:rFonts w:cs="Arial"/>
          <w:color w:val="1E1E1E"/>
          <w:sz w:val="28"/>
          <w:highlight w:val="yellow"/>
        </w:rPr>
        <w:t>Cumran</w:t>
      </w:r>
      <w:r w:rsidR="009831D0">
        <w:rPr>
          <w:rFonts w:cs="Arial"/>
          <w:color w:val="1E1E1E"/>
          <w:sz w:val="28"/>
        </w:rPr>
        <w:t xml:space="preserve"> yw’r defnydd o hetiau De Bono. Yn syml, mae yna 6 chwech het i’w ddewis ohonno a mae gan bob agwedd gwahannol o sut i feddwl. Pletha gyda chred De Bono</w:t>
      </w:r>
      <w:r w:rsidR="009831D0" w:rsidRPr="009831D0">
        <w:rPr>
          <w:rFonts w:cs="Arial"/>
          <w:color w:val="1E1E1E"/>
          <w:sz w:val="32"/>
        </w:rPr>
        <w:t xml:space="preserve"> </w:t>
      </w:r>
      <w:r w:rsidR="009831D0" w:rsidRPr="009831D0">
        <w:rPr>
          <w:sz w:val="28"/>
        </w:rPr>
        <w:t>“Creativity involves breaking out of established patterns in order to look at things in a different way”</w:t>
      </w:r>
      <w:r w:rsidR="009831D0">
        <w:rPr>
          <w:sz w:val="28"/>
        </w:rPr>
        <w:t xml:space="preserve">. Cytuna </w:t>
      </w:r>
      <w:r w:rsidR="009831D0" w:rsidRPr="00AA6E45">
        <w:rPr>
          <w:sz w:val="28"/>
          <w:highlight w:val="yellow"/>
        </w:rPr>
        <w:t>Mulder</w:t>
      </w:r>
      <w:r w:rsidR="00AA6E45" w:rsidRPr="00AA6E45">
        <w:rPr>
          <w:sz w:val="28"/>
          <w:highlight w:val="yellow"/>
        </w:rPr>
        <w:t xml:space="preserve"> (2011</w:t>
      </w:r>
      <w:r w:rsidR="00AA6E45">
        <w:rPr>
          <w:sz w:val="28"/>
        </w:rPr>
        <w:t>) gyda’r ddefnydd o’r hetiau gan ei fod yn hybi cyd- weithio, un o argymhellion Donaldson (2015), ac yn datblygu proses meddwl plant.</w:t>
      </w:r>
      <w:r w:rsidR="008725C9">
        <w:rPr>
          <w:sz w:val="28"/>
        </w:rPr>
        <w:t xml:space="preserve"> Hefyd mae</w:t>
      </w:r>
      <w:r w:rsidR="00640E6D" w:rsidRPr="00640E6D">
        <w:rPr>
          <w:sz w:val="28"/>
          <w:highlight w:val="yellow"/>
        </w:rPr>
        <w:t xml:space="preserve"> </w:t>
      </w:r>
      <w:r w:rsidR="008725C9" w:rsidRPr="00640E6D">
        <w:rPr>
          <w:sz w:val="28"/>
          <w:highlight w:val="yellow"/>
        </w:rPr>
        <w:t>Optima Training Limited (</w:t>
      </w:r>
      <w:r w:rsidR="00640E6D" w:rsidRPr="00640E6D">
        <w:rPr>
          <w:sz w:val="28"/>
          <w:highlight w:val="yellow"/>
        </w:rPr>
        <w:t>2015</w:t>
      </w:r>
      <w:r w:rsidR="008725C9">
        <w:rPr>
          <w:sz w:val="28"/>
        </w:rPr>
        <w:t>)</w:t>
      </w:r>
      <w:r w:rsidR="00640E6D">
        <w:rPr>
          <w:sz w:val="28"/>
        </w:rPr>
        <w:t xml:space="preserve"> o’r farn fod intergreiddio’r hetiau yn ffordd arbenig o ddysgu disgyblaeth i’r plant drwy gorfodi hwy i feddwl mewn ffordd penodol. Mae’r strategaeth yn gymorth i blant feddwl “Tu allan i’r bocs”</w:t>
      </w:r>
      <w:r w:rsidR="001128FB">
        <w:rPr>
          <w:sz w:val="28"/>
        </w:rPr>
        <w:t xml:space="preserve">, byddai’r ffyrdd hyn o feddwl yn datblygu’n mewnol yn y plant trwy gydol ei bywydau. Yn anffodus, mae’r hetiau yn fasnachol felly mae’n rhaid i ysgolion brynnu’r syniad. Yn amlwg bydd yna gost i hyn felly mae’n ddibynnol </w:t>
      </w:r>
      <w:r w:rsidR="0086340F">
        <w:rPr>
          <w:sz w:val="28"/>
        </w:rPr>
        <w:t>iawn ar weithrediad yr ysgol.</w:t>
      </w:r>
    </w:p>
    <w:p w14:paraId="60E65251" w14:textId="7EF0DCB1" w:rsidR="0086340F" w:rsidRDefault="0086340F" w:rsidP="009831D0">
      <w:pPr>
        <w:rPr>
          <w:sz w:val="28"/>
        </w:rPr>
      </w:pPr>
    </w:p>
    <w:p w14:paraId="794F6862" w14:textId="7CEF0E09" w:rsidR="0086340F" w:rsidRDefault="0086340F" w:rsidP="009831D0">
      <w:pPr>
        <w:rPr>
          <w:sz w:val="28"/>
        </w:rPr>
      </w:pPr>
      <w:r>
        <w:rPr>
          <w:sz w:val="28"/>
        </w:rPr>
        <w:t xml:space="preserve">Strategaeth </w:t>
      </w:r>
      <w:r w:rsidR="006B0A61">
        <w:rPr>
          <w:sz w:val="28"/>
        </w:rPr>
        <w:t>arall sy’n cael ei ddefnyddio yw D.a.w.n.s.i.o. sef:</w:t>
      </w:r>
    </w:p>
    <w:p w14:paraId="18BE3942" w14:textId="77777777" w:rsidR="006B0A61" w:rsidRPr="00FB0B71" w:rsidRDefault="006B0A61" w:rsidP="006B0A61">
      <w:pPr>
        <w:pStyle w:val="ListParagraph"/>
        <w:numPr>
          <w:ilvl w:val="0"/>
          <w:numId w:val="3"/>
        </w:numPr>
        <w:rPr>
          <w:sz w:val="28"/>
        </w:rPr>
      </w:pPr>
      <w:r w:rsidRPr="00FB0B71">
        <w:rPr>
          <w:color w:val="FF0000"/>
          <w:sz w:val="28"/>
        </w:rPr>
        <w:t>D</w:t>
      </w:r>
      <w:r w:rsidRPr="00FB0B71">
        <w:rPr>
          <w:sz w:val="28"/>
        </w:rPr>
        <w:t>adwneud</w:t>
      </w:r>
    </w:p>
    <w:p w14:paraId="54A74C74" w14:textId="77777777" w:rsidR="006B0A61" w:rsidRPr="00FB0B71" w:rsidRDefault="006B0A61" w:rsidP="006B0A61">
      <w:pPr>
        <w:pStyle w:val="ListParagraph"/>
        <w:numPr>
          <w:ilvl w:val="0"/>
          <w:numId w:val="3"/>
        </w:numPr>
        <w:rPr>
          <w:sz w:val="28"/>
        </w:rPr>
      </w:pPr>
      <w:r w:rsidRPr="00FB0B71">
        <w:rPr>
          <w:color w:val="FF0000"/>
          <w:sz w:val="28"/>
        </w:rPr>
        <w:t>A</w:t>
      </w:r>
      <w:r w:rsidRPr="00FB0B71">
        <w:rPr>
          <w:sz w:val="28"/>
        </w:rPr>
        <w:t>d-Drefnu</w:t>
      </w:r>
    </w:p>
    <w:p w14:paraId="312CCFD0" w14:textId="77777777" w:rsidR="006B0A61" w:rsidRPr="00FB0B71" w:rsidRDefault="006B0A61" w:rsidP="006B0A61">
      <w:pPr>
        <w:pStyle w:val="ListParagraph"/>
        <w:numPr>
          <w:ilvl w:val="0"/>
          <w:numId w:val="3"/>
        </w:numPr>
        <w:rPr>
          <w:sz w:val="28"/>
        </w:rPr>
      </w:pPr>
      <w:r w:rsidRPr="00FB0B71">
        <w:rPr>
          <w:sz w:val="28"/>
        </w:rPr>
        <w:t>G</w:t>
      </w:r>
      <w:r w:rsidRPr="00FB0B71">
        <w:rPr>
          <w:color w:val="FF0000"/>
          <w:sz w:val="28"/>
        </w:rPr>
        <w:t>w</w:t>
      </w:r>
      <w:r w:rsidRPr="00FB0B71">
        <w:rPr>
          <w:sz w:val="28"/>
        </w:rPr>
        <w:t>yrdroi</w:t>
      </w:r>
    </w:p>
    <w:p w14:paraId="1F2D37F4" w14:textId="77777777" w:rsidR="006B0A61" w:rsidRPr="00FB0B71" w:rsidRDefault="006B0A61" w:rsidP="006B0A61">
      <w:pPr>
        <w:pStyle w:val="ListParagraph"/>
        <w:numPr>
          <w:ilvl w:val="0"/>
          <w:numId w:val="3"/>
        </w:numPr>
        <w:rPr>
          <w:sz w:val="28"/>
        </w:rPr>
      </w:pPr>
      <w:r w:rsidRPr="00FB0B71">
        <w:rPr>
          <w:color w:val="FF0000"/>
          <w:sz w:val="28"/>
        </w:rPr>
        <w:t>N</w:t>
      </w:r>
      <w:r w:rsidRPr="00FB0B71">
        <w:rPr>
          <w:sz w:val="28"/>
        </w:rPr>
        <w:t>ewid Pwrpas</w:t>
      </w:r>
    </w:p>
    <w:p w14:paraId="24C859DE" w14:textId="77777777" w:rsidR="006B0A61" w:rsidRPr="00FB0B71" w:rsidRDefault="006B0A61" w:rsidP="006B0A61">
      <w:pPr>
        <w:pStyle w:val="ListParagraph"/>
        <w:numPr>
          <w:ilvl w:val="0"/>
          <w:numId w:val="3"/>
        </w:numPr>
        <w:rPr>
          <w:sz w:val="28"/>
        </w:rPr>
      </w:pPr>
      <w:r w:rsidRPr="00FB0B71">
        <w:rPr>
          <w:sz w:val="28"/>
        </w:rPr>
        <w:t>Adda</w:t>
      </w:r>
      <w:r w:rsidRPr="00FB0B71">
        <w:rPr>
          <w:color w:val="FF0000"/>
          <w:sz w:val="28"/>
        </w:rPr>
        <w:t>s</w:t>
      </w:r>
      <w:r w:rsidRPr="00FB0B71">
        <w:rPr>
          <w:sz w:val="28"/>
        </w:rPr>
        <w:t>u</w:t>
      </w:r>
    </w:p>
    <w:p w14:paraId="352C6567" w14:textId="77777777" w:rsidR="006B0A61" w:rsidRPr="00FB0B71" w:rsidRDefault="006B0A61" w:rsidP="006B0A61">
      <w:pPr>
        <w:pStyle w:val="ListParagraph"/>
        <w:numPr>
          <w:ilvl w:val="0"/>
          <w:numId w:val="3"/>
        </w:numPr>
        <w:rPr>
          <w:sz w:val="28"/>
        </w:rPr>
      </w:pPr>
      <w:r w:rsidRPr="00FB0B71">
        <w:rPr>
          <w:sz w:val="28"/>
        </w:rPr>
        <w:t>E</w:t>
      </w:r>
      <w:r w:rsidRPr="00FB0B71">
        <w:rPr>
          <w:color w:val="FF0000"/>
          <w:sz w:val="28"/>
        </w:rPr>
        <w:t>i</w:t>
      </w:r>
      <w:r w:rsidRPr="00FB0B71">
        <w:rPr>
          <w:sz w:val="28"/>
        </w:rPr>
        <w:t>lyddio</w:t>
      </w:r>
    </w:p>
    <w:p w14:paraId="033AEC66" w14:textId="7417D05E" w:rsidR="006B0A61" w:rsidRPr="006B0A61" w:rsidRDefault="006B0A61" w:rsidP="006B0A61">
      <w:pPr>
        <w:pStyle w:val="ListParagraph"/>
        <w:numPr>
          <w:ilvl w:val="0"/>
          <w:numId w:val="3"/>
        </w:numPr>
        <w:rPr>
          <w:sz w:val="28"/>
        </w:rPr>
      </w:pPr>
      <w:r w:rsidRPr="00FB0B71">
        <w:rPr>
          <w:sz w:val="28"/>
        </w:rPr>
        <w:t>Cyfun</w:t>
      </w:r>
      <w:r w:rsidRPr="00FB0B71">
        <w:rPr>
          <w:color w:val="FF0000"/>
          <w:sz w:val="28"/>
        </w:rPr>
        <w:t>o</w:t>
      </w:r>
    </w:p>
    <w:p w14:paraId="50A1A59A" w14:textId="011E2867" w:rsidR="006B0A61" w:rsidRDefault="006B0A61" w:rsidP="006B0A61">
      <w:pPr>
        <w:rPr>
          <w:sz w:val="28"/>
        </w:rPr>
      </w:pPr>
    </w:p>
    <w:p w14:paraId="7D0097B5" w14:textId="4BB3C769" w:rsidR="006B0A61" w:rsidRPr="006B0A61" w:rsidRDefault="00DC6F45" w:rsidP="006B0A61">
      <w:pPr>
        <w:rPr>
          <w:sz w:val="28"/>
        </w:rPr>
      </w:pPr>
      <w:r>
        <w:rPr>
          <w:sz w:val="28"/>
        </w:rPr>
        <w:t>Mae’r strategaeth yn cyfuno llawer o elfennau gwahanol i hybi addysg</w:t>
      </w:r>
      <w:r w:rsidR="004225D7">
        <w:rPr>
          <w:sz w:val="28"/>
        </w:rPr>
        <w:t>eg</w:t>
      </w:r>
      <w:r>
        <w:rPr>
          <w:sz w:val="28"/>
        </w:rPr>
        <w:t xml:space="preserve"> creadigol.</w:t>
      </w:r>
      <w:r w:rsidR="00187C18">
        <w:rPr>
          <w:sz w:val="28"/>
        </w:rPr>
        <w:t xml:space="preserve"> Pwrpas yr elfe</w:t>
      </w:r>
      <w:r w:rsidR="007C383C">
        <w:rPr>
          <w:sz w:val="28"/>
        </w:rPr>
        <w:t xml:space="preserve">fannu hyn yw i annog athrawon newid ei cynlluniau </w:t>
      </w:r>
      <w:r w:rsidR="00AC0AA7">
        <w:rPr>
          <w:sz w:val="28"/>
        </w:rPr>
        <w:t xml:space="preserve">gwersi. Er enghraifft, </w:t>
      </w:r>
      <w:r w:rsidR="00A421AA">
        <w:rPr>
          <w:sz w:val="28"/>
        </w:rPr>
        <w:t>byddai athro yn gallu Eilyddio mewn gwers celf drwy wneud plant i dynnu lluniau yn defnyddio bysedd neu traed yn hytrach na ddefnyddio’r offer priodol. Ffordd arall gall athro ddefnyddio’r strategaeth</w:t>
      </w:r>
      <w:r w:rsidR="00D63712">
        <w:rPr>
          <w:sz w:val="28"/>
        </w:rPr>
        <w:t xml:space="preserve"> yn y dosbarth yw </w:t>
      </w:r>
      <w:r w:rsidR="005178BB">
        <w:rPr>
          <w:sz w:val="28"/>
        </w:rPr>
        <w:t>C</w:t>
      </w:r>
      <w:r w:rsidR="00D63712">
        <w:rPr>
          <w:sz w:val="28"/>
        </w:rPr>
        <w:t>yfuno sesiynau neu p</w:t>
      </w:r>
      <w:r w:rsidR="005178BB">
        <w:rPr>
          <w:sz w:val="28"/>
        </w:rPr>
        <w:t>h</w:t>
      </w:r>
      <w:r w:rsidR="00D63712">
        <w:rPr>
          <w:sz w:val="28"/>
        </w:rPr>
        <w:t xml:space="preserve">ynciau gyda’i gilydd. Er enghraifft, i </w:t>
      </w:r>
      <w:r w:rsidR="005178BB">
        <w:rPr>
          <w:sz w:val="28"/>
        </w:rPr>
        <w:t xml:space="preserve">atgyfnerthu sgiliau gwyddoniaeth ar soledau a hylyfion gallant gwneud hyn drwy action allan priodweddau’r adnoddau. </w:t>
      </w:r>
      <w:r w:rsidR="00BF65CA">
        <w:rPr>
          <w:sz w:val="28"/>
        </w:rPr>
        <w:t>Mae’r dechneg yn dibynnol iawn ar hyder yr athro dosbarth. Rhaid i’r unigolyn fod yn barod i ymgeisio ac i arbrofi yn y strategaeth os maent am weled cynnydd yn y plant.</w:t>
      </w:r>
      <w:r w:rsidR="005178BB">
        <w:rPr>
          <w:sz w:val="28"/>
        </w:rPr>
        <w:t xml:space="preserve"> </w:t>
      </w:r>
      <w:r w:rsidR="00A421AA">
        <w:rPr>
          <w:sz w:val="28"/>
        </w:rPr>
        <w:t xml:space="preserve"> </w:t>
      </w:r>
    </w:p>
    <w:p w14:paraId="58CF5EF0" w14:textId="2D1A4A99" w:rsidR="00092A8A" w:rsidRDefault="0073112E" w:rsidP="00092A8A">
      <w:pPr>
        <w:pStyle w:val="NormalWeb"/>
        <w:shd w:val="clear" w:color="auto" w:fill="FFFFFF"/>
        <w:rPr>
          <w:sz w:val="28"/>
        </w:rPr>
      </w:pPr>
      <w:r>
        <w:rPr>
          <w:sz w:val="28"/>
        </w:rPr>
        <w:t>Hoffwn drafod elfen bwysig iawn yn greadigrwydd plant. Rwy’n son am yr ystafell ddosbarth. Mae’r ystafell ddosbarth cyffredinnol gyda pedair wal</w:t>
      </w:r>
      <w:r w:rsidR="007C3A5F">
        <w:rPr>
          <w:sz w:val="28"/>
        </w:rPr>
        <w:t xml:space="preserve"> trwchus</w:t>
      </w:r>
      <w:r>
        <w:rPr>
          <w:sz w:val="28"/>
        </w:rPr>
        <w:t>, ffenestri uchel, golau llachar</w:t>
      </w:r>
      <w:r w:rsidR="007C3A5F">
        <w:rPr>
          <w:sz w:val="28"/>
        </w:rPr>
        <w:t>, cadeirau plastig caled</w:t>
      </w:r>
      <w:r>
        <w:rPr>
          <w:sz w:val="28"/>
        </w:rPr>
        <w:t xml:space="preserve"> ac yn amlach neu beidio y maen nhw’n boeth ofnadwy. Dyweda </w:t>
      </w:r>
      <w:r w:rsidRPr="007C3A5F">
        <w:rPr>
          <w:sz w:val="28"/>
          <w:highlight w:val="yellow"/>
        </w:rPr>
        <w:t>McC</w:t>
      </w:r>
      <w:r w:rsidR="007C3A5F" w:rsidRPr="007C3A5F">
        <w:rPr>
          <w:sz w:val="28"/>
          <w:highlight w:val="yellow"/>
        </w:rPr>
        <w:t>orne (2017</w:t>
      </w:r>
      <w:r w:rsidR="007C3A5F">
        <w:rPr>
          <w:sz w:val="28"/>
        </w:rPr>
        <w:t>) fod yn hanfodol i gael amgylchedd gyfforddus i fod yn greadigol.</w:t>
      </w:r>
      <w:r w:rsidR="00952428">
        <w:rPr>
          <w:sz w:val="28"/>
        </w:rPr>
        <w:t xml:space="preserve"> Yn ogystal a hyn mae </w:t>
      </w:r>
      <w:r w:rsidR="00952428" w:rsidRPr="00952428">
        <w:rPr>
          <w:sz w:val="28"/>
          <w:highlight w:val="yellow"/>
        </w:rPr>
        <w:t>Greenway (2015</w:t>
      </w:r>
      <w:r w:rsidR="00952428">
        <w:rPr>
          <w:sz w:val="28"/>
        </w:rPr>
        <w:t xml:space="preserve">) yn dadlau fod angen golau naturiol i fod yn greadigol. </w:t>
      </w:r>
      <w:r w:rsidR="00911DD9">
        <w:rPr>
          <w:sz w:val="28"/>
        </w:rPr>
        <w:t xml:space="preserve">Yn debyg i’r uchod mae </w:t>
      </w:r>
      <w:r w:rsidR="00952428" w:rsidRPr="00911DD9">
        <w:rPr>
          <w:sz w:val="28"/>
          <w:highlight w:val="yellow"/>
        </w:rPr>
        <w:t>Ruij</w:t>
      </w:r>
      <w:r w:rsidR="00911DD9" w:rsidRPr="00911DD9">
        <w:rPr>
          <w:sz w:val="28"/>
          <w:highlight w:val="yellow"/>
        </w:rPr>
        <w:t>ter (Dyddiad anhysbys</w:t>
      </w:r>
      <w:r w:rsidR="00911DD9">
        <w:rPr>
          <w:sz w:val="28"/>
        </w:rPr>
        <w:t>) o’r farn fod amgylchedd gyda golau naturiol yn effeithio’n sylweddol ar blant a’i creadigrwydd. Gwele felly fod yn allweddol i athro greu amgylchedd cadarnhaol, naturiol i’r plant</w:t>
      </w:r>
      <w:r w:rsidR="00A32CDF">
        <w:rPr>
          <w:sz w:val="28"/>
        </w:rPr>
        <w:t xml:space="preserve">. Mae </w:t>
      </w:r>
      <w:r w:rsidR="00A32CDF">
        <w:rPr>
          <w:sz w:val="28"/>
        </w:rPr>
        <w:lastRenderedPageBreak/>
        <w:t xml:space="preserve">hyn yn rhywbeth gall athro gweithredi heb gwario llawer o arian. Gall athro sicrhau fod yna air fresh yn yr ystafell wrth agor ffenestri a sicrhau fod yna ddigon o olau yn yr ystafell. </w:t>
      </w:r>
      <w:r w:rsidR="00092A8A">
        <w:rPr>
          <w:sz w:val="28"/>
        </w:rPr>
        <w:t xml:space="preserve">Mae rhai ysgolion hefyd yn meithrin y syniad o ddefnyddio clystogau ar gaderiau’r plant i annog osgo cyfforddus. Mae’r uchod yn syml iawn ond yn cael effaith mawr ar greadigrwydd plant. </w:t>
      </w:r>
    </w:p>
    <w:p w14:paraId="4E6E6E52" w14:textId="2679F5E8" w:rsidR="00910D40" w:rsidRPr="00092A8A" w:rsidRDefault="00910D40" w:rsidP="00092A8A">
      <w:pPr>
        <w:pStyle w:val="NormalWeb"/>
        <w:shd w:val="clear" w:color="auto" w:fill="FFFFFF"/>
        <w:rPr>
          <w:sz w:val="28"/>
        </w:rPr>
      </w:pPr>
      <w:r w:rsidRPr="00910D40">
        <w:rPr>
          <w:b/>
          <w:sz w:val="28"/>
          <w:szCs w:val="28"/>
          <w:u w:val="single"/>
        </w:rPr>
        <w:t>Casgliad:</w:t>
      </w:r>
    </w:p>
    <w:p w14:paraId="249F4D15" w14:textId="60966CF5" w:rsidR="00AE4FFE" w:rsidRDefault="00910D40" w:rsidP="006458C2">
      <w:pPr>
        <w:rPr>
          <w:sz w:val="28"/>
          <w:szCs w:val="28"/>
        </w:rPr>
      </w:pPr>
      <w:r>
        <w:rPr>
          <w:sz w:val="28"/>
          <w:szCs w:val="28"/>
        </w:rPr>
        <w:t xml:space="preserve">Gwelir, yn y pecyn, dadansoddiadau ac awgrymiadau o fenter a chreadigrwydd yn yr ysgol gynradd ynghyd a feirniadaeth o fy nghreadigrwydd dy hun fel athro cynradd. Pwynt clir teimlaf sydd angen codi o’r testyn yw bwriadau a blaenoriaethau athrawon i weithredi’r sgiliau hyn yn y dosbarth. Dyweda </w:t>
      </w:r>
      <w:r w:rsidRPr="00910D40">
        <w:rPr>
          <w:sz w:val="28"/>
          <w:szCs w:val="28"/>
          <w:highlight w:val="yellow"/>
        </w:rPr>
        <w:t xml:space="preserve">Vygotsky </w:t>
      </w:r>
      <w:r w:rsidR="006E7C4D">
        <w:rPr>
          <w:sz w:val="28"/>
          <w:szCs w:val="28"/>
          <w:highlight w:val="yellow"/>
        </w:rPr>
        <w:t>(1934</w:t>
      </w:r>
      <w:r w:rsidRPr="00910D40">
        <w:rPr>
          <w:sz w:val="28"/>
          <w:szCs w:val="28"/>
          <w:highlight w:val="yellow"/>
        </w:rPr>
        <w:t>)</w:t>
      </w:r>
      <w:r>
        <w:rPr>
          <w:sz w:val="28"/>
          <w:szCs w:val="28"/>
        </w:rPr>
        <w:t xml:space="preserve"> “What a child can do with assistance today, he can do it alone tomorrow”. Dangosa fod rhaid i athrawon fod ar flaen y g</w:t>
      </w:r>
      <w:r w:rsidR="00AE4FFE">
        <w:rPr>
          <w:sz w:val="28"/>
          <w:szCs w:val="28"/>
        </w:rPr>
        <w:t>â</w:t>
      </w:r>
      <w:r>
        <w:rPr>
          <w:sz w:val="28"/>
          <w:szCs w:val="28"/>
        </w:rPr>
        <w:t>d yn y maes os ydyn am lwyddo i ddatglybu’r sgiliau bwysig hyn.</w:t>
      </w:r>
      <w:r w:rsidR="00AE4FFE">
        <w:rPr>
          <w:sz w:val="28"/>
          <w:szCs w:val="28"/>
        </w:rPr>
        <w:t xml:space="preserve"> </w:t>
      </w:r>
    </w:p>
    <w:p w14:paraId="1A4883BC" w14:textId="77777777" w:rsidR="00AE4FFE" w:rsidRDefault="00AE4FFE" w:rsidP="006458C2">
      <w:pPr>
        <w:rPr>
          <w:sz w:val="28"/>
          <w:szCs w:val="28"/>
        </w:rPr>
      </w:pPr>
    </w:p>
    <w:p w14:paraId="5AD37923" w14:textId="7DAC1582" w:rsidR="00910D40" w:rsidRDefault="00AE4FFE" w:rsidP="006458C2">
      <w:pPr>
        <w:rPr>
          <w:sz w:val="28"/>
          <w:szCs w:val="28"/>
        </w:rPr>
      </w:pPr>
      <w:r>
        <w:rPr>
          <w:sz w:val="28"/>
          <w:szCs w:val="28"/>
        </w:rPr>
        <w:t xml:space="preserve">Agwedd a gwelaf yn amlwg o waith ymchwil yw nid ydym yn mynd i newid y byd dros nos. </w:t>
      </w:r>
      <w:r w:rsidR="0091149D">
        <w:rPr>
          <w:sz w:val="28"/>
          <w:szCs w:val="28"/>
        </w:rPr>
        <w:t xml:space="preserve">Fel darpar athro, teimlaf yn fraint ac yn gyfrifoldeb i wireddi’r sgiliau hyn pan fyddaf wedi graddio. Digalonaf drwy ddarllen am blant yn colli sgiliau creadigrwydd mewn ysgol, sefydliad a godir i wneud y gwrthwyneb o hyn. Pe bawn am arfogi ein plant am y dyfodol yn llwyddiannus, rhaid i ni wir ffocysu ar y cwricwlwm a rhoi cyfle </w:t>
      </w:r>
      <w:r w:rsidR="00770FEC">
        <w:rPr>
          <w:sz w:val="28"/>
          <w:szCs w:val="28"/>
        </w:rPr>
        <w:t>iddi weithredi yn ein ysgolion. Os nad ydym yn tynnu at ein gilydd fel athrawon, bydd na ddim siawns i’n plant lwyddo ac i lewyrchu yn y gweithle.</w:t>
      </w:r>
      <w:r w:rsidR="000E536B">
        <w:rPr>
          <w:sz w:val="28"/>
          <w:szCs w:val="28"/>
        </w:rPr>
        <w:t xml:space="preserve"> Ar ôl dweud hyn, meddyli</w:t>
      </w:r>
      <w:r w:rsidR="007F5148">
        <w:rPr>
          <w:sz w:val="28"/>
          <w:szCs w:val="28"/>
        </w:rPr>
        <w:t>af</w:t>
      </w:r>
      <w:r w:rsidR="000E536B">
        <w:rPr>
          <w:sz w:val="28"/>
          <w:szCs w:val="28"/>
        </w:rPr>
        <w:t xml:space="preserve"> am ddisgrifiad </w:t>
      </w:r>
      <w:r w:rsidR="000E536B" w:rsidRPr="000E536B">
        <w:rPr>
          <w:sz w:val="28"/>
          <w:szCs w:val="28"/>
          <w:highlight w:val="yellow"/>
        </w:rPr>
        <w:t>Twiselton (2003</w:t>
      </w:r>
      <w:r w:rsidR="000E536B">
        <w:rPr>
          <w:sz w:val="28"/>
          <w:szCs w:val="28"/>
        </w:rPr>
        <w:t xml:space="preserve">) o </w:t>
      </w:r>
      <w:r w:rsidR="007F5148">
        <w:rPr>
          <w:sz w:val="28"/>
          <w:szCs w:val="28"/>
        </w:rPr>
        <w:t xml:space="preserve">swydd </w:t>
      </w:r>
      <w:r w:rsidR="000E536B">
        <w:rPr>
          <w:sz w:val="28"/>
          <w:szCs w:val="28"/>
        </w:rPr>
        <w:t xml:space="preserve">athrawo, dyweda, </w:t>
      </w:r>
      <w:r w:rsidR="000E536B" w:rsidRPr="000E536B">
        <w:rPr>
          <w:sz w:val="28"/>
        </w:rPr>
        <w:t>“Whose priority was to meet the requirements of the given plan or scheme”.</w:t>
      </w:r>
      <w:r w:rsidR="00A03F7D">
        <w:rPr>
          <w:sz w:val="28"/>
        </w:rPr>
        <w:t xml:space="preserve"> Felly os glynwn gyda Donaldson, bydd </w:t>
      </w:r>
      <w:r w:rsidR="007B0701">
        <w:rPr>
          <w:sz w:val="28"/>
        </w:rPr>
        <w:t>y</w:t>
      </w:r>
      <w:r w:rsidR="00A03F7D">
        <w:rPr>
          <w:sz w:val="28"/>
        </w:rPr>
        <w:t>na gobaith i’r dyfodol</w:t>
      </w:r>
      <w:r w:rsidR="00092A8A">
        <w:rPr>
          <w:sz w:val="28"/>
        </w:rPr>
        <w:t xml:space="preserve"> oherwydd bydd dim dewis arall gennym</w:t>
      </w:r>
      <w:r w:rsidR="00A03F7D">
        <w:rPr>
          <w:sz w:val="28"/>
        </w:rPr>
        <w:t xml:space="preserve">. </w:t>
      </w:r>
      <w:r w:rsidR="000E536B" w:rsidRPr="000E536B">
        <w:rPr>
          <w:sz w:val="28"/>
        </w:rPr>
        <w:t xml:space="preserve">  </w:t>
      </w:r>
    </w:p>
    <w:p w14:paraId="7A081153" w14:textId="228D9C02" w:rsidR="00987A59" w:rsidRDefault="00987A59" w:rsidP="006458C2">
      <w:pPr>
        <w:rPr>
          <w:sz w:val="28"/>
          <w:szCs w:val="28"/>
        </w:rPr>
      </w:pPr>
    </w:p>
    <w:p w14:paraId="74C3B7D5" w14:textId="13706BD4" w:rsidR="006458C2" w:rsidRPr="006458C2" w:rsidRDefault="006458C2" w:rsidP="006458C2">
      <w:pPr>
        <w:rPr>
          <w:sz w:val="28"/>
          <w:szCs w:val="28"/>
        </w:rPr>
      </w:pPr>
    </w:p>
    <w:p w14:paraId="5AE56AD2" w14:textId="2E3FED15" w:rsidR="006458C2" w:rsidRPr="006458C2" w:rsidRDefault="006458C2" w:rsidP="006458C2">
      <w:pPr>
        <w:rPr>
          <w:sz w:val="28"/>
          <w:szCs w:val="28"/>
        </w:rPr>
      </w:pPr>
    </w:p>
    <w:p w14:paraId="6576FC98" w14:textId="20C53561" w:rsidR="006458C2" w:rsidRPr="006458C2" w:rsidRDefault="006458C2" w:rsidP="006458C2">
      <w:pPr>
        <w:rPr>
          <w:sz w:val="28"/>
          <w:szCs w:val="28"/>
        </w:rPr>
      </w:pPr>
    </w:p>
    <w:p w14:paraId="489D7BC4" w14:textId="5CA1EA83" w:rsidR="006458C2" w:rsidRPr="006458C2" w:rsidRDefault="006458C2" w:rsidP="006458C2">
      <w:pPr>
        <w:rPr>
          <w:sz w:val="28"/>
          <w:szCs w:val="28"/>
        </w:rPr>
      </w:pPr>
    </w:p>
    <w:p w14:paraId="4AAE9B66" w14:textId="278C82E7" w:rsidR="006458C2" w:rsidRPr="006458C2" w:rsidRDefault="006458C2" w:rsidP="006458C2">
      <w:pPr>
        <w:rPr>
          <w:sz w:val="28"/>
          <w:szCs w:val="28"/>
        </w:rPr>
      </w:pPr>
    </w:p>
    <w:p w14:paraId="5486B281" w14:textId="4E7AEFDB" w:rsidR="006458C2" w:rsidRPr="006458C2" w:rsidRDefault="006458C2" w:rsidP="006458C2">
      <w:pPr>
        <w:rPr>
          <w:sz w:val="28"/>
          <w:szCs w:val="28"/>
        </w:rPr>
      </w:pPr>
    </w:p>
    <w:p w14:paraId="5D507B19" w14:textId="738F666A" w:rsidR="006458C2" w:rsidRPr="006458C2" w:rsidRDefault="006458C2" w:rsidP="006458C2">
      <w:pPr>
        <w:rPr>
          <w:sz w:val="28"/>
          <w:szCs w:val="28"/>
        </w:rPr>
      </w:pPr>
    </w:p>
    <w:p w14:paraId="5F58E5C5" w14:textId="70739ABE" w:rsidR="006458C2" w:rsidRPr="006458C2" w:rsidRDefault="006458C2" w:rsidP="006458C2">
      <w:pPr>
        <w:rPr>
          <w:sz w:val="28"/>
          <w:szCs w:val="28"/>
        </w:rPr>
      </w:pPr>
    </w:p>
    <w:p w14:paraId="1E04659C" w14:textId="1E2C763B" w:rsidR="006458C2" w:rsidRDefault="006458C2" w:rsidP="006458C2">
      <w:pPr>
        <w:rPr>
          <w:sz w:val="28"/>
          <w:szCs w:val="28"/>
        </w:rPr>
      </w:pPr>
    </w:p>
    <w:p w14:paraId="2AC073B3" w14:textId="342371B2" w:rsidR="006E7C4D" w:rsidRDefault="006E7C4D" w:rsidP="006458C2">
      <w:pPr>
        <w:rPr>
          <w:sz w:val="28"/>
          <w:szCs w:val="28"/>
        </w:rPr>
      </w:pPr>
    </w:p>
    <w:p w14:paraId="4ECD8112" w14:textId="3CDD6D5A" w:rsidR="006E7C4D" w:rsidRDefault="006E7C4D" w:rsidP="006458C2">
      <w:pPr>
        <w:rPr>
          <w:sz w:val="28"/>
          <w:szCs w:val="28"/>
        </w:rPr>
      </w:pPr>
    </w:p>
    <w:p w14:paraId="15B8D90F" w14:textId="6F6BD33D" w:rsidR="006E7C4D" w:rsidRDefault="006E7C4D" w:rsidP="006458C2">
      <w:pPr>
        <w:rPr>
          <w:sz w:val="28"/>
          <w:szCs w:val="28"/>
        </w:rPr>
      </w:pPr>
    </w:p>
    <w:p w14:paraId="1693AD3F" w14:textId="3A69F486" w:rsidR="006E7C4D" w:rsidRPr="006A5743" w:rsidRDefault="006E7C4D" w:rsidP="006458C2">
      <w:pPr>
        <w:rPr>
          <w:color w:val="000000" w:themeColor="text1"/>
          <w:sz w:val="28"/>
          <w:szCs w:val="28"/>
        </w:rPr>
      </w:pPr>
    </w:p>
    <w:p w14:paraId="0DD679B9" w14:textId="780854CB" w:rsidR="006E7C4D" w:rsidRPr="006A5743" w:rsidRDefault="006E7C4D" w:rsidP="006458C2">
      <w:pPr>
        <w:rPr>
          <w:color w:val="000000" w:themeColor="text1"/>
          <w:sz w:val="28"/>
          <w:szCs w:val="28"/>
        </w:rPr>
      </w:pPr>
    </w:p>
    <w:p w14:paraId="72A9DE7D" w14:textId="79C94D3B" w:rsidR="006E7C4D" w:rsidRPr="006A5743" w:rsidRDefault="006E7C4D" w:rsidP="006458C2">
      <w:pPr>
        <w:rPr>
          <w:color w:val="000000" w:themeColor="text1"/>
          <w:sz w:val="28"/>
          <w:szCs w:val="28"/>
        </w:rPr>
      </w:pPr>
    </w:p>
    <w:p w14:paraId="3AA4B8F6" w14:textId="0CE2DAC7" w:rsidR="006E7C4D" w:rsidRPr="006A5743" w:rsidRDefault="006E7C4D" w:rsidP="006458C2">
      <w:pPr>
        <w:rPr>
          <w:b/>
          <w:color w:val="000000" w:themeColor="text1"/>
          <w:sz w:val="28"/>
          <w:szCs w:val="28"/>
          <w:u w:val="single"/>
        </w:rPr>
      </w:pPr>
      <w:r w:rsidRPr="006A5743">
        <w:rPr>
          <w:b/>
          <w:color w:val="000000" w:themeColor="text1"/>
          <w:sz w:val="28"/>
          <w:szCs w:val="28"/>
          <w:u w:val="single"/>
        </w:rPr>
        <w:t>Rhestr o Gyfeirnodau:</w:t>
      </w:r>
    </w:p>
    <w:p w14:paraId="7E1B899C" w14:textId="017B2488" w:rsidR="006458C2" w:rsidRPr="006A5743" w:rsidRDefault="006458C2" w:rsidP="006E7C4D">
      <w:pPr>
        <w:rPr>
          <w:color w:val="000000" w:themeColor="text1"/>
          <w:sz w:val="28"/>
          <w:szCs w:val="28"/>
        </w:rPr>
      </w:pPr>
    </w:p>
    <w:p w14:paraId="544FE3F5" w14:textId="016194B8" w:rsidR="006458C2" w:rsidRPr="006A5743" w:rsidRDefault="004F7A57" w:rsidP="006E7C4D">
      <w:pPr>
        <w:ind w:left="360"/>
        <w:rPr>
          <w:color w:val="000000" w:themeColor="text1"/>
          <w:sz w:val="28"/>
          <w:szCs w:val="28"/>
        </w:rPr>
      </w:pPr>
      <w:r w:rsidRPr="006A5743">
        <w:rPr>
          <w:color w:val="000000" w:themeColor="text1"/>
          <w:sz w:val="28"/>
          <w:szCs w:val="28"/>
        </w:rPr>
        <w:lastRenderedPageBreak/>
        <w:t>World Economic Forum. (2016) 21</w:t>
      </w:r>
      <w:r w:rsidRPr="006A5743">
        <w:rPr>
          <w:color w:val="000000" w:themeColor="text1"/>
          <w:sz w:val="28"/>
          <w:szCs w:val="28"/>
          <w:vertAlign w:val="superscript"/>
        </w:rPr>
        <w:t>st</w:t>
      </w:r>
      <w:r w:rsidRPr="006A5743">
        <w:rPr>
          <w:color w:val="000000" w:themeColor="text1"/>
          <w:sz w:val="28"/>
          <w:szCs w:val="28"/>
        </w:rPr>
        <w:t xml:space="preserve"> Century Skills – Future Jobs for Students. </w:t>
      </w:r>
    </w:p>
    <w:p w14:paraId="1793120A" w14:textId="77777777" w:rsidR="006E7C4D" w:rsidRPr="006A5743" w:rsidRDefault="006E7C4D" w:rsidP="006E7C4D">
      <w:pPr>
        <w:pStyle w:val="ListParagraph"/>
        <w:rPr>
          <w:color w:val="000000" w:themeColor="text1"/>
          <w:sz w:val="28"/>
          <w:szCs w:val="28"/>
        </w:rPr>
      </w:pPr>
    </w:p>
    <w:p w14:paraId="5057BD0E" w14:textId="0027D025" w:rsidR="004F7A57" w:rsidRPr="006A5743" w:rsidRDefault="004F7A57" w:rsidP="006E7C4D">
      <w:pPr>
        <w:ind w:left="360"/>
        <w:rPr>
          <w:color w:val="000000" w:themeColor="text1"/>
          <w:sz w:val="28"/>
          <w:szCs w:val="28"/>
        </w:rPr>
      </w:pPr>
      <w:r w:rsidRPr="006A5743">
        <w:rPr>
          <w:color w:val="000000" w:themeColor="text1"/>
          <w:sz w:val="28"/>
          <w:szCs w:val="28"/>
        </w:rPr>
        <w:t xml:space="preserve">Sir Robinson, K. (2015) Creativity Is In Everything, Especially Teaching. Cyrchwyd: </w:t>
      </w:r>
      <w:hyperlink r:id="rId7" w:history="1">
        <w:r w:rsidRPr="006A5743">
          <w:rPr>
            <w:rStyle w:val="Hyperlink"/>
            <w:color w:val="000000" w:themeColor="text1"/>
            <w:sz w:val="28"/>
            <w:szCs w:val="28"/>
          </w:rPr>
          <w:t>https://www.kqed.org/mindshift/40217/sir-ken-robinson-creativity-is-in-everything-especially-teaching</w:t>
        </w:r>
      </w:hyperlink>
      <w:r w:rsidRPr="006A5743">
        <w:rPr>
          <w:color w:val="000000" w:themeColor="text1"/>
          <w:sz w:val="28"/>
          <w:szCs w:val="28"/>
        </w:rPr>
        <w:t xml:space="preserve"> (Mynediad: 10 Ionawr 2019).</w:t>
      </w:r>
    </w:p>
    <w:p w14:paraId="1268D780" w14:textId="77777777" w:rsidR="006E7C4D" w:rsidRPr="006A5743" w:rsidRDefault="006E7C4D" w:rsidP="006E7C4D">
      <w:pPr>
        <w:rPr>
          <w:color w:val="000000" w:themeColor="text1"/>
          <w:sz w:val="28"/>
          <w:szCs w:val="28"/>
        </w:rPr>
      </w:pPr>
    </w:p>
    <w:p w14:paraId="2BD630C2" w14:textId="3FB41360" w:rsidR="004F7A57" w:rsidRPr="006A5743" w:rsidRDefault="004F7A57" w:rsidP="006E7C4D">
      <w:pPr>
        <w:ind w:left="360"/>
        <w:rPr>
          <w:color w:val="000000" w:themeColor="text1"/>
          <w:sz w:val="28"/>
          <w:szCs w:val="28"/>
        </w:rPr>
      </w:pPr>
      <w:r w:rsidRPr="006A5743">
        <w:rPr>
          <w:color w:val="000000" w:themeColor="text1"/>
          <w:sz w:val="28"/>
          <w:szCs w:val="28"/>
        </w:rPr>
        <w:t>Donaldson</w:t>
      </w:r>
      <w:r w:rsidR="006E7C4D" w:rsidRPr="006A5743">
        <w:rPr>
          <w:color w:val="000000" w:themeColor="text1"/>
          <w:sz w:val="28"/>
          <w:szCs w:val="28"/>
        </w:rPr>
        <w:t xml:space="preserve">, G. (2015) Dyfodol Llwyddiannus. Llywodraeth Cymru: Caerdydd. </w:t>
      </w:r>
    </w:p>
    <w:p w14:paraId="2267B63E" w14:textId="77777777" w:rsidR="006E7C4D" w:rsidRPr="006A5743" w:rsidRDefault="006E7C4D" w:rsidP="006E7C4D">
      <w:pPr>
        <w:rPr>
          <w:color w:val="000000" w:themeColor="text1"/>
          <w:sz w:val="28"/>
          <w:szCs w:val="28"/>
        </w:rPr>
      </w:pPr>
    </w:p>
    <w:p w14:paraId="41BABC31" w14:textId="0F5268A6" w:rsidR="004F7A57" w:rsidRPr="006A5743" w:rsidRDefault="004F7A57" w:rsidP="006E7C4D">
      <w:pPr>
        <w:ind w:left="360"/>
        <w:rPr>
          <w:color w:val="000000" w:themeColor="text1"/>
          <w:sz w:val="28"/>
          <w:szCs w:val="28"/>
        </w:rPr>
      </w:pPr>
      <w:r w:rsidRPr="006A5743">
        <w:rPr>
          <w:color w:val="000000" w:themeColor="text1"/>
          <w:sz w:val="28"/>
          <w:szCs w:val="28"/>
        </w:rPr>
        <w:t xml:space="preserve">Cherry, K. (2018) The Phycology of Creativity. Cyrchwyd: </w:t>
      </w:r>
      <w:hyperlink r:id="rId8" w:history="1">
        <w:r w:rsidRPr="006A5743">
          <w:rPr>
            <w:rStyle w:val="Hyperlink"/>
            <w:color w:val="000000" w:themeColor="text1"/>
            <w:sz w:val="28"/>
            <w:szCs w:val="28"/>
          </w:rPr>
          <w:t>https://www.verywellmind.com/what-is-creativity-p2-3986725</w:t>
        </w:r>
      </w:hyperlink>
      <w:r w:rsidRPr="006A5743">
        <w:rPr>
          <w:color w:val="000000" w:themeColor="text1"/>
          <w:sz w:val="28"/>
          <w:szCs w:val="28"/>
        </w:rPr>
        <w:t xml:space="preserve"> (Mynediad 10 Ionawr 2019).</w:t>
      </w:r>
    </w:p>
    <w:p w14:paraId="678560E0" w14:textId="77777777" w:rsidR="006E7C4D" w:rsidRPr="006A5743" w:rsidRDefault="006E7C4D" w:rsidP="006E7C4D">
      <w:pPr>
        <w:rPr>
          <w:color w:val="000000" w:themeColor="text1"/>
          <w:sz w:val="28"/>
          <w:szCs w:val="28"/>
        </w:rPr>
      </w:pPr>
    </w:p>
    <w:p w14:paraId="5F8CFEEA" w14:textId="13EBFB21" w:rsidR="006E7C4D" w:rsidRPr="006A5743" w:rsidRDefault="004F7A57" w:rsidP="006E7C4D">
      <w:pPr>
        <w:ind w:left="360"/>
        <w:rPr>
          <w:color w:val="000000" w:themeColor="text1"/>
          <w:sz w:val="28"/>
          <w:szCs w:val="28"/>
        </w:rPr>
      </w:pPr>
      <w:r w:rsidRPr="006A5743">
        <w:rPr>
          <w:color w:val="000000" w:themeColor="text1"/>
          <w:sz w:val="28"/>
          <w:szCs w:val="28"/>
        </w:rPr>
        <w:t xml:space="preserve"> Oxford Living Dictionaries. (2019) Definition of Creativity</w:t>
      </w:r>
      <w:r w:rsidR="00293B83" w:rsidRPr="006A5743">
        <w:rPr>
          <w:color w:val="000000" w:themeColor="text1"/>
          <w:sz w:val="28"/>
          <w:szCs w:val="28"/>
        </w:rPr>
        <w:t xml:space="preserve"> in English. Cyrchwyd: </w:t>
      </w:r>
      <w:hyperlink r:id="rId9" w:history="1">
        <w:r w:rsidR="00293B83" w:rsidRPr="006A5743">
          <w:rPr>
            <w:rStyle w:val="Hyperlink"/>
            <w:color w:val="000000" w:themeColor="text1"/>
            <w:sz w:val="28"/>
            <w:szCs w:val="28"/>
          </w:rPr>
          <w:t>https://en.oxforddictionaries.com/definition/creativity</w:t>
        </w:r>
      </w:hyperlink>
      <w:r w:rsidR="00293B83" w:rsidRPr="006A5743">
        <w:rPr>
          <w:color w:val="000000" w:themeColor="text1"/>
          <w:sz w:val="28"/>
          <w:szCs w:val="28"/>
        </w:rPr>
        <w:t xml:space="preserve"> (Mynediad 11 Ionawr 2019).</w:t>
      </w:r>
    </w:p>
    <w:p w14:paraId="5F0DD390" w14:textId="77777777" w:rsidR="006E7C4D" w:rsidRPr="006A5743" w:rsidRDefault="006E7C4D" w:rsidP="006E7C4D">
      <w:pPr>
        <w:rPr>
          <w:color w:val="000000" w:themeColor="text1"/>
          <w:sz w:val="28"/>
          <w:szCs w:val="28"/>
        </w:rPr>
      </w:pPr>
    </w:p>
    <w:p w14:paraId="42CF5776" w14:textId="75D260F7" w:rsidR="00293B83" w:rsidRPr="006A5743" w:rsidRDefault="00293B83" w:rsidP="006E7C4D">
      <w:pPr>
        <w:ind w:left="360"/>
        <w:rPr>
          <w:rFonts w:cstheme="minorBidi"/>
          <w:color w:val="000000" w:themeColor="text1"/>
          <w:sz w:val="28"/>
          <w:szCs w:val="28"/>
        </w:rPr>
      </w:pPr>
      <w:r w:rsidRPr="006A5743">
        <w:rPr>
          <w:rFonts w:cstheme="minorHAnsi"/>
          <w:color w:val="000000" w:themeColor="text1"/>
          <w:sz w:val="28"/>
          <w:szCs w:val="28"/>
        </w:rPr>
        <w:t>Waititi</w:t>
      </w:r>
      <w:r w:rsidRPr="006A5743">
        <w:rPr>
          <w:rFonts w:cstheme="minorHAnsi"/>
          <w:color w:val="000000" w:themeColor="text1"/>
          <w:sz w:val="28"/>
          <w:szCs w:val="28"/>
        </w:rPr>
        <w:t xml:space="preserve">, T. (2010) The Art of Creativity. Cyrchwyd: </w:t>
      </w:r>
      <w:hyperlink r:id="rId10" w:history="1">
        <w:r w:rsidRPr="006A5743">
          <w:rPr>
            <w:rStyle w:val="Hyperlink"/>
            <w:rFonts w:cstheme="minorHAnsi"/>
            <w:color w:val="000000" w:themeColor="text1"/>
            <w:sz w:val="28"/>
            <w:szCs w:val="28"/>
          </w:rPr>
          <w:t>https://www.youtube.com/watch?v=pL71KhNmnls</w:t>
        </w:r>
      </w:hyperlink>
      <w:r w:rsidRPr="006A5743">
        <w:rPr>
          <w:rFonts w:cstheme="minorHAnsi"/>
          <w:color w:val="000000" w:themeColor="text1"/>
          <w:sz w:val="28"/>
          <w:szCs w:val="28"/>
        </w:rPr>
        <w:t xml:space="preserve"> (Mynediad 12 Ionawr 2019).</w:t>
      </w:r>
    </w:p>
    <w:p w14:paraId="280855C2" w14:textId="77777777" w:rsidR="006E7C4D" w:rsidRPr="006A5743" w:rsidRDefault="006E7C4D" w:rsidP="006E7C4D">
      <w:pPr>
        <w:rPr>
          <w:color w:val="000000" w:themeColor="text1"/>
          <w:sz w:val="28"/>
          <w:szCs w:val="28"/>
        </w:rPr>
      </w:pPr>
    </w:p>
    <w:p w14:paraId="047E71AD" w14:textId="62CECD8A" w:rsidR="00E5241E" w:rsidRPr="006A5743" w:rsidRDefault="00293B83" w:rsidP="006E7C4D">
      <w:pPr>
        <w:ind w:left="360"/>
        <w:rPr>
          <w:color w:val="000000" w:themeColor="text1"/>
          <w:sz w:val="28"/>
          <w:szCs w:val="28"/>
        </w:rPr>
      </w:pPr>
      <w:r w:rsidRPr="006A5743">
        <w:rPr>
          <w:color w:val="000000" w:themeColor="text1"/>
          <w:sz w:val="28"/>
          <w:szCs w:val="28"/>
        </w:rPr>
        <w:t xml:space="preserve">Cambridge Dictionary. (2019) Meaning of Enterprise in The English Dictionary. Cyrchwyd: </w:t>
      </w:r>
      <w:hyperlink r:id="rId11" w:history="1">
        <w:r w:rsidRPr="006A5743">
          <w:rPr>
            <w:rStyle w:val="Hyperlink"/>
            <w:color w:val="000000" w:themeColor="text1"/>
            <w:sz w:val="28"/>
            <w:szCs w:val="28"/>
          </w:rPr>
          <w:t>https://dictionary.cambridge.org/dictionary/english/enterprise</w:t>
        </w:r>
      </w:hyperlink>
      <w:r w:rsidRPr="006A5743">
        <w:rPr>
          <w:color w:val="000000" w:themeColor="text1"/>
          <w:sz w:val="28"/>
          <w:szCs w:val="28"/>
        </w:rPr>
        <w:t xml:space="preserve"> (Mynediad 13 Ionawr 2019).</w:t>
      </w:r>
    </w:p>
    <w:p w14:paraId="32B00DB6" w14:textId="77777777" w:rsidR="006E7C4D" w:rsidRPr="006A5743" w:rsidRDefault="006E7C4D" w:rsidP="006E7C4D">
      <w:pPr>
        <w:rPr>
          <w:color w:val="000000" w:themeColor="text1"/>
          <w:sz w:val="28"/>
          <w:szCs w:val="28"/>
        </w:rPr>
      </w:pPr>
    </w:p>
    <w:p w14:paraId="2EC2B52C" w14:textId="67B6FADA" w:rsidR="00E5241E" w:rsidRPr="006A5743" w:rsidRDefault="00293B83" w:rsidP="006E7C4D">
      <w:pPr>
        <w:ind w:left="360"/>
        <w:rPr>
          <w:color w:val="000000" w:themeColor="text1"/>
          <w:sz w:val="28"/>
          <w:szCs w:val="28"/>
        </w:rPr>
      </w:pPr>
      <w:r w:rsidRPr="006A5743">
        <w:rPr>
          <w:color w:val="000000" w:themeColor="text1"/>
          <w:sz w:val="28"/>
          <w:szCs w:val="28"/>
        </w:rPr>
        <w:t xml:space="preserve">Stern, D. </w:t>
      </w:r>
      <w:r w:rsidR="00E5241E" w:rsidRPr="006A5743">
        <w:rPr>
          <w:color w:val="000000" w:themeColor="text1"/>
          <w:sz w:val="28"/>
          <w:szCs w:val="28"/>
        </w:rPr>
        <w:t xml:space="preserve">(1994) </w:t>
      </w:r>
      <w:r w:rsidR="00E5241E" w:rsidRPr="006A5743">
        <w:rPr>
          <w:bCs/>
          <w:color w:val="000000" w:themeColor="text1"/>
          <w:sz w:val="28"/>
          <w:szCs w:val="28"/>
        </w:rPr>
        <w:t>School-Based Enterprise: Productive Learning in American High Schools. The Jossey-Bass Education Series.</w:t>
      </w:r>
      <w:r w:rsidR="00E5241E" w:rsidRPr="006A5743">
        <w:rPr>
          <w:bCs/>
          <w:color w:val="000000" w:themeColor="text1"/>
          <w:sz w:val="28"/>
          <w:szCs w:val="28"/>
        </w:rPr>
        <w:t xml:space="preserve"> Cyrchwyd: </w:t>
      </w:r>
      <w:hyperlink r:id="rId12" w:history="1">
        <w:r w:rsidR="00E5241E" w:rsidRPr="006A5743">
          <w:rPr>
            <w:rStyle w:val="Hyperlink"/>
            <w:color w:val="000000" w:themeColor="text1"/>
            <w:sz w:val="28"/>
            <w:szCs w:val="28"/>
          </w:rPr>
          <w:t>https://eric.ed.gov/?id=ED375279</w:t>
        </w:r>
      </w:hyperlink>
      <w:r w:rsidR="00E5241E" w:rsidRPr="006A5743">
        <w:rPr>
          <w:color w:val="000000" w:themeColor="text1"/>
          <w:sz w:val="28"/>
          <w:szCs w:val="28"/>
        </w:rPr>
        <w:t xml:space="preserve"> (Mynediad 14 Ionawr 2019).</w:t>
      </w:r>
    </w:p>
    <w:p w14:paraId="71C26D49" w14:textId="77777777" w:rsidR="006E7C4D" w:rsidRPr="006A5743" w:rsidRDefault="006E7C4D" w:rsidP="006E7C4D">
      <w:pPr>
        <w:rPr>
          <w:color w:val="000000" w:themeColor="text1"/>
          <w:sz w:val="28"/>
          <w:szCs w:val="28"/>
        </w:rPr>
      </w:pPr>
    </w:p>
    <w:p w14:paraId="6EC99C5C" w14:textId="56FB5C26" w:rsidR="00E5241E" w:rsidRPr="006A5743" w:rsidRDefault="00E5241E" w:rsidP="006E7C4D">
      <w:pPr>
        <w:ind w:left="360"/>
        <w:rPr>
          <w:color w:val="000000" w:themeColor="text1"/>
          <w:sz w:val="28"/>
          <w:szCs w:val="28"/>
        </w:rPr>
      </w:pPr>
      <w:r w:rsidRPr="006A5743">
        <w:rPr>
          <w:color w:val="000000" w:themeColor="text1"/>
          <w:sz w:val="28"/>
          <w:szCs w:val="28"/>
        </w:rPr>
        <w:t xml:space="preserve">Business Dictionary. (2019) Enterprise. Cyrchwyd: </w:t>
      </w:r>
      <w:hyperlink r:id="rId13" w:history="1">
        <w:r w:rsidRPr="006A5743">
          <w:rPr>
            <w:rStyle w:val="Hyperlink"/>
            <w:color w:val="000000" w:themeColor="text1"/>
            <w:sz w:val="28"/>
            <w:szCs w:val="28"/>
          </w:rPr>
          <w:t>http://www.businessdictionary.com/definition/enterprise.html</w:t>
        </w:r>
      </w:hyperlink>
      <w:r w:rsidRPr="006A5743">
        <w:rPr>
          <w:color w:val="000000" w:themeColor="text1"/>
          <w:sz w:val="28"/>
          <w:szCs w:val="28"/>
        </w:rPr>
        <w:t xml:space="preserve"> (Mynediad 12 Ionawr 2019).</w:t>
      </w:r>
    </w:p>
    <w:p w14:paraId="040B00CA" w14:textId="77777777" w:rsidR="006E7C4D" w:rsidRPr="006A5743" w:rsidRDefault="006E7C4D" w:rsidP="006E7C4D">
      <w:pPr>
        <w:rPr>
          <w:color w:val="000000" w:themeColor="text1"/>
          <w:sz w:val="28"/>
          <w:szCs w:val="28"/>
        </w:rPr>
      </w:pPr>
    </w:p>
    <w:p w14:paraId="2190A185" w14:textId="3763192F" w:rsidR="00E5241E" w:rsidRPr="006A5743" w:rsidRDefault="00E5241E" w:rsidP="006E7C4D">
      <w:pPr>
        <w:ind w:left="360"/>
        <w:rPr>
          <w:rFonts w:asciiTheme="minorHAnsi" w:hAnsiTheme="minorHAnsi" w:cstheme="minorBidi"/>
          <w:color w:val="000000" w:themeColor="text1"/>
          <w:sz w:val="28"/>
          <w:szCs w:val="28"/>
        </w:rPr>
      </w:pPr>
      <w:hyperlink r:id="rId14" w:history="1">
        <w:r w:rsidRPr="006A5743">
          <w:rPr>
            <w:rFonts w:ascii="Arial" w:hAnsi="Arial" w:cs="Arial"/>
            <w:color w:val="000000" w:themeColor="text1"/>
            <w:spacing w:val="5"/>
          </w:rPr>
          <w:t>Ulla Hytti</w:t>
        </w:r>
      </w:hyperlink>
      <w:r w:rsidRPr="006A5743">
        <w:rPr>
          <w:rFonts w:ascii="Arial" w:hAnsi="Arial" w:cs="Arial"/>
          <w:color w:val="000000" w:themeColor="text1"/>
          <w:spacing w:val="5"/>
        </w:rPr>
        <w:t>, </w:t>
      </w:r>
      <w:hyperlink r:id="rId15" w:history="1">
        <w:r w:rsidRPr="006A5743">
          <w:rPr>
            <w:rFonts w:ascii="Arial" w:hAnsi="Arial" w:cs="Arial"/>
            <w:color w:val="000000" w:themeColor="text1"/>
            <w:spacing w:val="5"/>
          </w:rPr>
          <w:t>Colm O’Gorman</w:t>
        </w:r>
      </w:hyperlink>
      <w:r w:rsidRPr="006A5743">
        <w:rPr>
          <w:rFonts w:ascii="Arial" w:hAnsi="Arial" w:cs="Arial"/>
          <w:color w:val="000000" w:themeColor="text1"/>
          <w:spacing w:val="5"/>
        </w:rPr>
        <w:t>, (2004) "What is “enterprise education”? An analysis of the objectives and methods of enterprise education programmes in four European countries</w:t>
      </w:r>
      <w:r w:rsidRPr="006A5743">
        <w:rPr>
          <w:rFonts w:ascii="Arial" w:hAnsi="Arial" w:cs="Arial"/>
          <w:color w:val="000000" w:themeColor="text1"/>
          <w:spacing w:val="5"/>
        </w:rPr>
        <w:t xml:space="preserve">. Cyrchwyd: </w:t>
      </w:r>
      <w:hyperlink r:id="rId16" w:history="1">
        <w:r w:rsidRPr="006A5743">
          <w:rPr>
            <w:rStyle w:val="Hyperlink"/>
            <w:rFonts w:ascii="Arial" w:hAnsi="Arial" w:cs="Arial"/>
            <w:color w:val="000000" w:themeColor="text1"/>
            <w:spacing w:val="5"/>
          </w:rPr>
          <w:t>https://www.emeraldinsight.com/author/Hytti%2C+Ulla</w:t>
        </w:r>
      </w:hyperlink>
      <w:r w:rsidRPr="006A5743">
        <w:rPr>
          <w:rFonts w:ascii="Arial" w:hAnsi="Arial" w:cs="Arial"/>
          <w:color w:val="000000" w:themeColor="text1"/>
          <w:spacing w:val="5"/>
        </w:rPr>
        <w:t xml:space="preserve"> (Mynediad 15 Ionawr 2019).</w:t>
      </w:r>
    </w:p>
    <w:p w14:paraId="6FC9E11C" w14:textId="77777777" w:rsidR="006E7C4D" w:rsidRPr="006A5743" w:rsidRDefault="006E7C4D" w:rsidP="006E7C4D">
      <w:pPr>
        <w:rPr>
          <w:color w:val="000000" w:themeColor="text1"/>
          <w:sz w:val="28"/>
          <w:szCs w:val="28"/>
        </w:rPr>
      </w:pPr>
    </w:p>
    <w:p w14:paraId="6EB7DD35" w14:textId="11469BD4" w:rsidR="00172F1C" w:rsidRPr="006A5743" w:rsidRDefault="00E5241E" w:rsidP="006E7C4D">
      <w:pPr>
        <w:ind w:left="360"/>
        <w:rPr>
          <w:color w:val="000000" w:themeColor="text1"/>
          <w:sz w:val="28"/>
          <w:szCs w:val="28"/>
        </w:rPr>
      </w:pPr>
      <w:r w:rsidRPr="006A5743">
        <w:rPr>
          <w:color w:val="000000" w:themeColor="text1"/>
          <w:sz w:val="28"/>
          <w:szCs w:val="28"/>
        </w:rPr>
        <w:t>Levy, S. (2018) The Limitations of Creative Teaching Methods</w:t>
      </w:r>
      <w:r w:rsidR="00172F1C" w:rsidRPr="006A5743">
        <w:rPr>
          <w:color w:val="000000" w:themeColor="text1"/>
          <w:sz w:val="28"/>
          <w:szCs w:val="28"/>
        </w:rPr>
        <w:t xml:space="preserve">. Cyrchwyd: </w:t>
      </w:r>
      <w:hyperlink r:id="rId17" w:history="1">
        <w:r w:rsidR="00172F1C" w:rsidRPr="006A5743">
          <w:rPr>
            <w:rStyle w:val="Hyperlink"/>
            <w:color w:val="000000" w:themeColor="text1"/>
            <w:sz w:val="28"/>
            <w:szCs w:val="28"/>
          </w:rPr>
          <w:t>https://busyteacher.org/22220-creative-teaching-methods-limitations.html</w:t>
        </w:r>
      </w:hyperlink>
      <w:r w:rsidR="00172F1C" w:rsidRPr="006A5743">
        <w:rPr>
          <w:color w:val="000000" w:themeColor="text1"/>
          <w:sz w:val="28"/>
          <w:szCs w:val="28"/>
        </w:rPr>
        <w:t xml:space="preserve"> (Mynediad 18 Ionawr 2019).</w:t>
      </w:r>
    </w:p>
    <w:p w14:paraId="5CD4C5C4" w14:textId="77777777" w:rsidR="006E7C4D" w:rsidRPr="006A5743" w:rsidRDefault="006E7C4D" w:rsidP="006E7C4D">
      <w:pPr>
        <w:rPr>
          <w:color w:val="000000" w:themeColor="text1"/>
          <w:sz w:val="28"/>
          <w:szCs w:val="28"/>
        </w:rPr>
      </w:pPr>
    </w:p>
    <w:p w14:paraId="06E7B76D" w14:textId="6899033B" w:rsidR="00172F1C" w:rsidRPr="006A5743" w:rsidRDefault="00172F1C" w:rsidP="006E7C4D">
      <w:pPr>
        <w:ind w:left="360"/>
        <w:rPr>
          <w:color w:val="000000" w:themeColor="text1"/>
          <w:sz w:val="28"/>
          <w:szCs w:val="28"/>
        </w:rPr>
      </w:pPr>
      <w:r w:rsidRPr="006A5743">
        <w:rPr>
          <w:color w:val="000000" w:themeColor="text1"/>
          <w:sz w:val="28"/>
          <w:szCs w:val="28"/>
        </w:rPr>
        <w:lastRenderedPageBreak/>
        <w:t xml:space="preserve">Sawyer, R. (2004) </w:t>
      </w:r>
      <w:r w:rsidRPr="006A5743">
        <w:rPr>
          <w:color w:val="000000" w:themeColor="text1"/>
          <w:sz w:val="28"/>
          <w:szCs w:val="28"/>
        </w:rPr>
        <w:t>Creative Teaching: Collaborative Discussion as Disciplined Improvisation</w:t>
      </w:r>
      <w:r w:rsidRPr="006A5743">
        <w:rPr>
          <w:color w:val="000000" w:themeColor="text1"/>
          <w:sz w:val="28"/>
          <w:szCs w:val="28"/>
        </w:rPr>
        <w:t xml:space="preserve">. Cyrchwyd: </w:t>
      </w:r>
      <w:hyperlink r:id="rId18" w:history="1">
        <w:r w:rsidRPr="006A5743">
          <w:rPr>
            <w:rStyle w:val="Hyperlink"/>
            <w:color w:val="000000" w:themeColor="text1"/>
            <w:sz w:val="28"/>
            <w:szCs w:val="28"/>
          </w:rPr>
          <w:t>https://journals.sagepub.com/doi</w:t>
        </w:r>
        <w:r w:rsidRPr="006A5743">
          <w:rPr>
            <w:rStyle w:val="Hyperlink"/>
            <w:color w:val="000000" w:themeColor="text1"/>
            <w:sz w:val="28"/>
            <w:szCs w:val="28"/>
          </w:rPr>
          <w:t>/</w:t>
        </w:r>
        <w:r w:rsidRPr="006A5743">
          <w:rPr>
            <w:rStyle w:val="Hyperlink"/>
            <w:color w:val="000000" w:themeColor="text1"/>
            <w:sz w:val="28"/>
            <w:szCs w:val="28"/>
          </w:rPr>
          <w:t>abs/10.3102/0013189X033002012</w:t>
        </w:r>
      </w:hyperlink>
      <w:r w:rsidRPr="006A5743">
        <w:rPr>
          <w:color w:val="000000" w:themeColor="text1"/>
          <w:sz w:val="28"/>
          <w:szCs w:val="28"/>
        </w:rPr>
        <w:t xml:space="preserve"> (Mynediad 19 Ionawr 2019). </w:t>
      </w:r>
    </w:p>
    <w:p w14:paraId="511DDCE1" w14:textId="77777777" w:rsidR="006E7C4D" w:rsidRPr="006A5743" w:rsidRDefault="006E7C4D" w:rsidP="006E7C4D">
      <w:pPr>
        <w:rPr>
          <w:color w:val="000000" w:themeColor="text1"/>
          <w:sz w:val="28"/>
          <w:szCs w:val="28"/>
        </w:rPr>
      </w:pPr>
    </w:p>
    <w:p w14:paraId="37006A10" w14:textId="30DEE1A7" w:rsidR="008C62F6" w:rsidRPr="006A5743" w:rsidRDefault="00172F1C" w:rsidP="006E7C4D">
      <w:pPr>
        <w:ind w:left="360"/>
        <w:rPr>
          <w:rFonts w:asciiTheme="minorHAnsi" w:hAnsiTheme="minorHAnsi" w:cstheme="minorBidi"/>
          <w:color w:val="000000" w:themeColor="text1"/>
          <w:sz w:val="28"/>
          <w:szCs w:val="28"/>
        </w:rPr>
      </w:pPr>
      <w:r w:rsidRPr="006A5743">
        <w:rPr>
          <w:color w:val="000000" w:themeColor="text1"/>
          <w:sz w:val="28"/>
          <w:szCs w:val="28"/>
        </w:rPr>
        <w:t xml:space="preserve"> Barnes 2015</w:t>
      </w:r>
    </w:p>
    <w:p w14:paraId="71839FD4" w14:textId="77777777" w:rsidR="006E7C4D" w:rsidRPr="006A5743" w:rsidRDefault="006E7C4D" w:rsidP="006E7C4D">
      <w:pPr>
        <w:rPr>
          <w:color w:val="000000" w:themeColor="text1"/>
          <w:sz w:val="28"/>
          <w:szCs w:val="28"/>
        </w:rPr>
      </w:pPr>
    </w:p>
    <w:p w14:paraId="432AA18F" w14:textId="30A63929" w:rsidR="00E5241E" w:rsidRPr="006A5743" w:rsidRDefault="008C62F6" w:rsidP="006E7C4D">
      <w:pPr>
        <w:ind w:left="360"/>
        <w:rPr>
          <w:color w:val="000000" w:themeColor="text1"/>
          <w:sz w:val="28"/>
          <w:szCs w:val="28"/>
        </w:rPr>
      </w:pPr>
      <w:r w:rsidRPr="006A5743">
        <w:rPr>
          <w:color w:val="000000" w:themeColor="text1"/>
          <w:sz w:val="28"/>
          <w:szCs w:val="28"/>
        </w:rPr>
        <w:t xml:space="preserve">Estyn. (2018) </w:t>
      </w:r>
      <w:r w:rsidRPr="006A5743">
        <w:rPr>
          <w:color w:val="000000" w:themeColor="text1"/>
          <w:sz w:val="28"/>
          <w:szCs w:val="28"/>
        </w:rPr>
        <w:t>Cynllun cwricwlwm creadigol mwy hyblyg i ennyn diddordeb disgyblion</w:t>
      </w:r>
      <w:r w:rsidRPr="006A5743">
        <w:rPr>
          <w:color w:val="000000" w:themeColor="text1"/>
          <w:sz w:val="28"/>
          <w:szCs w:val="28"/>
        </w:rPr>
        <w:t xml:space="preserve">. Cyrchwyd: </w:t>
      </w:r>
      <w:hyperlink r:id="rId19" w:history="1">
        <w:r w:rsidRPr="006A5743">
          <w:rPr>
            <w:rStyle w:val="Hyperlink"/>
            <w:color w:val="000000" w:themeColor="text1"/>
            <w:sz w:val="28"/>
            <w:szCs w:val="28"/>
          </w:rPr>
          <w:t>https://www.estyn.llyw.cymru/arfer-effeithiol/cynllun-cwricwlwm-creadigol-mwy-hyblyg-i-ennyn-diddordeb-disgyblion</w:t>
        </w:r>
      </w:hyperlink>
      <w:r w:rsidRPr="006A5743">
        <w:rPr>
          <w:color w:val="000000" w:themeColor="text1"/>
          <w:sz w:val="28"/>
          <w:szCs w:val="28"/>
        </w:rPr>
        <w:t xml:space="preserve"> (Mynediad 20 Ionawr 2019).</w:t>
      </w:r>
    </w:p>
    <w:p w14:paraId="73EBB993" w14:textId="77777777" w:rsidR="006E7C4D" w:rsidRPr="006A5743" w:rsidRDefault="006E7C4D" w:rsidP="006E7C4D">
      <w:pPr>
        <w:ind w:left="360"/>
        <w:rPr>
          <w:color w:val="000000" w:themeColor="text1"/>
          <w:sz w:val="28"/>
          <w:szCs w:val="28"/>
        </w:rPr>
      </w:pPr>
    </w:p>
    <w:p w14:paraId="340193EA" w14:textId="3D989ED0" w:rsidR="008C62F6" w:rsidRPr="006A5743" w:rsidRDefault="008C62F6" w:rsidP="006E7C4D">
      <w:pPr>
        <w:ind w:left="360"/>
        <w:rPr>
          <w:color w:val="000000" w:themeColor="text1"/>
          <w:sz w:val="28"/>
          <w:szCs w:val="28"/>
        </w:rPr>
      </w:pPr>
      <w:r w:rsidRPr="006A5743">
        <w:rPr>
          <w:color w:val="000000" w:themeColor="text1"/>
          <w:sz w:val="28"/>
          <w:szCs w:val="28"/>
        </w:rPr>
        <w:t xml:space="preserve"> Sir Robinson, K. (2007). Do Schools Kill Creativity? Cyrchwyd: </w:t>
      </w:r>
      <w:hyperlink r:id="rId20" w:history="1">
        <w:r w:rsidRPr="006A5743">
          <w:rPr>
            <w:rStyle w:val="Hyperlink"/>
            <w:color w:val="000000" w:themeColor="text1"/>
            <w:sz w:val="28"/>
            <w:szCs w:val="28"/>
          </w:rPr>
          <w:t>https://www.youtube.com/watch?v=iG9CE55wbtY</w:t>
        </w:r>
      </w:hyperlink>
      <w:r w:rsidRPr="006A5743">
        <w:rPr>
          <w:color w:val="000000" w:themeColor="text1"/>
          <w:sz w:val="28"/>
          <w:szCs w:val="28"/>
        </w:rPr>
        <w:t xml:space="preserve"> (Mynediad 21 Ionawr 2019).</w:t>
      </w:r>
    </w:p>
    <w:p w14:paraId="23115D04" w14:textId="77777777" w:rsidR="006E7C4D" w:rsidRPr="006A5743" w:rsidRDefault="006E7C4D" w:rsidP="006E7C4D">
      <w:pPr>
        <w:rPr>
          <w:color w:val="000000" w:themeColor="text1"/>
          <w:sz w:val="28"/>
          <w:szCs w:val="28"/>
        </w:rPr>
      </w:pPr>
    </w:p>
    <w:p w14:paraId="1ECF161B" w14:textId="593C1BCE" w:rsidR="008C62F6" w:rsidRPr="006A5743" w:rsidRDefault="008C62F6" w:rsidP="006E7C4D">
      <w:pPr>
        <w:ind w:left="360"/>
        <w:rPr>
          <w:color w:val="000000" w:themeColor="text1"/>
          <w:sz w:val="28"/>
          <w:szCs w:val="28"/>
        </w:rPr>
      </w:pPr>
      <w:r w:rsidRPr="006A5743">
        <w:rPr>
          <w:color w:val="000000" w:themeColor="text1"/>
          <w:sz w:val="28"/>
          <w:szCs w:val="28"/>
        </w:rPr>
        <w:t xml:space="preserve">Fradera, A. (2017). Is Creativity Something You Inherit From Your Parents? Cyrchwyd: </w:t>
      </w:r>
      <w:hyperlink r:id="rId21" w:history="1">
        <w:r w:rsidRPr="006A5743">
          <w:rPr>
            <w:rStyle w:val="Hyperlink"/>
            <w:color w:val="000000" w:themeColor="text1"/>
            <w:sz w:val="28"/>
            <w:szCs w:val="28"/>
          </w:rPr>
          <w:t>https://digest.bps.org.uk/2017/01/16/is-creativity-something-you-inherit-from-your-parents/</w:t>
        </w:r>
      </w:hyperlink>
      <w:r w:rsidRPr="006A5743">
        <w:rPr>
          <w:color w:val="000000" w:themeColor="text1"/>
          <w:sz w:val="28"/>
          <w:szCs w:val="28"/>
        </w:rPr>
        <w:t xml:space="preserve"> (Mynediad 22 Ionawr 2019).</w:t>
      </w:r>
    </w:p>
    <w:p w14:paraId="7203A02C" w14:textId="77777777" w:rsidR="006E7C4D" w:rsidRPr="006A5743" w:rsidRDefault="006E7C4D" w:rsidP="006E7C4D">
      <w:pPr>
        <w:rPr>
          <w:color w:val="000000" w:themeColor="text1"/>
          <w:sz w:val="28"/>
          <w:szCs w:val="28"/>
        </w:rPr>
      </w:pPr>
    </w:p>
    <w:p w14:paraId="45818BCC" w14:textId="7FF06409" w:rsidR="008C62F6" w:rsidRPr="006A5743" w:rsidRDefault="008C62F6" w:rsidP="006E7C4D">
      <w:pPr>
        <w:ind w:left="360"/>
        <w:rPr>
          <w:color w:val="000000" w:themeColor="text1"/>
        </w:rPr>
      </w:pPr>
      <w:r w:rsidRPr="006A5743">
        <w:rPr>
          <w:color w:val="000000" w:themeColor="text1"/>
        </w:rPr>
        <w:t>Twiselton, S.(2003) ‘Beyond the curriculum: learning to teach primary literacy’ yn Bearne, E., Doombey, H. and Grainger, T. (eds) Classroom Interactions in Literacy, Maidenhead: Open University Press.</w:t>
      </w:r>
    </w:p>
    <w:p w14:paraId="443ABD0F" w14:textId="77777777" w:rsidR="006E7C4D" w:rsidRPr="006A5743" w:rsidRDefault="006E7C4D" w:rsidP="006E7C4D">
      <w:pPr>
        <w:rPr>
          <w:color w:val="000000" w:themeColor="text1"/>
        </w:rPr>
      </w:pPr>
    </w:p>
    <w:p w14:paraId="1D1180BF" w14:textId="3C87E43F" w:rsidR="00944FC1" w:rsidRPr="006A5743" w:rsidRDefault="00944FC1" w:rsidP="006E7C4D">
      <w:pPr>
        <w:ind w:left="360"/>
        <w:rPr>
          <w:color w:val="000000" w:themeColor="text1"/>
        </w:rPr>
      </w:pPr>
      <w:r w:rsidRPr="006A5743">
        <w:rPr>
          <w:color w:val="000000" w:themeColor="text1"/>
        </w:rPr>
        <w:t xml:space="preserve">The Telegraph, (2017), ‘Knowledge Must Come First, Then Teaching’, ar gael ar: </w:t>
      </w:r>
      <w:hyperlink r:id="rId22" w:history="1">
        <w:r w:rsidRPr="006A5743">
          <w:rPr>
            <w:rStyle w:val="Hyperlink"/>
            <w:color w:val="000000" w:themeColor="text1"/>
          </w:rPr>
          <w:t>http://www.telegraph.co.uk/education/7027418/Knowledge-must-come-first-then-teaching.html</w:t>
        </w:r>
      </w:hyperlink>
      <w:r w:rsidRPr="006A5743">
        <w:rPr>
          <w:color w:val="000000" w:themeColor="text1"/>
        </w:rPr>
        <w:t xml:space="preserve"> (Mynediad ar 16 o Ebrill).  </w:t>
      </w:r>
    </w:p>
    <w:p w14:paraId="444C271E" w14:textId="77777777" w:rsidR="006E7C4D" w:rsidRPr="006A5743" w:rsidRDefault="006E7C4D" w:rsidP="006E7C4D">
      <w:pPr>
        <w:rPr>
          <w:color w:val="000000" w:themeColor="text1"/>
        </w:rPr>
      </w:pPr>
    </w:p>
    <w:p w14:paraId="394D4F4F" w14:textId="624BD72A" w:rsidR="008C62F6" w:rsidRPr="006A5743" w:rsidRDefault="00944FC1" w:rsidP="006E7C4D">
      <w:pPr>
        <w:ind w:left="360"/>
        <w:rPr>
          <w:color w:val="000000" w:themeColor="text1"/>
          <w:sz w:val="28"/>
          <w:szCs w:val="28"/>
        </w:rPr>
      </w:pPr>
      <w:r w:rsidRPr="006A5743">
        <w:rPr>
          <w:color w:val="000000" w:themeColor="text1"/>
          <w:sz w:val="28"/>
          <w:szCs w:val="28"/>
        </w:rPr>
        <w:t xml:space="preserve">Curman Primary School. (Dim Dyddiad) Why Use Thinling Hats? Cyrchwyd: </w:t>
      </w:r>
      <w:hyperlink r:id="rId23" w:history="1">
        <w:r w:rsidRPr="006A5743">
          <w:rPr>
            <w:rStyle w:val="Hyperlink"/>
            <w:color w:val="000000" w:themeColor="text1"/>
            <w:sz w:val="28"/>
            <w:szCs w:val="28"/>
          </w:rPr>
          <w:t>http://www.cumranprimary.co.uk/thinking-hats/</w:t>
        </w:r>
      </w:hyperlink>
      <w:r w:rsidRPr="006A5743">
        <w:rPr>
          <w:color w:val="000000" w:themeColor="text1"/>
          <w:sz w:val="28"/>
          <w:szCs w:val="28"/>
        </w:rPr>
        <w:t xml:space="preserve"> (Mynediad 23 Ionawr 2019).</w:t>
      </w:r>
    </w:p>
    <w:p w14:paraId="128A6065" w14:textId="77777777" w:rsidR="006E7C4D" w:rsidRPr="006A5743" w:rsidRDefault="006E7C4D" w:rsidP="006E7C4D">
      <w:pPr>
        <w:rPr>
          <w:color w:val="000000" w:themeColor="text1"/>
          <w:sz w:val="28"/>
          <w:szCs w:val="28"/>
        </w:rPr>
      </w:pPr>
    </w:p>
    <w:p w14:paraId="07B9CC4D" w14:textId="12BA5AD3" w:rsidR="00944FC1" w:rsidRPr="006A5743" w:rsidRDefault="00944FC1" w:rsidP="006E7C4D">
      <w:pPr>
        <w:ind w:left="360"/>
        <w:rPr>
          <w:color w:val="000000" w:themeColor="text1"/>
          <w:sz w:val="28"/>
        </w:rPr>
      </w:pPr>
      <w:r w:rsidRPr="006A5743">
        <w:rPr>
          <w:color w:val="000000" w:themeColor="text1"/>
          <w:sz w:val="28"/>
          <w:shd w:val="clear" w:color="auto" w:fill="F8F8F8"/>
        </w:rPr>
        <w:t>Mulder, P. (2011). </w:t>
      </w:r>
      <w:r w:rsidRPr="006A5743">
        <w:rPr>
          <w:i/>
          <w:iCs/>
          <w:color w:val="000000" w:themeColor="text1"/>
          <w:sz w:val="28"/>
          <w:shd w:val="clear" w:color="auto" w:fill="F8F8F8"/>
        </w:rPr>
        <w:t>Six Thinking Hats</w:t>
      </w:r>
      <w:r w:rsidRPr="006A5743">
        <w:rPr>
          <w:color w:val="000000" w:themeColor="text1"/>
          <w:sz w:val="28"/>
          <w:shd w:val="clear" w:color="auto" w:fill="F8F8F8"/>
        </w:rPr>
        <w:t xml:space="preserve">. </w:t>
      </w:r>
      <w:r w:rsidRPr="006A5743">
        <w:rPr>
          <w:color w:val="000000" w:themeColor="text1"/>
          <w:sz w:val="28"/>
          <w:shd w:val="clear" w:color="auto" w:fill="F8F8F8"/>
        </w:rPr>
        <w:t xml:space="preserve">Cyrchwyd: </w:t>
      </w:r>
      <w:hyperlink r:id="rId24" w:history="1">
        <w:r w:rsidRPr="006A5743">
          <w:rPr>
            <w:rStyle w:val="Hyperlink"/>
            <w:color w:val="000000" w:themeColor="text1"/>
            <w:sz w:val="28"/>
            <w:shd w:val="clear" w:color="auto" w:fill="F8F8F8"/>
          </w:rPr>
          <w:t>https://www.toolshero.com/decision-making/six-thinking-hats-de-bono/</w:t>
        </w:r>
      </w:hyperlink>
      <w:r w:rsidRPr="006A5743">
        <w:rPr>
          <w:color w:val="000000" w:themeColor="text1"/>
          <w:sz w:val="28"/>
          <w:shd w:val="clear" w:color="auto" w:fill="F8F8F8"/>
        </w:rPr>
        <w:t xml:space="preserve"> (Mynediad 24 Ionawr 2019).</w:t>
      </w:r>
    </w:p>
    <w:p w14:paraId="123B13B7" w14:textId="77777777" w:rsidR="006E7C4D" w:rsidRPr="006A5743" w:rsidRDefault="006E7C4D" w:rsidP="006E7C4D">
      <w:pPr>
        <w:rPr>
          <w:color w:val="000000" w:themeColor="text1"/>
          <w:sz w:val="28"/>
        </w:rPr>
      </w:pPr>
    </w:p>
    <w:p w14:paraId="01C186AE" w14:textId="62D2AF8F" w:rsidR="00944FC1" w:rsidRPr="006A5743" w:rsidRDefault="00944FC1" w:rsidP="006E7C4D">
      <w:pPr>
        <w:ind w:left="360"/>
        <w:rPr>
          <w:color w:val="000000" w:themeColor="text1"/>
          <w:sz w:val="28"/>
        </w:rPr>
      </w:pPr>
      <w:r w:rsidRPr="006A5743">
        <w:rPr>
          <w:color w:val="000000" w:themeColor="text1"/>
          <w:sz w:val="28"/>
        </w:rPr>
        <w:t xml:space="preserve">Optia Training Limited (2015) Six Thinking Hats. Cyrchwyd: </w:t>
      </w:r>
      <w:hyperlink r:id="rId25" w:history="1">
        <w:r w:rsidRPr="006A5743">
          <w:rPr>
            <w:rStyle w:val="Hyperlink"/>
            <w:color w:val="000000" w:themeColor="text1"/>
          </w:rPr>
          <w:t>https://www.youtube.com/watch?v=oHiwpz7r4wY</w:t>
        </w:r>
      </w:hyperlink>
      <w:r w:rsidRPr="006A5743">
        <w:rPr>
          <w:color w:val="000000" w:themeColor="text1"/>
        </w:rPr>
        <w:t xml:space="preserve"> </w:t>
      </w:r>
      <w:r w:rsidRPr="006A5743">
        <w:rPr>
          <w:color w:val="000000" w:themeColor="text1"/>
        </w:rPr>
        <w:t>(Mynediad 25 Ionawr 2019).</w:t>
      </w:r>
    </w:p>
    <w:p w14:paraId="47A5F5C3" w14:textId="77777777" w:rsidR="006E7C4D" w:rsidRPr="006A5743" w:rsidRDefault="006E7C4D" w:rsidP="006E7C4D">
      <w:pPr>
        <w:rPr>
          <w:color w:val="000000" w:themeColor="text1"/>
          <w:sz w:val="28"/>
        </w:rPr>
      </w:pPr>
    </w:p>
    <w:p w14:paraId="11BF728A" w14:textId="6DD15D5E" w:rsidR="00944FC1" w:rsidRPr="006A5743" w:rsidRDefault="00944FC1" w:rsidP="006E7C4D">
      <w:pPr>
        <w:ind w:left="360"/>
        <w:rPr>
          <w:color w:val="000000" w:themeColor="text1"/>
          <w:sz w:val="28"/>
          <w:szCs w:val="28"/>
        </w:rPr>
      </w:pPr>
      <w:r w:rsidRPr="006A5743">
        <w:rPr>
          <w:color w:val="000000" w:themeColor="text1"/>
          <w:sz w:val="28"/>
          <w:szCs w:val="28"/>
        </w:rPr>
        <w:t xml:space="preserve">McCorne, R. (2017) 10 Ways To Make Your Environment More Creative. Cyrchwyd: </w:t>
      </w:r>
      <w:hyperlink r:id="rId26" w:history="1">
        <w:r w:rsidRPr="006A5743">
          <w:rPr>
            <w:rStyle w:val="Hyperlink"/>
            <w:color w:val="000000" w:themeColor="text1"/>
          </w:rPr>
          <w:t>https://www.ideastogo.com/articles-on-innovation/creative-environments</w:t>
        </w:r>
      </w:hyperlink>
      <w:r w:rsidRPr="006A5743">
        <w:rPr>
          <w:color w:val="000000" w:themeColor="text1"/>
        </w:rPr>
        <w:t xml:space="preserve"> (Mynediad 24 Ionawr 2019).</w:t>
      </w:r>
    </w:p>
    <w:p w14:paraId="13F7D9E3" w14:textId="77777777" w:rsidR="006E7C4D" w:rsidRPr="006A5743" w:rsidRDefault="006E7C4D" w:rsidP="006E7C4D">
      <w:pPr>
        <w:rPr>
          <w:color w:val="000000" w:themeColor="text1"/>
          <w:sz w:val="28"/>
          <w:szCs w:val="28"/>
        </w:rPr>
      </w:pPr>
    </w:p>
    <w:p w14:paraId="02F5783B" w14:textId="02A60159" w:rsidR="00944FC1" w:rsidRPr="006A5743" w:rsidRDefault="00944FC1" w:rsidP="006E7C4D">
      <w:pPr>
        <w:ind w:left="360"/>
        <w:rPr>
          <w:color w:val="000000" w:themeColor="text1"/>
          <w:sz w:val="28"/>
          <w:szCs w:val="28"/>
        </w:rPr>
      </w:pPr>
      <w:r w:rsidRPr="006A5743">
        <w:rPr>
          <w:color w:val="000000" w:themeColor="text1"/>
          <w:sz w:val="28"/>
          <w:szCs w:val="28"/>
        </w:rPr>
        <w:t xml:space="preserve">Greenway, S. (2015) How Does Environment Influence Creative Thinking? Cyrchwyd: </w:t>
      </w:r>
      <w:hyperlink r:id="rId27" w:history="1">
        <w:r w:rsidRPr="006A5743">
          <w:rPr>
            <w:rStyle w:val="Hyperlink"/>
            <w:color w:val="000000" w:themeColor="text1"/>
            <w:sz w:val="28"/>
            <w:szCs w:val="28"/>
          </w:rPr>
          <w:t>https://www.thestrategydistillery.com/news/environment-influence-on-creative-thinking/</w:t>
        </w:r>
      </w:hyperlink>
      <w:r w:rsidRPr="006A5743">
        <w:rPr>
          <w:color w:val="000000" w:themeColor="text1"/>
          <w:sz w:val="28"/>
          <w:szCs w:val="28"/>
        </w:rPr>
        <w:t xml:space="preserve"> (Mynediad 26 Ionawr 2019). </w:t>
      </w:r>
    </w:p>
    <w:p w14:paraId="358E5D85" w14:textId="77777777" w:rsidR="006E7C4D" w:rsidRPr="006A5743" w:rsidRDefault="006E7C4D" w:rsidP="006E7C4D">
      <w:pPr>
        <w:rPr>
          <w:color w:val="000000" w:themeColor="text1"/>
          <w:sz w:val="28"/>
          <w:szCs w:val="28"/>
        </w:rPr>
      </w:pPr>
    </w:p>
    <w:p w14:paraId="51BE111C" w14:textId="1205BE48" w:rsidR="006E7C4D" w:rsidRPr="006A5743" w:rsidRDefault="006E7C4D" w:rsidP="006E7C4D">
      <w:pPr>
        <w:ind w:left="360"/>
        <w:rPr>
          <w:color w:val="000000" w:themeColor="text1"/>
          <w:sz w:val="28"/>
          <w:szCs w:val="28"/>
        </w:rPr>
      </w:pPr>
      <w:r w:rsidRPr="006A5743">
        <w:rPr>
          <w:color w:val="000000" w:themeColor="text1"/>
          <w:sz w:val="28"/>
          <w:szCs w:val="28"/>
        </w:rPr>
        <w:t xml:space="preserve">McLeod, S. (2018) Lev Vygotsky. Cyrchwyd: </w:t>
      </w:r>
      <w:hyperlink r:id="rId28" w:history="1">
        <w:r w:rsidRPr="006A5743">
          <w:rPr>
            <w:rStyle w:val="Hyperlink"/>
            <w:color w:val="000000" w:themeColor="text1"/>
            <w:sz w:val="28"/>
            <w:szCs w:val="28"/>
          </w:rPr>
          <w:t>https://www.simplypsychology.org/vygotsky.html</w:t>
        </w:r>
      </w:hyperlink>
      <w:r w:rsidRPr="006A5743">
        <w:rPr>
          <w:color w:val="000000" w:themeColor="text1"/>
          <w:sz w:val="28"/>
          <w:szCs w:val="28"/>
        </w:rPr>
        <w:t xml:space="preserve"> (Mynediad 27 Ionawr 2019).</w:t>
      </w:r>
    </w:p>
    <w:p w14:paraId="785F6EBD" w14:textId="77777777" w:rsidR="00E5241E" w:rsidRPr="006A5743" w:rsidRDefault="00E5241E" w:rsidP="00E5241E">
      <w:pPr>
        <w:rPr>
          <w:color w:val="000000" w:themeColor="text1"/>
          <w:sz w:val="28"/>
          <w:szCs w:val="28"/>
        </w:rPr>
      </w:pPr>
    </w:p>
    <w:p w14:paraId="4C561290" w14:textId="0B2A8A27" w:rsidR="00952428" w:rsidRDefault="00952428" w:rsidP="006E7C4D"/>
    <w:p w14:paraId="7A02A240" w14:textId="52177845" w:rsidR="006A5743" w:rsidRPr="006A5743" w:rsidRDefault="006A5743" w:rsidP="006A5743"/>
    <w:p w14:paraId="696DD531" w14:textId="3598A8BF" w:rsidR="006A5743" w:rsidRPr="006A5743" w:rsidRDefault="006A5743" w:rsidP="006A5743"/>
    <w:p w14:paraId="3C8E6919" w14:textId="3E62C963" w:rsidR="006A5743" w:rsidRPr="006A5743" w:rsidRDefault="006A5743" w:rsidP="006A5743"/>
    <w:p w14:paraId="6ED4A49E" w14:textId="6EBC3071" w:rsidR="006A5743" w:rsidRPr="006A5743" w:rsidRDefault="006A5743" w:rsidP="006A5743"/>
    <w:p w14:paraId="449B4062" w14:textId="1301C7A5" w:rsidR="006A5743" w:rsidRPr="006A5743" w:rsidRDefault="006A5743" w:rsidP="006A5743"/>
    <w:p w14:paraId="4654C8D4" w14:textId="3DA93639" w:rsidR="006A5743" w:rsidRPr="006A5743" w:rsidRDefault="006A5743" w:rsidP="006A5743"/>
    <w:p w14:paraId="1F91EDF1" w14:textId="3C620A19" w:rsidR="006A5743" w:rsidRPr="006A5743" w:rsidRDefault="006A5743" w:rsidP="006A5743"/>
    <w:p w14:paraId="182A28DE" w14:textId="246E8093" w:rsidR="006A5743" w:rsidRPr="006A5743" w:rsidRDefault="006A5743" w:rsidP="006A5743"/>
    <w:p w14:paraId="3E475C85" w14:textId="52B54158" w:rsidR="006A5743" w:rsidRPr="006A5743" w:rsidRDefault="006A5743" w:rsidP="006A5743"/>
    <w:p w14:paraId="0E989D72" w14:textId="0FDCD50A" w:rsidR="006A5743" w:rsidRPr="006A5743" w:rsidRDefault="006A5743" w:rsidP="006A5743"/>
    <w:p w14:paraId="25E5A412" w14:textId="75D40C4B" w:rsidR="006A5743" w:rsidRPr="006A5743" w:rsidRDefault="006A5743" w:rsidP="006A5743"/>
    <w:p w14:paraId="62E89D91" w14:textId="10F1BB7D" w:rsidR="006A5743" w:rsidRPr="006A5743" w:rsidRDefault="006A5743" w:rsidP="006A5743"/>
    <w:p w14:paraId="24B26EE6" w14:textId="6C5521C7" w:rsidR="006A5743" w:rsidRPr="006A5743" w:rsidRDefault="006A5743" w:rsidP="006A5743"/>
    <w:p w14:paraId="18FDC04A" w14:textId="59C6870F" w:rsidR="006A5743" w:rsidRPr="006A5743" w:rsidRDefault="006A5743" w:rsidP="006A5743"/>
    <w:p w14:paraId="303842C9" w14:textId="7966E7EA" w:rsidR="006A5743" w:rsidRPr="006A5743" w:rsidRDefault="006A5743" w:rsidP="006A5743"/>
    <w:p w14:paraId="7BDC0679" w14:textId="42F14392" w:rsidR="006A5743" w:rsidRPr="006A5743" w:rsidRDefault="006A5743" w:rsidP="006A5743"/>
    <w:p w14:paraId="3CBA1C5E" w14:textId="4ADF244E" w:rsidR="006A5743" w:rsidRPr="006A5743" w:rsidRDefault="006A5743" w:rsidP="006A5743"/>
    <w:p w14:paraId="6D809C39" w14:textId="79F63961" w:rsidR="006A5743" w:rsidRPr="006A5743" w:rsidRDefault="006A5743" w:rsidP="006A5743"/>
    <w:p w14:paraId="7604360C" w14:textId="1A9A5549" w:rsidR="006A5743" w:rsidRPr="006A5743" w:rsidRDefault="006A5743" w:rsidP="006A5743"/>
    <w:p w14:paraId="2DC68CCA" w14:textId="3513EEDC" w:rsidR="006A5743" w:rsidRPr="006A5743" w:rsidRDefault="006A5743" w:rsidP="006A5743"/>
    <w:p w14:paraId="58BF40B7" w14:textId="3C22A1AB" w:rsidR="006A5743" w:rsidRPr="006A5743" w:rsidRDefault="006A5743" w:rsidP="006A5743"/>
    <w:p w14:paraId="17A0FA42" w14:textId="15AD875A" w:rsidR="006A5743" w:rsidRPr="006A5743" w:rsidRDefault="006A5743" w:rsidP="006A5743"/>
    <w:p w14:paraId="3D2E4536" w14:textId="33220754" w:rsidR="006A5743" w:rsidRPr="006A5743" w:rsidRDefault="006A5743" w:rsidP="006A5743"/>
    <w:p w14:paraId="3B7FEBC5" w14:textId="3584BEA2" w:rsidR="006A5743" w:rsidRPr="006A5743" w:rsidRDefault="006A5743" w:rsidP="006A5743"/>
    <w:p w14:paraId="40920D11" w14:textId="3E0C1234" w:rsidR="006A5743" w:rsidRPr="006A5743" w:rsidRDefault="006A5743" w:rsidP="006A5743"/>
    <w:p w14:paraId="7023243D" w14:textId="0F321FB7" w:rsidR="006A5743" w:rsidRPr="006A5743" w:rsidRDefault="006A5743" w:rsidP="006A5743"/>
    <w:p w14:paraId="10F76429" w14:textId="7DCA209A" w:rsidR="006A5743" w:rsidRPr="006A5743" w:rsidRDefault="006A5743" w:rsidP="006A5743"/>
    <w:p w14:paraId="4E51BE7D" w14:textId="310595B5" w:rsidR="006A5743" w:rsidRPr="006A5743" w:rsidRDefault="006A5743" w:rsidP="006A5743"/>
    <w:p w14:paraId="3E4D017E" w14:textId="2B3F1637" w:rsidR="006A5743" w:rsidRPr="006A5743" w:rsidRDefault="006A5743" w:rsidP="006A5743"/>
    <w:p w14:paraId="2E4414D9" w14:textId="04E08CA5" w:rsidR="006A5743" w:rsidRPr="006A5743" w:rsidRDefault="006A5743" w:rsidP="006A5743"/>
    <w:p w14:paraId="3580582E" w14:textId="17C3A612" w:rsidR="006A5743" w:rsidRPr="006A5743" w:rsidRDefault="006A5743" w:rsidP="006A5743"/>
    <w:p w14:paraId="47C6AD59" w14:textId="2BF4FAA3" w:rsidR="006A5743" w:rsidRPr="006A5743" w:rsidRDefault="006A5743" w:rsidP="006A5743"/>
    <w:p w14:paraId="704007BE" w14:textId="6375FDA1" w:rsidR="006A5743" w:rsidRPr="006A5743" w:rsidRDefault="006A5743" w:rsidP="006A5743"/>
    <w:p w14:paraId="40900233" w14:textId="6FB129E7" w:rsidR="006A5743" w:rsidRDefault="006A5743" w:rsidP="006A5743"/>
    <w:p w14:paraId="7AA178C7" w14:textId="59A12E3F" w:rsidR="006A5743" w:rsidRDefault="006A5743" w:rsidP="006A5743">
      <w:pPr>
        <w:tabs>
          <w:tab w:val="left" w:pos="1237"/>
        </w:tabs>
      </w:pPr>
      <w:r>
        <w:tab/>
      </w:r>
    </w:p>
    <w:p w14:paraId="177810FD" w14:textId="7430752D" w:rsidR="006A5743" w:rsidRDefault="006A5743" w:rsidP="006A5743">
      <w:pPr>
        <w:tabs>
          <w:tab w:val="left" w:pos="1237"/>
        </w:tabs>
      </w:pPr>
    </w:p>
    <w:p w14:paraId="020C3331" w14:textId="29148B63" w:rsidR="006A5743" w:rsidRDefault="006A5743" w:rsidP="006A5743">
      <w:pPr>
        <w:tabs>
          <w:tab w:val="left" w:pos="1237"/>
        </w:tabs>
      </w:pPr>
    </w:p>
    <w:p w14:paraId="14340B5E" w14:textId="2BA4DAAF" w:rsidR="006A5743" w:rsidRDefault="006A5743" w:rsidP="006A5743">
      <w:pPr>
        <w:tabs>
          <w:tab w:val="left" w:pos="1237"/>
        </w:tabs>
      </w:pPr>
    </w:p>
    <w:p w14:paraId="6E6634A0" w14:textId="61FDE226" w:rsidR="006A5743" w:rsidRDefault="006A5743" w:rsidP="006A5743">
      <w:pPr>
        <w:tabs>
          <w:tab w:val="left" w:pos="1237"/>
        </w:tabs>
      </w:pPr>
    </w:p>
    <w:p w14:paraId="63D9A7BD" w14:textId="3004F8FE" w:rsidR="006A5743" w:rsidRDefault="006A5743" w:rsidP="006A5743">
      <w:pPr>
        <w:tabs>
          <w:tab w:val="left" w:pos="1237"/>
        </w:tabs>
      </w:pPr>
    </w:p>
    <w:p w14:paraId="49D1015D" w14:textId="722E257F" w:rsidR="006A5743" w:rsidRDefault="006A5743" w:rsidP="006A5743">
      <w:pPr>
        <w:tabs>
          <w:tab w:val="left" w:pos="1237"/>
        </w:tabs>
      </w:pPr>
    </w:p>
    <w:p w14:paraId="0AC805A1" w14:textId="6D1F0C89" w:rsidR="006A5743" w:rsidRDefault="003B3D15" w:rsidP="006A5743">
      <w:pPr>
        <w:tabs>
          <w:tab w:val="left" w:pos="1237"/>
        </w:tabs>
        <w:rPr>
          <w:noProof/>
        </w:rPr>
      </w:pPr>
      <w:r>
        <w:rPr>
          <w:noProof/>
        </w:rPr>
        <w:lastRenderedPageBreak/>
        <w:drawing>
          <wp:anchor distT="0" distB="0" distL="114300" distR="114300" simplePos="0" relativeHeight="251663360" behindDoc="0" locked="0" layoutInCell="1" allowOverlap="1" wp14:anchorId="526DBA9B" wp14:editId="27998418">
            <wp:simplePos x="0" y="0"/>
            <wp:positionH relativeFrom="column">
              <wp:posOffset>2892370</wp:posOffset>
            </wp:positionH>
            <wp:positionV relativeFrom="paragraph">
              <wp:posOffset>6172200</wp:posOffset>
            </wp:positionV>
            <wp:extent cx="2522956" cy="2862470"/>
            <wp:effectExtent l="0" t="0" r="4445" b="0"/>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rotWithShape="1">
                    <a:blip r:embed="rId29" cstate="print">
                      <a:extLst>
                        <a:ext uri="{28A0092B-C50C-407E-A947-70E740481C1C}">
                          <a14:useLocalDpi xmlns:a14="http://schemas.microsoft.com/office/drawing/2010/main" val="0"/>
                        </a:ext>
                      </a:extLst>
                    </a:blip>
                    <a:srcRect t="7808" r="12752" b="18383"/>
                    <a:stretch/>
                  </pic:blipFill>
                  <pic:spPr bwMode="auto">
                    <a:xfrm>
                      <a:off x="0" y="0"/>
                      <a:ext cx="2522956" cy="2862470"/>
                    </a:xfrm>
                    <a:prstGeom prst="rect">
                      <a:avLst/>
                    </a:prstGeom>
                    <a:noFill/>
                    <a:ln>
                      <a:noFill/>
                    </a:ln>
                    <a:extLst>
                      <a:ext uri="{53640926-AAD7-44d8-BBD7-CCE9431645EC}">
                        <a14:shadowObscured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1312" behindDoc="0" locked="0" layoutInCell="1" allowOverlap="1" wp14:anchorId="26FDBAC5" wp14:editId="2BC146D8">
            <wp:simplePos x="0" y="0"/>
            <wp:positionH relativeFrom="column">
              <wp:posOffset>188263</wp:posOffset>
            </wp:positionH>
            <wp:positionV relativeFrom="paragraph">
              <wp:posOffset>6170930</wp:posOffset>
            </wp:positionV>
            <wp:extent cx="2395220" cy="2900680"/>
            <wp:effectExtent l="0" t="0" r="5080" b="0"/>
            <wp:wrapNone/>
            <wp:docPr id="15"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rotWithShape="1">
                    <a:blip r:embed="rId30" cstate="print">
                      <a:extLst>
                        <a:ext uri="{28A0092B-C50C-407E-A947-70E740481C1C}">
                          <a14:useLocalDpi xmlns:a14="http://schemas.microsoft.com/office/drawing/2010/main" val="0"/>
                        </a:ext>
                      </a:extLst>
                    </a:blip>
                    <a:srcRect l="10410" t="22910" r="7352" b="2374"/>
                    <a:stretch/>
                  </pic:blipFill>
                  <pic:spPr bwMode="auto">
                    <a:xfrm>
                      <a:off x="0" y="0"/>
                      <a:ext cx="2395220" cy="2900680"/>
                    </a:xfrm>
                    <a:prstGeom prst="rect">
                      <a:avLst/>
                    </a:prstGeom>
                    <a:noFill/>
                    <a:ln>
                      <a:noFill/>
                    </a:ln>
                    <a:extLst>
                      <a:ext uri="{53640926-AAD7-44d8-BBD7-CCE9431645EC}">
                        <a14:shadowObscured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Lst>
                  </pic:spPr>
                </pic:pic>
              </a:graphicData>
            </a:graphic>
            <wp14:sizeRelH relativeFrom="page">
              <wp14:pctWidth>0</wp14:pctWidth>
            </wp14:sizeRelH>
            <wp14:sizeRelV relativeFrom="page">
              <wp14:pctHeight>0</wp14:pctHeight>
            </wp14:sizeRelV>
          </wp:anchor>
        </w:drawing>
      </w:r>
      <w:r w:rsidR="006A5743" w:rsidRPr="006A5743">
        <w:rPr>
          <w:b/>
          <w:noProof/>
          <w:u w:val="single"/>
        </w:rPr>
        <w:drawing>
          <wp:anchor distT="0" distB="0" distL="114300" distR="114300" simplePos="0" relativeHeight="251659264" behindDoc="0" locked="0" layoutInCell="1" allowOverlap="1" wp14:anchorId="4EC0B0F6" wp14:editId="179FC51D">
            <wp:simplePos x="0" y="0"/>
            <wp:positionH relativeFrom="column">
              <wp:posOffset>636105</wp:posOffset>
            </wp:positionH>
            <wp:positionV relativeFrom="paragraph">
              <wp:posOffset>337710</wp:posOffset>
            </wp:positionV>
            <wp:extent cx="4241165" cy="5655310"/>
            <wp:effectExtent l="0" t="0" r="635" b="0"/>
            <wp:wrapSquare wrapText="bothSides"/>
            <wp:docPr id="17"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4241165" cy="5655310"/>
                    </a:xfrm>
                    <a:prstGeom prst="rect">
                      <a:avLst/>
                    </a:prstGeom>
                    <a:noFill/>
                    <a:ln>
                      <a:noFill/>
                    </a:ln>
                  </pic:spPr>
                </pic:pic>
              </a:graphicData>
            </a:graphic>
            <wp14:sizeRelH relativeFrom="page">
              <wp14:pctWidth>0</wp14:pctWidth>
            </wp14:sizeRelH>
            <wp14:sizeRelV relativeFrom="page">
              <wp14:pctHeight>0</wp14:pctHeight>
            </wp14:sizeRelV>
          </wp:anchor>
        </w:drawing>
      </w:r>
      <w:r w:rsidR="006A5743" w:rsidRPr="006A5743">
        <w:rPr>
          <w:b/>
          <w:u w:val="single"/>
        </w:rPr>
        <w:t>Atodiad 1:</w:t>
      </w:r>
      <w:r w:rsidRPr="003B3D15">
        <w:rPr>
          <w:noProof/>
        </w:rPr>
        <w:t xml:space="preserve"> </w:t>
      </w:r>
    </w:p>
    <w:p w14:paraId="5B30CCD1" w14:textId="1912071D" w:rsidR="003B3D15" w:rsidRPr="003B3D15" w:rsidRDefault="003B3D15" w:rsidP="003B3D15"/>
    <w:p w14:paraId="63A79EF4" w14:textId="3089D20E" w:rsidR="003B3D15" w:rsidRPr="003B3D15" w:rsidRDefault="003B3D15" w:rsidP="003B3D15"/>
    <w:p w14:paraId="324C2DA4" w14:textId="2F7FBC27" w:rsidR="003B3D15" w:rsidRPr="003B3D15" w:rsidRDefault="003B3D15" w:rsidP="003B3D15"/>
    <w:p w14:paraId="5261FA43" w14:textId="13CAAADE" w:rsidR="003B3D15" w:rsidRPr="003B3D15" w:rsidRDefault="003B3D15" w:rsidP="003B3D15"/>
    <w:p w14:paraId="6109C7E9" w14:textId="4F471780" w:rsidR="003B3D15" w:rsidRPr="003B3D15" w:rsidRDefault="003B3D15" w:rsidP="003B3D15"/>
    <w:p w14:paraId="755D6BE1" w14:textId="1C008389" w:rsidR="003B3D15" w:rsidRPr="003B3D15" w:rsidRDefault="003B3D15" w:rsidP="003B3D15"/>
    <w:p w14:paraId="5AC2EEB7" w14:textId="034CDB6B" w:rsidR="003B3D15" w:rsidRPr="003B3D15" w:rsidRDefault="003B3D15" w:rsidP="003B3D15"/>
    <w:p w14:paraId="368A51CB" w14:textId="73709BE2" w:rsidR="003B3D15" w:rsidRPr="003B3D15" w:rsidRDefault="003B3D15" w:rsidP="003B3D15"/>
    <w:p w14:paraId="4219145A" w14:textId="572EA639" w:rsidR="003B3D15" w:rsidRPr="003B3D15" w:rsidRDefault="003B3D15" w:rsidP="003B3D15"/>
    <w:p w14:paraId="33ABB745" w14:textId="5DA28E62" w:rsidR="003B3D15" w:rsidRPr="003B3D15" w:rsidRDefault="003B3D15" w:rsidP="003B3D15"/>
    <w:p w14:paraId="403D27E8" w14:textId="0530D51D" w:rsidR="003B3D15" w:rsidRPr="003B3D15" w:rsidRDefault="003B3D15" w:rsidP="003B3D15"/>
    <w:p w14:paraId="3D6C673E" w14:textId="02C187B9" w:rsidR="003B3D15" w:rsidRPr="003B3D15" w:rsidRDefault="003B3D15" w:rsidP="003B3D15"/>
    <w:p w14:paraId="558081A6" w14:textId="3DFA950C" w:rsidR="003B3D15" w:rsidRPr="003B3D15" w:rsidRDefault="003B3D15" w:rsidP="003B3D15"/>
    <w:p w14:paraId="5134D2BD" w14:textId="72856D48" w:rsidR="003B3D15" w:rsidRPr="003B3D15" w:rsidRDefault="003B3D15" w:rsidP="003B3D15"/>
    <w:p w14:paraId="03BE4E15" w14:textId="36C636E6" w:rsidR="003B3D15" w:rsidRPr="003B3D15" w:rsidRDefault="003B3D15" w:rsidP="003B3D15"/>
    <w:p w14:paraId="6D34E307" w14:textId="20F67CB4" w:rsidR="003B3D15" w:rsidRPr="003B3D15" w:rsidRDefault="003B3D15" w:rsidP="003B3D15"/>
    <w:p w14:paraId="2B1AD44B" w14:textId="3F4EFEFD" w:rsidR="003B3D15" w:rsidRPr="003B3D15" w:rsidRDefault="003B3D15" w:rsidP="003B3D15"/>
    <w:p w14:paraId="5498FD29" w14:textId="0C34F227" w:rsidR="003B3D15" w:rsidRPr="003B3D15" w:rsidRDefault="003B3D15" w:rsidP="003B3D15"/>
    <w:p w14:paraId="663A76FE" w14:textId="6BF3CA48" w:rsidR="003B3D15" w:rsidRPr="003B3D15" w:rsidRDefault="003B3D15" w:rsidP="003B3D15"/>
    <w:p w14:paraId="02A42E76" w14:textId="6F97138C" w:rsidR="003B3D15" w:rsidRPr="003B3D15" w:rsidRDefault="003B3D15" w:rsidP="003B3D15"/>
    <w:p w14:paraId="11D5C1EC" w14:textId="507D400B" w:rsidR="003B3D15" w:rsidRPr="003B3D15" w:rsidRDefault="003B3D15" w:rsidP="003B3D15"/>
    <w:p w14:paraId="700EC082" w14:textId="00FC2541" w:rsidR="003B3D15" w:rsidRPr="003B3D15" w:rsidRDefault="003B3D15" w:rsidP="003B3D15"/>
    <w:p w14:paraId="642DE2FC" w14:textId="4F69DC7A" w:rsidR="003B3D15" w:rsidRPr="003B3D15" w:rsidRDefault="003B3D15" w:rsidP="003B3D15"/>
    <w:p w14:paraId="2B3C0E16" w14:textId="39F52CB2" w:rsidR="003B3D15" w:rsidRPr="003B3D15" w:rsidRDefault="003B3D15" w:rsidP="003B3D15"/>
    <w:p w14:paraId="0DC0862E" w14:textId="2DE83A33" w:rsidR="003B3D15" w:rsidRPr="003B3D15" w:rsidRDefault="003B3D15" w:rsidP="003B3D15"/>
    <w:p w14:paraId="410D85CD" w14:textId="3ED2EA0E" w:rsidR="003B3D15" w:rsidRPr="003B3D15" w:rsidRDefault="003B3D15" w:rsidP="003B3D15"/>
    <w:p w14:paraId="3C69FA18" w14:textId="48AC50D9" w:rsidR="003B3D15" w:rsidRPr="003B3D15" w:rsidRDefault="003B3D15" w:rsidP="003B3D15"/>
    <w:p w14:paraId="15A65E6A" w14:textId="2A80CA39" w:rsidR="003B3D15" w:rsidRPr="003B3D15" w:rsidRDefault="003B3D15" w:rsidP="003B3D15"/>
    <w:p w14:paraId="29DAABA6" w14:textId="44F7C8F6" w:rsidR="003B3D15" w:rsidRPr="003B3D15" w:rsidRDefault="003B3D15" w:rsidP="003B3D15"/>
    <w:p w14:paraId="70E54E0C" w14:textId="27F0038B" w:rsidR="003B3D15" w:rsidRPr="003B3D15" w:rsidRDefault="003B3D15" w:rsidP="003B3D15"/>
    <w:p w14:paraId="3DC4B59A" w14:textId="3E77A113" w:rsidR="003B3D15" w:rsidRPr="003B3D15" w:rsidRDefault="003B3D15" w:rsidP="003B3D15"/>
    <w:p w14:paraId="0E6B1E5D" w14:textId="3E787BB3" w:rsidR="003B3D15" w:rsidRPr="003B3D15" w:rsidRDefault="003B3D15" w:rsidP="003B3D15"/>
    <w:p w14:paraId="2F2E586C" w14:textId="2002EB46" w:rsidR="003B3D15" w:rsidRPr="003B3D15" w:rsidRDefault="003B3D15" w:rsidP="003B3D15"/>
    <w:p w14:paraId="2B088D36" w14:textId="021E0D9D" w:rsidR="003B3D15" w:rsidRPr="003B3D15" w:rsidRDefault="003B3D15" w:rsidP="003B3D15"/>
    <w:p w14:paraId="55FCEDF7" w14:textId="634203D5" w:rsidR="003B3D15" w:rsidRPr="003B3D15" w:rsidRDefault="003B3D15" w:rsidP="003B3D15"/>
    <w:p w14:paraId="7699F0D2" w14:textId="0AB89E74" w:rsidR="003B3D15" w:rsidRPr="003B3D15" w:rsidRDefault="003B3D15" w:rsidP="003B3D15"/>
    <w:p w14:paraId="67A38CD9" w14:textId="085F5054" w:rsidR="003B3D15" w:rsidRPr="003B3D15" w:rsidRDefault="003B3D15" w:rsidP="003B3D15"/>
    <w:p w14:paraId="4B9964C8" w14:textId="56BC2452" w:rsidR="003B3D15" w:rsidRPr="003B3D15" w:rsidRDefault="003B3D15" w:rsidP="003B3D15"/>
    <w:p w14:paraId="0ACA4B90" w14:textId="0DC18AC3" w:rsidR="003B3D15" w:rsidRPr="003B3D15" w:rsidRDefault="003B3D15" w:rsidP="003B3D15"/>
    <w:p w14:paraId="54F51E33" w14:textId="5A946FAE" w:rsidR="003B3D15" w:rsidRPr="003B3D15" w:rsidRDefault="003B3D15" w:rsidP="003B3D15"/>
    <w:p w14:paraId="0B8D484C" w14:textId="461B362B" w:rsidR="003B3D15" w:rsidRPr="003B3D15" w:rsidRDefault="003B3D15" w:rsidP="003B3D15"/>
    <w:p w14:paraId="1CF9F00E" w14:textId="3B7B1A29" w:rsidR="003B3D15" w:rsidRPr="003B3D15" w:rsidRDefault="003B3D15" w:rsidP="003B3D15"/>
    <w:p w14:paraId="7CA75EE6" w14:textId="3BF08CC0" w:rsidR="003B3D15" w:rsidRPr="003B3D15" w:rsidRDefault="003B3D15" w:rsidP="003B3D15"/>
    <w:p w14:paraId="16546A82" w14:textId="3F86BF04" w:rsidR="003B3D15" w:rsidRPr="003B3D15" w:rsidRDefault="003B3D15" w:rsidP="003B3D15"/>
    <w:p w14:paraId="2F5AC25D" w14:textId="47DF2F52" w:rsidR="003B3D15" w:rsidRPr="003B3D15" w:rsidRDefault="003B3D15" w:rsidP="003B3D15"/>
    <w:p w14:paraId="582725D8" w14:textId="70E3AD20" w:rsidR="003B3D15" w:rsidRDefault="003B3D15" w:rsidP="003B3D15">
      <w:pPr>
        <w:rPr>
          <w:noProof/>
        </w:rPr>
      </w:pPr>
    </w:p>
    <w:p w14:paraId="6975A6C6" w14:textId="618BE766" w:rsidR="003B3D15" w:rsidRDefault="003B3D15" w:rsidP="003B3D15">
      <w:pPr>
        <w:jc w:val="right"/>
      </w:pPr>
    </w:p>
    <w:p w14:paraId="4F391C5B" w14:textId="5D01A2E7" w:rsidR="003B3D15" w:rsidRDefault="003B3D15" w:rsidP="003B3D15">
      <w:pPr>
        <w:jc w:val="right"/>
      </w:pPr>
    </w:p>
    <w:p w14:paraId="22D35B93" w14:textId="216CE035" w:rsidR="003B3D15" w:rsidRDefault="003B3D15" w:rsidP="003B3D15">
      <w:pPr>
        <w:jc w:val="right"/>
      </w:pPr>
    </w:p>
    <w:p w14:paraId="68E227DE" w14:textId="47206EF4" w:rsidR="003B3D15" w:rsidRDefault="003B3D15" w:rsidP="003B3D15">
      <w:pPr>
        <w:jc w:val="right"/>
      </w:pPr>
    </w:p>
    <w:p w14:paraId="424D516B" w14:textId="2B395A5A" w:rsidR="003B3D15" w:rsidRDefault="003B3D15" w:rsidP="003B3D15">
      <w:pPr>
        <w:jc w:val="right"/>
      </w:pPr>
    </w:p>
    <w:p w14:paraId="524BF86D" w14:textId="47863D3F" w:rsidR="003B3D15" w:rsidRDefault="003B3D15" w:rsidP="003B3D15">
      <w:pPr>
        <w:jc w:val="right"/>
      </w:pPr>
    </w:p>
    <w:p w14:paraId="03E876F4" w14:textId="64AC945D" w:rsidR="003B3D15" w:rsidRDefault="003B3D15" w:rsidP="003B3D15">
      <w:pPr>
        <w:rPr>
          <w:b/>
          <w:u w:val="single"/>
        </w:rPr>
      </w:pPr>
      <w:r>
        <w:rPr>
          <w:b/>
          <w:u w:val="single"/>
        </w:rPr>
        <w:t xml:space="preserve">Atodiad 2: </w:t>
      </w:r>
    </w:p>
    <w:p w14:paraId="4BC4AA3F" w14:textId="52C41365" w:rsidR="003B3D15" w:rsidRPr="003B3D15" w:rsidRDefault="003B3D15" w:rsidP="003B3D15"/>
    <w:p w14:paraId="4728E1BB" w14:textId="482D1760" w:rsidR="003B3D15" w:rsidRPr="003B3D15" w:rsidRDefault="003B3D15" w:rsidP="003B3D15">
      <w:r>
        <w:rPr>
          <w:noProof/>
        </w:rPr>
        <w:drawing>
          <wp:anchor distT="0" distB="0" distL="114300" distR="114300" simplePos="0" relativeHeight="251665408" behindDoc="0" locked="0" layoutInCell="1" allowOverlap="1" wp14:anchorId="6678E133" wp14:editId="6ACE025C">
            <wp:simplePos x="0" y="0"/>
            <wp:positionH relativeFrom="column">
              <wp:posOffset>0</wp:posOffset>
            </wp:positionH>
            <wp:positionV relativeFrom="paragraph">
              <wp:posOffset>110490</wp:posOffset>
            </wp:positionV>
            <wp:extent cx="5727700" cy="3222625"/>
            <wp:effectExtent l="0" t="0" r="0" b="317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NADJUSTEDNONRAW_thumb_2097.jpg"/>
                    <pic:cNvPicPr/>
                  </pic:nvPicPr>
                  <pic:blipFill>
                    <a:blip r:embed="rId32">
                      <a:extLst>
                        <a:ext uri="{28A0092B-C50C-407E-A947-70E740481C1C}">
                          <a14:useLocalDpi xmlns:a14="http://schemas.microsoft.com/office/drawing/2010/main" val="0"/>
                        </a:ext>
                      </a:extLst>
                    </a:blip>
                    <a:stretch>
                      <a:fillRect/>
                    </a:stretch>
                  </pic:blipFill>
                  <pic:spPr>
                    <a:xfrm>
                      <a:off x="0" y="0"/>
                      <a:ext cx="5727700" cy="3222625"/>
                    </a:xfrm>
                    <a:prstGeom prst="rect">
                      <a:avLst/>
                    </a:prstGeom>
                  </pic:spPr>
                </pic:pic>
              </a:graphicData>
            </a:graphic>
            <wp14:sizeRelH relativeFrom="page">
              <wp14:pctWidth>0</wp14:pctWidth>
            </wp14:sizeRelH>
            <wp14:sizeRelV relativeFrom="page">
              <wp14:pctHeight>0</wp14:pctHeight>
            </wp14:sizeRelV>
          </wp:anchor>
        </w:drawing>
      </w:r>
    </w:p>
    <w:p w14:paraId="78C8AD47" w14:textId="6339B534" w:rsidR="003B3D15" w:rsidRDefault="003B3D15" w:rsidP="003B3D15">
      <w:pPr>
        <w:rPr>
          <w:b/>
          <w:u w:val="single"/>
        </w:rPr>
      </w:pPr>
    </w:p>
    <w:p w14:paraId="022D97E1" w14:textId="1A070C53" w:rsidR="003B3D15" w:rsidRDefault="003B3D15" w:rsidP="003B3D15">
      <w:r>
        <w:rPr>
          <w:noProof/>
        </w:rPr>
        <w:drawing>
          <wp:anchor distT="0" distB="0" distL="114300" distR="114300" simplePos="0" relativeHeight="251666432" behindDoc="0" locked="0" layoutInCell="1" allowOverlap="1" wp14:anchorId="10977F49" wp14:editId="2CE2F613">
            <wp:simplePos x="0" y="0"/>
            <wp:positionH relativeFrom="column">
              <wp:posOffset>2653748</wp:posOffset>
            </wp:positionH>
            <wp:positionV relativeFrom="paragraph">
              <wp:posOffset>3578998</wp:posOffset>
            </wp:positionV>
            <wp:extent cx="3126740" cy="3657243"/>
            <wp:effectExtent l="0" t="0" r="0" b="63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UNADJUSTEDNONRAW_thumb_2098.jpg"/>
                    <pic:cNvPicPr/>
                  </pic:nvPicPr>
                  <pic:blipFill rotWithShape="1">
                    <a:blip r:embed="rId33">
                      <a:extLst>
                        <a:ext uri="{28A0092B-C50C-407E-A947-70E740481C1C}">
                          <a14:useLocalDpi xmlns:a14="http://schemas.microsoft.com/office/drawing/2010/main" val="0"/>
                        </a:ext>
                      </a:extLst>
                    </a:blip>
                    <a:srcRect l="1794" t="23424" r="1751" b="13102"/>
                    <a:stretch/>
                  </pic:blipFill>
                  <pic:spPr bwMode="auto">
                    <a:xfrm>
                      <a:off x="0" y="0"/>
                      <a:ext cx="3127036" cy="365758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4384" behindDoc="0" locked="0" layoutInCell="1" allowOverlap="1" wp14:anchorId="7BC18A1A" wp14:editId="42645D83">
            <wp:simplePos x="0" y="0"/>
            <wp:positionH relativeFrom="column">
              <wp:posOffset>-359</wp:posOffset>
            </wp:positionH>
            <wp:positionV relativeFrom="paragraph">
              <wp:posOffset>3578722</wp:posOffset>
            </wp:positionV>
            <wp:extent cx="2438280" cy="3657600"/>
            <wp:effectExtent l="0" t="0" r="63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NADJUSTEDNONRAW_thumb_2096.jpg"/>
                    <pic:cNvPicPr/>
                  </pic:nvPicPr>
                  <pic:blipFill rotWithShape="1">
                    <a:blip r:embed="rId34">
                      <a:extLst>
                        <a:ext uri="{28A0092B-C50C-407E-A947-70E740481C1C}">
                          <a14:useLocalDpi xmlns:a14="http://schemas.microsoft.com/office/drawing/2010/main" val="0"/>
                        </a:ext>
                      </a:extLst>
                    </a:blip>
                    <a:srcRect l="18535" t="21416" r="3345" b="12655"/>
                    <a:stretch/>
                  </pic:blipFill>
                  <pic:spPr bwMode="auto">
                    <a:xfrm>
                      <a:off x="0" y="0"/>
                      <a:ext cx="2438280" cy="36576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B708254" w14:textId="15C4916D" w:rsidR="003B3D15" w:rsidRPr="003B3D15" w:rsidRDefault="003B3D15" w:rsidP="003B3D15"/>
    <w:p w14:paraId="310BC1C3" w14:textId="2B153467" w:rsidR="003B3D15" w:rsidRPr="003B3D15" w:rsidRDefault="003B3D15" w:rsidP="003B3D15"/>
    <w:p w14:paraId="67880FBC" w14:textId="69D0819A" w:rsidR="003B3D15" w:rsidRPr="003B3D15" w:rsidRDefault="003B3D15" w:rsidP="003B3D15"/>
    <w:p w14:paraId="7F08D6C5" w14:textId="11243E01" w:rsidR="003B3D15" w:rsidRPr="003B3D15" w:rsidRDefault="003B3D15" w:rsidP="003B3D15"/>
    <w:p w14:paraId="366B5859" w14:textId="4F2919B6" w:rsidR="003B3D15" w:rsidRPr="003B3D15" w:rsidRDefault="003B3D15" w:rsidP="003B3D15"/>
    <w:p w14:paraId="76CC2A9D" w14:textId="118BBE87" w:rsidR="003B3D15" w:rsidRPr="003B3D15" w:rsidRDefault="003B3D15" w:rsidP="003B3D15"/>
    <w:p w14:paraId="3918ED54" w14:textId="0C557068" w:rsidR="003B3D15" w:rsidRPr="003B3D15" w:rsidRDefault="003B3D15" w:rsidP="003B3D15"/>
    <w:p w14:paraId="44C604CC" w14:textId="7BB2D6BB" w:rsidR="003B3D15" w:rsidRPr="003B3D15" w:rsidRDefault="003B3D15" w:rsidP="003B3D15"/>
    <w:p w14:paraId="16E4AEDC" w14:textId="5E14E930" w:rsidR="003B3D15" w:rsidRPr="003B3D15" w:rsidRDefault="003B3D15" w:rsidP="003B3D15"/>
    <w:p w14:paraId="6342CA46" w14:textId="1456D897" w:rsidR="003B3D15" w:rsidRPr="003B3D15" w:rsidRDefault="003B3D15" w:rsidP="003B3D15"/>
    <w:p w14:paraId="62BFE7AE" w14:textId="7727DB58" w:rsidR="003B3D15" w:rsidRPr="003B3D15" w:rsidRDefault="003B3D15" w:rsidP="003B3D15"/>
    <w:p w14:paraId="4F16B6B4" w14:textId="356BFB6C" w:rsidR="003B3D15" w:rsidRPr="003B3D15" w:rsidRDefault="003B3D15" w:rsidP="003B3D15"/>
    <w:p w14:paraId="0A992485" w14:textId="301AC454" w:rsidR="003B3D15" w:rsidRPr="003B3D15" w:rsidRDefault="003B3D15" w:rsidP="003B3D15"/>
    <w:p w14:paraId="0DEAA555" w14:textId="7DD5670C" w:rsidR="003B3D15" w:rsidRPr="003B3D15" w:rsidRDefault="003B3D15" w:rsidP="003B3D15"/>
    <w:p w14:paraId="7EDF27E6" w14:textId="520A9C2A" w:rsidR="003B3D15" w:rsidRPr="003B3D15" w:rsidRDefault="003B3D15" w:rsidP="003B3D15"/>
    <w:p w14:paraId="7C15C99A" w14:textId="6AE40AAF" w:rsidR="003B3D15" w:rsidRPr="003B3D15" w:rsidRDefault="003B3D15" w:rsidP="003B3D15"/>
    <w:p w14:paraId="497AD196" w14:textId="07C744A2" w:rsidR="003B3D15" w:rsidRPr="003B3D15" w:rsidRDefault="003B3D15" w:rsidP="003B3D15"/>
    <w:p w14:paraId="02A0A5DD" w14:textId="6807CCCD" w:rsidR="003B3D15" w:rsidRPr="003B3D15" w:rsidRDefault="003B3D15" w:rsidP="003B3D15"/>
    <w:p w14:paraId="0E48B330" w14:textId="160EF356" w:rsidR="003B3D15" w:rsidRPr="003B3D15" w:rsidRDefault="003B3D15" w:rsidP="003B3D15"/>
    <w:p w14:paraId="5699D4E0" w14:textId="66887CC6" w:rsidR="003B3D15" w:rsidRPr="003B3D15" w:rsidRDefault="003B3D15" w:rsidP="003B3D15"/>
    <w:p w14:paraId="1D27AB3F" w14:textId="15E15845" w:rsidR="003B3D15" w:rsidRPr="003B3D15" w:rsidRDefault="003B3D15" w:rsidP="003B3D15"/>
    <w:p w14:paraId="01041461" w14:textId="148E8164" w:rsidR="003B3D15" w:rsidRPr="003B3D15" w:rsidRDefault="003B3D15" w:rsidP="003B3D15"/>
    <w:p w14:paraId="3A069CFE" w14:textId="2AC17C14" w:rsidR="003B3D15" w:rsidRPr="003B3D15" w:rsidRDefault="003B3D15" w:rsidP="003B3D15"/>
    <w:p w14:paraId="5BC1C51C" w14:textId="33B3A5B4" w:rsidR="003B3D15" w:rsidRPr="003B3D15" w:rsidRDefault="003B3D15" w:rsidP="003B3D15"/>
    <w:p w14:paraId="0DE8BEC3" w14:textId="34EB068C" w:rsidR="003B3D15" w:rsidRPr="003B3D15" w:rsidRDefault="003B3D15" w:rsidP="003B3D15"/>
    <w:p w14:paraId="3766FC2E" w14:textId="04E549F4" w:rsidR="003B3D15" w:rsidRPr="003B3D15" w:rsidRDefault="003B3D15" w:rsidP="003B3D15"/>
    <w:p w14:paraId="6B52D5ED" w14:textId="63E5DF74" w:rsidR="003B3D15" w:rsidRPr="003B3D15" w:rsidRDefault="003B3D15" w:rsidP="003B3D15"/>
    <w:p w14:paraId="04BA56D0" w14:textId="7BA10BBA" w:rsidR="003B3D15" w:rsidRPr="003B3D15" w:rsidRDefault="003B3D15" w:rsidP="003B3D15"/>
    <w:p w14:paraId="6C4BD82D" w14:textId="34B12F0F" w:rsidR="003B3D15" w:rsidRPr="003B3D15" w:rsidRDefault="003B3D15" w:rsidP="003B3D15"/>
    <w:p w14:paraId="0C671DE8" w14:textId="6AF2FD62" w:rsidR="003B3D15" w:rsidRPr="003B3D15" w:rsidRDefault="003B3D15" w:rsidP="003B3D15"/>
    <w:p w14:paraId="06EF89F9" w14:textId="2E8CC231" w:rsidR="003B3D15" w:rsidRPr="003B3D15" w:rsidRDefault="003B3D15" w:rsidP="003B3D15"/>
    <w:p w14:paraId="69029622" w14:textId="2346895E" w:rsidR="003B3D15" w:rsidRPr="003B3D15" w:rsidRDefault="003B3D15" w:rsidP="003B3D15"/>
    <w:p w14:paraId="6410AE04" w14:textId="6EF0CB9B" w:rsidR="003B3D15" w:rsidRPr="003B3D15" w:rsidRDefault="003B3D15" w:rsidP="003B3D15"/>
    <w:p w14:paraId="26BFF8B0" w14:textId="2DB449B0" w:rsidR="003B3D15" w:rsidRPr="003B3D15" w:rsidRDefault="003B3D15" w:rsidP="003B3D15"/>
    <w:p w14:paraId="787B9EEE" w14:textId="398D00EE" w:rsidR="003B3D15" w:rsidRPr="003B3D15" w:rsidRDefault="003B3D15" w:rsidP="003B3D15"/>
    <w:p w14:paraId="716976A9" w14:textId="75FA272E" w:rsidR="003B3D15" w:rsidRPr="003B3D15" w:rsidRDefault="003B3D15" w:rsidP="003B3D15"/>
    <w:p w14:paraId="18BDFE3C" w14:textId="4BCEF446" w:rsidR="003B3D15" w:rsidRPr="003B3D15" w:rsidRDefault="003B3D15" w:rsidP="003B3D15"/>
    <w:p w14:paraId="5D7E0F46" w14:textId="481CD535" w:rsidR="003B3D15" w:rsidRPr="003B3D15" w:rsidRDefault="003B3D15" w:rsidP="003B3D15"/>
    <w:p w14:paraId="152C37DC" w14:textId="5C67B216" w:rsidR="003B3D15" w:rsidRPr="003B3D15" w:rsidRDefault="003B3D15" w:rsidP="003B3D15"/>
    <w:p w14:paraId="1127D48E" w14:textId="401207E7" w:rsidR="003B3D15" w:rsidRPr="003B3D15" w:rsidRDefault="003B3D15" w:rsidP="003B3D15"/>
    <w:p w14:paraId="0EC60B3A" w14:textId="5EA96F88" w:rsidR="003B3D15" w:rsidRPr="003B3D15" w:rsidRDefault="003B3D15" w:rsidP="003B3D15"/>
    <w:p w14:paraId="2528AED7" w14:textId="24C8404E" w:rsidR="003B3D15" w:rsidRPr="003B3D15" w:rsidRDefault="003B3D15" w:rsidP="003B3D15"/>
    <w:p w14:paraId="3157ADC7" w14:textId="0BB2830A" w:rsidR="003B3D15" w:rsidRPr="003B3D15" w:rsidRDefault="003B3D15" w:rsidP="003B3D15"/>
    <w:p w14:paraId="5A59BEA5" w14:textId="3FF399A2" w:rsidR="003B3D15" w:rsidRDefault="003B3D15" w:rsidP="003B3D15"/>
    <w:p w14:paraId="7F599F95" w14:textId="2C4C1F20" w:rsidR="003B3D15" w:rsidRDefault="003B3D15" w:rsidP="003B3D15"/>
    <w:p w14:paraId="7E6ED41D" w14:textId="7CCC52EB" w:rsidR="003B3D15" w:rsidRDefault="003B3D15" w:rsidP="003B3D15"/>
    <w:p w14:paraId="45960146" w14:textId="125EE912" w:rsidR="003B3D15" w:rsidRDefault="003B3D15" w:rsidP="003B3D15">
      <w:pPr>
        <w:rPr>
          <w:b/>
          <w:u w:val="single"/>
        </w:rPr>
      </w:pPr>
      <w:r w:rsidRPr="003B3D15">
        <w:rPr>
          <w:b/>
          <w:u w:val="single"/>
        </w:rPr>
        <w:lastRenderedPageBreak/>
        <w:t xml:space="preserve">Atodiad 3: </w:t>
      </w:r>
    </w:p>
    <w:p w14:paraId="5E201282" w14:textId="0F72DD32" w:rsidR="00856DE4" w:rsidRDefault="00856DE4" w:rsidP="003B3D15">
      <w:pPr>
        <w:rPr>
          <w:b/>
          <w:u w:val="single"/>
        </w:rPr>
      </w:pPr>
    </w:p>
    <w:p w14:paraId="449C8415" w14:textId="4383E6F4" w:rsidR="00856DE4" w:rsidRDefault="00856DE4" w:rsidP="003B3D15">
      <w:pPr>
        <w:rPr>
          <w:b/>
          <w:u w:val="single"/>
        </w:rPr>
      </w:pPr>
    </w:p>
    <w:p w14:paraId="364009DD" w14:textId="01445B8F" w:rsidR="00856DE4" w:rsidRPr="003B3D15" w:rsidRDefault="00856DE4" w:rsidP="003B3D15">
      <w:pPr>
        <w:rPr>
          <w:b/>
          <w:u w:val="single"/>
        </w:rPr>
      </w:pPr>
      <w:bookmarkStart w:id="0" w:name="_GoBack"/>
      <w:bookmarkEnd w:id="0"/>
      <w:r w:rsidRPr="00856DE4">
        <w:rPr>
          <w:b/>
          <w:u w:val="single"/>
        </w:rPr>
        <w:drawing>
          <wp:anchor distT="0" distB="0" distL="114300" distR="114300" simplePos="0" relativeHeight="251667456" behindDoc="0" locked="0" layoutInCell="1" allowOverlap="1" wp14:anchorId="1C8B26AE" wp14:editId="27F3EB2B">
            <wp:simplePos x="0" y="0"/>
            <wp:positionH relativeFrom="column">
              <wp:posOffset>-69215</wp:posOffset>
            </wp:positionH>
            <wp:positionV relativeFrom="paragraph">
              <wp:posOffset>1578378</wp:posOffset>
            </wp:positionV>
            <wp:extent cx="5727700" cy="1330960"/>
            <wp:effectExtent l="0" t="0" r="0" b="254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27700" cy="1330960"/>
                    </a:xfrm>
                    <a:prstGeom prst="rect">
                      <a:avLst/>
                    </a:prstGeom>
                  </pic:spPr>
                </pic:pic>
              </a:graphicData>
            </a:graphic>
            <wp14:sizeRelH relativeFrom="page">
              <wp14:pctWidth>0</wp14:pctWidth>
            </wp14:sizeRelH>
            <wp14:sizeRelV relativeFrom="page">
              <wp14:pctHeight>0</wp14:pctHeight>
            </wp14:sizeRelV>
          </wp:anchor>
        </w:drawing>
      </w:r>
      <w:r w:rsidRPr="00856DE4">
        <w:rPr>
          <w:b/>
          <w:u w:val="single"/>
        </w:rPr>
        <w:drawing>
          <wp:anchor distT="0" distB="0" distL="114300" distR="114300" simplePos="0" relativeHeight="251668480" behindDoc="0" locked="0" layoutInCell="1" allowOverlap="1" wp14:anchorId="0FA728DB" wp14:editId="76D35173">
            <wp:simplePos x="0" y="0"/>
            <wp:positionH relativeFrom="column">
              <wp:posOffset>-68366</wp:posOffset>
            </wp:positionH>
            <wp:positionV relativeFrom="paragraph">
              <wp:posOffset>282646</wp:posOffset>
            </wp:positionV>
            <wp:extent cx="5727700" cy="957580"/>
            <wp:effectExtent l="0" t="0" r="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27700" cy="957580"/>
                    </a:xfrm>
                    <a:prstGeom prst="rect">
                      <a:avLst/>
                    </a:prstGeom>
                  </pic:spPr>
                </pic:pic>
              </a:graphicData>
            </a:graphic>
            <wp14:sizeRelH relativeFrom="page">
              <wp14:pctWidth>0</wp14:pctWidth>
            </wp14:sizeRelH>
            <wp14:sizeRelV relativeFrom="page">
              <wp14:pctHeight>0</wp14:pctHeight>
            </wp14:sizeRelV>
          </wp:anchor>
        </w:drawing>
      </w:r>
    </w:p>
    <w:sectPr w:rsidR="00856DE4" w:rsidRPr="003B3D15" w:rsidSect="000C6B7D">
      <w:headerReference w:type="default" r:id="rId37"/>
      <w:footerReference w:type="even" r:id="rId38"/>
      <w:footerReference w:type="default" r:id="rId3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A2326F8" w14:textId="77777777" w:rsidR="0001520A" w:rsidRDefault="0001520A" w:rsidP="006E7C4D">
      <w:r>
        <w:separator/>
      </w:r>
    </w:p>
  </w:endnote>
  <w:endnote w:type="continuationSeparator" w:id="0">
    <w:p w14:paraId="201A9A08" w14:textId="77777777" w:rsidR="0001520A" w:rsidRDefault="0001520A" w:rsidP="006E7C4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29356047"/>
      <w:docPartObj>
        <w:docPartGallery w:val="Page Numbers (Bottom of Page)"/>
        <w:docPartUnique/>
      </w:docPartObj>
    </w:sdtPr>
    <w:sdtContent>
      <w:p w14:paraId="6300D201" w14:textId="621A9773" w:rsidR="006E7C4D" w:rsidRDefault="006E7C4D" w:rsidP="009F39B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B811B4B" w14:textId="77777777" w:rsidR="006E7C4D" w:rsidRDefault="006E7C4D" w:rsidP="006E7C4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05268145"/>
      <w:docPartObj>
        <w:docPartGallery w:val="Page Numbers (Bottom of Page)"/>
        <w:docPartUnique/>
      </w:docPartObj>
    </w:sdtPr>
    <w:sdtContent>
      <w:p w14:paraId="1252A659" w14:textId="6592AFBC" w:rsidR="006E7C4D" w:rsidRDefault="006E7C4D" w:rsidP="009F39B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E698CFD" w14:textId="50F801AB" w:rsidR="006E7C4D" w:rsidRDefault="006E7C4D" w:rsidP="006E7C4D">
    <w:pPr>
      <w:pStyle w:val="Footer"/>
      <w:ind w:right="360"/>
    </w:pPr>
  </w:p>
  <w:p w14:paraId="5564E3B2" w14:textId="77777777" w:rsidR="003B3D15" w:rsidRDefault="003B3D15" w:rsidP="006E7C4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BC80C6" w14:textId="77777777" w:rsidR="0001520A" w:rsidRDefault="0001520A" w:rsidP="006E7C4D">
      <w:r>
        <w:separator/>
      </w:r>
    </w:p>
  </w:footnote>
  <w:footnote w:type="continuationSeparator" w:id="0">
    <w:p w14:paraId="22EA6125" w14:textId="77777777" w:rsidR="0001520A" w:rsidRDefault="0001520A" w:rsidP="006E7C4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F1257DD" w14:textId="13B83DED" w:rsidR="006E7C4D" w:rsidRDefault="006E7C4D">
    <w:pPr>
      <w:pStyle w:val="Header"/>
    </w:pPr>
    <w:r>
      <w:t>1600808 – Iolo Roberts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5122C9"/>
    <w:multiLevelType w:val="hybridMultilevel"/>
    <w:tmpl w:val="0D167480"/>
    <w:lvl w:ilvl="0" w:tplc="04090001">
      <w:start w:val="1"/>
      <w:numFmt w:val="bullet"/>
      <w:lvlText w:val=""/>
      <w:lvlJc w:val="left"/>
      <w:pPr>
        <w:ind w:left="644"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1AC1642"/>
    <w:multiLevelType w:val="hybridMultilevel"/>
    <w:tmpl w:val="28AA73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81E5EF3"/>
    <w:multiLevelType w:val="hybridMultilevel"/>
    <w:tmpl w:val="EB52610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8DA18D0"/>
    <w:multiLevelType w:val="hybridMultilevel"/>
    <w:tmpl w:val="0F22D01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9"/>
  <w:hideSpelling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09EC"/>
    <w:rsid w:val="0001308F"/>
    <w:rsid w:val="0001520A"/>
    <w:rsid w:val="00025594"/>
    <w:rsid w:val="00053E62"/>
    <w:rsid w:val="000867D9"/>
    <w:rsid w:val="00092A8A"/>
    <w:rsid w:val="000C3FFA"/>
    <w:rsid w:val="000C6B7D"/>
    <w:rsid w:val="000C6B84"/>
    <w:rsid w:val="000C7214"/>
    <w:rsid w:val="000E4229"/>
    <w:rsid w:val="000E450B"/>
    <w:rsid w:val="000E536B"/>
    <w:rsid w:val="000E544F"/>
    <w:rsid w:val="00111479"/>
    <w:rsid w:val="00111811"/>
    <w:rsid w:val="001128FB"/>
    <w:rsid w:val="0011712D"/>
    <w:rsid w:val="001409EC"/>
    <w:rsid w:val="0014767D"/>
    <w:rsid w:val="00164B9B"/>
    <w:rsid w:val="00172F1C"/>
    <w:rsid w:val="00176DEE"/>
    <w:rsid w:val="00185407"/>
    <w:rsid w:val="00187C18"/>
    <w:rsid w:val="001B5B7B"/>
    <w:rsid w:val="001B7DA4"/>
    <w:rsid w:val="001D6842"/>
    <w:rsid w:val="001D6B6B"/>
    <w:rsid w:val="0021420A"/>
    <w:rsid w:val="00216EF7"/>
    <w:rsid w:val="00223217"/>
    <w:rsid w:val="00231AF8"/>
    <w:rsid w:val="00244159"/>
    <w:rsid w:val="00247FFE"/>
    <w:rsid w:val="0025163C"/>
    <w:rsid w:val="00275A36"/>
    <w:rsid w:val="00293B83"/>
    <w:rsid w:val="002A157A"/>
    <w:rsid w:val="002A783D"/>
    <w:rsid w:val="002B0B44"/>
    <w:rsid w:val="002C0E3C"/>
    <w:rsid w:val="002C356C"/>
    <w:rsid w:val="00333369"/>
    <w:rsid w:val="00344823"/>
    <w:rsid w:val="00351D53"/>
    <w:rsid w:val="00355A57"/>
    <w:rsid w:val="00387484"/>
    <w:rsid w:val="003923C8"/>
    <w:rsid w:val="00392F80"/>
    <w:rsid w:val="003A1297"/>
    <w:rsid w:val="003A776B"/>
    <w:rsid w:val="003B3D15"/>
    <w:rsid w:val="003B617E"/>
    <w:rsid w:val="003C7A10"/>
    <w:rsid w:val="003D2660"/>
    <w:rsid w:val="004135A6"/>
    <w:rsid w:val="004225D7"/>
    <w:rsid w:val="00432101"/>
    <w:rsid w:val="00445702"/>
    <w:rsid w:val="00462BAC"/>
    <w:rsid w:val="0046761C"/>
    <w:rsid w:val="00475D09"/>
    <w:rsid w:val="00477801"/>
    <w:rsid w:val="004A73D2"/>
    <w:rsid w:val="004E266D"/>
    <w:rsid w:val="004E2A05"/>
    <w:rsid w:val="004E4F0B"/>
    <w:rsid w:val="004F7A57"/>
    <w:rsid w:val="00502E27"/>
    <w:rsid w:val="00511BA6"/>
    <w:rsid w:val="00512E5B"/>
    <w:rsid w:val="005178BB"/>
    <w:rsid w:val="00526B61"/>
    <w:rsid w:val="00542713"/>
    <w:rsid w:val="0056112B"/>
    <w:rsid w:val="00567B18"/>
    <w:rsid w:val="00582B24"/>
    <w:rsid w:val="005C2113"/>
    <w:rsid w:val="005C2E01"/>
    <w:rsid w:val="005E0644"/>
    <w:rsid w:val="00603672"/>
    <w:rsid w:val="00624825"/>
    <w:rsid w:val="00640E6D"/>
    <w:rsid w:val="00641752"/>
    <w:rsid w:val="006458C2"/>
    <w:rsid w:val="00646DD4"/>
    <w:rsid w:val="006665C4"/>
    <w:rsid w:val="00686DD0"/>
    <w:rsid w:val="006A5743"/>
    <w:rsid w:val="006B0838"/>
    <w:rsid w:val="006B0A61"/>
    <w:rsid w:val="006B6D50"/>
    <w:rsid w:val="006E7C4D"/>
    <w:rsid w:val="007207C9"/>
    <w:rsid w:val="00721878"/>
    <w:rsid w:val="00723936"/>
    <w:rsid w:val="00727E8F"/>
    <w:rsid w:val="0073112E"/>
    <w:rsid w:val="00770FEC"/>
    <w:rsid w:val="007749A9"/>
    <w:rsid w:val="00780468"/>
    <w:rsid w:val="007B0701"/>
    <w:rsid w:val="007B30ED"/>
    <w:rsid w:val="007B421D"/>
    <w:rsid w:val="007C383C"/>
    <w:rsid w:val="007C3A5F"/>
    <w:rsid w:val="007F5148"/>
    <w:rsid w:val="007F54DE"/>
    <w:rsid w:val="00814438"/>
    <w:rsid w:val="00840E0D"/>
    <w:rsid w:val="00856DE4"/>
    <w:rsid w:val="0086340F"/>
    <w:rsid w:val="00866B9D"/>
    <w:rsid w:val="008725C9"/>
    <w:rsid w:val="00877BBA"/>
    <w:rsid w:val="008C62F6"/>
    <w:rsid w:val="008D031E"/>
    <w:rsid w:val="0090445A"/>
    <w:rsid w:val="00904D50"/>
    <w:rsid w:val="00910D40"/>
    <w:rsid w:val="0091149D"/>
    <w:rsid w:val="00911DD9"/>
    <w:rsid w:val="00913960"/>
    <w:rsid w:val="00917E2B"/>
    <w:rsid w:val="0092411B"/>
    <w:rsid w:val="009273D1"/>
    <w:rsid w:val="00941F90"/>
    <w:rsid w:val="0094460D"/>
    <w:rsid w:val="00944FC1"/>
    <w:rsid w:val="00952428"/>
    <w:rsid w:val="00960BA7"/>
    <w:rsid w:val="00977C2A"/>
    <w:rsid w:val="009831D0"/>
    <w:rsid w:val="00987A59"/>
    <w:rsid w:val="0099384D"/>
    <w:rsid w:val="009C4290"/>
    <w:rsid w:val="009D717A"/>
    <w:rsid w:val="009F2191"/>
    <w:rsid w:val="00A03F7D"/>
    <w:rsid w:val="00A05030"/>
    <w:rsid w:val="00A14145"/>
    <w:rsid w:val="00A235DA"/>
    <w:rsid w:val="00A256D3"/>
    <w:rsid w:val="00A30D28"/>
    <w:rsid w:val="00A32CDF"/>
    <w:rsid w:val="00A35D30"/>
    <w:rsid w:val="00A421AA"/>
    <w:rsid w:val="00A439BD"/>
    <w:rsid w:val="00A44FF8"/>
    <w:rsid w:val="00A5467B"/>
    <w:rsid w:val="00A61385"/>
    <w:rsid w:val="00A64971"/>
    <w:rsid w:val="00A779DA"/>
    <w:rsid w:val="00A9137E"/>
    <w:rsid w:val="00A9245B"/>
    <w:rsid w:val="00AA6E45"/>
    <w:rsid w:val="00AB51DB"/>
    <w:rsid w:val="00AC0AA7"/>
    <w:rsid w:val="00AE4FFE"/>
    <w:rsid w:val="00AE763C"/>
    <w:rsid w:val="00B01595"/>
    <w:rsid w:val="00B15B2E"/>
    <w:rsid w:val="00B22FA0"/>
    <w:rsid w:val="00B372A2"/>
    <w:rsid w:val="00B800E5"/>
    <w:rsid w:val="00BB2C39"/>
    <w:rsid w:val="00BD5147"/>
    <w:rsid w:val="00BD77D3"/>
    <w:rsid w:val="00BF65CA"/>
    <w:rsid w:val="00C15C86"/>
    <w:rsid w:val="00C514A8"/>
    <w:rsid w:val="00C717B8"/>
    <w:rsid w:val="00D03E63"/>
    <w:rsid w:val="00D04D21"/>
    <w:rsid w:val="00D05642"/>
    <w:rsid w:val="00D24A52"/>
    <w:rsid w:val="00D34062"/>
    <w:rsid w:val="00D50284"/>
    <w:rsid w:val="00D63712"/>
    <w:rsid w:val="00D85EB7"/>
    <w:rsid w:val="00DA3F21"/>
    <w:rsid w:val="00DA4D98"/>
    <w:rsid w:val="00DB1984"/>
    <w:rsid w:val="00DB232A"/>
    <w:rsid w:val="00DC269A"/>
    <w:rsid w:val="00DC6F45"/>
    <w:rsid w:val="00DE53DB"/>
    <w:rsid w:val="00DF0377"/>
    <w:rsid w:val="00DF4461"/>
    <w:rsid w:val="00E03D5D"/>
    <w:rsid w:val="00E1226A"/>
    <w:rsid w:val="00E32690"/>
    <w:rsid w:val="00E32946"/>
    <w:rsid w:val="00E379D4"/>
    <w:rsid w:val="00E5241E"/>
    <w:rsid w:val="00E5498B"/>
    <w:rsid w:val="00E62D26"/>
    <w:rsid w:val="00E718ED"/>
    <w:rsid w:val="00E7355A"/>
    <w:rsid w:val="00EB6D7F"/>
    <w:rsid w:val="00EC2727"/>
    <w:rsid w:val="00ED0128"/>
    <w:rsid w:val="00ED1A38"/>
    <w:rsid w:val="00ED481B"/>
    <w:rsid w:val="00ED4F51"/>
    <w:rsid w:val="00EE3185"/>
    <w:rsid w:val="00EE4755"/>
    <w:rsid w:val="00EF4ECD"/>
    <w:rsid w:val="00F02811"/>
    <w:rsid w:val="00F02B4F"/>
    <w:rsid w:val="00F046A4"/>
    <w:rsid w:val="00F27966"/>
    <w:rsid w:val="00F43207"/>
    <w:rsid w:val="00F435BA"/>
    <w:rsid w:val="00F44871"/>
    <w:rsid w:val="00F52420"/>
    <w:rsid w:val="00F72529"/>
    <w:rsid w:val="00F812CD"/>
    <w:rsid w:val="00F867AF"/>
    <w:rsid w:val="00F90F9C"/>
    <w:rsid w:val="00FA003A"/>
    <w:rsid w:val="00FA47C4"/>
    <w:rsid w:val="00FA4EC7"/>
    <w:rsid w:val="00FC5A37"/>
    <w:rsid w:val="00FD4796"/>
    <w:rsid w:val="00FF5825"/>
    <w:rsid w:val="00FF61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ABE409"/>
  <w15:chartTrackingRefBased/>
  <w15:docId w15:val="{75B93417-87DA-3F4E-B7DD-E3F48DCD0A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5241E"/>
    <w:rPr>
      <w:rFonts w:ascii="Times New Roman" w:eastAsia="Times New Roman" w:hAnsi="Times New Roman" w:cs="Times New Roman"/>
    </w:rPr>
  </w:style>
  <w:style w:type="paragraph" w:styleId="Heading1">
    <w:name w:val="heading 1"/>
    <w:basedOn w:val="Normal"/>
    <w:link w:val="Heading1Char"/>
    <w:uiPriority w:val="9"/>
    <w:qFormat/>
    <w:rsid w:val="001D6842"/>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458C2"/>
    <w:pPr>
      <w:ind w:left="720"/>
      <w:contextualSpacing/>
    </w:pPr>
    <w:rPr>
      <w:rFonts w:asciiTheme="minorHAnsi" w:eastAsiaTheme="minorHAnsi" w:hAnsiTheme="minorHAnsi" w:cstheme="minorBidi"/>
    </w:rPr>
  </w:style>
  <w:style w:type="character" w:styleId="Hyperlink">
    <w:name w:val="Hyperlink"/>
    <w:basedOn w:val="DefaultParagraphFont"/>
    <w:uiPriority w:val="99"/>
    <w:unhideWhenUsed/>
    <w:rsid w:val="00C15C86"/>
    <w:rPr>
      <w:color w:val="0563C1" w:themeColor="hyperlink"/>
      <w:u w:val="single"/>
    </w:rPr>
  </w:style>
  <w:style w:type="character" w:styleId="UnresolvedMention">
    <w:name w:val="Unresolved Mention"/>
    <w:basedOn w:val="DefaultParagraphFont"/>
    <w:uiPriority w:val="99"/>
    <w:semiHidden/>
    <w:unhideWhenUsed/>
    <w:rsid w:val="00C15C86"/>
    <w:rPr>
      <w:color w:val="605E5C"/>
      <w:shd w:val="clear" w:color="auto" w:fill="E1DFDD"/>
    </w:rPr>
  </w:style>
  <w:style w:type="character" w:customStyle="1" w:styleId="Heading1Char">
    <w:name w:val="Heading 1 Char"/>
    <w:basedOn w:val="DefaultParagraphFont"/>
    <w:link w:val="Heading1"/>
    <w:uiPriority w:val="9"/>
    <w:rsid w:val="001D6842"/>
    <w:rPr>
      <w:rFonts w:ascii="Times New Roman" w:eastAsia="Times New Roman" w:hAnsi="Times New Roman" w:cs="Times New Roman"/>
      <w:b/>
      <w:bCs/>
      <w:kern w:val="36"/>
      <w:sz w:val="48"/>
      <w:szCs w:val="48"/>
    </w:rPr>
  </w:style>
  <w:style w:type="character" w:customStyle="1" w:styleId="apple-converted-space">
    <w:name w:val="apple-converted-space"/>
    <w:basedOn w:val="DefaultParagraphFont"/>
    <w:rsid w:val="00721878"/>
  </w:style>
  <w:style w:type="paragraph" w:styleId="NormalWeb">
    <w:name w:val="Normal (Web)"/>
    <w:basedOn w:val="Normal"/>
    <w:uiPriority w:val="99"/>
    <w:unhideWhenUsed/>
    <w:rsid w:val="00ED1A38"/>
    <w:pPr>
      <w:spacing w:before="100" w:beforeAutospacing="1" w:after="100" w:afterAutospacing="1"/>
    </w:pPr>
  </w:style>
  <w:style w:type="character" w:styleId="Emphasis">
    <w:name w:val="Emphasis"/>
    <w:basedOn w:val="DefaultParagraphFont"/>
    <w:uiPriority w:val="20"/>
    <w:qFormat/>
    <w:rsid w:val="00AA6E45"/>
    <w:rPr>
      <w:i/>
      <w:iCs/>
    </w:rPr>
  </w:style>
  <w:style w:type="character" w:styleId="FollowedHyperlink">
    <w:name w:val="FollowedHyperlink"/>
    <w:basedOn w:val="DefaultParagraphFont"/>
    <w:uiPriority w:val="99"/>
    <w:semiHidden/>
    <w:unhideWhenUsed/>
    <w:rsid w:val="007F5148"/>
    <w:rPr>
      <w:color w:val="954F72" w:themeColor="followedHyperlink"/>
      <w:u w:val="single"/>
    </w:rPr>
  </w:style>
  <w:style w:type="paragraph" w:styleId="Footer">
    <w:name w:val="footer"/>
    <w:basedOn w:val="Normal"/>
    <w:link w:val="FooterChar"/>
    <w:uiPriority w:val="99"/>
    <w:unhideWhenUsed/>
    <w:rsid w:val="006E7C4D"/>
    <w:pPr>
      <w:tabs>
        <w:tab w:val="center" w:pos="4680"/>
        <w:tab w:val="right" w:pos="9360"/>
      </w:tabs>
    </w:pPr>
  </w:style>
  <w:style w:type="character" w:customStyle="1" w:styleId="FooterChar">
    <w:name w:val="Footer Char"/>
    <w:basedOn w:val="DefaultParagraphFont"/>
    <w:link w:val="Footer"/>
    <w:uiPriority w:val="99"/>
    <w:rsid w:val="006E7C4D"/>
    <w:rPr>
      <w:rFonts w:ascii="Times New Roman" w:eastAsia="Times New Roman" w:hAnsi="Times New Roman" w:cs="Times New Roman"/>
    </w:rPr>
  </w:style>
  <w:style w:type="character" w:styleId="PageNumber">
    <w:name w:val="page number"/>
    <w:basedOn w:val="DefaultParagraphFont"/>
    <w:uiPriority w:val="99"/>
    <w:semiHidden/>
    <w:unhideWhenUsed/>
    <w:rsid w:val="006E7C4D"/>
  </w:style>
  <w:style w:type="paragraph" w:styleId="Header">
    <w:name w:val="header"/>
    <w:basedOn w:val="Normal"/>
    <w:link w:val="HeaderChar"/>
    <w:uiPriority w:val="99"/>
    <w:unhideWhenUsed/>
    <w:rsid w:val="006E7C4D"/>
    <w:pPr>
      <w:tabs>
        <w:tab w:val="center" w:pos="4680"/>
        <w:tab w:val="right" w:pos="9360"/>
      </w:tabs>
    </w:pPr>
  </w:style>
  <w:style w:type="character" w:customStyle="1" w:styleId="HeaderChar">
    <w:name w:val="Header Char"/>
    <w:basedOn w:val="DefaultParagraphFont"/>
    <w:link w:val="Header"/>
    <w:uiPriority w:val="99"/>
    <w:rsid w:val="006E7C4D"/>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978497">
      <w:bodyDiv w:val="1"/>
      <w:marLeft w:val="0"/>
      <w:marRight w:val="0"/>
      <w:marTop w:val="0"/>
      <w:marBottom w:val="0"/>
      <w:divBdr>
        <w:top w:val="none" w:sz="0" w:space="0" w:color="auto"/>
        <w:left w:val="none" w:sz="0" w:space="0" w:color="auto"/>
        <w:bottom w:val="none" w:sz="0" w:space="0" w:color="auto"/>
        <w:right w:val="none" w:sz="0" w:space="0" w:color="auto"/>
      </w:divBdr>
    </w:div>
    <w:div w:id="452405014">
      <w:bodyDiv w:val="1"/>
      <w:marLeft w:val="0"/>
      <w:marRight w:val="0"/>
      <w:marTop w:val="0"/>
      <w:marBottom w:val="0"/>
      <w:divBdr>
        <w:top w:val="none" w:sz="0" w:space="0" w:color="auto"/>
        <w:left w:val="none" w:sz="0" w:space="0" w:color="auto"/>
        <w:bottom w:val="none" w:sz="0" w:space="0" w:color="auto"/>
        <w:right w:val="none" w:sz="0" w:space="0" w:color="auto"/>
      </w:divBdr>
    </w:div>
    <w:div w:id="620377850">
      <w:bodyDiv w:val="1"/>
      <w:marLeft w:val="0"/>
      <w:marRight w:val="0"/>
      <w:marTop w:val="0"/>
      <w:marBottom w:val="0"/>
      <w:divBdr>
        <w:top w:val="none" w:sz="0" w:space="0" w:color="auto"/>
        <w:left w:val="none" w:sz="0" w:space="0" w:color="auto"/>
        <w:bottom w:val="none" w:sz="0" w:space="0" w:color="auto"/>
        <w:right w:val="none" w:sz="0" w:space="0" w:color="auto"/>
      </w:divBdr>
      <w:divsChild>
        <w:div w:id="728504626">
          <w:marLeft w:val="0"/>
          <w:marRight w:val="0"/>
          <w:marTop w:val="0"/>
          <w:marBottom w:val="0"/>
          <w:divBdr>
            <w:top w:val="none" w:sz="0" w:space="0" w:color="auto"/>
            <w:left w:val="none" w:sz="0" w:space="0" w:color="auto"/>
            <w:bottom w:val="none" w:sz="0" w:space="0" w:color="auto"/>
            <w:right w:val="none" w:sz="0" w:space="0" w:color="auto"/>
          </w:divBdr>
          <w:divsChild>
            <w:div w:id="1658145748">
              <w:marLeft w:val="0"/>
              <w:marRight w:val="0"/>
              <w:marTop w:val="0"/>
              <w:marBottom w:val="0"/>
              <w:divBdr>
                <w:top w:val="none" w:sz="0" w:space="0" w:color="auto"/>
                <w:left w:val="none" w:sz="0" w:space="0" w:color="auto"/>
                <w:bottom w:val="none" w:sz="0" w:space="0" w:color="auto"/>
                <w:right w:val="none" w:sz="0" w:space="0" w:color="auto"/>
              </w:divBdr>
              <w:divsChild>
                <w:div w:id="1782142354">
                  <w:marLeft w:val="0"/>
                  <w:marRight w:val="0"/>
                  <w:marTop w:val="0"/>
                  <w:marBottom w:val="0"/>
                  <w:divBdr>
                    <w:top w:val="none" w:sz="0" w:space="0" w:color="auto"/>
                    <w:left w:val="none" w:sz="0" w:space="0" w:color="auto"/>
                    <w:bottom w:val="none" w:sz="0" w:space="0" w:color="auto"/>
                    <w:right w:val="none" w:sz="0" w:space="0" w:color="auto"/>
                  </w:divBdr>
                  <w:divsChild>
                    <w:div w:id="769860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3968637">
      <w:bodyDiv w:val="1"/>
      <w:marLeft w:val="0"/>
      <w:marRight w:val="0"/>
      <w:marTop w:val="0"/>
      <w:marBottom w:val="0"/>
      <w:divBdr>
        <w:top w:val="none" w:sz="0" w:space="0" w:color="auto"/>
        <w:left w:val="none" w:sz="0" w:space="0" w:color="auto"/>
        <w:bottom w:val="none" w:sz="0" w:space="0" w:color="auto"/>
        <w:right w:val="none" w:sz="0" w:space="0" w:color="auto"/>
      </w:divBdr>
    </w:div>
    <w:div w:id="863052568">
      <w:bodyDiv w:val="1"/>
      <w:marLeft w:val="0"/>
      <w:marRight w:val="0"/>
      <w:marTop w:val="0"/>
      <w:marBottom w:val="0"/>
      <w:divBdr>
        <w:top w:val="none" w:sz="0" w:space="0" w:color="auto"/>
        <w:left w:val="none" w:sz="0" w:space="0" w:color="auto"/>
        <w:bottom w:val="none" w:sz="0" w:space="0" w:color="auto"/>
        <w:right w:val="none" w:sz="0" w:space="0" w:color="auto"/>
      </w:divBdr>
    </w:div>
    <w:div w:id="968507632">
      <w:bodyDiv w:val="1"/>
      <w:marLeft w:val="0"/>
      <w:marRight w:val="0"/>
      <w:marTop w:val="0"/>
      <w:marBottom w:val="0"/>
      <w:divBdr>
        <w:top w:val="none" w:sz="0" w:space="0" w:color="auto"/>
        <w:left w:val="none" w:sz="0" w:space="0" w:color="auto"/>
        <w:bottom w:val="none" w:sz="0" w:space="0" w:color="auto"/>
        <w:right w:val="none" w:sz="0" w:space="0" w:color="auto"/>
      </w:divBdr>
      <w:divsChild>
        <w:div w:id="2007199069">
          <w:marLeft w:val="0"/>
          <w:marRight w:val="0"/>
          <w:marTop w:val="0"/>
          <w:marBottom w:val="0"/>
          <w:divBdr>
            <w:top w:val="none" w:sz="0" w:space="0" w:color="auto"/>
            <w:left w:val="none" w:sz="0" w:space="0" w:color="auto"/>
            <w:bottom w:val="none" w:sz="0" w:space="0" w:color="auto"/>
            <w:right w:val="none" w:sz="0" w:space="0" w:color="auto"/>
          </w:divBdr>
          <w:divsChild>
            <w:div w:id="1160467935">
              <w:marLeft w:val="0"/>
              <w:marRight w:val="0"/>
              <w:marTop w:val="0"/>
              <w:marBottom w:val="0"/>
              <w:divBdr>
                <w:top w:val="none" w:sz="0" w:space="0" w:color="auto"/>
                <w:left w:val="none" w:sz="0" w:space="0" w:color="auto"/>
                <w:bottom w:val="none" w:sz="0" w:space="0" w:color="auto"/>
                <w:right w:val="none" w:sz="0" w:space="0" w:color="auto"/>
              </w:divBdr>
              <w:divsChild>
                <w:div w:id="1117022440">
                  <w:marLeft w:val="0"/>
                  <w:marRight w:val="0"/>
                  <w:marTop w:val="0"/>
                  <w:marBottom w:val="0"/>
                  <w:divBdr>
                    <w:top w:val="none" w:sz="0" w:space="0" w:color="auto"/>
                    <w:left w:val="none" w:sz="0" w:space="0" w:color="auto"/>
                    <w:bottom w:val="none" w:sz="0" w:space="0" w:color="auto"/>
                    <w:right w:val="none" w:sz="0" w:space="0" w:color="auto"/>
                  </w:divBdr>
                  <w:divsChild>
                    <w:div w:id="2119906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8122193">
      <w:bodyDiv w:val="1"/>
      <w:marLeft w:val="0"/>
      <w:marRight w:val="0"/>
      <w:marTop w:val="0"/>
      <w:marBottom w:val="0"/>
      <w:divBdr>
        <w:top w:val="none" w:sz="0" w:space="0" w:color="auto"/>
        <w:left w:val="none" w:sz="0" w:space="0" w:color="auto"/>
        <w:bottom w:val="none" w:sz="0" w:space="0" w:color="auto"/>
        <w:right w:val="none" w:sz="0" w:space="0" w:color="auto"/>
      </w:divBdr>
      <w:divsChild>
        <w:div w:id="963387609">
          <w:marLeft w:val="0"/>
          <w:marRight w:val="0"/>
          <w:marTop w:val="0"/>
          <w:marBottom w:val="0"/>
          <w:divBdr>
            <w:top w:val="none" w:sz="0" w:space="0" w:color="auto"/>
            <w:left w:val="none" w:sz="0" w:space="0" w:color="auto"/>
            <w:bottom w:val="none" w:sz="0" w:space="0" w:color="auto"/>
            <w:right w:val="none" w:sz="0" w:space="0" w:color="auto"/>
          </w:divBdr>
          <w:divsChild>
            <w:div w:id="1484467692">
              <w:marLeft w:val="0"/>
              <w:marRight w:val="0"/>
              <w:marTop w:val="0"/>
              <w:marBottom w:val="0"/>
              <w:divBdr>
                <w:top w:val="none" w:sz="0" w:space="0" w:color="auto"/>
                <w:left w:val="none" w:sz="0" w:space="0" w:color="auto"/>
                <w:bottom w:val="none" w:sz="0" w:space="0" w:color="auto"/>
                <w:right w:val="none" w:sz="0" w:space="0" w:color="auto"/>
              </w:divBdr>
              <w:divsChild>
                <w:div w:id="2022513221">
                  <w:marLeft w:val="0"/>
                  <w:marRight w:val="0"/>
                  <w:marTop w:val="0"/>
                  <w:marBottom w:val="0"/>
                  <w:divBdr>
                    <w:top w:val="none" w:sz="0" w:space="0" w:color="auto"/>
                    <w:left w:val="none" w:sz="0" w:space="0" w:color="auto"/>
                    <w:bottom w:val="none" w:sz="0" w:space="0" w:color="auto"/>
                    <w:right w:val="none" w:sz="0" w:space="0" w:color="auto"/>
                  </w:divBdr>
                  <w:divsChild>
                    <w:div w:id="1631595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1563925">
      <w:bodyDiv w:val="1"/>
      <w:marLeft w:val="0"/>
      <w:marRight w:val="0"/>
      <w:marTop w:val="0"/>
      <w:marBottom w:val="0"/>
      <w:divBdr>
        <w:top w:val="none" w:sz="0" w:space="0" w:color="auto"/>
        <w:left w:val="none" w:sz="0" w:space="0" w:color="auto"/>
        <w:bottom w:val="none" w:sz="0" w:space="0" w:color="auto"/>
        <w:right w:val="none" w:sz="0" w:space="0" w:color="auto"/>
      </w:divBdr>
    </w:div>
    <w:div w:id="1108741792">
      <w:bodyDiv w:val="1"/>
      <w:marLeft w:val="0"/>
      <w:marRight w:val="0"/>
      <w:marTop w:val="0"/>
      <w:marBottom w:val="0"/>
      <w:divBdr>
        <w:top w:val="none" w:sz="0" w:space="0" w:color="auto"/>
        <w:left w:val="none" w:sz="0" w:space="0" w:color="auto"/>
        <w:bottom w:val="none" w:sz="0" w:space="0" w:color="auto"/>
        <w:right w:val="none" w:sz="0" w:space="0" w:color="auto"/>
      </w:divBdr>
    </w:div>
    <w:div w:id="1237518310">
      <w:bodyDiv w:val="1"/>
      <w:marLeft w:val="0"/>
      <w:marRight w:val="0"/>
      <w:marTop w:val="0"/>
      <w:marBottom w:val="0"/>
      <w:divBdr>
        <w:top w:val="none" w:sz="0" w:space="0" w:color="auto"/>
        <w:left w:val="none" w:sz="0" w:space="0" w:color="auto"/>
        <w:bottom w:val="none" w:sz="0" w:space="0" w:color="auto"/>
        <w:right w:val="none" w:sz="0" w:space="0" w:color="auto"/>
      </w:divBdr>
    </w:div>
    <w:div w:id="1562904721">
      <w:bodyDiv w:val="1"/>
      <w:marLeft w:val="0"/>
      <w:marRight w:val="0"/>
      <w:marTop w:val="0"/>
      <w:marBottom w:val="0"/>
      <w:divBdr>
        <w:top w:val="none" w:sz="0" w:space="0" w:color="auto"/>
        <w:left w:val="none" w:sz="0" w:space="0" w:color="auto"/>
        <w:bottom w:val="none" w:sz="0" w:space="0" w:color="auto"/>
        <w:right w:val="none" w:sz="0" w:space="0" w:color="auto"/>
      </w:divBdr>
    </w:div>
    <w:div w:id="1585529570">
      <w:bodyDiv w:val="1"/>
      <w:marLeft w:val="0"/>
      <w:marRight w:val="0"/>
      <w:marTop w:val="0"/>
      <w:marBottom w:val="0"/>
      <w:divBdr>
        <w:top w:val="none" w:sz="0" w:space="0" w:color="auto"/>
        <w:left w:val="none" w:sz="0" w:space="0" w:color="auto"/>
        <w:bottom w:val="none" w:sz="0" w:space="0" w:color="auto"/>
        <w:right w:val="none" w:sz="0" w:space="0" w:color="auto"/>
      </w:divBdr>
    </w:div>
    <w:div w:id="18061934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businessdictionary.com/definition/enterprise.html" TargetMode="External"/><Relationship Id="rId18" Type="http://schemas.openxmlformats.org/officeDocument/2006/relationships/hyperlink" Target="https://journals.sagepub.com/doi/abs/10.3102/0013189X033002012" TargetMode="External"/><Relationship Id="rId26" Type="http://schemas.openxmlformats.org/officeDocument/2006/relationships/hyperlink" Target="https://www.ideastogo.com/articles-on-innovation/creative-environments" TargetMode="External"/><Relationship Id="rId39" Type="http://schemas.openxmlformats.org/officeDocument/2006/relationships/footer" Target="footer2.xml"/><Relationship Id="rId21" Type="http://schemas.openxmlformats.org/officeDocument/2006/relationships/hyperlink" Target="https://digest.bps.org.uk/2017/01/16/is-creativity-something-you-inherit-from-your-parents/" TargetMode="External"/><Relationship Id="rId34" Type="http://schemas.openxmlformats.org/officeDocument/2006/relationships/image" Target="media/image6.jpg"/><Relationship Id="rId7" Type="http://schemas.openxmlformats.org/officeDocument/2006/relationships/hyperlink" Target="https://www.kqed.org/mindshift/40217/sir-ken-robinson-creativity-is-in-everything-especially-teaching" TargetMode="External"/><Relationship Id="rId2" Type="http://schemas.openxmlformats.org/officeDocument/2006/relationships/styles" Target="styles.xml"/><Relationship Id="rId16" Type="http://schemas.openxmlformats.org/officeDocument/2006/relationships/hyperlink" Target="https://www.emeraldinsight.com/author/Hytti%2C+Ulla" TargetMode="External"/><Relationship Id="rId20" Type="http://schemas.openxmlformats.org/officeDocument/2006/relationships/hyperlink" Target="https://www.youtube.com/watch?v=iG9CE55wbtY" TargetMode="External"/><Relationship Id="rId29" Type="http://schemas.openxmlformats.org/officeDocument/2006/relationships/image" Target="media/image1.jpeg"/><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ictionary.cambridge.org/dictionary/english/enterprise" TargetMode="External"/><Relationship Id="rId24" Type="http://schemas.openxmlformats.org/officeDocument/2006/relationships/hyperlink" Target="https://www.toolshero.com/decision-making/six-thinking-hats-de-bono/" TargetMode="External"/><Relationship Id="rId32" Type="http://schemas.openxmlformats.org/officeDocument/2006/relationships/image" Target="media/image4.jpg"/><Relationship Id="rId37" Type="http://schemas.openxmlformats.org/officeDocument/2006/relationships/header" Target="header1.xm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emeraldinsight.com/author/O%27Gorman%2C+Colm" TargetMode="External"/><Relationship Id="rId23" Type="http://schemas.openxmlformats.org/officeDocument/2006/relationships/hyperlink" Target="http://www.cumranprimary.co.uk/thinking-hats/" TargetMode="External"/><Relationship Id="rId28" Type="http://schemas.openxmlformats.org/officeDocument/2006/relationships/hyperlink" Target="https://www.simplypsychology.org/vygotsky.html" TargetMode="External"/><Relationship Id="rId36" Type="http://schemas.openxmlformats.org/officeDocument/2006/relationships/image" Target="media/image8.tiff"/><Relationship Id="rId10" Type="http://schemas.openxmlformats.org/officeDocument/2006/relationships/hyperlink" Target="https://www.youtube.com/watch?v=pL71KhNmnls" TargetMode="External"/><Relationship Id="rId19" Type="http://schemas.openxmlformats.org/officeDocument/2006/relationships/hyperlink" Target="https://www.estyn.llyw.cymru/arfer-effeithiol/cynllun-cwricwlwm-creadigol-mwy-hyblyg-i-ennyn-diddordeb-disgyblion" TargetMode="External"/><Relationship Id="rId31"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hyperlink" Target="https://en.oxforddictionaries.com/definition/creativity" TargetMode="External"/><Relationship Id="rId14" Type="http://schemas.openxmlformats.org/officeDocument/2006/relationships/hyperlink" Target="https://www.emeraldinsight.com/author/Hytti%2C+Ulla" TargetMode="External"/><Relationship Id="rId22" Type="http://schemas.openxmlformats.org/officeDocument/2006/relationships/hyperlink" Target="http://www.telegraph.co.uk/education/7027418/Knowledge-must-come-first-then-teaching.html" TargetMode="External"/><Relationship Id="rId27" Type="http://schemas.openxmlformats.org/officeDocument/2006/relationships/hyperlink" Target="https://www.thestrategydistillery.com/news/environment-influence-on-creative-thinking/" TargetMode="External"/><Relationship Id="rId30" Type="http://schemas.openxmlformats.org/officeDocument/2006/relationships/image" Target="media/image2.jpeg"/><Relationship Id="rId35" Type="http://schemas.openxmlformats.org/officeDocument/2006/relationships/image" Target="media/image7.tiff"/><Relationship Id="rId8" Type="http://schemas.openxmlformats.org/officeDocument/2006/relationships/hyperlink" Target="https://www.verywellmind.com/what-is-creativity-p2-3986725" TargetMode="External"/><Relationship Id="rId3" Type="http://schemas.openxmlformats.org/officeDocument/2006/relationships/settings" Target="settings.xml"/><Relationship Id="rId12" Type="http://schemas.openxmlformats.org/officeDocument/2006/relationships/hyperlink" Target="https://eric.ed.gov/?id=ED375279" TargetMode="External"/><Relationship Id="rId17" Type="http://schemas.openxmlformats.org/officeDocument/2006/relationships/hyperlink" Target="https://busyteacher.org/22220-creative-teaching-methods-limitations.html" TargetMode="External"/><Relationship Id="rId25" Type="http://schemas.openxmlformats.org/officeDocument/2006/relationships/hyperlink" Target="https://www.youtube.com/watch?v=oHiwpz7r4wY" TargetMode="External"/><Relationship Id="rId33" Type="http://schemas.openxmlformats.org/officeDocument/2006/relationships/image" Target="media/image5.jpg"/><Relationship Id="rId3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3747</TotalTime>
  <Pages>13</Pages>
  <Words>3683</Words>
  <Characters>20998</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Iolo Roberts (1600808)</dc:creator>
  <cp:keywords/>
  <dc:description/>
  <cp:lastModifiedBy>Iolo Roberts (1600808)</cp:lastModifiedBy>
  <cp:revision>18</cp:revision>
  <dcterms:created xsi:type="dcterms:W3CDTF">2019-01-15T14:01:00Z</dcterms:created>
  <dcterms:modified xsi:type="dcterms:W3CDTF">2019-01-28T20:21:00Z</dcterms:modified>
</cp:coreProperties>
</file>