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5CA706" w14:textId="31429A7A" w:rsidR="005B7BB6" w:rsidRDefault="00BE2EBD" w:rsidP="00C26460">
      <w:pPr>
        <w:pBdr>
          <w:bottom w:val="single" w:sz="4" w:space="1" w:color="auto"/>
        </w:pBdr>
        <w:spacing w:line="360" w:lineRule="auto"/>
        <w:jc w:val="center"/>
        <w:rPr>
          <w:b/>
          <w:bCs/>
          <w:sz w:val="36"/>
          <w:szCs w:val="32"/>
          <w:lang w:val="en-GB"/>
        </w:rPr>
      </w:pPr>
      <w:r w:rsidRPr="00BE2EBD">
        <w:rPr>
          <w:b/>
          <w:bCs/>
          <w:sz w:val="36"/>
          <w:szCs w:val="32"/>
          <w:lang w:val="en-GB"/>
        </w:rPr>
        <w:t>BMSW4004 - Problem Solving and Decision Making</w:t>
      </w:r>
    </w:p>
    <w:p w14:paraId="62BC65D1" w14:textId="77777777" w:rsidR="00CF7463" w:rsidRPr="00BE2EBD" w:rsidRDefault="00CF7463" w:rsidP="00C26460">
      <w:pPr>
        <w:spacing w:line="360" w:lineRule="auto"/>
        <w:jc w:val="center"/>
        <w:rPr>
          <w:b/>
          <w:bCs/>
          <w:sz w:val="36"/>
          <w:szCs w:val="32"/>
          <w:lang w:val="en-GB"/>
        </w:rPr>
      </w:pPr>
    </w:p>
    <w:p w14:paraId="308248FF" w14:textId="7C9FFAB8" w:rsidR="00BE2EBD" w:rsidRDefault="00BE2EBD" w:rsidP="00C26460">
      <w:pPr>
        <w:spacing w:line="360" w:lineRule="auto"/>
        <w:jc w:val="center"/>
        <w:rPr>
          <w:b/>
          <w:bCs/>
          <w:color w:val="7030A0"/>
          <w:sz w:val="32"/>
          <w:szCs w:val="28"/>
        </w:rPr>
      </w:pPr>
      <w:r w:rsidRPr="00BE2EBD">
        <w:rPr>
          <w:b/>
          <w:bCs/>
          <w:color w:val="7030A0"/>
          <w:sz w:val="32"/>
          <w:szCs w:val="28"/>
        </w:rPr>
        <w:t>Task 2 - Individual Report</w:t>
      </w:r>
    </w:p>
    <w:p w14:paraId="044CEC41" w14:textId="12603143" w:rsidR="00CF7463" w:rsidRDefault="00CF7463" w:rsidP="00CF7463">
      <w:pPr>
        <w:pStyle w:val="Heading3"/>
      </w:pPr>
    </w:p>
    <w:p w14:paraId="0F4E9589" w14:textId="77777777" w:rsidR="00CF7463" w:rsidRDefault="00CF7463" w:rsidP="00CF7463"/>
    <w:p w14:paraId="54CB531A" w14:textId="77777777" w:rsidR="00CF7463" w:rsidRDefault="00CF7463" w:rsidP="00CF7463"/>
    <w:tbl>
      <w:tblPr>
        <w:tblW w:w="9438" w:type="dxa"/>
        <w:tblInd w:w="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12"/>
        <w:gridCol w:w="5526"/>
      </w:tblGrid>
      <w:tr w:rsidR="00CF7463" w14:paraId="671EB82A" w14:textId="7EAA1ED7" w:rsidTr="00CF7463">
        <w:tblPrEx>
          <w:tblCellMar>
            <w:top w:w="0" w:type="dxa"/>
            <w:bottom w:w="0" w:type="dxa"/>
          </w:tblCellMar>
        </w:tblPrEx>
        <w:trPr>
          <w:trHeight w:val="1196"/>
        </w:trPr>
        <w:tc>
          <w:tcPr>
            <w:tcW w:w="3912" w:type="dxa"/>
          </w:tcPr>
          <w:p w14:paraId="72992AB8" w14:textId="77777777" w:rsidR="00CF7463" w:rsidRDefault="00CF7463" w:rsidP="00CF7463">
            <w:pPr>
              <w:ind w:left="-75"/>
              <w:rPr>
                <w:sz w:val="32"/>
                <w:szCs w:val="32"/>
              </w:rPr>
            </w:pPr>
          </w:p>
          <w:p w14:paraId="464876C4" w14:textId="10F7197A" w:rsidR="00CF7463" w:rsidRPr="00CF7463" w:rsidRDefault="00CF7463" w:rsidP="00CF7463">
            <w:pPr>
              <w:ind w:left="-75"/>
              <w:rPr>
                <w:sz w:val="32"/>
                <w:szCs w:val="32"/>
                <w:lang w:val="en-GB"/>
              </w:rPr>
            </w:pPr>
            <w:r>
              <w:rPr>
                <w:sz w:val="32"/>
                <w:szCs w:val="32"/>
              </w:rPr>
              <w:t xml:space="preserve">    STUDENT NAME</w:t>
            </w:r>
            <w:r>
              <w:rPr>
                <w:sz w:val="32"/>
                <w:szCs w:val="32"/>
                <w:lang w:val="en-GB"/>
              </w:rPr>
              <w:t>:</w:t>
            </w:r>
          </w:p>
          <w:p w14:paraId="76AFA939" w14:textId="77777777" w:rsidR="00CF7463" w:rsidRDefault="00CF7463" w:rsidP="00CF7463">
            <w:pPr>
              <w:ind w:left="-75"/>
            </w:pPr>
          </w:p>
          <w:p w14:paraId="29F996E6" w14:textId="77777777" w:rsidR="00CF7463" w:rsidRDefault="00CF7463" w:rsidP="00CF7463">
            <w:pPr>
              <w:ind w:left="-75"/>
            </w:pPr>
          </w:p>
        </w:tc>
        <w:tc>
          <w:tcPr>
            <w:tcW w:w="5526" w:type="dxa"/>
          </w:tcPr>
          <w:p w14:paraId="20C0F51A" w14:textId="77777777" w:rsidR="00CF7463" w:rsidRDefault="00CF7463"/>
          <w:p w14:paraId="6C77F268" w14:textId="1DBD3094" w:rsidR="00CF7463" w:rsidRPr="00CF7463" w:rsidRDefault="00CF7463">
            <w:pPr>
              <w:rPr>
                <w:sz w:val="32"/>
                <w:szCs w:val="32"/>
              </w:rPr>
            </w:pPr>
            <w:proofErr w:type="spellStart"/>
            <w:r>
              <w:rPr>
                <w:sz w:val="32"/>
                <w:szCs w:val="32"/>
              </w:rPr>
              <w:t>Constantin</w:t>
            </w:r>
            <w:proofErr w:type="spellEnd"/>
            <w:r>
              <w:rPr>
                <w:sz w:val="32"/>
                <w:szCs w:val="32"/>
              </w:rPr>
              <w:t xml:space="preserve"> </w:t>
            </w:r>
            <w:proofErr w:type="spellStart"/>
            <w:r>
              <w:rPr>
                <w:sz w:val="32"/>
                <w:szCs w:val="32"/>
              </w:rPr>
              <w:t>Catalin</w:t>
            </w:r>
            <w:proofErr w:type="spellEnd"/>
            <w:r>
              <w:rPr>
                <w:sz w:val="32"/>
                <w:szCs w:val="32"/>
              </w:rPr>
              <w:t xml:space="preserve"> </w:t>
            </w:r>
            <w:proofErr w:type="spellStart"/>
            <w:r>
              <w:rPr>
                <w:sz w:val="32"/>
                <w:szCs w:val="32"/>
              </w:rPr>
              <w:t>Dima</w:t>
            </w:r>
            <w:proofErr w:type="spellEnd"/>
          </w:p>
          <w:p w14:paraId="5F6E2CFE" w14:textId="77777777" w:rsidR="00CF7463" w:rsidRDefault="00CF7463" w:rsidP="00CF7463"/>
        </w:tc>
      </w:tr>
      <w:tr w:rsidR="00CF7463" w14:paraId="6D465261" w14:textId="6AE82FF7" w:rsidTr="00CF7463">
        <w:tblPrEx>
          <w:tblCellMar>
            <w:top w:w="0" w:type="dxa"/>
            <w:bottom w:w="0" w:type="dxa"/>
          </w:tblCellMar>
        </w:tblPrEx>
        <w:trPr>
          <w:trHeight w:val="1196"/>
        </w:trPr>
        <w:tc>
          <w:tcPr>
            <w:tcW w:w="3912" w:type="dxa"/>
          </w:tcPr>
          <w:p w14:paraId="4DE52907" w14:textId="77777777" w:rsidR="00CF7463" w:rsidRDefault="00CF7463" w:rsidP="00CF7463">
            <w:pPr>
              <w:ind w:left="-75"/>
            </w:pPr>
          </w:p>
          <w:p w14:paraId="6B63D81E" w14:textId="35E13936" w:rsidR="00CF7463" w:rsidRPr="00CF7463" w:rsidRDefault="00CF7463" w:rsidP="00CF7463">
            <w:pPr>
              <w:ind w:left="-75"/>
              <w:rPr>
                <w:sz w:val="32"/>
                <w:szCs w:val="32"/>
              </w:rPr>
            </w:pPr>
            <w:r>
              <w:rPr>
                <w:sz w:val="32"/>
                <w:szCs w:val="32"/>
              </w:rPr>
              <w:t xml:space="preserve">   STUDENT ID:</w:t>
            </w:r>
          </w:p>
          <w:p w14:paraId="0C2B1EB9" w14:textId="77777777" w:rsidR="00CF7463" w:rsidRDefault="00CF7463" w:rsidP="00CF7463">
            <w:pPr>
              <w:ind w:left="-75"/>
            </w:pPr>
          </w:p>
        </w:tc>
        <w:tc>
          <w:tcPr>
            <w:tcW w:w="5526" w:type="dxa"/>
          </w:tcPr>
          <w:p w14:paraId="552C7C3A" w14:textId="77777777" w:rsidR="00CF7463" w:rsidRDefault="00CF7463"/>
          <w:p w14:paraId="26A6A7EC" w14:textId="6B6B62E9" w:rsidR="00CF7463" w:rsidRPr="00CF7463" w:rsidRDefault="00CF7463">
            <w:pPr>
              <w:rPr>
                <w:sz w:val="32"/>
                <w:szCs w:val="32"/>
              </w:rPr>
            </w:pPr>
            <w:r>
              <w:rPr>
                <w:sz w:val="32"/>
                <w:szCs w:val="32"/>
              </w:rPr>
              <w:t>1907373</w:t>
            </w:r>
          </w:p>
          <w:p w14:paraId="68851967" w14:textId="77777777" w:rsidR="00CF7463" w:rsidRDefault="00CF7463" w:rsidP="00CF7463"/>
        </w:tc>
      </w:tr>
      <w:tr w:rsidR="00CF7463" w14:paraId="32E60EB8" w14:textId="6A741A9F" w:rsidTr="00CF7463">
        <w:tblPrEx>
          <w:tblCellMar>
            <w:top w:w="0" w:type="dxa"/>
            <w:bottom w:w="0" w:type="dxa"/>
          </w:tblCellMar>
        </w:tblPrEx>
        <w:trPr>
          <w:trHeight w:val="1182"/>
        </w:trPr>
        <w:tc>
          <w:tcPr>
            <w:tcW w:w="3912" w:type="dxa"/>
          </w:tcPr>
          <w:p w14:paraId="425B5C80" w14:textId="77777777" w:rsidR="00CF7463" w:rsidRDefault="00CF7463" w:rsidP="00CF7463">
            <w:pPr>
              <w:ind w:left="-75"/>
            </w:pPr>
          </w:p>
          <w:p w14:paraId="27B3AC4F" w14:textId="14DAA684" w:rsidR="00CF7463" w:rsidRPr="00CF7463" w:rsidRDefault="00CF7463" w:rsidP="00CF7463">
            <w:pPr>
              <w:ind w:left="-75"/>
              <w:rPr>
                <w:sz w:val="32"/>
                <w:szCs w:val="32"/>
              </w:rPr>
            </w:pPr>
            <w:r>
              <w:t xml:space="preserve">   </w:t>
            </w:r>
            <w:r>
              <w:rPr>
                <w:sz w:val="32"/>
                <w:szCs w:val="32"/>
              </w:rPr>
              <w:t>LECTURER:</w:t>
            </w:r>
          </w:p>
        </w:tc>
        <w:tc>
          <w:tcPr>
            <w:tcW w:w="5526" w:type="dxa"/>
          </w:tcPr>
          <w:p w14:paraId="1F1F9ED9" w14:textId="77777777" w:rsidR="00CF7463" w:rsidRDefault="00CF7463"/>
          <w:p w14:paraId="032E37CE" w14:textId="3D382560" w:rsidR="00CF7463" w:rsidRPr="00CF7463" w:rsidRDefault="00CF7463" w:rsidP="00CF7463">
            <w:pPr>
              <w:rPr>
                <w:sz w:val="32"/>
                <w:szCs w:val="32"/>
              </w:rPr>
            </w:pPr>
            <w:proofErr w:type="spellStart"/>
            <w:r>
              <w:rPr>
                <w:sz w:val="32"/>
                <w:szCs w:val="32"/>
              </w:rPr>
              <w:t>Yajesh</w:t>
            </w:r>
            <w:proofErr w:type="spellEnd"/>
            <w:r>
              <w:rPr>
                <w:sz w:val="32"/>
                <w:szCs w:val="32"/>
              </w:rPr>
              <w:t xml:space="preserve"> K</w:t>
            </w:r>
            <w:bookmarkStart w:id="0" w:name="_GoBack"/>
            <w:bookmarkEnd w:id="0"/>
            <w:r>
              <w:rPr>
                <w:sz w:val="32"/>
                <w:szCs w:val="32"/>
              </w:rPr>
              <w:t>umar</w:t>
            </w:r>
          </w:p>
        </w:tc>
      </w:tr>
    </w:tbl>
    <w:p w14:paraId="6A655570" w14:textId="77777777" w:rsidR="00CF7463" w:rsidRDefault="00CF7463" w:rsidP="00CF7463"/>
    <w:p w14:paraId="4C8B8E77" w14:textId="77777777" w:rsidR="00CF7463" w:rsidRDefault="00CF7463" w:rsidP="00CF7463"/>
    <w:p w14:paraId="20E550D6" w14:textId="77777777" w:rsidR="00CF7463" w:rsidRDefault="00CF7463" w:rsidP="00CF7463"/>
    <w:p w14:paraId="185AE0E9" w14:textId="77777777" w:rsidR="00CF7463" w:rsidRDefault="00CF7463" w:rsidP="00CF7463"/>
    <w:p w14:paraId="717302D7" w14:textId="77777777" w:rsidR="00CF7463" w:rsidRDefault="00CF7463" w:rsidP="00CF7463"/>
    <w:p w14:paraId="6440D4C9" w14:textId="77777777" w:rsidR="00CF7463" w:rsidRDefault="00CF7463" w:rsidP="00CF7463"/>
    <w:p w14:paraId="26300567" w14:textId="77777777" w:rsidR="00CF7463" w:rsidRDefault="00CF7463" w:rsidP="00CF7463"/>
    <w:p w14:paraId="1B4C06DA" w14:textId="77777777" w:rsidR="00CF7463" w:rsidRDefault="00CF7463" w:rsidP="00CF7463"/>
    <w:p w14:paraId="4EAFA925" w14:textId="77777777" w:rsidR="00CF7463" w:rsidRDefault="00CF7463" w:rsidP="00CF7463"/>
    <w:p w14:paraId="43F8C303" w14:textId="77777777" w:rsidR="00CF7463" w:rsidRDefault="00CF7463" w:rsidP="00CF7463"/>
    <w:p w14:paraId="395E2A60" w14:textId="77777777" w:rsidR="00CF7463" w:rsidRDefault="00CF7463" w:rsidP="00CF7463"/>
    <w:p w14:paraId="6C8C6802" w14:textId="77777777" w:rsidR="00CF7463" w:rsidRDefault="00CF7463" w:rsidP="00CF7463"/>
    <w:p w14:paraId="617F0B56" w14:textId="77777777" w:rsidR="00CF7463" w:rsidRDefault="00CF7463" w:rsidP="00CF7463"/>
    <w:p w14:paraId="61E2D0C2" w14:textId="77777777" w:rsidR="00CF7463" w:rsidRDefault="00CF7463" w:rsidP="00CF7463"/>
    <w:p w14:paraId="7220C7F9" w14:textId="77777777" w:rsidR="00CF7463" w:rsidRPr="00CF7463" w:rsidRDefault="00CF7463" w:rsidP="00CF7463"/>
    <w:sdt>
      <w:sdtPr>
        <w:rPr>
          <w:rFonts w:ascii="Times New Roman" w:eastAsiaTheme="minorHAnsi" w:hAnsi="Times New Roman" w:cstheme="minorBidi"/>
          <w:color w:val="auto"/>
          <w:sz w:val="24"/>
          <w:szCs w:val="22"/>
          <w:lang w:val="en-IN"/>
        </w:rPr>
        <w:id w:val="-747268494"/>
        <w:docPartObj>
          <w:docPartGallery w:val="Table of Contents"/>
          <w:docPartUnique/>
        </w:docPartObj>
      </w:sdtPr>
      <w:sdtEndPr>
        <w:rPr>
          <w:b/>
          <w:bCs/>
          <w:noProof/>
        </w:rPr>
      </w:sdtEndPr>
      <w:sdtContent>
        <w:p w14:paraId="319C3328" w14:textId="7AA6BD5A" w:rsidR="00A03187" w:rsidRPr="00A03187" w:rsidRDefault="00A03187" w:rsidP="00C26460">
          <w:pPr>
            <w:pStyle w:val="TOCHeading"/>
            <w:spacing w:line="360" w:lineRule="auto"/>
            <w:rPr>
              <w:rStyle w:val="Heading1Char"/>
            </w:rPr>
          </w:pPr>
          <w:r w:rsidRPr="00A03187">
            <w:rPr>
              <w:rStyle w:val="Heading1Char"/>
            </w:rPr>
            <w:t>Table of Contents</w:t>
          </w:r>
        </w:p>
        <w:p w14:paraId="16C00E3D" w14:textId="77095C6B" w:rsidR="00C26460" w:rsidRDefault="00A03187" w:rsidP="00C26460">
          <w:pPr>
            <w:pStyle w:val="TOC1"/>
            <w:tabs>
              <w:tab w:val="right" w:leader="dot" w:pos="9016"/>
            </w:tabs>
            <w:spacing w:line="360" w:lineRule="auto"/>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7621748" w:history="1">
            <w:r w:rsidR="00C26460" w:rsidRPr="006239CC">
              <w:rPr>
                <w:rStyle w:val="Hyperlink"/>
                <w:noProof/>
                <w:lang w:val="en-GB"/>
              </w:rPr>
              <w:t>Task 2</w:t>
            </w:r>
            <w:r w:rsidR="00C26460">
              <w:rPr>
                <w:noProof/>
                <w:webHidden/>
              </w:rPr>
              <w:tab/>
            </w:r>
            <w:r w:rsidR="00C26460">
              <w:rPr>
                <w:noProof/>
                <w:webHidden/>
              </w:rPr>
              <w:fldChar w:fldCharType="begin"/>
            </w:r>
            <w:r w:rsidR="00C26460">
              <w:rPr>
                <w:noProof/>
                <w:webHidden/>
              </w:rPr>
              <w:instrText xml:space="preserve"> PAGEREF _Toc47621748 \h </w:instrText>
            </w:r>
            <w:r w:rsidR="00C26460">
              <w:rPr>
                <w:noProof/>
                <w:webHidden/>
              </w:rPr>
            </w:r>
            <w:r w:rsidR="00C26460">
              <w:rPr>
                <w:noProof/>
                <w:webHidden/>
              </w:rPr>
              <w:fldChar w:fldCharType="separate"/>
            </w:r>
            <w:r w:rsidR="00C26460">
              <w:rPr>
                <w:noProof/>
                <w:webHidden/>
              </w:rPr>
              <w:t>3</w:t>
            </w:r>
            <w:r w:rsidR="00C26460">
              <w:rPr>
                <w:noProof/>
                <w:webHidden/>
              </w:rPr>
              <w:fldChar w:fldCharType="end"/>
            </w:r>
          </w:hyperlink>
        </w:p>
        <w:p w14:paraId="60EEFD12" w14:textId="1AE9F951" w:rsidR="00C26460" w:rsidRDefault="005955E5" w:rsidP="00C26460">
          <w:pPr>
            <w:pStyle w:val="TOC1"/>
            <w:tabs>
              <w:tab w:val="right" w:leader="dot" w:pos="9016"/>
            </w:tabs>
            <w:spacing w:line="360" w:lineRule="auto"/>
            <w:rPr>
              <w:rFonts w:asciiTheme="minorHAnsi" w:eastAsiaTheme="minorEastAsia" w:hAnsiTheme="minorHAnsi"/>
              <w:noProof/>
              <w:sz w:val="22"/>
              <w:lang w:eastAsia="en-IN"/>
            </w:rPr>
          </w:pPr>
          <w:hyperlink w:anchor="_Toc47621749" w:history="1">
            <w:r w:rsidR="00C26460" w:rsidRPr="006239CC">
              <w:rPr>
                <w:rStyle w:val="Hyperlink"/>
                <w:noProof/>
                <w:lang w:val="en-GB"/>
              </w:rPr>
              <w:t>Introduction</w:t>
            </w:r>
            <w:r w:rsidR="00C26460">
              <w:rPr>
                <w:noProof/>
                <w:webHidden/>
              </w:rPr>
              <w:tab/>
            </w:r>
            <w:r w:rsidR="00C26460">
              <w:rPr>
                <w:noProof/>
                <w:webHidden/>
              </w:rPr>
              <w:fldChar w:fldCharType="begin"/>
            </w:r>
            <w:r w:rsidR="00C26460">
              <w:rPr>
                <w:noProof/>
                <w:webHidden/>
              </w:rPr>
              <w:instrText xml:space="preserve"> PAGEREF _Toc47621749 \h </w:instrText>
            </w:r>
            <w:r w:rsidR="00C26460">
              <w:rPr>
                <w:noProof/>
                <w:webHidden/>
              </w:rPr>
            </w:r>
            <w:r w:rsidR="00C26460">
              <w:rPr>
                <w:noProof/>
                <w:webHidden/>
              </w:rPr>
              <w:fldChar w:fldCharType="separate"/>
            </w:r>
            <w:r w:rsidR="00C26460">
              <w:rPr>
                <w:noProof/>
                <w:webHidden/>
              </w:rPr>
              <w:t>3</w:t>
            </w:r>
            <w:r w:rsidR="00C26460">
              <w:rPr>
                <w:noProof/>
                <w:webHidden/>
              </w:rPr>
              <w:fldChar w:fldCharType="end"/>
            </w:r>
          </w:hyperlink>
        </w:p>
        <w:p w14:paraId="4B6F7D3F" w14:textId="05238C4C" w:rsidR="00C26460" w:rsidRDefault="005955E5" w:rsidP="00C26460">
          <w:pPr>
            <w:pStyle w:val="TOC2"/>
            <w:tabs>
              <w:tab w:val="right" w:leader="dot" w:pos="9016"/>
            </w:tabs>
            <w:spacing w:line="360" w:lineRule="auto"/>
            <w:rPr>
              <w:rFonts w:asciiTheme="minorHAnsi" w:eastAsiaTheme="minorEastAsia" w:hAnsiTheme="minorHAnsi"/>
              <w:noProof/>
              <w:sz w:val="22"/>
              <w:lang w:eastAsia="en-IN"/>
            </w:rPr>
          </w:pPr>
          <w:hyperlink w:anchor="_Toc47621750" w:history="1">
            <w:r w:rsidR="00C26460" w:rsidRPr="006239CC">
              <w:rPr>
                <w:rStyle w:val="Hyperlink"/>
                <w:noProof/>
                <w:lang w:val="en-GB"/>
              </w:rPr>
              <w:t>Define a complex problem in the workplace including its scope and impact</w:t>
            </w:r>
            <w:r w:rsidR="00C26460">
              <w:rPr>
                <w:noProof/>
                <w:webHidden/>
              </w:rPr>
              <w:tab/>
            </w:r>
            <w:r w:rsidR="00C26460">
              <w:rPr>
                <w:noProof/>
                <w:webHidden/>
              </w:rPr>
              <w:fldChar w:fldCharType="begin"/>
            </w:r>
            <w:r w:rsidR="00C26460">
              <w:rPr>
                <w:noProof/>
                <w:webHidden/>
              </w:rPr>
              <w:instrText xml:space="preserve"> PAGEREF _Toc47621750 \h </w:instrText>
            </w:r>
            <w:r w:rsidR="00C26460">
              <w:rPr>
                <w:noProof/>
                <w:webHidden/>
              </w:rPr>
            </w:r>
            <w:r w:rsidR="00C26460">
              <w:rPr>
                <w:noProof/>
                <w:webHidden/>
              </w:rPr>
              <w:fldChar w:fldCharType="separate"/>
            </w:r>
            <w:r w:rsidR="00C26460">
              <w:rPr>
                <w:noProof/>
                <w:webHidden/>
              </w:rPr>
              <w:t>3</w:t>
            </w:r>
            <w:r w:rsidR="00C26460">
              <w:rPr>
                <w:noProof/>
                <w:webHidden/>
              </w:rPr>
              <w:fldChar w:fldCharType="end"/>
            </w:r>
          </w:hyperlink>
        </w:p>
        <w:p w14:paraId="0F24AE56" w14:textId="3638749C" w:rsidR="00C26460" w:rsidRDefault="005955E5" w:rsidP="00C26460">
          <w:pPr>
            <w:pStyle w:val="TOC2"/>
            <w:tabs>
              <w:tab w:val="right" w:leader="dot" w:pos="9016"/>
            </w:tabs>
            <w:spacing w:line="360" w:lineRule="auto"/>
            <w:rPr>
              <w:rFonts w:asciiTheme="minorHAnsi" w:eastAsiaTheme="minorEastAsia" w:hAnsiTheme="minorHAnsi"/>
              <w:noProof/>
              <w:sz w:val="22"/>
              <w:lang w:eastAsia="en-IN"/>
            </w:rPr>
          </w:pPr>
          <w:hyperlink w:anchor="_Toc47621751" w:history="1">
            <w:r w:rsidR="00C26460" w:rsidRPr="006239CC">
              <w:rPr>
                <w:rStyle w:val="Hyperlink"/>
                <w:noProof/>
                <w:lang w:val="en-GB"/>
              </w:rPr>
              <w:t>Analyse information on the identified problem, to help inform the decision-making process</w:t>
            </w:r>
            <w:r w:rsidR="00C26460">
              <w:rPr>
                <w:noProof/>
                <w:webHidden/>
              </w:rPr>
              <w:tab/>
            </w:r>
            <w:r w:rsidR="00C26460">
              <w:rPr>
                <w:noProof/>
                <w:webHidden/>
              </w:rPr>
              <w:fldChar w:fldCharType="begin"/>
            </w:r>
            <w:r w:rsidR="00C26460">
              <w:rPr>
                <w:noProof/>
                <w:webHidden/>
              </w:rPr>
              <w:instrText xml:space="preserve"> PAGEREF _Toc47621751 \h </w:instrText>
            </w:r>
            <w:r w:rsidR="00C26460">
              <w:rPr>
                <w:noProof/>
                <w:webHidden/>
              </w:rPr>
            </w:r>
            <w:r w:rsidR="00C26460">
              <w:rPr>
                <w:noProof/>
                <w:webHidden/>
              </w:rPr>
              <w:fldChar w:fldCharType="separate"/>
            </w:r>
            <w:r w:rsidR="00C26460">
              <w:rPr>
                <w:noProof/>
                <w:webHidden/>
              </w:rPr>
              <w:t>4</w:t>
            </w:r>
            <w:r w:rsidR="00C26460">
              <w:rPr>
                <w:noProof/>
                <w:webHidden/>
              </w:rPr>
              <w:fldChar w:fldCharType="end"/>
            </w:r>
          </w:hyperlink>
        </w:p>
        <w:p w14:paraId="0D40C18F" w14:textId="2A9481E6" w:rsidR="00C26460" w:rsidRDefault="005955E5" w:rsidP="00C26460">
          <w:pPr>
            <w:pStyle w:val="TOC2"/>
            <w:tabs>
              <w:tab w:val="right" w:leader="dot" w:pos="9016"/>
            </w:tabs>
            <w:spacing w:line="360" w:lineRule="auto"/>
            <w:rPr>
              <w:rFonts w:asciiTheme="minorHAnsi" w:eastAsiaTheme="minorEastAsia" w:hAnsiTheme="minorHAnsi"/>
              <w:noProof/>
              <w:sz w:val="22"/>
              <w:lang w:eastAsia="en-IN"/>
            </w:rPr>
          </w:pPr>
          <w:hyperlink w:anchor="_Toc47621752" w:history="1">
            <w:r w:rsidR="00C26460" w:rsidRPr="006239CC">
              <w:rPr>
                <w:rStyle w:val="Hyperlink"/>
                <w:noProof/>
                <w:lang w:val="en-GB"/>
              </w:rPr>
              <w:t>Propose a range of alternative solutions to the problem</w:t>
            </w:r>
            <w:r w:rsidR="00C26460">
              <w:rPr>
                <w:noProof/>
                <w:webHidden/>
              </w:rPr>
              <w:tab/>
            </w:r>
            <w:r w:rsidR="00C26460">
              <w:rPr>
                <w:noProof/>
                <w:webHidden/>
              </w:rPr>
              <w:fldChar w:fldCharType="begin"/>
            </w:r>
            <w:r w:rsidR="00C26460">
              <w:rPr>
                <w:noProof/>
                <w:webHidden/>
              </w:rPr>
              <w:instrText xml:space="preserve"> PAGEREF _Toc47621752 \h </w:instrText>
            </w:r>
            <w:r w:rsidR="00C26460">
              <w:rPr>
                <w:noProof/>
                <w:webHidden/>
              </w:rPr>
            </w:r>
            <w:r w:rsidR="00C26460">
              <w:rPr>
                <w:noProof/>
                <w:webHidden/>
              </w:rPr>
              <w:fldChar w:fldCharType="separate"/>
            </w:r>
            <w:r w:rsidR="00C26460">
              <w:rPr>
                <w:noProof/>
                <w:webHidden/>
              </w:rPr>
              <w:t>5</w:t>
            </w:r>
            <w:r w:rsidR="00C26460">
              <w:rPr>
                <w:noProof/>
                <w:webHidden/>
              </w:rPr>
              <w:fldChar w:fldCharType="end"/>
            </w:r>
          </w:hyperlink>
        </w:p>
        <w:p w14:paraId="084E33CA" w14:textId="44A97CA8" w:rsidR="00C26460" w:rsidRDefault="005955E5" w:rsidP="00C26460">
          <w:pPr>
            <w:pStyle w:val="TOC2"/>
            <w:tabs>
              <w:tab w:val="right" w:leader="dot" w:pos="9016"/>
            </w:tabs>
            <w:spacing w:line="360" w:lineRule="auto"/>
            <w:rPr>
              <w:rFonts w:asciiTheme="minorHAnsi" w:eastAsiaTheme="minorEastAsia" w:hAnsiTheme="minorHAnsi"/>
              <w:noProof/>
              <w:sz w:val="22"/>
              <w:lang w:eastAsia="en-IN"/>
            </w:rPr>
          </w:pPr>
          <w:hyperlink w:anchor="_Toc47621753" w:history="1">
            <w:r w:rsidR="00C26460" w:rsidRPr="006239CC">
              <w:rPr>
                <w:rStyle w:val="Hyperlink"/>
                <w:noProof/>
                <w:lang w:val="en-GB"/>
              </w:rPr>
              <w:t>Use a decision-making technique to evaluate a range of solutions to identify the most appropriate option</w:t>
            </w:r>
            <w:r w:rsidR="00C26460">
              <w:rPr>
                <w:noProof/>
                <w:webHidden/>
              </w:rPr>
              <w:tab/>
            </w:r>
            <w:r w:rsidR="00C26460">
              <w:rPr>
                <w:noProof/>
                <w:webHidden/>
              </w:rPr>
              <w:fldChar w:fldCharType="begin"/>
            </w:r>
            <w:r w:rsidR="00C26460">
              <w:rPr>
                <w:noProof/>
                <w:webHidden/>
              </w:rPr>
              <w:instrText xml:space="preserve"> PAGEREF _Toc47621753 \h </w:instrText>
            </w:r>
            <w:r w:rsidR="00C26460">
              <w:rPr>
                <w:noProof/>
                <w:webHidden/>
              </w:rPr>
            </w:r>
            <w:r w:rsidR="00C26460">
              <w:rPr>
                <w:noProof/>
                <w:webHidden/>
              </w:rPr>
              <w:fldChar w:fldCharType="separate"/>
            </w:r>
            <w:r w:rsidR="00C26460">
              <w:rPr>
                <w:noProof/>
                <w:webHidden/>
              </w:rPr>
              <w:t>6</w:t>
            </w:r>
            <w:r w:rsidR="00C26460">
              <w:rPr>
                <w:noProof/>
                <w:webHidden/>
              </w:rPr>
              <w:fldChar w:fldCharType="end"/>
            </w:r>
          </w:hyperlink>
        </w:p>
        <w:p w14:paraId="3B257FA2" w14:textId="37F06807" w:rsidR="00C26460" w:rsidRDefault="005955E5" w:rsidP="00C26460">
          <w:pPr>
            <w:pStyle w:val="TOC2"/>
            <w:tabs>
              <w:tab w:val="right" w:leader="dot" w:pos="9016"/>
            </w:tabs>
            <w:spacing w:line="360" w:lineRule="auto"/>
            <w:rPr>
              <w:rFonts w:asciiTheme="minorHAnsi" w:eastAsiaTheme="minorEastAsia" w:hAnsiTheme="minorHAnsi"/>
              <w:noProof/>
              <w:sz w:val="22"/>
              <w:lang w:eastAsia="en-IN"/>
            </w:rPr>
          </w:pPr>
          <w:hyperlink w:anchor="_Toc47621754" w:history="1">
            <w:r w:rsidR="00C26460" w:rsidRPr="006239CC">
              <w:rPr>
                <w:rStyle w:val="Hyperlink"/>
                <w:noProof/>
                <w:lang w:val="en-GB"/>
              </w:rPr>
              <w:t>Develop a plan for implementing the solution</w:t>
            </w:r>
            <w:r w:rsidR="00C26460">
              <w:rPr>
                <w:noProof/>
                <w:webHidden/>
              </w:rPr>
              <w:tab/>
            </w:r>
            <w:r w:rsidR="00C26460">
              <w:rPr>
                <w:noProof/>
                <w:webHidden/>
              </w:rPr>
              <w:fldChar w:fldCharType="begin"/>
            </w:r>
            <w:r w:rsidR="00C26460">
              <w:rPr>
                <w:noProof/>
                <w:webHidden/>
              </w:rPr>
              <w:instrText xml:space="preserve"> PAGEREF _Toc47621754 \h </w:instrText>
            </w:r>
            <w:r w:rsidR="00C26460">
              <w:rPr>
                <w:noProof/>
                <w:webHidden/>
              </w:rPr>
            </w:r>
            <w:r w:rsidR="00C26460">
              <w:rPr>
                <w:noProof/>
                <w:webHidden/>
              </w:rPr>
              <w:fldChar w:fldCharType="separate"/>
            </w:r>
            <w:r w:rsidR="00C26460">
              <w:rPr>
                <w:noProof/>
                <w:webHidden/>
              </w:rPr>
              <w:t>7</w:t>
            </w:r>
            <w:r w:rsidR="00C26460">
              <w:rPr>
                <w:noProof/>
                <w:webHidden/>
              </w:rPr>
              <w:fldChar w:fldCharType="end"/>
            </w:r>
          </w:hyperlink>
        </w:p>
        <w:p w14:paraId="289E4CFC" w14:textId="6D8B7F72" w:rsidR="00C26460" w:rsidRDefault="005955E5" w:rsidP="00C26460">
          <w:pPr>
            <w:pStyle w:val="TOC2"/>
            <w:tabs>
              <w:tab w:val="right" w:leader="dot" w:pos="9016"/>
            </w:tabs>
            <w:spacing w:line="360" w:lineRule="auto"/>
            <w:rPr>
              <w:rFonts w:asciiTheme="minorHAnsi" w:eastAsiaTheme="minorEastAsia" w:hAnsiTheme="minorHAnsi"/>
              <w:noProof/>
              <w:sz w:val="22"/>
              <w:lang w:eastAsia="en-IN"/>
            </w:rPr>
          </w:pPr>
          <w:hyperlink w:anchor="_Toc47621755" w:history="1">
            <w:r w:rsidR="00C26460" w:rsidRPr="006239CC">
              <w:rPr>
                <w:rStyle w:val="Hyperlink"/>
                <w:noProof/>
                <w:lang w:val="en-GB"/>
              </w:rPr>
              <w:t>Communicate the plan to stakeholders</w:t>
            </w:r>
            <w:r w:rsidR="00C26460">
              <w:rPr>
                <w:noProof/>
                <w:webHidden/>
              </w:rPr>
              <w:tab/>
            </w:r>
            <w:r w:rsidR="00C26460">
              <w:rPr>
                <w:noProof/>
                <w:webHidden/>
              </w:rPr>
              <w:fldChar w:fldCharType="begin"/>
            </w:r>
            <w:r w:rsidR="00C26460">
              <w:rPr>
                <w:noProof/>
                <w:webHidden/>
              </w:rPr>
              <w:instrText xml:space="preserve"> PAGEREF _Toc47621755 \h </w:instrText>
            </w:r>
            <w:r w:rsidR="00C26460">
              <w:rPr>
                <w:noProof/>
                <w:webHidden/>
              </w:rPr>
            </w:r>
            <w:r w:rsidR="00C26460">
              <w:rPr>
                <w:noProof/>
                <w:webHidden/>
              </w:rPr>
              <w:fldChar w:fldCharType="separate"/>
            </w:r>
            <w:r w:rsidR="00C26460">
              <w:rPr>
                <w:noProof/>
                <w:webHidden/>
              </w:rPr>
              <w:t>8</w:t>
            </w:r>
            <w:r w:rsidR="00C26460">
              <w:rPr>
                <w:noProof/>
                <w:webHidden/>
              </w:rPr>
              <w:fldChar w:fldCharType="end"/>
            </w:r>
          </w:hyperlink>
        </w:p>
        <w:p w14:paraId="5BFC1EEF" w14:textId="553A86A1" w:rsidR="00C26460" w:rsidRDefault="005955E5" w:rsidP="00C26460">
          <w:pPr>
            <w:pStyle w:val="TOC2"/>
            <w:tabs>
              <w:tab w:val="right" w:leader="dot" w:pos="9016"/>
            </w:tabs>
            <w:spacing w:line="360" w:lineRule="auto"/>
            <w:rPr>
              <w:rFonts w:asciiTheme="minorHAnsi" w:eastAsiaTheme="minorEastAsia" w:hAnsiTheme="minorHAnsi"/>
              <w:noProof/>
              <w:sz w:val="22"/>
              <w:lang w:eastAsia="en-IN"/>
            </w:rPr>
          </w:pPr>
          <w:hyperlink w:anchor="_Toc47621756" w:history="1">
            <w:r w:rsidR="00C26460" w:rsidRPr="006239CC">
              <w:rPr>
                <w:rStyle w:val="Hyperlink"/>
                <w:noProof/>
                <w:lang w:val="en-GB"/>
              </w:rPr>
              <w:t>Assess appropriate monitoring and review techniques to ensure the successful implementation of the solution.</w:t>
            </w:r>
            <w:r w:rsidR="00C26460">
              <w:rPr>
                <w:noProof/>
                <w:webHidden/>
              </w:rPr>
              <w:tab/>
            </w:r>
            <w:r w:rsidR="00C26460">
              <w:rPr>
                <w:noProof/>
                <w:webHidden/>
              </w:rPr>
              <w:fldChar w:fldCharType="begin"/>
            </w:r>
            <w:r w:rsidR="00C26460">
              <w:rPr>
                <w:noProof/>
                <w:webHidden/>
              </w:rPr>
              <w:instrText xml:space="preserve"> PAGEREF _Toc47621756 \h </w:instrText>
            </w:r>
            <w:r w:rsidR="00C26460">
              <w:rPr>
                <w:noProof/>
                <w:webHidden/>
              </w:rPr>
            </w:r>
            <w:r w:rsidR="00C26460">
              <w:rPr>
                <w:noProof/>
                <w:webHidden/>
              </w:rPr>
              <w:fldChar w:fldCharType="separate"/>
            </w:r>
            <w:r w:rsidR="00C26460">
              <w:rPr>
                <w:noProof/>
                <w:webHidden/>
              </w:rPr>
              <w:t>8</w:t>
            </w:r>
            <w:r w:rsidR="00C26460">
              <w:rPr>
                <w:noProof/>
                <w:webHidden/>
              </w:rPr>
              <w:fldChar w:fldCharType="end"/>
            </w:r>
          </w:hyperlink>
        </w:p>
        <w:p w14:paraId="723BAA49" w14:textId="138AAD28" w:rsidR="00C26460" w:rsidRDefault="005955E5" w:rsidP="00C26460">
          <w:pPr>
            <w:pStyle w:val="TOC1"/>
            <w:tabs>
              <w:tab w:val="right" w:leader="dot" w:pos="9016"/>
            </w:tabs>
            <w:spacing w:line="360" w:lineRule="auto"/>
            <w:rPr>
              <w:rFonts w:asciiTheme="minorHAnsi" w:eastAsiaTheme="minorEastAsia" w:hAnsiTheme="minorHAnsi"/>
              <w:noProof/>
              <w:sz w:val="22"/>
              <w:lang w:eastAsia="en-IN"/>
            </w:rPr>
          </w:pPr>
          <w:hyperlink w:anchor="_Toc47621757" w:history="1">
            <w:r w:rsidR="00C26460" w:rsidRPr="006239CC">
              <w:rPr>
                <w:rStyle w:val="Hyperlink"/>
                <w:noProof/>
                <w:lang w:val="en-GB"/>
              </w:rPr>
              <w:t>Conclusion</w:t>
            </w:r>
            <w:r w:rsidR="00C26460">
              <w:rPr>
                <w:noProof/>
                <w:webHidden/>
              </w:rPr>
              <w:tab/>
            </w:r>
            <w:r w:rsidR="00C26460">
              <w:rPr>
                <w:noProof/>
                <w:webHidden/>
              </w:rPr>
              <w:fldChar w:fldCharType="begin"/>
            </w:r>
            <w:r w:rsidR="00C26460">
              <w:rPr>
                <w:noProof/>
                <w:webHidden/>
              </w:rPr>
              <w:instrText xml:space="preserve"> PAGEREF _Toc47621757 \h </w:instrText>
            </w:r>
            <w:r w:rsidR="00C26460">
              <w:rPr>
                <w:noProof/>
                <w:webHidden/>
              </w:rPr>
            </w:r>
            <w:r w:rsidR="00C26460">
              <w:rPr>
                <w:noProof/>
                <w:webHidden/>
              </w:rPr>
              <w:fldChar w:fldCharType="separate"/>
            </w:r>
            <w:r w:rsidR="00C26460">
              <w:rPr>
                <w:noProof/>
                <w:webHidden/>
              </w:rPr>
              <w:t>9</w:t>
            </w:r>
            <w:r w:rsidR="00C26460">
              <w:rPr>
                <w:noProof/>
                <w:webHidden/>
              </w:rPr>
              <w:fldChar w:fldCharType="end"/>
            </w:r>
          </w:hyperlink>
        </w:p>
        <w:p w14:paraId="7600AF32" w14:textId="4F867701" w:rsidR="00C26460" w:rsidRDefault="005955E5" w:rsidP="00C26460">
          <w:pPr>
            <w:pStyle w:val="TOC1"/>
            <w:tabs>
              <w:tab w:val="right" w:leader="dot" w:pos="9016"/>
            </w:tabs>
            <w:spacing w:line="360" w:lineRule="auto"/>
            <w:rPr>
              <w:rFonts w:asciiTheme="minorHAnsi" w:eastAsiaTheme="minorEastAsia" w:hAnsiTheme="minorHAnsi"/>
              <w:noProof/>
              <w:sz w:val="22"/>
              <w:lang w:eastAsia="en-IN"/>
            </w:rPr>
          </w:pPr>
          <w:hyperlink w:anchor="_Toc47621758" w:history="1">
            <w:r w:rsidR="00C26460" w:rsidRPr="006239CC">
              <w:rPr>
                <w:rStyle w:val="Hyperlink"/>
                <w:noProof/>
              </w:rPr>
              <w:t>References</w:t>
            </w:r>
            <w:r w:rsidR="00C26460">
              <w:rPr>
                <w:noProof/>
                <w:webHidden/>
              </w:rPr>
              <w:tab/>
            </w:r>
            <w:r w:rsidR="00C26460">
              <w:rPr>
                <w:noProof/>
                <w:webHidden/>
              </w:rPr>
              <w:fldChar w:fldCharType="begin"/>
            </w:r>
            <w:r w:rsidR="00C26460">
              <w:rPr>
                <w:noProof/>
                <w:webHidden/>
              </w:rPr>
              <w:instrText xml:space="preserve"> PAGEREF _Toc47621758 \h </w:instrText>
            </w:r>
            <w:r w:rsidR="00C26460">
              <w:rPr>
                <w:noProof/>
                <w:webHidden/>
              </w:rPr>
            </w:r>
            <w:r w:rsidR="00C26460">
              <w:rPr>
                <w:noProof/>
                <w:webHidden/>
              </w:rPr>
              <w:fldChar w:fldCharType="separate"/>
            </w:r>
            <w:r w:rsidR="00C26460">
              <w:rPr>
                <w:noProof/>
                <w:webHidden/>
              </w:rPr>
              <w:t>10</w:t>
            </w:r>
            <w:r w:rsidR="00C26460">
              <w:rPr>
                <w:noProof/>
                <w:webHidden/>
              </w:rPr>
              <w:fldChar w:fldCharType="end"/>
            </w:r>
          </w:hyperlink>
        </w:p>
        <w:p w14:paraId="5063625E" w14:textId="134E1AF6" w:rsidR="00A03187" w:rsidRDefault="00A03187" w:rsidP="00C26460">
          <w:pPr>
            <w:spacing w:line="360" w:lineRule="auto"/>
          </w:pPr>
          <w:r>
            <w:rPr>
              <w:b/>
              <w:bCs/>
              <w:noProof/>
            </w:rPr>
            <w:fldChar w:fldCharType="end"/>
          </w:r>
        </w:p>
      </w:sdtContent>
    </w:sdt>
    <w:p w14:paraId="1373C06D" w14:textId="77777777" w:rsidR="00A03187" w:rsidRDefault="00A03187" w:rsidP="00C26460">
      <w:pPr>
        <w:spacing w:line="360" w:lineRule="auto"/>
        <w:rPr>
          <w:rFonts w:eastAsiaTheme="majorEastAsia" w:cstheme="majorBidi"/>
          <w:b/>
          <w:sz w:val="28"/>
          <w:szCs w:val="32"/>
          <w:lang w:val="en-GB"/>
        </w:rPr>
      </w:pPr>
      <w:r>
        <w:rPr>
          <w:lang w:val="en-GB"/>
        </w:rPr>
        <w:br w:type="page"/>
      </w:r>
    </w:p>
    <w:p w14:paraId="5F5F9B30" w14:textId="2BFE9B3A" w:rsidR="00A03187" w:rsidRDefault="00A03187" w:rsidP="00C26460">
      <w:pPr>
        <w:pStyle w:val="Heading1"/>
        <w:pBdr>
          <w:bottom w:val="single" w:sz="4" w:space="1" w:color="auto"/>
        </w:pBdr>
        <w:spacing w:line="360" w:lineRule="auto"/>
        <w:jc w:val="center"/>
        <w:rPr>
          <w:lang w:val="en-GB"/>
        </w:rPr>
      </w:pPr>
      <w:bookmarkStart w:id="1" w:name="_Toc47621748"/>
      <w:r>
        <w:rPr>
          <w:lang w:val="en-GB"/>
        </w:rPr>
        <w:lastRenderedPageBreak/>
        <w:t>Task 2</w:t>
      </w:r>
      <w:bookmarkEnd w:id="1"/>
    </w:p>
    <w:p w14:paraId="13BB6558" w14:textId="50AEDCF6" w:rsidR="00AF0153" w:rsidRPr="005B7BB6" w:rsidRDefault="00AF0153" w:rsidP="00C26460">
      <w:pPr>
        <w:pStyle w:val="Heading1"/>
        <w:spacing w:line="360" w:lineRule="auto"/>
        <w:rPr>
          <w:lang w:val="en-GB"/>
        </w:rPr>
      </w:pPr>
      <w:bookmarkStart w:id="2" w:name="_Toc47621749"/>
      <w:r w:rsidRPr="005B7BB6">
        <w:rPr>
          <w:lang w:val="en-GB"/>
        </w:rPr>
        <w:t>Introduction</w:t>
      </w:r>
      <w:bookmarkEnd w:id="2"/>
      <w:r w:rsidRPr="005B7BB6">
        <w:rPr>
          <w:lang w:val="en-GB"/>
        </w:rPr>
        <w:t xml:space="preserve"> </w:t>
      </w:r>
    </w:p>
    <w:p w14:paraId="518DC940" w14:textId="256C5DFA" w:rsidR="00AF0153" w:rsidRPr="005B7BB6" w:rsidRDefault="00911726" w:rsidP="00C26460">
      <w:pPr>
        <w:spacing w:line="360" w:lineRule="auto"/>
        <w:jc w:val="both"/>
        <w:rPr>
          <w:lang w:val="en-GB"/>
        </w:rPr>
      </w:pPr>
      <w:r w:rsidRPr="005B7BB6">
        <w:rPr>
          <w:lang w:val="en-GB"/>
        </w:rPr>
        <w:t xml:space="preserve">The reports </w:t>
      </w:r>
      <w:r w:rsidR="00E3215C" w:rsidRPr="005B7BB6">
        <w:rPr>
          <w:lang w:val="en-GB"/>
        </w:rPr>
        <w:t>aim</w:t>
      </w:r>
      <w:r w:rsidRPr="005B7BB6">
        <w:rPr>
          <w:lang w:val="en-GB"/>
        </w:rPr>
        <w:t xml:space="preserve"> to discover the </w:t>
      </w:r>
      <w:r w:rsidR="00E3215C" w:rsidRPr="005B7BB6">
        <w:rPr>
          <w:lang w:val="en-GB"/>
        </w:rPr>
        <w:t>problem-solving</w:t>
      </w:r>
      <w:r w:rsidRPr="005B7BB6">
        <w:rPr>
          <w:lang w:val="en-GB"/>
        </w:rPr>
        <w:t xml:space="preserve"> techniques and tool</w:t>
      </w:r>
      <w:r w:rsidR="001D7F58">
        <w:rPr>
          <w:lang w:val="en-GB"/>
        </w:rPr>
        <w:t>s</w:t>
      </w:r>
      <w:r w:rsidRPr="005B7BB6">
        <w:rPr>
          <w:lang w:val="en-GB"/>
        </w:rPr>
        <w:t xml:space="preserve"> by relating </w:t>
      </w:r>
      <w:r w:rsidR="001D7F58">
        <w:rPr>
          <w:lang w:val="en-GB"/>
        </w:rPr>
        <w:t>to</w:t>
      </w:r>
      <w:r w:rsidRPr="005B7BB6">
        <w:rPr>
          <w:lang w:val="en-GB"/>
        </w:rPr>
        <w:t xml:space="preserve"> the identified workplace problem. The workplace problem related to the kitchen from the job role of a chef that will be identified in the report. </w:t>
      </w:r>
      <w:r w:rsidR="00E3215C" w:rsidRPr="005B7BB6">
        <w:rPr>
          <w:lang w:val="en-GB"/>
        </w:rPr>
        <w:t xml:space="preserve">The report will evaluate the possible solution by applying the </w:t>
      </w:r>
      <w:r w:rsidR="005B7BB6" w:rsidRPr="005B7BB6">
        <w:rPr>
          <w:lang w:val="en-GB"/>
        </w:rPr>
        <w:t>decision-making</w:t>
      </w:r>
      <w:r w:rsidR="00E3215C" w:rsidRPr="005B7BB6">
        <w:rPr>
          <w:lang w:val="en-GB"/>
        </w:rPr>
        <w:t xml:space="preserve"> process. Furthermore, the report will evaluate the importance of monitoring and evaluating the possible solution to control the workplace problem. </w:t>
      </w:r>
    </w:p>
    <w:p w14:paraId="5C39075A" w14:textId="57B4D622" w:rsidR="008E0658" w:rsidRPr="005B7BB6" w:rsidRDefault="00AF0153" w:rsidP="00C26460">
      <w:pPr>
        <w:pStyle w:val="Heading2"/>
        <w:spacing w:line="360" w:lineRule="auto"/>
        <w:rPr>
          <w:lang w:val="en-GB"/>
        </w:rPr>
      </w:pPr>
      <w:bookmarkStart w:id="3" w:name="_Toc47621750"/>
      <w:r w:rsidRPr="005B7BB6">
        <w:rPr>
          <w:lang w:val="en-GB"/>
        </w:rPr>
        <w:t>D</w:t>
      </w:r>
      <w:r w:rsidR="008E0658" w:rsidRPr="005B7BB6">
        <w:rPr>
          <w:lang w:val="en-GB"/>
        </w:rPr>
        <w:t>efine a complex problem in the workplace including its scope and impact</w:t>
      </w:r>
      <w:bookmarkEnd w:id="3"/>
    </w:p>
    <w:p w14:paraId="69214504" w14:textId="4C5885BF" w:rsidR="000A0A2B" w:rsidRPr="005B7BB6" w:rsidRDefault="008123CE" w:rsidP="00C26460">
      <w:pPr>
        <w:spacing w:line="360" w:lineRule="auto"/>
        <w:jc w:val="both"/>
        <w:rPr>
          <w:lang w:val="en-GB"/>
        </w:rPr>
      </w:pPr>
      <w:r w:rsidRPr="005B7BB6">
        <w:rPr>
          <w:lang w:val="en-GB"/>
        </w:rPr>
        <w:t xml:space="preserve">The </w:t>
      </w:r>
      <w:r w:rsidRPr="005B7BB6">
        <w:rPr>
          <w:b/>
          <w:bCs/>
          <w:lang w:val="en-GB"/>
        </w:rPr>
        <w:t>workplace</w:t>
      </w:r>
      <w:r w:rsidRPr="005B7BB6">
        <w:rPr>
          <w:lang w:val="en-GB"/>
        </w:rPr>
        <w:t xml:space="preserve"> signifies an environment in which the employees </w:t>
      </w:r>
      <w:r w:rsidR="00BF6777" w:rsidRPr="005B7BB6">
        <w:rPr>
          <w:lang w:val="en-GB"/>
        </w:rPr>
        <w:t xml:space="preserve">from </w:t>
      </w:r>
      <w:r w:rsidRPr="005B7BB6">
        <w:rPr>
          <w:lang w:val="en-GB"/>
        </w:rPr>
        <w:t>different cultural background</w:t>
      </w:r>
      <w:r w:rsidR="001D7F58">
        <w:rPr>
          <w:lang w:val="en-GB"/>
        </w:rPr>
        <w:t>s</w:t>
      </w:r>
      <w:r w:rsidRPr="005B7BB6">
        <w:rPr>
          <w:lang w:val="en-GB"/>
        </w:rPr>
        <w:t xml:space="preserve"> and personalities </w:t>
      </w:r>
      <w:r w:rsidR="00BF6777" w:rsidRPr="005B7BB6">
        <w:rPr>
          <w:lang w:val="en-GB"/>
        </w:rPr>
        <w:t>used to work jointly to achieve the organizational goal</w:t>
      </w:r>
      <w:r w:rsidR="00C315BB">
        <w:rPr>
          <w:lang w:val="en-GB"/>
        </w:rPr>
        <w:t xml:space="preserve"> </w:t>
      </w:r>
      <w:sdt>
        <w:sdtPr>
          <w:rPr>
            <w:lang w:val="en-GB"/>
          </w:rPr>
          <w:id w:val="1744136161"/>
          <w:citation/>
        </w:sdtPr>
        <w:sdtEndPr/>
        <w:sdtContent>
          <w:r w:rsidR="00C315BB">
            <w:rPr>
              <w:lang w:val="en-GB"/>
            </w:rPr>
            <w:fldChar w:fldCharType="begin"/>
          </w:r>
          <w:r w:rsidR="00C315BB">
            <w:rPr>
              <w:lang w:val="en-US"/>
            </w:rPr>
            <w:instrText xml:space="preserve"> CITATION Pou17 \l 1033 </w:instrText>
          </w:r>
          <w:r w:rsidR="00C315BB">
            <w:rPr>
              <w:lang w:val="en-GB"/>
            </w:rPr>
            <w:fldChar w:fldCharType="separate"/>
          </w:r>
          <w:r w:rsidR="00C315BB" w:rsidRPr="00C315BB">
            <w:rPr>
              <w:noProof/>
              <w:lang w:val="en-US"/>
            </w:rPr>
            <w:t>(Poulston, 2017)</w:t>
          </w:r>
          <w:r w:rsidR="00C315BB">
            <w:rPr>
              <w:lang w:val="en-GB"/>
            </w:rPr>
            <w:fldChar w:fldCharType="end"/>
          </w:r>
        </w:sdtContent>
      </w:sdt>
      <w:r w:rsidR="00BF6777" w:rsidRPr="005B7BB6">
        <w:rPr>
          <w:lang w:val="en-GB"/>
        </w:rPr>
        <w:t>. However, the dynamic business environment and high</w:t>
      </w:r>
      <w:r w:rsidR="000A0A2B" w:rsidRPr="005B7BB6">
        <w:rPr>
          <w:lang w:val="en-GB"/>
        </w:rPr>
        <w:t>er</w:t>
      </w:r>
      <w:r w:rsidR="00BF6777" w:rsidRPr="005B7BB6">
        <w:rPr>
          <w:lang w:val="en-GB"/>
        </w:rPr>
        <w:t xml:space="preserve"> customer expectations, </w:t>
      </w:r>
      <w:r w:rsidR="00395C07" w:rsidRPr="005B7BB6">
        <w:rPr>
          <w:lang w:val="en-GB"/>
        </w:rPr>
        <w:t>is influencing the</w:t>
      </w:r>
      <w:r w:rsidR="00BF6777" w:rsidRPr="005B7BB6">
        <w:rPr>
          <w:lang w:val="en-GB"/>
        </w:rPr>
        <w:t xml:space="preserve"> workplace problems. </w:t>
      </w:r>
    </w:p>
    <w:p w14:paraId="58858B44" w14:textId="357283B5" w:rsidR="00AF0153" w:rsidRPr="005B7BB6" w:rsidRDefault="00395C07" w:rsidP="00C26460">
      <w:pPr>
        <w:spacing w:line="360" w:lineRule="auto"/>
        <w:jc w:val="both"/>
        <w:rPr>
          <w:lang w:val="en-GB"/>
        </w:rPr>
      </w:pPr>
      <w:r w:rsidRPr="005B7BB6">
        <w:rPr>
          <w:lang w:val="en-GB"/>
        </w:rPr>
        <w:t xml:space="preserve">In the context of the job role of a chef, </w:t>
      </w:r>
      <w:r w:rsidRPr="005B7BB6">
        <w:rPr>
          <w:b/>
          <w:bCs/>
          <w:i/>
          <w:iCs/>
          <w:lang w:val="en-GB"/>
        </w:rPr>
        <w:t>rising customer demand</w:t>
      </w:r>
      <w:r w:rsidRPr="005B7BB6">
        <w:rPr>
          <w:lang w:val="en-GB"/>
        </w:rPr>
        <w:t xml:space="preserve"> from the restaurants/hotels are </w:t>
      </w:r>
      <w:r w:rsidR="00B05F4D" w:rsidRPr="005B7BB6">
        <w:rPr>
          <w:lang w:val="en-GB"/>
        </w:rPr>
        <w:t xml:space="preserve">increasing the job responsibilities of the chef to create more </w:t>
      </w:r>
      <w:r w:rsidR="00B05F4D" w:rsidRPr="005B7BB6">
        <w:rPr>
          <w:b/>
          <w:bCs/>
          <w:i/>
          <w:iCs/>
          <w:lang w:val="en-GB"/>
        </w:rPr>
        <w:t>unique and delicious dishes</w:t>
      </w:r>
      <w:r w:rsidR="00B05F4D" w:rsidRPr="005B7BB6">
        <w:rPr>
          <w:lang w:val="en-GB"/>
        </w:rPr>
        <w:t xml:space="preserve">. The customers are expecting new dishes during their visits and </w:t>
      </w:r>
      <w:r w:rsidR="0027598A" w:rsidRPr="005B7BB6">
        <w:rPr>
          <w:lang w:val="en-GB"/>
        </w:rPr>
        <w:t xml:space="preserve">accordingly increases the challenge for the chefs.  Moreover, with an influx of new </w:t>
      </w:r>
      <w:r w:rsidR="0027598A" w:rsidRPr="005B7BB6">
        <w:rPr>
          <w:b/>
          <w:bCs/>
          <w:i/>
          <w:iCs/>
          <w:lang w:val="en-GB"/>
        </w:rPr>
        <w:t>service providers</w:t>
      </w:r>
      <w:r w:rsidR="001A3CFD" w:rsidRPr="005B7BB6">
        <w:rPr>
          <w:b/>
          <w:bCs/>
          <w:i/>
          <w:iCs/>
          <w:lang w:val="en-GB"/>
        </w:rPr>
        <w:t>/competitors</w:t>
      </w:r>
      <w:r w:rsidR="0027598A" w:rsidRPr="005B7BB6">
        <w:rPr>
          <w:lang w:val="en-GB"/>
        </w:rPr>
        <w:t xml:space="preserve"> in the hospitality industry, there is an impact </w:t>
      </w:r>
      <w:r w:rsidR="001D7F58">
        <w:rPr>
          <w:lang w:val="en-GB"/>
        </w:rPr>
        <w:t>on</w:t>
      </w:r>
      <w:r w:rsidR="0027598A" w:rsidRPr="005B7BB6">
        <w:rPr>
          <w:lang w:val="en-GB"/>
        </w:rPr>
        <w:t xml:space="preserve"> the techniques applied by the chefs to offer foods to the customers</w:t>
      </w:r>
      <w:r w:rsidR="00147B62">
        <w:rPr>
          <w:lang w:val="en-GB"/>
        </w:rPr>
        <w:t xml:space="preserve"> </w:t>
      </w:r>
      <w:sdt>
        <w:sdtPr>
          <w:rPr>
            <w:lang w:val="en-GB"/>
          </w:rPr>
          <w:id w:val="-818495466"/>
          <w:citation/>
        </w:sdtPr>
        <w:sdtEndPr/>
        <w:sdtContent>
          <w:r w:rsidR="00147B62">
            <w:rPr>
              <w:lang w:val="en-GB"/>
            </w:rPr>
            <w:fldChar w:fldCharType="begin"/>
          </w:r>
          <w:r w:rsidR="00147B62">
            <w:rPr>
              <w:lang w:val="en-US"/>
            </w:rPr>
            <w:instrText xml:space="preserve"> CITATION DeC17 \l 1033 </w:instrText>
          </w:r>
          <w:r w:rsidR="00147B62">
            <w:rPr>
              <w:lang w:val="en-GB"/>
            </w:rPr>
            <w:fldChar w:fldCharType="separate"/>
          </w:r>
          <w:r w:rsidR="00147B62" w:rsidRPr="00147B62">
            <w:rPr>
              <w:noProof/>
              <w:lang w:val="en-US"/>
            </w:rPr>
            <w:t>(De Castro, 2017)</w:t>
          </w:r>
          <w:r w:rsidR="00147B62">
            <w:rPr>
              <w:lang w:val="en-GB"/>
            </w:rPr>
            <w:fldChar w:fldCharType="end"/>
          </w:r>
        </w:sdtContent>
      </w:sdt>
      <w:r w:rsidR="0027598A" w:rsidRPr="005B7BB6">
        <w:rPr>
          <w:lang w:val="en-GB"/>
        </w:rPr>
        <w:t xml:space="preserve">. </w:t>
      </w:r>
      <w:r w:rsidR="001A3CFD" w:rsidRPr="005B7BB6">
        <w:rPr>
          <w:lang w:val="en-GB"/>
        </w:rPr>
        <w:t xml:space="preserve">The new ways to present the dishes and meeting the expectation level of the customers has created difficulty for the chefs. </w:t>
      </w:r>
      <w:r w:rsidR="00052A35" w:rsidRPr="005B7BB6">
        <w:rPr>
          <w:b/>
          <w:bCs/>
          <w:lang w:val="en-GB"/>
        </w:rPr>
        <w:t>Cooking</w:t>
      </w:r>
      <w:r w:rsidR="00052A35" w:rsidRPr="005B7BB6">
        <w:rPr>
          <w:lang w:val="en-GB"/>
        </w:rPr>
        <w:t xml:space="preserve"> is considered to be a creative profession</w:t>
      </w:r>
      <w:r w:rsidR="001D7F58">
        <w:rPr>
          <w:lang w:val="en-GB"/>
        </w:rPr>
        <w:t>,</w:t>
      </w:r>
      <w:r w:rsidR="00052A35" w:rsidRPr="005B7BB6">
        <w:rPr>
          <w:lang w:val="en-GB"/>
        </w:rPr>
        <w:t xml:space="preserve"> especially </w:t>
      </w:r>
      <w:r w:rsidR="00994FE2" w:rsidRPr="005B7BB6">
        <w:rPr>
          <w:lang w:val="en-GB"/>
        </w:rPr>
        <w:t xml:space="preserve">at the top level. The presence of social pressure to come up with new and creative ideas can be observed. Moreover, creating something different and making them perfect is a core challenge to the cooking profession. A chef </w:t>
      </w:r>
      <w:r w:rsidR="0022085A" w:rsidRPr="005B7BB6">
        <w:rPr>
          <w:lang w:val="en-GB"/>
        </w:rPr>
        <w:t xml:space="preserve">is only termed as good when he/she puts his profession to a new level of creativity. Therefore, constant fatigue and pressure towards the chefs </w:t>
      </w:r>
      <w:r w:rsidR="001D7F58">
        <w:rPr>
          <w:lang w:val="en-GB"/>
        </w:rPr>
        <w:t>are</w:t>
      </w:r>
      <w:r w:rsidR="0022085A" w:rsidRPr="005B7BB6">
        <w:rPr>
          <w:lang w:val="en-GB"/>
        </w:rPr>
        <w:t xml:space="preserve"> </w:t>
      </w:r>
      <w:r w:rsidR="001D7F58">
        <w:rPr>
          <w:lang w:val="en-GB"/>
        </w:rPr>
        <w:t>som</w:t>
      </w:r>
      <w:r w:rsidR="0022085A" w:rsidRPr="005B7BB6">
        <w:rPr>
          <w:lang w:val="en-GB"/>
        </w:rPr>
        <w:t>e of the core workplace problem</w:t>
      </w:r>
      <w:r w:rsidR="001D7F58">
        <w:rPr>
          <w:lang w:val="en-GB"/>
        </w:rPr>
        <w:t>s</w:t>
      </w:r>
      <w:r w:rsidR="0022085A" w:rsidRPr="005B7BB6">
        <w:rPr>
          <w:lang w:val="en-GB"/>
        </w:rPr>
        <w:t xml:space="preserve">. The presence of </w:t>
      </w:r>
      <w:r w:rsidR="0022085A" w:rsidRPr="005B7BB6">
        <w:rPr>
          <w:b/>
          <w:bCs/>
          <w:i/>
          <w:iCs/>
          <w:lang w:val="en-GB"/>
        </w:rPr>
        <w:t>pressure and depression</w:t>
      </w:r>
      <w:r w:rsidR="0022085A" w:rsidRPr="005B7BB6">
        <w:rPr>
          <w:lang w:val="en-GB"/>
        </w:rPr>
        <w:t xml:space="preserve"> is a part of </w:t>
      </w:r>
      <w:r w:rsidR="001D7F58">
        <w:rPr>
          <w:lang w:val="en-GB"/>
        </w:rPr>
        <w:t xml:space="preserve">the </w:t>
      </w:r>
      <w:r w:rsidR="0022085A" w:rsidRPr="005B7BB6">
        <w:rPr>
          <w:lang w:val="en-GB"/>
        </w:rPr>
        <w:t xml:space="preserve">kitchen as the kitchen is viewed under the micro-lens than other departments of the hotel. </w:t>
      </w:r>
      <w:r w:rsidR="00D015CB" w:rsidRPr="005B7BB6">
        <w:rPr>
          <w:lang w:val="en-GB"/>
        </w:rPr>
        <w:t xml:space="preserve">Therefore, a small misstep can ruin the career of the chef and also influences the reputation of the hotel. The fear of getting bad reviews or receiving </w:t>
      </w:r>
      <w:r w:rsidR="001D7F58">
        <w:rPr>
          <w:lang w:val="en-GB"/>
        </w:rPr>
        <w:t xml:space="preserve">a </w:t>
      </w:r>
      <w:r w:rsidR="00D015CB" w:rsidRPr="005B7BB6">
        <w:rPr>
          <w:lang w:val="en-GB"/>
        </w:rPr>
        <w:t xml:space="preserve">complaint about food quality can damage the career of the chef. </w:t>
      </w:r>
      <w:r w:rsidR="004A09AE" w:rsidRPr="005B7BB6">
        <w:rPr>
          <w:lang w:val="en-GB"/>
        </w:rPr>
        <w:t xml:space="preserve">As per (), cooking signifies the emotional profession but in </w:t>
      </w:r>
      <w:r w:rsidR="003765B4" w:rsidRPr="005B7BB6">
        <w:rPr>
          <w:lang w:val="en-GB"/>
        </w:rPr>
        <w:t>reality,</w:t>
      </w:r>
      <w:r w:rsidR="004A09AE" w:rsidRPr="005B7BB6">
        <w:rPr>
          <w:lang w:val="en-GB"/>
        </w:rPr>
        <w:t xml:space="preserve"> there is a little space to showcase the emotion for the chefs in the kitchen. As per the generalized personalities, chefs are introvert</w:t>
      </w:r>
      <w:r w:rsidR="001D7F58">
        <w:rPr>
          <w:lang w:val="en-GB"/>
        </w:rPr>
        <w:t>ed</w:t>
      </w:r>
      <w:r w:rsidR="004A09AE" w:rsidRPr="005B7BB6">
        <w:rPr>
          <w:lang w:val="en-GB"/>
        </w:rPr>
        <w:t xml:space="preserve"> and focuses on their hard work to deliver new dishes. The lack of </w:t>
      </w:r>
      <w:r w:rsidR="004A09AE" w:rsidRPr="005B7BB6">
        <w:rPr>
          <w:b/>
          <w:bCs/>
          <w:i/>
          <w:iCs/>
          <w:lang w:val="en-GB"/>
        </w:rPr>
        <w:t xml:space="preserve">communication </w:t>
      </w:r>
      <w:r w:rsidR="004A09AE" w:rsidRPr="005B7BB6">
        <w:rPr>
          <w:lang w:val="en-GB"/>
        </w:rPr>
        <w:t xml:space="preserve">between the chefs and other departments </w:t>
      </w:r>
      <w:r w:rsidR="003765B4" w:rsidRPr="005B7BB6">
        <w:rPr>
          <w:lang w:val="en-GB"/>
        </w:rPr>
        <w:t xml:space="preserve">influences the motivation level of the chefs. </w:t>
      </w:r>
      <w:r w:rsidR="003765B4" w:rsidRPr="005B7BB6">
        <w:rPr>
          <w:lang w:val="en-GB"/>
        </w:rPr>
        <w:lastRenderedPageBreak/>
        <w:t xml:space="preserve">Moreover, </w:t>
      </w:r>
      <w:r w:rsidR="001D7F58">
        <w:rPr>
          <w:lang w:val="en-GB"/>
        </w:rPr>
        <w:t xml:space="preserve">an </w:t>
      </w:r>
      <w:r w:rsidR="003765B4" w:rsidRPr="005B7BB6">
        <w:rPr>
          <w:lang w:val="en-GB"/>
        </w:rPr>
        <w:t xml:space="preserve">unstructured organization process and system will also create </w:t>
      </w:r>
      <w:r w:rsidR="001D7F58">
        <w:rPr>
          <w:lang w:val="en-GB"/>
        </w:rPr>
        <w:t xml:space="preserve">a </w:t>
      </w:r>
      <w:r w:rsidR="003765B4" w:rsidRPr="005B7BB6">
        <w:rPr>
          <w:lang w:val="en-GB"/>
        </w:rPr>
        <w:t>deficiency in providing ultimate value to the guests</w:t>
      </w:r>
      <w:r w:rsidR="00147B62">
        <w:rPr>
          <w:lang w:val="en-GB"/>
        </w:rPr>
        <w:t xml:space="preserve"> </w:t>
      </w:r>
      <w:sdt>
        <w:sdtPr>
          <w:rPr>
            <w:lang w:val="en-GB"/>
          </w:rPr>
          <w:id w:val="1437559237"/>
          <w:citation/>
        </w:sdtPr>
        <w:sdtEndPr/>
        <w:sdtContent>
          <w:r w:rsidR="00147B62">
            <w:rPr>
              <w:lang w:val="en-GB"/>
            </w:rPr>
            <w:fldChar w:fldCharType="begin"/>
          </w:r>
          <w:r w:rsidR="00147B62">
            <w:rPr>
              <w:lang w:val="en-US"/>
            </w:rPr>
            <w:instrText xml:space="preserve"> CITATION Bro17 \l 1033 </w:instrText>
          </w:r>
          <w:r w:rsidR="00147B62">
            <w:rPr>
              <w:lang w:val="en-GB"/>
            </w:rPr>
            <w:fldChar w:fldCharType="separate"/>
          </w:r>
          <w:r w:rsidR="00147B62" w:rsidRPr="00147B62">
            <w:rPr>
              <w:noProof/>
              <w:lang w:val="en-US"/>
            </w:rPr>
            <w:t>(Brownell, 2017)</w:t>
          </w:r>
          <w:r w:rsidR="00147B62">
            <w:rPr>
              <w:lang w:val="en-GB"/>
            </w:rPr>
            <w:fldChar w:fldCharType="end"/>
          </w:r>
        </w:sdtContent>
      </w:sdt>
      <w:r w:rsidR="003765B4" w:rsidRPr="005B7BB6">
        <w:rPr>
          <w:lang w:val="en-GB"/>
        </w:rPr>
        <w:t>.</w:t>
      </w:r>
      <w:r w:rsidR="00147B62">
        <w:rPr>
          <w:lang w:val="en-GB"/>
        </w:rPr>
        <w:t xml:space="preserve"> </w:t>
      </w:r>
      <w:r w:rsidR="001D7F58">
        <w:rPr>
          <w:lang w:val="en-GB"/>
        </w:rPr>
        <w:t>U</w:t>
      </w:r>
      <w:r w:rsidR="00263C2D" w:rsidRPr="005B7BB6">
        <w:rPr>
          <w:lang w:val="en-GB"/>
        </w:rPr>
        <w:t xml:space="preserve">nstructured communication </w:t>
      </w:r>
      <w:r w:rsidR="008C16D5" w:rsidRPr="005B7BB6">
        <w:rPr>
          <w:lang w:val="en-GB"/>
        </w:rPr>
        <w:t xml:space="preserve">is impactful towards the </w:t>
      </w:r>
      <w:r w:rsidR="00D65E36" w:rsidRPr="005B7BB6">
        <w:rPr>
          <w:b/>
          <w:bCs/>
          <w:i/>
          <w:iCs/>
          <w:lang w:val="en-GB"/>
        </w:rPr>
        <w:t>execution</w:t>
      </w:r>
      <w:r w:rsidR="00D65E36" w:rsidRPr="005B7BB6">
        <w:rPr>
          <w:lang w:val="en-GB"/>
        </w:rPr>
        <w:t xml:space="preserve"> of the service delivery. It has been observed that improper information or delay in sharing the information to the kitchen can </w:t>
      </w:r>
      <w:r w:rsidR="006B233D" w:rsidRPr="005B7BB6">
        <w:rPr>
          <w:lang w:val="en-GB"/>
        </w:rPr>
        <w:t xml:space="preserve">cause unnecessary delays and accordingly create </w:t>
      </w:r>
      <w:r w:rsidR="001D7F58">
        <w:rPr>
          <w:lang w:val="en-GB"/>
        </w:rPr>
        <w:t xml:space="preserve">a </w:t>
      </w:r>
      <w:r w:rsidR="006B233D" w:rsidRPr="005B7BB6">
        <w:rPr>
          <w:lang w:val="en-GB"/>
        </w:rPr>
        <w:t xml:space="preserve">negative guest experience.  </w:t>
      </w:r>
    </w:p>
    <w:p w14:paraId="31630FF6" w14:textId="0B97B478" w:rsidR="000A0A2B" w:rsidRPr="005B7BB6" w:rsidRDefault="00AF0153" w:rsidP="00C26460">
      <w:pPr>
        <w:pStyle w:val="Heading2"/>
        <w:spacing w:line="360" w:lineRule="auto"/>
        <w:jc w:val="both"/>
        <w:rPr>
          <w:lang w:val="en-GB"/>
        </w:rPr>
      </w:pPr>
      <w:bookmarkStart w:id="4" w:name="_Toc47621751"/>
      <w:r w:rsidRPr="005B7BB6">
        <w:rPr>
          <w:lang w:val="en-GB"/>
        </w:rPr>
        <w:t>A</w:t>
      </w:r>
      <w:r w:rsidR="008E0658" w:rsidRPr="005B7BB6">
        <w:rPr>
          <w:lang w:val="en-GB"/>
        </w:rPr>
        <w:t>nalyse information on the identified problem, to help inform the decision-making process</w:t>
      </w:r>
      <w:bookmarkEnd w:id="4"/>
    </w:p>
    <w:p w14:paraId="769259F4" w14:textId="0535A598" w:rsidR="00E70448" w:rsidRPr="005B7BB6" w:rsidRDefault="004B1F15" w:rsidP="00C26460">
      <w:pPr>
        <w:spacing w:line="360" w:lineRule="auto"/>
        <w:jc w:val="both"/>
        <w:rPr>
          <w:lang w:val="en-GB"/>
        </w:rPr>
      </w:pPr>
      <w:r w:rsidRPr="005B7BB6">
        <w:rPr>
          <w:lang w:val="en-GB"/>
        </w:rPr>
        <w:t xml:space="preserve">The </w:t>
      </w:r>
      <w:r w:rsidRPr="005B7BB6">
        <w:rPr>
          <w:b/>
          <w:bCs/>
          <w:i/>
          <w:iCs/>
          <w:lang w:val="en-GB"/>
        </w:rPr>
        <w:t>workplace problem</w:t>
      </w:r>
      <w:r w:rsidRPr="005B7BB6">
        <w:rPr>
          <w:lang w:val="en-GB"/>
        </w:rPr>
        <w:t xml:space="preserve"> identified in the kitchen specifically for the job role of a chef encompasses </w:t>
      </w:r>
      <w:r w:rsidR="00F0498A" w:rsidRPr="005B7BB6">
        <w:rPr>
          <w:lang w:val="en-GB"/>
        </w:rPr>
        <w:t xml:space="preserve">aspects like </w:t>
      </w:r>
      <w:r w:rsidR="009C2829" w:rsidRPr="005B7BB6">
        <w:rPr>
          <w:lang w:val="en-GB"/>
        </w:rPr>
        <w:t xml:space="preserve">unstructured communication, lack of </w:t>
      </w:r>
      <w:r w:rsidR="00F0498A" w:rsidRPr="005B7BB6">
        <w:rPr>
          <w:lang w:val="en-GB"/>
        </w:rPr>
        <w:t xml:space="preserve">space in </w:t>
      </w:r>
      <w:r w:rsidR="009C2829" w:rsidRPr="005B7BB6">
        <w:rPr>
          <w:lang w:val="en-GB"/>
        </w:rPr>
        <w:t>expressing the emotions, rising customer demand, and increasing competition</w:t>
      </w:r>
      <w:r w:rsidR="001853C9">
        <w:rPr>
          <w:lang w:val="en-GB"/>
        </w:rPr>
        <w:t xml:space="preserve"> </w:t>
      </w:r>
      <w:sdt>
        <w:sdtPr>
          <w:rPr>
            <w:lang w:val="en-GB"/>
          </w:rPr>
          <w:id w:val="-866455930"/>
          <w:citation/>
        </w:sdtPr>
        <w:sdtEndPr/>
        <w:sdtContent>
          <w:r w:rsidR="001853C9">
            <w:rPr>
              <w:lang w:val="en-GB"/>
            </w:rPr>
            <w:fldChar w:fldCharType="begin"/>
          </w:r>
          <w:r w:rsidR="001853C9">
            <w:rPr>
              <w:lang w:val="en-US"/>
            </w:rPr>
            <w:instrText xml:space="preserve"> CITATION Law16 \l 1033 </w:instrText>
          </w:r>
          <w:r w:rsidR="001853C9">
            <w:rPr>
              <w:lang w:val="en-GB"/>
            </w:rPr>
            <w:fldChar w:fldCharType="separate"/>
          </w:r>
          <w:r w:rsidR="001853C9" w:rsidRPr="001853C9">
            <w:rPr>
              <w:noProof/>
              <w:lang w:val="en-US"/>
            </w:rPr>
            <w:t>(Law, 2016)</w:t>
          </w:r>
          <w:r w:rsidR="001853C9">
            <w:rPr>
              <w:lang w:val="en-GB"/>
            </w:rPr>
            <w:fldChar w:fldCharType="end"/>
          </w:r>
        </w:sdtContent>
      </w:sdt>
      <w:r w:rsidR="009C2829" w:rsidRPr="005B7BB6">
        <w:rPr>
          <w:lang w:val="en-GB"/>
        </w:rPr>
        <w:t xml:space="preserve">. </w:t>
      </w:r>
      <w:r w:rsidR="00B66330" w:rsidRPr="005B7BB6">
        <w:rPr>
          <w:lang w:val="en-GB"/>
        </w:rPr>
        <w:t xml:space="preserve">Firstly, the lack of communication is directly related </w:t>
      </w:r>
      <w:r w:rsidR="001D7F58">
        <w:rPr>
          <w:lang w:val="en-GB"/>
        </w:rPr>
        <w:t>to</w:t>
      </w:r>
      <w:r w:rsidR="00B66330" w:rsidRPr="005B7BB6">
        <w:rPr>
          <w:lang w:val="en-GB"/>
        </w:rPr>
        <w:t xml:space="preserve"> service delivery and guest experiences. The delays and failed to match customer perception will create</w:t>
      </w:r>
      <w:r w:rsidR="00B75DE2" w:rsidRPr="005B7BB6">
        <w:rPr>
          <w:lang w:val="en-GB"/>
        </w:rPr>
        <w:t xml:space="preserve"> a</w:t>
      </w:r>
      <w:r w:rsidR="00B66330" w:rsidRPr="005B7BB6">
        <w:rPr>
          <w:lang w:val="en-GB"/>
        </w:rPr>
        <w:t xml:space="preserve"> negative image of the hotel</w:t>
      </w:r>
      <w:r w:rsidR="00B75DE2" w:rsidRPr="005B7BB6">
        <w:rPr>
          <w:lang w:val="en-GB"/>
        </w:rPr>
        <w:t>. Secondly, the rising customer demand increases the pressure o</w:t>
      </w:r>
      <w:r w:rsidR="00F0498A" w:rsidRPr="005B7BB6">
        <w:rPr>
          <w:lang w:val="en-GB"/>
        </w:rPr>
        <w:t xml:space="preserve">n </w:t>
      </w:r>
      <w:r w:rsidR="00B75DE2" w:rsidRPr="005B7BB6">
        <w:rPr>
          <w:lang w:val="en-GB"/>
        </w:rPr>
        <w:t xml:space="preserve">the chefs in creating new dishes. </w:t>
      </w:r>
      <w:r w:rsidR="00F0498A" w:rsidRPr="005B7BB6">
        <w:rPr>
          <w:lang w:val="en-GB"/>
        </w:rPr>
        <w:t>Thirdly,</w:t>
      </w:r>
      <w:r w:rsidR="00B75DE2" w:rsidRPr="005B7BB6">
        <w:rPr>
          <w:lang w:val="en-GB"/>
        </w:rPr>
        <w:t xml:space="preserve"> little space of the chefs in expressing their emotions is creating depression and influences the job motivation level. </w:t>
      </w:r>
      <w:r w:rsidR="00F0498A" w:rsidRPr="005B7BB6">
        <w:rPr>
          <w:lang w:val="en-GB"/>
        </w:rPr>
        <w:t xml:space="preserve">Moreover, maintaining professional and personal balance is a core challenge to the chefs due to the </w:t>
      </w:r>
      <w:r w:rsidR="00831221" w:rsidRPr="005B7BB6">
        <w:rPr>
          <w:lang w:val="en-GB"/>
        </w:rPr>
        <w:t>frequent odd shifts and weekend working. Therefore, considering certain workplace problem</w:t>
      </w:r>
      <w:r w:rsidR="001D7F58">
        <w:rPr>
          <w:lang w:val="en-GB"/>
        </w:rPr>
        <w:t>s</w:t>
      </w:r>
      <w:r w:rsidR="00831221" w:rsidRPr="005B7BB6">
        <w:rPr>
          <w:lang w:val="en-GB"/>
        </w:rPr>
        <w:t xml:space="preserve">, </w:t>
      </w:r>
      <w:r w:rsidR="00853607" w:rsidRPr="005B7BB6">
        <w:rPr>
          <w:lang w:val="en-GB"/>
        </w:rPr>
        <w:t xml:space="preserve">it is easier to undertake the decision-making process. </w:t>
      </w:r>
    </w:p>
    <w:p w14:paraId="55F3214E" w14:textId="56E878FD" w:rsidR="00AF0153" w:rsidRPr="005B7BB6" w:rsidRDefault="00853607" w:rsidP="00C26460">
      <w:pPr>
        <w:spacing w:line="360" w:lineRule="auto"/>
        <w:jc w:val="both"/>
        <w:rPr>
          <w:lang w:val="en-GB"/>
        </w:rPr>
      </w:pPr>
      <w:r w:rsidRPr="005B7BB6">
        <w:rPr>
          <w:b/>
          <w:bCs/>
          <w:i/>
          <w:iCs/>
          <w:lang w:val="en-GB"/>
        </w:rPr>
        <w:t>Decision making</w:t>
      </w:r>
      <w:r w:rsidRPr="005B7BB6">
        <w:rPr>
          <w:lang w:val="en-GB"/>
        </w:rPr>
        <w:t xml:space="preserve"> is a deliberate process to identify a decision based on the recorded and analysed information and also by evaluating the available alternatives</w:t>
      </w:r>
      <w:r w:rsidR="001853C9">
        <w:rPr>
          <w:lang w:val="en-GB"/>
        </w:rPr>
        <w:t xml:space="preserve"> </w:t>
      </w:r>
      <w:sdt>
        <w:sdtPr>
          <w:rPr>
            <w:lang w:val="en-GB"/>
          </w:rPr>
          <w:id w:val="487365582"/>
          <w:citation/>
        </w:sdtPr>
        <w:sdtEndPr/>
        <w:sdtContent>
          <w:r w:rsidR="001853C9">
            <w:rPr>
              <w:lang w:val="en-GB"/>
            </w:rPr>
            <w:fldChar w:fldCharType="begin"/>
          </w:r>
          <w:r w:rsidR="001853C9">
            <w:rPr>
              <w:lang w:val="en-US"/>
            </w:rPr>
            <w:instrText xml:space="preserve"> CITATION Mid15 \l 1033 </w:instrText>
          </w:r>
          <w:r w:rsidR="001853C9">
            <w:rPr>
              <w:lang w:val="en-GB"/>
            </w:rPr>
            <w:fldChar w:fldCharType="separate"/>
          </w:r>
          <w:r w:rsidR="001853C9" w:rsidRPr="001853C9">
            <w:rPr>
              <w:noProof/>
              <w:lang w:val="en-US"/>
            </w:rPr>
            <w:t>(Middleton, 2015)</w:t>
          </w:r>
          <w:r w:rsidR="001853C9">
            <w:rPr>
              <w:lang w:val="en-GB"/>
            </w:rPr>
            <w:fldChar w:fldCharType="end"/>
          </w:r>
        </w:sdtContent>
      </w:sdt>
      <w:r w:rsidRPr="005B7BB6">
        <w:rPr>
          <w:lang w:val="en-GB"/>
        </w:rPr>
        <w:t xml:space="preserve">. The step-by-step </w:t>
      </w:r>
      <w:r w:rsidR="009A7A35" w:rsidRPr="005B7BB6">
        <w:rPr>
          <w:lang w:val="en-GB"/>
        </w:rPr>
        <w:t xml:space="preserve">decision-making process is effective in undertaking perfect decisions by organising and defining the collected information. Moreover, such </w:t>
      </w:r>
      <w:r w:rsidR="001D7F58">
        <w:rPr>
          <w:lang w:val="en-GB"/>
        </w:rPr>
        <w:t xml:space="preserve">an </w:t>
      </w:r>
      <w:r w:rsidR="009A7A35" w:rsidRPr="005B7BB6">
        <w:rPr>
          <w:lang w:val="en-GB"/>
        </w:rPr>
        <w:t xml:space="preserve">approach is beneficial to create </w:t>
      </w:r>
      <w:r w:rsidR="001D7F58">
        <w:rPr>
          <w:lang w:val="en-GB"/>
        </w:rPr>
        <w:t xml:space="preserve">an </w:t>
      </w:r>
      <w:r w:rsidR="009A7A35" w:rsidRPr="005B7BB6">
        <w:rPr>
          <w:lang w:val="en-GB"/>
        </w:rPr>
        <w:t xml:space="preserve">alternative solution. </w:t>
      </w:r>
    </w:p>
    <w:p w14:paraId="2439AE4F" w14:textId="2EF628D5" w:rsidR="00162248" w:rsidRPr="005B7BB6" w:rsidRDefault="00162248" w:rsidP="00C26460">
      <w:pPr>
        <w:pStyle w:val="ListParagraph"/>
        <w:numPr>
          <w:ilvl w:val="0"/>
          <w:numId w:val="1"/>
        </w:numPr>
        <w:spacing w:line="360" w:lineRule="auto"/>
        <w:jc w:val="both"/>
        <w:rPr>
          <w:lang w:val="en-GB"/>
        </w:rPr>
      </w:pPr>
      <w:r w:rsidRPr="00A03187">
        <w:rPr>
          <w:b/>
          <w:bCs/>
          <w:lang w:val="en-GB"/>
        </w:rPr>
        <w:t>Step1 (Decision identification):</w:t>
      </w:r>
      <w:r w:rsidRPr="005B7BB6">
        <w:rPr>
          <w:lang w:val="en-GB"/>
        </w:rPr>
        <w:t xml:space="preserve"> The </w:t>
      </w:r>
      <w:r w:rsidR="008630EF" w:rsidRPr="005B7BB6">
        <w:rPr>
          <w:lang w:val="en-GB"/>
        </w:rPr>
        <w:t>decision-making</w:t>
      </w:r>
      <w:r w:rsidRPr="005B7BB6">
        <w:rPr>
          <w:lang w:val="en-GB"/>
        </w:rPr>
        <w:t xml:space="preserve"> process begins with the </w:t>
      </w:r>
      <w:r w:rsidR="008630EF" w:rsidRPr="005B7BB6">
        <w:rPr>
          <w:lang w:val="en-GB"/>
        </w:rPr>
        <w:t xml:space="preserve">identification of the nature of </w:t>
      </w:r>
      <w:r w:rsidR="001D7F58">
        <w:rPr>
          <w:lang w:val="en-GB"/>
        </w:rPr>
        <w:t xml:space="preserve">the </w:t>
      </w:r>
      <w:r w:rsidR="008630EF" w:rsidRPr="005B7BB6">
        <w:rPr>
          <w:lang w:val="en-GB"/>
        </w:rPr>
        <w:t xml:space="preserve">decision to be undertaken for controlling the workplace problem. </w:t>
      </w:r>
    </w:p>
    <w:p w14:paraId="6F8B46B1" w14:textId="1D0A83CC" w:rsidR="008630EF" w:rsidRPr="005B7BB6" w:rsidRDefault="008630EF" w:rsidP="00C26460">
      <w:pPr>
        <w:pStyle w:val="ListParagraph"/>
        <w:numPr>
          <w:ilvl w:val="0"/>
          <w:numId w:val="1"/>
        </w:numPr>
        <w:spacing w:line="360" w:lineRule="auto"/>
        <w:jc w:val="both"/>
        <w:rPr>
          <w:lang w:val="en-GB"/>
        </w:rPr>
      </w:pPr>
      <w:r w:rsidRPr="00A03187">
        <w:rPr>
          <w:b/>
          <w:bCs/>
          <w:lang w:val="en-GB"/>
        </w:rPr>
        <w:t>Step 2 (Information gathering):</w:t>
      </w:r>
      <w:r w:rsidRPr="005B7BB6">
        <w:rPr>
          <w:lang w:val="en-GB"/>
        </w:rPr>
        <w:t xml:space="preserve"> The second step focuses on the identification of th</w:t>
      </w:r>
      <w:r w:rsidR="00805DA7" w:rsidRPr="005B7BB6">
        <w:rPr>
          <w:lang w:val="en-GB"/>
        </w:rPr>
        <w:t>e</w:t>
      </w:r>
      <w:r w:rsidRPr="005B7BB6">
        <w:rPr>
          <w:lang w:val="en-GB"/>
        </w:rPr>
        <w:t xml:space="preserve"> sources of information regarding the problem</w:t>
      </w:r>
      <w:r w:rsidR="001C6231">
        <w:rPr>
          <w:lang w:val="en-GB"/>
        </w:rPr>
        <w:t xml:space="preserve"> </w:t>
      </w:r>
      <w:sdt>
        <w:sdtPr>
          <w:rPr>
            <w:lang w:val="en-GB"/>
          </w:rPr>
          <w:id w:val="-555321723"/>
          <w:citation/>
        </w:sdtPr>
        <w:sdtEndPr/>
        <w:sdtContent>
          <w:r w:rsidR="001C6231">
            <w:rPr>
              <w:lang w:val="en-GB"/>
            </w:rPr>
            <w:fldChar w:fldCharType="begin"/>
          </w:r>
          <w:r w:rsidR="001C6231">
            <w:rPr>
              <w:lang w:val="en-US"/>
            </w:rPr>
            <w:instrText xml:space="preserve"> CITATION Hub17 \l 1033 </w:instrText>
          </w:r>
          <w:r w:rsidR="001C6231">
            <w:rPr>
              <w:lang w:val="en-GB"/>
            </w:rPr>
            <w:fldChar w:fldCharType="separate"/>
          </w:r>
          <w:r w:rsidR="001C6231" w:rsidRPr="001C6231">
            <w:rPr>
              <w:noProof/>
              <w:lang w:val="en-US"/>
            </w:rPr>
            <w:t>(Huber, 2017)</w:t>
          </w:r>
          <w:r w:rsidR="001C6231">
            <w:rPr>
              <w:lang w:val="en-GB"/>
            </w:rPr>
            <w:fldChar w:fldCharType="end"/>
          </w:r>
        </w:sdtContent>
      </w:sdt>
      <w:r w:rsidRPr="005B7BB6">
        <w:rPr>
          <w:lang w:val="en-GB"/>
        </w:rPr>
        <w:t>. For example, the increasing work pressure and lack of internal communication proces</w:t>
      </w:r>
      <w:r w:rsidR="001D7F58">
        <w:rPr>
          <w:lang w:val="en-GB"/>
        </w:rPr>
        <w:t>se</w:t>
      </w:r>
      <w:r w:rsidRPr="005B7BB6">
        <w:rPr>
          <w:lang w:val="en-GB"/>
        </w:rPr>
        <w:t xml:space="preserve">s </w:t>
      </w:r>
      <w:r w:rsidR="002209CD" w:rsidRPr="005B7BB6">
        <w:rPr>
          <w:lang w:val="en-GB"/>
        </w:rPr>
        <w:t>ha</w:t>
      </w:r>
      <w:r w:rsidR="001D7F58">
        <w:rPr>
          <w:lang w:val="en-GB"/>
        </w:rPr>
        <w:t>ve</w:t>
      </w:r>
      <w:r w:rsidR="002209CD" w:rsidRPr="005B7BB6">
        <w:rPr>
          <w:lang w:val="en-GB"/>
        </w:rPr>
        <w:t xml:space="preserve"> increased workplace problems. Therefore, gathering feedback from the departments is needed. </w:t>
      </w:r>
    </w:p>
    <w:p w14:paraId="3D75EE0B" w14:textId="70C54E94" w:rsidR="002209CD" w:rsidRPr="005B7BB6" w:rsidRDefault="002209CD" w:rsidP="00C26460">
      <w:pPr>
        <w:pStyle w:val="ListParagraph"/>
        <w:numPr>
          <w:ilvl w:val="0"/>
          <w:numId w:val="1"/>
        </w:numPr>
        <w:spacing w:line="360" w:lineRule="auto"/>
        <w:jc w:val="both"/>
        <w:rPr>
          <w:lang w:val="en-GB"/>
        </w:rPr>
      </w:pPr>
      <w:r w:rsidRPr="00A03187">
        <w:rPr>
          <w:b/>
          <w:bCs/>
          <w:lang w:val="en-GB"/>
        </w:rPr>
        <w:lastRenderedPageBreak/>
        <w:t>Step 3 (Alternative Identification):</w:t>
      </w:r>
      <w:r w:rsidRPr="005B7BB6">
        <w:rPr>
          <w:lang w:val="en-GB"/>
        </w:rPr>
        <w:t xml:space="preserve"> Apart from focusing on the communication channel, it is also </w:t>
      </w:r>
      <w:r w:rsidR="00FE0F3B" w:rsidRPr="005B7BB6">
        <w:rPr>
          <w:lang w:val="en-GB"/>
        </w:rPr>
        <w:t xml:space="preserve">important to increase employee motivation </w:t>
      </w:r>
      <w:r w:rsidR="001D7F58">
        <w:rPr>
          <w:lang w:val="en-GB"/>
        </w:rPr>
        <w:t>in</w:t>
      </w:r>
      <w:r w:rsidR="00FE0F3B" w:rsidRPr="005B7BB6">
        <w:rPr>
          <w:lang w:val="en-GB"/>
        </w:rPr>
        <w:t xml:space="preserve"> the Kitchen. The proper training and development modules, monetary incentives, holidays</w:t>
      </w:r>
      <w:r w:rsidR="001D7F58">
        <w:rPr>
          <w:lang w:val="en-GB"/>
        </w:rPr>
        <w:t>,</w:t>
      </w:r>
      <w:r w:rsidR="00FE0F3B" w:rsidRPr="005B7BB6">
        <w:rPr>
          <w:lang w:val="en-GB"/>
        </w:rPr>
        <w:t xml:space="preserve"> etc. should also be considered. </w:t>
      </w:r>
    </w:p>
    <w:p w14:paraId="18999D69" w14:textId="1544A892" w:rsidR="00FE0F3B" w:rsidRPr="005B7BB6" w:rsidRDefault="00FE0F3B" w:rsidP="00C26460">
      <w:pPr>
        <w:pStyle w:val="ListParagraph"/>
        <w:numPr>
          <w:ilvl w:val="0"/>
          <w:numId w:val="1"/>
        </w:numPr>
        <w:spacing w:line="360" w:lineRule="auto"/>
        <w:jc w:val="both"/>
        <w:rPr>
          <w:lang w:val="en-GB"/>
        </w:rPr>
      </w:pPr>
      <w:r w:rsidRPr="00A03187">
        <w:rPr>
          <w:b/>
          <w:bCs/>
          <w:lang w:val="en-GB"/>
        </w:rPr>
        <w:t>Step 4 (Selecting the alternatives):</w:t>
      </w:r>
      <w:r w:rsidRPr="005B7BB6">
        <w:rPr>
          <w:lang w:val="en-GB"/>
        </w:rPr>
        <w:t xml:space="preserve"> The best alternative should be selected by considering the current context and need</w:t>
      </w:r>
      <w:r w:rsidR="001D7F58">
        <w:rPr>
          <w:lang w:val="en-GB"/>
        </w:rPr>
        <w:t>s</w:t>
      </w:r>
      <w:r w:rsidRPr="005B7BB6">
        <w:rPr>
          <w:lang w:val="en-GB"/>
        </w:rPr>
        <w:t xml:space="preserve"> of the organisation. </w:t>
      </w:r>
    </w:p>
    <w:p w14:paraId="2C8B6918" w14:textId="57254B9B" w:rsidR="00FE0F3B" w:rsidRPr="005B7BB6" w:rsidRDefault="00FE0F3B" w:rsidP="00C26460">
      <w:pPr>
        <w:pStyle w:val="ListParagraph"/>
        <w:numPr>
          <w:ilvl w:val="0"/>
          <w:numId w:val="1"/>
        </w:numPr>
        <w:spacing w:line="360" w:lineRule="auto"/>
        <w:jc w:val="both"/>
        <w:rPr>
          <w:lang w:val="en-GB"/>
        </w:rPr>
      </w:pPr>
      <w:r w:rsidRPr="00A03187">
        <w:rPr>
          <w:b/>
          <w:bCs/>
          <w:lang w:val="en-GB"/>
        </w:rPr>
        <w:t>Step 5 (Execution):</w:t>
      </w:r>
      <w:r w:rsidRPr="005B7BB6">
        <w:rPr>
          <w:lang w:val="en-GB"/>
        </w:rPr>
        <w:t xml:space="preserve"> The execution phase is the activity that is required to fix the workplace problems based on the weightage and priority</w:t>
      </w:r>
      <w:r w:rsidR="0076427F">
        <w:rPr>
          <w:lang w:val="en-GB"/>
        </w:rPr>
        <w:t xml:space="preserve"> </w:t>
      </w:r>
      <w:sdt>
        <w:sdtPr>
          <w:rPr>
            <w:lang w:val="en-GB"/>
          </w:rPr>
          <w:id w:val="1548185728"/>
          <w:citation/>
        </w:sdtPr>
        <w:sdtEndPr/>
        <w:sdtContent>
          <w:r w:rsidR="0076427F">
            <w:rPr>
              <w:lang w:val="en-GB"/>
            </w:rPr>
            <w:fldChar w:fldCharType="begin"/>
          </w:r>
          <w:r w:rsidR="0076427F">
            <w:rPr>
              <w:lang w:val="en-US"/>
            </w:rPr>
            <w:instrText xml:space="preserve"> CITATION Uma19 \l 1033 </w:instrText>
          </w:r>
          <w:r w:rsidR="0076427F">
            <w:rPr>
              <w:lang w:val="en-GB"/>
            </w:rPr>
            <w:fldChar w:fldCharType="separate"/>
          </w:r>
          <w:r w:rsidR="0076427F" w:rsidRPr="0076427F">
            <w:rPr>
              <w:noProof/>
              <w:lang w:val="en-US"/>
            </w:rPr>
            <w:t>(Umassd, 2019)</w:t>
          </w:r>
          <w:r w:rsidR="0076427F">
            <w:rPr>
              <w:lang w:val="en-GB"/>
            </w:rPr>
            <w:fldChar w:fldCharType="end"/>
          </w:r>
        </w:sdtContent>
      </w:sdt>
      <w:r w:rsidRPr="005B7BB6">
        <w:rPr>
          <w:lang w:val="en-GB"/>
        </w:rPr>
        <w:t xml:space="preserve">. </w:t>
      </w:r>
    </w:p>
    <w:p w14:paraId="20568E55" w14:textId="54D75745" w:rsidR="00FE0F3B" w:rsidRPr="005B7BB6" w:rsidRDefault="009345AC" w:rsidP="00C26460">
      <w:pPr>
        <w:pStyle w:val="ListParagraph"/>
        <w:numPr>
          <w:ilvl w:val="0"/>
          <w:numId w:val="1"/>
        </w:numPr>
        <w:spacing w:line="360" w:lineRule="auto"/>
        <w:jc w:val="both"/>
        <w:rPr>
          <w:lang w:val="en-GB"/>
        </w:rPr>
      </w:pPr>
      <w:r w:rsidRPr="00A03187">
        <w:rPr>
          <w:b/>
          <w:bCs/>
          <w:lang w:val="en-GB"/>
        </w:rPr>
        <w:t>Step 6 (Decision reviewing):</w:t>
      </w:r>
      <w:r w:rsidRPr="005B7BB6">
        <w:rPr>
          <w:lang w:val="en-GB"/>
        </w:rPr>
        <w:t xml:space="preserve"> The analyst or the policymaker has to wait for the consequence</w:t>
      </w:r>
      <w:r w:rsidR="00EB19C0" w:rsidRPr="005B7BB6">
        <w:rPr>
          <w:lang w:val="en-GB"/>
        </w:rPr>
        <w:t>. The last stage is to fix the gap between the expected and current outcome</w:t>
      </w:r>
      <w:r w:rsidR="001D7F58">
        <w:rPr>
          <w:lang w:val="en-GB"/>
        </w:rPr>
        <w:t>s</w:t>
      </w:r>
      <w:r w:rsidR="00EB19C0" w:rsidRPr="005B7BB6">
        <w:rPr>
          <w:lang w:val="en-GB"/>
        </w:rPr>
        <w:t xml:space="preserve">. </w:t>
      </w:r>
    </w:p>
    <w:p w14:paraId="70E08616" w14:textId="2DC0E9B4" w:rsidR="007A1797" w:rsidRPr="005B7BB6" w:rsidRDefault="007A1797" w:rsidP="00C26460">
      <w:pPr>
        <w:pStyle w:val="Heading2"/>
        <w:spacing w:line="360" w:lineRule="auto"/>
        <w:rPr>
          <w:lang w:val="en-GB"/>
        </w:rPr>
      </w:pPr>
      <w:bookmarkStart w:id="5" w:name="_Toc47621752"/>
      <w:r w:rsidRPr="005B7BB6">
        <w:rPr>
          <w:lang w:val="en-GB"/>
        </w:rPr>
        <w:t>Propose a range of alternative solutions to the problem</w:t>
      </w:r>
      <w:bookmarkEnd w:id="5"/>
    </w:p>
    <w:p w14:paraId="5CD25BAE" w14:textId="057E83E7" w:rsidR="00DA2158" w:rsidRPr="005B7BB6" w:rsidRDefault="00DA2158" w:rsidP="00C26460">
      <w:pPr>
        <w:spacing w:line="360" w:lineRule="auto"/>
        <w:rPr>
          <w:lang w:val="en-GB"/>
        </w:rPr>
      </w:pPr>
      <w:r w:rsidRPr="005B7BB6">
        <w:rPr>
          <w:lang w:val="en-GB"/>
        </w:rPr>
        <w:t xml:space="preserve">The </w:t>
      </w:r>
      <w:r w:rsidRPr="005B7BB6">
        <w:rPr>
          <w:b/>
          <w:bCs/>
          <w:i/>
          <w:iCs/>
          <w:lang w:val="en-GB"/>
        </w:rPr>
        <w:t>alternative solutions</w:t>
      </w:r>
      <w:r w:rsidRPr="005B7BB6">
        <w:rPr>
          <w:lang w:val="en-GB"/>
        </w:rPr>
        <w:t xml:space="preserve"> for the workplace communication problem are as follows: </w:t>
      </w:r>
    </w:p>
    <w:p w14:paraId="6196DFED" w14:textId="1212DC4D" w:rsidR="00DA2158" w:rsidRPr="005B7BB6" w:rsidRDefault="001D7F58" w:rsidP="00C26460">
      <w:pPr>
        <w:pStyle w:val="ListParagraph"/>
        <w:numPr>
          <w:ilvl w:val="0"/>
          <w:numId w:val="2"/>
        </w:numPr>
        <w:spacing w:line="360" w:lineRule="auto"/>
        <w:jc w:val="both"/>
        <w:rPr>
          <w:lang w:val="en-GB"/>
        </w:rPr>
      </w:pPr>
      <w:r>
        <w:rPr>
          <w:b/>
          <w:bCs/>
          <w:lang w:val="en-GB"/>
        </w:rPr>
        <w:t>The i</w:t>
      </w:r>
      <w:r w:rsidR="00DA2158" w:rsidRPr="005B7BB6">
        <w:rPr>
          <w:b/>
          <w:bCs/>
          <w:lang w:val="en-GB"/>
        </w:rPr>
        <w:t xml:space="preserve">ntegrated </w:t>
      </w:r>
      <w:r w:rsidR="00307DED" w:rsidRPr="005B7BB6">
        <w:rPr>
          <w:b/>
          <w:bCs/>
          <w:lang w:val="en-GB"/>
        </w:rPr>
        <w:t>Communication process</w:t>
      </w:r>
      <w:r w:rsidR="00307DED" w:rsidRPr="005B7BB6">
        <w:rPr>
          <w:lang w:val="en-GB"/>
        </w:rPr>
        <w:t xml:space="preserve"> can fix the deficiency of coordination between the departments</w:t>
      </w:r>
      <w:r w:rsidR="001C6231">
        <w:rPr>
          <w:lang w:val="en-GB"/>
        </w:rPr>
        <w:t xml:space="preserve"> </w:t>
      </w:r>
      <w:sdt>
        <w:sdtPr>
          <w:rPr>
            <w:lang w:val="en-GB"/>
          </w:rPr>
          <w:id w:val="1490292631"/>
          <w:citation/>
        </w:sdtPr>
        <w:sdtEndPr/>
        <w:sdtContent>
          <w:r w:rsidR="001C6231">
            <w:rPr>
              <w:lang w:val="en-GB"/>
            </w:rPr>
            <w:fldChar w:fldCharType="begin"/>
          </w:r>
          <w:r w:rsidR="001C6231">
            <w:rPr>
              <w:lang w:val="en-US"/>
            </w:rPr>
            <w:instrText xml:space="preserve"> CITATION Sim13 \l 1033 </w:instrText>
          </w:r>
          <w:r w:rsidR="001C6231">
            <w:rPr>
              <w:lang w:val="en-GB"/>
            </w:rPr>
            <w:fldChar w:fldCharType="separate"/>
          </w:r>
          <w:r w:rsidR="001C6231" w:rsidRPr="001C6231">
            <w:rPr>
              <w:noProof/>
              <w:lang w:val="en-US"/>
            </w:rPr>
            <w:t>(Simon, 2013)</w:t>
          </w:r>
          <w:r w:rsidR="001C6231">
            <w:rPr>
              <w:lang w:val="en-GB"/>
            </w:rPr>
            <w:fldChar w:fldCharType="end"/>
          </w:r>
        </w:sdtContent>
      </w:sdt>
      <w:r w:rsidR="00307DED" w:rsidRPr="005B7BB6">
        <w:rPr>
          <w:lang w:val="en-GB"/>
        </w:rPr>
        <w:t xml:space="preserve">. For example, the </w:t>
      </w:r>
      <w:r w:rsidR="003C7695" w:rsidRPr="005B7BB6">
        <w:rPr>
          <w:lang w:val="en-GB"/>
        </w:rPr>
        <w:t>delay in sharing the information within the hotel causes unnecessary delays and accordingly influences the guest’s satisfaction. The chefs</w:t>
      </w:r>
      <w:r w:rsidR="00627A69" w:rsidRPr="005B7BB6">
        <w:rPr>
          <w:lang w:val="en-GB"/>
        </w:rPr>
        <w:t xml:space="preserve"> working used to get inadequate information </w:t>
      </w:r>
      <w:r w:rsidR="00DC08E8" w:rsidRPr="005B7BB6">
        <w:rPr>
          <w:lang w:val="en-GB"/>
        </w:rPr>
        <w:t xml:space="preserve">due to the improper communication within the workplace. However, </w:t>
      </w:r>
      <w:r>
        <w:rPr>
          <w:lang w:val="en-GB"/>
        </w:rPr>
        <w:t xml:space="preserve">the </w:t>
      </w:r>
      <w:r w:rsidR="00DC08E8" w:rsidRPr="005B7BB6">
        <w:rPr>
          <w:lang w:val="en-GB"/>
        </w:rPr>
        <w:t xml:space="preserve">integrated system can </w:t>
      </w:r>
      <w:r w:rsidR="00A21B15" w:rsidRPr="005B7BB6">
        <w:rPr>
          <w:lang w:val="en-GB"/>
        </w:rPr>
        <w:t>support the functional units to share instant information. The chef can get the guest</w:t>
      </w:r>
      <w:r>
        <w:rPr>
          <w:lang w:val="en-GB"/>
        </w:rPr>
        <w:t>'s</w:t>
      </w:r>
      <w:r w:rsidR="00A21B15" w:rsidRPr="005B7BB6">
        <w:rPr>
          <w:lang w:val="en-GB"/>
        </w:rPr>
        <w:t xml:space="preserve"> requirement</w:t>
      </w:r>
      <w:r>
        <w:rPr>
          <w:lang w:val="en-GB"/>
        </w:rPr>
        <w:t>s</w:t>
      </w:r>
      <w:r w:rsidR="00A21B15" w:rsidRPr="005B7BB6">
        <w:rPr>
          <w:lang w:val="en-GB"/>
        </w:rPr>
        <w:t xml:space="preserve"> during their arrival and helps them to prepare or serve the dishes as per the requirement. </w:t>
      </w:r>
      <w:r w:rsidR="00A5261C" w:rsidRPr="005B7BB6">
        <w:rPr>
          <w:lang w:val="en-GB"/>
        </w:rPr>
        <w:t xml:space="preserve">Moreover, </w:t>
      </w:r>
      <w:r>
        <w:rPr>
          <w:lang w:val="en-GB"/>
        </w:rPr>
        <w:t xml:space="preserve">an </w:t>
      </w:r>
      <w:r w:rsidR="00A5261C" w:rsidRPr="005B7BB6">
        <w:rPr>
          <w:lang w:val="en-GB"/>
        </w:rPr>
        <w:t xml:space="preserve">integrated communication system can ensure </w:t>
      </w:r>
      <w:r>
        <w:rPr>
          <w:lang w:val="en-GB"/>
        </w:rPr>
        <w:t xml:space="preserve">the </w:t>
      </w:r>
      <w:r w:rsidR="00A5261C" w:rsidRPr="005B7BB6">
        <w:rPr>
          <w:lang w:val="en-GB"/>
        </w:rPr>
        <w:t xml:space="preserve">timely gathering of the guest’s feedback for further analysis. </w:t>
      </w:r>
    </w:p>
    <w:p w14:paraId="3DB80317" w14:textId="3AC5C071" w:rsidR="00087FE7" w:rsidRPr="005B7BB6" w:rsidRDefault="00087FE7" w:rsidP="00C26460">
      <w:pPr>
        <w:pStyle w:val="ListParagraph"/>
        <w:numPr>
          <w:ilvl w:val="0"/>
          <w:numId w:val="2"/>
        </w:numPr>
        <w:spacing w:line="360" w:lineRule="auto"/>
        <w:jc w:val="both"/>
        <w:rPr>
          <w:lang w:val="en-GB"/>
        </w:rPr>
      </w:pPr>
      <w:r w:rsidRPr="005B7BB6">
        <w:rPr>
          <w:b/>
          <w:bCs/>
          <w:lang w:val="en-GB"/>
        </w:rPr>
        <w:t>Employee Motivation</w:t>
      </w:r>
      <w:r w:rsidRPr="005B7BB6">
        <w:rPr>
          <w:lang w:val="en-GB"/>
        </w:rPr>
        <w:t xml:space="preserve"> is another dimension to solve interpersonal relationships and enhances professional bonding. </w:t>
      </w:r>
      <w:r w:rsidR="002D3671" w:rsidRPr="005B7BB6">
        <w:rPr>
          <w:lang w:val="en-GB"/>
        </w:rPr>
        <w:t>According to Herzberg’s Two</w:t>
      </w:r>
      <w:r w:rsidR="001D7F58">
        <w:rPr>
          <w:lang w:val="en-GB"/>
        </w:rPr>
        <w:t>-</w:t>
      </w:r>
      <w:r w:rsidR="002D3671" w:rsidRPr="005B7BB6">
        <w:rPr>
          <w:lang w:val="en-GB"/>
        </w:rPr>
        <w:t>factor theory, job satisfaction and dissatisfaction can be controlled by focusing on the motivators and hygiene factors</w:t>
      </w:r>
      <w:r w:rsidR="0076427F">
        <w:rPr>
          <w:lang w:val="en-GB"/>
        </w:rPr>
        <w:t xml:space="preserve"> </w:t>
      </w:r>
      <w:sdt>
        <w:sdtPr>
          <w:rPr>
            <w:lang w:val="en-GB"/>
          </w:rPr>
          <w:id w:val="6954046"/>
          <w:citation/>
        </w:sdtPr>
        <w:sdtEndPr/>
        <w:sdtContent>
          <w:r w:rsidR="0076427F">
            <w:rPr>
              <w:lang w:val="en-GB"/>
            </w:rPr>
            <w:fldChar w:fldCharType="begin"/>
          </w:r>
          <w:r w:rsidR="0076427F">
            <w:rPr>
              <w:lang w:val="en-US"/>
            </w:rPr>
            <w:instrText xml:space="preserve"> CITATION Ude16 \l 1033 </w:instrText>
          </w:r>
          <w:r w:rsidR="0076427F">
            <w:rPr>
              <w:lang w:val="en-GB"/>
            </w:rPr>
            <w:fldChar w:fldCharType="separate"/>
          </w:r>
          <w:r w:rsidR="0076427F" w:rsidRPr="0076427F">
            <w:rPr>
              <w:noProof/>
              <w:lang w:val="en-US"/>
            </w:rPr>
            <w:t>(Udechukwu, 2016)</w:t>
          </w:r>
          <w:r w:rsidR="0076427F">
            <w:rPr>
              <w:lang w:val="en-GB"/>
            </w:rPr>
            <w:fldChar w:fldCharType="end"/>
          </w:r>
        </w:sdtContent>
      </w:sdt>
      <w:r w:rsidR="002D3671" w:rsidRPr="005B7BB6">
        <w:rPr>
          <w:lang w:val="en-GB"/>
        </w:rPr>
        <w:t xml:space="preserve">. For example, the hotel can integrate the competitive pay scales, company policies, fringe benefits </w:t>
      </w:r>
      <w:r w:rsidR="00AA1844" w:rsidRPr="005B7BB6">
        <w:rPr>
          <w:lang w:val="en-GB"/>
        </w:rPr>
        <w:t xml:space="preserve">to enhance the motivation in the workplace under the hygiene factors. On the contrary, motivational factors </w:t>
      </w:r>
      <w:r w:rsidR="00BB088E" w:rsidRPr="005B7BB6">
        <w:rPr>
          <w:lang w:val="en-GB"/>
        </w:rPr>
        <w:t>like recognition, growth opportunities, responsibilities</w:t>
      </w:r>
      <w:r w:rsidR="001D7F58">
        <w:rPr>
          <w:lang w:val="en-GB"/>
        </w:rPr>
        <w:t>,</w:t>
      </w:r>
      <w:r w:rsidR="00BB088E" w:rsidRPr="005B7BB6">
        <w:rPr>
          <w:lang w:val="en-GB"/>
        </w:rPr>
        <w:t xml:space="preserve"> etc. need to be focused. </w:t>
      </w:r>
    </w:p>
    <w:p w14:paraId="7136B625" w14:textId="17D66F4E" w:rsidR="00805DA7" w:rsidRPr="00FA4570" w:rsidRDefault="00A5261C" w:rsidP="00C26460">
      <w:pPr>
        <w:pStyle w:val="ListParagraph"/>
        <w:numPr>
          <w:ilvl w:val="0"/>
          <w:numId w:val="2"/>
        </w:numPr>
        <w:spacing w:line="360" w:lineRule="auto"/>
        <w:jc w:val="both"/>
        <w:rPr>
          <w:lang w:val="en-GB"/>
        </w:rPr>
      </w:pPr>
      <w:r w:rsidRPr="005B7BB6">
        <w:rPr>
          <w:b/>
          <w:bCs/>
          <w:lang w:val="en-GB"/>
        </w:rPr>
        <w:t>Organisation culture</w:t>
      </w:r>
      <w:r w:rsidRPr="005B7BB6">
        <w:rPr>
          <w:lang w:val="en-GB"/>
        </w:rPr>
        <w:t xml:space="preserve"> must be flexible to address the rising customer demand. Organisation culture determines the shared beliefs and values that govern the behaviour of the employees in the organisation</w:t>
      </w:r>
      <w:r w:rsidR="00FA4570">
        <w:rPr>
          <w:lang w:val="en-GB"/>
        </w:rPr>
        <w:t xml:space="preserve"> </w:t>
      </w:r>
      <w:sdt>
        <w:sdtPr>
          <w:rPr>
            <w:lang w:val="en-GB"/>
          </w:rPr>
          <w:id w:val="-2035032422"/>
          <w:citation/>
        </w:sdtPr>
        <w:sdtEndPr/>
        <w:sdtContent>
          <w:r w:rsidR="00FA4570">
            <w:rPr>
              <w:lang w:val="en-GB"/>
            </w:rPr>
            <w:fldChar w:fldCharType="begin"/>
          </w:r>
          <w:r w:rsidR="00FA4570">
            <w:rPr>
              <w:lang w:val="en-US"/>
            </w:rPr>
            <w:instrText xml:space="preserve"> CITATION McL18 \l 1033 </w:instrText>
          </w:r>
          <w:r w:rsidR="00FA4570">
            <w:rPr>
              <w:lang w:val="en-GB"/>
            </w:rPr>
            <w:fldChar w:fldCharType="separate"/>
          </w:r>
          <w:r w:rsidR="00FA4570" w:rsidRPr="00FA4570">
            <w:rPr>
              <w:noProof/>
              <w:lang w:val="en-US"/>
            </w:rPr>
            <w:t>(McLaughlin, 2018)</w:t>
          </w:r>
          <w:r w:rsidR="00FA4570">
            <w:rPr>
              <w:lang w:val="en-GB"/>
            </w:rPr>
            <w:fldChar w:fldCharType="end"/>
          </w:r>
        </w:sdtContent>
      </w:sdt>
      <w:r w:rsidRPr="005B7BB6">
        <w:rPr>
          <w:lang w:val="en-GB"/>
        </w:rPr>
        <w:t xml:space="preserve">. </w:t>
      </w:r>
      <w:r w:rsidR="007A010D" w:rsidRPr="005B7BB6">
        <w:rPr>
          <w:lang w:val="en-GB"/>
        </w:rPr>
        <w:t xml:space="preserve">Learning </w:t>
      </w:r>
      <w:r w:rsidR="007A010D" w:rsidRPr="005B7BB6">
        <w:rPr>
          <w:lang w:val="en-GB"/>
        </w:rPr>
        <w:lastRenderedPageBreak/>
        <w:t xml:space="preserve">organisation culture improves the competency level of the employees and </w:t>
      </w:r>
      <w:proofErr w:type="gramStart"/>
      <w:r w:rsidR="007A010D" w:rsidRPr="005B7BB6">
        <w:rPr>
          <w:lang w:val="en-GB"/>
        </w:rPr>
        <w:t>retain</w:t>
      </w:r>
      <w:proofErr w:type="gramEnd"/>
      <w:r w:rsidR="007A010D" w:rsidRPr="005B7BB6">
        <w:rPr>
          <w:lang w:val="en-GB"/>
        </w:rPr>
        <w:t xml:space="preserve"> the employees for the long term period. </w:t>
      </w:r>
    </w:p>
    <w:p w14:paraId="343419DF" w14:textId="67E3446B" w:rsidR="00F91132" w:rsidRPr="005B7BB6" w:rsidRDefault="00F91132" w:rsidP="00C26460">
      <w:pPr>
        <w:pStyle w:val="Heading2"/>
        <w:spacing w:line="360" w:lineRule="auto"/>
        <w:jc w:val="both"/>
        <w:rPr>
          <w:lang w:val="en-GB"/>
        </w:rPr>
      </w:pPr>
      <w:bookmarkStart w:id="6" w:name="_Toc47621753"/>
      <w:r w:rsidRPr="005B7BB6">
        <w:rPr>
          <w:lang w:val="en-GB"/>
        </w:rPr>
        <w:t>Use a decision-making technique to evaluate a range of solutions to identify the most appropriate option</w:t>
      </w:r>
      <w:bookmarkEnd w:id="6"/>
    </w:p>
    <w:p w14:paraId="4A8BFE61" w14:textId="372F07CA" w:rsidR="00F91132" w:rsidRPr="005B7BB6" w:rsidRDefault="009063F5" w:rsidP="00C26460">
      <w:pPr>
        <w:spacing w:line="360" w:lineRule="auto"/>
        <w:jc w:val="both"/>
        <w:rPr>
          <w:lang w:val="en-GB"/>
        </w:rPr>
      </w:pPr>
      <w:r w:rsidRPr="005B7BB6">
        <w:rPr>
          <w:b/>
          <w:bCs/>
          <w:i/>
          <w:iCs/>
          <w:lang w:val="en-GB"/>
        </w:rPr>
        <w:t>Decision Tree</w:t>
      </w:r>
      <w:r w:rsidRPr="005B7BB6">
        <w:rPr>
          <w:lang w:val="en-GB"/>
        </w:rPr>
        <w:t xml:space="preserve"> is one of the effective </w:t>
      </w:r>
      <w:r w:rsidR="007D2DA6" w:rsidRPr="005B7BB6">
        <w:rPr>
          <w:lang w:val="en-GB"/>
        </w:rPr>
        <w:t>techniques</w:t>
      </w:r>
      <w:r w:rsidRPr="005B7BB6">
        <w:rPr>
          <w:lang w:val="en-GB"/>
        </w:rPr>
        <w:t xml:space="preserve"> that </w:t>
      </w:r>
      <w:r w:rsidR="007D2DA6" w:rsidRPr="005B7BB6">
        <w:rPr>
          <w:lang w:val="en-GB"/>
        </w:rPr>
        <w:t>help</w:t>
      </w:r>
      <w:r w:rsidRPr="005B7BB6">
        <w:rPr>
          <w:lang w:val="en-GB"/>
        </w:rPr>
        <w:t xml:space="preserve"> to analyse the decision by c</w:t>
      </w:r>
      <w:r w:rsidR="007D2DA6" w:rsidRPr="005B7BB6">
        <w:rPr>
          <w:lang w:val="en-GB"/>
        </w:rPr>
        <w:t>onsidering</w:t>
      </w:r>
      <w:r w:rsidRPr="005B7BB6">
        <w:rPr>
          <w:lang w:val="en-GB"/>
        </w:rPr>
        <w:t xml:space="preserve"> the possible impact or consequences</w:t>
      </w:r>
      <w:r w:rsidR="00C26460">
        <w:rPr>
          <w:lang w:val="en-GB"/>
        </w:rPr>
        <w:t xml:space="preserve"> </w:t>
      </w:r>
      <w:sdt>
        <w:sdtPr>
          <w:rPr>
            <w:lang w:val="en-GB"/>
          </w:rPr>
          <w:id w:val="-191534328"/>
          <w:citation/>
        </w:sdtPr>
        <w:sdtEndPr/>
        <w:sdtContent>
          <w:r w:rsidR="00C26460">
            <w:rPr>
              <w:lang w:val="en-GB"/>
            </w:rPr>
            <w:fldChar w:fldCharType="begin"/>
          </w:r>
          <w:r w:rsidR="00C26460">
            <w:rPr>
              <w:lang w:val="en-US"/>
            </w:rPr>
            <w:instrText xml:space="preserve"> CITATION Ish14 \l 1033 </w:instrText>
          </w:r>
          <w:r w:rsidR="00C26460">
            <w:rPr>
              <w:lang w:val="en-GB"/>
            </w:rPr>
            <w:fldChar w:fldCharType="separate"/>
          </w:r>
          <w:r w:rsidR="00C26460" w:rsidRPr="00C26460">
            <w:rPr>
              <w:noProof/>
              <w:lang w:val="en-US"/>
            </w:rPr>
            <w:t>(Ishizaka, 2014)</w:t>
          </w:r>
          <w:r w:rsidR="00C26460">
            <w:rPr>
              <w:lang w:val="en-GB"/>
            </w:rPr>
            <w:fldChar w:fldCharType="end"/>
          </w:r>
        </w:sdtContent>
      </w:sdt>
      <w:r w:rsidRPr="005B7BB6">
        <w:rPr>
          <w:lang w:val="en-GB"/>
        </w:rPr>
        <w:t xml:space="preserve">. </w:t>
      </w:r>
      <w:r w:rsidR="007D2DA6" w:rsidRPr="005B7BB6">
        <w:rPr>
          <w:lang w:val="en-GB"/>
        </w:rPr>
        <w:t>Moreover</w:t>
      </w:r>
      <w:r w:rsidRPr="005B7BB6">
        <w:rPr>
          <w:lang w:val="en-GB"/>
        </w:rPr>
        <w:t xml:space="preserve">, the outcomes of such </w:t>
      </w:r>
      <w:r w:rsidR="001D7F58">
        <w:rPr>
          <w:lang w:val="en-GB"/>
        </w:rPr>
        <w:t xml:space="preserve">an </w:t>
      </w:r>
      <w:r w:rsidRPr="005B7BB6">
        <w:rPr>
          <w:lang w:val="en-GB"/>
        </w:rPr>
        <w:t>event, resource utilisation</w:t>
      </w:r>
      <w:r w:rsidR="001D7F58">
        <w:rPr>
          <w:lang w:val="en-GB"/>
        </w:rPr>
        <w:t>,</w:t>
      </w:r>
      <w:r w:rsidRPr="005B7BB6">
        <w:rPr>
          <w:lang w:val="en-GB"/>
        </w:rPr>
        <w:t xml:space="preserve"> and </w:t>
      </w:r>
      <w:r w:rsidR="007D2DA6" w:rsidRPr="005B7BB6">
        <w:rPr>
          <w:lang w:val="en-GB"/>
        </w:rPr>
        <w:t>utility</w:t>
      </w:r>
      <w:r w:rsidRPr="005B7BB6">
        <w:rPr>
          <w:lang w:val="en-GB"/>
        </w:rPr>
        <w:t xml:space="preserve"> can be </w:t>
      </w:r>
      <w:r w:rsidR="007D2DA6" w:rsidRPr="005B7BB6">
        <w:rPr>
          <w:lang w:val="en-GB"/>
        </w:rPr>
        <w:t>evaluated under the Decision Tree technique</w:t>
      </w:r>
      <w:r w:rsidR="00D80E92" w:rsidRPr="005B7BB6">
        <w:rPr>
          <w:lang w:val="en-GB"/>
        </w:rPr>
        <w:t xml:space="preserve">. The flow chart used in the decision tree can help to represent the consequences to select a specific solution from a wide range of alternatives. </w:t>
      </w:r>
    </w:p>
    <w:p w14:paraId="26B02E9F" w14:textId="7F4637A6" w:rsidR="00B83009" w:rsidRPr="005B7BB6" w:rsidRDefault="00B83009" w:rsidP="00C26460">
      <w:pPr>
        <w:spacing w:line="360" w:lineRule="auto"/>
        <w:jc w:val="both"/>
        <w:rPr>
          <w:lang w:val="en-GB"/>
        </w:rPr>
      </w:pPr>
      <w:r w:rsidRPr="005B7BB6">
        <w:rPr>
          <w:noProof/>
          <w:lang w:val="en-US"/>
        </w:rPr>
        <mc:AlternateContent>
          <mc:Choice Requires="wps">
            <w:drawing>
              <wp:anchor distT="0" distB="0" distL="114300" distR="114300" simplePos="0" relativeHeight="251669504" behindDoc="0" locked="0" layoutInCell="1" allowOverlap="1" wp14:anchorId="43D1CEEB" wp14:editId="12EF110A">
                <wp:simplePos x="0" y="0"/>
                <wp:positionH relativeFrom="column">
                  <wp:posOffset>2089150</wp:posOffset>
                </wp:positionH>
                <wp:positionV relativeFrom="paragraph">
                  <wp:posOffset>128905</wp:posOffset>
                </wp:positionV>
                <wp:extent cx="1409700" cy="47625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409700" cy="4762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81EDC1D" w14:textId="78ADC2E9" w:rsidR="00102343" w:rsidRPr="00B83009" w:rsidRDefault="00102343" w:rsidP="00B83009">
                            <w:pPr>
                              <w:jc w:val="center"/>
                              <w:rPr>
                                <w:lang w:val="en-US"/>
                              </w:rPr>
                            </w:pPr>
                            <w:r>
                              <w:rPr>
                                <w:lang w:val="en-US"/>
                              </w:rPr>
                              <w:t xml:space="preserve">Real Time Information Flow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3D1CEEB" id="Rectangle 13" o:spid="_x0000_s1026" style="position:absolute;left:0;text-align:left;margin-left:164.5pt;margin-top:10.15pt;width:111pt;height: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" fillcolor="#f3a875 [2165]" strokecolor="#ed7d31 [3205]" strokeweight=".5pt">
                <v:fill color2="#f09558 [2613]" rotate="t" colors="0 #f7bda4;.5 #f5b195;1 #f8a581" focus="100%" type="gradient">
                  <o:fill v:ext="view" type="gradientUnscaled"/>
                </v:fill>
                <v:textbox>
                  <w:txbxContent>
                    <w:p w14:paraId="381EDC1D" w14:textId="78ADC2E9" w:rsidR="00102343" w:rsidRPr="00B83009" w:rsidRDefault="00102343" w:rsidP="00B83009">
                      <w:pPr>
                        <w:jc w:val="center"/>
                        <w:rPr>
                          <w:lang w:val="en-US"/>
                        </w:rPr>
                      </w:pPr>
                      <w:r>
                        <w:rPr>
                          <w:lang w:val="en-US"/>
                        </w:rPr>
                        <w:t xml:space="preserve">Real Time Information Flow </w:t>
                      </w:r>
                    </w:p>
                  </w:txbxContent>
                </v:textbox>
              </v:rect>
            </w:pict>
          </mc:Fallback>
        </mc:AlternateContent>
      </w:r>
    </w:p>
    <w:p w14:paraId="1A6766E7" w14:textId="61DB3EA4" w:rsidR="00B83009" w:rsidRPr="005B7BB6" w:rsidRDefault="00110955" w:rsidP="00C26460">
      <w:pPr>
        <w:spacing w:line="360" w:lineRule="auto"/>
        <w:jc w:val="both"/>
        <w:rPr>
          <w:lang w:val="en-GB"/>
        </w:rPr>
      </w:pPr>
      <w:r w:rsidRPr="005B7BB6">
        <w:rPr>
          <w:noProof/>
          <w:lang w:val="en-US"/>
        </w:rPr>
        <mc:AlternateContent>
          <mc:Choice Requires="wps">
            <w:drawing>
              <wp:anchor distT="0" distB="0" distL="114300" distR="114300" simplePos="0" relativeHeight="251673600" behindDoc="0" locked="0" layoutInCell="1" allowOverlap="1" wp14:anchorId="32FEFEF5" wp14:editId="7E0D84BF">
                <wp:simplePos x="0" y="0"/>
                <wp:positionH relativeFrom="column">
                  <wp:posOffset>2819400</wp:posOffset>
                </wp:positionH>
                <wp:positionV relativeFrom="paragraph">
                  <wp:posOffset>240665</wp:posOffset>
                </wp:positionV>
                <wp:extent cx="6350" cy="590550"/>
                <wp:effectExtent l="38100" t="0" r="69850" b="57150"/>
                <wp:wrapNone/>
                <wp:docPr id="16" name="Straight Arrow Connector 16"/>
                <wp:cNvGraphicFramePr/>
                <a:graphic xmlns:a="http://schemas.openxmlformats.org/drawingml/2006/main">
                  <a:graphicData uri="http://schemas.microsoft.com/office/word/2010/wordprocessingShape">
                    <wps:wsp>
                      <wps:cNvCnPr/>
                      <wps:spPr>
                        <a:xfrm>
                          <a:off x="0" y="0"/>
                          <a:ext cx="63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C316E73" id="_x0000_t32" coordsize="21600,21600" o:spt="32" o:oned="t" path="m,l21600,21600e" filled="f">
                <v:path arrowok="t" fillok="f" o:connecttype="none"/>
                <o:lock v:ext="edit" shapetype="t"/>
              </v:shapetype>
              <v:shape id="Straight Arrow Connector 16" o:spid="_x0000_s1026" type="#_x0000_t32" style="position:absolute;margin-left:222pt;margin-top:18.95pt;width:.5pt;height:46.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" strokecolor="#4472c4 [3204]" strokeweight=".5pt">
                <v:stroke endarrow="block" joinstyle="miter"/>
              </v:shape>
            </w:pict>
          </mc:Fallback>
        </mc:AlternateContent>
      </w:r>
    </w:p>
    <w:p w14:paraId="2C50FD0E" w14:textId="77777777" w:rsidR="00B83009" w:rsidRPr="005B7BB6" w:rsidRDefault="00B83009" w:rsidP="00C26460">
      <w:pPr>
        <w:spacing w:line="360" w:lineRule="auto"/>
        <w:jc w:val="both"/>
        <w:rPr>
          <w:lang w:val="en-GB"/>
        </w:rPr>
      </w:pPr>
    </w:p>
    <w:p w14:paraId="359CFF21" w14:textId="1A457B00" w:rsidR="0003350F" w:rsidRPr="005B7BB6" w:rsidRDefault="00D949E6" w:rsidP="00C26460">
      <w:pPr>
        <w:spacing w:line="360" w:lineRule="auto"/>
        <w:jc w:val="both"/>
        <w:rPr>
          <w:lang w:val="en-GB"/>
        </w:rPr>
      </w:pPr>
      <w:r w:rsidRPr="005B7BB6">
        <w:rPr>
          <w:noProof/>
          <w:lang w:val="en-US"/>
        </w:rPr>
        <mc:AlternateContent>
          <mc:Choice Requires="wps">
            <w:drawing>
              <wp:anchor distT="0" distB="0" distL="114300" distR="114300" simplePos="0" relativeHeight="251667456" behindDoc="0" locked="0" layoutInCell="1" allowOverlap="1" wp14:anchorId="13855708" wp14:editId="78C3E90E">
                <wp:simplePos x="0" y="0"/>
                <wp:positionH relativeFrom="column">
                  <wp:posOffset>1333500</wp:posOffset>
                </wp:positionH>
                <wp:positionV relativeFrom="paragraph">
                  <wp:posOffset>147955</wp:posOffset>
                </wp:positionV>
                <wp:extent cx="901700" cy="190500"/>
                <wp:effectExtent l="38100" t="0" r="12700" b="76200"/>
                <wp:wrapNone/>
                <wp:docPr id="11" name="Straight Arrow Connector 11"/>
                <wp:cNvGraphicFramePr/>
                <a:graphic xmlns:a="http://schemas.openxmlformats.org/drawingml/2006/main">
                  <a:graphicData uri="http://schemas.microsoft.com/office/word/2010/wordprocessingShape">
                    <wps:wsp>
                      <wps:cNvCnPr/>
                      <wps:spPr>
                        <a:xfrm flipH="1">
                          <a:off x="0" y="0"/>
                          <a:ext cx="90170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A9F9809" id="Straight Arrow Connector 11" o:spid="_x0000_s1026" type="#_x0000_t32" style="position:absolute;margin-left:105pt;margin-top:11.65pt;width:71pt;height:1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" strokecolor="#4472c4 [3204]" strokeweight=".5pt">
                <v:stroke endarrow="block" joinstyle="miter"/>
              </v:shape>
            </w:pict>
          </mc:Fallback>
        </mc:AlternateContent>
      </w:r>
      <w:r w:rsidRPr="005B7BB6">
        <w:rPr>
          <w:noProof/>
          <w:lang w:val="en-US"/>
        </w:rPr>
        <mc:AlternateContent>
          <mc:Choice Requires="wps">
            <w:drawing>
              <wp:anchor distT="0" distB="0" distL="114300" distR="114300" simplePos="0" relativeHeight="251660288" behindDoc="0" locked="0" layoutInCell="1" allowOverlap="1" wp14:anchorId="2DD2AB6F" wp14:editId="11921A85">
                <wp:simplePos x="0" y="0"/>
                <wp:positionH relativeFrom="column">
                  <wp:posOffset>3530600</wp:posOffset>
                </wp:positionH>
                <wp:positionV relativeFrom="paragraph">
                  <wp:posOffset>147955</wp:posOffset>
                </wp:positionV>
                <wp:extent cx="717550" cy="235585"/>
                <wp:effectExtent l="0" t="0" r="82550" b="69215"/>
                <wp:wrapNone/>
                <wp:docPr id="2" name="Straight Arrow Connector 2"/>
                <wp:cNvGraphicFramePr/>
                <a:graphic xmlns:a="http://schemas.openxmlformats.org/drawingml/2006/main">
                  <a:graphicData uri="http://schemas.microsoft.com/office/word/2010/wordprocessingShape">
                    <wps:wsp>
                      <wps:cNvCnPr/>
                      <wps:spPr>
                        <a:xfrm>
                          <a:off x="0" y="0"/>
                          <a:ext cx="717550" cy="2355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DA3BE00" id="Straight Arrow Connector 2" o:spid="_x0000_s1026" type="#_x0000_t32" style="position:absolute;margin-left:278pt;margin-top:11.65pt;width:56.5pt;height:18.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" strokecolor="#4472c4 [3204]" strokeweight=".5pt">
                <v:stroke endarrow="block" joinstyle="miter"/>
              </v:shape>
            </w:pict>
          </mc:Fallback>
        </mc:AlternateContent>
      </w:r>
      <w:r w:rsidRPr="005B7BB6">
        <w:rPr>
          <w:noProof/>
          <w:lang w:val="en-US"/>
        </w:rPr>
        <mc:AlternateContent>
          <mc:Choice Requires="wps">
            <w:drawing>
              <wp:anchor distT="0" distB="0" distL="114300" distR="114300" simplePos="0" relativeHeight="251659264" behindDoc="0" locked="0" layoutInCell="1" allowOverlap="1" wp14:anchorId="6FF909C7" wp14:editId="3B714157">
                <wp:simplePos x="0" y="0"/>
                <wp:positionH relativeFrom="margin">
                  <wp:posOffset>2254250</wp:posOffset>
                </wp:positionH>
                <wp:positionV relativeFrom="paragraph">
                  <wp:posOffset>109855</wp:posOffset>
                </wp:positionV>
                <wp:extent cx="1263650" cy="6731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1263650" cy="6731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3F137400" w14:textId="1E0BAEA1" w:rsidR="00102343" w:rsidRPr="00D949E6" w:rsidRDefault="00102343" w:rsidP="0003350F">
                            <w:pPr>
                              <w:jc w:val="center"/>
                              <w:rPr>
                                <w:b/>
                                <w:bCs/>
                                <w:lang w:val="en-US"/>
                              </w:rPr>
                            </w:pPr>
                            <w:r w:rsidRPr="00D949E6">
                              <w:rPr>
                                <w:b/>
                                <w:bCs/>
                                <w:lang w:val="en-US"/>
                              </w:rPr>
                              <w:t xml:space="preserve">Integrated Communication Process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FF909C7" id="Rectangle 1" o:spid="_x0000_s1027" style="position:absolute;left:0;text-align:left;margin-left:177.5pt;margin-top:8.65pt;width:99.5pt;height:5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" fillcolor="#ffd555 [2167]" strokecolor="#ffc000 [3207]" strokeweight=".5pt">
                <v:fill color2="#ffcc31 [2615]" rotate="t" colors="0 #ffdd9c;.5 #ffd78e;1 #ffd479" focus="100%" type="gradient">
                  <o:fill v:ext="view" type="gradientUnscaled"/>
                </v:fill>
                <v:textbox>
                  <w:txbxContent>
                    <w:p w14:paraId="3F137400" w14:textId="1E0BAEA1" w:rsidR="00102343" w:rsidRPr="00D949E6" w:rsidRDefault="00102343" w:rsidP="0003350F">
                      <w:pPr>
                        <w:jc w:val="center"/>
                        <w:rPr>
                          <w:b/>
                          <w:bCs/>
                          <w:lang w:val="en-US"/>
                        </w:rPr>
                      </w:pPr>
                      <w:r w:rsidRPr="00D949E6">
                        <w:rPr>
                          <w:b/>
                          <w:bCs/>
                          <w:lang w:val="en-US"/>
                        </w:rPr>
                        <w:t xml:space="preserve">Integrated Communication Process  </w:t>
                      </w:r>
                    </w:p>
                  </w:txbxContent>
                </v:textbox>
                <w10:wrap anchorx="margin"/>
              </v:rect>
            </w:pict>
          </mc:Fallback>
        </mc:AlternateContent>
      </w:r>
      <w:r w:rsidR="00F06373" w:rsidRPr="005B7BB6">
        <w:rPr>
          <w:noProof/>
          <w:lang w:val="en-US"/>
        </w:rPr>
        <mc:AlternateContent>
          <mc:Choice Requires="wps">
            <w:drawing>
              <wp:anchor distT="0" distB="0" distL="114300" distR="114300" simplePos="0" relativeHeight="251664384" behindDoc="0" locked="0" layoutInCell="1" allowOverlap="1" wp14:anchorId="1EBF3EE9" wp14:editId="7A0742D7">
                <wp:simplePos x="0" y="0"/>
                <wp:positionH relativeFrom="column">
                  <wp:posOffset>298450</wp:posOffset>
                </wp:positionH>
                <wp:positionV relativeFrom="paragraph">
                  <wp:posOffset>243205</wp:posOffset>
                </wp:positionV>
                <wp:extent cx="1041400" cy="406400"/>
                <wp:effectExtent l="0" t="0" r="25400" b="12700"/>
                <wp:wrapNone/>
                <wp:docPr id="6" name="Rectangle 6"/>
                <wp:cNvGraphicFramePr/>
                <a:graphic xmlns:a="http://schemas.openxmlformats.org/drawingml/2006/main">
                  <a:graphicData uri="http://schemas.microsoft.com/office/word/2010/wordprocessingShape">
                    <wps:wsp>
                      <wps:cNvSpPr/>
                      <wps:spPr>
                        <a:xfrm>
                          <a:off x="0" y="0"/>
                          <a:ext cx="1041400" cy="4064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53821200" w14:textId="2715FD3F" w:rsidR="00102343" w:rsidRPr="00F06373" w:rsidRDefault="00102343" w:rsidP="00F06373">
                            <w:pPr>
                              <w:jc w:val="center"/>
                              <w:rPr>
                                <w:lang w:val="en-US"/>
                              </w:rPr>
                            </w:pPr>
                            <w:r>
                              <w:rPr>
                                <w:lang w:val="en-US"/>
                              </w:rPr>
                              <w:t xml:space="preserve">Kitchen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EBF3EE9" id="Rectangle 6" o:spid="_x0000_s1028" style="position:absolute;left:0;text-align:left;margin-left:23.5pt;margin-top:19.15pt;width:82pt;height:3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" fillcolor="#9ecb81 [2169]" strokecolor="#70ad47 [3209]" strokeweight=".5pt">
                <v:fill color2="#8ac066 [2617]" rotate="t" colors="0 #b5d5a7;.5 #aace99;1 #9cca86" focus="100%" type="gradient">
                  <o:fill v:ext="view" type="gradientUnscaled"/>
                </v:fill>
                <v:textbox>
                  <w:txbxContent>
                    <w:p w14:paraId="53821200" w14:textId="2715FD3F" w:rsidR="00102343" w:rsidRPr="00F06373" w:rsidRDefault="00102343" w:rsidP="00F06373">
                      <w:pPr>
                        <w:jc w:val="center"/>
                        <w:rPr>
                          <w:lang w:val="en-US"/>
                        </w:rPr>
                      </w:pPr>
                      <w:r>
                        <w:rPr>
                          <w:lang w:val="en-US"/>
                        </w:rPr>
                        <w:t xml:space="preserve">Kitchen  </w:t>
                      </w:r>
                    </w:p>
                  </w:txbxContent>
                </v:textbox>
              </v:rect>
            </w:pict>
          </mc:Fallback>
        </mc:AlternateContent>
      </w:r>
      <w:r w:rsidR="00F06373" w:rsidRPr="005B7BB6">
        <w:rPr>
          <w:noProof/>
          <w:lang w:val="en-US"/>
        </w:rPr>
        <mc:AlternateContent>
          <mc:Choice Requires="wps">
            <w:drawing>
              <wp:anchor distT="0" distB="0" distL="114300" distR="114300" simplePos="0" relativeHeight="251662336" behindDoc="0" locked="0" layoutInCell="1" allowOverlap="1" wp14:anchorId="6F40EA35" wp14:editId="27A843C6">
                <wp:simplePos x="0" y="0"/>
                <wp:positionH relativeFrom="column">
                  <wp:posOffset>4286250</wp:posOffset>
                </wp:positionH>
                <wp:positionV relativeFrom="paragraph">
                  <wp:posOffset>236855</wp:posOffset>
                </wp:positionV>
                <wp:extent cx="1041400" cy="406400"/>
                <wp:effectExtent l="0" t="0" r="25400" b="12700"/>
                <wp:wrapNone/>
                <wp:docPr id="5" name="Rectangle 5"/>
                <wp:cNvGraphicFramePr/>
                <a:graphic xmlns:a="http://schemas.openxmlformats.org/drawingml/2006/main">
                  <a:graphicData uri="http://schemas.microsoft.com/office/word/2010/wordprocessingShape">
                    <wps:wsp>
                      <wps:cNvSpPr/>
                      <wps:spPr>
                        <a:xfrm>
                          <a:off x="0" y="0"/>
                          <a:ext cx="1041400" cy="4064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33D5378" w14:textId="28858875" w:rsidR="00102343" w:rsidRPr="00F06373" w:rsidRDefault="00102343" w:rsidP="00F06373">
                            <w:pPr>
                              <w:jc w:val="center"/>
                              <w:rPr>
                                <w:lang w:val="en-US"/>
                              </w:rPr>
                            </w:pPr>
                            <w:r>
                              <w:rPr>
                                <w:lang w:val="en-US"/>
                              </w:rPr>
                              <w:t xml:space="preserve">Front office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F40EA35" id="Rectangle 5" o:spid="_x0000_s1029" style="position:absolute;left:0;text-align:left;margin-left:337.5pt;margin-top:18.65pt;width:82pt;height:3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" fillcolor="#9ecb81 [2169]" strokecolor="#70ad47 [3209]" strokeweight=".5pt">
                <v:fill color2="#8ac066 [2617]" rotate="t" colors="0 #b5d5a7;.5 #aace99;1 #9cca86" focus="100%" type="gradient">
                  <o:fill v:ext="view" type="gradientUnscaled"/>
                </v:fill>
                <v:textbox>
                  <w:txbxContent>
                    <w:p w14:paraId="133D5378" w14:textId="28858875" w:rsidR="00102343" w:rsidRPr="00F06373" w:rsidRDefault="00102343" w:rsidP="00F06373">
                      <w:pPr>
                        <w:jc w:val="center"/>
                        <w:rPr>
                          <w:lang w:val="en-US"/>
                        </w:rPr>
                      </w:pPr>
                      <w:r>
                        <w:rPr>
                          <w:lang w:val="en-US"/>
                        </w:rPr>
                        <w:t xml:space="preserve">Front office </w:t>
                      </w:r>
                    </w:p>
                  </w:txbxContent>
                </v:textbox>
              </v:rect>
            </w:pict>
          </mc:Fallback>
        </mc:AlternateContent>
      </w:r>
    </w:p>
    <w:p w14:paraId="71FBC53D" w14:textId="5324E18F" w:rsidR="0003350F" w:rsidRPr="005B7BB6" w:rsidRDefault="00D949E6" w:rsidP="00C26460">
      <w:pPr>
        <w:spacing w:line="360" w:lineRule="auto"/>
        <w:jc w:val="both"/>
        <w:rPr>
          <w:lang w:val="en-GB"/>
        </w:rPr>
      </w:pPr>
      <w:r w:rsidRPr="005B7BB6">
        <w:rPr>
          <w:noProof/>
          <w:lang w:val="en-US"/>
        </w:rPr>
        <mc:AlternateContent>
          <mc:Choice Requires="wps">
            <w:drawing>
              <wp:anchor distT="0" distB="0" distL="114300" distR="114300" simplePos="0" relativeHeight="251668480" behindDoc="0" locked="0" layoutInCell="1" allowOverlap="1" wp14:anchorId="329D29BF" wp14:editId="439778AE">
                <wp:simplePos x="0" y="0"/>
                <wp:positionH relativeFrom="column">
                  <wp:posOffset>1339850</wp:posOffset>
                </wp:positionH>
                <wp:positionV relativeFrom="paragraph">
                  <wp:posOffset>139065</wp:posOffset>
                </wp:positionV>
                <wp:extent cx="831850" cy="254000"/>
                <wp:effectExtent l="0" t="0" r="82550" b="69850"/>
                <wp:wrapNone/>
                <wp:docPr id="12" name="Straight Arrow Connector 12"/>
                <wp:cNvGraphicFramePr/>
                <a:graphic xmlns:a="http://schemas.openxmlformats.org/drawingml/2006/main">
                  <a:graphicData uri="http://schemas.microsoft.com/office/word/2010/wordprocessingShape">
                    <wps:wsp>
                      <wps:cNvCnPr/>
                      <wps:spPr>
                        <a:xfrm>
                          <a:off x="0" y="0"/>
                          <a:ext cx="83185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472ECDB" id="Straight Arrow Connector 12" o:spid="_x0000_s1026" type="#_x0000_t32" style="position:absolute;margin-left:105.5pt;margin-top:10.95pt;width:65.5pt;height:2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" strokecolor="#4472c4 [3204]" strokeweight=".5pt">
                <v:stroke endarrow="block" joinstyle="miter"/>
              </v:shape>
            </w:pict>
          </mc:Fallback>
        </mc:AlternateContent>
      </w:r>
      <w:r w:rsidRPr="005B7BB6">
        <w:rPr>
          <w:noProof/>
          <w:lang w:val="en-US"/>
        </w:rPr>
        <mc:AlternateContent>
          <mc:Choice Requires="wps">
            <w:drawing>
              <wp:anchor distT="0" distB="0" distL="114300" distR="114300" simplePos="0" relativeHeight="251666432" behindDoc="0" locked="0" layoutInCell="1" allowOverlap="1" wp14:anchorId="6C573B7E" wp14:editId="0CB8F7B5">
                <wp:simplePos x="0" y="0"/>
                <wp:positionH relativeFrom="column">
                  <wp:posOffset>3524250</wp:posOffset>
                </wp:positionH>
                <wp:positionV relativeFrom="paragraph">
                  <wp:posOffset>196215</wp:posOffset>
                </wp:positionV>
                <wp:extent cx="768350" cy="139700"/>
                <wp:effectExtent l="38100" t="0" r="12700" b="88900"/>
                <wp:wrapNone/>
                <wp:docPr id="10" name="Straight Arrow Connector 10"/>
                <wp:cNvGraphicFramePr/>
                <a:graphic xmlns:a="http://schemas.openxmlformats.org/drawingml/2006/main">
                  <a:graphicData uri="http://schemas.microsoft.com/office/word/2010/wordprocessingShape">
                    <wps:wsp>
                      <wps:cNvCnPr/>
                      <wps:spPr>
                        <a:xfrm flipH="1">
                          <a:off x="0" y="0"/>
                          <a:ext cx="768350" cy="139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04330F0" id="Straight Arrow Connector 10" o:spid="_x0000_s1026" type="#_x0000_t32" style="position:absolute;margin-left:277.5pt;margin-top:15.45pt;width:60.5pt;height:11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" strokecolor="#4472c4 [3204]" strokeweight=".5pt">
                <v:stroke endarrow="block" joinstyle="miter"/>
              </v:shape>
            </w:pict>
          </mc:Fallback>
        </mc:AlternateContent>
      </w:r>
    </w:p>
    <w:p w14:paraId="288136DE" w14:textId="3307FDB4" w:rsidR="00F06373" w:rsidRPr="005B7BB6" w:rsidRDefault="00110955" w:rsidP="00C26460">
      <w:pPr>
        <w:spacing w:line="360" w:lineRule="auto"/>
        <w:jc w:val="both"/>
        <w:rPr>
          <w:lang w:val="en-GB"/>
        </w:rPr>
      </w:pPr>
      <w:r w:rsidRPr="005B7BB6">
        <w:rPr>
          <w:noProof/>
          <w:lang w:val="en-US"/>
        </w:rPr>
        <mc:AlternateContent>
          <mc:Choice Requires="wps">
            <w:drawing>
              <wp:anchor distT="0" distB="0" distL="114300" distR="114300" simplePos="0" relativeHeight="251674624" behindDoc="0" locked="0" layoutInCell="1" allowOverlap="1" wp14:anchorId="549CB4F6" wp14:editId="6DF41D12">
                <wp:simplePos x="0" y="0"/>
                <wp:positionH relativeFrom="column">
                  <wp:posOffset>2889250</wp:posOffset>
                </wp:positionH>
                <wp:positionV relativeFrom="paragraph">
                  <wp:posOffset>52705</wp:posOffset>
                </wp:positionV>
                <wp:extent cx="19050" cy="679450"/>
                <wp:effectExtent l="76200" t="38100" r="57150" b="25400"/>
                <wp:wrapNone/>
                <wp:docPr id="18" name="Straight Arrow Connector 18"/>
                <wp:cNvGraphicFramePr/>
                <a:graphic xmlns:a="http://schemas.openxmlformats.org/drawingml/2006/main">
                  <a:graphicData uri="http://schemas.microsoft.com/office/word/2010/wordprocessingShape">
                    <wps:wsp>
                      <wps:cNvCnPr/>
                      <wps:spPr>
                        <a:xfrm flipH="1" flipV="1">
                          <a:off x="0" y="0"/>
                          <a:ext cx="19050" cy="679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A75D06D" id="Straight Arrow Connector 18" o:spid="_x0000_s1026" type="#_x0000_t32" style="position:absolute;margin-left:227.5pt;margin-top:4.15pt;width:1.5pt;height:53.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" strokecolor="#4472c4 [3204]" strokeweight=".5pt">
                <v:stroke endarrow="block" joinstyle="miter"/>
              </v:shape>
            </w:pict>
          </mc:Fallback>
        </mc:AlternateContent>
      </w:r>
    </w:p>
    <w:p w14:paraId="5BD0EEFE" w14:textId="77777777" w:rsidR="00B83009" w:rsidRPr="005B7BB6" w:rsidRDefault="00B83009" w:rsidP="00C26460">
      <w:pPr>
        <w:spacing w:line="360" w:lineRule="auto"/>
        <w:jc w:val="both"/>
        <w:rPr>
          <w:lang w:val="en-GB"/>
        </w:rPr>
      </w:pPr>
    </w:p>
    <w:p w14:paraId="772386A4" w14:textId="5F8ACF7A" w:rsidR="00B83009" w:rsidRPr="005B7BB6" w:rsidRDefault="00B83009" w:rsidP="00C26460">
      <w:pPr>
        <w:spacing w:line="360" w:lineRule="auto"/>
        <w:jc w:val="both"/>
        <w:rPr>
          <w:lang w:val="en-GB"/>
        </w:rPr>
      </w:pPr>
      <w:r w:rsidRPr="005B7BB6">
        <w:rPr>
          <w:noProof/>
          <w:lang w:val="en-US"/>
        </w:rPr>
        <mc:AlternateContent>
          <mc:Choice Requires="wps">
            <w:drawing>
              <wp:anchor distT="0" distB="0" distL="114300" distR="114300" simplePos="0" relativeHeight="251671552" behindDoc="0" locked="0" layoutInCell="1" allowOverlap="1" wp14:anchorId="6B4651DC" wp14:editId="139DFEDD">
                <wp:simplePos x="0" y="0"/>
                <wp:positionH relativeFrom="column">
                  <wp:posOffset>2190750</wp:posOffset>
                </wp:positionH>
                <wp:positionV relativeFrom="paragraph">
                  <wp:posOffset>5715</wp:posOffset>
                </wp:positionV>
                <wp:extent cx="1409700" cy="47625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409700" cy="4762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959C90E" w14:textId="1C40F274" w:rsidR="00102343" w:rsidRPr="00B83009" w:rsidRDefault="00102343" w:rsidP="00B83009">
                            <w:pPr>
                              <w:jc w:val="center"/>
                              <w:rPr>
                                <w:lang w:val="en-US"/>
                              </w:rPr>
                            </w:pPr>
                            <w:r>
                              <w:rPr>
                                <w:lang w:val="en-US"/>
                              </w:rPr>
                              <w:t xml:space="preserve">Instant Status Update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B4651DC" id="Rectangle 14" o:spid="_x0000_s1030" style="position:absolute;left:0;text-align:left;margin-left:172.5pt;margin-top:.45pt;width:111pt;height: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" fillcolor="#f3a875 [2165]" strokecolor="#ed7d31 [3205]" strokeweight=".5pt">
                <v:fill color2="#f09558 [2613]" rotate="t" colors="0 #f7bda4;.5 #f5b195;1 #f8a581" focus="100%" type="gradient">
                  <o:fill v:ext="view" type="gradientUnscaled"/>
                </v:fill>
                <v:textbox>
                  <w:txbxContent>
                    <w:p w14:paraId="2959C90E" w14:textId="1C40F274" w:rsidR="00102343" w:rsidRPr="00B83009" w:rsidRDefault="00102343" w:rsidP="00B83009">
                      <w:pPr>
                        <w:jc w:val="center"/>
                        <w:rPr>
                          <w:lang w:val="en-US"/>
                        </w:rPr>
                      </w:pPr>
                      <w:r>
                        <w:rPr>
                          <w:lang w:val="en-US"/>
                        </w:rPr>
                        <w:t xml:space="preserve">Instant Status Update  </w:t>
                      </w:r>
                    </w:p>
                  </w:txbxContent>
                </v:textbox>
              </v:rect>
            </w:pict>
          </mc:Fallback>
        </mc:AlternateContent>
      </w:r>
    </w:p>
    <w:p w14:paraId="474ACBDF" w14:textId="133415AA" w:rsidR="00B83009" w:rsidRPr="005B7BB6" w:rsidRDefault="00B83009" w:rsidP="00C26460">
      <w:pPr>
        <w:spacing w:line="360" w:lineRule="auto"/>
        <w:jc w:val="both"/>
        <w:rPr>
          <w:lang w:val="en-GB"/>
        </w:rPr>
      </w:pPr>
    </w:p>
    <w:p w14:paraId="502FC431" w14:textId="0B547385" w:rsidR="0047737F" w:rsidRPr="005B7BB6" w:rsidRDefault="0047737F" w:rsidP="00C26460">
      <w:pPr>
        <w:spacing w:line="360" w:lineRule="auto"/>
        <w:jc w:val="center"/>
        <w:rPr>
          <w:b/>
          <w:bCs/>
          <w:lang w:val="en-GB"/>
        </w:rPr>
      </w:pPr>
      <w:r w:rsidRPr="005B7BB6">
        <w:rPr>
          <w:b/>
          <w:bCs/>
          <w:lang w:val="en-GB"/>
        </w:rPr>
        <w:t>Decision Tree, Source: Author</w:t>
      </w:r>
    </w:p>
    <w:p w14:paraId="5AF68DC5" w14:textId="34E62FBD" w:rsidR="00805DA7" w:rsidRPr="005B7BB6" w:rsidRDefault="0047737F" w:rsidP="00C26460">
      <w:pPr>
        <w:spacing w:line="360" w:lineRule="auto"/>
        <w:jc w:val="both"/>
        <w:rPr>
          <w:lang w:val="en-GB"/>
        </w:rPr>
      </w:pPr>
      <w:r w:rsidRPr="005B7BB6">
        <w:rPr>
          <w:lang w:val="en-GB"/>
        </w:rPr>
        <w:t xml:space="preserve">As per the </w:t>
      </w:r>
      <w:r w:rsidR="0080399D" w:rsidRPr="005B7BB6">
        <w:rPr>
          <w:lang w:val="en-GB"/>
        </w:rPr>
        <w:t>Decision</w:t>
      </w:r>
      <w:r w:rsidRPr="005B7BB6">
        <w:rPr>
          <w:lang w:val="en-GB"/>
        </w:rPr>
        <w:t xml:space="preserve"> Tree technique</w:t>
      </w:r>
      <w:r w:rsidR="001D7F58">
        <w:rPr>
          <w:lang w:val="en-GB"/>
        </w:rPr>
        <w:t>,</w:t>
      </w:r>
      <w:r w:rsidRPr="005B7BB6">
        <w:rPr>
          <w:lang w:val="en-GB"/>
        </w:rPr>
        <w:t xml:space="preserve"> it is </w:t>
      </w:r>
      <w:r w:rsidR="0080399D" w:rsidRPr="005B7BB6">
        <w:rPr>
          <w:lang w:val="en-GB"/>
        </w:rPr>
        <w:t xml:space="preserve">visible that the </w:t>
      </w:r>
      <w:r w:rsidR="00805DA7" w:rsidRPr="005B7BB6">
        <w:rPr>
          <w:lang w:val="en-GB"/>
        </w:rPr>
        <w:t xml:space="preserve">structured communication process is needed to increase coordination. </w:t>
      </w:r>
      <w:r w:rsidR="0080399D" w:rsidRPr="005B7BB6">
        <w:rPr>
          <w:lang w:val="en-GB"/>
        </w:rPr>
        <w:t xml:space="preserve">The main problem in the kitchen unit of the hotel is the lack of coordination and ineffective communication process. </w:t>
      </w:r>
      <w:r w:rsidR="00F5144B" w:rsidRPr="005B7BB6">
        <w:rPr>
          <w:lang w:val="en-GB"/>
        </w:rPr>
        <w:t xml:space="preserve">The consequence of such delays influences the service </w:t>
      </w:r>
      <w:r w:rsidR="00AD2FF0" w:rsidRPr="005B7BB6">
        <w:rPr>
          <w:lang w:val="en-GB"/>
        </w:rPr>
        <w:t xml:space="preserve">deliveries and hampers the guest’s satisfaction. Moreover, </w:t>
      </w:r>
      <w:r w:rsidR="00542EE9" w:rsidRPr="005B7BB6">
        <w:rPr>
          <w:lang w:val="en-GB"/>
        </w:rPr>
        <w:t>the guest</w:t>
      </w:r>
      <w:r w:rsidR="001D7F58">
        <w:rPr>
          <w:lang w:val="en-GB"/>
        </w:rPr>
        <w:t>'</w:t>
      </w:r>
      <w:r w:rsidR="00542EE9" w:rsidRPr="005B7BB6">
        <w:rPr>
          <w:lang w:val="en-GB"/>
        </w:rPr>
        <w:t xml:space="preserve">s negative experience influences the image of the organisation. As a result, job security and employee motivation get affected. However, it is the integrated communication method that can reduce the instances of delays and helps to share instant feedback/information to the recipient. </w:t>
      </w:r>
      <w:r w:rsidR="001D7F58">
        <w:rPr>
          <w:lang w:val="en-GB"/>
        </w:rPr>
        <w:t>An i</w:t>
      </w:r>
      <w:r w:rsidR="00542EE9" w:rsidRPr="005B7BB6">
        <w:rPr>
          <w:lang w:val="en-GB"/>
        </w:rPr>
        <w:t xml:space="preserve">ntegrated communication process needs to be installed </w:t>
      </w:r>
      <w:r w:rsidR="00B41A7A" w:rsidRPr="005B7BB6">
        <w:rPr>
          <w:lang w:val="en-GB"/>
        </w:rPr>
        <w:t xml:space="preserve">in the systems of the organisation and proper training is required to utilise such </w:t>
      </w:r>
      <w:r w:rsidR="001D7F58">
        <w:rPr>
          <w:lang w:val="en-GB"/>
        </w:rPr>
        <w:t xml:space="preserve">a </w:t>
      </w:r>
      <w:r w:rsidR="00B41A7A" w:rsidRPr="005B7BB6">
        <w:rPr>
          <w:lang w:val="en-GB"/>
        </w:rPr>
        <w:t>system in sharing the information. From the decision tree</w:t>
      </w:r>
      <w:r w:rsidR="001D7F58">
        <w:rPr>
          <w:lang w:val="en-GB"/>
        </w:rPr>
        <w:t>,</w:t>
      </w:r>
      <w:r w:rsidR="00B41A7A" w:rsidRPr="005B7BB6">
        <w:rPr>
          <w:lang w:val="en-GB"/>
        </w:rPr>
        <w:t xml:space="preserve"> it can be spotted that integrated communication is </w:t>
      </w:r>
      <w:r w:rsidR="00B41A7A" w:rsidRPr="005B7BB6">
        <w:rPr>
          <w:lang w:val="en-GB"/>
        </w:rPr>
        <w:lastRenderedPageBreak/>
        <w:t>effective in sharing real</w:t>
      </w:r>
      <w:r w:rsidR="001D7F58">
        <w:rPr>
          <w:lang w:val="en-GB"/>
        </w:rPr>
        <w:t>-</w:t>
      </w:r>
      <w:r w:rsidR="00B41A7A" w:rsidRPr="005B7BB6">
        <w:rPr>
          <w:lang w:val="en-GB"/>
        </w:rPr>
        <w:t xml:space="preserve">time information from the front office to </w:t>
      </w:r>
      <w:r w:rsidR="001D7F58">
        <w:rPr>
          <w:lang w:val="en-GB"/>
        </w:rPr>
        <w:t xml:space="preserve">the </w:t>
      </w:r>
      <w:r w:rsidR="00B41A7A" w:rsidRPr="005B7BB6">
        <w:rPr>
          <w:lang w:val="en-GB"/>
        </w:rPr>
        <w:t>kitchen</w:t>
      </w:r>
      <w:r w:rsidR="000B7075" w:rsidRPr="005B7BB6">
        <w:rPr>
          <w:lang w:val="en-GB"/>
        </w:rPr>
        <w:t>. Moreover, the positive outcome of the Integrated communication system like the real</w:t>
      </w:r>
      <w:r w:rsidR="001D7F58">
        <w:rPr>
          <w:lang w:val="en-GB"/>
        </w:rPr>
        <w:t>-</w:t>
      </w:r>
      <w:r w:rsidR="000B7075" w:rsidRPr="005B7BB6">
        <w:rPr>
          <w:lang w:val="en-GB"/>
        </w:rPr>
        <w:t xml:space="preserve">time information access and status update will restrict the delays in delivering quality service to the guests. </w:t>
      </w:r>
    </w:p>
    <w:p w14:paraId="7C20AF75" w14:textId="092BB103" w:rsidR="000B7075" w:rsidRPr="005B7BB6" w:rsidRDefault="000B7075" w:rsidP="00C26460">
      <w:pPr>
        <w:pStyle w:val="Heading2"/>
        <w:spacing w:line="360" w:lineRule="auto"/>
        <w:rPr>
          <w:lang w:val="en-GB"/>
        </w:rPr>
      </w:pPr>
      <w:bookmarkStart w:id="7" w:name="_Toc47621754"/>
      <w:r w:rsidRPr="005B7BB6">
        <w:rPr>
          <w:lang w:val="en-GB"/>
        </w:rPr>
        <w:t>Develop a plan for implementing the solution</w:t>
      </w:r>
      <w:bookmarkEnd w:id="7"/>
    </w:p>
    <w:p w14:paraId="6C32797C" w14:textId="081BF127" w:rsidR="000B7075" w:rsidRPr="005B7BB6" w:rsidRDefault="008C4D57" w:rsidP="00C26460">
      <w:pPr>
        <w:spacing w:line="360" w:lineRule="auto"/>
        <w:jc w:val="both"/>
        <w:rPr>
          <w:lang w:val="en-GB"/>
        </w:rPr>
      </w:pPr>
      <w:r w:rsidRPr="005B7BB6">
        <w:rPr>
          <w:lang w:val="en-GB"/>
        </w:rPr>
        <w:t xml:space="preserve">An </w:t>
      </w:r>
      <w:r w:rsidRPr="005B7BB6">
        <w:rPr>
          <w:b/>
          <w:bCs/>
          <w:i/>
          <w:iCs/>
          <w:lang w:val="en-GB"/>
        </w:rPr>
        <w:t>Action Plan</w:t>
      </w:r>
      <w:r w:rsidRPr="005B7BB6">
        <w:rPr>
          <w:lang w:val="en-GB"/>
        </w:rPr>
        <w:t xml:space="preserve"> is the proposed strategy that helps to reduce the identified workplace problem</w:t>
      </w:r>
      <w:r w:rsidR="00C26460">
        <w:rPr>
          <w:lang w:val="en-GB"/>
        </w:rPr>
        <w:t xml:space="preserve"> </w:t>
      </w:r>
      <w:sdt>
        <w:sdtPr>
          <w:rPr>
            <w:lang w:val="en-GB"/>
          </w:rPr>
          <w:id w:val="-981068460"/>
          <w:citation/>
        </w:sdtPr>
        <w:sdtEndPr/>
        <w:sdtContent>
          <w:r w:rsidR="00C26460">
            <w:rPr>
              <w:lang w:val="en-GB"/>
            </w:rPr>
            <w:fldChar w:fldCharType="begin"/>
          </w:r>
          <w:r w:rsidR="00C26460">
            <w:rPr>
              <w:lang w:val="en-US"/>
            </w:rPr>
            <w:instrText xml:space="preserve"> CITATION DeC17 \l 1033 </w:instrText>
          </w:r>
          <w:r w:rsidR="00C26460">
            <w:rPr>
              <w:lang w:val="en-GB"/>
            </w:rPr>
            <w:fldChar w:fldCharType="separate"/>
          </w:r>
          <w:r w:rsidR="00C26460" w:rsidRPr="00C26460">
            <w:rPr>
              <w:noProof/>
              <w:lang w:val="en-US"/>
            </w:rPr>
            <w:t>(De Castro, 2017)</w:t>
          </w:r>
          <w:r w:rsidR="00C26460">
            <w:rPr>
              <w:lang w:val="en-GB"/>
            </w:rPr>
            <w:fldChar w:fldCharType="end"/>
          </w:r>
        </w:sdtContent>
      </w:sdt>
      <w:r w:rsidR="002F60C1" w:rsidRPr="005B7BB6">
        <w:rPr>
          <w:lang w:val="en-GB"/>
        </w:rPr>
        <w:t xml:space="preserve">. </w:t>
      </w:r>
      <w:r w:rsidR="00564E0C" w:rsidRPr="005B7BB6">
        <w:rPr>
          <w:lang w:val="en-GB"/>
        </w:rPr>
        <w:t xml:space="preserve">However, developing such </w:t>
      </w:r>
      <w:r w:rsidR="001D7F58">
        <w:rPr>
          <w:lang w:val="en-GB"/>
        </w:rPr>
        <w:t xml:space="preserve">a </w:t>
      </w:r>
      <w:r w:rsidR="00564E0C" w:rsidRPr="005B7BB6">
        <w:rPr>
          <w:lang w:val="en-GB"/>
        </w:rPr>
        <w:t xml:space="preserve">plan related to the Integrated Communication System requires </w:t>
      </w:r>
      <w:r w:rsidR="001D7F58">
        <w:rPr>
          <w:lang w:val="en-GB"/>
        </w:rPr>
        <w:t xml:space="preserve">a </w:t>
      </w:r>
      <w:r w:rsidR="00564E0C" w:rsidRPr="005B7BB6">
        <w:rPr>
          <w:lang w:val="en-GB"/>
        </w:rPr>
        <w:t xml:space="preserve">step-by-step implementation process. </w:t>
      </w:r>
    </w:p>
    <w:p w14:paraId="231643B9" w14:textId="256807D8" w:rsidR="00564E0C" w:rsidRPr="005B7BB6" w:rsidRDefault="00564E0C" w:rsidP="00C26460">
      <w:pPr>
        <w:pStyle w:val="ListParagraph"/>
        <w:numPr>
          <w:ilvl w:val="0"/>
          <w:numId w:val="3"/>
        </w:numPr>
        <w:spacing w:line="360" w:lineRule="auto"/>
        <w:jc w:val="both"/>
        <w:rPr>
          <w:lang w:val="en-GB"/>
        </w:rPr>
      </w:pPr>
      <w:r w:rsidRPr="005B7BB6">
        <w:rPr>
          <w:b/>
          <w:bCs/>
          <w:lang w:val="en-GB"/>
        </w:rPr>
        <w:t>Step 1 (Clear understanding of target audience):</w:t>
      </w:r>
      <w:r w:rsidRPr="005B7BB6">
        <w:rPr>
          <w:lang w:val="en-GB"/>
        </w:rPr>
        <w:t xml:space="preserve"> The implementation of the integrated communication system requires </w:t>
      </w:r>
      <w:r w:rsidR="001D7F58">
        <w:rPr>
          <w:lang w:val="en-GB"/>
        </w:rPr>
        <w:t xml:space="preserve">an </w:t>
      </w:r>
      <w:r w:rsidRPr="005B7BB6">
        <w:rPr>
          <w:lang w:val="en-GB"/>
        </w:rPr>
        <w:t xml:space="preserve">in-depth analysis of the </w:t>
      </w:r>
      <w:r w:rsidR="003339B7" w:rsidRPr="005B7BB6">
        <w:rPr>
          <w:lang w:val="en-GB"/>
        </w:rPr>
        <w:t xml:space="preserve">target audience. The users of the system need to be identified in order to make the system acceptable. </w:t>
      </w:r>
    </w:p>
    <w:p w14:paraId="2EF50DC1" w14:textId="14AEAAE2" w:rsidR="003339B7" w:rsidRPr="005B7BB6" w:rsidRDefault="003339B7" w:rsidP="00C26460">
      <w:pPr>
        <w:pStyle w:val="ListParagraph"/>
        <w:numPr>
          <w:ilvl w:val="0"/>
          <w:numId w:val="3"/>
        </w:numPr>
        <w:spacing w:line="360" w:lineRule="auto"/>
        <w:jc w:val="both"/>
        <w:rPr>
          <w:lang w:val="en-GB"/>
        </w:rPr>
      </w:pPr>
      <w:r w:rsidRPr="005B7BB6">
        <w:rPr>
          <w:b/>
          <w:bCs/>
          <w:lang w:val="en-GB"/>
        </w:rPr>
        <w:t>Step 2 (Selecting the medium):</w:t>
      </w:r>
      <w:r w:rsidRPr="005B7BB6">
        <w:rPr>
          <w:lang w:val="en-GB"/>
        </w:rPr>
        <w:t xml:space="preserve"> The medium to address the users of the integrated communication system need to be focused </w:t>
      </w:r>
      <w:r w:rsidR="001D7F58">
        <w:rPr>
          <w:lang w:val="en-GB"/>
        </w:rPr>
        <w:t xml:space="preserve">on </w:t>
      </w:r>
      <w:r w:rsidRPr="005B7BB6">
        <w:rPr>
          <w:lang w:val="en-GB"/>
        </w:rPr>
        <w:t xml:space="preserve">in the second step. For example, the chefs will be </w:t>
      </w:r>
      <w:r w:rsidR="000A6623" w:rsidRPr="005B7BB6">
        <w:rPr>
          <w:lang w:val="en-GB"/>
        </w:rPr>
        <w:t xml:space="preserve">informed about the new system in recording and transmitting the information. The management of the hotel can communicate such change with the staff directly or via e-mail. </w:t>
      </w:r>
    </w:p>
    <w:p w14:paraId="50D31F55" w14:textId="6E60E218" w:rsidR="000A6623" w:rsidRPr="005B7BB6" w:rsidRDefault="000A6623" w:rsidP="00C26460">
      <w:pPr>
        <w:pStyle w:val="ListParagraph"/>
        <w:numPr>
          <w:ilvl w:val="0"/>
          <w:numId w:val="3"/>
        </w:numPr>
        <w:spacing w:line="360" w:lineRule="auto"/>
        <w:jc w:val="both"/>
        <w:rPr>
          <w:lang w:val="en-GB"/>
        </w:rPr>
      </w:pPr>
      <w:r w:rsidRPr="005B7BB6">
        <w:rPr>
          <w:b/>
          <w:bCs/>
          <w:lang w:val="en-GB"/>
        </w:rPr>
        <w:t>Step 3 (Clear vision):</w:t>
      </w:r>
      <w:r w:rsidRPr="005B7BB6">
        <w:rPr>
          <w:lang w:val="en-GB"/>
        </w:rPr>
        <w:t xml:space="preserve"> </w:t>
      </w:r>
      <w:r w:rsidR="00524F35" w:rsidRPr="005B7BB6">
        <w:rPr>
          <w:lang w:val="en-GB"/>
        </w:rPr>
        <w:t xml:space="preserve">The third step after awareness is the clear visions and directions to use the new communication system in the workplace. The management has to guide the staff of the kitchen and front office about the process and long term benefits of using such </w:t>
      </w:r>
      <w:r w:rsidR="001D7F58">
        <w:rPr>
          <w:lang w:val="en-GB"/>
        </w:rPr>
        <w:t xml:space="preserve">a </w:t>
      </w:r>
      <w:r w:rsidR="00524F35" w:rsidRPr="005B7BB6">
        <w:rPr>
          <w:lang w:val="en-GB"/>
        </w:rPr>
        <w:t xml:space="preserve">system. </w:t>
      </w:r>
    </w:p>
    <w:p w14:paraId="10B823EF" w14:textId="379D2C0B" w:rsidR="00CF3B6D" w:rsidRPr="005B7BB6" w:rsidRDefault="00CF3B6D" w:rsidP="00C26460">
      <w:pPr>
        <w:pStyle w:val="ListParagraph"/>
        <w:numPr>
          <w:ilvl w:val="0"/>
          <w:numId w:val="3"/>
        </w:numPr>
        <w:spacing w:line="360" w:lineRule="auto"/>
        <w:jc w:val="both"/>
        <w:rPr>
          <w:lang w:val="en-GB"/>
        </w:rPr>
      </w:pPr>
      <w:r w:rsidRPr="005B7BB6">
        <w:rPr>
          <w:b/>
          <w:bCs/>
          <w:lang w:val="en-GB"/>
        </w:rPr>
        <w:t>Step 4 (Training):</w:t>
      </w:r>
      <w:r w:rsidRPr="005B7BB6">
        <w:rPr>
          <w:lang w:val="en-GB"/>
        </w:rPr>
        <w:t xml:space="preserve"> The management has to ensure that the staffs are well trained and oriented about the usage of the new system in the workplace</w:t>
      </w:r>
      <w:r w:rsidR="00C26460">
        <w:rPr>
          <w:lang w:val="en-GB"/>
        </w:rPr>
        <w:t xml:space="preserve"> </w:t>
      </w:r>
      <w:sdt>
        <w:sdtPr>
          <w:rPr>
            <w:lang w:val="en-GB"/>
          </w:rPr>
          <w:id w:val="-570583194"/>
          <w:citation/>
        </w:sdtPr>
        <w:sdtEndPr/>
        <w:sdtContent>
          <w:r w:rsidR="00C26460">
            <w:rPr>
              <w:lang w:val="en-GB"/>
            </w:rPr>
            <w:fldChar w:fldCharType="begin"/>
          </w:r>
          <w:r w:rsidR="00C26460">
            <w:rPr>
              <w:lang w:val="en-US"/>
            </w:rPr>
            <w:instrText xml:space="preserve"> CITATION Ish14 \l 1033 </w:instrText>
          </w:r>
          <w:r w:rsidR="00C26460">
            <w:rPr>
              <w:lang w:val="en-GB"/>
            </w:rPr>
            <w:fldChar w:fldCharType="separate"/>
          </w:r>
          <w:r w:rsidR="00C26460" w:rsidRPr="00C26460">
            <w:rPr>
              <w:noProof/>
              <w:lang w:val="en-US"/>
            </w:rPr>
            <w:t>(Ishizaka, 2014)</w:t>
          </w:r>
          <w:r w:rsidR="00C26460">
            <w:rPr>
              <w:lang w:val="en-GB"/>
            </w:rPr>
            <w:fldChar w:fldCharType="end"/>
          </w:r>
        </w:sdtContent>
      </w:sdt>
      <w:r w:rsidRPr="005B7BB6">
        <w:rPr>
          <w:lang w:val="en-GB"/>
        </w:rPr>
        <w:t xml:space="preserve">. All the communication </w:t>
      </w:r>
      <w:r w:rsidR="00A87F78" w:rsidRPr="005B7BB6">
        <w:rPr>
          <w:lang w:val="en-GB"/>
        </w:rPr>
        <w:t>needs</w:t>
      </w:r>
      <w:r w:rsidRPr="005B7BB6">
        <w:rPr>
          <w:lang w:val="en-GB"/>
        </w:rPr>
        <w:t xml:space="preserve"> to be shared from the guest’s entry to departure with the integrated settings. Therefore, adequate training will be provided. </w:t>
      </w:r>
    </w:p>
    <w:p w14:paraId="25C8B30E" w14:textId="3490869E" w:rsidR="00524F35" w:rsidRPr="005B7BB6" w:rsidRDefault="00524F35" w:rsidP="00C26460">
      <w:pPr>
        <w:pStyle w:val="ListParagraph"/>
        <w:numPr>
          <w:ilvl w:val="0"/>
          <w:numId w:val="3"/>
        </w:numPr>
        <w:spacing w:line="360" w:lineRule="auto"/>
        <w:jc w:val="both"/>
        <w:rPr>
          <w:lang w:val="en-GB"/>
        </w:rPr>
      </w:pPr>
      <w:r w:rsidRPr="005B7BB6">
        <w:rPr>
          <w:b/>
          <w:bCs/>
          <w:lang w:val="en-GB"/>
        </w:rPr>
        <w:t xml:space="preserve">Step </w:t>
      </w:r>
      <w:r w:rsidR="00CF3B6D" w:rsidRPr="005B7BB6">
        <w:rPr>
          <w:b/>
          <w:bCs/>
          <w:lang w:val="en-GB"/>
        </w:rPr>
        <w:t>5</w:t>
      </w:r>
      <w:r w:rsidRPr="005B7BB6">
        <w:rPr>
          <w:b/>
          <w:bCs/>
          <w:lang w:val="en-GB"/>
        </w:rPr>
        <w:t xml:space="preserve"> (Monitoring):</w:t>
      </w:r>
      <w:r w:rsidRPr="005B7BB6">
        <w:rPr>
          <w:lang w:val="en-GB"/>
        </w:rPr>
        <w:t xml:space="preserve"> </w:t>
      </w:r>
      <w:r w:rsidR="00162436" w:rsidRPr="005B7BB6">
        <w:rPr>
          <w:lang w:val="en-GB"/>
        </w:rPr>
        <w:t xml:space="preserve">The fourth step is about monitoring and tracking the information shared between the front office and kitchen by the management. The feedbacks need to be </w:t>
      </w:r>
      <w:r w:rsidR="00CF3B6D" w:rsidRPr="005B7BB6">
        <w:rPr>
          <w:lang w:val="en-GB"/>
        </w:rPr>
        <w:t xml:space="preserve">gathered from the kitchen and front office to address any issues encountered by the staff of the kitchen and front office in managing guest’s information. </w:t>
      </w:r>
    </w:p>
    <w:p w14:paraId="77CFC613" w14:textId="5057E398" w:rsidR="00A87F78" w:rsidRPr="005B7BB6" w:rsidRDefault="00A87F78" w:rsidP="00C26460">
      <w:pPr>
        <w:spacing w:line="360" w:lineRule="auto"/>
        <w:jc w:val="both"/>
        <w:rPr>
          <w:lang w:val="en-GB"/>
        </w:rPr>
      </w:pPr>
    </w:p>
    <w:p w14:paraId="56C32791" w14:textId="17D1CE5A" w:rsidR="00A87F78" w:rsidRPr="005B7BB6" w:rsidRDefault="00A87F78" w:rsidP="00C26460">
      <w:pPr>
        <w:spacing w:line="360" w:lineRule="auto"/>
        <w:jc w:val="both"/>
        <w:rPr>
          <w:lang w:val="en-GB"/>
        </w:rPr>
      </w:pPr>
    </w:p>
    <w:p w14:paraId="66E62304" w14:textId="25DA45DE" w:rsidR="00A87F78" w:rsidRPr="005B7BB6" w:rsidRDefault="00A87F78" w:rsidP="00C26460">
      <w:pPr>
        <w:spacing w:line="360" w:lineRule="auto"/>
        <w:jc w:val="both"/>
        <w:rPr>
          <w:lang w:val="en-GB"/>
        </w:rPr>
      </w:pPr>
    </w:p>
    <w:p w14:paraId="41B72154" w14:textId="29865887" w:rsidR="00A87F78" w:rsidRPr="005B7BB6" w:rsidRDefault="00A87F78" w:rsidP="00C26460">
      <w:pPr>
        <w:spacing w:line="360" w:lineRule="auto"/>
        <w:jc w:val="both"/>
        <w:rPr>
          <w:lang w:val="en-GB"/>
        </w:rPr>
      </w:pPr>
    </w:p>
    <w:p w14:paraId="21FEF1AF" w14:textId="31D29DF0" w:rsidR="00A87F78" w:rsidRPr="005B7BB6" w:rsidRDefault="00A87F78" w:rsidP="00C26460">
      <w:pPr>
        <w:pStyle w:val="Heading2"/>
        <w:spacing w:line="360" w:lineRule="auto"/>
        <w:rPr>
          <w:lang w:val="en-GB"/>
        </w:rPr>
      </w:pPr>
      <w:bookmarkStart w:id="8" w:name="_Toc47621755"/>
      <w:r w:rsidRPr="005B7BB6">
        <w:rPr>
          <w:lang w:val="en-GB"/>
        </w:rPr>
        <w:t>Communicate the plan to stakeholders</w:t>
      </w:r>
      <w:bookmarkEnd w:id="8"/>
    </w:p>
    <w:p w14:paraId="0753BA73" w14:textId="46859BF4" w:rsidR="00585966" w:rsidRPr="005B7BB6" w:rsidRDefault="00F10E6A" w:rsidP="00C26460">
      <w:pPr>
        <w:spacing w:line="360" w:lineRule="auto"/>
        <w:jc w:val="both"/>
        <w:rPr>
          <w:lang w:val="en-GB"/>
        </w:rPr>
      </w:pPr>
      <w:r w:rsidRPr="005B7BB6">
        <w:rPr>
          <w:lang w:val="en-GB"/>
        </w:rPr>
        <w:t>Stakeholder</w:t>
      </w:r>
      <w:r w:rsidR="001D7F58">
        <w:rPr>
          <w:lang w:val="en-GB"/>
        </w:rPr>
        <w:t>s</w:t>
      </w:r>
      <w:r w:rsidRPr="005B7BB6">
        <w:rPr>
          <w:lang w:val="en-GB"/>
        </w:rPr>
        <w:t xml:space="preserve">’ s communication plan </w:t>
      </w:r>
      <w:r w:rsidR="0017502C" w:rsidRPr="005B7BB6">
        <w:rPr>
          <w:lang w:val="en-GB"/>
        </w:rPr>
        <w:t xml:space="preserve">outlines the need </w:t>
      </w:r>
      <w:r w:rsidR="001D7F58">
        <w:rPr>
          <w:lang w:val="en-GB"/>
        </w:rPr>
        <w:t>for</w:t>
      </w:r>
      <w:r w:rsidR="0017502C" w:rsidRPr="005B7BB6">
        <w:rPr>
          <w:lang w:val="en-GB"/>
        </w:rPr>
        <w:t xml:space="preserve"> communication by disclosing the requirement to the stakeholders associated with the workplace problem</w:t>
      </w:r>
      <w:r w:rsidR="00C26460">
        <w:rPr>
          <w:lang w:val="en-GB"/>
        </w:rPr>
        <w:t xml:space="preserve"> </w:t>
      </w:r>
      <w:sdt>
        <w:sdtPr>
          <w:rPr>
            <w:lang w:val="en-GB"/>
          </w:rPr>
          <w:id w:val="-500273945"/>
          <w:citation/>
        </w:sdtPr>
        <w:sdtEndPr/>
        <w:sdtContent>
          <w:r w:rsidR="00C26460">
            <w:rPr>
              <w:lang w:val="en-GB"/>
            </w:rPr>
            <w:fldChar w:fldCharType="begin"/>
          </w:r>
          <w:r w:rsidR="00C26460">
            <w:rPr>
              <w:lang w:val="en-US"/>
            </w:rPr>
            <w:instrText xml:space="preserve"> CITATION Ude16 \l 1033 </w:instrText>
          </w:r>
          <w:r w:rsidR="00C26460">
            <w:rPr>
              <w:lang w:val="en-GB"/>
            </w:rPr>
            <w:fldChar w:fldCharType="separate"/>
          </w:r>
          <w:r w:rsidR="00C26460" w:rsidRPr="00C26460">
            <w:rPr>
              <w:noProof/>
              <w:lang w:val="en-US"/>
            </w:rPr>
            <w:t>(Udechukwu, 2016)</w:t>
          </w:r>
          <w:r w:rsidR="00C26460">
            <w:rPr>
              <w:lang w:val="en-GB"/>
            </w:rPr>
            <w:fldChar w:fldCharType="end"/>
          </w:r>
        </w:sdtContent>
      </w:sdt>
      <w:r w:rsidR="0017502C" w:rsidRPr="005B7BB6">
        <w:rPr>
          <w:lang w:val="en-GB"/>
        </w:rPr>
        <w:t xml:space="preserve">. </w:t>
      </w:r>
      <w:r w:rsidR="00102343" w:rsidRPr="005B7BB6">
        <w:rPr>
          <w:lang w:val="en-GB"/>
        </w:rPr>
        <w:t xml:space="preserve">In the current context, the stakeholders are the people that are directly or indirectly associated with the business decision making process. The workplace problem of a chef mainly due to the improper communication system </w:t>
      </w:r>
      <w:r w:rsidR="00BA0B2C" w:rsidRPr="005B7BB6">
        <w:rPr>
          <w:lang w:val="en-GB"/>
        </w:rPr>
        <w:t xml:space="preserve">can be solved with the Integrated Software. </w:t>
      </w:r>
      <w:r w:rsidR="003D5F09" w:rsidRPr="005B7BB6">
        <w:rPr>
          <w:lang w:val="en-GB"/>
        </w:rPr>
        <w:t xml:space="preserve">Moreover, it is essential to identify the stakeholders that are associated with the specific problem of the chefs in </w:t>
      </w:r>
      <w:r w:rsidR="001D7F58">
        <w:rPr>
          <w:lang w:val="en-GB"/>
        </w:rPr>
        <w:t xml:space="preserve">the </w:t>
      </w:r>
      <w:r w:rsidR="003D5F09" w:rsidRPr="005B7BB6">
        <w:rPr>
          <w:lang w:val="en-GB"/>
        </w:rPr>
        <w:t xml:space="preserve">kitchen. The following table will help to </w:t>
      </w:r>
      <w:r w:rsidR="008B06CE" w:rsidRPr="005B7BB6">
        <w:rPr>
          <w:b/>
          <w:bCs/>
          <w:i/>
          <w:iCs/>
          <w:lang w:val="en-GB"/>
        </w:rPr>
        <w:t>communicate the plan</w:t>
      </w:r>
      <w:r w:rsidR="008B06CE" w:rsidRPr="005B7BB6">
        <w:rPr>
          <w:lang w:val="en-GB"/>
        </w:rPr>
        <w:t xml:space="preserve"> to the identified stakeholders: </w:t>
      </w:r>
    </w:p>
    <w:tbl>
      <w:tblPr>
        <w:tblStyle w:val="TableGrid"/>
        <w:tblW w:w="0" w:type="auto"/>
        <w:tblLook w:val="04A0" w:firstRow="1" w:lastRow="0" w:firstColumn="1" w:lastColumn="0" w:noHBand="0" w:noVBand="1"/>
      </w:tblPr>
      <w:tblGrid>
        <w:gridCol w:w="1555"/>
        <w:gridCol w:w="2953"/>
        <w:gridCol w:w="2254"/>
        <w:gridCol w:w="2254"/>
      </w:tblGrid>
      <w:tr w:rsidR="00E47A46" w:rsidRPr="005B7BB6" w14:paraId="5D7F02ED" w14:textId="77777777" w:rsidTr="00A03187">
        <w:tc>
          <w:tcPr>
            <w:tcW w:w="1555" w:type="dxa"/>
            <w:shd w:val="clear" w:color="auto" w:fill="66FF99"/>
          </w:tcPr>
          <w:p w14:paraId="2628187D" w14:textId="542FE687" w:rsidR="00E47A46" w:rsidRPr="005B7BB6" w:rsidRDefault="00E47A46" w:rsidP="00C26460">
            <w:pPr>
              <w:spacing w:line="360" w:lineRule="auto"/>
              <w:jc w:val="center"/>
              <w:rPr>
                <w:b/>
                <w:bCs/>
                <w:lang w:val="en-GB"/>
              </w:rPr>
            </w:pPr>
            <w:r w:rsidRPr="005B7BB6">
              <w:rPr>
                <w:b/>
                <w:bCs/>
                <w:lang w:val="en-GB"/>
              </w:rPr>
              <w:t>Audience</w:t>
            </w:r>
          </w:p>
          <w:p w14:paraId="32098168" w14:textId="38524C29" w:rsidR="00E47A46" w:rsidRPr="005B7BB6" w:rsidRDefault="00E47A46" w:rsidP="00C26460">
            <w:pPr>
              <w:spacing w:line="360" w:lineRule="auto"/>
              <w:jc w:val="center"/>
              <w:rPr>
                <w:b/>
                <w:bCs/>
                <w:lang w:val="en-GB"/>
              </w:rPr>
            </w:pPr>
            <w:r w:rsidRPr="005B7BB6">
              <w:rPr>
                <w:b/>
                <w:bCs/>
                <w:lang w:val="en-GB"/>
              </w:rPr>
              <w:t>(Who)</w:t>
            </w:r>
          </w:p>
        </w:tc>
        <w:tc>
          <w:tcPr>
            <w:tcW w:w="2953" w:type="dxa"/>
            <w:shd w:val="clear" w:color="auto" w:fill="66FF99"/>
          </w:tcPr>
          <w:p w14:paraId="62E9C271" w14:textId="4CABB6AA" w:rsidR="00E47A46" w:rsidRPr="005B7BB6" w:rsidRDefault="00E47A46" w:rsidP="00C26460">
            <w:pPr>
              <w:spacing w:line="360" w:lineRule="auto"/>
              <w:jc w:val="center"/>
              <w:rPr>
                <w:b/>
                <w:bCs/>
                <w:lang w:val="en-GB"/>
              </w:rPr>
            </w:pPr>
            <w:r w:rsidRPr="005B7BB6">
              <w:rPr>
                <w:b/>
                <w:bCs/>
                <w:lang w:val="en-GB"/>
              </w:rPr>
              <w:t>Message</w:t>
            </w:r>
          </w:p>
          <w:p w14:paraId="31B6529E" w14:textId="1875D1F8" w:rsidR="00E47A46" w:rsidRPr="005B7BB6" w:rsidRDefault="00E47A46" w:rsidP="00C26460">
            <w:pPr>
              <w:spacing w:line="360" w:lineRule="auto"/>
              <w:jc w:val="center"/>
              <w:rPr>
                <w:b/>
                <w:bCs/>
                <w:lang w:val="en-GB"/>
              </w:rPr>
            </w:pPr>
            <w:r w:rsidRPr="005B7BB6">
              <w:rPr>
                <w:b/>
                <w:bCs/>
                <w:lang w:val="en-GB"/>
              </w:rPr>
              <w:t>(What)</w:t>
            </w:r>
          </w:p>
        </w:tc>
        <w:tc>
          <w:tcPr>
            <w:tcW w:w="2254" w:type="dxa"/>
            <w:shd w:val="clear" w:color="auto" w:fill="66FF99"/>
          </w:tcPr>
          <w:p w14:paraId="5CD125E8" w14:textId="728B67A1" w:rsidR="00E47A46" w:rsidRPr="005B7BB6" w:rsidRDefault="00E47A46" w:rsidP="00C26460">
            <w:pPr>
              <w:spacing w:line="360" w:lineRule="auto"/>
              <w:jc w:val="center"/>
              <w:rPr>
                <w:b/>
                <w:bCs/>
                <w:lang w:val="en-GB"/>
              </w:rPr>
            </w:pPr>
            <w:r w:rsidRPr="005B7BB6">
              <w:rPr>
                <w:b/>
                <w:bCs/>
                <w:lang w:val="en-GB"/>
              </w:rPr>
              <w:t>Medium</w:t>
            </w:r>
          </w:p>
          <w:p w14:paraId="3A8C3717" w14:textId="69137D74" w:rsidR="00E47A46" w:rsidRPr="005B7BB6" w:rsidRDefault="00E47A46" w:rsidP="00C26460">
            <w:pPr>
              <w:spacing w:line="360" w:lineRule="auto"/>
              <w:jc w:val="center"/>
              <w:rPr>
                <w:b/>
                <w:bCs/>
                <w:lang w:val="en-GB"/>
              </w:rPr>
            </w:pPr>
            <w:r w:rsidRPr="005B7BB6">
              <w:rPr>
                <w:b/>
                <w:bCs/>
                <w:lang w:val="en-GB"/>
              </w:rPr>
              <w:t>(How)</w:t>
            </w:r>
          </w:p>
        </w:tc>
        <w:tc>
          <w:tcPr>
            <w:tcW w:w="2254" w:type="dxa"/>
            <w:shd w:val="clear" w:color="auto" w:fill="66FF99"/>
          </w:tcPr>
          <w:p w14:paraId="015C650A" w14:textId="2BC0AF9F" w:rsidR="00E47A46" w:rsidRPr="005B7BB6" w:rsidRDefault="00C01386" w:rsidP="00C26460">
            <w:pPr>
              <w:spacing w:line="360" w:lineRule="auto"/>
              <w:jc w:val="center"/>
              <w:rPr>
                <w:b/>
                <w:bCs/>
                <w:lang w:val="en-GB"/>
              </w:rPr>
            </w:pPr>
            <w:r w:rsidRPr="005B7BB6">
              <w:rPr>
                <w:b/>
                <w:bCs/>
                <w:lang w:val="en-GB"/>
              </w:rPr>
              <w:t>Schedule</w:t>
            </w:r>
          </w:p>
          <w:p w14:paraId="302A2FF8" w14:textId="6C5F05E6" w:rsidR="00C01386" w:rsidRPr="005B7BB6" w:rsidRDefault="00C01386" w:rsidP="00C26460">
            <w:pPr>
              <w:spacing w:line="360" w:lineRule="auto"/>
              <w:jc w:val="center"/>
              <w:rPr>
                <w:b/>
                <w:bCs/>
                <w:lang w:val="en-GB"/>
              </w:rPr>
            </w:pPr>
            <w:r w:rsidRPr="005B7BB6">
              <w:rPr>
                <w:b/>
                <w:bCs/>
                <w:lang w:val="en-GB"/>
              </w:rPr>
              <w:t>(When)</w:t>
            </w:r>
          </w:p>
        </w:tc>
      </w:tr>
      <w:tr w:rsidR="00E47A46" w:rsidRPr="005B7BB6" w14:paraId="6032C007" w14:textId="77777777" w:rsidTr="00C01386">
        <w:tc>
          <w:tcPr>
            <w:tcW w:w="1555" w:type="dxa"/>
          </w:tcPr>
          <w:p w14:paraId="6CA02306" w14:textId="5BB87705" w:rsidR="00E47A46" w:rsidRPr="005B7BB6" w:rsidRDefault="00C01386" w:rsidP="00C26460">
            <w:pPr>
              <w:spacing w:line="360" w:lineRule="auto"/>
              <w:jc w:val="both"/>
              <w:rPr>
                <w:lang w:val="en-GB"/>
              </w:rPr>
            </w:pPr>
            <w:r w:rsidRPr="005B7BB6">
              <w:rPr>
                <w:lang w:val="en-GB"/>
              </w:rPr>
              <w:t xml:space="preserve">Front office: Reception </w:t>
            </w:r>
          </w:p>
        </w:tc>
        <w:tc>
          <w:tcPr>
            <w:tcW w:w="2953" w:type="dxa"/>
          </w:tcPr>
          <w:p w14:paraId="566C90B8" w14:textId="1E68D749" w:rsidR="00E47A46" w:rsidRPr="005B7BB6" w:rsidRDefault="00C01386" w:rsidP="00C26460">
            <w:pPr>
              <w:spacing w:line="360" w:lineRule="auto"/>
              <w:jc w:val="both"/>
              <w:rPr>
                <w:lang w:val="en-GB"/>
              </w:rPr>
            </w:pPr>
            <w:r w:rsidRPr="005B7BB6">
              <w:rPr>
                <w:lang w:val="en-GB"/>
              </w:rPr>
              <w:t xml:space="preserve">Status report of the Guest Arrival to the </w:t>
            </w:r>
            <w:r w:rsidR="00696641" w:rsidRPr="005B7BB6">
              <w:rPr>
                <w:lang w:val="en-GB"/>
              </w:rPr>
              <w:t xml:space="preserve">Kitchen </w:t>
            </w:r>
          </w:p>
        </w:tc>
        <w:tc>
          <w:tcPr>
            <w:tcW w:w="2254" w:type="dxa"/>
          </w:tcPr>
          <w:p w14:paraId="1DF8C048" w14:textId="7E0C2EA0" w:rsidR="00E47A46" w:rsidRPr="005B7BB6" w:rsidRDefault="00696641" w:rsidP="00C26460">
            <w:pPr>
              <w:spacing w:line="360" w:lineRule="auto"/>
              <w:jc w:val="both"/>
              <w:rPr>
                <w:lang w:val="en-GB"/>
              </w:rPr>
            </w:pPr>
            <w:r w:rsidRPr="005B7BB6">
              <w:rPr>
                <w:lang w:val="en-GB"/>
              </w:rPr>
              <w:t xml:space="preserve">Integrated Software </w:t>
            </w:r>
          </w:p>
        </w:tc>
        <w:tc>
          <w:tcPr>
            <w:tcW w:w="2254" w:type="dxa"/>
          </w:tcPr>
          <w:p w14:paraId="6AF55109" w14:textId="54F7E7BB" w:rsidR="00E47A46" w:rsidRPr="005B7BB6" w:rsidRDefault="00696641" w:rsidP="00C26460">
            <w:pPr>
              <w:spacing w:line="360" w:lineRule="auto"/>
              <w:jc w:val="both"/>
              <w:rPr>
                <w:lang w:val="en-GB"/>
              </w:rPr>
            </w:pPr>
            <w:r w:rsidRPr="005B7BB6">
              <w:rPr>
                <w:lang w:val="en-GB"/>
              </w:rPr>
              <w:t xml:space="preserve">Guest Arrival </w:t>
            </w:r>
          </w:p>
        </w:tc>
      </w:tr>
      <w:tr w:rsidR="00E47A46" w:rsidRPr="005B7BB6" w14:paraId="09A2EC98" w14:textId="77777777" w:rsidTr="00C01386">
        <w:tc>
          <w:tcPr>
            <w:tcW w:w="1555" w:type="dxa"/>
          </w:tcPr>
          <w:p w14:paraId="15FDACD4" w14:textId="71C4C38F" w:rsidR="00E47A46" w:rsidRPr="005B7BB6" w:rsidRDefault="00696641" w:rsidP="00C26460">
            <w:pPr>
              <w:spacing w:line="360" w:lineRule="auto"/>
              <w:jc w:val="both"/>
              <w:rPr>
                <w:lang w:val="en-GB"/>
              </w:rPr>
            </w:pPr>
            <w:r w:rsidRPr="005B7BB6">
              <w:rPr>
                <w:lang w:val="en-GB"/>
              </w:rPr>
              <w:t xml:space="preserve">Desk Manager </w:t>
            </w:r>
          </w:p>
        </w:tc>
        <w:tc>
          <w:tcPr>
            <w:tcW w:w="2953" w:type="dxa"/>
          </w:tcPr>
          <w:p w14:paraId="3FDC0427" w14:textId="3F594AEE" w:rsidR="00E47A46" w:rsidRPr="005B7BB6" w:rsidRDefault="00FA139D" w:rsidP="00C26460">
            <w:pPr>
              <w:spacing w:line="360" w:lineRule="auto"/>
              <w:jc w:val="both"/>
              <w:rPr>
                <w:lang w:val="en-GB"/>
              </w:rPr>
            </w:pPr>
            <w:r w:rsidRPr="005B7BB6">
              <w:rPr>
                <w:lang w:val="en-GB"/>
              </w:rPr>
              <w:t xml:space="preserve">Status Report generation to the Operation manager </w:t>
            </w:r>
          </w:p>
        </w:tc>
        <w:tc>
          <w:tcPr>
            <w:tcW w:w="2254" w:type="dxa"/>
          </w:tcPr>
          <w:p w14:paraId="76981C6A" w14:textId="537E56A2" w:rsidR="00E47A46" w:rsidRPr="005B7BB6" w:rsidRDefault="00FA139D" w:rsidP="00C26460">
            <w:pPr>
              <w:spacing w:line="360" w:lineRule="auto"/>
              <w:jc w:val="both"/>
              <w:rPr>
                <w:lang w:val="en-GB"/>
              </w:rPr>
            </w:pPr>
            <w:r w:rsidRPr="005B7BB6">
              <w:rPr>
                <w:lang w:val="en-GB"/>
              </w:rPr>
              <w:t>Integrated Software</w:t>
            </w:r>
          </w:p>
        </w:tc>
        <w:tc>
          <w:tcPr>
            <w:tcW w:w="2254" w:type="dxa"/>
          </w:tcPr>
          <w:p w14:paraId="4486FCF4" w14:textId="51F8490D" w:rsidR="00E47A46" w:rsidRPr="005B7BB6" w:rsidRDefault="00FA139D" w:rsidP="00C26460">
            <w:pPr>
              <w:spacing w:line="360" w:lineRule="auto"/>
              <w:jc w:val="both"/>
              <w:rPr>
                <w:lang w:val="en-GB"/>
              </w:rPr>
            </w:pPr>
            <w:r w:rsidRPr="005B7BB6">
              <w:rPr>
                <w:lang w:val="en-GB"/>
              </w:rPr>
              <w:t xml:space="preserve">Guest Departure </w:t>
            </w:r>
          </w:p>
        </w:tc>
      </w:tr>
      <w:tr w:rsidR="00E47A46" w:rsidRPr="005B7BB6" w14:paraId="641BF939" w14:textId="77777777" w:rsidTr="00C01386">
        <w:tc>
          <w:tcPr>
            <w:tcW w:w="1555" w:type="dxa"/>
          </w:tcPr>
          <w:p w14:paraId="4A5B2F6D" w14:textId="63FE19F7" w:rsidR="00E47A46" w:rsidRPr="005B7BB6" w:rsidRDefault="00FA139D" w:rsidP="00C26460">
            <w:pPr>
              <w:spacing w:line="360" w:lineRule="auto"/>
              <w:jc w:val="both"/>
              <w:rPr>
                <w:lang w:val="en-GB"/>
              </w:rPr>
            </w:pPr>
            <w:r w:rsidRPr="005B7BB6">
              <w:rPr>
                <w:lang w:val="en-GB"/>
              </w:rPr>
              <w:t>Chefs</w:t>
            </w:r>
          </w:p>
        </w:tc>
        <w:tc>
          <w:tcPr>
            <w:tcW w:w="2953" w:type="dxa"/>
          </w:tcPr>
          <w:p w14:paraId="273748E2" w14:textId="5F715CF9" w:rsidR="00E47A46" w:rsidRPr="005B7BB6" w:rsidRDefault="00FA139D" w:rsidP="00C26460">
            <w:pPr>
              <w:spacing w:line="360" w:lineRule="auto"/>
              <w:jc w:val="both"/>
              <w:rPr>
                <w:lang w:val="en-GB"/>
              </w:rPr>
            </w:pPr>
            <w:r w:rsidRPr="005B7BB6">
              <w:rPr>
                <w:lang w:val="en-GB"/>
              </w:rPr>
              <w:t xml:space="preserve">Receival of the status report from the reception </w:t>
            </w:r>
            <w:r w:rsidR="003137A0" w:rsidRPr="005B7BB6">
              <w:rPr>
                <w:lang w:val="en-GB"/>
              </w:rPr>
              <w:t xml:space="preserve">and feedback </w:t>
            </w:r>
          </w:p>
        </w:tc>
        <w:tc>
          <w:tcPr>
            <w:tcW w:w="2254" w:type="dxa"/>
          </w:tcPr>
          <w:p w14:paraId="0EF3C93E" w14:textId="06EA7E3B" w:rsidR="00E47A46" w:rsidRPr="005B7BB6" w:rsidRDefault="003137A0" w:rsidP="00C26460">
            <w:pPr>
              <w:spacing w:line="360" w:lineRule="auto"/>
              <w:jc w:val="both"/>
              <w:rPr>
                <w:lang w:val="en-GB"/>
              </w:rPr>
            </w:pPr>
            <w:r w:rsidRPr="005B7BB6">
              <w:rPr>
                <w:lang w:val="en-GB"/>
              </w:rPr>
              <w:t xml:space="preserve">Integrated Software </w:t>
            </w:r>
          </w:p>
        </w:tc>
        <w:tc>
          <w:tcPr>
            <w:tcW w:w="2254" w:type="dxa"/>
          </w:tcPr>
          <w:p w14:paraId="397BF969" w14:textId="017E63D2" w:rsidR="00E47A46" w:rsidRPr="005B7BB6" w:rsidRDefault="003137A0" w:rsidP="00C26460">
            <w:pPr>
              <w:spacing w:line="360" w:lineRule="auto"/>
              <w:jc w:val="both"/>
              <w:rPr>
                <w:lang w:val="en-GB"/>
              </w:rPr>
            </w:pPr>
            <w:r w:rsidRPr="005B7BB6">
              <w:rPr>
                <w:lang w:val="en-GB"/>
              </w:rPr>
              <w:t xml:space="preserve">Guest Arrival and Departure </w:t>
            </w:r>
          </w:p>
        </w:tc>
      </w:tr>
      <w:tr w:rsidR="003137A0" w:rsidRPr="005B7BB6" w14:paraId="6A857635" w14:textId="77777777" w:rsidTr="00C01386">
        <w:tc>
          <w:tcPr>
            <w:tcW w:w="1555" w:type="dxa"/>
          </w:tcPr>
          <w:p w14:paraId="42BAF1E9" w14:textId="07187A89" w:rsidR="003137A0" w:rsidRPr="005B7BB6" w:rsidRDefault="003137A0" w:rsidP="00C26460">
            <w:pPr>
              <w:spacing w:line="360" w:lineRule="auto"/>
              <w:jc w:val="both"/>
              <w:rPr>
                <w:lang w:val="en-GB"/>
              </w:rPr>
            </w:pPr>
            <w:r w:rsidRPr="005B7BB6">
              <w:rPr>
                <w:lang w:val="en-GB"/>
              </w:rPr>
              <w:t xml:space="preserve">Operation Manager </w:t>
            </w:r>
          </w:p>
        </w:tc>
        <w:tc>
          <w:tcPr>
            <w:tcW w:w="2953" w:type="dxa"/>
          </w:tcPr>
          <w:p w14:paraId="18DF40ED" w14:textId="504A9C26" w:rsidR="003137A0" w:rsidRPr="005B7BB6" w:rsidRDefault="00585966" w:rsidP="00C26460">
            <w:pPr>
              <w:spacing w:line="360" w:lineRule="auto"/>
              <w:jc w:val="both"/>
              <w:rPr>
                <w:lang w:val="en-GB"/>
              </w:rPr>
            </w:pPr>
            <w:r w:rsidRPr="005B7BB6">
              <w:rPr>
                <w:lang w:val="en-GB"/>
              </w:rPr>
              <w:t xml:space="preserve">Monitoring of the operation through the new integrated system </w:t>
            </w:r>
          </w:p>
        </w:tc>
        <w:tc>
          <w:tcPr>
            <w:tcW w:w="2254" w:type="dxa"/>
          </w:tcPr>
          <w:p w14:paraId="47CA904D" w14:textId="184920B8" w:rsidR="003137A0" w:rsidRPr="005B7BB6" w:rsidRDefault="00585966" w:rsidP="00C26460">
            <w:pPr>
              <w:spacing w:line="360" w:lineRule="auto"/>
              <w:jc w:val="both"/>
              <w:rPr>
                <w:lang w:val="en-GB"/>
              </w:rPr>
            </w:pPr>
            <w:r w:rsidRPr="005B7BB6">
              <w:rPr>
                <w:lang w:val="en-GB"/>
              </w:rPr>
              <w:t xml:space="preserve">Integrated Software and Direct Observation </w:t>
            </w:r>
          </w:p>
        </w:tc>
        <w:tc>
          <w:tcPr>
            <w:tcW w:w="2254" w:type="dxa"/>
          </w:tcPr>
          <w:p w14:paraId="410EA966" w14:textId="771073BD" w:rsidR="003137A0" w:rsidRPr="005B7BB6" w:rsidRDefault="00585966" w:rsidP="00C26460">
            <w:pPr>
              <w:spacing w:line="360" w:lineRule="auto"/>
              <w:jc w:val="both"/>
              <w:rPr>
                <w:lang w:val="en-GB"/>
              </w:rPr>
            </w:pPr>
            <w:r w:rsidRPr="005B7BB6">
              <w:rPr>
                <w:lang w:val="en-GB"/>
              </w:rPr>
              <w:t xml:space="preserve">Guest Staying period </w:t>
            </w:r>
          </w:p>
        </w:tc>
      </w:tr>
    </w:tbl>
    <w:p w14:paraId="2BB438A1" w14:textId="77777777" w:rsidR="0017502C" w:rsidRPr="005B7BB6" w:rsidRDefault="0017502C" w:rsidP="00C26460">
      <w:pPr>
        <w:spacing w:line="360" w:lineRule="auto"/>
        <w:jc w:val="both"/>
        <w:rPr>
          <w:lang w:val="en-GB"/>
        </w:rPr>
      </w:pPr>
    </w:p>
    <w:p w14:paraId="00EFA476" w14:textId="0818D5B7" w:rsidR="00A87F78" w:rsidRPr="005B7BB6" w:rsidRDefault="00A87F78" w:rsidP="00C26460">
      <w:pPr>
        <w:pStyle w:val="Heading2"/>
        <w:spacing w:line="360" w:lineRule="auto"/>
        <w:jc w:val="both"/>
        <w:rPr>
          <w:lang w:val="en-GB"/>
        </w:rPr>
      </w:pPr>
      <w:bookmarkStart w:id="9" w:name="_Toc47621756"/>
      <w:r w:rsidRPr="005B7BB6">
        <w:rPr>
          <w:lang w:val="en-GB"/>
        </w:rPr>
        <w:t xml:space="preserve">Assess appropriate monitoring and review techniques to ensure </w:t>
      </w:r>
      <w:r w:rsidR="001D7F58">
        <w:rPr>
          <w:lang w:val="en-GB"/>
        </w:rPr>
        <w:t xml:space="preserve">the </w:t>
      </w:r>
      <w:r w:rsidRPr="005B7BB6">
        <w:rPr>
          <w:lang w:val="en-GB"/>
        </w:rPr>
        <w:t>successful implementation of the solution.</w:t>
      </w:r>
      <w:bookmarkEnd w:id="9"/>
    </w:p>
    <w:p w14:paraId="469F698C" w14:textId="14491169" w:rsidR="00E70448" w:rsidRPr="005B7BB6" w:rsidRDefault="00C03902" w:rsidP="00C26460">
      <w:pPr>
        <w:spacing w:line="360" w:lineRule="auto"/>
        <w:jc w:val="both"/>
        <w:rPr>
          <w:lang w:val="en-GB"/>
        </w:rPr>
      </w:pPr>
      <w:r w:rsidRPr="005B7BB6">
        <w:rPr>
          <w:lang w:val="en-GB"/>
        </w:rPr>
        <w:t>Monitoring and evaluation is a critical activity that requires long term plan</w:t>
      </w:r>
      <w:r w:rsidR="001D7F58">
        <w:rPr>
          <w:lang w:val="en-GB"/>
        </w:rPr>
        <w:t>s</w:t>
      </w:r>
      <w:r w:rsidRPr="005B7BB6">
        <w:rPr>
          <w:lang w:val="en-GB"/>
        </w:rPr>
        <w:t>, actions</w:t>
      </w:r>
      <w:r w:rsidR="001D7F58">
        <w:rPr>
          <w:lang w:val="en-GB"/>
        </w:rPr>
        <w:t>,</w:t>
      </w:r>
      <w:r w:rsidRPr="005B7BB6">
        <w:rPr>
          <w:lang w:val="en-GB"/>
        </w:rPr>
        <w:t xml:space="preserve"> and initiatives. The </w:t>
      </w:r>
      <w:r w:rsidR="00FC6294" w:rsidRPr="005B7BB6">
        <w:rPr>
          <w:lang w:val="en-GB"/>
        </w:rPr>
        <w:t>monitoring and evaluation can able to demonstrate the accountability of the stakeholders towards the new process. Therefore, it is recomm</w:t>
      </w:r>
      <w:r w:rsidR="000E78F1" w:rsidRPr="005B7BB6">
        <w:rPr>
          <w:lang w:val="en-GB"/>
        </w:rPr>
        <w:t>ended to assess the Tri</w:t>
      </w:r>
      <w:r w:rsidR="001D7F58">
        <w:rPr>
          <w:lang w:val="en-GB"/>
        </w:rPr>
        <w:t>g</w:t>
      </w:r>
      <w:r w:rsidR="000E78F1" w:rsidRPr="005B7BB6">
        <w:rPr>
          <w:lang w:val="en-GB"/>
        </w:rPr>
        <w:t>ger indicators as well as performance indicators that help to monitor and determine the success of the plan</w:t>
      </w:r>
      <w:r w:rsidR="00C26460">
        <w:rPr>
          <w:lang w:val="en-GB"/>
        </w:rPr>
        <w:t xml:space="preserve"> </w:t>
      </w:r>
      <w:sdt>
        <w:sdtPr>
          <w:rPr>
            <w:lang w:val="en-GB"/>
          </w:rPr>
          <w:id w:val="1888301272"/>
          <w:citation/>
        </w:sdtPr>
        <w:sdtEndPr/>
        <w:sdtContent>
          <w:r w:rsidR="00C26460">
            <w:rPr>
              <w:lang w:val="en-GB"/>
            </w:rPr>
            <w:fldChar w:fldCharType="begin"/>
          </w:r>
          <w:r w:rsidR="00C26460">
            <w:rPr>
              <w:lang w:val="en-US"/>
            </w:rPr>
            <w:instrText xml:space="preserve"> CITATION Coa19 \l 1033 </w:instrText>
          </w:r>
          <w:r w:rsidR="00C26460">
            <w:rPr>
              <w:lang w:val="en-GB"/>
            </w:rPr>
            <w:fldChar w:fldCharType="separate"/>
          </w:r>
          <w:r w:rsidR="00C26460" w:rsidRPr="00C26460">
            <w:rPr>
              <w:noProof/>
              <w:lang w:val="en-US"/>
            </w:rPr>
            <w:t>(CoastAdapt, 2019)</w:t>
          </w:r>
          <w:r w:rsidR="00C26460">
            <w:rPr>
              <w:lang w:val="en-GB"/>
            </w:rPr>
            <w:fldChar w:fldCharType="end"/>
          </w:r>
        </w:sdtContent>
      </w:sdt>
      <w:r w:rsidR="000E78F1" w:rsidRPr="005B7BB6">
        <w:rPr>
          <w:lang w:val="en-GB"/>
        </w:rPr>
        <w:t xml:space="preserve">. For instance, </w:t>
      </w:r>
      <w:r w:rsidR="001D7F58">
        <w:rPr>
          <w:lang w:val="en-GB"/>
        </w:rPr>
        <w:t xml:space="preserve">the </w:t>
      </w:r>
      <w:r w:rsidR="00C85C51" w:rsidRPr="005B7BB6">
        <w:rPr>
          <w:lang w:val="en-GB"/>
        </w:rPr>
        <w:t>360-degree</w:t>
      </w:r>
      <w:r w:rsidR="000E78F1" w:rsidRPr="005B7BB6">
        <w:rPr>
          <w:lang w:val="en-GB"/>
        </w:rPr>
        <w:t xml:space="preserve"> feedback system is effective to gather the responses from the stakeholders regarding the impact of the new system. The chefs can share their </w:t>
      </w:r>
      <w:r w:rsidR="00C85C51" w:rsidRPr="005B7BB6">
        <w:rPr>
          <w:lang w:val="en-GB"/>
        </w:rPr>
        <w:t xml:space="preserve">issues if any after the new system installation. </w:t>
      </w:r>
      <w:r w:rsidR="003C1618" w:rsidRPr="005B7BB6">
        <w:rPr>
          <w:lang w:val="en-GB"/>
        </w:rPr>
        <w:t>The positive side of the 360</w:t>
      </w:r>
      <w:r w:rsidR="001D7F58">
        <w:rPr>
          <w:lang w:val="en-GB"/>
        </w:rPr>
        <w:t>-</w:t>
      </w:r>
      <w:r w:rsidR="003C1618" w:rsidRPr="005B7BB6">
        <w:rPr>
          <w:lang w:val="en-GB"/>
        </w:rPr>
        <w:lastRenderedPageBreak/>
        <w:t xml:space="preserve">degree feedback system is to record the responses from the different units of the organisation including the guests. Therefore, tracking the </w:t>
      </w:r>
      <w:r w:rsidR="001669D8" w:rsidRPr="005B7BB6">
        <w:rPr>
          <w:lang w:val="en-GB"/>
        </w:rPr>
        <w:t>effectiveness post</w:t>
      </w:r>
      <w:r w:rsidR="001D7F58">
        <w:rPr>
          <w:lang w:val="en-GB"/>
        </w:rPr>
        <w:t>-</w:t>
      </w:r>
      <w:r w:rsidR="001669D8" w:rsidRPr="005B7BB6">
        <w:rPr>
          <w:lang w:val="en-GB"/>
        </w:rPr>
        <w:t>installation of the new system can be done efficiently. However, the process is time</w:t>
      </w:r>
      <w:r w:rsidR="001D7F58">
        <w:rPr>
          <w:lang w:val="en-GB"/>
        </w:rPr>
        <w:t>-</w:t>
      </w:r>
      <w:r w:rsidR="001669D8" w:rsidRPr="005B7BB6">
        <w:rPr>
          <w:lang w:val="en-GB"/>
        </w:rPr>
        <w:t xml:space="preserve">consuming as it involves multiple stakeholders in sharing the insights which </w:t>
      </w:r>
      <w:r w:rsidR="001D7F58">
        <w:rPr>
          <w:lang w:val="en-GB"/>
        </w:rPr>
        <w:t>are</w:t>
      </w:r>
      <w:r w:rsidR="001669D8" w:rsidRPr="005B7BB6">
        <w:rPr>
          <w:lang w:val="en-GB"/>
        </w:rPr>
        <w:t xml:space="preserve"> a limitation. </w:t>
      </w:r>
    </w:p>
    <w:p w14:paraId="559F1ED6" w14:textId="625AA20C" w:rsidR="008E0658" w:rsidRPr="005B7BB6" w:rsidRDefault="001669D8" w:rsidP="00C26460">
      <w:pPr>
        <w:pStyle w:val="Heading1"/>
        <w:spacing w:line="360" w:lineRule="auto"/>
        <w:rPr>
          <w:lang w:val="en-GB"/>
        </w:rPr>
      </w:pPr>
      <w:bookmarkStart w:id="10" w:name="_Toc47621757"/>
      <w:r w:rsidRPr="005B7BB6">
        <w:rPr>
          <w:lang w:val="en-GB"/>
        </w:rPr>
        <w:t>Conclusion</w:t>
      </w:r>
      <w:bookmarkEnd w:id="10"/>
      <w:r w:rsidRPr="005B7BB6">
        <w:rPr>
          <w:lang w:val="en-GB"/>
        </w:rPr>
        <w:t xml:space="preserve"> </w:t>
      </w:r>
    </w:p>
    <w:p w14:paraId="65C72609" w14:textId="522DA84F" w:rsidR="001669D8" w:rsidRDefault="001669D8" w:rsidP="00C26460">
      <w:pPr>
        <w:spacing w:line="360" w:lineRule="auto"/>
        <w:jc w:val="both"/>
        <w:rPr>
          <w:lang w:val="en-GB"/>
        </w:rPr>
      </w:pPr>
      <w:r w:rsidRPr="005B7BB6">
        <w:rPr>
          <w:lang w:val="en-GB"/>
        </w:rPr>
        <w:t xml:space="preserve">The report has evaluated the problem-solving tools and techniques by </w:t>
      </w:r>
      <w:r w:rsidR="00911726" w:rsidRPr="005B7BB6">
        <w:rPr>
          <w:lang w:val="en-GB"/>
        </w:rPr>
        <w:t xml:space="preserve">relating </w:t>
      </w:r>
      <w:r w:rsidR="001D7F58">
        <w:rPr>
          <w:lang w:val="en-GB"/>
        </w:rPr>
        <w:t>to</w:t>
      </w:r>
      <w:r w:rsidR="00911726" w:rsidRPr="005B7BB6">
        <w:rPr>
          <w:lang w:val="en-GB"/>
        </w:rPr>
        <w:t xml:space="preserve"> the workplace problem. The ways to propose the solution and communicate accordingly to the stakeholders can be identified in the report. Moreover, the role of the monitoring and evaluation has been presented in the report. </w:t>
      </w:r>
    </w:p>
    <w:p w14:paraId="3C9EBD42" w14:textId="66F86311" w:rsidR="00C26460" w:rsidRDefault="00C26460" w:rsidP="00C26460">
      <w:pPr>
        <w:spacing w:line="360" w:lineRule="auto"/>
        <w:jc w:val="both"/>
        <w:rPr>
          <w:lang w:val="en-GB"/>
        </w:rPr>
      </w:pPr>
    </w:p>
    <w:p w14:paraId="61FD7D9B" w14:textId="54C89BDE" w:rsidR="00C26460" w:rsidRDefault="00C26460" w:rsidP="00C26460">
      <w:pPr>
        <w:spacing w:line="360" w:lineRule="auto"/>
        <w:jc w:val="both"/>
        <w:rPr>
          <w:lang w:val="en-GB"/>
        </w:rPr>
      </w:pPr>
    </w:p>
    <w:p w14:paraId="2F107774" w14:textId="25C374E2" w:rsidR="00C26460" w:rsidRDefault="00C26460" w:rsidP="00C26460">
      <w:pPr>
        <w:spacing w:line="360" w:lineRule="auto"/>
        <w:jc w:val="both"/>
        <w:rPr>
          <w:lang w:val="en-GB"/>
        </w:rPr>
      </w:pPr>
    </w:p>
    <w:p w14:paraId="5667D07A" w14:textId="67B5B202" w:rsidR="00C26460" w:rsidRDefault="00C26460" w:rsidP="00C26460">
      <w:pPr>
        <w:spacing w:line="360" w:lineRule="auto"/>
        <w:jc w:val="both"/>
        <w:rPr>
          <w:lang w:val="en-GB"/>
        </w:rPr>
      </w:pPr>
    </w:p>
    <w:p w14:paraId="407AE0D3" w14:textId="450FE049" w:rsidR="00C26460" w:rsidRDefault="00C26460" w:rsidP="00C26460">
      <w:pPr>
        <w:spacing w:line="360" w:lineRule="auto"/>
        <w:jc w:val="both"/>
        <w:rPr>
          <w:lang w:val="en-GB"/>
        </w:rPr>
      </w:pPr>
    </w:p>
    <w:p w14:paraId="0D1C1E00" w14:textId="0AB79270" w:rsidR="00C26460" w:rsidRDefault="00C26460" w:rsidP="00C26460">
      <w:pPr>
        <w:spacing w:line="360" w:lineRule="auto"/>
        <w:jc w:val="both"/>
        <w:rPr>
          <w:lang w:val="en-GB"/>
        </w:rPr>
      </w:pPr>
    </w:p>
    <w:p w14:paraId="3F797B26" w14:textId="32763DF1" w:rsidR="00C26460" w:rsidRDefault="00C26460" w:rsidP="00C26460">
      <w:pPr>
        <w:spacing w:line="360" w:lineRule="auto"/>
        <w:jc w:val="both"/>
        <w:rPr>
          <w:lang w:val="en-GB"/>
        </w:rPr>
      </w:pPr>
    </w:p>
    <w:p w14:paraId="7D3317EB" w14:textId="2C299C9E" w:rsidR="00C26460" w:rsidRDefault="00C26460" w:rsidP="00C26460">
      <w:pPr>
        <w:spacing w:line="360" w:lineRule="auto"/>
        <w:jc w:val="both"/>
        <w:rPr>
          <w:lang w:val="en-GB"/>
        </w:rPr>
      </w:pPr>
    </w:p>
    <w:p w14:paraId="536A11D2" w14:textId="273A7683" w:rsidR="00C26460" w:rsidRDefault="00C26460" w:rsidP="00C26460">
      <w:pPr>
        <w:spacing w:line="360" w:lineRule="auto"/>
        <w:jc w:val="both"/>
        <w:rPr>
          <w:lang w:val="en-GB"/>
        </w:rPr>
      </w:pPr>
    </w:p>
    <w:p w14:paraId="08E15589" w14:textId="479B295C" w:rsidR="00C26460" w:rsidRDefault="00C26460" w:rsidP="00C26460">
      <w:pPr>
        <w:spacing w:line="360" w:lineRule="auto"/>
        <w:jc w:val="both"/>
        <w:rPr>
          <w:lang w:val="en-GB"/>
        </w:rPr>
      </w:pPr>
    </w:p>
    <w:p w14:paraId="268E77EE" w14:textId="429BA034" w:rsidR="00C26460" w:rsidRDefault="00C26460" w:rsidP="00C26460">
      <w:pPr>
        <w:spacing w:line="360" w:lineRule="auto"/>
        <w:jc w:val="both"/>
        <w:rPr>
          <w:lang w:val="en-GB"/>
        </w:rPr>
      </w:pPr>
    </w:p>
    <w:p w14:paraId="675DD450" w14:textId="15A6F0B5" w:rsidR="00C26460" w:rsidRDefault="00C26460" w:rsidP="00C26460">
      <w:pPr>
        <w:spacing w:line="360" w:lineRule="auto"/>
        <w:jc w:val="both"/>
        <w:rPr>
          <w:lang w:val="en-GB"/>
        </w:rPr>
      </w:pPr>
    </w:p>
    <w:p w14:paraId="406D1BF5" w14:textId="34D6556E" w:rsidR="00C26460" w:rsidRDefault="00C26460" w:rsidP="00C26460">
      <w:pPr>
        <w:spacing w:line="360" w:lineRule="auto"/>
        <w:jc w:val="both"/>
        <w:rPr>
          <w:lang w:val="en-GB"/>
        </w:rPr>
      </w:pPr>
    </w:p>
    <w:p w14:paraId="1D98251F" w14:textId="70D4C6AA" w:rsidR="00C26460" w:rsidRDefault="00C26460" w:rsidP="00C26460">
      <w:pPr>
        <w:spacing w:line="360" w:lineRule="auto"/>
        <w:jc w:val="both"/>
        <w:rPr>
          <w:lang w:val="en-GB"/>
        </w:rPr>
      </w:pPr>
    </w:p>
    <w:p w14:paraId="2DD64EA3" w14:textId="119385D4" w:rsidR="00C26460" w:rsidRDefault="00C26460" w:rsidP="00C26460">
      <w:pPr>
        <w:spacing w:line="360" w:lineRule="auto"/>
        <w:jc w:val="both"/>
        <w:rPr>
          <w:lang w:val="en-GB"/>
        </w:rPr>
      </w:pPr>
    </w:p>
    <w:p w14:paraId="6381DBD9" w14:textId="07DBF8C4" w:rsidR="00C26460" w:rsidRDefault="00C26460" w:rsidP="00C26460">
      <w:pPr>
        <w:spacing w:line="360" w:lineRule="auto"/>
        <w:jc w:val="both"/>
        <w:rPr>
          <w:lang w:val="en-GB"/>
        </w:rPr>
      </w:pPr>
    </w:p>
    <w:p w14:paraId="1CE31E05" w14:textId="50035CBD" w:rsidR="00C26460" w:rsidRDefault="00C26460" w:rsidP="00C26460">
      <w:pPr>
        <w:spacing w:line="360" w:lineRule="auto"/>
        <w:jc w:val="both"/>
        <w:rPr>
          <w:lang w:val="en-GB"/>
        </w:rPr>
      </w:pPr>
    </w:p>
    <w:p w14:paraId="2C099DF8" w14:textId="07FE0EBC" w:rsidR="00C26460" w:rsidRDefault="00C26460" w:rsidP="00C26460">
      <w:pPr>
        <w:spacing w:line="360" w:lineRule="auto"/>
        <w:jc w:val="both"/>
        <w:rPr>
          <w:lang w:val="en-GB"/>
        </w:rPr>
      </w:pPr>
    </w:p>
    <w:bookmarkStart w:id="11" w:name="_Toc47621758" w:displacedByCustomXml="next"/>
    <w:sdt>
      <w:sdtPr>
        <w:rPr>
          <w:rFonts w:eastAsiaTheme="minorHAnsi" w:cstheme="minorBidi"/>
          <w:b w:val="0"/>
          <w:sz w:val="24"/>
          <w:szCs w:val="22"/>
        </w:rPr>
        <w:id w:val="-1414544371"/>
        <w:docPartObj>
          <w:docPartGallery w:val="Bibliographies"/>
          <w:docPartUnique/>
        </w:docPartObj>
      </w:sdtPr>
      <w:sdtEndPr/>
      <w:sdtContent>
        <w:p w14:paraId="0B0559E0" w14:textId="5472DEBF" w:rsidR="00C26460" w:rsidRDefault="00C26460" w:rsidP="00C26460">
          <w:pPr>
            <w:pStyle w:val="Heading1"/>
            <w:spacing w:line="360" w:lineRule="auto"/>
            <w:jc w:val="both"/>
          </w:pPr>
          <w:r>
            <w:t>References</w:t>
          </w:r>
          <w:bookmarkEnd w:id="11"/>
        </w:p>
        <w:sdt>
          <w:sdtPr>
            <w:id w:val="-573587230"/>
            <w:bibliography/>
          </w:sdtPr>
          <w:sdtEndPr/>
          <w:sdtContent>
            <w:p w14:paraId="34FD4B4B" w14:textId="77777777" w:rsidR="00C26460" w:rsidRDefault="00C26460" w:rsidP="00C26460">
              <w:pPr>
                <w:pStyle w:val="Bibliography"/>
                <w:spacing w:line="360" w:lineRule="auto"/>
                <w:jc w:val="both"/>
                <w:rPr>
                  <w:noProof/>
                  <w:szCs w:val="24"/>
                </w:rPr>
              </w:pPr>
              <w:r>
                <w:fldChar w:fldCharType="begin"/>
              </w:r>
              <w:r>
                <w:instrText xml:space="preserve"> BIBLIOGRAPHY </w:instrText>
              </w:r>
              <w:r>
                <w:fldChar w:fldCharType="separate"/>
              </w:r>
              <w:r>
                <w:rPr>
                  <w:noProof/>
                </w:rPr>
                <w:t xml:space="preserve">Brownell, J., 2017. Striking a balance: The future of work and family issues in the hospitality industry. </w:t>
              </w:r>
              <w:r>
                <w:rPr>
                  <w:i/>
                  <w:iCs/>
                  <w:noProof/>
                </w:rPr>
                <w:t xml:space="preserve">International Journal of Human Resources Development and Management, </w:t>
              </w:r>
              <w:r>
                <w:rPr>
                  <w:noProof/>
                </w:rPr>
                <w:t>28(5), pp. 109-123.</w:t>
              </w:r>
            </w:p>
            <w:p w14:paraId="743E472C" w14:textId="77777777" w:rsidR="00C26460" w:rsidRDefault="00C26460" w:rsidP="00C26460">
              <w:pPr>
                <w:pStyle w:val="Bibliography"/>
                <w:spacing w:line="360" w:lineRule="auto"/>
                <w:jc w:val="both"/>
                <w:rPr>
                  <w:noProof/>
                </w:rPr>
              </w:pPr>
              <w:r>
                <w:rPr>
                  <w:noProof/>
                </w:rPr>
                <w:t xml:space="preserve">CoastAdapt, 2019. [Online] </w:t>
              </w:r>
              <w:r>
                <w:rPr>
                  <w:noProof/>
                </w:rPr>
                <w:br/>
                <w:t xml:space="preserve">Available at: </w:t>
              </w:r>
              <w:r>
                <w:rPr>
                  <w:noProof/>
                  <w:u w:val="single"/>
                </w:rPr>
                <w:t>https://coastadapt.com.au/C-CADS/c-cads-step-6-monitor-evaluate-and-review</w:t>
              </w:r>
              <w:r>
                <w:rPr>
                  <w:noProof/>
                </w:rPr>
                <w:br/>
                <w:t>[Accessed 08 06 2020].</w:t>
              </w:r>
            </w:p>
            <w:p w14:paraId="143D5567" w14:textId="77777777" w:rsidR="00C26460" w:rsidRDefault="00C26460" w:rsidP="00C26460">
              <w:pPr>
                <w:pStyle w:val="Bibliography"/>
                <w:spacing w:line="360" w:lineRule="auto"/>
                <w:jc w:val="both"/>
                <w:rPr>
                  <w:noProof/>
                </w:rPr>
              </w:pPr>
              <w:r>
                <w:rPr>
                  <w:noProof/>
                </w:rPr>
                <w:t xml:space="preserve">De Castro, A. F. K. S. E. a. O. J., 2017. How immigrant workers experience workplace problems: a qualitative study. </w:t>
              </w:r>
              <w:r>
                <w:rPr>
                  <w:i/>
                  <w:iCs/>
                  <w:noProof/>
                </w:rPr>
                <w:t xml:space="preserve">Archives of Environmental &amp; Occupational Health, </w:t>
              </w:r>
              <w:r>
                <w:rPr>
                  <w:noProof/>
                </w:rPr>
                <w:t>64(3), pp. 249-258.</w:t>
              </w:r>
            </w:p>
            <w:p w14:paraId="100211FC" w14:textId="77777777" w:rsidR="00C26460" w:rsidRDefault="00C26460" w:rsidP="00C26460">
              <w:pPr>
                <w:pStyle w:val="Bibliography"/>
                <w:spacing w:line="360" w:lineRule="auto"/>
                <w:jc w:val="both"/>
                <w:rPr>
                  <w:noProof/>
                </w:rPr>
              </w:pPr>
              <w:r>
                <w:rPr>
                  <w:noProof/>
                </w:rPr>
                <w:t xml:space="preserve">Huber, G. a. M. R., 2017. The decision-making paradigm of organizational design. </w:t>
              </w:r>
              <w:r>
                <w:rPr>
                  <w:i/>
                  <w:iCs/>
                  <w:noProof/>
                </w:rPr>
                <w:t xml:space="preserve">Management science, </w:t>
              </w:r>
              <w:r>
                <w:rPr>
                  <w:noProof/>
                </w:rPr>
                <w:t>34(5), pp. 572-589.</w:t>
              </w:r>
            </w:p>
            <w:p w14:paraId="3A78A18D" w14:textId="77777777" w:rsidR="00C26460" w:rsidRDefault="00C26460" w:rsidP="00C26460">
              <w:pPr>
                <w:pStyle w:val="Bibliography"/>
                <w:spacing w:line="360" w:lineRule="auto"/>
                <w:jc w:val="both"/>
                <w:rPr>
                  <w:noProof/>
                </w:rPr>
              </w:pPr>
              <w:r>
                <w:rPr>
                  <w:noProof/>
                </w:rPr>
                <w:t xml:space="preserve">Ishizaka, A. a. S. S., 2014. Are multi-criteria decision-making tools useful? An experimental comparative study of three methods. </w:t>
              </w:r>
              <w:r>
                <w:rPr>
                  <w:i/>
                  <w:iCs/>
                  <w:noProof/>
                </w:rPr>
                <w:t xml:space="preserve">European Journal of Operational Research, </w:t>
              </w:r>
              <w:r>
                <w:rPr>
                  <w:noProof/>
                </w:rPr>
                <w:t>264(5), pp. 462-471.</w:t>
              </w:r>
            </w:p>
            <w:p w14:paraId="40DA701F" w14:textId="77777777" w:rsidR="00C26460" w:rsidRDefault="00C26460" w:rsidP="00C26460">
              <w:pPr>
                <w:pStyle w:val="Bibliography"/>
                <w:spacing w:line="360" w:lineRule="auto"/>
                <w:jc w:val="both"/>
                <w:rPr>
                  <w:noProof/>
                </w:rPr>
              </w:pPr>
              <w:r>
                <w:rPr>
                  <w:noProof/>
                </w:rPr>
                <w:t xml:space="preserve">Law, R. B. B. D. M. M. R. a. B. S., 2016. Hospitality HRM: past, present and the future. </w:t>
              </w:r>
              <w:r>
                <w:rPr>
                  <w:i/>
                  <w:iCs/>
                  <w:noProof/>
                </w:rPr>
                <w:t xml:space="preserve">International Journal of Contemporary Hospitality Management, </w:t>
              </w:r>
              <w:r>
                <w:rPr>
                  <w:noProof/>
                </w:rPr>
                <w:t>34(5), pp. 22-229.</w:t>
              </w:r>
            </w:p>
            <w:p w14:paraId="170C1D32" w14:textId="77777777" w:rsidR="00C26460" w:rsidRDefault="00C26460" w:rsidP="00C26460">
              <w:pPr>
                <w:pStyle w:val="Bibliography"/>
                <w:spacing w:line="360" w:lineRule="auto"/>
                <w:jc w:val="both"/>
                <w:rPr>
                  <w:noProof/>
                </w:rPr>
              </w:pPr>
              <w:r>
                <w:rPr>
                  <w:noProof/>
                </w:rPr>
                <w:t xml:space="preserve">McLaughlin, P. B. J. a. S. P., 2018. Developing an organisation culture to facilitate radical innovation. </w:t>
              </w:r>
              <w:r>
                <w:rPr>
                  <w:i/>
                  <w:iCs/>
                  <w:noProof/>
                </w:rPr>
                <w:t xml:space="preserve">International Journal of Technology Management, </w:t>
              </w:r>
              <w:r>
                <w:rPr>
                  <w:noProof/>
                </w:rPr>
                <w:t>44(5), pp. 298-323.</w:t>
              </w:r>
            </w:p>
            <w:p w14:paraId="46C8C907" w14:textId="77777777" w:rsidR="00C26460" w:rsidRDefault="00C26460" w:rsidP="00C26460">
              <w:pPr>
                <w:pStyle w:val="Bibliography"/>
                <w:spacing w:line="360" w:lineRule="auto"/>
                <w:jc w:val="both"/>
                <w:rPr>
                  <w:noProof/>
                </w:rPr>
              </w:pPr>
              <w:r>
                <w:rPr>
                  <w:noProof/>
                </w:rPr>
                <w:t xml:space="preserve">Middleton, H., 2015. Complex problem solving in a workplace setting. </w:t>
              </w:r>
              <w:r>
                <w:rPr>
                  <w:i/>
                  <w:iCs/>
                  <w:noProof/>
                </w:rPr>
                <w:t xml:space="preserve">International Journal of Educational Research, </w:t>
              </w:r>
              <w:r>
                <w:rPr>
                  <w:noProof/>
                </w:rPr>
                <w:t>37(4), pp. 67-84.</w:t>
              </w:r>
            </w:p>
            <w:p w14:paraId="1FD4DE6C" w14:textId="77777777" w:rsidR="00C26460" w:rsidRDefault="00C26460" w:rsidP="00C26460">
              <w:pPr>
                <w:pStyle w:val="Bibliography"/>
                <w:spacing w:line="360" w:lineRule="auto"/>
                <w:jc w:val="both"/>
                <w:rPr>
                  <w:noProof/>
                </w:rPr>
              </w:pPr>
              <w:r>
                <w:rPr>
                  <w:noProof/>
                </w:rPr>
                <w:t xml:space="preserve">Poulston, J., 2017. Hospitality workplace problems and poor training: a close relationship. </w:t>
              </w:r>
              <w:r>
                <w:rPr>
                  <w:i/>
                  <w:iCs/>
                  <w:noProof/>
                </w:rPr>
                <w:t xml:space="preserve">International Journal of Contemporary Hospitality Management, </w:t>
              </w:r>
              <w:r>
                <w:rPr>
                  <w:noProof/>
                </w:rPr>
                <w:t>22(4), pp. 223-227.</w:t>
              </w:r>
            </w:p>
            <w:p w14:paraId="446596A6" w14:textId="77777777" w:rsidR="00C26460" w:rsidRDefault="00C26460" w:rsidP="00C26460">
              <w:pPr>
                <w:pStyle w:val="Bibliography"/>
                <w:spacing w:line="360" w:lineRule="auto"/>
                <w:jc w:val="both"/>
                <w:rPr>
                  <w:noProof/>
                </w:rPr>
              </w:pPr>
              <w:r>
                <w:rPr>
                  <w:noProof/>
                </w:rPr>
                <w:t xml:space="preserve">Simon, H., 2013. Rational decision making in business organizations. </w:t>
              </w:r>
              <w:r>
                <w:rPr>
                  <w:i/>
                  <w:iCs/>
                  <w:noProof/>
                </w:rPr>
                <w:t xml:space="preserve">The American economic review, </w:t>
              </w:r>
              <w:r>
                <w:rPr>
                  <w:noProof/>
                </w:rPr>
                <w:t>69(6), pp. 493-513.</w:t>
              </w:r>
            </w:p>
            <w:p w14:paraId="085127BD" w14:textId="77777777" w:rsidR="00C26460" w:rsidRDefault="00C26460" w:rsidP="00C26460">
              <w:pPr>
                <w:pStyle w:val="Bibliography"/>
                <w:spacing w:line="360" w:lineRule="auto"/>
                <w:jc w:val="both"/>
                <w:rPr>
                  <w:noProof/>
                </w:rPr>
              </w:pPr>
              <w:r>
                <w:rPr>
                  <w:noProof/>
                </w:rPr>
                <w:t xml:space="preserve">Udechukwu, I., 2016. Correctional officer turnover: Of Maslow's needs hierarchy and Herzberg's motivation theory. </w:t>
              </w:r>
              <w:r>
                <w:rPr>
                  <w:i/>
                  <w:iCs/>
                  <w:noProof/>
                </w:rPr>
                <w:t xml:space="preserve">Public Personnel Management, </w:t>
              </w:r>
              <w:r>
                <w:rPr>
                  <w:noProof/>
                </w:rPr>
                <w:t>39(6), pp. 69-82.</w:t>
              </w:r>
            </w:p>
            <w:p w14:paraId="2C6E3170" w14:textId="77777777" w:rsidR="00C26460" w:rsidRDefault="00C26460" w:rsidP="00C26460">
              <w:pPr>
                <w:pStyle w:val="Bibliography"/>
                <w:spacing w:line="360" w:lineRule="auto"/>
                <w:jc w:val="both"/>
                <w:rPr>
                  <w:noProof/>
                </w:rPr>
              </w:pPr>
              <w:r>
                <w:rPr>
                  <w:noProof/>
                </w:rPr>
                <w:lastRenderedPageBreak/>
                <w:t xml:space="preserve">Umassd, 2019. [Online] </w:t>
              </w:r>
              <w:r>
                <w:rPr>
                  <w:noProof/>
                </w:rPr>
                <w:br/>
                <w:t xml:space="preserve">Available at: </w:t>
              </w:r>
              <w:r>
                <w:rPr>
                  <w:noProof/>
                  <w:u w:val="single"/>
                </w:rPr>
                <w:t>https://www.umassd.edu/fycm/decision-making/process/#:~:text=Decision%20making%20is%20the%20process,relevant%20information%20and%20defining%20alternatives.</w:t>
              </w:r>
              <w:r>
                <w:rPr>
                  <w:noProof/>
                </w:rPr>
                <w:br/>
                <w:t>[Accessed 06 08 2020].</w:t>
              </w:r>
            </w:p>
            <w:p w14:paraId="6755AB02" w14:textId="7BC1CA17" w:rsidR="00C26460" w:rsidRDefault="00C26460" w:rsidP="00C26460">
              <w:pPr>
                <w:spacing w:line="360" w:lineRule="auto"/>
                <w:jc w:val="both"/>
              </w:pPr>
              <w:r>
                <w:rPr>
                  <w:b/>
                  <w:bCs/>
                  <w:noProof/>
                </w:rPr>
                <w:fldChar w:fldCharType="end"/>
              </w:r>
            </w:p>
          </w:sdtContent>
        </w:sdt>
      </w:sdtContent>
    </w:sdt>
    <w:p w14:paraId="3887FB65" w14:textId="53C414E7" w:rsidR="00C26460" w:rsidRDefault="00C26460" w:rsidP="00C26460">
      <w:pPr>
        <w:spacing w:line="360" w:lineRule="auto"/>
        <w:jc w:val="both"/>
        <w:rPr>
          <w:lang w:val="en-GB"/>
        </w:rPr>
      </w:pPr>
    </w:p>
    <w:p w14:paraId="2462B923" w14:textId="77777777" w:rsidR="00C26460" w:rsidRPr="005B7BB6" w:rsidRDefault="00C26460" w:rsidP="00C26460">
      <w:pPr>
        <w:spacing w:line="360" w:lineRule="auto"/>
        <w:jc w:val="both"/>
        <w:rPr>
          <w:lang w:val="en-GB"/>
        </w:rPr>
      </w:pPr>
    </w:p>
    <w:sectPr w:rsidR="00C26460" w:rsidRPr="005B7BB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5024B4" w14:textId="77777777" w:rsidR="005955E5" w:rsidRDefault="005955E5" w:rsidP="00BE2EBD">
      <w:pPr>
        <w:spacing w:after="0" w:line="240" w:lineRule="auto"/>
      </w:pPr>
      <w:r>
        <w:separator/>
      </w:r>
    </w:p>
  </w:endnote>
  <w:endnote w:type="continuationSeparator" w:id="0">
    <w:p w14:paraId="42844462" w14:textId="77777777" w:rsidR="005955E5" w:rsidRDefault="005955E5" w:rsidP="00BE2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3657741"/>
      <w:docPartObj>
        <w:docPartGallery w:val="Page Numbers (Bottom of Page)"/>
        <w:docPartUnique/>
      </w:docPartObj>
    </w:sdtPr>
    <w:sdtEndPr>
      <w:rPr>
        <w:color w:val="7F7F7F" w:themeColor="background1" w:themeShade="7F"/>
        <w:spacing w:val="60"/>
      </w:rPr>
    </w:sdtEndPr>
    <w:sdtContent>
      <w:p w14:paraId="21434CD9" w14:textId="339A576C" w:rsidR="00BE2EBD" w:rsidRDefault="00BE2EBD">
        <w:pPr>
          <w:pStyle w:val="Footer"/>
          <w:pBdr>
            <w:top w:val="single" w:sz="4" w:space="1" w:color="D9D9D9" w:themeColor="background1" w:themeShade="D9"/>
          </w:pBdr>
          <w:jc w:val="right"/>
        </w:pPr>
        <w:r>
          <w:fldChar w:fldCharType="begin"/>
        </w:r>
        <w:r>
          <w:instrText xml:space="preserve"> PAGE   \* MERGEFORMAT </w:instrText>
        </w:r>
        <w:r>
          <w:fldChar w:fldCharType="separate"/>
        </w:r>
        <w:r w:rsidR="00CF7463">
          <w:rPr>
            <w:noProof/>
          </w:rPr>
          <w:t>1</w:t>
        </w:r>
        <w:r>
          <w:rPr>
            <w:noProof/>
          </w:rPr>
          <w:fldChar w:fldCharType="end"/>
        </w:r>
        <w:r>
          <w:t xml:space="preserve"> | </w:t>
        </w:r>
        <w:r>
          <w:rPr>
            <w:color w:val="7F7F7F" w:themeColor="background1" w:themeShade="7F"/>
            <w:spacing w:val="60"/>
          </w:rPr>
          <w:t>Page</w:t>
        </w:r>
      </w:p>
    </w:sdtContent>
  </w:sdt>
  <w:p w14:paraId="081A257B" w14:textId="77777777" w:rsidR="00BE2EBD" w:rsidRDefault="00BE2E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DBED1B" w14:textId="77777777" w:rsidR="005955E5" w:rsidRDefault="005955E5" w:rsidP="00BE2EBD">
      <w:pPr>
        <w:spacing w:after="0" w:line="240" w:lineRule="auto"/>
      </w:pPr>
      <w:r>
        <w:separator/>
      </w:r>
    </w:p>
  </w:footnote>
  <w:footnote w:type="continuationSeparator" w:id="0">
    <w:p w14:paraId="0EAFC138" w14:textId="77777777" w:rsidR="005955E5" w:rsidRDefault="005955E5" w:rsidP="00BE2E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34438E"/>
    <w:multiLevelType w:val="hybridMultilevel"/>
    <w:tmpl w:val="B10228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830728F"/>
    <w:multiLevelType w:val="hybridMultilevel"/>
    <w:tmpl w:val="5B4AA9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74180E29"/>
    <w:multiLevelType w:val="hybridMultilevel"/>
    <w:tmpl w:val="EC7A9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2043"/>
    <w:rsid w:val="0003350F"/>
    <w:rsid w:val="00052A35"/>
    <w:rsid w:val="00087FE7"/>
    <w:rsid w:val="000A0A2B"/>
    <w:rsid w:val="000A6623"/>
    <w:rsid w:val="000B7075"/>
    <w:rsid w:val="000E78F1"/>
    <w:rsid w:val="00102343"/>
    <w:rsid w:val="00110955"/>
    <w:rsid w:val="00147B62"/>
    <w:rsid w:val="00162248"/>
    <w:rsid w:val="00162436"/>
    <w:rsid w:val="001669D8"/>
    <w:rsid w:val="0017502C"/>
    <w:rsid w:val="001853C9"/>
    <w:rsid w:val="001A3CFD"/>
    <w:rsid w:val="001C6231"/>
    <w:rsid w:val="001D7F58"/>
    <w:rsid w:val="0022085A"/>
    <w:rsid w:val="002209CD"/>
    <w:rsid w:val="00231C64"/>
    <w:rsid w:val="00263C2D"/>
    <w:rsid w:val="0027598A"/>
    <w:rsid w:val="002D3671"/>
    <w:rsid w:val="002F60C1"/>
    <w:rsid w:val="00307DED"/>
    <w:rsid w:val="003137A0"/>
    <w:rsid w:val="003339B7"/>
    <w:rsid w:val="003765B4"/>
    <w:rsid w:val="00395C07"/>
    <w:rsid w:val="003C1618"/>
    <w:rsid w:val="003C7695"/>
    <w:rsid w:val="003D5F09"/>
    <w:rsid w:val="00414E97"/>
    <w:rsid w:val="0047737F"/>
    <w:rsid w:val="004A09AE"/>
    <w:rsid w:val="004B1F15"/>
    <w:rsid w:val="00524F35"/>
    <w:rsid w:val="00542EE9"/>
    <w:rsid w:val="00564E0C"/>
    <w:rsid w:val="00585966"/>
    <w:rsid w:val="00594CE6"/>
    <w:rsid w:val="005955E5"/>
    <w:rsid w:val="005B2043"/>
    <w:rsid w:val="005B7BB6"/>
    <w:rsid w:val="005C53F7"/>
    <w:rsid w:val="006236AE"/>
    <w:rsid w:val="00627A69"/>
    <w:rsid w:val="00696641"/>
    <w:rsid w:val="006B233D"/>
    <w:rsid w:val="0076427F"/>
    <w:rsid w:val="007A010D"/>
    <w:rsid w:val="007A1797"/>
    <w:rsid w:val="007D2DA6"/>
    <w:rsid w:val="0080399D"/>
    <w:rsid w:val="00805DA7"/>
    <w:rsid w:val="008123CE"/>
    <w:rsid w:val="00817987"/>
    <w:rsid w:val="00831221"/>
    <w:rsid w:val="00853607"/>
    <w:rsid w:val="008630EF"/>
    <w:rsid w:val="00882447"/>
    <w:rsid w:val="008B06CE"/>
    <w:rsid w:val="008C16D5"/>
    <w:rsid w:val="008C4D57"/>
    <w:rsid w:val="008E0658"/>
    <w:rsid w:val="009063F5"/>
    <w:rsid w:val="00911726"/>
    <w:rsid w:val="0091295F"/>
    <w:rsid w:val="009345AC"/>
    <w:rsid w:val="00994FE2"/>
    <w:rsid w:val="009A7A35"/>
    <w:rsid w:val="009C2829"/>
    <w:rsid w:val="00A03187"/>
    <w:rsid w:val="00A21B15"/>
    <w:rsid w:val="00A5261C"/>
    <w:rsid w:val="00A87F78"/>
    <w:rsid w:val="00AA1844"/>
    <w:rsid w:val="00AD2FF0"/>
    <w:rsid w:val="00AF0153"/>
    <w:rsid w:val="00B05F4D"/>
    <w:rsid w:val="00B41A7A"/>
    <w:rsid w:val="00B66330"/>
    <w:rsid w:val="00B75DE2"/>
    <w:rsid w:val="00B83009"/>
    <w:rsid w:val="00BA0B2C"/>
    <w:rsid w:val="00BB088E"/>
    <w:rsid w:val="00BE2EBD"/>
    <w:rsid w:val="00BF6777"/>
    <w:rsid w:val="00C01386"/>
    <w:rsid w:val="00C03902"/>
    <w:rsid w:val="00C11825"/>
    <w:rsid w:val="00C26460"/>
    <w:rsid w:val="00C315BB"/>
    <w:rsid w:val="00C85C51"/>
    <w:rsid w:val="00C9398E"/>
    <w:rsid w:val="00CF3B6D"/>
    <w:rsid w:val="00CF7463"/>
    <w:rsid w:val="00D015CB"/>
    <w:rsid w:val="00D65E36"/>
    <w:rsid w:val="00D80E92"/>
    <w:rsid w:val="00D949E6"/>
    <w:rsid w:val="00DA2158"/>
    <w:rsid w:val="00DC08E8"/>
    <w:rsid w:val="00DE5C4A"/>
    <w:rsid w:val="00E3215C"/>
    <w:rsid w:val="00E47A46"/>
    <w:rsid w:val="00E70448"/>
    <w:rsid w:val="00EB19C0"/>
    <w:rsid w:val="00F0498A"/>
    <w:rsid w:val="00F06373"/>
    <w:rsid w:val="00F10E6A"/>
    <w:rsid w:val="00F5144B"/>
    <w:rsid w:val="00F91132"/>
    <w:rsid w:val="00FA139D"/>
    <w:rsid w:val="00FA4570"/>
    <w:rsid w:val="00FC6294"/>
    <w:rsid w:val="00FE0F3B"/>
    <w:rsid w:val="00FE3A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D6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1C64"/>
    <w:rPr>
      <w:rFonts w:ascii="Times New Roman" w:hAnsi="Times New Roman"/>
      <w:sz w:val="24"/>
    </w:rPr>
  </w:style>
  <w:style w:type="paragraph" w:styleId="Heading1">
    <w:name w:val="heading 1"/>
    <w:basedOn w:val="Normal"/>
    <w:next w:val="Normal"/>
    <w:link w:val="Heading1Char"/>
    <w:uiPriority w:val="9"/>
    <w:qFormat/>
    <w:rsid w:val="00231C6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31C64"/>
    <w:pPr>
      <w:keepNext/>
      <w:keepLines/>
      <w:spacing w:before="40" w:after="0"/>
      <w:outlineLvl w:val="1"/>
    </w:pPr>
    <w:rPr>
      <w:rFonts w:eastAsiaTheme="majorEastAsia" w:cstheme="majorBidi"/>
      <w:b/>
      <w:color w:val="002060"/>
      <w:sz w:val="26"/>
      <w:szCs w:val="26"/>
    </w:rPr>
  </w:style>
  <w:style w:type="paragraph" w:styleId="Heading3">
    <w:name w:val="heading 3"/>
    <w:basedOn w:val="Normal"/>
    <w:next w:val="Normal"/>
    <w:link w:val="Heading3Char"/>
    <w:uiPriority w:val="9"/>
    <w:unhideWhenUsed/>
    <w:qFormat/>
    <w:rsid w:val="00CF746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1C64"/>
    <w:rPr>
      <w:rFonts w:ascii="Times New Roman" w:eastAsiaTheme="majorEastAsia" w:hAnsi="Times New Roman" w:cstheme="majorBidi"/>
      <w:b/>
      <w:color w:val="002060"/>
      <w:sz w:val="26"/>
      <w:szCs w:val="26"/>
    </w:rPr>
  </w:style>
  <w:style w:type="character" w:customStyle="1" w:styleId="Heading1Char">
    <w:name w:val="Heading 1 Char"/>
    <w:basedOn w:val="DefaultParagraphFont"/>
    <w:link w:val="Heading1"/>
    <w:uiPriority w:val="9"/>
    <w:rsid w:val="00231C64"/>
    <w:rPr>
      <w:rFonts w:ascii="Times New Roman" w:eastAsiaTheme="majorEastAsia" w:hAnsi="Times New Roman" w:cstheme="majorBidi"/>
      <w:b/>
      <w:sz w:val="28"/>
      <w:szCs w:val="32"/>
    </w:rPr>
  </w:style>
  <w:style w:type="paragraph" w:styleId="ListParagraph">
    <w:name w:val="List Paragraph"/>
    <w:basedOn w:val="Normal"/>
    <w:uiPriority w:val="34"/>
    <w:qFormat/>
    <w:rsid w:val="008630EF"/>
    <w:pPr>
      <w:ind w:left="720"/>
      <w:contextualSpacing/>
    </w:pPr>
  </w:style>
  <w:style w:type="table" w:styleId="TableGrid">
    <w:name w:val="Table Grid"/>
    <w:basedOn w:val="TableNormal"/>
    <w:uiPriority w:val="39"/>
    <w:rsid w:val="00E47A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E2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EBD"/>
    <w:rPr>
      <w:rFonts w:ascii="Times New Roman" w:hAnsi="Times New Roman"/>
      <w:sz w:val="24"/>
    </w:rPr>
  </w:style>
  <w:style w:type="paragraph" w:styleId="Footer">
    <w:name w:val="footer"/>
    <w:basedOn w:val="Normal"/>
    <w:link w:val="FooterChar"/>
    <w:uiPriority w:val="99"/>
    <w:unhideWhenUsed/>
    <w:rsid w:val="00BE2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EBD"/>
    <w:rPr>
      <w:rFonts w:ascii="Times New Roman" w:hAnsi="Times New Roman"/>
      <w:sz w:val="24"/>
    </w:rPr>
  </w:style>
  <w:style w:type="paragraph" w:styleId="TOCHeading">
    <w:name w:val="TOC Heading"/>
    <w:basedOn w:val="Heading1"/>
    <w:next w:val="Normal"/>
    <w:uiPriority w:val="39"/>
    <w:unhideWhenUsed/>
    <w:qFormat/>
    <w:rsid w:val="00A03187"/>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03187"/>
    <w:pPr>
      <w:spacing w:after="100"/>
    </w:pPr>
  </w:style>
  <w:style w:type="paragraph" w:styleId="TOC2">
    <w:name w:val="toc 2"/>
    <w:basedOn w:val="Normal"/>
    <w:next w:val="Normal"/>
    <w:autoRedefine/>
    <w:uiPriority w:val="39"/>
    <w:unhideWhenUsed/>
    <w:rsid w:val="00A03187"/>
    <w:pPr>
      <w:spacing w:after="100"/>
      <w:ind w:left="240"/>
    </w:pPr>
  </w:style>
  <w:style w:type="character" w:styleId="Hyperlink">
    <w:name w:val="Hyperlink"/>
    <w:basedOn w:val="DefaultParagraphFont"/>
    <w:uiPriority w:val="99"/>
    <w:unhideWhenUsed/>
    <w:rsid w:val="00A03187"/>
    <w:rPr>
      <w:color w:val="0563C1" w:themeColor="hyperlink"/>
      <w:u w:val="single"/>
    </w:rPr>
  </w:style>
  <w:style w:type="paragraph" w:styleId="Bibliography">
    <w:name w:val="Bibliography"/>
    <w:basedOn w:val="Normal"/>
    <w:next w:val="Normal"/>
    <w:uiPriority w:val="37"/>
    <w:unhideWhenUsed/>
    <w:rsid w:val="00C26460"/>
  </w:style>
  <w:style w:type="paragraph" w:styleId="BalloonText">
    <w:name w:val="Balloon Text"/>
    <w:basedOn w:val="Normal"/>
    <w:link w:val="BalloonTextChar"/>
    <w:uiPriority w:val="99"/>
    <w:semiHidden/>
    <w:unhideWhenUsed/>
    <w:rsid w:val="00CF74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7463"/>
    <w:rPr>
      <w:rFonts w:ascii="Tahoma" w:hAnsi="Tahoma" w:cs="Tahoma"/>
      <w:sz w:val="16"/>
      <w:szCs w:val="16"/>
    </w:rPr>
  </w:style>
  <w:style w:type="character" w:customStyle="1" w:styleId="Heading3Char">
    <w:name w:val="Heading 3 Char"/>
    <w:basedOn w:val="DefaultParagraphFont"/>
    <w:link w:val="Heading3"/>
    <w:uiPriority w:val="9"/>
    <w:rsid w:val="00CF7463"/>
    <w:rPr>
      <w:rFonts w:asciiTheme="majorHAnsi" w:eastAsiaTheme="majorEastAsia" w:hAnsiTheme="majorHAnsi" w:cstheme="majorBidi"/>
      <w:b/>
      <w:bCs/>
      <w:color w:val="4472C4" w:themeColor="accent1"/>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1C64"/>
    <w:rPr>
      <w:rFonts w:ascii="Times New Roman" w:hAnsi="Times New Roman"/>
      <w:sz w:val="24"/>
    </w:rPr>
  </w:style>
  <w:style w:type="paragraph" w:styleId="Heading1">
    <w:name w:val="heading 1"/>
    <w:basedOn w:val="Normal"/>
    <w:next w:val="Normal"/>
    <w:link w:val="Heading1Char"/>
    <w:uiPriority w:val="9"/>
    <w:qFormat/>
    <w:rsid w:val="00231C6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31C64"/>
    <w:pPr>
      <w:keepNext/>
      <w:keepLines/>
      <w:spacing w:before="40" w:after="0"/>
      <w:outlineLvl w:val="1"/>
    </w:pPr>
    <w:rPr>
      <w:rFonts w:eastAsiaTheme="majorEastAsia" w:cstheme="majorBidi"/>
      <w:b/>
      <w:color w:val="002060"/>
      <w:sz w:val="26"/>
      <w:szCs w:val="26"/>
    </w:rPr>
  </w:style>
  <w:style w:type="paragraph" w:styleId="Heading3">
    <w:name w:val="heading 3"/>
    <w:basedOn w:val="Normal"/>
    <w:next w:val="Normal"/>
    <w:link w:val="Heading3Char"/>
    <w:uiPriority w:val="9"/>
    <w:unhideWhenUsed/>
    <w:qFormat/>
    <w:rsid w:val="00CF746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1C64"/>
    <w:rPr>
      <w:rFonts w:ascii="Times New Roman" w:eastAsiaTheme="majorEastAsia" w:hAnsi="Times New Roman" w:cstheme="majorBidi"/>
      <w:b/>
      <w:color w:val="002060"/>
      <w:sz w:val="26"/>
      <w:szCs w:val="26"/>
    </w:rPr>
  </w:style>
  <w:style w:type="character" w:customStyle="1" w:styleId="Heading1Char">
    <w:name w:val="Heading 1 Char"/>
    <w:basedOn w:val="DefaultParagraphFont"/>
    <w:link w:val="Heading1"/>
    <w:uiPriority w:val="9"/>
    <w:rsid w:val="00231C64"/>
    <w:rPr>
      <w:rFonts w:ascii="Times New Roman" w:eastAsiaTheme="majorEastAsia" w:hAnsi="Times New Roman" w:cstheme="majorBidi"/>
      <w:b/>
      <w:sz w:val="28"/>
      <w:szCs w:val="32"/>
    </w:rPr>
  </w:style>
  <w:style w:type="paragraph" w:styleId="ListParagraph">
    <w:name w:val="List Paragraph"/>
    <w:basedOn w:val="Normal"/>
    <w:uiPriority w:val="34"/>
    <w:qFormat/>
    <w:rsid w:val="008630EF"/>
    <w:pPr>
      <w:ind w:left="720"/>
      <w:contextualSpacing/>
    </w:pPr>
  </w:style>
  <w:style w:type="table" w:styleId="TableGrid">
    <w:name w:val="Table Grid"/>
    <w:basedOn w:val="TableNormal"/>
    <w:uiPriority w:val="39"/>
    <w:rsid w:val="00E47A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E2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EBD"/>
    <w:rPr>
      <w:rFonts w:ascii="Times New Roman" w:hAnsi="Times New Roman"/>
      <w:sz w:val="24"/>
    </w:rPr>
  </w:style>
  <w:style w:type="paragraph" w:styleId="Footer">
    <w:name w:val="footer"/>
    <w:basedOn w:val="Normal"/>
    <w:link w:val="FooterChar"/>
    <w:uiPriority w:val="99"/>
    <w:unhideWhenUsed/>
    <w:rsid w:val="00BE2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EBD"/>
    <w:rPr>
      <w:rFonts w:ascii="Times New Roman" w:hAnsi="Times New Roman"/>
      <w:sz w:val="24"/>
    </w:rPr>
  </w:style>
  <w:style w:type="paragraph" w:styleId="TOCHeading">
    <w:name w:val="TOC Heading"/>
    <w:basedOn w:val="Heading1"/>
    <w:next w:val="Normal"/>
    <w:uiPriority w:val="39"/>
    <w:unhideWhenUsed/>
    <w:qFormat/>
    <w:rsid w:val="00A03187"/>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03187"/>
    <w:pPr>
      <w:spacing w:after="100"/>
    </w:pPr>
  </w:style>
  <w:style w:type="paragraph" w:styleId="TOC2">
    <w:name w:val="toc 2"/>
    <w:basedOn w:val="Normal"/>
    <w:next w:val="Normal"/>
    <w:autoRedefine/>
    <w:uiPriority w:val="39"/>
    <w:unhideWhenUsed/>
    <w:rsid w:val="00A03187"/>
    <w:pPr>
      <w:spacing w:after="100"/>
      <w:ind w:left="240"/>
    </w:pPr>
  </w:style>
  <w:style w:type="character" w:styleId="Hyperlink">
    <w:name w:val="Hyperlink"/>
    <w:basedOn w:val="DefaultParagraphFont"/>
    <w:uiPriority w:val="99"/>
    <w:unhideWhenUsed/>
    <w:rsid w:val="00A03187"/>
    <w:rPr>
      <w:color w:val="0563C1" w:themeColor="hyperlink"/>
      <w:u w:val="single"/>
    </w:rPr>
  </w:style>
  <w:style w:type="paragraph" w:styleId="Bibliography">
    <w:name w:val="Bibliography"/>
    <w:basedOn w:val="Normal"/>
    <w:next w:val="Normal"/>
    <w:uiPriority w:val="37"/>
    <w:unhideWhenUsed/>
    <w:rsid w:val="00C26460"/>
  </w:style>
  <w:style w:type="paragraph" w:styleId="BalloonText">
    <w:name w:val="Balloon Text"/>
    <w:basedOn w:val="Normal"/>
    <w:link w:val="BalloonTextChar"/>
    <w:uiPriority w:val="99"/>
    <w:semiHidden/>
    <w:unhideWhenUsed/>
    <w:rsid w:val="00CF74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7463"/>
    <w:rPr>
      <w:rFonts w:ascii="Tahoma" w:hAnsi="Tahoma" w:cs="Tahoma"/>
      <w:sz w:val="16"/>
      <w:szCs w:val="16"/>
    </w:rPr>
  </w:style>
  <w:style w:type="character" w:customStyle="1" w:styleId="Heading3Char">
    <w:name w:val="Heading 3 Char"/>
    <w:basedOn w:val="DefaultParagraphFont"/>
    <w:link w:val="Heading3"/>
    <w:uiPriority w:val="9"/>
    <w:rsid w:val="00CF7463"/>
    <w:rPr>
      <w:rFonts w:asciiTheme="majorHAnsi" w:eastAsiaTheme="majorEastAsia" w:hAnsiTheme="majorHAnsi" w:cstheme="majorBidi"/>
      <w:b/>
      <w:b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954235">
      <w:bodyDiv w:val="1"/>
      <w:marLeft w:val="0"/>
      <w:marRight w:val="0"/>
      <w:marTop w:val="0"/>
      <w:marBottom w:val="0"/>
      <w:divBdr>
        <w:top w:val="none" w:sz="0" w:space="0" w:color="auto"/>
        <w:left w:val="none" w:sz="0" w:space="0" w:color="auto"/>
        <w:bottom w:val="none" w:sz="0" w:space="0" w:color="auto"/>
        <w:right w:val="none" w:sz="0" w:space="0" w:color="auto"/>
      </w:divBdr>
    </w:div>
    <w:div w:id="128132642">
      <w:bodyDiv w:val="1"/>
      <w:marLeft w:val="0"/>
      <w:marRight w:val="0"/>
      <w:marTop w:val="0"/>
      <w:marBottom w:val="0"/>
      <w:divBdr>
        <w:top w:val="none" w:sz="0" w:space="0" w:color="auto"/>
        <w:left w:val="none" w:sz="0" w:space="0" w:color="auto"/>
        <w:bottom w:val="none" w:sz="0" w:space="0" w:color="auto"/>
        <w:right w:val="none" w:sz="0" w:space="0" w:color="auto"/>
      </w:divBdr>
    </w:div>
    <w:div w:id="210581335">
      <w:bodyDiv w:val="1"/>
      <w:marLeft w:val="0"/>
      <w:marRight w:val="0"/>
      <w:marTop w:val="0"/>
      <w:marBottom w:val="0"/>
      <w:divBdr>
        <w:top w:val="none" w:sz="0" w:space="0" w:color="auto"/>
        <w:left w:val="none" w:sz="0" w:space="0" w:color="auto"/>
        <w:bottom w:val="none" w:sz="0" w:space="0" w:color="auto"/>
        <w:right w:val="none" w:sz="0" w:space="0" w:color="auto"/>
      </w:divBdr>
    </w:div>
    <w:div w:id="221871136">
      <w:bodyDiv w:val="1"/>
      <w:marLeft w:val="0"/>
      <w:marRight w:val="0"/>
      <w:marTop w:val="0"/>
      <w:marBottom w:val="0"/>
      <w:divBdr>
        <w:top w:val="none" w:sz="0" w:space="0" w:color="auto"/>
        <w:left w:val="none" w:sz="0" w:space="0" w:color="auto"/>
        <w:bottom w:val="none" w:sz="0" w:space="0" w:color="auto"/>
        <w:right w:val="none" w:sz="0" w:space="0" w:color="auto"/>
      </w:divBdr>
    </w:div>
    <w:div w:id="322314254">
      <w:bodyDiv w:val="1"/>
      <w:marLeft w:val="0"/>
      <w:marRight w:val="0"/>
      <w:marTop w:val="0"/>
      <w:marBottom w:val="0"/>
      <w:divBdr>
        <w:top w:val="none" w:sz="0" w:space="0" w:color="auto"/>
        <w:left w:val="none" w:sz="0" w:space="0" w:color="auto"/>
        <w:bottom w:val="none" w:sz="0" w:space="0" w:color="auto"/>
        <w:right w:val="none" w:sz="0" w:space="0" w:color="auto"/>
      </w:divBdr>
    </w:div>
    <w:div w:id="368265029">
      <w:bodyDiv w:val="1"/>
      <w:marLeft w:val="0"/>
      <w:marRight w:val="0"/>
      <w:marTop w:val="0"/>
      <w:marBottom w:val="0"/>
      <w:divBdr>
        <w:top w:val="none" w:sz="0" w:space="0" w:color="auto"/>
        <w:left w:val="none" w:sz="0" w:space="0" w:color="auto"/>
        <w:bottom w:val="none" w:sz="0" w:space="0" w:color="auto"/>
        <w:right w:val="none" w:sz="0" w:space="0" w:color="auto"/>
      </w:divBdr>
    </w:div>
    <w:div w:id="382486974">
      <w:bodyDiv w:val="1"/>
      <w:marLeft w:val="0"/>
      <w:marRight w:val="0"/>
      <w:marTop w:val="0"/>
      <w:marBottom w:val="0"/>
      <w:divBdr>
        <w:top w:val="none" w:sz="0" w:space="0" w:color="auto"/>
        <w:left w:val="none" w:sz="0" w:space="0" w:color="auto"/>
        <w:bottom w:val="none" w:sz="0" w:space="0" w:color="auto"/>
        <w:right w:val="none" w:sz="0" w:space="0" w:color="auto"/>
      </w:divBdr>
    </w:div>
    <w:div w:id="518160250">
      <w:bodyDiv w:val="1"/>
      <w:marLeft w:val="0"/>
      <w:marRight w:val="0"/>
      <w:marTop w:val="0"/>
      <w:marBottom w:val="0"/>
      <w:divBdr>
        <w:top w:val="none" w:sz="0" w:space="0" w:color="auto"/>
        <w:left w:val="none" w:sz="0" w:space="0" w:color="auto"/>
        <w:bottom w:val="none" w:sz="0" w:space="0" w:color="auto"/>
        <w:right w:val="none" w:sz="0" w:space="0" w:color="auto"/>
      </w:divBdr>
    </w:div>
    <w:div w:id="951322378">
      <w:bodyDiv w:val="1"/>
      <w:marLeft w:val="0"/>
      <w:marRight w:val="0"/>
      <w:marTop w:val="0"/>
      <w:marBottom w:val="0"/>
      <w:divBdr>
        <w:top w:val="none" w:sz="0" w:space="0" w:color="auto"/>
        <w:left w:val="none" w:sz="0" w:space="0" w:color="auto"/>
        <w:bottom w:val="none" w:sz="0" w:space="0" w:color="auto"/>
        <w:right w:val="none" w:sz="0" w:space="0" w:color="auto"/>
      </w:divBdr>
    </w:div>
    <w:div w:id="1273053901">
      <w:bodyDiv w:val="1"/>
      <w:marLeft w:val="0"/>
      <w:marRight w:val="0"/>
      <w:marTop w:val="0"/>
      <w:marBottom w:val="0"/>
      <w:divBdr>
        <w:top w:val="none" w:sz="0" w:space="0" w:color="auto"/>
        <w:left w:val="none" w:sz="0" w:space="0" w:color="auto"/>
        <w:bottom w:val="none" w:sz="0" w:space="0" w:color="auto"/>
        <w:right w:val="none" w:sz="0" w:space="0" w:color="auto"/>
      </w:divBdr>
    </w:div>
    <w:div w:id="1552767811">
      <w:bodyDiv w:val="1"/>
      <w:marLeft w:val="0"/>
      <w:marRight w:val="0"/>
      <w:marTop w:val="0"/>
      <w:marBottom w:val="0"/>
      <w:divBdr>
        <w:top w:val="none" w:sz="0" w:space="0" w:color="auto"/>
        <w:left w:val="none" w:sz="0" w:space="0" w:color="auto"/>
        <w:bottom w:val="none" w:sz="0" w:space="0" w:color="auto"/>
        <w:right w:val="none" w:sz="0" w:space="0" w:color="auto"/>
      </w:divBdr>
    </w:div>
    <w:div w:id="1671522290">
      <w:bodyDiv w:val="1"/>
      <w:marLeft w:val="0"/>
      <w:marRight w:val="0"/>
      <w:marTop w:val="0"/>
      <w:marBottom w:val="0"/>
      <w:divBdr>
        <w:top w:val="none" w:sz="0" w:space="0" w:color="auto"/>
        <w:left w:val="none" w:sz="0" w:space="0" w:color="auto"/>
        <w:bottom w:val="none" w:sz="0" w:space="0" w:color="auto"/>
        <w:right w:val="none" w:sz="0" w:space="0" w:color="auto"/>
      </w:divBdr>
    </w:div>
    <w:div w:id="1773739632">
      <w:bodyDiv w:val="1"/>
      <w:marLeft w:val="0"/>
      <w:marRight w:val="0"/>
      <w:marTop w:val="0"/>
      <w:marBottom w:val="0"/>
      <w:divBdr>
        <w:top w:val="none" w:sz="0" w:space="0" w:color="auto"/>
        <w:left w:val="none" w:sz="0" w:space="0" w:color="auto"/>
        <w:bottom w:val="none" w:sz="0" w:space="0" w:color="auto"/>
        <w:right w:val="none" w:sz="0" w:space="0" w:color="auto"/>
      </w:divBdr>
    </w:div>
    <w:div w:id="1779913329">
      <w:bodyDiv w:val="1"/>
      <w:marLeft w:val="0"/>
      <w:marRight w:val="0"/>
      <w:marTop w:val="0"/>
      <w:marBottom w:val="0"/>
      <w:divBdr>
        <w:top w:val="none" w:sz="0" w:space="0" w:color="auto"/>
        <w:left w:val="none" w:sz="0" w:space="0" w:color="auto"/>
        <w:bottom w:val="none" w:sz="0" w:space="0" w:color="auto"/>
        <w:right w:val="none" w:sz="0" w:space="0" w:color="auto"/>
      </w:divBdr>
    </w:div>
    <w:div w:id="1834488710">
      <w:bodyDiv w:val="1"/>
      <w:marLeft w:val="0"/>
      <w:marRight w:val="0"/>
      <w:marTop w:val="0"/>
      <w:marBottom w:val="0"/>
      <w:divBdr>
        <w:top w:val="none" w:sz="0" w:space="0" w:color="auto"/>
        <w:left w:val="none" w:sz="0" w:space="0" w:color="auto"/>
        <w:bottom w:val="none" w:sz="0" w:space="0" w:color="auto"/>
        <w:right w:val="none" w:sz="0" w:space="0" w:color="auto"/>
      </w:divBdr>
    </w:div>
    <w:div w:id="1850215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Pou17</b:Tag>
    <b:SourceType>JournalArticle</b:SourceType>
    <b:Guid>{53297D34-5DBB-469E-99D7-750EB26650CE}</b:Guid>
    <b:Author>
      <b:Author>
        <b:NameList>
          <b:Person>
            <b:Last>Poulston</b:Last>
            <b:First>J.,</b:First>
          </b:Person>
        </b:NameList>
      </b:Author>
    </b:Author>
    <b:Title>Hospitality workplace problems and poor training: a close relationship</b:Title>
    <b:JournalName>International Journal of Contemporary Hospitality Management</b:JournalName>
    <b:Year>2017</b:Year>
    <b:Pages>223-227</b:Pages>
    <b:Volume>22</b:Volume>
    <b:Issue>4</b:Issue>
    <b:RefOrder>1</b:RefOrder>
  </b:Source>
  <b:Source>
    <b:Tag>DeC17</b:Tag>
    <b:SourceType>JournalArticle</b:SourceType>
    <b:Guid>{9D1F29B8-F9B4-4303-9CE6-DF37C1813B27}</b:Guid>
    <b:Author>
      <b:Author>
        <b:NameList>
          <b:Person>
            <b:Last>De Castro</b:Last>
            <b:First>A.B.,</b:First>
            <b:Middle>Fujishiro, K., Sweitzer, E. and Oliva, J.,</b:Middle>
          </b:Person>
        </b:NameList>
      </b:Author>
    </b:Author>
    <b:Title>How immigrant workers experience workplace problems: a qualitative study</b:Title>
    <b:JournalName>Archives of Environmental &amp; Occupational Health</b:JournalName>
    <b:Year>2017</b:Year>
    <b:Pages>249-258</b:Pages>
    <b:Volume>64</b:Volume>
    <b:Issue>3</b:Issue>
    <b:RefOrder>2</b:RefOrder>
  </b:Source>
  <b:Source>
    <b:Tag>Bro17</b:Tag>
    <b:SourceType>JournalArticle</b:SourceType>
    <b:Guid>{24E5E10E-5AF5-4779-8B7F-994661D2D460}</b:Guid>
    <b:Author>
      <b:Author>
        <b:NameList>
          <b:Person>
            <b:Last>Brownell</b:Last>
            <b:First>J.,</b:First>
          </b:Person>
        </b:NameList>
      </b:Author>
    </b:Author>
    <b:Title>Striking a balance: The future of work and family issues in the hospitality industry</b:Title>
    <b:JournalName>International Journal of Human Resources Development and Management</b:JournalName>
    <b:Year>2017</b:Year>
    <b:Pages>109-123</b:Pages>
    <b:Volume>28</b:Volume>
    <b:Issue>5</b:Issue>
    <b:RefOrder>3</b:RefOrder>
  </b:Source>
  <b:Source>
    <b:Tag>Law16</b:Tag>
    <b:SourceType>JournalArticle</b:SourceType>
    <b:Guid>{FD59EFA7-B2ED-4428-B920-ECE417A08F0C}</b:Guid>
    <b:Author>
      <b:Author>
        <b:NameList>
          <b:Person>
            <b:Last>Law</b:Last>
            <b:First>R.,</b:First>
            <b:Middle>Bai, B., Davidson, M.C., McPhail, R. and Barry, S.,</b:Middle>
          </b:Person>
        </b:NameList>
      </b:Author>
    </b:Author>
    <b:Title>Hospitality HRM: past, present and the future</b:Title>
    <b:JournalName>International Journal of Contemporary Hospitality Management</b:JournalName>
    <b:Year>2016</b:Year>
    <b:Pages>22-229</b:Pages>
    <b:Volume>34</b:Volume>
    <b:Issue>5</b:Issue>
    <b:RefOrder>4</b:RefOrder>
  </b:Source>
  <b:Source>
    <b:Tag>Mid15</b:Tag>
    <b:SourceType>JournalArticle</b:SourceType>
    <b:Guid>{15F63A14-982A-4275-80BE-986F89C039EC}</b:Guid>
    <b:Author>
      <b:Author>
        <b:NameList>
          <b:Person>
            <b:Last>Middleton</b:Last>
            <b:First>H.,</b:First>
          </b:Person>
        </b:NameList>
      </b:Author>
    </b:Author>
    <b:Title>Complex problem solving in a workplace setting</b:Title>
    <b:JournalName>International Journal of Educational Research</b:JournalName>
    <b:Year>2015</b:Year>
    <b:Pages>67-84</b:Pages>
    <b:Volume>37</b:Volume>
    <b:Issue>4</b:Issue>
    <b:RefOrder>5</b:RefOrder>
  </b:Source>
  <b:Source>
    <b:Tag>Hub17</b:Tag>
    <b:SourceType>JournalArticle</b:SourceType>
    <b:Guid>{FAB28246-2CF5-40F5-9110-E343140042BB}</b:Guid>
    <b:Author>
      <b:Author>
        <b:NameList>
          <b:Person>
            <b:Last>Huber</b:Last>
            <b:First>G.P.</b:First>
            <b:Middle>and McDaniel, R.R.,</b:Middle>
          </b:Person>
        </b:NameList>
      </b:Author>
    </b:Author>
    <b:Title>The decision-making paradigm of organizational design</b:Title>
    <b:JournalName>Management science</b:JournalName>
    <b:Year>2017</b:Year>
    <b:Pages>572-589</b:Pages>
    <b:Volume>34</b:Volume>
    <b:Issue>5</b:Issue>
    <b:RefOrder>6</b:RefOrder>
  </b:Source>
  <b:Source>
    <b:Tag>Sim13</b:Tag>
    <b:SourceType>JournalArticle</b:SourceType>
    <b:Guid>{BD941055-379E-4A98-8361-721E700F1EC1}</b:Guid>
    <b:Author>
      <b:Author>
        <b:NameList>
          <b:Person>
            <b:Last>Simon</b:Last>
            <b:First>H.A.,</b:First>
          </b:Person>
        </b:NameList>
      </b:Author>
    </b:Author>
    <b:Title>Rational decision making in business organizations</b:Title>
    <b:JournalName>The American economic review</b:JournalName>
    <b:Year>2013</b:Year>
    <b:Pages>493-513</b:Pages>
    <b:Volume>69</b:Volume>
    <b:Issue>6</b:Issue>
    <b:RefOrder>8</b:RefOrder>
  </b:Source>
  <b:Source>
    <b:Tag>Uma19</b:Tag>
    <b:SourceType>InternetSite</b:SourceType>
    <b:Guid>{6596F507-D263-4903-9BD4-5E3B0B21C07D}</b:Guid>
    <b:Year>2019</b:Year>
    <b:Author>
      <b:Author>
        <b:NameList>
          <b:Person>
            <b:Last>Umassd</b:Last>
          </b:Person>
        </b:NameList>
      </b:Author>
    </b:Author>
    <b:YearAccessed>2020</b:YearAccessed>
    <b:MonthAccessed>08</b:MonthAccessed>
    <b:DayAccessed>06</b:DayAccessed>
    <b:URL>https://www.umassd.edu/fycm/decision-making/process/#:~:text=Decision%20making%20is%20the%20process,relevant%20information%20and%20defining%20alternatives.</b:URL>
    <b:RefOrder>7</b:RefOrder>
  </b:Source>
  <b:Source>
    <b:Tag>Ude16</b:Tag>
    <b:SourceType>JournalArticle</b:SourceType>
    <b:Guid>{503DD239-AC03-4BAD-971F-107616D92E2D}</b:Guid>
    <b:Title>Correctional officer turnover: Of Maslow's needs hierarchy and Herzberg's motivation theory</b:Title>
    <b:Year>2016</b:Year>
    <b:Author>
      <b:Author>
        <b:NameList>
          <b:Person>
            <b:Last>Udechukwu</b:Last>
            <b:First>I.I.,</b:First>
          </b:Person>
        </b:NameList>
      </b:Author>
    </b:Author>
    <b:JournalName>Public Personnel Management</b:JournalName>
    <b:Pages>69-82</b:Pages>
    <b:Volume>39</b:Volume>
    <b:Issue>6</b:Issue>
    <b:RefOrder>9</b:RefOrder>
  </b:Source>
  <b:Source>
    <b:Tag>McL18</b:Tag>
    <b:SourceType>JournalArticle</b:SourceType>
    <b:Guid>{7F503047-7574-480A-9331-CC336EF1A0BC}</b:Guid>
    <b:Author>
      <b:Author>
        <b:NameList>
          <b:Person>
            <b:Last>McLaughlin</b:Last>
            <b:First>P.,</b:First>
            <b:Middle>Bessant, J. and Smart, P.,</b:Middle>
          </b:Person>
        </b:NameList>
      </b:Author>
    </b:Author>
    <b:Title> Developing an organisation culture to facilitate radical innovation</b:Title>
    <b:JournalName>International Journal of Technology Management</b:JournalName>
    <b:Year>2018</b:Year>
    <b:Pages>298-323</b:Pages>
    <b:Volume>44</b:Volume>
    <b:Issue>5</b:Issue>
    <b:RefOrder>10</b:RefOrder>
  </b:Source>
  <b:Source>
    <b:Tag>Ish14</b:Tag>
    <b:SourceType>JournalArticle</b:SourceType>
    <b:Guid>{FFE4FAA0-D76F-4050-92C8-C19920EFC98E}</b:Guid>
    <b:Author>
      <b:Author>
        <b:NameList>
          <b:Person>
            <b:Last>Ishizaka</b:Last>
            <b:First>A.</b:First>
            <b:Middle>and Siraj, S.,</b:Middle>
          </b:Person>
        </b:NameList>
      </b:Author>
    </b:Author>
    <b:Title>Are multi-criteria decision-making tools useful? An experimental comparative study of three methods</b:Title>
    <b:JournalName>European Journal of Operational Research</b:JournalName>
    <b:Year>2014</b:Year>
    <b:Pages>462-471</b:Pages>
    <b:Volume>264</b:Volume>
    <b:Issue>5</b:Issue>
    <b:RefOrder>11</b:RefOrder>
  </b:Source>
  <b:Source>
    <b:Tag>Coa19</b:Tag>
    <b:SourceType>InternetSite</b:SourceType>
    <b:Guid>{CCFFFF05-BF66-4D1E-9905-0F0660EFA981}</b:Guid>
    <b:Year>2019</b:Year>
    <b:Author>
      <b:Author>
        <b:NameList>
          <b:Person>
            <b:Last>CoastAdapt</b:Last>
          </b:Person>
        </b:NameList>
      </b:Author>
    </b:Author>
    <b:YearAccessed>2020</b:YearAccessed>
    <b:MonthAccessed>06</b:MonthAccessed>
    <b:DayAccessed>08</b:DayAccessed>
    <b:URL>https://coastadapt.com.au/C-CADS/c-cads-step-6-monitor-evaluate-and-review</b:URL>
    <b:RefOrder>12</b:RefOrder>
  </b:Source>
</b:Sources>
</file>

<file path=customXml/itemProps1.xml><?xml version="1.0" encoding="utf-8"?>
<ds:datastoreItem xmlns:ds="http://schemas.openxmlformats.org/officeDocument/2006/customXml" ds:itemID="{69182903-03EB-43ED-A183-9B672108D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11</Pages>
  <Words>2648</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Avishek Das</dc:creator>
  <cp:keywords/>
  <dc:description/>
  <cp:lastModifiedBy>Microsoft</cp:lastModifiedBy>
  <cp:revision>12</cp:revision>
  <dcterms:created xsi:type="dcterms:W3CDTF">2020-08-06T05:04:00Z</dcterms:created>
  <dcterms:modified xsi:type="dcterms:W3CDTF">2020-08-18T10:15:00Z</dcterms:modified>
</cp:coreProperties>
</file>