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B268EE3" w14:textId="4A94B9E6" w:rsidR="00645B70" w:rsidRDefault="00C5416E">
      <w:r>
        <w:t>ECEY6010 Early Years Curricula</w:t>
      </w:r>
      <w:r w:rsidR="00056F1F">
        <w:t xml:space="preserve">                   Word Count 4008 words </w:t>
      </w:r>
    </w:p>
    <w:p w14:paraId="3C4BEF26" w14:textId="48D1A237" w:rsidR="00C5416E" w:rsidRDefault="00C5416E" w:rsidP="00C5416E">
      <w:r>
        <w:t xml:space="preserve">Compare and Contrast two different play-based approaches, you should include a critical analysis of the curricula guidance (1500 words). </w:t>
      </w:r>
    </w:p>
    <w:p w14:paraId="74E32956" w14:textId="614D8D1B" w:rsidR="00F94D5B" w:rsidRDefault="002E3E5A" w:rsidP="00C5416E">
      <w:r>
        <w:t>P</w:t>
      </w:r>
      <w:r w:rsidRPr="002E3E5A">
        <w:t>lay-based learning is learning whil</w:t>
      </w:r>
      <w:r w:rsidR="00AB30FF">
        <w:t>e</w:t>
      </w:r>
      <w:r w:rsidRPr="002E3E5A">
        <w:t xml:space="preserve"> playing. Children can interact with people and the environment through play-based learning.  In Addition, play-based approaches encourage a child's </w:t>
      </w:r>
      <w:r>
        <w:t>holistic</w:t>
      </w:r>
      <w:r w:rsidRPr="002E3E5A">
        <w:t xml:space="preserve"> development.</w:t>
      </w:r>
      <w:r>
        <w:t xml:space="preserve"> </w:t>
      </w:r>
      <w:r w:rsidR="00F65A45">
        <w:t>According to Early Childhood (</w:t>
      </w:r>
      <w:r w:rsidR="00A31B62">
        <w:t>2023</w:t>
      </w:r>
      <w:r w:rsidR="00F65A45">
        <w:t>)</w:t>
      </w:r>
      <w:r w:rsidR="00A31B62">
        <w:t>,</w:t>
      </w:r>
      <w:r w:rsidR="00F65A45">
        <w:t xml:space="preserve"> play-based learning is a holistic approach </w:t>
      </w:r>
      <w:r w:rsidR="00A31B62">
        <w:t>t</w:t>
      </w:r>
      <w:r w:rsidR="00F65A45">
        <w:t>h</w:t>
      </w:r>
      <w:r w:rsidR="00A31B62">
        <w:t>at</w:t>
      </w:r>
      <w:r w:rsidR="00F65A45">
        <w:t xml:space="preserve"> makes learning more enjoyable through play. </w:t>
      </w:r>
    </w:p>
    <w:p w14:paraId="23A6BC4E" w14:textId="0BD7AEC7" w:rsidR="002B42B5" w:rsidRDefault="002B42B5" w:rsidP="00C5416E">
      <w:r>
        <w:t>One play-based approach is the Foundation Phase.</w:t>
      </w:r>
      <w:r w:rsidR="00F94D5B" w:rsidRPr="00F94D5B">
        <w:t xml:space="preserve"> The Foundation Phase is a developmental program designed to improve learning outcomes while promoting children's creativity, imagination, and excitement. The Foundation Phase is a crucial component of the curriculum and is based on the </w:t>
      </w:r>
      <w:r w:rsidR="00F94D5B">
        <w:t>idea</w:t>
      </w:r>
      <w:r w:rsidR="00F94D5B" w:rsidRPr="00F94D5B">
        <w:t xml:space="preserve"> of learning by play. The seven Learning Areas of the Foundation Phase are taught through engaging, structured, hands-on activities and active learning opportunities</w:t>
      </w:r>
      <w:r w:rsidR="00F94D5B">
        <w:t xml:space="preserve">. </w:t>
      </w:r>
      <w:r w:rsidR="00F65A45">
        <w:t xml:space="preserve">As stated by </w:t>
      </w:r>
      <w:r w:rsidR="006E4730">
        <w:t>the </w:t>
      </w:r>
      <w:r w:rsidR="00F65A45">
        <w:t xml:space="preserve">Welsh Government </w:t>
      </w:r>
      <w:r w:rsidR="00A31B62">
        <w:t xml:space="preserve">(2019) </w:t>
      </w:r>
      <w:r w:rsidR="00F65A45">
        <w:t>the foundation phase is an excit</w:t>
      </w:r>
      <w:r w:rsidR="00A31B62">
        <w:t>ing</w:t>
      </w:r>
      <w:r w:rsidR="00F65A45">
        <w:t xml:space="preserve"> way of learning which is through play and curiosity. </w:t>
      </w:r>
    </w:p>
    <w:p w14:paraId="5F7CEB7D" w14:textId="5CD2822B" w:rsidR="00AB30FF" w:rsidRDefault="00AB30FF" w:rsidP="00AB30FF">
      <w:r>
        <w:t xml:space="preserve">Even though there was a lot of variation throughout Wales, the Stocktake decided to visit and speak with educators from well-maintained schools. According to the Stocktake, the Foundation Phase principles were successfully implemented in these maintained schools, and the practitioners had a clear understanding of what made a successful Foundation Phase. They maintained standards focus, made good plans, and modified their pedagogy to fit necessary. Improvements in children's outcomes were observed throughout the Foundation Phase in cases where the implementation was successful. Improvements in reading, numeracy, and welfare were reported by the settings. The attitude towards learning and increased independence were two effects mentioned. Overall, the pupils seemed to take more responsibility and be more involved in their education. </w:t>
      </w:r>
      <w:r w:rsidR="00F65A45">
        <w:t xml:space="preserve">As reported by </w:t>
      </w:r>
      <w:r w:rsidR="00B34407">
        <w:t>the Welsh Government (2014)</w:t>
      </w:r>
      <w:r w:rsidR="00F65A45">
        <w:t xml:space="preserve">, the foundation phase works well and improvements were made in a variety of different aspects, including reading through the implementation of the foundation phase. </w:t>
      </w:r>
    </w:p>
    <w:p w14:paraId="09130C1F" w14:textId="3FE6DA13" w:rsidR="00AB30FF" w:rsidRDefault="00AB30FF" w:rsidP="00015631">
      <w:r>
        <w:cr/>
      </w:r>
      <w:r w:rsidR="004661A8">
        <w:t xml:space="preserve">There are a variety of issues and challenges with the Foundation Phase approach. </w:t>
      </w:r>
      <w:r w:rsidR="00015631">
        <w:t xml:space="preserve">During observations, it was uncommon to witness practitioners watching children to learn about their development. This was more frequently observed during focused activities as opposed to continuous ones. Additionally, it appeared that this was the same for all Foundation Phase year groups. It was discovered that staff members in non-maintained settings observed children much less frequently than those in schools. Many schools and settings struggled to arrange for child observations, with practitioners confused about when and how to do so, according to many Local Authority Training and Support Officers. This could account for the low number of observed observations. </w:t>
      </w:r>
      <w:r w:rsidR="00F65A45">
        <w:t xml:space="preserve">According to </w:t>
      </w:r>
      <w:r w:rsidR="00B34407">
        <w:t>the Welsh Government (2015)</w:t>
      </w:r>
      <w:r w:rsidR="00F65A45">
        <w:t xml:space="preserve">, practitioners were unclear and unsure about children's observations and how to do them correctly. </w:t>
      </w:r>
    </w:p>
    <w:p w14:paraId="22751A27" w14:textId="78EB7ED1" w:rsidR="003B789F" w:rsidRDefault="003B789F" w:rsidP="00015631">
      <w:r w:rsidRPr="003B789F">
        <w:t xml:space="preserve">To encourage play-based, child-initiated learning, the Foundation Phase demanded a shift in practitioner </w:t>
      </w:r>
      <w:r w:rsidR="00B34407" w:rsidRPr="003B789F">
        <w:t>behaviour</w:t>
      </w:r>
      <w:r w:rsidRPr="003B789F">
        <w:t xml:space="preserve">. This implies that the Foundation Phase teacher in Wales had to use a pedagogy based on a </w:t>
      </w:r>
      <w:proofErr w:type="spellStart"/>
      <w:r w:rsidRPr="003B789F">
        <w:t>socioculturally</w:t>
      </w:r>
      <w:proofErr w:type="spellEnd"/>
      <w:r w:rsidRPr="003B789F">
        <w:t xml:space="preserve"> informed theoretical understanding of the child. According to Wood (2004), the practitioner's responsibility in international models is to be both proactive in creating the learning environment and sensitive to the interests and learning preferences of the children.</w:t>
      </w:r>
      <w:r w:rsidR="00B34407">
        <w:t xml:space="preserve"> According to</w:t>
      </w:r>
      <w:r>
        <w:t xml:space="preserve"> </w:t>
      </w:r>
      <w:r w:rsidR="00B34407">
        <w:t>WJE (2015)</w:t>
      </w:r>
      <w:r w:rsidR="004E189C">
        <w:t>,</w:t>
      </w:r>
      <w:r w:rsidR="00B34407">
        <w:t xml:space="preserve"> </w:t>
      </w:r>
      <w:r w:rsidR="004E189C">
        <w:t xml:space="preserve">practitioners' behaviour must shift, and they must promote a learning, positive environment for the children. </w:t>
      </w:r>
    </w:p>
    <w:p w14:paraId="7E4524C7" w14:textId="72058D9E" w:rsidR="00D759D5" w:rsidRDefault="00D759D5" w:rsidP="00015631">
      <w:r w:rsidRPr="00D759D5">
        <w:lastRenderedPageBreak/>
        <w:t>When the Foundation Phase was first introduced, the vast majority of practitioners and important stakeholders greeted it well. According to the national study, 42% of lead practitioners in financed non-maintained settings, 59% of lead practitioners in schools, and 54% of head teachers indicated they were "looking forward to it." Merely 2% of the employees polled stated they were not looking forward to it. Additionally, according to 97% of head teachers, its introduction was well received by their Foundation Phase practitioners</w:t>
      </w:r>
      <w:r w:rsidR="00D13862">
        <w:t xml:space="preserve">. </w:t>
      </w:r>
      <w:r w:rsidR="00F65A45">
        <w:t xml:space="preserve">As stated by the Welsh </w:t>
      </w:r>
      <w:r w:rsidR="00E30433">
        <w:t>Government</w:t>
      </w:r>
      <w:r w:rsidR="00D13862">
        <w:t xml:space="preserve"> (2015), </w:t>
      </w:r>
      <w:r w:rsidR="00E30433">
        <w:t xml:space="preserve">the majority of practitioners were eager for the foundation phase framework to be implemented. </w:t>
      </w:r>
    </w:p>
    <w:p w14:paraId="5BA2B46B" w14:textId="266301B5" w:rsidR="003B789F" w:rsidRDefault="003B789F" w:rsidP="00015631">
      <w:r>
        <w:t xml:space="preserve">A second Play-based approach is the Curriculum for Wales. </w:t>
      </w:r>
      <w:r w:rsidR="00283292" w:rsidRPr="00283292">
        <w:t xml:space="preserve">The Curriculum for Wales guidelines </w:t>
      </w:r>
      <w:proofErr w:type="gramStart"/>
      <w:r w:rsidR="00283292" w:rsidRPr="00283292">
        <w:t>are</w:t>
      </w:r>
      <w:proofErr w:type="gramEnd"/>
      <w:r w:rsidR="00283292" w:rsidRPr="00283292">
        <w:t xml:space="preserve"> designed to assist each school in creating its own curriculum so that students can progress towards the curriculum's four goals. Section 71 of the Curriculum and Assessment (Wales) Act 2021 established the Curriculum for Wales Framework, which provides official guidance. Collaboration and cross-disciplinary planning, learning, and teaching are encouraged within Areas under the Curriculum for Wales guidelines. This will allow students to integrate various experiences, knowledge, and abilities and create links across their study.</w:t>
      </w:r>
      <w:r w:rsidR="00D13862">
        <w:t xml:space="preserve"> </w:t>
      </w:r>
      <w:r w:rsidR="00283292" w:rsidRPr="00283292">
        <w:t>This Framework contains 27 necessary statements of what matters. Since learners must gain an understanding of every statement, these provide a certain degree of stability in curriculum design across schools. </w:t>
      </w:r>
      <w:r w:rsidR="00D13862">
        <w:t xml:space="preserve">According to the Welsh Government [Hwb], (2024), the Curriculum for Wales is a framework that includes planning and structure in the curriculum. </w:t>
      </w:r>
    </w:p>
    <w:p w14:paraId="4CDE8F1C" w14:textId="7AB63623" w:rsidR="00437981" w:rsidRDefault="00437981" w:rsidP="00015631">
      <w:r w:rsidRPr="00437981">
        <w:t>According to the Curriculum for Wales 2022 guidelines, students should be given the chance to explore issues of culture, language, and belonging in both their local community and Wales in order to develop their sense of self. An international viewpoint gives students the chance to consider their obligations as international citizens in a diverse society, as well as to address the difficulties of pursuing a sustainable future. They should be exposed to situations that enable them to look deeper and draw connections between challenges in their community, Wales, the UK, Europe, and the larger world. In a multicultural culture, this will enable them to investigate healthy connections founded on tolerance, respect, and dignity.</w:t>
      </w:r>
      <w:r>
        <w:t xml:space="preserve"> </w:t>
      </w:r>
      <w:r w:rsidR="00165A89">
        <w:t xml:space="preserve">As stated by the Welsh Government (2019) students should look into issues in both their communities and Wales as a whole to find good connections and ideas. </w:t>
      </w:r>
    </w:p>
    <w:p w14:paraId="0C7230E6" w14:textId="4A3473EF" w:rsidR="000A6FF6" w:rsidRDefault="000A6FF6" w:rsidP="00015631">
      <w:r w:rsidRPr="000A6FF6">
        <w:t>The Estyn's thematic study identified a few barriers to the Welsh curriculum. Finding time to think strategically and offering professional development opportunities to guarantee that all staff members comprehend the curriculum design process are two obstacles that must be removed to guarantee the successful implementation of the Curriculum for Wales. Stronger collaboration between schools and an awareness of the connection between curriculum and pedagogy are also necessary.</w:t>
      </w:r>
      <w:r>
        <w:t xml:space="preserve"> </w:t>
      </w:r>
      <w:r w:rsidR="00E30433">
        <w:t xml:space="preserve">According to the Estyn’s thematic </w:t>
      </w:r>
      <w:r w:rsidR="00AD13BB">
        <w:t xml:space="preserve">report (2022) </w:t>
      </w:r>
      <w:r w:rsidR="00E30433">
        <w:t xml:space="preserve">one main barrier was finding ways in which to help staff members understand the curriculum. </w:t>
      </w:r>
    </w:p>
    <w:p w14:paraId="64FD17E8" w14:textId="0EC1049C" w:rsidR="001C0A77" w:rsidRDefault="001C0A77" w:rsidP="00015631">
      <w:r w:rsidRPr="001C0A77">
        <w:t xml:space="preserve">The issue raised by the New Welsh Curriculum is </w:t>
      </w:r>
      <w:r w:rsidR="00E30433">
        <w:t>whether</w:t>
      </w:r>
      <w:r w:rsidRPr="001C0A77">
        <w:t> the six Areas of Learning and Experience and the Four Purposes make up the cohesive curriculum that was envisioned. According to the Welsh Government's curriculum guidelines, the Areas of Learning and Experience support the Four Purposes and both curriculum components are equally important. Donaldson's desire that schools fulfil the Four Purposes and offer a broad, balanced curriculum makes this clear. The question posed is if the Four Purposes may be most effectively met by the Areas of Learning and Experience, and how a subject-based curriculum might help achieve these objectives.</w:t>
      </w:r>
      <w:r>
        <w:t xml:space="preserve"> </w:t>
      </w:r>
      <w:r w:rsidR="00C059E7">
        <w:t>(Gatley, 2020, pp. 202-214)</w:t>
      </w:r>
    </w:p>
    <w:p w14:paraId="4A046933" w14:textId="5138BECE" w:rsidR="00C059E7" w:rsidRDefault="00885FD6" w:rsidP="00885FD6">
      <w:r>
        <w:t xml:space="preserve">The Donaldson Review of Curriculum and Assessment from Foundation Phase to Key Stage Four was commissioned by the Welsh Government in March 2014. In 2010, Donaldson conducted a similar evaluation for the Scottish Government, and Curriculum for Excellence was redesigned as a result of </w:t>
      </w:r>
      <w:r>
        <w:lastRenderedPageBreak/>
        <w:t xml:space="preserve">his findings. </w:t>
      </w:r>
      <w:r w:rsidR="00C059E7">
        <w:t xml:space="preserve">Alpesh (2024) shows the results of </w:t>
      </w:r>
      <w:r w:rsidR="00F61CB5">
        <w:t>the </w:t>
      </w:r>
      <w:r w:rsidR="00C059E7">
        <w:t xml:space="preserve">Donaldson Review and the excellence of the curriculum. </w:t>
      </w:r>
    </w:p>
    <w:p w14:paraId="402BB62F" w14:textId="20339B45" w:rsidR="00D759D5" w:rsidRDefault="00D759D5" w:rsidP="00015631">
      <w:r w:rsidRPr="00D759D5">
        <w:t>Most primary schools were using the Curriculum for Wales with good results. Some schools made further strides and were successfully implementing their methods, which included involving students in curriculum design. However, the curriculum's implementation was still in its early stages in a small percentage of schools. These schools frequently lacked a solid enough grasp of the Curriculum for Wales concepts and modified their lesson plans to emphasi</w:t>
      </w:r>
      <w:r w:rsidR="00ED1F58">
        <w:t>z</w:t>
      </w:r>
      <w:r w:rsidRPr="00D759D5">
        <w:t>e student learning outcomes above methods of instruction.</w:t>
      </w:r>
      <w:r>
        <w:t xml:space="preserve"> </w:t>
      </w:r>
      <w:r w:rsidR="00F61CB5">
        <w:t xml:space="preserve">According to Estyn (2023), schools using the Curriculum for Wales found it challenging to know what to do and how to provide lessons using the curriculum standards required and necessary. </w:t>
      </w:r>
    </w:p>
    <w:p w14:paraId="4C10595D" w14:textId="44EA2B55" w:rsidR="00885FD6" w:rsidRDefault="00ED1F58" w:rsidP="00885FD6">
      <w:r>
        <w:t xml:space="preserve">There are a variety of both similarities and differences between the Foundation Phase and the Curriculum for Wales. </w:t>
      </w:r>
      <w:r w:rsidR="00885FD6">
        <w:t>The new curriculum for Wales differs greatly from the previous one in that it gives schools the freedom to create their own curricula based on local requirements, but only under specific restrictions. It takes the position of the 2008 Curriculum for Wales for Key Stages 2-4 and the Foundation Phase (3–7 years old). It includes special schools and pupil referral units, in contrast to the former curriculum.</w:t>
      </w:r>
      <w:r w:rsidR="00F61CB5">
        <w:t xml:space="preserve"> </w:t>
      </w:r>
      <w:r w:rsidR="00E30433">
        <w:t>As mentioned by the Welsh audit</w:t>
      </w:r>
      <w:r w:rsidR="00F61CB5">
        <w:t xml:space="preserve"> (2022)</w:t>
      </w:r>
      <w:r w:rsidR="00E30433">
        <w:t xml:space="preserve">, the new curriculum for Wales is based more on freedom of choice with still rules in place. </w:t>
      </w:r>
    </w:p>
    <w:p w14:paraId="1072F681" w14:textId="5436AC17" w:rsidR="00ED1F58" w:rsidRDefault="00ED65BE" w:rsidP="00885FD6">
      <w:r>
        <w:t>The c</w:t>
      </w:r>
      <w:r w:rsidRPr="00ED65BE">
        <w:t>urriculum for Wales cannot be delivered using a</w:t>
      </w:r>
      <w:r>
        <w:t>n</w:t>
      </w:r>
      <w:r w:rsidRPr="00ED65BE">
        <w:t xml:space="preserve"> easy application. To help practitioners provide successful early education</w:t>
      </w:r>
      <w:r>
        <w:t xml:space="preserve"> </w:t>
      </w:r>
      <w:r w:rsidRPr="00ED65BE">
        <w:t xml:space="preserve">and enabling learning guidelines </w:t>
      </w:r>
      <w:proofErr w:type="gramStart"/>
      <w:r w:rsidRPr="00ED65BE">
        <w:t>have</w:t>
      </w:r>
      <w:proofErr w:type="gramEnd"/>
      <w:r w:rsidRPr="00ED65BE">
        <w:t xml:space="preserve"> been developed. This philosophy is based on providing children with engaging experiences in productive settings that cater to their interests and help them advance in their learning and development. In order to plan in a way that works best for the children, enabling adults should get to know them and try out various methods in the classroom. </w:t>
      </w:r>
      <w:r w:rsidR="00E30433">
        <w:t>According to the Welsh Government</w:t>
      </w:r>
      <w:r w:rsidR="002515B2">
        <w:t xml:space="preserve"> [Hwb], (No Date)</w:t>
      </w:r>
      <w:r w:rsidR="00E30433">
        <w:t xml:space="preserve">, practitioners and adults should experiment with different options and methods in the schools. </w:t>
      </w:r>
    </w:p>
    <w:p w14:paraId="6A0623B1" w14:textId="51E9855B" w:rsidR="00ED65BE" w:rsidRDefault="00ED65BE" w:rsidP="00885FD6">
      <w:r w:rsidRPr="00ED65BE">
        <w:t>The most important lessons learn</w:t>
      </w:r>
      <w:r w:rsidR="00F65A45">
        <w:t>ed</w:t>
      </w:r>
      <w:r w:rsidRPr="00ED65BE">
        <w:t xml:space="preserve"> are that time, procedure, tradition, competitiveness, and motivation are the five primary obstacles to good curriculum creation. These obstacles can be removed with the right preparation, scheduling, and administrative assistance.</w:t>
      </w:r>
      <w:r>
        <w:t xml:space="preserve"> </w:t>
      </w:r>
      <w:r w:rsidR="0008349A">
        <w:t>According to Weber, S.M. (2010) the five main obstacles to an effective curriculum can be overcome using strategies including assistance and prepar</w:t>
      </w:r>
      <w:r w:rsidR="00610E37">
        <w:t>at</w:t>
      </w:r>
      <w:r w:rsidR="0008349A">
        <w:t>i</w:t>
      </w:r>
      <w:r w:rsidR="00610E37">
        <w:t>o</w:t>
      </w:r>
      <w:r w:rsidR="0008349A">
        <w:t xml:space="preserve">n. </w:t>
      </w:r>
    </w:p>
    <w:p w14:paraId="09B572D5" w14:textId="231A3DA6" w:rsidR="00ED65BE" w:rsidRDefault="00937843" w:rsidP="00885FD6">
      <w:r w:rsidRPr="00937843">
        <w:t xml:space="preserve">In order to give </w:t>
      </w:r>
      <w:r>
        <w:t>c</w:t>
      </w:r>
      <w:r w:rsidRPr="00937843">
        <w:t>hildren, the best education possible, teachers have an obligation to stay informed and execute changes in the National Curriculum. Teachers can successfully navigate curriculum changes and make sure their instruction is in line with the changing educational nature by routinely reviewing official sources, participating in professional development sessions, working with colleagues, joining subject-specific associations, participating in online communities, reflecting, and embracing continuous learning. Teachers are essential in giving pupils the information and abilities they need to prosper in a world that is constantly changing by remaining updated and putting these changes into practice.</w:t>
      </w:r>
      <w:r>
        <w:t xml:space="preserve"> </w:t>
      </w:r>
      <w:r w:rsidR="00610E37">
        <w:t xml:space="preserve">Heart Teaching (2024) states that for children to receive the highest outcomes teachers play a vital role in this through reflection and learning about the curriculum.  </w:t>
      </w:r>
    </w:p>
    <w:p w14:paraId="2F6B2D4A" w14:textId="77777777" w:rsidR="00937843" w:rsidRDefault="00937843" w:rsidP="00C5416E"/>
    <w:p w14:paraId="2C31079F" w14:textId="3DB5320C" w:rsidR="00C5416E" w:rsidRDefault="00C5416E" w:rsidP="00C5416E">
      <w:r>
        <w:t xml:space="preserve">Considering the concept of the ‘Unique Child’, critically evaluate methods of assessment, progress tracking and age or stage related development methods within play-based curricula (1500 words). </w:t>
      </w:r>
    </w:p>
    <w:p w14:paraId="22843AD0" w14:textId="015D3FA2" w:rsidR="000136DC" w:rsidRDefault="005E519C" w:rsidP="00C5416E">
      <w:r w:rsidRPr="005E519C">
        <w:t>The Early Years Foundation Stage (EYFS) is a special framework that gives parents, and educators a variety of resources to guarantee a child's healthy development holistically. It is crucial to emphasi</w:t>
      </w:r>
      <w:r>
        <w:t>z</w:t>
      </w:r>
      <w:r w:rsidRPr="005E519C">
        <w:t xml:space="preserve">e </w:t>
      </w:r>
      <w:r w:rsidRPr="005E519C">
        <w:lastRenderedPageBreak/>
        <w:t>that each child will develop at their own speed. This is the idea of what is frequently called "the unique child." However, abilities need to be developed in order to meet the specific needs of the child. Therefore, all children will and should be included in a positive framework. </w:t>
      </w:r>
      <w:r w:rsidR="003D40D6">
        <w:t xml:space="preserve">According to Lauren (2021), the unique child shows and demonstrates that each child is an individual and will grow and learn at their own pace. </w:t>
      </w:r>
    </w:p>
    <w:p w14:paraId="0461F445" w14:textId="714BE498" w:rsidR="005E519C" w:rsidRDefault="005E519C" w:rsidP="00C5416E">
      <w:r>
        <w:t>One process of assessment is Learning Stories.</w:t>
      </w:r>
      <w:r w:rsidR="005177D3">
        <w:t xml:space="preserve"> </w:t>
      </w:r>
      <w:r w:rsidR="004242EC" w:rsidRPr="004242EC">
        <w:t>Margaret Carr defines Learning Stories as "written vignettes of individual children" that are structured narratives (Carr, 2001: 90). An account of an important event in a child's life is called a learning story. The Learning Story is a constructive method of assessing children's learning in addition to being a collection of observations. Observing an entire activity or experience will document several aspects of learning and development.</w:t>
      </w:r>
      <w:r w:rsidR="004242EC">
        <w:t xml:space="preserve"> </w:t>
      </w:r>
      <w:r w:rsidR="005A5AA3">
        <w:t xml:space="preserve">Brodie, K (No Date) suggests that learning stories is an observation method to document events throughout a child’s life. </w:t>
      </w:r>
    </w:p>
    <w:p w14:paraId="17C16502" w14:textId="659131F5" w:rsidR="004242EC" w:rsidRDefault="004242EC" w:rsidP="00C5416E">
      <w:r w:rsidRPr="004242EC">
        <w:t>A type of documentation and observation that is produced in the style of a narrative story is the Learning Stories Assessment technique. The adult observes and listens to children as they play and explore. She might do this, for example, by taking a picture or writing down some observations, then writing a narrative about what she has witnessed to share with children and their families.</w:t>
      </w:r>
      <w:r>
        <w:t xml:space="preserve"> (</w:t>
      </w:r>
      <w:proofErr w:type="spellStart"/>
      <w:r w:rsidR="00235F33">
        <w:t>Naeyc</w:t>
      </w:r>
      <w:proofErr w:type="spellEnd"/>
      <w:r w:rsidR="00235F33">
        <w:t>, 2016)</w:t>
      </w:r>
    </w:p>
    <w:p w14:paraId="2F0FEEAC" w14:textId="01EED568" w:rsidR="004242EC" w:rsidRDefault="004242EC" w:rsidP="004242EC">
      <w:r>
        <w:t xml:space="preserve">There are a variety of benefits of the learning stories assessment approach. One main benefit is that it is very encouraging which increases involvement. </w:t>
      </w:r>
      <w:r w:rsidR="00461C22" w:rsidRPr="00461C22">
        <w:t xml:space="preserve">In general, stories are more captivating and fascinating to read than more analytical reports of observations. Families and children can be invited to engage in assessment procedures by interacting with the learning stories and assisting in planning through the use of narrative and engaging photos. </w:t>
      </w:r>
      <w:r w:rsidR="00654D05">
        <w:t xml:space="preserve">Hargraves, V. (2020) states that the learning stories assessment is interesting and engaging for children and adults. </w:t>
      </w:r>
    </w:p>
    <w:p w14:paraId="06453C0F" w14:textId="451445F3" w:rsidR="00461C22" w:rsidRDefault="00461C22" w:rsidP="004242EC">
      <w:r>
        <w:t xml:space="preserve">Another strength of learning stories is that it gives a sense of identity. </w:t>
      </w:r>
      <w:r w:rsidRPr="00461C22">
        <w:t>A child's sense of identity is developed through the use of learning stories. Children can nurture their own interests and a crucial feeling of self-worth by being aware of what they are doing and comprehending how they learn. More interest in learning on their own initiative will result from this.</w:t>
      </w:r>
      <w:r>
        <w:t xml:space="preserve"> </w:t>
      </w:r>
      <w:r w:rsidRPr="00461C22">
        <w:t>A child's sense of belonging and community play a significant role in shaping their identity. Learning stories can be used to teach cultural norms to the children. They teach children what it means to belong to a community.</w:t>
      </w:r>
      <w:r>
        <w:t xml:space="preserve"> (</w:t>
      </w:r>
      <w:r w:rsidR="00654D05">
        <w:t>Educa, 2017)</w:t>
      </w:r>
    </w:p>
    <w:p w14:paraId="667F793A" w14:textId="6FBACFE3" w:rsidR="00971976" w:rsidRDefault="00971976" w:rsidP="004242EC">
      <w:r>
        <w:t xml:space="preserve">There are also a variety of weaknesses of the learning stories assessment approach. </w:t>
      </w:r>
      <w:r w:rsidRPr="00971976">
        <w:t>Writing a learning story can take a lot of time, so these are frequently finished at a later period. This indicates that the learning story is frequently written weeks following the observation. This relies primarily on practitioners being able to recall the details. Because it might be challenging to recall so many aspects for every child, these learning stories might not be an accurate representation of the experience.</w:t>
      </w:r>
      <w:r>
        <w:t xml:space="preserve"> </w:t>
      </w:r>
      <w:r w:rsidR="00654D05">
        <w:t>According to Kelly (2016)</w:t>
      </w:r>
      <w:r w:rsidR="00045D50">
        <w:t>,</w:t>
      </w:r>
      <w:r w:rsidR="00654D05">
        <w:t xml:space="preserve"> the learning stories assessment is time</w:t>
      </w:r>
      <w:r w:rsidR="00045D50">
        <w:t>-</w:t>
      </w:r>
      <w:r w:rsidR="00654D05">
        <w:t xml:space="preserve">consuming </w:t>
      </w:r>
      <w:r w:rsidR="00045D50">
        <w:t xml:space="preserve">and ultimately relies upon practitioners' memory to remember what took place in order to document correctly and accurately. </w:t>
      </w:r>
    </w:p>
    <w:p w14:paraId="783813EE" w14:textId="0ABEF787" w:rsidR="00971976" w:rsidRDefault="00971976" w:rsidP="004242EC">
      <w:r>
        <w:t xml:space="preserve">Another disadvantage of learning stories </w:t>
      </w:r>
      <w:r w:rsidR="004D0C9A">
        <w:t xml:space="preserve">is the subjectivity. </w:t>
      </w:r>
      <w:r w:rsidR="004D0C9A" w:rsidRPr="004D0C9A">
        <w:t xml:space="preserve">The subjectivity such as </w:t>
      </w:r>
      <w:r w:rsidR="004D0C9A">
        <w:t xml:space="preserve">the </w:t>
      </w:r>
      <w:r w:rsidR="004D0C9A" w:rsidRPr="004D0C9A">
        <w:t xml:space="preserve">views and opinions of the adult determines the quality of the learning story. The frequency of writing and the length of each observation determine how much growth the Learning Stories technique can cover. Critics suggest that because creating a learning story takes time, Learning Stories are not produced frequently enough to accurately document a child's growth. </w:t>
      </w:r>
      <w:r w:rsidR="00045D50">
        <w:t xml:space="preserve">According to Alexander, S. (2018), the learning stories assessment is based on views and opinions which could result in inaccurate findings. </w:t>
      </w:r>
    </w:p>
    <w:p w14:paraId="1D33B712" w14:textId="3B19D6B9" w:rsidR="00A0774C" w:rsidRDefault="00A0774C" w:rsidP="004242EC">
      <w:r>
        <w:lastRenderedPageBreak/>
        <w:t xml:space="preserve">Learning stories would support the concept of the unique child as it is different for every child. </w:t>
      </w:r>
      <w:r w:rsidRPr="00A0774C">
        <w:t xml:space="preserve">Learning stories illustrate the complexities and intensity of events through detailed descriptions. They also describe the surroundings and interactions between teachers and students that promote and enhance learning. </w:t>
      </w:r>
      <w:r w:rsidR="00045D50">
        <w:t xml:space="preserve">According to Hargraves, V. (2020), learning stories can promote the concept of the unique child through the details </w:t>
      </w:r>
      <w:r w:rsidR="00A174C1">
        <w:t>t</w:t>
      </w:r>
      <w:r w:rsidR="00045D50">
        <w:t>h</w:t>
      </w:r>
      <w:r w:rsidR="00A174C1">
        <w:t>at</w:t>
      </w:r>
      <w:r w:rsidR="00045D50">
        <w:t xml:space="preserve"> can be includ</w:t>
      </w:r>
      <w:r w:rsidR="00A174C1">
        <w:t>ed</w:t>
      </w:r>
      <w:r w:rsidR="00045D50">
        <w:t xml:space="preserve"> in learning stories. </w:t>
      </w:r>
    </w:p>
    <w:p w14:paraId="094AB44C" w14:textId="4290A2EF" w:rsidR="004D0C9A" w:rsidRDefault="004D0C9A" w:rsidP="0045739C">
      <w:r>
        <w:t xml:space="preserve">Another progress of assessment is </w:t>
      </w:r>
      <w:r w:rsidR="00905FA0">
        <w:t xml:space="preserve">the progression steps of the new curriculum. </w:t>
      </w:r>
      <w:r w:rsidR="0045739C">
        <w:t xml:space="preserve">Progress is different for every person, and each person may advance at a different pace or choose a different route to reach their next learning phase. The progression steps, which take the form of achievement outcomes that broadly relate to expectations at that age, will be at 5, 8, 11, 14, and 16. These will assist educators and parents in determining whether progress is being made effectively. </w:t>
      </w:r>
      <w:r w:rsidR="00045D50">
        <w:t xml:space="preserve">Twinkl (No Date) suggests that progression is individual to each child and </w:t>
      </w:r>
      <w:r w:rsidR="00A174C1">
        <w:t xml:space="preserve">that progression steps have certain expectations and specific ages to help progress be made. </w:t>
      </w:r>
    </w:p>
    <w:p w14:paraId="3719A70E" w14:textId="57072E34" w:rsidR="00A174C1" w:rsidRDefault="00DD286C" w:rsidP="0045739C">
      <w:r w:rsidRPr="00DD286C">
        <w:t xml:space="preserve">To help schools prepare for student advancement at each progression stage across the scale, each </w:t>
      </w:r>
      <w:proofErr w:type="spellStart"/>
      <w:r w:rsidRPr="00DD286C">
        <w:t>AoLE</w:t>
      </w:r>
      <w:proofErr w:type="spellEnd"/>
      <w:r w:rsidRPr="00DD286C">
        <w:t xml:space="preserve"> will include a progression narrative with "descriptions of learning." Each school's method o</w:t>
      </w:r>
      <w:r w:rsidR="00A174C1">
        <w:t>f</w:t>
      </w:r>
      <w:r w:rsidRPr="00DD286C">
        <w:t xml:space="preserve"> assessment will be based on these learning descriptions. </w:t>
      </w:r>
      <w:r w:rsidR="00A174C1">
        <w:t xml:space="preserve">According to EAS (2024), learning descriptions are provided to help children reach every stage of the progression steps. </w:t>
      </w:r>
    </w:p>
    <w:p w14:paraId="79261FFF" w14:textId="7F9845D0" w:rsidR="00DD286C" w:rsidRDefault="00DD286C" w:rsidP="0045739C">
      <w:r>
        <w:t xml:space="preserve">There are a variety of strengths of the progression steps of the new curriculum for Wales. </w:t>
      </w:r>
      <w:r w:rsidR="00EF4623">
        <w:t xml:space="preserve">One benefit is that it increases effectiveness. </w:t>
      </w:r>
      <w:r w:rsidR="00EF4623" w:rsidRPr="00EF4623">
        <w:t xml:space="preserve">As </w:t>
      </w:r>
      <w:proofErr w:type="spellStart"/>
      <w:r w:rsidR="00B471EE" w:rsidRPr="00EF4623">
        <w:t>students</w:t>
      </w:r>
      <w:proofErr w:type="spellEnd"/>
      <w:r w:rsidR="00EF4623" w:rsidRPr="00EF4623">
        <w:t xml:space="preserve"> progress, their ability to study in a social and professional setting improves. As their effectiveness grows, individuals are able to independently locate sources of support and seek out the right kind of assistance. They pose more complex queries and look for and assess responses from a variety of sources. This includes more effective methods of self-regulation, identifying their next learning steps, and increasingly successful approaches to self-evaluation. </w:t>
      </w:r>
      <w:r w:rsidR="00A174C1">
        <w:t xml:space="preserve">The Welsh Government (2021) suggests that the progression steps help to promote effectiveness by students being able to assess and ask questions to benefit their learning and development. </w:t>
      </w:r>
    </w:p>
    <w:p w14:paraId="33343B4B" w14:textId="47B228F9" w:rsidR="00265597" w:rsidRDefault="00265597" w:rsidP="0045739C">
      <w:r>
        <w:t xml:space="preserve">There are also some weaknesses </w:t>
      </w:r>
      <w:r w:rsidR="00A0774C">
        <w:t>in</w:t>
      </w:r>
      <w:r>
        <w:t xml:space="preserve"> the progression steps of the new curriculum for Wales. </w:t>
      </w:r>
      <w:r w:rsidRPr="00265597">
        <w:t xml:space="preserve">Some respondents felt that the revised curriculum offers a more logical development from the Foundation Phase into Key Stage 1 across many transition points. The change from primary to secondary school and subsequently from secondary to university school was full </w:t>
      </w:r>
      <w:r w:rsidR="00A174C1">
        <w:t>of</w:t>
      </w:r>
      <w:r w:rsidRPr="00265597">
        <w:t xml:space="preserve"> issues. Others believed that transitions would go more smoothly if the new curriculum improved young people's abilities and self-esteem.</w:t>
      </w:r>
      <w:r>
        <w:t xml:space="preserve"> </w:t>
      </w:r>
      <w:r w:rsidR="00A174C1">
        <w:t xml:space="preserve">According to the Welsh Government (2019), the change over from one school to the next comes with issues. </w:t>
      </w:r>
    </w:p>
    <w:p w14:paraId="20D607CA" w14:textId="68A11EEA" w:rsidR="00A0774C" w:rsidRDefault="00A0774C" w:rsidP="0045739C">
      <w:r>
        <w:t xml:space="preserve">The progression steps of the new curriculum for Wales can support the concept of the unique child. </w:t>
      </w:r>
      <w:r w:rsidRPr="00A0774C">
        <w:t>All learners</w:t>
      </w:r>
      <w:r>
        <w:t>'</w:t>
      </w:r>
      <w:r w:rsidRPr="00A0774C">
        <w:t> needs have been considered in the development of this guideline, which acknowledges that each learner's identity, language, ability, history, and past learning will vary depending on their unique situation and the help they may require.</w:t>
      </w:r>
      <w:r>
        <w:t xml:space="preserve"> </w:t>
      </w:r>
      <w:r w:rsidR="00B471EE">
        <w:t xml:space="preserve">According to the Welsh Government (2024), the progression steps of the new curriculum for Wales identify each child’s ability holistically and therefore support the concept of the unique child. </w:t>
      </w:r>
    </w:p>
    <w:p w14:paraId="1FB54EAE" w14:textId="6B8058A9" w:rsidR="00937843" w:rsidRDefault="003D40D6" w:rsidP="00C5416E">
      <w:r>
        <w:t xml:space="preserve">It is vital that assessments should reflect on the individual development of children. </w:t>
      </w:r>
      <w:r w:rsidRPr="003D40D6">
        <w:t xml:space="preserve">Finding the ideal balance is crucial, even though assessment is necessary. Making sure that evaluation procedures are in line with the principles of play-based learning and are suitable for development is crucial. The overall aspect of a child's development should be reflected in assessments. In early childhood education, assessment is an effective tool that gives teachers the ability to develop each child's potential. When used carefully and with an emphasis on individuality, evaluation can provide useful </w:t>
      </w:r>
      <w:r w:rsidRPr="003D40D6">
        <w:lastRenderedPageBreak/>
        <w:t xml:space="preserve">information that directs instruction, promotes parental participation, and supports early intervention. </w:t>
      </w:r>
      <w:proofErr w:type="spellStart"/>
      <w:r w:rsidR="00B471EE">
        <w:t>Eyworks</w:t>
      </w:r>
      <w:proofErr w:type="spellEnd"/>
      <w:r w:rsidR="00B471EE">
        <w:t xml:space="preserve"> (2023) suggests that finding a balance in the assessment is important to ensure that the holistic development of a child is demonstrated and accounted for in assessments. </w:t>
      </w:r>
    </w:p>
    <w:p w14:paraId="74847359" w14:textId="77777777" w:rsidR="00056F1F" w:rsidRDefault="00056F1F" w:rsidP="00C5416E"/>
    <w:p w14:paraId="01FD151A" w14:textId="3CF2D812" w:rsidR="00C5416E" w:rsidRDefault="00C5416E" w:rsidP="00C5416E">
      <w:r>
        <w:t xml:space="preserve">Write a blog suitable for a professional publication (for example, Nursery World, Small Talk) linked to considerations needed when implementing a play-based curriculum/curriculum changes (1000 words). </w:t>
      </w:r>
    </w:p>
    <w:p w14:paraId="2B2BB5D7" w14:textId="5573D2A6" w:rsidR="00DF01F2" w:rsidRDefault="00DF01F2" w:rsidP="00DF01F2">
      <w:pPr>
        <w:jc w:val="center"/>
        <w:rPr>
          <w:u w:val="single"/>
        </w:rPr>
      </w:pPr>
      <w:r w:rsidRPr="00DF01F2">
        <w:rPr>
          <w:u w:val="single"/>
        </w:rPr>
        <w:t>Outdoor Play should be mandatory</w:t>
      </w:r>
      <w:r>
        <w:rPr>
          <w:u w:val="single"/>
        </w:rPr>
        <w:t>.</w:t>
      </w:r>
    </w:p>
    <w:p w14:paraId="79001F91" w14:textId="07163802" w:rsidR="00EA6A0E" w:rsidRDefault="00DF01F2" w:rsidP="00DF01F2">
      <w:r>
        <w:t xml:space="preserve">Outdoor play should be compulsory in schools and childcare settings. It is so vital for children to experience and have time outdoors for a variety of different reasons including the child’s overall health and wellbeing. </w:t>
      </w:r>
      <w:r w:rsidRPr="00DF01F2">
        <w:t xml:space="preserve">Children who spend time outside on a daily basis are more physically active and healthier. Encouraging children to run and jump helps them become physically fit and supports important developmental processes including </w:t>
      </w:r>
      <w:r>
        <w:t>the </w:t>
      </w:r>
      <w:r w:rsidRPr="00DF01F2">
        <w:t>development of muscles. In addition, maintaining good health from an early age is another way to avoid issues later on.</w:t>
      </w:r>
      <w:r>
        <w:t xml:space="preserve"> Children must spend time outdoors as it provides fresh air and helps children keep physically healthy and helps their development. </w:t>
      </w:r>
      <w:r w:rsidR="00EA6A0E">
        <w:t xml:space="preserve">According to Early Years Alliance (2022) Outdoor Play is so important to keep children healthy and fit. </w:t>
      </w:r>
    </w:p>
    <w:p w14:paraId="2E220718" w14:textId="0B8E5D58" w:rsidR="00DF01F2" w:rsidRDefault="00DF01F2" w:rsidP="00DF01F2">
      <w:r>
        <w:t xml:space="preserve">Outdoor Play in </w:t>
      </w:r>
      <w:r w:rsidR="004F3EBA">
        <w:t>the </w:t>
      </w:r>
      <w:r>
        <w:t>early years is essential for the positive mental well</w:t>
      </w:r>
      <w:r w:rsidR="004F3EBA">
        <w:t>-</w:t>
      </w:r>
      <w:r>
        <w:t xml:space="preserve">being of children. </w:t>
      </w:r>
      <w:r w:rsidR="004F3EBA">
        <w:t xml:space="preserve">According to research by Carolyn Williams, it is shown that </w:t>
      </w:r>
      <w:r w:rsidR="004F3EBA" w:rsidRPr="004F3EBA">
        <w:t>spending time outdoors has a significant positive influence on cortisol levels which is a chemical in the body linked to stress. It is suggested that spending 20 to 30 minutes outside had the biggest effect and benefit to children. According to her studies, being in outdoor spaces seems to raise parasympathetic nervous activity which is what relie</w:t>
      </w:r>
      <w:r w:rsidR="004F3EBA">
        <w:t>ve</w:t>
      </w:r>
      <w:r w:rsidR="004F3EBA" w:rsidRPr="004F3EBA">
        <w:t>s the causes of stress. Being outside not only makes you feel calmer, but it also decreases your blood pressure overall. </w:t>
      </w:r>
      <w:r w:rsidR="004F3EBA">
        <w:t xml:space="preserve">For children to have a positive mental attitude and well-being, spending time outside is necessary. </w:t>
      </w:r>
      <w:r w:rsidR="00EA6A0E">
        <w:t xml:space="preserve">Miller, K. (No Date) suggests outdoor play for children is massively influential on the reduction of stress and better overall mental health and wellbeing. </w:t>
      </w:r>
    </w:p>
    <w:p w14:paraId="1890B6E8" w14:textId="2A05CE30" w:rsidR="004F3EBA" w:rsidRDefault="004F3EBA" w:rsidP="00DF01F2">
      <w:r>
        <w:t>Outdoor play provides an opportunity for children to develop and grow the</w:t>
      </w:r>
      <w:r w:rsidR="00374639">
        <w:t>i</w:t>
      </w:r>
      <w:r>
        <w:t xml:space="preserve">r confidence. </w:t>
      </w:r>
      <w:r w:rsidR="00374639" w:rsidRPr="00374639">
        <w:t xml:space="preserve">Outdoor play helps children develop their self-esteem. When children are outside, they seem more at ease with both </w:t>
      </w:r>
      <w:proofErr w:type="gramStart"/>
      <w:r w:rsidR="00374639" w:rsidRPr="00374639">
        <w:t>themselves</w:t>
      </w:r>
      <w:proofErr w:type="gramEnd"/>
      <w:r w:rsidR="00374639" w:rsidRPr="00374639">
        <w:t xml:space="preserve"> and other people. They feel less limited than they may feel indoors, and they play with confidence knowing that they can be louder and </w:t>
      </w:r>
      <w:proofErr w:type="gramStart"/>
      <w:r w:rsidR="00374639" w:rsidRPr="00374639">
        <w:t>more noisy</w:t>
      </w:r>
      <w:proofErr w:type="gramEnd"/>
      <w:r w:rsidR="00374639" w:rsidRPr="00374639">
        <w:t>. Children's well</w:t>
      </w:r>
      <w:r w:rsidR="00374639">
        <w:t>-</w:t>
      </w:r>
      <w:r w:rsidR="00374639" w:rsidRPr="00374639">
        <w:t>being and learning capacity depend heavily on their sense of self-worth and confidence. Children who are given the chance to succeed are more likely to feel content and a sense of well</w:t>
      </w:r>
      <w:r w:rsidR="00374639">
        <w:t>-</w:t>
      </w:r>
      <w:r w:rsidR="00374639" w:rsidRPr="00374639">
        <w:t>being.  These children may succeed by running, jumping</w:t>
      </w:r>
      <w:r w:rsidR="00374639">
        <w:t>,</w:t>
      </w:r>
      <w:r w:rsidR="00374639" w:rsidRPr="00374639">
        <w:t xml:space="preserve"> or playing with the</w:t>
      </w:r>
      <w:r w:rsidR="00374639">
        <w:t>i</w:t>
      </w:r>
      <w:r w:rsidR="00374639" w:rsidRPr="00374639">
        <w:t>r fri</w:t>
      </w:r>
      <w:r w:rsidR="00374639">
        <w:t>e</w:t>
      </w:r>
      <w:r w:rsidR="00374639" w:rsidRPr="00374639">
        <w:t xml:space="preserve">nds outdoors. </w:t>
      </w:r>
      <w:r w:rsidR="006809D0">
        <w:t xml:space="preserve">According to Durant, S. (2018) outdoor play for children helps in the increase of children’s confidence as they can be more at ease and less worried. </w:t>
      </w:r>
    </w:p>
    <w:p w14:paraId="2318A9F5" w14:textId="2E753297" w:rsidR="00352E99" w:rsidRDefault="00352E99" w:rsidP="00DF01F2">
      <w:r>
        <w:t xml:space="preserve">Another massive benefit of outdoor play for children is that it helps to promote risk awareness. </w:t>
      </w:r>
      <w:r w:rsidRPr="00352E99">
        <w:t xml:space="preserve">Risky or difficult play is sometimes tried to be </w:t>
      </w:r>
      <w:proofErr w:type="gramStart"/>
      <w:r w:rsidRPr="00352E99">
        <w:t>avoid</w:t>
      </w:r>
      <w:r>
        <w:t>ed,</w:t>
      </w:r>
      <w:proofErr w:type="gramEnd"/>
      <w:r w:rsidRPr="00352E99">
        <w:t xml:space="preserve"> however</w:t>
      </w:r>
      <w:r>
        <w:t>,</w:t>
      </w:r>
      <w:r w:rsidRPr="00352E99">
        <w:t xml:space="preserve"> it is good for children to be aware and to challenge themselves by things such as climbing trees or rolling down hills. Children can explore boundaries, learn about risk and safety, and find their physical limits through the element of risk that these adventurous activities offer. A child's resistance to life's obstacles can be strengthened through challenging play, which also teaches them that it's crucial to persevere and try again even if they fail. These concepts have the power to affect a child's entire life and shape the way they handle difficulties in the future.</w:t>
      </w:r>
      <w:r>
        <w:t xml:space="preserve"> Therefore, it is not only beneficial now but also beneficial at a later time in life. </w:t>
      </w:r>
      <w:r w:rsidR="006809D0">
        <w:t xml:space="preserve">(Kids Planet, 2022) </w:t>
      </w:r>
    </w:p>
    <w:p w14:paraId="1A1451AC" w14:textId="2221D072" w:rsidR="002731C5" w:rsidRDefault="002731C5" w:rsidP="00DF01F2">
      <w:r w:rsidRPr="002731C5">
        <w:lastRenderedPageBreak/>
        <w:t>The outside setting can provide engaging circumstances for both adults and children to display different parts of their personalities that typically do not surface when indoors. In relation to Maynard, Waters, and Clement's research, it has come to the conclusion that outdoor play helps adults gain a better understanding of children and provide</w:t>
      </w:r>
      <w:r>
        <w:t>s</w:t>
      </w:r>
      <w:r w:rsidRPr="002731C5">
        <w:t xml:space="preserve"> more effective educational interventions. Similarly, children tend to collaborate better with one another and have </w:t>
      </w:r>
      <w:r>
        <w:t>few</w:t>
      </w:r>
      <w:r w:rsidRPr="002731C5">
        <w:t>e</w:t>
      </w:r>
      <w:r>
        <w:t>r</w:t>
      </w:r>
      <w:r w:rsidRPr="002731C5">
        <w:t xml:space="preserve"> arguments when playing outside.</w:t>
      </w:r>
      <w:r>
        <w:t xml:space="preserve"> </w:t>
      </w:r>
      <w:r w:rsidR="004A7F9C">
        <w:t>(Bento and Dias, 2017)</w:t>
      </w:r>
    </w:p>
    <w:p w14:paraId="03FA2B5A" w14:textId="43FE15FA" w:rsidR="002731C5" w:rsidRDefault="002731C5" w:rsidP="00DF01F2">
      <w:r>
        <w:t xml:space="preserve">Playing outdoors is also a massive benefit for the appreciation of the outdoors. Children gain an appreciation for the environment. </w:t>
      </w:r>
      <w:r w:rsidR="001A08BF" w:rsidRPr="001A08BF">
        <w:t>One survey found that 87% of individuals who spent a lot of time outside as children respected the environment. According to 84% of that sample, protecting the environment should still be a top concern.</w:t>
      </w:r>
      <w:r w:rsidR="001A08BF">
        <w:t xml:space="preserve"> (</w:t>
      </w:r>
      <w:r w:rsidR="004A7F9C">
        <w:t>Miracle, No Date)</w:t>
      </w:r>
    </w:p>
    <w:p w14:paraId="790E44D7" w14:textId="020CCA68" w:rsidR="004B485A" w:rsidRDefault="00847AC3" w:rsidP="00847AC3">
      <w:r w:rsidRPr="00847AC3">
        <w:t xml:space="preserve">When children play outside, they may let their imaginations run wild and enjoy themselves without the need for numerous toys. For instance, children can develop their creativity and social skills in an outdoor play area, which is a great place for pretend play. </w:t>
      </w:r>
      <w:r>
        <w:t xml:space="preserve">Outdoor play is important to keep children interested and to keep their imaginations passionate. Outdoor Play can help children to explore new sounds and textures and use their imagination. For example, they can use the sound of snapping sticks in their imagination. </w:t>
      </w:r>
      <w:r w:rsidR="004B485A">
        <w:t xml:space="preserve">Little Tikes Commercial (No Date) suggests that outdoor play is vital for the increase of imagination in children by children just enjoying nature and the outdoors. </w:t>
      </w:r>
    </w:p>
    <w:p w14:paraId="3438BE5A" w14:textId="34BAA17B" w:rsidR="00847AC3" w:rsidRDefault="00847AC3" w:rsidP="00847AC3">
      <w:r>
        <w:t>Outdoor Play is also essential for children with special educational needs. Children with sensory sensitivity are stimulated and encouraged to explore all of their senses when they have access to outdoor play areas. Both fine and gross motor abilities are developed in well-designed outdoor spaces. They support children's proprioception, vestibular system, and movement and coordination. For children with sensory issues and some individuals with autism, it's especially crucial to emphasize outdoor activity rather than ind</w:t>
      </w:r>
      <w:r w:rsidR="004B485A">
        <w:t>oor</w:t>
      </w:r>
      <w:r>
        <w:t xml:space="preserve"> activity. Playing outside, away from artificial, electric lights and crowded classrooms where sound persists, can be beneficial. While many may not notice the buzz created by electric lights, other children with special educational needs find it to be an unsettling distraction. It is always better to be outside in a natural setting with natural light. </w:t>
      </w:r>
      <w:r w:rsidR="00AA186B">
        <w:t xml:space="preserve">Early Years Alliance (No Date) suggests </w:t>
      </w:r>
      <w:r w:rsidR="00056F1F">
        <w:t xml:space="preserve">Outdoor Play is not only essential for children but is also vital for children with special educational needs. </w:t>
      </w:r>
    </w:p>
    <w:p w14:paraId="7E4566AA" w14:textId="6F953458" w:rsidR="004B485A" w:rsidRDefault="004B485A" w:rsidP="00847AC3">
      <w:r w:rsidRPr="004B485A">
        <w:t>While research by O'Brien and Murray found that children's self-esteem, self-confidence, ability to work cooperatively, and positive attitude towards learning increased after participating in Forest School and outdoor play, an inspiring process that gives children, young people, and adults regular opportunities to achieve and develop confidence and self-esteem through hands-on learning experiences in a woodland environment, research by T. Gill demonstrated that outdoor learning boosts confidence, social skills, communication, motivation, physical skills, knowledge, and understanding.</w:t>
      </w:r>
      <w:r>
        <w:t xml:space="preserve"> I truly believe all children should have outdoor play to help their development holistically. </w:t>
      </w:r>
    </w:p>
    <w:p w14:paraId="4E4CF524" w14:textId="4C1B59E9" w:rsidR="00056F1F" w:rsidRPr="00DF01F2" w:rsidRDefault="00056F1F" w:rsidP="00847AC3">
      <w:r>
        <w:t xml:space="preserve">Therefore, Outdoor Play in my opinion is so important for children for a variety of different reasons including the overall holistic development of children and all the physical, social, and emotional benefits that outdoor play provides for children. (1071) </w:t>
      </w:r>
    </w:p>
    <w:p w14:paraId="2D9D26CD" w14:textId="77777777" w:rsidR="005605F9" w:rsidRDefault="005605F9" w:rsidP="00C5416E"/>
    <w:p w14:paraId="2BC391E7" w14:textId="3AD4CA43" w:rsidR="00F61CB5" w:rsidRDefault="00937843" w:rsidP="00C5416E">
      <w:pPr>
        <w:rPr>
          <w:u w:val="single"/>
        </w:rPr>
      </w:pPr>
      <w:r w:rsidRPr="00937843">
        <w:rPr>
          <w:u w:val="single"/>
        </w:rPr>
        <w:t>Reference Lis</w:t>
      </w:r>
      <w:r w:rsidR="00F61CB5">
        <w:rPr>
          <w:u w:val="single"/>
        </w:rPr>
        <w:t>t</w:t>
      </w:r>
    </w:p>
    <w:p w14:paraId="3E504E4B" w14:textId="3B8D6DA4" w:rsidR="00045D50" w:rsidRPr="00045D50" w:rsidRDefault="00045D50" w:rsidP="00C5416E">
      <w:r>
        <w:t xml:space="preserve">Alexander, S. (2018) </w:t>
      </w:r>
      <w:r>
        <w:rPr>
          <w:i/>
          <w:iCs/>
        </w:rPr>
        <w:t xml:space="preserve">Learning Stories and Assessment of </w:t>
      </w:r>
      <w:r>
        <w:rPr>
          <w:i/>
          <w:iCs/>
        </w:rPr>
        <w:tab/>
        <w:t xml:space="preserve">Children’s Learning. </w:t>
      </w:r>
      <w:r>
        <w:t xml:space="preserve">Available at: </w:t>
      </w:r>
      <w:hyperlink r:id="rId5" w:anchor=":~:text=As%20it%20takes%20time%20to,little%20as%20once%20a%20month" w:history="1">
        <w:r w:rsidRPr="007306E9">
          <w:rPr>
            <w:rStyle w:val="Hyperlink"/>
          </w:rPr>
          <w:t>https://www.myece.org.nz/learning-</w:t>
        </w:r>
        <w:r w:rsidRPr="007306E9">
          <w:rPr>
            <w:rStyle w:val="Hyperlink"/>
          </w:rPr>
          <w:lastRenderedPageBreak/>
          <w:t>stories/#:~:text=As%20it%20takes%20time%20to,little%20as%20once%20a%20month</w:t>
        </w:r>
      </w:hyperlink>
      <w:r>
        <w:t xml:space="preserve"> (Accessed: 20 October 2024)</w:t>
      </w:r>
      <w:r w:rsidR="00A174C1">
        <w:t>.</w:t>
      </w:r>
    </w:p>
    <w:p w14:paraId="652FA843" w14:textId="4FC380E2" w:rsidR="00F61CB5" w:rsidRDefault="00F61CB5" w:rsidP="00C5416E">
      <w:r>
        <w:t xml:space="preserve">Audit Wales (2022) </w:t>
      </w:r>
      <w:r>
        <w:rPr>
          <w:i/>
          <w:iCs/>
        </w:rPr>
        <w:t xml:space="preserve">The new Curriculum for Wales. </w:t>
      </w:r>
      <w:r>
        <w:t xml:space="preserve">Available at: </w:t>
      </w:r>
      <w:hyperlink r:id="rId6" w:history="1">
        <w:r w:rsidRPr="00DC0ECA">
          <w:rPr>
            <w:rStyle w:val="Hyperlink"/>
          </w:rPr>
          <w:t>https://www.audit.wales/sites/default/files/publications/The-new-Curriculum-for-Wales-Eng.pdf</w:t>
        </w:r>
      </w:hyperlink>
      <w:r>
        <w:t xml:space="preserve"> (Accessed: 16 October 2024). </w:t>
      </w:r>
      <w:r w:rsidR="003D40D6">
        <w:t xml:space="preserve">  </w:t>
      </w:r>
    </w:p>
    <w:p w14:paraId="22E0B676" w14:textId="4B2C080C" w:rsidR="004A7F9C" w:rsidRPr="004A7F9C" w:rsidRDefault="004A7F9C" w:rsidP="00C5416E">
      <w:r>
        <w:t xml:space="preserve">Bento, G. and Dias, G. (2017) </w:t>
      </w:r>
      <w:r>
        <w:rPr>
          <w:i/>
          <w:iCs/>
        </w:rPr>
        <w:t xml:space="preserve">The importance of outdoor play for young children’s healthy development, </w:t>
      </w:r>
      <w:r>
        <w:t xml:space="preserve">Vol 2, pp. 157-160. Available at: </w:t>
      </w:r>
      <w:hyperlink r:id="rId7" w:anchor="bib0340" w:history="1">
        <w:r w:rsidRPr="00945465">
          <w:rPr>
            <w:rStyle w:val="Hyperlink"/>
          </w:rPr>
          <w:t>https://www.sciencedirect.com/science/article/pii/S2444866416301234#bib0340</w:t>
        </w:r>
      </w:hyperlink>
      <w:r>
        <w:t xml:space="preserve"> (Accessed: 24 October 2024). </w:t>
      </w:r>
    </w:p>
    <w:p w14:paraId="1EDDC3B2" w14:textId="3C78023B" w:rsidR="005A5AA3" w:rsidRDefault="005A5AA3" w:rsidP="00C5416E">
      <w:r>
        <w:t xml:space="preserve">Brodie, K. (No Date) </w:t>
      </w:r>
      <w:r>
        <w:rPr>
          <w:i/>
          <w:iCs/>
        </w:rPr>
        <w:t xml:space="preserve">Learning Stories – Using Your Observations for Assessment. </w:t>
      </w:r>
      <w:r>
        <w:t xml:space="preserve">Available at: </w:t>
      </w:r>
      <w:hyperlink r:id="rId8" w:history="1">
        <w:r w:rsidRPr="007306E9">
          <w:rPr>
            <w:rStyle w:val="Hyperlink"/>
          </w:rPr>
          <w:t>https://www.kathybrodie.com/articles/learning-stories/</w:t>
        </w:r>
      </w:hyperlink>
      <w:r>
        <w:t xml:space="preserve"> (Accessed: 20 October 2024)</w:t>
      </w:r>
      <w:r w:rsidR="00654D05">
        <w:t>.</w:t>
      </w:r>
    </w:p>
    <w:p w14:paraId="749F6EAF" w14:textId="40FB3D51" w:rsidR="00EA6A0E" w:rsidRDefault="00EA6A0E" w:rsidP="00C5416E">
      <w:r>
        <w:t xml:space="preserve">Durant, S. (2018) </w:t>
      </w:r>
      <w:r>
        <w:rPr>
          <w:i/>
          <w:iCs/>
        </w:rPr>
        <w:t xml:space="preserve">The value of outdoor play. </w:t>
      </w:r>
      <w:r>
        <w:t xml:space="preserve">Available at: </w:t>
      </w:r>
      <w:hyperlink r:id="rId9" w:history="1">
        <w:r w:rsidRPr="00400F79">
          <w:rPr>
            <w:rStyle w:val="Hyperlink"/>
          </w:rPr>
          <w:t>https://www.communityplaythings.co.uk/learning-library/articles/the-value-of-outdoor-play?srsltid=AfmBOop-9t7rJaGpnte1nvf3nHejAItWbtNJOA0CKrUZUABLSPMo9KB4</w:t>
        </w:r>
      </w:hyperlink>
      <w:r>
        <w:t xml:space="preserve"> (</w:t>
      </w:r>
      <w:r w:rsidR="006809D0">
        <w:t>Accessed: 24 October 2024)</w:t>
      </w:r>
    </w:p>
    <w:p w14:paraId="325C1E25" w14:textId="57BFABD5" w:rsidR="004B485A" w:rsidRPr="004B485A" w:rsidRDefault="004B485A" w:rsidP="00C5416E">
      <w:r>
        <w:t xml:space="preserve">Early Years Alliance (No Date) </w:t>
      </w:r>
      <w:r>
        <w:rPr>
          <w:i/>
          <w:iCs/>
        </w:rPr>
        <w:t xml:space="preserve">How Outdoor Play Can Be Beneficial for Children with Special Educational Needs. </w:t>
      </w:r>
      <w:r>
        <w:t xml:space="preserve">Available at: </w:t>
      </w:r>
      <w:hyperlink r:id="rId10" w:history="1">
        <w:r w:rsidR="00AA186B" w:rsidRPr="00945465">
          <w:rPr>
            <w:rStyle w:val="Hyperlink"/>
          </w:rPr>
          <w:t>https://www.eyalliance.org.uk/how-outdoor-play-can-be-beneficial-children-special-educational-needs</w:t>
        </w:r>
      </w:hyperlink>
      <w:r w:rsidR="00AA186B">
        <w:t xml:space="preserve"> (Accessed: 26 October 2024). </w:t>
      </w:r>
    </w:p>
    <w:p w14:paraId="7F97A7B5" w14:textId="67791CF9" w:rsidR="001A08BF" w:rsidRPr="001A08BF" w:rsidRDefault="001A08BF" w:rsidP="00C5416E">
      <w:r>
        <w:t xml:space="preserve">Early Years Alliance (2022) </w:t>
      </w:r>
      <w:r>
        <w:rPr>
          <w:i/>
          <w:iCs/>
        </w:rPr>
        <w:t xml:space="preserve">The benefits of outdoor play in the early years. </w:t>
      </w:r>
      <w:r>
        <w:t xml:space="preserve">Available at: </w:t>
      </w:r>
      <w:hyperlink r:id="rId11" w:history="1">
        <w:r w:rsidRPr="0009508C">
          <w:rPr>
            <w:rStyle w:val="Hyperlink"/>
          </w:rPr>
          <w:t>https://www.eyalliance.org.uk/benefits-outdoor-play-early-years</w:t>
        </w:r>
      </w:hyperlink>
      <w:r>
        <w:t xml:space="preserve"> (Accessed: 22 October 2024). </w:t>
      </w:r>
    </w:p>
    <w:p w14:paraId="6A99F587" w14:textId="04AC0571" w:rsidR="00A174C1" w:rsidRPr="00A174C1" w:rsidRDefault="00A174C1" w:rsidP="00C5416E">
      <w:r>
        <w:t xml:space="preserve">EAS (2024) </w:t>
      </w:r>
      <w:r>
        <w:rPr>
          <w:i/>
          <w:iCs/>
        </w:rPr>
        <w:t xml:space="preserve">Curriculum for Wales. </w:t>
      </w:r>
      <w:r>
        <w:t xml:space="preserve">Available at: </w:t>
      </w:r>
      <w:hyperlink r:id="rId12" w:history="1">
        <w:r w:rsidRPr="007306E9">
          <w:rPr>
            <w:rStyle w:val="Hyperlink"/>
          </w:rPr>
          <w:t>https://sewaleseas.org.uk/curriculum-for-wales/</w:t>
        </w:r>
      </w:hyperlink>
      <w:r>
        <w:t xml:space="preserve"> (Accessed: 19 October 2024).</w:t>
      </w:r>
    </w:p>
    <w:p w14:paraId="6637027F" w14:textId="38055AAA" w:rsidR="00654D05" w:rsidRPr="00654D05" w:rsidRDefault="00654D05" w:rsidP="00C5416E">
      <w:r>
        <w:t xml:space="preserve">Educa (2017) </w:t>
      </w:r>
      <w:r>
        <w:rPr>
          <w:i/>
          <w:iCs/>
        </w:rPr>
        <w:t xml:space="preserve">The Magic of Learning Stories, </w:t>
      </w:r>
      <w:r>
        <w:t xml:space="preserve">6 July. Available at: </w:t>
      </w:r>
      <w:hyperlink r:id="rId13" w:history="1">
        <w:r w:rsidRPr="007306E9">
          <w:rPr>
            <w:rStyle w:val="Hyperlink"/>
          </w:rPr>
          <w:t>https://www.geteduca.com/blog/the-magic-of-learning-stories/</w:t>
        </w:r>
      </w:hyperlink>
      <w:r>
        <w:t xml:space="preserve"> (Accessed: 18 October 2024).</w:t>
      </w:r>
    </w:p>
    <w:p w14:paraId="66B91BF0" w14:textId="345E77FD" w:rsidR="00F61CB5" w:rsidRDefault="00F61CB5" w:rsidP="00C5416E">
      <w:r>
        <w:t>Estyn (2023)</w:t>
      </w:r>
      <w:r>
        <w:rPr>
          <w:i/>
          <w:iCs/>
        </w:rPr>
        <w:t xml:space="preserve"> Implementation of Curriculum for Wales. </w:t>
      </w:r>
      <w:r>
        <w:t xml:space="preserve">Available at: </w:t>
      </w:r>
      <w:hyperlink r:id="rId14" w:anchor=":~:text=In%20primary%20schools%2C%20a%20majority,design%2C%20in%20a%20meaningful%20way" w:history="1">
        <w:r w:rsidRPr="00DC0ECA">
          <w:rPr>
            <w:rStyle w:val="Hyperlink"/>
          </w:rPr>
          <w:t>https://annual-report.estyn.gov.wales/2023/implementation-of-curriculum-for-wales/#:~:text=In%20primary%20schools%2C%20a%20majority,design%2C%20in%20a%20meaningful%20way</w:t>
        </w:r>
      </w:hyperlink>
      <w:r>
        <w:t xml:space="preserve"> (Accessed: 12 October 2024).</w:t>
      </w:r>
    </w:p>
    <w:p w14:paraId="2C8C8F04" w14:textId="29F518F4" w:rsidR="00B471EE" w:rsidRPr="00B471EE" w:rsidRDefault="00B471EE" w:rsidP="00C5416E">
      <w:proofErr w:type="spellStart"/>
      <w:r>
        <w:t>Eyworks</w:t>
      </w:r>
      <w:proofErr w:type="spellEnd"/>
      <w:r>
        <w:t xml:space="preserve"> (2023) </w:t>
      </w:r>
      <w:r>
        <w:rPr>
          <w:i/>
          <w:iCs/>
        </w:rPr>
        <w:t xml:space="preserve">Early Years Assessment – getting the right balance. </w:t>
      </w:r>
      <w:r>
        <w:t xml:space="preserve">Available at: </w:t>
      </w:r>
      <w:hyperlink r:id="rId15" w:history="1">
        <w:r w:rsidRPr="00757EEB">
          <w:rPr>
            <w:rStyle w:val="Hyperlink"/>
          </w:rPr>
          <w:t>https://www.eyworks.co.uk/blog/assessment-in-the-early-years-getting-the-right-balance/</w:t>
        </w:r>
      </w:hyperlink>
      <w:r>
        <w:t xml:space="preserve"> (Accessed: 20 October 2024) </w:t>
      </w:r>
    </w:p>
    <w:p w14:paraId="1B0588BE" w14:textId="3DE25A9B" w:rsidR="00C5416E" w:rsidRDefault="00C059E7" w:rsidP="00C5416E">
      <w:r>
        <w:t xml:space="preserve">Gatley, J. (2020) </w:t>
      </w:r>
      <w:r>
        <w:rPr>
          <w:i/>
          <w:iCs/>
        </w:rPr>
        <w:t xml:space="preserve">Can the New Welsh Curriculum achieve its purposes? </w:t>
      </w:r>
      <w:r>
        <w:t>2</w:t>
      </w:r>
      <w:r w:rsidRPr="00C059E7">
        <w:rPr>
          <w:vertAlign w:val="superscript"/>
        </w:rPr>
        <w:t>nd</w:t>
      </w:r>
      <w:r>
        <w:t xml:space="preserve"> </w:t>
      </w:r>
      <w:proofErr w:type="spellStart"/>
      <w:r>
        <w:t>edn</w:t>
      </w:r>
      <w:proofErr w:type="spellEnd"/>
      <w:r>
        <w:t xml:space="preserve">. Birmingham: John Wiley &amp; sons. </w:t>
      </w:r>
    </w:p>
    <w:p w14:paraId="47581B94" w14:textId="56598343" w:rsidR="00654D05" w:rsidRPr="00654D05" w:rsidRDefault="00654D05" w:rsidP="00C5416E">
      <w:r>
        <w:t xml:space="preserve">Hargraves, V. (2020) </w:t>
      </w:r>
      <w:r>
        <w:rPr>
          <w:i/>
          <w:iCs/>
        </w:rPr>
        <w:t>How to use learning stories in early childhood education assessment.</w:t>
      </w:r>
      <w:r>
        <w:t xml:space="preserve"> Available at: </w:t>
      </w:r>
      <w:hyperlink r:id="rId16" w:history="1">
        <w:r w:rsidRPr="007306E9">
          <w:rPr>
            <w:rStyle w:val="Hyperlink"/>
          </w:rPr>
          <w:t>https://theeducationhub.org.nz/how-to-use-learning-stories-in-ece-assessment-2/</w:t>
        </w:r>
      </w:hyperlink>
      <w:r>
        <w:t xml:space="preserve"> (Accessed: 18 October 2024)</w:t>
      </w:r>
      <w:r w:rsidR="00A174C1">
        <w:t>.</w:t>
      </w:r>
    </w:p>
    <w:p w14:paraId="45CD5C83" w14:textId="59A27E1F" w:rsidR="00654D05" w:rsidRDefault="00610E37" w:rsidP="00C5416E">
      <w:r>
        <w:t xml:space="preserve">Heart Teaching (2024) </w:t>
      </w:r>
      <w:r>
        <w:rPr>
          <w:i/>
          <w:iCs/>
        </w:rPr>
        <w:t xml:space="preserve">Helpful Tips! </w:t>
      </w:r>
      <w:r>
        <w:t xml:space="preserve">Available at: </w:t>
      </w:r>
      <w:hyperlink r:id="rId17" w:anchor=":~:text=Look%20for%20training%20courses%2C%20conferences,offer%20practical%20ideas%20for%20implementation" w:history="1">
        <w:r w:rsidRPr="00DC0ECA">
          <w:rPr>
            <w:rStyle w:val="Hyperlink"/>
          </w:rPr>
          <w:t>https://heartteaching.com/the-national-curriculum-how-teachers-can-stay-informed-and-implement-curriculum-changes/#:~:text=Look%20for%20training%20courses%2C%20conferences,offer%20practical%20ideas%20for%20implementation</w:t>
        </w:r>
      </w:hyperlink>
      <w:r>
        <w:t xml:space="preserve"> (Accessed: 15 October 2024).</w:t>
      </w:r>
    </w:p>
    <w:p w14:paraId="62B2CA2F" w14:textId="010B3A00" w:rsidR="00654D05" w:rsidRDefault="00654D05" w:rsidP="00C5416E">
      <w:r>
        <w:lastRenderedPageBreak/>
        <w:t xml:space="preserve">Kelly (2016) </w:t>
      </w:r>
      <w:r>
        <w:rPr>
          <w:i/>
          <w:iCs/>
        </w:rPr>
        <w:t>Are learning journeys useful or not?</w:t>
      </w:r>
      <w:r>
        <w:t xml:space="preserve"> Available at: </w:t>
      </w:r>
      <w:hyperlink r:id="rId18" w:anchor="google_vignette" w:history="1">
        <w:r w:rsidRPr="007306E9">
          <w:rPr>
            <w:rStyle w:val="Hyperlink"/>
          </w:rPr>
          <w:t>https://www.earlyyearscareers.com/eyc/learning-and-development/are-learning-journeys-useful-or-not/#google_vignette</w:t>
        </w:r>
      </w:hyperlink>
      <w:r>
        <w:t xml:space="preserve"> (Accessed: 20 October 2024). </w:t>
      </w:r>
    </w:p>
    <w:p w14:paraId="6D29CA7E" w14:textId="03128C4E" w:rsidR="006809D0" w:rsidRPr="006809D0" w:rsidRDefault="006809D0" w:rsidP="00C5416E">
      <w:r>
        <w:t xml:space="preserve">Kids Planet (2022) </w:t>
      </w:r>
      <w:r>
        <w:rPr>
          <w:i/>
          <w:iCs/>
        </w:rPr>
        <w:t xml:space="preserve">Exploring the role of outdoor learning during early years development. </w:t>
      </w:r>
      <w:r>
        <w:t xml:space="preserve">Available at: </w:t>
      </w:r>
      <w:hyperlink r:id="rId19" w:history="1">
        <w:r w:rsidRPr="00400F79">
          <w:rPr>
            <w:rStyle w:val="Hyperlink"/>
          </w:rPr>
          <w:t>https://www.kidsplanetdaynurseries.co.uk/news-and-events/benefits-of-outdoor-play-for-children-and-their-development/</w:t>
        </w:r>
      </w:hyperlink>
      <w:r>
        <w:t xml:space="preserve"> (Accessed: 24 October 2024). </w:t>
      </w:r>
    </w:p>
    <w:p w14:paraId="513E8F9E" w14:textId="29AC356B" w:rsidR="003D40D6" w:rsidRDefault="003D40D6" w:rsidP="003D40D6">
      <w:pPr>
        <w:tabs>
          <w:tab w:val="left" w:pos="1716"/>
        </w:tabs>
      </w:pPr>
      <w:r>
        <w:t xml:space="preserve">Lauren (2021) </w:t>
      </w:r>
      <w:r>
        <w:rPr>
          <w:i/>
          <w:iCs/>
        </w:rPr>
        <w:t>EYFS ‘The Unique Child’ Explained.</w:t>
      </w:r>
      <w:r>
        <w:t xml:space="preserve"> Available at: </w:t>
      </w:r>
      <w:hyperlink r:id="rId20" w:history="1">
        <w:r w:rsidRPr="007306E9">
          <w:rPr>
            <w:rStyle w:val="Hyperlink"/>
          </w:rPr>
          <w:t>https://www.sophiesnursery.com/eyfs-the-unique-child-explained/</w:t>
        </w:r>
      </w:hyperlink>
      <w:r>
        <w:t xml:space="preserve"> (Accessed: 10 October 2024).</w:t>
      </w:r>
    </w:p>
    <w:p w14:paraId="68AA1C94" w14:textId="624D5B1C" w:rsidR="004B485A" w:rsidRPr="004B485A" w:rsidRDefault="004B485A" w:rsidP="003D40D6">
      <w:pPr>
        <w:tabs>
          <w:tab w:val="left" w:pos="1716"/>
        </w:tabs>
      </w:pPr>
      <w:r>
        <w:t xml:space="preserve">Little </w:t>
      </w:r>
      <w:proofErr w:type="spellStart"/>
      <w:r>
        <w:t>tikes</w:t>
      </w:r>
      <w:proofErr w:type="spellEnd"/>
      <w:r>
        <w:t xml:space="preserve"> commercial (No Date) </w:t>
      </w:r>
      <w:r>
        <w:rPr>
          <w:i/>
          <w:iCs/>
        </w:rPr>
        <w:t xml:space="preserve">The Importance of Outdoor Play for Early Learners. </w:t>
      </w:r>
      <w:r>
        <w:t xml:space="preserve">Available at: </w:t>
      </w:r>
      <w:hyperlink r:id="rId21" w:history="1">
        <w:r w:rsidRPr="00945465">
          <w:rPr>
            <w:rStyle w:val="Hyperlink"/>
          </w:rPr>
          <w:t>https://littletikescommercial.com/blog/the-importance-of-outdoor-play-for-early-learners/?lang=can</w:t>
        </w:r>
      </w:hyperlink>
      <w:r>
        <w:t xml:space="preserve"> (Accessed: 26 October 2024)</w:t>
      </w:r>
    </w:p>
    <w:p w14:paraId="0D3D80F4" w14:textId="42189990" w:rsidR="00C059E7" w:rsidRDefault="00C059E7" w:rsidP="00C5416E">
      <w:r>
        <w:t xml:space="preserve">M, Alpesh (2024) </w:t>
      </w:r>
      <w:r>
        <w:rPr>
          <w:i/>
          <w:iCs/>
        </w:rPr>
        <w:t xml:space="preserve">Comparing the school curriculum across the UK. </w:t>
      </w:r>
      <w:r>
        <w:t xml:space="preserve">Available at: </w:t>
      </w:r>
      <w:hyperlink r:id="rId22" w:history="1">
        <w:r w:rsidRPr="00DC0ECA">
          <w:rPr>
            <w:rStyle w:val="Hyperlink"/>
          </w:rPr>
          <w:t>https://researchbriefings.files.parliament.uk/documents/CBP-9834/CBP-9834.pdf</w:t>
        </w:r>
      </w:hyperlink>
      <w:r>
        <w:t xml:space="preserve"> (Accessed: 10 October 2024).</w:t>
      </w:r>
    </w:p>
    <w:p w14:paraId="74D17FE6" w14:textId="5925D23C" w:rsidR="00EA6A0E" w:rsidRDefault="00EA6A0E" w:rsidP="00C5416E">
      <w:r>
        <w:t xml:space="preserve">Miller, K. (No Date) </w:t>
      </w:r>
      <w:r>
        <w:rPr>
          <w:i/>
          <w:iCs/>
        </w:rPr>
        <w:t xml:space="preserve">The importance of Outdoor Play for our Children’s Mental Health. </w:t>
      </w:r>
      <w:r>
        <w:t xml:space="preserve">Available at: </w:t>
      </w:r>
      <w:hyperlink r:id="rId23" w:history="1">
        <w:r w:rsidRPr="00400F79">
          <w:rPr>
            <w:rStyle w:val="Hyperlink"/>
          </w:rPr>
          <w:t>https://worldofeducation.tts-international.com/the-importancce-of-outdoor-play-for-childrens-wellbeing/</w:t>
        </w:r>
      </w:hyperlink>
      <w:r>
        <w:t xml:space="preserve"> (Accessed: 22 October 2024). </w:t>
      </w:r>
    </w:p>
    <w:p w14:paraId="11192FCC" w14:textId="08244B09" w:rsidR="004A7F9C" w:rsidRPr="004A7F9C" w:rsidRDefault="004A7F9C" w:rsidP="00C5416E">
      <w:r>
        <w:t xml:space="preserve">Miracle (No Date) </w:t>
      </w:r>
      <w:r>
        <w:rPr>
          <w:i/>
          <w:iCs/>
        </w:rPr>
        <w:t xml:space="preserve">Why Should Kids Play Outside? Benefits of Outdoor Play for Kids. </w:t>
      </w:r>
      <w:r>
        <w:t xml:space="preserve">Available at: </w:t>
      </w:r>
      <w:hyperlink r:id="rId24" w:anchor="intellectual" w:history="1">
        <w:r w:rsidRPr="00945465">
          <w:rPr>
            <w:rStyle w:val="Hyperlink"/>
          </w:rPr>
          <w:t>https://www.miracle-recreation.com/blog/why-should-my-child-play-outside-benefits-of-outdoor-play-for-kids/?lang=can#intellectual</w:t>
        </w:r>
      </w:hyperlink>
      <w:r>
        <w:t xml:space="preserve"> (Accessed: 24 October 2024). </w:t>
      </w:r>
    </w:p>
    <w:p w14:paraId="529698B3" w14:textId="76D6C9E8" w:rsidR="005A5AA3" w:rsidRPr="005A5AA3" w:rsidRDefault="005A5AA3" w:rsidP="00C5416E">
      <w:proofErr w:type="spellStart"/>
      <w:r>
        <w:t>Naeyc</w:t>
      </w:r>
      <w:proofErr w:type="spellEnd"/>
      <w:r>
        <w:t xml:space="preserve"> (2016) </w:t>
      </w:r>
      <w:r>
        <w:rPr>
          <w:i/>
          <w:iCs/>
        </w:rPr>
        <w:t xml:space="preserve">Learning Stories. </w:t>
      </w:r>
      <w:r>
        <w:t xml:space="preserve">Vol.9. (No.2. January) Available at: </w:t>
      </w:r>
      <w:hyperlink r:id="rId25" w:anchor=":~:text=The%20Learning%20Stories%20Assessment%20approach,as%20children%20explore%20through%20play" w:history="1">
        <w:r w:rsidRPr="007306E9">
          <w:rPr>
            <w:rStyle w:val="Hyperlink"/>
          </w:rPr>
          <w:t>https://www.naeyc.org/resources/pubs/tyc/dec2015/learning-stories#:~:text=The%20Learning%20Stories%20Assessment%20approach,as%20children%20explore%20through%20play</w:t>
        </w:r>
      </w:hyperlink>
      <w:r>
        <w:t xml:space="preserve"> (Accessed: 20 October 2024)</w:t>
      </w:r>
      <w:r w:rsidR="00A174C1">
        <w:t>.</w:t>
      </w:r>
    </w:p>
    <w:p w14:paraId="235C17FF" w14:textId="178FEADC" w:rsidR="004E189C" w:rsidRDefault="00A31B62" w:rsidP="004E189C">
      <w:r>
        <w:t xml:space="preserve">Queensland Government (2023) </w:t>
      </w:r>
      <w:r>
        <w:rPr>
          <w:i/>
          <w:iCs/>
        </w:rPr>
        <w:t xml:space="preserve">Play-based learning. </w:t>
      </w:r>
      <w:r>
        <w:t xml:space="preserve">Available at: </w:t>
      </w:r>
      <w:hyperlink r:id="rId26" w:history="1">
        <w:r w:rsidRPr="00DC0ECA">
          <w:rPr>
            <w:rStyle w:val="Hyperlink"/>
          </w:rPr>
          <w:t>https://earlychildhood.qld.gov.au/sector-news-and-resources/teaching-and-learning-resources/age-appropriate-pedagogies/approaches/play-based-learning</w:t>
        </w:r>
      </w:hyperlink>
      <w:r>
        <w:t xml:space="preserve"> (Accessed: 6</w:t>
      </w:r>
      <w:r>
        <w:rPr>
          <w:vertAlign w:val="superscript"/>
        </w:rPr>
        <w:t xml:space="preserve"> </w:t>
      </w:r>
      <w:r>
        <w:t xml:space="preserve">October 2024). </w:t>
      </w:r>
    </w:p>
    <w:p w14:paraId="55137334" w14:textId="01262452" w:rsidR="00056F1F" w:rsidRPr="00056F1F" w:rsidRDefault="00056F1F" w:rsidP="004E189C">
      <w:r>
        <w:t xml:space="preserve">Tebbs, A. (2022) </w:t>
      </w:r>
      <w:r>
        <w:rPr>
          <w:i/>
          <w:iCs/>
        </w:rPr>
        <w:t xml:space="preserve">The benefits of outdoor learning in the early years. </w:t>
      </w:r>
      <w:r>
        <w:t xml:space="preserve">Available at: </w:t>
      </w:r>
      <w:hyperlink r:id="rId27" w:history="1">
        <w:r w:rsidRPr="007B595F">
          <w:rPr>
            <w:rStyle w:val="Hyperlink"/>
          </w:rPr>
          <w:t>https://literacytrust.org.uk/blog/the-benefits-of-outdoor-learning-in-the-early-years/#:~:text=Gill%20showed%20that%20outdoor%20learning,positive%20attitude%20to%20learning%20following</w:t>
        </w:r>
      </w:hyperlink>
      <w:r>
        <w:t xml:space="preserve"> (Accessed: 26 October 2024). </w:t>
      </w:r>
    </w:p>
    <w:p w14:paraId="19C73D5B" w14:textId="290CBFD2" w:rsidR="00045D50" w:rsidRPr="00045D50" w:rsidRDefault="00045D50" w:rsidP="004E189C">
      <w:r>
        <w:t xml:space="preserve">Twinkl (No Date) </w:t>
      </w:r>
      <w:r>
        <w:rPr>
          <w:i/>
          <w:iCs/>
        </w:rPr>
        <w:t>What are Progression Steps?</w:t>
      </w:r>
      <w:r>
        <w:t xml:space="preserve"> Available at: </w:t>
      </w:r>
      <w:hyperlink r:id="rId28" w:anchor=":~:text=Progression%20is%20a%20%27road%20map,to%20expectations%20at%20those%20ages" w:history="1">
        <w:r w:rsidRPr="007306E9">
          <w:rPr>
            <w:rStyle w:val="Hyperlink"/>
          </w:rPr>
          <w:t>https://www.twinkl.co.uk/teaching-wiki/progression-steps#:~:text=Progression%20is%20a%20%27road%20map,to%20expectations%20at%20those%20ages</w:t>
        </w:r>
      </w:hyperlink>
      <w:r>
        <w:t xml:space="preserve"> (Accessed: 20 October 2024)</w:t>
      </w:r>
      <w:r w:rsidR="00A174C1">
        <w:t>.</w:t>
      </w:r>
    </w:p>
    <w:p w14:paraId="7FBC75F1" w14:textId="1DC6D5BD" w:rsidR="0008349A" w:rsidRPr="0008349A" w:rsidRDefault="0008349A" w:rsidP="004E189C">
      <w:r>
        <w:t xml:space="preserve">Weber, S.M (2010) </w:t>
      </w:r>
      <w:r>
        <w:rPr>
          <w:i/>
          <w:iCs/>
        </w:rPr>
        <w:t xml:space="preserve">Five Barriers to Curriculum Development. </w:t>
      </w:r>
      <w:r>
        <w:t xml:space="preserve">Available at: </w:t>
      </w:r>
      <w:hyperlink r:id="rId29" w:anchor=":~:text=The%20key%20takeaways%20are%20that,scheduling%2C%20and%20support%20from%20administrators" w:history="1">
        <w:r w:rsidRPr="00DC0ECA">
          <w:rPr>
            <w:rStyle w:val="Hyperlink"/>
          </w:rPr>
          <w:t>https://www.scribd.com/doc/64771788/Five-Barriers-to-Curriculum-Development#:~:text=The%20key%20takeaways%20are%20that,scheduling%2C%20and%20support%20from%20administrators</w:t>
        </w:r>
      </w:hyperlink>
      <w:r>
        <w:t xml:space="preserve"> (Accessed: 10 October 2024). </w:t>
      </w:r>
    </w:p>
    <w:p w14:paraId="7AC2C7F5" w14:textId="44C7EDF2" w:rsidR="00165A89" w:rsidRDefault="00165A89" w:rsidP="004E189C">
      <w:r w:rsidRPr="00165A89">
        <w:t xml:space="preserve">Welsh Government (2019) </w:t>
      </w:r>
      <w:r w:rsidRPr="00165A89">
        <w:rPr>
          <w:i/>
          <w:iCs/>
        </w:rPr>
        <w:t>A guide to Curriculum for Wales 2022</w:t>
      </w:r>
      <w:r w:rsidRPr="00165A89">
        <w:t>. Available at</w:t>
      </w:r>
      <w:r>
        <w:t xml:space="preserve">: </w:t>
      </w:r>
      <w:hyperlink r:id="rId30" w:history="1">
        <w:r w:rsidRPr="00DC0ECA">
          <w:rPr>
            <w:rStyle w:val="Hyperlink"/>
          </w:rPr>
          <w:t>file:///C:/Users/Gemma/AppData/Local/Temp/54575c34-14e9-41ae-9ae6-ded4be5f3ebe_draft-</w:t>
        </w:r>
        <w:r w:rsidRPr="00DC0ECA">
          <w:rPr>
            <w:rStyle w:val="Hyperlink"/>
          </w:rPr>
          <w:lastRenderedPageBreak/>
          <w:t>curriculum-for-wales-2022-191007%20(6).zip.ebe/a-guide-to-curriculum-for-wales-2022.pdf</w:t>
        </w:r>
      </w:hyperlink>
      <w:r>
        <w:t xml:space="preserve"> (Accessed: 16 October 2024)</w:t>
      </w:r>
      <w:r w:rsidR="00C059E7">
        <w:t>.</w:t>
      </w:r>
    </w:p>
    <w:p w14:paraId="004EABCA" w14:textId="45004570" w:rsidR="004E189C" w:rsidRDefault="004E189C" w:rsidP="004E189C">
      <w:r>
        <w:t xml:space="preserve">Welsh Government (2014) </w:t>
      </w:r>
      <w:r w:rsidRPr="004E189C">
        <w:rPr>
          <w:i/>
          <w:iCs/>
        </w:rPr>
        <w:t>An independent stocktake of the Foundation Phase in Wales.</w:t>
      </w:r>
      <w:r>
        <w:t xml:space="preserve"> Available at: </w:t>
      </w:r>
      <w:hyperlink r:id="rId31" w:history="1">
        <w:r w:rsidRPr="00DC0ECA">
          <w:rPr>
            <w:rStyle w:val="Hyperlink"/>
          </w:rPr>
          <w:t>https://dera.ioe.ac.uk/id/eprint/20340/1/140519-independent-stocktake-of-the-foundation-phase-in-wales-en.pdf</w:t>
        </w:r>
      </w:hyperlink>
      <w:r>
        <w:t xml:space="preserve"> (Accessed: 8 October 2024)</w:t>
      </w:r>
      <w:r w:rsidR="00C059E7">
        <w:t>.</w:t>
      </w:r>
    </w:p>
    <w:p w14:paraId="342F01ED" w14:textId="502245C4" w:rsidR="00A174C1" w:rsidRPr="00A174C1" w:rsidRDefault="00A174C1" w:rsidP="004E189C">
      <w:r>
        <w:t xml:space="preserve">Welsh Government (2019) </w:t>
      </w:r>
      <w:r>
        <w:rPr>
          <w:i/>
          <w:iCs/>
        </w:rPr>
        <w:t xml:space="preserve">Curriculum for Wales 2022 Feedback Analysis. </w:t>
      </w:r>
      <w:r>
        <w:t xml:space="preserve">Available at: </w:t>
      </w:r>
      <w:hyperlink r:id="rId32" w:history="1">
        <w:r w:rsidRPr="007306E9">
          <w:rPr>
            <w:rStyle w:val="Hyperlink"/>
          </w:rPr>
          <w:t>https://www.gov.wales/sites/default/files/consultations/2019-10/curriculum-wales-2022-feedback-analysis.pdf</w:t>
        </w:r>
      </w:hyperlink>
      <w:r>
        <w:t xml:space="preserve"> (Accessed: 20 October 2024)</w:t>
      </w:r>
    </w:p>
    <w:p w14:paraId="49B42F40" w14:textId="385419FB" w:rsidR="004E189C" w:rsidRDefault="004E189C" w:rsidP="004E189C">
      <w:r w:rsidRPr="004E189C">
        <w:t xml:space="preserve">Welsh Government (2015) </w:t>
      </w:r>
      <w:r w:rsidRPr="004E189C">
        <w:rPr>
          <w:i/>
          <w:iCs/>
        </w:rPr>
        <w:t>Evaluating the Foundation Phase.</w:t>
      </w:r>
      <w:r w:rsidRPr="004E189C">
        <w:t xml:space="preserve"> Available at: </w:t>
      </w:r>
      <w:hyperlink r:id="rId33" w:history="1">
        <w:r w:rsidR="004D16CB" w:rsidRPr="00DC0ECA">
          <w:rPr>
            <w:rStyle w:val="Hyperlink"/>
          </w:rPr>
          <w:t>https://dera.ioe.ac.uk/id/eprint/23035/3/150514-foundation-phase-final-en_Redacted.pdf</w:t>
        </w:r>
      </w:hyperlink>
      <w:r w:rsidR="004D16CB">
        <w:t xml:space="preserve"> </w:t>
      </w:r>
      <w:r w:rsidRPr="004E189C">
        <w:t>(Accessed: 8 October 2024)</w:t>
      </w:r>
      <w:r w:rsidR="00C059E7">
        <w:t>.</w:t>
      </w:r>
    </w:p>
    <w:p w14:paraId="7F6DEE95" w14:textId="6D25CFF5" w:rsidR="004D16CB" w:rsidRPr="00D13862" w:rsidRDefault="004D16CB" w:rsidP="00C5416E">
      <w:r>
        <w:t xml:space="preserve">Welsh Government (2015) </w:t>
      </w:r>
      <w:r w:rsidR="00D13862">
        <w:rPr>
          <w:i/>
          <w:iCs/>
        </w:rPr>
        <w:t xml:space="preserve">Evaluating the Foundation Phase. </w:t>
      </w:r>
      <w:r w:rsidR="00D13862">
        <w:t>Available at:</w:t>
      </w:r>
      <w:r w:rsidR="00D13862" w:rsidRPr="00D13862">
        <w:t xml:space="preserve"> </w:t>
      </w:r>
      <w:hyperlink r:id="rId34" w:history="1">
        <w:r w:rsidR="00D13862" w:rsidRPr="00DC0ECA">
          <w:rPr>
            <w:rStyle w:val="Hyperlink"/>
          </w:rPr>
          <w:t>https://www.gov.wales/sites/default/files/statistics-and-research/2019-07/150514-foundation-phase-final-en_0.pdf</w:t>
        </w:r>
      </w:hyperlink>
      <w:r w:rsidR="00D13862">
        <w:t xml:space="preserve"> (Accessed: 8 October 2024)</w:t>
      </w:r>
      <w:r w:rsidR="00C059E7">
        <w:t>.</w:t>
      </w:r>
    </w:p>
    <w:p w14:paraId="0157C874" w14:textId="5EA7D680" w:rsidR="00B34407" w:rsidRDefault="00A31B62" w:rsidP="00C5416E">
      <w:r>
        <w:t xml:space="preserve">Welsh Government (2019) </w:t>
      </w:r>
      <w:r>
        <w:rPr>
          <w:i/>
          <w:iCs/>
        </w:rPr>
        <w:t xml:space="preserve">How is my child doing in the Foundation Phase? </w:t>
      </w:r>
      <w:r>
        <w:t xml:space="preserve">Available at: </w:t>
      </w:r>
      <w:hyperlink r:id="rId35" w:history="1">
        <w:r w:rsidRPr="00DC0ECA">
          <w:rPr>
            <w:rStyle w:val="Hyperlink"/>
          </w:rPr>
          <w:t>https://www.gov.wales/sites/default/files/publications/2019-07/how-is-my-child-doing-in-the-foundation-phase-a-guide-for-parents-and-carers.pdf</w:t>
        </w:r>
      </w:hyperlink>
      <w:r>
        <w:t xml:space="preserve"> (Accessed: 6 October 2024)</w:t>
      </w:r>
      <w:r w:rsidR="00C059E7">
        <w:t>.</w:t>
      </w:r>
    </w:p>
    <w:p w14:paraId="4F0FAE5B" w14:textId="7CFA0907" w:rsidR="00F61CB5" w:rsidRPr="00F61CB5" w:rsidRDefault="00F61CB5" w:rsidP="00C5416E">
      <w:r>
        <w:t xml:space="preserve">Welsh Government [Hwb] (No Date) </w:t>
      </w:r>
      <w:r>
        <w:rPr>
          <w:i/>
          <w:iCs/>
        </w:rPr>
        <w:t xml:space="preserve">Frequently asked questions. </w:t>
      </w:r>
      <w:r>
        <w:t xml:space="preserve">Available at: </w:t>
      </w:r>
      <w:hyperlink r:id="rId36" w:history="1">
        <w:r w:rsidRPr="00DC0ECA">
          <w:rPr>
            <w:rStyle w:val="Hyperlink"/>
          </w:rPr>
          <w:t>https://hwb.gov.wales/api/storage/97105ec9-0187-45d1-abd4-55d806b059bb/curriculum-for-wales-foundation-learning-in-schools-and-funded-non-maintained-nursery-settings-faqs.pdf</w:t>
        </w:r>
      </w:hyperlink>
      <w:r>
        <w:t xml:space="preserve"> (Accessed: 16 October 2024). </w:t>
      </w:r>
    </w:p>
    <w:p w14:paraId="6988065A" w14:textId="67DCC6F0" w:rsidR="00D13862" w:rsidRPr="00D13862" w:rsidRDefault="00D13862" w:rsidP="00C5416E">
      <w:r w:rsidRPr="00D13862">
        <w:t>Welsh Government [Hwb] (2024)</w:t>
      </w:r>
      <w:r>
        <w:t xml:space="preserve"> </w:t>
      </w:r>
      <w:r>
        <w:rPr>
          <w:i/>
          <w:iCs/>
        </w:rPr>
        <w:t xml:space="preserve">Introduction to Curriculum for Wales guidance. </w:t>
      </w:r>
      <w:r>
        <w:t>Available at:</w:t>
      </w:r>
      <w:r w:rsidRPr="00D13862">
        <w:t xml:space="preserve"> </w:t>
      </w:r>
      <w:hyperlink r:id="rId37" w:history="1">
        <w:r w:rsidRPr="00DC0ECA">
          <w:rPr>
            <w:rStyle w:val="Hyperlink"/>
          </w:rPr>
          <w:t>https://hwb.gov.wales/curriculum-for-wales/introduction-to-curriculum-for-wales-guidance/</w:t>
        </w:r>
      </w:hyperlink>
      <w:r>
        <w:t xml:space="preserve"> (Accessed: 15 October 2024)</w:t>
      </w:r>
      <w:r w:rsidR="00C059E7">
        <w:t>.</w:t>
      </w:r>
    </w:p>
    <w:p w14:paraId="22FAFB30" w14:textId="1BC8C83F" w:rsidR="004D16CB" w:rsidRDefault="00165A89" w:rsidP="00C5416E">
      <w:r>
        <w:t xml:space="preserve">Welsh Government (2022) </w:t>
      </w:r>
      <w:r w:rsidRPr="00165A89">
        <w:t>‘Our national mission: high standards and aspirations to all.’</w:t>
      </w:r>
      <w:r>
        <w:t xml:space="preserve"> </w:t>
      </w:r>
      <w:r>
        <w:rPr>
          <w:i/>
          <w:iCs/>
        </w:rPr>
        <w:t xml:space="preserve">How are schools preparing for the Curriculum for Wales? Findings from Estyn’s thematic report, </w:t>
      </w:r>
      <w:r>
        <w:t xml:space="preserve">20 January. Available at: </w:t>
      </w:r>
      <w:hyperlink r:id="rId38" w:history="1">
        <w:r w:rsidRPr="00DC0ECA">
          <w:rPr>
            <w:rStyle w:val="Hyperlink"/>
          </w:rPr>
          <w:t>https://educationwales.blog.gov.wales/2022/01/20/how-are-schools-preparing-for-the-curriculum-for-wales-findings-from-estyns-thematic-report/</w:t>
        </w:r>
      </w:hyperlink>
      <w:r>
        <w:t xml:space="preserve"> (</w:t>
      </w:r>
      <w:r w:rsidR="00AD13BB">
        <w:t>Accessed: 16 October 2024)</w:t>
      </w:r>
      <w:r w:rsidR="00C059E7">
        <w:t>.</w:t>
      </w:r>
    </w:p>
    <w:p w14:paraId="564BA6B1" w14:textId="2C7B15EF" w:rsidR="00B471EE" w:rsidRPr="00B471EE" w:rsidRDefault="00B471EE" w:rsidP="00C5416E">
      <w:r>
        <w:t xml:space="preserve">Welsh Government (2024) </w:t>
      </w:r>
      <w:r>
        <w:rPr>
          <w:i/>
          <w:iCs/>
        </w:rPr>
        <w:t xml:space="preserve">Supporting learner progression: assessment guidance. </w:t>
      </w:r>
      <w:r>
        <w:t xml:space="preserve">Available at: </w:t>
      </w:r>
      <w:hyperlink r:id="rId39" w:history="1">
        <w:r w:rsidRPr="00757EEB">
          <w:rPr>
            <w:rStyle w:val="Hyperlink"/>
          </w:rPr>
          <w:t>https://hwb.gov.wales/curriculum-for-wales/assessment-arrangements/supporting-learner-progression-assessment-guidance</w:t>
        </w:r>
      </w:hyperlink>
      <w:r>
        <w:t xml:space="preserve"> (Accessed: 20 October 2024)</w:t>
      </w:r>
    </w:p>
    <w:p w14:paraId="048F8B95" w14:textId="2987CEDB" w:rsidR="00A174C1" w:rsidRPr="00A174C1" w:rsidRDefault="00A174C1" w:rsidP="00C5416E">
      <w:r>
        <w:t xml:space="preserve">Welsh Government (2021) </w:t>
      </w:r>
      <w:r>
        <w:rPr>
          <w:i/>
          <w:iCs/>
        </w:rPr>
        <w:t xml:space="preserve">The Curriculum for Wales – Progression Code. </w:t>
      </w:r>
      <w:r>
        <w:t xml:space="preserve">Available at: </w:t>
      </w:r>
      <w:hyperlink r:id="rId40" w:history="1">
        <w:r w:rsidRPr="007306E9">
          <w:rPr>
            <w:rStyle w:val="Hyperlink"/>
          </w:rPr>
          <w:t>https://www.gov.wales/sites/default/files/publications/2021-11/curriculum-for-wales-progression-code.pdf</w:t>
        </w:r>
      </w:hyperlink>
      <w:r>
        <w:t xml:space="preserve"> (Accessed: 19 October 2024)</w:t>
      </w:r>
    </w:p>
    <w:p w14:paraId="54B1D8A8" w14:textId="008894ED" w:rsidR="00165A89" w:rsidRDefault="00165A89" w:rsidP="00C5416E">
      <w:r w:rsidRPr="00165A89">
        <w:t xml:space="preserve">WJE (2015) </w:t>
      </w:r>
      <w:r w:rsidRPr="00165A89">
        <w:rPr>
          <w:i/>
          <w:iCs/>
        </w:rPr>
        <w:t>The Foundation Phase in Wales – time to grow up?</w:t>
      </w:r>
      <w:r w:rsidRPr="00165A89">
        <w:t xml:space="preserve"> Available at: </w:t>
      </w:r>
      <w:hyperlink r:id="rId41" w:history="1">
        <w:r w:rsidRPr="00DC0ECA">
          <w:rPr>
            <w:rStyle w:val="Hyperlink"/>
          </w:rPr>
          <w:t>https://repository.uwtsd.ac.uk/id/eprint/715/1/Waters%2C%20J.%282016%29%20The%20foundation%20phase%20in%20Wales%20-%20time%20to%20grow.pdf</w:t>
        </w:r>
      </w:hyperlink>
      <w:r>
        <w:t xml:space="preserve"> (</w:t>
      </w:r>
      <w:r w:rsidRPr="00165A89">
        <w:t>Accessed: 12 October 2024)</w:t>
      </w:r>
      <w:r w:rsidR="00C059E7">
        <w:t>.</w:t>
      </w:r>
    </w:p>
    <w:p w14:paraId="5DDD4261" w14:textId="77777777" w:rsidR="00C059E7" w:rsidRDefault="00C059E7" w:rsidP="00C5416E"/>
    <w:p w14:paraId="77D94C22" w14:textId="4E8A030A" w:rsidR="003D40D6" w:rsidRPr="00B34407" w:rsidRDefault="003D40D6" w:rsidP="00C5416E">
      <w:r>
        <w:t xml:space="preserve"> </w:t>
      </w:r>
    </w:p>
    <w:sectPr w:rsidR="003D40D6" w:rsidRPr="00B3440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2284DA3"/>
    <w:multiLevelType w:val="hybridMultilevel"/>
    <w:tmpl w:val="BB20610A"/>
    <w:lvl w:ilvl="0" w:tplc="0356693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E2135D"/>
    <w:multiLevelType w:val="hybridMultilevel"/>
    <w:tmpl w:val="1DF0FF6E"/>
    <w:lvl w:ilvl="0" w:tplc="DA08FF4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38E666E"/>
    <w:multiLevelType w:val="hybridMultilevel"/>
    <w:tmpl w:val="9CF266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7643415"/>
    <w:multiLevelType w:val="hybridMultilevel"/>
    <w:tmpl w:val="3A0674CC"/>
    <w:lvl w:ilvl="0" w:tplc="FCF863EE">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4DA0F7B"/>
    <w:multiLevelType w:val="hybridMultilevel"/>
    <w:tmpl w:val="7AD8461E"/>
    <w:lvl w:ilvl="0" w:tplc="CC00D3B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24608518">
    <w:abstractNumId w:val="2"/>
  </w:num>
  <w:num w:numId="2" w16cid:durableId="1962883749">
    <w:abstractNumId w:val="3"/>
  </w:num>
  <w:num w:numId="3" w16cid:durableId="595753664">
    <w:abstractNumId w:val="1"/>
  </w:num>
  <w:num w:numId="4" w16cid:durableId="1645811215">
    <w:abstractNumId w:val="0"/>
  </w:num>
  <w:num w:numId="5" w16cid:durableId="185560812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416E"/>
    <w:rsid w:val="000136DC"/>
    <w:rsid w:val="00015631"/>
    <w:rsid w:val="00045D50"/>
    <w:rsid w:val="00056F1F"/>
    <w:rsid w:val="0008349A"/>
    <w:rsid w:val="000A6FF6"/>
    <w:rsid w:val="000C3233"/>
    <w:rsid w:val="000D35C7"/>
    <w:rsid w:val="0013296E"/>
    <w:rsid w:val="00165A89"/>
    <w:rsid w:val="00196DCC"/>
    <w:rsid w:val="001A08BF"/>
    <w:rsid w:val="001C0A77"/>
    <w:rsid w:val="00235F33"/>
    <w:rsid w:val="002515B2"/>
    <w:rsid w:val="00265597"/>
    <w:rsid w:val="002731C5"/>
    <w:rsid w:val="00283292"/>
    <w:rsid w:val="002923A9"/>
    <w:rsid w:val="002B42B5"/>
    <w:rsid w:val="002E3E5A"/>
    <w:rsid w:val="003005AA"/>
    <w:rsid w:val="00352E99"/>
    <w:rsid w:val="00374639"/>
    <w:rsid w:val="003B789F"/>
    <w:rsid w:val="003D40D6"/>
    <w:rsid w:val="004242EC"/>
    <w:rsid w:val="00426CA3"/>
    <w:rsid w:val="00437981"/>
    <w:rsid w:val="0045739C"/>
    <w:rsid w:val="00461C22"/>
    <w:rsid w:val="004661A8"/>
    <w:rsid w:val="004A7F9C"/>
    <w:rsid w:val="004B3033"/>
    <w:rsid w:val="004B485A"/>
    <w:rsid w:val="004D0C9A"/>
    <w:rsid w:val="004D16CB"/>
    <w:rsid w:val="004E189C"/>
    <w:rsid w:val="004F3EBA"/>
    <w:rsid w:val="005177D3"/>
    <w:rsid w:val="005605F9"/>
    <w:rsid w:val="005A5AA3"/>
    <w:rsid w:val="005E519C"/>
    <w:rsid w:val="00610E37"/>
    <w:rsid w:val="00631074"/>
    <w:rsid w:val="00645B70"/>
    <w:rsid w:val="00654D05"/>
    <w:rsid w:val="006809D0"/>
    <w:rsid w:val="00697B85"/>
    <w:rsid w:val="006E4730"/>
    <w:rsid w:val="00724C35"/>
    <w:rsid w:val="007A55A5"/>
    <w:rsid w:val="007C6CF7"/>
    <w:rsid w:val="00812C00"/>
    <w:rsid w:val="008220C5"/>
    <w:rsid w:val="00847AC3"/>
    <w:rsid w:val="00885FD6"/>
    <w:rsid w:val="00905FA0"/>
    <w:rsid w:val="00937843"/>
    <w:rsid w:val="00961ABA"/>
    <w:rsid w:val="0097164D"/>
    <w:rsid w:val="00971976"/>
    <w:rsid w:val="009F1E40"/>
    <w:rsid w:val="00A0774C"/>
    <w:rsid w:val="00A174C1"/>
    <w:rsid w:val="00A31B62"/>
    <w:rsid w:val="00A3423B"/>
    <w:rsid w:val="00A46EA3"/>
    <w:rsid w:val="00AA186B"/>
    <w:rsid w:val="00AB30FF"/>
    <w:rsid w:val="00AD13BB"/>
    <w:rsid w:val="00B01FFE"/>
    <w:rsid w:val="00B34407"/>
    <w:rsid w:val="00B471EE"/>
    <w:rsid w:val="00C059E7"/>
    <w:rsid w:val="00C5416E"/>
    <w:rsid w:val="00D13862"/>
    <w:rsid w:val="00D45EA4"/>
    <w:rsid w:val="00D759D5"/>
    <w:rsid w:val="00D81462"/>
    <w:rsid w:val="00DD286C"/>
    <w:rsid w:val="00DF01F2"/>
    <w:rsid w:val="00DF0B39"/>
    <w:rsid w:val="00E30433"/>
    <w:rsid w:val="00E32DB2"/>
    <w:rsid w:val="00E354B2"/>
    <w:rsid w:val="00EA6A0E"/>
    <w:rsid w:val="00EB6871"/>
    <w:rsid w:val="00ED1F58"/>
    <w:rsid w:val="00ED65BE"/>
    <w:rsid w:val="00EF4623"/>
    <w:rsid w:val="00F61CB5"/>
    <w:rsid w:val="00F65A45"/>
    <w:rsid w:val="00F94D5B"/>
    <w:rsid w:val="00FB70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250398D"/>
  <w15:chartTrackingRefBased/>
  <w15:docId w15:val="{62BCA359-8D12-4D3B-8712-32F8969A2C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5416E"/>
    <w:pPr>
      <w:ind w:left="720"/>
      <w:contextualSpacing/>
    </w:pPr>
  </w:style>
  <w:style w:type="character" w:styleId="Hyperlink">
    <w:name w:val="Hyperlink"/>
    <w:basedOn w:val="DefaultParagraphFont"/>
    <w:uiPriority w:val="99"/>
    <w:unhideWhenUsed/>
    <w:rsid w:val="002E3E5A"/>
    <w:rPr>
      <w:color w:val="0563C1" w:themeColor="hyperlink"/>
      <w:u w:val="single"/>
    </w:rPr>
  </w:style>
  <w:style w:type="character" w:styleId="UnresolvedMention">
    <w:name w:val="Unresolved Mention"/>
    <w:basedOn w:val="DefaultParagraphFont"/>
    <w:uiPriority w:val="99"/>
    <w:semiHidden/>
    <w:unhideWhenUsed/>
    <w:rsid w:val="002E3E5A"/>
    <w:rPr>
      <w:color w:val="605E5C"/>
      <w:shd w:val="clear" w:color="auto" w:fill="E1DFDD"/>
    </w:rPr>
  </w:style>
  <w:style w:type="character" w:styleId="FollowedHyperlink">
    <w:name w:val="FollowedHyperlink"/>
    <w:basedOn w:val="DefaultParagraphFont"/>
    <w:uiPriority w:val="99"/>
    <w:semiHidden/>
    <w:unhideWhenUsed/>
    <w:rsid w:val="00A31B6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eteduca.com/blog/the-magic-of-learning-stories/" TargetMode="External"/><Relationship Id="rId18" Type="http://schemas.openxmlformats.org/officeDocument/2006/relationships/hyperlink" Target="https://www.earlyyearscareers.com/eyc/learning-and-development/are-learning-journeys-useful-or-not/" TargetMode="External"/><Relationship Id="rId26" Type="http://schemas.openxmlformats.org/officeDocument/2006/relationships/hyperlink" Target="https://earlychildhood.qld.gov.au/sector-news-and-resources/teaching-and-learning-resources/age-appropriate-pedagogies/approaches/play-based-learning" TargetMode="External"/><Relationship Id="rId39" Type="http://schemas.openxmlformats.org/officeDocument/2006/relationships/hyperlink" Target="https://hwb.gov.wales/curriculum-for-wales/assessment-arrangements/supporting-learner-progression-assessment-guidance" TargetMode="External"/><Relationship Id="rId21" Type="http://schemas.openxmlformats.org/officeDocument/2006/relationships/hyperlink" Target="https://littletikescommercial.com/blog/the-importance-of-outdoor-play-for-early-learners/?lang=can" TargetMode="External"/><Relationship Id="rId34" Type="http://schemas.openxmlformats.org/officeDocument/2006/relationships/hyperlink" Target="https://www.gov.wales/sites/default/files/statistics-and-research/2019-07/150514-foundation-phase-final-en_0.pdf" TargetMode="External"/><Relationship Id="rId42" Type="http://schemas.openxmlformats.org/officeDocument/2006/relationships/fontTable" Target="fontTable.xml"/><Relationship Id="rId7" Type="http://schemas.openxmlformats.org/officeDocument/2006/relationships/hyperlink" Target="https://www.sciencedirect.com/science/article/pii/S2444866416301234" TargetMode="External"/><Relationship Id="rId2" Type="http://schemas.openxmlformats.org/officeDocument/2006/relationships/styles" Target="styles.xml"/><Relationship Id="rId16" Type="http://schemas.openxmlformats.org/officeDocument/2006/relationships/hyperlink" Target="https://theeducationhub.org.nz/how-to-use-learning-stories-in-ece-assessment-2/" TargetMode="External"/><Relationship Id="rId20" Type="http://schemas.openxmlformats.org/officeDocument/2006/relationships/hyperlink" Target="https://www.sophiesnursery.com/eyfs-the-unique-child-explained/" TargetMode="External"/><Relationship Id="rId29" Type="http://schemas.openxmlformats.org/officeDocument/2006/relationships/hyperlink" Target="https://www.scribd.com/doc/64771788/Five-Barriers-to-Curriculum-Development" TargetMode="External"/><Relationship Id="rId41" Type="http://schemas.openxmlformats.org/officeDocument/2006/relationships/hyperlink" Target="https://repository.uwtsd.ac.uk/id/eprint/715/1/Waters%2C%20J.%282016%29%20The%20foundation%20phase%20in%20Wales%20-%20time%20to%20grow.pdf" TargetMode="External"/><Relationship Id="rId1" Type="http://schemas.openxmlformats.org/officeDocument/2006/relationships/numbering" Target="numbering.xml"/><Relationship Id="rId6" Type="http://schemas.openxmlformats.org/officeDocument/2006/relationships/hyperlink" Target="https://www.audit.wales/sites/default/files/publications/The-new-Curriculum-for-Wales-Eng.pdf" TargetMode="External"/><Relationship Id="rId11" Type="http://schemas.openxmlformats.org/officeDocument/2006/relationships/hyperlink" Target="https://www.eyalliance.org.uk/benefits-outdoor-play-early-years" TargetMode="External"/><Relationship Id="rId24" Type="http://schemas.openxmlformats.org/officeDocument/2006/relationships/hyperlink" Target="https://www.miracle-recreation.com/blog/why-should-my-child-play-outside-benefits-of-outdoor-play-for-kids/?lang=can" TargetMode="External"/><Relationship Id="rId32" Type="http://schemas.openxmlformats.org/officeDocument/2006/relationships/hyperlink" Target="https://www.gov.wales/sites/default/files/consultations/2019-10/curriculum-wales-2022-feedback-analysis.pdf" TargetMode="External"/><Relationship Id="rId37" Type="http://schemas.openxmlformats.org/officeDocument/2006/relationships/hyperlink" Target="https://hwb.gov.wales/curriculum-for-wales/introduction-to-curriculum-for-wales-guidance/" TargetMode="External"/><Relationship Id="rId40" Type="http://schemas.openxmlformats.org/officeDocument/2006/relationships/hyperlink" Target="https://www.gov.wales/sites/default/files/publications/2021-11/curriculum-for-wales-progression-code.pdf" TargetMode="External"/><Relationship Id="rId5" Type="http://schemas.openxmlformats.org/officeDocument/2006/relationships/hyperlink" Target="https://www.myece.org.nz/learning-stories/" TargetMode="External"/><Relationship Id="rId15" Type="http://schemas.openxmlformats.org/officeDocument/2006/relationships/hyperlink" Target="https://www.eyworks.co.uk/blog/assessment-in-the-early-years-getting-the-right-balance/" TargetMode="External"/><Relationship Id="rId23" Type="http://schemas.openxmlformats.org/officeDocument/2006/relationships/hyperlink" Target="https://worldofeducation.tts-international.com/the-importancce-of-outdoor-play-for-childrens-wellbeing/" TargetMode="External"/><Relationship Id="rId28" Type="http://schemas.openxmlformats.org/officeDocument/2006/relationships/hyperlink" Target="https://www.twinkl.co.uk/teaching-wiki/progression-steps" TargetMode="External"/><Relationship Id="rId36" Type="http://schemas.openxmlformats.org/officeDocument/2006/relationships/hyperlink" Target="https://hwb.gov.wales/api/storage/97105ec9-0187-45d1-abd4-55d806b059bb/curriculum-for-wales-foundation-learning-in-schools-and-funded-non-maintained-nursery-settings-faqs.pdf" TargetMode="External"/><Relationship Id="rId10" Type="http://schemas.openxmlformats.org/officeDocument/2006/relationships/hyperlink" Target="https://www.eyalliance.org.uk/how-outdoor-play-can-be-beneficial-children-special-educational-needs" TargetMode="External"/><Relationship Id="rId19" Type="http://schemas.openxmlformats.org/officeDocument/2006/relationships/hyperlink" Target="https://www.kidsplanetdaynurseries.co.uk/news-and-events/benefits-of-outdoor-play-for-children-and-their-development/" TargetMode="External"/><Relationship Id="rId31" Type="http://schemas.openxmlformats.org/officeDocument/2006/relationships/hyperlink" Target="https://dera.ioe.ac.uk/id/eprint/20340/1/140519-independent-stocktake-of-the-foundation-phase-in-wales-en.pdf" TargetMode="External"/><Relationship Id="rId4" Type="http://schemas.openxmlformats.org/officeDocument/2006/relationships/webSettings" Target="webSettings.xml"/><Relationship Id="rId9" Type="http://schemas.openxmlformats.org/officeDocument/2006/relationships/hyperlink" Target="https://www.communityplaythings.co.uk/learning-library/articles/the-value-of-outdoor-play?srsltid=AfmBOop-9t7rJaGpnte1nvf3nHejAItWbtNJOA0CKrUZUABLSPMo9KB4" TargetMode="External"/><Relationship Id="rId14" Type="http://schemas.openxmlformats.org/officeDocument/2006/relationships/hyperlink" Target="https://annual-report.estyn.gov.wales/2023/implementation-of-curriculum-for-wales/" TargetMode="External"/><Relationship Id="rId22" Type="http://schemas.openxmlformats.org/officeDocument/2006/relationships/hyperlink" Target="https://researchbriefings.files.parliament.uk/documents/CBP-9834/CBP-9834.pdf" TargetMode="External"/><Relationship Id="rId27" Type="http://schemas.openxmlformats.org/officeDocument/2006/relationships/hyperlink" Target="https://literacytrust.org.uk/blog/the-benefits-of-outdoor-learning-in-the-early-years/#:~:text=Gill%20showed%20that%20outdoor%20learning,positive%20attitude%20to%20learning%20following" TargetMode="External"/><Relationship Id="rId30" Type="http://schemas.openxmlformats.org/officeDocument/2006/relationships/hyperlink" Target="file:///C:/Users/Gemma/AppData/Local/Temp/54575c34-14e9-41ae-9ae6-ded4be5f3ebe_draft-curriculum-for-wales-2022-191007%20(6).zip.ebe/a-guide-to-curriculum-for-wales-2022.pdf" TargetMode="External"/><Relationship Id="rId35" Type="http://schemas.openxmlformats.org/officeDocument/2006/relationships/hyperlink" Target="https://www.gov.wales/sites/default/files/publications/2019-07/how-is-my-child-doing-in-the-foundation-phase-a-guide-for-parents-and-carers.pdf" TargetMode="External"/><Relationship Id="rId43" Type="http://schemas.openxmlformats.org/officeDocument/2006/relationships/theme" Target="theme/theme1.xml"/><Relationship Id="rId8" Type="http://schemas.openxmlformats.org/officeDocument/2006/relationships/hyperlink" Target="https://www.kathybrodie.com/articles/learning-stories/" TargetMode="External"/><Relationship Id="rId3" Type="http://schemas.openxmlformats.org/officeDocument/2006/relationships/settings" Target="settings.xml"/><Relationship Id="rId12" Type="http://schemas.openxmlformats.org/officeDocument/2006/relationships/hyperlink" Target="https://sewaleseas.org.uk/curriculum-for-wales/" TargetMode="External"/><Relationship Id="rId17" Type="http://schemas.openxmlformats.org/officeDocument/2006/relationships/hyperlink" Target="https://heartteaching.com/the-national-curriculum-how-teachers-can-stay-informed-and-implement-curriculum-changes/" TargetMode="External"/><Relationship Id="rId25" Type="http://schemas.openxmlformats.org/officeDocument/2006/relationships/hyperlink" Target="https://www.naeyc.org/resources/pubs/tyc/dec2015/learning-stories" TargetMode="External"/><Relationship Id="rId33" Type="http://schemas.openxmlformats.org/officeDocument/2006/relationships/hyperlink" Target="https://dera.ioe.ac.uk/id/eprint/23035/3/150514-foundation-phase-final-en_Redacted.pdf" TargetMode="External"/><Relationship Id="rId38" Type="http://schemas.openxmlformats.org/officeDocument/2006/relationships/hyperlink" Target="https://educationwales.blog.gov.wales/2022/01/20/how-are-schools-preparing-for-the-curriculum-for-wales-findings-from-estyns-thematic-repor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5419</Words>
  <Characters>35284</Characters>
  <Application>Microsoft Office Word</Application>
  <DocSecurity>0</DocSecurity>
  <Lines>490</Lines>
  <Paragraphs>110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Curtis (2204016)</dc:creator>
  <cp:keywords/>
  <dc:description/>
  <cp:lastModifiedBy>Lauren Lesley Curtis</cp:lastModifiedBy>
  <cp:revision>3</cp:revision>
  <dcterms:created xsi:type="dcterms:W3CDTF">2024-10-27T17:37:00Z</dcterms:created>
  <dcterms:modified xsi:type="dcterms:W3CDTF">2024-10-27T17:37:00Z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41e293db-326c-4b97-b914-de9275fbb83e</vt:lpwstr>
  </property>
</Properties>
</file>