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pPr w:leftFromText="180" w:rightFromText="180" w:vertAnchor="text" w:horzAnchor="margin" w:tblpY="16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1E565B" w:rsidRPr="006B3288" w14:paraId="59A51B35" w14:textId="77777777" w:rsidTr="001E565B">
        <w:tc>
          <w:tcPr>
            <w:tcW w:w="1838" w:type="dxa"/>
          </w:tcPr>
          <w:p w14:paraId="6923F78A" w14:textId="77777777" w:rsidR="001E565B" w:rsidRPr="006B3288" w:rsidRDefault="001E565B" w:rsidP="001E565B">
            <w:pPr>
              <w:pStyle w:val="fixed"/>
              <w:ind w:left="0" w:firstLine="0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bookmarkStart w:id="0" w:name="StartP"/>
            <w:bookmarkEnd w:id="0"/>
            <w:r w:rsidRPr="006B3288">
              <w:rPr>
                <w:rFonts w:ascii="Arial" w:hAnsi="Arial" w:cs="Arial"/>
                <w:color w:val="000000" w:themeColor="text1"/>
                <w:sz w:val="22"/>
                <w:szCs w:val="22"/>
              </w:rPr>
              <w:t>Module Code</w:t>
            </w:r>
          </w:p>
        </w:tc>
        <w:tc>
          <w:tcPr>
            <w:tcW w:w="6822" w:type="dxa"/>
          </w:tcPr>
          <w:p w14:paraId="23DC6896" w14:textId="77777777" w:rsidR="001E565B" w:rsidRPr="006B3288" w:rsidRDefault="001E565B" w:rsidP="001E565B">
            <w:pPr>
              <w:overflowPunct/>
              <w:autoSpaceDE/>
              <w:autoSpaceDN/>
              <w:adjustRightInd/>
              <w:jc w:val="left"/>
              <w:textAlignment w:val="auto"/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  <w:r w:rsidRPr="006B3288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ADAD6001</w:t>
            </w:r>
          </w:p>
        </w:tc>
      </w:tr>
      <w:tr w:rsidR="001E565B" w:rsidRPr="006B3288" w14:paraId="391F7E38" w14:textId="77777777" w:rsidTr="001E565B">
        <w:tc>
          <w:tcPr>
            <w:tcW w:w="1838" w:type="dxa"/>
          </w:tcPr>
          <w:p w14:paraId="2E119C7E" w14:textId="77777777" w:rsidR="001E565B" w:rsidRPr="006B3288" w:rsidRDefault="001E565B" w:rsidP="001E565B">
            <w:pPr>
              <w:pStyle w:val="fixed"/>
              <w:ind w:left="0" w:firstLine="0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6B3288">
              <w:rPr>
                <w:rFonts w:ascii="Arial" w:hAnsi="Arial" w:cs="Arial"/>
                <w:color w:val="000000" w:themeColor="text1"/>
                <w:sz w:val="22"/>
                <w:szCs w:val="22"/>
              </w:rPr>
              <w:t>Title</w:t>
            </w:r>
          </w:p>
        </w:tc>
        <w:tc>
          <w:tcPr>
            <w:tcW w:w="6822" w:type="dxa"/>
          </w:tcPr>
          <w:p w14:paraId="74AD5840" w14:textId="755B330E" w:rsidR="001E565B" w:rsidRPr="006B3288" w:rsidRDefault="001E565B" w:rsidP="001E565B">
            <w:pPr>
              <w:pStyle w:val="fixed"/>
              <w:ind w:left="0" w:firstLine="0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6B3288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Independent Inquiry </w:t>
            </w:r>
          </w:p>
        </w:tc>
      </w:tr>
      <w:tr w:rsidR="001E565B" w:rsidRPr="006B3288" w14:paraId="4030041F" w14:textId="77777777" w:rsidTr="001E565B">
        <w:tc>
          <w:tcPr>
            <w:tcW w:w="1838" w:type="dxa"/>
          </w:tcPr>
          <w:p w14:paraId="083A04A3" w14:textId="77777777" w:rsidR="001E565B" w:rsidRPr="006B3288" w:rsidRDefault="001E565B" w:rsidP="001E565B">
            <w:pPr>
              <w:pStyle w:val="fixed"/>
              <w:ind w:left="0" w:firstLine="0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6B3288">
              <w:rPr>
                <w:rFonts w:ascii="Arial" w:hAnsi="Arial" w:cs="Arial"/>
                <w:color w:val="000000" w:themeColor="text1"/>
                <w:sz w:val="22"/>
                <w:szCs w:val="22"/>
              </w:rPr>
              <w:t>Date</w:t>
            </w:r>
          </w:p>
        </w:tc>
        <w:sdt>
          <w:sdtPr>
            <w:rPr>
              <w:rFonts w:ascii="Arial" w:hAnsi="Arial" w:cs="Arial"/>
              <w:color w:val="000000" w:themeColor="text1"/>
              <w:sz w:val="22"/>
              <w:szCs w:val="22"/>
            </w:rPr>
            <w:id w:val="-54939865"/>
            <w:placeholder>
              <w:docPart w:val="CACD2C3B1C25544EA4B13FE86374B7B4"/>
            </w:placeholder>
            <w:date w:fullDate="2019-04-01T00:00:00Z">
              <w:dateFormat w:val="dd/MM/yyyy"/>
              <w:lid w:val="en-GB"/>
              <w:storeMappedDataAs w:val="dateTime"/>
              <w:calendar w:val="gregorian"/>
            </w:date>
          </w:sdtPr>
          <w:sdtEndPr/>
          <w:sdtContent>
            <w:tc>
              <w:tcPr>
                <w:tcW w:w="6822" w:type="dxa"/>
              </w:tcPr>
              <w:p w14:paraId="34D08FF9" w14:textId="77777777" w:rsidR="001E565B" w:rsidRPr="006B3288" w:rsidRDefault="001E565B" w:rsidP="001E565B">
                <w:pPr>
                  <w:pStyle w:val="fixed"/>
                  <w:ind w:left="0" w:firstLine="0"/>
                  <w:rPr>
                    <w:rFonts w:ascii="Arial" w:hAnsi="Arial" w:cs="Arial"/>
                    <w:color w:val="000000" w:themeColor="text1"/>
                    <w:sz w:val="22"/>
                    <w:szCs w:val="22"/>
                  </w:rPr>
                </w:pPr>
                <w:r w:rsidRPr="006B3288">
                  <w:rPr>
                    <w:rFonts w:ascii="Arial" w:hAnsi="Arial" w:cs="Arial"/>
                    <w:color w:val="000000" w:themeColor="text1"/>
                    <w:sz w:val="22"/>
                    <w:szCs w:val="22"/>
                  </w:rPr>
                  <w:t>01/04/2019</w:t>
                </w:r>
              </w:p>
            </w:tc>
          </w:sdtContent>
        </w:sdt>
      </w:tr>
      <w:tr w:rsidR="001E565B" w:rsidRPr="006B3288" w14:paraId="0F7BE9F5" w14:textId="77777777" w:rsidTr="001E565B">
        <w:tc>
          <w:tcPr>
            <w:tcW w:w="1838" w:type="dxa"/>
          </w:tcPr>
          <w:p w14:paraId="0D1AE9BD" w14:textId="77777777" w:rsidR="001E565B" w:rsidRPr="006B3288" w:rsidRDefault="001E565B" w:rsidP="001E565B">
            <w:pPr>
              <w:pStyle w:val="fixed"/>
              <w:ind w:left="0" w:firstLine="0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6B3288">
              <w:rPr>
                <w:rFonts w:ascii="Arial" w:hAnsi="Arial" w:cs="Arial"/>
                <w:color w:val="000000" w:themeColor="text1"/>
                <w:sz w:val="22"/>
                <w:szCs w:val="22"/>
              </w:rPr>
              <w:t>Level</w:t>
            </w:r>
          </w:p>
        </w:tc>
        <w:sdt>
          <w:sdtPr>
            <w:rPr>
              <w:rFonts w:ascii="Arial" w:hAnsi="Arial" w:cs="Arial"/>
              <w:color w:val="000000" w:themeColor="text1"/>
              <w:sz w:val="22"/>
              <w:szCs w:val="22"/>
            </w:rPr>
            <w:id w:val="-112599854"/>
            <w:placeholder>
              <w:docPart w:val="FE3682DE4090EA47AA3FBAEADD391251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EndPr/>
          <w:sdtContent>
            <w:tc>
              <w:tcPr>
                <w:tcW w:w="6822" w:type="dxa"/>
              </w:tcPr>
              <w:p w14:paraId="5C85AE48" w14:textId="77777777" w:rsidR="001E565B" w:rsidRPr="006B3288" w:rsidRDefault="001E565B" w:rsidP="001E565B">
                <w:pPr>
                  <w:pStyle w:val="fixed"/>
                  <w:ind w:left="0" w:firstLine="0"/>
                  <w:rPr>
                    <w:rFonts w:ascii="Arial" w:hAnsi="Arial" w:cs="Arial"/>
                    <w:color w:val="000000" w:themeColor="text1"/>
                    <w:sz w:val="22"/>
                    <w:szCs w:val="22"/>
                  </w:rPr>
                </w:pPr>
                <w:r w:rsidRPr="006B3288">
                  <w:rPr>
                    <w:rFonts w:ascii="Arial" w:hAnsi="Arial" w:cs="Arial"/>
                    <w:color w:val="000000" w:themeColor="text1"/>
                    <w:sz w:val="22"/>
                    <w:szCs w:val="22"/>
                  </w:rPr>
                  <w:t>6</w:t>
                </w:r>
              </w:p>
            </w:tc>
          </w:sdtContent>
        </w:sdt>
      </w:tr>
      <w:tr w:rsidR="001E565B" w:rsidRPr="006B3288" w14:paraId="459370C5" w14:textId="77777777" w:rsidTr="001E565B">
        <w:tc>
          <w:tcPr>
            <w:tcW w:w="1838" w:type="dxa"/>
          </w:tcPr>
          <w:p w14:paraId="1FCB21C4" w14:textId="77777777" w:rsidR="001E565B" w:rsidRPr="006B3288" w:rsidRDefault="001E565B" w:rsidP="001E565B">
            <w:pPr>
              <w:pStyle w:val="fixed"/>
              <w:ind w:left="0" w:firstLine="0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6B3288">
              <w:rPr>
                <w:rFonts w:ascii="Arial" w:hAnsi="Arial" w:cs="Arial"/>
                <w:color w:val="000000" w:themeColor="text1"/>
                <w:sz w:val="22"/>
                <w:szCs w:val="22"/>
              </w:rPr>
              <w:t>Credits</w:t>
            </w:r>
          </w:p>
        </w:tc>
        <w:tc>
          <w:tcPr>
            <w:tcW w:w="6822" w:type="dxa"/>
          </w:tcPr>
          <w:p w14:paraId="4EDB13CD" w14:textId="77777777" w:rsidR="001E565B" w:rsidRPr="006B3288" w:rsidRDefault="001E565B" w:rsidP="001E565B">
            <w:pPr>
              <w:pStyle w:val="fixed"/>
              <w:ind w:left="0" w:firstLine="0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6B3288">
              <w:rPr>
                <w:rFonts w:ascii="Arial" w:hAnsi="Arial" w:cs="Arial"/>
                <w:color w:val="000000" w:themeColor="text1"/>
                <w:sz w:val="22"/>
                <w:szCs w:val="22"/>
              </w:rPr>
              <w:t>20</w:t>
            </w:r>
          </w:p>
        </w:tc>
      </w:tr>
      <w:tr w:rsidR="001E565B" w:rsidRPr="006B3288" w14:paraId="2DC9630C" w14:textId="77777777" w:rsidTr="001E565B">
        <w:tc>
          <w:tcPr>
            <w:tcW w:w="1838" w:type="dxa"/>
          </w:tcPr>
          <w:p w14:paraId="445A127A" w14:textId="77777777" w:rsidR="001E565B" w:rsidRPr="006B3288" w:rsidRDefault="001E565B" w:rsidP="001E565B">
            <w:pPr>
              <w:pStyle w:val="fixed"/>
              <w:ind w:left="0" w:firstLine="0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6B3288">
              <w:rPr>
                <w:rFonts w:ascii="Arial" w:hAnsi="Arial" w:cs="Arial"/>
                <w:color w:val="000000" w:themeColor="text1"/>
                <w:sz w:val="22"/>
                <w:szCs w:val="22"/>
              </w:rPr>
              <w:t>Pre-Requisites</w:t>
            </w:r>
          </w:p>
        </w:tc>
        <w:tc>
          <w:tcPr>
            <w:tcW w:w="6822" w:type="dxa"/>
          </w:tcPr>
          <w:p w14:paraId="4E83B526" w14:textId="64E903F5" w:rsidR="001E565B" w:rsidRPr="006B3288" w:rsidRDefault="001E565B" w:rsidP="001E565B">
            <w:pPr>
              <w:pStyle w:val="fixed"/>
              <w:ind w:left="0" w:firstLine="0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</w:tc>
      </w:tr>
    </w:tbl>
    <w:p w14:paraId="218E506D" w14:textId="77777777" w:rsidR="00B8741E" w:rsidRPr="006B3288" w:rsidRDefault="00B8741E" w:rsidP="00BF6F6C">
      <w:pPr>
        <w:pBdr>
          <w:bottom w:val="single" w:sz="6" w:space="1" w:color="auto"/>
        </w:pBdr>
        <w:rPr>
          <w:rFonts w:ascii="Arial" w:hAnsi="Arial" w:cs="Arial"/>
          <w:color w:val="000000" w:themeColor="text1"/>
          <w:sz w:val="22"/>
          <w:szCs w:val="22"/>
        </w:rPr>
      </w:pPr>
    </w:p>
    <w:p w14:paraId="6BB0255C" w14:textId="77777777" w:rsidR="00C86B41" w:rsidRPr="006B3288" w:rsidRDefault="00C86B41" w:rsidP="00BF6F6C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color w:val="000000" w:themeColor="text1"/>
          <w:sz w:val="22"/>
          <w:szCs w:val="22"/>
        </w:rPr>
      </w:pPr>
    </w:p>
    <w:p w14:paraId="3EDDE2EE" w14:textId="1A4EECDC" w:rsidR="0041421A" w:rsidRPr="006B3288" w:rsidRDefault="00B1208A" w:rsidP="00BF6F6C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color w:val="000000" w:themeColor="text1"/>
          <w:sz w:val="22"/>
          <w:szCs w:val="22"/>
        </w:rPr>
      </w:pPr>
      <w:r w:rsidRPr="006B3288">
        <w:rPr>
          <w:rFonts w:ascii="Arial" w:hAnsi="Arial" w:cs="Arial"/>
          <w:b/>
          <w:color w:val="000000" w:themeColor="text1"/>
          <w:sz w:val="22"/>
          <w:szCs w:val="22"/>
        </w:rPr>
        <w:t>AIM(S)</w:t>
      </w:r>
    </w:p>
    <w:p w14:paraId="610DE37B" w14:textId="3FC182B2" w:rsidR="003A2B4E" w:rsidRPr="006B3288" w:rsidRDefault="00C13613" w:rsidP="00CD00CF">
      <w:pPr>
        <w:pStyle w:val="bullet"/>
        <w:numPr>
          <w:ilvl w:val="0"/>
          <w:numId w:val="4"/>
        </w:numPr>
        <w:spacing w:before="240"/>
        <w:ind w:left="851" w:hanging="567"/>
        <w:rPr>
          <w:rFonts w:ascii="Arial" w:hAnsi="Arial" w:cs="Arial"/>
          <w:color w:val="000000" w:themeColor="text1"/>
          <w:sz w:val="22"/>
          <w:szCs w:val="22"/>
          <w:lang w:val="en-US"/>
        </w:rPr>
      </w:pPr>
      <w:r w:rsidRPr="006B3288">
        <w:rPr>
          <w:rFonts w:ascii="Arial" w:hAnsi="Arial" w:cs="Arial"/>
          <w:color w:val="000000" w:themeColor="text1"/>
          <w:sz w:val="22"/>
          <w:szCs w:val="22"/>
        </w:rPr>
        <w:t>Bui</w:t>
      </w:r>
      <w:r w:rsidRPr="006B3288">
        <w:rPr>
          <w:rFonts w:ascii="Arial" w:hAnsi="Arial" w:cs="Arial"/>
          <w:color w:val="000000" w:themeColor="text1"/>
          <w:spacing w:val="1"/>
          <w:sz w:val="22"/>
          <w:szCs w:val="22"/>
        </w:rPr>
        <w:t>l</w:t>
      </w:r>
      <w:r w:rsidRPr="006B3288">
        <w:rPr>
          <w:rFonts w:ascii="Arial" w:hAnsi="Arial" w:cs="Arial"/>
          <w:color w:val="000000" w:themeColor="text1"/>
          <w:sz w:val="22"/>
          <w:szCs w:val="22"/>
        </w:rPr>
        <w:t>ding on research practices de</w:t>
      </w:r>
      <w:r w:rsidRPr="006B3288">
        <w:rPr>
          <w:rFonts w:ascii="Arial" w:hAnsi="Arial" w:cs="Arial"/>
          <w:color w:val="000000" w:themeColor="text1"/>
          <w:spacing w:val="-1"/>
          <w:sz w:val="22"/>
          <w:szCs w:val="22"/>
        </w:rPr>
        <w:t>ve</w:t>
      </w:r>
      <w:r w:rsidRPr="006B3288">
        <w:rPr>
          <w:rFonts w:ascii="Arial" w:hAnsi="Arial" w:cs="Arial"/>
          <w:color w:val="000000" w:themeColor="text1"/>
          <w:sz w:val="22"/>
          <w:szCs w:val="22"/>
        </w:rPr>
        <w:t xml:space="preserve">loped </w:t>
      </w:r>
      <w:r w:rsidRPr="006B3288">
        <w:rPr>
          <w:rFonts w:ascii="Arial" w:hAnsi="Arial" w:cs="Arial"/>
          <w:color w:val="000000" w:themeColor="text1"/>
          <w:spacing w:val="-1"/>
          <w:sz w:val="22"/>
          <w:szCs w:val="22"/>
        </w:rPr>
        <w:t>a</w:t>
      </w:r>
      <w:r w:rsidRPr="006B3288">
        <w:rPr>
          <w:rFonts w:ascii="Arial" w:hAnsi="Arial" w:cs="Arial"/>
          <w:color w:val="000000" w:themeColor="text1"/>
          <w:sz w:val="22"/>
          <w:szCs w:val="22"/>
        </w:rPr>
        <w:t>t</w:t>
      </w:r>
      <w:r w:rsidRPr="006B3288">
        <w:rPr>
          <w:rFonts w:ascii="Arial" w:hAnsi="Arial" w:cs="Arial"/>
          <w:color w:val="000000" w:themeColor="text1"/>
          <w:spacing w:val="3"/>
          <w:sz w:val="22"/>
          <w:szCs w:val="22"/>
        </w:rPr>
        <w:t xml:space="preserve"> </w:t>
      </w:r>
      <w:r w:rsidRPr="006B3288">
        <w:rPr>
          <w:rFonts w:ascii="Arial" w:hAnsi="Arial" w:cs="Arial"/>
          <w:color w:val="000000" w:themeColor="text1"/>
          <w:spacing w:val="-3"/>
          <w:sz w:val="22"/>
          <w:szCs w:val="22"/>
        </w:rPr>
        <w:t>L</w:t>
      </w:r>
      <w:r w:rsidRPr="006B3288">
        <w:rPr>
          <w:rFonts w:ascii="Arial" w:hAnsi="Arial" w:cs="Arial"/>
          <w:color w:val="000000" w:themeColor="text1"/>
          <w:spacing w:val="1"/>
          <w:sz w:val="22"/>
          <w:szCs w:val="22"/>
        </w:rPr>
        <w:t>e</w:t>
      </w:r>
      <w:r w:rsidRPr="006B3288">
        <w:rPr>
          <w:rFonts w:ascii="Arial" w:hAnsi="Arial" w:cs="Arial"/>
          <w:color w:val="000000" w:themeColor="text1"/>
          <w:sz w:val="22"/>
          <w:szCs w:val="22"/>
        </w:rPr>
        <w:t>v</w:t>
      </w:r>
      <w:r w:rsidRPr="006B3288">
        <w:rPr>
          <w:rFonts w:ascii="Arial" w:hAnsi="Arial" w:cs="Arial"/>
          <w:color w:val="000000" w:themeColor="text1"/>
          <w:spacing w:val="-1"/>
          <w:sz w:val="22"/>
          <w:szCs w:val="22"/>
        </w:rPr>
        <w:t>e</w:t>
      </w:r>
      <w:r w:rsidRPr="006B3288">
        <w:rPr>
          <w:rFonts w:ascii="Arial" w:hAnsi="Arial" w:cs="Arial"/>
          <w:color w:val="000000" w:themeColor="text1"/>
          <w:sz w:val="22"/>
          <w:szCs w:val="22"/>
        </w:rPr>
        <w:t xml:space="preserve">l 4 and 5, students will </w:t>
      </w:r>
      <w:r w:rsidR="00AF3201" w:rsidRPr="006B3288">
        <w:rPr>
          <w:rFonts w:ascii="Arial" w:hAnsi="Arial" w:cs="Arial"/>
          <w:color w:val="000000" w:themeColor="text1"/>
          <w:sz w:val="22"/>
          <w:szCs w:val="22"/>
        </w:rPr>
        <w:t>produce</w:t>
      </w:r>
      <w:r w:rsidR="00940D26" w:rsidRPr="006B3288">
        <w:rPr>
          <w:rFonts w:ascii="Arial" w:hAnsi="Arial" w:cs="Arial"/>
          <w:color w:val="000000" w:themeColor="text1"/>
          <w:sz w:val="22"/>
          <w:szCs w:val="22"/>
        </w:rPr>
        <w:t xml:space="preserve"> a self-directed </w:t>
      </w:r>
      <w:r w:rsidR="00940D26" w:rsidRPr="006B3288">
        <w:rPr>
          <w:rFonts w:ascii="Arial" w:hAnsi="Arial" w:cs="Arial"/>
          <w:i/>
          <w:color w:val="000000" w:themeColor="text1"/>
          <w:sz w:val="22"/>
          <w:szCs w:val="22"/>
        </w:rPr>
        <w:t>I</w:t>
      </w:r>
      <w:r w:rsidR="006336D6" w:rsidRPr="006B3288">
        <w:rPr>
          <w:rFonts w:ascii="Arial" w:hAnsi="Arial" w:cs="Arial"/>
          <w:i/>
          <w:color w:val="000000" w:themeColor="text1"/>
          <w:sz w:val="22"/>
          <w:szCs w:val="22"/>
        </w:rPr>
        <w:t>ndependent Inquiry</w:t>
      </w:r>
      <w:r w:rsidR="006336D6" w:rsidRPr="006B328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AF3201" w:rsidRPr="006B3288">
        <w:rPr>
          <w:rFonts w:ascii="Arial" w:hAnsi="Arial" w:cs="Arial"/>
          <w:color w:val="000000" w:themeColor="text1"/>
          <w:sz w:val="22"/>
          <w:szCs w:val="22"/>
        </w:rPr>
        <w:t>that</w:t>
      </w:r>
      <w:r w:rsidR="00940D26" w:rsidRPr="006B3288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r w:rsidRPr="006B3288">
        <w:rPr>
          <w:rFonts w:ascii="Arial" w:hAnsi="Arial" w:cs="Arial"/>
          <w:color w:val="000000" w:themeColor="text1"/>
          <w:sz w:val="22"/>
          <w:szCs w:val="22"/>
          <w:lang w:val="en-US"/>
        </w:rPr>
        <w:t>demonstrates</w:t>
      </w:r>
      <w:r w:rsidR="00CD00CF" w:rsidRPr="006B3288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r w:rsidRPr="006B3288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the ability to </w:t>
      </w:r>
      <w:r w:rsidR="006336D6" w:rsidRPr="006B3288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search for knowledge by </w:t>
      </w:r>
      <w:r w:rsidR="00AF3201" w:rsidRPr="006B3288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critically </w:t>
      </w:r>
      <w:r w:rsidR="00CD00CF" w:rsidRPr="006B3288">
        <w:rPr>
          <w:rFonts w:ascii="Arial" w:hAnsi="Arial" w:cs="Arial"/>
          <w:color w:val="000000" w:themeColor="text1"/>
          <w:sz w:val="22"/>
          <w:szCs w:val="22"/>
        </w:rPr>
        <w:t>explor</w:t>
      </w:r>
      <w:r w:rsidR="006336D6" w:rsidRPr="006B3288">
        <w:rPr>
          <w:rFonts w:ascii="Arial" w:hAnsi="Arial" w:cs="Arial"/>
          <w:color w:val="000000" w:themeColor="text1"/>
          <w:sz w:val="22"/>
          <w:szCs w:val="22"/>
        </w:rPr>
        <w:t>ing</w:t>
      </w:r>
      <w:r w:rsidRPr="006B328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CD00CF" w:rsidRPr="006B3288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appropriate social, </w:t>
      </w:r>
      <w:r w:rsidR="00CD00CF" w:rsidRPr="006B3288">
        <w:rPr>
          <w:rFonts w:ascii="Arial" w:hAnsi="Arial" w:cs="Arial"/>
          <w:color w:val="000000" w:themeColor="text1"/>
          <w:sz w:val="22"/>
          <w:szCs w:val="22"/>
        </w:rPr>
        <w:t>historical and/or contemporary theoretical contexts</w:t>
      </w:r>
      <w:r w:rsidR="003A2B4E" w:rsidRPr="006B3288">
        <w:rPr>
          <w:rFonts w:ascii="Arial" w:hAnsi="Arial" w:cs="Arial"/>
          <w:color w:val="000000" w:themeColor="text1"/>
          <w:sz w:val="22"/>
          <w:szCs w:val="22"/>
        </w:rPr>
        <w:t xml:space="preserve"> and</w:t>
      </w:r>
      <w:r w:rsidRPr="006B328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AF3201" w:rsidRPr="006B3288">
        <w:rPr>
          <w:rFonts w:ascii="Arial" w:hAnsi="Arial" w:cs="Arial"/>
          <w:color w:val="000000" w:themeColor="text1"/>
          <w:sz w:val="22"/>
          <w:szCs w:val="22"/>
        </w:rPr>
        <w:t xml:space="preserve">to </w:t>
      </w:r>
      <w:r w:rsidR="003A2B4E" w:rsidRPr="006B3288">
        <w:rPr>
          <w:rFonts w:ascii="Arial" w:hAnsi="Arial" w:cs="Arial"/>
          <w:color w:val="000000" w:themeColor="text1"/>
          <w:sz w:val="22"/>
          <w:szCs w:val="22"/>
        </w:rPr>
        <w:t xml:space="preserve">communicate </w:t>
      </w:r>
      <w:r w:rsidR="00AF3201" w:rsidRPr="006B3288">
        <w:rPr>
          <w:rFonts w:ascii="Arial" w:hAnsi="Arial" w:cs="Arial"/>
          <w:color w:val="000000" w:themeColor="text1"/>
          <w:sz w:val="22"/>
          <w:szCs w:val="22"/>
          <w:lang w:val="en-US"/>
        </w:rPr>
        <w:t>their research</w:t>
      </w:r>
      <w:r w:rsidR="006336D6" w:rsidRPr="006B3288">
        <w:rPr>
          <w:rFonts w:ascii="Arial" w:hAnsi="Arial" w:cs="Arial"/>
          <w:color w:val="000000" w:themeColor="text1"/>
          <w:sz w:val="22"/>
          <w:szCs w:val="22"/>
          <w:lang w:val="en-US"/>
        </w:rPr>
        <w:t>ed</w:t>
      </w:r>
      <w:r w:rsidR="00AF3201" w:rsidRPr="006B328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6336D6" w:rsidRPr="006B3288">
        <w:rPr>
          <w:rFonts w:ascii="Arial" w:hAnsi="Arial" w:cs="Arial"/>
          <w:color w:val="000000" w:themeColor="text1"/>
          <w:sz w:val="22"/>
          <w:szCs w:val="22"/>
        </w:rPr>
        <w:t xml:space="preserve">investigation </w:t>
      </w:r>
      <w:r w:rsidRPr="006B3288">
        <w:rPr>
          <w:rFonts w:ascii="Arial" w:hAnsi="Arial" w:cs="Arial"/>
          <w:color w:val="000000" w:themeColor="text1"/>
          <w:sz w:val="22"/>
          <w:szCs w:val="22"/>
        </w:rPr>
        <w:t>effectively</w:t>
      </w:r>
      <w:r w:rsidR="00AF3201" w:rsidRPr="006B3288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r w:rsidRPr="006B328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</w:p>
    <w:p w14:paraId="434683C5" w14:textId="77777777" w:rsidR="00AF3201" w:rsidRPr="006B3288" w:rsidRDefault="00AF3201" w:rsidP="00B1208A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color w:val="000000" w:themeColor="text1"/>
          <w:sz w:val="22"/>
          <w:szCs w:val="22"/>
        </w:rPr>
      </w:pPr>
    </w:p>
    <w:p w14:paraId="3467628F" w14:textId="49AD9F7C" w:rsidR="001E565B" w:rsidRPr="006B3288" w:rsidRDefault="00B1208A" w:rsidP="001E565B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color w:val="000000" w:themeColor="text1"/>
          <w:sz w:val="22"/>
          <w:szCs w:val="22"/>
        </w:rPr>
      </w:pPr>
      <w:r w:rsidRPr="006B3288">
        <w:rPr>
          <w:rFonts w:ascii="Arial" w:hAnsi="Arial" w:cs="Arial"/>
          <w:b/>
          <w:color w:val="000000" w:themeColor="text1"/>
          <w:sz w:val="22"/>
          <w:szCs w:val="22"/>
        </w:rPr>
        <w:t>LEARNING OUTCOMES</w:t>
      </w:r>
    </w:p>
    <w:p w14:paraId="24CC3316" w14:textId="77777777" w:rsidR="00D97D71" w:rsidRPr="006B3288" w:rsidRDefault="00D97D71" w:rsidP="001E565B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color w:val="000000" w:themeColor="text1"/>
          <w:sz w:val="22"/>
          <w:szCs w:val="22"/>
        </w:rPr>
      </w:pPr>
    </w:p>
    <w:p w14:paraId="55D0B32B" w14:textId="77777777" w:rsidR="00B1208A" w:rsidRPr="006B3288" w:rsidRDefault="00B1208A" w:rsidP="0074118F">
      <w:pPr>
        <w:spacing w:after="120"/>
        <w:rPr>
          <w:rFonts w:ascii="Arial" w:hAnsi="Arial" w:cs="Arial"/>
          <w:color w:val="000000" w:themeColor="text1"/>
          <w:sz w:val="22"/>
          <w:szCs w:val="22"/>
        </w:rPr>
      </w:pPr>
      <w:r w:rsidRPr="006B3288">
        <w:rPr>
          <w:rFonts w:ascii="Arial" w:hAnsi="Arial" w:cs="Arial"/>
          <w:color w:val="000000" w:themeColor="text1"/>
          <w:sz w:val="22"/>
          <w:szCs w:val="22"/>
        </w:rPr>
        <w:t>Upon the successful completion of this module, the student should be able to:</w:t>
      </w:r>
    </w:p>
    <w:p w14:paraId="1074B9CF" w14:textId="7CBC6A92" w:rsidR="0041421A" w:rsidRPr="006B3288" w:rsidRDefault="006B3288" w:rsidP="006B3288">
      <w:pPr>
        <w:numPr>
          <w:ilvl w:val="0"/>
          <w:numId w:val="8"/>
        </w:numPr>
        <w:tabs>
          <w:tab w:val="clear" w:pos="454"/>
          <w:tab w:val="num" w:pos="993"/>
        </w:tabs>
        <w:spacing w:after="120"/>
        <w:ind w:left="851" w:hanging="567"/>
        <w:rPr>
          <w:rFonts w:ascii="Arial" w:hAnsi="Arial" w:cs="Arial"/>
          <w:color w:val="000000" w:themeColor="text1"/>
          <w:sz w:val="22"/>
          <w:szCs w:val="22"/>
          <w:lang w:val="en-US"/>
        </w:rPr>
      </w:pPr>
      <w:r>
        <w:rPr>
          <w:rFonts w:ascii="Arial" w:hAnsi="Arial" w:cs="Arial"/>
          <w:color w:val="000000" w:themeColor="text1"/>
          <w:sz w:val="22"/>
          <w:szCs w:val="22"/>
          <w:lang w:val="en-US"/>
        </w:rPr>
        <w:t>i</w:t>
      </w:r>
      <w:r w:rsidR="006336D6" w:rsidRPr="006B3288">
        <w:rPr>
          <w:rFonts w:ascii="Arial" w:hAnsi="Arial" w:cs="Arial"/>
          <w:color w:val="000000" w:themeColor="text1"/>
          <w:sz w:val="22"/>
          <w:szCs w:val="22"/>
          <w:lang w:val="en-US"/>
        </w:rPr>
        <w:t>nvestigate and c</w:t>
      </w:r>
      <w:r w:rsidR="00507854" w:rsidRPr="006B3288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ritically </w:t>
      </w:r>
      <w:proofErr w:type="spellStart"/>
      <w:r w:rsidR="00507854" w:rsidRPr="006B3288">
        <w:rPr>
          <w:rFonts w:ascii="Arial" w:hAnsi="Arial" w:cs="Arial"/>
          <w:color w:val="000000" w:themeColor="text1"/>
          <w:sz w:val="22"/>
          <w:szCs w:val="22"/>
          <w:lang w:val="en-US"/>
        </w:rPr>
        <w:t>a</w:t>
      </w:r>
      <w:r w:rsidR="0041421A" w:rsidRPr="006B3288">
        <w:rPr>
          <w:rFonts w:ascii="Arial" w:hAnsi="Arial" w:cs="Arial"/>
          <w:color w:val="000000" w:themeColor="text1"/>
          <w:sz w:val="22"/>
          <w:szCs w:val="22"/>
          <w:lang w:val="en-US"/>
        </w:rPr>
        <w:t>nalyse</w:t>
      </w:r>
      <w:proofErr w:type="spellEnd"/>
      <w:r w:rsidR="0041421A" w:rsidRPr="006B3288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information and experiences, </w:t>
      </w:r>
      <w:r w:rsidR="000E1256" w:rsidRPr="006B3288">
        <w:rPr>
          <w:rFonts w:ascii="Arial" w:hAnsi="Arial" w:cs="Arial"/>
          <w:color w:val="000000" w:themeColor="text1"/>
          <w:sz w:val="22"/>
          <w:szCs w:val="22"/>
          <w:lang w:val="en-US"/>
        </w:rPr>
        <w:t>communicate</w:t>
      </w:r>
      <w:r w:rsidR="0041421A" w:rsidRPr="006B3288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independent judgments, and articulate reasoned arguments through reflection, review, and evaluation</w:t>
      </w:r>
      <w:r>
        <w:rPr>
          <w:rFonts w:ascii="Arial" w:hAnsi="Arial" w:cs="Arial"/>
          <w:color w:val="000000" w:themeColor="text1"/>
          <w:sz w:val="22"/>
          <w:szCs w:val="22"/>
          <w:lang w:val="en-US"/>
        </w:rPr>
        <w:t>;</w:t>
      </w:r>
    </w:p>
    <w:p w14:paraId="6908E43B" w14:textId="0BE2B13D" w:rsidR="0041421A" w:rsidRPr="006B3288" w:rsidRDefault="006B3288" w:rsidP="006B3288">
      <w:pPr>
        <w:numPr>
          <w:ilvl w:val="0"/>
          <w:numId w:val="8"/>
        </w:numPr>
        <w:tabs>
          <w:tab w:val="clear" w:pos="454"/>
          <w:tab w:val="num" w:pos="993"/>
        </w:tabs>
        <w:spacing w:after="120"/>
        <w:ind w:left="851" w:hanging="567"/>
        <w:rPr>
          <w:rFonts w:ascii="Arial" w:hAnsi="Arial" w:cs="Arial"/>
          <w:color w:val="000000" w:themeColor="text1"/>
          <w:sz w:val="22"/>
          <w:szCs w:val="22"/>
          <w:lang w:val="en-US"/>
        </w:rPr>
      </w:pPr>
      <w:r>
        <w:rPr>
          <w:rFonts w:ascii="Arial" w:hAnsi="Arial" w:cs="Arial"/>
          <w:color w:val="000000" w:themeColor="text1"/>
          <w:sz w:val="22"/>
          <w:szCs w:val="22"/>
          <w:lang w:val="en-US"/>
        </w:rPr>
        <w:t>c</w:t>
      </w:r>
      <w:r w:rsidR="00A867B2" w:rsidRPr="006B3288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reate a </w:t>
      </w:r>
      <w:r w:rsidR="003A64E3" w:rsidRPr="006B3288">
        <w:rPr>
          <w:rFonts w:ascii="Arial" w:hAnsi="Arial" w:cs="Arial"/>
          <w:color w:val="000000" w:themeColor="text1"/>
          <w:sz w:val="22"/>
          <w:szCs w:val="22"/>
          <w:lang w:val="en-US"/>
        </w:rPr>
        <w:t>coherent</w:t>
      </w:r>
      <w:r w:rsidR="00A867B2" w:rsidRPr="006B3288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structure</w:t>
      </w:r>
      <w:r w:rsidR="000E1256" w:rsidRPr="006B3288">
        <w:rPr>
          <w:rFonts w:ascii="Arial" w:hAnsi="Arial" w:cs="Arial"/>
          <w:color w:val="000000" w:themeColor="text1"/>
          <w:sz w:val="22"/>
          <w:szCs w:val="22"/>
          <w:lang w:val="en-US"/>
        </w:rPr>
        <w:t>,</w:t>
      </w:r>
      <w:r w:rsidR="00A867B2" w:rsidRPr="006B3288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r w:rsidR="000E1256" w:rsidRPr="006B3288">
        <w:rPr>
          <w:rFonts w:ascii="Arial" w:hAnsi="Arial" w:cs="Arial"/>
          <w:color w:val="000000" w:themeColor="text1"/>
          <w:sz w:val="22"/>
          <w:szCs w:val="22"/>
          <w:lang w:val="en-US"/>
        </w:rPr>
        <w:t>underpinned by a</w:t>
      </w:r>
      <w:r w:rsidR="001737BB" w:rsidRPr="006B3288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theoretical framework</w:t>
      </w:r>
      <w:r w:rsidR="000E1256" w:rsidRPr="006B3288">
        <w:rPr>
          <w:rFonts w:ascii="Arial" w:hAnsi="Arial" w:cs="Arial"/>
          <w:color w:val="000000" w:themeColor="text1"/>
          <w:sz w:val="22"/>
          <w:szCs w:val="22"/>
          <w:lang w:val="en-US"/>
        </w:rPr>
        <w:t>,</w:t>
      </w:r>
      <w:r w:rsidR="001737BB" w:rsidRPr="006B3288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r w:rsidR="00A867B2" w:rsidRPr="006B3288">
        <w:rPr>
          <w:rFonts w:ascii="Arial" w:hAnsi="Arial" w:cs="Arial"/>
          <w:color w:val="000000" w:themeColor="text1"/>
          <w:sz w:val="22"/>
          <w:szCs w:val="22"/>
          <w:lang w:val="en-US"/>
        </w:rPr>
        <w:t>which appropriately communicates their ideas</w:t>
      </w:r>
      <w:r w:rsidR="000E1256" w:rsidRPr="006B3288">
        <w:rPr>
          <w:rFonts w:ascii="Arial" w:hAnsi="Arial" w:cs="Arial"/>
          <w:color w:val="000000" w:themeColor="text1"/>
          <w:sz w:val="22"/>
          <w:szCs w:val="22"/>
          <w:lang w:val="en-US"/>
        </w:rPr>
        <w:t>,</w:t>
      </w:r>
      <w:r w:rsidR="00A867B2" w:rsidRPr="006B3288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r w:rsidR="000E1256" w:rsidRPr="006B3288">
        <w:rPr>
          <w:rFonts w:ascii="Arial" w:hAnsi="Arial" w:cs="Arial"/>
          <w:color w:val="000000" w:themeColor="text1"/>
          <w:sz w:val="22"/>
          <w:szCs w:val="22"/>
          <w:lang w:val="en-US"/>
        </w:rPr>
        <w:t>and shows their ability to</w:t>
      </w:r>
      <w:r w:rsidR="001737BB" w:rsidRPr="006B3288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s</w:t>
      </w:r>
      <w:r w:rsidR="0041421A" w:rsidRPr="006B3288">
        <w:rPr>
          <w:rFonts w:ascii="Arial" w:hAnsi="Arial" w:cs="Arial"/>
          <w:color w:val="000000" w:themeColor="text1"/>
          <w:sz w:val="22"/>
          <w:szCs w:val="22"/>
          <w:lang w:val="en-US"/>
        </w:rPr>
        <w:t>ource, navigate, select, retrieve, evaluate</w:t>
      </w:r>
      <w:r w:rsidR="001210E5" w:rsidRPr="006B3288">
        <w:rPr>
          <w:rFonts w:ascii="Arial" w:hAnsi="Arial" w:cs="Arial"/>
          <w:color w:val="000000" w:themeColor="text1"/>
          <w:sz w:val="22"/>
          <w:szCs w:val="22"/>
          <w:lang w:val="en-US"/>
        </w:rPr>
        <w:t>, reflect on,</w:t>
      </w:r>
      <w:r w:rsidR="0041421A" w:rsidRPr="006B3288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manipulate, and manage information and data from a variety of sources</w:t>
      </w:r>
      <w:r>
        <w:rPr>
          <w:rFonts w:ascii="Arial" w:hAnsi="Arial" w:cs="Arial"/>
          <w:color w:val="000000" w:themeColor="text1"/>
          <w:sz w:val="22"/>
          <w:szCs w:val="22"/>
          <w:lang w:val="en-US"/>
        </w:rPr>
        <w:t>;</w:t>
      </w:r>
      <w:r w:rsidR="0041421A" w:rsidRPr="006B3288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  </w:t>
      </w:r>
    </w:p>
    <w:p w14:paraId="7DFD32C3" w14:textId="740FCFA8" w:rsidR="00B1208A" w:rsidRPr="006B3288" w:rsidRDefault="0041421A" w:rsidP="006B3288">
      <w:pPr>
        <w:numPr>
          <w:ilvl w:val="0"/>
          <w:numId w:val="8"/>
        </w:numPr>
        <w:tabs>
          <w:tab w:val="clear" w:pos="454"/>
          <w:tab w:val="num" w:pos="993"/>
        </w:tabs>
        <w:spacing w:after="120"/>
        <w:ind w:left="851" w:hanging="567"/>
        <w:rPr>
          <w:rFonts w:ascii="Arial" w:hAnsi="Arial" w:cs="Arial"/>
          <w:color w:val="000000" w:themeColor="text1"/>
          <w:sz w:val="22"/>
          <w:szCs w:val="22"/>
          <w:lang w:val="en-US"/>
        </w:rPr>
      </w:pPr>
      <w:r w:rsidRPr="006B3288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Anticipate and accommodate change and work within </w:t>
      </w:r>
      <w:r w:rsidR="000E1256" w:rsidRPr="006B3288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the </w:t>
      </w:r>
      <w:r w:rsidRPr="006B3288">
        <w:rPr>
          <w:rFonts w:ascii="Arial" w:hAnsi="Arial" w:cs="Arial"/>
          <w:color w:val="000000" w:themeColor="text1"/>
          <w:sz w:val="22"/>
          <w:szCs w:val="22"/>
          <w:lang w:val="en-US"/>
        </w:rPr>
        <w:t>context of ambiguities, uncertainties and unfamiliarity.</w:t>
      </w:r>
    </w:p>
    <w:p w14:paraId="58D1D46D" w14:textId="77777777" w:rsidR="006B3288" w:rsidRDefault="006B3288" w:rsidP="00B1208A">
      <w:pPr>
        <w:pStyle w:val="fixed"/>
        <w:rPr>
          <w:rFonts w:ascii="Arial" w:hAnsi="Arial" w:cs="Arial"/>
          <w:color w:val="000000" w:themeColor="text1"/>
          <w:sz w:val="22"/>
          <w:szCs w:val="22"/>
        </w:rPr>
      </w:pPr>
    </w:p>
    <w:p w14:paraId="75916D3B" w14:textId="511919B6" w:rsidR="00B1208A" w:rsidRPr="006B3288" w:rsidRDefault="00B1208A" w:rsidP="00B1208A">
      <w:pPr>
        <w:pStyle w:val="fixed"/>
        <w:rPr>
          <w:rFonts w:ascii="Arial" w:hAnsi="Arial" w:cs="Arial"/>
          <w:color w:val="000000" w:themeColor="text1"/>
          <w:sz w:val="22"/>
          <w:szCs w:val="22"/>
        </w:rPr>
      </w:pPr>
      <w:r w:rsidRPr="006B3288">
        <w:rPr>
          <w:rFonts w:ascii="Arial" w:hAnsi="Arial" w:cs="Arial"/>
          <w:color w:val="000000" w:themeColor="text1"/>
          <w:sz w:val="22"/>
          <w:szCs w:val="22"/>
        </w:rPr>
        <w:t>INDICATIVE CONTENT</w:t>
      </w:r>
    </w:p>
    <w:p w14:paraId="4AFC3C99" w14:textId="77777777" w:rsidR="00D97D71" w:rsidRPr="006B3288" w:rsidRDefault="00D97D71" w:rsidP="00B1208A">
      <w:pPr>
        <w:pStyle w:val="fixed"/>
        <w:rPr>
          <w:rFonts w:ascii="Arial" w:hAnsi="Arial" w:cs="Arial"/>
          <w:color w:val="000000" w:themeColor="text1"/>
          <w:sz w:val="22"/>
          <w:szCs w:val="22"/>
        </w:rPr>
      </w:pPr>
    </w:p>
    <w:p w14:paraId="351DB928" w14:textId="77777777" w:rsidR="00D5070D" w:rsidRDefault="0041421A" w:rsidP="00954CCF">
      <w:pPr>
        <w:widowControl w:val="0"/>
        <w:spacing w:before="29"/>
        <w:ind w:right="177"/>
        <w:jc w:val="left"/>
        <w:rPr>
          <w:rFonts w:ascii="Arial" w:hAnsi="Arial" w:cs="Arial"/>
          <w:color w:val="000000" w:themeColor="text1"/>
          <w:sz w:val="22"/>
          <w:szCs w:val="22"/>
        </w:rPr>
      </w:pPr>
      <w:r w:rsidRPr="006B3288">
        <w:rPr>
          <w:rFonts w:ascii="Arial" w:hAnsi="Arial" w:cs="Arial"/>
          <w:color w:val="000000" w:themeColor="text1"/>
          <w:sz w:val="22"/>
          <w:szCs w:val="22"/>
        </w:rPr>
        <w:t>The</w:t>
      </w:r>
      <w:r w:rsidRPr="006B3288">
        <w:rPr>
          <w:rFonts w:ascii="Arial" w:hAnsi="Arial" w:cs="Arial"/>
          <w:color w:val="000000" w:themeColor="text1"/>
          <w:spacing w:val="11"/>
          <w:sz w:val="22"/>
          <w:szCs w:val="22"/>
        </w:rPr>
        <w:t xml:space="preserve"> </w:t>
      </w:r>
      <w:r w:rsidRPr="006B3288">
        <w:rPr>
          <w:rFonts w:ascii="Arial" w:hAnsi="Arial" w:cs="Arial"/>
          <w:color w:val="000000" w:themeColor="text1"/>
          <w:sz w:val="22"/>
          <w:szCs w:val="22"/>
        </w:rPr>
        <w:t>top</w:t>
      </w:r>
      <w:r w:rsidRPr="006B3288">
        <w:rPr>
          <w:rFonts w:ascii="Arial" w:hAnsi="Arial" w:cs="Arial"/>
          <w:color w:val="000000" w:themeColor="text1"/>
          <w:spacing w:val="1"/>
          <w:sz w:val="22"/>
          <w:szCs w:val="22"/>
        </w:rPr>
        <w:t>i</w:t>
      </w:r>
      <w:r w:rsidRPr="006B3288">
        <w:rPr>
          <w:rFonts w:ascii="Arial" w:hAnsi="Arial" w:cs="Arial"/>
          <w:color w:val="000000" w:themeColor="text1"/>
          <w:sz w:val="22"/>
          <w:szCs w:val="22"/>
        </w:rPr>
        <w:t>c</w:t>
      </w:r>
      <w:r w:rsidRPr="006B3288">
        <w:rPr>
          <w:rFonts w:ascii="Arial" w:hAnsi="Arial" w:cs="Arial"/>
          <w:color w:val="000000" w:themeColor="text1"/>
          <w:spacing w:val="11"/>
          <w:sz w:val="22"/>
          <w:szCs w:val="22"/>
        </w:rPr>
        <w:t xml:space="preserve"> </w:t>
      </w:r>
      <w:r w:rsidR="00D8711E" w:rsidRPr="006B3288">
        <w:rPr>
          <w:rFonts w:ascii="Arial" w:hAnsi="Arial" w:cs="Arial"/>
          <w:color w:val="000000" w:themeColor="text1"/>
          <w:spacing w:val="11"/>
          <w:sz w:val="22"/>
          <w:szCs w:val="22"/>
        </w:rPr>
        <w:t xml:space="preserve">of the </w:t>
      </w:r>
      <w:r w:rsidR="00D8711E" w:rsidRPr="006B3288">
        <w:rPr>
          <w:rFonts w:ascii="Arial" w:hAnsi="Arial" w:cs="Arial"/>
          <w:i/>
          <w:color w:val="000000" w:themeColor="text1"/>
          <w:sz w:val="22"/>
          <w:szCs w:val="22"/>
        </w:rPr>
        <w:t>Independent Inquiry</w:t>
      </w:r>
      <w:r w:rsidR="00D8711E" w:rsidRPr="006B328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Pr="006B3288">
        <w:rPr>
          <w:rFonts w:ascii="Arial" w:hAnsi="Arial" w:cs="Arial"/>
          <w:color w:val="000000" w:themeColor="text1"/>
          <w:sz w:val="22"/>
          <w:szCs w:val="22"/>
        </w:rPr>
        <w:t>is</w:t>
      </w:r>
      <w:r w:rsidRPr="006B3288">
        <w:rPr>
          <w:rFonts w:ascii="Arial" w:hAnsi="Arial" w:cs="Arial"/>
          <w:color w:val="000000" w:themeColor="text1"/>
          <w:spacing w:val="10"/>
          <w:sz w:val="22"/>
          <w:szCs w:val="22"/>
        </w:rPr>
        <w:t xml:space="preserve"> </w:t>
      </w:r>
      <w:r w:rsidRPr="006B3288">
        <w:rPr>
          <w:rFonts w:ascii="Arial" w:hAnsi="Arial" w:cs="Arial"/>
          <w:color w:val="000000" w:themeColor="text1"/>
          <w:spacing w:val="-1"/>
          <w:sz w:val="22"/>
          <w:szCs w:val="22"/>
        </w:rPr>
        <w:t>c</w:t>
      </w:r>
      <w:r w:rsidRPr="006B3288">
        <w:rPr>
          <w:rFonts w:ascii="Arial" w:hAnsi="Arial" w:cs="Arial"/>
          <w:color w:val="000000" w:themeColor="text1"/>
          <w:sz w:val="22"/>
          <w:szCs w:val="22"/>
        </w:rPr>
        <w:t>hosen</w:t>
      </w:r>
      <w:r w:rsidR="00FD629F" w:rsidRPr="006B3288">
        <w:rPr>
          <w:rFonts w:ascii="Arial" w:hAnsi="Arial" w:cs="Arial"/>
          <w:color w:val="000000" w:themeColor="text1"/>
          <w:sz w:val="22"/>
          <w:szCs w:val="22"/>
        </w:rPr>
        <w:t>,</w:t>
      </w:r>
      <w:r w:rsidRPr="006B3288">
        <w:rPr>
          <w:rFonts w:ascii="Arial" w:hAnsi="Arial" w:cs="Arial"/>
          <w:color w:val="000000" w:themeColor="text1"/>
          <w:spacing w:val="11"/>
          <w:sz w:val="22"/>
          <w:szCs w:val="22"/>
        </w:rPr>
        <w:t xml:space="preserve"> </w:t>
      </w:r>
      <w:r w:rsidR="00FD629F" w:rsidRPr="006B3288">
        <w:rPr>
          <w:rFonts w:ascii="Arial" w:hAnsi="Arial" w:cs="Arial"/>
          <w:color w:val="000000" w:themeColor="text1"/>
          <w:sz w:val="22"/>
          <w:szCs w:val="22"/>
        </w:rPr>
        <w:t>in a</w:t>
      </w:r>
      <w:r w:rsidR="00FD629F" w:rsidRPr="006B3288">
        <w:rPr>
          <w:rFonts w:ascii="Arial" w:hAnsi="Arial" w:cs="Arial"/>
          <w:color w:val="000000" w:themeColor="text1"/>
          <w:spacing w:val="2"/>
          <w:sz w:val="22"/>
          <w:szCs w:val="22"/>
        </w:rPr>
        <w:t>n</w:t>
      </w:r>
      <w:r w:rsidR="00FD629F" w:rsidRPr="006B3288">
        <w:rPr>
          <w:rFonts w:ascii="Arial" w:hAnsi="Arial" w:cs="Arial"/>
          <w:color w:val="000000" w:themeColor="text1"/>
          <w:sz w:val="22"/>
          <w:szCs w:val="22"/>
        </w:rPr>
        <w:t>y</w:t>
      </w:r>
      <w:r w:rsidR="00FD629F" w:rsidRPr="006B3288">
        <w:rPr>
          <w:rFonts w:ascii="Arial" w:hAnsi="Arial" w:cs="Arial"/>
          <w:color w:val="000000" w:themeColor="text1"/>
          <w:spacing w:val="-5"/>
          <w:sz w:val="22"/>
          <w:szCs w:val="22"/>
        </w:rPr>
        <w:t xml:space="preserve"> </w:t>
      </w:r>
      <w:r w:rsidR="00FD629F" w:rsidRPr="006B3288">
        <w:rPr>
          <w:rFonts w:ascii="Arial" w:hAnsi="Arial" w:cs="Arial"/>
          <w:color w:val="000000" w:themeColor="text1"/>
          <w:spacing w:val="1"/>
          <w:sz w:val="22"/>
          <w:szCs w:val="22"/>
        </w:rPr>
        <w:t>r</w:t>
      </w:r>
      <w:r w:rsidR="00FD629F" w:rsidRPr="006B3288">
        <w:rPr>
          <w:rFonts w:ascii="Arial" w:hAnsi="Arial" w:cs="Arial"/>
          <w:color w:val="000000" w:themeColor="text1"/>
          <w:spacing w:val="-1"/>
          <w:sz w:val="22"/>
          <w:szCs w:val="22"/>
        </w:rPr>
        <w:t>e</w:t>
      </w:r>
      <w:r w:rsidR="00FD629F" w:rsidRPr="006B3288">
        <w:rPr>
          <w:rFonts w:ascii="Arial" w:hAnsi="Arial" w:cs="Arial"/>
          <w:color w:val="000000" w:themeColor="text1"/>
          <w:sz w:val="22"/>
          <w:szCs w:val="22"/>
        </w:rPr>
        <w:t>lev</w:t>
      </w:r>
      <w:r w:rsidR="00FD629F" w:rsidRPr="006B3288">
        <w:rPr>
          <w:rFonts w:ascii="Arial" w:hAnsi="Arial" w:cs="Arial"/>
          <w:color w:val="000000" w:themeColor="text1"/>
          <w:spacing w:val="-1"/>
          <w:sz w:val="22"/>
          <w:szCs w:val="22"/>
        </w:rPr>
        <w:t>a</w:t>
      </w:r>
      <w:r w:rsidR="00FD629F" w:rsidRPr="006B3288">
        <w:rPr>
          <w:rFonts w:ascii="Arial" w:hAnsi="Arial" w:cs="Arial"/>
          <w:color w:val="000000" w:themeColor="text1"/>
          <w:sz w:val="22"/>
          <w:szCs w:val="22"/>
        </w:rPr>
        <w:t>nt</w:t>
      </w:r>
      <w:r w:rsidR="00FD629F" w:rsidRPr="006B3288">
        <w:rPr>
          <w:rFonts w:ascii="Arial" w:hAnsi="Arial" w:cs="Arial"/>
          <w:color w:val="000000" w:themeColor="text1"/>
          <w:spacing w:val="3"/>
          <w:sz w:val="22"/>
          <w:szCs w:val="22"/>
        </w:rPr>
        <w:t xml:space="preserve"> </w:t>
      </w:r>
      <w:r w:rsidR="00FD629F" w:rsidRPr="006B3288">
        <w:rPr>
          <w:rFonts w:ascii="Arial" w:hAnsi="Arial" w:cs="Arial"/>
          <w:color w:val="000000" w:themeColor="text1"/>
          <w:spacing w:val="-1"/>
          <w:sz w:val="22"/>
          <w:szCs w:val="22"/>
        </w:rPr>
        <w:t>a</w:t>
      </w:r>
      <w:r w:rsidR="00FD629F" w:rsidRPr="006B3288">
        <w:rPr>
          <w:rFonts w:ascii="Arial" w:hAnsi="Arial" w:cs="Arial"/>
          <w:color w:val="000000" w:themeColor="text1"/>
          <w:sz w:val="22"/>
          <w:szCs w:val="22"/>
        </w:rPr>
        <w:t xml:space="preserve">nd </w:t>
      </w:r>
      <w:r w:rsidR="00FD629F" w:rsidRPr="006B3288">
        <w:rPr>
          <w:rFonts w:ascii="Arial" w:hAnsi="Arial" w:cs="Arial"/>
          <w:color w:val="000000" w:themeColor="text1"/>
          <w:spacing w:val="-1"/>
          <w:sz w:val="22"/>
          <w:szCs w:val="22"/>
        </w:rPr>
        <w:t>a</w:t>
      </w:r>
      <w:r w:rsidR="00FD629F" w:rsidRPr="006B3288">
        <w:rPr>
          <w:rFonts w:ascii="Arial" w:hAnsi="Arial" w:cs="Arial"/>
          <w:color w:val="000000" w:themeColor="text1"/>
          <w:sz w:val="22"/>
          <w:szCs w:val="22"/>
        </w:rPr>
        <w:t>ppr</w:t>
      </w:r>
      <w:r w:rsidR="00FD629F" w:rsidRPr="006B3288">
        <w:rPr>
          <w:rFonts w:ascii="Arial" w:hAnsi="Arial" w:cs="Arial"/>
          <w:color w:val="000000" w:themeColor="text1"/>
          <w:spacing w:val="1"/>
          <w:sz w:val="22"/>
          <w:szCs w:val="22"/>
        </w:rPr>
        <w:t>o</w:t>
      </w:r>
      <w:r w:rsidR="00FD629F" w:rsidRPr="006B3288">
        <w:rPr>
          <w:rFonts w:ascii="Arial" w:hAnsi="Arial" w:cs="Arial"/>
          <w:color w:val="000000" w:themeColor="text1"/>
          <w:sz w:val="22"/>
          <w:szCs w:val="22"/>
        </w:rPr>
        <w:t>p</w:t>
      </w:r>
      <w:r w:rsidR="00FD629F" w:rsidRPr="006B3288">
        <w:rPr>
          <w:rFonts w:ascii="Arial" w:hAnsi="Arial" w:cs="Arial"/>
          <w:color w:val="000000" w:themeColor="text1"/>
          <w:spacing w:val="-1"/>
          <w:sz w:val="22"/>
          <w:szCs w:val="22"/>
        </w:rPr>
        <w:t>r</w:t>
      </w:r>
      <w:r w:rsidR="00FD629F" w:rsidRPr="006B3288">
        <w:rPr>
          <w:rFonts w:ascii="Arial" w:hAnsi="Arial" w:cs="Arial"/>
          <w:color w:val="000000" w:themeColor="text1"/>
          <w:sz w:val="22"/>
          <w:szCs w:val="22"/>
        </w:rPr>
        <w:t>iate</w:t>
      </w:r>
      <w:r w:rsidR="00FD629F" w:rsidRPr="006B3288">
        <w:rPr>
          <w:rFonts w:ascii="Arial" w:hAnsi="Arial" w:cs="Arial"/>
          <w:color w:val="000000" w:themeColor="text1"/>
          <w:spacing w:val="-1"/>
          <w:sz w:val="22"/>
          <w:szCs w:val="22"/>
        </w:rPr>
        <w:t xml:space="preserve"> a</w:t>
      </w:r>
      <w:r w:rsidR="00FD629F" w:rsidRPr="006B3288">
        <w:rPr>
          <w:rFonts w:ascii="Arial" w:hAnsi="Arial" w:cs="Arial"/>
          <w:color w:val="000000" w:themeColor="text1"/>
          <w:spacing w:val="1"/>
          <w:sz w:val="22"/>
          <w:szCs w:val="22"/>
        </w:rPr>
        <w:t>r</w:t>
      </w:r>
      <w:r w:rsidR="00FD629F" w:rsidRPr="006B3288">
        <w:rPr>
          <w:rFonts w:ascii="Arial" w:hAnsi="Arial" w:cs="Arial"/>
          <w:color w:val="000000" w:themeColor="text1"/>
          <w:spacing w:val="-1"/>
          <w:sz w:val="22"/>
          <w:szCs w:val="22"/>
        </w:rPr>
        <w:t>e</w:t>
      </w:r>
      <w:r w:rsidR="00FD629F" w:rsidRPr="006B3288">
        <w:rPr>
          <w:rFonts w:ascii="Arial" w:hAnsi="Arial" w:cs="Arial"/>
          <w:color w:val="000000" w:themeColor="text1"/>
          <w:sz w:val="22"/>
          <w:szCs w:val="22"/>
        </w:rPr>
        <w:t>a</w:t>
      </w:r>
      <w:r w:rsidR="00FD629F" w:rsidRPr="006B3288">
        <w:rPr>
          <w:rFonts w:ascii="Arial" w:hAnsi="Arial" w:cs="Arial"/>
          <w:color w:val="000000" w:themeColor="text1"/>
          <w:spacing w:val="-1"/>
          <w:sz w:val="22"/>
          <w:szCs w:val="22"/>
        </w:rPr>
        <w:t xml:space="preserve"> </w:t>
      </w:r>
      <w:r w:rsidR="00FD629F" w:rsidRPr="006B3288">
        <w:rPr>
          <w:rFonts w:ascii="Arial" w:hAnsi="Arial" w:cs="Arial"/>
          <w:color w:val="000000" w:themeColor="text1"/>
          <w:sz w:val="22"/>
          <w:szCs w:val="22"/>
        </w:rPr>
        <w:t>of stu</w:t>
      </w:r>
      <w:r w:rsidR="00FD629F" w:rsidRPr="006B3288">
        <w:rPr>
          <w:rFonts w:ascii="Arial" w:hAnsi="Arial" w:cs="Arial"/>
          <w:color w:val="000000" w:themeColor="text1"/>
          <w:spacing w:val="5"/>
          <w:sz w:val="22"/>
          <w:szCs w:val="22"/>
        </w:rPr>
        <w:t>d</w:t>
      </w:r>
      <w:r w:rsidR="00FD629F" w:rsidRPr="006B3288">
        <w:rPr>
          <w:rFonts w:ascii="Arial" w:hAnsi="Arial" w:cs="Arial"/>
          <w:color w:val="000000" w:themeColor="text1"/>
          <w:spacing w:val="-5"/>
          <w:sz w:val="22"/>
          <w:szCs w:val="22"/>
        </w:rPr>
        <w:t>y,</w:t>
      </w:r>
      <w:r w:rsidR="00FD629F" w:rsidRPr="006B328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Pr="006B3288">
        <w:rPr>
          <w:rFonts w:ascii="Arial" w:hAnsi="Arial" w:cs="Arial"/>
          <w:color w:val="000000" w:themeColor="text1"/>
          <w:spacing w:val="2"/>
          <w:sz w:val="22"/>
          <w:szCs w:val="22"/>
        </w:rPr>
        <w:t>b</w:t>
      </w:r>
      <w:r w:rsidRPr="006B3288">
        <w:rPr>
          <w:rFonts w:ascii="Arial" w:hAnsi="Arial" w:cs="Arial"/>
          <w:color w:val="000000" w:themeColor="text1"/>
          <w:sz w:val="22"/>
          <w:szCs w:val="22"/>
        </w:rPr>
        <w:t>y</w:t>
      </w:r>
      <w:r w:rsidRPr="006B3288">
        <w:rPr>
          <w:rFonts w:ascii="Arial" w:hAnsi="Arial" w:cs="Arial"/>
          <w:color w:val="000000" w:themeColor="text1"/>
          <w:spacing w:val="7"/>
          <w:sz w:val="22"/>
          <w:szCs w:val="22"/>
        </w:rPr>
        <w:t xml:space="preserve"> </w:t>
      </w:r>
      <w:r w:rsidRPr="006B3288">
        <w:rPr>
          <w:rFonts w:ascii="Arial" w:hAnsi="Arial" w:cs="Arial"/>
          <w:color w:val="000000" w:themeColor="text1"/>
          <w:sz w:val="22"/>
          <w:szCs w:val="22"/>
        </w:rPr>
        <w:t>the</w:t>
      </w:r>
      <w:r w:rsidRPr="006B3288">
        <w:rPr>
          <w:rFonts w:ascii="Arial" w:hAnsi="Arial" w:cs="Arial"/>
          <w:color w:val="000000" w:themeColor="text1"/>
          <w:spacing w:val="11"/>
          <w:sz w:val="22"/>
          <w:szCs w:val="22"/>
        </w:rPr>
        <w:t xml:space="preserve"> </w:t>
      </w:r>
      <w:r w:rsidRPr="006B3288">
        <w:rPr>
          <w:rFonts w:ascii="Arial" w:hAnsi="Arial" w:cs="Arial"/>
          <w:color w:val="000000" w:themeColor="text1"/>
          <w:sz w:val="22"/>
          <w:szCs w:val="22"/>
        </w:rPr>
        <w:t>student</w:t>
      </w:r>
      <w:r w:rsidR="00FD629F" w:rsidRPr="006B3288">
        <w:rPr>
          <w:rFonts w:ascii="Arial" w:hAnsi="Arial" w:cs="Arial"/>
          <w:color w:val="000000" w:themeColor="text1"/>
          <w:sz w:val="22"/>
          <w:szCs w:val="22"/>
        </w:rPr>
        <w:t>,</w:t>
      </w:r>
      <w:r w:rsidR="00D8711E" w:rsidRPr="006B3288">
        <w:rPr>
          <w:rFonts w:ascii="Arial" w:hAnsi="Arial" w:cs="Arial"/>
          <w:color w:val="000000" w:themeColor="text1"/>
          <w:spacing w:val="-5"/>
          <w:sz w:val="22"/>
          <w:szCs w:val="22"/>
        </w:rPr>
        <w:t xml:space="preserve"> and the structure and focus </w:t>
      </w:r>
      <w:r w:rsidR="00D8711E" w:rsidRPr="006B3288">
        <w:rPr>
          <w:rFonts w:ascii="Arial" w:hAnsi="Arial" w:cs="Arial"/>
          <w:color w:val="000000" w:themeColor="text1"/>
          <w:sz w:val="22"/>
          <w:szCs w:val="22"/>
        </w:rPr>
        <w:t>negotiated</w:t>
      </w:r>
      <w:r w:rsidRPr="006B3288">
        <w:rPr>
          <w:rFonts w:ascii="Arial" w:hAnsi="Arial" w:cs="Arial"/>
          <w:color w:val="000000" w:themeColor="text1"/>
          <w:spacing w:val="12"/>
          <w:sz w:val="22"/>
          <w:szCs w:val="22"/>
        </w:rPr>
        <w:t xml:space="preserve"> </w:t>
      </w:r>
      <w:r w:rsidRPr="006B3288">
        <w:rPr>
          <w:rFonts w:ascii="Arial" w:hAnsi="Arial" w:cs="Arial"/>
          <w:color w:val="000000" w:themeColor="text1"/>
          <w:sz w:val="22"/>
          <w:szCs w:val="22"/>
        </w:rPr>
        <w:t>with</w:t>
      </w:r>
      <w:r w:rsidRPr="006B3288">
        <w:rPr>
          <w:rFonts w:ascii="Arial" w:hAnsi="Arial" w:cs="Arial"/>
          <w:color w:val="000000" w:themeColor="text1"/>
          <w:spacing w:val="12"/>
          <w:sz w:val="22"/>
          <w:szCs w:val="22"/>
        </w:rPr>
        <w:t xml:space="preserve"> </w:t>
      </w:r>
      <w:r w:rsidR="00D8711E" w:rsidRPr="006B3288">
        <w:rPr>
          <w:rFonts w:ascii="Arial" w:hAnsi="Arial" w:cs="Arial"/>
          <w:color w:val="000000" w:themeColor="text1"/>
          <w:sz w:val="22"/>
          <w:szCs w:val="22"/>
        </w:rPr>
        <w:t xml:space="preserve">their </w:t>
      </w:r>
      <w:r w:rsidR="00D8711E" w:rsidRPr="006B3288">
        <w:rPr>
          <w:rFonts w:ascii="Arial" w:hAnsi="Arial" w:cs="Arial"/>
          <w:i/>
          <w:color w:val="000000" w:themeColor="text1"/>
          <w:sz w:val="22"/>
          <w:szCs w:val="22"/>
        </w:rPr>
        <w:t>Independent Inquiry</w:t>
      </w:r>
      <w:r w:rsidR="00D8711E" w:rsidRPr="006B3288">
        <w:rPr>
          <w:rFonts w:ascii="Arial" w:hAnsi="Arial" w:cs="Arial"/>
          <w:color w:val="000000" w:themeColor="text1"/>
          <w:sz w:val="22"/>
          <w:szCs w:val="22"/>
        </w:rPr>
        <w:t xml:space="preserve"> tutor</w:t>
      </w:r>
      <w:r w:rsidRPr="006B3288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</w:p>
    <w:p w14:paraId="2248DF9C" w14:textId="77777777" w:rsidR="006B3288" w:rsidRPr="006B3288" w:rsidRDefault="006B3288" w:rsidP="00954CCF">
      <w:pPr>
        <w:widowControl w:val="0"/>
        <w:spacing w:before="29"/>
        <w:ind w:right="177"/>
        <w:jc w:val="left"/>
        <w:rPr>
          <w:rFonts w:ascii="Arial" w:hAnsi="Arial" w:cs="Arial"/>
          <w:color w:val="000000" w:themeColor="text1"/>
          <w:sz w:val="22"/>
          <w:szCs w:val="22"/>
        </w:rPr>
      </w:pPr>
    </w:p>
    <w:p w14:paraId="503D2322" w14:textId="5054F8C4" w:rsidR="00A17C72" w:rsidRDefault="0041421A" w:rsidP="00954CCF">
      <w:pPr>
        <w:widowControl w:val="0"/>
        <w:spacing w:before="29"/>
        <w:ind w:right="177"/>
        <w:jc w:val="left"/>
        <w:rPr>
          <w:rFonts w:ascii="Arial" w:hAnsi="Arial" w:cs="Arial"/>
          <w:color w:val="000000" w:themeColor="text1"/>
          <w:sz w:val="22"/>
          <w:szCs w:val="22"/>
        </w:rPr>
      </w:pPr>
      <w:r w:rsidRPr="006B3288">
        <w:rPr>
          <w:rFonts w:ascii="Arial" w:hAnsi="Arial" w:cs="Arial"/>
          <w:color w:val="000000" w:themeColor="text1"/>
          <w:spacing w:val="1"/>
          <w:sz w:val="22"/>
          <w:szCs w:val="22"/>
        </w:rPr>
        <w:t>S</w:t>
      </w:r>
      <w:r w:rsidRPr="006B3288">
        <w:rPr>
          <w:rFonts w:ascii="Arial" w:hAnsi="Arial" w:cs="Arial"/>
          <w:color w:val="000000" w:themeColor="text1"/>
          <w:sz w:val="22"/>
          <w:szCs w:val="22"/>
        </w:rPr>
        <w:t>tudents r</w:t>
      </w:r>
      <w:r w:rsidRPr="006B3288">
        <w:rPr>
          <w:rFonts w:ascii="Arial" w:hAnsi="Arial" w:cs="Arial"/>
          <w:color w:val="000000" w:themeColor="text1"/>
          <w:spacing w:val="-1"/>
          <w:sz w:val="22"/>
          <w:szCs w:val="22"/>
        </w:rPr>
        <w:t>ece</w:t>
      </w:r>
      <w:r w:rsidRPr="006B3288">
        <w:rPr>
          <w:rFonts w:ascii="Arial" w:hAnsi="Arial" w:cs="Arial"/>
          <w:color w:val="000000" w:themeColor="text1"/>
          <w:sz w:val="22"/>
          <w:szCs w:val="22"/>
        </w:rPr>
        <w:t>ive</w:t>
      </w:r>
      <w:r w:rsidRPr="006B3288">
        <w:rPr>
          <w:rFonts w:ascii="Arial" w:hAnsi="Arial" w:cs="Arial"/>
          <w:color w:val="000000" w:themeColor="text1"/>
          <w:spacing w:val="2"/>
          <w:sz w:val="22"/>
          <w:szCs w:val="22"/>
        </w:rPr>
        <w:t xml:space="preserve"> </w:t>
      </w:r>
      <w:r w:rsidRPr="006B3288">
        <w:rPr>
          <w:rFonts w:ascii="Arial" w:hAnsi="Arial" w:cs="Arial"/>
          <w:color w:val="000000" w:themeColor="text1"/>
          <w:spacing w:val="-2"/>
          <w:sz w:val="22"/>
          <w:szCs w:val="22"/>
        </w:rPr>
        <w:t>g</w:t>
      </w:r>
      <w:r w:rsidRPr="006B3288">
        <w:rPr>
          <w:rFonts w:ascii="Arial" w:hAnsi="Arial" w:cs="Arial"/>
          <w:color w:val="000000" w:themeColor="text1"/>
          <w:sz w:val="22"/>
          <w:szCs w:val="22"/>
        </w:rPr>
        <w:t>uida</w:t>
      </w:r>
      <w:r w:rsidRPr="006B3288">
        <w:rPr>
          <w:rFonts w:ascii="Arial" w:hAnsi="Arial" w:cs="Arial"/>
          <w:color w:val="000000" w:themeColor="text1"/>
          <w:spacing w:val="2"/>
          <w:sz w:val="22"/>
          <w:szCs w:val="22"/>
        </w:rPr>
        <w:t>n</w:t>
      </w:r>
      <w:r w:rsidRPr="006B3288">
        <w:rPr>
          <w:rFonts w:ascii="Arial" w:hAnsi="Arial" w:cs="Arial"/>
          <w:color w:val="000000" w:themeColor="text1"/>
          <w:spacing w:val="1"/>
          <w:sz w:val="22"/>
          <w:szCs w:val="22"/>
        </w:rPr>
        <w:t>c</w:t>
      </w:r>
      <w:r w:rsidRPr="006B3288">
        <w:rPr>
          <w:rFonts w:ascii="Arial" w:hAnsi="Arial" w:cs="Arial"/>
          <w:color w:val="000000" w:themeColor="text1"/>
          <w:sz w:val="22"/>
          <w:szCs w:val="22"/>
        </w:rPr>
        <w:t>e</w:t>
      </w:r>
      <w:r w:rsidRPr="006B3288">
        <w:rPr>
          <w:rFonts w:ascii="Arial" w:hAnsi="Arial" w:cs="Arial"/>
          <w:color w:val="000000" w:themeColor="text1"/>
          <w:spacing w:val="-1"/>
          <w:sz w:val="22"/>
          <w:szCs w:val="22"/>
        </w:rPr>
        <w:t xml:space="preserve"> </w:t>
      </w:r>
      <w:r w:rsidRPr="006B3288">
        <w:rPr>
          <w:rFonts w:ascii="Arial" w:hAnsi="Arial" w:cs="Arial"/>
          <w:color w:val="000000" w:themeColor="text1"/>
          <w:sz w:val="22"/>
          <w:szCs w:val="22"/>
        </w:rPr>
        <w:t>in bo</w:t>
      </w:r>
      <w:r w:rsidRPr="006B3288">
        <w:rPr>
          <w:rFonts w:ascii="Arial" w:hAnsi="Arial" w:cs="Arial"/>
          <w:color w:val="000000" w:themeColor="text1"/>
          <w:spacing w:val="1"/>
          <w:sz w:val="22"/>
          <w:szCs w:val="22"/>
        </w:rPr>
        <w:t>t</w:t>
      </w:r>
      <w:r w:rsidRPr="006B3288">
        <w:rPr>
          <w:rFonts w:ascii="Arial" w:hAnsi="Arial" w:cs="Arial"/>
          <w:color w:val="000000" w:themeColor="text1"/>
          <w:sz w:val="22"/>
          <w:szCs w:val="22"/>
        </w:rPr>
        <w:t>h le</w:t>
      </w:r>
      <w:r w:rsidRPr="006B3288">
        <w:rPr>
          <w:rFonts w:ascii="Arial" w:hAnsi="Arial" w:cs="Arial"/>
          <w:color w:val="000000" w:themeColor="text1"/>
          <w:spacing w:val="-1"/>
          <w:sz w:val="22"/>
          <w:szCs w:val="22"/>
        </w:rPr>
        <w:t>c</w:t>
      </w:r>
      <w:r w:rsidRPr="006B3288">
        <w:rPr>
          <w:rFonts w:ascii="Arial" w:hAnsi="Arial" w:cs="Arial"/>
          <w:color w:val="000000" w:themeColor="text1"/>
          <w:sz w:val="22"/>
          <w:szCs w:val="22"/>
        </w:rPr>
        <w:t>tur</w:t>
      </w:r>
      <w:r w:rsidRPr="006B3288">
        <w:rPr>
          <w:rFonts w:ascii="Arial" w:hAnsi="Arial" w:cs="Arial"/>
          <w:color w:val="000000" w:themeColor="text1"/>
          <w:spacing w:val="-1"/>
          <w:sz w:val="22"/>
          <w:szCs w:val="22"/>
        </w:rPr>
        <w:t>e</w:t>
      </w:r>
      <w:r w:rsidRPr="006B3288">
        <w:rPr>
          <w:rFonts w:ascii="Arial" w:hAnsi="Arial" w:cs="Arial"/>
          <w:color w:val="000000" w:themeColor="text1"/>
          <w:sz w:val="22"/>
          <w:szCs w:val="22"/>
        </w:rPr>
        <w:t>s and</w:t>
      </w:r>
      <w:r w:rsidRPr="006B3288">
        <w:rPr>
          <w:rFonts w:ascii="Arial" w:hAnsi="Arial" w:cs="Arial"/>
          <w:color w:val="000000" w:themeColor="text1"/>
          <w:spacing w:val="-1"/>
          <w:sz w:val="22"/>
          <w:szCs w:val="22"/>
        </w:rPr>
        <w:t xml:space="preserve"> </w:t>
      </w:r>
      <w:r w:rsidR="00D8711E" w:rsidRPr="006B3288">
        <w:rPr>
          <w:rFonts w:ascii="Arial" w:hAnsi="Arial" w:cs="Arial"/>
          <w:color w:val="000000" w:themeColor="text1"/>
          <w:spacing w:val="-1"/>
          <w:sz w:val="22"/>
          <w:szCs w:val="22"/>
        </w:rPr>
        <w:t>tailored</w:t>
      </w:r>
      <w:r w:rsidRPr="006B3288">
        <w:rPr>
          <w:rFonts w:ascii="Arial" w:hAnsi="Arial" w:cs="Arial"/>
          <w:color w:val="000000" w:themeColor="text1"/>
          <w:spacing w:val="-1"/>
          <w:sz w:val="22"/>
          <w:szCs w:val="22"/>
        </w:rPr>
        <w:t xml:space="preserve"> </w:t>
      </w:r>
      <w:r w:rsidRPr="006B3288">
        <w:rPr>
          <w:rFonts w:ascii="Arial" w:hAnsi="Arial" w:cs="Arial"/>
          <w:color w:val="000000" w:themeColor="text1"/>
          <w:sz w:val="22"/>
          <w:szCs w:val="22"/>
        </w:rPr>
        <w:t>tu</w:t>
      </w:r>
      <w:r w:rsidRPr="006B3288">
        <w:rPr>
          <w:rFonts w:ascii="Arial" w:hAnsi="Arial" w:cs="Arial"/>
          <w:color w:val="000000" w:themeColor="text1"/>
          <w:spacing w:val="3"/>
          <w:sz w:val="22"/>
          <w:szCs w:val="22"/>
        </w:rPr>
        <w:t>t</w:t>
      </w:r>
      <w:r w:rsidRPr="006B3288">
        <w:rPr>
          <w:rFonts w:ascii="Arial" w:hAnsi="Arial" w:cs="Arial"/>
          <w:color w:val="000000" w:themeColor="text1"/>
          <w:sz w:val="22"/>
          <w:szCs w:val="22"/>
        </w:rPr>
        <w:t>o</w:t>
      </w:r>
      <w:r w:rsidRPr="006B3288">
        <w:rPr>
          <w:rFonts w:ascii="Arial" w:hAnsi="Arial" w:cs="Arial"/>
          <w:color w:val="000000" w:themeColor="text1"/>
          <w:spacing w:val="-1"/>
          <w:sz w:val="22"/>
          <w:szCs w:val="22"/>
        </w:rPr>
        <w:t>r</w:t>
      </w:r>
      <w:r w:rsidRPr="006B3288">
        <w:rPr>
          <w:rFonts w:ascii="Arial" w:hAnsi="Arial" w:cs="Arial"/>
          <w:color w:val="000000" w:themeColor="text1"/>
          <w:sz w:val="22"/>
          <w:szCs w:val="22"/>
        </w:rPr>
        <w:t xml:space="preserve">ials on: </w:t>
      </w:r>
    </w:p>
    <w:p w14:paraId="60B730B2" w14:textId="77777777" w:rsidR="006B3288" w:rsidRPr="006B3288" w:rsidRDefault="006B3288" w:rsidP="00954CCF">
      <w:pPr>
        <w:widowControl w:val="0"/>
        <w:spacing w:before="29"/>
        <w:ind w:right="177"/>
        <w:jc w:val="left"/>
        <w:rPr>
          <w:rFonts w:ascii="Arial" w:hAnsi="Arial" w:cs="Arial"/>
          <w:color w:val="000000" w:themeColor="text1"/>
          <w:sz w:val="22"/>
          <w:szCs w:val="22"/>
        </w:rPr>
      </w:pPr>
    </w:p>
    <w:p w14:paraId="0E95C7FA" w14:textId="77777777" w:rsidR="0041421A" w:rsidRPr="006B3288" w:rsidRDefault="0041421A" w:rsidP="00D97D71">
      <w:pPr>
        <w:pStyle w:val="ListParagraph"/>
        <w:widowControl w:val="0"/>
        <w:numPr>
          <w:ilvl w:val="0"/>
          <w:numId w:val="9"/>
        </w:numPr>
        <w:spacing w:after="200"/>
        <w:ind w:left="714" w:hanging="357"/>
        <w:contextualSpacing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6B3288">
        <w:rPr>
          <w:rFonts w:ascii="Arial" w:hAnsi="Arial" w:cs="Arial"/>
          <w:color w:val="000000" w:themeColor="text1"/>
          <w:sz w:val="22"/>
          <w:szCs w:val="22"/>
        </w:rPr>
        <w:t>App</w:t>
      </w:r>
      <w:r w:rsidRPr="006B3288">
        <w:rPr>
          <w:rFonts w:ascii="Arial" w:hAnsi="Arial" w:cs="Arial"/>
          <w:color w:val="000000" w:themeColor="text1"/>
          <w:spacing w:val="-1"/>
          <w:sz w:val="22"/>
          <w:szCs w:val="22"/>
        </w:rPr>
        <w:t>r</w:t>
      </w:r>
      <w:r w:rsidRPr="006B3288">
        <w:rPr>
          <w:rFonts w:ascii="Arial" w:hAnsi="Arial" w:cs="Arial"/>
          <w:color w:val="000000" w:themeColor="text1"/>
          <w:sz w:val="22"/>
          <w:szCs w:val="22"/>
        </w:rPr>
        <w:t>opri</w:t>
      </w:r>
      <w:r w:rsidRPr="006B3288">
        <w:rPr>
          <w:rFonts w:ascii="Arial" w:hAnsi="Arial" w:cs="Arial"/>
          <w:color w:val="000000" w:themeColor="text1"/>
          <w:spacing w:val="-1"/>
          <w:sz w:val="22"/>
          <w:szCs w:val="22"/>
        </w:rPr>
        <w:t>a</w:t>
      </w:r>
      <w:r w:rsidRPr="006B3288">
        <w:rPr>
          <w:rFonts w:ascii="Arial" w:hAnsi="Arial" w:cs="Arial"/>
          <w:color w:val="000000" w:themeColor="text1"/>
          <w:sz w:val="22"/>
          <w:szCs w:val="22"/>
        </w:rPr>
        <w:t>te</w:t>
      </w:r>
      <w:r w:rsidRPr="006B3288">
        <w:rPr>
          <w:rFonts w:ascii="Arial" w:hAnsi="Arial" w:cs="Arial"/>
          <w:color w:val="000000" w:themeColor="text1"/>
          <w:spacing w:val="2"/>
          <w:sz w:val="22"/>
          <w:szCs w:val="22"/>
        </w:rPr>
        <w:t>n</w:t>
      </w:r>
      <w:r w:rsidRPr="006B3288">
        <w:rPr>
          <w:rFonts w:ascii="Arial" w:hAnsi="Arial" w:cs="Arial"/>
          <w:color w:val="000000" w:themeColor="text1"/>
          <w:spacing w:val="-1"/>
          <w:sz w:val="22"/>
          <w:szCs w:val="22"/>
        </w:rPr>
        <w:t>e</w:t>
      </w:r>
      <w:r w:rsidRPr="006B3288">
        <w:rPr>
          <w:rFonts w:ascii="Arial" w:hAnsi="Arial" w:cs="Arial"/>
          <w:color w:val="000000" w:themeColor="text1"/>
          <w:sz w:val="22"/>
          <w:szCs w:val="22"/>
        </w:rPr>
        <w:t xml:space="preserve">ss of </w:t>
      </w:r>
      <w:r w:rsidRPr="006B3288">
        <w:rPr>
          <w:rFonts w:ascii="Arial" w:hAnsi="Arial" w:cs="Arial"/>
          <w:color w:val="000000" w:themeColor="text1"/>
          <w:spacing w:val="-1"/>
          <w:sz w:val="22"/>
          <w:szCs w:val="22"/>
        </w:rPr>
        <w:t>re</w:t>
      </w:r>
      <w:r w:rsidRPr="006B3288">
        <w:rPr>
          <w:rFonts w:ascii="Arial" w:hAnsi="Arial" w:cs="Arial"/>
          <w:color w:val="000000" w:themeColor="text1"/>
          <w:spacing w:val="2"/>
          <w:sz w:val="22"/>
          <w:szCs w:val="22"/>
        </w:rPr>
        <w:t>s</w:t>
      </w:r>
      <w:r w:rsidRPr="006B3288">
        <w:rPr>
          <w:rFonts w:ascii="Arial" w:hAnsi="Arial" w:cs="Arial"/>
          <w:color w:val="000000" w:themeColor="text1"/>
          <w:spacing w:val="-1"/>
          <w:sz w:val="22"/>
          <w:szCs w:val="22"/>
        </w:rPr>
        <w:t>e</w:t>
      </w:r>
      <w:r w:rsidRPr="006B3288">
        <w:rPr>
          <w:rFonts w:ascii="Arial" w:hAnsi="Arial" w:cs="Arial"/>
          <w:color w:val="000000" w:themeColor="text1"/>
          <w:spacing w:val="1"/>
          <w:sz w:val="22"/>
          <w:szCs w:val="22"/>
        </w:rPr>
        <w:t>a</w:t>
      </w:r>
      <w:r w:rsidRPr="006B3288">
        <w:rPr>
          <w:rFonts w:ascii="Arial" w:hAnsi="Arial" w:cs="Arial"/>
          <w:color w:val="000000" w:themeColor="text1"/>
          <w:sz w:val="22"/>
          <w:szCs w:val="22"/>
        </w:rPr>
        <w:t>r</w:t>
      </w:r>
      <w:r w:rsidRPr="006B3288">
        <w:rPr>
          <w:rFonts w:ascii="Arial" w:hAnsi="Arial" w:cs="Arial"/>
          <w:color w:val="000000" w:themeColor="text1"/>
          <w:spacing w:val="-2"/>
          <w:sz w:val="22"/>
          <w:szCs w:val="22"/>
        </w:rPr>
        <w:t>c</w:t>
      </w:r>
      <w:r w:rsidRPr="006B3288">
        <w:rPr>
          <w:rFonts w:ascii="Arial" w:hAnsi="Arial" w:cs="Arial"/>
          <w:color w:val="000000" w:themeColor="text1"/>
          <w:sz w:val="22"/>
          <w:szCs w:val="22"/>
        </w:rPr>
        <w:t>h</w:t>
      </w:r>
    </w:p>
    <w:p w14:paraId="23258B41" w14:textId="77777777" w:rsidR="0041421A" w:rsidRPr="006B3288" w:rsidRDefault="0041421A" w:rsidP="00D97D71">
      <w:pPr>
        <w:pStyle w:val="ListParagraph"/>
        <w:widowControl w:val="0"/>
        <w:numPr>
          <w:ilvl w:val="0"/>
          <w:numId w:val="9"/>
        </w:numPr>
        <w:spacing w:after="200"/>
        <w:ind w:left="714" w:hanging="357"/>
        <w:contextualSpacing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6B3288">
        <w:rPr>
          <w:rFonts w:ascii="Arial" w:hAnsi="Arial" w:cs="Arial"/>
          <w:color w:val="000000" w:themeColor="text1"/>
          <w:sz w:val="22"/>
          <w:szCs w:val="22"/>
        </w:rPr>
        <w:t>R</w:t>
      </w:r>
      <w:r w:rsidRPr="006B3288">
        <w:rPr>
          <w:rFonts w:ascii="Arial" w:hAnsi="Arial" w:cs="Arial"/>
          <w:color w:val="000000" w:themeColor="text1"/>
          <w:spacing w:val="-1"/>
          <w:sz w:val="22"/>
          <w:szCs w:val="22"/>
        </w:rPr>
        <w:t>e</w:t>
      </w:r>
      <w:r w:rsidRPr="006B3288">
        <w:rPr>
          <w:rFonts w:ascii="Arial" w:hAnsi="Arial" w:cs="Arial"/>
          <w:color w:val="000000" w:themeColor="text1"/>
          <w:sz w:val="22"/>
          <w:szCs w:val="22"/>
        </w:rPr>
        <w:t>s</w:t>
      </w:r>
      <w:r w:rsidRPr="006B3288">
        <w:rPr>
          <w:rFonts w:ascii="Arial" w:hAnsi="Arial" w:cs="Arial"/>
          <w:color w:val="000000" w:themeColor="text1"/>
          <w:spacing w:val="-1"/>
          <w:sz w:val="22"/>
          <w:szCs w:val="22"/>
        </w:rPr>
        <w:t>ea</w:t>
      </w:r>
      <w:r w:rsidRPr="006B3288">
        <w:rPr>
          <w:rFonts w:ascii="Arial" w:hAnsi="Arial" w:cs="Arial"/>
          <w:color w:val="000000" w:themeColor="text1"/>
          <w:sz w:val="22"/>
          <w:szCs w:val="22"/>
        </w:rPr>
        <w:t>r</w:t>
      </w:r>
      <w:r w:rsidRPr="006B3288">
        <w:rPr>
          <w:rFonts w:ascii="Arial" w:hAnsi="Arial" w:cs="Arial"/>
          <w:color w:val="000000" w:themeColor="text1"/>
          <w:spacing w:val="-2"/>
          <w:sz w:val="22"/>
          <w:szCs w:val="22"/>
        </w:rPr>
        <w:t>c</w:t>
      </w:r>
      <w:r w:rsidRPr="006B3288">
        <w:rPr>
          <w:rFonts w:ascii="Arial" w:hAnsi="Arial" w:cs="Arial"/>
          <w:color w:val="000000" w:themeColor="text1"/>
          <w:sz w:val="22"/>
          <w:szCs w:val="22"/>
        </w:rPr>
        <w:t xml:space="preserve">h </w:t>
      </w:r>
      <w:r w:rsidRPr="006B3288">
        <w:rPr>
          <w:rFonts w:ascii="Arial" w:hAnsi="Arial" w:cs="Arial"/>
          <w:color w:val="000000" w:themeColor="text1"/>
          <w:spacing w:val="2"/>
          <w:sz w:val="22"/>
          <w:szCs w:val="22"/>
        </w:rPr>
        <w:t>M</w:t>
      </w:r>
      <w:r w:rsidRPr="006B3288">
        <w:rPr>
          <w:rFonts w:ascii="Arial" w:hAnsi="Arial" w:cs="Arial"/>
          <w:color w:val="000000" w:themeColor="text1"/>
          <w:spacing w:val="-1"/>
          <w:sz w:val="22"/>
          <w:szCs w:val="22"/>
        </w:rPr>
        <w:t>e</w:t>
      </w:r>
      <w:r w:rsidRPr="006B3288">
        <w:rPr>
          <w:rFonts w:ascii="Arial" w:hAnsi="Arial" w:cs="Arial"/>
          <w:color w:val="000000" w:themeColor="text1"/>
          <w:sz w:val="22"/>
          <w:szCs w:val="22"/>
        </w:rPr>
        <w:t>thods</w:t>
      </w:r>
    </w:p>
    <w:p w14:paraId="725BF063" w14:textId="77777777" w:rsidR="0041421A" w:rsidRPr="006B3288" w:rsidRDefault="0041421A" w:rsidP="00D97D71">
      <w:pPr>
        <w:pStyle w:val="ListParagraph"/>
        <w:widowControl w:val="0"/>
        <w:numPr>
          <w:ilvl w:val="0"/>
          <w:numId w:val="9"/>
        </w:numPr>
        <w:spacing w:before="17" w:after="200"/>
        <w:ind w:left="714" w:hanging="357"/>
        <w:contextualSpacing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6B3288">
        <w:rPr>
          <w:rFonts w:ascii="Arial" w:hAnsi="Arial" w:cs="Arial"/>
          <w:color w:val="000000" w:themeColor="text1"/>
          <w:spacing w:val="1"/>
          <w:sz w:val="22"/>
          <w:szCs w:val="22"/>
        </w:rPr>
        <w:t>P</w:t>
      </w:r>
      <w:r w:rsidRPr="006B3288">
        <w:rPr>
          <w:rFonts w:ascii="Arial" w:hAnsi="Arial" w:cs="Arial"/>
          <w:color w:val="000000" w:themeColor="text1"/>
          <w:sz w:val="22"/>
          <w:szCs w:val="22"/>
        </w:rPr>
        <w:t>lanning</w:t>
      </w:r>
      <w:r w:rsidRPr="006B3288">
        <w:rPr>
          <w:rFonts w:ascii="Arial" w:hAnsi="Arial" w:cs="Arial"/>
          <w:color w:val="000000" w:themeColor="text1"/>
          <w:spacing w:val="-2"/>
          <w:sz w:val="22"/>
          <w:szCs w:val="22"/>
        </w:rPr>
        <w:t xml:space="preserve"> </w:t>
      </w:r>
      <w:r w:rsidRPr="006B3288">
        <w:rPr>
          <w:rFonts w:ascii="Arial" w:hAnsi="Arial" w:cs="Arial"/>
          <w:color w:val="000000" w:themeColor="text1"/>
          <w:spacing w:val="-1"/>
          <w:sz w:val="22"/>
          <w:szCs w:val="22"/>
        </w:rPr>
        <w:t>a</w:t>
      </w:r>
      <w:r w:rsidRPr="006B3288">
        <w:rPr>
          <w:rFonts w:ascii="Arial" w:hAnsi="Arial" w:cs="Arial"/>
          <w:color w:val="000000" w:themeColor="text1"/>
          <w:sz w:val="22"/>
          <w:szCs w:val="22"/>
        </w:rPr>
        <w:t xml:space="preserve">nd </w:t>
      </w:r>
      <w:r w:rsidRPr="006B3288">
        <w:rPr>
          <w:rFonts w:ascii="Arial" w:hAnsi="Arial" w:cs="Arial"/>
          <w:color w:val="000000" w:themeColor="text1"/>
          <w:spacing w:val="1"/>
          <w:sz w:val="22"/>
          <w:szCs w:val="22"/>
        </w:rPr>
        <w:t>S</w:t>
      </w:r>
      <w:r w:rsidRPr="006B3288">
        <w:rPr>
          <w:rFonts w:ascii="Arial" w:hAnsi="Arial" w:cs="Arial"/>
          <w:color w:val="000000" w:themeColor="text1"/>
          <w:sz w:val="22"/>
          <w:szCs w:val="22"/>
        </w:rPr>
        <w:t>tru</w:t>
      </w:r>
      <w:r w:rsidRPr="006B3288">
        <w:rPr>
          <w:rFonts w:ascii="Arial" w:hAnsi="Arial" w:cs="Arial"/>
          <w:color w:val="000000" w:themeColor="text1"/>
          <w:spacing w:val="-1"/>
          <w:sz w:val="22"/>
          <w:szCs w:val="22"/>
        </w:rPr>
        <w:t>c</w:t>
      </w:r>
      <w:r w:rsidRPr="006B3288">
        <w:rPr>
          <w:rFonts w:ascii="Arial" w:hAnsi="Arial" w:cs="Arial"/>
          <w:color w:val="000000" w:themeColor="text1"/>
          <w:sz w:val="22"/>
          <w:szCs w:val="22"/>
        </w:rPr>
        <w:t>tu</w:t>
      </w:r>
      <w:r w:rsidRPr="006B3288">
        <w:rPr>
          <w:rFonts w:ascii="Arial" w:hAnsi="Arial" w:cs="Arial"/>
          <w:color w:val="000000" w:themeColor="text1"/>
          <w:spacing w:val="2"/>
          <w:sz w:val="22"/>
          <w:szCs w:val="22"/>
        </w:rPr>
        <w:t>r</w:t>
      </w:r>
      <w:r w:rsidRPr="006B3288">
        <w:rPr>
          <w:rFonts w:ascii="Arial" w:hAnsi="Arial" w:cs="Arial"/>
          <w:color w:val="000000" w:themeColor="text1"/>
          <w:sz w:val="22"/>
          <w:szCs w:val="22"/>
        </w:rPr>
        <w:t>e</w:t>
      </w:r>
    </w:p>
    <w:p w14:paraId="4C21F382" w14:textId="679034C0" w:rsidR="0041421A" w:rsidRPr="006B3288" w:rsidRDefault="00D52FBA" w:rsidP="00D97D71">
      <w:pPr>
        <w:pStyle w:val="ListParagraph"/>
        <w:widowControl w:val="0"/>
        <w:numPr>
          <w:ilvl w:val="0"/>
          <w:numId w:val="9"/>
        </w:numPr>
        <w:spacing w:before="17" w:after="200"/>
        <w:ind w:left="714" w:hanging="357"/>
        <w:contextualSpacing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6B3288">
        <w:rPr>
          <w:rFonts w:ascii="Arial" w:hAnsi="Arial" w:cs="Arial"/>
          <w:color w:val="000000" w:themeColor="text1"/>
          <w:sz w:val="22"/>
          <w:szCs w:val="22"/>
        </w:rPr>
        <w:t>Effective written c</w:t>
      </w:r>
      <w:r w:rsidR="0041421A" w:rsidRPr="006B3288">
        <w:rPr>
          <w:rFonts w:ascii="Arial" w:hAnsi="Arial" w:cs="Arial"/>
          <w:color w:val="000000" w:themeColor="text1"/>
          <w:sz w:val="22"/>
          <w:szCs w:val="22"/>
        </w:rPr>
        <w:t>om</w:t>
      </w:r>
      <w:r w:rsidR="0041421A" w:rsidRPr="006B3288">
        <w:rPr>
          <w:rFonts w:ascii="Arial" w:hAnsi="Arial" w:cs="Arial"/>
          <w:color w:val="000000" w:themeColor="text1"/>
          <w:spacing w:val="1"/>
          <w:sz w:val="22"/>
          <w:szCs w:val="22"/>
        </w:rPr>
        <w:t>m</w:t>
      </w:r>
      <w:r w:rsidR="0041421A" w:rsidRPr="006B3288">
        <w:rPr>
          <w:rFonts w:ascii="Arial" w:hAnsi="Arial" w:cs="Arial"/>
          <w:color w:val="000000" w:themeColor="text1"/>
          <w:sz w:val="22"/>
          <w:szCs w:val="22"/>
        </w:rPr>
        <w:t>unic</w:t>
      </w:r>
      <w:r w:rsidR="0041421A" w:rsidRPr="006B3288">
        <w:rPr>
          <w:rFonts w:ascii="Arial" w:hAnsi="Arial" w:cs="Arial"/>
          <w:color w:val="000000" w:themeColor="text1"/>
          <w:spacing w:val="-1"/>
          <w:sz w:val="22"/>
          <w:szCs w:val="22"/>
        </w:rPr>
        <w:t>a</w:t>
      </w:r>
      <w:r w:rsidR="0041421A" w:rsidRPr="006B3288">
        <w:rPr>
          <w:rFonts w:ascii="Arial" w:hAnsi="Arial" w:cs="Arial"/>
          <w:color w:val="000000" w:themeColor="text1"/>
          <w:sz w:val="22"/>
          <w:szCs w:val="22"/>
        </w:rPr>
        <w:t>t</w:t>
      </w:r>
      <w:r w:rsidR="0041421A" w:rsidRPr="006B3288">
        <w:rPr>
          <w:rFonts w:ascii="Arial" w:hAnsi="Arial" w:cs="Arial"/>
          <w:color w:val="000000" w:themeColor="text1"/>
          <w:spacing w:val="1"/>
          <w:sz w:val="22"/>
          <w:szCs w:val="22"/>
        </w:rPr>
        <w:t>i</w:t>
      </w:r>
      <w:r w:rsidR="0041421A" w:rsidRPr="006B3288">
        <w:rPr>
          <w:rFonts w:ascii="Arial" w:hAnsi="Arial" w:cs="Arial"/>
          <w:color w:val="000000" w:themeColor="text1"/>
          <w:sz w:val="22"/>
          <w:szCs w:val="22"/>
        </w:rPr>
        <w:t>on skil</w:t>
      </w:r>
      <w:r w:rsidR="0041421A" w:rsidRPr="006B3288">
        <w:rPr>
          <w:rFonts w:ascii="Arial" w:hAnsi="Arial" w:cs="Arial"/>
          <w:color w:val="000000" w:themeColor="text1"/>
          <w:spacing w:val="1"/>
          <w:sz w:val="22"/>
          <w:szCs w:val="22"/>
        </w:rPr>
        <w:t>l</w:t>
      </w:r>
      <w:r w:rsidR="0041421A" w:rsidRPr="006B3288">
        <w:rPr>
          <w:rFonts w:ascii="Arial" w:hAnsi="Arial" w:cs="Arial"/>
          <w:color w:val="000000" w:themeColor="text1"/>
          <w:sz w:val="22"/>
          <w:szCs w:val="22"/>
        </w:rPr>
        <w:t>s</w:t>
      </w:r>
    </w:p>
    <w:p w14:paraId="4D87B1A5" w14:textId="77777777" w:rsidR="0041421A" w:rsidRPr="006B3288" w:rsidRDefault="0041421A" w:rsidP="00D97D71">
      <w:pPr>
        <w:pStyle w:val="ListParagraph"/>
        <w:widowControl w:val="0"/>
        <w:numPr>
          <w:ilvl w:val="0"/>
          <w:numId w:val="9"/>
        </w:numPr>
        <w:spacing w:before="17" w:after="200"/>
        <w:ind w:left="714" w:hanging="357"/>
        <w:contextualSpacing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6B3288">
        <w:rPr>
          <w:rFonts w:ascii="Arial" w:hAnsi="Arial" w:cs="Arial"/>
          <w:color w:val="000000" w:themeColor="text1"/>
          <w:sz w:val="22"/>
          <w:szCs w:val="22"/>
        </w:rPr>
        <w:t>D</w:t>
      </w:r>
      <w:r w:rsidRPr="006B3288">
        <w:rPr>
          <w:rFonts w:ascii="Arial" w:hAnsi="Arial" w:cs="Arial"/>
          <w:color w:val="000000" w:themeColor="text1"/>
          <w:spacing w:val="-1"/>
          <w:sz w:val="22"/>
          <w:szCs w:val="22"/>
        </w:rPr>
        <w:t>e</w:t>
      </w:r>
      <w:r w:rsidRPr="006B3288">
        <w:rPr>
          <w:rFonts w:ascii="Arial" w:hAnsi="Arial" w:cs="Arial"/>
          <w:color w:val="000000" w:themeColor="text1"/>
          <w:sz w:val="22"/>
          <w:szCs w:val="22"/>
        </w:rPr>
        <w:t>v</w:t>
      </w:r>
      <w:r w:rsidRPr="006B3288">
        <w:rPr>
          <w:rFonts w:ascii="Arial" w:hAnsi="Arial" w:cs="Arial"/>
          <w:color w:val="000000" w:themeColor="text1"/>
          <w:spacing w:val="-1"/>
          <w:sz w:val="22"/>
          <w:szCs w:val="22"/>
        </w:rPr>
        <w:t>e</w:t>
      </w:r>
      <w:r w:rsidRPr="006B3288">
        <w:rPr>
          <w:rFonts w:ascii="Arial" w:hAnsi="Arial" w:cs="Arial"/>
          <w:color w:val="000000" w:themeColor="text1"/>
          <w:sz w:val="22"/>
          <w:szCs w:val="22"/>
        </w:rPr>
        <w:t>lop</w:t>
      </w:r>
      <w:r w:rsidRPr="006B3288">
        <w:rPr>
          <w:rFonts w:ascii="Arial" w:hAnsi="Arial" w:cs="Arial"/>
          <w:color w:val="000000" w:themeColor="text1"/>
          <w:spacing w:val="1"/>
          <w:sz w:val="22"/>
          <w:szCs w:val="22"/>
        </w:rPr>
        <w:t>i</w:t>
      </w:r>
      <w:r w:rsidRPr="006B3288">
        <w:rPr>
          <w:rFonts w:ascii="Arial" w:hAnsi="Arial" w:cs="Arial"/>
          <w:color w:val="000000" w:themeColor="text1"/>
          <w:spacing w:val="2"/>
          <w:sz w:val="22"/>
          <w:szCs w:val="22"/>
        </w:rPr>
        <w:t>n</w:t>
      </w:r>
      <w:r w:rsidRPr="006B3288">
        <w:rPr>
          <w:rFonts w:ascii="Arial" w:hAnsi="Arial" w:cs="Arial"/>
          <w:color w:val="000000" w:themeColor="text1"/>
          <w:sz w:val="22"/>
          <w:szCs w:val="22"/>
        </w:rPr>
        <w:t>g</w:t>
      </w:r>
      <w:r w:rsidRPr="006B3288">
        <w:rPr>
          <w:rFonts w:ascii="Arial" w:hAnsi="Arial" w:cs="Arial"/>
          <w:color w:val="000000" w:themeColor="text1"/>
          <w:spacing w:val="-2"/>
          <w:sz w:val="22"/>
          <w:szCs w:val="22"/>
        </w:rPr>
        <w:t xml:space="preserve"> </w:t>
      </w:r>
      <w:r w:rsidRPr="006B3288">
        <w:rPr>
          <w:rFonts w:ascii="Arial" w:hAnsi="Arial" w:cs="Arial"/>
          <w:color w:val="000000" w:themeColor="text1"/>
          <w:spacing w:val="-1"/>
          <w:sz w:val="22"/>
          <w:szCs w:val="22"/>
        </w:rPr>
        <w:t>a</w:t>
      </w:r>
      <w:r w:rsidRPr="006B3288">
        <w:rPr>
          <w:rFonts w:ascii="Arial" w:hAnsi="Arial" w:cs="Arial"/>
          <w:color w:val="000000" w:themeColor="text1"/>
          <w:sz w:val="22"/>
          <w:szCs w:val="22"/>
        </w:rPr>
        <w:t xml:space="preserve">nd </w:t>
      </w:r>
      <w:r w:rsidRPr="006B3288">
        <w:rPr>
          <w:rFonts w:ascii="Arial" w:hAnsi="Arial" w:cs="Arial"/>
          <w:color w:val="000000" w:themeColor="text1"/>
          <w:spacing w:val="-1"/>
          <w:sz w:val="22"/>
          <w:szCs w:val="22"/>
        </w:rPr>
        <w:t>e</w:t>
      </w:r>
      <w:r w:rsidRPr="006B3288">
        <w:rPr>
          <w:rFonts w:ascii="Arial" w:hAnsi="Arial" w:cs="Arial"/>
          <w:color w:val="000000" w:themeColor="text1"/>
          <w:spacing w:val="2"/>
          <w:sz w:val="22"/>
          <w:szCs w:val="22"/>
        </w:rPr>
        <w:t>x</w:t>
      </w:r>
      <w:r w:rsidRPr="006B3288">
        <w:rPr>
          <w:rFonts w:ascii="Arial" w:hAnsi="Arial" w:cs="Arial"/>
          <w:color w:val="000000" w:themeColor="text1"/>
          <w:sz w:val="22"/>
          <w:szCs w:val="22"/>
        </w:rPr>
        <w:t>tending</w:t>
      </w:r>
      <w:r w:rsidRPr="006B3288">
        <w:rPr>
          <w:rFonts w:ascii="Arial" w:hAnsi="Arial" w:cs="Arial"/>
          <w:color w:val="000000" w:themeColor="text1"/>
          <w:spacing w:val="-2"/>
          <w:sz w:val="22"/>
          <w:szCs w:val="22"/>
        </w:rPr>
        <w:t xml:space="preserve"> </w:t>
      </w:r>
      <w:r w:rsidRPr="006B3288">
        <w:rPr>
          <w:rFonts w:ascii="Arial" w:hAnsi="Arial" w:cs="Arial"/>
          <w:color w:val="000000" w:themeColor="text1"/>
          <w:sz w:val="22"/>
          <w:szCs w:val="22"/>
        </w:rPr>
        <w:t>a</w:t>
      </w:r>
      <w:r w:rsidRPr="006B3288">
        <w:rPr>
          <w:rFonts w:ascii="Arial" w:hAnsi="Arial" w:cs="Arial"/>
          <w:color w:val="000000" w:themeColor="text1"/>
          <w:spacing w:val="1"/>
          <w:sz w:val="22"/>
          <w:szCs w:val="22"/>
        </w:rPr>
        <w:t xml:space="preserve"> </w:t>
      </w:r>
      <w:r w:rsidRPr="006B3288">
        <w:rPr>
          <w:rFonts w:ascii="Arial" w:hAnsi="Arial" w:cs="Arial"/>
          <w:color w:val="000000" w:themeColor="text1"/>
          <w:spacing w:val="-1"/>
          <w:sz w:val="22"/>
          <w:szCs w:val="22"/>
        </w:rPr>
        <w:t>c</w:t>
      </w:r>
      <w:r w:rsidRPr="006B3288">
        <w:rPr>
          <w:rFonts w:ascii="Arial" w:hAnsi="Arial" w:cs="Arial"/>
          <w:color w:val="000000" w:themeColor="text1"/>
          <w:sz w:val="22"/>
          <w:szCs w:val="22"/>
        </w:rPr>
        <w:t>ritic</w:t>
      </w:r>
      <w:r w:rsidRPr="006B3288">
        <w:rPr>
          <w:rFonts w:ascii="Arial" w:hAnsi="Arial" w:cs="Arial"/>
          <w:color w:val="000000" w:themeColor="text1"/>
          <w:spacing w:val="-1"/>
          <w:sz w:val="22"/>
          <w:szCs w:val="22"/>
        </w:rPr>
        <w:t>a</w:t>
      </w:r>
      <w:r w:rsidRPr="006B3288">
        <w:rPr>
          <w:rFonts w:ascii="Arial" w:hAnsi="Arial" w:cs="Arial"/>
          <w:color w:val="000000" w:themeColor="text1"/>
          <w:sz w:val="22"/>
          <w:szCs w:val="22"/>
        </w:rPr>
        <w:t>l po</w:t>
      </w:r>
      <w:r w:rsidRPr="006B3288">
        <w:rPr>
          <w:rFonts w:ascii="Arial" w:hAnsi="Arial" w:cs="Arial"/>
          <w:color w:val="000000" w:themeColor="text1"/>
          <w:spacing w:val="1"/>
          <w:sz w:val="22"/>
          <w:szCs w:val="22"/>
        </w:rPr>
        <w:t>i</w:t>
      </w:r>
      <w:r w:rsidRPr="006B3288">
        <w:rPr>
          <w:rFonts w:ascii="Arial" w:hAnsi="Arial" w:cs="Arial"/>
          <w:color w:val="000000" w:themeColor="text1"/>
          <w:sz w:val="22"/>
          <w:szCs w:val="22"/>
        </w:rPr>
        <w:t>nt of view</w:t>
      </w:r>
    </w:p>
    <w:p w14:paraId="69B6E499" w14:textId="0A107230" w:rsidR="0041421A" w:rsidRPr="006B3288" w:rsidRDefault="0041421A" w:rsidP="00D97D71">
      <w:pPr>
        <w:pStyle w:val="ListParagraph"/>
        <w:widowControl w:val="0"/>
        <w:numPr>
          <w:ilvl w:val="0"/>
          <w:numId w:val="9"/>
        </w:numPr>
        <w:spacing w:before="19" w:after="200"/>
        <w:ind w:left="714" w:hanging="357"/>
        <w:contextualSpacing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6B3288">
        <w:rPr>
          <w:rFonts w:ascii="Arial" w:hAnsi="Arial" w:cs="Arial"/>
          <w:color w:val="000000" w:themeColor="text1"/>
          <w:spacing w:val="1"/>
          <w:sz w:val="22"/>
          <w:szCs w:val="22"/>
        </w:rPr>
        <w:t>S</w:t>
      </w:r>
      <w:r w:rsidRPr="006B3288">
        <w:rPr>
          <w:rFonts w:ascii="Arial" w:hAnsi="Arial" w:cs="Arial"/>
          <w:color w:val="000000" w:themeColor="text1"/>
          <w:sz w:val="22"/>
          <w:szCs w:val="22"/>
        </w:rPr>
        <w:t>tr</w:t>
      </w:r>
      <w:r w:rsidRPr="006B3288">
        <w:rPr>
          <w:rFonts w:ascii="Arial" w:hAnsi="Arial" w:cs="Arial"/>
          <w:color w:val="000000" w:themeColor="text1"/>
          <w:spacing w:val="-1"/>
          <w:sz w:val="22"/>
          <w:szCs w:val="22"/>
        </w:rPr>
        <w:t>a</w:t>
      </w:r>
      <w:r w:rsidRPr="006B3288">
        <w:rPr>
          <w:rFonts w:ascii="Arial" w:hAnsi="Arial" w:cs="Arial"/>
          <w:color w:val="000000" w:themeColor="text1"/>
          <w:sz w:val="22"/>
          <w:szCs w:val="22"/>
        </w:rPr>
        <w:t>te</w:t>
      </w:r>
      <w:r w:rsidRPr="006B3288">
        <w:rPr>
          <w:rFonts w:ascii="Arial" w:hAnsi="Arial" w:cs="Arial"/>
          <w:color w:val="000000" w:themeColor="text1"/>
          <w:spacing w:val="-3"/>
          <w:sz w:val="22"/>
          <w:szCs w:val="22"/>
        </w:rPr>
        <w:t>g</w:t>
      </w:r>
      <w:r w:rsidRPr="006B3288">
        <w:rPr>
          <w:rFonts w:ascii="Arial" w:hAnsi="Arial" w:cs="Arial"/>
          <w:color w:val="000000" w:themeColor="text1"/>
          <w:sz w:val="22"/>
          <w:szCs w:val="22"/>
        </w:rPr>
        <w:t>ies</w:t>
      </w:r>
      <w:r w:rsidRPr="006B3288">
        <w:rPr>
          <w:rFonts w:ascii="Arial" w:hAnsi="Arial" w:cs="Arial"/>
          <w:color w:val="000000" w:themeColor="text1"/>
          <w:spacing w:val="2"/>
          <w:sz w:val="22"/>
          <w:szCs w:val="22"/>
        </w:rPr>
        <w:t xml:space="preserve"> </w:t>
      </w:r>
      <w:r w:rsidRPr="006B3288">
        <w:rPr>
          <w:rFonts w:ascii="Arial" w:hAnsi="Arial" w:cs="Arial"/>
          <w:color w:val="000000" w:themeColor="text1"/>
          <w:sz w:val="22"/>
          <w:szCs w:val="22"/>
        </w:rPr>
        <w:t>for</w:t>
      </w:r>
      <w:r w:rsidRPr="006B3288">
        <w:rPr>
          <w:rFonts w:ascii="Arial" w:hAnsi="Arial" w:cs="Arial"/>
          <w:color w:val="000000" w:themeColor="text1"/>
          <w:spacing w:val="-1"/>
          <w:sz w:val="22"/>
          <w:szCs w:val="22"/>
        </w:rPr>
        <w:t xml:space="preserve"> </w:t>
      </w:r>
      <w:r w:rsidRPr="006B3288">
        <w:rPr>
          <w:rFonts w:ascii="Arial" w:hAnsi="Arial" w:cs="Arial"/>
          <w:color w:val="000000" w:themeColor="text1"/>
          <w:sz w:val="22"/>
          <w:szCs w:val="22"/>
        </w:rPr>
        <w:t>stru</w:t>
      </w:r>
      <w:r w:rsidRPr="006B3288">
        <w:rPr>
          <w:rFonts w:ascii="Arial" w:hAnsi="Arial" w:cs="Arial"/>
          <w:color w:val="000000" w:themeColor="text1"/>
          <w:spacing w:val="-1"/>
          <w:sz w:val="22"/>
          <w:szCs w:val="22"/>
        </w:rPr>
        <w:t>c</w:t>
      </w:r>
      <w:r w:rsidRPr="006B3288">
        <w:rPr>
          <w:rFonts w:ascii="Arial" w:hAnsi="Arial" w:cs="Arial"/>
          <w:color w:val="000000" w:themeColor="text1"/>
          <w:sz w:val="22"/>
          <w:szCs w:val="22"/>
        </w:rPr>
        <w:t>turi</w:t>
      </w:r>
      <w:r w:rsidRPr="006B3288">
        <w:rPr>
          <w:rFonts w:ascii="Arial" w:hAnsi="Arial" w:cs="Arial"/>
          <w:color w:val="000000" w:themeColor="text1"/>
          <w:spacing w:val="2"/>
          <w:sz w:val="22"/>
          <w:szCs w:val="22"/>
        </w:rPr>
        <w:t>n</w:t>
      </w:r>
      <w:r w:rsidRPr="006B3288">
        <w:rPr>
          <w:rFonts w:ascii="Arial" w:hAnsi="Arial" w:cs="Arial"/>
          <w:color w:val="000000" w:themeColor="text1"/>
          <w:sz w:val="22"/>
          <w:szCs w:val="22"/>
        </w:rPr>
        <w:t xml:space="preserve">g </w:t>
      </w:r>
      <w:r w:rsidR="00507854" w:rsidRPr="006B3288">
        <w:rPr>
          <w:rFonts w:ascii="Arial" w:hAnsi="Arial" w:cs="Arial"/>
          <w:color w:val="000000" w:themeColor="text1"/>
          <w:sz w:val="22"/>
          <w:szCs w:val="22"/>
        </w:rPr>
        <w:t>resea</w:t>
      </w:r>
      <w:r w:rsidR="00D52FBA" w:rsidRPr="006B3288">
        <w:rPr>
          <w:rFonts w:ascii="Arial" w:hAnsi="Arial" w:cs="Arial"/>
          <w:color w:val="000000" w:themeColor="text1"/>
          <w:sz w:val="22"/>
          <w:szCs w:val="22"/>
        </w:rPr>
        <w:t>r</w:t>
      </w:r>
      <w:r w:rsidR="00507854" w:rsidRPr="006B3288">
        <w:rPr>
          <w:rFonts w:ascii="Arial" w:hAnsi="Arial" w:cs="Arial"/>
          <w:color w:val="000000" w:themeColor="text1"/>
          <w:sz w:val="22"/>
          <w:szCs w:val="22"/>
        </w:rPr>
        <w:t>ch</w:t>
      </w:r>
      <w:r w:rsidRPr="006B3288">
        <w:rPr>
          <w:rFonts w:ascii="Arial" w:hAnsi="Arial" w:cs="Arial"/>
          <w:color w:val="000000" w:themeColor="text1"/>
          <w:sz w:val="22"/>
          <w:szCs w:val="22"/>
        </w:rPr>
        <w:t xml:space="preserve"> d</w:t>
      </w:r>
      <w:r w:rsidRPr="006B3288">
        <w:rPr>
          <w:rFonts w:ascii="Arial" w:hAnsi="Arial" w:cs="Arial"/>
          <w:color w:val="000000" w:themeColor="text1"/>
          <w:spacing w:val="-1"/>
          <w:sz w:val="22"/>
          <w:szCs w:val="22"/>
        </w:rPr>
        <w:t>a</w:t>
      </w:r>
      <w:r w:rsidRPr="006B3288">
        <w:rPr>
          <w:rFonts w:ascii="Arial" w:hAnsi="Arial" w:cs="Arial"/>
          <w:color w:val="000000" w:themeColor="text1"/>
          <w:sz w:val="22"/>
          <w:szCs w:val="22"/>
        </w:rPr>
        <w:t>ta in a</w:t>
      </w:r>
      <w:r w:rsidRPr="006B3288">
        <w:rPr>
          <w:rFonts w:ascii="Arial" w:hAnsi="Arial" w:cs="Arial"/>
          <w:color w:val="000000" w:themeColor="text1"/>
          <w:spacing w:val="-1"/>
          <w:sz w:val="22"/>
          <w:szCs w:val="22"/>
        </w:rPr>
        <w:t xml:space="preserve"> c</w:t>
      </w:r>
      <w:r w:rsidRPr="006B3288">
        <w:rPr>
          <w:rFonts w:ascii="Arial" w:hAnsi="Arial" w:cs="Arial"/>
          <w:color w:val="000000" w:themeColor="text1"/>
          <w:sz w:val="22"/>
          <w:szCs w:val="22"/>
        </w:rPr>
        <w:t>oh</w:t>
      </w:r>
      <w:r w:rsidRPr="006B3288">
        <w:rPr>
          <w:rFonts w:ascii="Arial" w:hAnsi="Arial" w:cs="Arial"/>
          <w:color w:val="000000" w:themeColor="text1"/>
          <w:spacing w:val="1"/>
          <w:sz w:val="22"/>
          <w:szCs w:val="22"/>
        </w:rPr>
        <w:t>e</w:t>
      </w:r>
      <w:r w:rsidRPr="006B3288">
        <w:rPr>
          <w:rFonts w:ascii="Arial" w:hAnsi="Arial" w:cs="Arial"/>
          <w:color w:val="000000" w:themeColor="text1"/>
          <w:sz w:val="22"/>
          <w:szCs w:val="22"/>
        </w:rPr>
        <w:t>r</w:t>
      </w:r>
      <w:r w:rsidRPr="006B3288">
        <w:rPr>
          <w:rFonts w:ascii="Arial" w:hAnsi="Arial" w:cs="Arial"/>
          <w:color w:val="000000" w:themeColor="text1"/>
          <w:spacing w:val="-2"/>
          <w:sz w:val="22"/>
          <w:szCs w:val="22"/>
        </w:rPr>
        <w:t>e</w:t>
      </w:r>
      <w:r w:rsidRPr="006B3288">
        <w:rPr>
          <w:rFonts w:ascii="Arial" w:hAnsi="Arial" w:cs="Arial"/>
          <w:color w:val="000000" w:themeColor="text1"/>
          <w:sz w:val="22"/>
          <w:szCs w:val="22"/>
        </w:rPr>
        <w:t>nt</w:t>
      </w:r>
      <w:r w:rsidRPr="006B3288">
        <w:rPr>
          <w:rFonts w:ascii="Arial" w:hAnsi="Arial" w:cs="Arial"/>
          <w:color w:val="000000" w:themeColor="text1"/>
          <w:spacing w:val="3"/>
          <w:sz w:val="22"/>
          <w:szCs w:val="22"/>
        </w:rPr>
        <w:t xml:space="preserve"> </w:t>
      </w:r>
      <w:r w:rsidRPr="006B3288">
        <w:rPr>
          <w:rFonts w:ascii="Arial" w:hAnsi="Arial" w:cs="Arial"/>
          <w:color w:val="000000" w:themeColor="text1"/>
          <w:spacing w:val="-1"/>
          <w:sz w:val="22"/>
          <w:szCs w:val="22"/>
        </w:rPr>
        <w:t>a</w:t>
      </w:r>
      <w:r w:rsidRPr="006B3288">
        <w:rPr>
          <w:rFonts w:ascii="Arial" w:hAnsi="Arial" w:cs="Arial"/>
          <w:color w:val="000000" w:themeColor="text1"/>
          <w:spacing w:val="1"/>
          <w:sz w:val="22"/>
          <w:szCs w:val="22"/>
        </w:rPr>
        <w:t>r</w:t>
      </w:r>
      <w:r w:rsidRPr="006B3288">
        <w:rPr>
          <w:rFonts w:ascii="Arial" w:hAnsi="Arial" w:cs="Arial"/>
          <w:color w:val="000000" w:themeColor="text1"/>
          <w:spacing w:val="-2"/>
          <w:sz w:val="22"/>
          <w:szCs w:val="22"/>
        </w:rPr>
        <w:t>g</w:t>
      </w:r>
      <w:r w:rsidRPr="006B3288">
        <w:rPr>
          <w:rFonts w:ascii="Arial" w:hAnsi="Arial" w:cs="Arial"/>
          <w:color w:val="000000" w:themeColor="text1"/>
          <w:sz w:val="22"/>
          <w:szCs w:val="22"/>
        </w:rPr>
        <w:t xml:space="preserve">ument </w:t>
      </w:r>
    </w:p>
    <w:p w14:paraId="286CC3BC" w14:textId="77777777" w:rsidR="0041421A" w:rsidRPr="006B3288" w:rsidRDefault="0041421A" w:rsidP="00D97D71">
      <w:pPr>
        <w:pStyle w:val="ListParagraph"/>
        <w:widowControl w:val="0"/>
        <w:numPr>
          <w:ilvl w:val="0"/>
          <w:numId w:val="9"/>
        </w:numPr>
        <w:spacing w:before="19" w:after="200"/>
        <w:ind w:left="714" w:hanging="357"/>
        <w:contextualSpacing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6B3288">
        <w:rPr>
          <w:rFonts w:ascii="Arial" w:hAnsi="Arial" w:cs="Arial"/>
          <w:color w:val="000000" w:themeColor="text1"/>
          <w:sz w:val="22"/>
          <w:szCs w:val="22"/>
        </w:rPr>
        <w:t>A</w:t>
      </w:r>
      <w:r w:rsidRPr="006B3288">
        <w:rPr>
          <w:rFonts w:ascii="Arial" w:hAnsi="Arial" w:cs="Arial"/>
          <w:color w:val="000000" w:themeColor="text1"/>
          <w:spacing w:val="-1"/>
          <w:sz w:val="22"/>
          <w:szCs w:val="22"/>
        </w:rPr>
        <w:t>c</w:t>
      </w:r>
      <w:r w:rsidRPr="006B3288">
        <w:rPr>
          <w:rFonts w:ascii="Arial" w:hAnsi="Arial" w:cs="Arial"/>
          <w:color w:val="000000" w:themeColor="text1"/>
          <w:sz w:val="22"/>
          <w:szCs w:val="22"/>
        </w:rPr>
        <w:t>knowl</w:t>
      </w:r>
      <w:r w:rsidRPr="006B3288">
        <w:rPr>
          <w:rFonts w:ascii="Arial" w:hAnsi="Arial" w:cs="Arial"/>
          <w:color w:val="000000" w:themeColor="text1"/>
          <w:spacing w:val="-1"/>
          <w:sz w:val="22"/>
          <w:szCs w:val="22"/>
        </w:rPr>
        <w:t>e</w:t>
      </w:r>
      <w:r w:rsidRPr="006B3288">
        <w:rPr>
          <w:rFonts w:ascii="Arial" w:hAnsi="Arial" w:cs="Arial"/>
          <w:color w:val="000000" w:themeColor="text1"/>
          <w:spacing w:val="2"/>
          <w:sz w:val="22"/>
          <w:szCs w:val="22"/>
        </w:rPr>
        <w:t>d</w:t>
      </w:r>
      <w:r w:rsidRPr="006B3288">
        <w:rPr>
          <w:rFonts w:ascii="Arial" w:hAnsi="Arial" w:cs="Arial"/>
          <w:color w:val="000000" w:themeColor="text1"/>
          <w:spacing w:val="-2"/>
          <w:sz w:val="22"/>
          <w:szCs w:val="22"/>
        </w:rPr>
        <w:t>g</w:t>
      </w:r>
      <w:r w:rsidRPr="006B3288">
        <w:rPr>
          <w:rFonts w:ascii="Arial" w:hAnsi="Arial" w:cs="Arial"/>
          <w:color w:val="000000" w:themeColor="text1"/>
          <w:spacing w:val="-1"/>
          <w:sz w:val="22"/>
          <w:szCs w:val="22"/>
        </w:rPr>
        <w:t>e</w:t>
      </w:r>
      <w:r w:rsidRPr="006B3288">
        <w:rPr>
          <w:rFonts w:ascii="Arial" w:hAnsi="Arial" w:cs="Arial"/>
          <w:color w:val="000000" w:themeColor="text1"/>
          <w:spacing w:val="3"/>
          <w:sz w:val="22"/>
          <w:szCs w:val="22"/>
        </w:rPr>
        <w:t>m</w:t>
      </w:r>
      <w:r w:rsidRPr="006B3288">
        <w:rPr>
          <w:rFonts w:ascii="Arial" w:hAnsi="Arial" w:cs="Arial"/>
          <w:color w:val="000000" w:themeColor="text1"/>
          <w:spacing w:val="-1"/>
          <w:sz w:val="22"/>
          <w:szCs w:val="22"/>
        </w:rPr>
        <w:t>e</w:t>
      </w:r>
      <w:r w:rsidRPr="006B3288">
        <w:rPr>
          <w:rFonts w:ascii="Arial" w:hAnsi="Arial" w:cs="Arial"/>
          <w:color w:val="000000" w:themeColor="text1"/>
          <w:sz w:val="22"/>
          <w:szCs w:val="22"/>
        </w:rPr>
        <w:t>nt of s</w:t>
      </w:r>
      <w:r w:rsidRPr="006B3288">
        <w:rPr>
          <w:rFonts w:ascii="Arial" w:hAnsi="Arial" w:cs="Arial"/>
          <w:color w:val="000000" w:themeColor="text1"/>
          <w:spacing w:val="2"/>
          <w:sz w:val="22"/>
          <w:szCs w:val="22"/>
        </w:rPr>
        <w:t>o</w:t>
      </w:r>
      <w:r w:rsidRPr="006B3288">
        <w:rPr>
          <w:rFonts w:ascii="Arial" w:hAnsi="Arial" w:cs="Arial"/>
          <w:color w:val="000000" w:themeColor="text1"/>
          <w:sz w:val="22"/>
          <w:szCs w:val="22"/>
        </w:rPr>
        <w:t>u</w:t>
      </w:r>
      <w:r w:rsidRPr="006B3288">
        <w:rPr>
          <w:rFonts w:ascii="Arial" w:hAnsi="Arial" w:cs="Arial"/>
          <w:color w:val="000000" w:themeColor="text1"/>
          <w:spacing w:val="-1"/>
          <w:sz w:val="22"/>
          <w:szCs w:val="22"/>
        </w:rPr>
        <w:t>rce</w:t>
      </w:r>
      <w:r w:rsidRPr="006B3288">
        <w:rPr>
          <w:rFonts w:ascii="Arial" w:hAnsi="Arial" w:cs="Arial"/>
          <w:color w:val="000000" w:themeColor="text1"/>
          <w:sz w:val="22"/>
          <w:szCs w:val="22"/>
        </w:rPr>
        <w:t>s (R</w:t>
      </w:r>
      <w:r w:rsidRPr="006B3288">
        <w:rPr>
          <w:rFonts w:ascii="Arial" w:hAnsi="Arial" w:cs="Arial"/>
          <w:color w:val="000000" w:themeColor="text1"/>
          <w:spacing w:val="1"/>
          <w:sz w:val="22"/>
          <w:szCs w:val="22"/>
        </w:rPr>
        <w:t>e</w:t>
      </w:r>
      <w:r w:rsidRPr="006B3288">
        <w:rPr>
          <w:rFonts w:ascii="Arial" w:hAnsi="Arial" w:cs="Arial"/>
          <w:color w:val="000000" w:themeColor="text1"/>
          <w:sz w:val="22"/>
          <w:szCs w:val="22"/>
        </w:rPr>
        <w:t>f</w:t>
      </w:r>
      <w:r w:rsidRPr="006B3288">
        <w:rPr>
          <w:rFonts w:ascii="Arial" w:hAnsi="Arial" w:cs="Arial"/>
          <w:color w:val="000000" w:themeColor="text1"/>
          <w:spacing w:val="-2"/>
          <w:sz w:val="22"/>
          <w:szCs w:val="22"/>
        </w:rPr>
        <w:t>e</w:t>
      </w:r>
      <w:r w:rsidRPr="006B3288">
        <w:rPr>
          <w:rFonts w:ascii="Arial" w:hAnsi="Arial" w:cs="Arial"/>
          <w:color w:val="000000" w:themeColor="text1"/>
          <w:spacing w:val="1"/>
          <w:sz w:val="22"/>
          <w:szCs w:val="22"/>
        </w:rPr>
        <w:t>r</w:t>
      </w:r>
      <w:r w:rsidRPr="006B3288">
        <w:rPr>
          <w:rFonts w:ascii="Arial" w:hAnsi="Arial" w:cs="Arial"/>
          <w:color w:val="000000" w:themeColor="text1"/>
          <w:spacing w:val="-1"/>
          <w:sz w:val="22"/>
          <w:szCs w:val="22"/>
        </w:rPr>
        <w:t>e</w:t>
      </w:r>
      <w:r w:rsidRPr="006B3288">
        <w:rPr>
          <w:rFonts w:ascii="Arial" w:hAnsi="Arial" w:cs="Arial"/>
          <w:color w:val="000000" w:themeColor="text1"/>
          <w:sz w:val="22"/>
          <w:szCs w:val="22"/>
        </w:rPr>
        <w:t>n</w:t>
      </w:r>
      <w:r w:rsidRPr="006B3288">
        <w:rPr>
          <w:rFonts w:ascii="Arial" w:hAnsi="Arial" w:cs="Arial"/>
          <w:color w:val="000000" w:themeColor="text1"/>
          <w:spacing w:val="1"/>
          <w:sz w:val="22"/>
          <w:szCs w:val="22"/>
        </w:rPr>
        <w:t>c</w:t>
      </w:r>
      <w:r w:rsidRPr="006B3288">
        <w:rPr>
          <w:rFonts w:ascii="Arial" w:hAnsi="Arial" w:cs="Arial"/>
          <w:color w:val="000000" w:themeColor="text1"/>
          <w:spacing w:val="-1"/>
          <w:sz w:val="22"/>
          <w:szCs w:val="22"/>
        </w:rPr>
        <w:t>e</w:t>
      </w:r>
      <w:r w:rsidRPr="006B3288">
        <w:rPr>
          <w:rFonts w:ascii="Arial" w:hAnsi="Arial" w:cs="Arial"/>
          <w:color w:val="000000" w:themeColor="text1"/>
          <w:sz w:val="22"/>
          <w:szCs w:val="22"/>
        </w:rPr>
        <w:t>s and</w:t>
      </w:r>
      <w:r w:rsidRPr="006B3288">
        <w:rPr>
          <w:rFonts w:ascii="Arial" w:hAnsi="Arial" w:cs="Arial"/>
          <w:color w:val="000000" w:themeColor="text1"/>
          <w:spacing w:val="1"/>
          <w:sz w:val="22"/>
          <w:szCs w:val="22"/>
        </w:rPr>
        <w:t xml:space="preserve"> </w:t>
      </w:r>
      <w:r w:rsidRPr="006B3288">
        <w:rPr>
          <w:rFonts w:ascii="Arial" w:hAnsi="Arial" w:cs="Arial"/>
          <w:color w:val="000000" w:themeColor="text1"/>
          <w:spacing w:val="-2"/>
          <w:sz w:val="22"/>
          <w:szCs w:val="22"/>
        </w:rPr>
        <w:t>B</w:t>
      </w:r>
      <w:r w:rsidRPr="006B3288">
        <w:rPr>
          <w:rFonts w:ascii="Arial" w:hAnsi="Arial" w:cs="Arial"/>
          <w:color w:val="000000" w:themeColor="text1"/>
          <w:sz w:val="22"/>
          <w:szCs w:val="22"/>
        </w:rPr>
        <w:t>ib</w:t>
      </w:r>
      <w:r w:rsidRPr="006B3288">
        <w:rPr>
          <w:rFonts w:ascii="Arial" w:hAnsi="Arial" w:cs="Arial"/>
          <w:color w:val="000000" w:themeColor="text1"/>
          <w:spacing w:val="1"/>
          <w:sz w:val="22"/>
          <w:szCs w:val="22"/>
        </w:rPr>
        <w:t>l</w:t>
      </w:r>
      <w:r w:rsidRPr="006B3288">
        <w:rPr>
          <w:rFonts w:ascii="Arial" w:hAnsi="Arial" w:cs="Arial"/>
          <w:color w:val="000000" w:themeColor="text1"/>
          <w:sz w:val="22"/>
          <w:szCs w:val="22"/>
        </w:rPr>
        <w:t>io</w:t>
      </w:r>
      <w:r w:rsidRPr="006B3288">
        <w:rPr>
          <w:rFonts w:ascii="Arial" w:hAnsi="Arial" w:cs="Arial"/>
          <w:color w:val="000000" w:themeColor="text1"/>
          <w:spacing w:val="-2"/>
          <w:sz w:val="22"/>
          <w:szCs w:val="22"/>
        </w:rPr>
        <w:t>g</w:t>
      </w:r>
      <w:r w:rsidRPr="006B3288">
        <w:rPr>
          <w:rFonts w:ascii="Arial" w:hAnsi="Arial" w:cs="Arial"/>
          <w:color w:val="000000" w:themeColor="text1"/>
          <w:sz w:val="22"/>
          <w:szCs w:val="22"/>
        </w:rPr>
        <w:t>r</w:t>
      </w:r>
      <w:r w:rsidRPr="006B3288">
        <w:rPr>
          <w:rFonts w:ascii="Arial" w:hAnsi="Arial" w:cs="Arial"/>
          <w:color w:val="000000" w:themeColor="text1"/>
          <w:spacing w:val="-2"/>
          <w:sz w:val="22"/>
          <w:szCs w:val="22"/>
        </w:rPr>
        <w:t>a</w:t>
      </w:r>
      <w:r w:rsidRPr="006B3288">
        <w:rPr>
          <w:rFonts w:ascii="Arial" w:hAnsi="Arial" w:cs="Arial"/>
          <w:color w:val="000000" w:themeColor="text1"/>
          <w:sz w:val="22"/>
          <w:szCs w:val="22"/>
        </w:rPr>
        <w:t>p</w:t>
      </w:r>
      <w:r w:rsidRPr="006B3288">
        <w:rPr>
          <w:rFonts w:ascii="Arial" w:hAnsi="Arial" w:cs="Arial"/>
          <w:color w:val="000000" w:themeColor="text1"/>
          <w:spacing w:val="5"/>
          <w:sz w:val="22"/>
          <w:szCs w:val="22"/>
        </w:rPr>
        <w:t>h</w:t>
      </w:r>
      <w:r w:rsidRPr="006B3288">
        <w:rPr>
          <w:rFonts w:ascii="Arial" w:hAnsi="Arial" w:cs="Arial"/>
          <w:color w:val="000000" w:themeColor="text1"/>
          <w:spacing w:val="-5"/>
          <w:sz w:val="22"/>
          <w:szCs w:val="22"/>
        </w:rPr>
        <w:t>y</w:t>
      </w:r>
      <w:r w:rsidRPr="006B3288">
        <w:rPr>
          <w:rFonts w:ascii="Arial" w:hAnsi="Arial" w:cs="Arial"/>
          <w:color w:val="000000" w:themeColor="text1"/>
          <w:sz w:val="22"/>
          <w:szCs w:val="22"/>
        </w:rPr>
        <w:t xml:space="preserve">) </w:t>
      </w:r>
    </w:p>
    <w:p w14:paraId="6F9DCA54" w14:textId="77777777" w:rsidR="0041421A" w:rsidRPr="006B3288" w:rsidRDefault="0041421A" w:rsidP="00D97D71">
      <w:pPr>
        <w:pStyle w:val="ListParagraph"/>
        <w:widowControl w:val="0"/>
        <w:numPr>
          <w:ilvl w:val="0"/>
          <w:numId w:val="9"/>
        </w:numPr>
        <w:spacing w:before="19" w:after="200"/>
        <w:ind w:left="714" w:hanging="357"/>
        <w:contextualSpacing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6B3288">
        <w:rPr>
          <w:rFonts w:ascii="Arial" w:hAnsi="Arial" w:cs="Arial"/>
          <w:color w:val="000000" w:themeColor="text1"/>
          <w:spacing w:val="1"/>
          <w:sz w:val="22"/>
          <w:szCs w:val="22"/>
        </w:rPr>
        <w:t>P</w:t>
      </w:r>
      <w:r w:rsidRPr="006B3288">
        <w:rPr>
          <w:rFonts w:ascii="Arial" w:hAnsi="Arial" w:cs="Arial"/>
          <w:color w:val="000000" w:themeColor="text1"/>
          <w:sz w:val="22"/>
          <w:szCs w:val="22"/>
        </w:rPr>
        <w:t>r</w:t>
      </w:r>
      <w:r w:rsidRPr="006B3288">
        <w:rPr>
          <w:rFonts w:ascii="Arial" w:hAnsi="Arial" w:cs="Arial"/>
          <w:color w:val="000000" w:themeColor="text1"/>
          <w:spacing w:val="-2"/>
          <w:sz w:val="22"/>
          <w:szCs w:val="22"/>
        </w:rPr>
        <w:t>e</w:t>
      </w:r>
      <w:r w:rsidRPr="006B3288">
        <w:rPr>
          <w:rFonts w:ascii="Arial" w:hAnsi="Arial" w:cs="Arial"/>
          <w:color w:val="000000" w:themeColor="text1"/>
          <w:sz w:val="22"/>
          <w:szCs w:val="22"/>
        </w:rPr>
        <w:t>s</w:t>
      </w:r>
      <w:r w:rsidRPr="006B3288">
        <w:rPr>
          <w:rFonts w:ascii="Arial" w:hAnsi="Arial" w:cs="Arial"/>
          <w:color w:val="000000" w:themeColor="text1"/>
          <w:spacing w:val="-1"/>
          <w:sz w:val="22"/>
          <w:szCs w:val="22"/>
        </w:rPr>
        <w:t>e</w:t>
      </w:r>
      <w:r w:rsidRPr="006B3288">
        <w:rPr>
          <w:rFonts w:ascii="Arial" w:hAnsi="Arial" w:cs="Arial"/>
          <w:color w:val="000000" w:themeColor="text1"/>
          <w:sz w:val="22"/>
          <w:szCs w:val="22"/>
        </w:rPr>
        <w:t>ntation</w:t>
      </w:r>
    </w:p>
    <w:p w14:paraId="1367D9DA" w14:textId="5E11CFFD" w:rsidR="0041421A" w:rsidRPr="006B3288" w:rsidRDefault="0041421A" w:rsidP="00D97D71">
      <w:pPr>
        <w:pStyle w:val="ListParagraph"/>
        <w:widowControl w:val="0"/>
        <w:numPr>
          <w:ilvl w:val="0"/>
          <w:numId w:val="9"/>
        </w:numPr>
        <w:spacing w:after="200"/>
        <w:ind w:left="714" w:hanging="357"/>
        <w:contextualSpacing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6B3288">
        <w:rPr>
          <w:rFonts w:ascii="Arial" w:hAnsi="Arial" w:cs="Arial"/>
          <w:color w:val="000000" w:themeColor="text1"/>
          <w:sz w:val="22"/>
          <w:szCs w:val="22"/>
        </w:rPr>
        <w:t>O</w:t>
      </w:r>
      <w:r w:rsidRPr="006B3288">
        <w:rPr>
          <w:rFonts w:ascii="Arial" w:hAnsi="Arial" w:cs="Arial"/>
          <w:color w:val="000000" w:themeColor="text1"/>
          <w:spacing w:val="1"/>
          <w:sz w:val="22"/>
          <w:szCs w:val="22"/>
        </w:rPr>
        <w:t>r</w:t>
      </w:r>
      <w:r w:rsidRPr="006B3288">
        <w:rPr>
          <w:rFonts w:ascii="Arial" w:hAnsi="Arial" w:cs="Arial"/>
          <w:color w:val="000000" w:themeColor="text1"/>
          <w:spacing w:val="-2"/>
          <w:sz w:val="22"/>
          <w:szCs w:val="22"/>
        </w:rPr>
        <w:t>g</w:t>
      </w:r>
      <w:r w:rsidRPr="006B3288">
        <w:rPr>
          <w:rFonts w:ascii="Arial" w:hAnsi="Arial" w:cs="Arial"/>
          <w:color w:val="000000" w:themeColor="text1"/>
          <w:spacing w:val="-1"/>
          <w:sz w:val="22"/>
          <w:szCs w:val="22"/>
        </w:rPr>
        <w:t>a</w:t>
      </w:r>
      <w:r w:rsidRPr="006B3288">
        <w:rPr>
          <w:rFonts w:ascii="Arial" w:hAnsi="Arial" w:cs="Arial"/>
          <w:color w:val="000000" w:themeColor="text1"/>
          <w:sz w:val="22"/>
          <w:szCs w:val="22"/>
        </w:rPr>
        <w:t>nisation of</w:t>
      </w:r>
      <w:r w:rsidRPr="006B3288">
        <w:rPr>
          <w:rFonts w:ascii="Arial" w:hAnsi="Arial" w:cs="Arial"/>
          <w:color w:val="000000" w:themeColor="text1"/>
          <w:spacing w:val="-1"/>
          <w:sz w:val="22"/>
          <w:szCs w:val="22"/>
        </w:rPr>
        <w:t xml:space="preserve"> </w:t>
      </w:r>
      <w:r w:rsidRPr="006B3288">
        <w:rPr>
          <w:rFonts w:ascii="Arial" w:hAnsi="Arial" w:cs="Arial"/>
          <w:color w:val="000000" w:themeColor="text1"/>
          <w:sz w:val="22"/>
          <w:szCs w:val="22"/>
        </w:rPr>
        <w:t>t</w:t>
      </w:r>
      <w:r w:rsidRPr="006B3288">
        <w:rPr>
          <w:rFonts w:ascii="Arial" w:hAnsi="Arial" w:cs="Arial"/>
          <w:color w:val="000000" w:themeColor="text1"/>
          <w:spacing w:val="1"/>
          <w:sz w:val="22"/>
          <w:szCs w:val="22"/>
        </w:rPr>
        <w:t>i</w:t>
      </w:r>
      <w:r w:rsidRPr="006B3288">
        <w:rPr>
          <w:rFonts w:ascii="Arial" w:hAnsi="Arial" w:cs="Arial"/>
          <w:color w:val="000000" w:themeColor="text1"/>
          <w:sz w:val="22"/>
          <w:szCs w:val="22"/>
        </w:rPr>
        <w:t>me</w:t>
      </w:r>
    </w:p>
    <w:p w14:paraId="7BCFDEFC" w14:textId="7FFDEAF1" w:rsidR="0041421A" w:rsidRPr="006B3288" w:rsidRDefault="0041421A" w:rsidP="00A17C72">
      <w:pPr>
        <w:pStyle w:val="ListParagraph"/>
        <w:widowControl w:val="0"/>
        <w:numPr>
          <w:ilvl w:val="0"/>
          <w:numId w:val="9"/>
        </w:numPr>
        <w:ind w:left="714" w:hanging="357"/>
        <w:contextualSpacing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6B3288">
        <w:rPr>
          <w:rFonts w:ascii="Arial" w:hAnsi="Arial" w:cs="Arial"/>
          <w:color w:val="000000" w:themeColor="text1"/>
          <w:sz w:val="22"/>
          <w:szCs w:val="22"/>
        </w:rPr>
        <w:t>Using</w:t>
      </w:r>
      <w:r w:rsidRPr="006B3288">
        <w:rPr>
          <w:rFonts w:ascii="Arial" w:hAnsi="Arial" w:cs="Arial"/>
          <w:color w:val="000000" w:themeColor="text1"/>
          <w:spacing w:val="-2"/>
          <w:sz w:val="22"/>
          <w:szCs w:val="22"/>
        </w:rPr>
        <w:t xml:space="preserve"> </w:t>
      </w:r>
      <w:r w:rsidRPr="006B3288">
        <w:rPr>
          <w:rFonts w:ascii="Arial" w:hAnsi="Arial" w:cs="Arial"/>
          <w:color w:val="000000" w:themeColor="text1"/>
          <w:sz w:val="22"/>
          <w:szCs w:val="22"/>
        </w:rPr>
        <w:t>a</w:t>
      </w:r>
      <w:r w:rsidRPr="006B3288">
        <w:rPr>
          <w:rFonts w:ascii="Arial" w:hAnsi="Arial" w:cs="Arial"/>
          <w:color w:val="000000" w:themeColor="text1"/>
          <w:spacing w:val="-1"/>
          <w:sz w:val="22"/>
          <w:szCs w:val="22"/>
        </w:rPr>
        <w:t xml:space="preserve"> </w:t>
      </w:r>
      <w:r w:rsidRPr="006B3288">
        <w:rPr>
          <w:rFonts w:ascii="Arial" w:hAnsi="Arial" w:cs="Arial"/>
          <w:color w:val="000000" w:themeColor="text1"/>
          <w:sz w:val="22"/>
          <w:szCs w:val="22"/>
        </w:rPr>
        <w:t>tu</w:t>
      </w:r>
      <w:r w:rsidRPr="006B3288">
        <w:rPr>
          <w:rFonts w:ascii="Arial" w:hAnsi="Arial" w:cs="Arial"/>
          <w:color w:val="000000" w:themeColor="text1"/>
          <w:spacing w:val="1"/>
          <w:sz w:val="22"/>
          <w:szCs w:val="22"/>
        </w:rPr>
        <w:t>t</w:t>
      </w:r>
      <w:r w:rsidRPr="006B3288">
        <w:rPr>
          <w:rFonts w:ascii="Arial" w:hAnsi="Arial" w:cs="Arial"/>
          <w:color w:val="000000" w:themeColor="text1"/>
          <w:sz w:val="22"/>
          <w:szCs w:val="22"/>
        </w:rPr>
        <w:t>o</w:t>
      </w:r>
      <w:r w:rsidRPr="006B3288">
        <w:rPr>
          <w:rFonts w:ascii="Arial" w:hAnsi="Arial" w:cs="Arial"/>
          <w:color w:val="000000" w:themeColor="text1"/>
          <w:spacing w:val="-1"/>
          <w:sz w:val="22"/>
          <w:szCs w:val="22"/>
        </w:rPr>
        <w:t>r</w:t>
      </w:r>
      <w:r w:rsidRPr="006B3288">
        <w:rPr>
          <w:rFonts w:ascii="Arial" w:hAnsi="Arial" w:cs="Arial"/>
          <w:color w:val="000000" w:themeColor="text1"/>
          <w:sz w:val="22"/>
          <w:szCs w:val="22"/>
        </w:rPr>
        <w:t>ial</w:t>
      </w:r>
      <w:r w:rsidRPr="006B3288">
        <w:rPr>
          <w:rFonts w:ascii="Arial" w:hAnsi="Arial" w:cs="Arial"/>
          <w:color w:val="000000" w:themeColor="text1"/>
          <w:spacing w:val="2"/>
          <w:sz w:val="22"/>
          <w:szCs w:val="22"/>
        </w:rPr>
        <w:t xml:space="preserve"> </w:t>
      </w:r>
      <w:r w:rsidRPr="006B3288">
        <w:rPr>
          <w:rFonts w:ascii="Arial" w:hAnsi="Arial" w:cs="Arial"/>
          <w:color w:val="000000" w:themeColor="text1"/>
          <w:spacing w:val="-1"/>
          <w:sz w:val="22"/>
          <w:szCs w:val="22"/>
        </w:rPr>
        <w:t>e</w:t>
      </w:r>
      <w:r w:rsidRPr="006B3288">
        <w:rPr>
          <w:rFonts w:ascii="Arial" w:hAnsi="Arial" w:cs="Arial"/>
          <w:color w:val="000000" w:themeColor="text1"/>
          <w:sz w:val="22"/>
          <w:szCs w:val="22"/>
        </w:rPr>
        <w:t>f</w:t>
      </w:r>
      <w:r w:rsidRPr="006B3288">
        <w:rPr>
          <w:rFonts w:ascii="Arial" w:hAnsi="Arial" w:cs="Arial"/>
          <w:color w:val="000000" w:themeColor="text1"/>
          <w:spacing w:val="1"/>
          <w:sz w:val="22"/>
          <w:szCs w:val="22"/>
        </w:rPr>
        <w:t>f</w:t>
      </w:r>
      <w:r w:rsidRPr="006B3288">
        <w:rPr>
          <w:rFonts w:ascii="Arial" w:hAnsi="Arial" w:cs="Arial"/>
          <w:color w:val="000000" w:themeColor="text1"/>
          <w:spacing w:val="-1"/>
          <w:sz w:val="22"/>
          <w:szCs w:val="22"/>
        </w:rPr>
        <w:t>ec</w:t>
      </w:r>
      <w:r w:rsidRPr="006B3288">
        <w:rPr>
          <w:rFonts w:ascii="Arial" w:hAnsi="Arial" w:cs="Arial"/>
          <w:color w:val="000000" w:themeColor="text1"/>
          <w:sz w:val="22"/>
          <w:szCs w:val="22"/>
        </w:rPr>
        <w:t>t</w:t>
      </w:r>
      <w:r w:rsidRPr="006B3288">
        <w:rPr>
          <w:rFonts w:ascii="Arial" w:hAnsi="Arial" w:cs="Arial"/>
          <w:color w:val="000000" w:themeColor="text1"/>
          <w:spacing w:val="1"/>
          <w:sz w:val="22"/>
          <w:szCs w:val="22"/>
        </w:rPr>
        <w:t>i</w:t>
      </w:r>
      <w:r w:rsidRPr="006B3288">
        <w:rPr>
          <w:rFonts w:ascii="Arial" w:hAnsi="Arial" w:cs="Arial"/>
          <w:color w:val="000000" w:themeColor="text1"/>
          <w:sz w:val="22"/>
          <w:szCs w:val="22"/>
        </w:rPr>
        <w:t>v</w:t>
      </w:r>
      <w:r w:rsidRPr="006B3288">
        <w:rPr>
          <w:rFonts w:ascii="Arial" w:hAnsi="Arial" w:cs="Arial"/>
          <w:color w:val="000000" w:themeColor="text1"/>
          <w:spacing w:val="1"/>
          <w:sz w:val="22"/>
          <w:szCs w:val="22"/>
        </w:rPr>
        <w:t>e</w:t>
      </w:r>
      <w:r w:rsidRPr="006B3288">
        <w:rPr>
          <w:rFonts w:ascii="Arial" w:hAnsi="Arial" w:cs="Arial"/>
          <w:color w:val="000000" w:themeColor="text1"/>
          <w:spacing w:val="3"/>
          <w:sz w:val="22"/>
          <w:szCs w:val="22"/>
        </w:rPr>
        <w:t>l</w:t>
      </w:r>
      <w:r w:rsidRPr="006B3288">
        <w:rPr>
          <w:rFonts w:ascii="Arial" w:hAnsi="Arial" w:cs="Arial"/>
          <w:color w:val="000000" w:themeColor="text1"/>
          <w:sz w:val="22"/>
          <w:szCs w:val="22"/>
        </w:rPr>
        <w:t>y</w:t>
      </w:r>
      <w:r w:rsidR="001E565B" w:rsidRPr="006B3288">
        <w:rPr>
          <w:rFonts w:ascii="Arial" w:hAnsi="Arial" w:cs="Arial"/>
          <w:color w:val="000000" w:themeColor="text1"/>
          <w:sz w:val="22"/>
          <w:szCs w:val="22"/>
        </w:rPr>
        <w:br w:type="page"/>
      </w:r>
    </w:p>
    <w:p w14:paraId="48BC9E6A" w14:textId="77DBE102" w:rsidR="00B1208A" w:rsidRPr="006B3288" w:rsidRDefault="007801F9" w:rsidP="001E565B">
      <w:pPr>
        <w:pStyle w:val="fixed"/>
        <w:ind w:left="0" w:firstLine="0"/>
        <w:rPr>
          <w:rFonts w:ascii="Arial" w:hAnsi="Arial" w:cs="Arial"/>
          <w:color w:val="000000" w:themeColor="text1"/>
          <w:sz w:val="22"/>
          <w:szCs w:val="22"/>
        </w:rPr>
      </w:pPr>
      <w:r w:rsidRPr="006B3288">
        <w:rPr>
          <w:rFonts w:ascii="Arial" w:hAnsi="Arial" w:cs="Arial"/>
          <w:color w:val="000000" w:themeColor="text1"/>
          <w:sz w:val="22"/>
          <w:szCs w:val="22"/>
        </w:rPr>
        <w:lastRenderedPageBreak/>
        <w:t>Study Time Allocation</w:t>
      </w:r>
    </w:p>
    <w:p w14:paraId="07161414" w14:textId="77777777" w:rsidR="00B1208A" w:rsidRPr="006B3288" w:rsidRDefault="00B1208A" w:rsidP="00B1208A">
      <w:pPr>
        <w:pStyle w:val="fixed"/>
        <w:rPr>
          <w:rFonts w:ascii="Arial" w:hAnsi="Arial" w:cs="Arial"/>
          <w:color w:val="000000" w:themeColor="text1"/>
          <w:sz w:val="22"/>
          <w:szCs w:val="22"/>
        </w:rPr>
      </w:pPr>
    </w:p>
    <w:p w14:paraId="750CEAAD" w14:textId="77777777" w:rsidR="00B1208A" w:rsidRPr="006B3288" w:rsidRDefault="00B1208A" w:rsidP="00F64B4A">
      <w:pPr>
        <w:keepNext/>
        <w:rPr>
          <w:rFonts w:ascii="Arial" w:hAnsi="Arial" w:cs="Arial"/>
          <w:color w:val="000000" w:themeColor="text1"/>
          <w:sz w:val="22"/>
          <w:szCs w:val="22"/>
        </w:rPr>
      </w:pPr>
      <w:r w:rsidRPr="006B3288">
        <w:rPr>
          <w:rFonts w:ascii="Arial" w:hAnsi="Arial" w:cs="Arial"/>
          <w:color w:val="000000" w:themeColor="text1"/>
          <w:sz w:val="22"/>
          <w:szCs w:val="22"/>
        </w:rPr>
        <w:t>The study time for the module is divided as follows:</w:t>
      </w:r>
    </w:p>
    <w:p w14:paraId="0B93DD85" w14:textId="77777777" w:rsidR="00B1208A" w:rsidRPr="006B3288" w:rsidRDefault="00B1208A" w:rsidP="00F64B4A">
      <w:pPr>
        <w:keepNext/>
        <w:rPr>
          <w:rFonts w:ascii="Arial" w:hAnsi="Arial" w:cs="Arial"/>
          <w:color w:val="000000" w:themeColor="text1"/>
          <w:sz w:val="22"/>
          <w:szCs w:val="22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CE283C" w:rsidRPr="006B3288" w14:paraId="2DB0273F" w14:textId="77777777" w:rsidTr="008D7603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42A5F5BB" w14:textId="77777777" w:rsidR="00B1208A" w:rsidRPr="006B3288" w:rsidRDefault="00B1208A" w:rsidP="00F64B4A">
            <w:pPr>
              <w:keepNext/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  <w:r w:rsidRPr="006B3288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73D0EC89" w14:textId="77777777" w:rsidR="00B1208A" w:rsidRPr="006B3288" w:rsidRDefault="00B1208A" w:rsidP="00F64B4A">
            <w:pPr>
              <w:keepNext/>
              <w:jc w:val="center"/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  <w:r w:rsidRPr="006B3288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310F294C" w14:textId="77777777" w:rsidR="00B1208A" w:rsidRPr="006B3288" w:rsidRDefault="00B1208A" w:rsidP="00F64B4A">
            <w:pPr>
              <w:keepNext/>
              <w:jc w:val="center"/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  <w:r w:rsidRPr="006B3288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Percentage</w:t>
            </w:r>
          </w:p>
        </w:tc>
      </w:tr>
      <w:tr w:rsidR="00CE283C" w:rsidRPr="006B3288" w14:paraId="43128B33" w14:textId="77777777" w:rsidTr="008D7603">
        <w:tc>
          <w:tcPr>
            <w:tcW w:w="3969" w:type="dxa"/>
          </w:tcPr>
          <w:p w14:paraId="59DE5F2C" w14:textId="77777777" w:rsidR="00B1208A" w:rsidRPr="006B3288" w:rsidRDefault="00B1208A" w:rsidP="00F64B4A">
            <w:pPr>
              <w:keepNext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6B3288">
              <w:rPr>
                <w:rFonts w:ascii="Arial" w:hAnsi="Arial" w:cs="Arial"/>
                <w:color w:val="000000" w:themeColor="text1"/>
                <w:sz w:val="22"/>
                <w:szCs w:val="22"/>
              </w:rPr>
              <w:t>Scheduled learning</w:t>
            </w:r>
          </w:p>
        </w:tc>
        <w:tc>
          <w:tcPr>
            <w:tcW w:w="1701" w:type="dxa"/>
          </w:tcPr>
          <w:p w14:paraId="42F5F92B" w14:textId="491A0C38" w:rsidR="00B1208A" w:rsidRPr="006B3288" w:rsidRDefault="00013C6D" w:rsidP="00F64B4A">
            <w:pPr>
              <w:keepNext/>
              <w:jc w:val="center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6B3288">
              <w:rPr>
                <w:rFonts w:ascii="Arial" w:hAnsi="Arial" w:cs="Arial"/>
                <w:color w:val="000000" w:themeColor="text1"/>
                <w:sz w:val="22"/>
                <w:szCs w:val="22"/>
              </w:rPr>
              <w:t>24</w:t>
            </w:r>
          </w:p>
        </w:tc>
        <w:tc>
          <w:tcPr>
            <w:tcW w:w="1843" w:type="dxa"/>
          </w:tcPr>
          <w:p w14:paraId="7164CCD2" w14:textId="2AD0AB75" w:rsidR="00B1208A" w:rsidRPr="006B3288" w:rsidRDefault="00013C6D" w:rsidP="00F64B4A">
            <w:pPr>
              <w:keepNext/>
              <w:jc w:val="center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6B3288">
              <w:rPr>
                <w:rFonts w:ascii="Arial" w:hAnsi="Arial" w:cs="Arial"/>
                <w:color w:val="000000" w:themeColor="text1"/>
                <w:sz w:val="22"/>
                <w:szCs w:val="22"/>
              </w:rPr>
              <w:t>12</w:t>
            </w:r>
          </w:p>
        </w:tc>
      </w:tr>
      <w:tr w:rsidR="00CE283C" w:rsidRPr="006B3288" w14:paraId="48623A03" w14:textId="77777777" w:rsidTr="008D7603">
        <w:tc>
          <w:tcPr>
            <w:tcW w:w="3969" w:type="dxa"/>
          </w:tcPr>
          <w:p w14:paraId="3973078F" w14:textId="77777777" w:rsidR="00B1208A" w:rsidRPr="006B3288" w:rsidRDefault="00B1208A" w:rsidP="00F64B4A">
            <w:pPr>
              <w:keepNext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6B3288">
              <w:rPr>
                <w:rFonts w:ascii="Arial" w:hAnsi="Arial" w:cs="Arial"/>
                <w:color w:val="000000" w:themeColor="text1"/>
                <w:sz w:val="22"/>
                <w:szCs w:val="22"/>
              </w:rPr>
              <w:t>Independent learning</w:t>
            </w:r>
          </w:p>
        </w:tc>
        <w:tc>
          <w:tcPr>
            <w:tcW w:w="1701" w:type="dxa"/>
          </w:tcPr>
          <w:p w14:paraId="0CF5BF3C" w14:textId="44835427" w:rsidR="00B1208A" w:rsidRPr="006B3288" w:rsidRDefault="00013C6D" w:rsidP="00F64B4A">
            <w:pPr>
              <w:keepNext/>
              <w:jc w:val="center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6B3288">
              <w:rPr>
                <w:rFonts w:ascii="Arial" w:hAnsi="Arial" w:cs="Arial"/>
                <w:color w:val="000000" w:themeColor="text1"/>
                <w:sz w:val="22"/>
                <w:szCs w:val="22"/>
              </w:rPr>
              <w:t>176</w:t>
            </w:r>
          </w:p>
        </w:tc>
        <w:tc>
          <w:tcPr>
            <w:tcW w:w="1843" w:type="dxa"/>
          </w:tcPr>
          <w:p w14:paraId="4AB622CF" w14:textId="1369EE53" w:rsidR="00B1208A" w:rsidRPr="006B3288" w:rsidRDefault="00013C6D" w:rsidP="00F64B4A">
            <w:pPr>
              <w:keepNext/>
              <w:jc w:val="center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6B3288">
              <w:rPr>
                <w:rFonts w:ascii="Arial" w:hAnsi="Arial" w:cs="Arial"/>
                <w:color w:val="000000" w:themeColor="text1"/>
                <w:sz w:val="22"/>
                <w:szCs w:val="22"/>
              </w:rPr>
              <w:t>88</w:t>
            </w:r>
          </w:p>
        </w:tc>
      </w:tr>
      <w:tr w:rsidR="00CE283C" w:rsidRPr="006B3288" w14:paraId="29E89567" w14:textId="77777777" w:rsidTr="008D7603">
        <w:tc>
          <w:tcPr>
            <w:tcW w:w="3969" w:type="dxa"/>
          </w:tcPr>
          <w:p w14:paraId="7B58649F" w14:textId="77777777" w:rsidR="00B1208A" w:rsidRPr="006B3288" w:rsidRDefault="00B1208A" w:rsidP="00F64B4A">
            <w:pPr>
              <w:keepNext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6B3288">
              <w:rPr>
                <w:rFonts w:ascii="Arial" w:hAnsi="Arial" w:cs="Arial"/>
                <w:color w:val="000000" w:themeColor="text1"/>
                <w:sz w:val="22"/>
                <w:szCs w:val="22"/>
              </w:rPr>
              <w:t>Placement learning</w:t>
            </w:r>
          </w:p>
        </w:tc>
        <w:tc>
          <w:tcPr>
            <w:tcW w:w="1701" w:type="dxa"/>
          </w:tcPr>
          <w:p w14:paraId="0919184F" w14:textId="77777777" w:rsidR="00B1208A" w:rsidRPr="006B3288" w:rsidRDefault="00B1208A" w:rsidP="00F64B4A">
            <w:pPr>
              <w:keepNext/>
              <w:jc w:val="center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1843" w:type="dxa"/>
          </w:tcPr>
          <w:p w14:paraId="22C63B95" w14:textId="77777777" w:rsidR="00B1208A" w:rsidRPr="006B3288" w:rsidRDefault="00B1208A" w:rsidP="00F64B4A">
            <w:pPr>
              <w:keepNext/>
              <w:jc w:val="center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</w:tc>
      </w:tr>
      <w:tr w:rsidR="00B1208A" w:rsidRPr="006B3288" w14:paraId="2BEF44F9" w14:textId="77777777" w:rsidTr="00425544">
        <w:tc>
          <w:tcPr>
            <w:tcW w:w="3969" w:type="dxa"/>
          </w:tcPr>
          <w:p w14:paraId="5AB854D4" w14:textId="77777777" w:rsidR="00B1208A" w:rsidRPr="006B3288" w:rsidRDefault="00B1208A" w:rsidP="00F64B4A">
            <w:pPr>
              <w:keepNext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6B3288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TOTAL</w:t>
            </w:r>
          </w:p>
        </w:tc>
        <w:tc>
          <w:tcPr>
            <w:tcW w:w="1701" w:type="dxa"/>
            <w:shd w:val="clear" w:color="auto" w:fill="auto"/>
          </w:tcPr>
          <w:p w14:paraId="6C9B1CA2" w14:textId="5D53B9E8" w:rsidR="00B1208A" w:rsidRPr="006B3288" w:rsidRDefault="00013C6D" w:rsidP="00F64B4A">
            <w:pPr>
              <w:keepNext/>
              <w:jc w:val="center"/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  <w:r w:rsidRPr="006B3288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200</w:t>
            </w:r>
          </w:p>
        </w:tc>
        <w:tc>
          <w:tcPr>
            <w:tcW w:w="1843" w:type="dxa"/>
          </w:tcPr>
          <w:p w14:paraId="15A667F8" w14:textId="77777777" w:rsidR="00B1208A" w:rsidRPr="006B3288" w:rsidRDefault="00B1208A" w:rsidP="00F64B4A">
            <w:pPr>
              <w:keepNext/>
              <w:jc w:val="center"/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  <w:r w:rsidRPr="006B3288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100%</w:t>
            </w:r>
          </w:p>
        </w:tc>
      </w:tr>
    </w:tbl>
    <w:p w14:paraId="1535E0EC" w14:textId="77777777" w:rsidR="00B1208A" w:rsidRPr="006B3288" w:rsidRDefault="00B1208A" w:rsidP="00B1208A">
      <w:pPr>
        <w:pStyle w:val="fixed"/>
        <w:ind w:left="0" w:firstLine="0"/>
        <w:rPr>
          <w:rFonts w:ascii="Arial" w:hAnsi="Arial" w:cs="Arial"/>
          <w:color w:val="000000" w:themeColor="text1"/>
          <w:sz w:val="22"/>
          <w:szCs w:val="22"/>
        </w:rPr>
      </w:pPr>
    </w:p>
    <w:p w14:paraId="4F0276C1" w14:textId="77777777" w:rsidR="00B1208A" w:rsidRPr="006B3288" w:rsidRDefault="00B1208A" w:rsidP="00B1208A">
      <w:pPr>
        <w:pStyle w:val="fixed"/>
        <w:ind w:left="0" w:firstLine="0"/>
        <w:rPr>
          <w:rFonts w:ascii="Arial" w:hAnsi="Arial" w:cs="Arial"/>
          <w:color w:val="000000" w:themeColor="text1"/>
          <w:sz w:val="22"/>
          <w:szCs w:val="22"/>
        </w:rPr>
      </w:pPr>
      <w:r w:rsidRPr="006B3288">
        <w:rPr>
          <w:rFonts w:ascii="Arial" w:hAnsi="Arial" w:cs="Arial"/>
          <w:color w:val="000000" w:themeColor="text1"/>
          <w:sz w:val="22"/>
          <w:szCs w:val="22"/>
        </w:rPr>
        <w:t>ASSESSMENT</w:t>
      </w:r>
    </w:p>
    <w:p w14:paraId="2C92ACB8" w14:textId="77777777" w:rsidR="00B1208A" w:rsidRPr="006B3288" w:rsidRDefault="00B1208A" w:rsidP="00B1208A">
      <w:pPr>
        <w:pStyle w:val="fixed"/>
        <w:ind w:left="0"/>
        <w:rPr>
          <w:rFonts w:ascii="Arial" w:hAnsi="Arial" w:cs="Arial"/>
          <w:color w:val="000000" w:themeColor="text1"/>
          <w:sz w:val="22"/>
          <w:szCs w:val="22"/>
        </w:rPr>
      </w:pPr>
    </w:p>
    <w:p w14:paraId="11F8EA2F" w14:textId="77777777" w:rsidR="00B1208A" w:rsidRPr="006B3288" w:rsidRDefault="00B1208A" w:rsidP="00B1208A">
      <w:pPr>
        <w:rPr>
          <w:rFonts w:ascii="Arial" w:hAnsi="Arial" w:cs="Arial"/>
          <w:b/>
          <w:color w:val="000000" w:themeColor="text1"/>
          <w:sz w:val="22"/>
          <w:szCs w:val="22"/>
        </w:rPr>
      </w:pPr>
      <w:r w:rsidRPr="006B3288">
        <w:rPr>
          <w:rFonts w:ascii="Arial" w:hAnsi="Arial" w:cs="Arial"/>
          <w:b/>
          <w:color w:val="000000" w:themeColor="text1"/>
          <w:sz w:val="22"/>
          <w:szCs w:val="22"/>
        </w:rPr>
        <w:t>Assessment Component 1</w:t>
      </w:r>
    </w:p>
    <w:p w14:paraId="153CD0AA" w14:textId="77777777" w:rsidR="00B1208A" w:rsidRPr="006B3288" w:rsidRDefault="00BA343F" w:rsidP="00B1208A">
      <w:pPr>
        <w:rPr>
          <w:rFonts w:ascii="Arial" w:hAnsi="Arial" w:cs="Arial"/>
          <w:b/>
          <w:i/>
          <w:color w:val="000000" w:themeColor="text1"/>
          <w:sz w:val="22"/>
          <w:szCs w:val="22"/>
        </w:rPr>
      </w:pPr>
      <w:r w:rsidRPr="006B3288">
        <w:rPr>
          <w:rFonts w:ascii="Arial" w:hAnsi="Arial" w:cs="Arial"/>
          <w:b/>
          <w:i/>
          <w:color w:val="000000" w:themeColor="text1"/>
          <w:sz w:val="22"/>
          <w:szCs w:val="22"/>
        </w:rPr>
        <w:t>(Tick one)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47"/>
        <w:gridCol w:w="2322"/>
        <w:gridCol w:w="526"/>
        <w:gridCol w:w="2391"/>
        <w:gridCol w:w="526"/>
        <w:gridCol w:w="2358"/>
      </w:tblGrid>
      <w:tr w:rsidR="00CE283C" w:rsidRPr="006B3288" w14:paraId="3D01B671" w14:textId="77777777" w:rsidTr="008D7603">
        <w:sdt>
          <w:sdtPr>
            <w:rPr>
              <w:rFonts w:ascii="Arial" w:hAnsi="Arial" w:cs="Arial"/>
              <w:color w:val="000000" w:themeColor="text1"/>
              <w:sz w:val="22"/>
              <w:szCs w:val="22"/>
            </w:rPr>
            <w:id w:val="59136065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14:paraId="591DB717" w14:textId="77777777" w:rsidR="00B1208A" w:rsidRPr="006B3288" w:rsidRDefault="009A077A" w:rsidP="008D7603">
                <w:pPr>
                  <w:rPr>
                    <w:rFonts w:ascii="Arial" w:hAnsi="Arial" w:cs="Arial"/>
                    <w:b/>
                    <w:color w:val="000000" w:themeColor="text1"/>
                    <w:sz w:val="22"/>
                    <w:szCs w:val="22"/>
                  </w:rPr>
                </w:pPr>
                <w:r w:rsidRPr="006B3288">
                  <w:rPr>
                    <w:rFonts w:ascii="Segoe UI Symbol" w:eastAsia="MS Gothic" w:hAnsi="Segoe UI Symbol" w:cs="Segoe UI Symbol"/>
                    <w:color w:val="000000" w:themeColor="text1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6405C312" w14:textId="77777777" w:rsidR="00B1208A" w:rsidRPr="006B3288" w:rsidRDefault="00B1208A" w:rsidP="008D7603">
            <w:pPr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  <w:r w:rsidRPr="006B3288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  <w:color w:val="000000" w:themeColor="text1"/>
              <w:sz w:val="22"/>
              <w:szCs w:val="22"/>
            </w:rPr>
            <w:id w:val="1775057043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4C1981F3" w14:textId="0C3C27BD" w:rsidR="00B1208A" w:rsidRPr="006B3288" w:rsidRDefault="000E6255" w:rsidP="008D7603">
                <w:pPr>
                  <w:rPr>
                    <w:rFonts w:ascii="Arial" w:hAnsi="Arial" w:cs="Arial"/>
                    <w:b/>
                    <w:color w:val="000000" w:themeColor="text1"/>
                    <w:sz w:val="22"/>
                    <w:szCs w:val="22"/>
                  </w:rPr>
                </w:pPr>
                <w:r w:rsidRPr="006B3288">
                  <w:rPr>
                    <w:rFonts w:ascii="Segoe UI Symbol" w:eastAsia="MS Gothic" w:hAnsi="Segoe UI Symbol" w:cs="Segoe UI Symbol"/>
                    <w:color w:val="000000" w:themeColor="text1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099B1D26" w14:textId="77777777" w:rsidR="00B1208A" w:rsidRPr="006B3288" w:rsidRDefault="00B1208A" w:rsidP="008D7603">
            <w:pPr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  <w:r w:rsidRPr="006B3288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  <w:color w:val="000000" w:themeColor="text1"/>
              <w:sz w:val="22"/>
              <w:szCs w:val="22"/>
            </w:rPr>
            <w:id w:val="-77347391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1EB9F46D" w14:textId="77777777" w:rsidR="00B1208A" w:rsidRPr="006B3288" w:rsidRDefault="009A077A" w:rsidP="008D7603">
                <w:pPr>
                  <w:rPr>
                    <w:rFonts w:ascii="Arial" w:hAnsi="Arial" w:cs="Arial"/>
                    <w:b/>
                    <w:color w:val="000000" w:themeColor="text1"/>
                    <w:sz w:val="22"/>
                    <w:szCs w:val="22"/>
                  </w:rPr>
                </w:pPr>
                <w:r w:rsidRPr="006B3288">
                  <w:rPr>
                    <w:rFonts w:ascii="Segoe UI Symbol" w:eastAsia="MS Gothic" w:hAnsi="Segoe UI Symbol" w:cs="Segoe UI Symbol"/>
                    <w:color w:val="000000" w:themeColor="text1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5EE2C739" w14:textId="77777777" w:rsidR="00B1208A" w:rsidRPr="006B3288" w:rsidRDefault="00B1208A" w:rsidP="008D7603">
            <w:pPr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  <w:r w:rsidRPr="006B3288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Practical</w:t>
            </w:r>
          </w:p>
        </w:tc>
      </w:tr>
    </w:tbl>
    <w:p w14:paraId="05C0D3A3" w14:textId="77777777" w:rsidR="00B1208A" w:rsidRPr="006B3288" w:rsidRDefault="00B1208A" w:rsidP="00B1208A">
      <w:pPr>
        <w:rPr>
          <w:rFonts w:ascii="Arial" w:hAnsi="Arial" w:cs="Arial"/>
          <w:b/>
          <w:color w:val="000000" w:themeColor="text1"/>
          <w:sz w:val="22"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CE283C" w:rsidRPr="006B3288" w14:paraId="76BE5501" w14:textId="77777777" w:rsidTr="00B53530">
        <w:tc>
          <w:tcPr>
            <w:tcW w:w="3256" w:type="dxa"/>
          </w:tcPr>
          <w:p w14:paraId="5183CBBC" w14:textId="77777777" w:rsidR="00B1208A" w:rsidRPr="006B3288" w:rsidRDefault="00F0221E" w:rsidP="008D7603">
            <w:pPr>
              <w:jc w:val="center"/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  <w:r w:rsidRPr="006B3288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Mode of a</w:t>
            </w:r>
            <w:r w:rsidR="00B1208A" w:rsidRPr="006B3288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ssessment</w:t>
            </w:r>
          </w:p>
        </w:tc>
        <w:tc>
          <w:tcPr>
            <w:tcW w:w="3969" w:type="dxa"/>
          </w:tcPr>
          <w:p w14:paraId="482BDBFD" w14:textId="77777777" w:rsidR="00B1208A" w:rsidRPr="006B3288" w:rsidRDefault="00F0221E" w:rsidP="008D7603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6B3288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Volume</w:t>
            </w:r>
          </w:p>
        </w:tc>
        <w:tc>
          <w:tcPr>
            <w:tcW w:w="1559" w:type="dxa"/>
          </w:tcPr>
          <w:p w14:paraId="55A359F1" w14:textId="77777777" w:rsidR="00B1208A" w:rsidRPr="006B3288" w:rsidRDefault="00B1208A" w:rsidP="008D7603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6B3288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Weighting</w:t>
            </w:r>
          </w:p>
        </w:tc>
      </w:tr>
      <w:tr w:rsidR="00B1208A" w:rsidRPr="006B3288" w14:paraId="2976F189" w14:textId="77777777" w:rsidTr="00B53530">
        <w:tc>
          <w:tcPr>
            <w:tcW w:w="3256" w:type="dxa"/>
          </w:tcPr>
          <w:p w14:paraId="7ECFFB20" w14:textId="0DE3974A" w:rsidR="00B1208A" w:rsidRPr="006B3288" w:rsidRDefault="000E6255" w:rsidP="008D7603">
            <w:pPr>
              <w:jc w:val="center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6B3288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Written </w:t>
            </w:r>
            <w:r w:rsidR="00CE283C" w:rsidRPr="006B3288">
              <w:rPr>
                <w:rFonts w:ascii="Arial" w:hAnsi="Arial" w:cs="Arial"/>
                <w:color w:val="000000" w:themeColor="text1"/>
                <w:sz w:val="22"/>
                <w:szCs w:val="22"/>
              </w:rPr>
              <w:t>Document</w:t>
            </w:r>
          </w:p>
        </w:tc>
        <w:tc>
          <w:tcPr>
            <w:tcW w:w="3969" w:type="dxa"/>
          </w:tcPr>
          <w:p w14:paraId="0BE1ECE5" w14:textId="2C35B2D4" w:rsidR="00B1208A" w:rsidRPr="006B3288" w:rsidRDefault="008D3526" w:rsidP="00F0221E">
            <w:pPr>
              <w:jc w:val="left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6B3288">
              <w:rPr>
                <w:rFonts w:ascii="Arial" w:hAnsi="Arial" w:cs="Arial"/>
                <w:color w:val="000000" w:themeColor="text1"/>
                <w:sz w:val="22"/>
                <w:szCs w:val="22"/>
              </w:rPr>
              <w:t>60</w:t>
            </w:r>
            <w:r w:rsidR="00013C6D" w:rsidRPr="006B3288">
              <w:rPr>
                <w:rFonts w:ascii="Arial" w:hAnsi="Arial" w:cs="Arial"/>
                <w:color w:val="000000" w:themeColor="text1"/>
                <w:sz w:val="22"/>
                <w:szCs w:val="22"/>
              </w:rPr>
              <w:t>00 words</w:t>
            </w:r>
          </w:p>
        </w:tc>
        <w:tc>
          <w:tcPr>
            <w:tcW w:w="1559" w:type="dxa"/>
          </w:tcPr>
          <w:p w14:paraId="7549C0D0" w14:textId="571671DB" w:rsidR="00B1208A" w:rsidRPr="006B3288" w:rsidRDefault="00013C6D" w:rsidP="008D7603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6B3288">
              <w:rPr>
                <w:rFonts w:ascii="Arial" w:hAnsi="Arial" w:cs="Arial"/>
                <w:color w:val="000000" w:themeColor="text1"/>
                <w:sz w:val="22"/>
                <w:szCs w:val="22"/>
              </w:rPr>
              <w:t>100%</w:t>
            </w:r>
          </w:p>
        </w:tc>
      </w:tr>
    </w:tbl>
    <w:p w14:paraId="359DFD59" w14:textId="77777777" w:rsidR="007801F9" w:rsidRPr="006B3288" w:rsidRDefault="007801F9" w:rsidP="00B1208A">
      <w:pPr>
        <w:rPr>
          <w:rFonts w:ascii="Arial" w:hAnsi="Arial" w:cs="Arial"/>
          <w:b/>
          <w:color w:val="000000" w:themeColor="text1"/>
          <w:sz w:val="22"/>
          <w:szCs w:val="22"/>
        </w:rPr>
      </w:pPr>
    </w:p>
    <w:p w14:paraId="631D7407" w14:textId="076C7F14" w:rsidR="00B1208A" w:rsidRPr="006B3288" w:rsidRDefault="00B1208A" w:rsidP="00F64B4A">
      <w:pPr>
        <w:pStyle w:val="fixed"/>
        <w:keepNext/>
        <w:ind w:left="0" w:firstLine="0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6B3288">
        <w:rPr>
          <w:rFonts w:ascii="Arial" w:hAnsi="Arial" w:cs="Arial"/>
          <w:color w:val="000000" w:themeColor="text1"/>
          <w:sz w:val="22"/>
          <w:szCs w:val="22"/>
        </w:rPr>
        <w:t>Assessment Summary</w:t>
      </w:r>
    </w:p>
    <w:p w14:paraId="6853D657" w14:textId="77777777" w:rsidR="00F1675B" w:rsidRPr="006B3288" w:rsidRDefault="00F1675B" w:rsidP="00F64B4A">
      <w:pPr>
        <w:pStyle w:val="fixed"/>
        <w:keepNext/>
        <w:ind w:left="0" w:firstLine="0"/>
        <w:jc w:val="both"/>
        <w:rPr>
          <w:rFonts w:ascii="Arial" w:hAnsi="Arial" w:cs="Arial"/>
          <w:color w:val="000000" w:themeColor="text1"/>
          <w:sz w:val="22"/>
          <w:szCs w:val="22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CE283C" w:rsidRPr="006B3288" w14:paraId="1FF0035C" w14:textId="77777777" w:rsidTr="008D7603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7BF91DEF" w14:textId="77777777" w:rsidR="00B1208A" w:rsidRPr="006B3288" w:rsidRDefault="00B1208A" w:rsidP="00F64B4A">
            <w:pPr>
              <w:keepNext/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  <w:r w:rsidRPr="006B3288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Activity type</w:t>
            </w:r>
          </w:p>
        </w:tc>
        <w:tc>
          <w:tcPr>
            <w:tcW w:w="1842" w:type="dxa"/>
          </w:tcPr>
          <w:p w14:paraId="1EFE6186" w14:textId="77777777" w:rsidR="00B1208A" w:rsidRPr="006B3288" w:rsidRDefault="00B1208A" w:rsidP="00F64B4A">
            <w:pPr>
              <w:keepNext/>
              <w:jc w:val="center"/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  <w:r w:rsidRPr="006B3288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Percentage</w:t>
            </w:r>
          </w:p>
        </w:tc>
      </w:tr>
      <w:tr w:rsidR="00CE283C" w:rsidRPr="006B3288" w14:paraId="4AB51084" w14:textId="77777777" w:rsidTr="008D7603">
        <w:tc>
          <w:tcPr>
            <w:tcW w:w="3261" w:type="dxa"/>
          </w:tcPr>
          <w:p w14:paraId="55BDA44E" w14:textId="77777777" w:rsidR="00B1208A" w:rsidRPr="006B3288" w:rsidRDefault="00B1208A" w:rsidP="00F64B4A">
            <w:pPr>
              <w:keepNext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6B3288">
              <w:rPr>
                <w:rFonts w:ascii="Arial" w:hAnsi="Arial" w:cs="Arial"/>
                <w:color w:val="000000" w:themeColor="text1"/>
                <w:sz w:val="22"/>
                <w:szCs w:val="22"/>
              </w:rPr>
              <w:t>Written exam</w:t>
            </w:r>
          </w:p>
        </w:tc>
        <w:tc>
          <w:tcPr>
            <w:tcW w:w="1842" w:type="dxa"/>
          </w:tcPr>
          <w:p w14:paraId="675533E7" w14:textId="77777777" w:rsidR="00B1208A" w:rsidRPr="006B3288" w:rsidRDefault="00B1208A" w:rsidP="00F64B4A">
            <w:pPr>
              <w:keepNext/>
              <w:jc w:val="center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</w:tc>
      </w:tr>
      <w:tr w:rsidR="00CE283C" w:rsidRPr="006B3288" w14:paraId="524A0572" w14:textId="77777777" w:rsidTr="008D7603">
        <w:tc>
          <w:tcPr>
            <w:tcW w:w="3261" w:type="dxa"/>
          </w:tcPr>
          <w:p w14:paraId="1F476B80" w14:textId="77777777" w:rsidR="00B1208A" w:rsidRPr="006B3288" w:rsidRDefault="00B1208A" w:rsidP="00F64B4A">
            <w:pPr>
              <w:keepNext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6B3288">
              <w:rPr>
                <w:rFonts w:ascii="Arial" w:hAnsi="Arial" w:cs="Arial"/>
                <w:color w:val="000000" w:themeColor="text1"/>
                <w:sz w:val="22"/>
                <w:szCs w:val="22"/>
              </w:rPr>
              <w:t>Coursework</w:t>
            </w:r>
          </w:p>
        </w:tc>
        <w:tc>
          <w:tcPr>
            <w:tcW w:w="1842" w:type="dxa"/>
          </w:tcPr>
          <w:p w14:paraId="11F3D549" w14:textId="7BD6BEC3" w:rsidR="00B1208A" w:rsidRPr="006B3288" w:rsidRDefault="000E6255" w:rsidP="00F64B4A">
            <w:pPr>
              <w:keepNext/>
              <w:jc w:val="center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6B3288">
              <w:rPr>
                <w:rFonts w:ascii="Arial" w:hAnsi="Arial" w:cs="Arial"/>
                <w:color w:val="000000" w:themeColor="text1"/>
                <w:sz w:val="22"/>
                <w:szCs w:val="22"/>
              </w:rPr>
              <w:t>100%</w:t>
            </w:r>
          </w:p>
        </w:tc>
      </w:tr>
      <w:tr w:rsidR="00CE283C" w:rsidRPr="006B3288" w14:paraId="6B7D6DDF" w14:textId="77777777" w:rsidTr="008D7603">
        <w:tc>
          <w:tcPr>
            <w:tcW w:w="3261" w:type="dxa"/>
          </w:tcPr>
          <w:p w14:paraId="7CBFBB87" w14:textId="77777777" w:rsidR="00B1208A" w:rsidRPr="006B3288" w:rsidRDefault="00B1208A" w:rsidP="00F64B4A">
            <w:pPr>
              <w:keepNext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6B3288">
              <w:rPr>
                <w:rFonts w:ascii="Arial" w:hAnsi="Arial" w:cs="Arial"/>
                <w:color w:val="000000" w:themeColor="text1"/>
                <w:sz w:val="22"/>
                <w:szCs w:val="22"/>
              </w:rPr>
              <w:t>Practical</w:t>
            </w:r>
          </w:p>
        </w:tc>
        <w:tc>
          <w:tcPr>
            <w:tcW w:w="1842" w:type="dxa"/>
          </w:tcPr>
          <w:p w14:paraId="628A376E" w14:textId="77777777" w:rsidR="00B1208A" w:rsidRPr="006B3288" w:rsidRDefault="00B1208A" w:rsidP="00F64B4A">
            <w:pPr>
              <w:keepNext/>
              <w:jc w:val="center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</w:tc>
      </w:tr>
      <w:tr w:rsidR="00CE283C" w:rsidRPr="006B3288" w14:paraId="0B664606" w14:textId="77777777" w:rsidTr="008D7603">
        <w:tc>
          <w:tcPr>
            <w:tcW w:w="3261" w:type="dxa"/>
          </w:tcPr>
          <w:p w14:paraId="45ECE7F7" w14:textId="77777777" w:rsidR="00B1208A" w:rsidRPr="006B3288" w:rsidRDefault="00B1208A" w:rsidP="00F64B4A">
            <w:pPr>
              <w:keepNext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6B3288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TOTAL</w:t>
            </w:r>
          </w:p>
        </w:tc>
        <w:tc>
          <w:tcPr>
            <w:tcW w:w="1842" w:type="dxa"/>
          </w:tcPr>
          <w:p w14:paraId="2C8BD48F" w14:textId="77777777" w:rsidR="00B1208A" w:rsidRPr="006B3288" w:rsidRDefault="00B1208A" w:rsidP="00F64B4A">
            <w:pPr>
              <w:keepNext/>
              <w:jc w:val="center"/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  <w:r w:rsidRPr="006B3288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100%</w:t>
            </w:r>
          </w:p>
        </w:tc>
      </w:tr>
    </w:tbl>
    <w:p w14:paraId="6BEC66EE" w14:textId="77777777" w:rsidR="00B1208A" w:rsidRPr="006B3288" w:rsidRDefault="00B1208A" w:rsidP="00B1208A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6735AD32" w14:textId="77777777" w:rsidR="00A74B3E" w:rsidRPr="006B3288" w:rsidRDefault="00F64B4A" w:rsidP="00A74B3E">
      <w:pPr>
        <w:rPr>
          <w:rFonts w:ascii="Arial" w:hAnsi="Arial" w:cs="Arial"/>
          <w:b/>
          <w:color w:val="000000" w:themeColor="text1"/>
          <w:sz w:val="22"/>
          <w:szCs w:val="22"/>
        </w:rPr>
      </w:pPr>
      <w:r w:rsidRPr="006B3288">
        <w:rPr>
          <w:rFonts w:ascii="Arial" w:hAnsi="Arial" w:cs="Arial"/>
          <w:b/>
          <w:color w:val="000000" w:themeColor="text1"/>
          <w:sz w:val="22"/>
          <w:szCs w:val="22"/>
        </w:rPr>
        <w:t>READING LIST</w:t>
      </w:r>
    </w:p>
    <w:p w14:paraId="6B34606F" w14:textId="77777777" w:rsidR="00A74B3E" w:rsidRPr="006B3288" w:rsidRDefault="00A74B3E" w:rsidP="00A74B3E">
      <w:pPr>
        <w:rPr>
          <w:rFonts w:ascii="Arial" w:hAnsi="Arial" w:cs="Arial"/>
          <w:b/>
          <w:color w:val="000000" w:themeColor="text1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77"/>
        <w:gridCol w:w="5413"/>
        <w:gridCol w:w="1470"/>
      </w:tblGrid>
      <w:tr w:rsidR="00CE283C" w:rsidRPr="006B3288" w14:paraId="0E22D04D" w14:textId="77777777" w:rsidTr="003E05BD">
        <w:tc>
          <w:tcPr>
            <w:tcW w:w="1777" w:type="dxa"/>
            <w:shd w:val="clear" w:color="auto" w:fill="BFBFBF" w:themeFill="background1" w:themeFillShade="BF"/>
          </w:tcPr>
          <w:p w14:paraId="53647470" w14:textId="77777777" w:rsidR="00A74B3E" w:rsidRPr="006B3288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  <w:r w:rsidRPr="006B3288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Module Code</w:t>
            </w:r>
          </w:p>
        </w:tc>
        <w:tc>
          <w:tcPr>
            <w:tcW w:w="6883" w:type="dxa"/>
            <w:gridSpan w:val="2"/>
          </w:tcPr>
          <w:p w14:paraId="4FD3DF1A" w14:textId="2F9C1A7C" w:rsidR="00A74B3E" w:rsidRPr="006B3288" w:rsidRDefault="00D52FBA" w:rsidP="004D1BB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  <w:r w:rsidRPr="006B3288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ADAD6001</w:t>
            </w:r>
          </w:p>
        </w:tc>
      </w:tr>
      <w:tr w:rsidR="00CE283C" w:rsidRPr="006B3288" w14:paraId="3B8DA4F2" w14:textId="77777777" w:rsidTr="003E05BD">
        <w:tc>
          <w:tcPr>
            <w:tcW w:w="1777" w:type="dxa"/>
            <w:shd w:val="clear" w:color="auto" w:fill="BFBFBF" w:themeFill="background1" w:themeFillShade="BF"/>
          </w:tcPr>
          <w:p w14:paraId="689DC401" w14:textId="77777777" w:rsidR="00A74B3E" w:rsidRPr="006B3288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  <w:r w:rsidRPr="006B3288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Module Title</w:t>
            </w:r>
          </w:p>
        </w:tc>
        <w:tc>
          <w:tcPr>
            <w:tcW w:w="6883" w:type="dxa"/>
            <w:gridSpan w:val="2"/>
          </w:tcPr>
          <w:p w14:paraId="077556BF" w14:textId="0F66B638" w:rsidR="00A74B3E" w:rsidRPr="006B3288" w:rsidRDefault="00672792" w:rsidP="004D1BB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  <w:r w:rsidRPr="006B3288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 xml:space="preserve">Independent Inquiry </w:t>
            </w:r>
          </w:p>
        </w:tc>
      </w:tr>
      <w:tr w:rsidR="00CE283C" w:rsidRPr="006B3288" w14:paraId="66B1F503" w14:textId="77777777" w:rsidTr="003E05BD">
        <w:tc>
          <w:tcPr>
            <w:tcW w:w="1777" w:type="dxa"/>
            <w:shd w:val="clear" w:color="auto" w:fill="BFBFBF" w:themeFill="background1" w:themeFillShade="BF"/>
          </w:tcPr>
          <w:p w14:paraId="43FD9D4C" w14:textId="77777777" w:rsidR="00A74B3E" w:rsidRPr="006B3288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  <w:r w:rsidRPr="006B3288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Classification</w:t>
            </w:r>
          </w:p>
        </w:tc>
        <w:tc>
          <w:tcPr>
            <w:tcW w:w="5413" w:type="dxa"/>
            <w:shd w:val="clear" w:color="auto" w:fill="BFBFBF" w:themeFill="background1" w:themeFillShade="BF"/>
          </w:tcPr>
          <w:p w14:paraId="73884E17" w14:textId="77777777" w:rsidR="00A74B3E" w:rsidRPr="006B3288" w:rsidRDefault="00A74B3E" w:rsidP="004D1BB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  <w:r w:rsidRPr="006B3288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Reading List entry</w:t>
            </w:r>
          </w:p>
        </w:tc>
        <w:tc>
          <w:tcPr>
            <w:tcW w:w="1470" w:type="dxa"/>
            <w:shd w:val="clear" w:color="auto" w:fill="BFBFBF" w:themeFill="background1" w:themeFillShade="BF"/>
          </w:tcPr>
          <w:p w14:paraId="4F28AE42" w14:textId="77777777" w:rsidR="00A74B3E" w:rsidRPr="006B3288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  <w:r w:rsidRPr="006B3288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Electronic*</w:t>
            </w:r>
          </w:p>
        </w:tc>
      </w:tr>
      <w:tr w:rsidR="00CE283C" w:rsidRPr="006B3288" w14:paraId="7562E93A" w14:textId="77777777" w:rsidTr="003E05BD">
        <w:tc>
          <w:tcPr>
            <w:tcW w:w="1777" w:type="dxa"/>
          </w:tcPr>
          <w:p w14:paraId="54116887" w14:textId="77777777" w:rsidR="00A74B3E" w:rsidRPr="006B3288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6B3288">
              <w:rPr>
                <w:rFonts w:ascii="Arial" w:hAnsi="Arial" w:cs="Arial"/>
                <w:color w:val="000000" w:themeColor="text1"/>
                <w:sz w:val="22"/>
                <w:szCs w:val="22"/>
              </w:rPr>
              <w:t>Essential</w:t>
            </w:r>
          </w:p>
        </w:tc>
        <w:tc>
          <w:tcPr>
            <w:tcW w:w="5413" w:type="dxa"/>
          </w:tcPr>
          <w:p w14:paraId="3AE3E739" w14:textId="3C050F1D" w:rsidR="00A74B3E" w:rsidRPr="006B3288" w:rsidRDefault="003E05BD" w:rsidP="004D1BB0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b w:val="0"/>
                <w:i/>
                <w:color w:val="000000" w:themeColor="text1"/>
                <w:sz w:val="22"/>
                <w:szCs w:val="22"/>
              </w:rPr>
            </w:pPr>
            <w:r w:rsidRPr="006B3288">
              <w:rPr>
                <w:rFonts w:ascii="Arial" w:hAnsi="Arial" w:cs="Arial"/>
                <w:b w:val="0"/>
                <w:color w:val="000000" w:themeColor="text1"/>
                <w:sz w:val="22"/>
                <w:szCs w:val="22"/>
              </w:rPr>
              <w:t xml:space="preserve">Cottrell, S. (2011) </w:t>
            </w:r>
            <w:r w:rsidRPr="006B3288">
              <w:rPr>
                <w:rFonts w:ascii="Arial" w:hAnsi="Arial" w:cs="Arial"/>
                <w:b w:val="0"/>
                <w:i/>
                <w:color w:val="000000" w:themeColor="text1"/>
                <w:sz w:val="22"/>
                <w:szCs w:val="22"/>
              </w:rPr>
              <w:t>Critical Thinking Skills: Developing Effective Analysis and Argument</w:t>
            </w:r>
            <w:r w:rsidRPr="006B3288">
              <w:rPr>
                <w:rFonts w:ascii="Arial" w:hAnsi="Arial" w:cs="Arial"/>
                <w:b w:val="0"/>
                <w:color w:val="000000" w:themeColor="text1"/>
                <w:sz w:val="22"/>
                <w:szCs w:val="22"/>
              </w:rPr>
              <w:t xml:space="preserve">. </w:t>
            </w:r>
            <w:r w:rsidR="004D1BB0" w:rsidRPr="006B3288">
              <w:rPr>
                <w:rFonts w:ascii="Arial" w:hAnsi="Arial" w:cs="Arial"/>
                <w:b w:val="0"/>
                <w:color w:val="000000" w:themeColor="text1"/>
                <w:sz w:val="22"/>
                <w:szCs w:val="22"/>
              </w:rPr>
              <w:t xml:space="preserve">London: </w:t>
            </w:r>
            <w:r w:rsidRPr="006B3288">
              <w:rPr>
                <w:rFonts w:ascii="Arial" w:hAnsi="Arial" w:cs="Arial"/>
                <w:b w:val="0"/>
                <w:color w:val="000000" w:themeColor="text1"/>
                <w:sz w:val="22"/>
                <w:szCs w:val="22"/>
              </w:rPr>
              <w:t>Palgrave Macmillan.</w:t>
            </w:r>
          </w:p>
        </w:tc>
        <w:tc>
          <w:tcPr>
            <w:tcW w:w="1470" w:type="dxa"/>
          </w:tcPr>
          <w:sdt>
            <w:sdtPr>
              <w:rPr>
                <w:rFonts w:ascii="Arial" w:hAnsi="Arial" w:cs="Arial"/>
                <w:color w:val="000000" w:themeColor="text1"/>
                <w:sz w:val="22"/>
                <w:szCs w:val="22"/>
              </w:rPr>
              <w:id w:val="-21372486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42A49ED" w14:textId="77777777" w:rsidR="00A74B3E" w:rsidRPr="006B3288" w:rsidRDefault="00A74B3E" w:rsidP="00DF0678">
                <w:pPr>
                  <w:jc w:val="center"/>
                  <w:rPr>
                    <w:rFonts w:ascii="Arial" w:hAnsi="Arial" w:cs="Arial"/>
                    <w:color w:val="000000" w:themeColor="text1"/>
                    <w:sz w:val="22"/>
                    <w:szCs w:val="22"/>
                  </w:rPr>
                </w:pPr>
                <w:r w:rsidRPr="006B3288">
                  <w:rPr>
                    <w:rFonts w:ascii="Segoe UI Symbol" w:eastAsia="MS Gothic" w:hAnsi="Segoe UI Symbol" w:cs="Segoe UI Symbol"/>
                    <w:color w:val="000000" w:themeColor="text1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CE283C" w:rsidRPr="006B3288" w14:paraId="1EB48349" w14:textId="77777777" w:rsidTr="003E05BD">
        <w:tc>
          <w:tcPr>
            <w:tcW w:w="1777" w:type="dxa"/>
          </w:tcPr>
          <w:p w14:paraId="6E9A57FE" w14:textId="77777777" w:rsidR="00A74B3E" w:rsidRPr="006B3288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6B3288">
              <w:rPr>
                <w:rFonts w:ascii="Arial" w:hAnsi="Arial" w:cs="Arial"/>
                <w:color w:val="000000" w:themeColor="text1"/>
                <w:sz w:val="22"/>
                <w:szCs w:val="22"/>
              </w:rPr>
              <w:t>Essential</w:t>
            </w:r>
          </w:p>
        </w:tc>
        <w:tc>
          <w:tcPr>
            <w:tcW w:w="5413" w:type="dxa"/>
          </w:tcPr>
          <w:p w14:paraId="322EAA47" w14:textId="231BA6F2" w:rsidR="00A74B3E" w:rsidRPr="006B3288" w:rsidRDefault="003E05BD" w:rsidP="004D1BB0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b w:val="0"/>
                <w:color w:val="000000" w:themeColor="text1"/>
                <w:sz w:val="22"/>
                <w:szCs w:val="22"/>
              </w:rPr>
            </w:pPr>
            <w:r w:rsidRPr="006B3288">
              <w:rPr>
                <w:rFonts w:ascii="Arial" w:hAnsi="Arial" w:cs="Arial"/>
                <w:b w:val="0"/>
                <w:color w:val="000000" w:themeColor="text1"/>
                <w:sz w:val="22"/>
                <w:szCs w:val="22"/>
              </w:rPr>
              <w:t>Weyers, J. &amp; McMillan, K. (2011</w:t>
            </w:r>
            <w:proofErr w:type="gramStart"/>
            <w:r w:rsidRPr="006B3288">
              <w:rPr>
                <w:rFonts w:ascii="Arial" w:hAnsi="Arial" w:cs="Arial"/>
                <w:b w:val="0"/>
                <w:color w:val="000000" w:themeColor="text1"/>
                <w:sz w:val="22"/>
                <w:szCs w:val="22"/>
              </w:rPr>
              <w:t>)</w:t>
            </w:r>
            <w:r w:rsidRPr="006B3288">
              <w:rPr>
                <w:rFonts w:ascii="Arial" w:hAnsi="Arial" w:cs="Arial"/>
                <w:b w:val="0"/>
                <w:i/>
                <w:color w:val="000000" w:themeColor="text1"/>
                <w:sz w:val="22"/>
                <w:szCs w:val="22"/>
              </w:rPr>
              <w:t>How</w:t>
            </w:r>
            <w:proofErr w:type="gramEnd"/>
            <w:r w:rsidRPr="006B3288">
              <w:rPr>
                <w:rFonts w:ascii="Arial" w:hAnsi="Arial" w:cs="Arial"/>
                <w:b w:val="0"/>
                <w:i/>
                <w:color w:val="000000" w:themeColor="text1"/>
                <w:sz w:val="22"/>
                <w:szCs w:val="22"/>
              </w:rPr>
              <w:t xml:space="preserve"> to Write Dissertations &amp; Project Reports</w:t>
            </w:r>
            <w:r w:rsidRPr="006B3288">
              <w:rPr>
                <w:rFonts w:ascii="Arial" w:hAnsi="Arial" w:cs="Arial"/>
                <w:b w:val="0"/>
                <w:color w:val="000000" w:themeColor="text1"/>
                <w:sz w:val="22"/>
                <w:szCs w:val="22"/>
              </w:rPr>
              <w:t xml:space="preserve">. </w:t>
            </w:r>
            <w:r w:rsidR="004D1BB0" w:rsidRPr="006B3288">
              <w:rPr>
                <w:rFonts w:ascii="Arial" w:hAnsi="Arial" w:cs="Arial"/>
                <w:b w:val="0"/>
                <w:color w:val="000000" w:themeColor="text1"/>
                <w:sz w:val="22"/>
                <w:szCs w:val="22"/>
              </w:rPr>
              <w:t xml:space="preserve">London: </w:t>
            </w:r>
            <w:r w:rsidRPr="006B3288">
              <w:rPr>
                <w:rFonts w:ascii="Arial" w:hAnsi="Arial" w:cs="Arial"/>
                <w:b w:val="0"/>
                <w:color w:val="000000" w:themeColor="text1"/>
                <w:sz w:val="22"/>
                <w:szCs w:val="22"/>
              </w:rPr>
              <w:t xml:space="preserve">Prentice Hall. </w:t>
            </w:r>
          </w:p>
        </w:tc>
        <w:tc>
          <w:tcPr>
            <w:tcW w:w="1470" w:type="dxa"/>
          </w:tcPr>
          <w:sdt>
            <w:sdtPr>
              <w:rPr>
                <w:rFonts w:ascii="Arial" w:hAnsi="Arial" w:cs="Arial"/>
                <w:color w:val="000000" w:themeColor="text1"/>
                <w:sz w:val="22"/>
                <w:szCs w:val="22"/>
              </w:rPr>
              <w:id w:val="41552108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3473B23" w14:textId="77777777" w:rsidR="00A74B3E" w:rsidRPr="006B3288" w:rsidRDefault="00A74B3E" w:rsidP="00DF0678">
                <w:pPr>
                  <w:jc w:val="center"/>
                  <w:rPr>
                    <w:rFonts w:ascii="Arial" w:hAnsi="Arial" w:cs="Arial"/>
                    <w:color w:val="000000" w:themeColor="text1"/>
                    <w:sz w:val="22"/>
                    <w:szCs w:val="22"/>
                  </w:rPr>
                </w:pPr>
                <w:r w:rsidRPr="006B3288">
                  <w:rPr>
                    <w:rFonts w:ascii="Segoe UI Symbol" w:eastAsia="MS Gothic" w:hAnsi="Segoe UI Symbol" w:cs="Segoe UI Symbol"/>
                    <w:color w:val="000000" w:themeColor="text1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CE283C" w:rsidRPr="006B3288" w14:paraId="63312798" w14:textId="77777777" w:rsidTr="003E05BD">
        <w:tc>
          <w:tcPr>
            <w:tcW w:w="1777" w:type="dxa"/>
          </w:tcPr>
          <w:p w14:paraId="0E1D4BA2" w14:textId="77777777" w:rsidR="00A74B3E" w:rsidRPr="006B3288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6B3288">
              <w:rPr>
                <w:rFonts w:ascii="Arial" w:hAnsi="Arial" w:cs="Arial"/>
                <w:color w:val="000000" w:themeColor="text1"/>
                <w:sz w:val="22"/>
                <w:szCs w:val="22"/>
              </w:rPr>
              <w:t>Essential</w:t>
            </w:r>
          </w:p>
        </w:tc>
        <w:tc>
          <w:tcPr>
            <w:tcW w:w="5413" w:type="dxa"/>
          </w:tcPr>
          <w:p w14:paraId="14EB3D9A" w14:textId="5B9A4349" w:rsidR="00A74B3E" w:rsidRPr="006B3288" w:rsidRDefault="004D1BB0" w:rsidP="004D1BB0">
            <w:pPr>
              <w:pStyle w:val="heading"/>
              <w:spacing w:before="0" w:after="0"/>
              <w:ind w:left="0" w:firstLine="0"/>
              <w:jc w:val="both"/>
              <w:rPr>
                <w:rFonts w:ascii="Arial" w:hAnsi="Arial" w:cs="Arial"/>
                <w:b w:val="0"/>
                <w:color w:val="000000" w:themeColor="text1"/>
                <w:sz w:val="22"/>
                <w:szCs w:val="22"/>
              </w:rPr>
            </w:pPr>
            <w:proofErr w:type="spellStart"/>
            <w:r w:rsidRPr="006B3288">
              <w:rPr>
                <w:rFonts w:ascii="Arial" w:hAnsi="Arial" w:cs="Arial"/>
                <w:b w:val="0"/>
                <w:color w:val="000000" w:themeColor="text1"/>
                <w:sz w:val="22"/>
                <w:szCs w:val="22"/>
                <w:lang w:val="en-US"/>
              </w:rPr>
              <w:t>Schön</w:t>
            </w:r>
            <w:proofErr w:type="spellEnd"/>
            <w:r w:rsidRPr="006B3288">
              <w:rPr>
                <w:rFonts w:ascii="Arial" w:hAnsi="Arial" w:cs="Arial"/>
                <w:b w:val="0"/>
                <w:color w:val="000000" w:themeColor="text1"/>
                <w:sz w:val="22"/>
                <w:szCs w:val="22"/>
                <w:lang w:val="en-US"/>
              </w:rPr>
              <w:t xml:space="preserve">, D. A. (1987). Educating the reflective practitioner: Toward a new design for teaching and learning in the professions. </w:t>
            </w:r>
            <w:r w:rsidRPr="006B3288">
              <w:rPr>
                <w:rFonts w:ascii="Arial" w:hAnsi="Arial" w:cs="Arial"/>
                <w:b w:val="0"/>
                <w:i/>
                <w:iCs/>
                <w:color w:val="000000" w:themeColor="text1"/>
                <w:sz w:val="22"/>
                <w:szCs w:val="22"/>
                <w:lang w:val="en-US"/>
              </w:rPr>
              <w:t>San Francisco</w:t>
            </w:r>
            <w:r w:rsidRPr="006B3288">
              <w:rPr>
                <w:rFonts w:ascii="Arial" w:hAnsi="Arial" w:cs="Arial"/>
                <w:b w:val="0"/>
                <w:color w:val="000000" w:themeColor="text1"/>
                <w:sz w:val="22"/>
                <w:szCs w:val="22"/>
                <w:lang w:val="en-US"/>
              </w:rPr>
              <w:t>.</w:t>
            </w:r>
          </w:p>
        </w:tc>
        <w:tc>
          <w:tcPr>
            <w:tcW w:w="1470" w:type="dxa"/>
          </w:tcPr>
          <w:sdt>
            <w:sdtPr>
              <w:rPr>
                <w:rFonts w:ascii="Arial" w:hAnsi="Arial" w:cs="Arial"/>
                <w:color w:val="000000" w:themeColor="text1"/>
                <w:sz w:val="22"/>
                <w:szCs w:val="22"/>
              </w:rPr>
              <w:id w:val="41266715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FA6F5D1" w14:textId="77777777" w:rsidR="00A74B3E" w:rsidRPr="006B3288" w:rsidRDefault="00A74B3E" w:rsidP="00DF0678">
                <w:pPr>
                  <w:jc w:val="center"/>
                  <w:rPr>
                    <w:rFonts w:ascii="Arial" w:hAnsi="Arial" w:cs="Arial"/>
                    <w:color w:val="000000" w:themeColor="text1"/>
                    <w:sz w:val="22"/>
                    <w:szCs w:val="22"/>
                  </w:rPr>
                </w:pPr>
                <w:r w:rsidRPr="006B3288">
                  <w:rPr>
                    <w:rFonts w:ascii="Segoe UI Symbol" w:eastAsia="MS Gothic" w:hAnsi="Segoe UI Symbol" w:cs="Segoe UI Symbol"/>
                    <w:color w:val="000000" w:themeColor="text1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CE283C" w:rsidRPr="006B3288" w14:paraId="75A2AA40" w14:textId="77777777" w:rsidTr="003E05BD">
        <w:tc>
          <w:tcPr>
            <w:tcW w:w="1777" w:type="dxa"/>
          </w:tcPr>
          <w:p w14:paraId="6FC8D5CC" w14:textId="77777777" w:rsidR="00A74B3E" w:rsidRPr="006B3288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6B3288">
              <w:rPr>
                <w:rFonts w:ascii="Arial" w:hAnsi="Arial" w:cs="Arial"/>
                <w:color w:val="000000" w:themeColor="text1"/>
                <w:sz w:val="22"/>
                <w:szCs w:val="22"/>
              </w:rPr>
              <w:t>Further</w:t>
            </w:r>
          </w:p>
        </w:tc>
        <w:tc>
          <w:tcPr>
            <w:tcW w:w="5413" w:type="dxa"/>
          </w:tcPr>
          <w:p w14:paraId="06BEDC50" w14:textId="749F0ED8" w:rsidR="00A74B3E" w:rsidRPr="006B3288" w:rsidRDefault="003E05BD" w:rsidP="004D1BB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proofErr w:type="spellStart"/>
            <w:r w:rsidRPr="006B3288">
              <w:rPr>
                <w:rFonts w:ascii="Arial" w:hAnsi="Arial" w:cs="Arial"/>
                <w:color w:val="000000" w:themeColor="text1"/>
                <w:sz w:val="22"/>
                <w:szCs w:val="22"/>
              </w:rPr>
              <w:t>Sharples</w:t>
            </w:r>
            <w:proofErr w:type="spellEnd"/>
            <w:r w:rsidRPr="006B3288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, I. (1998) </w:t>
            </w:r>
            <w:r w:rsidRPr="006B3288">
              <w:rPr>
                <w:rFonts w:ascii="Arial" w:hAnsi="Arial" w:cs="Arial"/>
                <w:bCs/>
                <w:i/>
                <w:color w:val="000000" w:themeColor="text1"/>
                <w:sz w:val="22"/>
                <w:szCs w:val="22"/>
              </w:rPr>
              <w:t xml:space="preserve">How We Write: Writing as Creative Design. </w:t>
            </w:r>
            <w:r w:rsidRPr="006B3288">
              <w:rPr>
                <w:rFonts w:ascii="Arial" w:hAnsi="Arial" w:cs="Arial"/>
                <w:bCs/>
                <w:color w:val="000000" w:themeColor="text1"/>
                <w:sz w:val="22"/>
                <w:szCs w:val="22"/>
              </w:rPr>
              <w:t>London: Routledge.</w:t>
            </w:r>
          </w:p>
        </w:tc>
        <w:tc>
          <w:tcPr>
            <w:tcW w:w="1470" w:type="dxa"/>
          </w:tcPr>
          <w:sdt>
            <w:sdtPr>
              <w:rPr>
                <w:rFonts w:ascii="Arial" w:hAnsi="Arial" w:cs="Arial"/>
                <w:color w:val="000000" w:themeColor="text1"/>
                <w:sz w:val="22"/>
                <w:szCs w:val="22"/>
              </w:rPr>
              <w:id w:val="20060095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3169D70" w14:textId="77777777" w:rsidR="00A74B3E" w:rsidRPr="006B3288" w:rsidRDefault="00A74B3E" w:rsidP="00DF0678">
                <w:pPr>
                  <w:jc w:val="center"/>
                  <w:rPr>
                    <w:rFonts w:ascii="Arial" w:hAnsi="Arial" w:cs="Arial"/>
                    <w:color w:val="000000" w:themeColor="text1"/>
                    <w:sz w:val="22"/>
                    <w:szCs w:val="22"/>
                  </w:rPr>
                </w:pPr>
                <w:r w:rsidRPr="006B3288">
                  <w:rPr>
                    <w:rFonts w:ascii="Segoe UI Symbol" w:eastAsia="MS Gothic" w:hAnsi="Segoe UI Symbol" w:cs="Segoe UI Symbol"/>
                    <w:color w:val="000000" w:themeColor="text1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CE283C" w:rsidRPr="006B3288" w14:paraId="7720A566" w14:textId="77777777" w:rsidTr="003E05BD">
        <w:tc>
          <w:tcPr>
            <w:tcW w:w="1777" w:type="dxa"/>
          </w:tcPr>
          <w:p w14:paraId="7C6A4DE9" w14:textId="77777777" w:rsidR="00A74B3E" w:rsidRPr="006B3288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6B3288">
              <w:rPr>
                <w:rFonts w:ascii="Arial" w:hAnsi="Arial" w:cs="Arial"/>
                <w:color w:val="000000" w:themeColor="text1"/>
                <w:sz w:val="22"/>
                <w:szCs w:val="22"/>
              </w:rPr>
              <w:t>Further</w:t>
            </w:r>
          </w:p>
        </w:tc>
        <w:tc>
          <w:tcPr>
            <w:tcW w:w="5413" w:type="dxa"/>
          </w:tcPr>
          <w:p w14:paraId="153BDCCE" w14:textId="48141C6A" w:rsidR="00A74B3E" w:rsidRPr="006B3288" w:rsidRDefault="003E05BD" w:rsidP="004D1BB0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proofErr w:type="spellStart"/>
            <w:r w:rsidRPr="006B3288">
              <w:rPr>
                <w:rFonts w:ascii="Arial" w:hAnsi="Arial" w:cs="Arial"/>
                <w:color w:val="000000" w:themeColor="text1"/>
                <w:sz w:val="22"/>
                <w:szCs w:val="22"/>
              </w:rPr>
              <w:t>Tonfini</w:t>
            </w:r>
            <w:proofErr w:type="spellEnd"/>
            <w:r w:rsidRPr="006B3288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, G. (2000), </w:t>
            </w:r>
            <w:r w:rsidRPr="006B3288">
              <w:rPr>
                <w:rFonts w:ascii="Arial" w:hAnsi="Arial" w:cs="Arial"/>
                <w:i/>
                <w:iCs/>
                <w:color w:val="000000" w:themeColor="text1"/>
                <w:sz w:val="22"/>
                <w:szCs w:val="22"/>
              </w:rPr>
              <w:t>Writing as a Visual Art</w:t>
            </w:r>
            <w:r w:rsidRPr="006B3288">
              <w:rPr>
                <w:rFonts w:ascii="Arial" w:hAnsi="Arial" w:cs="Arial"/>
                <w:color w:val="000000" w:themeColor="text1"/>
                <w:sz w:val="22"/>
                <w:szCs w:val="22"/>
              </w:rPr>
              <w:t>. Abridged by James Richardson. Exeter: The Scarecrow Press.</w:t>
            </w:r>
          </w:p>
        </w:tc>
        <w:tc>
          <w:tcPr>
            <w:tcW w:w="1470" w:type="dxa"/>
          </w:tcPr>
          <w:sdt>
            <w:sdtPr>
              <w:rPr>
                <w:rFonts w:ascii="Arial" w:hAnsi="Arial" w:cs="Arial"/>
                <w:color w:val="000000" w:themeColor="text1"/>
                <w:sz w:val="22"/>
                <w:szCs w:val="22"/>
              </w:rPr>
              <w:id w:val="-17787860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49299BD" w14:textId="77777777" w:rsidR="00A74B3E" w:rsidRPr="006B3288" w:rsidRDefault="00A74B3E" w:rsidP="00DF0678">
                <w:pPr>
                  <w:jc w:val="center"/>
                  <w:rPr>
                    <w:rFonts w:ascii="Arial" w:hAnsi="Arial" w:cs="Arial"/>
                    <w:color w:val="000000" w:themeColor="text1"/>
                    <w:sz w:val="22"/>
                    <w:szCs w:val="22"/>
                  </w:rPr>
                </w:pPr>
                <w:r w:rsidRPr="006B3288">
                  <w:rPr>
                    <w:rFonts w:ascii="Segoe UI Symbol" w:eastAsia="MS Gothic" w:hAnsi="Segoe UI Symbol" w:cs="Segoe UI Symbol"/>
                    <w:color w:val="000000" w:themeColor="text1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CE283C" w:rsidRPr="006B3288" w14:paraId="3897B6B7" w14:textId="77777777" w:rsidTr="003E05BD">
        <w:tc>
          <w:tcPr>
            <w:tcW w:w="1777" w:type="dxa"/>
          </w:tcPr>
          <w:p w14:paraId="3A762DAB" w14:textId="77777777" w:rsidR="00A74B3E" w:rsidRPr="006B3288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6B3288">
              <w:rPr>
                <w:rFonts w:ascii="Arial" w:hAnsi="Arial" w:cs="Arial"/>
                <w:color w:val="000000" w:themeColor="text1"/>
                <w:sz w:val="22"/>
                <w:szCs w:val="22"/>
              </w:rPr>
              <w:t>Further</w:t>
            </w:r>
          </w:p>
        </w:tc>
        <w:tc>
          <w:tcPr>
            <w:tcW w:w="5413" w:type="dxa"/>
          </w:tcPr>
          <w:p w14:paraId="62C2DD73" w14:textId="50829688" w:rsidR="00A74B3E" w:rsidRPr="006B3288" w:rsidRDefault="004D1BB0" w:rsidP="004D1BB0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b w:val="0"/>
                <w:i/>
                <w:color w:val="000000" w:themeColor="text1"/>
                <w:sz w:val="22"/>
                <w:szCs w:val="22"/>
              </w:rPr>
            </w:pPr>
            <w:r w:rsidRPr="006B3288">
              <w:rPr>
                <w:rFonts w:ascii="Arial" w:hAnsi="Arial" w:cs="Arial"/>
                <w:b w:val="0"/>
                <w:color w:val="000000" w:themeColor="text1"/>
                <w:sz w:val="22"/>
                <w:szCs w:val="22"/>
              </w:rPr>
              <w:t xml:space="preserve">Few, S. (2012) </w:t>
            </w:r>
            <w:r w:rsidRPr="006B3288">
              <w:rPr>
                <w:rFonts w:ascii="Arial" w:hAnsi="Arial" w:cs="Arial"/>
                <w:b w:val="0"/>
                <w:i/>
                <w:color w:val="000000" w:themeColor="text1"/>
                <w:sz w:val="22"/>
                <w:szCs w:val="22"/>
              </w:rPr>
              <w:t>Show Me The Numbers: Designing Tables and Graphs to Enlighten</w:t>
            </w:r>
            <w:r w:rsidRPr="006B3288">
              <w:rPr>
                <w:rFonts w:ascii="Arial" w:hAnsi="Arial" w:cs="Arial"/>
                <w:b w:val="0"/>
                <w:color w:val="000000" w:themeColor="text1"/>
                <w:sz w:val="22"/>
                <w:szCs w:val="22"/>
              </w:rPr>
              <w:t>. London: Analytics Press.</w:t>
            </w:r>
          </w:p>
        </w:tc>
        <w:tc>
          <w:tcPr>
            <w:tcW w:w="1470" w:type="dxa"/>
          </w:tcPr>
          <w:sdt>
            <w:sdtPr>
              <w:rPr>
                <w:rFonts w:ascii="Arial" w:hAnsi="Arial" w:cs="Arial"/>
                <w:color w:val="000000" w:themeColor="text1"/>
                <w:sz w:val="22"/>
                <w:szCs w:val="22"/>
              </w:rPr>
              <w:id w:val="20780782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8B666EE" w14:textId="77777777" w:rsidR="00A74B3E" w:rsidRPr="006B3288" w:rsidRDefault="00A74B3E" w:rsidP="00DF0678">
                <w:pPr>
                  <w:jc w:val="center"/>
                  <w:rPr>
                    <w:rFonts w:ascii="Arial" w:hAnsi="Arial" w:cs="Arial"/>
                    <w:color w:val="000000" w:themeColor="text1"/>
                    <w:sz w:val="22"/>
                    <w:szCs w:val="22"/>
                  </w:rPr>
                </w:pPr>
                <w:r w:rsidRPr="006B3288">
                  <w:rPr>
                    <w:rFonts w:ascii="Segoe UI Symbol" w:eastAsia="MS Gothic" w:hAnsi="Segoe UI Symbol" w:cs="Segoe UI Symbol"/>
                    <w:color w:val="000000" w:themeColor="text1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CE283C" w:rsidRPr="006B3288" w14:paraId="0D6897E5" w14:textId="77777777" w:rsidTr="003E05BD">
        <w:tc>
          <w:tcPr>
            <w:tcW w:w="1777" w:type="dxa"/>
          </w:tcPr>
          <w:p w14:paraId="2F4966CB" w14:textId="77777777" w:rsidR="00A74B3E" w:rsidRPr="006B3288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6B3288">
              <w:rPr>
                <w:rFonts w:ascii="Arial" w:hAnsi="Arial" w:cs="Arial"/>
                <w:color w:val="000000" w:themeColor="text1"/>
                <w:sz w:val="22"/>
                <w:szCs w:val="22"/>
              </w:rPr>
              <w:t>Further</w:t>
            </w:r>
          </w:p>
        </w:tc>
        <w:tc>
          <w:tcPr>
            <w:tcW w:w="5413" w:type="dxa"/>
          </w:tcPr>
          <w:p w14:paraId="2DF94B32" w14:textId="4B3927CF" w:rsidR="00A74B3E" w:rsidRPr="006B3288" w:rsidRDefault="004D1BB0" w:rsidP="004D1BB0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b w:val="0"/>
                <w:color w:val="000000" w:themeColor="text1"/>
                <w:sz w:val="22"/>
                <w:szCs w:val="22"/>
              </w:rPr>
            </w:pPr>
            <w:r w:rsidRPr="006B3288">
              <w:rPr>
                <w:rFonts w:ascii="Arial" w:hAnsi="Arial" w:cs="Arial"/>
                <w:b w:val="0"/>
                <w:color w:val="000000" w:themeColor="text1"/>
                <w:sz w:val="22"/>
                <w:szCs w:val="22"/>
              </w:rPr>
              <w:t xml:space="preserve">Hartley, J. (2008) </w:t>
            </w:r>
            <w:r w:rsidRPr="006B3288">
              <w:rPr>
                <w:rFonts w:ascii="Arial" w:hAnsi="Arial" w:cs="Arial"/>
                <w:b w:val="0"/>
                <w:i/>
                <w:color w:val="000000" w:themeColor="text1"/>
                <w:sz w:val="22"/>
                <w:szCs w:val="22"/>
              </w:rPr>
              <w:t>Academic Writing and Publishing: A Practical Handbook</w:t>
            </w:r>
            <w:r w:rsidRPr="006B3288">
              <w:rPr>
                <w:rFonts w:ascii="Arial" w:hAnsi="Arial" w:cs="Arial"/>
                <w:b w:val="0"/>
                <w:color w:val="000000" w:themeColor="text1"/>
                <w:sz w:val="22"/>
                <w:szCs w:val="22"/>
              </w:rPr>
              <w:t>. London: Routledge.</w:t>
            </w:r>
          </w:p>
        </w:tc>
        <w:tc>
          <w:tcPr>
            <w:tcW w:w="1470" w:type="dxa"/>
          </w:tcPr>
          <w:sdt>
            <w:sdtPr>
              <w:rPr>
                <w:rFonts w:ascii="Arial" w:hAnsi="Arial" w:cs="Arial"/>
                <w:color w:val="000000" w:themeColor="text1"/>
                <w:sz w:val="22"/>
                <w:szCs w:val="22"/>
              </w:rPr>
              <w:id w:val="10807154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FC681A6" w14:textId="77777777" w:rsidR="00A74B3E" w:rsidRPr="006B3288" w:rsidRDefault="00A74B3E" w:rsidP="00DF0678">
                <w:pPr>
                  <w:jc w:val="center"/>
                  <w:rPr>
                    <w:rFonts w:ascii="Arial" w:hAnsi="Arial" w:cs="Arial"/>
                    <w:color w:val="000000" w:themeColor="text1"/>
                    <w:sz w:val="22"/>
                    <w:szCs w:val="22"/>
                  </w:rPr>
                </w:pPr>
                <w:r w:rsidRPr="006B3288">
                  <w:rPr>
                    <w:rFonts w:ascii="Segoe UI Symbol" w:eastAsia="MS Gothic" w:hAnsi="Segoe UI Symbol" w:cs="Segoe UI Symbol"/>
                    <w:color w:val="000000" w:themeColor="text1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CE283C" w:rsidRPr="006B3288" w14:paraId="58F00C0F" w14:textId="77777777" w:rsidTr="003E05BD">
        <w:tc>
          <w:tcPr>
            <w:tcW w:w="1777" w:type="dxa"/>
          </w:tcPr>
          <w:p w14:paraId="0097F6D3" w14:textId="77777777" w:rsidR="00A74B3E" w:rsidRPr="006B3288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6B3288">
              <w:rPr>
                <w:rFonts w:ascii="Arial" w:hAnsi="Arial" w:cs="Arial"/>
                <w:color w:val="000000" w:themeColor="text1"/>
                <w:sz w:val="22"/>
                <w:szCs w:val="22"/>
              </w:rPr>
              <w:t>Further</w:t>
            </w:r>
          </w:p>
        </w:tc>
        <w:tc>
          <w:tcPr>
            <w:tcW w:w="5413" w:type="dxa"/>
          </w:tcPr>
          <w:p w14:paraId="60E4ACD4" w14:textId="304BAA51" w:rsidR="00A74B3E" w:rsidRPr="006B3288" w:rsidRDefault="004D1BB0" w:rsidP="004D1BB0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b w:val="0"/>
                <w:color w:val="000000" w:themeColor="text1"/>
                <w:sz w:val="22"/>
                <w:szCs w:val="22"/>
              </w:rPr>
            </w:pPr>
            <w:r w:rsidRPr="006B3288">
              <w:rPr>
                <w:rFonts w:ascii="Arial" w:hAnsi="Arial" w:cs="Arial"/>
                <w:b w:val="0"/>
                <w:color w:val="000000" w:themeColor="text1"/>
                <w:sz w:val="22"/>
                <w:szCs w:val="22"/>
              </w:rPr>
              <w:t xml:space="preserve">Punch, K. (2000) </w:t>
            </w:r>
            <w:r w:rsidRPr="006B3288">
              <w:rPr>
                <w:rFonts w:ascii="Arial" w:hAnsi="Arial" w:cs="Arial"/>
                <w:b w:val="0"/>
                <w:i/>
                <w:color w:val="000000" w:themeColor="text1"/>
                <w:sz w:val="22"/>
                <w:szCs w:val="22"/>
              </w:rPr>
              <w:t>Developing Effective Research Proposals</w:t>
            </w:r>
            <w:r w:rsidRPr="006B3288">
              <w:rPr>
                <w:rFonts w:ascii="Arial" w:hAnsi="Arial" w:cs="Arial"/>
                <w:b w:val="0"/>
                <w:color w:val="000000" w:themeColor="text1"/>
                <w:sz w:val="22"/>
                <w:szCs w:val="22"/>
              </w:rPr>
              <w:t>. London: Sage.</w:t>
            </w:r>
          </w:p>
        </w:tc>
        <w:tc>
          <w:tcPr>
            <w:tcW w:w="1470" w:type="dxa"/>
          </w:tcPr>
          <w:sdt>
            <w:sdtPr>
              <w:rPr>
                <w:rFonts w:ascii="Arial" w:hAnsi="Arial" w:cs="Arial"/>
                <w:color w:val="000000" w:themeColor="text1"/>
                <w:sz w:val="22"/>
                <w:szCs w:val="22"/>
              </w:rPr>
              <w:id w:val="-20065050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C7395A" w14:textId="77777777" w:rsidR="00A74B3E" w:rsidRPr="006B3288" w:rsidRDefault="00A74B3E" w:rsidP="00DF0678">
                <w:pPr>
                  <w:jc w:val="center"/>
                  <w:rPr>
                    <w:rFonts w:ascii="Arial" w:hAnsi="Arial" w:cs="Arial"/>
                    <w:color w:val="000000" w:themeColor="text1"/>
                    <w:sz w:val="22"/>
                    <w:szCs w:val="22"/>
                  </w:rPr>
                </w:pPr>
                <w:r w:rsidRPr="006B3288">
                  <w:rPr>
                    <w:rFonts w:ascii="Segoe UI Symbol" w:eastAsia="MS Gothic" w:hAnsi="Segoe UI Symbol" w:cs="Segoe UI Symbol"/>
                    <w:color w:val="000000" w:themeColor="text1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CE283C" w:rsidRPr="006B3288" w14:paraId="0CF7BC22" w14:textId="77777777" w:rsidTr="003E05BD">
        <w:tc>
          <w:tcPr>
            <w:tcW w:w="1777" w:type="dxa"/>
          </w:tcPr>
          <w:p w14:paraId="0C0B778A" w14:textId="77777777" w:rsidR="00A74B3E" w:rsidRPr="006B3288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6B3288">
              <w:rPr>
                <w:rFonts w:ascii="Arial" w:hAnsi="Arial" w:cs="Arial"/>
                <w:color w:val="000000" w:themeColor="text1"/>
                <w:sz w:val="22"/>
                <w:szCs w:val="22"/>
              </w:rPr>
              <w:lastRenderedPageBreak/>
              <w:t>Further</w:t>
            </w:r>
          </w:p>
        </w:tc>
        <w:tc>
          <w:tcPr>
            <w:tcW w:w="5413" w:type="dxa"/>
          </w:tcPr>
          <w:p w14:paraId="2EF5A5AD" w14:textId="4CA3DC6D" w:rsidR="00A74B3E" w:rsidRPr="006B3288" w:rsidRDefault="004D1BB0" w:rsidP="004D1BB0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6B3288">
              <w:rPr>
                <w:rFonts w:ascii="Arial" w:hAnsi="Arial" w:cs="Arial"/>
                <w:color w:val="000000" w:themeColor="text1"/>
                <w:sz w:val="22"/>
                <w:szCs w:val="22"/>
              </w:rPr>
              <w:t>The Journal of Writing in Creative Practice (JWCP)</w:t>
            </w:r>
            <w:r w:rsidR="0095773D" w:rsidRPr="006B3288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Intellect Books</w:t>
            </w:r>
            <w:r w:rsidR="00CE283C" w:rsidRPr="006B3288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</w:t>
            </w:r>
          </w:p>
        </w:tc>
        <w:tc>
          <w:tcPr>
            <w:tcW w:w="1470" w:type="dxa"/>
          </w:tcPr>
          <w:sdt>
            <w:sdtPr>
              <w:rPr>
                <w:rFonts w:ascii="Arial" w:hAnsi="Arial" w:cs="Arial"/>
                <w:color w:val="000000" w:themeColor="text1"/>
                <w:sz w:val="22"/>
                <w:szCs w:val="22"/>
              </w:rPr>
              <w:id w:val="-180777256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E1AEB3" w14:textId="02883AE0" w:rsidR="00A74B3E" w:rsidRPr="006B3288" w:rsidRDefault="004D1BB0" w:rsidP="00DF0678">
                <w:pPr>
                  <w:jc w:val="center"/>
                  <w:rPr>
                    <w:rFonts w:ascii="Arial" w:hAnsi="Arial" w:cs="Arial"/>
                    <w:color w:val="000000" w:themeColor="text1"/>
                    <w:sz w:val="22"/>
                    <w:szCs w:val="22"/>
                  </w:rPr>
                </w:pPr>
                <w:r w:rsidRPr="006B3288">
                  <w:rPr>
                    <w:rFonts w:ascii="Segoe UI Symbol" w:eastAsia="MS Gothic" w:hAnsi="Segoe UI Symbol" w:cs="Segoe UI Symbol"/>
                    <w:color w:val="000000" w:themeColor="text1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CE283C" w:rsidRPr="006B3288" w14:paraId="2AE8E63F" w14:textId="77777777" w:rsidTr="003E05BD">
        <w:tc>
          <w:tcPr>
            <w:tcW w:w="1777" w:type="dxa"/>
          </w:tcPr>
          <w:p w14:paraId="16F9132F" w14:textId="027EC3D6" w:rsidR="003E05BD" w:rsidRPr="006B3288" w:rsidRDefault="0095773D" w:rsidP="003E05BD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6B3288">
              <w:rPr>
                <w:rFonts w:ascii="Arial" w:hAnsi="Arial" w:cs="Arial"/>
                <w:color w:val="000000" w:themeColor="text1"/>
                <w:sz w:val="22"/>
                <w:szCs w:val="22"/>
              </w:rPr>
              <w:t>Further</w:t>
            </w:r>
            <w:r w:rsidR="003E05BD" w:rsidRPr="006B3288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</w:t>
            </w:r>
          </w:p>
        </w:tc>
        <w:tc>
          <w:tcPr>
            <w:tcW w:w="5413" w:type="dxa"/>
          </w:tcPr>
          <w:p w14:paraId="79879E6A" w14:textId="77777777" w:rsidR="003E05BD" w:rsidRPr="006B3288" w:rsidRDefault="003E05BD" w:rsidP="004D1BB0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6B3288">
              <w:rPr>
                <w:rFonts w:ascii="Arial" w:hAnsi="Arial" w:cs="Arial"/>
                <w:color w:val="000000" w:themeColor="text1"/>
                <w:sz w:val="22"/>
                <w:szCs w:val="22"/>
              </w:rPr>
              <w:t>Photography &amp; Culture</w:t>
            </w:r>
          </w:p>
          <w:p w14:paraId="62D54E67" w14:textId="77777777" w:rsidR="003E05BD" w:rsidRPr="006B3288" w:rsidRDefault="003E05BD" w:rsidP="004D1BB0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6B3288">
              <w:rPr>
                <w:rFonts w:ascii="Arial" w:hAnsi="Arial" w:cs="Arial"/>
                <w:color w:val="000000" w:themeColor="text1"/>
                <w:sz w:val="22"/>
                <w:szCs w:val="22"/>
              </w:rPr>
              <w:t>Textile</w:t>
            </w:r>
          </w:p>
          <w:p w14:paraId="6C61B9B4" w14:textId="55A211FF" w:rsidR="003E05BD" w:rsidRPr="006B3288" w:rsidRDefault="003E05BD" w:rsidP="004D1BB0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6B3288">
              <w:rPr>
                <w:rFonts w:ascii="Arial" w:hAnsi="Arial" w:cs="Arial"/>
                <w:color w:val="000000" w:themeColor="text1"/>
                <w:sz w:val="22"/>
                <w:szCs w:val="22"/>
              </w:rPr>
              <w:t>Visual Communication</w:t>
            </w:r>
          </w:p>
        </w:tc>
        <w:tc>
          <w:tcPr>
            <w:tcW w:w="1470" w:type="dxa"/>
          </w:tcPr>
          <w:sdt>
            <w:sdtPr>
              <w:rPr>
                <w:rFonts w:ascii="Arial" w:hAnsi="Arial" w:cs="Arial"/>
                <w:color w:val="000000" w:themeColor="text1"/>
                <w:sz w:val="22"/>
                <w:szCs w:val="22"/>
              </w:rPr>
              <w:id w:val="-77247755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C1E211A" w14:textId="26FB7967" w:rsidR="003E05BD" w:rsidRPr="006B3288" w:rsidRDefault="005F3196" w:rsidP="003E05BD">
                <w:pPr>
                  <w:jc w:val="center"/>
                  <w:rPr>
                    <w:rFonts w:ascii="Arial" w:eastAsia="MS Gothic" w:hAnsi="Arial" w:cs="Arial"/>
                    <w:color w:val="000000" w:themeColor="text1"/>
                    <w:sz w:val="22"/>
                    <w:szCs w:val="22"/>
                  </w:rPr>
                </w:pPr>
                <w:r w:rsidRPr="006B3288">
                  <w:rPr>
                    <w:rFonts w:ascii="Segoe UI Symbol" w:eastAsia="MS Gothic" w:hAnsi="Segoe UI Symbol" w:cs="Segoe UI Symbol"/>
                    <w:color w:val="000000" w:themeColor="text1"/>
                    <w:sz w:val="22"/>
                    <w:szCs w:val="22"/>
                  </w:rPr>
                  <w:t>☐</w:t>
                </w:r>
              </w:p>
            </w:sdtContent>
          </w:sdt>
        </w:tc>
      </w:tr>
    </w:tbl>
    <w:p w14:paraId="43D7F3DF" w14:textId="77777777" w:rsidR="000E6255" w:rsidRPr="006B3288" w:rsidRDefault="000E6255" w:rsidP="000E6255">
      <w:pPr>
        <w:pStyle w:val="heading"/>
        <w:spacing w:before="0" w:after="0"/>
        <w:ind w:left="0" w:firstLine="0"/>
        <w:jc w:val="both"/>
        <w:rPr>
          <w:rFonts w:ascii="Arial" w:hAnsi="Arial" w:cs="Arial"/>
          <w:color w:val="000000" w:themeColor="text1"/>
          <w:sz w:val="22"/>
          <w:szCs w:val="22"/>
        </w:rPr>
      </w:pPr>
    </w:p>
    <w:p w14:paraId="4EB38F72" w14:textId="1B8636C7" w:rsidR="000E6255" w:rsidRPr="006B3288" w:rsidRDefault="000E6255" w:rsidP="000E6255">
      <w:pPr>
        <w:rPr>
          <w:rFonts w:ascii="Arial" w:hAnsi="Arial" w:cs="Arial"/>
          <w:color w:val="000000" w:themeColor="text1"/>
          <w:sz w:val="22"/>
          <w:szCs w:val="22"/>
        </w:rPr>
      </w:pPr>
      <w:r w:rsidRPr="006B3288">
        <w:rPr>
          <w:rFonts w:ascii="Arial" w:hAnsi="Arial" w:cs="Arial"/>
          <w:color w:val="000000" w:themeColor="text1"/>
          <w:sz w:val="22"/>
          <w:szCs w:val="22"/>
        </w:rPr>
        <w:t xml:space="preserve">A subject-specific bibliography of primary and secondary texts is to be developed, under direction from an academic </w:t>
      </w:r>
      <w:r w:rsidR="00093DCD" w:rsidRPr="006B3288">
        <w:rPr>
          <w:rFonts w:ascii="Arial" w:hAnsi="Arial" w:cs="Arial"/>
          <w:color w:val="000000" w:themeColor="text1"/>
          <w:sz w:val="22"/>
          <w:szCs w:val="22"/>
        </w:rPr>
        <w:t>tutor</w:t>
      </w:r>
      <w:r w:rsidRPr="006B3288">
        <w:rPr>
          <w:rFonts w:ascii="Arial" w:hAnsi="Arial" w:cs="Arial"/>
          <w:color w:val="000000" w:themeColor="text1"/>
          <w:sz w:val="22"/>
          <w:szCs w:val="22"/>
        </w:rPr>
        <w:t xml:space="preserve"> in conjunction with the student. Since the module comprises mostly independent study, it is up to the student to seek out secondary or archival material in the course of their research. </w:t>
      </w:r>
      <w:r w:rsidR="00093DCD" w:rsidRPr="006B3288">
        <w:rPr>
          <w:rFonts w:ascii="Arial" w:hAnsi="Arial" w:cs="Arial"/>
          <w:color w:val="000000" w:themeColor="text1"/>
          <w:sz w:val="22"/>
          <w:szCs w:val="22"/>
        </w:rPr>
        <w:t xml:space="preserve">Tutors </w:t>
      </w:r>
      <w:r w:rsidRPr="006B3288">
        <w:rPr>
          <w:rFonts w:ascii="Arial" w:hAnsi="Arial" w:cs="Arial"/>
          <w:color w:val="000000" w:themeColor="text1"/>
          <w:sz w:val="22"/>
          <w:szCs w:val="22"/>
        </w:rPr>
        <w:t xml:space="preserve">will guide and strongly encourage the research process, which may include online journals, audio-visual material, artefacts from Special Collections, etc. </w:t>
      </w:r>
    </w:p>
    <w:p w14:paraId="4132CC77" w14:textId="77777777" w:rsidR="00A74B3E" w:rsidRPr="006B3288" w:rsidRDefault="00A74B3E" w:rsidP="00A74B3E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20C3589A" w14:textId="49D42DF8" w:rsidR="000E6255" w:rsidRPr="006B3288" w:rsidRDefault="000E6255" w:rsidP="000E6255">
      <w:pPr>
        <w:pStyle w:val="heading"/>
        <w:spacing w:before="0" w:after="0"/>
        <w:ind w:left="0" w:firstLine="0"/>
        <w:jc w:val="both"/>
        <w:rPr>
          <w:rFonts w:ascii="Arial" w:hAnsi="Arial" w:cs="Arial"/>
          <w:b w:val="0"/>
          <w:color w:val="000000" w:themeColor="text1"/>
          <w:sz w:val="22"/>
          <w:szCs w:val="22"/>
        </w:rPr>
      </w:pPr>
      <w:r w:rsidRPr="006B3288">
        <w:rPr>
          <w:rFonts w:ascii="Arial" w:hAnsi="Arial" w:cs="Arial"/>
          <w:b w:val="0"/>
          <w:color w:val="000000" w:themeColor="text1"/>
          <w:sz w:val="22"/>
          <w:szCs w:val="22"/>
        </w:rPr>
        <w:t xml:space="preserve">Reflective Writing and the associated skill of Critical Reflection as described by Donald </w:t>
      </w:r>
      <w:proofErr w:type="spellStart"/>
      <w:r w:rsidRPr="006B3288">
        <w:rPr>
          <w:rFonts w:ascii="Arial" w:hAnsi="Arial" w:cs="Arial"/>
          <w:b w:val="0"/>
          <w:color w:val="000000" w:themeColor="text1"/>
          <w:sz w:val="22"/>
          <w:szCs w:val="22"/>
        </w:rPr>
        <w:t>Schön</w:t>
      </w:r>
      <w:proofErr w:type="spellEnd"/>
      <w:r w:rsidRPr="006B3288">
        <w:rPr>
          <w:rFonts w:ascii="Arial" w:hAnsi="Arial" w:cs="Arial"/>
          <w:b w:val="0"/>
          <w:color w:val="000000" w:themeColor="text1"/>
          <w:sz w:val="22"/>
          <w:szCs w:val="22"/>
        </w:rPr>
        <w:t xml:space="preserve"> </w:t>
      </w:r>
      <w:r w:rsidR="005F3196" w:rsidRPr="006B3288">
        <w:rPr>
          <w:rFonts w:ascii="Arial" w:hAnsi="Arial" w:cs="Arial"/>
          <w:b w:val="0"/>
          <w:color w:val="000000" w:themeColor="text1"/>
          <w:sz w:val="22"/>
          <w:szCs w:val="22"/>
        </w:rPr>
        <w:t>are</w:t>
      </w:r>
      <w:r w:rsidRPr="006B3288">
        <w:rPr>
          <w:rFonts w:ascii="Arial" w:hAnsi="Arial" w:cs="Arial"/>
          <w:b w:val="0"/>
          <w:color w:val="000000" w:themeColor="text1"/>
          <w:sz w:val="22"/>
          <w:szCs w:val="22"/>
        </w:rPr>
        <w:t xml:space="preserve"> the springboard to development in this module.   </w:t>
      </w:r>
    </w:p>
    <w:p w14:paraId="54DAD436" w14:textId="77777777" w:rsidR="000C6407" w:rsidRPr="006B3288" w:rsidRDefault="000C6407" w:rsidP="004D1BB0">
      <w:pPr>
        <w:pStyle w:val="fixed"/>
        <w:ind w:left="0" w:firstLine="0"/>
        <w:rPr>
          <w:rFonts w:ascii="Arial" w:hAnsi="Arial" w:cs="Arial"/>
          <w:color w:val="000000" w:themeColor="text1"/>
          <w:sz w:val="22"/>
          <w:szCs w:val="22"/>
        </w:rPr>
      </w:pPr>
      <w:bookmarkStart w:id="1" w:name="_GoBack"/>
      <w:bookmarkEnd w:id="1"/>
    </w:p>
    <w:sectPr w:rsidR="000C6407" w:rsidRPr="006B3288" w:rsidSect="006D2B8B">
      <w:endnotePr>
        <w:numFmt w:val="decimal"/>
      </w:endnotePr>
      <w:pgSz w:w="11907" w:h="16840" w:code="9"/>
      <w:pgMar w:top="1440" w:right="1440" w:bottom="1440" w:left="1797" w:header="1440" w:footer="1440" w:gutter="0"/>
      <w:cols w:space="720"/>
      <w:noEndnote/>
      <w:titlePg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58A239E4" w14:textId="77777777" w:rsidR="0060376A" w:rsidRDefault="0060376A" w:rsidP="009B5674">
      <w:r>
        <w:separator/>
      </w:r>
    </w:p>
  </w:endnote>
  <w:endnote w:type="continuationSeparator" w:id="0">
    <w:p w14:paraId="58F5FEE7" w14:textId="77777777" w:rsidR="0060376A" w:rsidRDefault="0060376A" w:rsidP="009B567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24641D64" w14:textId="77777777" w:rsidR="0060376A" w:rsidRDefault="0060376A" w:rsidP="009B5674">
      <w:r>
        <w:separator/>
      </w:r>
    </w:p>
  </w:footnote>
  <w:footnote w:type="continuationSeparator" w:id="0">
    <w:p w14:paraId="311DD2A7" w14:textId="77777777" w:rsidR="0060376A" w:rsidRDefault="0060376A" w:rsidP="009B567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034D6195"/>
    <w:multiLevelType w:val="hybridMultilevel"/>
    <w:tmpl w:val="C26C3816"/>
    <w:lvl w:ilvl="0" w:tplc="8D100C00">
      <w:start w:val="1"/>
      <w:numFmt w:val="bullet"/>
      <w:lvlText w:val=""/>
      <w:lvlJc w:val="left"/>
      <w:pPr>
        <w:tabs>
          <w:tab w:val="num" w:pos="454"/>
        </w:tabs>
        <w:ind w:left="454" w:hanging="170"/>
      </w:pPr>
      <w:rPr>
        <w:rFonts w:ascii="Symbol" w:hAnsi="Symbol" w:hint="default"/>
      </w:rPr>
    </w:lvl>
    <w:lvl w:ilvl="1" w:tplc="08090019">
      <w:start w:val="1"/>
      <w:numFmt w:val="lowerLetter"/>
      <w:lvlText w:val="%2."/>
      <w:lvlJc w:val="left"/>
      <w:pPr>
        <w:ind w:left="1364" w:hanging="360"/>
      </w:pPr>
    </w:lvl>
    <w:lvl w:ilvl="2" w:tplc="0809001B" w:tentative="1">
      <w:start w:val="1"/>
      <w:numFmt w:val="lowerRoman"/>
      <w:lvlText w:val="%3."/>
      <w:lvlJc w:val="right"/>
      <w:pPr>
        <w:ind w:left="2084" w:hanging="180"/>
      </w:pPr>
    </w:lvl>
    <w:lvl w:ilvl="3" w:tplc="0809000F" w:tentative="1">
      <w:start w:val="1"/>
      <w:numFmt w:val="decimal"/>
      <w:lvlText w:val="%4."/>
      <w:lvlJc w:val="left"/>
      <w:pPr>
        <w:ind w:left="2804" w:hanging="360"/>
      </w:pPr>
    </w:lvl>
    <w:lvl w:ilvl="4" w:tplc="08090019" w:tentative="1">
      <w:start w:val="1"/>
      <w:numFmt w:val="lowerLetter"/>
      <w:lvlText w:val="%5."/>
      <w:lvlJc w:val="left"/>
      <w:pPr>
        <w:ind w:left="3524" w:hanging="360"/>
      </w:pPr>
    </w:lvl>
    <w:lvl w:ilvl="5" w:tplc="0809001B" w:tentative="1">
      <w:start w:val="1"/>
      <w:numFmt w:val="lowerRoman"/>
      <w:lvlText w:val="%6."/>
      <w:lvlJc w:val="right"/>
      <w:pPr>
        <w:ind w:left="4244" w:hanging="180"/>
      </w:pPr>
    </w:lvl>
    <w:lvl w:ilvl="6" w:tplc="0809000F" w:tentative="1">
      <w:start w:val="1"/>
      <w:numFmt w:val="decimal"/>
      <w:lvlText w:val="%7."/>
      <w:lvlJc w:val="left"/>
      <w:pPr>
        <w:ind w:left="4964" w:hanging="360"/>
      </w:pPr>
    </w:lvl>
    <w:lvl w:ilvl="7" w:tplc="08090019" w:tentative="1">
      <w:start w:val="1"/>
      <w:numFmt w:val="lowerLetter"/>
      <w:lvlText w:val="%8."/>
      <w:lvlJc w:val="left"/>
      <w:pPr>
        <w:ind w:left="5684" w:hanging="360"/>
      </w:pPr>
    </w:lvl>
    <w:lvl w:ilvl="8" w:tplc="0809001B" w:tentative="1">
      <w:start w:val="1"/>
      <w:numFmt w:val="lowerRoman"/>
      <w:lvlText w:val="%9."/>
      <w:lvlJc w:val="right"/>
      <w:pPr>
        <w:ind w:left="6404" w:hanging="180"/>
      </w:pPr>
    </w:lvl>
  </w:abstractNum>
  <w:abstractNum w:abstractNumId="2" w15:restartNumberingAfterBreak="0">
    <w:nsid w:val="115C24B0"/>
    <w:multiLevelType w:val="hybridMultilevel"/>
    <w:tmpl w:val="7AEE87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1A721EB"/>
    <w:multiLevelType w:val="singleLevel"/>
    <w:tmpl w:val="FFAE4442"/>
    <w:lvl w:ilvl="0">
      <w:start w:val="1"/>
      <w:numFmt w:val="lowerRoman"/>
      <w:lvlText w:val="(%1)"/>
      <w:lvlJc w:val="left"/>
      <w:pPr>
        <w:tabs>
          <w:tab w:val="num" w:pos="720"/>
        </w:tabs>
        <w:ind w:left="720" w:hanging="720"/>
      </w:pPr>
    </w:lvl>
  </w:abstractNum>
  <w:abstractNum w:abstractNumId="4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497375AB"/>
    <w:multiLevelType w:val="hybridMultilevel"/>
    <w:tmpl w:val="F384C2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25A0DA9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1069" w:hanging="360"/>
      </w:pPr>
    </w:lvl>
    <w:lvl w:ilvl="1" w:tplc="0409000F">
      <w:start w:val="1"/>
      <w:numFmt w:val="decimal"/>
      <w:lvlText w:val="%2."/>
      <w:lvlJc w:val="left"/>
      <w:pPr>
        <w:ind w:left="36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3A81CB2"/>
    <w:multiLevelType w:val="hybridMultilevel"/>
    <w:tmpl w:val="1DB644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6"/>
  </w:num>
  <w:num w:numId="2">
    <w:abstractNumId w:val="4"/>
  </w:num>
  <w:num w:numId="3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Courier New" w:hAnsi="Courier New" w:cs="Courier New" w:hint="default"/>
          <w:sz w:val="20"/>
        </w:rPr>
      </w:lvl>
    </w:lvlOverride>
  </w:num>
  <w:num w:numId="4">
    <w:abstractNumId w:val="8"/>
  </w:num>
  <w:num w:numId="5">
    <w:abstractNumId w:val="3"/>
    <w:lvlOverride w:ilvl="0">
      <w:startOverride w:val="1"/>
    </w:lvlOverride>
  </w:num>
  <w:num w:numId="6">
    <w:abstractNumId w:val="5"/>
  </w:num>
  <w:num w:numId="7">
    <w:abstractNumId w:val="7"/>
  </w:num>
  <w:num w:numId="8">
    <w:abstractNumId w:val="1"/>
  </w:num>
  <w:num w:numId="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defaultTabStop w:val="720"/>
  <w:doNotHyphenateCaps/>
  <w:drawingGridHorizontalSpacing w:val="120"/>
  <w:drawingGridVerticalSpacing w:val="120"/>
  <w:displayVerticalDrawingGridEvery w:val="0"/>
  <w:doNotUseMarginsForDrawingGridOrigin/>
  <w:doNotShadeFormData/>
  <w:characterSpacingControl w:val="doNotCompress"/>
  <w:footnotePr>
    <w:footnote w:id="-1"/>
    <w:footnote w:id="0"/>
  </w:footnotePr>
  <w:endnotePr>
    <w:numFmt w:val="decimal"/>
    <w:endnote w:id="-1"/>
    <w:endnote w:id="0"/>
  </w:endnotePr>
  <w:compat>
    <w:balanceSingleByteDoubleByteWidth/>
    <w:doNotLeaveBackslashAlone/>
    <w:ulTrailSpace/>
    <w:doNotExpandShiftReturn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8741E"/>
    <w:rsid w:val="00005C0E"/>
    <w:rsid w:val="00005C82"/>
    <w:rsid w:val="00013C6D"/>
    <w:rsid w:val="00014CBA"/>
    <w:rsid w:val="000318EB"/>
    <w:rsid w:val="00066DE8"/>
    <w:rsid w:val="00077CD4"/>
    <w:rsid w:val="000876BA"/>
    <w:rsid w:val="000906B4"/>
    <w:rsid w:val="00093DCD"/>
    <w:rsid w:val="000C6407"/>
    <w:rsid w:val="000E1256"/>
    <w:rsid w:val="000E6255"/>
    <w:rsid w:val="00116B44"/>
    <w:rsid w:val="001210E5"/>
    <w:rsid w:val="00172EDC"/>
    <w:rsid w:val="001737BB"/>
    <w:rsid w:val="001A15E3"/>
    <w:rsid w:val="001A2624"/>
    <w:rsid w:val="001C765C"/>
    <w:rsid w:val="001D5DF6"/>
    <w:rsid w:val="001E565B"/>
    <w:rsid w:val="00203392"/>
    <w:rsid w:val="002411A3"/>
    <w:rsid w:val="00302297"/>
    <w:rsid w:val="003146EA"/>
    <w:rsid w:val="00316625"/>
    <w:rsid w:val="00356025"/>
    <w:rsid w:val="003711C4"/>
    <w:rsid w:val="003A2B4E"/>
    <w:rsid w:val="003A64E3"/>
    <w:rsid w:val="003C3310"/>
    <w:rsid w:val="003E05BD"/>
    <w:rsid w:val="00404273"/>
    <w:rsid w:val="0041421A"/>
    <w:rsid w:val="00425544"/>
    <w:rsid w:val="00442833"/>
    <w:rsid w:val="00470586"/>
    <w:rsid w:val="004A6539"/>
    <w:rsid w:val="004B6F80"/>
    <w:rsid w:val="004D1BB0"/>
    <w:rsid w:val="004F207C"/>
    <w:rsid w:val="004F33E3"/>
    <w:rsid w:val="005006B0"/>
    <w:rsid w:val="00507854"/>
    <w:rsid w:val="005259D7"/>
    <w:rsid w:val="00551363"/>
    <w:rsid w:val="00576297"/>
    <w:rsid w:val="005946A7"/>
    <w:rsid w:val="005E40A7"/>
    <w:rsid w:val="005E41B4"/>
    <w:rsid w:val="005E717E"/>
    <w:rsid w:val="005F3196"/>
    <w:rsid w:val="0060376A"/>
    <w:rsid w:val="0062376E"/>
    <w:rsid w:val="006336D6"/>
    <w:rsid w:val="00646A7D"/>
    <w:rsid w:val="00672792"/>
    <w:rsid w:val="0069757B"/>
    <w:rsid w:val="006A0463"/>
    <w:rsid w:val="006A0CE9"/>
    <w:rsid w:val="006B3288"/>
    <w:rsid w:val="006D2B8B"/>
    <w:rsid w:val="006E184F"/>
    <w:rsid w:val="00717684"/>
    <w:rsid w:val="00736A82"/>
    <w:rsid w:val="0074118F"/>
    <w:rsid w:val="007451DC"/>
    <w:rsid w:val="007506FF"/>
    <w:rsid w:val="007801F9"/>
    <w:rsid w:val="007F3042"/>
    <w:rsid w:val="008619BD"/>
    <w:rsid w:val="0089539D"/>
    <w:rsid w:val="008C188B"/>
    <w:rsid w:val="008C4955"/>
    <w:rsid w:val="008D3526"/>
    <w:rsid w:val="008E55FA"/>
    <w:rsid w:val="008F44C9"/>
    <w:rsid w:val="009135EF"/>
    <w:rsid w:val="009139DF"/>
    <w:rsid w:val="00924F30"/>
    <w:rsid w:val="00935337"/>
    <w:rsid w:val="00940D26"/>
    <w:rsid w:val="00954CCF"/>
    <w:rsid w:val="0095533C"/>
    <w:rsid w:val="0095773D"/>
    <w:rsid w:val="00973FF3"/>
    <w:rsid w:val="00996935"/>
    <w:rsid w:val="009A077A"/>
    <w:rsid w:val="009B5674"/>
    <w:rsid w:val="009D0293"/>
    <w:rsid w:val="00A17C72"/>
    <w:rsid w:val="00A20E0E"/>
    <w:rsid w:val="00A74B3E"/>
    <w:rsid w:val="00A815CB"/>
    <w:rsid w:val="00A867B2"/>
    <w:rsid w:val="00A9641E"/>
    <w:rsid w:val="00AA501F"/>
    <w:rsid w:val="00AD111C"/>
    <w:rsid w:val="00AD1C76"/>
    <w:rsid w:val="00AF3201"/>
    <w:rsid w:val="00B1208A"/>
    <w:rsid w:val="00B17917"/>
    <w:rsid w:val="00B30B52"/>
    <w:rsid w:val="00B34772"/>
    <w:rsid w:val="00B53530"/>
    <w:rsid w:val="00B80522"/>
    <w:rsid w:val="00B81017"/>
    <w:rsid w:val="00B8741E"/>
    <w:rsid w:val="00BA343F"/>
    <w:rsid w:val="00BD06FD"/>
    <w:rsid w:val="00BF6F6C"/>
    <w:rsid w:val="00C13613"/>
    <w:rsid w:val="00C13D91"/>
    <w:rsid w:val="00C86B41"/>
    <w:rsid w:val="00CD00CF"/>
    <w:rsid w:val="00CE283C"/>
    <w:rsid w:val="00D41EBF"/>
    <w:rsid w:val="00D5070D"/>
    <w:rsid w:val="00D52FBA"/>
    <w:rsid w:val="00D84293"/>
    <w:rsid w:val="00D8711E"/>
    <w:rsid w:val="00D97D71"/>
    <w:rsid w:val="00DA3486"/>
    <w:rsid w:val="00DB46AD"/>
    <w:rsid w:val="00DC7FD0"/>
    <w:rsid w:val="00DE543B"/>
    <w:rsid w:val="00E30887"/>
    <w:rsid w:val="00E91B3E"/>
    <w:rsid w:val="00EA24E6"/>
    <w:rsid w:val="00ED342A"/>
    <w:rsid w:val="00F0221E"/>
    <w:rsid w:val="00F12AB6"/>
    <w:rsid w:val="00F1675B"/>
    <w:rsid w:val="00F61257"/>
    <w:rsid w:val="00F64B4A"/>
    <w:rsid w:val="00F74441"/>
    <w:rsid w:val="00F9426D"/>
    <w:rsid w:val="00FB3C63"/>
    <w:rsid w:val="00FD629F"/>
    <w:rsid w:val="00FD75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396A3A8"/>
  <w15:docId w15:val="{40DE8F7D-E63C-4BC4-B752-20420C63F6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D2B8B"/>
    <w:pPr>
      <w:overflowPunct w:val="0"/>
      <w:autoSpaceDE w:val="0"/>
      <w:autoSpaceDN w:val="0"/>
      <w:adjustRightInd w:val="0"/>
      <w:jc w:val="both"/>
      <w:textAlignment w:val="baseline"/>
    </w:pPr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basedOn w:val="DefaultParagraphFont"/>
    <w:semiHidden/>
    <w:rsid w:val="006D2B8B"/>
  </w:style>
  <w:style w:type="paragraph" w:customStyle="1" w:styleId="heading">
    <w:name w:val="heading"/>
    <w:basedOn w:val="fixed"/>
    <w:link w:val="headingChar"/>
    <w:rsid w:val="006D2B8B"/>
    <w:pPr>
      <w:spacing w:before="240" w:after="120"/>
    </w:pPr>
  </w:style>
  <w:style w:type="paragraph" w:customStyle="1" w:styleId="fixed">
    <w:name w:val="fixed"/>
    <w:link w:val="fixedChar"/>
    <w:rsid w:val="006D2B8B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customStyle="1" w:styleId="variable">
    <w:name w:val="variable"/>
    <w:rsid w:val="006D2B8B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b/>
      <w:sz w:val="24"/>
    </w:rPr>
  </w:style>
  <w:style w:type="paragraph" w:customStyle="1" w:styleId="bullet">
    <w:name w:val="bullet"/>
    <w:link w:val="bulletChar"/>
    <w:rsid w:val="006D2B8B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paragraph" w:customStyle="1" w:styleId="more">
    <w:name w:val="more"/>
    <w:rsid w:val="006D2B8B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sz w:val="24"/>
    </w:rPr>
  </w:style>
  <w:style w:type="character" w:customStyle="1" w:styleId="fixedChar">
    <w:name w:val="fixed Char"/>
    <w:link w:val="fixed"/>
    <w:rsid w:val="00B8741E"/>
    <w:rPr>
      <w:b/>
      <w:sz w:val="24"/>
      <w:lang w:val="en-GB" w:eastAsia="en-GB" w:bidi="ar-SA"/>
    </w:rPr>
  </w:style>
  <w:style w:type="character" w:customStyle="1" w:styleId="headingChar">
    <w:name w:val="heading Char"/>
    <w:link w:val="heading"/>
    <w:rsid w:val="00B8741E"/>
    <w:rPr>
      <w:b/>
      <w:sz w:val="24"/>
    </w:rPr>
  </w:style>
  <w:style w:type="character" w:customStyle="1" w:styleId="bulletChar">
    <w:name w:val="bullet Char"/>
    <w:link w:val="bullet"/>
    <w:rsid w:val="00B8741E"/>
    <w:rPr>
      <w:sz w:val="24"/>
      <w:lang w:val="en-GB" w:eastAsia="en-GB" w:bidi="ar-SA"/>
    </w:rPr>
  </w:style>
  <w:style w:type="character" w:styleId="Hyperlink">
    <w:name w:val="Hyperlink"/>
    <w:uiPriority w:val="99"/>
    <w:rsid w:val="00B8741E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B8741E"/>
    <w:pPr>
      <w:overflowPunct/>
      <w:autoSpaceDE/>
      <w:autoSpaceDN/>
      <w:adjustRightInd/>
      <w:ind w:left="720"/>
      <w:jc w:val="left"/>
      <w:textAlignment w:val="auto"/>
    </w:pPr>
    <w:rPr>
      <w:szCs w:val="24"/>
    </w:rPr>
  </w:style>
  <w:style w:type="table" w:styleId="TableGrid">
    <w:name w:val="Table Grid"/>
    <w:basedOn w:val="TableNormal"/>
    <w:uiPriority w:val="59"/>
    <w:rsid w:val="00C86B4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B5674"/>
    <w:rPr>
      <w:sz w:val="24"/>
    </w:rPr>
  </w:style>
  <w:style w:type="paragraph" w:styleId="Footer">
    <w:name w:val="footer"/>
    <w:basedOn w:val="Normal"/>
    <w:link w:val="Foot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B5674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81017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81017"/>
    <w:rPr>
      <w:rFonts w:ascii="Tahoma" w:hAnsi="Tahoma" w:cs="Tahoma"/>
      <w:sz w:val="16"/>
      <w:szCs w:val="16"/>
    </w:rPr>
  </w:style>
  <w:style w:type="character" w:customStyle="1" w:styleId="ListParagraphChar">
    <w:name w:val="List Paragraph Char"/>
    <w:link w:val="ListParagraph"/>
    <w:uiPriority w:val="34"/>
    <w:locked/>
    <w:rsid w:val="00A74B3E"/>
    <w:rPr>
      <w:sz w:val="24"/>
      <w:szCs w:val="24"/>
    </w:rPr>
  </w:style>
  <w:style w:type="character" w:styleId="PlaceholderText">
    <w:name w:val="Placeholder Text"/>
    <w:basedOn w:val="DefaultParagraphFont"/>
    <w:uiPriority w:val="99"/>
    <w:semiHidden/>
    <w:rsid w:val="007801F9"/>
    <w:rPr>
      <w:color w:val="808080"/>
    </w:rPr>
  </w:style>
  <w:style w:type="character" w:styleId="CommentReference">
    <w:name w:val="annotation reference"/>
    <w:basedOn w:val="DefaultParagraphFont"/>
    <w:uiPriority w:val="99"/>
    <w:semiHidden/>
    <w:unhideWhenUsed/>
    <w:rsid w:val="00ED342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D342A"/>
    <w:rPr>
      <w:sz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ED342A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D342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D342A"/>
    <w:rPr>
      <w:b/>
      <w:bCs/>
    </w:rPr>
  </w:style>
  <w:style w:type="character" w:styleId="FollowedHyperlink">
    <w:name w:val="FollowedHyperlink"/>
    <w:basedOn w:val="DefaultParagraphFont"/>
    <w:uiPriority w:val="99"/>
    <w:semiHidden/>
    <w:unhideWhenUsed/>
    <w:rsid w:val="004D1BB0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38957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546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936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6414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6949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4142396">
                      <w:marLeft w:val="0"/>
                      <w:marRight w:val="0"/>
                      <w:marTop w:val="7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16556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glossaryDocument" Target="glossary/document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q:\SYSTEM\01_qamod.dot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docParts>
    <w:docPart>
      <w:docPartPr>
        <w:name w:val="CACD2C3B1C25544EA4B13FE86374B7B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1ED5B22-3818-0B47-BF84-B80BF7E3BA04}"/>
      </w:docPartPr>
      <w:docPartBody>
        <w:p w:rsidR="00296B7F" w:rsidRDefault="00B624E9" w:rsidP="00B624E9">
          <w:pPr>
            <w:pStyle w:val="CACD2C3B1C25544EA4B13FE86374B7B4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FE3682DE4090EA47AA3FBAEADD39125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646B620-43B0-824D-ACAC-F68D801E233E}"/>
      </w:docPartPr>
      <w:docPartBody>
        <w:p w:rsidR="00296B7F" w:rsidRDefault="00B624E9" w:rsidP="00B624E9">
          <w:pPr>
            <w:pStyle w:val="FE3682DE4090EA47AA3FBAEADD391251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54DA4"/>
    <w:rsid w:val="000A10BC"/>
    <w:rsid w:val="001B7C69"/>
    <w:rsid w:val="00296B7F"/>
    <w:rsid w:val="003F013D"/>
    <w:rsid w:val="00604ED3"/>
    <w:rsid w:val="00620D44"/>
    <w:rsid w:val="006E6D82"/>
    <w:rsid w:val="00732B30"/>
    <w:rsid w:val="00820288"/>
    <w:rsid w:val="0097425F"/>
    <w:rsid w:val="009F4C75"/>
    <w:rsid w:val="00A2404E"/>
    <w:rsid w:val="00A47AD6"/>
    <w:rsid w:val="00B54DA4"/>
    <w:rsid w:val="00B624E9"/>
    <w:rsid w:val="00CC0B46"/>
    <w:rsid w:val="00CD3E37"/>
    <w:rsid w:val="00EB6A0D"/>
    <w:rsid w:val="00FB4E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B624E9"/>
    <w:rPr>
      <w:color w:val="808080"/>
    </w:rPr>
  </w:style>
  <w:style w:type="paragraph" w:customStyle="1" w:styleId="B8C581517C6E4F3495E0301B1023A243">
    <w:name w:val="B8C581517C6E4F3495E0301B1023A243"/>
    <w:rsid w:val="00B54DA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</w:rPr>
  </w:style>
  <w:style w:type="paragraph" w:customStyle="1" w:styleId="7556B6C2236B49DB917AAFE516D075FA">
    <w:name w:val="7556B6C2236B49DB917AAFE516D075FA"/>
    <w:rsid w:val="00B54DA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</w:rPr>
  </w:style>
  <w:style w:type="paragraph" w:customStyle="1" w:styleId="55D015AB7E2B4A03A427B9C0717A51C0">
    <w:name w:val="55D015AB7E2B4A03A427B9C0717A51C0"/>
    <w:rsid w:val="00B54DA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</w:rPr>
  </w:style>
  <w:style w:type="paragraph" w:customStyle="1" w:styleId="B09CA213F86B4E90927BA837A8FBFC76">
    <w:name w:val="B09CA213F86B4E90927BA837A8FBFC76"/>
    <w:rsid w:val="00B54DA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</w:rPr>
  </w:style>
  <w:style w:type="paragraph" w:customStyle="1" w:styleId="CACD2C3B1C25544EA4B13FE86374B7B4">
    <w:name w:val="CACD2C3B1C25544EA4B13FE86374B7B4"/>
    <w:rsid w:val="00B624E9"/>
    <w:pPr>
      <w:spacing w:after="0" w:line="240" w:lineRule="auto"/>
    </w:pPr>
    <w:rPr>
      <w:sz w:val="24"/>
      <w:szCs w:val="24"/>
      <w:lang w:eastAsia="en-US"/>
    </w:rPr>
  </w:style>
  <w:style w:type="paragraph" w:customStyle="1" w:styleId="FE3682DE4090EA47AA3FBAEADD391251">
    <w:name w:val="FE3682DE4090EA47AA3FBAEADD391251"/>
    <w:rsid w:val="00B624E9"/>
    <w:pPr>
      <w:spacing w:after="0" w:line="240" w:lineRule="auto"/>
    </w:pPr>
    <w:rPr>
      <w:sz w:val="24"/>
      <w:szCs w:val="24"/>
      <w:lang w:eastAsia="en-US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BF0F787-2AB8-4261-B126-FC5B85EA8A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01_qamod</Template>
  <TotalTime>1</TotalTime>
  <Pages>3</Pages>
  <Words>600</Words>
  <Characters>3421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PV3</vt:lpstr>
    </vt:vector>
  </TitlesOfParts>
  <Company>UWTSD</Company>
  <LinksUpToDate>false</LinksUpToDate>
  <CharactersWithSpaces>4013</CharactersWithSpaces>
  <SharedDoc>false</SharedDoc>
  <HLinks>
    <vt:vector size="42" baseType="variant">
      <vt:variant>
        <vt:i4>2359393</vt:i4>
      </vt:variant>
      <vt:variant>
        <vt:i4>18</vt:i4>
      </vt:variant>
      <vt:variant>
        <vt:i4>0</vt:i4>
      </vt:variant>
      <vt:variant>
        <vt:i4>5</vt:i4>
      </vt:variant>
      <vt:variant>
        <vt:lpwstr>http://www.fma.org/</vt:lpwstr>
      </vt:variant>
      <vt:variant>
        <vt:lpwstr/>
      </vt:variant>
      <vt:variant>
        <vt:i4>2228276</vt:i4>
      </vt:variant>
      <vt:variant>
        <vt:i4>15</vt:i4>
      </vt:variant>
      <vt:variant>
        <vt:i4>0</vt:i4>
      </vt:variant>
      <vt:variant>
        <vt:i4>5</vt:i4>
      </vt:variant>
      <vt:variant>
        <vt:lpwstr>http://www.cimaglobal.com/</vt:lpwstr>
      </vt:variant>
      <vt:variant>
        <vt:lpwstr/>
      </vt:variant>
      <vt:variant>
        <vt:i4>3014718</vt:i4>
      </vt:variant>
      <vt:variant>
        <vt:i4>12</vt:i4>
      </vt:variant>
      <vt:variant>
        <vt:i4>0</vt:i4>
      </vt:variant>
      <vt:variant>
        <vt:i4>5</vt:i4>
      </vt:variant>
      <vt:variant>
        <vt:lpwstr>http://www.accaglobal.com/</vt:lpwstr>
      </vt:variant>
      <vt:variant>
        <vt:lpwstr/>
      </vt:variant>
      <vt:variant>
        <vt:i4>2424931</vt:i4>
      </vt:variant>
      <vt:variant>
        <vt:i4>9</vt:i4>
      </vt:variant>
      <vt:variant>
        <vt:i4>0</vt:i4>
      </vt:variant>
      <vt:variant>
        <vt:i4>5</vt:i4>
      </vt:variant>
      <vt:variant>
        <vt:lpwstr>http://www.hescott.com/</vt:lpwstr>
      </vt:variant>
      <vt:variant>
        <vt:lpwstr/>
      </vt:variant>
      <vt:variant>
        <vt:i4>2293802</vt:i4>
      </vt:variant>
      <vt:variant>
        <vt:i4>6</vt:i4>
      </vt:variant>
      <vt:variant>
        <vt:i4>0</vt:i4>
      </vt:variant>
      <vt:variant>
        <vt:i4>5</vt:i4>
      </vt:variant>
      <vt:variant>
        <vt:lpwstr>http://www.ft.com/</vt:lpwstr>
      </vt:variant>
      <vt:variant>
        <vt:lpwstr/>
      </vt:variant>
      <vt:variant>
        <vt:i4>5701709</vt:i4>
      </vt:variant>
      <vt:variant>
        <vt:i4>3</vt:i4>
      </vt:variant>
      <vt:variant>
        <vt:i4>0</vt:i4>
      </vt:variant>
      <vt:variant>
        <vt:i4>5</vt:i4>
      </vt:variant>
      <vt:variant>
        <vt:lpwstr>http://www.ft.com/management</vt:lpwstr>
      </vt:variant>
      <vt:variant>
        <vt:lpwstr/>
      </vt:variant>
      <vt:variant>
        <vt:i4>7405672</vt:i4>
      </vt:variant>
      <vt:variant>
        <vt:i4>0</vt:i4>
      </vt:variant>
      <vt:variant>
        <vt:i4>0</vt:i4>
      </vt:variant>
      <vt:variant>
        <vt:i4>5</vt:i4>
      </vt:variant>
      <vt:variant>
        <vt:lpwstr>http://www.bized.co.uk/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PV3</dc:title>
  <dc:creator>Academic Office</dc:creator>
  <cp:lastModifiedBy>Sarah Cornelius</cp:lastModifiedBy>
  <cp:revision>2</cp:revision>
  <cp:lastPrinted>2019-03-21T15:56:00Z</cp:lastPrinted>
  <dcterms:created xsi:type="dcterms:W3CDTF">2019-04-30T09:44:00Z</dcterms:created>
  <dcterms:modified xsi:type="dcterms:W3CDTF">2019-04-30T09:44:00Z</dcterms:modified>
</cp:coreProperties>
</file>