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3E088" w14:textId="706D9D2F" w:rsidR="00B151A8" w:rsidRPr="00A34690" w:rsidRDefault="00A34690" w:rsidP="00A34690">
      <w:pPr>
        <w:spacing w:line="360" w:lineRule="auto"/>
        <w:jc w:val="center"/>
        <w:rPr>
          <w:rFonts w:ascii="Arial" w:hAnsi="Arial" w:cs="Arial"/>
          <w:b/>
          <w:bCs/>
          <w:sz w:val="24"/>
          <w:szCs w:val="24"/>
        </w:rPr>
      </w:pPr>
      <w:r w:rsidRPr="00A34690">
        <w:rPr>
          <w:rFonts w:ascii="Arial" w:hAnsi="Arial" w:cs="Arial"/>
          <w:b/>
          <w:bCs/>
          <w:sz w:val="24"/>
          <w:szCs w:val="24"/>
        </w:rPr>
        <w:t>Personnel Resourcing and Development</w:t>
      </w:r>
    </w:p>
    <w:p w14:paraId="3E03E952" w14:textId="65FE0F60" w:rsidR="00A34690" w:rsidRDefault="00A34690" w:rsidP="00A34690">
      <w:pPr>
        <w:spacing w:line="360" w:lineRule="auto"/>
        <w:jc w:val="center"/>
        <w:rPr>
          <w:rFonts w:ascii="Arial" w:hAnsi="Arial" w:cs="Arial"/>
          <w:b/>
          <w:bCs/>
          <w:sz w:val="24"/>
          <w:szCs w:val="24"/>
        </w:rPr>
      </w:pPr>
      <w:r w:rsidRPr="00A34690">
        <w:rPr>
          <w:rFonts w:ascii="Arial" w:hAnsi="Arial" w:cs="Arial"/>
          <w:b/>
          <w:bCs/>
          <w:sz w:val="24"/>
          <w:szCs w:val="24"/>
        </w:rPr>
        <w:t>BMIH5005</w:t>
      </w:r>
    </w:p>
    <w:p w14:paraId="6FD69F6D" w14:textId="77777777" w:rsidR="00A34690" w:rsidRPr="00A34690" w:rsidRDefault="00A34690" w:rsidP="00A34690">
      <w:pPr>
        <w:spacing w:line="360" w:lineRule="auto"/>
        <w:jc w:val="center"/>
        <w:rPr>
          <w:rFonts w:ascii="Arial" w:hAnsi="Arial" w:cs="Arial"/>
          <w:b/>
          <w:bCs/>
          <w:sz w:val="24"/>
          <w:szCs w:val="24"/>
        </w:rPr>
      </w:pPr>
    </w:p>
    <w:p w14:paraId="59926256" w14:textId="17AF095E" w:rsidR="00A34690" w:rsidRDefault="00A34690" w:rsidP="00A34690">
      <w:pPr>
        <w:spacing w:line="360" w:lineRule="auto"/>
        <w:jc w:val="center"/>
        <w:rPr>
          <w:rFonts w:ascii="Arial" w:hAnsi="Arial" w:cs="Arial"/>
          <w:sz w:val="24"/>
          <w:szCs w:val="24"/>
        </w:rPr>
      </w:pPr>
      <w:r w:rsidRPr="00A34690">
        <w:rPr>
          <w:rFonts w:ascii="Arial" w:hAnsi="Arial" w:cs="Arial"/>
          <w:sz w:val="24"/>
          <w:szCs w:val="24"/>
        </w:rPr>
        <w:t>Research Project Proposal – Impact of current challenges on the human resource department relating to recruitment and retention</w:t>
      </w:r>
      <w:r>
        <w:rPr>
          <w:rFonts w:ascii="Arial" w:hAnsi="Arial" w:cs="Arial"/>
          <w:sz w:val="24"/>
          <w:szCs w:val="24"/>
        </w:rPr>
        <w:t>.</w:t>
      </w:r>
    </w:p>
    <w:p w14:paraId="78EB0939" w14:textId="77777777" w:rsidR="00A34690" w:rsidRDefault="00A34690" w:rsidP="00A34690">
      <w:pPr>
        <w:spacing w:line="360" w:lineRule="auto"/>
        <w:jc w:val="center"/>
        <w:rPr>
          <w:rFonts w:ascii="Arial" w:hAnsi="Arial" w:cs="Arial"/>
          <w:sz w:val="24"/>
          <w:szCs w:val="24"/>
        </w:rPr>
      </w:pPr>
    </w:p>
    <w:p w14:paraId="4F410B53" w14:textId="77777777" w:rsidR="00A34690" w:rsidRDefault="00A34690" w:rsidP="00A34690">
      <w:pPr>
        <w:spacing w:line="360" w:lineRule="auto"/>
        <w:jc w:val="center"/>
        <w:rPr>
          <w:rFonts w:ascii="Arial" w:hAnsi="Arial" w:cs="Arial"/>
          <w:sz w:val="24"/>
          <w:szCs w:val="24"/>
        </w:rPr>
      </w:pPr>
    </w:p>
    <w:p w14:paraId="1CBC005B" w14:textId="6412B0A2" w:rsidR="00A34690" w:rsidRDefault="00A34690" w:rsidP="00A34690">
      <w:pPr>
        <w:spacing w:line="360" w:lineRule="auto"/>
        <w:jc w:val="center"/>
        <w:rPr>
          <w:rFonts w:ascii="Arial" w:hAnsi="Arial" w:cs="Arial"/>
          <w:sz w:val="24"/>
          <w:szCs w:val="24"/>
        </w:rPr>
      </w:pPr>
      <w:r>
        <w:rPr>
          <w:rFonts w:ascii="Arial" w:hAnsi="Arial" w:cs="Arial"/>
          <w:sz w:val="24"/>
          <w:szCs w:val="24"/>
        </w:rPr>
        <w:t>Lecturer name:</w:t>
      </w:r>
      <w:r w:rsidR="00F40F1B">
        <w:rPr>
          <w:rFonts w:ascii="Arial" w:hAnsi="Arial" w:cs="Arial"/>
          <w:sz w:val="24"/>
          <w:szCs w:val="24"/>
        </w:rPr>
        <w:t xml:space="preserve"> </w:t>
      </w:r>
      <w:r w:rsidR="00345E5E">
        <w:rPr>
          <w:rFonts w:ascii="Arial" w:hAnsi="Arial" w:cs="Arial"/>
          <w:sz w:val="24"/>
          <w:szCs w:val="24"/>
        </w:rPr>
        <w:t>Hellen Evans</w:t>
      </w:r>
    </w:p>
    <w:p w14:paraId="70B4FE3D" w14:textId="5F473072" w:rsidR="00A34690" w:rsidRDefault="00A34690" w:rsidP="00A34690">
      <w:pPr>
        <w:spacing w:line="360" w:lineRule="auto"/>
        <w:jc w:val="center"/>
        <w:rPr>
          <w:rFonts w:ascii="Arial" w:hAnsi="Arial" w:cs="Arial"/>
          <w:sz w:val="24"/>
          <w:szCs w:val="24"/>
        </w:rPr>
      </w:pPr>
      <w:r>
        <w:rPr>
          <w:rFonts w:ascii="Arial" w:hAnsi="Arial" w:cs="Arial"/>
          <w:sz w:val="24"/>
          <w:szCs w:val="24"/>
        </w:rPr>
        <w:t>Student name:</w:t>
      </w:r>
      <w:r w:rsidR="00417626">
        <w:rPr>
          <w:rFonts w:ascii="Arial" w:hAnsi="Arial" w:cs="Arial"/>
          <w:sz w:val="24"/>
          <w:szCs w:val="24"/>
        </w:rPr>
        <w:t xml:space="preserve"> </w:t>
      </w:r>
      <w:r w:rsidR="00417626">
        <w:rPr>
          <w:rFonts w:ascii="Arial" w:hAnsi="Arial" w:cs="Arial"/>
          <w:sz w:val="24"/>
          <w:szCs w:val="24"/>
        </w:rPr>
        <w:t xml:space="preserve">Roxana </w:t>
      </w:r>
      <w:proofErr w:type="spellStart"/>
      <w:r w:rsidR="00417626">
        <w:rPr>
          <w:rFonts w:ascii="Arial" w:hAnsi="Arial" w:cs="Arial"/>
          <w:sz w:val="24"/>
          <w:szCs w:val="24"/>
        </w:rPr>
        <w:t>Jurj</w:t>
      </w:r>
      <w:proofErr w:type="spellEnd"/>
    </w:p>
    <w:p w14:paraId="7058737D" w14:textId="6CB3D765" w:rsidR="00A34690" w:rsidRDefault="00A34690" w:rsidP="00A34690">
      <w:pPr>
        <w:spacing w:line="360" w:lineRule="auto"/>
        <w:jc w:val="center"/>
        <w:rPr>
          <w:rFonts w:ascii="Arial" w:hAnsi="Arial" w:cs="Arial"/>
          <w:sz w:val="24"/>
          <w:szCs w:val="24"/>
        </w:rPr>
      </w:pPr>
      <w:r>
        <w:rPr>
          <w:rFonts w:ascii="Arial" w:hAnsi="Arial" w:cs="Arial"/>
          <w:sz w:val="24"/>
          <w:szCs w:val="24"/>
        </w:rPr>
        <w:t>Student id:</w:t>
      </w:r>
      <w:r w:rsidR="00417626" w:rsidRPr="00417626">
        <w:t xml:space="preserve"> </w:t>
      </w:r>
      <w:r w:rsidR="00417626" w:rsidRPr="00417626">
        <w:rPr>
          <w:rFonts w:ascii="Arial" w:hAnsi="Arial" w:cs="Arial"/>
          <w:sz w:val="24"/>
          <w:szCs w:val="24"/>
        </w:rPr>
        <w:t>2126298</w:t>
      </w:r>
    </w:p>
    <w:p w14:paraId="1945137F" w14:textId="378D8DB4" w:rsidR="00A34690" w:rsidRDefault="00A34690" w:rsidP="00A34690">
      <w:pPr>
        <w:spacing w:line="360" w:lineRule="auto"/>
        <w:jc w:val="center"/>
        <w:rPr>
          <w:rFonts w:ascii="Arial" w:hAnsi="Arial" w:cs="Arial"/>
          <w:sz w:val="24"/>
          <w:szCs w:val="24"/>
        </w:rPr>
      </w:pPr>
      <w:r>
        <w:rPr>
          <w:rFonts w:ascii="Arial" w:hAnsi="Arial" w:cs="Arial"/>
          <w:sz w:val="24"/>
          <w:szCs w:val="24"/>
        </w:rPr>
        <w:t>Word count:</w:t>
      </w:r>
      <w:r w:rsidR="00F40F1B">
        <w:rPr>
          <w:rFonts w:ascii="Arial" w:hAnsi="Arial" w:cs="Arial"/>
          <w:sz w:val="24"/>
          <w:szCs w:val="24"/>
        </w:rPr>
        <w:t xml:space="preserve"> 2012</w:t>
      </w:r>
    </w:p>
    <w:p w14:paraId="1748C649" w14:textId="77777777" w:rsidR="00A34690" w:rsidRDefault="00A34690" w:rsidP="00A34690">
      <w:pPr>
        <w:spacing w:line="360" w:lineRule="auto"/>
        <w:jc w:val="center"/>
        <w:rPr>
          <w:rFonts w:ascii="Arial" w:hAnsi="Arial" w:cs="Arial"/>
          <w:sz w:val="24"/>
          <w:szCs w:val="24"/>
        </w:rPr>
      </w:pPr>
    </w:p>
    <w:p w14:paraId="32B12546" w14:textId="77777777" w:rsidR="00A34690" w:rsidRDefault="00A34690" w:rsidP="00A34690">
      <w:pPr>
        <w:spacing w:line="360" w:lineRule="auto"/>
        <w:jc w:val="center"/>
        <w:rPr>
          <w:rFonts w:ascii="Arial" w:hAnsi="Arial" w:cs="Arial"/>
          <w:sz w:val="24"/>
          <w:szCs w:val="24"/>
        </w:rPr>
      </w:pPr>
    </w:p>
    <w:p w14:paraId="17FA26BA" w14:textId="77777777" w:rsidR="00A34690" w:rsidRDefault="00A34690" w:rsidP="00A34690">
      <w:pPr>
        <w:spacing w:line="360" w:lineRule="auto"/>
        <w:jc w:val="center"/>
        <w:rPr>
          <w:rFonts w:ascii="Arial" w:hAnsi="Arial" w:cs="Arial"/>
          <w:sz w:val="24"/>
          <w:szCs w:val="24"/>
        </w:rPr>
      </w:pPr>
    </w:p>
    <w:p w14:paraId="5B83CA7A" w14:textId="77777777" w:rsidR="00A34690" w:rsidRDefault="00A34690" w:rsidP="00A34690">
      <w:pPr>
        <w:spacing w:line="360" w:lineRule="auto"/>
        <w:jc w:val="center"/>
        <w:rPr>
          <w:rFonts w:ascii="Arial" w:hAnsi="Arial" w:cs="Arial"/>
          <w:sz w:val="24"/>
          <w:szCs w:val="24"/>
        </w:rPr>
      </w:pPr>
    </w:p>
    <w:p w14:paraId="67192EB0" w14:textId="77777777" w:rsidR="004B5940" w:rsidRDefault="004B5940" w:rsidP="00A34690">
      <w:pPr>
        <w:spacing w:line="360" w:lineRule="auto"/>
        <w:jc w:val="center"/>
        <w:rPr>
          <w:rFonts w:ascii="Arial" w:hAnsi="Arial" w:cs="Arial"/>
          <w:sz w:val="24"/>
          <w:szCs w:val="24"/>
        </w:rPr>
      </w:pPr>
    </w:p>
    <w:p w14:paraId="29085B08" w14:textId="77777777" w:rsidR="004B5940" w:rsidRDefault="004B5940" w:rsidP="00A34690">
      <w:pPr>
        <w:spacing w:line="360" w:lineRule="auto"/>
        <w:jc w:val="center"/>
        <w:rPr>
          <w:rFonts w:ascii="Arial" w:hAnsi="Arial" w:cs="Arial"/>
          <w:sz w:val="24"/>
          <w:szCs w:val="24"/>
        </w:rPr>
      </w:pPr>
    </w:p>
    <w:p w14:paraId="4B8E0E49" w14:textId="77777777" w:rsidR="004B5940" w:rsidRDefault="004B5940" w:rsidP="00A34690">
      <w:pPr>
        <w:spacing w:line="360" w:lineRule="auto"/>
        <w:jc w:val="center"/>
        <w:rPr>
          <w:rFonts w:ascii="Arial" w:hAnsi="Arial" w:cs="Arial"/>
          <w:sz w:val="24"/>
          <w:szCs w:val="24"/>
        </w:rPr>
      </w:pPr>
    </w:p>
    <w:p w14:paraId="1E7A8807" w14:textId="77777777" w:rsidR="004B5940" w:rsidRDefault="004B5940" w:rsidP="00A34690">
      <w:pPr>
        <w:spacing w:line="360" w:lineRule="auto"/>
        <w:jc w:val="center"/>
        <w:rPr>
          <w:rFonts w:ascii="Arial" w:hAnsi="Arial" w:cs="Arial"/>
          <w:sz w:val="24"/>
          <w:szCs w:val="24"/>
        </w:rPr>
      </w:pPr>
    </w:p>
    <w:p w14:paraId="5A5C291E" w14:textId="77777777" w:rsidR="004B5940" w:rsidRDefault="004B5940" w:rsidP="00A34690">
      <w:pPr>
        <w:spacing w:line="360" w:lineRule="auto"/>
        <w:jc w:val="center"/>
        <w:rPr>
          <w:rFonts w:ascii="Arial" w:hAnsi="Arial" w:cs="Arial"/>
          <w:sz w:val="24"/>
          <w:szCs w:val="24"/>
        </w:rPr>
      </w:pPr>
    </w:p>
    <w:p w14:paraId="1BD31789" w14:textId="77777777" w:rsidR="004B5940" w:rsidRDefault="004B5940" w:rsidP="00A34690">
      <w:pPr>
        <w:spacing w:line="360" w:lineRule="auto"/>
        <w:jc w:val="center"/>
        <w:rPr>
          <w:rFonts w:ascii="Arial" w:hAnsi="Arial" w:cs="Arial"/>
          <w:sz w:val="24"/>
          <w:szCs w:val="24"/>
        </w:rPr>
      </w:pPr>
    </w:p>
    <w:p w14:paraId="405D6CA5" w14:textId="77777777" w:rsidR="004B5940" w:rsidRDefault="004B5940" w:rsidP="00A34690">
      <w:pPr>
        <w:spacing w:line="360" w:lineRule="auto"/>
        <w:jc w:val="center"/>
        <w:rPr>
          <w:rFonts w:ascii="Arial" w:hAnsi="Arial" w:cs="Arial"/>
          <w:sz w:val="24"/>
          <w:szCs w:val="24"/>
        </w:rPr>
      </w:pPr>
    </w:p>
    <w:p w14:paraId="1E88A20F" w14:textId="77777777" w:rsidR="004B5940" w:rsidRDefault="004B5940" w:rsidP="00A34690">
      <w:pPr>
        <w:spacing w:line="360" w:lineRule="auto"/>
        <w:jc w:val="center"/>
        <w:rPr>
          <w:rFonts w:ascii="Arial" w:hAnsi="Arial" w:cs="Arial"/>
          <w:sz w:val="24"/>
          <w:szCs w:val="24"/>
        </w:rPr>
      </w:pPr>
    </w:p>
    <w:p w14:paraId="614590EB" w14:textId="77777777" w:rsidR="004B5940" w:rsidRDefault="004B5940" w:rsidP="00A34690">
      <w:pPr>
        <w:spacing w:line="360" w:lineRule="auto"/>
        <w:jc w:val="center"/>
        <w:rPr>
          <w:rFonts w:ascii="Arial" w:hAnsi="Arial" w:cs="Arial"/>
          <w:sz w:val="24"/>
          <w:szCs w:val="24"/>
        </w:rPr>
      </w:pPr>
    </w:p>
    <w:p w14:paraId="4D09F7BB" w14:textId="77777777" w:rsidR="004B5940" w:rsidRPr="005A224E" w:rsidRDefault="004B5940" w:rsidP="005A224E">
      <w:pPr>
        <w:spacing w:line="360" w:lineRule="auto"/>
        <w:jc w:val="both"/>
        <w:rPr>
          <w:rFonts w:ascii="Arial" w:hAnsi="Arial" w:cs="Arial"/>
          <w:sz w:val="24"/>
          <w:szCs w:val="24"/>
        </w:rPr>
      </w:pPr>
    </w:p>
    <w:sdt>
      <w:sdtPr>
        <w:id w:val="-267232269"/>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7D6C66A" w14:textId="0B167818" w:rsidR="00470D18" w:rsidRPr="007D1544" w:rsidRDefault="00470D18" w:rsidP="007D1544">
          <w:pPr>
            <w:pStyle w:val="TOCHeading"/>
            <w:spacing w:line="360" w:lineRule="auto"/>
            <w:jc w:val="both"/>
            <w:rPr>
              <w:rFonts w:ascii="Arial" w:hAnsi="Arial" w:cs="Arial"/>
              <w:sz w:val="24"/>
              <w:szCs w:val="24"/>
            </w:rPr>
          </w:pPr>
          <w:r w:rsidRPr="007D1544">
            <w:rPr>
              <w:rFonts w:ascii="Arial" w:hAnsi="Arial" w:cs="Arial"/>
              <w:sz w:val="24"/>
              <w:szCs w:val="24"/>
            </w:rPr>
            <w:t>Table of Contents</w:t>
          </w:r>
        </w:p>
        <w:p w14:paraId="43F7ACC4" w14:textId="77777777" w:rsidR="00470D18" w:rsidRPr="007D1544" w:rsidRDefault="00470D18" w:rsidP="007D1544">
          <w:pPr>
            <w:spacing w:line="360" w:lineRule="auto"/>
            <w:jc w:val="both"/>
            <w:rPr>
              <w:rFonts w:ascii="Arial" w:hAnsi="Arial" w:cs="Arial"/>
              <w:sz w:val="24"/>
              <w:szCs w:val="24"/>
              <w:lang w:val="en-US"/>
            </w:rPr>
          </w:pPr>
        </w:p>
        <w:p w14:paraId="1586A601" w14:textId="1371B60A" w:rsidR="00470D18" w:rsidRPr="007D1544" w:rsidRDefault="00470D18" w:rsidP="007D1544">
          <w:pPr>
            <w:pStyle w:val="TOC1"/>
            <w:numPr>
              <w:ilvl w:val="0"/>
              <w:numId w:val="3"/>
            </w:numPr>
            <w:spacing w:line="360" w:lineRule="auto"/>
            <w:jc w:val="both"/>
            <w:rPr>
              <w:rFonts w:ascii="Arial" w:hAnsi="Arial" w:cs="Arial"/>
              <w:sz w:val="24"/>
              <w:szCs w:val="24"/>
            </w:rPr>
          </w:pPr>
          <w:r w:rsidRPr="007D1544">
            <w:rPr>
              <w:rFonts w:ascii="Arial" w:hAnsi="Arial" w:cs="Arial"/>
              <w:sz w:val="24"/>
              <w:szCs w:val="24"/>
            </w:rPr>
            <w:t>Introduction</w:t>
          </w:r>
          <w:r w:rsidRPr="007D1544">
            <w:rPr>
              <w:rFonts w:ascii="Arial" w:hAnsi="Arial" w:cs="Arial"/>
              <w:sz w:val="24"/>
              <w:szCs w:val="24"/>
            </w:rPr>
            <w:ptab w:relativeTo="margin" w:alignment="right" w:leader="dot"/>
          </w:r>
          <w:r w:rsidR="00417626">
            <w:rPr>
              <w:rFonts w:ascii="Arial" w:hAnsi="Arial" w:cs="Arial"/>
              <w:sz w:val="24"/>
              <w:szCs w:val="24"/>
            </w:rPr>
            <w:t>3</w:t>
          </w:r>
        </w:p>
        <w:p w14:paraId="699B3181" w14:textId="0D09C9FE" w:rsidR="00470D18" w:rsidRPr="007D1544" w:rsidRDefault="00470D18" w:rsidP="007D1544">
          <w:pPr>
            <w:pStyle w:val="TOC2"/>
            <w:numPr>
              <w:ilvl w:val="0"/>
              <w:numId w:val="3"/>
            </w:numPr>
            <w:spacing w:line="360" w:lineRule="auto"/>
            <w:jc w:val="both"/>
            <w:rPr>
              <w:rFonts w:ascii="Arial" w:hAnsi="Arial" w:cs="Arial"/>
              <w:sz w:val="24"/>
              <w:szCs w:val="24"/>
            </w:rPr>
          </w:pPr>
          <w:r w:rsidRPr="007D1544">
            <w:rPr>
              <w:rFonts w:ascii="Arial" w:hAnsi="Arial" w:cs="Arial"/>
              <w:sz w:val="24"/>
              <w:szCs w:val="24"/>
            </w:rPr>
            <w:t>Background</w:t>
          </w:r>
          <w:r w:rsidRPr="007D1544">
            <w:rPr>
              <w:rFonts w:ascii="Arial" w:hAnsi="Arial" w:cs="Arial"/>
              <w:sz w:val="24"/>
              <w:szCs w:val="24"/>
            </w:rPr>
            <w:ptab w:relativeTo="margin" w:alignment="right" w:leader="dot"/>
          </w:r>
          <w:r w:rsidR="00417626">
            <w:rPr>
              <w:rFonts w:ascii="Arial" w:hAnsi="Arial" w:cs="Arial"/>
              <w:sz w:val="24"/>
              <w:szCs w:val="24"/>
            </w:rPr>
            <w:t>3</w:t>
          </w:r>
        </w:p>
        <w:p w14:paraId="01C70419" w14:textId="74524BE4" w:rsidR="00470D18" w:rsidRPr="007D1544" w:rsidRDefault="00470D18" w:rsidP="007D1544">
          <w:pPr>
            <w:pStyle w:val="TOC3"/>
            <w:numPr>
              <w:ilvl w:val="0"/>
              <w:numId w:val="3"/>
            </w:numPr>
            <w:spacing w:line="360" w:lineRule="auto"/>
            <w:jc w:val="both"/>
            <w:rPr>
              <w:rFonts w:ascii="Arial" w:hAnsi="Arial" w:cs="Arial"/>
              <w:sz w:val="24"/>
              <w:szCs w:val="24"/>
            </w:rPr>
          </w:pPr>
          <w:r w:rsidRPr="007D1544">
            <w:rPr>
              <w:rFonts w:ascii="Arial" w:hAnsi="Arial" w:cs="Arial"/>
              <w:sz w:val="24"/>
              <w:szCs w:val="24"/>
            </w:rPr>
            <w:t>Discussion/Literature</w:t>
          </w:r>
          <w:r w:rsidRPr="007D1544">
            <w:rPr>
              <w:rFonts w:ascii="Arial" w:hAnsi="Arial" w:cs="Arial"/>
              <w:sz w:val="24"/>
              <w:szCs w:val="24"/>
            </w:rPr>
            <w:ptab w:relativeTo="margin" w:alignment="right" w:leader="dot"/>
          </w:r>
          <w:r w:rsidR="00417626">
            <w:rPr>
              <w:rFonts w:ascii="Arial" w:hAnsi="Arial" w:cs="Arial"/>
              <w:sz w:val="24"/>
              <w:szCs w:val="24"/>
            </w:rPr>
            <w:t>4</w:t>
          </w:r>
        </w:p>
        <w:p w14:paraId="4AF4EB94" w14:textId="6846239A" w:rsidR="00470D18" w:rsidRPr="007D1544" w:rsidRDefault="00470D18" w:rsidP="007D1544">
          <w:pPr>
            <w:pStyle w:val="ListParagraph"/>
            <w:numPr>
              <w:ilvl w:val="1"/>
              <w:numId w:val="5"/>
            </w:numPr>
            <w:spacing w:line="360" w:lineRule="auto"/>
            <w:jc w:val="both"/>
            <w:rPr>
              <w:rFonts w:ascii="Arial" w:hAnsi="Arial" w:cs="Arial"/>
              <w:sz w:val="24"/>
              <w:szCs w:val="24"/>
            </w:rPr>
          </w:pPr>
          <w:r w:rsidRPr="007D1544">
            <w:rPr>
              <w:rFonts w:ascii="Arial" w:hAnsi="Arial" w:cs="Arial"/>
              <w:sz w:val="24"/>
              <w:szCs w:val="24"/>
            </w:rPr>
            <w:t>SWOT analysis of Premier Inn</w:t>
          </w:r>
          <w:r w:rsidRPr="007D1544">
            <w:rPr>
              <w:rFonts w:ascii="Arial" w:hAnsi="Arial" w:cs="Arial"/>
              <w:sz w:val="24"/>
              <w:szCs w:val="24"/>
            </w:rPr>
            <w:ptab w:relativeTo="margin" w:alignment="right" w:leader="dot"/>
          </w:r>
          <w:r w:rsidRPr="007D1544">
            <w:rPr>
              <w:rFonts w:ascii="Arial" w:hAnsi="Arial" w:cs="Arial"/>
              <w:sz w:val="24"/>
              <w:szCs w:val="24"/>
            </w:rPr>
            <w:t>4</w:t>
          </w:r>
        </w:p>
        <w:p w14:paraId="30FE64F6" w14:textId="4585D165" w:rsidR="00470D18" w:rsidRPr="007D1544" w:rsidRDefault="00470D18" w:rsidP="007D1544">
          <w:pPr>
            <w:pStyle w:val="TOC2"/>
            <w:numPr>
              <w:ilvl w:val="1"/>
              <w:numId w:val="5"/>
            </w:numPr>
            <w:spacing w:line="360" w:lineRule="auto"/>
            <w:jc w:val="both"/>
            <w:rPr>
              <w:rFonts w:ascii="Arial" w:hAnsi="Arial" w:cs="Arial"/>
              <w:sz w:val="24"/>
              <w:szCs w:val="24"/>
            </w:rPr>
          </w:pPr>
          <w:r w:rsidRPr="007D1544">
            <w:rPr>
              <w:rFonts w:ascii="Arial" w:hAnsi="Arial" w:cs="Arial"/>
              <w:sz w:val="24"/>
              <w:szCs w:val="24"/>
            </w:rPr>
            <w:t>PESTLE analysis</w:t>
          </w:r>
          <w:r w:rsidRPr="007D1544">
            <w:rPr>
              <w:rFonts w:ascii="Arial" w:hAnsi="Arial" w:cs="Arial"/>
              <w:sz w:val="24"/>
              <w:szCs w:val="24"/>
            </w:rPr>
            <w:ptab w:relativeTo="margin" w:alignment="right" w:leader="dot"/>
          </w:r>
          <w:r w:rsidRPr="007D1544">
            <w:rPr>
              <w:rFonts w:ascii="Arial" w:hAnsi="Arial" w:cs="Arial"/>
              <w:sz w:val="24"/>
              <w:szCs w:val="24"/>
            </w:rPr>
            <w:t>5</w:t>
          </w:r>
        </w:p>
        <w:p w14:paraId="09427382" w14:textId="344DB0AE" w:rsidR="00470D18" w:rsidRPr="007D1544" w:rsidRDefault="00470D18" w:rsidP="007D1544">
          <w:pPr>
            <w:pStyle w:val="TOC3"/>
            <w:numPr>
              <w:ilvl w:val="1"/>
              <w:numId w:val="5"/>
            </w:numPr>
            <w:spacing w:line="360" w:lineRule="auto"/>
            <w:jc w:val="both"/>
            <w:rPr>
              <w:rFonts w:ascii="Arial" w:hAnsi="Arial" w:cs="Arial"/>
              <w:sz w:val="24"/>
              <w:szCs w:val="24"/>
            </w:rPr>
          </w:pPr>
          <w:r w:rsidRPr="007D1544">
            <w:rPr>
              <w:rFonts w:ascii="Arial" w:hAnsi="Arial" w:cs="Arial"/>
              <w:sz w:val="24"/>
              <w:szCs w:val="24"/>
            </w:rPr>
            <w:t xml:space="preserve">Industry examples </w:t>
          </w:r>
          <w:r w:rsidRPr="007D1544">
            <w:rPr>
              <w:rFonts w:ascii="Arial" w:hAnsi="Arial" w:cs="Arial"/>
              <w:sz w:val="24"/>
              <w:szCs w:val="24"/>
            </w:rPr>
            <w:ptab w:relativeTo="margin" w:alignment="right" w:leader="dot"/>
          </w:r>
          <w:r w:rsidR="00E3072F">
            <w:rPr>
              <w:rFonts w:ascii="Arial" w:hAnsi="Arial" w:cs="Arial"/>
              <w:sz w:val="24"/>
              <w:szCs w:val="24"/>
            </w:rPr>
            <w:t>7</w:t>
          </w:r>
        </w:p>
        <w:p w14:paraId="1A9AA447" w14:textId="79F9FCC8" w:rsidR="00470D18" w:rsidRPr="007D1544" w:rsidRDefault="00470D18" w:rsidP="007D1544">
          <w:pPr>
            <w:pStyle w:val="ListParagraph"/>
            <w:numPr>
              <w:ilvl w:val="0"/>
              <w:numId w:val="5"/>
            </w:numPr>
            <w:spacing w:line="360" w:lineRule="auto"/>
            <w:jc w:val="both"/>
            <w:rPr>
              <w:rFonts w:ascii="Arial" w:hAnsi="Arial" w:cs="Arial"/>
              <w:sz w:val="24"/>
              <w:szCs w:val="24"/>
            </w:rPr>
          </w:pPr>
          <w:r w:rsidRPr="007D1544">
            <w:rPr>
              <w:rFonts w:ascii="Arial" w:hAnsi="Arial" w:cs="Arial"/>
              <w:sz w:val="24"/>
              <w:szCs w:val="24"/>
            </w:rPr>
            <w:t>Conclusion</w:t>
          </w:r>
          <w:r w:rsidRPr="007D1544">
            <w:rPr>
              <w:rFonts w:ascii="Arial" w:hAnsi="Arial" w:cs="Arial"/>
              <w:sz w:val="24"/>
              <w:szCs w:val="24"/>
            </w:rPr>
            <w:ptab w:relativeTo="margin" w:alignment="right" w:leader="dot"/>
          </w:r>
          <w:r w:rsidR="00E3072F">
            <w:rPr>
              <w:rFonts w:ascii="Arial" w:hAnsi="Arial" w:cs="Arial"/>
              <w:sz w:val="24"/>
              <w:szCs w:val="24"/>
            </w:rPr>
            <w:t>7</w:t>
          </w:r>
        </w:p>
        <w:p w14:paraId="4EA0A6AF" w14:textId="3FC3BD79" w:rsidR="00470D18" w:rsidRPr="007D1544" w:rsidRDefault="007D1544" w:rsidP="007D1544">
          <w:pPr>
            <w:pStyle w:val="ListParagraph"/>
            <w:numPr>
              <w:ilvl w:val="0"/>
              <w:numId w:val="5"/>
            </w:numPr>
            <w:spacing w:line="360" w:lineRule="auto"/>
            <w:jc w:val="both"/>
            <w:rPr>
              <w:rFonts w:ascii="Arial" w:hAnsi="Arial" w:cs="Arial"/>
              <w:sz w:val="24"/>
              <w:szCs w:val="24"/>
            </w:rPr>
          </w:pPr>
          <w:r w:rsidRPr="007D1544">
            <w:rPr>
              <w:rFonts w:ascii="Arial" w:hAnsi="Arial" w:cs="Arial"/>
              <w:sz w:val="24"/>
              <w:szCs w:val="24"/>
            </w:rPr>
            <w:t xml:space="preserve">Recommendations </w:t>
          </w:r>
          <w:r w:rsidR="00470D18" w:rsidRPr="007D1544">
            <w:rPr>
              <w:rFonts w:ascii="Arial" w:hAnsi="Arial" w:cs="Arial"/>
              <w:sz w:val="24"/>
              <w:szCs w:val="24"/>
            </w:rPr>
            <w:ptab w:relativeTo="margin" w:alignment="right" w:leader="dot"/>
          </w:r>
          <w:r w:rsidR="00E3072F">
            <w:rPr>
              <w:rFonts w:ascii="Arial" w:hAnsi="Arial" w:cs="Arial"/>
              <w:sz w:val="24"/>
              <w:szCs w:val="24"/>
            </w:rPr>
            <w:t>8</w:t>
          </w:r>
        </w:p>
        <w:p w14:paraId="2A73F3D5" w14:textId="7DCBB642" w:rsidR="00470D18" w:rsidRPr="007D1544" w:rsidRDefault="007D1544" w:rsidP="007D1544">
          <w:pPr>
            <w:pStyle w:val="ListParagraph"/>
            <w:numPr>
              <w:ilvl w:val="0"/>
              <w:numId w:val="5"/>
            </w:numPr>
            <w:spacing w:line="360" w:lineRule="auto"/>
            <w:jc w:val="both"/>
            <w:rPr>
              <w:lang w:val="en-US"/>
            </w:rPr>
          </w:pPr>
          <w:r w:rsidRPr="007D1544">
            <w:rPr>
              <w:rFonts w:ascii="Arial" w:hAnsi="Arial" w:cs="Arial"/>
              <w:sz w:val="24"/>
              <w:szCs w:val="24"/>
            </w:rPr>
            <w:t xml:space="preserve">References </w:t>
          </w:r>
          <w:r w:rsidR="00470D18" w:rsidRPr="007D1544">
            <w:rPr>
              <w:rFonts w:ascii="Arial" w:hAnsi="Arial" w:cs="Arial"/>
              <w:sz w:val="24"/>
              <w:szCs w:val="24"/>
            </w:rPr>
            <w:ptab w:relativeTo="margin" w:alignment="right" w:leader="dot"/>
          </w:r>
          <w:r w:rsidR="00E3072F">
            <w:rPr>
              <w:rFonts w:ascii="Arial" w:hAnsi="Arial" w:cs="Arial"/>
              <w:sz w:val="24"/>
              <w:szCs w:val="24"/>
            </w:rPr>
            <w:t>9</w:t>
          </w:r>
        </w:p>
      </w:sdtContent>
    </w:sdt>
    <w:p w14:paraId="1448BE17" w14:textId="77777777" w:rsidR="00470D18" w:rsidRDefault="00470D18" w:rsidP="005A224E">
      <w:pPr>
        <w:spacing w:line="360" w:lineRule="auto"/>
        <w:jc w:val="both"/>
        <w:rPr>
          <w:rFonts w:ascii="Arial" w:hAnsi="Arial" w:cs="Arial"/>
          <w:b/>
          <w:bCs/>
          <w:sz w:val="24"/>
          <w:szCs w:val="24"/>
        </w:rPr>
      </w:pPr>
    </w:p>
    <w:p w14:paraId="3C4C9520" w14:textId="77777777" w:rsidR="00470D18" w:rsidRDefault="00470D18" w:rsidP="005A224E">
      <w:pPr>
        <w:spacing w:line="360" w:lineRule="auto"/>
        <w:jc w:val="both"/>
        <w:rPr>
          <w:rFonts w:ascii="Arial" w:hAnsi="Arial" w:cs="Arial"/>
          <w:b/>
          <w:bCs/>
          <w:sz w:val="24"/>
          <w:szCs w:val="24"/>
        </w:rPr>
      </w:pPr>
    </w:p>
    <w:p w14:paraId="1A2ACBCC" w14:textId="77777777" w:rsidR="00470D18" w:rsidRDefault="00470D18" w:rsidP="005A224E">
      <w:pPr>
        <w:spacing w:line="360" w:lineRule="auto"/>
        <w:jc w:val="both"/>
        <w:rPr>
          <w:rFonts w:ascii="Arial" w:hAnsi="Arial" w:cs="Arial"/>
          <w:b/>
          <w:bCs/>
          <w:sz w:val="24"/>
          <w:szCs w:val="24"/>
        </w:rPr>
      </w:pPr>
    </w:p>
    <w:p w14:paraId="7E94A008" w14:textId="77777777" w:rsidR="00470D18" w:rsidRDefault="00470D18" w:rsidP="005A224E">
      <w:pPr>
        <w:spacing w:line="360" w:lineRule="auto"/>
        <w:jc w:val="both"/>
        <w:rPr>
          <w:rFonts w:ascii="Arial" w:hAnsi="Arial" w:cs="Arial"/>
          <w:b/>
          <w:bCs/>
          <w:sz w:val="24"/>
          <w:szCs w:val="24"/>
        </w:rPr>
      </w:pPr>
    </w:p>
    <w:p w14:paraId="06F0B2AF" w14:textId="77777777" w:rsidR="00470D18" w:rsidRDefault="00470D18" w:rsidP="005A224E">
      <w:pPr>
        <w:spacing w:line="360" w:lineRule="auto"/>
        <w:jc w:val="both"/>
        <w:rPr>
          <w:rFonts w:ascii="Arial" w:hAnsi="Arial" w:cs="Arial"/>
          <w:b/>
          <w:bCs/>
          <w:sz w:val="24"/>
          <w:szCs w:val="24"/>
        </w:rPr>
      </w:pPr>
    </w:p>
    <w:p w14:paraId="319058DF" w14:textId="77777777" w:rsidR="00470D18" w:rsidRDefault="00470D18" w:rsidP="005A224E">
      <w:pPr>
        <w:spacing w:line="360" w:lineRule="auto"/>
        <w:jc w:val="both"/>
        <w:rPr>
          <w:rFonts w:ascii="Arial" w:hAnsi="Arial" w:cs="Arial"/>
          <w:b/>
          <w:bCs/>
          <w:sz w:val="24"/>
          <w:szCs w:val="24"/>
        </w:rPr>
      </w:pPr>
    </w:p>
    <w:p w14:paraId="7D3E9EE8" w14:textId="77777777" w:rsidR="00470D18" w:rsidRDefault="00470D18" w:rsidP="005A224E">
      <w:pPr>
        <w:spacing w:line="360" w:lineRule="auto"/>
        <w:jc w:val="both"/>
        <w:rPr>
          <w:rFonts w:ascii="Arial" w:hAnsi="Arial" w:cs="Arial"/>
          <w:b/>
          <w:bCs/>
          <w:sz w:val="24"/>
          <w:szCs w:val="24"/>
        </w:rPr>
      </w:pPr>
    </w:p>
    <w:p w14:paraId="03C0DBA0" w14:textId="77777777" w:rsidR="00470D18" w:rsidRDefault="00470D18" w:rsidP="005A224E">
      <w:pPr>
        <w:spacing w:line="360" w:lineRule="auto"/>
        <w:jc w:val="both"/>
        <w:rPr>
          <w:rFonts w:ascii="Arial" w:hAnsi="Arial" w:cs="Arial"/>
          <w:b/>
          <w:bCs/>
          <w:sz w:val="24"/>
          <w:szCs w:val="24"/>
        </w:rPr>
      </w:pPr>
    </w:p>
    <w:p w14:paraId="21D55668" w14:textId="77777777" w:rsidR="00470D18" w:rsidRDefault="00470D18" w:rsidP="005A224E">
      <w:pPr>
        <w:spacing w:line="360" w:lineRule="auto"/>
        <w:jc w:val="both"/>
        <w:rPr>
          <w:rFonts w:ascii="Arial" w:hAnsi="Arial" w:cs="Arial"/>
          <w:b/>
          <w:bCs/>
          <w:sz w:val="24"/>
          <w:szCs w:val="24"/>
        </w:rPr>
      </w:pPr>
    </w:p>
    <w:p w14:paraId="61FB231B" w14:textId="77777777" w:rsidR="00470D18" w:rsidRDefault="00470D18" w:rsidP="005A224E">
      <w:pPr>
        <w:spacing w:line="360" w:lineRule="auto"/>
        <w:jc w:val="both"/>
        <w:rPr>
          <w:rFonts w:ascii="Arial" w:hAnsi="Arial" w:cs="Arial"/>
          <w:b/>
          <w:bCs/>
          <w:sz w:val="24"/>
          <w:szCs w:val="24"/>
        </w:rPr>
      </w:pPr>
    </w:p>
    <w:p w14:paraId="66777C09" w14:textId="77777777" w:rsidR="00470D18" w:rsidRDefault="00470D18" w:rsidP="005A224E">
      <w:pPr>
        <w:spacing w:line="360" w:lineRule="auto"/>
        <w:jc w:val="both"/>
        <w:rPr>
          <w:rFonts w:ascii="Arial" w:hAnsi="Arial" w:cs="Arial"/>
          <w:b/>
          <w:bCs/>
          <w:sz w:val="24"/>
          <w:szCs w:val="24"/>
        </w:rPr>
      </w:pPr>
    </w:p>
    <w:p w14:paraId="3B558DC1" w14:textId="77777777" w:rsidR="00470D18" w:rsidRDefault="00470D18" w:rsidP="005A224E">
      <w:pPr>
        <w:spacing w:line="360" w:lineRule="auto"/>
        <w:jc w:val="both"/>
        <w:rPr>
          <w:rFonts w:ascii="Arial" w:hAnsi="Arial" w:cs="Arial"/>
          <w:b/>
          <w:bCs/>
          <w:sz w:val="24"/>
          <w:szCs w:val="24"/>
        </w:rPr>
      </w:pPr>
    </w:p>
    <w:p w14:paraId="1FBB1E7C" w14:textId="77777777" w:rsidR="00470D18" w:rsidRDefault="00470D18" w:rsidP="005A224E">
      <w:pPr>
        <w:spacing w:line="360" w:lineRule="auto"/>
        <w:jc w:val="both"/>
        <w:rPr>
          <w:rFonts w:ascii="Arial" w:hAnsi="Arial" w:cs="Arial"/>
          <w:b/>
          <w:bCs/>
          <w:sz w:val="24"/>
          <w:szCs w:val="24"/>
        </w:rPr>
      </w:pPr>
    </w:p>
    <w:p w14:paraId="0FFBA5C7" w14:textId="77777777" w:rsidR="00470D18" w:rsidRDefault="00470D18" w:rsidP="005A224E">
      <w:pPr>
        <w:spacing w:line="360" w:lineRule="auto"/>
        <w:jc w:val="both"/>
        <w:rPr>
          <w:rFonts w:ascii="Arial" w:hAnsi="Arial" w:cs="Arial"/>
          <w:b/>
          <w:bCs/>
          <w:sz w:val="24"/>
          <w:szCs w:val="24"/>
        </w:rPr>
      </w:pPr>
    </w:p>
    <w:p w14:paraId="73B765F2" w14:textId="77777777" w:rsidR="00470D18" w:rsidRDefault="00470D18" w:rsidP="005A224E">
      <w:pPr>
        <w:spacing w:line="360" w:lineRule="auto"/>
        <w:jc w:val="both"/>
        <w:rPr>
          <w:rFonts w:ascii="Arial" w:hAnsi="Arial" w:cs="Arial"/>
          <w:b/>
          <w:bCs/>
          <w:sz w:val="24"/>
          <w:szCs w:val="24"/>
        </w:rPr>
      </w:pPr>
    </w:p>
    <w:p w14:paraId="2D1D1AA7" w14:textId="6F3C3483" w:rsidR="004B5940" w:rsidRPr="00F40F1B" w:rsidRDefault="00112C45" w:rsidP="00F40F1B">
      <w:pPr>
        <w:spacing w:line="360" w:lineRule="auto"/>
        <w:jc w:val="both"/>
        <w:rPr>
          <w:rFonts w:ascii="Arial" w:hAnsi="Arial" w:cs="Arial"/>
          <w:b/>
          <w:bCs/>
          <w:sz w:val="24"/>
          <w:szCs w:val="24"/>
        </w:rPr>
      </w:pPr>
      <w:r w:rsidRPr="00F40F1B">
        <w:rPr>
          <w:rFonts w:ascii="Arial" w:hAnsi="Arial" w:cs="Arial"/>
          <w:b/>
          <w:bCs/>
          <w:sz w:val="24"/>
          <w:szCs w:val="24"/>
        </w:rPr>
        <w:t xml:space="preserve">What are the current challenges that the hospitality industry is facing that is affecting business </w:t>
      </w:r>
      <w:r w:rsidRPr="00F40F1B">
        <w:rPr>
          <w:rFonts w:ascii="Arial" w:hAnsi="Arial" w:cs="Arial"/>
          <w:b/>
          <w:bCs/>
          <w:sz w:val="24"/>
          <w:szCs w:val="24"/>
        </w:rPr>
        <w:t>performance.</w:t>
      </w:r>
    </w:p>
    <w:p w14:paraId="7212DB1A" w14:textId="77777777" w:rsidR="00112C45" w:rsidRPr="00F40F1B" w:rsidRDefault="00112C45" w:rsidP="00F40F1B">
      <w:pPr>
        <w:spacing w:line="360" w:lineRule="auto"/>
        <w:jc w:val="both"/>
        <w:rPr>
          <w:rFonts w:ascii="Arial" w:hAnsi="Arial" w:cs="Arial"/>
          <w:b/>
          <w:bCs/>
          <w:sz w:val="24"/>
          <w:szCs w:val="24"/>
        </w:rPr>
      </w:pPr>
    </w:p>
    <w:p w14:paraId="2E7C509A" w14:textId="0A7B1953" w:rsidR="007B4C4A" w:rsidRPr="00F40F1B" w:rsidRDefault="007B4C4A" w:rsidP="00F40F1B">
      <w:pPr>
        <w:pStyle w:val="ListParagraph"/>
        <w:numPr>
          <w:ilvl w:val="0"/>
          <w:numId w:val="1"/>
        </w:numPr>
        <w:spacing w:line="360" w:lineRule="auto"/>
        <w:jc w:val="both"/>
        <w:rPr>
          <w:rFonts w:ascii="Arial" w:hAnsi="Arial" w:cs="Arial"/>
          <w:sz w:val="24"/>
          <w:szCs w:val="24"/>
        </w:rPr>
      </w:pPr>
      <w:r w:rsidRPr="00F40F1B">
        <w:rPr>
          <w:rFonts w:ascii="Arial" w:hAnsi="Arial" w:cs="Arial"/>
          <w:b/>
          <w:bCs/>
          <w:sz w:val="24"/>
          <w:szCs w:val="24"/>
        </w:rPr>
        <w:t>Introduction</w:t>
      </w:r>
      <w:r w:rsidR="00490170" w:rsidRPr="00F40F1B">
        <w:rPr>
          <w:rFonts w:ascii="Arial" w:hAnsi="Arial" w:cs="Arial"/>
          <w:b/>
          <w:bCs/>
          <w:sz w:val="24"/>
          <w:szCs w:val="24"/>
        </w:rPr>
        <w:t xml:space="preserve"> </w:t>
      </w:r>
    </w:p>
    <w:p w14:paraId="638A89FA" w14:textId="77777777" w:rsidR="00490170" w:rsidRPr="00F40F1B" w:rsidRDefault="00490170" w:rsidP="00F40F1B">
      <w:pPr>
        <w:spacing w:line="360" w:lineRule="auto"/>
        <w:jc w:val="both"/>
        <w:rPr>
          <w:rFonts w:ascii="Arial" w:hAnsi="Arial" w:cs="Arial"/>
          <w:sz w:val="24"/>
          <w:szCs w:val="24"/>
        </w:rPr>
      </w:pPr>
    </w:p>
    <w:p w14:paraId="7434EBE5" w14:textId="0A7FD51D" w:rsidR="00AE0421" w:rsidRPr="00F40F1B" w:rsidRDefault="00FF2CFE" w:rsidP="00F40F1B">
      <w:pPr>
        <w:spacing w:line="360" w:lineRule="auto"/>
        <w:jc w:val="both"/>
        <w:rPr>
          <w:rFonts w:ascii="Arial" w:hAnsi="Arial" w:cs="Arial"/>
          <w:sz w:val="24"/>
          <w:szCs w:val="24"/>
        </w:rPr>
      </w:pPr>
      <w:r w:rsidRPr="00F40F1B">
        <w:rPr>
          <w:rFonts w:ascii="Arial" w:hAnsi="Arial" w:cs="Arial"/>
          <w:sz w:val="24"/>
          <w:szCs w:val="24"/>
        </w:rPr>
        <w:t xml:space="preserve">Multiple external factors, such as technological disruption, socioeconomic shifts, climate change, and a global pandemic, among others, are causing the hospitality industry to undergo a significant transformation. This proposition seeks to examine these issues within the context of Premier Inn, the largest hotel chain in the United Kingdom. The issue of employee retention, an internal conflict that the industry </w:t>
      </w:r>
      <w:r w:rsidR="00465B8D" w:rsidRPr="00F40F1B">
        <w:rPr>
          <w:rFonts w:ascii="Arial" w:hAnsi="Arial" w:cs="Arial"/>
          <w:sz w:val="24"/>
          <w:szCs w:val="24"/>
        </w:rPr>
        <w:t>faces,</w:t>
      </w:r>
      <w:r w:rsidRPr="00F40F1B">
        <w:rPr>
          <w:rFonts w:ascii="Arial" w:hAnsi="Arial" w:cs="Arial"/>
          <w:sz w:val="24"/>
          <w:szCs w:val="24"/>
        </w:rPr>
        <w:t xml:space="preserve"> and which is heavily influenced by the aforementioned external challenges, is also a major focus.</w:t>
      </w:r>
    </w:p>
    <w:p w14:paraId="24836E45" w14:textId="2F6D3AB1" w:rsidR="00AE0421" w:rsidRPr="00F40F1B" w:rsidRDefault="00AE0421" w:rsidP="00F40F1B">
      <w:pPr>
        <w:pStyle w:val="ListParagraph"/>
        <w:numPr>
          <w:ilvl w:val="0"/>
          <w:numId w:val="1"/>
        </w:numPr>
        <w:spacing w:line="360" w:lineRule="auto"/>
        <w:jc w:val="both"/>
        <w:rPr>
          <w:rFonts w:ascii="Arial" w:hAnsi="Arial" w:cs="Arial"/>
          <w:sz w:val="24"/>
          <w:szCs w:val="24"/>
        </w:rPr>
      </w:pPr>
      <w:r w:rsidRPr="00F40F1B">
        <w:rPr>
          <w:rFonts w:ascii="Arial" w:hAnsi="Arial" w:cs="Arial"/>
          <w:b/>
          <w:bCs/>
          <w:sz w:val="24"/>
          <w:szCs w:val="24"/>
        </w:rPr>
        <w:t>Background</w:t>
      </w:r>
    </w:p>
    <w:p w14:paraId="180A9AE5" w14:textId="187CA767" w:rsidR="00490170" w:rsidRPr="00F40F1B" w:rsidRDefault="001A3C88" w:rsidP="00F40F1B">
      <w:pPr>
        <w:spacing w:line="360" w:lineRule="auto"/>
        <w:jc w:val="both"/>
        <w:rPr>
          <w:rFonts w:ascii="Arial" w:hAnsi="Arial" w:cs="Arial"/>
          <w:sz w:val="24"/>
          <w:szCs w:val="24"/>
        </w:rPr>
      </w:pPr>
      <w:r w:rsidRPr="00F40F1B">
        <w:rPr>
          <w:rFonts w:ascii="Arial" w:hAnsi="Arial" w:cs="Arial"/>
          <w:sz w:val="24"/>
          <w:szCs w:val="24"/>
        </w:rPr>
        <w:t>Premier Inn, which is owned by Whitbread PLC, has over 800 hotels throughout the United Kingdom. The hotel chain has established its reputation by providing quality service and affordable comfort to millions of guests annually. Premier Inn is not immune to the struggles influencing the hospitality industry as a whole, despite its success</w:t>
      </w:r>
      <w:r w:rsidR="000F5F8C" w:rsidRPr="00F40F1B">
        <w:rPr>
          <w:rFonts w:ascii="Arial" w:hAnsi="Arial" w:cs="Arial"/>
          <w:sz w:val="24"/>
          <w:szCs w:val="24"/>
        </w:rPr>
        <w:t xml:space="preserve"> (Premier Inn, 2021). </w:t>
      </w:r>
      <w:r w:rsidR="00FD347E" w:rsidRPr="00F40F1B">
        <w:rPr>
          <w:rFonts w:ascii="Arial" w:hAnsi="Arial" w:cs="Arial"/>
          <w:sz w:val="24"/>
          <w:szCs w:val="24"/>
        </w:rPr>
        <w:t>Furthermore, d</w:t>
      </w:r>
      <w:r w:rsidR="00FD347E" w:rsidRPr="00F40F1B">
        <w:rPr>
          <w:rFonts w:ascii="Arial" w:hAnsi="Arial" w:cs="Arial"/>
          <w:sz w:val="24"/>
          <w:szCs w:val="24"/>
        </w:rPr>
        <w:t>ue to recent socioeconomic changes, including Brexit and the COVID-19 pandemic, the hospitality industry in the United Kingdom confronts a severe labour shortage. These circumstances have hampered Premier Inn's ability to attract and retain talent</w:t>
      </w:r>
      <w:r w:rsidR="00A00A0F" w:rsidRPr="00F40F1B">
        <w:rPr>
          <w:rFonts w:ascii="Arial" w:hAnsi="Arial" w:cs="Arial"/>
          <w:sz w:val="24"/>
          <w:szCs w:val="24"/>
        </w:rPr>
        <w:t xml:space="preserve"> (Barnes, 2022). </w:t>
      </w:r>
      <w:r w:rsidR="00200FF5" w:rsidRPr="00F40F1B">
        <w:rPr>
          <w:rFonts w:ascii="Arial" w:hAnsi="Arial" w:cs="Arial"/>
          <w:sz w:val="24"/>
          <w:szCs w:val="24"/>
        </w:rPr>
        <w:t>Moreover, r</w:t>
      </w:r>
      <w:r w:rsidR="00200FF5" w:rsidRPr="00F40F1B">
        <w:rPr>
          <w:rFonts w:ascii="Arial" w:hAnsi="Arial" w:cs="Arial"/>
          <w:sz w:val="24"/>
          <w:szCs w:val="24"/>
        </w:rPr>
        <w:t>apid technological progress necessitates that employees perpetually update their skills. Without adequate training programmes, employees may experience feelings of being overburdened or underqualified, influencing their job satisfaction and likelihood of staying with the company</w:t>
      </w:r>
      <w:r w:rsidR="002B66FF" w:rsidRPr="00F40F1B">
        <w:rPr>
          <w:rFonts w:ascii="Arial" w:hAnsi="Arial" w:cs="Arial"/>
          <w:sz w:val="24"/>
          <w:szCs w:val="24"/>
        </w:rPr>
        <w:t xml:space="preserve"> (CIPD, 2020). </w:t>
      </w:r>
      <w:r w:rsidR="00893647" w:rsidRPr="00F40F1B">
        <w:rPr>
          <w:rFonts w:ascii="Arial" w:hAnsi="Arial" w:cs="Arial"/>
          <w:sz w:val="24"/>
          <w:szCs w:val="24"/>
        </w:rPr>
        <w:t xml:space="preserve"> Also, e</w:t>
      </w:r>
      <w:r w:rsidR="00893647" w:rsidRPr="00F40F1B">
        <w:rPr>
          <w:rFonts w:ascii="Arial" w:hAnsi="Arial" w:cs="Arial"/>
          <w:sz w:val="24"/>
          <w:szCs w:val="24"/>
        </w:rPr>
        <w:t xml:space="preserve">mployee retention is often directly proportional to the quality of management. Ineffective communication, insufficient support, and a lack of recognition are management </w:t>
      </w:r>
      <w:r w:rsidR="00893647" w:rsidRPr="00F40F1B">
        <w:rPr>
          <w:rFonts w:ascii="Arial" w:hAnsi="Arial" w:cs="Arial"/>
          <w:sz w:val="24"/>
          <w:szCs w:val="24"/>
        </w:rPr>
        <w:t>consequences</w:t>
      </w:r>
      <w:r w:rsidR="00893647" w:rsidRPr="00F40F1B">
        <w:rPr>
          <w:rFonts w:ascii="Arial" w:hAnsi="Arial" w:cs="Arial"/>
          <w:sz w:val="24"/>
          <w:szCs w:val="24"/>
        </w:rPr>
        <w:t xml:space="preserve"> that can result in high employee turnover</w:t>
      </w:r>
      <w:r w:rsidR="008F1BF6" w:rsidRPr="00F40F1B">
        <w:rPr>
          <w:rFonts w:ascii="Arial" w:hAnsi="Arial" w:cs="Arial"/>
          <w:sz w:val="24"/>
          <w:szCs w:val="24"/>
        </w:rPr>
        <w:t xml:space="preserve"> (Rajan, 2021). </w:t>
      </w:r>
      <w:r w:rsidR="00111C1D" w:rsidRPr="00F40F1B">
        <w:rPr>
          <w:rFonts w:ascii="Arial" w:hAnsi="Arial" w:cs="Arial"/>
          <w:sz w:val="24"/>
          <w:szCs w:val="24"/>
        </w:rPr>
        <w:t>These issues, worsened by external factors, have a direct impact on the business performance and employee retention of Premier Inn. In this regard, they constitute the main point of this research proposal.</w:t>
      </w:r>
    </w:p>
    <w:p w14:paraId="07A2454B" w14:textId="77777777" w:rsidR="009C2B1B" w:rsidRPr="00F40F1B" w:rsidRDefault="009C2B1B" w:rsidP="00F40F1B">
      <w:pPr>
        <w:spacing w:line="360" w:lineRule="auto"/>
        <w:jc w:val="both"/>
        <w:rPr>
          <w:rFonts w:ascii="Arial" w:hAnsi="Arial" w:cs="Arial"/>
          <w:b/>
          <w:bCs/>
          <w:sz w:val="24"/>
          <w:szCs w:val="24"/>
        </w:rPr>
      </w:pPr>
    </w:p>
    <w:p w14:paraId="286A776B" w14:textId="339C9215" w:rsidR="00153340" w:rsidRPr="00F40F1B" w:rsidRDefault="008E3E6B" w:rsidP="00F40F1B">
      <w:pPr>
        <w:pStyle w:val="ListParagraph"/>
        <w:numPr>
          <w:ilvl w:val="0"/>
          <w:numId w:val="1"/>
        </w:numPr>
        <w:spacing w:line="360" w:lineRule="auto"/>
        <w:jc w:val="both"/>
        <w:rPr>
          <w:rFonts w:ascii="Arial" w:hAnsi="Arial" w:cs="Arial"/>
          <w:b/>
          <w:bCs/>
          <w:sz w:val="24"/>
          <w:szCs w:val="24"/>
        </w:rPr>
      </w:pPr>
      <w:r w:rsidRPr="00F40F1B">
        <w:rPr>
          <w:rFonts w:ascii="Arial" w:hAnsi="Arial" w:cs="Arial"/>
          <w:b/>
          <w:bCs/>
          <w:sz w:val="24"/>
          <w:szCs w:val="24"/>
        </w:rPr>
        <w:t>Discussion/Literature</w:t>
      </w:r>
    </w:p>
    <w:p w14:paraId="11087F95" w14:textId="54CF1BCD" w:rsidR="008E3E6B" w:rsidRPr="00F40F1B" w:rsidRDefault="009C2B1B" w:rsidP="00F40F1B">
      <w:pPr>
        <w:spacing w:line="360" w:lineRule="auto"/>
        <w:jc w:val="both"/>
        <w:rPr>
          <w:rFonts w:ascii="Arial" w:hAnsi="Arial" w:cs="Arial"/>
          <w:sz w:val="24"/>
          <w:szCs w:val="24"/>
        </w:rPr>
      </w:pPr>
      <w:r w:rsidRPr="00F40F1B">
        <w:rPr>
          <w:rFonts w:ascii="Arial" w:hAnsi="Arial" w:cs="Arial"/>
          <w:sz w:val="24"/>
          <w:szCs w:val="24"/>
        </w:rPr>
        <w:t>The hospitality industry, notably in the United Kingdom, has been the subject of extensive research on its challenges and future prospects. Staff shortage, inadequate training, and ineffective management, as well as external factors affecting the sector, have been the subject of numerous studies.</w:t>
      </w:r>
      <w:r w:rsidR="003E1F9F" w:rsidRPr="00F40F1B">
        <w:rPr>
          <w:rFonts w:ascii="Arial" w:hAnsi="Arial" w:cs="Arial"/>
          <w:sz w:val="24"/>
          <w:szCs w:val="24"/>
        </w:rPr>
        <w:t xml:space="preserve"> </w:t>
      </w:r>
      <w:r w:rsidR="003E1F9F" w:rsidRPr="00F40F1B">
        <w:rPr>
          <w:rFonts w:ascii="Arial" w:hAnsi="Arial" w:cs="Arial"/>
          <w:sz w:val="24"/>
          <w:szCs w:val="24"/>
        </w:rPr>
        <w:t>According to research, the hospitality industry struggles with a labour shortage. Barron</w:t>
      </w:r>
      <w:r w:rsidR="006A444B" w:rsidRPr="00F40F1B">
        <w:rPr>
          <w:rFonts w:ascii="Arial" w:hAnsi="Arial" w:cs="Arial"/>
          <w:sz w:val="24"/>
          <w:szCs w:val="24"/>
        </w:rPr>
        <w:t xml:space="preserve"> et al.,</w:t>
      </w:r>
      <w:r w:rsidR="003E1F9F" w:rsidRPr="00F40F1B">
        <w:rPr>
          <w:rFonts w:ascii="Arial" w:hAnsi="Arial" w:cs="Arial"/>
          <w:sz w:val="24"/>
          <w:szCs w:val="24"/>
        </w:rPr>
        <w:t xml:space="preserve"> (2007) highlighted the dependence on transient employees in this industry, which results in a workforce that is inherently unstable. Recent studies from the UK's Office for National Statistics have highlighted the amplified impact of Brexit and the COVID-19 pandemic, which disrupted international travel and labour supply, causing a significant number of workers to abandon the sector</w:t>
      </w:r>
      <w:r w:rsidR="006A444B" w:rsidRPr="00F40F1B">
        <w:rPr>
          <w:rFonts w:ascii="Arial" w:hAnsi="Arial" w:cs="Arial"/>
          <w:sz w:val="24"/>
          <w:szCs w:val="24"/>
        </w:rPr>
        <w:t xml:space="preserve"> </w:t>
      </w:r>
      <w:r w:rsidR="006A444B" w:rsidRPr="00F40F1B">
        <w:rPr>
          <w:rFonts w:ascii="Arial" w:hAnsi="Arial" w:cs="Arial"/>
          <w:sz w:val="24"/>
          <w:szCs w:val="24"/>
        </w:rPr>
        <w:t>(ONS, 2021)</w:t>
      </w:r>
      <w:r w:rsidR="006A444B" w:rsidRPr="00F40F1B">
        <w:rPr>
          <w:rFonts w:ascii="Arial" w:hAnsi="Arial" w:cs="Arial"/>
          <w:sz w:val="24"/>
          <w:szCs w:val="24"/>
        </w:rPr>
        <w:t>.</w:t>
      </w:r>
      <w:r w:rsidR="00607538" w:rsidRPr="00F40F1B">
        <w:rPr>
          <w:rFonts w:ascii="Arial" w:hAnsi="Arial" w:cs="Arial"/>
          <w:sz w:val="24"/>
          <w:szCs w:val="24"/>
        </w:rPr>
        <w:t xml:space="preserve"> </w:t>
      </w:r>
      <w:r w:rsidR="00607538" w:rsidRPr="00F40F1B">
        <w:rPr>
          <w:rFonts w:ascii="Arial" w:hAnsi="Arial" w:cs="Arial"/>
          <w:sz w:val="24"/>
          <w:szCs w:val="24"/>
        </w:rPr>
        <w:t xml:space="preserve">As technology continues to reshape the hospitality industry, proper employee training is more important than ever. Ivanov, Ivanova, and </w:t>
      </w:r>
      <w:proofErr w:type="spellStart"/>
      <w:r w:rsidR="00607538" w:rsidRPr="00F40F1B">
        <w:rPr>
          <w:rFonts w:ascii="Arial" w:hAnsi="Arial" w:cs="Arial"/>
          <w:sz w:val="24"/>
          <w:szCs w:val="24"/>
        </w:rPr>
        <w:t>Magnini</w:t>
      </w:r>
      <w:proofErr w:type="spellEnd"/>
      <w:r w:rsidR="00607538" w:rsidRPr="00F40F1B">
        <w:rPr>
          <w:rFonts w:ascii="Arial" w:hAnsi="Arial" w:cs="Arial"/>
          <w:sz w:val="24"/>
          <w:szCs w:val="24"/>
        </w:rPr>
        <w:t xml:space="preserve"> (2016) identified "technology-intensiveness" as both an opportunity and a challenge for the hotel industry. Without appropriate training, employees who are now expected to manage multiple digital platforms may feel overwhelmed, negatively affecting their job performance and satisfaction.</w:t>
      </w:r>
      <w:r w:rsidR="00CB0D2E" w:rsidRPr="00F40F1B">
        <w:rPr>
          <w:rFonts w:ascii="Arial" w:hAnsi="Arial" w:cs="Arial"/>
          <w:sz w:val="24"/>
          <w:szCs w:val="24"/>
        </w:rPr>
        <w:t xml:space="preserve"> Moreover, </w:t>
      </w:r>
      <w:r w:rsidR="00CB0D2E" w:rsidRPr="00F40F1B">
        <w:rPr>
          <w:rFonts w:ascii="Arial" w:hAnsi="Arial" w:cs="Arial"/>
          <w:sz w:val="24"/>
          <w:szCs w:val="24"/>
        </w:rPr>
        <w:t>Inadequate management has been related to the industry's high staff turnover rates. According to Davidson, Timo, and Wang (2010), unsupportive work environments, a lack of communication, and insufficient recognition substantially contribute to employee dissatisfaction and their decision to leave.</w:t>
      </w:r>
    </w:p>
    <w:p w14:paraId="3D10679C" w14:textId="77777777" w:rsidR="0073624D" w:rsidRPr="00F40F1B" w:rsidRDefault="0073624D" w:rsidP="00F40F1B">
      <w:pPr>
        <w:spacing w:line="360" w:lineRule="auto"/>
        <w:jc w:val="both"/>
        <w:rPr>
          <w:rFonts w:ascii="Arial" w:hAnsi="Arial" w:cs="Arial"/>
          <w:b/>
          <w:bCs/>
          <w:sz w:val="24"/>
          <w:szCs w:val="24"/>
        </w:rPr>
      </w:pPr>
    </w:p>
    <w:p w14:paraId="6CE5101C" w14:textId="2C893B96" w:rsidR="008177B5" w:rsidRPr="00F40F1B" w:rsidRDefault="008177B5" w:rsidP="00F40F1B">
      <w:pPr>
        <w:pStyle w:val="ListParagraph"/>
        <w:numPr>
          <w:ilvl w:val="1"/>
          <w:numId w:val="1"/>
        </w:numPr>
        <w:spacing w:line="360" w:lineRule="auto"/>
        <w:jc w:val="both"/>
        <w:rPr>
          <w:rFonts w:ascii="Arial" w:hAnsi="Arial" w:cs="Arial"/>
          <w:b/>
          <w:bCs/>
          <w:sz w:val="24"/>
          <w:szCs w:val="24"/>
        </w:rPr>
      </w:pPr>
      <w:r w:rsidRPr="00F40F1B">
        <w:rPr>
          <w:rFonts w:ascii="Arial" w:hAnsi="Arial" w:cs="Arial"/>
          <w:b/>
          <w:bCs/>
          <w:sz w:val="24"/>
          <w:szCs w:val="24"/>
        </w:rPr>
        <w:t>SWOT analysis of Premier Inn</w:t>
      </w:r>
    </w:p>
    <w:p w14:paraId="7B709FA9" w14:textId="5B4DEEB1" w:rsidR="0090262A" w:rsidRPr="00F40F1B" w:rsidRDefault="005E680E" w:rsidP="00F40F1B">
      <w:pPr>
        <w:spacing w:line="360" w:lineRule="auto"/>
        <w:jc w:val="both"/>
        <w:rPr>
          <w:rFonts w:ascii="Arial" w:hAnsi="Arial" w:cs="Arial"/>
          <w:sz w:val="24"/>
          <w:szCs w:val="24"/>
        </w:rPr>
      </w:pPr>
      <w:r w:rsidRPr="00F40F1B">
        <w:rPr>
          <w:rFonts w:ascii="Arial" w:hAnsi="Arial" w:cs="Arial"/>
          <w:sz w:val="24"/>
          <w:szCs w:val="24"/>
        </w:rPr>
        <w:t>A SWOT analysis enables to identify Premier Inn's current internal and external strengths and weaknesses, as well as opportunities and threats.</w:t>
      </w:r>
      <w:r w:rsidRPr="00F40F1B">
        <w:rPr>
          <w:rFonts w:ascii="Arial" w:hAnsi="Arial" w:cs="Arial"/>
          <w:sz w:val="24"/>
          <w:szCs w:val="24"/>
        </w:rPr>
        <w:t xml:space="preserve"> Firstly, </w:t>
      </w:r>
      <w:r w:rsidR="009B4EB8" w:rsidRPr="00F40F1B">
        <w:rPr>
          <w:rFonts w:ascii="Arial" w:hAnsi="Arial" w:cs="Arial"/>
          <w:sz w:val="24"/>
          <w:szCs w:val="24"/>
        </w:rPr>
        <w:t>Premier Inn's primary asset is its strong brand presence as the largest hotel chain in the United Kingdom. (Kumar &amp; Kumar, 2019) The company has earned a reputation for providing quality accommodations at reasonable prices. Their extensive network of urban and rural locations facilitates accessibility and convenience for visitors. Internally, their robust staff development training programmes contribute to employee satisfaction and retention (CIPD, 2017).</w:t>
      </w:r>
      <w:r w:rsidR="0090262A" w:rsidRPr="00F40F1B">
        <w:rPr>
          <w:rFonts w:ascii="Arial" w:hAnsi="Arial" w:cs="Arial"/>
          <w:sz w:val="24"/>
          <w:szCs w:val="24"/>
        </w:rPr>
        <w:t xml:space="preserve"> </w:t>
      </w:r>
      <w:r w:rsidR="0090262A" w:rsidRPr="00F40F1B">
        <w:rPr>
          <w:rFonts w:ascii="Arial" w:hAnsi="Arial" w:cs="Arial"/>
          <w:sz w:val="24"/>
          <w:szCs w:val="24"/>
        </w:rPr>
        <w:t xml:space="preserve">Despite its strengths, Premier Inn has been criticised for a lack of perceived differentiation between its services and those of its competitors. In a saturated market, according to </w:t>
      </w:r>
      <w:r w:rsidR="000479C7" w:rsidRPr="00F40F1B">
        <w:rPr>
          <w:rFonts w:ascii="Arial" w:hAnsi="Arial" w:cs="Arial"/>
          <w:sz w:val="24"/>
          <w:szCs w:val="24"/>
        </w:rPr>
        <w:t xml:space="preserve">Horn (2009), </w:t>
      </w:r>
      <w:r w:rsidR="0090262A" w:rsidRPr="00F40F1B">
        <w:rPr>
          <w:rFonts w:ascii="Arial" w:hAnsi="Arial" w:cs="Arial"/>
          <w:sz w:val="24"/>
          <w:szCs w:val="24"/>
        </w:rPr>
        <w:t>differentiation is essential for attracting and retaining consumers. In addition, while their training programmes are robust, the delivery may vary across locations, influencing the quality of service and employee satisfaction as a whole.</w:t>
      </w:r>
      <w:r w:rsidR="0090262A" w:rsidRPr="00F40F1B">
        <w:rPr>
          <w:rFonts w:ascii="Arial" w:hAnsi="Arial" w:cs="Arial"/>
          <w:sz w:val="24"/>
          <w:szCs w:val="24"/>
        </w:rPr>
        <w:t xml:space="preserve"> Furthermore, the</w:t>
      </w:r>
      <w:r w:rsidR="0090262A" w:rsidRPr="00F40F1B">
        <w:rPr>
          <w:rFonts w:ascii="Arial" w:hAnsi="Arial" w:cs="Arial"/>
          <w:sz w:val="24"/>
          <w:szCs w:val="24"/>
        </w:rPr>
        <w:t xml:space="preserve"> increase in domestic tourism, particularly after COVID-19, presents Premier Inn with a substantial opportunity (VisitBritain, 2022). Moreover, the growing trend of sustainable travel presents an opportunity for the company to align itself with environmentally conscious practises, which could attract a new demographic of eco-conscious travellers (Buckley</w:t>
      </w:r>
      <w:r w:rsidR="0090262A" w:rsidRPr="00F40F1B">
        <w:rPr>
          <w:rFonts w:ascii="Arial" w:hAnsi="Arial" w:cs="Arial"/>
          <w:sz w:val="24"/>
          <w:szCs w:val="24"/>
        </w:rPr>
        <w:t xml:space="preserve"> et al.</w:t>
      </w:r>
      <w:r w:rsidR="0090262A" w:rsidRPr="00F40F1B">
        <w:rPr>
          <w:rFonts w:ascii="Arial" w:hAnsi="Arial" w:cs="Arial"/>
          <w:sz w:val="24"/>
          <w:szCs w:val="24"/>
        </w:rPr>
        <w:t>, 2015).</w:t>
      </w:r>
      <w:r w:rsidR="00941E57" w:rsidRPr="00F40F1B">
        <w:rPr>
          <w:rFonts w:ascii="Arial" w:hAnsi="Arial" w:cs="Arial"/>
          <w:sz w:val="24"/>
          <w:szCs w:val="24"/>
        </w:rPr>
        <w:t xml:space="preserve"> On the other hand, the</w:t>
      </w:r>
      <w:r w:rsidR="00941E57" w:rsidRPr="00F40F1B">
        <w:rPr>
          <w:rFonts w:ascii="Arial" w:hAnsi="Arial" w:cs="Arial"/>
          <w:sz w:val="24"/>
          <w:szCs w:val="24"/>
        </w:rPr>
        <w:t xml:space="preserve"> hospitality industry in the United Kingdom faces a severe labour shortage, which is exacerbated by Brexit and the pandemic (ONS, 202</w:t>
      </w:r>
      <w:r w:rsidR="00850336" w:rsidRPr="00F40F1B">
        <w:rPr>
          <w:rFonts w:ascii="Arial" w:hAnsi="Arial" w:cs="Arial"/>
          <w:sz w:val="24"/>
          <w:szCs w:val="24"/>
        </w:rPr>
        <w:t>1</w:t>
      </w:r>
      <w:r w:rsidR="00941E57" w:rsidRPr="00F40F1B">
        <w:rPr>
          <w:rFonts w:ascii="Arial" w:hAnsi="Arial" w:cs="Arial"/>
          <w:sz w:val="24"/>
          <w:szCs w:val="24"/>
        </w:rPr>
        <w:t>). This shortage poses challenges for Premier Inn's personnel levels, service quality, and ultimately customer satisfaction. Increasing competition, especially from Airbnb and other flexible accommodation providers, is also a risk (</w:t>
      </w:r>
      <w:proofErr w:type="spellStart"/>
      <w:r w:rsidR="00941E57" w:rsidRPr="00F40F1B">
        <w:rPr>
          <w:rFonts w:ascii="Arial" w:hAnsi="Arial" w:cs="Arial"/>
          <w:sz w:val="24"/>
          <w:szCs w:val="24"/>
        </w:rPr>
        <w:t>Guttentag</w:t>
      </w:r>
      <w:proofErr w:type="spellEnd"/>
      <w:r w:rsidR="00941E57" w:rsidRPr="00F40F1B">
        <w:rPr>
          <w:rFonts w:ascii="Arial" w:hAnsi="Arial" w:cs="Arial"/>
          <w:sz w:val="24"/>
          <w:szCs w:val="24"/>
        </w:rPr>
        <w:t>, 2015).</w:t>
      </w:r>
      <w:r w:rsidR="004A0895" w:rsidRPr="00F40F1B">
        <w:rPr>
          <w:rFonts w:ascii="Arial" w:hAnsi="Arial" w:cs="Arial"/>
          <w:sz w:val="24"/>
          <w:szCs w:val="24"/>
        </w:rPr>
        <w:t xml:space="preserve"> Hence, </w:t>
      </w:r>
      <w:r w:rsidR="004A0895" w:rsidRPr="00F40F1B">
        <w:rPr>
          <w:rFonts w:ascii="Arial" w:hAnsi="Arial" w:cs="Arial"/>
          <w:sz w:val="24"/>
          <w:szCs w:val="24"/>
        </w:rPr>
        <w:t xml:space="preserve">Premier Inn has a strong market position, but there are definite areas of concern that need to be addressed, especially </w:t>
      </w:r>
      <w:r w:rsidR="004A0895" w:rsidRPr="00F40F1B">
        <w:rPr>
          <w:rFonts w:ascii="Arial" w:hAnsi="Arial" w:cs="Arial"/>
          <w:sz w:val="24"/>
          <w:szCs w:val="24"/>
        </w:rPr>
        <w:t>in regard to</w:t>
      </w:r>
      <w:r w:rsidR="004A0895" w:rsidRPr="00F40F1B">
        <w:rPr>
          <w:rFonts w:ascii="Arial" w:hAnsi="Arial" w:cs="Arial"/>
          <w:sz w:val="24"/>
          <w:szCs w:val="24"/>
        </w:rPr>
        <w:t xml:space="preserve"> differentiation and personnel shortages. However, opportunities to capitalise on domestic tourism and sustainable practises may provide avenues for the brand to expand its market presence.</w:t>
      </w:r>
    </w:p>
    <w:p w14:paraId="5987E4FA" w14:textId="6489CA1F" w:rsidR="004A0895" w:rsidRPr="00F40F1B" w:rsidRDefault="004A0895" w:rsidP="00F40F1B">
      <w:pPr>
        <w:pStyle w:val="ListParagraph"/>
        <w:numPr>
          <w:ilvl w:val="1"/>
          <w:numId w:val="1"/>
        </w:numPr>
        <w:spacing w:line="360" w:lineRule="auto"/>
        <w:jc w:val="both"/>
        <w:rPr>
          <w:rFonts w:ascii="Arial" w:hAnsi="Arial" w:cs="Arial"/>
          <w:b/>
          <w:bCs/>
          <w:sz w:val="24"/>
          <w:szCs w:val="24"/>
        </w:rPr>
      </w:pPr>
      <w:r w:rsidRPr="00F40F1B">
        <w:rPr>
          <w:rFonts w:ascii="Arial" w:hAnsi="Arial" w:cs="Arial"/>
          <w:b/>
          <w:bCs/>
          <w:sz w:val="24"/>
          <w:szCs w:val="24"/>
        </w:rPr>
        <w:t xml:space="preserve">PESTLE analysis </w:t>
      </w:r>
    </w:p>
    <w:p w14:paraId="5060CCCE" w14:textId="49D710B7" w:rsidR="001648EA" w:rsidRPr="00F40F1B" w:rsidRDefault="00264DB8" w:rsidP="00F40F1B">
      <w:pPr>
        <w:spacing w:line="360" w:lineRule="auto"/>
        <w:jc w:val="both"/>
        <w:rPr>
          <w:rFonts w:ascii="Arial" w:hAnsi="Arial" w:cs="Arial"/>
          <w:sz w:val="24"/>
          <w:szCs w:val="24"/>
        </w:rPr>
      </w:pPr>
      <w:r w:rsidRPr="00F40F1B">
        <w:rPr>
          <w:rFonts w:ascii="Arial" w:hAnsi="Arial" w:cs="Arial"/>
          <w:sz w:val="24"/>
          <w:szCs w:val="24"/>
        </w:rPr>
        <w:t>PESTLE analysis is a strategic instrument used to comprehend the macroenvironmental factors that influence a company. It is a type of business environment analysis that considers the political, economic, sociocultural, technological, legal, and environmental factors or trends that can influence the operations, strategies, and future prospects of an organisation.</w:t>
      </w:r>
      <w:r w:rsidR="00D30622" w:rsidRPr="00F40F1B">
        <w:rPr>
          <w:rFonts w:ascii="Arial" w:hAnsi="Arial" w:cs="Arial"/>
          <w:sz w:val="24"/>
          <w:szCs w:val="24"/>
        </w:rPr>
        <w:t xml:space="preserve"> First, the</w:t>
      </w:r>
      <w:r w:rsidR="00D30622" w:rsidRPr="00F40F1B">
        <w:rPr>
          <w:rFonts w:ascii="Arial" w:hAnsi="Arial" w:cs="Arial"/>
          <w:sz w:val="24"/>
          <w:szCs w:val="24"/>
        </w:rPr>
        <w:t xml:space="preserve"> political climate has a significant impact on the hospitality industry. Brexit has led to changes in immigration policy, which have contributed to labour shortages in the British hospitality industry (ONS, 202</w:t>
      </w:r>
      <w:r w:rsidR="00D33669" w:rsidRPr="00F40F1B">
        <w:rPr>
          <w:rFonts w:ascii="Arial" w:hAnsi="Arial" w:cs="Arial"/>
          <w:sz w:val="24"/>
          <w:szCs w:val="24"/>
        </w:rPr>
        <w:t>1</w:t>
      </w:r>
      <w:r w:rsidR="00D30622" w:rsidRPr="00F40F1B">
        <w:rPr>
          <w:rFonts w:ascii="Arial" w:hAnsi="Arial" w:cs="Arial"/>
          <w:sz w:val="24"/>
          <w:szCs w:val="24"/>
        </w:rPr>
        <w:t>). Premier Inn may benefit from government initiatives promoting domestic tourism (VisitBritain, 2022).</w:t>
      </w:r>
      <w:r w:rsidR="00B242E5" w:rsidRPr="00F40F1B">
        <w:rPr>
          <w:rFonts w:ascii="Arial" w:hAnsi="Arial" w:cs="Arial"/>
          <w:sz w:val="24"/>
          <w:szCs w:val="24"/>
        </w:rPr>
        <w:t xml:space="preserve"> Secondly, the</w:t>
      </w:r>
      <w:r w:rsidR="00B242E5" w:rsidRPr="00F40F1B">
        <w:rPr>
          <w:rFonts w:ascii="Arial" w:hAnsi="Arial" w:cs="Arial"/>
          <w:sz w:val="24"/>
          <w:szCs w:val="24"/>
        </w:rPr>
        <w:t xml:space="preserve"> economic climate has a direct impact on the purchasing capacity of consumers. Following the COVID-19 pandemic, the recession has caused a decline in disposable income for many (</w:t>
      </w:r>
      <w:r w:rsidR="009420E5" w:rsidRPr="00F40F1B">
        <w:rPr>
          <w:rFonts w:ascii="Arial" w:hAnsi="Arial" w:cs="Arial"/>
          <w:sz w:val="24"/>
          <w:szCs w:val="24"/>
        </w:rPr>
        <w:t xml:space="preserve">ONS, 2021). </w:t>
      </w:r>
      <w:r w:rsidR="00B242E5" w:rsidRPr="00F40F1B">
        <w:rPr>
          <w:rFonts w:ascii="Arial" w:hAnsi="Arial" w:cs="Arial"/>
          <w:sz w:val="24"/>
          <w:szCs w:val="24"/>
        </w:rPr>
        <w:t>However, given Premier Inn's position as a provider of quality accommodations at reasonable prices, this economic downturn could work to the hotel's advantage (Kumar &amp; Kumar, 2019).</w:t>
      </w:r>
      <w:r w:rsidR="00492CAD" w:rsidRPr="00F40F1B">
        <w:rPr>
          <w:rFonts w:ascii="Arial" w:hAnsi="Arial" w:cs="Arial"/>
          <w:sz w:val="24"/>
          <w:szCs w:val="24"/>
        </w:rPr>
        <w:t xml:space="preserve"> Furthermore, </w:t>
      </w:r>
      <w:r w:rsidR="00260042" w:rsidRPr="00F40F1B">
        <w:rPr>
          <w:rFonts w:ascii="Arial" w:hAnsi="Arial" w:cs="Arial"/>
          <w:sz w:val="24"/>
          <w:szCs w:val="24"/>
        </w:rPr>
        <w:t>in</w:t>
      </w:r>
      <w:r w:rsidR="00260042" w:rsidRPr="00F40F1B">
        <w:rPr>
          <w:rFonts w:ascii="Arial" w:hAnsi="Arial" w:cs="Arial"/>
          <w:sz w:val="24"/>
          <w:szCs w:val="24"/>
        </w:rPr>
        <w:t xml:space="preserve"> the months following the outbreak of the pandemic, there is a developing preference for staycations and domestic tourism (Mintel, 2021). Premier Inn is well-positioned to leverage on this trend given its strong local presence. Moreover, consumer demand for sustainable and environmentally favourable practises is growing (Buckley</w:t>
      </w:r>
      <w:r w:rsidR="00D70819" w:rsidRPr="00F40F1B">
        <w:rPr>
          <w:rFonts w:ascii="Arial" w:hAnsi="Arial" w:cs="Arial"/>
          <w:sz w:val="24"/>
          <w:szCs w:val="24"/>
        </w:rPr>
        <w:t xml:space="preserve"> et al., </w:t>
      </w:r>
      <w:r w:rsidR="00260042" w:rsidRPr="00F40F1B">
        <w:rPr>
          <w:rFonts w:ascii="Arial" w:hAnsi="Arial" w:cs="Arial"/>
          <w:sz w:val="24"/>
          <w:szCs w:val="24"/>
        </w:rPr>
        <w:t>2015).</w:t>
      </w:r>
      <w:r w:rsidR="004C48A7" w:rsidRPr="00F40F1B">
        <w:rPr>
          <w:rFonts w:ascii="Arial" w:hAnsi="Arial" w:cs="Arial"/>
          <w:sz w:val="24"/>
          <w:szCs w:val="24"/>
        </w:rPr>
        <w:t xml:space="preserve"> Hence, </w:t>
      </w:r>
      <w:r w:rsidR="00260042" w:rsidRPr="00F40F1B">
        <w:rPr>
          <w:rFonts w:ascii="Arial" w:hAnsi="Arial" w:cs="Arial"/>
          <w:sz w:val="24"/>
          <w:szCs w:val="24"/>
        </w:rPr>
        <w:t xml:space="preserve"> Premier Inn could enhance and promote their eco-friendly initiatives to attract this audience.</w:t>
      </w:r>
      <w:r w:rsidR="004C48A7" w:rsidRPr="00F40F1B">
        <w:rPr>
          <w:rFonts w:ascii="Arial" w:hAnsi="Arial" w:cs="Arial"/>
          <w:sz w:val="24"/>
          <w:szCs w:val="24"/>
        </w:rPr>
        <w:t xml:space="preserve"> Moreover, t</w:t>
      </w:r>
      <w:r w:rsidR="004C48A7" w:rsidRPr="00F40F1B">
        <w:rPr>
          <w:rFonts w:ascii="Arial" w:hAnsi="Arial" w:cs="Arial"/>
          <w:sz w:val="24"/>
          <w:szCs w:val="24"/>
        </w:rPr>
        <w:t xml:space="preserve">echnological advancements present numerous opportunities for enhancing hospitality industry operations, customer service, and marketing (Ivanov, Ivanova, &amp; </w:t>
      </w:r>
      <w:proofErr w:type="spellStart"/>
      <w:r w:rsidR="004C48A7" w:rsidRPr="00F40F1B">
        <w:rPr>
          <w:rFonts w:ascii="Arial" w:hAnsi="Arial" w:cs="Arial"/>
          <w:sz w:val="24"/>
          <w:szCs w:val="24"/>
        </w:rPr>
        <w:t>Magnini</w:t>
      </w:r>
      <w:proofErr w:type="spellEnd"/>
      <w:r w:rsidR="004C48A7" w:rsidRPr="00F40F1B">
        <w:rPr>
          <w:rFonts w:ascii="Arial" w:hAnsi="Arial" w:cs="Arial"/>
          <w:sz w:val="24"/>
          <w:szCs w:val="24"/>
        </w:rPr>
        <w:t>, 2016). Premier Inn could increase customer satisfaction by investing in modern, efficient, and user-friendly booking systems. Similarly, leveraging social media and digital marketing can increase the visibility and reach of a brand.</w:t>
      </w:r>
      <w:r w:rsidR="005354D4" w:rsidRPr="00F40F1B">
        <w:rPr>
          <w:rFonts w:ascii="Arial" w:hAnsi="Arial" w:cs="Arial"/>
          <w:sz w:val="24"/>
          <w:szCs w:val="24"/>
        </w:rPr>
        <w:t xml:space="preserve"> However, </w:t>
      </w:r>
      <w:r w:rsidR="00BC3CC7" w:rsidRPr="00F40F1B">
        <w:rPr>
          <w:rFonts w:ascii="Arial" w:hAnsi="Arial" w:cs="Arial"/>
          <w:sz w:val="24"/>
          <w:szCs w:val="24"/>
        </w:rPr>
        <w:t>c</w:t>
      </w:r>
      <w:r w:rsidR="00BC3CC7" w:rsidRPr="00F40F1B">
        <w:rPr>
          <w:rFonts w:ascii="Arial" w:hAnsi="Arial" w:cs="Arial"/>
          <w:sz w:val="24"/>
          <w:szCs w:val="24"/>
        </w:rPr>
        <w:t>hanges to employment law as a result of Brexit have had a significant impact on the recruitment and retention of employees, particularly in industries such as hospitality that relied significantly on EU workers (CIPD, 2017). These modifications include stricter immigration regulations, changes to worker's rights, and modifications to employment regulations for non-UK residents.</w:t>
      </w:r>
      <w:r w:rsidR="00655CAC" w:rsidRPr="00F40F1B">
        <w:rPr>
          <w:rFonts w:ascii="Arial" w:hAnsi="Arial" w:cs="Arial"/>
          <w:sz w:val="24"/>
          <w:szCs w:val="24"/>
        </w:rPr>
        <w:t xml:space="preserve"> As a result, t</w:t>
      </w:r>
      <w:r w:rsidR="00BC3CC7" w:rsidRPr="00F40F1B">
        <w:rPr>
          <w:rFonts w:ascii="Arial" w:hAnsi="Arial" w:cs="Arial"/>
          <w:sz w:val="24"/>
          <w:szCs w:val="24"/>
        </w:rPr>
        <w:t xml:space="preserve">hese changes present a significant challenge for Premier Inn. Due to the stricter immigration laws, there is a smaller pool of international candidates from which to recruit, potentially resulting in staff shortages. In turn, this could impact Premier Inn's renowned level of service quality, </w:t>
      </w:r>
      <w:r w:rsidR="00D70819" w:rsidRPr="00F40F1B">
        <w:rPr>
          <w:rFonts w:ascii="Arial" w:hAnsi="Arial" w:cs="Arial"/>
          <w:sz w:val="24"/>
          <w:szCs w:val="24"/>
        </w:rPr>
        <w:t>thus</w:t>
      </w:r>
      <w:r w:rsidR="00BC3CC7" w:rsidRPr="00F40F1B">
        <w:rPr>
          <w:rFonts w:ascii="Arial" w:hAnsi="Arial" w:cs="Arial"/>
          <w:sz w:val="24"/>
          <w:szCs w:val="24"/>
        </w:rPr>
        <w:t xml:space="preserve"> impacting customer satisfaction and loyalty</w:t>
      </w:r>
      <w:r w:rsidR="00D70819" w:rsidRPr="00F40F1B">
        <w:rPr>
          <w:rFonts w:ascii="Arial" w:hAnsi="Arial" w:cs="Arial"/>
          <w:sz w:val="24"/>
          <w:szCs w:val="24"/>
        </w:rPr>
        <w:t xml:space="preserve"> </w:t>
      </w:r>
      <w:r w:rsidR="00E00617" w:rsidRPr="00F40F1B">
        <w:rPr>
          <w:rFonts w:ascii="Arial" w:hAnsi="Arial" w:cs="Arial"/>
          <w:sz w:val="24"/>
          <w:szCs w:val="24"/>
        </w:rPr>
        <w:t xml:space="preserve">(Armstrong and Taylor, 2020). </w:t>
      </w:r>
      <w:r w:rsidR="00655CAC" w:rsidRPr="00F40F1B">
        <w:rPr>
          <w:rFonts w:ascii="Arial" w:hAnsi="Arial" w:cs="Arial"/>
          <w:sz w:val="24"/>
          <w:szCs w:val="24"/>
        </w:rPr>
        <w:t>Also</w:t>
      </w:r>
      <w:r w:rsidR="00BC3CC7" w:rsidRPr="00F40F1B">
        <w:rPr>
          <w:rFonts w:ascii="Arial" w:hAnsi="Arial" w:cs="Arial"/>
          <w:sz w:val="24"/>
          <w:szCs w:val="24"/>
        </w:rPr>
        <w:t xml:space="preserve">, Premier Inn must ensure that they are not only legally compliant with the new employment laws, but also transparent with their current employees about these changes. This includes updating employment contracts, reevaluating working conditions, and investing in opportunities for training and development. Noncompliance may result in legal repercussions and reputational harm, which can deter prospective employees, </w:t>
      </w:r>
      <w:r w:rsidR="007706F1" w:rsidRPr="00F40F1B">
        <w:rPr>
          <w:rFonts w:ascii="Arial" w:hAnsi="Arial" w:cs="Arial"/>
          <w:sz w:val="24"/>
          <w:szCs w:val="24"/>
        </w:rPr>
        <w:t>thus</w:t>
      </w:r>
      <w:r w:rsidR="00BC3CC7" w:rsidRPr="00F40F1B">
        <w:rPr>
          <w:rFonts w:ascii="Arial" w:hAnsi="Arial" w:cs="Arial"/>
          <w:sz w:val="24"/>
          <w:szCs w:val="24"/>
        </w:rPr>
        <w:t xml:space="preserve"> </w:t>
      </w:r>
      <w:r w:rsidR="007706F1" w:rsidRPr="00F40F1B">
        <w:rPr>
          <w:rFonts w:ascii="Arial" w:hAnsi="Arial" w:cs="Arial"/>
          <w:sz w:val="24"/>
          <w:szCs w:val="24"/>
        </w:rPr>
        <w:t>intensifying</w:t>
      </w:r>
      <w:r w:rsidR="00BC3CC7" w:rsidRPr="00F40F1B">
        <w:rPr>
          <w:rFonts w:ascii="Arial" w:hAnsi="Arial" w:cs="Arial"/>
          <w:sz w:val="24"/>
          <w:szCs w:val="24"/>
        </w:rPr>
        <w:t xml:space="preserve"> the hospitality industry's existing personnel challenges</w:t>
      </w:r>
      <w:r w:rsidR="005153F5" w:rsidRPr="00F40F1B">
        <w:rPr>
          <w:rFonts w:ascii="Arial" w:hAnsi="Arial" w:cs="Arial"/>
          <w:sz w:val="24"/>
          <w:szCs w:val="24"/>
        </w:rPr>
        <w:t xml:space="preserve"> (Johnston, Clark and </w:t>
      </w:r>
      <w:proofErr w:type="spellStart"/>
      <w:r w:rsidR="005153F5" w:rsidRPr="00F40F1B">
        <w:rPr>
          <w:rFonts w:ascii="Arial" w:hAnsi="Arial" w:cs="Arial"/>
          <w:sz w:val="24"/>
          <w:szCs w:val="24"/>
        </w:rPr>
        <w:t>Shulver</w:t>
      </w:r>
      <w:proofErr w:type="spellEnd"/>
      <w:r w:rsidR="005153F5" w:rsidRPr="00F40F1B">
        <w:rPr>
          <w:rFonts w:ascii="Arial" w:hAnsi="Arial" w:cs="Arial"/>
          <w:sz w:val="24"/>
          <w:szCs w:val="24"/>
        </w:rPr>
        <w:t xml:space="preserve">, 2012). </w:t>
      </w:r>
      <w:r w:rsidR="000A4671" w:rsidRPr="00F40F1B">
        <w:rPr>
          <w:rFonts w:ascii="Arial" w:hAnsi="Arial" w:cs="Arial"/>
          <w:sz w:val="24"/>
          <w:szCs w:val="24"/>
        </w:rPr>
        <w:t xml:space="preserve"> Lastly, </w:t>
      </w:r>
      <w:r w:rsidR="001648EA" w:rsidRPr="00F40F1B">
        <w:rPr>
          <w:rFonts w:ascii="Arial" w:hAnsi="Arial" w:cs="Arial"/>
          <w:sz w:val="24"/>
          <w:szCs w:val="24"/>
        </w:rPr>
        <w:t>the</w:t>
      </w:r>
      <w:r w:rsidR="001648EA" w:rsidRPr="00F40F1B">
        <w:rPr>
          <w:rFonts w:ascii="Arial" w:hAnsi="Arial" w:cs="Arial"/>
          <w:sz w:val="24"/>
          <w:szCs w:val="24"/>
        </w:rPr>
        <w:t xml:space="preserve"> escalating threat of climate change is causing a global paradigm shift in business, with sustainability becoming a central concern. This transformation is especially important for the hospitality industry, which is notorious for its high resource consumption and waste </w:t>
      </w:r>
      <w:r w:rsidR="003F634B" w:rsidRPr="00F40F1B">
        <w:rPr>
          <w:rFonts w:ascii="Arial" w:hAnsi="Arial" w:cs="Arial"/>
          <w:sz w:val="24"/>
          <w:szCs w:val="24"/>
        </w:rPr>
        <w:t>generation. As</w:t>
      </w:r>
      <w:r w:rsidR="001648EA" w:rsidRPr="00F40F1B">
        <w:rPr>
          <w:rFonts w:ascii="Arial" w:hAnsi="Arial" w:cs="Arial"/>
          <w:sz w:val="24"/>
          <w:szCs w:val="24"/>
        </w:rPr>
        <w:t xml:space="preserve"> a prominent player in this industry, Premier Inn has a significant responsibility and opportunity to positively impact the environment. Adopting sustainable practises may necessitate significant investments in renewable energy sources, such as solar and wind power. Using these resources to heat, light, and fuel their businesses can significantly reduce their carbon footprint.</w:t>
      </w:r>
      <w:r w:rsidR="00F674D0" w:rsidRPr="00F40F1B">
        <w:rPr>
          <w:rFonts w:ascii="Arial" w:hAnsi="Arial" w:cs="Arial"/>
          <w:sz w:val="24"/>
          <w:szCs w:val="24"/>
        </w:rPr>
        <w:t xml:space="preserve"> </w:t>
      </w:r>
      <w:r w:rsidR="001648EA" w:rsidRPr="00F40F1B">
        <w:rPr>
          <w:rFonts w:ascii="Arial" w:hAnsi="Arial" w:cs="Arial"/>
          <w:sz w:val="24"/>
          <w:szCs w:val="24"/>
        </w:rPr>
        <w:t>Another important aspect of sustainability is the implementation of efficient refuse management strategies. This may include everything from encouraging guests to repurpose towels and linens during their stay to reducing food waste in their restaurants</w:t>
      </w:r>
      <w:r w:rsidR="002C49C5" w:rsidRPr="00F40F1B">
        <w:rPr>
          <w:rFonts w:ascii="Arial" w:hAnsi="Arial" w:cs="Arial"/>
          <w:sz w:val="24"/>
          <w:szCs w:val="24"/>
        </w:rPr>
        <w:t xml:space="preserve"> (</w:t>
      </w:r>
      <w:r w:rsidR="002962EB" w:rsidRPr="00F40F1B">
        <w:rPr>
          <w:rFonts w:ascii="Arial" w:hAnsi="Arial" w:cs="Arial"/>
          <w:sz w:val="24"/>
          <w:szCs w:val="24"/>
        </w:rPr>
        <w:t>Torrington</w:t>
      </w:r>
      <w:r w:rsidR="002C49C5" w:rsidRPr="00F40F1B">
        <w:rPr>
          <w:rFonts w:ascii="Arial" w:hAnsi="Arial" w:cs="Arial"/>
          <w:sz w:val="24"/>
          <w:szCs w:val="24"/>
        </w:rPr>
        <w:t xml:space="preserve"> et al., </w:t>
      </w:r>
      <w:r w:rsidR="002962EB" w:rsidRPr="00F40F1B">
        <w:rPr>
          <w:rFonts w:ascii="Arial" w:hAnsi="Arial" w:cs="Arial"/>
          <w:sz w:val="24"/>
          <w:szCs w:val="24"/>
        </w:rPr>
        <w:t xml:space="preserve">2020). </w:t>
      </w:r>
      <w:r w:rsidR="003F634B" w:rsidRPr="00F40F1B">
        <w:rPr>
          <w:rFonts w:ascii="Arial" w:hAnsi="Arial" w:cs="Arial"/>
          <w:sz w:val="24"/>
          <w:szCs w:val="24"/>
        </w:rPr>
        <w:t>Thus</w:t>
      </w:r>
      <w:r w:rsidR="00F674D0" w:rsidRPr="00F40F1B">
        <w:rPr>
          <w:rFonts w:ascii="Arial" w:hAnsi="Arial" w:cs="Arial"/>
          <w:sz w:val="24"/>
          <w:szCs w:val="24"/>
        </w:rPr>
        <w:t xml:space="preserve">, </w:t>
      </w:r>
      <w:r w:rsidR="001648EA" w:rsidRPr="00F40F1B">
        <w:rPr>
          <w:rFonts w:ascii="Arial" w:hAnsi="Arial" w:cs="Arial"/>
          <w:sz w:val="24"/>
          <w:szCs w:val="24"/>
        </w:rPr>
        <w:t>Premier Inn can comply with regulatory requirements and the growing consumer preference for sustainable businesses by investing in these eco-friendly practises</w:t>
      </w:r>
      <w:r w:rsidR="002962EB" w:rsidRPr="00F40F1B">
        <w:rPr>
          <w:rFonts w:ascii="Arial" w:hAnsi="Arial" w:cs="Arial"/>
          <w:sz w:val="24"/>
          <w:szCs w:val="24"/>
        </w:rPr>
        <w:t xml:space="preserve">. </w:t>
      </w:r>
      <w:r w:rsidR="001648EA" w:rsidRPr="00F40F1B">
        <w:rPr>
          <w:rFonts w:ascii="Arial" w:hAnsi="Arial" w:cs="Arial"/>
          <w:sz w:val="24"/>
          <w:szCs w:val="24"/>
        </w:rPr>
        <w:t>Moreover, these adjustments can help reduce long-term operational costs, improve their brand reputation, and give them a competitive edge in the hospitality industry's evolution.</w:t>
      </w:r>
    </w:p>
    <w:p w14:paraId="25B90C23" w14:textId="6019097A" w:rsidR="00D30622" w:rsidRPr="00F40F1B" w:rsidRDefault="003F634B" w:rsidP="00F40F1B">
      <w:pPr>
        <w:pStyle w:val="ListParagraph"/>
        <w:numPr>
          <w:ilvl w:val="1"/>
          <w:numId w:val="1"/>
        </w:numPr>
        <w:spacing w:line="360" w:lineRule="auto"/>
        <w:jc w:val="both"/>
        <w:rPr>
          <w:rFonts w:ascii="Arial" w:hAnsi="Arial" w:cs="Arial"/>
          <w:b/>
          <w:bCs/>
          <w:sz w:val="24"/>
          <w:szCs w:val="24"/>
        </w:rPr>
      </w:pPr>
      <w:r w:rsidRPr="00F40F1B">
        <w:rPr>
          <w:rFonts w:ascii="Arial" w:hAnsi="Arial" w:cs="Arial"/>
          <w:b/>
          <w:bCs/>
          <w:sz w:val="24"/>
          <w:szCs w:val="24"/>
        </w:rPr>
        <w:t>Industry examples</w:t>
      </w:r>
    </w:p>
    <w:p w14:paraId="2E27A734" w14:textId="1DAB9E65" w:rsidR="001A45AC" w:rsidRPr="00F40F1B" w:rsidRDefault="00FF2EB4" w:rsidP="00F40F1B">
      <w:pPr>
        <w:spacing w:line="360" w:lineRule="auto"/>
        <w:jc w:val="both"/>
        <w:rPr>
          <w:rFonts w:ascii="Arial" w:hAnsi="Arial" w:cs="Arial"/>
          <w:sz w:val="24"/>
          <w:szCs w:val="24"/>
        </w:rPr>
      </w:pPr>
      <w:r w:rsidRPr="00F40F1B">
        <w:rPr>
          <w:rFonts w:ascii="Arial" w:hAnsi="Arial" w:cs="Arial"/>
          <w:sz w:val="24"/>
          <w:szCs w:val="24"/>
        </w:rPr>
        <w:t>Many leaders in the hospitality industry, including Marriott, IHG, and Radisson, have instituted innovative strategies to address current issues.</w:t>
      </w:r>
      <w:r w:rsidR="001A45AC" w:rsidRPr="00F40F1B">
        <w:rPr>
          <w:rFonts w:ascii="Arial" w:hAnsi="Arial" w:cs="Arial"/>
          <w:sz w:val="24"/>
          <w:szCs w:val="24"/>
        </w:rPr>
        <w:t xml:space="preserve"> </w:t>
      </w:r>
      <w:r w:rsidR="001A45AC" w:rsidRPr="00F40F1B">
        <w:rPr>
          <w:rFonts w:ascii="Arial" w:hAnsi="Arial" w:cs="Arial"/>
          <w:sz w:val="24"/>
          <w:szCs w:val="24"/>
        </w:rPr>
        <w:t>Marriott, for example, has dealt with personnel shortages by integrating technology into its operations. They implemented a "mobile-first" strategy, permitting guests to check-in/out, activate their room, and request services via the Marriott Bonvoy App, thereby reducing the need for front-desk personnel (Marriott, 2022). In addition, to address sustainability issues, Marriott launched its "Serve 360" initiative, which seeks to reduce water intensity, carbon intensity, and waste to landfill, demonstrating their commitment to environmental stewardship (Marriott, 2022).</w:t>
      </w:r>
      <w:r w:rsidR="000E4371" w:rsidRPr="00F40F1B">
        <w:rPr>
          <w:rFonts w:ascii="Arial" w:hAnsi="Arial" w:cs="Arial"/>
          <w:sz w:val="24"/>
          <w:szCs w:val="24"/>
        </w:rPr>
        <w:t xml:space="preserve"> On the other hand, </w:t>
      </w:r>
      <w:r w:rsidR="001A45AC" w:rsidRPr="00F40F1B">
        <w:rPr>
          <w:rFonts w:ascii="Arial" w:hAnsi="Arial" w:cs="Arial"/>
          <w:sz w:val="24"/>
          <w:szCs w:val="24"/>
        </w:rPr>
        <w:t>InterContinental Hotels Group (IHG) has utilised technology to improve guest experiences while addressing personnel shortages in a comparable manner. They</w:t>
      </w:r>
      <w:r w:rsidR="005F1CDD" w:rsidRPr="00F40F1B">
        <w:rPr>
          <w:rFonts w:ascii="Arial" w:hAnsi="Arial" w:cs="Arial"/>
          <w:sz w:val="24"/>
          <w:szCs w:val="24"/>
        </w:rPr>
        <w:t xml:space="preserve"> ha</w:t>
      </w:r>
      <w:r w:rsidR="001A45AC" w:rsidRPr="00F40F1B">
        <w:rPr>
          <w:rFonts w:ascii="Arial" w:hAnsi="Arial" w:cs="Arial"/>
          <w:sz w:val="24"/>
          <w:szCs w:val="24"/>
        </w:rPr>
        <w:t>ve implemented a cloud-based property management system called "Concerto" that provides real-time data and insights to enhance operational efficiency (IHG, 202</w:t>
      </w:r>
      <w:r w:rsidR="000B3C47" w:rsidRPr="00F40F1B">
        <w:rPr>
          <w:rFonts w:ascii="Arial" w:hAnsi="Arial" w:cs="Arial"/>
          <w:sz w:val="24"/>
          <w:szCs w:val="24"/>
        </w:rPr>
        <w:t>3</w:t>
      </w:r>
      <w:r w:rsidR="001A45AC" w:rsidRPr="00F40F1B">
        <w:rPr>
          <w:rFonts w:ascii="Arial" w:hAnsi="Arial" w:cs="Arial"/>
          <w:sz w:val="24"/>
          <w:szCs w:val="24"/>
        </w:rPr>
        <w:t>). In addition, IHG is committed to reducing its environmental footprint. Its "IHG Green Engage" system provides hotels with practical steps to reduce their environmental impact (IHG, 202</w:t>
      </w:r>
      <w:r w:rsidR="00E73C08" w:rsidRPr="00F40F1B">
        <w:rPr>
          <w:rFonts w:ascii="Arial" w:hAnsi="Arial" w:cs="Arial"/>
          <w:sz w:val="24"/>
          <w:szCs w:val="24"/>
        </w:rPr>
        <w:t>3</w:t>
      </w:r>
      <w:r w:rsidR="001A45AC" w:rsidRPr="00F40F1B">
        <w:rPr>
          <w:rFonts w:ascii="Arial" w:hAnsi="Arial" w:cs="Arial"/>
          <w:sz w:val="24"/>
          <w:szCs w:val="24"/>
        </w:rPr>
        <w:t>).</w:t>
      </w:r>
      <w:r w:rsidR="005F1CDD" w:rsidRPr="00F40F1B">
        <w:rPr>
          <w:rFonts w:ascii="Arial" w:hAnsi="Arial" w:cs="Arial"/>
          <w:sz w:val="24"/>
          <w:szCs w:val="24"/>
        </w:rPr>
        <w:t xml:space="preserve"> </w:t>
      </w:r>
      <w:r w:rsidR="007E1624" w:rsidRPr="00F40F1B">
        <w:rPr>
          <w:rFonts w:ascii="Arial" w:hAnsi="Arial" w:cs="Arial"/>
          <w:sz w:val="24"/>
          <w:szCs w:val="24"/>
        </w:rPr>
        <w:t xml:space="preserve">Alternatively, </w:t>
      </w:r>
      <w:r w:rsidR="001A45AC" w:rsidRPr="00F40F1B">
        <w:rPr>
          <w:rFonts w:ascii="Arial" w:hAnsi="Arial" w:cs="Arial"/>
          <w:sz w:val="24"/>
          <w:szCs w:val="24"/>
        </w:rPr>
        <w:t>Radisson Hotels have adopted a "Responsible Business" strategy that includes measures to conserve water and energy, reduce waste, and ensure sustainable procurement, demonstrating their commitment to corporate responsibility (Radisson, 2022). In addition, they have implemented numerous training and development programmes to improve employee retention and career advancement, thereby addressing personnel issues (Radisson, 2022).</w:t>
      </w:r>
    </w:p>
    <w:p w14:paraId="5BFB5532" w14:textId="726BC129" w:rsidR="007E1624" w:rsidRPr="00F40F1B" w:rsidRDefault="007E1624" w:rsidP="00F40F1B">
      <w:pPr>
        <w:pStyle w:val="ListParagraph"/>
        <w:numPr>
          <w:ilvl w:val="0"/>
          <w:numId w:val="1"/>
        </w:numPr>
        <w:spacing w:line="360" w:lineRule="auto"/>
        <w:jc w:val="both"/>
        <w:rPr>
          <w:rFonts w:ascii="Arial" w:hAnsi="Arial" w:cs="Arial"/>
          <w:b/>
          <w:bCs/>
          <w:sz w:val="24"/>
          <w:szCs w:val="24"/>
        </w:rPr>
      </w:pPr>
      <w:r w:rsidRPr="00F40F1B">
        <w:rPr>
          <w:rFonts w:ascii="Arial" w:hAnsi="Arial" w:cs="Arial"/>
          <w:b/>
          <w:bCs/>
          <w:sz w:val="24"/>
          <w:szCs w:val="24"/>
        </w:rPr>
        <w:t xml:space="preserve">Conclusion </w:t>
      </w:r>
    </w:p>
    <w:p w14:paraId="278439E8" w14:textId="061836DA" w:rsidR="007E1624" w:rsidRPr="00F40F1B" w:rsidRDefault="00303D5E" w:rsidP="00F40F1B">
      <w:pPr>
        <w:spacing w:line="360" w:lineRule="auto"/>
        <w:jc w:val="both"/>
        <w:rPr>
          <w:rFonts w:ascii="Arial" w:hAnsi="Arial" w:cs="Arial"/>
          <w:sz w:val="24"/>
          <w:szCs w:val="24"/>
        </w:rPr>
      </w:pPr>
      <w:r w:rsidRPr="00F40F1B">
        <w:rPr>
          <w:rFonts w:ascii="Arial" w:hAnsi="Arial" w:cs="Arial"/>
          <w:sz w:val="24"/>
          <w:szCs w:val="24"/>
        </w:rPr>
        <w:t xml:space="preserve">In conclusion, </w:t>
      </w:r>
      <w:r w:rsidRPr="00F40F1B">
        <w:rPr>
          <w:rFonts w:ascii="Arial" w:hAnsi="Arial" w:cs="Arial"/>
          <w:sz w:val="24"/>
          <w:szCs w:val="24"/>
        </w:rPr>
        <w:t>Premier Inn, like many entities in the hospitality industry, faces a number of challenges as a result of factors such as the Brexit, the COVID-19 pandemic, technological shifts, and the increasing emphasis on sustainability. As evidenced by the identified staff shortages, training gaps, and management problems, these obstacles have affected both business performance and employee retention. Through the use of tools such as the SWOT and PESTLE analyses, it is evident that these obstacles also represent growth opportunities for Premier Inn. Premier Inn, following in the footsteps of industry stalwarts such as Marriott, IHG, and Radisson, can utilise technology and sustainable practises to navigate these current issues. The main objective is to ensure that Premier Inn continues to evolve in parallel with the industry, maintaining its dominant position on the UK hospitality market despite these changes and challenges.</w:t>
      </w:r>
    </w:p>
    <w:p w14:paraId="723A4790" w14:textId="5D320FCC" w:rsidR="00303D5E" w:rsidRPr="00F40F1B" w:rsidRDefault="00303D5E" w:rsidP="00F40F1B">
      <w:pPr>
        <w:pStyle w:val="ListParagraph"/>
        <w:numPr>
          <w:ilvl w:val="0"/>
          <w:numId w:val="1"/>
        </w:numPr>
        <w:spacing w:line="360" w:lineRule="auto"/>
        <w:jc w:val="both"/>
        <w:rPr>
          <w:rFonts w:ascii="Arial" w:hAnsi="Arial" w:cs="Arial"/>
          <w:b/>
          <w:bCs/>
          <w:sz w:val="24"/>
          <w:szCs w:val="24"/>
        </w:rPr>
      </w:pPr>
      <w:r w:rsidRPr="00F40F1B">
        <w:rPr>
          <w:rFonts w:ascii="Arial" w:hAnsi="Arial" w:cs="Arial"/>
          <w:b/>
          <w:bCs/>
          <w:sz w:val="24"/>
          <w:szCs w:val="24"/>
        </w:rPr>
        <w:t xml:space="preserve"> Recommendations </w:t>
      </w:r>
    </w:p>
    <w:p w14:paraId="22BA95C3" w14:textId="77777777" w:rsidR="002266AD" w:rsidRPr="00F40F1B" w:rsidRDefault="002266AD" w:rsidP="00F40F1B">
      <w:pPr>
        <w:spacing w:line="360" w:lineRule="auto"/>
        <w:jc w:val="both"/>
        <w:rPr>
          <w:rFonts w:ascii="Arial" w:hAnsi="Arial" w:cs="Arial"/>
          <w:b/>
          <w:bCs/>
          <w:sz w:val="24"/>
          <w:szCs w:val="24"/>
        </w:rPr>
      </w:pPr>
    </w:p>
    <w:p w14:paraId="7F89C15F" w14:textId="5551A6ED" w:rsidR="00303D5E" w:rsidRPr="00F40F1B" w:rsidRDefault="002266AD" w:rsidP="00F40F1B">
      <w:pPr>
        <w:pStyle w:val="ListParagraph"/>
        <w:numPr>
          <w:ilvl w:val="0"/>
          <w:numId w:val="2"/>
        </w:numPr>
        <w:spacing w:line="360" w:lineRule="auto"/>
        <w:jc w:val="both"/>
        <w:rPr>
          <w:rFonts w:ascii="Arial" w:hAnsi="Arial" w:cs="Arial"/>
          <w:sz w:val="24"/>
          <w:szCs w:val="24"/>
        </w:rPr>
      </w:pPr>
      <w:r w:rsidRPr="00F40F1B">
        <w:rPr>
          <w:rFonts w:ascii="Arial" w:hAnsi="Arial" w:cs="Arial"/>
          <w:sz w:val="24"/>
          <w:szCs w:val="24"/>
        </w:rPr>
        <w:t xml:space="preserve">Similar to Marriott and IHG, Premier Inn should consider adopting a technology-driven strategy to enhance operational efficiency and customer </w:t>
      </w:r>
      <w:r w:rsidR="00744F4F" w:rsidRPr="00F40F1B">
        <w:rPr>
          <w:rFonts w:ascii="Arial" w:hAnsi="Arial" w:cs="Arial"/>
          <w:sz w:val="24"/>
          <w:szCs w:val="24"/>
        </w:rPr>
        <w:t>experience. This</w:t>
      </w:r>
      <w:r w:rsidRPr="00F40F1B">
        <w:rPr>
          <w:rFonts w:ascii="Arial" w:hAnsi="Arial" w:cs="Arial"/>
          <w:sz w:val="24"/>
          <w:szCs w:val="24"/>
        </w:rPr>
        <w:t xml:space="preserve"> could include a user-friendly app to facilitate bookings, check-ins/outs, and customer service requests, </w:t>
      </w:r>
      <w:r w:rsidR="00744F4F" w:rsidRPr="00F40F1B">
        <w:rPr>
          <w:rFonts w:ascii="Arial" w:hAnsi="Arial" w:cs="Arial"/>
          <w:sz w:val="24"/>
          <w:szCs w:val="24"/>
        </w:rPr>
        <w:t>thus</w:t>
      </w:r>
      <w:r w:rsidRPr="00F40F1B">
        <w:rPr>
          <w:rFonts w:ascii="Arial" w:hAnsi="Arial" w:cs="Arial"/>
          <w:sz w:val="24"/>
          <w:szCs w:val="24"/>
        </w:rPr>
        <w:t xml:space="preserve"> reducing the need for front-desk staff and compensating for staffing shortages. According to Ivanov, Ivanova, and </w:t>
      </w:r>
      <w:proofErr w:type="spellStart"/>
      <w:r w:rsidRPr="00F40F1B">
        <w:rPr>
          <w:rFonts w:ascii="Arial" w:hAnsi="Arial" w:cs="Arial"/>
          <w:sz w:val="24"/>
          <w:szCs w:val="24"/>
        </w:rPr>
        <w:t>Magnini</w:t>
      </w:r>
      <w:proofErr w:type="spellEnd"/>
      <w:r w:rsidRPr="00F40F1B">
        <w:rPr>
          <w:rFonts w:ascii="Arial" w:hAnsi="Arial" w:cs="Arial"/>
          <w:sz w:val="24"/>
          <w:szCs w:val="24"/>
        </w:rPr>
        <w:t xml:space="preserve"> (2016), investing in technology is essential for enhancing hospitality service delivery and consumer satisfaction.</w:t>
      </w:r>
    </w:p>
    <w:p w14:paraId="496D7A05" w14:textId="78C8FEBC" w:rsidR="00744F4F" w:rsidRPr="00F40F1B" w:rsidRDefault="005A224E" w:rsidP="00F40F1B">
      <w:pPr>
        <w:pStyle w:val="ListParagraph"/>
        <w:numPr>
          <w:ilvl w:val="0"/>
          <w:numId w:val="2"/>
        </w:numPr>
        <w:spacing w:line="360" w:lineRule="auto"/>
        <w:jc w:val="both"/>
        <w:rPr>
          <w:rFonts w:ascii="Arial" w:hAnsi="Arial" w:cs="Arial"/>
          <w:sz w:val="24"/>
          <w:szCs w:val="24"/>
        </w:rPr>
      </w:pPr>
      <w:r w:rsidRPr="00F40F1B">
        <w:rPr>
          <w:rFonts w:ascii="Arial" w:hAnsi="Arial" w:cs="Arial"/>
          <w:sz w:val="24"/>
          <w:szCs w:val="24"/>
        </w:rPr>
        <w:t>Following in the footsteps of Marriott and Radisson, Premier Inn may strengthen its commitment to sustainability. Reducing water and energy consumption, lowering carbon emissions, and promoting sustainable procurement may all be components of a comprehensive sustainability plan. According to Buckley et al. (2015), this not only complies with environmental regulations but also satisfies the rising customer demand for environmentally responsible practises.</w:t>
      </w:r>
    </w:p>
    <w:p w14:paraId="0171720F" w14:textId="52511A78" w:rsidR="005A224E" w:rsidRPr="00F40F1B" w:rsidRDefault="005A224E" w:rsidP="00F40F1B">
      <w:pPr>
        <w:pStyle w:val="ListParagraph"/>
        <w:numPr>
          <w:ilvl w:val="0"/>
          <w:numId w:val="2"/>
        </w:numPr>
        <w:spacing w:line="360" w:lineRule="auto"/>
        <w:jc w:val="both"/>
        <w:rPr>
          <w:rFonts w:ascii="Arial" w:hAnsi="Arial" w:cs="Arial"/>
          <w:sz w:val="24"/>
          <w:szCs w:val="24"/>
        </w:rPr>
      </w:pPr>
      <w:r w:rsidRPr="00F40F1B">
        <w:rPr>
          <w:rFonts w:ascii="Arial" w:hAnsi="Arial" w:cs="Arial"/>
          <w:sz w:val="24"/>
          <w:szCs w:val="24"/>
        </w:rPr>
        <w:t>Premier Inn should invest in robust training and development programmes for employees in order to resolve the issue of employee retention. As Radisson demonstrates (Radisson, 202</w:t>
      </w:r>
      <w:r w:rsidR="00E73C08" w:rsidRPr="00F40F1B">
        <w:rPr>
          <w:rFonts w:ascii="Arial" w:hAnsi="Arial" w:cs="Arial"/>
          <w:sz w:val="24"/>
          <w:szCs w:val="24"/>
        </w:rPr>
        <w:t>2</w:t>
      </w:r>
      <w:r w:rsidRPr="00F40F1B">
        <w:rPr>
          <w:rFonts w:ascii="Arial" w:hAnsi="Arial" w:cs="Arial"/>
          <w:sz w:val="24"/>
          <w:szCs w:val="24"/>
        </w:rPr>
        <w:t>), offering comprehensive training and clear career advancement pathways can significantly improve employee satisfaction and retention. This is consistent with findings from the Chartered Institute of Personnel and Development (CIPD, 2017) highlighting the impact of professional development on employee retention and satisfaction.</w:t>
      </w:r>
    </w:p>
    <w:p w14:paraId="7FAEA8A0" w14:textId="77777777" w:rsidR="001A12D5" w:rsidRPr="00F40F1B" w:rsidRDefault="001A12D5" w:rsidP="00F40F1B">
      <w:pPr>
        <w:spacing w:line="360" w:lineRule="auto"/>
        <w:jc w:val="both"/>
        <w:rPr>
          <w:rFonts w:ascii="Arial" w:hAnsi="Arial" w:cs="Arial"/>
          <w:sz w:val="24"/>
          <w:szCs w:val="24"/>
        </w:rPr>
      </w:pPr>
    </w:p>
    <w:p w14:paraId="03B010C0" w14:textId="3945E3FF" w:rsidR="005A224E" w:rsidRPr="00F40F1B" w:rsidRDefault="002D1F2E" w:rsidP="00F40F1B">
      <w:pPr>
        <w:pStyle w:val="ListParagraph"/>
        <w:numPr>
          <w:ilvl w:val="0"/>
          <w:numId w:val="1"/>
        </w:numPr>
        <w:spacing w:line="360" w:lineRule="auto"/>
        <w:jc w:val="both"/>
        <w:rPr>
          <w:rFonts w:ascii="Arial" w:hAnsi="Arial" w:cs="Arial"/>
          <w:b/>
          <w:bCs/>
          <w:sz w:val="24"/>
          <w:szCs w:val="24"/>
        </w:rPr>
      </w:pPr>
      <w:r w:rsidRPr="00F40F1B">
        <w:rPr>
          <w:rFonts w:ascii="Arial" w:hAnsi="Arial" w:cs="Arial"/>
          <w:b/>
          <w:bCs/>
          <w:sz w:val="24"/>
          <w:szCs w:val="24"/>
        </w:rPr>
        <w:t xml:space="preserve">References </w:t>
      </w:r>
    </w:p>
    <w:p w14:paraId="5E612650" w14:textId="1BA6F248" w:rsidR="007706F1" w:rsidRPr="00F40F1B" w:rsidRDefault="007706F1"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Armstrong, M. and Taylor, S. (2020) Armstrong’s handbook of human resource management practice. 15th edition. London, United Kingdom ;: </w:t>
      </w:r>
      <w:proofErr w:type="spellStart"/>
      <w:r w:rsidRPr="00F40F1B">
        <w:rPr>
          <w:rFonts w:ascii="Arial" w:hAnsi="Arial" w:cs="Arial"/>
        </w:rPr>
        <w:t>KoganPage</w:t>
      </w:r>
      <w:proofErr w:type="spellEnd"/>
      <w:r w:rsidRPr="00F40F1B">
        <w:rPr>
          <w:rFonts w:ascii="Arial" w:hAnsi="Arial" w:cs="Arial"/>
        </w:rPr>
        <w:t>.</w:t>
      </w:r>
    </w:p>
    <w:p w14:paraId="528CE9B9" w14:textId="77777777" w:rsidR="007706F1" w:rsidRPr="00F40F1B" w:rsidRDefault="007706F1" w:rsidP="00F40F1B">
      <w:pPr>
        <w:pStyle w:val="NormalWeb"/>
        <w:spacing w:before="0" w:beforeAutospacing="0" w:after="0" w:afterAutospacing="0" w:line="360" w:lineRule="auto"/>
        <w:jc w:val="both"/>
        <w:rPr>
          <w:rFonts w:ascii="Arial" w:hAnsi="Arial" w:cs="Arial"/>
        </w:rPr>
      </w:pPr>
    </w:p>
    <w:p w14:paraId="684491FC" w14:textId="5007B3E3" w:rsidR="00A00A0F" w:rsidRPr="00F40F1B" w:rsidRDefault="00A00A0F" w:rsidP="00F40F1B">
      <w:pPr>
        <w:pStyle w:val="NormalWeb"/>
        <w:spacing w:before="0" w:beforeAutospacing="0" w:after="0" w:afterAutospacing="0" w:line="360" w:lineRule="auto"/>
        <w:jc w:val="both"/>
        <w:rPr>
          <w:rFonts w:ascii="Arial" w:hAnsi="Arial" w:cs="Arial"/>
        </w:rPr>
      </w:pPr>
      <w:r w:rsidRPr="00F40F1B">
        <w:rPr>
          <w:rFonts w:ascii="Arial" w:hAnsi="Arial" w:cs="Arial"/>
        </w:rPr>
        <w:t>B</w:t>
      </w:r>
      <w:r w:rsidRPr="00F40F1B">
        <w:rPr>
          <w:rFonts w:ascii="Arial" w:hAnsi="Arial" w:cs="Arial"/>
        </w:rPr>
        <w:t xml:space="preserve">arnes, </w:t>
      </w:r>
      <w:r w:rsidR="00987539" w:rsidRPr="00F40F1B">
        <w:rPr>
          <w:rFonts w:ascii="Arial" w:hAnsi="Arial" w:cs="Arial"/>
        </w:rPr>
        <w:t>O.</w:t>
      </w:r>
      <w:r w:rsidRPr="00F40F1B">
        <w:rPr>
          <w:rFonts w:ascii="Arial" w:hAnsi="Arial" w:cs="Arial"/>
        </w:rPr>
        <w:t xml:space="preserve"> (2022). UK hospitality industry loses nearly 200,000 overseas workers. </w:t>
      </w:r>
      <w:r w:rsidRPr="00F40F1B">
        <w:rPr>
          <w:rFonts w:ascii="Arial" w:hAnsi="Arial" w:cs="Arial"/>
          <w:i/>
          <w:iCs/>
        </w:rPr>
        <w:t>Financial Times</w:t>
      </w:r>
      <w:r w:rsidRPr="00F40F1B">
        <w:rPr>
          <w:rFonts w:ascii="Arial" w:hAnsi="Arial" w:cs="Arial"/>
        </w:rPr>
        <w:t xml:space="preserve">. [online] 16 Aug. Available at: </w:t>
      </w:r>
      <w:hyperlink r:id="rId7" w:history="1">
        <w:r w:rsidR="00A461FF" w:rsidRPr="00F40F1B">
          <w:rPr>
            <w:rStyle w:val="Hyperlink"/>
            <w:rFonts w:ascii="Arial" w:hAnsi="Arial" w:cs="Arial"/>
            <w:color w:val="auto"/>
          </w:rPr>
          <w:t>https://www.ft.com/content/027ea2e9-d6c3-4a18-a735-87f92ace95a4</w:t>
        </w:r>
      </w:hyperlink>
      <w:r w:rsidRPr="00F40F1B">
        <w:rPr>
          <w:rFonts w:ascii="Arial" w:hAnsi="Arial" w:cs="Arial"/>
        </w:rPr>
        <w:t>.</w:t>
      </w:r>
    </w:p>
    <w:p w14:paraId="6DE26AE6" w14:textId="77777777" w:rsidR="00A461FF" w:rsidRPr="00F40F1B" w:rsidRDefault="00A461FF" w:rsidP="00F40F1B">
      <w:pPr>
        <w:pStyle w:val="NormalWeb"/>
        <w:spacing w:before="0" w:beforeAutospacing="0" w:after="0" w:afterAutospacing="0" w:line="360" w:lineRule="auto"/>
        <w:jc w:val="both"/>
        <w:rPr>
          <w:rFonts w:ascii="Arial" w:hAnsi="Arial" w:cs="Arial"/>
        </w:rPr>
      </w:pPr>
    </w:p>
    <w:p w14:paraId="76CB1C89" w14:textId="511D3A44" w:rsidR="00CD6892" w:rsidRPr="00F40F1B" w:rsidRDefault="00CD6892" w:rsidP="00F40F1B">
      <w:pPr>
        <w:pStyle w:val="NormalWeb"/>
        <w:spacing w:before="0" w:beforeAutospacing="0" w:after="0" w:afterAutospacing="0" w:line="360" w:lineRule="auto"/>
        <w:jc w:val="both"/>
        <w:rPr>
          <w:rFonts w:ascii="Arial" w:hAnsi="Arial" w:cs="Arial"/>
        </w:rPr>
      </w:pPr>
      <w:r w:rsidRPr="00F40F1B">
        <w:rPr>
          <w:rFonts w:ascii="Arial" w:hAnsi="Arial" w:cs="Arial"/>
        </w:rPr>
        <w:t>Barron, P., Maxwell, G., Broadbridge, A. &amp; Ogden, S., 2007. Careers in hospitality management: Generation Y's experiences and perceptions. Journal of Hospitality and Tourism Management, 14(2), pp.119-128.</w:t>
      </w:r>
    </w:p>
    <w:p w14:paraId="21DA0502" w14:textId="77777777" w:rsidR="00F2393A" w:rsidRPr="00F40F1B" w:rsidRDefault="00F2393A" w:rsidP="00F40F1B">
      <w:pPr>
        <w:pStyle w:val="NormalWeb"/>
        <w:spacing w:before="0" w:beforeAutospacing="0" w:after="0" w:afterAutospacing="0" w:line="360" w:lineRule="auto"/>
        <w:jc w:val="both"/>
        <w:rPr>
          <w:rFonts w:ascii="Arial" w:hAnsi="Arial" w:cs="Arial"/>
        </w:rPr>
      </w:pPr>
    </w:p>
    <w:p w14:paraId="12DB27C7" w14:textId="04C37CC3" w:rsidR="001A12D5" w:rsidRPr="00F40F1B" w:rsidRDefault="001A12D5" w:rsidP="00F40F1B">
      <w:pPr>
        <w:pStyle w:val="NormalWeb"/>
        <w:spacing w:before="0" w:beforeAutospacing="0" w:after="0" w:afterAutospacing="0" w:line="360" w:lineRule="auto"/>
        <w:jc w:val="both"/>
        <w:rPr>
          <w:rFonts w:ascii="Arial" w:hAnsi="Arial" w:cs="Arial"/>
        </w:rPr>
      </w:pPr>
      <w:r w:rsidRPr="00F40F1B">
        <w:rPr>
          <w:rFonts w:ascii="Arial" w:hAnsi="Arial" w:cs="Arial"/>
        </w:rPr>
        <w:t>Buckley, R., Zhong, L., Ma, J. &amp; Chen, N., 2015. The necessities and challenges of China's tourism and environmental sustainability. Journal of Travel Research, 54(6), pp.789-808.</w:t>
      </w:r>
    </w:p>
    <w:p w14:paraId="672A1117" w14:textId="77777777" w:rsidR="001A12D5" w:rsidRPr="00F40F1B" w:rsidRDefault="001A12D5" w:rsidP="00F40F1B">
      <w:pPr>
        <w:pStyle w:val="NormalWeb"/>
        <w:spacing w:before="0" w:beforeAutospacing="0" w:after="0" w:afterAutospacing="0" w:line="360" w:lineRule="auto"/>
        <w:jc w:val="both"/>
        <w:rPr>
          <w:rFonts w:ascii="Arial" w:hAnsi="Arial" w:cs="Arial"/>
        </w:rPr>
      </w:pPr>
    </w:p>
    <w:p w14:paraId="49B5B72C" w14:textId="73EB4EC6" w:rsidR="004E052D" w:rsidRPr="00F40F1B" w:rsidRDefault="00F2393A"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CIPD (2017). </w:t>
      </w:r>
      <w:r w:rsidRPr="00F40F1B">
        <w:rPr>
          <w:rFonts w:ascii="Arial" w:hAnsi="Arial" w:cs="Arial"/>
        </w:rPr>
        <w:t>SURVEY REPORT Resourcing and Talent Planning.</w:t>
      </w:r>
      <w:r w:rsidRPr="00F40F1B">
        <w:rPr>
          <w:rFonts w:ascii="Arial" w:hAnsi="Arial" w:cs="Arial"/>
        </w:rPr>
        <w:t xml:space="preserve"> </w:t>
      </w:r>
      <w:r w:rsidRPr="00F40F1B">
        <w:rPr>
          <w:rFonts w:ascii="Arial" w:hAnsi="Arial" w:cs="Arial"/>
        </w:rPr>
        <w:t xml:space="preserve">Available at: </w:t>
      </w:r>
      <w:hyperlink r:id="rId8" w:history="1">
        <w:r w:rsidR="00E73C08" w:rsidRPr="00F40F1B">
          <w:rPr>
            <w:rStyle w:val="Hyperlink"/>
            <w:rFonts w:ascii="Arial" w:hAnsi="Arial" w:cs="Arial"/>
            <w:color w:val="auto"/>
          </w:rPr>
          <w:t>https://www.cipd.org/globalassets/media/knowledge/knowledge-hub/reports/resourcing-talent-planning_2017_tcm18-23747.pdf</w:t>
        </w:r>
      </w:hyperlink>
      <w:r w:rsidRPr="00F40F1B">
        <w:rPr>
          <w:rFonts w:ascii="Arial" w:hAnsi="Arial" w:cs="Arial"/>
        </w:rPr>
        <w:t>.</w:t>
      </w:r>
    </w:p>
    <w:p w14:paraId="704F4B87"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29A1600B" w14:textId="07AD398F" w:rsidR="00A00A0F" w:rsidRPr="00F40F1B" w:rsidRDefault="002B66FF" w:rsidP="00F40F1B">
      <w:pPr>
        <w:pStyle w:val="NormalWeb"/>
        <w:spacing w:before="0" w:beforeAutospacing="0" w:after="0" w:afterAutospacing="0" w:line="360" w:lineRule="auto"/>
        <w:jc w:val="both"/>
        <w:rPr>
          <w:rFonts w:ascii="Arial" w:hAnsi="Arial" w:cs="Arial"/>
        </w:rPr>
      </w:pPr>
      <w:r w:rsidRPr="00F40F1B">
        <w:rPr>
          <w:rFonts w:ascii="Arial" w:hAnsi="Arial" w:cs="Arial"/>
        </w:rPr>
        <w:t>CIPD (2020). </w:t>
      </w:r>
      <w:r w:rsidRPr="00F40F1B">
        <w:rPr>
          <w:rFonts w:ascii="Arial" w:hAnsi="Arial" w:cs="Arial"/>
          <w:i/>
          <w:iCs/>
        </w:rPr>
        <w:t xml:space="preserve">Workplace technology </w:t>
      </w:r>
      <w:proofErr w:type="gramStart"/>
      <w:r w:rsidRPr="00F40F1B">
        <w:rPr>
          <w:rFonts w:ascii="Arial" w:hAnsi="Arial" w:cs="Arial"/>
          <w:i/>
          <w:iCs/>
        </w:rPr>
        <w:t>The</w:t>
      </w:r>
      <w:proofErr w:type="gramEnd"/>
      <w:r w:rsidRPr="00F40F1B">
        <w:rPr>
          <w:rFonts w:ascii="Arial" w:hAnsi="Arial" w:cs="Arial"/>
          <w:i/>
          <w:iCs/>
        </w:rPr>
        <w:t xml:space="preserve"> employee experience</w:t>
      </w:r>
      <w:r w:rsidRPr="00F40F1B">
        <w:rPr>
          <w:rFonts w:ascii="Arial" w:hAnsi="Arial" w:cs="Arial"/>
        </w:rPr>
        <w:t xml:space="preserve">. [online] Available at: </w:t>
      </w:r>
      <w:hyperlink r:id="rId9" w:history="1">
        <w:r w:rsidR="00330441" w:rsidRPr="00F40F1B">
          <w:rPr>
            <w:rStyle w:val="Hyperlink"/>
            <w:rFonts w:ascii="Arial" w:hAnsi="Arial" w:cs="Arial"/>
            <w:color w:val="auto"/>
          </w:rPr>
          <w:t>https://www.cipd.org/globalassets/media/knowledge/knowledge-hub/reports/workplace-technology-2_tcm18-80853.pdf</w:t>
        </w:r>
      </w:hyperlink>
      <w:r w:rsidRPr="00F40F1B">
        <w:rPr>
          <w:rFonts w:ascii="Arial" w:hAnsi="Arial" w:cs="Arial"/>
        </w:rPr>
        <w:t>.</w:t>
      </w:r>
    </w:p>
    <w:p w14:paraId="6F954416" w14:textId="77777777" w:rsidR="00E275AE" w:rsidRPr="00F40F1B" w:rsidRDefault="00E275AE" w:rsidP="00F40F1B">
      <w:pPr>
        <w:pStyle w:val="NormalWeb"/>
        <w:spacing w:before="0" w:beforeAutospacing="0" w:after="0" w:afterAutospacing="0" w:line="360" w:lineRule="auto"/>
        <w:jc w:val="both"/>
        <w:rPr>
          <w:rFonts w:ascii="Arial" w:hAnsi="Arial" w:cs="Arial"/>
        </w:rPr>
      </w:pPr>
    </w:p>
    <w:p w14:paraId="6671F2B3" w14:textId="5DBF53B4" w:rsidR="00E275AE" w:rsidRPr="00F40F1B" w:rsidRDefault="00E275AE" w:rsidP="00F40F1B">
      <w:pPr>
        <w:pStyle w:val="NormalWeb"/>
        <w:spacing w:before="0" w:beforeAutospacing="0" w:after="0" w:afterAutospacing="0" w:line="360" w:lineRule="auto"/>
        <w:jc w:val="both"/>
        <w:rPr>
          <w:rFonts w:ascii="Arial" w:hAnsi="Arial" w:cs="Arial"/>
        </w:rPr>
      </w:pPr>
      <w:r w:rsidRPr="00F40F1B">
        <w:rPr>
          <w:rFonts w:ascii="Arial" w:hAnsi="Arial" w:cs="Arial"/>
        </w:rPr>
        <w:t>Davidson, M. C., Timo, N. &amp; Wang, Y., 2010. How much does labour turnover cost?: A case study of Australian four- and five-star hotels. International Journal of Contemporary Hospitality Management.</w:t>
      </w:r>
    </w:p>
    <w:p w14:paraId="50B14902" w14:textId="77777777" w:rsidR="00143341" w:rsidRPr="00F40F1B" w:rsidRDefault="00143341" w:rsidP="00F40F1B">
      <w:pPr>
        <w:pStyle w:val="NormalWeb"/>
        <w:spacing w:before="0" w:beforeAutospacing="0" w:after="0" w:afterAutospacing="0" w:line="360" w:lineRule="auto"/>
        <w:jc w:val="both"/>
        <w:rPr>
          <w:rFonts w:ascii="Arial" w:hAnsi="Arial" w:cs="Arial"/>
        </w:rPr>
      </w:pPr>
    </w:p>
    <w:p w14:paraId="1A50CC92" w14:textId="2114C300" w:rsidR="00143341" w:rsidRPr="00F40F1B" w:rsidRDefault="00143341" w:rsidP="00F40F1B">
      <w:pPr>
        <w:pStyle w:val="NormalWeb"/>
        <w:spacing w:before="0" w:beforeAutospacing="0" w:after="0" w:afterAutospacing="0" w:line="360" w:lineRule="auto"/>
        <w:jc w:val="both"/>
        <w:rPr>
          <w:rFonts w:ascii="Arial" w:hAnsi="Arial" w:cs="Arial"/>
        </w:rPr>
      </w:pPr>
      <w:proofErr w:type="spellStart"/>
      <w:r w:rsidRPr="00F40F1B">
        <w:rPr>
          <w:rFonts w:ascii="Arial" w:hAnsi="Arial" w:cs="Arial"/>
        </w:rPr>
        <w:t>Guttentag</w:t>
      </w:r>
      <w:proofErr w:type="spellEnd"/>
      <w:r w:rsidRPr="00F40F1B">
        <w:rPr>
          <w:rFonts w:ascii="Arial" w:hAnsi="Arial" w:cs="Arial"/>
        </w:rPr>
        <w:t>, D., 2015. Airbnb: disruptive innovation and the rise of an informal tourism accommodation sector. Current Issues in Tourism, 18(12), pp.1192-1217.</w:t>
      </w:r>
    </w:p>
    <w:p w14:paraId="52632F37" w14:textId="77777777" w:rsidR="00BB7D3A" w:rsidRPr="00F40F1B" w:rsidRDefault="00BB7D3A" w:rsidP="00F40F1B">
      <w:pPr>
        <w:pStyle w:val="NormalWeb"/>
        <w:spacing w:before="0" w:beforeAutospacing="0" w:after="0" w:afterAutospacing="0" w:line="360" w:lineRule="auto"/>
        <w:jc w:val="both"/>
        <w:rPr>
          <w:rFonts w:ascii="Arial" w:hAnsi="Arial" w:cs="Arial"/>
        </w:rPr>
      </w:pPr>
    </w:p>
    <w:p w14:paraId="1DFEFF8B" w14:textId="30855057" w:rsidR="00F60AB2" w:rsidRPr="00F40F1B" w:rsidRDefault="00BB7D3A" w:rsidP="00F40F1B">
      <w:pPr>
        <w:pStyle w:val="NormalWeb"/>
        <w:spacing w:before="0" w:beforeAutospacing="0" w:after="0" w:afterAutospacing="0" w:line="360" w:lineRule="auto"/>
        <w:jc w:val="both"/>
        <w:rPr>
          <w:rFonts w:ascii="Arial" w:hAnsi="Arial" w:cs="Arial"/>
        </w:rPr>
      </w:pPr>
      <w:r w:rsidRPr="00F40F1B">
        <w:rPr>
          <w:rFonts w:ascii="Arial" w:hAnsi="Arial" w:cs="Arial"/>
        </w:rPr>
        <w:t>Horn, R. (2009) The business skills handbook. London: Chartered Institute of Personnel and Development.</w:t>
      </w:r>
    </w:p>
    <w:p w14:paraId="10480FA4" w14:textId="145B0E45" w:rsidR="00BB7D3A" w:rsidRPr="00F40F1B" w:rsidRDefault="000B3C47" w:rsidP="00F40F1B">
      <w:pPr>
        <w:pStyle w:val="NormalWeb"/>
        <w:spacing w:before="0" w:beforeAutospacing="0" w:after="0" w:afterAutospacing="0" w:line="360" w:lineRule="auto"/>
        <w:jc w:val="both"/>
        <w:rPr>
          <w:rFonts w:ascii="Arial" w:hAnsi="Arial" w:cs="Arial"/>
        </w:rPr>
      </w:pPr>
      <w:r w:rsidRPr="00F40F1B">
        <w:rPr>
          <w:rFonts w:ascii="Arial" w:hAnsi="Arial" w:cs="Arial"/>
        </w:rPr>
        <w:t>IHG</w:t>
      </w:r>
      <w:r w:rsidRPr="00F40F1B">
        <w:rPr>
          <w:rFonts w:ascii="Arial" w:hAnsi="Arial" w:cs="Arial"/>
        </w:rPr>
        <w:t xml:space="preserve"> (2023). </w:t>
      </w:r>
      <w:r w:rsidRPr="00F40F1B">
        <w:rPr>
          <w:rFonts w:ascii="Arial" w:hAnsi="Arial" w:cs="Arial"/>
          <w:i/>
          <w:iCs/>
        </w:rPr>
        <w:t>2 InterContinental Hotels Group NEW</w:t>
      </w:r>
      <w:r w:rsidRPr="00F40F1B">
        <w:rPr>
          <w:rFonts w:ascii="Arial" w:hAnsi="Arial" w:cs="Arial"/>
        </w:rPr>
        <w:t xml:space="preserve">. [online] Available at: https://mylogin.ihg.com/forms/iam/responsiveV3/imlogin.fcc?TYPE=33554433&amp;REALMOID=06-0001ca41-9022-195e-bd25-2d270aa2d03d&amp;GUID=&amp;SMAUTHREASON=0&amp;METHOD=GET&amp;SMAGENTNAME=-SM-sV14RuORPUw8uEkxAMgtGGxg%2fCOER%2bxjcUQmp3tA%2bFu9KI48vjf8sC%2baxogQxXF5&amp;TARGET=-SM-https%3a%2f%2fconcerto%2eihg%2ecom%2fhin [Accessed </w:t>
      </w:r>
      <w:r w:rsidR="00E73C08" w:rsidRPr="00F40F1B">
        <w:rPr>
          <w:rFonts w:ascii="Arial" w:hAnsi="Arial" w:cs="Arial"/>
        </w:rPr>
        <w:t>3</w:t>
      </w:r>
      <w:r w:rsidRPr="00F40F1B">
        <w:rPr>
          <w:rFonts w:ascii="Arial" w:hAnsi="Arial" w:cs="Arial"/>
        </w:rPr>
        <w:t xml:space="preserve"> Jun. 2023].</w:t>
      </w:r>
    </w:p>
    <w:p w14:paraId="0426ADCD"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01817D05" w14:textId="7CED0A83" w:rsidR="00F60AB2" w:rsidRPr="00F40F1B" w:rsidRDefault="00F60AB2"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Ivanov, S., Ivanova, M. &amp; </w:t>
      </w:r>
      <w:proofErr w:type="spellStart"/>
      <w:r w:rsidRPr="00F40F1B">
        <w:rPr>
          <w:rFonts w:ascii="Arial" w:hAnsi="Arial" w:cs="Arial"/>
        </w:rPr>
        <w:t>Magnini</w:t>
      </w:r>
      <w:proofErr w:type="spellEnd"/>
      <w:r w:rsidRPr="00F40F1B">
        <w:rPr>
          <w:rFonts w:ascii="Arial" w:hAnsi="Arial" w:cs="Arial"/>
        </w:rPr>
        <w:t>, V. P., 2016. The Routledge Handbook of Hotel Chain Management. Routledge.</w:t>
      </w:r>
    </w:p>
    <w:p w14:paraId="1F2E0F3E" w14:textId="77777777" w:rsidR="001F0826" w:rsidRPr="00F40F1B" w:rsidRDefault="001F0826" w:rsidP="00F40F1B">
      <w:pPr>
        <w:pStyle w:val="NormalWeb"/>
        <w:spacing w:before="0" w:beforeAutospacing="0" w:after="0" w:afterAutospacing="0" w:line="360" w:lineRule="auto"/>
        <w:jc w:val="both"/>
        <w:rPr>
          <w:rFonts w:ascii="Arial" w:hAnsi="Arial" w:cs="Arial"/>
        </w:rPr>
      </w:pPr>
    </w:p>
    <w:p w14:paraId="3BD7CB93" w14:textId="1217D67D" w:rsidR="00350966" w:rsidRPr="00F40F1B" w:rsidRDefault="00350966"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Johnston, R. Clark, G. </w:t>
      </w:r>
      <w:proofErr w:type="spellStart"/>
      <w:r w:rsidRPr="00F40F1B">
        <w:rPr>
          <w:rFonts w:ascii="Arial" w:hAnsi="Arial" w:cs="Arial"/>
        </w:rPr>
        <w:t>Shulver</w:t>
      </w:r>
      <w:proofErr w:type="spellEnd"/>
      <w:r w:rsidRPr="00F40F1B">
        <w:rPr>
          <w:rFonts w:ascii="Arial" w:hAnsi="Arial" w:cs="Arial"/>
        </w:rPr>
        <w:t>, M (2012). Service Operations Management ,Pearson, London</w:t>
      </w:r>
    </w:p>
    <w:p w14:paraId="712D1ABA"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62A1C2AE" w14:textId="5DF5D935" w:rsidR="001F0826" w:rsidRPr="00F40F1B" w:rsidRDefault="001F0826" w:rsidP="00F40F1B">
      <w:pPr>
        <w:pStyle w:val="NormalWeb"/>
        <w:spacing w:before="0" w:beforeAutospacing="0" w:after="0" w:afterAutospacing="0" w:line="360" w:lineRule="auto"/>
        <w:jc w:val="both"/>
        <w:rPr>
          <w:rFonts w:ascii="Arial" w:hAnsi="Arial" w:cs="Arial"/>
        </w:rPr>
      </w:pPr>
      <w:r w:rsidRPr="00F40F1B">
        <w:rPr>
          <w:rFonts w:ascii="Arial" w:hAnsi="Arial" w:cs="Arial"/>
        </w:rPr>
        <w:t>Kumar, V. &amp; Kumar, U., 2019. Impact of economic factors on the development of the hospitality industry. International Journal of Scientific &amp; Technology Research, 8(12), pp.2277-8616.</w:t>
      </w:r>
    </w:p>
    <w:p w14:paraId="41F004F8" w14:textId="77777777" w:rsidR="00350966" w:rsidRPr="00F40F1B" w:rsidRDefault="00350966" w:rsidP="00F40F1B">
      <w:pPr>
        <w:pStyle w:val="NormalWeb"/>
        <w:spacing w:before="0" w:beforeAutospacing="0" w:after="0" w:afterAutospacing="0" w:line="360" w:lineRule="auto"/>
        <w:jc w:val="both"/>
        <w:rPr>
          <w:rFonts w:ascii="Arial" w:hAnsi="Arial" w:cs="Arial"/>
        </w:rPr>
      </w:pPr>
    </w:p>
    <w:p w14:paraId="536EBCC3" w14:textId="6B2706D3" w:rsidR="00612BA5" w:rsidRPr="00F40F1B" w:rsidRDefault="00612BA5"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Marriott (2022). </w:t>
      </w:r>
      <w:r w:rsidRPr="00F40F1B">
        <w:rPr>
          <w:rFonts w:ascii="Arial" w:hAnsi="Arial" w:cs="Arial"/>
          <w:i/>
          <w:iCs/>
        </w:rPr>
        <w:t>Marriott Bonvoy App | Access more</w:t>
      </w:r>
      <w:r w:rsidRPr="00F40F1B">
        <w:rPr>
          <w:rFonts w:ascii="Arial" w:hAnsi="Arial" w:cs="Arial"/>
        </w:rPr>
        <w:t xml:space="preserve">. [online] Available at: </w:t>
      </w:r>
      <w:hyperlink r:id="rId10" w:history="1">
        <w:r w:rsidR="00E73C08" w:rsidRPr="00F40F1B">
          <w:rPr>
            <w:rStyle w:val="Hyperlink"/>
            <w:rFonts w:ascii="Arial" w:hAnsi="Arial" w:cs="Arial"/>
            <w:color w:val="auto"/>
          </w:rPr>
          <w:t>https://mobile-app.marriott.com/en-us</w:t>
        </w:r>
      </w:hyperlink>
      <w:r w:rsidRPr="00F40F1B">
        <w:rPr>
          <w:rFonts w:ascii="Arial" w:hAnsi="Arial" w:cs="Arial"/>
        </w:rPr>
        <w:t>.</w:t>
      </w:r>
    </w:p>
    <w:p w14:paraId="3902052F"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138A139F" w14:textId="65D52B4B" w:rsidR="00330441" w:rsidRPr="00F40F1B" w:rsidRDefault="005C04D1"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Mintel (2021). </w:t>
      </w:r>
      <w:r w:rsidRPr="00F40F1B">
        <w:rPr>
          <w:rFonts w:ascii="Arial" w:hAnsi="Arial" w:cs="Arial"/>
          <w:i/>
          <w:iCs/>
        </w:rPr>
        <w:t>Brits are going on a summer staycation this year</w:t>
      </w:r>
      <w:r w:rsidRPr="00F40F1B">
        <w:rPr>
          <w:rFonts w:ascii="Arial" w:hAnsi="Arial" w:cs="Arial"/>
        </w:rPr>
        <w:t xml:space="preserve">. [online] Available at: </w:t>
      </w:r>
      <w:hyperlink r:id="rId11" w:history="1">
        <w:r w:rsidR="00E73C08" w:rsidRPr="00F40F1B">
          <w:rPr>
            <w:rStyle w:val="Hyperlink"/>
            <w:rFonts w:ascii="Arial" w:hAnsi="Arial" w:cs="Arial"/>
            <w:color w:val="auto"/>
          </w:rPr>
          <w:t>https://www.mintel.com/press-centre/were-all-going-on-a-summer-staycation-demand-for-this-summers-staycations-is-expected-to-exceed-pre-covid-19-levels/</w:t>
        </w:r>
      </w:hyperlink>
      <w:r w:rsidRPr="00F40F1B">
        <w:rPr>
          <w:rFonts w:ascii="Arial" w:hAnsi="Arial" w:cs="Arial"/>
        </w:rPr>
        <w:t>.</w:t>
      </w:r>
    </w:p>
    <w:p w14:paraId="452A1983"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6C5B0B5C" w14:textId="18D5D4E3" w:rsidR="00330441" w:rsidRPr="00F40F1B" w:rsidRDefault="00330441" w:rsidP="00F40F1B">
      <w:pPr>
        <w:pStyle w:val="NormalWeb"/>
        <w:spacing w:before="0" w:beforeAutospacing="0" w:after="0" w:afterAutospacing="0" w:line="360" w:lineRule="auto"/>
        <w:jc w:val="both"/>
        <w:rPr>
          <w:rFonts w:ascii="Arial" w:hAnsi="Arial" w:cs="Arial"/>
        </w:rPr>
      </w:pPr>
      <w:r w:rsidRPr="00F40F1B">
        <w:rPr>
          <w:rFonts w:ascii="Arial" w:hAnsi="Arial" w:cs="Arial"/>
        </w:rPr>
        <w:t>ONS</w:t>
      </w:r>
      <w:r w:rsidRPr="00F40F1B">
        <w:rPr>
          <w:rFonts w:ascii="Arial" w:hAnsi="Arial" w:cs="Arial"/>
        </w:rPr>
        <w:t xml:space="preserve"> (2021). </w:t>
      </w:r>
      <w:r w:rsidRPr="00F40F1B">
        <w:rPr>
          <w:rFonts w:ascii="Arial" w:hAnsi="Arial" w:cs="Arial"/>
          <w:i/>
          <w:iCs/>
        </w:rPr>
        <w:t>The impacts of EU exit and the coronavirus on UK trade in goods - Office for National Statistics</w:t>
      </w:r>
      <w:r w:rsidRPr="00F40F1B">
        <w:rPr>
          <w:rFonts w:ascii="Arial" w:hAnsi="Arial" w:cs="Arial"/>
        </w:rPr>
        <w:t xml:space="preserve">. [online] www.ons.gov.uk. Available at: </w:t>
      </w:r>
      <w:hyperlink r:id="rId12" w:history="1">
        <w:r w:rsidR="00850336" w:rsidRPr="00F40F1B">
          <w:rPr>
            <w:rStyle w:val="Hyperlink"/>
            <w:rFonts w:ascii="Arial" w:hAnsi="Arial" w:cs="Arial"/>
            <w:color w:val="auto"/>
          </w:rPr>
          <w:t>https://www.ons.gov.uk/businessindustryandtrade/internationaltrade/articles/theimpactsofeuexitandthecoronavirusonuktradeingoods/2021-05-25</w:t>
        </w:r>
      </w:hyperlink>
      <w:r w:rsidRPr="00F40F1B">
        <w:rPr>
          <w:rFonts w:ascii="Arial" w:hAnsi="Arial" w:cs="Arial"/>
        </w:rPr>
        <w:t>.</w:t>
      </w:r>
    </w:p>
    <w:p w14:paraId="5D075CA7" w14:textId="77777777" w:rsidR="00850336" w:rsidRPr="00F40F1B" w:rsidRDefault="00850336" w:rsidP="00F40F1B">
      <w:pPr>
        <w:pStyle w:val="NormalWeb"/>
        <w:spacing w:before="0" w:beforeAutospacing="0" w:after="0" w:afterAutospacing="0" w:line="360" w:lineRule="auto"/>
        <w:jc w:val="both"/>
        <w:rPr>
          <w:rFonts w:ascii="Arial" w:hAnsi="Arial" w:cs="Arial"/>
        </w:rPr>
      </w:pPr>
    </w:p>
    <w:p w14:paraId="4DBF6FB2" w14:textId="1A567437" w:rsidR="00850336" w:rsidRPr="00F40F1B" w:rsidRDefault="00330441" w:rsidP="00F40F1B">
      <w:pPr>
        <w:pStyle w:val="NormalWeb"/>
        <w:spacing w:before="0" w:beforeAutospacing="0" w:after="0" w:afterAutospacing="0" w:line="360" w:lineRule="auto"/>
        <w:jc w:val="both"/>
        <w:rPr>
          <w:rFonts w:ascii="Arial" w:hAnsi="Arial" w:cs="Arial"/>
        </w:rPr>
      </w:pPr>
      <w:r w:rsidRPr="00F40F1B">
        <w:rPr>
          <w:rFonts w:ascii="Arial" w:hAnsi="Arial" w:cs="Arial"/>
        </w:rPr>
        <w:t>‌</w:t>
      </w:r>
      <w:r w:rsidR="00850336" w:rsidRPr="00F40F1B">
        <w:rPr>
          <w:rFonts w:ascii="Arial" w:hAnsi="Arial" w:cs="Arial"/>
        </w:rPr>
        <w:t>Office for National Statistics (2021). </w:t>
      </w:r>
      <w:r w:rsidR="00850336" w:rsidRPr="00F40F1B">
        <w:rPr>
          <w:rFonts w:ascii="Arial" w:hAnsi="Arial" w:cs="Arial"/>
          <w:i/>
          <w:iCs/>
        </w:rPr>
        <w:t>Hospitality businesses are most likely to be struggling to fill vacancies - Office for National Statistics</w:t>
      </w:r>
      <w:r w:rsidR="00850336" w:rsidRPr="00F40F1B">
        <w:rPr>
          <w:rFonts w:ascii="Arial" w:hAnsi="Arial" w:cs="Arial"/>
        </w:rPr>
        <w:t xml:space="preserve">. [online] www.ons.gov.uk. Available at: </w:t>
      </w:r>
      <w:hyperlink r:id="rId13" w:history="1">
        <w:r w:rsidR="006161E7" w:rsidRPr="00F40F1B">
          <w:rPr>
            <w:rStyle w:val="Hyperlink"/>
            <w:rFonts w:ascii="Arial" w:hAnsi="Arial" w:cs="Arial"/>
            <w:color w:val="auto"/>
          </w:rPr>
          <w:t>https://www.ons.gov.uk/employmentandlabourmarket/peopleinwork/employmentandemployeetypes/articles/hospitalitybusinessesaremostlikelytobestrugglingtofillvacancies/2021-09-16</w:t>
        </w:r>
      </w:hyperlink>
      <w:r w:rsidR="00850336" w:rsidRPr="00F40F1B">
        <w:rPr>
          <w:rFonts w:ascii="Arial" w:hAnsi="Arial" w:cs="Arial"/>
        </w:rPr>
        <w:t>.</w:t>
      </w:r>
    </w:p>
    <w:p w14:paraId="603135F5" w14:textId="77777777" w:rsidR="006161E7" w:rsidRPr="00F40F1B" w:rsidRDefault="006161E7" w:rsidP="00F40F1B">
      <w:pPr>
        <w:pStyle w:val="NormalWeb"/>
        <w:spacing w:before="0" w:beforeAutospacing="0" w:after="0" w:afterAutospacing="0" w:line="360" w:lineRule="auto"/>
        <w:jc w:val="both"/>
        <w:rPr>
          <w:rFonts w:ascii="Arial" w:hAnsi="Arial" w:cs="Arial"/>
        </w:rPr>
      </w:pPr>
    </w:p>
    <w:p w14:paraId="7D431358" w14:textId="7DE34772" w:rsidR="002D1F2E" w:rsidRPr="00F40F1B" w:rsidRDefault="00850336" w:rsidP="00F40F1B">
      <w:pPr>
        <w:pStyle w:val="NormalWeb"/>
        <w:spacing w:before="0" w:beforeAutospacing="0" w:after="0" w:afterAutospacing="0" w:line="360" w:lineRule="auto"/>
        <w:jc w:val="both"/>
        <w:rPr>
          <w:rFonts w:ascii="Arial" w:hAnsi="Arial" w:cs="Arial"/>
        </w:rPr>
      </w:pPr>
      <w:r w:rsidRPr="00F40F1B">
        <w:rPr>
          <w:rFonts w:ascii="Arial" w:hAnsi="Arial" w:cs="Arial"/>
        </w:rPr>
        <w:t>‌</w:t>
      </w:r>
      <w:r w:rsidR="009420E5" w:rsidRPr="00F40F1B">
        <w:rPr>
          <w:rFonts w:ascii="Arial" w:hAnsi="Arial" w:cs="Arial"/>
        </w:rPr>
        <w:t xml:space="preserve"> </w:t>
      </w:r>
      <w:r w:rsidR="009420E5" w:rsidRPr="00F40F1B">
        <w:rPr>
          <w:rFonts w:ascii="Arial" w:hAnsi="Arial" w:cs="Arial"/>
        </w:rPr>
        <w:t>ONS (2021). </w:t>
      </w:r>
      <w:r w:rsidR="009420E5" w:rsidRPr="00F40F1B">
        <w:rPr>
          <w:rFonts w:ascii="Arial" w:hAnsi="Arial" w:cs="Arial"/>
          <w:i/>
          <w:iCs/>
        </w:rPr>
        <w:t>Weekly household spending fell by more than £100 on average during the coronavirus pandemic - Office for National Statistics</w:t>
      </w:r>
      <w:r w:rsidR="009420E5" w:rsidRPr="00F40F1B">
        <w:rPr>
          <w:rFonts w:ascii="Arial" w:hAnsi="Arial" w:cs="Arial"/>
        </w:rPr>
        <w:t xml:space="preserve">. [online] www.ons.gov.uk. Available at: </w:t>
      </w:r>
      <w:hyperlink r:id="rId14" w:history="1">
        <w:r w:rsidR="00E73C08" w:rsidRPr="00F40F1B">
          <w:rPr>
            <w:rStyle w:val="Hyperlink"/>
            <w:rFonts w:ascii="Arial" w:hAnsi="Arial" w:cs="Arial"/>
            <w:color w:val="auto"/>
          </w:rPr>
          <w:t>https://www.ons.gov.uk/peoplepopulationandcommunity/personalandhouseholdfinances/expenditure/articles/weeklyhouseholdspendingfellbymorethan100onaverageduringthecoronaviruspandemic/2021-09-13</w:t>
        </w:r>
      </w:hyperlink>
      <w:r w:rsidR="009420E5" w:rsidRPr="00F40F1B">
        <w:rPr>
          <w:rFonts w:ascii="Arial" w:hAnsi="Arial" w:cs="Arial"/>
        </w:rPr>
        <w:t>.</w:t>
      </w:r>
    </w:p>
    <w:p w14:paraId="225E655A"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0B1B8FBB" w14:textId="25788C1A" w:rsidR="000F5F8C" w:rsidRPr="00F40F1B" w:rsidRDefault="000F5F8C" w:rsidP="00F40F1B">
      <w:pPr>
        <w:pStyle w:val="NormalWeb"/>
        <w:spacing w:before="0" w:beforeAutospacing="0" w:after="0" w:afterAutospacing="0" w:line="360" w:lineRule="auto"/>
        <w:jc w:val="both"/>
        <w:rPr>
          <w:rFonts w:ascii="Arial" w:hAnsi="Arial" w:cs="Arial"/>
        </w:rPr>
      </w:pPr>
      <w:r w:rsidRPr="00F40F1B">
        <w:rPr>
          <w:rFonts w:ascii="Arial" w:hAnsi="Arial" w:cs="Arial"/>
        </w:rPr>
        <w:t>Premier Inn (2021). </w:t>
      </w:r>
      <w:r w:rsidRPr="00F40F1B">
        <w:rPr>
          <w:rFonts w:ascii="Arial" w:hAnsi="Arial" w:cs="Arial"/>
          <w:i/>
          <w:iCs/>
        </w:rPr>
        <w:t>Why We’re Premier</w:t>
      </w:r>
      <w:r w:rsidRPr="00F40F1B">
        <w:rPr>
          <w:rFonts w:ascii="Arial" w:hAnsi="Arial" w:cs="Arial"/>
        </w:rPr>
        <w:t xml:space="preserve">. [online] www.premierinn.com. Available at: </w:t>
      </w:r>
      <w:hyperlink r:id="rId15" w:history="1">
        <w:r w:rsidR="008F1BF6" w:rsidRPr="00F40F1B">
          <w:rPr>
            <w:rStyle w:val="Hyperlink"/>
            <w:rFonts w:ascii="Arial" w:hAnsi="Arial" w:cs="Arial"/>
            <w:color w:val="auto"/>
          </w:rPr>
          <w:t>https://www.premierinn.com/gb/en/why.html</w:t>
        </w:r>
      </w:hyperlink>
      <w:r w:rsidR="008F1BF6" w:rsidRPr="00F40F1B">
        <w:rPr>
          <w:rFonts w:ascii="Arial" w:hAnsi="Arial" w:cs="Arial"/>
        </w:rPr>
        <w:t>.</w:t>
      </w:r>
    </w:p>
    <w:p w14:paraId="5503CC00" w14:textId="77777777" w:rsidR="00E73C08" w:rsidRPr="00F40F1B" w:rsidRDefault="00E73C08" w:rsidP="00F40F1B">
      <w:pPr>
        <w:pStyle w:val="NormalWeb"/>
        <w:spacing w:before="0" w:beforeAutospacing="0" w:after="0" w:afterAutospacing="0" w:line="360" w:lineRule="auto"/>
        <w:jc w:val="both"/>
        <w:rPr>
          <w:rFonts w:ascii="Arial" w:hAnsi="Arial" w:cs="Arial"/>
        </w:rPr>
      </w:pPr>
    </w:p>
    <w:p w14:paraId="1668DC21" w14:textId="03B71565" w:rsidR="00E73C08" w:rsidRPr="00F40F1B" w:rsidRDefault="00E73C08" w:rsidP="00F40F1B">
      <w:pPr>
        <w:pStyle w:val="NormalWeb"/>
        <w:spacing w:before="0" w:beforeAutospacing="0" w:after="0" w:afterAutospacing="0" w:line="360" w:lineRule="auto"/>
        <w:jc w:val="both"/>
        <w:rPr>
          <w:rFonts w:ascii="Arial" w:hAnsi="Arial" w:cs="Arial"/>
        </w:rPr>
      </w:pPr>
      <w:r w:rsidRPr="00F40F1B">
        <w:rPr>
          <w:rFonts w:ascii="Arial" w:hAnsi="Arial" w:cs="Arial"/>
        </w:rPr>
        <w:t>Radisson Hotel Group. (</w:t>
      </w:r>
      <w:r w:rsidRPr="00F40F1B">
        <w:rPr>
          <w:rFonts w:ascii="Arial" w:hAnsi="Arial" w:cs="Arial"/>
        </w:rPr>
        <w:t>2022</w:t>
      </w:r>
      <w:r w:rsidRPr="00F40F1B">
        <w:rPr>
          <w:rFonts w:ascii="Arial" w:hAnsi="Arial" w:cs="Arial"/>
        </w:rPr>
        <w:t>). </w:t>
      </w:r>
      <w:r w:rsidRPr="00F40F1B">
        <w:rPr>
          <w:rFonts w:ascii="Arial" w:hAnsi="Arial" w:cs="Arial"/>
          <w:i/>
          <w:iCs/>
        </w:rPr>
        <w:t>We are a Responsible Business</w:t>
      </w:r>
      <w:r w:rsidRPr="00F40F1B">
        <w:rPr>
          <w:rFonts w:ascii="Arial" w:hAnsi="Arial" w:cs="Arial"/>
        </w:rPr>
        <w:t>. [online] Available at: https://www.radissonhotels.com/en-us/corporate/responsible-business.</w:t>
      </w:r>
    </w:p>
    <w:p w14:paraId="1F5B2E01" w14:textId="77777777" w:rsidR="008F1BF6" w:rsidRPr="00F40F1B" w:rsidRDefault="008F1BF6" w:rsidP="00F40F1B">
      <w:pPr>
        <w:pStyle w:val="NormalWeb"/>
        <w:spacing w:before="0" w:beforeAutospacing="0" w:after="0" w:afterAutospacing="0" w:line="360" w:lineRule="auto"/>
        <w:jc w:val="both"/>
        <w:rPr>
          <w:rFonts w:ascii="Arial" w:hAnsi="Arial" w:cs="Arial"/>
        </w:rPr>
      </w:pPr>
    </w:p>
    <w:p w14:paraId="13516B11" w14:textId="3E91670A" w:rsidR="008F1BF6" w:rsidRPr="00F40F1B" w:rsidRDefault="008F1BF6" w:rsidP="00F40F1B">
      <w:pPr>
        <w:pStyle w:val="NormalWeb"/>
        <w:spacing w:before="0" w:beforeAutospacing="0" w:after="0" w:afterAutospacing="0" w:line="360" w:lineRule="auto"/>
        <w:jc w:val="both"/>
        <w:rPr>
          <w:rFonts w:ascii="Arial" w:hAnsi="Arial" w:cs="Arial"/>
        </w:rPr>
      </w:pPr>
      <w:r w:rsidRPr="00F40F1B">
        <w:rPr>
          <w:rFonts w:ascii="Arial" w:hAnsi="Arial" w:cs="Arial"/>
        </w:rPr>
        <w:t>Rajan, D. (2021). Organization Structure and Management Practice Related Factors Causing Employee Turnover: An Empirical Study Among Nurses. </w:t>
      </w:r>
      <w:r w:rsidRPr="00F40F1B">
        <w:rPr>
          <w:rFonts w:ascii="Arial" w:hAnsi="Arial" w:cs="Arial"/>
          <w:i/>
          <w:iCs/>
        </w:rPr>
        <w:t>Eurasian Journal of Higher Education</w:t>
      </w:r>
      <w:r w:rsidRPr="00F40F1B">
        <w:rPr>
          <w:rFonts w:ascii="Arial" w:hAnsi="Arial" w:cs="Arial"/>
        </w:rPr>
        <w:t xml:space="preserve">, 2(3), pp.36–65. </w:t>
      </w:r>
      <w:proofErr w:type="spellStart"/>
      <w:r w:rsidRPr="00F40F1B">
        <w:rPr>
          <w:rFonts w:ascii="Arial" w:hAnsi="Arial" w:cs="Arial"/>
        </w:rPr>
        <w:t>doi:https</w:t>
      </w:r>
      <w:proofErr w:type="spellEnd"/>
      <w:r w:rsidRPr="00F40F1B">
        <w:rPr>
          <w:rFonts w:ascii="Arial" w:hAnsi="Arial" w:cs="Arial"/>
        </w:rPr>
        <w:t>://doi.org/10.31039/ejohe.2021.3.34.</w:t>
      </w:r>
    </w:p>
    <w:p w14:paraId="4E14DB5A" w14:textId="77777777" w:rsidR="00D437CB" w:rsidRPr="00F40F1B" w:rsidRDefault="00D437CB" w:rsidP="00F40F1B">
      <w:pPr>
        <w:pStyle w:val="NormalWeb"/>
        <w:spacing w:before="0" w:beforeAutospacing="0" w:after="0" w:afterAutospacing="0" w:line="360" w:lineRule="auto"/>
        <w:jc w:val="both"/>
        <w:rPr>
          <w:rFonts w:ascii="Arial" w:hAnsi="Arial" w:cs="Arial"/>
        </w:rPr>
      </w:pPr>
    </w:p>
    <w:p w14:paraId="75EFE5A7" w14:textId="20B073EC" w:rsidR="00D437CB" w:rsidRPr="00F40F1B" w:rsidRDefault="00D437CB" w:rsidP="00F40F1B">
      <w:pPr>
        <w:pStyle w:val="NormalWeb"/>
        <w:spacing w:before="0" w:beforeAutospacing="0" w:after="0" w:afterAutospacing="0" w:line="360" w:lineRule="auto"/>
        <w:jc w:val="both"/>
        <w:rPr>
          <w:rFonts w:ascii="Arial" w:hAnsi="Arial" w:cs="Arial"/>
        </w:rPr>
      </w:pPr>
      <w:r w:rsidRPr="00F40F1B">
        <w:rPr>
          <w:rFonts w:ascii="Arial" w:hAnsi="Arial" w:cs="Arial"/>
        </w:rPr>
        <w:t xml:space="preserve">Torrington, D, Hall, L, Atkinson, C, &amp; Taylor, S 2020, Human Resource Management PDF </w:t>
      </w:r>
      <w:proofErr w:type="spellStart"/>
      <w:r w:rsidRPr="00F40F1B">
        <w:rPr>
          <w:rFonts w:ascii="Arial" w:hAnsi="Arial" w:cs="Arial"/>
        </w:rPr>
        <w:t>EBook</w:t>
      </w:r>
      <w:proofErr w:type="spellEnd"/>
      <w:r w:rsidRPr="00F40F1B">
        <w:rPr>
          <w:rFonts w:ascii="Arial" w:hAnsi="Arial" w:cs="Arial"/>
        </w:rPr>
        <w:t xml:space="preserve">, Pearson Education, Limited, Harlow. Available from: ProQuest </w:t>
      </w:r>
      <w:proofErr w:type="spellStart"/>
      <w:r w:rsidRPr="00F40F1B">
        <w:rPr>
          <w:rFonts w:ascii="Arial" w:hAnsi="Arial" w:cs="Arial"/>
        </w:rPr>
        <w:t>Ebook</w:t>
      </w:r>
      <w:proofErr w:type="spellEnd"/>
      <w:r w:rsidRPr="00F40F1B">
        <w:rPr>
          <w:rFonts w:ascii="Arial" w:hAnsi="Arial" w:cs="Arial"/>
        </w:rPr>
        <w:t xml:space="preserve"> Central.</w:t>
      </w:r>
    </w:p>
    <w:p w14:paraId="5016552A" w14:textId="77777777" w:rsidR="00942106" w:rsidRPr="00F40F1B" w:rsidRDefault="00942106" w:rsidP="00F40F1B">
      <w:pPr>
        <w:pStyle w:val="NormalWeb"/>
        <w:spacing w:before="0" w:beforeAutospacing="0" w:after="0" w:afterAutospacing="0" w:line="360" w:lineRule="auto"/>
        <w:jc w:val="both"/>
        <w:rPr>
          <w:rFonts w:ascii="Arial" w:hAnsi="Arial" w:cs="Arial"/>
        </w:rPr>
      </w:pPr>
    </w:p>
    <w:p w14:paraId="6185D43C" w14:textId="77777777" w:rsidR="00942106" w:rsidRPr="00F40F1B" w:rsidRDefault="00942106" w:rsidP="00F40F1B">
      <w:pPr>
        <w:pStyle w:val="NormalWeb"/>
        <w:spacing w:before="0" w:beforeAutospacing="0" w:after="0" w:afterAutospacing="0" w:line="360" w:lineRule="auto"/>
        <w:jc w:val="both"/>
        <w:rPr>
          <w:rFonts w:ascii="Arial" w:hAnsi="Arial" w:cs="Arial"/>
        </w:rPr>
      </w:pPr>
      <w:r w:rsidRPr="00F40F1B">
        <w:rPr>
          <w:rFonts w:ascii="Arial" w:hAnsi="Arial" w:cs="Arial"/>
        </w:rPr>
        <w:t>VisitBritain (2022). </w:t>
      </w:r>
      <w:r w:rsidRPr="00F40F1B">
        <w:rPr>
          <w:rFonts w:ascii="Arial" w:hAnsi="Arial" w:cs="Arial"/>
          <w:i/>
          <w:iCs/>
        </w:rPr>
        <w:t>2023 tourism forecast</w:t>
      </w:r>
      <w:r w:rsidRPr="00F40F1B">
        <w:rPr>
          <w:rFonts w:ascii="Arial" w:hAnsi="Arial" w:cs="Arial"/>
        </w:rPr>
        <w:t>. [online] VisitBritain. Available at: https://www.visitbritain.org/2023-tourism-forecast.</w:t>
      </w:r>
    </w:p>
    <w:p w14:paraId="662BF3B0" w14:textId="77777777" w:rsidR="00942106" w:rsidRPr="00F40F1B" w:rsidRDefault="00942106" w:rsidP="00F40F1B">
      <w:pPr>
        <w:pStyle w:val="NormalWeb"/>
        <w:spacing w:line="360" w:lineRule="auto"/>
        <w:jc w:val="both"/>
        <w:rPr>
          <w:rFonts w:ascii="Arial" w:hAnsi="Arial" w:cs="Arial"/>
        </w:rPr>
      </w:pPr>
      <w:r w:rsidRPr="00F40F1B">
        <w:rPr>
          <w:rFonts w:ascii="Arial" w:hAnsi="Arial" w:cs="Arial"/>
        </w:rPr>
        <w:t>‌</w:t>
      </w:r>
    </w:p>
    <w:p w14:paraId="10B02B8F" w14:textId="77777777" w:rsidR="00942106" w:rsidRDefault="00942106" w:rsidP="008F1BF6">
      <w:pPr>
        <w:pStyle w:val="NormalWeb"/>
        <w:spacing w:before="0" w:beforeAutospacing="0" w:after="0" w:afterAutospacing="0" w:line="360" w:lineRule="atLeast"/>
        <w:rPr>
          <w:rFonts w:ascii="Calibri" w:hAnsi="Calibri" w:cs="Calibri"/>
          <w:color w:val="000000"/>
          <w:sz w:val="27"/>
          <w:szCs w:val="27"/>
        </w:rPr>
      </w:pPr>
    </w:p>
    <w:p w14:paraId="35852ACA" w14:textId="77777777" w:rsidR="008F1BF6" w:rsidRDefault="008F1BF6" w:rsidP="008F1BF6">
      <w:pPr>
        <w:pStyle w:val="NormalWeb"/>
        <w:rPr>
          <w:rFonts w:ascii="Calibri" w:hAnsi="Calibri" w:cs="Calibri"/>
          <w:color w:val="000000"/>
          <w:sz w:val="27"/>
          <w:szCs w:val="27"/>
        </w:rPr>
      </w:pPr>
      <w:r>
        <w:rPr>
          <w:rFonts w:ascii="Calibri" w:hAnsi="Calibri" w:cs="Calibri"/>
          <w:color w:val="000000"/>
          <w:sz w:val="27"/>
          <w:szCs w:val="27"/>
        </w:rPr>
        <w:t>‌</w:t>
      </w:r>
    </w:p>
    <w:p w14:paraId="3B659DCD" w14:textId="50C76963" w:rsidR="000F5F8C" w:rsidRDefault="000F5F8C" w:rsidP="000F5F8C">
      <w:pPr>
        <w:pStyle w:val="NormalWeb"/>
        <w:rPr>
          <w:rFonts w:ascii="Calibri" w:hAnsi="Calibri" w:cs="Calibri"/>
          <w:color w:val="000000"/>
          <w:sz w:val="27"/>
          <w:szCs w:val="27"/>
        </w:rPr>
      </w:pPr>
    </w:p>
    <w:p w14:paraId="0A2BFF34" w14:textId="471361AC" w:rsidR="0090262A" w:rsidRPr="0090262A" w:rsidRDefault="0090262A" w:rsidP="00264DB8">
      <w:pPr>
        <w:spacing w:line="360" w:lineRule="auto"/>
        <w:jc w:val="both"/>
        <w:rPr>
          <w:rFonts w:ascii="Arial" w:hAnsi="Arial" w:cs="Arial"/>
          <w:sz w:val="24"/>
          <w:szCs w:val="24"/>
        </w:rPr>
      </w:pPr>
    </w:p>
    <w:p w14:paraId="146CEA5D" w14:textId="54EA1920" w:rsidR="00153340" w:rsidRPr="005E680E" w:rsidRDefault="00153340" w:rsidP="00153340">
      <w:pPr>
        <w:spacing w:line="360" w:lineRule="auto"/>
        <w:jc w:val="both"/>
        <w:rPr>
          <w:rFonts w:ascii="Arial" w:hAnsi="Arial" w:cs="Arial"/>
          <w:sz w:val="24"/>
          <w:szCs w:val="24"/>
        </w:rPr>
      </w:pPr>
    </w:p>
    <w:p w14:paraId="016C445D" w14:textId="77777777" w:rsidR="008177B5" w:rsidRDefault="008177B5" w:rsidP="008177B5">
      <w:pPr>
        <w:spacing w:line="360" w:lineRule="auto"/>
        <w:jc w:val="both"/>
        <w:rPr>
          <w:rFonts w:ascii="Arial" w:hAnsi="Arial" w:cs="Arial"/>
          <w:sz w:val="24"/>
          <w:szCs w:val="24"/>
        </w:rPr>
      </w:pPr>
    </w:p>
    <w:p w14:paraId="01E5B02D" w14:textId="77777777" w:rsidR="008177B5" w:rsidRPr="008177B5" w:rsidRDefault="008177B5" w:rsidP="008177B5">
      <w:pPr>
        <w:spacing w:line="360" w:lineRule="auto"/>
        <w:jc w:val="both"/>
        <w:rPr>
          <w:rFonts w:ascii="Arial" w:hAnsi="Arial" w:cs="Arial"/>
          <w:sz w:val="24"/>
          <w:szCs w:val="24"/>
        </w:rPr>
      </w:pPr>
    </w:p>
    <w:p w14:paraId="29E28379" w14:textId="77777777" w:rsidR="00490170" w:rsidRDefault="00490170" w:rsidP="00490170">
      <w:pPr>
        <w:spacing w:line="360" w:lineRule="auto"/>
        <w:jc w:val="both"/>
        <w:rPr>
          <w:rFonts w:ascii="Arial" w:hAnsi="Arial" w:cs="Arial"/>
          <w:sz w:val="24"/>
          <w:szCs w:val="24"/>
        </w:rPr>
      </w:pPr>
    </w:p>
    <w:p w14:paraId="554B8413" w14:textId="77777777" w:rsidR="00490170" w:rsidRPr="00490170" w:rsidRDefault="00490170" w:rsidP="00490170">
      <w:pPr>
        <w:spacing w:line="360" w:lineRule="auto"/>
        <w:jc w:val="both"/>
        <w:rPr>
          <w:rFonts w:ascii="Arial" w:hAnsi="Arial" w:cs="Arial"/>
          <w:sz w:val="24"/>
          <w:szCs w:val="24"/>
        </w:rPr>
      </w:pPr>
    </w:p>
    <w:p w14:paraId="5461EF03" w14:textId="11985EB8" w:rsidR="00112C45" w:rsidRPr="007B4C4A" w:rsidRDefault="007B4C4A" w:rsidP="007B4C4A">
      <w:pPr>
        <w:spacing w:line="360" w:lineRule="auto"/>
        <w:jc w:val="both"/>
        <w:rPr>
          <w:rFonts w:ascii="Arial" w:hAnsi="Arial" w:cs="Arial"/>
          <w:sz w:val="24"/>
          <w:szCs w:val="24"/>
        </w:rPr>
      </w:pPr>
      <w:r w:rsidRPr="007B4C4A">
        <w:rPr>
          <w:rFonts w:ascii="Arial" w:hAnsi="Arial" w:cs="Arial"/>
          <w:sz w:val="24"/>
          <w:szCs w:val="24"/>
        </w:rPr>
        <w:t xml:space="preserve"> </w:t>
      </w:r>
    </w:p>
    <w:sectPr w:rsidR="00112C45" w:rsidRPr="007B4C4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A2D5D" w14:textId="77777777" w:rsidR="00A34690" w:rsidRDefault="00A34690" w:rsidP="00A34690">
      <w:pPr>
        <w:spacing w:after="0" w:line="240" w:lineRule="auto"/>
      </w:pPr>
      <w:r>
        <w:separator/>
      </w:r>
    </w:p>
  </w:endnote>
  <w:endnote w:type="continuationSeparator" w:id="0">
    <w:p w14:paraId="460AA3C4" w14:textId="77777777" w:rsidR="00A34690" w:rsidRDefault="00A34690" w:rsidP="00A3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29711"/>
      <w:docPartObj>
        <w:docPartGallery w:val="Page Numbers (Bottom of Page)"/>
        <w:docPartUnique/>
      </w:docPartObj>
    </w:sdtPr>
    <w:sdtEndPr>
      <w:rPr>
        <w:noProof/>
      </w:rPr>
    </w:sdtEndPr>
    <w:sdtContent>
      <w:p w14:paraId="36CAE371" w14:textId="097A8333" w:rsidR="00A34690" w:rsidRDefault="00A346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9DC8A" w14:textId="77777777" w:rsidR="00A34690" w:rsidRDefault="00A34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5E76B" w14:textId="77777777" w:rsidR="00A34690" w:rsidRDefault="00A34690" w:rsidP="00A34690">
      <w:pPr>
        <w:spacing w:after="0" w:line="240" w:lineRule="auto"/>
      </w:pPr>
      <w:r>
        <w:separator/>
      </w:r>
    </w:p>
  </w:footnote>
  <w:footnote w:type="continuationSeparator" w:id="0">
    <w:p w14:paraId="01D83FA5" w14:textId="77777777" w:rsidR="00A34690" w:rsidRDefault="00A34690" w:rsidP="00A34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F7730"/>
    <w:multiLevelType w:val="multilevel"/>
    <w:tmpl w:val="EAF68B2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5B03FEB"/>
    <w:multiLevelType w:val="hybridMultilevel"/>
    <w:tmpl w:val="67049E04"/>
    <w:lvl w:ilvl="0" w:tplc="7F323BC0">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C76B9F"/>
    <w:multiLevelType w:val="multilevel"/>
    <w:tmpl w:val="2444C952"/>
    <w:lvl w:ilvl="0">
      <w:start w:val="3"/>
      <w:numFmt w:val="decimal"/>
      <w:lvlText w:val="%1."/>
      <w:lvlJc w:val="left"/>
      <w:pPr>
        <w:ind w:left="683"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57372B7B"/>
    <w:multiLevelType w:val="multilevel"/>
    <w:tmpl w:val="8BA49948"/>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6BF69D3"/>
    <w:multiLevelType w:val="hybridMultilevel"/>
    <w:tmpl w:val="6D26DD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150265">
    <w:abstractNumId w:val="0"/>
  </w:num>
  <w:num w:numId="2" w16cid:durableId="1342009472">
    <w:abstractNumId w:val="4"/>
  </w:num>
  <w:num w:numId="3" w16cid:durableId="1618565422">
    <w:abstractNumId w:val="1"/>
  </w:num>
  <w:num w:numId="4" w16cid:durableId="1839954004">
    <w:abstractNumId w:val="3"/>
  </w:num>
  <w:num w:numId="5" w16cid:durableId="1718890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90"/>
    <w:rsid w:val="000479C7"/>
    <w:rsid w:val="000A4671"/>
    <w:rsid w:val="000B3C47"/>
    <w:rsid w:val="000E4371"/>
    <w:rsid w:val="000F5F8C"/>
    <w:rsid w:val="00111C1D"/>
    <w:rsid w:val="00112C45"/>
    <w:rsid w:val="00143341"/>
    <w:rsid w:val="00153340"/>
    <w:rsid w:val="001648EA"/>
    <w:rsid w:val="001A12D5"/>
    <w:rsid w:val="001A3C88"/>
    <w:rsid w:val="001A45AC"/>
    <w:rsid w:val="001F0826"/>
    <w:rsid w:val="00200FF5"/>
    <w:rsid w:val="002266AD"/>
    <w:rsid w:val="00260042"/>
    <w:rsid w:val="00264DB8"/>
    <w:rsid w:val="002962EB"/>
    <w:rsid w:val="002B66FF"/>
    <w:rsid w:val="002C49C5"/>
    <w:rsid w:val="002D1F2E"/>
    <w:rsid w:val="00303D5E"/>
    <w:rsid w:val="00330441"/>
    <w:rsid w:val="00345E5E"/>
    <w:rsid w:val="00350966"/>
    <w:rsid w:val="003E1F9F"/>
    <w:rsid w:val="003F634B"/>
    <w:rsid w:val="00417626"/>
    <w:rsid w:val="00465B8D"/>
    <w:rsid w:val="00470D18"/>
    <w:rsid w:val="00490170"/>
    <w:rsid w:val="00492CAD"/>
    <w:rsid w:val="004A0895"/>
    <w:rsid w:val="004B5940"/>
    <w:rsid w:val="004C48A7"/>
    <w:rsid w:val="004E052D"/>
    <w:rsid w:val="005153F5"/>
    <w:rsid w:val="005354D4"/>
    <w:rsid w:val="00573426"/>
    <w:rsid w:val="005A224E"/>
    <w:rsid w:val="005C04D1"/>
    <w:rsid w:val="005E680E"/>
    <w:rsid w:val="005F1CDD"/>
    <w:rsid w:val="00607538"/>
    <w:rsid w:val="00612BA5"/>
    <w:rsid w:val="006161E7"/>
    <w:rsid w:val="00655CAC"/>
    <w:rsid w:val="006A444B"/>
    <w:rsid w:val="0073624D"/>
    <w:rsid w:val="00744F4F"/>
    <w:rsid w:val="007706F1"/>
    <w:rsid w:val="007B4C4A"/>
    <w:rsid w:val="007D1544"/>
    <w:rsid w:val="007E1624"/>
    <w:rsid w:val="008177B5"/>
    <w:rsid w:val="00850336"/>
    <w:rsid w:val="00893647"/>
    <w:rsid w:val="008E3E6B"/>
    <w:rsid w:val="008F1BF6"/>
    <w:rsid w:val="0090262A"/>
    <w:rsid w:val="00941E57"/>
    <w:rsid w:val="009420E5"/>
    <w:rsid w:val="00942106"/>
    <w:rsid w:val="00987539"/>
    <w:rsid w:val="009B4EB8"/>
    <w:rsid w:val="009C2B1B"/>
    <w:rsid w:val="00A00A0F"/>
    <w:rsid w:val="00A34690"/>
    <w:rsid w:val="00A461FF"/>
    <w:rsid w:val="00AE0421"/>
    <w:rsid w:val="00B151A8"/>
    <w:rsid w:val="00B242E5"/>
    <w:rsid w:val="00BB7D3A"/>
    <w:rsid w:val="00BC3CC7"/>
    <w:rsid w:val="00C847FA"/>
    <w:rsid w:val="00CB0D2E"/>
    <w:rsid w:val="00CD6892"/>
    <w:rsid w:val="00D30622"/>
    <w:rsid w:val="00D33669"/>
    <w:rsid w:val="00D437CB"/>
    <w:rsid w:val="00D70819"/>
    <w:rsid w:val="00E00617"/>
    <w:rsid w:val="00E275AE"/>
    <w:rsid w:val="00E3072F"/>
    <w:rsid w:val="00E73C08"/>
    <w:rsid w:val="00F2393A"/>
    <w:rsid w:val="00F40F1B"/>
    <w:rsid w:val="00F60AB2"/>
    <w:rsid w:val="00F674D0"/>
    <w:rsid w:val="00FD347E"/>
    <w:rsid w:val="00FF2CFE"/>
    <w:rsid w:val="00FF2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2F3E7"/>
  <w15:chartTrackingRefBased/>
  <w15:docId w15:val="{EF5205A5-EC36-4D51-952E-9D0EF3FB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D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690"/>
  </w:style>
  <w:style w:type="paragraph" w:styleId="Footer">
    <w:name w:val="footer"/>
    <w:basedOn w:val="Normal"/>
    <w:link w:val="FooterChar"/>
    <w:uiPriority w:val="99"/>
    <w:unhideWhenUsed/>
    <w:rsid w:val="00A34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690"/>
  </w:style>
  <w:style w:type="paragraph" w:styleId="ListParagraph">
    <w:name w:val="List Paragraph"/>
    <w:basedOn w:val="Normal"/>
    <w:uiPriority w:val="34"/>
    <w:qFormat/>
    <w:rsid w:val="007B4C4A"/>
    <w:pPr>
      <w:ind w:left="720"/>
      <w:contextualSpacing/>
    </w:pPr>
  </w:style>
  <w:style w:type="character" w:customStyle="1" w:styleId="Heading1Char">
    <w:name w:val="Heading 1 Char"/>
    <w:basedOn w:val="DefaultParagraphFont"/>
    <w:link w:val="Heading1"/>
    <w:uiPriority w:val="9"/>
    <w:rsid w:val="00470D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0D18"/>
    <w:pPr>
      <w:outlineLvl w:val="9"/>
    </w:pPr>
    <w:rPr>
      <w:kern w:val="0"/>
      <w:lang w:val="en-US"/>
      <w14:ligatures w14:val="none"/>
    </w:rPr>
  </w:style>
  <w:style w:type="paragraph" w:styleId="TOC2">
    <w:name w:val="toc 2"/>
    <w:basedOn w:val="Normal"/>
    <w:next w:val="Normal"/>
    <w:autoRedefine/>
    <w:uiPriority w:val="39"/>
    <w:unhideWhenUsed/>
    <w:rsid w:val="00470D1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70D1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70D18"/>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0F5F8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461FF"/>
    <w:rPr>
      <w:color w:val="0563C1" w:themeColor="hyperlink"/>
      <w:u w:val="single"/>
    </w:rPr>
  </w:style>
  <w:style w:type="character" w:styleId="UnresolvedMention">
    <w:name w:val="Unresolved Mention"/>
    <w:basedOn w:val="DefaultParagraphFont"/>
    <w:uiPriority w:val="99"/>
    <w:semiHidden/>
    <w:unhideWhenUsed/>
    <w:rsid w:val="00A461FF"/>
    <w:rPr>
      <w:color w:val="605E5C"/>
      <w:shd w:val="clear" w:color="auto" w:fill="E1DFDD"/>
    </w:rPr>
  </w:style>
  <w:style w:type="character" w:styleId="Emphasis">
    <w:name w:val="Emphasis"/>
    <w:basedOn w:val="DefaultParagraphFont"/>
    <w:uiPriority w:val="20"/>
    <w:qFormat/>
    <w:rsid w:val="00CD68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39580">
      <w:bodyDiv w:val="1"/>
      <w:marLeft w:val="0"/>
      <w:marRight w:val="0"/>
      <w:marTop w:val="0"/>
      <w:marBottom w:val="0"/>
      <w:divBdr>
        <w:top w:val="none" w:sz="0" w:space="0" w:color="auto"/>
        <w:left w:val="none" w:sz="0" w:space="0" w:color="auto"/>
        <w:bottom w:val="none" w:sz="0" w:space="0" w:color="auto"/>
        <w:right w:val="none" w:sz="0" w:space="0" w:color="auto"/>
      </w:divBdr>
    </w:div>
    <w:div w:id="575406839">
      <w:bodyDiv w:val="1"/>
      <w:marLeft w:val="0"/>
      <w:marRight w:val="0"/>
      <w:marTop w:val="0"/>
      <w:marBottom w:val="0"/>
      <w:divBdr>
        <w:top w:val="none" w:sz="0" w:space="0" w:color="auto"/>
        <w:left w:val="none" w:sz="0" w:space="0" w:color="auto"/>
        <w:bottom w:val="none" w:sz="0" w:space="0" w:color="auto"/>
        <w:right w:val="none" w:sz="0" w:space="0" w:color="auto"/>
      </w:divBdr>
    </w:div>
    <w:div w:id="750807771">
      <w:bodyDiv w:val="1"/>
      <w:marLeft w:val="0"/>
      <w:marRight w:val="0"/>
      <w:marTop w:val="0"/>
      <w:marBottom w:val="0"/>
      <w:divBdr>
        <w:top w:val="none" w:sz="0" w:space="0" w:color="auto"/>
        <w:left w:val="none" w:sz="0" w:space="0" w:color="auto"/>
        <w:bottom w:val="none" w:sz="0" w:space="0" w:color="auto"/>
        <w:right w:val="none" w:sz="0" w:space="0" w:color="auto"/>
      </w:divBdr>
    </w:div>
    <w:div w:id="846288251">
      <w:bodyDiv w:val="1"/>
      <w:marLeft w:val="0"/>
      <w:marRight w:val="0"/>
      <w:marTop w:val="0"/>
      <w:marBottom w:val="0"/>
      <w:divBdr>
        <w:top w:val="none" w:sz="0" w:space="0" w:color="auto"/>
        <w:left w:val="none" w:sz="0" w:space="0" w:color="auto"/>
        <w:bottom w:val="none" w:sz="0" w:space="0" w:color="auto"/>
        <w:right w:val="none" w:sz="0" w:space="0" w:color="auto"/>
      </w:divBdr>
    </w:div>
    <w:div w:id="847477670">
      <w:bodyDiv w:val="1"/>
      <w:marLeft w:val="0"/>
      <w:marRight w:val="0"/>
      <w:marTop w:val="0"/>
      <w:marBottom w:val="0"/>
      <w:divBdr>
        <w:top w:val="none" w:sz="0" w:space="0" w:color="auto"/>
        <w:left w:val="none" w:sz="0" w:space="0" w:color="auto"/>
        <w:bottom w:val="none" w:sz="0" w:space="0" w:color="auto"/>
        <w:right w:val="none" w:sz="0" w:space="0" w:color="auto"/>
      </w:divBdr>
    </w:div>
    <w:div w:id="929508868">
      <w:bodyDiv w:val="1"/>
      <w:marLeft w:val="0"/>
      <w:marRight w:val="0"/>
      <w:marTop w:val="0"/>
      <w:marBottom w:val="0"/>
      <w:divBdr>
        <w:top w:val="none" w:sz="0" w:space="0" w:color="auto"/>
        <w:left w:val="none" w:sz="0" w:space="0" w:color="auto"/>
        <w:bottom w:val="none" w:sz="0" w:space="0" w:color="auto"/>
        <w:right w:val="none" w:sz="0" w:space="0" w:color="auto"/>
      </w:divBdr>
    </w:div>
    <w:div w:id="1259363161">
      <w:bodyDiv w:val="1"/>
      <w:marLeft w:val="0"/>
      <w:marRight w:val="0"/>
      <w:marTop w:val="0"/>
      <w:marBottom w:val="0"/>
      <w:divBdr>
        <w:top w:val="none" w:sz="0" w:space="0" w:color="auto"/>
        <w:left w:val="none" w:sz="0" w:space="0" w:color="auto"/>
        <w:bottom w:val="none" w:sz="0" w:space="0" w:color="auto"/>
        <w:right w:val="none" w:sz="0" w:space="0" w:color="auto"/>
      </w:divBdr>
    </w:div>
    <w:div w:id="1429545182">
      <w:bodyDiv w:val="1"/>
      <w:marLeft w:val="0"/>
      <w:marRight w:val="0"/>
      <w:marTop w:val="0"/>
      <w:marBottom w:val="0"/>
      <w:divBdr>
        <w:top w:val="none" w:sz="0" w:space="0" w:color="auto"/>
        <w:left w:val="none" w:sz="0" w:space="0" w:color="auto"/>
        <w:bottom w:val="none" w:sz="0" w:space="0" w:color="auto"/>
        <w:right w:val="none" w:sz="0" w:space="0" w:color="auto"/>
      </w:divBdr>
    </w:div>
    <w:div w:id="1574779910">
      <w:bodyDiv w:val="1"/>
      <w:marLeft w:val="0"/>
      <w:marRight w:val="0"/>
      <w:marTop w:val="0"/>
      <w:marBottom w:val="0"/>
      <w:divBdr>
        <w:top w:val="none" w:sz="0" w:space="0" w:color="auto"/>
        <w:left w:val="none" w:sz="0" w:space="0" w:color="auto"/>
        <w:bottom w:val="none" w:sz="0" w:space="0" w:color="auto"/>
        <w:right w:val="none" w:sz="0" w:space="0" w:color="auto"/>
      </w:divBdr>
    </w:div>
    <w:div w:id="1629165391">
      <w:bodyDiv w:val="1"/>
      <w:marLeft w:val="0"/>
      <w:marRight w:val="0"/>
      <w:marTop w:val="0"/>
      <w:marBottom w:val="0"/>
      <w:divBdr>
        <w:top w:val="none" w:sz="0" w:space="0" w:color="auto"/>
        <w:left w:val="none" w:sz="0" w:space="0" w:color="auto"/>
        <w:bottom w:val="none" w:sz="0" w:space="0" w:color="auto"/>
        <w:right w:val="none" w:sz="0" w:space="0" w:color="auto"/>
      </w:divBdr>
    </w:div>
    <w:div w:id="1780023342">
      <w:bodyDiv w:val="1"/>
      <w:marLeft w:val="0"/>
      <w:marRight w:val="0"/>
      <w:marTop w:val="0"/>
      <w:marBottom w:val="0"/>
      <w:divBdr>
        <w:top w:val="none" w:sz="0" w:space="0" w:color="auto"/>
        <w:left w:val="none" w:sz="0" w:space="0" w:color="auto"/>
        <w:bottom w:val="none" w:sz="0" w:space="0" w:color="auto"/>
        <w:right w:val="none" w:sz="0" w:space="0" w:color="auto"/>
      </w:divBdr>
    </w:div>
    <w:div w:id="1842424896">
      <w:bodyDiv w:val="1"/>
      <w:marLeft w:val="0"/>
      <w:marRight w:val="0"/>
      <w:marTop w:val="0"/>
      <w:marBottom w:val="0"/>
      <w:divBdr>
        <w:top w:val="none" w:sz="0" w:space="0" w:color="auto"/>
        <w:left w:val="none" w:sz="0" w:space="0" w:color="auto"/>
        <w:bottom w:val="none" w:sz="0" w:space="0" w:color="auto"/>
        <w:right w:val="none" w:sz="0" w:space="0" w:color="auto"/>
      </w:divBdr>
    </w:div>
    <w:div w:id="199799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resourcing-talent-planning_2017_tcm18-23747.pdf" TargetMode="External"/><Relationship Id="rId13" Type="http://schemas.openxmlformats.org/officeDocument/2006/relationships/hyperlink" Target="https://www.ons.gov.uk/employmentandlabourmarket/peopleinwork/employmentandemployeetypes/articles/hospitalitybusinessesaremostlikelytobestrugglingtofillvacancies/2021-09-1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t.com/content/027ea2e9-d6c3-4a18-a735-87f92ace95a4" TargetMode="External"/><Relationship Id="rId12" Type="http://schemas.openxmlformats.org/officeDocument/2006/relationships/hyperlink" Target="https://www.ons.gov.uk/businessindustryandtrade/internationaltrade/articles/theimpactsofeuexitandthecoronavirusonuktradeingoods/2021-05-2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tel.com/press-centre/were-all-going-on-a-summer-staycation-demand-for-this-summers-staycations-is-expected-to-exceed-pre-covid-19-levels/" TargetMode="External"/><Relationship Id="rId5" Type="http://schemas.openxmlformats.org/officeDocument/2006/relationships/footnotes" Target="footnotes.xml"/><Relationship Id="rId15" Type="http://schemas.openxmlformats.org/officeDocument/2006/relationships/hyperlink" Target="https://www.premierinn.com/gb/en/why.html" TargetMode="External"/><Relationship Id="rId10" Type="http://schemas.openxmlformats.org/officeDocument/2006/relationships/hyperlink" Target="https://mobile-app.marriott.com/en-us"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workplace-technology-2_tcm18-80853.pdf" TargetMode="External"/><Relationship Id="rId14" Type="http://schemas.openxmlformats.org/officeDocument/2006/relationships/hyperlink" Target="https://www.ons.gov.uk/peoplepopulationandcommunity/personalandhouseholdfinances/expenditure/articles/weeklyhouseholdspendingfellbymorethan100onaverageduringthecoronaviruspandemic/2021-0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12</Pages>
  <Words>3102</Words>
  <Characters>17687</Characters>
  <Application>Microsoft Office Word</Application>
  <DocSecurity>0</DocSecurity>
  <Lines>147</Lines>
  <Paragraphs>41</Paragraphs>
  <ScaleCrop>false</ScaleCrop>
  <Company/>
  <LinksUpToDate>false</LinksUpToDate>
  <CharactersWithSpaces>20748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92</cp:revision>
  <dcterms:created xsi:type="dcterms:W3CDTF">2023-06-15T11:33:00Z</dcterms:created>
  <dcterms:modified xsi:type="dcterms:W3CDTF">2023-06-15T16:51:00Z</dcterms:modified>
</cp:coreProperties>
</file>