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45DD70" w14:textId="77777777" w:rsidR="00D34768" w:rsidRDefault="00D34768">
      <w:pPr>
        <w:rPr>
          <w:rFonts w:ascii="Arial" w:hAnsi="Arial" w:cs="Arial"/>
        </w:rPr>
      </w:pPr>
    </w:p>
    <w:p w14:paraId="5C4D06B9" w14:textId="77777777" w:rsidR="00D34768" w:rsidRDefault="00D34768">
      <w:pPr>
        <w:rPr>
          <w:rFonts w:ascii="Arial" w:hAnsi="Arial" w:cs="Arial"/>
        </w:rPr>
      </w:pPr>
    </w:p>
    <w:p w14:paraId="1207DCC6" w14:textId="77777777" w:rsidR="00D34768" w:rsidRDefault="00D34768">
      <w:pPr>
        <w:rPr>
          <w:rFonts w:ascii="Arial" w:hAnsi="Arial" w:cs="Arial"/>
        </w:rPr>
      </w:pPr>
    </w:p>
    <w:p w14:paraId="52AD4B2E" w14:textId="77777777" w:rsidR="00D34768" w:rsidRDefault="00D34768">
      <w:pPr>
        <w:rPr>
          <w:rFonts w:ascii="Arial" w:hAnsi="Arial" w:cs="Arial"/>
        </w:rPr>
      </w:pPr>
    </w:p>
    <w:p w14:paraId="5D2A06D7" w14:textId="77777777" w:rsidR="00D34768" w:rsidRDefault="00D34768">
      <w:pPr>
        <w:rPr>
          <w:rFonts w:ascii="Arial" w:hAnsi="Arial" w:cs="Arial"/>
        </w:rPr>
      </w:pPr>
    </w:p>
    <w:p w14:paraId="30554BDC" w14:textId="77777777" w:rsidR="00D34768" w:rsidRDefault="00D34768">
      <w:pPr>
        <w:rPr>
          <w:rFonts w:ascii="Arial" w:hAnsi="Arial" w:cs="Arial"/>
        </w:rPr>
      </w:pPr>
    </w:p>
    <w:sdt>
      <w:sdtPr>
        <w:id w:val="457145767"/>
        <w:docPartObj>
          <w:docPartGallery w:val="Cover Pages"/>
          <w:docPartUnique/>
        </w:docPartObj>
      </w:sdtPr>
      <w:sdtEndPr>
        <w:rPr>
          <w:rFonts w:ascii="Arial" w:hAnsi="Arial" w:cs="Arial"/>
        </w:rPr>
      </w:sdtEndPr>
      <w:sdtContent>
        <w:p w14:paraId="534C0406" w14:textId="77777777" w:rsidR="00762817" w:rsidRDefault="00762817" w:rsidP="00762817">
          <w:pPr>
            <w:pStyle w:val="NoSpacing"/>
          </w:pPr>
          <w:r>
            <w:rPr>
              <w:noProof/>
            </w:rPr>
            <mc:AlternateContent>
              <mc:Choice Requires="wps">
                <w:drawing>
                  <wp:anchor distT="0" distB="0" distL="114300" distR="114300" simplePos="0" relativeHeight="251673600" behindDoc="0" locked="0" layoutInCell="1" allowOverlap="1" wp14:anchorId="449EAB4C" wp14:editId="161E5FC0">
                    <wp:simplePos x="0" y="0"/>
                    <wp:positionH relativeFrom="page">
                      <wp:posOffset>662152</wp:posOffset>
                    </wp:positionH>
                    <wp:positionV relativeFrom="page">
                      <wp:posOffset>599090</wp:posOffset>
                    </wp:positionV>
                    <wp:extent cx="6952111" cy="6956534"/>
                    <wp:effectExtent l="0" t="0" r="1270" b="0"/>
                    <wp:wrapNone/>
                    <wp:docPr id="50" name="Text Box 50"/>
                    <wp:cNvGraphicFramePr/>
                    <a:graphic xmlns:a="http://schemas.openxmlformats.org/drawingml/2006/main">
                      <a:graphicData uri="http://schemas.microsoft.com/office/word/2010/wordprocessingShape">
                        <wps:wsp>
                          <wps:cNvSpPr txBox="1"/>
                          <wps:spPr>
                            <a:xfrm>
                              <a:off x="0" y="0"/>
                              <a:ext cx="6952111" cy="69565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81846" w14:textId="77777777" w:rsidR="00CC2D7D" w:rsidRPr="00115A79" w:rsidRDefault="00CC2D7D"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GROUP NAME: BLUES BROTHERS AND SISTER ( BBS )</w:t>
                                </w:r>
                              </w:p>
                              <w:tbl>
                                <w:tblPr>
                                  <w:tblStyle w:val="GridTable1Light"/>
                                  <w:tblW w:w="10736" w:type="dxa"/>
                                  <w:tblLook w:val="04A0" w:firstRow="1" w:lastRow="0" w:firstColumn="1" w:lastColumn="0" w:noHBand="0" w:noVBand="1"/>
                                </w:tblPr>
                                <w:tblGrid>
                                  <w:gridCol w:w="2450"/>
                                  <w:gridCol w:w="1841"/>
                                  <w:gridCol w:w="1711"/>
                                  <w:gridCol w:w="4734"/>
                                </w:tblGrid>
                                <w:tr w:rsidR="00CC2D7D"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CC2D7D" w:rsidRPr="00F228B9" w:rsidRDefault="00CC2D7D"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CC2D7D" w:rsidRPr="00F228B9" w:rsidRDefault="00CC2D7D"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CC2D7D" w:rsidRPr="00F228B9" w:rsidRDefault="00CC2D7D"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CC2D7D" w:rsidRPr="00F228B9" w:rsidRDefault="00CC2D7D"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903189" w:rsidRPr="00F228B9" w14:paraId="3C6CE6E0" w14:textId="77777777" w:rsidTr="0033600F">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30060AFE" w14:textId="38E1FF82" w:rsidR="00903189" w:rsidRPr="00F228B9" w:rsidRDefault="00903189" w:rsidP="00903189">
                                      <w:pPr>
                                        <w:jc w:val="center"/>
                                        <w:rPr>
                                          <w:rFonts w:ascii="Arial" w:hAnsi="Arial" w:cs="Arial"/>
                                        </w:rPr>
                                      </w:pPr>
                                      <w:r w:rsidRPr="00F228B9">
                                        <w:rPr>
                                          <w:rFonts w:ascii="Arial" w:hAnsi="Arial" w:cs="Arial"/>
                                        </w:rPr>
                                        <w:t>Nicolas Crétin</w:t>
                                      </w:r>
                                    </w:p>
                                  </w:tc>
                                  <w:tc>
                                    <w:tcPr>
                                      <w:tcW w:w="1841" w:type="dxa"/>
                                    </w:tcPr>
                                    <w:p w14:paraId="72E07CE6" w14:textId="32E1864B" w:rsidR="00903189" w:rsidRPr="00F228B9" w:rsidRDefault="007E6F36" w:rsidP="0090318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1715703</w:t>
                                      </w:r>
                                      <w:bookmarkStart w:id="0" w:name="_GoBack"/>
                                      <w:bookmarkEnd w:id="0"/>
                                    </w:p>
                                  </w:tc>
                                  <w:tc>
                                    <w:tcPr>
                                      <w:tcW w:w="1711" w:type="dxa"/>
                                    </w:tcPr>
                                    <w:p w14:paraId="29248076" w14:textId="066292E1" w:rsidR="00903189" w:rsidRPr="00F228B9" w:rsidRDefault="00903189" w:rsidP="0090318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59192045</w:t>
                                      </w:r>
                                    </w:p>
                                  </w:tc>
                                  <w:tc>
                                    <w:tcPr>
                                      <w:tcW w:w="4734" w:type="dxa"/>
                                    </w:tcPr>
                                    <w:p w14:paraId="786100E9" w14:textId="0EA962B6" w:rsidR="00903189" w:rsidRDefault="005B1EDE" w:rsidP="00903189">
                                      <w:pPr>
                                        <w:jc w:val="center"/>
                                        <w:cnfStyle w:val="000000000000" w:firstRow="0" w:lastRow="0" w:firstColumn="0" w:lastColumn="0" w:oddVBand="0" w:evenVBand="0" w:oddHBand="0" w:evenHBand="0" w:firstRowFirstColumn="0" w:firstRowLastColumn="0" w:lastRowFirstColumn="0" w:lastRowLastColumn="0"/>
                                      </w:pPr>
                                      <w:hyperlink r:id="rId8" w:history="1">
                                        <w:r w:rsidR="00903189" w:rsidRPr="00F228B9">
                                          <w:rPr>
                                            <w:rFonts w:ascii="Arial" w:hAnsi="Arial" w:cs="Arial"/>
                                            <w:color w:val="0000FF"/>
                                            <w:u w:val="single"/>
                                          </w:rPr>
                                          <w:t>nicolas.cretin@luxgrandgaube.com</w:t>
                                        </w:r>
                                      </w:hyperlink>
                                    </w:p>
                                  </w:tc>
                                </w:tr>
                              </w:tbl>
                              <w:p w14:paraId="263446B2" w14:textId="77777777" w:rsidR="00CC2D7D" w:rsidRPr="00115A79" w:rsidRDefault="00CC2D7D" w:rsidP="00762817">
                                <w:pPr>
                                  <w:rPr>
                                    <w:rFonts w:ascii="Arial" w:hAnsi="Arial" w:cs="Arial"/>
                                    <w:b/>
                                    <w:color w:val="595959" w:themeColor="text1" w:themeTint="A6"/>
                                    <w:sz w:val="36"/>
                                    <w:szCs w:val="36"/>
                                  </w:rPr>
                                </w:pPr>
                              </w:p>
                              <w:p w14:paraId="3E88F09B" w14:textId="5C6436F3" w:rsidR="00CC2D7D" w:rsidRDefault="00CC2D7D"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r>
                                  <w:rPr>
                                    <w:rFonts w:ascii="Arial" w:hAnsi="Arial" w:cs="Arial"/>
                                    <w:b/>
                                    <w:color w:val="595959" w:themeColor="text1" w:themeTint="A6"/>
                                    <w:sz w:val="36"/>
                                    <w:szCs w:val="36"/>
                                  </w:rPr>
                                  <w:t xml:space="preserve"> (BMPF 4010)</w:t>
                                </w:r>
                              </w:p>
                              <w:p w14:paraId="26835143" w14:textId="77777777" w:rsidR="00CC2D7D" w:rsidRDefault="00CC2D7D" w:rsidP="00762817">
                                <w:pPr>
                                  <w:rPr>
                                    <w:rFonts w:ascii="Arial" w:hAnsi="Arial" w:cs="Arial"/>
                                    <w:b/>
                                    <w:color w:val="595959" w:themeColor="text1" w:themeTint="A6"/>
                                    <w:sz w:val="36"/>
                                    <w:szCs w:val="36"/>
                                  </w:rPr>
                                </w:pPr>
                              </w:p>
                              <w:p w14:paraId="16D140D9" w14:textId="77777777" w:rsidR="00CC2D7D" w:rsidRPr="00115A79" w:rsidRDefault="00CC2D7D"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CC2D7D" w:rsidRPr="004B49BB" w:rsidRDefault="00CC2D7D" w:rsidP="00762817">
                                <w:pPr>
                                  <w:rPr>
                                    <w:rFonts w:ascii="Arial" w:hAnsi="Arial" w:cs="Arial"/>
                                    <w:b/>
                                    <w:color w:val="595959" w:themeColor="text1" w:themeTint="A6"/>
                                    <w:sz w:val="36"/>
                                    <w:szCs w:val="36"/>
                                  </w:rPr>
                                </w:pPr>
                              </w:p>
                              <w:p w14:paraId="587813D3" w14:textId="713235E2" w:rsidR="00CC2D7D" w:rsidRPr="004B49BB" w:rsidRDefault="001570C5"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WORD COUNT: 6019</w:t>
                                </w:r>
                                <w:r w:rsidR="00CC2D7D">
                                  <w:rPr>
                                    <w:rFonts w:ascii="Arial" w:hAnsi="Arial" w:cs="Arial"/>
                                    <w:b/>
                                    <w:color w:val="595959" w:themeColor="text1" w:themeTint="A6"/>
                                    <w:sz w:val="36"/>
                                    <w:szCs w:val="36"/>
                                  </w:rPr>
                                  <w:t xml:space="preserve"> WORDS</w:t>
                                </w:r>
                              </w:p>
                              <w:p w14:paraId="119D7560" w14:textId="77777777" w:rsidR="00CC2D7D" w:rsidRDefault="00CC2D7D" w:rsidP="0076281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49EAB4C" id="_x0000_t202" coordsize="21600,21600" o:spt="202" path="m,l,21600r21600,l21600,xe">
                    <v:stroke joinstyle="miter"/>
                    <v:path gradientshapeok="t" o:connecttype="rect"/>
                  </v:shapetype>
                  <v:shape id="Text Box 50" o:spid="_x0000_s1026" type="#_x0000_t202" style="position:absolute;margin-left:52.15pt;margin-top:47.15pt;width:547.4pt;height:547.7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" filled="f" stroked="f" strokeweight=".5pt">
                    <v:textbox inset="0,0,0,0">
                      <w:txbxContent>
                        <w:p w14:paraId="28181846" w14:textId="77777777" w:rsidR="00CC2D7D" w:rsidRPr="00115A79" w:rsidRDefault="00CC2D7D"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GROUP NAME: BLUES BROTHERS AND SISTER ( BBS )</w:t>
                          </w:r>
                        </w:p>
                        <w:tbl>
                          <w:tblPr>
                            <w:tblStyle w:val="GridTable1Light"/>
                            <w:tblW w:w="10736" w:type="dxa"/>
                            <w:tblLook w:val="04A0" w:firstRow="1" w:lastRow="0" w:firstColumn="1" w:lastColumn="0" w:noHBand="0" w:noVBand="1"/>
                          </w:tblPr>
                          <w:tblGrid>
                            <w:gridCol w:w="2450"/>
                            <w:gridCol w:w="1841"/>
                            <w:gridCol w:w="1711"/>
                            <w:gridCol w:w="4734"/>
                          </w:tblGrid>
                          <w:tr w:rsidR="00CC2D7D"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CC2D7D" w:rsidRPr="00F228B9" w:rsidRDefault="00CC2D7D"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CC2D7D" w:rsidRPr="00F228B9" w:rsidRDefault="00CC2D7D"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CC2D7D" w:rsidRPr="00F228B9" w:rsidRDefault="00CC2D7D"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CC2D7D" w:rsidRPr="00F228B9" w:rsidRDefault="00CC2D7D"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903189" w:rsidRPr="00F228B9" w14:paraId="3C6CE6E0" w14:textId="77777777" w:rsidTr="0033600F">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30060AFE" w14:textId="38E1FF82" w:rsidR="00903189" w:rsidRPr="00F228B9" w:rsidRDefault="00903189" w:rsidP="00903189">
                                <w:pPr>
                                  <w:jc w:val="center"/>
                                  <w:rPr>
                                    <w:rFonts w:ascii="Arial" w:hAnsi="Arial" w:cs="Arial"/>
                                  </w:rPr>
                                </w:pPr>
                                <w:r w:rsidRPr="00F228B9">
                                  <w:rPr>
                                    <w:rFonts w:ascii="Arial" w:hAnsi="Arial" w:cs="Arial"/>
                                  </w:rPr>
                                  <w:t>Nicolas Crétin</w:t>
                                </w:r>
                              </w:p>
                            </w:tc>
                            <w:tc>
                              <w:tcPr>
                                <w:tcW w:w="1841" w:type="dxa"/>
                              </w:tcPr>
                              <w:p w14:paraId="72E07CE6" w14:textId="32E1864B" w:rsidR="00903189" w:rsidRPr="00F228B9" w:rsidRDefault="007E6F36" w:rsidP="0090318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1715703</w:t>
                                </w:r>
                                <w:bookmarkStart w:id="1" w:name="_GoBack"/>
                                <w:bookmarkEnd w:id="1"/>
                              </w:p>
                            </w:tc>
                            <w:tc>
                              <w:tcPr>
                                <w:tcW w:w="1711" w:type="dxa"/>
                              </w:tcPr>
                              <w:p w14:paraId="29248076" w14:textId="066292E1" w:rsidR="00903189" w:rsidRPr="00F228B9" w:rsidRDefault="00903189" w:rsidP="0090318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59192045</w:t>
                                </w:r>
                              </w:p>
                            </w:tc>
                            <w:tc>
                              <w:tcPr>
                                <w:tcW w:w="4734" w:type="dxa"/>
                              </w:tcPr>
                              <w:p w14:paraId="786100E9" w14:textId="0EA962B6" w:rsidR="00903189" w:rsidRDefault="005B1EDE" w:rsidP="00903189">
                                <w:pPr>
                                  <w:jc w:val="center"/>
                                  <w:cnfStyle w:val="000000000000" w:firstRow="0" w:lastRow="0" w:firstColumn="0" w:lastColumn="0" w:oddVBand="0" w:evenVBand="0" w:oddHBand="0" w:evenHBand="0" w:firstRowFirstColumn="0" w:firstRowLastColumn="0" w:lastRowFirstColumn="0" w:lastRowLastColumn="0"/>
                                </w:pPr>
                                <w:hyperlink r:id="rId9" w:history="1">
                                  <w:r w:rsidR="00903189" w:rsidRPr="00F228B9">
                                    <w:rPr>
                                      <w:rFonts w:ascii="Arial" w:hAnsi="Arial" w:cs="Arial"/>
                                      <w:color w:val="0000FF"/>
                                      <w:u w:val="single"/>
                                    </w:rPr>
                                    <w:t>nicolas.cretin@luxgrandgaube.com</w:t>
                                  </w:r>
                                </w:hyperlink>
                              </w:p>
                            </w:tc>
                          </w:tr>
                        </w:tbl>
                        <w:p w14:paraId="263446B2" w14:textId="77777777" w:rsidR="00CC2D7D" w:rsidRPr="00115A79" w:rsidRDefault="00CC2D7D" w:rsidP="00762817">
                          <w:pPr>
                            <w:rPr>
                              <w:rFonts w:ascii="Arial" w:hAnsi="Arial" w:cs="Arial"/>
                              <w:b/>
                              <w:color w:val="595959" w:themeColor="text1" w:themeTint="A6"/>
                              <w:sz w:val="36"/>
                              <w:szCs w:val="36"/>
                            </w:rPr>
                          </w:pPr>
                        </w:p>
                        <w:p w14:paraId="3E88F09B" w14:textId="5C6436F3" w:rsidR="00CC2D7D" w:rsidRDefault="00CC2D7D"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r>
                            <w:rPr>
                              <w:rFonts w:ascii="Arial" w:hAnsi="Arial" w:cs="Arial"/>
                              <w:b/>
                              <w:color w:val="595959" w:themeColor="text1" w:themeTint="A6"/>
                              <w:sz w:val="36"/>
                              <w:szCs w:val="36"/>
                            </w:rPr>
                            <w:t xml:space="preserve"> (BMPF 4010)</w:t>
                          </w:r>
                        </w:p>
                        <w:p w14:paraId="26835143" w14:textId="77777777" w:rsidR="00CC2D7D" w:rsidRDefault="00CC2D7D" w:rsidP="00762817">
                          <w:pPr>
                            <w:rPr>
                              <w:rFonts w:ascii="Arial" w:hAnsi="Arial" w:cs="Arial"/>
                              <w:b/>
                              <w:color w:val="595959" w:themeColor="text1" w:themeTint="A6"/>
                              <w:sz w:val="36"/>
                              <w:szCs w:val="36"/>
                            </w:rPr>
                          </w:pPr>
                        </w:p>
                        <w:p w14:paraId="16D140D9" w14:textId="77777777" w:rsidR="00CC2D7D" w:rsidRPr="00115A79" w:rsidRDefault="00CC2D7D"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CC2D7D" w:rsidRPr="004B49BB" w:rsidRDefault="00CC2D7D" w:rsidP="00762817">
                          <w:pPr>
                            <w:rPr>
                              <w:rFonts w:ascii="Arial" w:hAnsi="Arial" w:cs="Arial"/>
                              <w:b/>
                              <w:color w:val="595959" w:themeColor="text1" w:themeTint="A6"/>
                              <w:sz w:val="36"/>
                              <w:szCs w:val="36"/>
                            </w:rPr>
                          </w:pPr>
                        </w:p>
                        <w:p w14:paraId="587813D3" w14:textId="713235E2" w:rsidR="00CC2D7D" w:rsidRPr="004B49BB" w:rsidRDefault="001570C5"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WORD COUNT: 6019</w:t>
                          </w:r>
                          <w:r w:rsidR="00CC2D7D">
                            <w:rPr>
                              <w:rFonts w:ascii="Arial" w:hAnsi="Arial" w:cs="Arial"/>
                              <w:b/>
                              <w:color w:val="595959" w:themeColor="text1" w:themeTint="A6"/>
                              <w:sz w:val="36"/>
                              <w:szCs w:val="36"/>
                            </w:rPr>
                            <w:t xml:space="preserve"> WORDS</w:t>
                          </w:r>
                        </w:p>
                        <w:p w14:paraId="119D7560" w14:textId="77777777" w:rsidR="00CC2D7D" w:rsidRDefault="00CC2D7D" w:rsidP="00762817">
                          <w:pPr>
                            <w:spacing w:before="120"/>
                            <w:rPr>
                              <w:color w:val="404040" w:themeColor="text1" w:themeTint="BF"/>
                              <w:sz w:val="36"/>
                              <w:szCs w:val="36"/>
                            </w:rPr>
                          </w:pPr>
                        </w:p>
                      </w:txbxContent>
                    </v:textbox>
                    <w10:wrap anchorx="page" anchory="page"/>
                  </v:shape>
                </w:pict>
              </mc:Fallback>
            </mc:AlternateContent>
          </w:r>
          <w:r>
            <w:rPr>
              <w:noProof/>
            </w:rPr>
            <mc:AlternateContent>
              <mc:Choice Requires="wpg">
                <w:drawing>
                  <wp:anchor distT="0" distB="0" distL="114300" distR="114300" simplePos="0" relativeHeight="251672576" behindDoc="1" locked="0" layoutInCell="1" allowOverlap="1" wp14:anchorId="264BF3C3" wp14:editId="4AD33D5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3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w16se="http://schemas.microsoft.com/office/word/2015/wordml/symex" xmlns:cx1="http://schemas.microsoft.com/office/drawing/2015/9/8/chartex" xmlns:cx="http://schemas.microsoft.com/office/drawing/2014/chartex">
                <w:pict>
                  <v:group w14:anchorId="21C3329B" id="Group 2" o:spid="_x0000_s1026" style="position:absolute;margin-left:0;margin-top:0;width:168pt;height:718.55pt;z-index:-25164390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1"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3"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5"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5BbwAAAANsAAAAPAAAAZHJzL2Rvd25yZXYueG1sRE/LasJA&#10;FN0X/IfhCt3VSQKW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L+QW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7"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8"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30"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32"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3"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4"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5"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6"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3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41"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2"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43"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44"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5"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6"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7"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48"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433080" w14:textId="77777777" w:rsidR="00762817" w:rsidRDefault="00762817" w:rsidP="00762817">
          <w:pPr>
            <w:rPr>
              <w:rFonts w:ascii="Arial" w:hAnsi="Arial" w:cs="Arial"/>
            </w:rPr>
          </w:pPr>
          <w:r>
            <w:rPr>
              <w:rFonts w:ascii="Arial" w:hAnsi="Arial" w:cs="Arial"/>
            </w:rPr>
            <w:br w:type="page"/>
          </w:r>
        </w:p>
      </w:sdtContent>
    </w:sdt>
    <w:p w14:paraId="7AA85B90" w14:textId="77777777" w:rsidR="00D34768" w:rsidRDefault="00D34768">
      <w:pPr>
        <w:rPr>
          <w:rFonts w:ascii="Arial" w:hAnsi="Arial" w:cs="Arial"/>
        </w:rPr>
      </w:pPr>
    </w:p>
    <w:p w14:paraId="27CDA4F1" w14:textId="77777777" w:rsidR="004C155B" w:rsidRPr="00581258" w:rsidRDefault="004C155B" w:rsidP="004C15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rPr>
      </w:pPr>
      <w:r w:rsidRPr="00581258">
        <w:rPr>
          <w:rFonts w:ascii="Arial" w:hAnsi="Arial" w:cs="Arial"/>
          <w:b/>
          <w:bCs/>
        </w:rPr>
        <w:t>TABLE OF CONTENTS</w:t>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t xml:space="preserve">     PAGE NUMBER</w:t>
      </w:r>
    </w:p>
    <w:p w14:paraId="173D6E52" w14:textId="77777777" w:rsidR="004C155B" w:rsidRPr="00581258" w:rsidRDefault="004C155B" w:rsidP="004C15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rPr>
      </w:pPr>
    </w:p>
    <w:p w14:paraId="684692B2" w14:textId="77777777" w:rsidR="004C155B" w:rsidRPr="00581258" w:rsidRDefault="004C155B" w:rsidP="004C155B">
      <w:pPr>
        <w:rPr>
          <w:rFonts w:ascii="Arial" w:hAnsi="Arial" w:cs="Arial"/>
        </w:rPr>
      </w:pPr>
    </w:p>
    <w:p w14:paraId="76769BED" w14:textId="2032A3F1" w:rsidR="004C155B" w:rsidRPr="00581258" w:rsidRDefault="004C155B" w:rsidP="004C155B">
      <w:pPr>
        <w:rPr>
          <w:rFonts w:ascii="Arial" w:hAnsi="Arial" w:cs="Arial"/>
        </w:rPr>
      </w:pPr>
      <w:r w:rsidRPr="00581258">
        <w:rPr>
          <w:rFonts w:ascii="Arial" w:hAnsi="Arial" w:cs="Arial"/>
          <w:b/>
          <w:u w:val="single"/>
        </w:rPr>
        <w:t xml:space="preserve">SECTION </w:t>
      </w:r>
      <w:r w:rsidR="004A373F">
        <w:rPr>
          <w:rFonts w:ascii="Arial" w:hAnsi="Arial" w:cs="Arial"/>
          <w:b/>
          <w:u w:val="single"/>
        </w:rPr>
        <w:t>1</w:t>
      </w:r>
      <w:r w:rsidR="00A527CE">
        <w:rPr>
          <w:rFonts w:ascii="Arial" w:hAnsi="Arial" w:cs="Arial"/>
          <w:b/>
          <w:u w:val="single"/>
        </w:rPr>
        <w:t>.0</w:t>
      </w:r>
      <w:r w:rsidRPr="00581258">
        <w:rPr>
          <w:rFonts w:ascii="Arial" w:hAnsi="Arial" w:cs="Arial"/>
          <w:b/>
          <w:u w:val="single"/>
        </w:rPr>
        <w:t xml:space="preserve"> PROJECT REPORT</w:t>
      </w:r>
      <w:r w:rsidRPr="00581258">
        <w:rPr>
          <w:rFonts w:ascii="Arial" w:hAnsi="Arial" w:cs="Arial"/>
          <w:b/>
          <w:u w:val="single"/>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p>
    <w:p w14:paraId="3F48D2C7" w14:textId="0219A405" w:rsidR="004C155B" w:rsidRPr="00581258" w:rsidRDefault="00A527CE" w:rsidP="004C155B">
      <w:pPr>
        <w:spacing w:line="276" w:lineRule="auto"/>
        <w:ind w:left="225"/>
        <w:rPr>
          <w:rFonts w:ascii="Arial" w:hAnsi="Arial" w:cs="Arial"/>
        </w:rPr>
      </w:pPr>
      <w:r>
        <w:rPr>
          <w:rFonts w:ascii="Arial" w:hAnsi="Arial" w:cs="Arial"/>
        </w:rPr>
        <w:t>1.1 INTRODUCTION</w:t>
      </w:r>
      <w:r w:rsidR="004C155B">
        <w:rPr>
          <w:rFonts w:ascii="Arial" w:hAnsi="Arial" w:cs="Arial"/>
        </w:rPr>
        <w:t xml:space="preserve"> </w:t>
      </w:r>
      <w:r w:rsidR="004C155B">
        <w:rPr>
          <w:rFonts w:ascii="Arial" w:hAnsi="Arial" w:cs="Arial"/>
        </w:rPr>
        <w:tab/>
      </w:r>
      <w:r w:rsidR="004C155B">
        <w:rPr>
          <w:rFonts w:ascii="Arial" w:hAnsi="Arial" w:cs="Arial"/>
        </w:rPr>
        <w:tab/>
      </w:r>
      <w:r w:rsidR="004C155B">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4C155B">
        <w:rPr>
          <w:rFonts w:ascii="Arial" w:hAnsi="Arial" w:cs="Arial"/>
        </w:rPr>
        <w:tab/>
      </w:r>
      <w:r w:rsidR="004C155B">
        <w:rPr>
          <w:rFonts w:ascii="Arial" w:hAnsi="Arial" w:cs="Arial"/>
        </w:rPr>
        <w:tab/>
      </w:r>
    </w:p>
    <w:p w14:paraId="67CAE38C" w14:textId="7CC08909" w:rsidR="004C155B" w:rsidRPr="00581258" w:rsidRDefault="00A527CE" w:rsidP="004C155B">
      <w:pPr>
        <w:spacing w:line="276" w:lineRule="auto"/>
        <w:ind w:firstLine="225"/>
        <w:rPr>
          <w:rFonts w:ascii="Arial" w:hAnsi="Arial" w:cs="Arial"/>
        </w:rPr>
      </w:pPr>
      <w:r>
        <w:rPr>
          <w:rFonts w:ascii="Arial" w:hAnsi="Arial" w:cs="Arial"/>
        </w:rPr>
        <w:t>1.2</w:t>
      </w:r>
      <w:r w:rsidR="004C155B" w:rsidRPr="00581258">
        <w:rPr>
          <w:rFonts w:ascii="Arial" w:hAnsi="Arial" w:cs="Arial"/>
        </w:rPr>
        <w:t xml:space="preserve"> </w:t>
      </w:r>
      <w:r w:rsidR="004C155B">
        <w:rPr>
          <w:rFonts w:ascii="Arial" w:hAnsi="Arial" w:cs="Arial"/>
        </w:rPr>
        <w:t>LITERATURE</w:t>
      </w:r>
      <w:r>
        <w:rPr>
          <w:rFonts w:ascii="Arial" w:hAnsi="Arial" w:cs="Arial"/>
        </w:rPr>
        <w:t xml:space="preserve"> </w:t>
      </w:r>
      <w:r w:rsidRPr="00A527CE">
        <w:rPr>
          <w:rFonts w:ascii="Arial" w:hAnsi="Arial" w:cs="Arial"/>
        </w:rPr>
        <w:t>REVIEW</w:t>
      </w:r>
      <w:r w:rsidR="00E257EC">
        <w:rPr>
          <w:rFonts w:ascii="Arial" w:hAnsi="Arial" w:cs="Arial"/>
        </w:rPr>
        <w:tab/>
      </w:r>
      <w:r w:rsidR="00E257EC">
        <w:rPr>
          <w:rFonts w:ascii="Arial" w:hAnsi="Arial" w:cs="Arial"/>
        </w:rPr>
        <w:tab/>
      </w:r>
      <w:r w:rsidR="00E257EC">
        <w:rPr>
          <w:rFonts w:ascii="Arial" w:hAnsi="Arial" w:cs="Arial"/>
        </w:rPr>
        <w:tab/>
      </w:r>
      <w:r w:rsidR="00E257EC">
        <w:rPr>
          <w:rFonts w:ascii="Arial" w:hAnsi="Arial" w:cs="Arial"/>
        </w:rPr>
        <w:tab/>
      </w:r>
      <w:r w:rsidR="00E257EC">
        <w:rPr>
          <w:rFonts w:ascii="Arial" w:hAnsi="Arial" w:cs="Arial"/>
        </w:rPr>
        <w:tab/>
      </w:r>
      <w:r>
        <w:rPr>
          <w:rFonts w:ascii="Arial" w:hAnsi="Arial" w:cs="Arial"/>
        </w:rPr>
        <w:tab/>
      </w:r>
      <w:r w:rsidR="00974A01">
        <w:rPr>
          <w:rFonts w:ascii="Arial" w:hAnsi="Arial" w:cs="Arial"/>
        </w:rPr>
        <w:t>3</w:t>
      </w:r>
      <w:r>
        <w:rPr>
          <w:rFonts w:ascii="Arial" w:hAnsi="Arial" w:cs="Arial"/>
        </w:rPr>
        <w:t>-</w:t>
      </w:r>
      <w:r w:rsidR="00974A01">
        <w:rPr>
          <w:rFonts w:ascii="Arial" w:hAnsi="Arial" w:cs="Arial"/>
        </w:rPr>
        <w:t>5</w:t>
      </w:r>
      <w:r>
        <w:rPr>
          <w:rFonts w:ascii="Arial" w:hAnsi="Arial" w:cs="Arial"/>
        </w:rPr>
        <w:t xml:space="preserve"> </w:t>
      </w:r>
      <w:r w:rsidR="004C155B">
        <w:rPr>
          <w:rFonts w:ascii="Arial" w:hAnsi="Arial" w:cs="Arial"/>
        </w:rPr>
        <w:tab/>
      </w:r>
      <w:r w:rsidR="004C155B">
        <w:rPr>
          <w:rFonts w:ascii="Arial" w:hAnsi="Arial" w:cs="Arial"/>
        </w:rPr>
        <w:tab/>
      </w:r>
    </w:p>
    <w:p w14:paraId="6D886818" w14:textId="50B7C443" w:rsidR="004C155B" w:rsidRPr="00581258" w:rsidRDefault="00A527CE" w:rsidP="004C155B">
      <w:pPr>
        <w:spacing w:line="276" w:lineRule="auto"/>
        <w:ind w:firstLine="225"/>
        <w:rPr>
          <w:rFonts w:ascii="Arial" w:hAnsi="Arial" w:cs="Arial"/>
        </w:rPr>
      </w:pPr>
      <w:r>
        <w:rPr>
          <w:rFonts w:ascii="Arial" w:hAnsi="Arial" w:cs="Arial"/>
        </w:rPr>
        <w:t xml:space="preserve">1.3 </w:t>
      </w:r>
      <w:r w:rsidR="004C155B">
        <w:rPr>
          <w:rFonts w:ascii="Arial" w:hAnsi="Arial" w:cs="Arial"/>
        </w:rPr>
        <w:t>METHODS</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974A01">
        <w:rPr>
          <w:rFonts w:ascii="Arial" w:hAnsi="Arial" w:cs="Arial"/>
        </w:rPr>
        <w:t>5 - 8</w:t>
      </w:r>
      <w:r w:rsidR="004C155B">
        <w:rPr>
          <w:rFonts w:ascii="Arial" w:hAnsi="Arial" w:cs="Arial"/>
        </w:rPr>
        <w:tab/>
      </w:r>
      <w:r w:rsidR="004C155B">
        <w:rPr>
          <w:rFonts w:ascii="Arial" w:hAnsi="Arial" w:cs="Arial"/>
        </w:rPr>
        <w:tab/>
      </w:r>
    </w:p>
    <w:p w14:paraId="250E52B0" w14:textId="46D4EBDC" w:rsidR="004C155B" w:rsidRPr="00581258" w:rsidRDefault="00A527CE" w:rsidP="00E257EC">
      <w:pPr>
        <w:spacing w:line="276" w:lineRule="auto"/>
        <w:ind w:firstLine="225"/>
        <w:rPr>
          <w:rFonts w:ascii="Arial" w:hAnsi="Arial" w:cs="Arial"/>
        </w:rPr>
      </w:pPr>
      <w:r>
        <w:rPr>
          <w:rFonts w:ascii="Arial" w:hAnsi="Arial" w:cs="Arial"/>
        </w:rPr>
        <w:t xml:space="preserve">1.4 </w:t>
      </w:r>
      <w:r w:rsidR="004C155B">
        <w:rPr>
          <w:rFonts w:ascii="Arial" w:hAnsi="Arial" w:cs="Arial"/>
        </w:rPr>
        <w:t>FINDINGS</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563C82">
        <w:rPr>
          <w:rFonts w:ascii="Arial" w:hAnsi="Arial" w:cs="Arial"/>
        </w:rPr>
        <w:t>8 - 24</w:t>
      </w:r>
      <w:r w:rsidR="004C155B">
        <w:rPr>
          <w:rFonts w:ascii="Arial" w:hAnsi="Arial" w:cs="Arial"/>
        </w:rPr>
        <w:tab/>
      </w:r>
    </w:p>
    <w:p w14:paraId="3186E80E" w14:textId="6D8D7F64" w:rsidR="004C155B" w:rsidRPr="00581258" w:rsidRDefault="00A527CE" w:rsidP="004C155B">
      <w:pPr>
        <w:spacing w:line="276" w:lineRule="auto"/>
        <w:ind w:firstLine="225"/>
        <w:rPr>
          <w:rFonts w:ascii="Arial" w:hAnsi="Arial" w:cs="Arial"/>
        </w:rPr>
      </w:pPr>
      <w:r>
        <w:rPr>
          <w:rFonts w:ascii="Arial" w:hAnsi="Arial" w:cs="Arial"/>
        </w:rPr>
        <w:t xml:space="preserve">1.5 </w:t>
      </w:r>
      <w:r w:rsidR="004C155B" w:rsidRPr="00581258">
        <w:rPr>
          <w:rFonts w:ascii="Arial" w:hAnsi="Arial" w:cs="Arial"/>
        </w:rPr>
        <w:t>CONCLU</w:t>
      </w:r>
      <w:r w:rsidR="004C155B">
        <w:rPr>
          <w:rFonts w:ascii="Arial" w:hAnsi="Arial" w:cs="Arial"/>
        </w:rPr>
        <w:t>SION AND RECOMMENDATIONS</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CC76AE">
        <w:rPr>
          <w:rFonts w:ascii="Arial" w:hAnsi="Arial" w:cs="Arial"/>
        </w:rPr>
        <w:t>24-25</w:t>
      </w:r>
      <w:r w:rsidR="004C155B">
        <w:rPr>
          <w:rFonts w:ascii="Arial" w:hAnsi="Arial" w:cs="Arial"/>
        </w:rPr>
        <w:tab/>
      </w:r>
    </w:p>
    <w:p w14:paraId="1F812AD1" w14:textId="77419BCB" w:rsidR="00151AC1" w:rsidRDefault="000F7A27" w:rsidP="00F115C5">
      <w:pPr>
        <w:spacing w:line="276" w:lineRule="auto"/>
        <w:ind w:firstLine="225"/>
        <w:rPr>
          <w:rFonts w:ascii="Arial" w:hAnsi="Arial" w:cs="Arial"/>
        </w:rPr>
      </w:pPr>
      <w:r>
        <w:rPr>
          <w:rFonts w:ascii="Arial" w:hAnsi="Arial" w:cs="Arial"/>
        </w:rPr>
        <w:t>1.6 REFERENCE LIST</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Pr>
          <w:rFonts w:ascii="Arial" w:hAnsi="Arial" w:cs="Arial"/>
        </w:rPr>
        <w:t>2</w:t>
      </w:r>
      <w:r w:rsidR="00CC76AE">
        <w:rPr>
          <w:rFonts w:ascii="Arial" w:hAnsi="Arial" w:cs="Arial"/>
        </w:rPr>
        <w:t>6</w:t>
      </w:r>
      <w:r>
        <w:rPr>
          <w:rFonts w:ascii="Arial" w:hAnsi="Arial" w:cs="Arial"/>
        </w:rPr>
        <w:t xml:space="preserve"> </w:t>
      </w:r>
      <w:r w:rsidR="00CC2D7D">
        <w:rPr>
          <w:rFonts w:ascii="Arial" w:hAnsi="Arial" w:cs="Arial"/>
        </w:rPr>
        <w:t>–</w:t>
      </w:r>
      <w:r>
        <w:rPr>
          <w:rFonts w:ascii="Arial" w:hAnsi="Arial" w:cs="Arial"/>
        </w:rPr>
        <w:t xml:space="preserve"> 2</w:t>
      </w:r>
      <w:r w:rsidR="00CC76AE">
        <w:rPr>
          <w:rFonts w:ascii="Arial" w:hAnsi="Arial" w:cs="Arial"/>
        </w:rPr>
        <w:t>7</w:t>
      </w:r>
    </w:p>
    <w:p w14:paraId="2B02A5AC" w14:textId="77777777" w:rsidR="00CC2D7D" w:rsidRDefault="00CC2D7D" w:rsidP="00CC2D7D">
      <w:pPr>
        <w:spacing w:line="276" w:lineRule="auto"/>
        <w:rPr>
          <w:rFonts w:ascii="Arial" w:hAnsi="Arial" w:cs="Arial"/>
        </w:rPr>
      </w:pPr>
    </w:p>
    <w:p w14:paraId="23F6B1E8" w14:textId="11E815B3" w:rsidR="00CC2D7D" w:rsidRDefault="00CC2D7D" w:rsidP="00CC2D7D">
      <w:pPr>
        <w:spacing w:line="276" w:lineRule="auto"/>
        <w:rPr>
          <w:rFonts w:ascii="Arial" w:hAnsi="Arial" w:cs="Arial"/>
        </w:rPr>
      </w:pPr>
      <w:r>
        <w:rPr>
          <w:rFonts w:ascii="Arial" w:hAnsi="Arial" w:cs="Arial"/>
        </w:rPr>
        <w:t>2.0 APPENDICES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28 – 31</w:t>
      </w:r>
    </w:p>
    <w:p w14:paraId="0F2F2AA8" w14:textId="5FA79ADD" w:rsidR="00CC2D7D" w:rsidRDefault="00CC2D7D" w:rsidP="00CC2D7D">
      <w:pPr>
        <w:spacing w:line="276" w:lineRule="auto"/>
        <w:rPr>
          <w:rFonts w:ascii="Arial" w:hAnsi="Arial" w:cs="Arial"/>
        </w:rPr>
      </w:pPr>
      <w:r>
        <w:rPr>
          <w:rFonts w:ascii="Arial" w:hAnsi="Arial" w:cs="Arial"/>
        </w:rPr>
        <w:t>Appendix No.1</w:t>
      </w:r>
      <w:r w:rsidR="00492B21">
        <w:rPr>
          <w:rFonts w:ascii="Arial" w:hAnsi="Arial" w:cs="Arial"/>
        </w:rPr>
        <w:t xml:space="preserve"> – Survey Questionnaire and Analysis</w:t>
      </w:r>
      <w:r>
        <w:rPr>
          <w:rFonts w:ascii="Arial" w:hAnsi="Arial" w:cs="Arial"/>
        </w:rPr>
        <w:tab/>
      </w:r>
      <w:r>
        <w:rPr>
          <w:rFonts w:ascii="Arial" w:hAnsi="Arial" w:cs="Arial"/>
        </w:rPr>
        <w:tab/>
      </w:r>
      <w:r>
        <w:rPr>
          <w:rFonts w:ascii="Arial" w:hAnsi="Arial" w:cs="Arial"/>
        </w:rPr>
        <w:tab/>
        <w:t>28 – 31</w:t>
      </w:r>
    </w:p>
    <w:p w14:paraId="0F9532E5" w14:textId="77777777" w:rsidR="00CC2D7D" w:rsidRDefault="00CC2D7D" w:rsidP="00CC2D7D">
      <w:pPr>
        <w:spacing w:line="276" w:lineRule="auto"/>
        <w:rPr>
          <w:rFonts w:ascii="Arial" w:hAnsi="Arial" w:cs="Arial"/>
        </w:rPr>
      </w:pPr>
    </w:p>
    <w:p w14:paraId="3B9667F1" w14:textId="563B261B" w:rsidR="00CC2D7D" w:rsidRDefault="00CC2D7D" w:rsidP="00CC2D7D">
      <w:pPr>
        <w:spacing w:line="276" w:lineRule="auto"/>
        <w:rPr>
          <w:rFonts w:ascii="Arial" w:hAnsi="Arial" w:cs="Arial"/>
        </w:rPr>
      </w:pPr>
      <w:r>
        <w:rPr>
          <w:rFonts w:ascii="Arial" w:hAnsi="Arial" w:cs="Arial"/>
        </w:rPr>
        <w:t>3.0 ETHICS FORM</w:t>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t>32 - 47</w:t>
      </w:r>
    </w:p>
    <w:p w14:paraId="6C7F4BD6" w14:textId="77777777" w:rsidR="00CC2D7D" w:rsidRPr="00F115C5" w:rsidRDefault="00CC2D7D" w:rsidP="00CC2D7D">
      <w:pPr>
        <w:spacing w:line="276" w:lineRule="auto"/>
        <w:rPr>
          <w:rFonts w:ascii="Arial" w:hAnsi="Arial" w:cs="Arial"/>
        </w:rPr>
      </w:pPr>
    </w:p>
    <w:p w14:paraId="39546393" w14:textId="77777777" w:rsidR="00151AC1" w:rsidRDefault="00151AC1">
      <w:pPr>
        <w:rPr>
          <w:rFonts w:ascii="Arial" w:hAnsi="Arial" w:cs="Arial"/>
          <w:b/>
        </w:rPr>
      </w:pPr>
      <w:r>
        <w:rPr>
          <w:rFonts w:ascii="Arial" w:hAnsi="Arial" w:cs="Arial"/>
          <w:b/>
        </w:rPr>
        <w:br w:type="page"/>
      </w:r>
    </w:p>
    <w:p w14:paraId="757CDB76" w14:textId="47A99CF6" w:rsidR="00B870AA" w:rsidRDefault="00A527CE" w:rsidP="00974A01">
      <w:pPr>
        <w:spacing w:line="360" w:lineRule="auto"/>
        <w:jc w:val="both"/>
        <w:rPr>
          <w:rFonts w:ascii="Arial" w:hAnsi="Arial" w:cs="Arial"/>
          <w:b/>
        </w:rPr>
      </w:pPr>
      <w:r>
        <w:rPr>
          <w:rFonts w:ascii="Arial" w:hAnsi="Arial" w:cs="Arial"/>
          <w:b/>
        </w:rPr>
        <w:lastRenderedPageBreak/>
        <w:t>1.0 PROJECT REPORT</w:t>
      </w:r>
    </w:p>
    <w:p w14:paraId="0D8699C6" w14:textId="3E916F52" w:rsidR="00295829" w:rsidRPr="002307E9" w:rsidRDefault="00A527CE" w:rsidP="00974A01">
      <w:pPr>
        <w:tabs>
          <w:tab w:val="left" w:pos="2010"/>
        </w:tabs>
        <w:spacing w:line="360" w:lineRule="auto"/>
        <w:jc w:val="both"/>
        <w:rPr>
          <w:rFonts w:ascii="Times New Roman" w:eastAsiaTheme="minorHAnsi" w:hAnsi="Times New Roman" w:cs="Times New Roman"/>
          <w:b/>
          <w:sz w:val="24"/>
          <w:szCs w:val="24"/>
          <w:u w:val="single"/>
          <w:lang w:val="en-GB"/>
        </w:rPr>
      </w:pPr>
      <w:r>
        <w:rPr>
          <w:rFonts w:ascii="Times New Roman" w:eastAsiaTheme="minorHAnsi" w:hAnsi="Times New Roman" w:cs="Times New Roman"/>
          <w:b/>
          <w:sz w:val="24"/>
          <w:szCs w:val="24"/>
          <w:u w:val="single"/>
          <w:lang w:val="en-GB"/>
        </w:rPr>
        <w:t xml:space="preserve">1.1 </w:t>
      </w:r>
      <w:r w:rsidR="00295829" w:rsidRPr="002307E9">
        <w:rPr>
          <w:rFonts w:ascii="Times New Roman" w:eastAsiaTheme="minorHAnsi" w:hAnsi="Times New Roman" w:cs="Times New Roman"/>
          <w:b/>
          <w:sz w:val="24"/>
          <w:szCs w:val="24"/>
          <w:u w:val="single"/>
          <w:lang w:val="en-GB"/>
        </w:rPr>
        <w:t>Introduction</w:t>
      </w:r>
    </w:p>
    <w:p w14:paraId="7FC609FB" w14:textId="178ED57F" w:rsidR="00295829" w:rsidRPr="00075087"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In the past years, well-being was not of major consideration compared to today’s work environment. Nowadays, it is an international commitment to focus more on creating a workplace that promote</w:t>
      </w:r>
      <w:r w:rsidR="000E34C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and support</w:t>
      </w:r>
      <w:r w:rsidR="000E34C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well-being. Workplace well-being has many variations, for example; emotional, psychological, Team Members well-being, wellness and health. A person’s health and well-being can be affected by many factors, including work.  This project is aimed at finding ways on how the resorts, namely </w:t>
      </w:r>
      <w:r w:rsidRPr="00075087">
        <w:rPr>
          <w:rFonts w:ascii="Times New Roman" w:eastAsiaTheme="minorHAnsi" w:hAnsi="Times New Roman" w:cs="Times New Roman"/>
          <w:sz w:val="24"/>
          <w:szCs w:val="24"/>
          <w:lang w:val="en-GB"/>
        </w:rPr>
        <w:t>LUX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Merville Beach can enhance their Team Members’ engagement through well-being initiatives.  The factors influencing wellbeing are interrelated.  For example, a job not only provides monetary facilities bu</w:t>
      </w:r>
      <w:r w:rsidRPr="005A57B0">
        <w:rPr>
          <w:rFonts w:ascii="Times New Roman" w:eastAsiaTheme="minorHAnsi" w:hAnsi="Times New Roman" w:cs="Times New Roman"/>
          <w:sz w:val="24"/>
          <w:szCs w:val="24"/>
          <w:lang w:val="en-GB"/>
        </w:rPr>
        <w:t xml:space="preserve">t purpose, goals, friendships and a sense of belonging.  Analysing the Annual Engagement Survey held in September 2018, it </w:t>
      </w:r>
      <w:r w:rsidR="000E34C3" w:rsidRPr="00287381">
        <w:rPr>
          <w:rFonts w:ascii="Times New Roman" w:eastAsiaTheme="minorHAnsi" w:hAnsi="Times New Roman" w:cs="Times New Roman"/>
          <w:sz w:val="24"/>
          <w:szCs w:val="24"/>
          <w:lang w:val="en-GB"/>
        </w:rPr>
        <w:t>was seen</w:t>
      </w:r>
      <w:r w:rsidRPr="00287381">
        <w:rPr>
          <w:rFonts w:ascii="Times New Roman" w:eastAsiaTheme="minorHAnsi" w:hAnsi="Times New Roman" w:cs="Times New Roman"/>
          <w:sz w:val="24"/>
          <w:szCs w:val="24"/>
          <w:lang w:val="en-GB"/>
        </w:rPr>
        <w:t xml:space="preserve"> that when it refers to job aspects, the scores were high with a percentage of 70%-80%. On the other han</w:t>
      </w:r>
      <w:r w:rsidRPr="00E14F7D">
        <w:rPr>
          <w:rFonts w:ascii="Times New Roman" w:eastAsiaTheme="minorHAnsi" w:hAnsi="Times New Roman" w:cs="Times New Roman"/>
          <w:sz w:val="24"/>
          <w:szCs w:val="24"/>
          <w:lang w:val="en-GB"/>
        </w:rPr>
        <w:t xml:space="preserve">d, questions related to well-being </w:t>
      </w:r>
      <w:r w:rsidR="000E34C3" w:rsidRPr="00E14F7D">
        <w:rPr>
          <w:rFonts w:ascii="Times New Roman" w:eastAsiaTheme="minorHAnsi" w:hAnsi="Times New Roman" w:cs="Times New Roman"/>
          <w:sz w:val="24"/>
          <w:szCs w:val="24"/>
          <w:lang w:val="en-GB"/>
        </w:rPr>
        <w:t>scored low</w:t>
      </w:r>
      <w:r w:rsidRPr="00E14F7D">
        <w:rPr>
          <w:rFonts w:ascii="Times New Roman" w:eastAsiaTheme="minorHAnsi" w:hAnsi="Times New Roman" w:cs="Times New Roman"/>
          <w:sz w:val="24"/>
          <w:szCs w:val="24"/>
          <w:lang w:val="en-GB"/>
        </w:rPr>
        <w:t xml:space="preserve">.  The questions chosen </w:t>
      </w:r>
      <w:r w:rsidR="000E34C3" w:rsidRPr="00075087">
        <w:rPr>
          <w:rFonts w:ascii="Times New Roman" w:eastAsiaTheme="minorHAnsi" w:hAnsi="Times New Roman" w:cs="Times New Roman"/>
          <w:sz w:val="24"/>
          <w:szCs w:val="24"/>
          <w:lang w:val="en-GB"/>
        </w:rPr>
        <w:t xml:space="preserve">for analysis from the annual company </w:t>
      </w:r>
      <w:r w:rsidR="00075087" w:rsidRPr="00075087">
        <w:rPr>
          <w:rFonts w:ascii="Times New Roman" w:eastAsiaTheme="minorHAnsi" w:hAnsi="Times New Roman" w:cs="Times New Roman"/>
          <w:sz w:val="24"/>
          <w:szCs w:val="24"/>
          <w:lang w:val="en-GB"/>
        </w:rPr>
        <w:t>survey</w:t>
      </w:r>
      <w:r w:rsidR="000E34C3" w:rsidRPr="00075087">
        <w:rPr>
          <w:rFonts w:ascii="Times New Roman" w:eastAsiaTheme="minorHAnsi" w:hAnsi="Times New Roman" w:cs="Times New Roman"/>
          <w:sz w:val="24"/>
          <w:szCs w:val="24"/>
          <w:lang w:val="en-GB"/>
        </w:rPr>
        <w:t xml:space="preserve"> </w:t>
      </w:r>
      <w:r w:rsidRPr="00075087">
        <w:rPr>
          <w:rFonts w:ascii="Times New Roman" w:eastAsiaTheme="minorHAnsi" w:hAnsi="Times New Roman" w:cs="Times New Roman"/>
          <w:sz w:val="24"/>
          <w:szCs w:val="24"/>
          <w:lang w:val="en-GB"/>
        </w:rPr>
        <w:t xml:space="preserve">were as follows: </w:t>
      </w:r>
    </w:p>
    <w:p w14:paraId="6B79E634" w14:textId="164CC00E" w:rsidR="00295829" w:rsidRPr="00075087"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This is a psychologically and emotionally healthy place to work with 60% of responses from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70% for Merville Beach</w:t>
      </w:r>
    </w:p>
    <w:p w14:paraId="3E815B31" w14:textId="196DA6D0" w:rsidR="00295829" w:rsidRPr="00075087"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People are encouraged to balance their work life and their personal life.  54%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71% for Merville Beach</w:t>
      </w:r>
    </w:p>
    <w:p w14:paraId="03943BD9" w14:textId="349A4ABB" w:rsidR="00295829" w:rsidRPr="00075087"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5A57B0">
        <w:rPr>
          <w:rFonts w:ascii="Times New Roman" w:eastAsiaTheme="minorHAnsi" w:hAnsi="Times New Roman" w:cs="Times New Roman"/>
          <w:sz w:val="24"/>
          <w:szCs w:val="24"/>
          <w:lang w:val="en-GB"/>
        </w:rPr>
        <w:t xml:space="preserve">Management shows a sincere interest in me as a person, not just an employee. For this question, 59% of Team Members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69% for Merville beach.</w:t>
      </w:r>
    </w:p>
    <w:p w14:paraId="68C8AD86" w14:textId="544CC904" w:rsidR="00295829"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People here are willing to give extra to get the job done. 65%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Gaube and 75% for Merville Beach</w:t>
      </w:r>
      <w:r w:rsidR="00075087">
        <w:rPr>
          <w:rFonts w:ascii="Times New Roman" w:eastAsiaTheme="minorHAnsi" w:hAnsi="Times New Roman" w:cs="Times New Roman"/>
          <w:sz w:val="24"/>
          <w:szCs w:val="24"/>
          <w:lang w:val="en-GB"/>
        </w:rPr>
        <w:t>.</w:t>
      </w:r>
    </w:p>
    <w:p w14:paraId="46795E62" w14:textId="77777777" w:rsidR="00075087" w:rsidRDefault="00075087" w:rsidP="00974A01">
      <w:pPr>
        <w:tabs>
          <w:tab w:val="left" w:pos="2010"/>
        </w:tabs>
        <w:spacing w:line="360" w:lineRule="auto"/>
        <w:jc w:val="both"/>
        <w:rPr>
          <w:rFonts w:ascii="Times New Roman" w:eastAsiaTheme="minorHAnsi" w:hAnsi="Times New Roman" w:cs="Times New Roman"/>
          <w:sz w:val="24"/>
          <w:szCs w:val="24"/>
          <w:lang w:val="en-GB"/>
        </w:rPr>
      </w:pPr>
    </w:p>
    <w:p w14:paraId="75B5E8A2" w14:textId="43DEBC16"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During this survey, the Team Members suggested to have a gym and more sport</w:t>
      </w:r>
      <w:r w:rsidR="000E34C3">
        <w:rPr>
          <w:rFonts w:ascii="Times New Roman" w:eastAsiaTheme="minorHAnsi" w:hAnsi="Times New Roman" w:cs="Times New Roman"/>
          <w:sz w:val="24"/>
          <w:szCs w:val="24"/>
          <w:lang w:val="en-GB"/>
        </w:rPr>
        <w:t>s</w:t>
      </w:r>
      <w:r w:rsidR="00075087">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activities enabling them to relax after work.  Others suggested to change the canteen menu and to have more variety.  Therefore, these low scores’ questions and suggestions triggered the researchers in rolling out a survey for this specific project which helped in finding well-being initiatives to enhance the Team Members’ engagement.</w:t>
      </w:r>
    </w:p>
    <w:p w14:paraId="5EAA91D3" w14:textId="77777777"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06FB82D3" w14:textId="7FA44442" w:rsidR="00295829" w:rsidRPr="00295829" w:rsidRDefault="00A527CE" w:rsidP="00974A01">
      <w:pPr>
        <w:tabs>
          <w:tab w:val="left" w:pos="2010"/>
        </w:tabs>
        <w:spacing w:line="360" w:lineRule="auto"/>
        <w:jc w:val="both"/>
        <w:rPr>
          <w:rFonts w:ascii="Times New Roman" w:eastAsiaTheme="minorHAnsi" w:hAnsi="Times New Roman" w:cs="Times New Roman"/>
          <w:b/>
          <w:sz w:val="24"/>
          <w:szCs w:val="24"/>
          <w:u w:val="single"/>
        </w:rPr>
      </w:pPr>
      <w:r>
        <w:rPr>
          <w:rFonts w:ascii="Times New Roman" w:eastAsiaTheme="minorHAnsi" w:hAnsi="Times New Roman" w:cs="Times New Roman"/>
          <w:b/>
          <w:sz w:val="24"/>
          <w:szCs w:val="24"/>
          <w:u w:val="single"/>
        </w:rPr>
        <w:t xml:space="preserve">1.2 </w:t>
      </w:r>
      <w:r w:rsidR="00295829" w:rsidRPr="00295829">
        <w:rPr>
          <w:rFonts w:ascii="Times New Roman" w:eastAsiaTheme="minorHAnsi" w:hAnsi="Times New Roman" w:cs="Times New Roman"/>
          <w:b/>
          <w:sz w:val="24"/>
          <w:szCs w:val="24"/>
          <w:u w:val="single"/>
        </w:rPr>
        <w:t>Literature Review</w:t>
      </w:r>
    </w:p>
    <w:p w14:paraId="79D68E5F"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In the article “The Essential guide to employee engagement”, </w:t>
      </w:r>
      <w:sdt>
        <w:sdtPr>
          <w:rPr>
            <w:rFonts w:ascii="Times New Roman" w:eastAsiaTheme="minorHAnsi" w:hAnsi="Times New Roman" w:cs="Times New Roman"/>
            <w:sz w:val="24"/>
            <w:szCs w:val="24"/>
          </w:rPr>
          <w:id w:val="-1499878857"/>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Sar08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(Cook, 2008)</w:t>
          </w:r>
          <w:r w:rsidRPr="00295829">
            <w:rPr>
              <w:rFonts w:ascii="Times New Roman" w:eastAsiaTheme="minorHAnsi" w:hAnsi="Times New Roman" w:cs="Times New Roman"/>
              <w:sz w:val="24"/>
              <w:szCs w:val="24"/>
              <w:lang w:val="en-GB"/>
            </w:rPr>
            <w:fldChar w:fldCharType="end"/>
          </w:r>
        </w:sdtContent>
      </w:sdt>
      <w:r w:rsidR="00D2628E">
        <w:rPr>
          <w:rFonts w:ascii="Times New Roman" w:eastAsiaTheme="minorHAnsi" w:hAnsi="Times New Roman" w:cs="Times New Roman"/>
          <w:sz w:val="24"/>
          <w:szCs w:val="24"/>
        </w:rPr>
        <w:t>, explained</w:t>
      </w:r>
      <w:r w:rsidRPr="00295829">
        <w:rPr>
          <w:rFonts w:ascii="Times New Roman" w:eastAsiaTheme="minorHAnsi" w:hAnsi="Times New Roman" w:cs="Times New Roman"/>
          <w:sz w:val="24"/>
          <w:szCs w:val="24"/>
        </w:rPr>
        <w:t xml:space="preserve"> the importance of employee engagement for an organization as well as the importance of participation from the senior management</w:t>
      </w:r>
      <w:r w:rsidR="00D2628E">
        <w:rPr>
          <w:rFonts w:ascii="Times New Roman" w:eastAsiaTheme="minorHAnsi" w:hAnsi="Times New Roman" w:cs="Times New Roman"/>
          <w:sz w:val="24"/>
          <w:szCs w:val="24"/>
        </w:rPr>
        <w:t xml:space="preserve"> team</w:t>
      </w:r>
      <w:r w:rsidRPr="00295829">
        <w:rPr>
          <w:rFonts w:ascii="Times New Roman" w:eastAsiaTheme="minorHAnsi" w:hAnsi="Times New Roman" w:cs="Times New Roman"/>
          <w:sz w:val="24"/>
          <w:szCs w:val="24"/>
        </w:rPr>
        <w:t>. This article e</w:t>
      </w:r>
      <w:r w:rsidR="00D2628E">
        <w:rPr>
          <w:rFonts w:ascii="Times New Roman" w:eastAsiaTheme="minorHAnsi" w:hAnsi="Times New Roman" w:cs="Times New Roman"/>
          <w:sz w:val="24"/>
          <w:szCs w:val="24"/>
        </w:rPr>
        <w:t>xplained</w:t>
      </w:r>
      <w:r w:rsidRPr="00295829">
        <w:rPr>
          <w:rFonts w:ascii="Times New Roman" w:eastAsiaTheme="minorHAnsi" w:hAnsi="Times New Roman" w:cs="Times New Roman"/>
          <w:sz w:val="24"/>
          <w:szCs w:val="24"/>
        </w:rPr>
        <w:t xml:space="preserve"> that when team members feel engaged, they are motivated and loyal and in turn they provide exceptional service to gu</w:t>
      </w:r>
      <w:r w:rsidR="00237D05">
        <w:rPr>
          <w:rFonts w:ascii="Times New Roman" w:eastAsiaTheme="minorHAnsi" w:hAnsi="Times New Roman" w:cs="Times New Roman"/>
          <w:sz w:val="24"/>
          <w:szCs w:val="24"/>
        </w:rPr>
        <w:t>ests.  The article also provided</w:t>
      </w:r>
      <w:r w:rsidRPr="00295829">
        <w:rPr>
          <w:rFonts w:ascii="Times New Roman" w:eastAsiaTheme="minorHAnsi" w:hAnsi="Times New Roman" w:cs="Times New Roman"/>
          <w:sz w:val="24"/>
          <w:szCs w:val="24"/>
        </w:rPr>
        <w:t xml:space="preserve"> information on “WIFI model” which refers to well-being, information, fairness and involvement.  It is a powerful tool to assess the strengths and weaknesses of a company from a team member’s point of view.  The well-being of team members is shown in their actions, especially when they feel that the company cares about them.  They feel proud to work for the company and are pleased that they are being cared for and that their physical and psychological health is seen as a priority.</w:t>
      </w:r>
    </w:p>
    <w:p w14:paraId="3720DBC8" w14:textId="3F7441C4"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Furthermore, </w:t>
      </w:r>
      <w:sdt>
        <w:sdtPr>
          <w:rPr>
            <w:rFonts w:ascii="Times New Roman" w:eastAsiaTheme="minorHAnsi" w:hAnsi="Times New Roman" w:cs="Times New Roman"/>
            <w:sz w:val="24"/>
            <w:szCs w:val="24"/>
          </w:rPr>
          <w:id w:val="341132364"/>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Sar08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(Cook, 2008)</w:t>
          </w:r>
          <w:r w:rsidRPr="00295829">
            <w:rPr>
              <w:rFonts w:ascii="Times New Roman" w:eastAsiaTheme="minorHAnsi" w:hAnsi="Times New Roman" w:cs="Times New Roman"/>
              <w:sz w:val="24"/>
              <w:szCs w:val="24"/>
              <w:lang w:val="en-GB"/>
            </w:rPr>
            <w:fldChar w:fldCharType="end"/>
          </w:r>
        </w:sdtContent>
      </w:sdt>
      <w:r w:rsidR="00D2628E">
        <w:rPr>
          <w:rFonts w:ascii="Times New Roman" w:eastAsiaTheme="minorHAnsi" w:hAnsi="Times New Roman" w:cs="Times New Roman"/>
          <w:sz w:val="24"/>
          <w:szCs w:val="24"/>
        </w:rPr>
        <w:t xml:space="preserve">  in her book focused</w:t>
      </w:r>
      <w:r w:rsidRPr="00295829">
        <w:rPr>
          <w:rFonts w:ascii="Times New Roman" w:eastAsiaTheme="minorHAnsi" w:hAnsi="Times New Roman" w:cs="Times New Roman"/>
          <w:sz w:val="24"/>
          <w:szCs w:val="24"/>
        </w:rPr>
        <w:t xml:space="preserve"> her recommendations on factors that </w:t>
      </w:r>
      <w:r w:rsidR="002307E9" w:rsidRPr="00295829">
        <w:rPr>
          <w:rFonts w:ascii="Times New Roman" w:eastAsiaTheme="minorHAnsi" w:hAnsi="Times New Roman" w:cs="Times New Roman"/>
          <w:sz w:val="24"/>
          <w:szCs w:val="24"/>
        </w:rPr>
        <w:t>prioritize</w:t>
      </w:r>
      <w:r w:rsidRPr="00295829">
        <w:rPr>
          <w:rFonts w:ascii="Times New Roman" w:eastAsiaTheme="minorHAnsi" w:hAnsi="Times New Roman" w:cs="Times New Roman"/>
          <w:sz w:val="24"/>
          <w:szCs w:val="24"/>
        </w:rPr>
        <w:t xml:space="preserve"> engagement. This engagement is a reciprocal appreciation which is </w:t>
      </w:r>
      <w:r w:rsidR="000E34C3">
        <w:rPr>
          <w:rFonts w:ascii="Times New Roman" w:eastAsiaTheme="minorHAnsi" w:hAnsi="Times New Roman" w:cs="Times New Roman"/>
          <w:sz w:val="24"/>
          <w:szCs w:val="24"/>
        </w:rPr>
        <w:t>in</w:t>
      </w:r>
      <w:r w:rsidRPr="00295829">
        <w:rPr>
          <w:rFonts w:ascii="Times New Roman" w:eastAsiaTheme="minorHAnsi" w:hAnsi="Times New Roman" w:cs="Times New Roman"/>
          <w:sz w:val="24"/>
          <w:szCs w:val="24"/>
        </w:rPr>
        <w:t>tangible. This intangible state encompasses essentially the care that an organisation offers to its employees. Howe</w:t>
      </w:r>
      <w:r w:rsidR="00237D05">
        <w:rPr>
          <w:rFonts w:ascii="Times New Roman" w:eastAsiaTheme="minorHAnsi" w:hAnsi="Times New Roman" w:cs="Times New Roman"/>
          <w:sz w:val="24"/>
          <w:szCs w:val="24"/>
        </w:rPr>
        <w:t>ver, this did</w:t>
      </w:r>
      <w:r w:rsidR="00D2628E">
        <w:rPr>
          <w:rFonts w:ascii="Times New Roman" w:eastAsiaTheme="minorHAnsi" w:hAnsi="Times New Roman" w:cs="Times New Roman"/>
          <w:sz w:val="24"/>
          <w:szCs w:val="24"/>
        </w:rPr>
        <w:t xml:space="preserve"> not mean that the</w:t>
      </w:r>
      <w:r w:rsidRPr="00295829">
        <w:rPr>
          <w:rFonts w:ascii="Times New Roman" w:eastAsiaTheme="minorHAnsi" w:hAnsi="Times New Roman" w:cs="Times New Roman"/>
          <w:sz w:val="24"/>
          <w:szCs w:val="24"/>
        </w:rPr>
        <w:t xml:space="preserve"> best performers are engaged. Even though they may display most of the traits o</w:t>
      </w:r>
      <w:r w:rsidR="000E34C3">
        <w:rPr>
          <w:rFonts w:ascii="Times New Roman" w:eastAsiaTheme="minorHAnsi" w:hAnsi="Times New Roman" w:cs="Times New Roman"/>
          <w:sz w:val="24"/>
          <w:szCs w:val="24"/>
        </w:rPr>
        <w:t>r</w:t>
      </w:r>
      <w:r w:rsidRPr="00295829">
        <w:rPr>
          <w:rFonts w:ascii="Times New Roman" w:eastAsiaTheme="minorHAnsi" w:hAnsi="Times New Roman" w:cs="Times New Roman"/>
          <w:sz w:val="24"/>
          <w:szCs w:val="24"/>
        </w:rPr>
        <w:t xml:space="preserve"> character of a perfect employee, their level of involvement in doing this, can be questionable. For this engagement to materialize, organizations are bound to adopt and embrace an engagement friendly attitude and approach.  </w:t>
      </w:r>
    </w:p>
    <w:p w14:paraId="29B61B5F" w14:textId="6410581C" w:rsidR="00450121" w:rsidRPr="00F57AB3" w:rsidRDefault="00450121" w:rsidP="00974A01">
      <w:pPr>
        <w:tabs>
          <w:tab w:val="left" w:pos="2010"/>
        </w:tabs>
        <w:spacing w:line="360" w:lineRule="auto"/>
        <w:jc w:val="both"/>
        <w:rPr>
          <w:rFonts w:ascii="Times New Roman" w:eastAsiaTheme="minorHAnsi" w:hAnsi="Times New Roman" w:cs="Times New Roman"/>
          <w:sz w:val="24"/>
          <w:szCs w:val="24"/>
        </w:rPr>
      </w:pPr>
      <w:r w:rsidRPr="00F57AB3">
        <w:rPr>
          <w:rFonts w:ascii="Times New Roman" w:eastAsiaTheme="minorHAnsi" w:hAnsi="Times New Roman" w:cs="Times New Roman"/>
          <w:sz w:val="24"/>
          <w:szCs w:val="24"/>
        </w:rPr>
        <w:t xml:space="preserve">Subsequently, an organization’s relationship towards its employees has a direct impact on their engagement. For the proper implementation of wellbeing in the workplace, companies should not only tend to rely on theories but act up to what </w:t>
      </w:r>
      <w:r w:rsidR="005926E9">
        <w:rPr>
          <w:rFonts w:ascii="Times New Roman" w:eastAsiaTheme="minorHAnsi" w:hAnsi="Times New Roman" w:cs="Times New Roman"/>
          <w:sz w:val="24"/>
          <w:szCs w:val="24"/>
        </w:rPr>
        <w:t>they feel is right. Citing</w:t>
      </w:r>
      <w:r w:rsidR="005926E9" w:rsidRPr="005926E9">
        <w:t xml:space="preserve"> </w:t>
      </w:r>
      <w:r w:rsidR="005926E9" w:rsidRPr="005926E9">
        <w:rPr>
          <w:rFonts w:ascii="Times New Roman" w:eastAsiaTheme="minorHAnsi" w:hAnsi="Times New Roman" w:cs="Times New Roman"/>
          <w:sz w:val="24"/>
          <w:szCs w:val="24"/>
        </w:rPr>
        <w:t>Mills et al (2004)</w:t>
      </w:r>
      <w:r w:rsidRPr="00F57AB3">
        <w:rPr>
          <w:rFonts w:ascii="Times New Roman" w:eastAsiaTheme="minorHAnsi" w:hAnsi="Times New Roman" w:cs="Times New Roman"/>
          <w:sz w:val="24"/>
          <w:szCs w:val="24"/>
        </w:rPr>
        <w:t xml:space="preserve">, they have identified 3 categories of relationship which are: the communal, social and exploitive and are intricately linked to meet this reciprocal understanding of all stakeholders. </w:t>
      </w:r>
    </w:p>
    <w:p w14:paraId="42FC2654" w14:textId="4A44E294" w:rsidR="00295829" w:rsidRPr="00295829" w:rsidRDefault="00450121" w:rsidP="00974A01">
      <w:pPr>
        <w:tabs>
          <w:tab w:val="left" w:pos="2010"/>
        </w:tabs>
        <w:spacing w:line="360" w:lineRule="auto"/>
        <w:jc w:val="both"/>
        <w:rPr>
          <w:rFonts w:ascii="Times New Roman" w:eastAsiaTheme="minorHAnsi" w:hAnsi="Times New Roman" w:cs="Times New Roman"/>
          <w:sz w:val="24"/>
          <w:szCs w:val="24"/>
        </w:rPr>
      </w:pPr>
      <w:r w:rsidRPr="00F57AB3">
        <w:rPr>
          <w:rFonts w:ascii="Times New Roman" w:eastAsiaTheme="minorHAnsi" w:hAnsi="Times New Roman" w:cs="Times New Roman"/>
          <w:sz w:val="24"/>
          <w:szCs w:val="24"/>
        </w:rPr>
        <w:t>For small and medium enterprises, the inclusion of well-being in their business strategy is a prominent topic. The question is whether they can afford it. The study by Gallup in 2017 on the state of the Workplace quantified that engagement which is directly linked with wellbeing initiatives for employees led to a 41% drop in absenteeism, 20% increase in sales and a 21% rise in profitability.</w:t>
      </w:r>
    </w:p>
    <w:p w14:paraId="5E5739B6"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lastRenderedPageBreak/>
        <w:t xml:space="preserve">The nature of work life has evolved during the last decade. Worldwide research on employee engagement shows that well-being has a significant impact on any employee. A study carried out with 243 employees on the impact of employment practices in India revealed that 38.9% think that work-life balance is important and 43.6% agree that this is a key motivator to enhance their productivity. Citing </w:t>
      </w:r>
      <w:sdt>
        <w:sdtPr>
          <w:rPr>
            <w:rFonts w:ascii="Times New Roman" w:eastAsiaTheme="minorHAnsi" w:hAnsi="Times New Roman" w:cs="Times New Roman"/>
            <w:sz w:val="24"/>
            <w:szCs w:val="24"/>
          </w:rPr>
          <w:id w:val="-1989167538"/>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Mad17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(Madelyn Geldenhuys, 2017)</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“Experiencing well-being at work involves work engagement”. </w:t>
      </w:r>
    </w:p>
    <w:p w14:paraId="534DD9C0" w14:textId="3DFC2E3D" w:rsidR="00295829" w:rsidRPr="00295829" w:rsidRDefault="00295829" w:rsidP="00974A01">
      <w:pPr>
        <w:tabs>
          <w:tab w:val="left" w:pos="2010"/>
        </w:tabs>
        <w:spacing w:line="360" w:lineRule="auto"/>
        <w:jc w:val="both"/>
        <w:rPr>
          <w:rFonts w:ascii="Times New Roman" w:eastAsiaTheme="minorHAnsi" w:hAnsi="Times New Roman" w:cs="Times New Roman"/>
          <w:b/>
          <w:sz w:val="24"/>
          <w:szCs w:val="24"/>
        </w:rPr>
      </w:pPr>
      <w:r w:rsidRPr="00295829">
        <w:rPr>
          <w:rFonts w:ascii="Times New Roman" w:eastAsiaTheme="minorHAnsi" w:hAnsi="Times New Roman" w:cs="Times New Roman"/>
          <w:sz w:val="24"/>
          <w:szCs w:val="24"/>
        </w:rPr>
        <w:t>Hilton with 380,000 team members worldwide has developed the “For All” culture, treating employees at all levels like guests, to drive its success. In 2017, Hilton published its employee trust index statement in Fortune</w:t>
      </w:r>
      <w:r w:rsidR="00D24C80">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100 Best Companies to work. The survey carried out amongst 225,000 employees indicated that 12.9% look forward to coming to work and 12.6% </w:t>
      </w:r>
      <w:r w:rsidR="00D24C80">
        <w:rPr>
          <w:rFonts w:ascii="Times New Roman" w:eastAsiaTheme="minorHAnsi" w:hAnsi="Times New Roman" w:cs="Times New Roman"/>
          <w:sz w:val="24"/>
          <w:szCs w:val="24"/>
        </w:rPr>
        <w:t xml:space="preserve">said </w:t>
      </w:r>
      <w:r w:rsidRPr="00295829">
        <w:rPr>
          <w:rFonts w:ascii="Times New Roman" w:eastAsiaTheme="minorHAnsi" w:hAnsi="Times New Roman" w:cs="Times New Roman"/>
          <w:sz w:val="24"/>
          <w:szCs w:val="24"/>
        </w:rPr>
        <w:t>that work has a special meaning and is not “just a job”. These figures would be desirable in any organization. Hilton has reduced its employment turnover by 3%</w:t>
      </w:r>
      <w:sdt>
        <w:sdtPr>
          <w:rPr>
            <w:rFonts w:ascii="Times New Roman" w:eastAsiaTheme="minorHAnsi" w:hAnsi="Times New Roman" w:cs="Times New Roman"/>
            <w:sz w:val="24"/>
            <w:szCs w:val="24"/>
          </w:rPr>
          <w:id w:val="356313075"/>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b/>
              <w:sz w:val="24"/>
              <w:szCs w:val="24"/>
              <w:lang w:val="en-GB"/>
            </w:rPr>
            <w:instrText xml:space="preserve"> CITATION gre18 \l 2057 </w:instrText>
          </w:r>
          <w:r w:rsidRPr="00295829">
            <w:rPr>
              <w:rFonts w:ascii="Times New Roman" w:eastAsiaTheme="minorHAnsi" w:hAnsi="Times New Roman" w:cs="Times New Roman"/>
              <w:sz w:val="24"/>
              <w:szCs w:val="24"/>
            </w:rPr>
            <w:fldChar w:fldCharType="separate"/>
          </w:r>
          <w:r w:rsidR="000E34C3">
            <w:rPr>
              <w:rFonts w:ascii="Times New Roman" w:eastAsiaTheme="minorHAnsi" w:hAnsi="Times New Roman" w:cs="Times New Roman"/>
              <w:b/>
              <w:noProof/>
              <w:sz w:val="24"/>
              <w:szCs w:val="24"/>
              <w:lang w:val="en-GB"/>
            </w:rPr>
            <w:t xml:space="preserve"> </w:t>
          </w:r>
          <w:r w:rsidR="000E34C3" w:rsidRPr="000E34C3">
            <w:rPr>
              <w:rFonts w:ascii="Times New Roman" w:eastAsiaTheme="minorHAnsi" w:hAnsi="Times New Roman" w:cs="Times New Roman"/>
              <w:noProof/>
              <w:sz w:val="24"/>
              <w:szCs w:val="24"/>
              <w:lang w:val="en-GB"/>
            </w:rPr>
            <w:t>(greatplacetowork, 2018)</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w:t>
      </w:r>
    </w:p>
    <w:p w14:paraId="6CA78466" w14:textId="120278D4"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In New Zealand, the Takapuna complex is the largest and smartest co-working building which has capitalized on the momentum of workplace health and well-being initiatives. Some of the concepts introduced were, flexible and modern working spaces surrounded by the natural environment. It also included a recreation and entertainment zone</w:t>
      </w:r>
      <w:r w:rsidR="00076665">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 xml:space="preserve"> A survey carried out by the International Foundation of Employee Benefits Plan (IFEBP) indicated that employee satisfaction and engagement improved by 51% </w:t>
      </w:r>
      <w:sdt>
        <w:sdtPr>
          <w:rPr>
            <w:rFonts w:ascii="Times New Roman" w:eastAsiaTheme="minorHAnsi" w:hAnsi="Times New Roman" w:cs="Times New Roman"/>
            <w:sz w:val="24"/>
            <w:szCs w:val="24"/>
          </w:rPr>
          <w:id w:val="1256552118"/>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NZH18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(Herald, 2018)</w:t>
          </w:r>
          <w:r w:rsidRPr="00295829">
            <w:rPr>
              <w:rFonts w:ascii="Times New Roman" w:eastAsiaTheme="minorHAnsi" w:hAnsi="Times New Roman" w:cs="Times New Roman"/>
              <w:sz w:val="24"/>
              <w:szCs w:val="24"/>
              <w:lang w:val="en-GB"/>
            </w:rPr>
            <w:fldChar w:fldCharType="end"/>
          </w:r>
        </w:sdtContent>
      </w:sdt>
    </w:p>
    <w:p w14:paraId="718F1B3D"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Laura Putnam, author, founder and</w:t>
      </w:r>
      <w:r w:rsidR="00237D05">
        <w:rPr>
          <w:rFonts w:ascii="Times New Roman" w:eastAsiaTheme="minorHAnsi" w:hAnsi="Times New Roman" w:cs="Times New Roman"/>
          <w:sz w:val="24"/>
          <w:szCs w:val="24"/>
        </w:rPr>
        <w:t xml:space="preserve"> CEO of Motion Infusion, related</w:t>
      </w:r>
      <w:r w:rsidRPr="00295829">
        <w:rPr>
          <w:rFonts w:ascii="Times New Roman" w:eastAsiaTheme="minorHAnsi" w:hAnsi="Times New Roman" w:cs="Times New Roman"/>
          <w:sz w:val="24"/>
          <w:szCs w:val="24"/>
        </w:rPr>
        <w:t xml:space="preserve"> that at Nintendo’s head office, they promote Wellbeing amongst their employees by focusing on nutrition and helping them reach their personal nutritional goal </w:t>
      </w:r>
      <w:sdt>
        <w:sdtPr>
          <w:rPr>
            <w:rFonts w:ascii="Times New Roman" w:eastAsiaTheme="minorHAnsi" w:hAnsi="Times New Roman" w:cs="Times New Roman"/>
            <w:sz w:val="24"/>
            <w:szCs w:val="24"/>
          </w:rPr>
          <w:id w:val="-583611869"/>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Wil15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(Wiley, 2015)</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Their cafeteria features healthy, subsidized meal choices and a salad bar is also available.  In addition to promoting nutritional wellbeing, they give nutritional data about the offerings in the cafeteria and offer apples in their reception area instead of a candy dish. Other healthy nudges at Nintendo include a gym in their office with a shower stall and sponsorships for corporate sports teams.</w:t>
      </w:r>
    </w:p>
    <w:p w14:paraId="1A14D971" w14:textId="3DD0C501"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Mauritius Telecom, which is the number one in Telecommunication on the island and has more than 500 employees, invested in wellbeing as it was the most fundamental aspect that could support their employees physically and mentally. In 2017 they launched a wellness program to promote a healthy work-life balance. The wellbeing initiatives resulted in the enhancement of employees’ productivity and their level of creativity was also boosted. Some of their implementation included: </w:t>
      </w:r>
      <w:r w:rsidRPr="00295829">
        <w:rPr>
          <w:rFonts w:ascii="Times New Roman" w:eastAsiaTheme="minorHAnsi" w:hAnsi="Times New Roman" w:cs="Times New Roman"/>
          <w:sz w:val="24"/>
          <w:szCs w:val="24"/>
        </w:rPr>
        <w:lastRenderedPageBreak/>
        <w:t xml:space="preserve">enhancement of facilities, background music, improved décor, greater variety of healthy dishes, </w:t>
      </w:r>
      <w:r w:rsidR="00076665">
        <w:rPr>
          <w:rFonts w:ascii="Times New Roman" w:eastAsiaTheme="minorHAnsi" w:hAnsi="Times New Roman" w:cs="Times New Roman"/>
          <w:sz w:val="24"/>
          <w:szCs w:val="24"/>
        </w:rPr>
        <w:t>z</w:t>
      </w:r>
      <w:r w:rsidRPr="00295829">
        <w:rPr>
          <w:rFonts w:ascii="Times New Roman" w:eastAsiaTheme="minorHAnsi" w:hAnsi="Times New Roman" w:cs="Times New Roman"/>
          <w:sz w:val="24"/>
          <w:szCs w:val="24"/>
        </w:rPr>
        <w:t xml:space="preserve">umba and yoga sessions. All these fall under their Corporate Social Responsibility in relation to the well-being of their employees </w:t>
      </w:r>
      <w:sdt>
        <w:sdtPr>
          <w:rPr>
            <w:rFonts w:ascii="Times New Roman" w:eastAsiaTheme="minorHAnsi" w:hAnsi="Times New Roman" w:cs="Times New Roman"/>
            <w:sz w:val="24"/>
            <w:szCs w:val="24"/>
          </w:rPr>
          <w:id w:val="-415093873"/>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Tel19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(Telecom, 2019)</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w:t>
      </w:r>
    </w:p>
    <w:p w14:paraId="2CE67548" w14:textId="0D228E22"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Similarly, </w:t>
      </w:r>
      <w:sdt>
        <w:sdtPr>
          <w:rPr>
            <w:rFonts w:ascii="Times New Roman" w:eastAsiaTheme="minorHAnsi" w:hAnsi="Times New Roman" w:cs="Times New Roman"/>
            <w:sz w:val="24"/>
            <w:szCs w:val="24"/>
          </w:rPr>
          <w:id w:val="1393623621"/>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Tom10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(Harter, getabstract, 2010)</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explains what makes a team member happy and what factors can affect the well-being of a person.  Well-being derives from five aspects namely; work, money, health, social life and community.  It is also mentioned that career well-being is seen through the happiness that we receive from our daily activities.  When people are happy at work, this has a positive impact on their well-being.  On the other hand, </w:t>
      </w:r>
      <w:sdt>
        <w:sdtPr>
          <w:rPr>
            <w:rFonts w:ascii="Times New Roman" w:eastAsiaTheme="minorHAnsi" w:hAnsi="Times New Roman" w:cs="Times New Roman"/>
            <w:sz w:val="24"/>
            <w:szCs w:val="24"/>
          </w:rPr>
          <w:id w:val="1862553807"/>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Tom10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(Harter, getabstract, 2010)</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confirms that our physical condition has also an impact on our well-being.  Everything that we eat and drink affects our system.  Our body works better when we consume healthy food and drinks.  Doing exercise daily for at least 30 minutes can help to reduce fatigue and maintain good health.  “Changing our daily routine a little can have a big impact on the quality of each day”.</w:t>
      </w:r>
    </w:p>
    <w:p w14:paraId="202E0B99" w14:textId="77777777"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rPr>
        <w:t>Moreover, according to research done by Thompson a</w:t>
      </w:r>
      <w:r w:rsidR="00237D05">
        <w:rPr>
          <w:rFonts w:ascii="Times New Roman" w:eastAsiaTheme="minorHAnsi" w:hAnsi="Times New Roman" w:cs="Times New Roman"/>
          <w:sz w:val="24"/>
          <w:szCs w:val="24"/>
        </w:rPr>
        <w:t>nd Livingston, well-being refers</w:t>
      </w:r>
      <w:r w:rsidRPr="00295829">
        <w:rPr>
          <w:rFonts w:ascii="Times New Roman" w:eastAsiaTheme="minorHAnsi" w:hAnsi="Times New Roman" w:cs="Times New Roman"/>
          <w:sz w:val="24"/>
          <w:szCs w:val="24"/>
        </w:rPr>
        <w:t xml:space="preserve"> to the quality of life, standard of living and human development.  Focusing on well-being can be seen as a form of empowering people and the contrary can lead to adverse effect on our health, in different ways and at different levels.  It is also noted that well-being at work has become a must and forms part of the programs established by companies</w:t>
      </w:r>
      <w:r w:rsidRPr="00295829">
        <w:rPr>
          <w:rFonts w:ascii="Times New Roman" w:eastAsiaTheme="minorHAnsi" w:hAnsi="Times New Roman" w:cs="Times New Roman"/>
          <w:sz w:val="24"/>
          <w:szCs w:val="24"/>
          <w:lang w:val="en-GB"/>
        </w:rPr>
        <w:t xml:space="preserve"> to take care of their team members</w:t>
      </w:r>
      <w:sdt>
        <w:sdtPr>
          <w:rPr>
            <w:rFonts w:ascii="Times New Roman" w:eastAsiaTheme="minorHAnsi" w:hAnsi="Times New Roman" w:cs="Times New Roman"/>
            <w:sz w:val="24"/>
            <w:szCs w:val="24"/>
            <w:lang w:val="en-GB"/>
          </w:rPr>
          <w:id w:val="1205291621"/>
          <w:citation/>
        </w:sdtPr>
        <w:sdtEndPr/>
        <w:sdtContent>
          <w:r w:rsidRPr="00295829">
            <w:rPr>
              <w:rFonts w:ascii="Times New Roman" w:eastAsiaTheme="minorHAnsi" w:hAnsi="Times New Roman" w:cs="Times New Roman"/>
              <w:sz w:val="24"/>
              <w:szCs w:val="24"/>
              <w:lang w:val="en-GB"/>
            </w:rPr>
            <w:fldChar w:fldCharType="begin"/>
          </w:r>
          <w:r w:rsidRPr="00295829">
            <w:rPr>
              <w:rFonts w:ascii="Times New Roman" w:eastAsiaTheme="minorHAnsi" w:hAnsi="Times New Roman" w:cs="Times New Roman"/>
              <w:sz w:val="24"/>
              <w:szCs w:val="24"/>
              <w:lang w:val="en-GB"/>
            </w:rPr>
            <w:instrText xml:space="preserve"> CITATION Pau19 \l 2057 </w:instrText>
          </w:r>
          <w:r w:rsidRPr="00295829">
            <w:rPr>
              <w:rFonts w:ascii="Times New Roman" w:eastAsiaTheme="minorHAnsi" w:hAnsi="Times New Roman" w:cs="Times New Roman"/>
              <w:sz w:val="24"/>
              <w:szCs w:val="24"/>
              <w:lang w:val="en-GB"/>
            </w:rPr>
            <w:fldChar w:fldCharType="separate"/>
          </w:r>
          <w:r w:rsidR="000E34C3">
            <w:rPr>
              <w:rFonts w:ascii="Times New Roman" w:eastAsiaTheme="minorHAnsi" w:hAnsi="Times New Roman" w:cs="Times New Roman"/>
              <w:noProof/>
              <w:sz w:val="24"/>
              <w:szCs w:val="24"/>
              <w:lang w:val="en-GB"/>
            </w:rPr>
            <w:t xml:space="preserve"> </w:t>
          </w:r>
          <w:r w:rsidR="000E34C3" w:rsidRPr="000E34C3">
            <w:rPr>
              <w:rFonts w:ascii="Times New Roman" w:eastAsiaTheme="minorHAnsi" w:hAnsi="Times New Roman" w:cs="Times New Roman"/>
              <w:noProof/>
              <w:sz w:val="24"/>
              <w:szCs w:val="24"/>
              <w:lang w:val="en-GB"/>
            </w:rPr>
            <w:t>(PaulaUngureanu, 2019)</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lang w:val="en-GB"/>
        </w:rPr>
        <w:t>.</w:t>
      </w:r>
    </w:p>
    <w:p w14:paraId="73B6F04F" w14:textId="0A352170" w:rsidR="00CC17C2" w:rsidRPr="00CC17C2" w:rsidRDefault="00CC17C2" w:rsidP="00CC17C2">
      <w:pPr>
        <w:tabs>
          <w:tab w:val="left" w:pos="2010"/>
        </w:tabs>
        <w:spacing w:line="360" w:lineRule="auto"/>
        <w:jc w:val="both"/>
        <w:rPr>
          <w:rFonts w:ascii="Times New Roman" w:eastAsiaTheme="minorHAnsi" w:hAnsi="Times New Roman" w:cs="Times New Roman"/>
          <w:b/>
          <w:sz w:val="24"/>
          <w:szCs w:val="24"/>
          <w:u w:val="single"/>
        </w:rPr>
      </w:pPr>
    </w:p>
    <w:p w14:paraId="4C2DFD9C" w14:textId="77777777" w:rsidR="00CC17C2" w:rsidRPr="00CC17C2" w:rsidRDefault="00CC17C2" w:rsidP="00CC17C2">
      <w:pPr>
        <w:tabs>
          <w:tab w:val="left" w:pos="2010"/>
        </w:tabs>
        <w:spacing w:line="360" w:lineRule="auto"/>
        <w:jc w:val="both"/>
        <w:rPr>
          <w:rFonts w:ascii="Times New Roman" w:eastAsiaTheme="minorHAnsi" w:hAnsi="Times New Roman" w:cs="Times New Roman"/>
          <w:b/>
          <w:sz w:val="24"/>
          <w:szCs w:val="24"/>
          <w:u w:val="single"/>
        </w:rPr>
      </w:pPr>
      <w:r w:rsidRPr="00CC17C2">
        <w:rPr>
          <w:rFonts w:ascii="Times New Roman" w:eastAsiaTheme="minorHAnsi" w:hAnsi="Times New Roman" w:cs="Times New Roman"/>
          <w:b/>
          <w:sz w:val="24"/>
          <w:szCs w:val="24"/>
          <w:u w:val="single"/>
        </w:rPr>
        <w:t xml:space="preserve">Personal/Professional learning </w:t>
      </w:r>
    </w:p>
    <w:p w14:paraId="1B672DB4" w14:textId="77777777" w:rsidR="00CC17C2" w:rsidRPr="00CC17C2" w:rsidRDefault="00CC17C2" w:rsidP="00CC17C2">
      <w:pPr>
        <w:tabs>
          <w:tab w:val="left" w:pos="2010"/>
        </w:tabs>
        <w:spacing w:line="360" w:lineRule="auto"/>
        <w:jc w:val="both"/>
        <w:rPr>
          <w:rFonts w:ascii="Times New Roman" w:eastAsiaTheme="minorHAnsi" w:hAnsi="Times New Roman" w:cs="Times New Roman"/>
          <w:sz w:val="24"/>
          <w:szCs w:val="24"/>
        </w:rPr>
      </w:pPr>
      <w:r w:rsidRPr="00CC17C2">
        <w:rPr>
          <w:rFonts w:ascii="Times New Roman" w:eastAsiaTheme="minorHAnsi" w:hAnsi="Times New Roman" w:cs="Times New Roman"/>
          <w:sz w:val="24"/>
          <w:szCs w:val="24"/>
        </w:rPr>
        <w:t>The aim of this project was to understand how well-being impacts the performance of an individual. I have consulted numerous research texts, articles and books on this topic. My opinion after evaluating all the resources is that I am convinced that wellbeing at work is essential for success. The article that shows relevant evidence on that is: “The Essential guide to employee engagement” (Cook 2008) based on the “WIFI model” inspired me and it defined engagement as: Wellbeing, Information, Fairness and Involvement. This has helped to distinguish the real aspect of engagement at work. I am now equipped with valuable insights to evaluate and take part in any activity related to welfare and peoples engagement on the job or even in my personal life.</w:t>
      </w:r>
    </w:p>
    <w:p w14:paraId="605118AC" w14:textId="77777777" w:rsidR="00CC17C2" w:rsidRPr="00CC17C2" w:rsidRDefault="00CC17C2" w:rsidP="00CC17C2">
      <w:pPr>
        <w:tabs>
          <w:tab w:val="left" w:pos="2010"/>
        </w:tabs>
        <w:spacing w:line="360" w:lineRule="auto"/>
        <w:jc w:val="both"/>
        <w:rPr>
          <w:rFonts w:ascii="Times New Roman" w:eastAsiaTheme="minorHAnsi" w:hAnsi="Times New Roman" w:cs="Times New Roman"/>
          <w:sz w:val="24"/>
          <w:szCs w:val="24"/>
        </w:rPr>
      </w:pPr>
    </w:p>
    <w:p w14:paraId="222C66DD" w14:textId="77777777" w:rsidR="00CC17C2" w:rsidRPr="00CC17C2" w:rsidRDefault="00CC17C2" w:rsidP="00CC17C2">
      <w:pPr>
        <w:tabs>
          <w:tab w:val="left" w:pos="2010"/>
        </w:tabs>
        <w:spacing w:line="360" w:lineRule="auto"/>
        <w:jc w:val="both"/>
        <w:rPr>
          <w:rFonts w:ascii="Times New Roman" w:eastAsiaTheme="minorHAnsi" w:hAnsi="Times New Roman" w:cs="Times New Roman"/>
          <w:sz w:val="24"/>
          <w:szCs w:val="24"/>
        </w:rPr>
      </w:pPr>
      <w:r w:rsidRPr="00CC17C2">
        <w:rPr>
          <w:rFonts w:ascii="Times New Roman" w:eastAsiaTheme="minorHAnsi" w:hAnsi="Times New Roman" w:cs="Times New Roman"/>
          <w:sz w:val="24"/>
          <w:szCs w:val="24"/>
        </w:rPr>
        <w:lastRenderedPageBreak/>
        <w:t>I have developed my cognitive skills with all the informative resources provided by the university. These tools stored to my bank of knowledge can be used for comprehension and application in the future. This has also sharpened my descriptive, analytical, critical and reflective writing at work. This project also meets the objectives that I have set in my professional development plan on leading projects and assessing progress.</w:t>
      </w:r>
    </w:p>
    <w:p w14:paraId="1C72E0BD" w14:textId="77777777" w:rsidR="00CC17C2" w:rsidRPr="00CC17C2" w:rsidRDefault="00CC17C2" w:rsidP="00CC17C2">
      <w:pPr>
        <w:tabs>
          <w:tab w:val="left" w:pos="2010"/>
        </w:tabs>
        <w:spacing w:line="360" w:lineRule="auto"/>
        <w:jc w:val="both"/>
        <w:rPr>
          <w:rFonts w:ascii="Times New Roman" w:eastAsiaTheme="minorHAnsi" w:hAnsi="Times New Roman" w:cs="Times New Roman"/>
          <w:sz w:val="24"/>
          <w:szCs w:val="24"/>
        </w:rPr>
      </w:pPr>
    </w:p>
    <w:p w14:paraId="7E246BD4" w14:textId="77777777" w:rsidR="00CC17C2" w:rsidRPr="00CC17C2" w:rsidRDefault="00CC17C2" w:rsidP="00CC17C2">
      <w:pPr>
        <w:tabs>
          <w:tab w:val="left" w:pos="2010"/>
        </w:tabs>
        <w:spacing w:line="360" w:lineRule="auto"/>
        <w:jc w:val="both"/>
        <w:rPr>
          <w:rFonts w:ascii="Times New Roman" w:eastAsiaTheme="minorHAnsi" w:hAnsi="Times New Roman" w:cs="Times New Roman"/>
          <w:b/>
          <w:sz w:val="24"/>
          <w:szCs w:val="24"/>
          <w:u w:val="single"/>
        </w:rPr>
      </w:pPr>
      <w:r w:rsidRPr="00CC17C2">
        <w:rPr>
          <w:rFonts w:ascii="Times New Roman" w:eastAsiaTheme="minorHAnsi" w:hAnsi="Times New Roman" w:cs="Times New Roman"/>
          <w:b/>
          <w:sz w:val="24"/>
          <w:szCs w:val="24"/>
          <w:u w:val="single"/>
        </w:rPr>
        <w:t>Personal contribution</w:t>
      </w:r>
    </w:p>
    <w:p w14:paraId="5649948F" w14:textId="77777777" w:rsidR="00CC17C2" w:rsidRPr="00CC17C2" w:rsidRDefault="00CC17C2" w:rsidP="00CC17C2">
      <w:pPr>
        <w:tabs>
          <w:tab w:val="left" w:pos="2010"/>
        </w:tabs>
        <w:spacing w:line="360" w:lineRule="auto"/>
        <w:jc w:val="both"/>
        <w:rPr>
          <w:rFonts w:ascii="Times New Roman" w:eastAsiaTheme="minorHAnsi" w:hAnsi="Times New Roman" w:cs="Times New Roman"/>
          <w:sz w:val="24"/>
          <w:szCs w:val="24"/>
        </w:rPr>
      </w:pPr>
      <w:r w:rsidRPr="00CC17C2">
        <w:rPr>
          <w:rFonts w:ascii="Times New Roman" w:eastAsiaTheme="minorHAnsi" w:hAnsi="Times New Roman" w:cs="Times New Roman"/>
          <w:sz w:val="24"/>
          <w:szCs w:val="24"/>
        </w:rPr>
        <w:t xml:space="preserve">During the gathering of information the data I collected directed me to other needs. These were shared with the group to enable the proper benchmarking for future interviews. </w:t>
      </w:r>
    </w:p>
    <w:p w14:paraId="5FD50531" w14:textId="77777777" w:rsidR="00CC17C2" w:rsidRPr="00CC17C2" w:rsidRDefault="00CC17C2" w:rsidP="00CC17C2">
      <w:pPr>
        <w:tabs>
          <w:tab w:val="left" w:pos="2010"/>
        </w:tabs>
        <w:spacing w:line="360" w:lineRule="auto"/>
        <w:jc w:val="both"/>
        <w:rPr>
          <w:rFonts w:ascii="Times New Roman" w:eastAsiaTheme="minorHAnsi" w:hAnsi="Times New Roman" w:cs="Times New Roman"/>
          <w:sz w:val="24"/>
          <w:szCs w:val="24"/>
        </w:rPr>
      </w:pPr>
      <w:r w:rsidRPr="00CC17C2">
        <w:rPr>
          <w:rFonts w:ascii="Times New Roman" w:eastAsiaTheme="minorHAnsi" w:hAnsi="Times New Roman" w:cs="Times New Roman"/>
          <w:sz w:val="24"/>
          <w:szCs w:val="24"/>
        </w:rPr>
        <w:t>The feedback I received were useful insights that enabled me to critically reflect on the findings and also to correlate our figures with the company’s engagement surveys scores.</w:t>
      </w:r>
    </w:p>
    <w:p w14:paraId="1819F7D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14E9E356" w14:textId="130AE738" w:rsidR="00295829" w:rsidRPr="00295829" w:rsidRDefault="00A527CE" w:rsidP="00974A01">
      <w:pPr>
        <w:tabs>
          <w:tab w:val="left" w:pos="2010"/>
        </w:tabs>
        <w:spacing w:line="360" w:lineRule="auto"/>
        <w:jc w:val="both"/>
        <w:rPr>
          <w:rFonts w:ascii="Times New Roman" w:eastAsiaTheme="minorHAnsi" w:hAnsi="Times New Roman" w:cs="Times New Roman"/>
          <w:b/>
          <w:sz w:val="24"/>
          <w:szCs w:val="24"/>
          <w:u w:val="single"/>
        </w:rPr>
      </w:pPr>
      <w:r>
        <w:rPr>
          <w:rFonts w:ascii="Times New Roman" w:eastAsiaTheme="minorHAnsi" w:hAnsi="Times New Roman" w:cs="Times New Roman"/>
          <w:b/>
          <w:sz w:val="24"/>
          <w:szCs w:val="24"/>
          <w:u w:val="single"/>
        </w:rPr>
        <w:t xml:space="preserve">1.3 </w:t>
      </w:r>
      <w:r w:rsidR="00295829" w:rsidRPr="00295829">
        <w:rPr>
          <w:rFonts w:ascii="Times New Roman" w:eastAsiaTheme="minorHAnsi" w:hAnsi="Times New Roman" w:cs="Times New Roman"/>
          <w:b/>
          <w:sz w:val="24"/>
          <w:szCs w:val="24"/>
          <w:u w:val="single"/>
        </w:rPr>
        <w:t>Methods</w:t>
      </w:r>
    </w:p>
    <w:p w14:paraId="6BC30805" w14:textId="41EC241F"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Based on previous surveys as well as formal and informal feedback regarding the current facilities provided by the resorts, this research was determined and undertaken to collect and evaluate information that could assist the company to </w:t>
      </w:r>
      <w:r w:rsidR="00076665">
        <w:rPr>
          <w:rFonts w:ascii="Times New Roman" w:eastAsiaTheme="minorHAnsi" w:hAnsi="Times New Roman" w:cs="Times New Roman"/>
          <w:sz w:val="24"/>
          <w:szCs w:val="24"/>
        </w:rPr>
        <w:t>tackle</w:t>
      </w:r>
      <w:r w:rsidR="00076665"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issues pertaining to team members’ facilities and enhance team members’ engagement through well-being initiatives. All data collected were expected to be valid, reliable and accurate. </w:t>
      </w:r>
      <w:r w:rsidR="00075087">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To cover all aspects of the methodology criteria which include qualitative and quantitative data, survey, focus group and interview were chosen </w:t>
      </w:r>
      <w:r w:rsidR="00076665">
        <w:rPr>
          <w:rFonts w:ascii="Times New Roman" w:eastAsiaTheme="minorHAnsi" w:hAnsi="Times New Roman" w:cs="Times New Roman"/>
          <w:sz w:val="24"/>
          <w:szCs w:val="24"/>
        </w:rPr>
        <w:t>followed by the</w:t>
      </w:r>
      <w:r w:rsidRPr="00295829">
        <w:rPr>
          <w:rFonts w:ascii="Times New Roman" w:eastAsiaTheme="minorHAnsi" w:hAnsi="Times New Roman" w:cs="Times New Roman"/>
          <w:sz w:val="24"/>
          <w:szCs w:val="24"/>
        </w:rPr>
        <w:t xml:space="preserve"> write up of the findings. </w:t>
      </w:r>
    </w:p>
    <w:p w14:paraId="3417A758" w14:textId="2DB99FD1"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There are basic pitfalls that had to be avoided before starting any of the methods (Survey, Interview and focus group). They are listed as follows: avoid leading, too long and too many open ended questions</w:t>
      </w:r>
      <w:r w:rsidR="00076665">
        <w:rPr>
          <w:rFonts w:ascii="Times New Roman" w:eastAsiaTheme="minorHAnsi" w:hAnsi="Times New Roman" w:cs="Times New Roman"/>
          <w:sz w:val="24"/>
          <w:szCs w:val="24"/>
        </w:rPr>
        <w:t xml:space="preserve"> etc.</w:t>
      </w:r>
      <w:r w:rsidRPr="00295829">
        <w:rPr>
          <w:rFonts w:ascii="Times New Roman" w:eastAsiaTheme="minorHAnsi" w:hAnsi="Times New Roman" w:cs="Times New Roman"/>
          <w:sz w:val="24"/>
          <w:szCs w:val="24"/>
        </w:rPr>
        <w:t xml:space="preserve">  Survey </w:t>
      </w:r>
      <w:r w:rsidR="00076665">
        <w:rPr>
          <w:rFonts w:ascii="Times New Roman" w:eastAsiaTheme="minorHAnsi" w:hAnsi="Times New Roman" w:cs="Times New Roman"/>
          <w:sz w:val="24"/>
          <w:szCs w:val="24"/>
        </w:rPr>
        <w:t>was</w:t>
      </w:r>
      <w:r w:rsidRPr="00295829">
        <w:rPr>
          <w:rFonts w:ascii="Times New Roman" w:eastAsiaTheme="minorHAnsi" w:hAnsi="Times New Roman" w:cs="Times New Roman"/>
          <w:sz w:val="24"/>
          <w:szCs w:val="24"/>
        </w:rPr>
        <w:t xml:space="preserve"> chosen to receive feedback from team members of different departments; Administration, Front Office, Food &amp; Beverages, Housekeeping, Laundry, Security, Maintenance and Spa, as it is more beneficial, easier and quicker.  The collection of information gave insights on their opinion and expectation which helped the researchers in finding ways to uplift the existing Team Members’ facilities.  The purpose of the research was explained and anonymity assured. It was carried out at Merville Beach and </w:t>
      </w:r>
      <w:r w:rsidRPr="00E14F7D">
        <w:rPr>
          <w:rFonts w:ascii="Times New Roman" w:eastAsiaTheme="minorHAnsi" w:hAnsi="Times New Roman" w:cs="Times New Roman"/>
          <w:sz w:val="24"/>
          <w:szCs w:val="24"/>
        </w:rPr>
        <w:t>L</w:t>
      </w:r>
      <w:r w:rsidR="005A57B0" w:rsidRPr="00E14F7D">
        <w:rPr>
          <w:rFonts w:ascii="Times New Roman" w:eastAsiaTheme="minorHAnsi" w:hAnsi="Times New Roman" w:cs="Times New Roman"/>
          <w:sz w:val="24"/>
          <w:szCs w:val="24"/>
        </w:rPr>
        <w:t>UX</w:t>
      </w:r>
      <w:r w:rsidRPr="00E14F7D">
        <w:rPr>
          <w:rFonts w:ascii="Arial" w:eastAsiaTheme="minorHAnsi" w:hAnsi="Arial" w:cs="Arial"/>
          <w:sz w:val="24"/>
          <w:szCs w:val="24"/>
        </w:rPr>
        <w:t>*</w:t>
      </w:r>
      <w:r w:rsidRPr="00295829">
        <w:rPr>
          <w:rFonts w:ascii="Times New Roman" w:eastAsiaTheme="minorHAnsi" w:hAnsi="Times New Roman" w:cs="Times New Roman"/>
          <w:sz w:val="24"/>
          <w:szCs w:val="24"/>
        </w:rPr>
        <w:t xml:space="preserve"> Grand Gaube.  </w:t>
      </w:r>
    </w:p>
    <w:p w14:paraId="0A7BBACE" w14:textId="6955CBAA"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lastRenderedPageBreak/>
        <w:t xml:space="preserve">A pilot survey was conducted to ensure that the final questionnaire was relevant.  This enabled proper data collection to move forward with the Focus group. The survey questionnaire was sent through a link for those who chose to respond directly from their mobile phone and option of assistance to fill the questionnaire was offered to participants that were not </w:t>
      </w:r>
      <w:r w:rsidR="00076665">
        <w:rPr>
          <w:rFonts w:ascii="Times New Roman" w:eastAsiaTheme="minorHAnsi" w:hAnsi="Times New Roman" w:cs="Times New Roman"/>
          <w:sz w:val="24"/>
          <w:szCs w:val="24"/>
        </w:rPr>
        <w:t>tech-savvy</w:t>
      </w:r>
      <w:r w:rsidRPr="00295829">
        <w:rPr>
          <w:rFonts w:ascii="Times New Roman" w:eastAsiaTheme="minorHAnsi" w:hAnsi="Times New Roman" w:cs="Times New Roman"/>
          <w:sz w:val="24"/>
          <w:szCs w:val="24"/>
        </w:rPr>
        <w:t xml:space="preserve">.  The questionnaires were done in three languages; English, French and Mauritian Creole.  All data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analyzed and compiled before starting the Focus Group as all feedback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crucial for the drafting of the questions in the Focus Group.  The question structure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modified and rephrased.  The aim was to have contrasting questions for a more in depth analysis and same was recorded using the Google Forms format. This was a useful tool to collect variable data from outside the company and enlarge our insights.</w:t>
      </w:r>
    </w:p>
    <w:p w14:paraId="47BA3086" w14:textId="54A94B0C"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 second methodology used was the Focus Group.  This approach enabled an in</w:t>
      </w:r>
      <w:r w:rsidR="00AA0A14">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depth examination of feedback from past experiences, point of view, specific concerns on known subjects from the participants. It also revealed a contrasting understanding of expectations. The process, which is a gathering of selected people who participated in a discussion, took place on the 19</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&amp; 26</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July 2019.  The Focus Groups with the Team Members were carried out on the 19</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and that of the Head</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of Departments and General Managers from both properties took place on the 26</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July.  Prior to starting, the participants were briefed on the purpose of the project and were asked to keep all their answers relevant and to fit them in the context of the research. One difficult aspect was also to keep the participant</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on track and to keep track of the conversation. This Focus Group was conducted in the presence of </w:t>
      </w:r>
      <w:r w:rsidR="00AA0A14">
        <w:rPr>
          <w:rFonts w:ascii="Times New Roman" w:eastAsiaTheme="minorHAnsi" w:hAnsi="Times New Roman" w:cs="Times New Roman"/>
          <w:sz w:val="24"/>
          <w:szCs w:val="24"/>
        </w:rPr>
        <w:t>T</w:t>
      </w:r>
      <w:r w:rsidR="00AA0A14" w:rsidRPr="00295829">
        <w:rPr>
          <w:rFonts w:ascii="Times New Roman" w:eastAsiaTheme="minorHAnsi" w:hAnsi="Times New Roman" w:cs="Times New Roman"/>
          <w:sz w:val="24"/>
          <w:szCs w:val="24"/>
        </w:rPr>
        <w:t xml:space="preserve">he Assistant Front Office Manager </w:t>
      </w:r>
      <w:r w:rsidR="00AA0A14">
        <w:rPr>
          <w:rFonts w:ascii="Times New Roman" w:eastAsiaTheme="minorHAnsi" w:hAnsi="Times New Roman" w:cs="Times New Roman"/>
          <w:sz w:val="24"/>
          <w:szCs w:val="24"/>
        </w:rPr>
        <w:t xml:space="preserve">of </w:t>
      </w:r>
      <w:r w:rsidR="00AA0A14" w:rsidRPr="00EB1F69">
        <w:rPr>
          <w:rFonts w:ascii="Times New Roman" w:eastAsiaTheme="minorHAnsi" w:hAnsi="Times New Roman" w:cs="Times New Roman"/>
          <w:sz w:val="24"/>
          <w:szCs w:val="24"/>
        </w:rPr>
        <w:t>L</w:t>
      </w:r>
      <w:r w:rsidR="005A57B0" w:rsidRPr="00EB1F69">
        <w:rPr>
          <w:rFonts w:ascii="Times New Roman" w:eastAsiaTheme="minorHAnsi" w:hAnsi="Times New Roman" w:cs="Times New Roman"/>
          <w:sz w:val="24"/>
          <w:szCs w:val="24"/>
        </w:rPr>
        <w:t>UX</w:t>
      </w:r>
      <w:r w:rsidR="00AA0A14" w:rsidRPr="00EB1F69">
        <w:rPr>
          <w:rFonts w:ascii="Arial" w:eastAsiaTheme="minorHAnsi" w:hAnsi="Arial" w:cs="Arial"/>
          <w:sz w:val="24"/>
          <w:szCs w:val="24"/>
        </w:rPr>
        <w:t>*</w:t>
      </w:r>
      <w:r w:rsidR="00AA0A14" w:rsidRPr="00295829">
        <w:rPr>
          <w:rFonts w:ascii="Times New Roman" w:eastAsiaTheme="minorHAnsi" w:hAnsi="Times New Roman" w:cs="Times New Roman"/>
          <w:sz w:val="24"/>
          <w:szCs w:val="24"/>
        </w:rPr>
        <w:t xml:space="preserve"> Grand Gaube </w:t>
      </w:r>
      <w:r w:rsidR="00AA0A14">
        <w:rPr>
          <w:rFonts w:ascii="Times New Roman" w:eastAsiaTheme="minorHAnsi" w:hAnsi="Times New Roman" w:cs="Times New Roman"/>
          <w:sz w:val="24"/>
          <w:szCs w:val="24"/>
        </w:rPr>
        <w:t>who acted as the</w:t>
      </w:r>
      <w:r w:rsidRPr="00295829">
        <w:rPr>
          <w:rFonts w:ascii="Times New Roman" w:eastAsiaTheme="minorHAnsi" w:hAnsi="Times New Roman" w:cs="Times New Roman"/>
          <w:sz w:val="24"/>
          <w:szCs w:val="24"/>
        </w:rPr>
        <w:t xml:space="preserve"> moderator, and the three insider researchers ensured that feedback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unbiased.</w:t>
      </w:r>
    </w:p>
    <w:p w14:paraId="4CE46DA7" w14:textId="73E7785F"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All information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input and compiled using the Google Forms format. The other methodology used was the Benchmarking Interviews.  The purpose of the interviews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to obtain more detailed qualitative information which helped in identifying similar and contrasting responses to the same issues. The benchmarking interview was done firstly with our partners, namely with </w:t>
      </w:r>
      <w:r w:rsidR="005A57B0" w:rsidRPr="005A57B0">
        <w:rPr>
          <w:rFonts w:ascii="Times New Roman" w:eastAsiaTheme="minorHAnsi" w:hAnsi="Times New Roman" w:cs="Times New Roman"/>
          <w:sz w:val="24"/>
          <w:szCs w:val="24"/>
        </w:rPr>
        <w:t>LUX</w:t>
      </w:r>
      <w:r w:rsidRPr="00EB1F69">
        <w:rPr>
          <w:rFonts w:ascii="Arial" w:eastAsiaTheme="minorHAnsi" w:hAnsi="Arial" w:cs="Arial"/>
          <w:sz w:val="24"/>
          <w:szCs w:val="24"/>
        </w:rPr>
        <w:t>*</w:t>
      </w:r>
      <w:r w:rsidRPr="00295829">
        <w:rPr>
          <w:rFonts w:ascii="Times New Roman" w:eastAsiaTheme="minorHAnsi" w:hAnsi="Times New Roman" w:cs="Times New Roman"/>
          <w:sz w:val="24"/>
          <w:szCs w:val="24"/>
        </w:rPr>
        <w:t xml:space="preserve"> Le Morne from Mauritius and Technogym Italy.  A meeting was organized with the Quality Assurance Manager of </w:t>
      </w:r>
      <w:r w:rsidRPr="00EB1F69">
        <w:rPr>
          <w:rFonts w:ascii="Times New Roman" w:eastAsiaTheme="minorHAnsi" w:hAnsi="Times New Roman" w:cs="Times New Roman"/>
          <w:sz w:val="24"/>
          <w:szCs w:val="24"/>
        </w:rPr>
        <w:t>L</w:t>
      </w:r>
      <w:r w:rsidR="005A57B0" w:rsidRPr="00EB1F69">
        <w:rPr>
          <w:rFonts w:ascii="Times New Roman" w:eastAsiaTheme="minorHAnsi" w:hAnsi="Times New Roman" w:cs="Times New Roman"/>
          <w:sz w:val="24"/>
          <w:szCs w:val="24"/>
        </w:rPr>
        <w:t>UX</w:t>
      </w:r>
      <w:r w:rsidRPr="00EB1F69">
        <w:rPr>
          <w:rFonts w:ascii="Arial" w:eastAsiaTheme="minorHAnsi" w:hAnsi="Arial" w:cs="Arial"/>
          <w:sz w:val="24"/>
          <w:szCs w:val="24"/>
        </w:rPr>
        <w:t>*</w:t>
      </w:r>
      <w:r w:rsidRPr="00295829">
        <w:rPr>
          <w:rFonts w:ascii="Times New Roman" w:eastAsiaTheme="minorHAnsi" w:hAnsi="Times New Roman" w:cs="Times New Roman"/>
          <w:sz w:val="24"/>
          <w:szCs w:val="24"/>
        </w:rPr>
        <w:t xml:space="preserve"> Le Morne on the 14</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August 2019 for a site visit.  </w:t>
      </w:r>
    </w:p>
    <w:p w14:paraId="724F8BDD" w14:textId="021DAE5C"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 telephone-based interview was done with Technogym from Italy and it lasted about 40 minutes. Interview with our competitors, namely Shangri-La, Sugar Beach and Trou aux Biches hotels were </w:t>
      </w:r>
      <w:r w:rsidRPr="00295829">
        <w:rPr>
          <w:rFonts w:ascii="Times New Roman" w:eastAsiaTheme="minorHAnsi" w:hAnsi="Times New Roman" w:cs="Times New Roman"/>
          <w:sz w:val="24"/>
          <w:szCs w:val="24"/>
        </w:rPr>
        <w:lastRenderedPageBreak/>
        <w:t xml:space="preserve">also telephone-based. All responses received were anonymised for the purposes of analysis.  Questions </w:t>
      </w:r>
      <w:r w:rsidR="00AA0A14">
        <w:rPr>
          <w:rFonts w:ascii="Times New Roman" w:eastAsiaTheme="minorHAnsi" w:hAnsi="Times New Roman" w:cs="Times New Roman"/>
          <w:sz w:val="24"/>
          <w:szCs w:val="24"/>
        </w:rPr>
        <w:t>related</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to the survey questionnaire and were open-ended</w:t>
      </w:r>
      <w:r w:rsidR="00AA0A14">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 xml:space="preserve"> same as the survey and focus group as this allowed participants to give long and detailed responses. All data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recorded using the google form</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format which was easy and efficient and feedback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analysed in detail. </w:t>
      </w:r>
    </w:p>
    <w:p w14:paraId="70B58236" w14:textId="36E6AA7B"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Being Insider Researchers, all data collected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kept anonymous, confidential and feedback analysed in an unbiased </w:t>
      </w:r>
      <w:r w:rsidR="00AA0A14">
        <w:rPr>
          <w:rFonts w:ascii="Times New Roman" w:eastAsiaTheme="minorHAnsi" w:hAnsi="Times New Roman" w:cs="Times New Roman"/>
          <w:sz w:val="24"/>
          <w:szCs w:val="24"/>
        </w:rPr>
        <w:t>manner</w:t>
      </w:r>
      <w:r w:rsidRPr="00295829">
        <w:rPr>
          <w:rFonts w:ascii="Times New Roman" w:eastAsiaTheme="minorHAnsi" w:hAnsi="Times New Roman" w:cs="Times New Roman"/>
          <w:sz w:val="24"/>
          <w:szCs w:val="24"/>
        </w:rPr>
        <w:t xml:space="preserve">. Participants’ approval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sought before starting the Survey, Focus Group and Interview.  One ethical issue that might have altered the analysis and evaluation of data was the Insiders having access to secondary data.  Another factor was that colleagues felt obliged to participate in the survey.</w:t>
      </w:r>
    </w:p>
    <w:p w14:paraId="7E51453A"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 researchers having a professional relationship with the participants implied that the following factors had been taken into consideration:</w:t>
      </w:r>
    </w:p>
    <w:p w14:paraId="0ED9CCC4"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participants were free to choose whether they wished to participate or not.</w:t>
      </w:r>
    </w:p>
    <w:p w14:paraId="54913712"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No personal data were included in the forms.</w:t>
      </w:r>
    </w:p>
    <w:p w14:paraId="61FA8C66"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data collected were anonymous.</w:t>
      </w:r>
    </w:p>
    <w:p w14:paraId="63E8FD3E"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During the research, all feedback and responses were taken objectively.</w:t>
      </w:r>
    </w:p>
    <w:p w14:paraId="7C482BB4"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data collected were only accessible to the researchers and the university.</w:t>
      </w:r>
    </w:p>
    <w:p w14:paraId="77C1A614" w14:textId="6D963163"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Once all data from the survey</w:t>
      </w:r>
      <w:r w:rsidR="00D2628E">
        <w:rPr>
          <w:rFonts w:ascii="Times New Roman" w:eastAsiaTheme="minorHAnsi" w:hAnsi="Times New Roman" w:cs="Times New Roman"/>
          <w:sz w:val="24"/>
          <w:szCs w:val="24"/>
        </w:rPr>
        <w:t xml:space="preserve">, Focus group and interviews </w:t>
      </w:r>
      <w:r w:rsidR="00AA0A14">
        <w:rPr>
          <w:rFonts w:ascii="Times New Roman" w:eastAsiaTheme="minorHAnsi" w:hAnsi="Times New Roman" w:cs="Times New Roman"/>
          <w:sz w:val="24"/>
          <w:szCs w:val="24"/>
        </w:rPr>
        <w:t>was</w:t>
      </w:r>
      <w:r w:rsidRPr="00295829">
        <w:rPr>
          <w:rFonts w:ascii="Times New Roman" w:eastAsiaTheme="minorHAnsi" w:hAnsi="Times New Roman" w:cs="Times New Roman"/>
          <w:sz w:val="24"/>
          <w:szCs w:val="24"/>
        </w:rPr>
        <w:t xml:space="preserve"> received, the researchers </w:t>
      </w:r>
      <w:r w:rsidR="00D2628E">
        <w:rPr>
          <w:rFonts w:ascii="Times New Roman" w:eastAsiaTheme="minorHAnsi" w:hAnsi="Times New Roman" w:cs="Times New Roman"/>
          <w:sz w:val="24"/>
          <w:szCs w:val="24"/>
        </w:rPr>
        <w:t>had</w:t>
      </w:r>
      <w:r w:rsidRPr="00295829">
        <w:rPr>
          <w:rFonts w:ascii="Times New Roman" w:eastAsiaTheme="minorHAnsi" w:hAnsi="Times New Roman" w:cs="Times New Roman"/>
          <w:sz w:val="24"/>
          <w:szCs w:val="24"/>
        </w:rPr>
        <w:t xml:space="preserve"> to find quotations from different potential suppliers as an indicative cost, for the implementation of this project.  Same had been calculated and would cost approximately </w:t>
      </w:r>
      <w:r w:rsidR="00AA0A14">
        <w:rPr>
          <w:rFonts w:ascii="Times New Roman" w:eastAsiaTheme="minorHAnsi" w:hAnsi="Times New Roman" w:cs="Times New Roman"/>
          <w:sz w:val="24"/>
          <w:szCs w:val="24"/>
        </w:rPr>
        <w:t>Mauritian Rupees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3,</w:t>
      </w:r>
      <w:r w:rsidR="00F54A1D">
        <w:rPr>
          <w:rFonts w:ascii="Times New Roman" w:eastAsiaTheme="minorHAnsi" w:hAnsi="Times New Roman" w:cs="Times New Roman"/>
          <w:sz w:val="24"/>
          <w:szCs w:val="24"/>
        </w:rPr>
        <w:t>8</w:t>
      </w:r>
      <w:r w:rsidRPr="00295829">
        <w:rPr>
          <w:rFonts w:ascii="Times New Roman" w:eastAsiaTheme="minorHAnsi" w:hAnsi="Times New Roman" w:cs="Times New Roman"/>
          <w:sz w:val="24"/>
          <w:szCs w:val="24"/>
        </w:rPr>
        <w:t xml:space="preserve">00,000.  The breakdown would include the uplifting of the current facilities, purchase of equipment and other </w:t>
      </w:r>
      <w:r w:rsidR="00D2628E">
        <w:rPr>
          <w:rFonts w:ascii="Times New Roman" w:eastAsiaTheme="minorHAnsi" w:hAnsi="Times New Roman" w:cs="Times New Roman"/>
          <w:sz w:val="24"/>
          <w:szCs w:val="24"/>
        </w:rPr>
        <w:t xml:space="preserve">related </w:t>
      </w:r>
      <w:r w:rsidRPr="00295829">
        <w:rPr>
          <w:rFonts w:ascii="Times New Roman" w:eastAsiaTheme="minorHAnsi" w:hAnsi="Times New Roman" w:cs="Times New Roman"/>
          <w:sz w:val="24"/>
          <w:szCs w:val="24"/>
        </w:rPr>
        <w:t>costs.</w:t>
      </w:r>
    </w:p>
    <w:p w14:paraId="1165A4D5"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p>
    <w:p w14:paraId="0CC06F31" w14:textId="6D3D19BE" w:rsidR="00295829" w:rsidRPr="00A527CE" w:rsidRDefault="00A527CE" w:rsidP="00974A01">
      <w:pPr>
        <w:tabs>
          <w:tab w:val="left" w:pos="2010"/>
        </w:tabs>
        <w:spacing w:line="360" w:lineRule="auto"/>
        <w:jc w:val="both"/>
        <w:rPr>
          <w:rFonts w:ascii="Times New Roman" w:eastAsiaTheme="minorHAnsi" w:hAnsi="Times New Roman" w:cs="Times New Roman"/>
          <w:b/>
          <w:sz w:val="24"/>
          <w:szCs w:val="24"/>
          <w:u w:val="single"/>
          <w:lang w:val="en-GB"/>
        </w:rPr>
      </w:pPr>
      <w:r>
        <w:rPr>
          <w:rFonts w:ascii="Times New Roman" w:eastAsiaTheme="minorHAnsi" w:hAnsi="Times New Roman" w:cs="Times New Roman"/>
          <w:b/>
          <w:sz w:val="24"/>
          <w:szCs w:val="24"/>
          <w:u w:val="single"/>
          <w:lang w:val="en-GB"/>
        </w:rPr>
        <w:t>1.4</w:t>
      </w:r>
      <w:r w:rsidR="00295829" w:rsidRPr="00A527CE">
        <w:rPr>
          <w:rFonts w:ascii="Times New Roman" w:eastAsiaTheme="minorHAnsi" w:hAnsi="Times New Roman" w:cs="Times New Roman"/>
          <w:b/>
          <w:sz w:val="24"/>
          <w:szCs w:val="24"/>
          <w:u w:val="single"/>
          <w:lang w:val="en-GB"/>
        </w:rPr>
        <w:t xml:space="preserve"> Findings</w:t>
      </w:r>
    </w:p>
    <w:p w14:paraId="4D76708F"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53C8FBE9"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Following the methodology described in the previous section, the aim of this chapter is to outline the different findings of this research project.  It starts with findings from the survey questionnaire </w:t>
      </w:r>
      <w:r w:rsidRPr="00295829">
        <w:rPr>
          <w:rFonts w:ascii="Times New Roman" w:eastAsiaTheme="minorHAnsi" w:hAnsi="Times New Roman" w:cs="Times New Roman"/>
          <w:sz w:val="24"/>
          <w:szCs w:val="24"/>
          <w:lang w:val="en-GB"/>
        </w:rPr>
        <w:lastRenderedPageBreak/>
        <w:t xml:space="preserve">and focus group with the Team Members, followed by findings resulting from the focus group with the Heads of Departments, based on questions covered during the survey with the Team Members which represents their point of view on the subject.  Interviews with the sister hotels and competitors will then follow, with a critical discussion of the findings and their linkages to the literature reviews and secondary data in order to ascertain whether this new data supports or contradicts this project at finding different ways to improve and enhance the wellbeing and engagement of our team members through various facilities. It was noted that </w:t>
      </w:r>
      <w:r w:rsidRPr="00295829">
        <w:rPr>
          <w:rFonts w:ascii="Times New Roman" w:eastAsiaTheme="minorHAnsi" w:hAnsi="Times New Roman" w:cs="Times New Roman"/>
          <w:sz w:val="24"/>
          <w:szCs w:val="24"/>
        </w:rPr>
        <w:t>the motivational aspect of respondents is arguable when it comes to enhancing the work commitment.</w:t>
      </w:r>
    </w:p>
    <w:p w14:paraId="6074EAF1" w14:textId="4FF705D9"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survey was targeted for 120 potential participants, comprising of 50% from Merville Beach and 50% from </w:t>
      </w:r>
      <w:r w:rsidRPr="00EB1F69">
        <w:rPr>
          <w:rFonts w:ascii="Times New Roman" w:eastAsiaTheme="minorHAnsi" w:hAnsi="Times New Roman" w:cs="Times New Roman"/>
          <w:sz w:val="24"/>
          <w:szCs w:val="24"/>
          <w:lang w:val="en-GB"/>
        </w:rPr>
        <w:t>L</w:t>
      </w:r>
      <w:r w:rsidR="005A57B0" w:rsidRPr="00EB1F69">
        <w:rPr>
          <w:rFonts w:ascii="Times New Roman" w:eastAsiaTheme="minorHAnsi" w:hAnsi="Times New Roman" w:cs="Times New Roman"/>
          <w:sz w:val="24"/>
          <w:szCs w:val="24"/>
          <w:lang w:val="en-GB"/>
        </w:rPr>
        <w:t>UX</w:t>
      </w:r>
      <w:r w:rsidRPr="00EB1F69">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Grand Gaube hotels.  However, only 7</w:t>
      </w:r>
      <w:r w:rsidR="009A4AC0">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participants responded within the defined time frame.  Data was compiled using the Google form</w:t>
      </w:r>
      <w:r w:rsidR="00434AF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electronic method (please refer to appendix 1) to prevent any risk of bias from the Insider Researchers.  The results are displayed using graphs and pie charts.</w:t>
      </w:r>
    </w:p>
    <w:p w14:paraId="38C012F9" w14:textId="77777777" w:rsidR="00974A01" w:rsidRDefault="00974A01" w:rsidP="00974A01">
      <w:pPr>
        <w:tabs>
          <w:tab w:val="left" w:pos="2010"/>
        </w:tabs>
        <w:spacing w:line="360" w:lineRule="auto"/>
        <w:jc w:val="both"/>
        <w:rPr>
          <w:rFonts w:ascii="Times New Roman" w:eastAsiaTheme="minorHAnsi" w:hAnsi="Times New Roman" w:cs="Times New Roman"/>
          <w:sz w:val="24"/>
          <w:szCs w:val="24"/>
          <w:lang w:val="en-GB"/>
        </w:rPr>
      </w:pPr>
    </w:p>
    <w:p w14:paraId="3BA49FFE" w14:textId="77777777" w:rsidR="00974A01" w:rsidRDefault="00974A01" w:rsidP="00974A01">
      <w:pPr>
        <w:tabs>
          <w:tab w:val="left" w:pos="2010"/>
        </w:tabs>
        <w:spacing w:line="360" w:lineRule="auto"/>
        <w:jc w:val="both"/>
        <w:rPr>
          <w:rFonts w:ascii="Times New Roman" w:eastAsiaTheme="minorHAnsi" w:hAnsi="Times New Roman" w:cs="Times New Roman"/>
          <w:sz w:val="24"/>
          <w:szCs w:val="24"/>
          <w:lang w:val="en-GB"/>
        </w:rPr>
      </w:pPr>
    </w:p>
    <w:p w14:paraId="359A9C54" w14:textId="77777777" w:rsidR="00974A01" w:rsidRDefault="00974A01" w:rsidP="00974A01">
      <w:pPr>
        <w:tabs>
          <w:tab w:val="left" w:pos="2010"/>
        </w:tabs>
        <w:spacing w:line="360" w:lineRule="auto"/>
        <w:jc w:val="both"/>
        <w:rPr>
          <w:rFonts w:ascii="Times New Roman" w:eastAsiaTheme="minorHAnsi" w:hAnsi="Times New Roman" w:cs="Times New Roman"/>
          <w:sz w:val="24"/>
          <w:szCs w:val="24"/>
          <w:lang w:val="en-GB"/>
        </w:rPr>
      </w:pPr>
    </w:p>
    <w:p w14:paraId="076C202E" w14:textId="77777777" w:rsidR="00974A01" w:rsidRPr="00295829" w:rsidRDefault="00974A01" w:rsidP="00974A01">
      <w:pPr>
        <w:tabs>
          <w:tab w:val="left" w:pos="2010"/>
        </w:tabs>
        <w:spacing w:line="360" w:lineRule="auto"/>
        <w:jc w:val="both"/>
        <w:rPr>
          <w:rFonts w:ascii="Times New Roman" w:eastAsiaTheme="minorHAnsi" w:hAnsi="Times New Roman" w:cs="Times New Roman"/>
          <w:sz w:val="24"/>
          <w:szCs w:val="24"/>
          <w:lang w:val="en-GB"/>
        </w:rPr>
      </w:pPr>
    </w:p>
    <w:p w14:paraId="0065FC77" w14:textId="14EC3B09" w:rsidR="00295829" w:rsidRPr="00295829" w:rsidRDefault="00295829" w:rsidP="00974A01">
      <w:pPr>
        <w:tabs>
          <w:tab w:val="left" w:pos="2010"/>
        </w:tabs>
        <w:spacing w:line="360" w:lineRule="auto"/>
        <w:jc w:val="both"/>
        <w:rPr>
          <w:rFonts w:ascii="Times New Roman" w:eastAsiaTheme="minorHAnsi" w:hAnsi="Times New Roman" w:cs="Times New Roman"/>
          <w:b/>
          <w:sz w:val="24"/>
          <w:szCs w:val="24"/>
          <w:lang w:val="en-GB"/>
        </w:rPr>
      </w:pPr>
      <w:r w:rsidRPr="00295829">
        <w:rPr>
          <w:rFonts w:ascii="Times New Roman" w:eastAsiaTheme="minorHAnsi" w:hAnsi="Times New Roman" w:cs="Times New Roman"/>
          <w:b/>
          <w:sz w:val="24"/>
          <w:szCs w:val="24"/>
          <w:lang w:val="en-GB"/>
        </w:rPr>
        <w:t>Results from Survey</w:t>
      </w:r>
      <w:r w:rsidR="00A527CE">
        <w:rPr>
          <w:rFonts w:ascii="Times New Roman" w:eastAsiaTheme="minorHAnsi" w:hAnsi="Times New Roman" w:cs="Times New Roman"/>
          <w:b/>
          <w:sz w:val="24"/>
          <w:szCs w:val="24"/>
          <w:lang w:val="en-GB"/>
        </w:rPr>
        <w:t xml:space="preserve"> with Team Members</w:t>
      </w:r>
    </w:p>
    <w:p w14:paraId="63931DB2" w14:textId="2ABDBC50"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1DE725E9" w14:textId="4BEDFFE9" w:rsidR="00295829" w:rsidRPr="00295829" w:rsidRDefault="00D03603"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mc:AlternateContent>
          <mc:Choice Requires="wps">
            <w:drawing>
              <wp:anchor distT="45720" distB="45720" distL="114300" distR="114300" simplePos="0" relativeHeight="251675648" behindDoc="0" locked="0" layoutInCell="1" allowOverlap="1" wp14:anchorId="42C819B8" wp14:editId="4A855396">
                <wp:simplePos x="0" y="0"/>
                <wp:positionH relativeFrom="margin">
                  <wp:posOffset>57150</wp:posOffset>
                </wp:positionH>
                <wp:positionV relativeFrom="paragraph">
                  <wp:posOffset>34925</wp:posOffset>
                </wp:positionV>
                <wp:extent cx="866775" cy="3143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314325"/>
                        </a:xfrm>
                        <a:prstGeom prst="rect">
                          <a:avLst/>
                        </a:prstGeom>
                        <a:solidFill>
                          <a:srgbClr val="FFFFFF"/>
                        </a:solidFill>
                        <a:ln w="9525">
                          <a:solidFill>
                            <a:srgbClr val="000000"/>
                          </a:solidFill>
                          <a:miter lim="800000"/>
                          <a:headEnd/>
                          <a:tailEnd/>
                        </a:ln>
                      </wps:spPr>
                      <wps:txbx>
                        <w:txbxContent>
                          <w:p w14:paraId="573754E0" w14:textId="47785591" w:rsidR="00CC2D7D" w:rsidRPr="00DD5372" w:rsidRDefault="00CC2D7D" w:rsidP="00295829">
                            <w:pPr>
                              <w:jc w:val="center"/>
                              <w:rPr>
                                <w:b/>
                              </w:rPr>
                            </w:pPr>
                            <w:r>
                              <w:rPr>
                                <w:b/>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819B8" id="Text Box 2" o:spid="_x0000_s1027" type="#_x0000_t202" style="position:absolute;left:0;text-align:left;margin-left:4.5pt;margin-top:2.75pt;width:68.25pt;height:24.7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">
                <v:textbox>
                  <w:txbxContent>
                    <w:p w14:paraId="573754E0" w14:textId="47785591" w:rsidR="00CC2D7D" w:rsidRPr="00DD5372" w:rsidRDefault="00CC2D7D" w:rsidP="00295829">
                      <w:pPr>
                        <w:jc w:val="center"/>
                        <w:rPr>
                          <w:b/>
                        </w:rPr>
                      </w:pPr>
                      <w:r>
                        <w:rPr>
                          <w:b/>
                        </w:rPr>
                        <w:t>Figure 1.</w:t>
                      </w:r>
                    </w:p>
                  </w:txbxContent>
                </v:textbox>
                <w10:wrap type="square" anchorx="margin"/>
              </v:shape>
            </w:pict>
          </mc:Fallback>
        </mc:AlternateContent>
      </w:r>
    </w:p>
    <w:p w14:paraId="47A62141"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772AD385" w14:textId="0E3CCEB5" w:rsidR="008B30CF" w:rsidRDefault="00D03603" w:rsidP="00974A01">
      <w:pPr>
        <w:tabs>
          <w:tab w:val="left" w:pos="2010"/>
        </w:tabs>
        <w:spacing w:line="360" w:lineRule="auto"/>
        <w:jc w:val="both"/>
        <w:rPr>
          <w:rFonts w:ascii="Times New Roman" w:eastAsiaTheme="minorHAnsi" w:hAnsi="Times New Roman" w:cs="Times New Roman"/>
          <w:sz w:val="24"/>
          <w:szCs w:val="24"/>
          <w:lang w:val="en-GB"/>
        </w:rPr>
      </w:pPr>
      <w:r w:rsidRPr="00356E3D">
        <w:rPr>
          <w:rFonts w:ascii="Times New Roman" w:eastAsiaTheme="minorHAnsi" w:hAnsi="Times New Roman" w:cs="Times New Roman"/>
          <w:noProof/>
          <w:sz w:val="24"/>
          <w:szCs w:val="24"/>
        </w:rPr>
        <w:lastRenderedPageBreak/>
        <w:drawing>
          <wp:inline distT="0" distB="0" distL="0" distR="0" wp14:anchorId="4DD2BE22" wp14:editId="58737B7E">
            <wp:extent cx="5181600" cy="28289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3140F8E" w14:textId="77777777" w:rsidR="008B30CF" w:rsidRDefault="008B30CF" w:rsidP="00974A01">
      <w:pPr>
        <w:tabs>
          <w:tab w:val="left" w:pos="2010"/>
        </w:tabs>
        <w:spacing w:line="360" w:lineRule="auto"/>
        <w:jc w:val="both"/>
        <w:rPr>
          <w:rFonts w:ascii="Times New Roman" w:eastAsiaTheme="minorHAnsi" w:hAnsi="Times New Roman" w:cs="Times New Roman"/>
          <w:sz w:val="24"/>
          <w:szCs w:val="24"/>
          <w:lang w:val="en-GB"/>
        </w:rPr>
      </w:pPr>
    </w:p>
    <w:p w14:paraId="521168C1" w14:textId="54668B0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first question which was asked to the participants refers to one of the aims of this project, which is to find out how satisfied the Team Members were with the current facilities provided at the hotel.  According to the results obtained from above chart (figure 1), it is clearly understood that </w:t>
      </w:r>
      <w:r w:rsidR="00141F54">
        <w:rPr>
          <w:rFonts w:ascii="Times New Roman" w:eastAsiaTheme="minorHAnsi" w:hAnsi="Times New Roman" w:cs="Times New Roman"/>
          <w:sz w:val="24"/>
          <w:szCs w:val="24"/>
          <w:lang w:val="en-GB"/>
        </w:rPr>
        <w:t>58</w:t>
      </w:r>
      <w:r w:rsidR="008B30CF">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 agreed that the current facilities were good and excellent, 2</w:t>
      </w:r>
      <w:r w:rsidR="008B30CF">
        <w:rPr>
          <w:rFonts w:ascii="Times New Roman" w:eastAsiaTheme="minorHAnsi" w:hAnsi="Times New Roman" w:cs="Times New Roman"/>
          <w:sz w:val="24"/>
          <w:szCs w:val="24"/>
          <w:lang w:val="en-GB"/>
        </w:rPr>
        <w:t>5</w:t>
      </w:r>
      <w:r w:rsidRPr="00295829">
        <w:rPr>
          <w:rFonts w:ascii="Times New Roman" w:eastAsiaTheme="minorHAnsi" w:hAnsi="Times New Roman" w:cs="Times New Roman"/>
          <w:sz w:val="24"/>
          <w:szCs w:val="24"/>
          <w:lang w:val="en-GB"/>
        </w:rPr>
        <w:t xml:space="preserve">% found it average, </w:t>
      </w:r>
      <w:r w:rsidR="00141F54">
        <w:rPr>
          <w:rFonts w:ascii="Times New Roman" w:eastAsiaTheme="minorHAnsi" w:hAnsi="Times New Roman" w:cs="Times New Roman"/>
          <w:sz w:val="24"/>
          <w:szCs w:val="24"/>
          <w:lang w:val="en-GB"/>
        </w:rPr>
        <w:t>7</w:t>
      </w:r>
      <w:r w:rsidRPr="00295829">
        <w:rPr>
          <w:rFonts w:ascii="Times New Roman" w:eastAsiaTheme="minorHAnsi" w:hAnsi="Times New Roman" w:cs="Times New Roman"/>
          <w:sz w:val="24"/>
          <w:szCs w:val="24"/>
          <w:lang w:val="en-GB"/>
        </w:rPr>
        <w:t xml:space="preserve">% said that it’s below average and </w:t>
      </w:r>
      <w:r w:rsidR="00141F54">
        <w:rPr>
          <w:rFonts w:ascii="Times New Roman" w:eastAsiaTheme="minorHAnsi" w:hAnsi="Times New Roman" w:cs="Times New Roman"/>
          <w:sz w:val="24"/>
          <w:szCs w:val="24"/>
          <w:lang w:val="en-GB"/>
        </w:rPr>
        <w:t>10</w:t>
      </w:r>
      <w:r w:rsidRPr="00295829">
        <w:rPr>
          <w:rFonts w:ascii="Times New Roman" w:eastAsiaTheme="minorHAnsi" w:hAnsi="Times New Roman" w:cs="Times New Roman"/>
          <w:sz w:val="24"/>
          <w:szCs w:val="24"/>
          <w:lang w:val="en-GB"/>
        </w:rPr>
        <w:t xml:space="preserve">% found it poor.  </w:t>
      </w:r>
    </w:p>
    <w:p w14:paraId="5A1B3A22" w14:textId="77777777" w:rsidR="00974A01" w:rsidRDefault="00974A01" w:rsidP="00974A01">
      <w:pPr>
        <w:tabs>
          <w:tab w:val="left" w:pos="2010"/>
        </w:tabs>
        <w:spacing w:line="360" w:lineRule="auto"/>
        <w:jc w:val="both"/>
        <w:rPr>
          <w:rFonts w:ascii="Times New Roman" w:eastAsiaTheme="minorHAnsi" w:hAnsi="Times New Roman" w:cs="Times New Roman"/>
          <w:sz w:val="24"/>
          <w:szCs w:val="24"/>
          <w:lang w:val="en-GB"/>
        </w:rPr>
      </w:pPr>
    </w:p>
    <w:p w14:paraId="619217BF" w14:textId="77777777" w:rsidR="00974A01" w:rsidRDefault="00974A01" w:rsidP="00974A01">
      <w:pPr>
        <w:tabs>
          <w:tab w:val="left" w:pos="2010"/>
        </w:tabs>
        <w:spacing w:line="360" w:lineRule="auto"/>
        <w:jc w:val="both"/>
        <w:rPr>
          <w:rFonts w:ascii="Times New Roman" w:eastAsiaTheme="minorHAnsi" w:hAnsi="Times New Roman" w:cs="Times New Roman"/>
          <w:sz w:val="24"/>
          <w:szCs w:val="24"/>
          <w:lang w:val="en-GB"/>
        </w:rPr>
      </w:pPr>
    </w:p>
    <w:p w14:paraId="197EADE9"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2BE28C40"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3CA5DBB8" w14:textId="77777777" w:rsidR="00974A01" w:rsidRDefault="00974A01" w:rsidP="00974A01">
      <w:pPr>
        <w:tabs>
          <w:tab w:val="left" w:pos="2010"/>
        </w:tabs>
        <w:spacing w:line="360" w:lineRule="auto"/>
        <w:jc w:val="both"/>
        <w:rPr>
          <w:rFonts w:ascii="Times New Roman" w:eastAsiaTheme="minorHAnsi" w:hAnsi="Times New Roman" w:cs="Times New Roman"/>
          <w:sz w:val="24"/>
          <w:szCs w:val="24"/>
          <w:lang w:val="en-GB"/>
        </w:rPr>
      </w:pPr>
    </w:p>
    <w:p w14:paraId="000C6328" w14:textId="74DF65B3"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w:lastRenderedPageBreak/>
        <mc:AlternateContent>
          <mc:Choice Requires="wps">
            <w:drawing>
              <wp:anchor distT="45720" distB="45720" distL="114300" distR="114300" simplePos="0" relativeHeight="251676672" behindDoc="0" locked="0" layoutInCell="1" allowOverlap="1" wp14:anchorId="7B7F5528" wp14:editId="5EF2E953">
                <wp:simplePos x="0" y="0"/>
                <wp:positionH relativeFrom="column">
                  <wp:posOffset>0</wp:posOffset>
                </wp:positionH>
                <wp:positionV relativeFrom="paragraph">
                  <wp:posOffset>337820</wp:posOffset>
                </wp:positionV>
                <wp:extent cx="1118870" cy="270510"/>
                <wp:effectExtent l="0" t="0" r="24130" b="152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61709E4F" w14:textId="77777777" w:rsidR="00CC2D7D" w:rsidRPr="00DD5372" w:rsidRDefault="00CC2D7D" w:rsidP="00295829">
                            <w:pPr>
                              <w:jc w:val="center"/>
                              <w:rPr>
                                <w:b/>
                              </w:rPr>
                            </w:pPr>
                            <w:r>
                              <w:rPr>
                                <w:b/>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F5528" id="Text Box 5" o:spid="_x0000_s1028" type="#_x0000_t202" style="position:absolute;left:0;text-align:left;margin-left:0;margin-top:26.6pt;width:88.1pt;height:21.3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">
                <v:textbox>
                  <w:txbxContent>
                    <w:p w14:paraId="61709E4F" w14:textId="77777777" w:rsidR="00CC2D7D" w:rsidRPr="00DD5372" w:rsidRDefault="00CC2D7D" w:rsidP="00295829">
                      <w:pPr>
                        <w:jc w:val="center"/>
                        <w:rPr>
                          <w:b/>
                        </w:rPr>
                      </w:pPr>
                      <w:r>
                        <w:rPr>
                          <w:b/>
                        </w:rPr>
                        <w:t>Figure 2.</w:t>
                      </w:r>
                    </w:p>
                  </w:txbxContent>
                </v:textbox>
                <w10:wrap type="square"/>
              </v:shape>
            </w:pict>
          </mc:Fallback>
        </mc:AlternateContent>
      </w:r>
      <w:r w:rsidR="00141F54" w:rsidRPr="00356E3D">
        <w:rPr>
          <w:rFonts w:ascii="Times New Roman" w:eastAsiaTheme="minorHAnsi" w:hAnsi="Times New Roman" w:cs="Times New Roman"/>
          <w:noProof/>
          <w:sz w:val="24"/>
          <w:szCs w:val="24"/>
        </w:rPr>
        <w:drawing>
          <wp:inline distT="0" distB="0" distL="0" distR="0" wp14:anchorId="0DB21607" wp14:editId="465C27E6">
            <wp:extent cx="5391150" cy="33623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644AF86" w14:textId="26E85876"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Five options referring to any improvement needed were proposed to the participants in question no.2.  The above chart (figure 2) shows the number of respondents that chose different options.  Out of 7</w:t>
      </w:r>
      <w:r w:rsidR="00BD21C2">
        <w:rPr>
          <w:rFonts w:ascii="Times New Roman" w:eastAsiaTheme="minorHAnsi" w:hAnsi="Times New Roman" w:cs="Times New Roman"/>
          <w:sz w:val="24"/>
          <w:szCs w:val="24"/>
          <w:lang w:val="en-GB"/>
        </w:rPr>
        <w:t>2</w:t>
      </w:r>
      <w:r w:rsidRPr="00295829">
        <w:rPr>
          <w:rFonts w:ascii="Times New Roman" w:eastAsiaTheme="minorHAnsi" w:hAnsi="Times New Roman" w:cs="Times New Roman"/>
          <w:sz w:val="24"/>
          <w:szCs w:val="24"/>
          <w:lang w:val="en-GB"/>
        </w:rPr>
        <w:t xml:space="preserve"> responses received, </w:t>
      </w:r>
      <w:r w:rsidR="00141F54">
        <w:rPr>
          <w:rFonts w:ascii="Times New Roman" w:eastAsiaTheme="minorHAnsi" w:hAnsi="Times New Roman" w:cs="Times New Roman"/>
          <w:sz w:val="24"/>
          <w:szCs w:val="24"/>
          <w:lang w:val="en-GB"/>
        </w:rPr>
        <w:t>7</w:t>
      </w:r>
      <w:r w:rsidRPr="00295829">
        <w:rPr>
          <w:rFonts w:ascii="Times New Roman" w:eastAsiaTheme="minorHAnsi" w:hAnsi="Times New Roman" w:cs="Times New Roman"/>
          <w:sz w:val="24"/>
          <w:szCs w:val="24"/>
          <w:lang w:val="en-GB"/>
        </w:rPr>
        <w:t xml:space="preserve">0 participants opted for improvement in the changing room, 27 for outdoor sports, 29 referred to rest rooms, </w:t>
      </w:r>
      <w:r w:rsidR="00141F54">
        <w:rPr>
          <w:rFonts w:ascii="Times New Roman" w:eastAsiaTheme="minorHAnsi" w:hAnsi="Times New Roman" w:cs="Times New Roman"/>
          <w:sz w:val="24"/>
          <w:szCs w:val="24"/>
          <w:lang w:val="en-GB"/>
        </w:rPr>
        <w:t>13</w:t>
      </w:r>
      <w:r w:rsidR="00BD21C2">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opted for the learning room and 8 for improvement in the library.  To be noted that for this question participants could choose one or more </w:t>
      </w:r>
      <w:r w:rsidR="00434AF3">
        <w:rPr>
          <w:rFonts w:ascii="Times New Roman" w:eastAsiaTheme="minorHAnsi" w:hAnsi="Times New Roman" w:cs="Times New Roman"/>
          <w:sz w:val="24"/>
          <w:szCs w:val="24"/>
          <w:lang w:val="en-GB"/>
        </w:rPr>
        <w:t>responses</w:t>
      </w:r>
      <w:r w:rsidRPr="00295829">
        <w:rPr>
          <w:rFonts w:ascii="Times New Roman" w:eastAsiaTheme="minorHAnsi" w:hAnsi="Times New Roman" w:cs="Times New Roman"/>
          <w:sz w:val="24"/>
          <w:szCs w:val="24"/>
          <w:lang w:val="en-GB"/>
        </w:rPr>
        <w:t xml:space="preserve">. </w:t>
      </w:r>
    </w:p>
    <w:p w14:paraId="0C307C01"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3B11F008"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3A32402F"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34D51B19"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6E7D679E"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5BFD1AEC"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17FEB9C3"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5161F41B"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w:lastRenderedPageBreak/>
        <mc:AlternateContent>
          <mc:Choice Requires="wps">
            <w:drawing>
              <wp:inline distT="0" distB="0" distL="0" distR="0" wp14:anchorId="3C18FE1E" wp14:editId="25D99AB1">
                <wp:extent cx="1118870" cy="270510"/>
                <wp:effectExtent l="0" t="0" r="24130" b="1524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29E8F41E" w14:textId="77777777" w:rsidR="00CC2D7D" w:rsidRPr="00DD5372" w:rsidRDefault="00CC2D7D" w:rsidP="00295829">
                            <w:pPr>
                              <w:jc w:val="center"/>
                              <w:rPr>
                                <w:b/>
                              </w:rPr>
                            </w:pPr>
                            <w:r>
                              <w:rPr>
                                <w:b/>
                              </w:rPr>
                              <w:t>Figure 3.</w:t>
                            </w:r>
                          </w:p>
                        </w:txbxContent>
                      </wps:txbx>
                      <wps:bodyPr rot="0" vert="horz" wrap="square" lIns="91440" tIns="45720" rIns="91440" bIns="45720" anchor="t" anchorCtr="0">
                        <a:noAutofit/>
                      </wps:bodyPr>
                    </wps:wsp>
                  </a:graphicData>
                </a:graphic>
              </wp:inline>
            </w:drawing>
          </mc:Choice>
          <mc:Fallback>
            <w:pict>
              <v:shape w14:anchorId="3C18FE1E" id="Text Box 8" o:spid="_x0000_s1029" type="#_x0000_t202" style="width:88.1pt;height:21.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">
                <v:textbox>
                  <w:txbxContent>
                    <w:p w14:paraId="29E8F41E" w14:textId="77777777" w:rsidR="00CC2D7D" w:rsidRPr="00DD5372" w:rsidRDefault="00CC2D7D" w:rsidP="00295829">
                      <w:pPr>
                        <w:jc w:val="center"/>
                        <w:rPr>
                          <w:b/>
                        </w:rPr>
                      </w:pPr>
                      <w:r>
                        <w:rPr>
                          <w:b/>
                        </w:rPr>
                        <w:t>Figure 3.</w:t>
                      </w:r>
                    </w:p>
                  </w:txbxContent>
                </v:textbox>
                <w10:anchorlock/>
              </v:shape>
            </w:pict>
          </mc:Fallback>
        </mc:AlternateContent>
      </w:r>
    </w:p>
    <w:p w14:paraId="153C27AD" w14:textId="475F8BBD" w:rsidR="00141F54" w:rsidRDefault="00141F54" w:rsidP="00974A01">
      <w:pPr>
        <w:tabs>
          <w:tab w:val="left" w:pos="2010"/>
        </w:tabs>
        <w:spacing w:line="360" w:lineRule="auto"/>
        <w:jc w:val="both"/>
        <w:rPr>
          <w:rFonts w:ascii="Times New Roman" w:eastAsiaTheme="minorHAnsi" w:hAnsi="Times New Roman" w:cs="Times New Roman"/>
          <w:sz w:val="24"/>
          <w:szCs w:val="24"/>
          <w:lang w:val="en-GB"/>
        </w:rPr>
      </w:pPr>
      <w:r w:rsidRPr="00356E3D">
        <w:rPr>
          <w:rFonts w:ascii="Times New Roman" w:eastAsiaTheme="minorHAnsi" w:hAnsi="Times New Roman" w:cs="Times New Roman"/>
          <w:noProof/>
          <w:szCs w:val="24"/>
        </w:rPr>
        <w:drawing>
          <wp:inline distT="0" distB="0" distL="0" distR="0" wp14:anchorId="3780B46B" wp14:editId="345BF1E8">
            <wp:extent cx="4629150" cy="2428875"/>
            <wp:effectExtent l="0" t="0" r="0"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024C8F" w14:textId="29922DAF"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No.3 was concerned about the different aspects of well-being.  The question reflects to what extent the participants understood the meaning of well-being.  Out of 7</w:t>
      </w:r>
      <w:r w:rsidR="00731E2E">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responses, 45 responded that well-being was related to the mental, 42 referred to the social, 35 responded to the body and 22 referred to the emotional aspects of well-being.  To be noted that the participants could choose one or more </w:t>
      </w:r>
      <w:r w:rsidR="00434AF3">
        <w:rPr>
          <w:rFonts w:ascii="Times New Roman" w:eastAsiaTheme="minorHAnsi" w:hAnsi="Times New Roman" w:cs="Times New Roman"/>
          <w:sz w:val="24"/>
          <w:szCs w:val="24"/>
          <w:lang w:val="en-GB"/>
        </w:rPr>
        <w:t>responses</w:t>
      </w:r>
      <w:r w:rsidR="00434AF3"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for this question.  </w:t>
      </w:r>
    </w:p>
    <w:p w14:paraId="0C5A2499" w14:textId="3ABAA9B2" w:rsidR="00240DE8"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mc:AlternateContent>
          <mc:Choice Requires="wps">
            <w:drawing>
              <wp:anchor distT="45720" distB="45720" distL="114300" distR="114300" simplePos="0" relativeHeight="251677696" behindDoc="0" locked="0" layoutInCell="1" allowOverlap="1" wp14:anchorId="171F1258" wp14:editId="1E0F8413">
                <wp:simplePos x="0" y="0"/>
                <wp:positionH relativeFrom="column">
                  <wp:posOffset>0</wp:posOffset>
                </wp:positionH>
                <wp:positionV relativeFrom="paragraph">
                  <wp:posOffset>338455</wp:posOffset>
                </wp:positionV>
                <wp:extent cx="1118870" cy="270510"/>
                <wp:effectExtent l="0" t="0" r="24130" b="1524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716F88E7" w14:textId="77777777" w:rsidR="00CC2D7D" w:rsidRPr="00DD5372" w:rsidRDefault="00CC2D7D" w:rsidP="00295829">
                            <w:pPr>
                              <w:jc w:val="center"/>
                              <w:rPr>
                                <w:b/>
                              </w:rPr>
                            </w:pPr>
                            <w:r>
                              <w:rPr>
                                <w:b/>
                              </w:rP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1F1258" id="Text Box 13" o:spid="_x0000_s1030" type="#_x0000_t202" style="position:absolute;left:0;text-align:left;margin-left:0;margin-top:26.65pt;width:88.1pt;height:21.3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">
                <v:textbox>
                  <w:txbxContent>
                    <w:p w14:paraId="716F88E7" w14:textId="77777777" w:rsidR="00CC2D7D" w:rsidRPr="00DD5372" w:rsidRDefault="00CC2D7D" w:rsidP="00295829">
                      <w:pPr>
                        <w:jc w:val="center"/>
                        <w:rPr>
                          <w:b/>
                        </w:rPr>
                      </w:pPr>
                      <w:r>
                        <w:rPr>
                          <w:b/>
                        </w:rPr>
                        <w:t>Figure 4.</w:t>
                      </w:r>
                    </w:p>
                  </w:txbxContent>
                </v:textbox>
                <w10:wrap type="square"/>
              </v:shape>
            </w:pict>
          </mc:Fallback>
        </mc:AlternateContent>
      </w:r>
    </w:p>
    <w:p w14:paraId="793AAACA" w14:textId="77777777" w:rsidR="00240DE8" w:rsidRDefault="00240DE8" w:rsidP="00974A01">
      <w:pPr>
        <w:tabs>
          <w:tab w:val="left" w:pos="2010"/>
        </w:tabs>
        <w:spacing w:line="360" w:lineRule="auto"/>
        <w:jc w:val="both"/>
        <w:rPr>
          <w:rFonts w:ascii="Times New Roman" w:eastAsiaTheme="minorHAnsi" w:hAnsi="Times New Roman" w:cs="Times New Roman"/>
          <w:sz w:val="24"/>
          <w:szCs w:val="24"/>
          <w:lang w:val="en-GB"/>
        </w:rPr>
      </w:pPr>
    </w:p>
    <w:p w14:paraId="3A1B1DB5" w14:textId="72ECE15C" w:rsidR="00240DE8" w:rsidRDefault="00356E3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rPr>
        <w:drawing>
          <wp:inline distT="0" distB="0" distL="0" distR="0" wp14:anchorId="048E8129" wp14:editId="57285C6E">
            <wp:extent cx="4276725" cy="22669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C398C1E" w14:textId="3CA7163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Moreover, for question No.4 which was to understand if the hotel regularly promote well-being initiatives, 60% of the participants replied yes and 40% no.  </w:t>
      </w:r>
    </w:p>
    <w:p w14:paraId="3EDFD383" w14:textId="4DCF072D"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w:lastRenderedPageBreak/>
        <mc:AlternateContent>
          <mc:Choice Requires="wps">
            <w:drawing>
              <wp:anchor distT="45720" distB="45720" distL="114300" distR="114300" simplePos="0" relativeHeight="251678720" behindDoc="0" locked="0" layoutInCell="1" allowOverlap="1" wp14:anchorId="6AF80C0F" wp14:editId="48F39834">
                <wp:simplePos x="0" y="0"/>
                <wp:positionH relativeFrom="column">
                  <wp:posOffset>0</wp:posOffset>
                </wp:positionH>
                <wp:positionV relativeFrom="paragraph">
                  <wp:posOffset>337820</wp:posOffset>
                </wp:positionV>
                <wp:extent cx="1118870" cy="270510"/>
                <wp:effectExtent l="0" t="0" r="24130" b="1524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69564CD7" w14:textId="77777777" w:rsidR="00CC2D7D" w:rsidRPr="00DD5372" w:rsidRDefault="00CC2D7D" w:rsidP="00295829">
                            <w:pPr>
                              <w:jc w:val="center"/>
                              <w:rPr>
                                <w:b/>
                              </w:rPr>
                            </w:pPr>
                            <w:r>
                              <w:rPr>
                                <w:b/>
                              </w:rP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80C0F" id="Text Box 24" o:spid="_x0000_s1031" type="#_x0000_t202" style="position:absolute;left:0;text-align:left;margin-left:0;margin-top:26.6pt;width:88.1pt;height:21.3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">
                <v:textbox>
                  <w:txbxContent>
                    <w:p w14:paraId="69564CD7" w14:textId="77777777" w:rsidR="00CC2D7D" w:rsidRPr="00DD5372" w:rsidRDefault="00CC2D7D" w:rsidP="00295829">
                      <w:pPr>
                        <w:jc w:val="center"/>
                        <w:rPr>
                          <w:b/>
                        </w:rPr>
                      </w:pPr>
                      <w:r>
                        <w:rPr>
                          <w:b/>
                        </w:rPr>
                        <w:t>Figure 5.</w:t>
                      </w:r>
                    </w:p>
                  </w:txbxContent>
                </v:textbox>
                <w10:wrap type="square"/>
              </v:shape>
            </w:pict>
          </mc:Fallback>
        </mc:AlternateContent>
      </w:r>
    </w:p>
    <w:p w14:paraId="2BC216AB"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4FEC5BF0" w14:textId="616CAFD9" w:rsidR="00295829" w:rsidRPr="00295829" w:rsidRDefault="00356E3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rPr>
        <w:drawing>
          <wp:inline distT="0" distB="0" distL="0" distR="0" wp14:anchorId="21A2FE1C" wp14:editId="54AA54B2">
            <wp:extent cx="5438775" cy="374332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98FDA6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5EBAA7EA" w14:textId="58402CAA"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no.5 (please refer to figure 5) sought to provide an idea of what well-being activities the participants would like to have at the hotel.  When asked if they had the chance to choose a wellness and well-being sport activity, out of 7</w:t>
      </w:r>
      <w:r w:rsidR="00356E3D">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responses, 31 responded that they would like to play football, 27 preferred yoga, both badminton and indoor games were chosen by 18 participants, 14 preferred volleyball</w:t>
      </w:r>
      <w:r w:rsidR="00311C38">
        <w:rPr>
          <w:rFonts w:ascii="Times New Roman" w:eastAsiaTheme="minorHAnsi" w:hAnsi="Times New Roman" w:cs="Times New Roman"/>
          <w:sz w:val="24"/>
          <w:szCs w:val="24"/>
          <w:lang w:val="en-GB"/>
        </w:rPr>
        <w:t>, swimming and basketball were chosen by 4 participants</w:t>
      </w:r>
      <w:r w:rsidRPr="00295829">
        <w:rPr>
          <w:rFonts w:ascii="Times New Roman" w:eastAsiaTheme="minorHAnsi" w:hAnsi="Times New Roman" w:cs="Times New Roman"/>
          <w:sz w:val="24"/>
          <w:szCs w:val="24"/>
          <w:lang w:val="en-GB"/>
        </w:rPr>
        <w:t xml:space="preserve"> and the remaining games were requested by 1 participant.  </w:t>
      </w:r>
    </w:p>
    <w:p w14:paraId="2CE57BC9"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7ACAA3F6"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4B00FB51"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7FB64271" w14:textId="77777777" w:rsidR="00AE7587" w:rsidRPr="00295829"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0B3702D1" w14:textId="1B047527" w:rsidR="00311C38"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w:lastRenderedPageBreak/>
        <mc:AlternateContent>
          <mc:Choice Requires="wps">
            <w:drawing>
              <wp:anchor distT="45720" distB="45720" distL="114300" distR="114300" simplePos="0" relativeHeight="251679744" behindDoc="0" locked="0" layoutInCell="1" allowOverlap="1" wp14:anchorId="09BEBE6E" wp14:editId="759C3044">
                <wp:simplePos x="0" y="0"/>
                <wp:positionH relativeFrom="margin">
                  <wp:posOffset>206734</wp:posOffset>
                </wp:positionH>
                <wp:positionV relativeFrom="paragraph">
                  <wp:posOffset>249</wp:posOffset>
                </wp:positionV>
                <wp:extent cx="1118870" cy="270510"/>
                <wp:effectExtent l="0" t="0" r="24130" b="15240"/>
                <wp:wrapSquare wrapText="bothSides"/>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4B6C7DA5" w14:textId="77777777" w:rsidR="00CC2D7D" w:rsidRPr="00DD5372" w:rsidRDefault="00CC2D7D" w:rsidP="00295829">
                            <w:pPr>
                              <w:jc w:val="center"/>
                              <w:rPr>
                                <w:b/>
                              </w:rPr>
                            </w:pPr>
                            <w:r>
                              <w:rPr>
                                <w:b/>
                              </w:rP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EBE6E" id="Text Box 26" o:spid="_x0000_s1032" type="#_x0000_t202" style="position:absolute;left:0;text-align:left;margin-left:16.3pt;margin-top:0;width:88.1pt;height:21.3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">
                <v:textbox>
                  <w:txbxContent>
                    <w:p w14:paraId="4B6C7DA5" w14:textId="77777777" w:rsidR="00CC2D7D" w:rsidRPr="00DD5372" w:rsidRDefault="00CC2D7D" w:rsidP="00295829">
                      <w:pPr>
                        <w:jc w:val="center"/>
                        <w:rPr>
                          <w:b/>
                        </w:rPr>
                      </w:pPr>
                      <w:r>
                        <w:rPr>
                          <w:b/>
                        </w:rPr>
                        <w:t>Figure 6.</w:t>
                      </w:r>
                    </w:p>
                  </w:txbxContent>
                </v:textbox>
                <w10:wrap type="square" anchorx="margin"/>
              </v:shape>
            </w:pict>
          </mc:Fallback>
        </mc:AlternateContent>
      </w:r>
    </w:p>
    <w:p w14:paraId="6E17C658" w14:textId="77777777" w:rsidR="00311C38" w:rsidRDefault="00311C38" w:rsidP="00974A01">
      <w:pPr>
        <w:tabs>
          <w:tab w:val="left" w:pos="2010"/>
        </w:tabs>
        <w:spacing w:line="360" w:lineRule="auto"/>
        <w:jc w:val="both"/>
        <w:rPr>
          <w:rFonts w:ascii="Times New Roman" w:eastAsiaTheme="minorHAnsi" w:hAnsi="Times New Roman" w:cs="Times New Roman"/>
          <w:sz w:val="24"/>
          <w:szCs w:val="24"/>
          <w:lang w:val="en-GB"/>
        </w:rPr>
      </w:pPr>
    </w:p>
    <w:p w14:paraId="2121029A" w14:textId="12CE8CA0" w:rsidR="00311C38" w:rsidRDefault="00311C38"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rPr>
        <w:drawing>
          <wp:inline distT="0" distB="0" distL="0" distR="0" wp14:anchorId="18F59AB0" wp14:editId="1C9912FC">
            <wp:extent cx="5010150" cy="27813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6D7F54" w14:textId="77777777" w:rsidR="00311C38" w:rsidRPr="00295829" w:rsidRDefault="00311C38" w:rsidP="00974A01">
      <w:pPr>
        <w:tabs>
          <w:tab w:val="left" w:pos="2010"/>
        </w:tabs>
        <w:spacing w:line="360" w:lineRule="auto"/>
        <w:jc w:val="both"/>
        <w:rPr>
          <w:rFonts w:ascii="Times New Roman" w:eastAsiaTheme="minorHAnsi" w:hAnsi="Times New Roman" w:cs="Times New Roman"/>
          <w:sz w:val="24"/>
          <w:szCs w:val="24"/>
          <w:lang w:val="en-GB"/>
        </w:rPr>
      </w:pPr>
    </w:p>
    <w:p w14:paraId="25DFE581" w14:textId="2F503A15"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researchers wanted to know if the participants were keen to have regular activities during their break time.  Therefore, question no. 6 sought to understand their feelings on the subject. According to the results displayed in Figure 6, it is clearly noticed that </w:t>
      </w:r>
      <w:r w:rsidR="00311C38">
        <w:rPr>
          <w:rFonts w:ascii="Times New Roman" w:eastAsiaTheme="minorHAnsi" w:hAnsi="Times New Roman" w:cs="Times New Roman"/>
          <w:sz w:val="24"/>
          <w:szCs w:val="24"/>
          <w:lang w:val="en-GB"/>
        </w:rPr>
        <w:t>69</w:t>
      </w:r>
      <w:r w:rsidRPr="00295829">
        <w:rPr>
          <w:rFonts w:ascii="Times New Roman" w:eastAsiaTheme="minorHAnsi" w:hAnsi="Times New Roman" w:cs="Times New Roman"/>
          <w:sz w:val="24"/>
          <w:szCs w:val="24"/>
          <w:lang w:val="en-GB"/>
        </w:rPr>
        <w:t xml:space="preserve">% agreed positively to have regular sports activities during their break, </w:t>
      </w:r>
      <w:r w:rsidR="00311C38">
        <w:rPr>
          <w:rFonts w:ascii="Times New Roman" w:eastAsiaTheme="minorHAnsi" w:hAnsi="Times New Roman" w:cs="Times New Roman"/>
          <w:sz w:val="24"/>
          <w:szCs w:val="24"/>
          <w:lang w:val="en-GB"/>
        </w:rPr>
        <w:t>16</w:t>
      </w:r>
      <w:r w:rsidRPr="00295829">
        <w:rPr>
          <w:rFonts w:ascii="Times New Roman" w:eastAsiaTheme="minorHAnsi" w:hAnsi="Times New Roman" w:cs="Times New Roman"/>
          <w:sz w:val="24"/>
          <w:szCs w:val="24"/>
          <w:lang w:val="en-GB"/>
        </w:rPr>
        <w:t xml:space="preserve">% might be interested and </w:t>
      </w:r>
      <w:r w:rsidR="00311C38">
        <w:rPr>
          <w:rFonts w:ascii="Times New Roman" w:eastAsiaTheme="minorHAnsi" w:hAnsi="Times New Roman" w:cs="Times New Roman"/>
          <w:sz w:val="24"/>
          <w:szCs w:val="24"/>
          <w:lang w:val="en-GB"/>
        </w:rPr>
        <w:t>15</w:t>
      </w:r>
      <w:r w:rsidRPr="00295829">
        <w:rPr>
          <w:rFonts w:ascii="Times New Roman" w:eastAsiaTheme="minorHAnsi" w:hAnsi="Times New Roman" w:cs="Times New Roman"/>
          <w:sz w:val="24"/>
          <w:szCs w:val="24"/>
          <w:lang w:val="en-GB"/>
        </w:rPr>
        <w:t>% do not agree at all.</w:t>
      </w:r>
    </w:p>
    <w:p w14:paraId="09940A16"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0F53AA17"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17B0DB65"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76DD7D84"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2A252A44"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6ED3292C"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35DF7F36"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5A2008C4"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5ADAB691" w14:textId="20C9083A"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w:lastRenderedPageBreak/>
        <mc:AlternateContent>
          <mc:Choice Requires="wps">
            <w:drawing>
              <wp:anchor distT="45720" distB="45720" distL="114300" distR="114300" simplePos="0" relativeHeight="251680768" behindDoc="0" locked="0" layoutInCell="1" allowOverlap="1" wp14:anchorId="13BB08AC" wp14:editId="09485C92">
                <wp:simplePos x="0" y="0"/>
                <wp:positionH relativeFrom="column">
                  <wp:posOffset>69011</wp:posOffset>
                </wp:positionH>
                <wp:positionV relativeFrom="paragraph">
                  <wp:posOffset>420</wp:posOffset>
                </wp:positionV>
                <wp:extent cx="1118870" cy="270510"/>
                <wp:effectExtent l="0" t="0" r="24130" b="15240"/>
                <wp:wrapSquare wrapText="bothSides"/>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1E9EBBE4" w14:textId="77777777" w:rsidR="00CC2D7D" w:rsidRPr="00DD5372" w:rsidRDefault="00CC2D7D" w:rsidP="00295829">
                            <w:pPr>
                              <w:jc w:val="center"/>
                              <w:rPr>
                                <w:b/>
                              </w:rPr>
                            </w:pPr>
                            <w:r>
                              <w:rPr>
                                <w:b/>
                              </w:rP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BB08AC" id="Text Box 29" o:spid="_x0000_s1033" type="#_x0000_t202" style="position:absolute;left:0;text-align:left;margin-left:5.45pt;margin-top:.05pt;width:88.1pt;height:21.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">
                <v:textbox>
                  <w:txbxContent>
                    <w:p w14:paraId="1E9EBBE4" w14:textId="77777777" w:rsidR="00CC2D7D" w:rsidRPr="00DD5372" w:rsidRDefault="00CC2D7D" w:rsidP="00295829">
                      <w:pPr>
                        <w:jc w:val="center"/>
                        <w:rPr>
                          <w:b/>
                        </w:rPr>
                      </w:pPr>
                      <w:r>
                        <w:rPr>
                          <w:b/>
                        </w:rPr>
                        <w:t>Figure 7.</w:t>
                      </w:r>
                    </w:p>
                  </w:txbxContent>
                </v:textbox>
                <w10:wrap type="square"/>
              </v:shape>
            </w:pict>
          </mc:Fallback>
        </mc:AlternateContent>
      </w:r>
    </w:p>
    <w:p w14:paraId="48A52350" w14:textId="02363DFE"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rPr>
        <w:drawing>
          <wp:inline distT="0" distB="0" distL="0" distR="0" wp14:anchorId="75F4E4CE" wp14:editId="0175E641">
            <wp:extent cx="4276725" cy="2333625"/>
            <wp:effectExtent l="0" t="0" r="9525" b="952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AF59553" w14:textId="77777777" w:rsidR="001F7CED" w:rsidRPr="00295829" w:rsidRDefault="001F7CED" w:rsidP="00974A01">
      <w:pPr>
        <w:tabs>
          <w:tab w:val="left" w:pos="2010"/>
        </w:tabs>
        <w:spacing w:line="360" w:lineRule="auto"/>
        <w:jc w:val="both"/>
        <w:rPr>
          <w:rFonts w:ascii="Times New Roman" w:eastAsiaTheme="minorHAnsi" w:hAnsi="Times New Roman" w:cs="Times New Roman"/>
          <w:sz w:val="24"/>
          <w:szCs w:val="24"/>
          <w:lang w:val="en-GB"/>
        </w:rPr>
      </w:pPr>
    </w:p>
    <w:p w14:paraId="139ABAFC"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Moreover, the above question (refer to figure 7) is based on the canteen facilities, whether the participants were happy with the current menu or if ever they wanted to opt for a healthy one.  Most of the participants, about 77% answered positively to the change in the menu and only 23% replied that they were happy with the current menu.  </w:t>
      </w:r>
    </w:p>
    <w:p w14:paraId="32041503"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no.9, which was an open ended question, sought to encourage the participants to comment or provide any suggestion they might have.  From the responses received, it was noted that they would appreciate to have:</w:t>
      </w:r>
    </w:p>
    <w:p w14:paraId="61A6E82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 A healthy food corner with fresh fruits, vegetables and salads.  </w:t>
      </w:r>
    </w:p>
    <w:p w14:paraId="5B253F17"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(b) Some are interested in having a weekly diet program.</w:t>
      </w:r>
    </w:p>
    <w:p w14:paraId="3EF23929"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(c) Two participants requested to remove the soft drinks and replace it by detox drinks and juice.  </w:t>
      </w:r>
    </w:p>
    <w:p w14:paraId="6D87B1A2"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(d) A certain number of participants requested more seasonal food.  </w:t>
      </w:r>
    </w:p>
    <w:p w14:paraId="09B6889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(e) Others stated that the visual aspect of the food is not appealing </w:t>
      </w:r>
    </w:p>
    <w:p w14:paraId="3AA2E2B2" w14:textId="7F4D0FCF"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 A number of participants requested to be more hygienic in terms of cleanliness and cooking process.</w:t>
      </w:r>
    </w:p>
    <w:p w14:paraId="15DF9857" w14:textId="0FCC65D2"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 xml:space="preserve">The following section is all about the personal information of the participants.  From question no.10 which asked the participants about their gender, we have noticed a high level of responses from the male </w:t>
      </w:r>
      <w:r w:rsidR="009A4AC0">
        <w:rPr>
          <w:rFonts w:ascii="Times New Roman" w:eastAsiaTheme="minorHAnsi" w:hAnsi="Times New Roman" w:cs="Times New Roman"/>
          <w:sz w:val="24"/>
          <w:szCs w:val="24"/>
          <w:lang w:val="en-GB"/>
        </w:rPr>
        <w:t xml:space="preserve">which </w:t>
      </w:r>
      <w:r w:rsidRPr="00295829">
        <w:rPr>
          <w:rFonts w:ascii="Times New Roman" w:eastAsiaTheme="minorHAnsi" w:hAnsi="Times New Roman" w:cs="Times New Roman"/>
          <w:sz w:val="24"/>
          <w:szCs w:val="24"/>
          <w:lang w:val="en-GB"/>
        </w:rPr>
        <w:t>is 6</w:t>
      </w:r>
      <w:r w:rsidR="008221A2">
        <w:rPr>
          <w:rFonts w:ascii="Times New Roman" w:eastAsiaTheme="minorHAnsi" w:hAnsi="Times New Roman" w:cs="Times New Roman"/>
          <w:sz w:val="24"/>
          <w:szCs w:val="24"/>
          <w:lang w:val="en-GB"/>
        </w:rPr>
        <w:t>9</w:t>
      </w:r>
      <w:r w:rsidRPr="00295829">
        <w:rPr>
          <w:rFonts w:ascii="Times New Roman" w:eastAsiaTheme="minorHAnsi" w:hAnsi="Times New Roman" w:cs="Times New Roman"/>
          <w:sz w:val="24"/>
          <w:szCs w:val="24"/>
          <w:lang w:val="en-GB"/>
        </w:rPr>
        <w:t xml:space="preserve">% </w:t>
      </w:r>
      <w:r w:rsidR="009A4AC0">
        <w:rPr>
          <w:rFonts w:ascii="Times New Roman" w:eastAsiaTheme="minorHAnsi" w:hAnsi="Times New Roman" w:cs="Times New Roman"/>
          <w:sz w:val="24"/>
          <w:szCs w:val="24"/>
          <w:lang w:val="en-GB"/>
        </w:rPr>
        <w:t xml:space="preserve">compared to </w:t>
      </w:r>
      <w:r w:rsidR="009A4AC0" w:rsidRPr="00295829">
        <w:rPr>
          <w:rFonts w:ascii="Times New Roman" w:eastAsiaTheme="minorHAnsi" w:hAnsi="Times New Roman" w:cs="Times New Roman"/>
          <w:sz w:val="24"/>
          <w:szCs w:val="24"/>
          <w:lang w:val="en-GB"/>
        </w:rPr>
        <w:t>31</w:t>
      </w:r>
      <w:r w:rsidRPr="00295829">
        <w:rPr>
          <w:rFonts w:ascii="Times New Roman" w:eastAsiaTheme="minorHAnsi" w:hAnsi="Times New Roman" w:cs="Times New Roman"/>
          <w:sz w:val="24"/>
          <w:szCs w:val="24"/>
          <w:lang w:val="en-GB"/>
        </w:rPr>
        <w:t xml:space="preserve">% </w:t>
      </w:r>
      <w:r w:rsidR="009A4AC0">
        <w:rPr>
          <w:rFonts w:ascii="Times New Roman" w:eastAsiaTheme="minorHAnsi" w:hAnsi="Times New Roman" w:cs="Times New Roman"/>
          <w:sz w:val="24"/>
          <w:szCs w:val="24"/>
          <w:lang w:val="en-GB"/>
        </w:rPr>
        <w:t xml:space="preserve">from </w:t>
      </w:r>
      <w:r w:rsidRPr="00295829">
        <w:rPr>
          <w:rFonts w:ascii="Times New Roman" w:eastAsiaTheme="minorHAnsi" w:hAnsi="Times New Roman" w:cs="Times New Roman"/>
          <w:sz w:val="24"/>
          <w:szCs w:val="24"/>
          <w:lang w:val="en-GB"/>
        </w:rPr>
        <w:t xml:space="preserve">female participants.   </w:t>
      </w:r>
    </w:p>
    <w:p w14:paraId="6D49A403" w14:textId="7F4F4DB2"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p>
    <w:p w14:paraId="3D25FA41" w14:textId="20649ADB"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mc:AlternateContent>
          <mc:Choice Requires="wps">
            <w:drawing>
              <wp:anchor distT="45720" distB="45720" distL="114300" distR="114300" simplePos="0" relativeHeight="251681792" behindDoc="0" locked="0" layoutInCell="1" allowOverlap="1" wp14:anchorId="696AC6CE" wp14:editId="03D74439">
                <wp:simplePos x="0" y="0"/>
                <wp:positionH relativeFrom="margin">
                  <wp:align>left</wp:align>
                </wp:positionH>
                <wp:positionV relativeFrom="paragraph">
                  <wp:posOffset>212725</wp:posOffset>
                </wp:positionV>
                <wp:extent cx="1118870" cy="270510"/>
                <wp:effectExtent l="0" t="0" r="24130" b="15240"/>
                <wp:wrapSquare wrapText="bothSides"/>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3340F2CA" w14:textId="77777777" w:rsidR="00CC2D7D" w:rsidRPr="00DD5372" w:rsidRDefault="00CC2D7D" w:rsidP="00295829">
                            <w:pPr>
                              <w:jc w:val="center"/>
                              <w:rPr>
                                <w:b/>
                              </w:rPr>
                            </w:pPr>
                            <w:r>
                              <w:rPr>
                                <w:b/>
                              </w:rP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6AC6CE" id="Text Box 31" o:spid="_x0000_s1034" type="#_x0000_t202" style="position:absolute;left:0;text-align:left;margin-left:0;margin-top:16.75pt;width:88.1pt;height:21.3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">
                <v:textbox>
                  <w:txbxContent>
                    <w:p w14:paraId="3340F2CA" w14:textId="77777777" w:rsidR="00CC2D7D" w:rsidRPr="00DD5372" w:rsidRDefault="00CC2D7D" w:rsidP="00295829">
                      <w:pPr>
                        <w:jc w:val="center"/>
                        <w:rPr>
                          <w:b/>
                        </w:rPr>
                      </w:pPr>
                      <w:r>
                        <w:rPr>
                          <w:b/>
                        </w:rPr>
                        <w:t>Figure 9.</w:t>
                      </w:r>
                    </w:p>
                  </w:txbxContent>
                </v:textbox>
                <w10:wrap type="square" anchorx="margin"/>
              </v:shape>
            </w:pict>
          </mc:Fallback>
        </mc:AlternateContent>
      </w:r>
    </w:p>
    <w:p w14:paraId="74FE707E" w14:textId="77777777"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p>
    <w:p w14:paraId="74D6DEAC" w14:textId="77777777"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p>
    <w:p w14:paraId="1071052A" w14:textId="047F2938"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rPr>
        <w:drawing>
          <wp:inline distT="0" distB="0" distL="0" distR="0" wp14:anchorId="1D5D08F6" wp14:editId="6D3183FE">
            <wp:extent cx="5162550" cy="2752725"/>
            <wp:effectExtent l="0" t="0" r="0" b="952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B9E8BDF" w14:textId="47B709C2"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 11 (see figure 9 above) is based on the age category.  It is observed that there is a high level of responses with 3</w:t>
      </w:r>
      <w:r w:rsidR="00E21248">
        <w:rPr>
          <w:rFonts w:ascii="Times New Roman" w:eastAsiaTheme="minorHAnsi" w:hAnsi="Times New Roman" w:cs="Times New Roman"/>
          <w:sz w:val="24"/>
          <w:szCs w:val="24"/>
          <w:lang w:val="en-GB"/>
        </w:rPr>
        <w:t>9</w:t>
      </w:r>
      <w:r w:rsidRPr="00295829">
        <w:rPr>
          <w:rFonts w:ascii="Times New Roman" w:eastAsiaTheme="minorHAnsi" w:hAnsi="Times New Roman" w:cs="Times New Roman"/>
          <w:sz w:val="24"/>
          <w:szCs w:val="24"/>
          <w:lang w:val="en-GB"/>
        </w:rPr>
        <w:t>% from the age category 25-34, followed by 25% from the age category 35-44, 20% for 18-24, 1</w:t>
      </w:r>
      <w:r w:rsidR="00E21248">
        <w:rPr>
          <w:rFonts w:ascii="Times New Roman" w:eastAsiaTheme="minorHAnsi" w:hAnsi="Times New Roman" w:cs="Times New Roman"/>
          <w:sz w:val="24"/>
          <w:szCs w:val="24"/>
          <w:lang w:val="en-GB"/>
        </w:rPr>
        <w:t>1</w:t>
      </w:r>
      <w:r w:rsidRPr="00295829">
        <w:rPr>
          <w:rFonts w:ascii="Times New Roman" w:eastAsiaTheme="minorHAnsi" w:hAnsi="Times New Roman" w:cs="Times New Roman"/>
          <w:sz w:val="24"/>
          <w:szCs w:val="24"/>
          <w:lang w:val="en-GB"/>
        </w:rPr>
        <w:t xml:space="preserve">% for 45-54 and 5% for 55-64.  </w:t>
      </w:r>
    </w:p>
    <w:p w14:paraId="1A73823D" w14:textId="77777777" w:rsidR="00B1682F" w:rsidRDefault="007640FB" w:rsidP="00974A01">
      <w:pPr>
        <w:tabs>
          <w:tab w:val="left" w:pos="2010"/>
        </w:tabs>
        <w:spacing w:line="360" w:lineRule="auto"/>
        <w:jc w:val="both"/>
        <w:rPr>
          <w:rFonts w:ascii="Times New Roman" w:eastAsiaTheme="minorHAnsi" w:hAnsi="Times New Roman" w:cs="Times New Roman"/>
          <w:sz w:val="24"/>
          <w:szCs w:val="24"/>
          <w:lang w:val="en-GB"/>
        </w:rPr>
      </w:pPr>
      <w:r w:rsidRPr="007640FB">
        <w:rPr>
          <w:rFonts w:ascii="Times New Roman" w:eastAsiaTheme="minorHAnsi" w:hAnsi="Times New Roman" w:cs="Times New Roman"/>
          <w:sz w:val="24"/>
          <w:szCs w:val="24"/>
          <w:lang w:val="en-GB"/>
        </w:rPr>
        <w:t>While compiling the survey findings, we realised that we needed more information for proper analysis.  Hence, we conducted Focus Group sessions with the Team Members to complement the information received above.</w:t>
      </w:r>
      <w:r>
        <w:rPr>
          <w:rFonts w:ascii="Times New Roman" w:eastAsiaTheme="minorHAnsi" w:hAnsi="Times New Roman" w:cs="Times New Roman"/>
          <w:sz w:val="24"/>
          <w:szCs w:val="24"/>
          <w:lang w:val="en-GB"/>
        </w:rPr>
        <w:t xml:space="preserve"> F</w:t>
      </w:r>
      <w:r w:rsidR="00295829" w:rsidRPr="00295829">
        <w:rPr>
          <w:rFonts w:ascii="Times New Roman" w:eastAsiaTheme="minorHAnsi" w:hAnsi="Times New Roman" w:cs="Times New Roman"/>
          <w:sz w:val="24"/>
          <w:szCs w:val="24"/>
          <w:lang w:val="en-GB"/>
        </w:rPr>
        <w:t>our Focus groups of 10 Team Members were organised</w:t>
      </w:r>
      <w:r>
        <w:rPr>
          <w:rFonts w:ascii="Times New Roman" w:eastAsiaTheme="minorHAnsi" w:hAnsi="Times New Roman" w:cs="Times New Roman"/>
          <w:sz w:val="24"/>
          <w:szCs w:val="24"/>
          <w:lang w:val="en-GB"/>
        </w:rPr>
        <w:t xml:space="preserve"> and</w:t>
      </w:r>
      <w:r w:rsidR="00295829" w:rsidRPr="00295829">
        <w:rPr>
          <w:rFonts w:ascii="Times New Roman" w:eastAsiaTheme="minorHAnsi" w:hAnsi="Times New Roman" w:cs="Times New Roman"/>
          <w:sz w:val="24"/>
          <w:szCs w:val="24"/>
          <w:lang w:val="en-GB"/>
        </w:rPr>
        <w:t xml:space="preserve"> Team Members</w:t>
      </w:r>
      <w:r>
        <w:rPr>
          <w:rFonts w:ascii="Times New Roman" w:eastAsiaTheme="minorHAnsi" w:hAnsi="Times New Roman" w:cs="Times New Roman"/>
          <w:sz w:val="24"/>
          <w:szCs w:val="24"/>
          <w:lang w:val="en-GB"/>
        </w:rPr>
        <w:t xml:space="preserve"> </w:t>
      </w:r>
      <w:r w:rsidR="00295829" w:rsidRPr="00295829">
        <w:rPr>
          <w:rFonts w:ascii="Times New Roman" w:eastAsiaTheme="minorHAnsi" w:hAnsi="Times New Roman" w:cs="Times New Roman"/>
          <w:sz w:val="24"/>
          <w:szCs w:val="24"/>
          <w:lang w:val="en-GB"/>
        </w:rPr>
        <w:t>from</w:t>
      </w:r>
      <w:r>
        <w:rPr>
          <w:rFonts w:ascii="Times New Roman" w:eastAsiaTheme="minorHAnsi" w:hAnsi="Times New Roman" w:cs="Times New Roman"/>
          <w:sz w:val="24"/>
          <w:szCs w:val="24"/>
          <w:lang w:val="en-GB"/>
        </w:rPr>
        <w:t xml:space="preserve"> both</w:t>
      </w:r>
      <w:r w:rsidR="00295829" w:rsidRPr="00295829">
        <w:rPr>
          <w:rFonts w:ascii="Times New Roman" w:eastAsiaTheme="minorHAnsi" w:hAnsi="Times New Roman" w:cs="Times New Roman"/>
          <w:sz w:val="24"/>
          <w:szCs w:val="24"/>
          <w:lang w:val="en-GB"/>
        </w:rPr>
        <w:t xml:space="preserve"> </w:t>
      </w:r>
      <w:r w:rsidR="00295829" w:rsidRPr="00015575">
        <w:rPr>
          <w:rFonts w:ascii="Times New Roman" w:eastAsiaTheme="minorHAnsi" w:hAnsi="Times New Roman" w:cs="Times New Roman"/>
          <w:sz w:val="24"/>
          <w:szCs w:val="24"/>
          <w:lang w:val="en-GB"/>
        </w:rPr>
        <w:t>L</w:t>
      </w:r>
      <w:r w:rsidR="00287381" w:rsidRPr="00015575">
        <w:rPr>
          <w:rFonts w:ascii="Times New Roman" w:eastAsiaTheme="minorHAnsi" w:hAnsi="Times New Roman" w:cs="Times New Roman"/>
          <w:sz w:val="24"/>
          <w:szCs w:val="24"/>
          <w:lang w:val="en-GB"/>
        </w:rPr>
        <w:t>UX</w:t>
      </w:r>
      <w:r w:rsidR="00295829" w:rsidRPr="00015575">
        <w:rPr>
          <w:rFonts w:ascii="Arial" w:eastAsiaTheme="minorHAnsi" w:hAnsi="Arial" w:cs="Arial"/>
          <w:sz w:val="24"/>
          <w:szCs w:val="24"/>
          <w:lang w:val="en-GB"/>
        </w:rPr>
        <w:t>*</w:t>
      </w:r>
      <w:r w:rsidR="00295829" w:rsidRPr="00295829">
        <w:rPr>
          <w:rFonts w:ascii="Times New Roman" w:eastAsiaTheme="minorHAnsi" w:hAnsi="Times New Roman" w:cs="Times New Roman"/>
          <w:sz w:val="24"/>
          <w:szCs w:val="24"/>
          <w:lang w:val="en-GB"/>
        </w:rPr>
        <w:t xml:space="preserve"> Grand Gaube and Merville Beach contributed to an open discussion in the presence of a moderator and gave their opinion.  </w:t>
      </w:r>
    </w:p>
    <w:p w14:paraId="7B21F7A5" w14:textId="77777777" w:rsidR="0054387F" w:rsidRDefault="0054387F" w:rsidP="00974A01">
      <w:pPr>
        <w:tabs>
          <w:tab w:val="left" w:pos="2010"/>
        </w:tabs>
        <w:spacing w:line="360" w:lineRule="auto"/>
        <w:jc w:val="both"/>
        <w:rPr>
          <w:rFonts w:ascii="Times New Roman" w:eastAsiaTheme="minorHAnsi" w:hAnsi="Times New Roman" w:cs="Times New Roman"/>
          <w:b/>
          <w:sz w:val="24"/>
          <w:szCs w:val="24"/>
          <w:lang w:val="en-GB"/>
        </w:rPr>
      </w:pPr>
    </w:p>
    <w:p w14:paraId="61267824" w14:textId="77777777" w:rsidR="0054387F" w:rsidRDefault="0054387F" w:rsidP="00974A01">
      <w:pPr>
        <w:tabs>
          <w:tab w:val="left" w:pos="2010"/>
        </w:tabs>
        <w:spacing w:line="360" w:lineRule="auto"/>
        <w:jc w:val="both"/>
        <w:rPr>
          <w:rFonts w:ascii="Times New Roman" w:eastAsiaTheme="minorHAnsi" w:hAnsi="Times New Roman" w:cs="Times New Roman"/>
          <w:b/>
          <w:sz w:val="24"/>
          <w:szCs w:val="24"/>
          <w:lang w:val="en-GB"/>
        </w:rPr>
      </w:pPr>
    </w:p>
    <w:p w14:paraId="25AD19B9" w14:textId="026C6F08" w:rsidR="00A527CE" w:rsidRDefault="00A527CE" w:rsidP="00974A01">
      <w:pPr>
        <w:tabs>
          <w:tab w:val="left" w:pos="2010"/>
        </w:tabs>
        <w:spacing w:line="360" w:lineRule="auto"/>
        <w:jc w:val="both"/>
        <w:rPr>
          <w:rFonts w:ascii="Times New Roman" w:eastAsiaTheme="minorHAnsi" w:hAnsi="Times New Roman" w:cs="Times New Roman"/>
          <w:b/>
          <w:sz w:val="24"/>
          <w:szCs w:val="24"/>
          <w:lang w:val="en-GB"/>
        </w:rPr>
      </w:pPr>
      <w:r w:rsidRPr="00A527CE">
        <w:rPr>
          <w:rFonts w:ascii="Times New Roman" w:eastAsiaTheme="minorHAnsi" w:hAnsi="Times New Roman" w:cs="Times New Roman"/>
          <w:b/>
          <w:sz w:val="24"/>
          <w:szCs w:val="24"/>
          <w:lang w:val="en-GB"/>
        </w:rPr>
        <w:lastRenderedPageBreak/>
        <w:t>Results from Team Members Focus Group</w:t>
      </w:r>
    </w:p>
    <w:p w14:paraId="454A4E90"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(i) The feedback from the focus group is aligned with the results of the survey as a little over 50% of the group was satisfied with the current facilities while the remaining mentioned their dissatisfaction. </w:t>
      </w:r>
    </w:p>
    <w:p w14:paraId="4EB4C965"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50% of the participants were satisfied as they had their favourite games such as the carom and also because the facilities provided by the hotel, such as the meals and transport facilities were considered as a benefit for them as they did not have to cook food to bring to work.  Those participants felt that the company cared for them and in return, they will care for the company and show engagement as mentioned by Cook, (2008) and Costley, (2010) in their books on employee engagement.   </w:t>
      </w:r>
    </w:p>
    <w:p w14:paraId="089F14CA"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The remaining participants who were not satisfied, voiced out their feelings.  For them, the facilities were not convenient enough and they felt that the company was not doing anything regarding their wellbeing and that there was no consideration for the Team Members. </w:t>
      </w:r>
    </w:p>
    <w:p w14:paraId="7FF6768D" w14:textId="77777777" w:rsidR="0054387F" w:rsidRPr="00EF1D45" w:rsidRDefault="0054387F" w:rsidP="0054387F">
      <w:pPr>
        <w:tabs>
          <w:tab w:val="left" w:pos="2010"/>
        </w:tabs>
        <w:jc w:val="both"/>
        <w:rPr>
          <w:rFonts w:ascii="Times New Roman" w:eastAsiaTheme="minorHAnsi" w:hAnsi="Times New Roman" w:cs="Times New Roman"/>
          <w:sz w:val="24"/>
          <w:szCs w:val="24"/>
          <w:highlight w:val="yellow"/>
          <w:lang w:val="en-GB"/>
        </w:rPr>
      </w:pPr>
    </w:p>
    <w:p w14:paraId="2D2F075E"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(ii) From good physical condition, to relationship with others to mental &amp; emotional happiness, well-being means different things to different team members.</w:t>
      </w:r>
    </w:p>
    <w:p w14:paraId="003A7CA4"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During the different Focus Groups, the researchers had the opportunity to learn and understand what the Team Members really think about well-being and what they were looking for as well-being initiatives. </w:t>
      </w:r>
    </w:p>
    <w:p w14:paraId="5ECC4ABC"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For 33% of the participants, well-being refers to being in good physical condition, 28% think that their relationship with others has a positive effect on their well-being and for the remaining 40%, well-being has to do with their mental state and emotions. </w:t>
      </w:r>
    </w:p>
    <w:p w14:paraId="5E5C001D"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When analysing the responses received from the survey and that of the focus group, a difference in the response rate was noted, which gives an indication of what people value as well-being. The responses received for this question confirms the fact that the physical, psychological, mental state of a person has a direct impact on his/her wellbeing.</w:t>
      </w:r>
    </w:p>
    <w:p w14:paraId="0A7D3D64"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It was also noted that the majority of the participants were willing to practice a sports activity after their working hours to maintain their health.  20% were not agreeable as they do not have a transport facility but confirmed that if the company was to provide a transport facility, they will be happy to enjoy these activities.  </w:t>
      </w:r>
    </w:p>
    <w:p w14:paraId="01A8EB8A" w14:textId="77777777" w:rsidR="0054387F"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From the feedback, we understood that the participants were interested in having well-being initiatives such as playing volleyball, football, tennis, have access to the gym and have swimming sessions.  These outdoor sports activities are currently not available at the resorts and having these activities would show the Team Members that the company cares for them which in return will enhance their engagement and increase their sense of belonging.</w:t>
      </w:r>
    </w:p>
    <w:p w14:paraId="13ABF288"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p>
    <w:p w14:paraId="4860C82D"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lastRenderedPageBreak/>
        <w:t xml:space="preserve">(iii) Team members are not satisfied with the changing rooms and rest room facilities. </w:t>
      </w:r>
    </w:p>
    <w:p w14:paraId="43EC4548"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76% of the participants mentioned that the changing rooms and rest rooms were old with limited shower facilities and could not accommodate all Team members.  There is not enough privacy.  Regarding the hygiene aspects, the participants felt that both the changing rooms and rest rooms were not cleaned properly.  They even suggested to have an extractor for the changing rooms, which will help to have a continuous flow of fresh air.  .  </w:t>
      </w:r>
    </w:p>
    <w:p w14:paraId="5A2AC5C7"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Thirteen participants requested to have a TV, larger beds, clean linens, better quality of pillows with comfortable amenities.  They also proposed to have a snack distribution machine available.  This feedback on changing rooms and rest rooms co-relates with what the Team Members said during the survey.</w:t>
      </w:r>
    </w:p>
    <w:p w14:paraId="35F24F57"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(iv) The majority of team members are health conscious and are not satisfied with the current menu in the canteen since the latter is not considered as healthy.</w:t>
      </w:r>
    </w:p>
    <w:p w14:paraId="2BDA9399" w14:textId="77777777" w:rsidR="0054387F"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When asked about well-being, more than 85% agreed that well-being also refers to being in good health and eating healthy food.  They find that the current menu available at the canteen was not healthy, too much oil was been used and too much junk food.  Therefore, the participants were asked for any suggestion they might have regarding the food service and the following were noted:</w:t>
      </w:r>
    </w:p>
    <w:p w14:paraId="7B5D29FF"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For breakfast, the participants suggested to have a healthy breakfast with fruits, vegetables, cereals, bread and meat or meat alternatives.</w:t>
      </w:r>
    </w:p>
    <w:p w14:paraId="40211E89"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Regarding lunch, the participants have opted for light meal with steamed vegetables and grilled meat.</w:t>
      </w:r>
    </w:p>
    <w:p w14:paraId="519D5432"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For tea time, instead of having bread every day, they suggested to have more fruits, fresh juice and cookies.</w:t>
      </w:r>
    </w:p>
    <w:p w14:paraId="1BB3E79F"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For dinner, the participants have requested a different menu from lunch which is light with fruits and vegetables.</w:t>
      </w:r>
    </w:p>
    <w:p w14:paraId="5FC96FFD"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38076C">
        <w:rPr>
          <w:rFonts w:ascii="Times New Roman" w:eastAsiaTheme="minorHAnsi" w:hAnsi="Times New Roman" w:cs="Times New Roman"/>
          <w:sz w:val="24"/>
          <w:szCs w:val="24"/>
          <w:lang w:val="en-GB"/>
        </w:rPr>
        <w:t xml:space="preserve"> </w:t>
      </w:r>
      <w:r w:rsidRPr="002B0AAC">
        <w:rPr>
          <w:rFonts w:ascii="Times New Roman" w:eastAsiaTheme="minorHAnsi" w:hAnsi="Times New Roman" w:cs="Times New Roman"/>
          <w:sz w:val="24"/>
          <w:szCs w:val="24"/>
          <w:lang w:val="en-GB"/>
        </w:rPr>
        <w:t>Moreover, another Focus group was organised with the Heads of Departments from both LUX</w:t>
      </w:r>
      <w:r w:rsidRPr="002B0AAC">
        <w:rPr>
          <w:rFonts w:ascii="Arial" w:eastAsiaTheme="minorHAnsi" w:hAnsi="Arial" w:cs="Arial"/>
          <w:sz w:val="24"/>
          <w:szCs w:val="24"/>
          <w:lang w:val="en-GB"/>
        </w:rPr>
        <w:t>*</w:t>
      </w:r>
      <w:r w:rsidRPr="002B0AAC">
        <w:rPr>
          <w:rFonts w:ascii="Times New Roman" w:eastAsiaTheme="minorHAnsi" w:hAnsi="Times New Roman" w:cs="Times New Roman"/>
          <w:sz w:val="24"/>
          <w:szCs w:val="24"/>
          <w:lang w:val="en-GB"/>
        </w:rPr>
        <w:t xml:space="preserve"> Grand Gaube and Merville Beach.  The Focus group took place in the presence of a moderator to prevent any kind of bias.  The questions were structured and rephrased based on the feedback received from the survey and Focus group with the Team Members.  These helped in enhancing the data gathering from different sources to come up with a recommendation.</w:t>
      </w:r>
    </w:p>
    <w:p w14:paraId="4DDA23B6" w14:textId="77777777" w:rsidR="0054387F" w:rsidRPr="00EF1D45" w:rsidRDefault="0054387F" w:rsidP="0054387F">
      <w:pPr>
        <w:tabs>
          <w:tab w:val="left" w:pos="2010"/>
        </w:tabs>
        <w:jc w:val="both"/>
        <w:rPr>
          <w:rFonts w:ascii="Times New Roman" w:eastAsiaTheme="minorHAnsi" w:hAnsi="Times New Roman" w:cs="Times New Roman"/>
          <w:sz w:val="24"/>
          <w:szCs w:val="24"/>
          <w:highlight w:val="yellow"/>
          <w:lang w:val="en-GB"/>
        </w:rPr>
      </w:pPr>
      <w:r w:rsidRPr="00787212">
        <w:rPr>
          <w:rFonts w:ascii="Times New Roman" w:eastAsiaTheme="minorHAnsi" w:hAnsi="Times New Roman" w:cs="Times New Roman"/>
          <w:sz w:val="24"/>
          <w:szCs w:val="24"/>
          <w:lang w:val="en-GB"/>
        </w:rPr>
        <w:t xml:space="preserve">The main findings from the Focus group with the </w:t>
      </w:r>
      <w:r>
        <w:rPr>
          <w:rFonts w:ascii="Times New Roman" w:eastAsiaTheme="minorHAnsi" w:hAnsi="Times New Roman" w:cs="Times New Roman"/>
          <w:sz w:val="24"/>
          <w:szCs w:val="24"/>
          <w:lang w:val="en-GB"/>
        </w:rPr>
        <w:t>Head of Departments (HODs)</w:t>
      </w:r>
      <w:r w:rsidRPr="00787212">
        <w:rPr>
          <w:rFonts w:ascii="Times New Roman" w:eastAsiaTheme="minorHAnsi" w:hAnsi="Times New Roman" w:cs="Times New Roman"/>
          <w:sz w:val="24"/>
          <w:szCs w:val="24"/>
          <w:lang w:val="en-GB"/>
        </w:rPr>
        <w:t xml:space="preserve"> were as follows:</w:t>
      </w:r>
    </w:p>
    <w:p w14:paraId="4498DF0C"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(i) For HODs well-being is related to health and physical condition, but also to the state of mind including a good working environment.</w:t>
      </w:r>
    </w:p>
    <w:p w14:paraId="37B1B8B6"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From the responses received, we can see that for the Heads of Departments, more than 90% of the participants confirmed that well-being refers to being in good health and physical condition, healthy state of mind and having a work life balance.  </w:t>
      </w:r>
    </w:p>
    <w:p w14:paraId="3807E06E"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For 9% of the participants well-being refers to having a good working atmosphere and feeling good personally. Therefore, we can see here again that there is a similarity in the responses received from both the Team Members and Heads of Departments.</w:t>
      </w:r>
    </w:p>
    <w:p w14:paraId="2139AC49" w14:textId="4684046D"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lastRenderedPageBreak/>
        <w:t>(ii) HODs believe that improvements should be done to enhance the well-being of the Team Members</w:t>
      </w:r>
      <w:r>
        <w:rPr>
          <w:rFonts w:ascii="Times New Roman" w:eastAsiaTheme="minorHAnsi" w:hAnsi="Times New Roman" w:cs="Times New Roman"/>
          <w:sz w:val="24"/>
          <w:szCs w:val="24"/>
          <w:lang w:val="en-GB"/>
        </w:rPr>
        <w:t>.</w:t>
      </w:r>
      <w:r w:rsidRPr="002B0AAC">
        <w:rPr>
          <w:rFonts w:ascii="Times New Roman" w:eastAsiaTheme="minorHAnsi" w:hAnsi="Times New Roman" w:cs="Times New Roman"/>
          <w:sz w:val="24"/>
          <w:szCs w:val="24"/>
          <w:lang w:val="en-GB"/>
        </w:rPr>
        <w:t xml:space="preserve"> </w:t>
      </w:r>
    </w:p>
    <w:p w14:paraId="3C933B92"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During the Focus group, 65% of the participants stated that there were not enough indoor and outdoor activities for the Team Members and that the company should work on same.  </w:t>
      </w:r>
    </w:p>
    <w:p w14:paraId="77611BB7"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Zumba, yoga,</w:t>
      </w:r>
      <w:r>
        <w:rPr>
          <w:rFonts w:ascii="Times New Roman" w:eastAsiaTheme="minorHAnsi" w:hAnsi="Times New Roman" w:cs="Times New Roman"/>
          <w:sz w:val="24"/>
          <w:szCs w:val="24"/>
          <w:lang w:val="en-GB"/>
        </w:rPr>
        <w:t xml:space="preserve"> </w:t>
      </w:r>
      <w:r w:rsidRPr="002B0AAC">
        <w:rPr>
          <w:rFonts w:ascii="Times New Roman" w:eastAsiaTheme="minorHAnsi" w:hAnsi="Times New Roman" w:cs="Times New Roman"/>
          <w:sz w:val="24"/>
          <w:szCs w:val="24"/>
          <w:lang w:val="en-GB"/>
        </w:rPr>
        <w:t xml:space="preserve">swimming sessions, football and volleyball were highlighted again.  More than  90% of the participants suggested that the amenities of the restrooms, such as mattresses, air-conditioning unit and pillows should be reviewed as they were not in good condition and there was not enough space and amenities provided.  Here again, a correlation with the responses received from the survey and Focus group with the Team Members was noted.  </w:t>
      </w:r>
    </w:p>
    <w:p w14:paraId="637126DA"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Heads of Departments were asked about the possibility to allow their Team Members to practice a sports activity during their break time. More than 75% think that it would not be feasible due to operational concerns.  For them, it would be much easier to plan a half day activity per week or twice per month to enable the Team Members to enjoy sports activities at ease.</w:t>
      </w:r>
    </w:p>
    <w:p w14:paraId="06EC5E47"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p>
    <w:p w14:paraId="34E97E8B"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(iv) HODs are of the opinion that the menu of the canteen should be reviewed to be more health focused.</w:t>
      </w:r>
    </w:p>
    <w:p w14:paraId="7CA86F89"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 83% of the Heads of Departments mentioned that the canteen menu should be reviewed with more healthy food.  They even suggested to work on a new menu and review the food preparation and presentation as same was not appealing. </w:t>
      </w:r>
    </w:p>
    <w:p w14:paraId="64CBE130" w14:textId="77777777" w:rsidR="0054387F" w:rsidRDefault="0054387F" w:rsidP="0054387F">
      <w:pPr>
        <w:tabs>
          <w:tab w:val="left" w:pos="2010"/>
        </w:tabs>
        <w:jc w:val="both"/>
        <w:rPr>
          <w:rFonts w:ascii="Times New Roman" w:eastAsiaTheme="minorHAnsi" w:hAnsi="Times New Roman" w:cs="Times New Roman"/>
          <w:sz w:val="24"/>
          <w:szCs w:val="24"/>
          <w:lang w:val="en-GB"/>
        </w:rPr>
      </w:pPr>
      <w:r w:rsidRPr="00450121">
        <w:rPr>
          <w:rFonts w:ascii="Times New Roman" w:eastAsiaTheme="minorHAnsi" w:hAnsi="Times New Roman" w:cs="Times New Roman"/>
          <w:sz w:val="24"/>
          <w:szCs w:val="24"/>
          <w:lang w:val="en-GB"/>
        </w:rPr>
        <w:t>Finally, the participants were asked for suggestions and below feedback was received:</w:t>
      </w:r>
    </w:p>
    <w:p w14:paraId="61C6FCEE" w14:textId="3BA2B65F" w:rsidR="0054387F" w:rsidRDefault="0054387F" w:rsidP="0054387F">
      <w:pPr>
        <w:tabs>
          <w:tab w:val="left" w:pos="2010"/>
        </w:tabs>
        <w:jc w:val="both"/>
        <w:rPr>
          <w:rFonts w:ascii="Times New Roman" w:eastAsiaTheme="minorHAnsi" w:hAnsi="Times New Roman" w:cs="Times New Roman"/>
          <w:sz w:val="24"/>
          <w:szCs w:val="24"/>
          <w:lang w:val="en-GB"/>
        </w:rPr>
      </w:pPr>
      <w:r w:rsidRPr="0054387F">
        <w:rPr>
          <w:rFonts w:ascii="Times New Roman" w:eastAsiaTheme="minorHAnsi" w:hAnsi="Times New Roman" w:cs="Times New Roman"/>
          <w:sz w:val="24"/>
          <w:szCs w:val="24"/>
          <w:lang w:val="en-GB"/>
        </w:rPr>
        <w:t>(i</w:t>
      </w:r>
      <w:r>
        <w:rPr>
          <w:rFonts w:ascii="Times New Roman" w:eastAsiaTheme="minorHAnsi" w:hAnsi="Times New Roman" w:cs="Times New Roman"/>
          <w:sz w:val="24"/>
          <w:szCs w:val="24"/>
          <w:lang w:val="en-GB"/>
        </w:rPr>
        <w:t xml:space="preserve">) Canteen </w:t>
      </w:r>
    </w:p>
    <w:p w14:paraId="782E640B" w14:textId="77777777" w:rsid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Relating to the canteen, here again, we can see that the participants are very health conscious as they have requested for a healthy corner and want to receive training on how to eat healthy.  They have even suggested to reduce the amount of sugar being use in the juices.</w:t>
      </w:r>
    </w:p>
    <w:p w14:paraId="26C0DF3A" w14:textId="089E4AA8" w:rsidR="0054387F" w:rsidRP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(ii) </w:t>
      </w:r>
      <w:r w:rsidRPr="0054387F">
        <w:rPr>
          <w:rFonts w:ascii="Times New Roman" w:eastAsiaTheme="minorHAnsi" w:hAnsi="Times New Roman" w:cs="Times New Roman"/>
          <w:sz w:val="24"/>
          <w:szCs w:val="24"/>
          <w:lang w:val="en-GB"/>
        </w:rPr>
        <w:t>Activities</w:t>
      </w:r>
    </w:p>
    <w:p w14:paraId="504076D5" w14:textId="77777777" w:rsid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It was quite interesting to have the HODs feedback.  From their feedback, we have noted that they think that the company should invest in more outdoor activities and yoga classes after working hours and have collective activities which will help to enhance the team spirit.  They even requested more Team building activities and educational outing.</w:t>
      </w:r>
    </w:p>
    <w:p w14:paraId="541B9D26" w14:textId="39B5A596" w:rsidR="0054387F" w:rsidRP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(iii) </w:t>
      </w:r>
      <w:r w:rsidRPr="0054387F">
        <w:rPr>
          <w:rFonts w:ascii="Times New Roman" w:eastAsiaTheme="minorHAnsi" w:hAnsi="Times New Roman" w:cs="Times New Roman"/>
          <w:sz w:val="24"/>
          <w:szCs w:val="24"/>
          <w:lang w:val="en-GB"/>
        </w:rPr>
        <w:t>Communication</w:t>
      </w:r>
    </w:p>
    <w:p w14:paraId="4268977E" w14:textId="77777777" w:rsid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The HODs think that there should be more frequent town hall for sharing of information about the company.</w:t>
      </w:r>
    </w:p>
    <w:p w14:paraId="41888AB3" w14:textId="2215A4A5" w:rsidR="0054387F" w:rsidRP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(iv</w:t>
      </w:r>
      <w:r w:rsidRPr="0054387F">
        <w:rPr>
          <w:rFonts w:ascii="Times New Roman" w:eastAsiaTheme="minorHAnsi" w:hAnsi="Times New Roman" w:cs="Times New Roman"/>
          <w:sz w:val="24"/>
          <w:szCs w:val="24"/>
          <w:lang w:val="en-GB"/>
        </w:rPr>
        <w:t>) General suggestions</w:t>
      </w:r>
    </w:p>
    <w:p w14:paraId="2E3DCB45" w14:textId="77777777" w:rsidR="0054387F" w:rsidRPr="00D26CE7"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Medical check-up has been requested by the HODs of LUX</w:t>
      </w:r>
      <w:r w:rsidRPr="00D26CE7">
        <w:rPr>
          <w:rFonts w:ascii="Arial" w:eastAsiaTheme="minorHAnsi" w:hAnsi="Arial" w:cs="Arial"/>
          <w:sz w:val="24"/>
          <w:szCs w:val="24"/>
          <w:lang w:val="en-GB"/>
        </w:rPr>
        <w:t>*</w:t>
      </w:r>
      <w:r>
        <w:rPr>
          <w:rFonts w:ascii="Times New Roman" w:eastAsiaTheme="minorHAnsi" w:hAnsi="Times New Roman" w:cs="Times New Roman"/>
          <w:sz w:val="24"/>
          <w:szCs w:val="24"/>
          <w:lang w:val="en-GB"/>
        </w:rPr>
        <w:t xml:space="preserve"> Grand Gaube.  They also think that the company should focus more on positive things rather than negative.  </w:t>
      </w:r>
      <w:r w:rsidRPr="001E3448">
        <w:rPr>
          <w:rFonts w:ascii="Times New Roman" w:eastAsiaTheme="minorHAnsi" w:hAnsi="Times New Roman" w:cs="Times New Roman"/>
          <w:sz w:val="24"/>
          <w:szCs w:val="24"/>
          <w:lang w:val="en-GB"/>
        </w:rPr>
        <w:t xml:space="preserve">One participant </w:t>
      </w:r>
      <w:r>
        <w:rPr>
          <w:rFonts w:ascii="Times New Roman" w:eastAsiaTheme="minorHAnsi" w:hAnsi="Times New Roman" w:cs="Times New Roman"/>
          <w:sz w:val="24"/>
          <w:szCs w:val="24"/>
          <w:lang w:val="en-GB"/>
        </w:rPr>
        <w:t xml:space="preserve">even </w:t>
      </w:r>
      <w:r w:rsidRPr="001E3448">
        <w:rPr>
          <w:rFonts w:ascii="Times New Roman" w:eastAsiaTheme="minorHAnsi" w:hAnsi="Times New Roman" w:cs="Times New Roman"/>
          <w:sz w:val="24"/>
          <w:szCs w:val="24"/>
          <w:lang w:val="en-GB"/>
        </w:rPr>
        <w:lastRenderedPageBreak/>
        <w:t>suggested to have a kindergarten at work</w:t>
      </w:r>
      <w:r>
        <w:rPr>
          <w:rFonts w:ascii="Times New Roman" w:eastAsiaTheme="minorHAnsi" w:hAnsi="Times New Roman" w:cs="Times New Roman"/>
          <w:sz w:val="24"/>
          <w:szCs w:val="24"/>
          <w:lang w:val="en-GB"/>
        </w:rPr>
        <w:t xml:space="preserve"> which will be of great help to the women working.  Some participants referred to the birthday celebration that is being done and requested that same is being done in a more lively way.</w:t>
      </w:r>
    </w:p>
    <w:p w14:paraId="0D940857"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Furthermore, an interview was carried out with the Human Resource Managers of both properties to have their personal feedback. Some of the feedback from our findings were shared with them and they agreed on the following, the definition of well-being can be defined as the balance between four aspects, namely mental, physical, social and emotional. This definition is in alignment with what the other participants have described as their definition of well-being. </w:t>
      </w:r>
    </w:p>
    <w:p w14:paraId="03109F51"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When asked about their opinion on the well-being activities provided by the hotel, both agreed in saying that it was relatively good compared to other hotels on the island but there is still room for improvement in the canteen particularly, to have more food variety, more healthy food and drinks.  Regarding outdoor games, the HR think that having a recreational area would help in enhancing the outdoor activities.  Again, there is a positive correlation with the Team Members’ feedback regarding the outdoor games.</w:t>
      </w:r>
    </w:p>
    <w:p w14:paraId="2FBC9243"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For the changing room, the Human Resource Managers suggested to have soap dispenser available, shower gel, a manicure kit for Team Members to use and also a Barber shop as for the hospitality industry grooming plays an important role.</w:t>
      </w:r>
    </w:p>
    <w:p w14:paraId="7043D1C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Regarding rest rooms, they suggested to have the similar facilities provided to guests. It may not be identical but the quality could be similar. It should be identical to the guest room.  This will help to enhance the Team Members engagement at work.  When people are happy at work, this has a positive impact on their well-being confirms (Harter, 2010). Our physical condition has also an impact on our well-being.  Everything that we eat and drink affects our system.  Our body works better when we consume healthy food and drinks.</w:t>
      </w:r>
    </w:p>
    <w:p w14:paraId="74D3D466" w14:textId="7EBF7723"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Apart from the Survey and Focus Group, a survey was carried out towards our competitors and partners through interviews. These were Domino’s Pizza a franchise newly launched in Mauritius, Trou aux Biches Hotel from Beachcomber company, Sugar Beach from Sun Resorts, Shangri-La hotel part of the SUN company, Technogym Head Quarters Italy and Glass Lam, specialised in glass manufacturing in Mauritius and a site visit was done </w:t>
      </w:r>
      <w:r w:rsidRPr="00D76360">
        <w:rPr>
          <w:rFonts w:ascii="Times New Roman" w:eastAsiaTheme="minorHAnsi" w:hAnsi="Times New Roman" w:cs="Times New Roman"/>
          <w:sz w:val="24"/>
          <w:szCs w:val="24"/>
          <w:lang w:val="en-GB"/>
        </w:rPr>
        <w:t>at L</w:t>
      </w:r>
      <w:r w:rsidR="00D76360" w:rsidRPr="00D76360">
        <w:rPr>
          <w:rFonts w:ascii="Times New Roman" w:eastAsiaTheme="minorHAnsi" w:hAnsi="Times New Roman" w:cs="Times New Roman"/>
          <w:sz w:val="24"/>
          <w:szCs w:val="24"/>
          <w:lang w:val="en-GB"/>
        </w:rPr>
        <w:t>UX</w:t>
      </w:r>
      <w:r w:rsidRPr="00D76360">
        <w:rPr>
          <w:rFonts w:ascii="Arial" w:eastAsiaTheme="minorHAnsi" w:hAnsi="Arial" w:cs="Arial"/>
          <w:sz w:val="24"/>
          <w:szCs w:val="24"/>
          <w:lang w:val="en-GB"/>
        </w:rPr>
        <w:t xml:space="preserve">* </w:t>
      </w:r>
      <w:r w:rsidRPr="00295829">
        <w:rPr>
          <w:rFonts w:ascii="Times New Roman" w:eastAsiaTheme="minorHAnsi" w:hAnsi="Times New Roman" w:cs="Times New Roman"/>
          <w:sz w:val="24"/>
          <w:szCs w:val="24"/>
          <w:lang w:val="en-GB"/>
        </w:rPr>
        <w:t xml:space="preserve">Le Morne which is part of the our company. All the above mentioned companies hired more than 300 Team members. </w:t>
      </w:r>
    </w:p>
    <w:p w14:paraId="7D8838E0"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rPr>
        <w:lastRenderedPageBreak/>
        <mc:AlternateContent>
          <mc:Choice Requires="wps">
            <w:drawing>
              <wp:anchor distT="45720" distB="45720" distL="114300" distR="114300" simplePos="0" relativeHeight="251682816" behindDoc="0" locked="0" layoutInCell="1" allowOverlap="1" wp14:anchorId="37B27E1F" wp14:editId="559D4EB1">
                <wp:simplePos x="0" y="0"/>
                <wp:positionH relativeFrom="margin">
                  <wp:posOffset>120421</wp:posOffset>
                </wp:positionH>
                <wp:positionV relativeFrom="paragraph">
                  <wp:posOffset>103175</wp:posOffset>
                </wp:positionV>
                <wp:extent cx="1118870" cy="270510"/>
                <wp:effectExtent l="0" t="0" r="24130" b="1524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1C979D30" w14:textId="77777777" w:rsidR="00CC2D7D" w:rsidRPr="00DD5372" w:rsidRDefault="00CC2D7D" w:rsidP="00295829">
                            <w:pPr>
                              <w:jc w:val="center"/>
                              <w:rPr>
                                <w:b/>
                              </w:rPr>
                            </w:pPr>
                            <w:r>
                              <w:rPr>
                                <w:b/>
                              </w:rPr>
                              <w:t>Figure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27E1F" id="Text Box 20" o:spid="_x0000_s1035" type="#_x0000_t202" style="position:absolute;left:0;text-align:left;margin-left:9.5pt;margin-top:8.1pt;width:88.1pt;height:21.3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">
                <v:textbox>
                  <w:txbxContent>
                    <w:p w14:paraId="1C979D30" w14:textId="77777777" w:rsidR="00CC2D7D" w:rsidRPr="00DD5372" w:rsidRDefault="00CC2D7D" w:rsidP="00295829">
                      <w:pPr>
                        <w:jc w:val="center"/>
                        <w:rPr>
                          <w:b/>
                        </w:rPr>
                      </w:pPr>
                      <w:r>
                        <w:rPr>
                          <w:b/>
                        </w:rPr>
                        <w:t>Figure 10</w:t>
                      </w:r>
                    </w:p>
                  </w:txbxContent>
                </v:textbox>
                <w10:wrap type="square" anchorx="margin"/>
              </v:shape>
            </w:pict>
          </mc:Fallback>
        </mc:AlternateContent>
      </w:r>
    </w:p>
    <w:p w14:paraId="6DFAD1E6"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4A534D61" w14:textId="1132435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 </w:t>
      </w:r>
      <w:r w:rsidR="00E21248" w:rsidRPr="00B1682F">
        <w:rPr>
          <w:rFonts w:ascii="Times New Roman" w:eastAsiaTheme="minorHAnsi" w:hAnsi="Times New Roman" w:cs="Times New Roman"/>
          <w:noProof/>
          <w:sz w:val="24"/>
          <w:szCs w:val="24"/>
        </w:rPr>
        <w:drawing>
          <wp:inline distT="0" distB="0" distL="0" distR="0" wp14:anchorId="504E1F8B" wp14:editId="065355D9">
            <wp:extent cx="4419600" cy="2581275"/>
            <wp:effectExtent l="0" t="0" r="0" b="952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8CC6092" w14:textId="2A5920A2"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first question that was asked to the partners and competitors was based on employee well-being.  Data collected </w:t>
      </w:r>
      <w:r w:rsidR="006126EC">
        <w:rPr>
          <w:rFonts w:ascii="Times New Roman" w:eastAsiaTheme="minorHAnsi" w:hAnsi="Times New Roman" w:cs="Times New Roman"/>
          <w:sz w:val="24"/>
          <w:szCs w:val="24"/>
          <w:lang w:val="en-GB"/>
        </w:rPr>
        <w:t>is</w:t>
      </w:r>
      <w:r w:rsidR="006126EC"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shown in figure 10.  More than 80% of the participants confirmed having a well-being program in place. The remaining 16% is represented by Glass Lam, which clearly confirms that their employees’ well-being was not their main focus. </w:t>
      </w:r>
    </w:p>
    <w:p w14:paraId="188C848F"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46111C74" w14:textId="77777777" w:rsidR="00563C82" w:rsidRPr="00295829"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27C5B034"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66058717"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7D1C7324"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477A1A99"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7C667AED"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325B366D"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7D6F1E4E" w14:textId="31932359"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r w:rsidRPr="00563C82">
        <w:rPr>
          <w:rFonts w:ascii="Times New Roman" w:eastAsiaTheme="minorHAnsi" w:hAnsi="Times New Roman" w:cs="Times New Roman"/>
          <w:noProof/>
          <w:sz w:val="24"/>
          <w:szCs w:val="24"/>
        </w:rPr>
        <mc:AlternateContent>
          <mc:Choice Requires="wps">
            <w:drawing>
              <wp:anchor distT="45720" distB="45720" distL="114300" distR="114300" simplePos="0" relativeHeight="251684864" behindDoc="0" locked="0" layoutInCell="1" allowOverlap="1" wp14:anchorId="5793373B" wp14:editId="6965AB38">
                <wp:simplePos x="0" y="0"/>
                <wp:positionH relativeFrom="margin">
                  <wp:posOffset>0</wp:posOffset>
                </wp:positionH>
                <wp:positionV relativeFrom="paragraph">
                  <wp:posOffset>45085</wp:posOffset>
                </wp:positionV>
                <wp:extent cx="1118870" cy="270510"/>
                <wp:effectExtent l="0" t="0" r="24130" b="1524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3791FFAB" w14:textId="77777777" w:rsidR="00CC2D7D" w:rsidRPr="00DD5372" w:rsidRDefault="00CC2D7D" w:rsidP="00563C82">
                            <w:pPr>
                              <w:jc w:val="center"/>
                              <w:rPr>
                                <w:b/>
                              </w:rPr>
                            </w:pPr>
                            <w:r>
                              <w:rPr>
                                <w:b/>
                              </w:rPr>
                              <w:t>Figure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93373B" id="Text Box 21" o:spid="_x0000_s1036" type="#_x0000_t202" style="position:absolute;left:0;text-align:left;margin-left:0;margin-top:3.55pt;width:88.1pt;height:21.3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">
                <v:textbox>
                  <w:txbxContent>
                    <w:p w14:paraId="3791FFAB" w14:textId="77777777" w:rsidR="00CC2D7D" w:rsidRPr="00DD5372" w:rsidRDefault="00CC2D7D" w:rsidP="00563C82">
                      <w:pPr>
                        <w:jc w:val="center"/>
                        <w:rPr>
                          <w:b/>
                        </w:rPr>
                      </w:pPr>
                      <w:r>
                        <w:rPr>
                          <w:b/>
                        </w:rPr>
                        <w:t>Figure 11</w:t>
                      </w:r>
                    </w:p>
                  </w:txbxContent>
                </v:textbox>
                <w10:wrap type="square" anchorx="margin"/>
              </v:shape>
            </w:pict>
          </mc:Fallback>
        </mc:AlternateContent>
      </w:r>
    </w:p>
    <w:p w14:paraId="3675B607" w14:textId="0360BF2F"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4D2077C5" w14:textId="3F8DA223" w:rsidR="00E21248" w:rsidRDefault="00563C82"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rPr>
        <w:lastRenderedPageBreak/>
        <w:drawing>
          <wp:inline distT="0" distB="0" distL="0" distR="0" wp14:anchorId="3564F0BB" wp14:editId="7A31FD7F">
            <wp:extent cx="4638675" cy="2628900"/>
            <wp:effectExtent l="0" t="0" r="9525"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E59F220"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Going further into the surveys, our objective was to know the content of their wellbeing program. In figure 11, it was noted that the percentage shows that changing room and outdoor sports were a priority where lots of resources and effort were invested to contribute in improving the comfort of team members.  Domino’s is the only company that promotes learning by having a library in their wellbeing program.</w:t>
      </w:r>
    </w:p>
    <w:p w14:paraId="0BAAB1DC"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Referring to the above question, the competitors were asked about their area of focus during the last two years. Here again the changing room came out as the first area of focus and the hotel Shangri-La was currently under renovation.  This answer supports the above responses received.</w:t>
      </w:r>
    </w:p>
    <w:p w14:paraId="2E75FEB1"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Moreover, question no.4 was designed to understand what were the top 3 initiatives that were most appreciated. Here again, the responses confirmed that outdoor activities, restroom and changing room were the main areas of focus.  Shangri-La has implemented the “Monthly Award” where there is a competition of traditional games “jeux d’antan” and Team Members were rewarded with trophies and shields.  This competition is well appreciated by the Team Members.  Apart from that, they celebrate the Yoga day, Spa day or Housekeeping day where they organise activities for the Team Members which forms part of their welfare initiative.</w:t>
      </w:r>
    </w:p>
    <w:p w14:paraId="7FB8A7DC"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At Sugar Beach hotel, yoga session is being done once per week and Zumba twice.  The Team Members were allowed to use the gym before or after working hours. The Team Members rest room for male and female, both have Wi-Fi access, coffee machine, TV and minibar with soft </w:t>
      </w:r>
      <w:r w:rsidRPr="00295829">
        <w:rPr>
          <w:rFonts w:ascii="Times New Roman" w:eastAsiaTheme="minorHAnsi" w:hAnsi="Times New Roman" w:cs="Times New Roman"/>
          <w:sz w:val="24"/>
          <w:szCs w:val="24"/>
          <w:lang w:val="en-GB"/>
        </w:rPr>
        <w:lastRenderedPageBreak/>
        <w:t xml:space="preserve">drink which is mainly used by F&amp;B Team doing double shift.  The changing room has amenities such as towels, shampoo, </w:t>
      </w:r>
      <w:r w:rsidR="002307E9" w:rsidRPr="00295829">
        <w:rPr>
          <w:rFonts w:ascii="Times New Roman" w:eastAsiaTheme="minorHAnsi" w:hAnsi="Times New Roman" w:cs="Times New Roman"/>
          <w:sz w:val="24"/>
          <w:szCs w:val="24"/>
          <w:lang w:val="en-GB"/>
        </w:rPr>
        <w:t>and conditioner</w:t>
      </w:r>
      <w:r w:rsidRPr="00295829">
        <w:rPr>
          <w:rFonts w:ascii="Times New Roman" w:eastAsiaTheme="minorHAnsi" w:hAnsi="Times New Roman" w:cs="Times New Roman"/>
          <w:sz w:val="24"/>
          <w:szCs w:val="24"/>
          <w:lang w:val="en-GB"/>
        </w:rPr>
        <w:t xml:space="preserve"> and shower gel, similar to a guest room.</w:t>
      </w:r>
    </w:p>
    <w:p w14:paraId="6A0CA1C6"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Furthermore, the next question was based on what were the specific requirements per gender.  It came out that they implemented in their male changing rooms, foam for shaving and hair gels whereas for ladies large mirrors were available and makeup kit. The other competitors stated that gender was not applicable and changing rooms were just generic.</w:t>
      </w:r>
    </w:p>
    <w:p w14:paraId="01A716B4" w14:textId="62B40960"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Further into our investigation with our partners and competitors, we discovered that Technogym Italy with 380 Team Members set up their employee canteen with a wide range of services and have the first wellness restaurant for </w:t>
      </w:r>
      <w:r w:rsidR="002307E9" w:rsidRPr="00295829">
        <w:rPr>
          <w:rFonts w:ascii="Times New Roman" w:eastAsiaTheme="minorHAnsi" w:hAnsi="Times New Roman" w:cs="Times New Roman"/>
          <w:sz w:val="24"/>
          <w:szCs w:val="24"/>
          <w:lang w:val="en-GB"/>
        </w:rPr>
        <w:t>its</w:t>
      </w:r>
      <w:r w:rsidRPr="00295829">
        <w:rPr>
          <w:rFonts w:ascii="Times New Roman" w:eastAsiaTheme="minorHAnsi" w:hAnsi="Times New Roman" w:cs="Times New Roman"/>
          <w:sz w:val="24"/>
          <w:szCs w:val="24"/>
          <w:lang w:val="en-GB"/>
        </w:rPr>
        <w:t xml:space="preserve"> employees in the world. They created the T-Restaurant which offers every day the possibility to have a breakfast before work and a lunch with three different menus according to different dietary requirements: Mediterranean, Organic and Vegetarian using seasonal, high-quality ingredients, low in salt and in saturated fats. The menu created by the Technogym Science Centre includes balanced dishes cooked using local and fresh products and always offered with a choice of seasonal fruit and vegetables. We asked the Human Resource Department about the cost allocated per Team Member. The cost per day per Team Member is of 3.50 to 4.00 Euros depending of the seasonal ingredients. </w:t>
      </w:r>
    </w:p>
    <w:p w14:paraId="021EAED7"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By putting in place that T-Restaurant concept, Technogym has been able to achieve one of its core objective that is, to enhance the health and professional growth of its employees.  Shangri-La on the other hand offers 5 variety of salads every day, soup, two vegetables, two meats which is accompanied by bread or rice. However, the Team Members who are not satisfied with the menu have the choice of making their own sandwich which can be toasted.  Fruits and three variety of ice cream are available as dessert.  </w:t>
      </w:r>
    </w:p>
    <w:p w14:paraId="6E263177" w14:textId="77777777"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During the visit at LUX</w:t>
      </w:r>
      <w:r w:rsidRPr="009B0154">
        <w:rPr>
          <w:rFonts w:ascii="Arial" w:eastAsiaTheme="minorHAnsi" w:hAnsi="Arial" w:cs="Arial"/>
          <w:sz w:val="24"/>
          <w:szCs w:val="24"/>
          <w:lang w:val="en-GB"/>
        </w:rPr>
        <w:t xml:space="preserve">* </w:t>
      </w:r>
      <w:r w:rsidRPr="00295829">
        <w:rPr>
          <w:rFonts w:ascii="Times New Roman" w:eastAsiaTheme="minorHAnsi" w:hAnsi="Times New Roman" w:cs="Times New Roman"/>
          <w:sz w:val="24"/>
          <w:szCs w:val="24"/>
          <w:lang w:val="en-GB"/>
        </w:rPr>
        <w:t>Le Morne, it was lunch time and the researchers discovered that LUX</w:t>
      </w:r>
      <w:r w:rsidRPr="009B0154">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Le Morne was doing their best to cater for the well-being of their Team Members. Their canteen can cater for 100 people at once. Fresh fruits and juices were available, a full lunch buffet from vegetarian to non-vegetarian meals. Next to their canteen, they have a corner dedicated for relaxing and socialising. At the corner they have their communication board and a cosy set up of board games. </w:t>
      </w:r>
    </w:p>
    <w:p w14:paraId="38FF3883" w14:textId="77777777" w:rsidR="00CC17C2" w:rsidRDefault="00CC17C2" w:rsidP="00CC17C2">
      <w:pPr>
        <w:tabs>
          <w:tab w:val="left" w:pos="2010"/>
        </w:tabs>
        <w:spacing w:line="360" w:lineRule="auto"/>
        <w:jc w:val="both"/>
        <w:rPr>
          <w:rFonts w:ascii="Times New Roman" w:eastAsiaTheme="minorHAnsi" w:hAnsi="Times New Roman" w:cs="Times New Roman"/>
          <w:b/>
          <w:sz w:val="24"/>
          <w:szCs w:val="24"/>
          <w:u w:val="single"/>
          <w:lang w:val="en-GB"/>
        </w:rPr>
      </w:pPr>
    </w:p>
    <w:p w14:paraId="71D8A996" w14:textId="77777777" w:rsidR="00CC17C2" w:rsidRPr="00CC17C2" w:rsidRDefault="00CC17C2" w:rsidP="00CC17C2">
      <w:pPr>
        <w:tabs>
          <w:tab w:val="left" w:pos="2010"/>
        </w:tabs>
        <w:spacing w:line="360" w:lineRule="auto"/>
        <w:jc w:val="both"/>
        <w:rPr>
          <w:rFonts w:ascii="Times New Roman" w:eastAsiaTheme="minorHAnsi" w:hAnsi="Times New Roman" w:cs="Times New Roman"/>
          <w:b/>
          <w:sz w:val="24"/>
          <w:szCs w:val="24"/>
          <w:u w:val="single"/>
          <w:lang w:val="en-GB"/>
        </w:rPr>
      </w:pPr>
      <w:r w:rsidRPr="00CC17C2">
        <w:rPr>
          <w:rFonts w:ascii="Times New Roman" w:eastAsiaTheme="minorHAnsi" w:hAnsi="Times New Roman" w:cs="Times New Roman"/>
          <w:b/>
          <w:sz w:val="24"/>
          <w:szCs w:val="24"/>
          <w:u w:val="single"/>
          <w:lang w:val="en-GB"/>
        </w:rPr>
        <w:lastRenderedPageBreak/>
        <w:t xml:space="preserve">Personal/Professional learning </w:t>
      </w:r>
    </w:p>
    <w:p w14:paraId="1FEEDC41" w14:textId="77777777" w:rsidR="00CC17C2" w:rsidRPr="00CC17C2" w:rsidRDefault="00CC17C2" w:rsidP="00CC17C2">
      <w:pPr>
        <w:pStyle w:val="NormalWeb"/>
        <w:spacing w:before="0" w:beforeAutospacing="0" w:after="0" w:afterAutospacing="0"/>
        <w:jc w:val="both"/>
        <w:rPr>
          <w:color w:val="000000"/>
          <w:sz w:val="24"/>
          <w:szCs w:val="24"/>
        </w:rPr>
      </w:pPr>
      <w:r w:rsidRPr="00CC17C2">
        <w:rPr>
          <w:color w:val="000000"/>
          <w:sz w:val="24"/>
          <w:szCs w:val="24"/>
        </w:rPr>
        <w:t xml:space="preserve">The findings directed me to the real needs of employees and this has helped me to change my paradigm on the interpretation of the feedbacks and how individuals at different levels have common expectations when it comes to wellbeing. The outlining of the Google forms data into charts and reports has enabled me to tabulate information and develop my deductive skills. I had to put into practice a convenient time schedule for the compilation of these answers as it was crucial to enable the progress of the project. Being an insider researcher I had to always bear in mind that these data had to be translated to decipher the truth. </w:t>
      </w:r>
    </w:p>
    <w:p w14:paraId="29845E4A" w14:textId="77777777" w:rsidR="00CC17C2" w:rsidRPr="00CC17C2" w:rsidRDefault="00CC17C2" w:rsidP="00CC17C2">
      <w:pPr>
        <w:pStyle w:val="NormalWeb"/>
        <w:spacing w:before="0" w:beforeAutospacing="0" w:after="0" w:afterAutospacing="0"/>
        <w:jc w:val="both"/>
        <w:rPr>
          <w:color w:val="000000"/>
          <w:sz w:val="24"/>
          <w:szCs w:val="24"/>
        </w:rPr>
      </w:pPr>
    </w:p>
    <w:p w14:paraId="56220AF5" w14:textId="77777777" w:rsidR="00CC17C2" w:rsidRPr="00CC17C2" w:rsidRDefault="00CC17C2" w:rsidP="00CC17C2">
      <w:pPr>
        <w:pStyle w:val="NormalWeb"/>
        <w:spacing w:before="0" w:beforeAutospacing="0" w:after="0" w:afterAutospacing="0"/>
        <w:jc w:val="both"/>
        <w:rPr>
          <w:color w:val="000000"/>
          <w:sz w:val="24"/>
          <w:szCs w:val="24"/>
        </w:rPr>
      </w:pPr>
      <w:r w:rsidRPr="00CC17C2">
        <w:rPr>
          <w:color w:val="000000"/>
          <w:sz w:val="24"/>
          <w:szCs w:val="24"/>
        </w:rPr>
        <w:t>The correct categorisation of feedback helped me to share my views and enabled me to adapt to others learning style. The figures collected during the interview I conducted directed me to the four main factors and areas that were affecting the overall wellbeing at our hotels.</w:t>
      </w:r>
    </w:p>
    <w:p w14:paraId="730B3D2E" w14:textId="77777777" w:rsidR="00CC17C2" w:rsidRPr="00CC17C2" w:rsidRDefault="00CC17C2" w:rsidP="00CC17C2">
      <w:pPr>
        <w:pStyle w:val="NormalWeb"/>
        <w:spacing w:before="0" w:beforeAutospacing="0" w:after="0" w:afterAutospacing="0"/>
        <w:jc w:val="both"/>
        <w:rPr>
          <w:color w:val="000000"/>
          <w:sz w:val="24"/>
          <w:szCs w:val="24"/>
        </w:rPr>
      </w:pPr>
    </w:p>
    <w:p w14:paraId="1137084C" w14:textId="77777777" w:rsidR="00CC17C2" w:rsidRDefault="00CC17C2" w:rsidP="00CC17C2">
      <w:pPr>
        <w:pStyle w:val="NormalWeb"/>
        <w:spacing w:before="0" w:beforeAutospacing="0" w:after="0" w:afterAutospacing="0"/>
        <w:jc w:val="both"/>
        <w:rPr>
          <w:b/>
          <w:bCs/>
          <w:sz w:val="24"/>
          <w:szCs w:val="24"/>
          <w:u w:val="single"/>
          <w:lang w:eastAsia="en-US"/>
        </w:rPr>
      </w:pPr>
      <w:r w:rsidRPr="00CC17C2">
        <w:rPr>
          <w:b/>
          <w:bCs/>
          <w:sz w:val="24"/>
          <w:szCs w:val="24"/>
          <w:u w:val="single"/>
          <w:lang w:eastAsia="en-US"/>
        </w:rPr>
        <w:t>Personal contribution</w:t>
      </w:r>
    </w:p>
    <w:p w14:paraId="55640160" w14:textId="77777777" w:rsidR="00CC17C2" w:rsidRPr="00CC17C2" w:rsidRDefault="00CC17C2" w:rsidP="00CC17C2">
      <w:pPr>
        <w:pStyle w:val="NormalWeb"/>
        <w:spacing w:before="0" w:beforeAutospacing="0" w:after="0" w:afterAutospacing="0"/>
        <w:jc w:val="both"/>
        <w:rPr>
          <w:b/>
          <w:bCs/>
          <w:sz w:val="24"/>
          <w:szCs w:val="24"/>
          <w:u w:val="single"/>
          <w:lang w:eastAsia="en-US"/>
        </w:rPr>
      </w:pPr>
    </w:p>
    <w:p w14:paraId="07460562" w14:textId="77777777" w:rsidR="00CC17C2" w:rsidRPr="00CC17C2" w:rsidRDefault="00CC17C2" w:rsidP="00CC17C2">
      <w:pPr>
        <w:pStyle w:val="NormalWeb"/>
        <w:spacing w:before="0" w:beforeAutospacing="0" w:after="0" w:afterAutospacing="0"/>
        <w:jc w:val="both"/>
        <w:rPr>
          <w:color w:val="000000"/>
          <w:sz w:val="24"/>
          <w:szCs w:val="24"/>
        </w:rPr>
      </w:pPr>
      <w:r w:rsidRPr="00CC17C2">
        <w:rPr>
          <w:color w:val="000000"/>
          <w:sz w:val="24"/>
          <w:szCs w:val="24"/>
        </w:rPr>
        <w:t xml:space="preserve">I gathered most of the data in the survey &amp; the focus groups, analysed, categorized and compared them. I also organized sessions with the employees to explain the project and our objectives before the surveys were launched. </w:t>
      </w:r>
    </w:p>
    <w:p w14:paraId="244935CD" w14:textId="77777777" w:rsidR="00CC17C2" w:rsidRPr="00CC17C2" w:rsidRDefault="00CC17C2" w:rsidP="00CC17C2">
      <w:pPr>
        <w:pStyle w:val="NormalWeb"/>
        <w:spacing w:before="0" w:beforeAutospacing="0" w:after="0" w:afterAutospacing="0"/>
        <w:jc w:val="both"/>
        <w:rPr>
          <w:color w:val="000000"/>
          <w:sz w:val="24"/>
          <w:szCs w:val="24"/>
        </w:rPr>
      </w:pPr>
    </w:p>
    <w:p w14:paraId="27A1D1F7" w14:textId="77777777" w:rsidR="00CC17C2" w:rsidRPr="00CC17C2" w:rsidRDefault="00CC17C2" w:rsidP="00CC17C2">
      <w:pPr>
        <w:pStyle w:val="NormalWeb"/>
        <w:spacing w:before="0" w:beforeAutospacing="0" w:after="0" w:afterAutospacing="0"/>
        <w:jc w:val="both"/>
        <w:rPr>
          <w:color w:val="000000"/>
          <w:sz w:val="24"/>
          <w:szCs w:val="24"/>
        </w:rPr>
      </w:pPr>
      <w:r w:rsidRPr="00CC17C2">
        <w:rPr>
          <w:color w:val="000000"/>
          <w:sz w:val="24"/>
          <w:szCs w:val="24"/>
        </w:rPr>
        <w:t>The integration part of the findings after the collection of feedback in the survey were valuable information that contributed to the interpretation of the needs of the interviewees. These will also contribute and help me to have strategic plans to share with my colleagues</w:t>
      </w:r>
    </w:p>
    <w:p w14:paraId="46A7C127" w14:textId="77777777" w:rsidR="005926E9" w:rsidRPr="00295829" w:rsidRDefault="005926E9" w:rsidP="00974A01">
      <w:pPr>
        <w:tabs>
          <w:tab w:val="left" w:pos="2010"/>
        </w:tabs>
        <w:spacing w:line="360" w:lineRule="auto"/>
        <w:jc w:val="both"/>
        <w:rPr>
          <w:rFonts w:ascii="Times New Roman" w:eastAsiaTheme="minorHAnsi" w:hAnsi="Times New Roman" w:cs="Times New Roman"/>
          <w:sz w:val="24"/>
          <w:szCs w:val="24"/>
          <w:lang w:val="en-GB"/>
        </w:rPr>
      </w:pPr>
    </w:p>
    <w:p w14:paraId="47F40C39" w14:textId="4BB77AF5" w:rsidR="00975D03" w:rsidRPr="00CC17C2" w:rsidRDefault="00141C1E" w:rsidP="00CC17C2">
      <w:pPr>
        <w:tabs>
          <w:tab w:val="left" w:pos="2010"/>
        </w:tabs>
        <w:spacing w:line="360" w:lineRule="auto"/>
        <w:jc w:val="both"/>
        <w:rPr>
          <w:rFonts w:ascii="Times New Roman" w:eastAsiaTheme="minorHAnsi" w:hAnsi="Times New Roman" w:cs="Times New Roman"/>
          <w:b/>
          <w:sz w:val="24"/>
          <w:szCs w:val="24"/>
          <w:u w:val="single"/>
          <w:lang w:val="en-GB"/>
        </w:rPr>
      </w:pPr>
      <w:r>
        <w:rPr>
          <w:rFonts w:ascii="Times New Roman" w:eastAsiaTheme="minorHAnsi" w:hAnsi="Times New Roman" w:cs="Times New Roman"/>
          <w:b/>
          <w:sz w:val="24"/>
          <w:szCs w:val="24"/>
          <w:u w:val="single"/>
          <w:lang w:val="en-GB"/>
        </w:rPr>
        <w:t xml:space="preserve">1.5 </w:t>
      </w:r>
      <w:r w:rsidR="00295829" w:rsidRPr="00295829">
        <w:rPr>
          <w:rFonts w:ascii="Times New Roman" w:eastAsiaTheme="minorHAnsi" w:hAnsi="Times New Roman" w:cs="Times New Roman"/>
          <w:b/>
          <w:sz w:val="24"/>
          <w:szCs w:val="24"/>
          <w:u w:val="single"/>
          <w:lang w:val="en-GB"/>
        </w:rPr>
        <w:t xml:space="preserve">Conclusion &amp; Recommendations </w:t>
      </w:r>
    </w:p>
    <w:p w14:paraId="25B9C8C8" w14:textId="2B1030DF" w:rsidR="002307E9" w:rsidRPr="002307E9" w:rsidRDefault="002307E9" w:rsidP="00974A01">
      <w:pPr>
        <w:spacing w:line="360" w:lineRule="auto"/>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Based on the findings, it </w:t>
      </w:r>
      <w:r w:rsidR="00C63AC1">
        <w:rPr>
          <w:rFonts w:ascii="Times New Roman" w:eastAsiaTheme="minorHAnsi" w:hAnsi="Times New Roman" w:cs="Times New Roman"/>
          <w:sz w:val="24"/>
          <w:szCs w:val="24"/>
          <w:lang w:val="en-GB"/>
        </w:rPr>
        <w:t>is</w:t>
      </w:r>
      <w:r w:rsidRPr="002307E9">
        <w:rPr>
          <w:rFonts w:ascii="Times New Roman" w:eastAsiaTheme="minorHAnsi" w:hAnsi="Times New Roman" w:cs="Times New Roman"/>
          <w:sz w:val="24"/>
          <w:szCs w:val="24"/>
          <w:lang w:val="en-GB"/>
        </w:rPr>
        <w:t xml:space="preserve"> understood</w:t>
      </w:r>
      <w:r w:rsidR="00C63AC1">
        <w:rPr>
          <w:rFonts w:ascii="Times New Roman" w:eastAsiaTheme="minorHAnsi" w:hAnsi="Times New Roman" w:cs="Times New Roman"/>
          <w:sz w:val="24"/>
          <w:szCs w:val="24"/>
          <w:lang w:val="en-GB"/>
        </w:rPr>
        <w:t xml:space="preserve"> that well-being in the workplace is fundamental as mentioned by (Cook, 2008).  The Team Members want to feel valued and cared for.  LUX</w:t>
      </w:r>
      <w:r w:rsidR="00C63AC1" w:rsidRPr="00C63AC1">
        <w:rPr>
          <w:rFonts w:ascii="Arial" w:eastAsiaTheme="minorHAnsi" w:hAnsi="Arial" w:cs="Arial"/>
          <w:sz w:val="24"/>
          <w:szCs w:val="24"/>
          <w:lang w:val="en-GB"/>
        </w:rPr>
        <w:t>*</w:t>
      </w:r>
      <w:r w:rsidR="00C63AC1">
        <w:rPr>
          <w:rFonts w:ascii="Arial" w:eastAsiaTheme="minorHAnsi" w:hAnsi="Arial" w:cs="Arial"/>
          <w:sz w:val="24"/>
          <w:szCs w:val="24"/>
          <w:lang w:val="en-GB"/>
        </w:rPr>
        <w:t xml:space="preserve"> </w:t>
      </w:r>
      <w:r w:rsidR="00C63AC1" w:rsidRPr="00C63AC1">
        <w:rPr>
          <w:rFonts w:ascii="Times New Roman" w:eastAsiaTheme="minorHAnsi" w:hAnsi="Times New Roman" w:cs="Times New Roman"/>
          <w:sz w:val="24"/>
          <w:szCs w:val="24"/>
          <w:lang w:val="en-GB"/>
        </w:rPr>
        <w:t xml:space="preserve">Grand Gaube and Merville Beach </w:t>
      </w:r>
      <w:r w:rsidR="00C63AC1">
        <w:rPr>
          <w:rFonts w:ascii="Times New Roman" w:eastAsiaTheme="minorHAnsi" w:hAnsi="Times New Roman" w:cs="Times New Roman"/>
          <w:sz w:val="24"/>
          <w:szCs w:val="24"/>
          <w:lang w:val="en-GB"/>
        </w:rPr>
        <w:t>should therefore improve on their well-being initiatives.</w:t>
      </w:r>
    </w:p>
    <w:p w14:paraId="6358752C" w14:textId="0E72EE29" w:rsidR="002307E9" w:rsidRDefault="00C63AC1" w:rsidP="00974A01">
      <w:pPr>
        <w:spacing w:line="360" w:lineRule="auto"/>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Moreover, </w:t>
      </w:r>
      <w:r w:rsidR="002307E9" w:rsidRPr="002307E9">
        <w:rPr>
          <w:rFonts w:ascii="Times New Roman" w:eastAsiaTheme="minorHAnsi" w:hAnsi="Times New Roman" w:cs="Times New Roman"/>
          <w:sz w:val="24"/>
          <w:szCs w:val="24"/>
          <w:lang w:val="en-GB"/>
        </w:rPr>
        <w:t>based on the findings and conclusion presented, the following recommendations are be</w:t>
      </w:r>
      <w:r w:rsidR="00E26642">
        <w:rPr>
          <w:rFonts w:ascii="Times New Roman" w:eastAsiaTheme="minorHAnsi" w:hAnsi="Times New Roman" w:cs="Times New Roman"/>
          <w:sz w:val="24"/>
          <w:szCs w:val="24"/>
          <w:lang w:val="en-GB"/>
        </w:rPr>
        <w:t xml:space="preserve">ing suggested to the Management and </w:t>
      </w:r>
      <w:r w:rsidR="008E3D2A">
        <w:rPr>
          <w:rFonts w:ascii="Times New Roman" w:eastAsiaTheme="minorHAnsi" w:hAnsi="Times New Roman" w:cs="Times New Roman"/>
          <w:sz w:val="24"/>
          <w:szCs w:val="24"/>
          <w:lang w:val="en-GB"/>
        </w:rPr>
        <w:t>especially</w:t>
      </w:r>
      <w:r w:rsidR="00E26642">
        <w:rPr>
          <w:rFonts w:ascii="Times New Roman" w:eastAsiaTheme="minorHAnsi" w:hAnsi="Times New Roman" w:cs="Times New Roman"/>
          <w:sz w:val="24"/>
          <w:szCs w:val="24"/>
          <w:lang w:val="en-GB"/>
        </w:rPr>
        <w:t xml:space="preserve"> for</w:t>
      </w:r>
      <w:r w:rsidR="00E26642" w:rsidRPr="00E26642">
        <w:rPr>
          <w:rFonts w:ascii="Times New Roman" w:eastAsiaTheme="minorHAnsi" w:hAnsi="Times New Roman" w:cs="Times New Roman"/>
          <w:sz w:val="24"/>
          <w:szCs w:val="24"/>
          <w:lang w:val="en-GB"/>
        </w:rPr>
        <w:t xml:space="preserve"> the opening of the LUX* Grand Baie in 2021.</w:t>
      </w:r>
    </w:p>
    <w:p w14:paraId="7895A22E" w14:textId="77777777" w:rsidR="00CC17C2" w:rsidRDefault="00CC17C2" w:rsidP="00974A01">
      <w:pPr>
        <w:spacing w:line="360" w:lineRule="auto"/>
        <w:jc w:val="both"/>
        <w:rPr>
          <w:rFonts w:ascii="Times New Roman" w:eastAsiaTheme="minorHAnsi" w:hAnsi="Times New Roman" w:cs="Times New Roman"/>
          <w:b/>
          <w:sz w:val="24"/>
          <w:szCs w:val="24"/>
          <w:u w:val="single"/>
          <w:lang w:val="en-GB"/>
        </w:rPr>
      </w:pPr>
    </w:p>
    <w:p w14:paraId="1F7BA48A" w14:textId="77777777" w:rsidR="00CC17C2" w:rsidRDefault="00CC17C2" w:rsidP="00974A01">
      <w:pPr>
        <w:spacing w:line="360" w:lineRule="auto"/>
        <w:jc w:val="both"/>
        <w:rPr>
          <w:rFonts w:ascii="Times New Roman" w:eastAsiaTheme="minorHAnsi" w:hAnsi="Times New Roman" w:cs="Times New Roman"/>
          <w:b/>
          <w:sz w:val="24"/>
          <w:szCs w:val="24"/>
          <w:u w:val="single"/>
          <w:lang w:val="en-GB"/>
        </w:rPr>
      </w:pPr>
    </w:p>
    <w:p w14:paraId="65641646" w14:textId="77777777" w:rsidR="00CC17C2" w:rsidRDefault="00CC17C2" w:rsidP="00974A01">
      <w:pPr>
        <w:spacing w:line="360" w:lineRule="auto"/>
        <w:jc w:val="both"/>
        <w:rPr>
          <w:rFonts w:ascii="Times New Roman" w:eastAsiaTheme="minorHAnsi" w:hAnsi="Times New Roman" w:cs="Times New Roman"/>
          <w:b/>
          <w:sz w:val="24"/>
          <w:szCs w:val="24"/>
          <w:u w:val="single"/>
          <w:lang w:val="en-GB"/>
        </w:rPr>
      </w:pPr>
    </w:p>
    <w:p w14:paraId="23776877" w14:textId="36EF6563" w:rsidR="00466E18" w:rsidRPr="00466E18" w:rsidRDefault="00466E18" w:rsidP="00974A01">
      <w:pPr>
        <w:spacing w:line="360" w:lineRule="auto"/>
        <w:jc w:val="both"/>
        <w:rPr>
          <w:rFonts w:ascii="Times New Roman" w:eastAsiaTheme="minorHAnsi" w:hAnsi="Times New Roman" w:cs="Times New Roman"/>
          <w:b/>
          <w:sz w:val="24"/>
          <w:szCs w:val="24"/>
          <w:u w:val="single"/>
          <w:lang w:val="en-GB"/>
        </w:rPr>
      </w:pPr>
      <w:r w:rsidRPr="00466E18">
        <w:rPr>
          <w:rFonts w:ascii="Times New Roman" w:eastAsiaTheme="minorHAnsi" w:hAnsi="Times New Roman" w:cs="Times New Roman"/>
          <w:b/>
          <w:sz w:val="24"/>
          <w:szCs w:val="24"/>
          <w:u w:val="single"/>
          <w:lang w:val="en-GB"/>
        </w:rPr>
        <w:t>Short Term Recommendations</w:t>
      </w:r>
    </w:p>
    <w:p w14:paraId="539414FD" w14:textId="5722F736"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lastRenderedPageBreak/>
        <w:t xml:space="preserve">For the canteen, the researchers suggest </w:t>
      </w:r>
      <w:r w:rsidR="00C63AC1">
        <w:rPr>
          <w:rFonts w:ascii="Times New Roman" w:eastAsiaTheme="minorHAnsi" w:hAnsi="Times New Roman" w:cs="Times New Roman"/>
          <w:sz w:val="24"/>
          <w:szCs w:val="24"/>
          <w:lang w:val="en-GB"/>
        </w:rPr>
        <w:t>the introduction of healthy food with the help of a nutritionist</w:t>
      </w:r>
      <w:r w:rsidR="005754D7">
        <w:rPr>
          <w:rFonts w:ascii="Times New Roman" w:eastAsiaTheme="minorHAnsi" w:hAnsi="Times New Roman" w:cs="Times New Roman"/>
          <w:sz w:val="24"/>
          <w:szCs w:val="24"/>
          <w:lang w:val="en-GB"/>
        </w:rPr>
        <w:t>, a</w:t>
      </w:r>
      <w:r w:rsidR="00C63AC1">
        <w:rPr>
          <w:rFonts w:ascii="Times New Roman" w:eastAsiaTheme="minorHAnsi" w:hAnsi="Times New Roman" w:cs="Times New Roman"/>
          <w:sz w:val="24"/>
          <w:szCs w:val="24"/>
          <w:lang w:val="en-GB"/>
        </w:rPr>
        <w:t xml:space="preserve">n in-depth training of the cooks and change in routine food preparation techniques.  </w:t>
      </w:r>
    </w:p>
    <w:p w14:paraId="72F61F59" w14:textId="6211243A"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Regarding the changing room</w:t>
      </w:r>
      <w:r w:rsidR="005926E9">
        <w:rPr>
          <w:rFonts w:ascii="Times New Roman" w:eastAsiaTheme="minorHAnsi" w:hAnsi="Times New Roman" w:cs="Times New Roman"/>
          <w:sz w:val="24"/>
          <w:szCs w:val="24"/>
          <w:lang w:val="en-GB"/>
        </w:rPr>
        <w:t>s</w:t>
      </w:r>
      <w:r w:rsidRPr="002307E9">
        <w:rPr>
          <w:rFonts w:ascii="Times New Roman" w:eastAsiaTheme="minorHAnsi" w:hAnsi="Times New Roman" w:cs="Times New Roman"/>
          <w:sz w:val="24"/>
          <w:szCs w:val="24"/>
          <w:lang w:val="en-GB"/>
        </w:rPr>
        <w:t xml:space="preserve">, the researchers propose </w:t>
      </w:r>
      <w:r w:rsidR="00466E18">
        <w:rPr>
          <w:rFonts w:ascii="Times New Roman" w:eastAsiaTheme="minorHAnsi" w:hAnsi="Times New Roman" w:cs="Times New Roman"/>
          <w:sz w:val="24"/>
          <w:szCs w:val="24"/>
          <w:lang w:val="en-GB"/>
        </w:rPr>
        <w:t xml:space="preserve">more regular cleaning, training for all public area cleaners </w:t>
      </w:r>
      <w:r w:rsidR="005754D7">
        <w:rPr>
          <w:rFonts w:ascii="Times New Roman" w:eastAsiaTheme="minorHAnsi" w:hAnsi="Times New Roman" w:cs="Times New Roman"/>
          <w:sz w:val="24"/>
          <w:szCs w:val="24"/>
          <w:lang w:val="en-GB"/>
        </w:rPr>
        <w:t>with</w:t>
      </w:r>
      <w:r w:rsidR="00466E18">
        <w:rPr>
          <w:rFonts w:ascii="Times New Roman" w:eastAsiaTheme="minorHAnsi" w:hAnsi="Times New Roman" w:cs="Times New Roman"/>
          <w:sz w:val="24"/>
          <w:szCs w:val="24"/>
          <w:lang w:val="en-GB"/>
        </w:rPr>
        <w:t xml:space="preserve"> scheduled inspection by the Public Area Supervisor through the introduction of a checklist.  It is also recommended that new amenities such as shower gel, shampoo and hair conditioner are being implemented. </w:t>
      </w:r>
    </w:p>
    <w:p w14:paraId="671D99AF" w14:textId="10718023"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rest rooms also, more frequent cleaning is required </w:t>
      </w:r>
      <w:r w:rsidR="00466E18">
        <w:rPr>
          <w:rFonts w:ascii="Times New Roman" w:eastAsiaTheme="minorHAnsi" w:hAnsi="Times New Roman" w:cs="Times New Roman"/>
          <w:sz w:val="24"/>
          <w:szCs w:val="24"/>
          <w:lang w:val="en-GB"/>
        </w:rPr>
        <w:t>with the introduction of new qualit</w:t>
      </w:r>
      <w:r w:rsidRPr="002307E9">
        <w:rPr>
          <w:rFonts w:ascii="Times New Roman" w:eastAsiaTheme="minorHAnsi" w:hAnsi="Times New Roman" w:cs="Times New Roman"/>
          <w:sz w:val="24"/>
          <w:szCs w:val="24"/>
          <w:lang w:val="en-GB"/>
        </w:rPr>
        <w:t xml:space="preserve">y of pillows, mattresses and bed sheets.  </w:t>
      </w:r>
    </w:p>
    <w:p w14:paraId="759DAE41" w14:textId="42EA87BF"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outdoor </w:t>
      </w:r>
      <w:r w:rsidR="00D9048C">
        <w:rPr>
          <w:rFonts w:ascii="Times New Roman" w:eastAsiaTheme="minorHAnsi" w:hAnsi="Times New Roman" w:cs="Times New Roman"/>
          <w:sz w:val="24"/>
          <w:szCs w:val="24"/>
          <w:lang w:val="en-GB"/>
        </w:rPr>
        <w:t>activities</w:t>
      </w:r>
      <w:r w:rsidRPr="002307E9">
        <w:rPr>
          <w:rFonts w:ascii="Times New Roman" w:eastAsiaTheme="minorHAnsi" w:hAnsi="Times New Roman" w:cs="Times New Roman"/>
          <w:sz w:val="24"/>
          <w:szCs w:val="24"/>
          <w:lang w:val="en-GB"/>
        </w:rPr>
        <w:t>, the researchers propose</w:t>
      </w:r>
      <w:r w:rsidR="00D9048C">
        <w:rPr>
          <w:rFonts w:ascii="Times New Roman" w:eastAsiaTheme="minorHAnsi" w:hAnsi="Times New Roman" w:cs="Times New Roman"/>
          <w:sz w:val="24"/>
          <w:szCs w:val="24"/>
          <w:lang w:val="en-GB"/>
        </w:rPr>
        <w:t xml:space="preserve"> the introduction of Yoga and Swimming sessions on a weekly basis for the Team Members to distress.</w:t>
      </w:r>
      <w:r w:rsidRPr="002307E9">
        <w:rPr>
          <w:rFonts w:ascii="Times New Roman" w:eastAsiaTheme="minorHAnsi" w:hAnsi="Times New Roman" w:cs="Times New Roman"/>
          <w:sz w:val="24"/>
          <w:szCs w:val="24"/>
          <w:lang w:val="en-GB"/>
        </w:rPr>
        <w:t xml:space="preserve"> </w:t>
      </w:r>
    </w:p>
    <w:p w14:paraId="3D32F218" w14:textId="77777777" w:rsidR="002307E9" w:rsidRPr="002307E9" w:rsidRDefault="002307E9" w:rsidP="00974A01">
      <w:pPr>
        <w:spacing w:line="360" w:lineRule="auto"/>
        <w:ind w:left="1080"/>
        <w:contextualSpacing/>
        <w:jc w:val="both"/>
        <w:rPr>
          <w:rFonts w:ascii="Times New Roman" w:eastAsiaTheme="minorHAnsi" w:hAnsi="Times New Roman" w:cs="Times New Roman"/>
          <w:sz w:val="24"/>
          <w:szCs w:val="24"/>
          <w:lang w:val="en-GB"/>
        </w:rPr>
      </w:pPr>
    </w:p>
    <w:p w14:paraId="58C99F99" w14:textId="77777777" w:rsidR="00D9048C" w:rsidRDefault="00D9048C" w:rsidP="00974A01">
      <w:pPr>
        <w:spacing w:line="360" w:lineRule="auto"/>
        <w:jc w:val="both"/>
        <w:rPr>
          <w:rFonts w:ascii="Times New Roman" w:eastAsiaTheme="minorHAnsi" w:hAnsi="Times New Roman" w:cs="Times New Roman"/>
          <w:sz w:val="24"/>
          <w:szCs w:val="24"/>
        </w:rPr>
      </w:pPr>
    </w:p>
    <w:p w14:paraId="49FCA2DA" w14:textId="1C434FF4" w:rsidR="00D9048C" w:rsidRPr="00D9048C" w:rsidRDefault="00D9048C" w:rsidP="00974A01">
      <w:pPr>
        <w:spacing w:line="360" w:lineRule="auto"/>
        <w:jc w:val="both"/>
        <w:rPr>
          <w:rFonts w:ascii="Times New Roman" w:eastAsiaTheme="minorHAnsi" w:hAnsi="Times New Roman" w:cs="Times New Roman"/>
          <w:b/>
          <w:sz w:val="24"/>
          <w:szCs w:val="24"/>
          <w:u w:val="single"/>
        </w:rPr>
      </w:pPr>
      <w:r w:rsidRPr="00D9048C">
        <w:rPr>
          <w:rFonts w:ascii="Times New Roman" w:eastAsiaTheme="minorHAnsi" w:hAnsi="Times New Roman" w:cs="Times New Roman"/>
          <w:b/>
          <w:sz w:val="24"/>
          <w:szCs w:val="24"/>
          <w:u w:val="single"/>
        </w:rPr>
        <w:t>Long Term Recommendations</w:t>
      </w:r>
    </w:p>
    <w:p w14:paraId="7C004FBF" w14:textId="1D17923D" w:rsidR="00D9048C" w:rsidRDefault="00D9048C" w:rsidP="00156DF1">
      <w:pPr>
        <w:pStyle w:val="ListParagraph"/>
        <w:numPr>
          <w:ilvl w:val="0"/>
          <w:numId w:val="6"/>
        </w:num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For the Long Term recommendations, the researchers propose the renovation of both the changing room and rest room facilities.</w:t>
      </w:r>
    </w:p>
    <w:p w14:paraId="3CFF89DB" w14:textId="053BD1F9" w:rsidR="00D9048C" w:rsidRDefault="00D9048C" w:rsidP="00156DF1">
      <w:pPr>
        <w:pStyle w:val="ListParagraph"/>
        <w:numPr>
          <w:ilvl w:val="0"/>
          <w:numId w:val="6"/>
        </w:num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The implementation of a football pitch with a training schedule so that all Team Members can enjoy.</w:t>
      </w:r>
    </w:p>
    <w:p w14:paraId="62F2F115" w14:textId="4249ABE0" w:rsidR="00D9048C" w:rsidRPr="00D9048C" w:rsidRDefault="00D9048C" w:rsidP="00156DF1">
      <w:pPr>
        <w:pStyle w:val="ListParagraph"/>
        <w:numPr>
          <w:ilvl w:val="0"/>
          <w:numId w:val="6"/>
        </w:num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And finally, the researchers propose to invest in a gym with a coach dedicated for the Team members. </w:t>
      </w:r>
    </w:p>
    <w:p w14:paraId="09148B05" w14:textId="77777777" w:rsidR="00CC17C2" w:rsidRPr="00CC17C2" w:rsidRDefault="00CC17C2" w:rsidP="00CC17C2">
      <w:pPr>
        <w:pStyle w:val="NormalWeb"/>
        <w:spacing w:before="0" w:beforeAutospacing="0" w:after="0" w:afterAutospacing="0"/>
        <w:ind w:left="1080"/>
        <w:jc w:val="both"/>
        <w:rPr>
          <w:b/>
          <w:bCs/>
          <w:sz w:val="24"/>
          <w:szCs w:val="24"/>
          <w:u w:val="single"/>
          <w:lang w:eastAsia="en-US"/>
        </w:rPr>
      </w:pPr>
      <w:r w:rsidRPr="00CC17C2">
        <w:rPr>
          <w:b/>
          <w:bCs/>
          <w:sz w:val="24"/>
          <w:szCs w:val="24"/>
          <w:u w:val="single"/>
          <w:lang w:eastAsia="en-US"/>
        </w:rPr>
        <w:t xml:space="preserve">Personal/Professional learning </w:t>
      </w:r>
    </w:p>
    <w:p w14:paraId="71427C98" w14:textId="5D104AAA" w:rsidR="00CC17C2" w:rsidRPr="00CC17C2" w:rsidRDefault="00CC17C2" w:rsidP="00CC17C2">
      <w:pPr>
        <w:pStyle w:val="ListParagraph"/>
        <w:ind w:left="1080"/>
        <w:jc w:val="both"/>
        <w:rPr>
          <w:rFonts w:ascii="Times New Roman" w:hAnsi="Times New Roman" w:cs="Times New Roman"/>
          <w:sz w:val="24"/>
          <w:szCs w:val="24"/>
          <w:lang w:val="en-GB"/>
        </w:rPr>
      </w:pPr>
      <w:r w:rsidRPr="00CC17C2">
        <w:rPr>
          <w:rFonts w:ascii="Times New Roman" w:hAnsi="Times New Roman" w:cs="Times New Roman"/>
          <w:sz w:val="24"/>
          <w:szCs w:val="24"/>
          <w:lang w:val="en-GB"/>
        </w:rPr>
        <w:t>As an individual I am convinced that the investment on wellbeing at work will have a positive impact not only on the employee’s performance but will also enhance our company welfare culture. This project has enabled me to understand strategies that could help in the retention of our workforce. As a group we concluded that there were four main areas on which our establishments should focus. They are namely: The canteen, rest rooms, changing room and outdoor sports.</w:t>
      </w:r>
    </w:p>
    <w:p w14:paraId="550D524B" w14:textId="77777777" w:rsidR="00CC17C2" w:rsidRPr="00CC17C2" w:rsidRDefault="00CC17C2" w:rsidP="00CC17C2">
      <w:pPr>
        <w:pStyle w:val="ListParagraph"/>
        <w:ind w:left="1080"/>
        <w:jc w:val="both"/>
        <w:rPr>
          <w:rFonts w:ascii="Times New Roman" w:hAnsi="Times New Roman" w:cs="Times New Roman"/>
          <w:sz w:val="24"/>
          <w:szCs w:val="24"/>
          <w:lang w:val="en-GB"/>
        </w:rPr>
      </w:pPr>
    </w:p>
    <w:p w14:paraId="1EB2BEE5" w14:textId="77777777" w:rsidR="00CC17C2" w:rsidRPr="00CC17C2" w:rsidRDefault="00CC17C2" w:rsidP="00CC17C2">
      <w:pPr>
        <w:pStyle w:val="ListParagraph"/>
        <w:ind w:left="1080"/>
        <w:jc w:val="both"/>
        <w:rPr>
          <w:rFonts w:ascii="Times New Roman" w:hAnsi="Times New Roman" w:cs="Times New Roman"/>
          <w:sz w:val="24"/>
          <w:szCs w:val="24"/>
          <w:lang w:val="en-GB"/>
        </w:rPr>
      </w:pPr>
      <w:r w:rsidRPr="00CC17C2">
        <w:rPr>
          <w:rFonts w:ascii="Times New Roman" w:hAnsi="Times New Roman" w:cs="Times New Roman"/>
          <w:sz w:val="24"/>
          <w:szCs w:val="24"/>
          <w:lang w:val="en-GB"/>
        </w:rPr>
        <w:t>My major take on this project is having a people oriented organisation, investing on the human capital has a positive and vital impact overall. The answers received during the interviews showed that people are eager to go beyond their role and be engaged in the activity they are in. The pitfall is complacency which at the end is a productivity killer. The conclusion also shows how the needs and preferences of individual evolve.</w:t>
      </w:r>
    </w:p>
    <w:p w14:paraId="4A520B6B" w14:textId="77777777" w:rsidR="00CC17C2" w:rsidRPr="00CC17C2" w:rsidRDefault="00CC17C2" w:rsidP="00CC17C2">
      <w:pPr>
        <w:pStyle w:val="ListParagraph"/>
        <w:ind w:left="1080"/>
        <w:jc w:val="both"/>
        <w:rPr>
          <w:rFonts w:ascii="Times New Roman" w:hAnsi="Times New Roman" w:cs="Times New Roman"/>
          <w:sz w:val="24"/>
          <w:szCs w:val="24"/>
          <w:lang w:val="en-GB"/>
        </w:rPr>
      </w:pPr>
    </w:p>
    <w:p w14:paraId="488CD280" w14:textId="77777777" w:rsidR="00CC17C2" w:rsidRPr="00CC17C2" w:rsidRDefault="00CC17C2" w:rsidP="00CC17C2">
      <w:pPr>
        <w:pStyle w:val="NormalWeb"/>
        <w:spacing w:before="0" w:beforeAutospacing="0" w:after="0" w:afterAutospacing="0"/>
        <w:ind w:left="1080"/>
        <w:jc w:val="both"/>
        <w:rPr>
          <w:b/>
          <w:bCs/>
          <w:sz w:val="24"/>
          <w:szCs w:val="24"/>
          <w:u w:val="single"/>
          <w:lang w:eastAsia="en-US"/>
        </w:rPr>
      </w:pPr>
      <w:r w:rsidRPr="00CC17C2">
        <w:rPr>
          <w:b/>
          <w:bCs/>
          <w:sz w:val="24"/>
          <w:szCs w:val="24"/>
          <w:u w:val="single"/>
          <w:lang w:eastAsia="en-US"/>
        </w:rPr>
        <w:lastRenderedPageBreak/>
        <w:t>Personal contribution</w:t>
      </w:r>
    </w:p>
    <w:p w14:paraId="5D744F0A" w14:textId="77777777" w:rsidR="00CC17C2" w:rsidRPr="00CC17C2" w:rsidRDefault="00CC17C2" w:rsidP="00CC17C2">
      <w:pPr>
        <w:pStyle w:val="ListParagraph"/>
        <w:ind w:left="1080"/>
        <w:jc w:val="both"/>
        <w:rPr>
          <w:rFonts w:ascii="Times New Roman" w:hAnsi="Times New Roman" w:cs="Times New Roman"/>
          <w:sz w:val="24"/>
          <w:szCs w:val="24"/>
          <w:lang w:val="en-GB"/>
        </w:rPr>
      </w:pPr>
      <w:r w:rsidRPr="00CC17C2">
        <w:rPr>
          <w:rFonts w:ascii="Times New Roman" w:hAnsi="Times New Roman" w:cs="Times New Roman"/>
          <w:sz w:val="24"/>
          <w:szCs w:val="24"/>
          <w:lang w:val="en-GB"/>
        </w:rPr>
        <w:t>My personal opinion on this project is that I worth investing on wellbeing. Leading change by the creation of a sense of urgency for people, action projects by removing barriers and most importantly change our paradigm as they limit our possibilities. We would rather have possibilities that are limitless in a society that is challenging us daily. This way of addressing wellbeing and engagement will make each and every one of us a better person to serve others.</w:t>
      </w:r>
    </w:p>
    <w:p w14:paraId="2CE36E65" w14:textId="77777777" w:rsidR="00D9048C" w:rsidRDefault="00D9048C" w:rsidP="00974A01">
      <w:pPr>
        <w:spacing w:line="360" w:lineRule="auto"/>
        <w:jc w:val="both"/>
        <w:rPr>
          <w:rFonts w:ascii="Times New Roman" w:eastAsiaTheme="minorHAnsi" w:hAnsi="Times New Roman" w:cs="Times New Roman"/>
          <w:sz w:val="24"/>
          <w:szCs w:val="24"/>
        </w:rPr>
      </w:pPr>
    </w:p>
    <w:p w14:paraId="667E4D92" w14:textId="5B9AC20A" w:rsidR="00295829" w:rsidRPr="00295829" w:rsidRDefault="005754D7" w:rsidP="00974A01">
      <w:p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w:t>
      </w:r>
      <w:r w:rsidR="00295829" w:rsidRPr="00295829">
        <w:rPr>
          <w:rFonts w:ascii="Times New Roman" w:eastAsiaTheme="minorHAnsi" w:hAnsi="Times New Roman" w:cs="Times New Roman"/>
          <w:sz w:val="24"/>
          <w:szCs w:val="24"/>
        </w:rPr>
        <w:t xml:space="preserve">he table below </w:t>
      </w:r>
      <w:r w:rsidR="00B71B9D">
        <w:rPr>
          <w:rFonts w:ascii="Times New Roman" w:eastAsiaTheme="minorHAnsi" w:hAnsi="Times New Roman" w:cs="Times New Roman"/>
          <w:sz w:val="24"/>
          <w:szCs w:val="24"/>
        </w:rPr>
        <w:t>provides</w:t>
      </w:r>
      <w:r w:rsidR="00295829" w:rsidRPr="00295829">
        <w:rPr>
          <w:rFonts w:ascii="Times New Roman" w:eastAsiaTheme="minorHAnsi" w:hAnsi="Times New Roman" w:cs="Times New Roman"/>
          <w:sz w:val="24"/>
          <w:szCs w:val="24"/>
        </w:rPr>
        <w:t xml:space="preserve"> </w:t>
      </w:r>
      <w:r>
        <w:rPr>
          <w:rFonts w:ascii="Times New Roman" w:eastAsiaTheme="minorHAnsi" w:hAnsi="Times New Roman" w:cs="Times New Roman"/>
          <w:sz w:val="24"/>
          <w:szCs w:val="24"/>
        </w:rPr>
        <w:t xml:space="preserve">an </w:t>
      </w:r>
      <w:r w:rsidR="00295829" w:rsidRPr="00295829">
        <w:rPr>
          <w:rFonts w:ascii="Times New Roman" w:eastAsiaTheme="minorHAnsi" w:hAnsi="Times New Roman" w:cs="Times New Roman"/>
          <w:sz w:val="24"/>
          <w:szCs w:val="24"/>
        </w:rPr>
        <w:t xml:space="preserve">indicative cost for the investment </w:t>
      </w:r>
      <w:r>
        <w:rPr>
          <w:rFonts w:ascii="Times New Roman" w:eastAsiaTheme="minorHAnsi" w:hAnsi="Times New Roman" w:cs="Times New Roman"/>
          <w:sz w:val="24"/>
          <w:szCs w:val="24"/>
        </w:rPr>
        <w:t xml:space="preserve">in </w:t>
      </w:r>
      <w:r w:rsidR="00295829" w:rsidRPr="00295829">
        <w:rPr>
          <w:rFonts w:ascii="Times New Roman" w:eastAsiaTheme="minorHAnsi" w:hAnsi="Times New Roman" w:cs="Times New Roman"/>
          <w:sz w:val="24"/>
          <w:szCs w:val="24"/>
        </w:rPr>
        <w:t>the uplifting of the quality of the facilities.</w:t>
      </w:r>
    </w:p>
    <w:tbl>
      <w:tblPr>
        <w:tblStyle w:val="TableGrid"/>
        <w:tblpPr w:leftFromText="180" w:rightFromText="180" w:vertAnchor="text" w:horzAnchor="margin" w:tblpY="64"/>
        <w:tblW w:w="9695" w:type="dxa"/>
        <w:tblLook w:val="04A0" w:firstRow="1" w:lastRow="0" w:firstColumn="1" w:lastColumn="0" w:noHBand="0" w:noVBand="1"/>
      </w:tblPr>
      <w:tblGrid>
        <w:gridCol w:w="2397"/>
        <w:gridCol w:w="5110"/>
        <w:gridCol w:w="2188"/>
      </w:tblGrid>
      <w:tr w:rsidR="00295829" w:rsidRPr="00295829" w14:paraId="387326A5" w14:textId="77777777" w:rsidTr="00E26642">
        <w:trPr>
          <w:trHeight w:val="394"/>
        </w:trPr>
        <w:tc>
          <w:tcPr>
            <w:tcW w:w="2397" w:type="dxa"/>
          </w:tcPr>
          <w:p w14:paraId="1672C57D" w14:textId="77777777" w:rsidR="00295829" w:rsidRPr="00295829" w:rsidRDefault="00295829" w:rsidP="00974A01">
            <w:pPr>
              <w:spacing w:line="360" w:lineRule="auto"/>
              <w:jc w:val="both"/>
              <w:rPr>
                <w:b/>
                <w:sz w:val="24"/>
                <w:szCs w:val="24"/>
              </w:rPr>
            </w:pPr>
            <w:r w:rsidRPr="00295829">
              <w:rPr>
                <w:b/>
                <w:sz w:val="24"/>
                <w:szCs w:val="24"/>
              </w:rPr>
              <w:t>Project name</w:t>
            </w:r>
          </w:p>
        </w:tc>
        <w:tc>
          <w:tcPr>
            <w:tcW w:w="5110" w:type="dxa"/>
          </w:tcPr>
          <w:p w14:paraId="4C0F1205" w14:textId="77777777" w:rsidR="00295829" w:rsidRPr="00295829" w:rsidRDefault="00295829" w:rsidP="00974A01">
            <w:pPr>
              <w:spacing w:line="360" w:lineRule="auto"/>
              <w:jc w:val="both"/>
              <w:rPr>
                <w:b/>
                <w:sz w:val="24"/>
                <w:szCs w:val="24"/>
              </w:rPr>
            </w:pPr>
            <w:r w:rsidRPr="00295829">
              <w:rPr>
                <w:b/>
                <w:sz w:val="24"/>
                <w:szCs w:val="24"/>
              </w:rPr>
              <w:t>Project detail</w:t>
            </w:r>
          </w:p>
        </w:tc>
        <w:tc>
          <w:tcPr>
            <w:tcW w:w="2188" w:type="dxa"/>
          </w:tcPr>
          <w:p w14:paraId="793319D6" w14:textId="77777777" w:rsidR="00295829" w:rsidRPr="00295829" w:rsidRDefault="00295829" w:rsidP="00974A01">
            <w:pPr>
              <w:spacing w:line="360" w:lineRule="auto"/>
              <w:jc w:val="both"/>
              <w:rPr>
                <w:b/>
                <w:sz w:val="24"/>
                <w:szCs w:val="24"/>
              </w:rPr>
            </w:pPr>
            <w:r w:rsidRPr="00295829">
              <w:rPr>
                <w:b/>
                <w:sz w:val="24"/>
                <w:szCs w:val="24"/>
              </w:rPr>
              <w:t>Cost MUR</w:t>
            </w:r>
          </w:p>
        </w:tc>
      </w:tr>
      <w:tr w:rsidR="00295829" w:rsidRPr="00295829" w14:paraId="7B0B6AFE" w14:textId="77777777" w:rsidTr="00E26642">
        <w:trPr>
          <w:trHeight w:val="551"/>
        </w:trPr>
        <w:tc>
          <w:tcPr>
            <w:tcW w:w="2397" w:type="dxa"/>
          </w:tcPr>
          <w:p w14:paraId="349E642E" w14:textId="1959DC8D" w:rsidR="00295829" w:rsidRPr="00295829" w:rsidRDefault="00F54A1D" w:rsidP="00974A01">
            <w:pPr>
              <w:spacing w:line="360" w:lineRule="auto"/>
              <w:jc w:val="both"/>
              <w:rPr>
                <w:sz w:val="24"/>
                <w:szCs w:val="24"/>
              </w:rPr>
            </w:pPr>
            <w:r>
              <w:rPr>
                <w:sz w:val="24"/>
                <w:szCs w:val="24"/>
              </w:rPr>
              <w:t>Changing room and Rest room</w:t>
            </w:r>
          </w:p>
        </w:tc>
        <w:tc>
          <w:tcPr>
            <w:tcW w:w="5110" w:type="dxa"/>
          </w:tcPr>
          <w:p w14:paraId="3B760331" w14:textId="4859BE9E" w:rsidR="00295829" w:rsidRPr="00295829" w:rsidRDefault="00F54A1D" w:rsidP="00974A01">
            <w:pPr>
              <w:spacing w:line="360" w:lineRule="auto"/>
              <w:jc w:val="both"/>
              <w:rPr>
                <w:sz w:val="24"/>
                <w:szCs w:val="24"/>
              </w:rPr>
            </w:pPr>
            <w:r>
              <w:rPr>
                <w:sz w:val="24"/>
                <w:szCs w:val="24"/>
              </w:rPr>
              <w:t xml:space="preserve">A new and fresh </w:t>
            </w:r>
            <w:r w:rsidR="00295829" w:rsidRPr="00295829">
              <w:rPr>
                <w:sz w:val="24"/>
                <w:szCs w:val="24"/>
              </w:rPr>
              <w:t>changing room</w:t>
            </w:r>
            <w:r>
              <w:rPr>
                <w:sz w:val="24"/>
                <w:szCs w:val="24"/>
              </w:rPr>
              <w:t xml:space="preserve"> and rest room.</w:t>
            </w:r>
          </w:p>
        </w:tc>
        <w:tc>
          <w:tcPr>
            <w:tcW w:w="2188" w:type="dxa"/>
          </w:tcPr>
          <w:p w14:paraId="39653768" w14:textId="79039C28" w:rsidR="00295829" w:rsidRPr="00295829" w:rsidRDefault="00F54A1D" w:rsidP="00974A01">
            <w:pPr>
              <w:spacing w:line="360" w:lineRule="auto"/>
              <w:jc w:val="both"/>
              <w:rPr>
                <w:sz w:val="24"/>
                <w:szCs w:val="24"/>
              </w:rPr>
            </w:pPr>
            <w:r>
              <w:rPr>
                <w:sz w:val="24"/>
                <w:szCs w:val="24"/>
              </w:rPr>
              <w:t>1,4</w:t>
            </w:r>
            <w:r w:rsidR="00295829" w:rsidRPr="00295829">
              <w:rPr>
                <w:sz w:val="24"/>
                <w:szCs w:val="24"/>
              </w:rPr>
              <w:t>00,</w:t>
            </w:r>
            <w:r w:rsidR="003D7D77">
              <w:rPr>
                <w:sz w:val="24"/>
                <w:szCs w:val="24"/>
              </w:rPr>
              <w:t>0</w:t>
            </w:r>
            <w:r w:rsidR="00295829" w:rsidRPr="00295829">
              <w:rPr>
                <w:sz w:val="24"/>
                <w:szCs w:val="24"/>
              </w:rPr>
              <w:t>00.00</w:t>
            </w:r>
          </w:p>
        </w:tc>
      </w:tr>
      <w:tr w:rsidR="00295829" w:rsidRPr="00295829" w14:paraId="4756FFE1" w14:textId="77777777" w:rsidTr="00E26642">
        <w:trPr>
          <w:trHeight w:val="573"/>
        </w:trPr>
        <w:tc>
          <w:tcPr>
            <w:tcW w:w="2397" w:type="dxa"/>
          </w:tcPr>
          <w:p w14:paraId="001486CB" w14:textId="77777777" w:rsidR="00295829" w:rsidRPr="00295829" w:rsidRDefault="00295829" w:rsidP="00974A01">
            <w:pPr>
              <w:spacing w:line="360" w:lineRule="auto"/>
              <w:jc w:val="both"/>
              <w:rPr>
                <w:sz w:val="24"/>
                <w:szCs w:val="24"/>
              </w:rPr>
            </w:pPr>
            <w:r w:rsidRPr="00295829">
              <w:rPr>
                <w:sz w:val="24"/>
                <w:szCs w:val="24"/>
              </w:rPr>
              <w:t>Sport Complex</w:t>
            </w:r>
          </w:p>
        </w:tc>
        <w:tc>
          <w:tcPr>
            <w:tcW w:w="5110" w:type="dxa"/>
          </w:tcPr>
          <w:p w14:paraId="2E83B83E" w14:textId="0718097F" w:rsidR="00295829" w:rsidRPr="00295829" w:rsidRDefault="005754D7" w:rsidP="00974A01">
            <w:pPr>
              <w:spacing w:line="360" w:lineRule="auto"/>
              <w:jc w:val="both"/>
              <w:rPr>
                <w:sz w:val="24"/>
                <w:szCs w:val="24"/>
              </w:rPr>
            </w:pPr>
            <w:r>
              <w:rPr>
                <w:sz w:val="24"/>
                <w:szCs w:val="24"/>
              </w:rPr>
              <w:t>Gym and Football Pitch</w:t>
            </w:r>
          </w:p>
        </w:tc>
        <w:tc>
          <w:tcPr>
            <w:tcW w:w="2188" w:type="dxa"/>
          </w:tcPr>
          <w:p w14:paraId="0E3FF998" w14:textId="256F3D2B" w:rsidR="00295829" w:rsidRPr="00295829" w:rsidRDefault="00295829" w:rsidP="00974A01">
            <w:pPr>
              <w:spacing w:line="360" w:lineRule="auto"/>
              <w:jc w:val="both"/>
              <w:rPr>
                <w:sz w:val="24"/>
                <w:szCs w:val="24"/>
              </w:rPr>
            </w:pPr>
            <w:r w:rsidRPr="00295829">
              <w:rPr>
                <w:sz w:val="24"/>
                <w:szCs w:val="24"/>
              </w:rPr>
              <w:t>2,4</w:t>
            </w:r>
            <w:r w:rsidR="009A4AC0">
              <w:rPr>
                <w:sz w:val="24"/>
                <w:szCs w:val="24"/>
              </w:rPr>
              <w:t>00,0</w:t>
            </w:r>
            <w:r w:rsidR="00D76360">
              <w:rPr>
                <w:sz w:val="24"/>
                <w:szCs w:val="24"/>
              </w:rPr>
              <w:t>00.00</w:t>
            </w:r>
          </w:p>
        </w:tc>
      </w:tr>
    </w:tbl>
    <w:p w14:paraId="07B0F53F" w14:textId="0F049C4A" w:rsidR="00450121" w:rsidRPr="00450121" w:rsidRDefault="00450121" w:rsidP="00CC76AE">
      <w:pPr>
        <w:spacing w:line="360" w:lineRule="auto"/>
        <w:jc w:val="both"/>
        <w:rPr>
          <w:rFonts w:ascii="Calibri" w:eastAsia="Calibri" w:hAnsi="Calibri" w:cs="Calibri"/>
          <w:lang w:eastAsia="en-GB"/>
        </w:rPr>
      </w:pPr>
    </w:p>
    <w:p w14:paraId="6320250E" w14:textId="77777777" w:rsidR="00C03824" w:rsidRDefault="00C03824" w:rsidP="00974A01">
      <w:pPr>
        <w:tabs>
          <w:tab w:val="left" w:pos="2010"/>
        </w:tabs>
        <w:spacing w:line="360" w:lineRule="auto"/>
        <w:jc w:val="both"/>
        <w:rPr>
          <w:rFonts w:ascii="Times New Roman" w:eastAsiaTheme="minorHAnsi" w:hAnsi="Times New Roman" w:cs="Times New Roman"/>
          <w:sz w:val="24"/>
          <w:szCs w:val="24"/>
        </w:rPr>
      </w:pPr>
    </w:p>
    <w:p w14:paraId="3EEC6919"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6353F78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274B0B7F"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0504D5BE"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25887BE5"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0005B79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765FF21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59D65F73"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1018AE59"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1DE5519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0176FB3A"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4C90817D"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5EC472B3"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5B89C8AE" w14:textId="6D270326" w:rsidR="00CC76AE" w:rsidRPr="00CC76AE" w:rsidRDefault="00CC76AE" w:rsidP="00974A01">
      <w:pPr>
        <w:tabs>
          <w:tab w:val="left" w:pos="2010"/>
        </w:tabs>
        <w:spacing w:line="360" w:lineRule="auto"/>
        <w:jc w:val="both"/>
        <w:rPr>
          <w:rFonts w:ascii="Times New Roman" w:eastAsiaTheme="minorHAnsi" w:hAnsi="Times New Roman" w:cs="Times New Roman"/>
          <w:b/>
          <w:sz w:val="24"/>
          <w:szCs w:val="24"/>
        </w:rPr>
      </w:pPr>
      <w:r w:rsidRPr="00CC76AE">
        <w:rPr>
          <w:rFonts w:ascii="Times New Roman" w:eastAsiaTheme="minorHAnsi" w:hAnsi="Times New Roman" w:cs="Times New Roman"/>
          <w:b/>
          <w:sz w:val="24"/>
          <w:szCs w:val="24"/>
        </w:rPr>
        <w:t>1.6 Reference List</w:t>
      </w:r>
    </w:p>
    <w:sdt>
      <w:sdtPr>
        <w:rPr>
          <w:rFonts w:ascii="Times New Roman" w:eastAsia="Calibri" w:hAnsi="Times New Roman" w:cs="Times New Roman"/>
          <w:lang w:eastAsia="en-GB"/>
        </w:rPr>
        <w:id w:val="1050501769"/>
        <w:docPartObj>
          <w:docPartGallery w:val="Bibliographies"/>
          <w:docPartUnique/>
        </w:docPartObj>
      </w:sdtPr>
      <w:sdtEndPr/>
      <w:sdtContent>
        <w:p w14:paraId="3AC9E882" w14:textId="77777777" w:rsidR="00CC76AE" w:rsidRPr="00CC76AE" w:rsidRDefault="00CC76AE" w:rsidP="00CC76AE">
          <w:pPr>
            <w:spacing w:line="252" w:lineRule="auto"/>
            <w:rPr>
              <w:rFonts w:ascii="Times New Roman" w:eastAsia="Calibri" w:hAnsi="Times New Roman" w:cs="Times New Roman"/>
              <w:sz w:val="24"/>
              <w:szCs w:val="24"/>
              <w:lang w:eastAsia="en-GB"/>
            </w:rPr>
          </w:pPr>
          <w:r w:rsidRPr="00CC76AE">
            <w:rPr>
              <w:rFonts w:ascii="Times New Roman" w:eastAsia="Calibri" w:hAnsi="Times New Roman" w:cs="Times New Roman"/>
              <w:sz w:val="24"/>
              <w:szCs w:val="24"/>
              <w:lang w:eastAsia="en-GB"/>
            </w:rPr>
            <w:t>References</w:t>
          </w:r>
        </w:p>
        <w:p w14:paraId="6EE99139" w14:textId="77777777" w:rsidR="00CC76AE" w:rsidRPr="00CC76AE" w:rsidRDefault="00CC76AE" w:rsidP="00CC76AE">
          <w:pPr>
            <w:autoSpaceDE w:val="0"/>
            <w:autoSpaceDN w:val="0"/>
            <w:spacing w:after="0" w:line="240" w:lineRule="auto"/>
            <w:jc w:val="both"/>
            <w:rPr>
              <w:rFonts w:ascii="Calibri" w:eastAsia="Calibri" w:hAnsi="Calibri" w:cs="Calibri"/>
              <w:lang w:val="en-GB" w:eastAsia="en-GB"/>
            </w:rPr>
          </w:pPr>
          <w:r w:rsidRPr="00CC76AE">
            <w:rPr>
              <w:rFonts w:ascii="Calibri" w:eastAsia="Calibri" w:hAnsi="Calibri" w:cs="Calibri"/>
              <w:lang w:val="en-GB" w:eastAsia="en-GB"/>
            </w:rPr>
            <w:t>Bell, J (2005) Doing your research project: a guide for first-time researchers in education health and</w:t>
          </w:r>
          <w:r w:rsidRPr="00CC76AE">
            <w:rPr>
              <w:rFonts w:ascii="Calibri" w:eastAsia="Calibri" w:hAnsi="Calibri" w:cs="Calibri"/>
              <w:i/>
              <w:iCs/>
              <w:lang w:val="en-GB" w:eastAsia="en-GB"/>
            </w:rPr>
            <w:t xml:space="preserve"> social science </w:t>
          </w:r>
          <w:r w:rsidRPr="00CC76AE">
            <w:rPr>
              <w:rFonts w:ascii="Calibri" w:eastAsia="Calibri" w:hAnsi="Calibri" w:cs="Calibri"/>
              <w:lang w:val="en-GB" w:eastAsia="en-GB"/>
            </w:rPr>
            <w:t>Maidenhead: Open</w:t>
          </w:r>
        </w:p>
        <w:p w14:paraId="11753B49" w14:textId="77777777" w:rsidR="00CC76AE" w:rsidRPr="00CC76AE" w:rsidRDefault="00CC76AE" w:rsidP="00CC76AE">
          <w:pPr>
            <w:spacing w:line="252" w:lineRule="auto"/>
            <w:rPr>
              <w:rFonts w:ascii="Times New Roman" w:eastAsia="Calibri" w:hAnsi="Times New Roman" w:cs="Times New Roman"/>
              <w:sz w:val="24"/>
              <w:szCs w:val="24"/>
              <w:lang w:eastAsia="en-GB"/>
            </w:rPr>
          </w:pPr>
          <w:r w:rsidRPr="00CC76AE">
            <w:rPr>
              <w:rFonts w:ascii="Calibri" w:eastAsia="Calibri" w:hAnsi="Calibri" w:cs="Calibri"/>
              <w:lang w:val="en-GB" w:eastAsia="en-GB"/>
            </w:rPr>
            <w:t>University Press</w:t>
          </w:r>
        </w:p>
        <w:p w14:paraId="5970117F" w14:textId="77777777" w:rsidR="00CC76AE" w:rsidRPr="00CC76AE" w:rsidRDefault="00CC76AE" w:rsidP="00CC76AE">
          <w:pPr>
            <w:spacing w:line="252" w:lineRule="auto"/>
            <w:ind w:left="720" w:hanging="720"/>
            <w:rPr>
              <w:rFonts w:ascii="Calibri" w:eastAsia="Calibri" w:hAnsi="Calibri" w:cs="Calibri"/>
              <w:sz w:val="24"/>
              <w:szCs w:val="24"/>
              <w:lang w:eastAsia="en-GB"/>
            </w:rPr>
          </w:pPr>
          <w:r w:rsidRPr="00CC76AE">
            <w:rPr>
              <w:rFonts w:ascii="Calibri" w:eastAsia="Calibri" w:hAnsi="Calibri" w:cs="Calibri"/>
              <w:lang w:eastAsia="en-GB"/>
            </w:rPr>
            <w:t xml:space="preserve">Carol Costley, G. E. (2010). </w:t>
          </w:r>
          <w:r w:rsidRPr="00CC76AE">
            <w:rPr>
              <w:rFonts w:ascii="Calibri" w:eastAsia="Calibri" w:hAnsi="Calibri" w:cs="Calibri"/>
              <w:i/>
              <w:iCs/>
              <w:lang w:eastAsia="en-GB"/>
            </w:rPr>
            <w:t>Doing Work Based Research.</w:t>
          </w:r>
          <w:r w:rsidRPr="00CC76AE">
            <w:rPr>
              <w:rFonts w:ascii="Calibri" w:eastAsia="Calibri" w:hAnsi="Calibri" w:cs="Calibri"/>
              <w:lang w:eastAsia="en-GB"/>
            </w:rPr>
            <w:t xml:space="preserve"> Retrieved 05 30, 2019, from </w:t>
          </w:r>
          <w:hyperlink r:id="rId20" w:history="1">
            <w:r w:rsidRPr="00CC76AE">
              <w:rPr>
                <w:rFonts w:ascii="Calibri" w:eastAsia="Calibri" w:hAnsi="Calibri" w:cs="Calibri"/>
                <w:color w:val="0563C1"/>
                <w:u w:val="single"/>
                <w:lang w:eastAsia="en-GB"/>
              </w:rPr>
              <w:t>https://www.dawsonera.com:443/abstract/9781446247945</w:t>
            </w:r>
          </w:hyperlink>
        </w:p>
        <w:p w14:paraId="3B5C14E5"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Cook, S. (2008). </w:t>
          </w:r>
          <w:r w:rsidRPr="00CC76AE">
            <w:rPr>
              <w:rFonts w:ascii="Calibri" w:eastAsia="Calibri" w:hAnsi="Calibri" w:cs="Calibri"/>
              <w:i/>
              <w:iCs/>
              <w:lang w:eastAsia="en-GB"/>
            </w:rPr>
            <w:t>get abstract</w:t>
          </w:r>
          <w:r w:rsidRPr="00CC76AE">
            <w:rPr>
              <w:rFonts w:ascii="Calibri" w:eastAsia="Calibri" w:hAnsi="Calibri" w:cs="Calibri"/>
              <w:lang w:eastAsia="en-GB"/>
            </w:rPr>
            <w:t xml:space="preserve">. Retrieved 05 30, 2019`, from </w:t>
          </w:r>
          <w:hyperlink r:id="rId21" w:history="1">
            <w:r w:rsidRPr="00CC76AE">
              <w:rPr>
                <w:rFonts w:ascii="Calibri" w:eastAsia="Calibri" w:hAnsi="Calibri" w:cs="Calibri"/>
                <w:color w:val="0563C1"/>
                <w:u w:val="single"/>
                <w:lang w:eastAsia="en-GB"/>
              </w:rPr>
              <w:t>https://www.getabstract.com/en/summary/the-essential-guide-to-employee-engagement/10834?u=IBLTOGETHER</w:t>
            </w:r>
          </w:hyperlink>
        </w:p>
        <w:p w14:paraId="569A7446"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greatplacetowork. (2018). </w:t>
          </w:r>
          <w:r w:rsidRPr="00CC76AE">
            <w:rPr>
              <w:rFonts w:ascii="Calibri" w:eastAsia="Calibri" w:hAnsi="Calibri" w:cs="Calibri"/>
              <w:i/>
              <w:iCs/>
              <w:lang w:eastAsia="en-GB"/>
            </w:rPr>
            <w:t>How Hilton treats employees at all levels like guests;.</w:t>
          </w:r>
          <w:r w:rsidRPr="00CC76AE">
            <w:rPr>
              <w:rFonts w:ascii="Calibri" w:eastAsia="Calibri" w:hAnsi="Calibri" w:cs="Calibri"/>
              <w:lang w:eastAsia="en-GB"/>
            </w:rPr>
            <w:t xml:space="preserve"> greatplacetowork. Retrieved 05 30, 2019, from </w:t>
          </w:r>
          <w:hyperlink r:id="rId22" w:history="1">
            <w:r w:rsidRPr="00CC76AE">
              <w:rPr>
                <w:rFonts w:ascii="Calibri" w:eastAsia="Calibri" w:hAnsi="Calibri" w:cs="Calibri"/>
                <w:color w:val="0563C1"/>
                <w:u w:val="single"/>
                <w:lang w:eastAsia="en-GB"/>
              </w:rPr>
              <w:t>https://www.greatplacetowork.com/images/reports/2018-GPTW-Profile-Series-_Hilton_Hospitality_For_All.pdf</w:t>
            </w:r>
          </w:hyperlink>
        </w:p>
        <w:p w14:paraId="7E6B8E86"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Harter, T. R. (2010). </w:t>
          </w:r>
          <w:r w:rsidRPr="00CC76AE">
            <w:rPr>
              <w:rFonts w:ascii="Calibri" w:eastAsia="Calibri" w:hAnsi="Calibri" w:cs="Calibri"/>
              <w:i/>
              <w:iCs/>
              <w:lang w:eastAsia="en-GB"/>
            </w:rPr>
            <w:t>getabstract</w:t>
          </w:r>
          <w:r w:rsidRPr="00CC76AE">
            <w:rPr>
              <w:rFonts w:ascii="Calibri" w:eastAsia="Calibri" w:hAnsi="Calibri" w:cs="Calibri"/>
              <w:lang w:eastAsia="en-GB"/>
            </w:rPr>
            <w:t xml:space="preserve">. Retrieved 05 30, 2019, from </w:t>
          </w:r>
          <w:hyperlink r:id="rId23" w:history="1">
            <w:r w:rsidRPr="00CC76AE">
              <w:rPr>
                <w:rFonts w:ascii="Calibri" w:eastAsia="Calibri" w:hAnsi="Calibri" w:cs="Calibri"/>
                <w:color w:val="0563C1"/>
                <w:u w:val="single"/>
                <w:lang w:eastAsia="en-GB"/>
              </w:rPr>
              <w:t>https://www.getabstract.com/en/summary/wellbeing/14114?u=IBLTOGETHER</w:t>
            </w:r>
          </w:hyperlink>
        </w:p>
        <w:p w14:paraId="7F47967F"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Harter, T. R. (2010). </w:t>
          </w:r>
          <w:r w:rsidRPr="00CC76AE">
            <w:rPr>
              <w:rFonts w:ascii="Calibri" w:eastAsia="Calibri" w:hAnsi="Calibri" w:cs="Calibri"/>
              <w:i/>
              <w:iCs/>
              <w:lang w:eastAsia="en-GB"/>
            </w:rPr>
            <w:t>Wellbeing The Five Elements.</w:t>
          </w:r>
          <w:r w:rsidRPr="00CC76AE">
            <w:rPr>
              <w:rFonts w:ascii="Calibri" w:eastAsia="Calibri" w:hAnsi="Calibri" w:cs="Calibri"/>
              <w:lang w:eastAsia="en-GB"/>
            </w:rPr>
            <w:t xml:space="preserve"> 2010. Retrieved 05 30, 2019, from </w:t>
          </w:r>
          <w:hyperlink r:id="rId24" w:history="1">
            <w:r w:rsidRPr="00CC76AE">
              <w:rPr>
                <w:rFonts w:ascii="Calibri" w:eastAsia="Calibri" w:hAnsi="Calibri" w:cs="Calibri"/>
                <w:color w:val="0563C1"/>
                <w:u w:val="single"/>
                <w:lang w:eastAsia="en-GB"/>
              </w:rPr>
              <w:t>https://www.getabstract.com/en/summary/wellbeing/14114?u=IBLTOGETHER</w:t>
            </w:r>
          </w:hyperlink>
        </w:p>
        <w:p w14:paraId="78659506"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Herald, N. (2018). </w:t>
          </w:r>
          <w:r w:rsidRPr="00CC76AE">
            <w:rPr>
              <w:rFonts w:ascii="Calibri" w:eastAsia="Calibri" w:hAnsi="Calibri" w:cs="Calibri"/>
              <w:i/>
              <w:iCs/>
              <w:lang w:eastAsia="en-GB"/>
            </w:rPr>
            <w:t>Smart work places help staff wellbeing</w:t>
          </w:r>
          <w:r w:rsidRPr="00CC76AE">
            <w:rPr>
              <w:rFonts w:ascii="Calibri" w:eastAsia="Calibri" w:hAnsi="Calibri" w:cs="Calibri"/>
              <w:lang w:eastAsia="en-GB"/>
            </w:rPr>
            <w:t xml:space="preserve">. Retrieved 05 30, 2019, from </w:t>
          </w:r>
          <w:hyperlink r:id="rId25" w:history="1">
            <w:r w:rsidRPr="00CC76AE">
              <w:rPr>
                <w:rFonts w:ascii="Calibri" w:eastAsia="Calibri" w:hAnsi="Calibri" w:cs="Calibri"/>
                <w:color w:val="0563C1"/>
                <w:u w:val="single"/>
                <w:lang w:eastAsia="en-GB"/>
              </w:rPr>
              <w:t>https://www.nzherald.co.nz/property/news/article.cfm?c_id=8&amp;objectid=11978299</w:t>
            </w:r>
          </w:hyperlink>
        </w:p>
        <w:p w14:paraId="6C12F001"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Lillian Turner De Tormes Eby, T. D. (2012). </w:t>
          </w:r>
          <w:r w:rsidRPr="00CC76AE">
            <w:rPr>
              <w:rFonts w:ascii="Calibri" w:eastAsia="Calibri" w:hAnsi="Calibri" w:cs="Calibri"/>
              <w:i/>
              <w:iCs/>
              <w:lang w:eastAsia="en-GB"/>
            </w:rPr>
            <w:t>Dawsonera</w:t>
          </w:r>
          <w:r w:rsidRPr="00CC76AE">
            <w:rPr>
              <w:rFonts w:ascii="Calibri" w:eastAsia="Calibri" w:hAnsi="Calibri" w:cs="Calibri"/>
              <w:lang w:eastAsia="en-GB"/>
            </w:rPr>
            <w:t xml:space="preserve">. Retrieved 05 30, 2019, from </w:t>
          </w:r>
          <w:hyperlink r:id="rId26" w:history="1">
            <w:r w:rsidRPr="00CC76AE">
              <w:rPr>
                <w:rFonts w:ascii="Calibri" w:eastAsia="Calibri" w:hAnsi="Calibri" w:cs="Calibri"/>
                <w:color w:val="0563C1"/>
                <w:u w:val="single"/>
                <w:lang w:eastAsia="en-GB"/>
              </w:rPr>
              <w:t>https://www-dawsonera-com.ezproxy.uwtsd.ac.uk/readonline/9780203123034/startPage/12/1</w:t>
            </w:r>
          </w:hyperlink>
        </w:p>
        <w:p w14:paraId="2D8E34B3"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Madelyn Geldenhuys, C. M. (2017). The relationship between demographic variables and well-being of women in South African workplaces. </w:t>
          </w:r>
          <w:r w:rsidRPr="00CC76AE">
            <w:rPr>
              <w:rFonts w:ascii="Calibri" w:eastAsia="Calibri" w:hAnsi="Calibri" w:cs="Calibri"/>
              <w:i/>
              <w:iCs/>
              <w:lang w:eastAsia="en-GB"/>
            </w:rPr>
            <w:t>SA Journal of Human Resource Management, 15</w:t>
          </w:r>
          <w:r w:rsidRPr="00CC76AE">
            <w:rPr>
              <w:rFonts w:ascii="Calibri" w:eastAsia="Calibri" w:hAnsi="Calibri" w:cs="Calibri"/>
              <w:lang w:eastAsia="en-GB"/>
            </w:rPr>
            <w:t xml:space="preserve">, 15(0). Retrieved 05 30, 2019, from </w:t>
          </w:r>
          <w:hyperlink r:id="rId27" w:history="1">
            <w:r w:rsidRPr="00CC76AE">
              <w:rPr>
                <w:rFonts w:ascii="Calibri" w:eastAsia="Calibri" w:hAnsi="Calibri" w:cs="Calibri"/>
                <w:color w:val="0563C1"/>
                <w:u w:val="single"/>
                <w:lang w:eastAsia="en-GB"/>
              </w:rPr>
              <w:t>https://sajhrm.co.za/index.php/sajhrm/article/view/683/1229</w:t>
            </w:r>
          </w:hyperlink>
        </w:p>
        <w:p w14:paraId="438884E1"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PaulaUngureanu, F. M. (2019). </w:t>
          </w:r>
          <w:r w:rsidRPr="00CC76AE">
            <w:rPr>
              <w:rFonts w:ascii="Calibri" w:eastAsia="Calibri" w:hAnsi="Calibri" w:cs="Calibri"/>
              <w:i/>
              <w:iCs/>
              <w:lang w:eastAsia="en-GB"/>
            </w:rPr>
            <w:t>ScienceDirect</w:t>
          </w:r>
          <w:r w:rsidRPr="00CC76AE">
            <w:rPr>
              <w:rFonts w:ascii="Calibri" w:eastAsia="Calibri" w:hAnsi="Calibri" w:cs="Calibri"/>
              <w:lang w:eastAsia="en-GB"/>
            </w:rPr>
            <w:t xml:space="preserve">. Retrieved 05 30, 2019, from </w:t>
          </w:r>
          <w:hyperlink r:id="rId28" w:history="1">
            <w:r w:rsidRPr="00CC76AE">
              <w:rPr>
                <w:rFonts w:ascii="Calibri" w:eastAsia="Calibri" w:hAnsi="Calibri" w:cs="Calibri"/>
                <w:color w:val="0563C1"/>
                <w:u w:val="single"/>
                <w:lang w:eastAsia="en-GB"/>
              </w:rPr>
              <w:t>https://www-sciencedirect-com.ezproxy.uwtsd.ac.uk/science/article/pii/S0263237319300441</w:t>
            </w:r>
          </w:hyperlink>
        </w:p>
        <w:p w14:paraId="675E7B03"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Press, G. (2019). Wellbeing Free Summary by Tom Rath and Jim Harter. [online] getAbstract. Available at: </w:t>
          </w:r>
          <w:r w:rsidRPr="00CC76AE">
            <w:rPr>
              <w:rFonts w:ascii="Calibri" w:eastAsia="Calibri" w:hAnsi="Calibri" w:cs="Calibri"/>
              <w:u w:val="single"/>
              <w:lang w:eastAsia="en-GB"/>
            </w:rPr>
            <w:t>  HYPERLINK "</w:t>
          </w:r>
          <w:hyperlink r:id="rId29" w:history="1">
            <w:r w:rsidRPr="00CC76AE">
              <w:rPr>
                <w:rFonts w:ascii="Calibri" w:eastAsia="Calibri" w:hAnsi="Calibri" w:cs="Calibri"/>
                <w:color w:val="0563C1"/>
                <w:u w:val="single"/>
                <w:lang w:eastAsia="en-GB"/>
              </w:rPr>
              <w:t>https://www.getabstract.com/en/summary/wellbeing/14114?u=IBLTOGETHER</w:t>
            </w:r>
          </w:hyperlink>
          <w:r w:rsidRPr="00CC76AE">
            <w:rPr>
              <w:rFonts w:ascii="Calibri" w:eastAsia="Calibri" w:hAnsi="Calibri" w:cs="Calibri"/>
              <w:u w:val="single"/>
              <w:lang w:eastAsia="en-GB"/>
            </w:rPr>
            <w:t>"  </w:t>
          </w:r>
          <w:hyperlink r:id="rId30" w:history="1">
            <w:r w:rsidRPr="00CC76AE">
              <w:rPr>
                <w:rFonts w:ascii="Calibri" w:eastAsia="Calibri" w:hAnsi="Calibri" w:cs="Calibri"/>
                <w:color w:val="0563C1"/>
                <w:u w:val="single"/>
                <w:lang w:eastAsia="en-GB"/>
              </w:rPr>
              <w:t>https://www.getabstract.com/en/summary/wellbeing/14114?u=IBLTOGETHER</w:t>
            </w:r>
          </w:hyperlink>
          <w:r w:rsidRPr="00CC76AE">
            <w:rPr>
              <w:rFonts w:ascii="Calibri" w:eastAsia="Calibri" w:hAnsi="Calibri" w:cs="Calibri"/>
              <w:u w:val="single"/>
              <w:lang w:eastAsia="en-GB"/>
            </w:rPr>
            <w:t xml:space="preserve"> </w:t>
          </w:r>
          <w:r w:rsidRPr="00CC76AE">
            <w:rPr>
              <w:rFonts w:ascii="Calibri" w:eastAsia="Calibri" w:hAnsi="Calibri" w:cs="Calibri"/>
              <w:lang w:eastAsia="en-GB"/>
            </w:rPr>
            <w:t> [Accessed 28 May 2019].</w:t>
          </w:r>
        </w:p>
        <w:p w14:paraId="2EA202AC"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Telecom, M. (2019). </w:t>
          </w:r>
          <w:r w:rsidRPr="00CC76AE">
            <w:rPr>
              <w:rFonts w:ascii="Calibri" w:eastAsia="Calibri" w:hAnsi="Calibri" w:cs="Calibri"/>
              <w:i/>
              <w:iCs/>
              <w:lang w:eastAsia="en-GB"/>
            </w:rPr>
            <w:t>Mauritius Telecom</w:t>
          </w:r>
          <w:r w:rsidRPr="00CC76AE">
            <w:rPr>
              <w:rFonts w:ascii="Calibri" w:eastAsia="Calibri" w:hAnsi="Calibri" w:cs="Calibri"/>
              <w:lang w:eastAsia="en-GB"/>
            </w:rPr>
            <w:t xml:space="preserve">. Retrieved 05 30, 2019, from </w:t>
          </w:r>
          <w:hyperlink r:id="rId31" w:history="1">
            <w:r w:rsidRPr="00CC76AE">
              <w:rPr>
                <w:rFonts w:ascii="Calibri" w:eastAsia="Calibri" w:hAnsi="Calibri" w:cs="Calibri"/>
                <w:color w:val="0563C1"/>
                <w:u w:val="single"/>
                <w:lang w:eastAsia="en-GB"/>
              </w:rPr>
              <w:t>https://www.telecom.mu/aboutus/our-people/</w:t>
            </w:r>
          </w:hyperlink>
          <w:r w:rsidRPr="00CC76AE">
            <w:rPr>
              <w:rFonts w:ascii="Calibri" w:eastAsia="Calibri" w:hAnsi="Calibri" w:cs="Calibri"/>
              <w:u w:val="single"/>
              <w:lang w:eastAsia="en-GB"/>
            </w:rPr>
            <w:t xml:space="preserve"> </w:t>
          </w:r>
          <w:r w:rsidRPr="00CC76AE">
            <w:rPr>
              <w:rFonts w:ascii="Calibri" w:eastAsia="Calibri" w:hAnsi="Calibri" w:cs="Calibri"/>
              <w:lang w:eastAsia="en-GB"/>
            </w:rPr>
            <w:t>[Accessed 28 May 2019]</w:t>
          </w:r>
        </w:p>
        <w:p w14:paraId="184D5F7F" w14:textId="77777777" w:rsidR="00CC76AE" w:rsidRPr="00CC76AE" w:rsidRDefault="00CC76AE" w:rsidP="00CC76AE">
          <w:pPr>
            <w:spacing w:line="252" w:lineRule="auto"/>
            <w:ind w:left="720" w:hanging="720"/>
            <w:rPr>
              <w:rFonts w:ascii="Calibri" w:eastAsia="Calibri" w:hAnsi="Calibri" w:cs="Calibri"/>
              <w:u w:val="single"/>
              <w:lang w:eastAsia="en-GB"/>
            </w:rPr>
          </w:pPr>
          <w:r w:rsidRPr="00CC76AE">
            <w:rPr>
              <w:rFonts w:ascii="Calibri" w:eastAsia="Calibri" w:hAnsi="Calibri" w:cs="Calibri"/>
              <w:lang w:eastAsia="en-GB"/>
            </w:rPr>
            <w:lastRenderedPageBreak/>
            <w:t xml:space="preserve">Wiley, L. P. (2015). </w:t>
          </w:r>
          <w:r w:rsidRPr="00CC76AE">
            <w:rPr>
              <w:rFonts w:ascii="Calibri" w:eastAsia="Calibri" w:hAnsi="Calibri" w:cs="Calibri"/>
              <w:i/>
              <w:iCs/>
              <w:lang w:eastAsia="en-GB"/>
            </w:rPr>
            <w:t>getabstract</w:t>
          </w:r>
          <w:r w:rsidRPr="00CC76AE">
            <w:rPr>
              <w:rFonts w:ascii="Calibri" w:eastAsia="Calibri" w:hAnsi="Calibri" w:cs="Calibri"/>
              <w:lang w:eastAsia="en-GB"/>
            </w:rPr>
            <w:t xml:space="preserve">. Retrieved 05 30, 2019, from </w:t>
          </w:r>
          <w:hyperlink r:id="rId32" w:history="1">
            <w:r w:rsidRPr="00CC76AE">
              <w:rPr>
                <w:rFonts w:ascii="Calibri" w:eastAsia="Calibri" w:hAnsi="Calibri" w:cs="Calibri"/>
                <w:color w:val="0563C1"/>
                <w:u w:val="single"/>
                <w:lang w:eastAsia="en-GB"/>
              </w:rPr>
              <w:t>https://www.getabstract.com/en/summary/workplace-wellness-that-works/25089?u=IBLTOGETHER</w:t>
            </w:r>
          </w:hyperlink>
          <w:r w:rsidRPr="00CC76AE">
            <w:rPr>
              <w:rFonts w:ascii="Calibri" w:eastAsia="Calibri" w:hAnsi="Calibri" w:cs="Calibri"/>
              <w:u w:val="single"/>
              <w:lang w:eastAsia="en-GB"/>
            </w:rPr>
            <w:t xml:space="preserve"> </w:t>
          </w:r>
          <w:r w:rsidRPr="00CC76AE">
            <w:rPr>
              <w:rFonts w:ascii="Calibri" w:eastAsia="Calibri" w:hAnsi="Calibri" w:cs="Calibri"/>
              <w:lang w:eastAsia="en-GB"/>
            </w:rPr>
            <w:t>[Accessed 28 May 2019]</w:t>
          </w:r>
        </w:p>
        <w:p w14:paraId="6B554AE6" w14:textId="77777777" w:rsidR="00CC76AE" w:rsidRPr="00CC76AE" w:rsidRDefault="00CC76AE" w:rsidP="00CC76AE">
          <w:pPr>
            <w:spacing w:line="252" w:lineRule="auto"/>
            <w:rPr>
              <w:rFonts w:ascii="Calibri" w:eastAsia="Calibri" w:hAnsi="Calibri" w:cs="Calibri"/>
              <w:lang w:eastAsia="en-GB"/>
            </w:rPr>
          </w:pPr>
          <w:r w:rsidRPr="00CC76AE">
            <w:rPr>
              <w:rFonts w:ascii="Calibri" w:eastAsia="Calibri" w:hAnsi="Calibri" w:cs="Calibri"/>
              <w:lang w:val="en-GB" w:eastAsia="en-GB"/>
            </w:rPr>
            <w:t>Workplace, T. (2019). The Healthy Workplace Free Summary by Leigh Stringer. [online] getAbstract. Available at</w:t>
          </w:r>
          <w:r w:rsidRPr="00CC76AE">
            <w:rPr>
              <w:rFonts w:ascii="Calibri" w:eastAsia="Calibri" w:hAnsi="Calibri" w:cs="Calibri"/>
              <w:lang w:eastAsia="en-GB"/>
            </w:rPr>
            <w:t xml:space="preserve">: </w:t>
          </w:r>
          <w:r w:rsidRPr="00CC76AE">
            <w:rPr>
              <w:rFonts w:ascii="Calibri" w:eastAsia="Calibri" w:hAnsi="Calibri" w:cs="Calibri"/>
              <w:u w:val="single"/>
              <w:lang w:eastAsia="en-GB"/>
            </w:rPr>
            <w:t>  HYPERLINK "</w:t>
          </w:r>
          <w:hyperlink r:id="rId33" w:history="1">
            <w:r w:rsidRPr="00CC76AE">
              <w:rPr>
                <w:rFonts w:ascii="Calibri" w:eastAsia="Calibri" w:hAnsi="Calibri" w:cs="Calibri"/>
                <w:color w:val="0563C1"/>
                <w:u w:val="single"/>
                <w:lang w:eastAsia="en-GB"/>
              </w:rPr>
              <w:t>https://www.getabstract.com/en/summary/the-healthy-workplace/26077?u=IBLTOGETHER</w:t>
            </w:r>
          </w:hyperlink>
          <w:r w:rsidRPr="00CC76AE">
            <w:rPr>
              <w:rFonts w:ascii="Calibri" w:eastAsia="Calibri" w:hAnsi="Calibri" w:cs="Calibri"/>
              <w:u w:val="single"/>
              <w:lang w:eastAsia="en-GB"/>
            </w:rPr>
            <w:t>"  </w:t>
          </w:r>
          <w:hyperlink r:id="rId34" w:history="1">
            <w:r w:rsidRPr="00CC76AE">
              <w:rPr>
                <w:rFonts w:ascii="Calibri" w:eastAsia="Calibri" w:hAnsi="Calibri" w:cs="Calibri"/>
                <w:color w:val="0563C1"/>
                <w:u w:val="single"/>
                <w:lang w:eastAsia="en-GB"/>
              </w:rPr>
              <w:t>https://www.getabstract.com/en/summary/the-healthy-workplace/26077?u=IBLTOGETHER</w:t>
            </w:r>
          </w:hyperlink>
          <w:r w:rsidRPr="00CC76AE">
            <w:rPr>
              <w:rFonts w:ascii="Calibri" w:eastAsia="Calibri" w:hAnsi="Calibri" w:cs="Calibri"/>
              <w:u w:val="single"/>
              <w:lang w:eastAsia="en-GB"/>
            </w:rPr>
            <w:t xml:space="preserve"> </w:t>
          </w:r>
          <w:r w:rsidRPr="00CC76AE">
            <w:rPr>
              <w:rFonts w:ascii="Calibri" w:eastAsia="Calibri" w:hAnsi="Calibri" w:cs="Calibri"/>
              <w:lang w:eastAsia="en-GB"/>
            </w:rPr>
            <w:t> [Accessed 28 May 2019].</w:t>
          </w:r>
        </w:p>
        <w:p w14:paraId="4227497F" w14:textId="77777777" w:rsidR="00CC76AE" w:rsidRPr="00CC76AE" w:rsidRDefault="00CC76AE" w:rsidP="00CC76AE">
          <w:pPr>
            <w:spacing w:line="252" w:lineRule="auto"/>
            <w:rPr>
              <w:rFonts w:ascii="Calibri" w:eastAsia="Calibri" w:hAnsi="Calibri" w:cs="Calibri"/>
              <w:lang w:val="en-GB" w:eastAsia="en-GB"/>
            </w:rPr>
          </w:pPr>
          <w:r w:rsidRPr="00CC76AE">
            <w:rPr>
              <w:rFonts w:ascii="Calibri" w:eastAsia="Calibri" w:hAnsi="Calibri" w:cs="Calibri"/>
              <w:lang w:val="en-GB" w:eastAsia="en-GB"/>
            </w:rPr>
            <w:t>Works, W. (2019). Workplace Wellness that Works Free Summary by Laura Putnam. [online] getAbstract. Available at:</w:t>
          </w:r>
          <w:r w:rsidRPr="00CC76AE">
            <w:rPr>
              <w:rFonts w:ascii="Calibri" w:eastAsia="Calibri" w:hAnsi="Calibri" w:cs="Calibri"/>
              <w:u w:val="single"/>
              <w:lang w:val="en-GB" w:eastAsia="en-GB"/>
            </w:rPr>
            <w:t xml:space="preserve">   </w:t>
          </w:r>
          <w:r w:rsidRPr="00CC76AE">
            <w:rPr>
              <w:rFonts w:ascii="Calibri" w:eastAsia="Calibri" w:hAnsi="Calibri" w:cs="Calibri"/>
              <w:u w:val="single"/>
              <w:lang w:eastAsia="en-GB"/>
            </w:rPr>
            <w:t>HYPERLINK "</w:t>
          </w:r>
          <w:hyperlink r:id="rId35" w:history="1">
            <w:r w:rsidRPr="00CC76AE">
              <w:rPr>
                <w:rFonts w:ascii="Calibri" w:eastAsia="Calibri" w:hAnsi="Calibri" w:cs="Calibri"/>
                <w:color w:val="0563C1"/>
                <w:u w:val="single"/>
                <w:lang w:eastAsia="en-GB"/>
              </w:rPr>
              <w:t>https://www.getabstract.com/en/summary/workplace-wellness-that-works/25089?u=IBLTOGETHER</w:t>
            </w:r>
          </w:hyperlink>
          <w:r w:rsidRPr="00CC76AE">
            <w:rPr>
              <w:rFonts w:ascii="Calibri" w:eastAsia="Calibri" w:hAnsi="Calibri" w:cs="Calibri"/>
              <w:u w:val="single"/>
              <w:lang w:eastAsia="en-GB"/>
            </w:rPr>
            <w:t>"  </w:t>
          </w:r>
          <w:hyperlink r:id="rId36" w:history="1">
            <w:r w:rsidRPr="00CC76AE">
              <w:rPr>
                <w:rFonts w:ascii="Calibri" w:eastAsia="Calibri" w:hAnsi="Calibri" w:cs="Calibri"/>
                <w:color w:val="0563C1"/>
                <w:u w:val="single"/>
                <w:lang w:eastAsia="en-GB"/>
              </w:rPr>
              <w:t>https://www.getabstract.com/en/summary/workplace-wellness-that-works/25089?u=IBLTOGETHER</w:t>
            </w:r>
          </w:hyperlink>
          <w:r w:rsidRPr="00CC76AE">
            <w:rPr>
              <w:rFonts w:ascii="Calibri" w:eastAsia="Calibri" w:hAnsi="Calibri" w:cs="Calibri"/>
              <w:u w:val="single"/>
              <w:lang w:eastAsia="en-GB"/>
            </w:rPr>
            <w:t xml:space="preserve"> </w:t>
          </w:r>
          <w:r w:rsidRPr="00CC76AE">
            <w:rPr>
              <w:rFonts w:ascii="Calibri" w:eastAsia="Calibri" w:hAnsi="Calibri" w:cs="Calibri"/>
              <w:lang w:val="en-GB" w:eastAsia="en-GB"/>
            </w:rPr>
            <w:t> [Accessed 28 May 2019].</w:t>
          </w:r>
        </w:p>
        <w:p w14:paraId="783B755C" w14:textId="77777777" w:rsidR="00CC76AE" w:rsidRPr="00CC76AE" w:rsidRDefault="005B1EDE" w:rsidP="00CC76AE">
          <w:pPr>
            <w:spacing w:line="252" w:lineRule="auto"/>
            <w:jc w:val="both"/>
            <w:rPr>
              <w:rFonts w:ascii="Times New Roman" w:eastAsia="Calibri" w:hAnsi="Times New Roman" w:cs="Times New Roman"/>
              <w:sz w:val="24"/>
              <w:szCs w:val="24"/>
              <w:lang w:eastAsia="en-GB"/>
            </w:rPr>
          </w:pPr>
        </w:p>
      </w:sdtContent>
    </w:sdt>
    <w:p w14:paraId="1C123DAA" w14:textId="77777777" w:rsidR="00CC76AE" w:rsidRPr="00CC76AE" w:rsidRDefault="00CC76AE" w:rsidP="00CC76AE">
      <w:pPr>
        <w:spacing w:line="252" w:lineRule="auto"/>
        <w:jc w:val="both"/>
        <w:rPr>
          <w:rFonts w:ascii="Calibri" w:eastAsia="Calibri" w:hAnsi="Calibri" w:cs="Calibri"/>
          <w:b/>
          <w:bCs/>
          <w:lang w:eastAsia="en-GB"/>
        </w:rPr>
      </w:pPr>
      <w:r w:rsidRPr="00CC76AE">
        <w:rPr>
          <w:rFonts w:ascii="Calibri" w:eastAsia="Calibri" w:hAnsi="Calibri" w:cs="Calibri"/>
          <w:b/>
          <w:bCs/>
          <w:lang w:eastAsia="en-GB"/>
        </w:rPr>
        <w:t>OTHER SOURCES</w:t>
      </w:r>
    </w:p>
    <w:p w14:paraId="02D46453" w14:textId="77777777" w:rsidR="00CC76AE" w:rsidRPr="00CC76AE" w:rsidRDefault="00CC76AE" w:rsidP="00CC76AE">
      <w:pPr>
        <w:spacing w:line="252" w:lineRule="auto"/>
        <w:jc w:val="both"/>
        <w:rPr>
          <w:rFonts w:ascii="Calibri" w:eastAsia="Calibri" w:hAnsi="Calibri" w:cs="Calibri"/>
          <w:lang w:eastAsia="en-GB"/>
        </w:rPr>
      </w:pPr>
      <w:r w:rsidRPr="00CC76AE">
        <w:rPr>
          <w:rFonts w:ascii="Calibri" w:eastAsia="Calibri" w:hAnsi="Calibri" w:cs="Calibri"/>
          <w:lang w:val="en-GB" w:eastAsia="en-GB"/>
        </w:rPr>
        <w:t xml:space="preserve">• </w:t>
      </w:r>
      <w:r w:rsidRPr="00CC76AE">
        <w:rPr>
          <w:rFonts w:ascii="Calibri" w:eastAsia="Calibri" w:hAnsi="Calibri" w:cs="Calibri"/>
          <w:lang w:eastAsia="en-GB"/>
        </w:rPr>
        <w:t>LUX* Resorts and Hotels, group Human Resources Analyst Turnover Statistics.</w:t>
      </w:r>
    </w:p>
    <w:p w14:paraId="29197528" w14:textId="77777777" w:rsidR="00CC76AE" w:rsidRPr="00CC76AE" w:rsidRDefault="00CC76AE" w:rsidP="00CC76AE">
      <w:pPr>
        <w:spacing w:line="252" w:lineRule="auto"/>
        <w:jc w:val="both"/>
        <w:rPr>
          <w:rFonts w:ascii="Calibri" w:eastAsia="Calibri" w:hAnsi="Calibri" w:cs="Calibri"/>
          <w:lang w:eastAsia="en-GB"/>
        </w:rPr>
      </w:pPr>
      <w:r w:rsidRPr="00CC76AE">
        <w:rPr>
          <w:rFonts w:ascii="Calibri" w:eastAsia="Calibri" w:hAnsi="Calibri" w:cs="Calibri"/>
          <w:lang w:val="en-GB" w:eastAsia="en-GB"/>
        </w:rPr>
        <w:t xml:space="preserve">• </w:t>
      </w:r>
      <w:r w:rsidRPr="00CC76AE">
        <w:rPr>
          <w:rFonts w:ascii="Calibri" w:eastAsia="Calibri" w:hAnsi="Calibri" w:cs="Calibri"/>
          <w:lang w:eastAsia="en-GB"/>
        </w:rPr>
        <w:t>Great Place to work surveys, LUX* Grand Gaube annual report 2018</w:t>
      </w:r>
    </w:p>
    <w:p w14:paraId="50B0516E" w14:textId="77777777" w:rsidR="00CC76AE" w:rsidRPr="00CC76AE" w:rsidRDefault="00CC76AE" w:rsidP="00CC76AE">
      <w:pPr>
        <w:spacing w:line="252" w:lineRule="auto"/>
        <w:jc w:val="both"/>
        <w:rPr>
          <w:rFonts w:ascii="Calibri" w:eastAsia="Calibri" w:hAnsi="Calibri" w:cs="Calibri"/>
          <w:lang w:eastAsia="en-GB"/>
        </w:rPr>
      </w:pPr>
      <w:r w:rsidRPr="00CC76AE">
        <w:rPr>
          <w:rFonts w:ascii="Calibri" w:eastAsia="Calibri" w:hAnsi="Calibri" w:cs="Calibri"/>
          <w:lang w:val="en-GB" w:eastAsia="en-GB"/>
        </w:rPr>
        <w:t xml:space="preserve">• </w:t>
      </w:r>
      <w:r w:rsidRPr="00CC76AE">
        <w:rPr>
          <w:rFonts w:ascii="Calibri" w:eastAsia="Calibri" w:hAnsi="Calibri" w:cs="Calibri"/>
          <w:lang w:eastAsia="en-GB"/>
        </w:rPr>
        <w:t>Great Place to work surveys, Merville Beach annual report 2018</w:t>
      </w:r>
    </w:p>
    <w:p w14:paraId="0CB0AE1C"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118DC029"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06119441"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B712D4B"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FE3927A"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08773275"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5FD767C7"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5B51CC0"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701CDB52"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1E16D65F"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D2ABE78"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1BD9F822"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911F5E4" w14:textId="0314F40E" w:rsidR="00024B39" w:rsidRPr="00CC2D7D" w:rsidRDefault="00024B39" w:rsidP="00974A01">
      <w:pPr>
        <w:tabs>
          <w:tab w:val="left" w:pos="2010"/>
        </w:tabs>
        <w:spacing w:line="360" w:lineRule="auto"/>
        <w:jc w:val="both"/>
        <w:rPr>
          <w:rFonts w:ascii="Times New Roman" w:eastAsiaTheme="minorHAnsi" w:hAnsi="Times New Roman" w:cs="Times New Roman"/>
          <w:b/>
          <w:sz w:val="24"/>
          <w:szCs w:val="24"/>
          <w:u w:val="single"/>
        </w:rPr>
      </w:pPr>
      <w:r w:rsidRPr="00CC2D7D">
        <w:rPr>
          <w:rFonts w:ascii="Times New Roman" w:eastAsiaTheme="minorHAnsi" w:hAnsi="Times New Roman" w:cs="Times New Roman"/>
          <w:b/>
          <w:sz w:val="24"/>
          <w:szCs w:val="24"/>
          <w:u w:val="single"/>
        </w:rPr>
        <w:lastRenderedPageBreak/>
        <w:t>2.0 Appendices</w:t>
      </w:r>
    </w:p>
    <w:p w14:paraId="5CEFD9D2" w14:textId="77777777" w:rsidR="00CC2D7D" w:rsidRDefault="00CC2D7D" w:rsidP="00BD21C2">
      <w:pPr>
        <w:rPr>
          <w:rFonts w:ascii="Times New Roman" w:eastAsiaTheme="minorHAnsi" w:hAnsi="Times New Roman" w:cs="Times New Roman"/>
          <w:b/>
          <w:sz w:val="24"/>
          <w:lang w:val="en-GB"/>
        </w:rPr>
      </w:pPr>
      <w:r>
        <w:rPr>
          <w:rFonts w:ascii="Times New Roman" w:eastAsiaTheme="minorHAnsi" w:hAnsi="Times New Roman" w:cs="Times New Roman"/>
          <w:b/>
          <w:sz w:val="24"/>
          <w:lang w:val="en-GB"/>
        </w:rPr>
        <w:t>Appendix No.1</w:t>
      </w:r>
    </w:p>
    <w:p w14:paraId="02FA565A" w14:textId="77777777" w:rsidR="00CC2D7D" w:rsidRDefault="00CC2D7D" w:rsidP="00BD21C2">
      <w:pPr>
        <w:rPr>
          <w:rFonts w:ascii="Times New Roman" w:eastAsiaTheme="minorHAnsi" w:hAnsi="Times New Roman" w:cs="Times New Roman"/>
          <w:b/>
          <w:sz w:val="24"/>
          <w:lang w:val="en-GB"/>
        </w:rPr>
      </w:pPr>
    </w:p>
    <w:p w14:paraId="3F66FA32" w14:textId="78843536" w:rsidR="00BD21C2" w:rsidRPr="00BD21C2" w:rsidRDefault="00BD21C2" w:rsidP="00BD21C2">
      <w:pPr>
        <w:rPr>
          <w:rFonts w:ascii="Times New Roman" w:eastAsiaTheme="minorHAnsi" w:hAnsi="Times New Roman" w:cs="Times New Roman"/>
          <w:b/>
          <w:sz w:val="24"/>
          <w:lang w:val="en-GB"/>
        </w:rPr>
      </w:pPr>
      <w:r w:rsidRPr="00BD21C2">
        <w:rPr>
          <w:rFonts w:ascii="Times New Roman" w:eastAsiaTheme="minorHAnsi" w:hAnsi="Times New Roman" w:cs="Times New Roman"/>
          <w:b/>
          <w:sz w:val="24"/>
          <w:lang w:val="en-GB"/>
        </w:rPr>
        <w:t xml:space="preserve">SURVEY QUESTIONS AND RESULTS </w:t>
      </w:r>
    </w:p>
    <w:p w14:paraId="6C992D39" w14:textId="77777777" w:rsidR="00BD21C2" w:rsidRPr="00BD21C2" w:rsidRDefault="00BD21C2" w:rsidP="00BD21C2">
      <w:pPr>
        <w:rPr>
          <w:rFonts w:ascii="Times New Roman" w:eastAsiaTheme="minorHAnsi" w:hAnsi="Times New Roman" w:cs="Times New Roman"/>
          <w:sz w:val="24"/>
          <w:lang w:val="en-GB"/>
        </w:rPr>
      </w:pPr>
      <w:r w:rsidRPr="00BD21C2">
        <w:rPr>
          <w:rFonts w:ascii="Times New Roman" w:eastAsiaTheme="minorHAnsi" w:hAnsi="Times New Roman" w:cs="Times New Roman"/>
          <w:sz w:val="24"/>
          <w:lang w:val="en-GB"/>
        </w:rPr>
        <w:t>These results were received via Google Forms.</w:t>
      </w:r>
    </w:p>
    <w:p w14:paraId="1EA3BB60"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4D309745" w14:textId="68900B8A" w:rsidR="00BD21C2" w:rsidRDefault="00AF433A" w:rsidP="00974A01">
      <w:pPr>
        <w:tabs>
          <w:tab w:val="left" w:pos="2010"/>
        </w:tabs>
        <w:spacing w:line="360" w:lineRule="auto"/>
        <w:jc w:val="both"/>
        <w:rPr>
          <w:rFonts w:ascii="Times New Roman" w:eastAsiaTheme="minorHAnsi" w:hAnsi="Times New Roman" w:cs="Times New Roman"/>
          <w:sz w:val="24"/>
          <w:szCs w:val="24"/>
        </w:rPr>
      </w:pPr>
      <w:r>
        <w:rPr>
          <w:noProof/>
        </w:rPr>
        <w:drawing>
          <wp:inline distT="0" distB="0" distL="0" distR="0" wp14:anchorId="7917A132" wp14:editId="512F70EB">
            <wp:extent cx="4380546" cy="2343150"/>
            <wp:effectExtent l="0" t="0" r="1270" b="0"/>
            <wp:docPr id="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37"/>
                    <a:stretch>
                      <a:fillRect/>
                    </a:stretch>
                  </pic:blipFill>
                  <pic:spPr>
                    <a:xfrm>
                      <a:off x="0" y="0"/>
                      <a:ext cx="4384489" cy="2345259"/>
                    </a:xfrm>
                    <a:prstGeom prst="rect">
                      <a:avLst/>
                    </a:prstGeom>
                  </pic:spPr>
                </pic:pic>
              </a:graphicData>
            </a:graphic>
          </wp:inline>
        </w:drawing>
      </w:r>
    </w:p>
    <w:p w14:paraId="1CFF211D"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31503EC8" w14:textId="789C6249" w:rsidR="00AF433A" w:rsidRDefault="00AF433A" w:rsidP="00974A01">
      <w:pPr>
        <w:tabs>
          <w:tab w:val="left" w:pos="2010"/>
        </w:tabs>
        <w:spacing w:line="360" w:lineRule="auto"/>
        <w:jc w:val="both"/>
        <w:rPr>
          <w:rFonts w:ascii="Times New Roman" w:eastAsiaTheme="minorHAnsi" w:hAnsi="Times New Roman" w:cs="Times New Roman"/>
          <w:sz w:val="24"/>
          <w:szCs w:val="24"/>
        </w:rPr>
      </w:pPr>
      <w:r>
        <w:rPr>
          <w:noProof/>
        </w:rPr>
        <w:drawing>
          <wp:inline distT="0" distB="0" distL="0" distR="0" wp14:anchorId="227379DD" wp14:editId="6132939D">
            <wp:extent cx="4448175" cy="2399531"/>
            <wp:effectExtent l="0" t="0" r="0" b="1270"/>
            <wp:docPr id="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8"/>
                    <a:stretch>
                      <a:fillRect/>
                    </a:stretch>
                  </pic:blipFill>
                  <pic:spPr>
                    <a:xfrm>
                      <a:off x="0" y="0"/>
                      <a:ext cx="4456519" cy="2404032"/>
                    </a:xfrm>
                    <a:prstGeom prst="rect">
                      <a:avLst/>
                    </a:prstGeom>
                  </pic:spPr>
                </pic:pic>
              </a:graphicData>
            </a:graphic>
          </wp:inline>
        </w:drawing>
      </w:r>
    </w:p>
    <w:p w14:paraId="6120BB78" w14:textId="21C401A8"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rPr>
        <w:lastRenderedPageBreak/>
        <w:drawing>
          <wp:inline distT="0" distB="0" distL="0" distR="0" wp14:anchorId="778047B2" wp14:editId="41AC014B">
            <wp:extent cx="4534540" cy="2352675"/>
            <wp:effectExtent l="0" t="0" r="0" b="0"/>
            <wp:docPr id="53" name="Picture 53" descr="C:\Users\Burwing\AppData\Local\Microsoft\Windows\INetCache\Content.MSO\7B2938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urwing\AppData\Local\Microsoft\Windows\INetCache\Content.MSO\7B2938CE.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567777" cy="2369920"/>
                    </a:xfrm>
                    <a:prstGeom prst="rect">
                      <a:avLst/>
                    </a:prstGeom>
                    <a:noFill/>
                    <a:ln>
                      <a:noFill/>
                    </a:ln>
                  </pic:spPr>
                </pic:pic>
              </a:graphicData>
            </a:graphic>
          </wp:inline>
        </w:drawing>
      </w:r>
    </w:p>
    <w:p w14:paraId="5A541339"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06246DB0" w14:textId="42591BC9"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rPr>
        <w:drawing>
          <wp:inline distT="0" distB="0" distL="0" distR="0" wp14:anchorId="6F8BC562" wp14:editId="17F9933F">
            <wp:extent cx="4610100" cy="2126795"/>
            <wp:effectExtent l="0" t="0" r="0" b="6985"/>
            <wp:docPr id="54" name="Picture 54" descr="C:\Users\Burwing\AppData\Local\Microsoft\Windows\INetCache\Content.MSO\DC9EE0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urwing\AppData\Local\Microsoft\Windows\INetCache\Content.MSO\DC9EE0C.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632014" cy="2136905"/>
                    </a:xfrm>
                    <a:prstGeom prst="rect">
                      <a:avLst/>
                    </a:prstGeom>
                    <a:noFill/>
                    <a:ln>
                      <a:noFill/>
                    </a:ln>
                  </pic:spPr>
                </pic:pic>
              </a:graphicData>
            </a:graphic>
          </wp:inline>
        </w:drawing>
      </w:r>
    </w:p>
    <w:p w14:paraId="711C5F00" w14:textId="0C501AE6"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rPr>
        <w:lastRenderedPageBreak/>
        <w:drawing>
          <wp:inline distT="0" distB="0" distL="0" distR="0" wp14:anchorId="78249C47" wp14:editId="0F008978">
            <wp:extent cx="4505325" cy="3288398"/>
            <wp:effectExtent l="0" t="0" r="0" b="7620"/>
            <wp:docPr id="55" name="Picture 55" descr="C:\Users\Burwing\AppData\Local\Microsoft\Windows\INetCache\Content.MSO\D293DB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urwing\AppData\Local\Microsoft\Windows\INetCache\Content.MSO\D293DBFA.tmp"/>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15177" cy="3295589"/>
                    </a:xfrm>
                    <a:prstGeom prst="rect">
                      <a:avLst/>
                    </a:prstGeom>
                    <a:noFill/>
                    <a:ln>
                      <a:noFill/>
                    </a:ln>
                  </pic:spPr>
                </pic:pic>
              </a:graphicData>
            </a:graphic>
          </wp:inline>
        </w:drawing>
      </w:r>
    </w:p>
    <w:p w14:paraId="34BA9D40"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4D583C5A" w14:textId="0499BBFE"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rPr>
        <w:drawing>
          <wp:inline distT="0" distB="0" distL="0" distR="0" wp14:anchorId="18CDAE85" wp14:editId="78F3417E">
            <wp:extent cx="4505325" cy="2252663"/>
            <wp:effectExtent l="0" t="0" r="0" b="0"/>
            <wp:docPr id="56" name="Picture 56" descr="C:\Users\Burwing\AppData\Local\Microsoft\Windows\INetCache\Content.MSO\BB73761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urwing\AppData\Local\Microsoft\Windows\INetCache\Content.MSO\BB737618.tmp"/>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514340" cy="2257171"/>
                    </a:xfrm>
                    <a:prstGeom prst="rect">
                      <a:avLst/>
                    </a:prstGeom>
                    <a:noFill/>
                    <a:ln>
                      <a:noFill/>
                    </a:ln>
                  </pic:spPr>
                </pic:pic>
              </a:graphicData>
            </a:graphic>
          </wp:inline>
        </w:drawing>
      </w:r>
    </w:p>
    <w:p w14:paraId="730346CC"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23F44937" w14:textId="5CB59707"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rPr>
        <w:lastRenderedPageBreak/>
        <w:drawing>
          <wp:inline distT="0" distB="0" distL="0" distR="0" wp14:anchorId="3D6FC042" wp14:editId="33E3729D">
            <wp:extent cx="4410075" cy="2034517"/>
            <wp:effectExtent l="0" t="0" r="0" b="4445"/>
            <wp:docPr id="57" name="Picture 57" descr="C:\Users\Burwing\AppData\Local\Microsoft\Windows\INetCache\Content.MSO\3B02FB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urwing\AppData\Local\Microsoft\Windows\INetCache\Content.MSO\3B02FBE6.tmp"/>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418410" cy="2038362"/>
                    </a:xfrm>
                    <a:prstGeom prst="rect">
                      <a:avLst/>
                    </a:prstGeom>
                    <a:noFill/>
                    <a:ln>
                      <a:noFill/>
                    </a:ln>
                  </pic:spPr>
                </pic:pic>
              </a:graphicData>
            </a:graphic>
          </wp:inline>
        </w:drawing>
      </w:r>
    </w:p>
    <w:p w14:paraId="50568875"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110044F0" w14:textId="44E087F7"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rPr>
        <w:drawing>
          <wp:inline distT="0" distB="0" distL="0" distR="0" wp14:anchorId="74CCE74B" wp14:editId="23BCFB65">
            <wp:extent cx="4583556" cy="2114550"/>
            <wp:effectExtent l="0" t="0" r="7620" b="0"/>
            <wp:docPr id="58" name="Picture 58" descr="C:\Users\Burwing\AppData\Local\Microsoft\Windows\INetCache\Content.MSO\CBE858E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Burwing\AppData\Local\Microsoft\Windows\INetCache\Content.MSO\CBE858E4.tmp"/>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588268" cy="2116724"/>
                    </a:xfrm>
                    <a:prstGeom prst="rect">
                      <a:avLst/>
                    </a:prstGeom>
                    <a:noFill/>
                    <a:ln>
                      <a:noFill/>
                    </a:ln>
                  </pic:spPr>
                </pic:pic>
              </a:graphicData>
            </a:graphic>
          </wp:inline>
        </w:drawing>
      </w:r>
    </w:p>
    <w:p w14:paraId="5EABE970"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1A32C387" w14:textId="033E753E"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rPr>
        <w:drawing>
          <wp:inline distT="0" distB="0" distL="0" distR="0" wp14:anchorId="0E247FC0" wp14:editId="16192C6E">
            <wp:extent cx="4521616" cy="2085975"/>
            <wp:effectExtent l="0" t="0" r="0" b="0"/>
            <wp:docPr id="59" name="Picture 59" descr="C:\Users\Burwing\AppData\Local\Microsoft\Windows\INetCache\Content.MSO\A4E049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Burwing\AppData\Local\Microsoft\Windows\INetCache\Content.MSO\A4E0492.tmp"/>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29420" cy="2089575"/>
                    </a:xfrm>
                    <a:prstGeom prst="rect">
                      <a:avLst/>
                    </a:prstGeom>
                    <a:noFill/>
                    <a:ln>
                      <a:noFill/>
                    </a:ln>
                  </pic:spPr>
                </pic:pic>
              </a:graphicData>
            </a:graphic>
          </wp:inline>
        </w:drawing>
      </w:r>
    </w:p>
    <w:p w14:paraId="47D3CB52" w14:textId="77777777" w:rsidR="00CC2D7D" w:rsidRDefault="00CC2D7D" w:rsidP="00974A01">
      <w:pPr>
        <w:tabs>
          <w:tab w:val="left" w:pos="2010"/>
        </w:tabs>
        <w:spacing w:line="360" w:lineRule="auto"/>
        <w:jc w:val="both"/>
        <w:rPr>
          <w:rFonts w:ascii="Times New Roman" w:eastAsiaTheme="minorHAnsi" w:hAnsi="Times New Roman" w:cs="Times New Roman"/>
          <w:sz w:val="24"/>
          <w:szCs w:val="24"/>
        </w:rPr>
      </w:pPr>
    </w:p>
    <w:p w14:paraId="232BE660" w14:textId="77777777" w:rsidR="00CC2D7D" w:rsidRDefault="00CC2D7D" w:rsidP="00974A01">
      <w:pPr>
        <w:tabs>
          <w:tab w:val="left" w:pos="2010"/>
        </w:tabs>
        <w:spacing w:line="360" w:lineRule="auto"/>
        <w:jc w:val="both"/>
        <w:rPr>
          <w:rFonts w:ascii="Times New Roman" w:eastAsiaTheme="minorHAnsi" w:hAnsi="Times New Roman" w:cs="Times New Roman"/>
          <w:sz w:val="24"/>
          <w:szCs w:val="24"/>
        </w:rPr>
      </w:pPr>
    </w:p>
    <w:p w14:paraId="6631C5B1" w14:textId="3C569078" w:rsidR="00CC2D7D" w:rsidRDefault="00CC2D7D" w:rsidP="00974A01">
      <w:pPr>
        <w:tabs>
          <w:tab w:val="left" w:pos="2010"/>
        </w:tabs>
        <w:spacing w:line="360" w:lineRule="auto"/>
        <w:jc w:val="both"/>
        <w:rPr>
          <w:rFonts w:ascii="Times New Roman" w:eastAsiaTheme="minorHAnsi" w:hAnsi="Times New Roman" w:cs="Times New Roman"/>
          <w:b/>
          <w:sz w:val="24"/>
          <w:szCs w:val="24"/>
          <w:u w:val="single"/>
        </w:rPr>
      </w:pPr>
      <w:r w:rsidRPr="00CC2D7D">
        <w:rPr>
          <w:rFonts w:ascii="Times New Roman" w:eastAsiaTheme="minorHAnsi" w:hAnsi="Times New Roman" w:cs="Times New Roman"/>
          <w:b/>
          <w:sz w:val="24"/>
          <w:szCs w:val="24"/>
          <w:u w:val="single"/>
        </w:rPr>
        <w:lastRenderedPageBreak/>
        <w:t>3.0 ETHICS FORM</w:t>
      </w:r>
    </w:p>
    <w:p w14:paraId="28B815F1" w14:textId="77777777" w:rsidR="00047A3C" w:rsidRPr="00CC2D7D" w:rsidRDefault="00047A3C" w:rsidP="00974A01">
      <w:pPr>
        <w:tabs>
          <w:tab w:val="left" w:pos="2010"/>
        </w:tabs>
        <w:spacing w:line="360" w:lineRule="auto"/>
        <w:jc w:val="both"/>
        <w:rPr>
          <w:rFonts w:ascii="Times New Roman" w:eastAsiaTheme="minorHAnsi" w:hAnsi="Times New Roman" w:cs="Times New Roman"/>
          <w:b/>
          <w:sz w:val="24"/>
          <w:szCs w:val="24"/>
          <w:u w:val="single"/>
        </w:rPr>
      </w:pPr>
    </w:p>
    <w:p w14:paraId="40B76AB0" w14:textId="77777777" w:rsidR="00CC2D7D" w:rsidRPr="00CC2D7D" w:rsidRDefault="00CC2D7D" w:rsidP="00CC2D7D">
      <w:pPr>
        <w:tabs>
          <w:tab w:val="left" w:pos="5103"/>
        </w:tabs>
        <w:spacing w:after="0" w:line="240" w:lineRule="auto"/>
        <w:jc w:val="center"/>
        <w:rPr>
          <w:rFonts w:ascii="Arial" w:eastAsia="Times New Roman" w:hAnsi="Arial" w:cs="Arial"/>
          <w:b/>
          <w:bCs/>
          <w:sz w:val="24"/>
          <w:szCs w:val="24"/>
          <w:lang w:val="en-GB"/>
        </w:rPr>
      </w:pPr>
      <w:r w:rsidRPr="00CC2D7D">
        <w:rPr>
          <w:rFonts w:ascii="Arial" w:eastAsia="Times New Roman" w:hAnsi="Arial" w:cs="Arial"/>
          <w:b/>
          <w:bCs/>
          <w:sz w:val="24"/>
          <w:szCs w:val="24"/>
          <w:lang w:val="en-GB"/>
        </w:rPr>
        <w:t>APPLICATION FOR ETHICAL APPROVAL</w:t>
      </w:r>
    </w:p>
    <w:p w14:paraId="5784B0D6" w14:textId="77777777" w:rsidR="00CC2D7D" w:rsidRPr="00CC2D7D" w:rsidRDefault="00CC2D7D" w:rsidP="00CC2D7D">
      <w:pPr>
        <w:tabs>
          <w:tab w:val="left" w:pos="5103"/>
        </w:tabs>
        <w:spacing w:after="0" w:line="240" w:lineRule="auto"/>
        <w:ind w:right="282"/>
        <w:jc w:val="center"/>
        <w:rPr>
          <w:rFonts w:ascii="Arial" w:eastAsia="Times New Roman" w:hAnsi="Arial" w:cs="Arial"/>
          <w:b/>
          <w:bCs/>
          <w:sz w:val="20"/>
          <w:szCs w:val="20"/>
          <w:lang w:val="en-GB"/>
        </w:rPr>
      </w:pPr>
    </w:p>
    <w:p w14:paraId="1880E5D9" w14:textId="77777777" w:rsidR="00CC2D7D" w:rsidRPr="00CC2D7D" w:rsidRDefault="00CC2D7D" w:rsidP="00CC2D7D">
      <w:pPr>
        <w:tabs>
          <w:tab w:val="left" w:pos="5103"/>
        </w:tabs>
        <w:spacing w:after="0" w:line="240" w:lineRule="auto"/>
        <w:ind w:right="282"/>
        <w:jc w:val="both"/>
        <w:rPr>
          <w:rFonts w:ascii="Arial" w:eastAsia="Times New Roman" w:hAnsi="Arial" w:cs="Arial"/>
          <w:b/>
          <w:bCs/>
          <w:lang w:val="en-GB"/>
        </w:rPr>
      </w:pPr>
      <w:r w:rsidRPr="00CC2D7D">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14:paraId="23FE8316" w14:textId="77777777" w:rsidR="00CC2D7D" w:rsidRPr="00CC2D7D" w:rsidRDefault="00CC2D7D" w:rsidP="00CC2D7D">
      <w:pPr>
        <w:tabs>
          <w:tab w:val="left" w:pos="5103"/>
        </w:tabs>
        <w:spacing w:after="0" w:line="240" w:lineRule="auto"/>
        <w:ind w:right="282"/>
        <w:jc w:val="center"/>
        <w:rPr>
          <w:rFonts w:ascii="Arial" w:eastAsia="Times New Roman" w:hAnsi="Arial" w:cs="Arial"/>
          <w:b/>
          <w:bCs/>
          <w:sz w:val="16"/>
          <w:szCs w:val="16"/>
          <w:lang w:val="en-GB"/>
        </w:rPr>
      </w:pPr>
    </w:p>
    <w:p w14:paraId="75F7A0E1"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r w:rsidRPr="00CC2D7D">
        <w:rPr>
          <w:rFonts w:ascii="Arial" w:eastAsia="Times New Roman" w:hAnsi="Arial" w:cs="Arial"/>
          <w:lang w:val="en-GB"/>
        </w:rPr>
        <w:t xml:space="preserve">The University follows the OECD Frascati manual definition of </w:t>
      </w:r>
      <w:r w:rsidRPr="00CC2D7D">
        <w:rPr>
          <w:rFonts w:ascii="Arial" w:eastAsia="Times New Roman" w:hAnsi="Arial" w:cs="Arial"/>
          <w:b/>
          <w:lang w:val="en-GB"/>
        </w:rPr>
        <w:t>research activity</w:t>
      </w:r>
      <w:r w:rsidRPr="00CC2D7D">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E3D94A"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p>
    <w:p w14:paraId="3B13C7F8"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r w:rsidRPr="00CC2D7D">
        <w:rPr>
          <w:rFonts w:ascii="Arial" w:eastAsia="Times New Roman" w:hAnsi="Arial" w:cs="Arial"/>
          <w:lang w:val="en-GB"/>
        </w:rPr>
        <w:t>The individual undertaking the research activity is known as the “principal researcher”.</w:t>
      </w:r>
    </w:p>
    <w:p w14:paraId="00EB5801"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p>
    <w:p w14:paraId="5F9BC8D9"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r w:rsidRPr="00CC2D7D">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7675064B"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p>
    <w:p w14:paraId="027F7245" w14:textId="77777777" w:rsidR="00CC2D7D" w:rsidRPr="00CC2D7D" w:rsidRDefault="00CC2D7D" w:rsidP="00CC2D7D">
      <w:pPr>
        <w:tabs>
          <w:tab w:val="left" w:pos="5103"/>
        </w:tabs>
        <w:spacing w:after="0" w:line="240" w:lineRule="auto"/>
        <w:ind w:right="282"/>
        <w:jc w:val="both"/>
        <w:rPr>
          <w:rFonts w:ascii="Arial" w:eastAsia="Times New Roman" w:hAnsi="Arial" w:cs="Arial"/>
          <w:b/>
          <w:bCs/>
          <w:lang w:val="en-GB"/>
        </w:rPr>
      </w:pPr>
      <w:r w:rsidRPr="00CC2D7D">
        <w:rPr>
          <w:rFonts w:ascii="Arial" w:eastAsia="Times New Roman" w:hAnsi="Arial" w:cs="Arial"/>
          <w:b/>
          <w:bCs/>
          <w:lang w:val="en-GB"/>
        </w:rPr>
        <w:t>Please read the notes for guidance before completing ALL sections of the form.</w:t>
      </w:r>
    </w:p>
    <w:p w14:paraId="6E4F80D4"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p>
    <w:p w14:paraId="7B0E34F5"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r w:rsidRPr="00CC2D7D">
        <w:rPr>
          <w:rFonts w:ascii="Arial" w:eastAsia="Times New Roman" w:hAnsi="Arial" w:cs="Arial"/>
          <w:b/>
          <w:lang w:val="en-GB"/>
        </w:rPr>
        <w:t>This form</w:t>
      </w:r>
      <w:r w:rsidRPr="00CC2D7D">
        <w:rPr>
          <w:rFonts w:ascii="Arial" w:eastAsia="Times New Roman" w:hAnsi="Arial" w:cs="Arial"/>
          <w:lang w:val="en-GB"/>
        </w:rPr>
        <w:t xml:space="preserve"> </w:t>
      </w:r>
      <w:r w:rsidRPr="00CC2D7D">
        <w:rPr>
          <w:rFonts w:ascii="Arial" w:eastAsia="Times New Roman" w:hAnsi="Arial" w:cs="Arial"/>
          <w:b/>
          <w:lang w:val="en-GB"/>
        </w:rPr>
        <w:t>must be completed and approved prior to undertaking any research activity.</w:t>
      </w:r>
      <w:r w:rsidRPr="00CC2D7D">
        <w:rPr>
          <w:rFonts w:ascii="Arial" w:eastAsia="Times New Roman" w:hAnsi="Arial" w:cs="Arial"/>
          <w:lang w:val="en-GB"/>
        </w:rPr>
        <w:t xml:space="preserve"> Please see Checklist for details of process for different categories of application.  </w:t>
      </w:r>
    </w:p>
    <w:p w14:paraId="6B129A28"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p>
    <w:p w14:paraId="43B0D3D0"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p>
    <w:p w14:paraId="71BA9FF6"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A: About You (Principal Researcher)</w:t>
      </w:r>
    </w:p>
    <w:p w14:paraId="1F97928F" w14:textId="77777777" w:rsidR="00CC2D7D" w:rsidRPr="00CC2D7D" w:rsidRDefault="00CC2D7D" w:rsidP="00CC2D7D">
      <w:pPr>
        <w:spacing w:after="0" w:line="240" w:lineRule="auto"/>
        <w:rPr>
          <w:rFonts w:ascii="Arial" w:eastAsia="Times New Roman" w:hAnsi="Arial" w:cs="Arial"/>
          <w:sz w:val="16"/>
          <w:szCs w:val="16"/>
          <w:lang w:val="en-GB"/>
        </w:rPr>
      </w:pPr>
    </w:p>
    <w:tbl>
      <w:tblPr>
        <w:tblStyle w:val="TableGrid1"/>
        <w:tblW w:w="9918" w:type="dxa"/>
        <w:tblLook w:val="04A0" w:firstRow="1" w:lastRow="0" w:firstColumn="1" w:lastColumn="0" w:noHBand="0" w:noVBand="1"/>
      </w:tblPr>
      <w:tblGrid>
        <w:gridCol w:w="2263"/>
        <w:gridCol w:w="1701"/>
        <w:gridCol w:w="1581"/>
        <w:gridCol w:w="4373"/>
      </w:tblGrid>
      <w:tr w:rsidR="00CC2D7D" w:rsidRPr="00CC2D7D" w14:paraId="492FF4AA" w14:textId="77777777" w:rsidTr="00CC2D7D">
        <w:trPr>
          <w:trHeight w:val="359"/>
        </w:trPr>
        <w:tc>
          <w:tcPr>
            <w:tcW w:w="2263" w:type="dxa"/>
            <w:shd w:val="clear" w:color="auto" w:fill="F2F2F2"/>
          </w:tcPr>
          <w:p w14:paraId="14DE4AE6" w14:textId="77777777" w:rsidR="00CC2D7D" w:rsidRPr="00CC2D7D" w:rsidRDefault="00CC2D7D" w:rsidP="00CC2D7D">
            <w:pPr>
              <w:jc w:val="center"/>
              <w:rPr>
                <w:rFonts w:ascii="Arial" w:hAnsi="Arial" w:cs="Arial"/>
              </w:rPr>
            </w:pPr>
            <w:r w:rsidRPr="00CC2D7D">
              <w:rPr>
                <w:rFonts w:ascii="Arial" w:hAnsi="Arial" w:cs="Arial"/>
              </w:rPr>
              <w:t>NAME</w:t>
            </w:r>
          </w:p>
        </w:tc>
        <w:tc>
          <w:tcPr>
            <w:tcW w:w="1701" w:type="dxa"/>
            <w:shd w:val="clear" w:color="auto" w:fill="F2F2F2"/>
          </w:tcPr>
          <w:p w14:paraId="2EEC0FF4" w14:textId="77777777" w:rsidR="00CC2D7D" w:rsidRPr="00CC2D7D" w:rsidRDefault="00CC2D7D" w:rsidP="00CC2D7D">
            <w:pPr>
              <w:jc w:val="center"/>
              <w:rPr>
                <w:rFonts w:ascii="Arial" w:hAnsi="Arial" w:cs="Arial"/>
              </w:rPr>
            </w:pPr>
            <w:r w:rsidRPr="00CC2D7D">
              <w:rPr>
                <w:rFonts w:ascii="Arial" w:hAnsi="Arial" w:cs="Arial"/>
              </w:rPr>
              <w:t>STUDENT NUMBER</w:t>
            </w:r>
          </w:p>
        </w:tc>
        <w:tc>
          <w:tcPr>
            <w:tcW w:w="1581" w:type="dxa"/>
            <w:shd w:val="clear" w:color="auto" w:fill="F2F2F2"/>
          </w:tcPr>
          <w:p w14:paraId="312CD889" w14:textId="77777777" w:rsidR="00CC2D7D" w:rsidRPr="00CC2D7D" w:rsidRDefault="00CC2D7D" w:rsidP="00CC2D7D">
            <w:pPr>
              <w:jc w:val="center"/>
              <w:rPr>
                <w:rFonts w:ascii="Arial" w:hAnsi="Arial" w:cs="Arial"/>
              </w:rPr>
            </w:pPr>
            <w:r w:rsidRPr="00CC2D7D">
              <w:rPr>
                <w:rFonts w:ascii="Arial" w:hAnsi="Arial" w:cs="Arial"/>
              </w:rPr>
              <w:t>CONTACT</w:t>
            </w:r>
          </w:p>
        </w:tc>
        <w:tc>
          <w:tcPr>
            <w:tcW w:w="4373" w:type="dxa"/>
            <w:shd w:val="clear" w:color="auto" w:fill="F2F2F2"/>
          </w:tcPr>
          <w:p w14:paraId="207BD1E5" w14:textId="77777777" w:rsidR="00CC2D7D" w:rsidRPr="00CC2D7D" w:rsidRDefault="00CC2D7D" w:rsidP="00CC2D7D">
            <w:pPr>
              <w:jc w:val="center"/>
              <w:rPr>
                <w:rFonts w:ascii="Arial" w:hAnsi="Arial" w:cs="Arial"/>
              </w:rPr>
            </w:pPr>
            <w:r w:rsidRPr="00CC2D7D">
              <w:rPr>
                <w:rFonts w:ascii="Arial" w:hAnsi="Arial" w:cs="Arial"/>
              </w:rPr>
              <w:t>EMAIL</w:t>
            </w:r>
          </w:p>
        </w:tc>
      </w:tr>
      <w:tr w:rsidR="00CC2D7D" w:rsidRPr="00CC2D7D" w14:paraId="52F477FE" w14:textId="77777777" w:rsidTr="00CC2D7D">
        <w:trPr>
          <w:trHeight w:val="662"/>
        </w:trPr>
        <w:tc>
          <w:tcPr>
            <w:tcW w:w="2263" w:type="dxa"/>
          </w:tcPr>
          <w:p w14:paraId="4FC9F99F" w14:textId="77777777" w:rsidR="00CC2D7D" w:rsidRPr="00CC2D7D" w:rsidRDefault="00CC2D7D" w:rsidP="00CC2D7D">
            <w:pPr>
              <w:jc w:val="center"/>
              <w:rPr>
                <w:rFonts w:ascii="Arial" w:hAnsi="Arial" w:cs="Arial"/>
                <w:bCs/>
                <w:iCs/>
                <w:sz w:val="16"/>
                <w:szCs w:val="16"/>
              </w:rPr>
            </w:pPr>
            <w:r w:rsidRPr="00CC2D7D">
              <w:rPr>
                <w:rFonts w:ascii="Arial" w:hAnsi="Arial" w:cs="Arial"/>
              </w:rPr>
              <w:t>Nathacha Antoine</w:t>
            </w:r>
          </w:p>
        </w:tc>
        <w:tc>
          <w:tcPr>
            <w:tcW w:w="1701" w:type="dxa"/>
          </w:tcPr>
          <w:p w14:paraId="127A16C4" w14:textId="77777777" w:rsidR="00CC2D7D" w:rsidRPr="00CC2D7D" w:rsidRDefault="00CC2D7D" w:rsidP="00CC2D7D">
            <w:pPr>
              <w:jc w:val="center"/>
              <w:rPr>
                <w:rFonts w:ascii="Arial" w:hAnsi="Arial" w:cs="Arial"/>
                <w:bCs/>
                <w:iCs/>
                <w:sz w:val="16"/>
                <w:szCs w:val="16"/>
              </w:rPr>
            </w:pPr>
            <w:r w:rsidRPr="00CC2D7D">
              <w:rPr>
                <w:rFonts w:ascii="Arial" w:hAnsi="Arial" w:cs="Arial"/>
              </w:rPr>
              <w:t>1715700</w:t>
            </w:r>
          </w:p>
        </w:tc>
        <w:tc>
          <w:tcPr>
            <w:tcW w:w="1581" w:type="dxa"/>
          </w:tcPr>
          <w:p w14:paraId="70C8140C" w14:textId="77777777" w:rsidR="00CC2D7D" w:rsidRPr="00CC2D7D" w:rsidRDefault="00CC2D7D" w:rsidP="00CC2D7D">
            <w:pPr>
              <w:jc w:val="center"/>
              <w:rPr>
                <w:rFonts w:ascii="Arial" w:hAnsi="Arial" w:cs="Arial"/>
              </w:rPr>
            </w:pPr>
            <w:r w:rsidRPr="00CC2D7D">
              <w:rPr>
                <w:rFonts w:ascii="Arial" w:hAnsi="Arial" w:cs="Arial"/>
              </w:rPr>
              <w:t>59192110</w:t>
            </w:r>
          </w:p>
          <w:p w14:paraId="46B60F10" w14:textId="77777777" w:rsidR="00CC2D7D" w:rsidRPr="00CC2D7D" w:rsidRDefault="00CC2D7D" w:rsidP="00CC2D7D">
            <w:pPr>
              <w:jc w:val="center"/>
              <w:rPr>
                <w:rFonts w:ascii="Arial" w:hAnsi="Arial" w:cs="Arial"/>
                <w:bCs/>
                <w:iCs/>
                <w:sz w:val="16"/>
                <w:szCs w:val="16"/>
              </w:rPr>
            </w:pPr>
          </w:p>
        </w:tc>
        <w:tc>
          <w:tcPr>
            <w:tcW w:w="4373" w:type="dxa"/>
          </w:tcPr>
          <w:p w14:paraId="516CB8A5" w14:textId="77777777" w:rsidR="00CC2D7D" w:rsidRPr="00CC2D7D" w:rsidRDefault="005B1EDE" w:rsidP="00CC2D7D">
            <w:pPr>
              <w:jc w:val="center"/>
              <w:rPr>
                <w:rFonts w:ascii="Arial" w:hAnsi="Arial" w:cs="Arial"/>
                <w:bCs/>
                <w:iCs/>
                <w:sz w:val="16"/>
                <w:szCs w:val="16"/>
              </w:rPr>
            </w:pPr>
            <w:hyperlink r:id="rId46" w:history="1">
              <w:r w:rsidR="00CC2D7D" w:rsidRPr="00CC2D7D">
                <w:rPr>
                  <w:rFonts w:ascii="Arial" w:hAnsi="Arial" w:cs="Arial"/>
                  <w:color w:val="0000FF"/>
                  <w:u w:val="single"/>
                </w:rPr>
                <w:t>nathacha.antoine@mervillebeach.com</w:t>
              </w:r>
            </w:hyperlink>
          </w:p>
        </w:tc>
      </w:tr>
      <w:tr w:rsidR="00CC2D7D" w:rsidRPr="00CC2D7D" w14:paraId="08A8D1D9" w14:textId="77777777" w:rsidTr="00CC2D7D">
        <w:trPr>
          <w:trHeight w:val="662"/>
        </w:trPr>
        <w:tc>
          <w:tcPr>
            <w:tcW w:w="2263" w:type="dxa"/>
          </w:tcPr>
          <w:p w14:paraId="07AC3440" w14:textId="77777777" w:rsidR="00CC2D7D" w:rsidRPr="00CC2D7D" w:rsidRDefault="00CC2D7D" w:rsidP="00CC2D7D">
            <w:pPr>
              <w:jc w:val="center"/>
              <w:rPr>
                <w:rFonts w:ascii="Arial" w:hAnsi="Arial" w:cs="Arial"/>
              </w:rPr>
            </w:pPr>
            <w:r w:rsidRPr="00CC2D7D">
              <w:rPr>
                <w:rFonts w:ascii="Arial" w:hAnsi="Arial" w:cs="Arial"/>
              </w:rPr>
              <w:t>Burwing Caëtan</w:t>
            </w:r>
          </w:p>
        </w:tc>
        <w:tc>
          <w:tcPr>
            <w:tcW w:w="1701" w:type="dxa"/>
          </w:tcPr>
          <w:p w14:paraId="745D4115" w14:textId="77777777" w:rsidR="00CC2D7D" w:rsidRPr="00CC2D7D" w:rsidRDefault="00CC2D7D" w:rsidP="00CC2D7D">
            <w:pPr>
              <w:jc w:val="center"/>
              <w:rPr>
                <w:rFonts w:ascii="Arial" w:hAnsi="Arial" w:cs="Arial"/>
                <w:bCs/>
                <w:iCs/>
                <w:sz w:val="16"/>
                <w:szCs w:val="16"/>
              </w:rPr>
            </w:pPr>
            <w:r w:rsidRPr="00CC2D7D">
              <w:rPr>
                <w:rFonts w:ascii="Arial" w:hAnsi="Arial" w:cs="Arial"/>
              </w:rPr>
              <w:t>1715703</w:t>
            </w:r>
          </w:p>
        </w:tc>
        <w:tc>
          <w:tcPr>
            <w:tcW w:w="1581" w:type="dxa"/>
          </w:tcPr>
          <w:p w14:paraId="3896A78F" w14:textId="77777777" w:rsidR="00CC2D7D" w:rsidRPr="00CC2D7D" w:rsidRDefault="00CC2D7D" w:rsidP="00CC2D7D">
            <w:pPr>
              <w:jc w:val="center"/>
              <w:rPr>
                <w:rFonts w:ascii="Arial" w:hAnsi="Arial" w:cs="Arial"/>
              </w:rPr>
            </w:pPr>
            <w:r w:rsidRPr="00CC2D7D">
              <w:rPr>
                <w:rFonts w:ascii="Arial" w:hAnsi="Arial" w:cs="Arial"/>
              </w:rPr>
              <w:t>59192076</w:t>
            </w:r>
          </w:p>
          <w:p w14:paraId="06A6E634" w14:textId="77777777" w:rsidR="00CC2D7D" w:rsidRPr="00CC2D7D" w:rsidRDefault="00CC2D7D" w:rsidP="00CC2D7D">
            <w:pPr>
              <w:jc w:val="center"/>
              <w:rPr>
                <w:rFonts w:ascii="Arial" w:hAnsi="Arial" w:cs="Arial"/>
                <w:bCs/>
                <w:iCs/>
                <w:sz w:val="16"/>
                <w:szCs w:val="16"/>
              </w:rPr>
            </w:pPr>
          </w:p>
        </w:tc>
        <w:tc>
          <w:tcPr>
            <w:tcW w:w="4373" w:type="dxa"/>
          </w:tcPr>
          <w:p w14:paraId="4BDA16C8" w14:textId="77777777" w:rsidR="00CC2D7D" w:rsidRPr="00CC2D7D" w:rsidRDefault="005B1EDE" w:rsidP="00CC2D7D">
            <w:pPr>
              <w:jc w:val="center"/>
              <w:rPr>
                <w:rFonts w:ascii="Arial" w:hAnsi="Arial" w:cs="Arial"/>
                <w:bCs/>
                <w:iCs/>
                <w:sz w:val="16"/>
                <w:szCs w:val="16"/>
              </w:rPr>
            </w:pPr>
            <w:hyperlink r:id="rId47" w:history="1">
              <w:r w:rsidR="00CC2D7D" w:rsidRPr="00CC2D7D">
                <w:rPr>
                  <w:rFonts w:ascii="Arial" w:hAnsi="Arial" w:cs="Arial"/>
                  <w:color w:val="0000FF"/>
                  <w:u w:val="single"/>
                </w:rPr>
                <w:t>wellness.concierge@luxgrandgaube.com</w:t>
              </w:r>
            </w:hyperlink>
          </w:p>
        </w:tc>
      </w:tr>
      <w:tr w:rsidR="00CC2D7D" w:rsidRPr="00CC2D7D" w14:paraId="6744F2F8" w14:textId="77777777" w:rsidTr="00CC2D7D">
        <w:trPr>
          <w:trHeight w:val="607"/>
        </w:trPr>
        <w:tc>
          <w:tcPr>
            <w:tcW w:w="2263" w:type="dxa"/>
          </w:tcPr>
          <w:p w14:paraId="4F87277B" w14:textId="77777777" w:rsidR="00CC2D7D" w:rsidRPr="00CC2D7D" w:rsidRDefault="00CC2D7D" w:rsidP="00CC2D7D">
            <w:pPr>
              <w:jc w:val="center"/>
              <w:rPr>
                <w:rFonts w:ascii="Arial" w:hAnsi="Arial" w:cs="Arial"/>
              </w:rPr>
            </w:pPr>
            <w:r w:rsidRPr="00CC2D7D">
              <w:rPr>
                <w:rFonts w:ascii="Arial" w:hAnsi="Arial" w:cs="Arial"/>
              </w:rPr>
              <w:t>Nicolas Crétin</w:t>
            </w:r>
          </w:p>
        </w:tc>
        <w:tc>
          <w:tcPr>
            <w:tcW w:w="1701" w:type="dxa"/>
          </w:tcPr>
          <w:p w14:paraId="0F0275A0" w14:textId="77777777" w:rsidR="00CC2D7D" w:rsidRPr="00CC2D7D" w:rsidRDefault="00CC2D7D" w:rsidP="00CC2D7D">
            <w:pPr>
              <w:jc w:val="center"/>
              <w:rPr>
                <w:rFonts w:ascii="Arial" w:hAnsi="Arial" w:cs="Arial"/>
                <w:bCs/>
                <w:iCs/>
                <w:sz w:val="16"/>
                <w:szCs w:val="16"/>
              </w:rPr>
            </w:pPr>
            <w:r w:rsidRPr="00CC2D7D">
              <w:rPr>
                <w:rFonts w:ascii="Arial" w:hAnsi="Arial" w:cs="Arial"/>
              </w:rPr>
              <w:t>1715701</w:t>
            </w:r>
          </w:p>
        </w:tc>
        <w:tc>
          <w:tcPr>
            <w:tcW w:w="1581" w:type="dxa"/>
          </w:tcPr>
          <w:p w14:paraId="6C6729BA" w14:textId="77777777" w:rsidR="00CC2D7D" w:rsidRPr="00CC2D7D" w:rsidRDefault="00CC2D7D" w:rsidP="00CC2D7D">
            <w:pPr>
              <w:jc w:val="center"/>
              <w:rPr>
                <w:rFonts w:ascii="Arial" w:hAnsi="Arial" w:cs="Arial"/>
                <w:bCs/>
                <w:iCs/>
                <w:sz w:val="16"/>
                <w:szCs w:val="16"/>
              </w:rPr>
            </w:pPr>
            <w:r w:rsidRPr="00CC2D7D">
              <w:rPr>
                <w:rFonts w:ascii="Arial" w:hAnsi="Arial" w:cs="Arial"/>
              </w:rPr>
              <w:t>59192045</w:t>
            </w:r>
          </w:p>
        </w:tc>
        <w:tc>
          <w:tcPr>
            <w:tcW w:w="4373" w:type="dxa"/>
          </w:tcPr>
          <w:p w14:paraId="4CB8C406" w14:textId="77777777" w:rsidR="00CC2D7D" w:rsidRPr="00CC2D7D" w:rsidRDefault="005B1EDE" w:rsidP="00CC2D7D">
            <w:pPr>
              <w:jc w:val="center"/>
              <w:rPr>
                <w:rFonts w:ascii="Arial" w:hAnsi="Arial" w:cs="Arial"/>
                <w:bCs/>
                <w:iCs/>
                <w:sz w:val="16"/>
                <w:szCs w:val="16"/>
              </w:rPr>
            </w:pPr>
            <w:hyperlink r:id="rId48" w:history="1">
              <w:r w:rsidR="00CC2D7D" w:rsidRPr="00CC2D7D">
                <w:rPr>
                  <w:rFonts w:ascii="Arial" w:hAnsi="Arial" w:cs="Arial"/>
                  <w:color w:val="0000FF"/>
                  <w:u w:val="single"/>
                </w:rPr>
                <w:t>nicolas.cretin@luxgrandgaube.com</w:t>
              </w:r>
            </w:hyperlink>
          </w:p>
        </w:tc>
      </w:tr>
    </w:tbl>
    <w:p w14:paraId="5B29F74C" w14:textId="77777777" w:rsidR="00CC2D7D" w:rsidRPr="00CC2D7D" w:rsidRDefault="00CC2D7D" w:rsidP="00CC2D7D">
      <w:pPr>
        <w:spacing w:after="0" w:line="240" w:lineRule="auto"/>
        <w:rPr>
          <w:rFonts w:ascii="Arial" w:eastAsia="Times New Roman" w:hAnsi="Arial" w:cs="Arial"/>
          <w:bCs/>
          <w:iCs/>
          <w:sz w:val="16"/>
          <w:szCs w:val="16"/>
          <w:lang w:val="en-GB"/>
        </w:rPr>
      </w:pPr>
    </w:p>
    <w:p w14:paraId="74010B54" w14:textId="77777777" w:rsidR="00CC2D7D" w:rsidRPr="00CC2D7D" w:rsidRDefault="00CC2D7D" w:rsidP="00CC2D7D">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C2D7D" w:rsidRPr="00CC2D7D" w14:paraId="4639A0AF" w14:textId="77777777" w:rsidTr="00CC2D7D">
        <w:trPr>
          <w:cantSplit/>
          <w:trHeight w:val="334"/>
        </w:trPr>
        <w:tc>
          <w:tcPr>
            <w:tcW w:w="3510" w:type="dxa"/>
            <w:shd w:val="clear" w:color="auto" w:fill="F2F2F2"/>
          </w:tcPr>
          <w:p w14:paraId="671C84DB"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Faculty/School/Centre:</w:t>
            </w:r>
          </w:p>
        </w:tc>
        <w:tc>
          <w:tcPr>
            <w:tcW w:w="6379" w:type="dxa"/>
            <w:gridSpan w:val="3"/>
          </w:tcPr>
          <w:p w14:paraId="4C21C2C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WIWBL</w:t>
            </w:r>
          </w:p>
        </w:tc>
      </w:tr>
      <w:tr w:rsidR="00CC2D7D" w:rsidRPr="00CC2D7D" w14:paraId="37369123" w14:textId="77777777" w:rsidTr="00CC2D7D">
        <w:trPr>
          <w:cantSplit/>
          <w:trHeight w:val="340"/>
        </w:trPr>
        <w:tc>
          <w:tcPr>
            <w:tcW w:w="3510" w:type="dxa"/>
            <w:shd w:val="clear" w:color="auto" w:fill="F2F2F2"/>
          </w:tcPr>
          <w:p w14:paraId="2BD63E5B"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Campus:</w:t>
            </w:r>
          </w:p>
        </w:tc>
        <w:tc>
          <w:tcPr>
            <w:tcW w:w="6379" w:type="dxa"/>
            <w:gridSpan w:val="3"/>
          </w:tcPr>
          <w:p w14:paraId="5522E84C"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Carmarthen</w:t>
            </w:r>
          </w:p>
        </w:tc>
      </w:tr>
      <w:tr w:rsidR="00CC2D7D" w:rsidRPr="00CC2D7D" w14:paraId="72DEC21C" w14:textId="77777777" w:rsidTr="00CC2D7D">
        <w:tc>
          <w:tcPr>
            <w:tcW w:w="9889" w:type="dxa"/>
            <w:gridSpan w:val="4"/>
          </w:tcPr>
          <w:p w14:paraId="436ACA4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i/>
                <w:lang w:val="en-GB"/>
              </w:rPr>
              <w:t>For students:</w:t>
            </w:r>
          </w:p>
        </w:tc>
      </w:tr>
      <w:tr w:rsidR="00CC2D7D" w:rsidRPr="00CC2D7D" w14:paraId="16A4FCD9" w14:textId="77777777" w:rsidTr="00CC2D7D">
        <w:trPr>
          <w:trHeight w:val="513"/>
        </w:trPr>
        <w:tc>
          <w:tcPr>
            <w:tcW w:w="3510" w:type="dxa"/>
            <w:shd w:val="clear" w:color="auto" w:fill="F2F2F2"/>
            <w:vAlign w:val="center"/>
          </w:tcPr>
          <w:p w14:paraId="66C98E7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Student Number:</w:t>
            </w:r>
          </w:p>
        </w:tc>
        <w:tc>
          <w:tcPr>
            <w:tcW w:w="3969" w:type="dxa"/>
            <w:vAlign w:val="center"/>
          </w:tcPr>
          <w:p w14:paraId="5D6BC42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As above</w:t>
            </w:r>
          </w:p>
        </w:tc>
        <w:tc>
          <w:tcPr>
            <w:tcW w:w="1701" w:type="dxa"/>
            <w:vAlign w:val="center"/>
          </w:tcPr>
          <w:p w14:paraId="0A50B9E1"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EndPr/>
          <w:sdtContent>
            <w:tc>
              <w:tcPr>
                <w:tcW w:w="709" w:type="dxa"/>
                <w:shd w:val="clear" w:color="auto" w:fill="BFBFBF"/>
                <w:vAlign w:val="center"/>
              </w:tcPr>
              <w:p w14:paraId="55F79892"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Segoe UI Symbol" w:eastAsia="Times New Roman" w:hAnsi="Segoe UI Symbol" w:cs="Segoe UI Symbol"/>
                    <w:lang w:val="en-GB"/>
                  </w:rPr>
                  <w:t>☒</w:t>
                </w:r>
              </w:p>
            </w:tc>
          </w:sdtContent>
        </w:sdt>
      </w:tr>
      <w:tr w:rsidR="00CC2D7D" w:rsidRPr="00CC2D7D" w14:paraId="497CCDDD" w14:textId="77777777" w:rsidTr="00CC2D7D">
        <w:trPr>
          <w:trHeight w:val="549"/>
        </w:trPr>
        <w:tc>
          <w:tcPr>
            <w:tcW w:w="3510" w:type="dxa"/>
            <w:shd w:val="clear" w:color="auto" w:fill="F2F2F2"/>
            <w:vAlign w:val="center"/>
          </w:tcPr>
          <w:p w14:paraId="5284C23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Programme of Study:</w:t>
            </w:r>
          </w:p>
        </w:tc>
        <w:tc>
          <w:tcPr>
            <w:tcW w:w="3969" w:type="dxa"/>
            <w:vAlign w:val="center"/>
          </w:tcPr>
          <w:p w14:paraId="4A1B5FFE"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Cert HE in professional Practice</w:t>
            </w:r>
          </w:p>
        </w:tc>
        <w:tc>
          <w:tcPr>
            <w:tcW w:w="1701" w:type="dxa"/>
            <w:vAlign w:val="center"/>
          </w:tcPr>
          <w:p w14:paraId="173E6CF7"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14:paraId="50E70377"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Segoe UI Symbol" w:eastAsia="Times New Roman" w:hAnsi="Segoe UI Symbol" w:cs="Segoe UI Symbol"/>
                    <w:lang w:val="en-GB"/>
                  </w:rPr>
                  <w:t>☐</w:t>
                </w:r>
              </w:p>
            </w:tc>
          </w:sdtContent>
        </w:sdt>
      </w:tr>
      <w:tr w:rsidR="00CC2D7D" w:rsidRPr="00CC2D7D" w14:paraId="231BB9F1" w14:textId="77777777" w:rsidTr="00CC2D7D">
        <w:trPr>
          <w:trHeight w:val="557"/>
        </w:trPr>
        <w:tc>
          <w:tcPr>
            <w:tcW w:w="3510" w:type="dxa"/>
            <w:shd w:val="clear" w:color="auto" w:fill="F2F2F2"/>
            <w:vAlign w:val="center"/>
          </w:tcPr>
          <w:p w14:paraId="53F264C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lastRenderedPageBreak/>
              <w:t>Director of Studies/Supervisor:</w:t>
            </w:r>
          </w:p>
        </w:tc>
        <w:tc>
          <w:tcPr>
            <w:tcW w:w="3969" w:type="dxa"/>
            <w:vAlign w:val="center"/>
          </w:tcPr>
          <w:p w14:paraId="15105FA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Tessa Oosthuizen</w:t>
            </w:r>
          </w:p>
        </w:tc>
        <w:tc>
          <w:tcPr>
            <w:tcW w:w="1701" w:type="dxa"/>
            <w:vAlign w:val="center"/>
          </w:tcPr>
          <w:p w14:paraId="3031BF0A"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14:paraId="7F7ABFC4"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Segoe UI Symbol" w:eastAsia="Times New Roman" w:hAnsi="Segoe UI Symbol" w:cs="Segoe UI Symbol"/>
                    <w:lang w:val="en-GB"/>
                  </w:rPr>
                  <w:t>☐</w:t>
                </w:r>
              </w:p>
            </w:tc>
          </w:sdtContent>
        </w:sdt>
      </w:tr>
    </w:tbl>
    <w:p w14:paraId="79B91037" w14:textId="77777777" w:rsidR="00CC2D7D" w:rsidRPr="00CC2D7D" w:rsidRDefault="00CC2D7D" w:rsidP="00CC2D7D">
      <w:pPr>
        <w:spacing w:after="0" w:line="240" w:lineRule="auto"/>
        <w:rPr>
          <w:rFonts w:ascii="Arial" w:eastAsia="Times New Roman" w:hAnsi="Arial" w:cs="Arial"/>
          <w:bCs/>
          <w:iCs/>
          <w:sz w:val="20"/>
          <w:szCs w:val="20"/>
          <w:lang w:val="en-GB"/>
        </w:rPr>
      </w:pPr>
    </w:p>
    <w:p w14:paraId="4BAFFAA0"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B: Approval for Research Activity</w:t>
      </w:r>
    </w:p>
    <w:p w14:paraId="392EB4A7"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CC2D7D" w:rsidRPr="00CC2D7D" w14:paraId="727B6898" w14:textId="77777777" w:rsidTr="00CC2D7D">
        <w:tc>
          <w:tcPr>
            <w:tcW w:w="7508" w:type="dxa"/>
            <w:gridSpan w:val="2"/>
            <w:shd w:val="clear" w:color="auto" w:fill="F2F2F2"/>
            <w:vAlign w:val="center"/>
          </w:tcPr>
          <w:p w14:paraId="4FD52D0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Has the research activity received approval in principle?</w:t>
            </w:r>
          </w:p>
          <w:p w14:paraId="402E496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4AC1D92B"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14:paraId="09B512AD"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rPr>
                  <w:t>☒</w:t>
                </w:r>
              </w:p>
            </w:tc>
          </w:sdtContent>
        </w:sdt>
        <w:tc>
          <w:tcPr>
            <w:tcW w:w="567" w:type="dxa"/>
            <w:shd w:val="clear" w:color="auto" w:fill="F2F2F2"/>
            <w:vAlign w:val="center"/>
          </w:tcPr>
          <w:p w14:paraId="029A3857"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14:paraId="71700BA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rPr>
                  <w:t>☐</w:t>
                </w:r>
              </w:p>
            </w:tc>
          </w:sdtContent>
        </w:sdt>
      </w:tr>
      <w:tr w:rsidR="00CC2D7D" w:rsidRPr="00CC2D7D" w14:paraId="64013D8B" w14:textId="77777777" w:rsidTr="00CC2D7D">
        <w:tc>
          <w:tcPr>
            <w:tcW w:w="8784" w:type="dxa"/>
            <w:gridSpan w:val="4"/>
          </w:tcPr>
          <w:p w14:paraId="03689438" w14:textId="77777777" w:rsidR="00CC2D7D" w:rsidRPr="00CC2D7D" w:rsidRDefault="00CC2D7D" w:rsidP="00CC2D7D">
            <w:pPr>
              <w:autoSpaceDE w:val="0"/>
              <w:autoSpaceDN w:val="0"/>
              <w:adjustRightInd w:val="0"/>
              <w:jc w:val="right"/>
              <w:rPr>
                <w:rFonts w:ascii="Arial" w:hAnsi="Arial" w:cs="Arial"/>
                <w:b/>
                <w:bCs/>
              </w:rPr>
            </w:pPr>
            <w:r w:rsidRPr="00CC2D7D">
              <w:rPr>
                <w:rFonts w:ascii="Arial" w:hAnsi="Arial" w:cs="Arial"/>
                <w:b/>
                <w:bCs/>
              </w:rPr>
              <w:t xml:space="preserve">     </w:t>
            </w:r>
          </w:p>
        </w:tc>
        <w:tc>
          <w:tcPr>
            <w:tcW w:w="1134" w:type="dxa"/>
            <w:gridSpan w:val="2"/>
          </w:tcPr>
          <w:p w14:paraId="5E0AEBB4" w14:textId="77777777" w:rsidR="00CC2D7D" w:rsidRPr="00CC2D7D" w:rsidRDefault="00CC2D7D" w:rsidP="00CC2D7D">
            <w:pPr>
              <w:autoSpaceDE w:val="0"/>
              <w:autoSpaceDN w:val="0"/>
              <w:adjustRightInd w:val="0"/>
              <w:jc w:val="center"/>
              <w:rPr>
                <w:rFonts w:ascii="Arial" w:hAnsi="Arial" w:cs="Arial"/>
                <w:b/>
                <w:bCs/>
                <w:i/>
              </w:rPr>
            </w:pPr>
            <w:r w:rsidRPr="00CC2D7D">
              <w:rPr>
                <w:rFonts w:ascii="Arial" w:hAnsi="Arial" w:cs="Arial"/>
                <w:b/>
                <w:bCs/>
                <w:i/>
              </w:rPr>
              <w:t>Date</w:t>
            </w:r>
          </w:p>
        </w:tc>
      </w:tr>
      <w:tr w:rsidR="00CC2D7D" w:rsidRPr="00CC2D7D" w14:paraId="26C64080" w14:textId="77777777" w:rsidTr="00CC2D7D">
        <w:trPr>
          <w:trHeight w:val="437"/>
        </w:trPr>
        <w:tc>
          <w:tcPr>
            <w:tcW w:w="3693" w:type="dxa"/>
            <w:vMerge w:val="restart"/>
            <w:shd w:val="clear" w:color="auto" w:fill="F2F2F2"/>
          </w:tcPr>
          <w:p w14:paraId="1EA2DF94"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If Yes, please indicate source of approval (and date where known):</w:t>
            </w:r>
          </w:p>
        </w:tc>
        <w:tc>
          <w:tcPr>
            <w:tcW w:w="4524" w:type="dxa"/>
            <w:gridSpan w:val="2"/>
            <w:shd w:val="clear" w:color="auto" w:fill="F2F2F2"/>
            <w:vAlign w:val="center"/>
          </w:tcPr>
          <w:p w14:paraId="696801B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56159D5F"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c>
          <w:tcPr>
            <w:tcW w:w="1134" w:type="dxa"/>
            <w:gridSpan w:val="2"/>
            <w:vAlign w:val="center"/>
          </w:tcPr>
          <w:p w14:paraId="16431696" w14:textId="77777777" w:rsidR="00CC2D7D" w:rsidRPr="00CC2D7D" w:rsidRDefault="00CC2D7D" w:rsidP="00CC2D7D">
            <w:pPr>
              <w:autoSpaceDE w:val="0"/>
              <w:autoSpaceDN w:val="0"/>
              <w:adjustRightInd w:val="0"/>
              <w:jc w:val="center"/>
              <w:rPr>
                <w:rFonts w:ascii="Arial" w:hAnsi="Arial" w:cs="Arial"/>
                <w:b/>
                <w:bCs/>
              </w:rPr>
            </w:pPr>
          </w:p>
        </w:tc>
      </w:tr>
      <w:tr w:rsidR="00CC2D7D" w:rsidRPr="00CC2D7D" w14:paraId="232065F7" w14:textId="77777777" w:rsidTr="00CC2D7D">
        <w:trPr>
          <w:trHeight w:val="415"/>
        </w:trPr>
        <w:tc>
          <w:tcPr>
            <w:tcW w:w="3693" w:type="dxa"/>
            <w:vMerge/>
            <w:shd w:val="clear" w:color="auto" w:fill="F2F2F2"/>
          </w:tcPr>
          <w:p w14:paraId="1EA53755" w14:textId="77777777" w:rsidR="00CC2D7D" w:rsidRPr="00CC2D7D" w:rsidRDefault="00CC2D7D" w:rsidP="00CC2D7D">
            <w:pPr>
              <w:autoSpaceDE w:val="0"/>
              <w:autoSpaceDN w:val="0"/>
              <w:adjustRightInd w:val="0"/>
              <w:jc w:val="both"/>
              <w:rPr>
                <w:rFonts w:ascii="Arial" w:hAnsi="Arial" w:cs="Arial"/>
              </w:rPr>
            </w:pPr>
          </w:p>
        </w:tc>
        <w:tc>
          <w:tcPr>
            <w:tcW w:w="4524" w:type="dxa"/>
            <w:gridSpan w:val="2"/>
            <w:shd w:val="clear" w:color="auto" w:fill="F2F2F2"/>
            <w:vAlign w:val="center"/>
          </w:tcPr>
          <w:p w14:paraId="434880A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4F7BAF00"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c>
          <w:tcPr>
            <w:tcW w:w="1134" w:type="dxa"/>
            <w:gridSpan w:val="2"/>
            <w:vAlign w:val="center"/>
          </w:tcPr>
          <w:p w14:paraId="56F57F45" w14:textId="77777777" w:rsidR="00CC2D7D" w:rsidRPr="00CC2D7D" w:rsidRDefault="00CC2D7D" w:rsidP="00CC2D7D">
            <w:pPr>
              <w:autoSpaceDE w:val="0"/>
              <w:autoSpaceDN w:val="0"/>
              <w:adjustRightInd w:val="0"/>
              <w:jc w:val="center"/>
              <w:rPr>
                <w:rFonts w:ascii="Arial" w:hAnsi="Arial" w:cs="Arial"/>
                <w:b/>
                <w:bCs/>
              </w:rPr>
            </w:pPr>
          </w:p>
        </w:tc>
      </w:tr>
      <w:tr w:rsidR="00CC2D7D" w:rsidRPr="00CC2D7D" w14:paraId="7B3D71E7" w14:textId="77777777" w:rsidTr="00CC2D7D">
        <w:tc>
          <w:tcPr>
            <w:tcW w:w="3693" w:type="dxa"/>
            <w:vMerge/>
            <w:shd w:val="clear" w:color="auto" w:fill="F2F2F2"/>
          </w:tcPr>
          <w:p w14:paraId="2CF47DC9" w14:textId="77777777" w:rsidR="00CC2D7D" w:rsidRPr="00CC2D7D" w:rsidRDefault="00CC2D7D" w:rsidP="00CC2D7D">
            <w:pPr>
              <w:autoSpaceDE w:val="0"/>
              <w:autoSpaceDN w:val="0"/>
              <w:adjustRightInd w:val="0"/>
              <w:jc w:val="both"/>
              <w:rPr>
                <w:rFonts w:ascii="Arial" w:hAnsi="Arial" w:cs="Arial"/>
              </w:rPr>
            </w:pPr>
          </w:p>
        </w:tc>
        <w:tc>
          <w:tcPr>
            <w:tcW w:w="4524" w:type="dxa"/>
            <w:gridSpan w:val="2"/>
            <w:shd w:val="clear" w:color="auto" w:fill="F2F2F2"/>
            <w:vAlign w:val="center"/>
          </w:tcPr>
          <w:p w14:paraId="3A8A65A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 (write in)</w:t>
            </w:r>
          </w:p>
          <w:p w14:paraId="6A6B9FF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WIWBL Ethics Board Representative</w:t>
            </w:r>
          </w:p>
          <w:p w14:paraId="3DE5E708" w14:textId="77777777" w:rsidR="00CC2D7D" w:rsidRPr="00CC2D7D" w:rsidRDefault="00CC2D7D" w:rsidP="00CC2D7D">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14:paraId="37DCFF3D"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c>
          <w:tcPr>
            <w:tcW w:w="1134" w:type="dxa"/>
            <w:gridSpan w:val="2"/>
            <w:vAlign w:val="center"/>
          </w:tcPr>
          <w:p w14:paraId="34389F21" w14:textId="77777777" w:rsidR="00CC2D7D" w:rsidRPr="00CC2D7D" w:rsidRDefault="00CC2D7D" w:rsidP="00CC2D7D">
            <w:pPr>
              <w:autoSpaceDE w:val="0"/>
              <w:autoSpaceDN w:val="0"/>
              <w:adjustRightInd w:val="0"/>
              <w:jc w:val="center"/>
              <w:rPr>
                <w:rFonts w:ascii="Arial" w:hAnsi="Arial" w:cs="Arial"/>
                <w:b/>
                <w:bCs/>
              </w:rPr>
            </w:pPr>
          </w:p>
        </w:tc>
      </w:tr>
    </w:tbl>
    <w:p w14:paraId="7F479E9B" w14:textId="77777777" w:rsidR="00CC2D7D" w:rsidRPr="00CC2D7D" w:rsidRDefault="00CC2D7D" w:rsidP="00CC2D7D">
      <w:pPr>
        <w:spacing w:after="0" w:line="240" w:lineRule="auto"/>
        <w:rPr>
          <w:rFonts w:ascii="Arial" w:eastAsia="Times New Roman" w:hAnsi="Arial" w:cs="Arial"/>
          <w:bCs/>
          <w:iCs/>
          <w:sz w:val="20"/>
          <w:szCs w:val="20"/>
          <w:lang w:val="en-GB"/>
        </w:rPr>
      </w:pPr>
      <w:r w:rsidRPr="00CC2D7D">
        <w:rPr>
          <w:rFonts w:ascii="Arial" w:eastAsia="Times New Roman" w:hAnsi="Arial" w:cs="Arial"/>
          <w:bCs/>
          <w:iCs/>
          <w:sz w:val="20"/>
          <w:szCs w:val="20"/>
          <w:lang w:val="en-GB"/>
        </w:rPr>
        <w:t xml:space="preserve">Approval in principle </w:t>
      </w:r>
      <w:r w:rsidRPr="00CC2D7D">
        <w:rPr>
          <w:rFonts w:ascii="Arial" w:eastAsia="Times New Roman" w:hAnsi="Arial" w:cs="Arial"/>
          <w:b/>
          <w:bCs/>
          <w:iCs/>
          <w:sz w:val="20"/>
          <w:szCs w:val="20"/>
          <w:lang w:val="en-GB"/>
        </w:rPr>
        <w:t>must</w:t>
      </w:r>
      <w:r w:rsidRPr="00CC2D7D">
        <w:rPr>
          <w:rFonts w:ascii="Arial" w:eastAsia="Times New Roman" w:hAnsi="Arial" w:cs="Arial"/>
          <w:bCs/>
          <w:iCs/>
          <w:sz w:val="20"/>
          <w:szCs w:val="20"/>
          <w:lang w:val="en-GB"/>
        </w:rPr>
        <w:t xml:space="preserve"> be obtained from the relevant source prior to seeking ethical approval.</w:t>
      </w:r>
    </w:p>
    <w:p w14:paraId="799C8B87" w14:textId="77777777" w:rsidR="00CC2D7D" w:rsidRPr="00CC2D7D" w:rsidRDefault="00CC2D7D" w:rsidP="00CC2D7D">
      <w:pPr>
        <w:spacing w:after="0" w:line="240" w:lineRule="auto"/>
        <w:rPr>
          <w:rFonts w:ascii="Arial" w:eastAsia="Times New Roman" w:hAnsi="Arial" w:cs="Arial"/>
          <w:bCs/>
          <w:iCs/>
          <w:sz w:val="20"/>
          <w:szCs w:val="20"/>
          <w:lang w:val="en-GB"/>
        </w:rPr>
      </w:pPr>
    </w:p>
    <w:p w14:paraId="05A1B78D"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C:  External Ethical Guidance Materials</w:t>
      </w:r>
    </w:p>
    <w:p w14:paraId="280B594A"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1"/>
        <w:tblW w:w="0" w:type="auto"/>
        <w:tblLook w:val="04A0" w:firstRow="1" w:lastRow="0" w:firstColumn="1" w:lastColumn="0" w:noHBand="0" w:noVBand="1"/>
      </w:tblPr>
      <w:tblGrid>
        <w:gridCol w:w="8522"/>
        <w:gridCol w:w="828"/>
      </w:tblGrid>
      <w:tr w:rsidR="00CC2D7D" w:rsidRPr="00CC2D7D" w14:paraId="394F396C" w14:textId="77777777" w:rsidTr="00CC2D7D">
        <w:tc>
          <w:tcPr>
            <w:tcW w:w="9628" w:type="dxa"/>
            <w:gridSpan w:val="2"/>
            <w:shd w:val="clear" w:color="auto" w:fill="F2F2F2"/>
          </w:tcPr>
          <w:p w14:paraId="566D4725"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C2D7D" w:rsidRPr="00CC2D7D" w14:paraId="1027A5BF" w14:textId="77777777" w:rsidTr="00CC2D7D">
        <w:trPr>
          <w:trHeight w:val="144"/>
        </w:trPr>
        <w:tc>
          <w:tcPr>
            <w:tcW w:w="8784" w:type="dxa"/>
          </w:tcPr>
          <w:p w14:paraId="2F5ABC0D" w14:textId="77777777" w:rsidR="00CC2D7D" w:rsidRPr="00CC2D7D" w:rsidRDefault="00CC2D7D" w:rsidP="00CC2D7D">
            <w:pPr>
              <w:autoSpaceDE w:val="0"/>
              <w:autoSpaceDN w:val="0"/>
              <w:adjustRightInd w:val="0"/>
              <w:rPr>
                <w:rFonts w:ascii="Arial" w:hAnsi="Arial" w:cs="Arial"/>
                <w:b/>
                <w:bCs/>
                <w:i/>
              </w:rPr>
            </w:pPr>
            <w:r w:rsidRPr="00CC2D7D">
              <w:rPr>
                <w:rFonts w:ascii="Arial" w:hAnsi="Arial" w:cs="Arial"/>
                <w:b/>
                <w:bCs/>
                <w:i/>
              </w:rPr>
              <w:t>Lux* Resorts and Hotels Code of Conduct and Ethics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46ED1411"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r>
      <w:tr w:rsidR="00CC2D7D" w:rsidRPr="00CC2D7D" w14:paraId="3914D21F" w14:textId="77777777" w:rsidTr="00CC2D7D">
        <w:trPr>
          <w:trHeight w:val="144"/>
        </w:trPr>
        <w:tc>
          <w:tcPr>
            <w:tcW w:w="8784" w:type="dxa"/>
          </w:tcPr>
          <w:p w14:paraId="5C0E547F" w14:textId="77777777" w:rsidR="00CC2D7D" w:rsidRPr="00CC2D7D" w:rsidRDefault="00CC2D7D" w:rsidP="00CC2D7D">
            <w:pPr>
              <w:autoSpaceDE w:val="0"/>
              <w:autoSpaceDN w:val="0"/>
              <w:adjustRightInd w:val="0"/>
              <w:rPr>
                <w:rFonts w:ascii="Arial" w:hAnsi="Arial" w:cs="Arial"/>
                <w:b/>
                <w:bCs/>
                <w:i/>
              </w:rPr>
            </w:pPr>
            <w:r w:rsidRPr="00CC2D7D">
              <w:rPr>
                <w:rFonts w:ascii="Arial" w:hAnsi="Arial" w:cs="Arial"/>
                <w:b/>
                <w:bCs/>
                <w:i/>
              </w:rPr>
              <w:t>Data protection Act 2017</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2CCC6A40" w14:textId="77777777" w:rsidR="00CC2D7D" w:rsidRPr="00CC2D7D" w:rsidRDefault="00CC2D7D" w:rsidP="00CC2D7D">
                <w:pPr>
                  <w:autoSpaceDE w:val="0"/>
                  <w:autoSpaceDN w:val="0"/>
                  <w:adjustRightInd w:val="0"/>
                  <w:jc w:val="center"/>
                  <w:rPr>
                    <w:rFonts w:ascii="Arial" w:hAnsi="Arial" w:cs="Arial"/>
                    <w:b/>
                    <w:bCs/>
                    <w:i/>
                  </w:rPr>
                </w:pPr>
                <w:r w:rsidRPr="00CC2D7D">
                  <w:rPr>
                    <w:rFonts w:ascii="Segoe UI Symbol" w:hAnsi="Segoe UI Symbol" w:cs="Segoe UI Symbol"/>
                    <w:b/>
                    <w:bCs/>
                  </w:rPr>
                  <w:t>☒</w:t>
                </w:r>
              </w:p>
            </w:sdtContent>
          </w:sdt>
        </w:tc>
      </w:tr>
      <w:tr w:rsidR="00CC2D7D" w:rsidRPr="00CC2D7D" w14:paraId="164B19E9" w14:textId="77777777" w:rsidTr="00CC2D7D">
        <w:trPr>
          <w:trHeight w:val="144"/>
        </w:trPr>
        <w:tc>
          <w:tcPr>
            <w:tcW w:w="8784" w:type="dxa"/>
          </w:tcPr>
          <w:p w14:paraId="6ECDC3EE" w14:textId="77777777" w:rsidR="00CC2D7D" w:rsidRPr="00CC2D7D" w:rsidRDefault="00CC2D7D" w:rsidP="00CC2D7D">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EndPr/>
            <w:sdtContent>
              <w:p w14:paraId="66E2650A" w14:textId="77777777" w:rsidR="00CC2D7D" w:rsidRPr="00CC2D7D" w:rsidRDefault="00CC2D7D" w:rsidP="00CC2D7D">
                <w:pPr>
                  <w:autoSpaceDE w:val="0"/>
                  <w:autoSpaceDN w:val="0"/>
                  <w:adjustRightInd w:val="0"/>
                  <w:jc w:val="center"/>
                  <w:rPr>
                    <w:rFonts w:ascii="Arial" w:hAnsi="Arial" w:cs="Arial"/>
                    <w:b/>
                    <w:bCs/>
                    <w:i/>
                  </w:rPr>
                </w:pPr>
                <w:r w:rsidRPr="00CC2D7D">
                  <w:rPr>
                    <w:rFonts w:ascii="Segoe UI Symbol" w:hAnsi="Segoe UI Symbol" w:cs="Segoe UI Symbol"/>
                    <w:b/>
                    <w:bCs/>
                  </w:rPr>
                  <w:t>☐</w:t>
                </w:r>
              </w:p>
            </w:sdtContent>
          </w:sdt>
        </w:tc>
      </w:tr>
    </w:tbl>
    <w:p w14:paraId="5A2DBAFD"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276B505B"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5AF681BB"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D: External Collaborative Research Activity</w:t>
      </w:r>
    </w:p>
    <w:p w14:paraId="3DDBD87F" w14:textId="77777777" w:rsidR="00CC2D7D" w:rsidRPr="00CC2D7D" w:rsidRDefault="00CC2D7D" w:rsidP="00CC2D7D">
      <w:pPr>
        <w:spacing w:after="0" w:line="240" w:lineRule="auto"/>
        <w:rPr>
          <w:rFonts w:ascii="Arial" w:eastAsia="Times New Roman" w:hAnsi="Arial" w:cs="Arial"/>
          <w:bCs/>
          <w:iCs/>
          <w:sz w:val="12"/>
          <w:szCs w:val="12"/>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CC2D7D" w:rsidRPr="00CC2D7D" w14:paraId="7E8510BA" w14:textId="77777777" w:rsidTr="00CC2D7D">
        <w:tc>
          <w:tcPr>
            <w:tcW w:w="6164" w:type="dxa"/>
            <w:gridSpan w:val="2"/>
            <w:shd w:val="clear" w:color="auto" w:fill="F2F2F2"/>
          </w:tcPr>
          <w:p w14:paraId="360D59C0"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Does the research activity involve collaborators outside of the University?</w:t>
            </w:r>
          </w:p>
        </w:tc>
        <w:tc>
          <w:tcPr>
            <w:tcW w:w="981" w:type="dxa"/>
            <w:shd w:val="clear" w:color="auto" w:fill="F2F2F2"/>
            <w:vAlign w:val="center"/>
          </w:tcPr>
          <w:p w14:paraId="3938FDE2"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5A70867D"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703" w:type="dxa"/>
            <w:shd w:val="clear" w:color="auto" w:fill="F2F2F2"/>
            <w:vAlign w:val="center"/>
          </w:tcPr>
          <w:p w14:paraId="29E45CE0"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38CBD3B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753458FF" w14:textId="77777777" w:rsidTr="00CC2D7D">
        <w:tc>
          <w:tcPr>
            <w:tcW w:w="9776" w:type="dxa"/>
            <w:gridSpan w:val="6"/>
          </w:tcPr>
          <w:p w14:paraId="51DFB132" w14:textId="77777777" w:rsidR="00CC2D7D" w:rsidRPr="00CC2D7D" w:rsidRDefault="00CC2D7D" w:rsidP="00CC2D7D">
            <w:pPr>
              <w:autoSpaceDE w:val="0"/>
              <w:autoSpaceDN w:val="0"/>
              <w:adjustRightInd w:val="0"/>
              <w:rPr>
                <w:rFonts w:ascii="Arial" w:hAnsi="Arial" w:cs="Arial"/>
                <w:sz w:val="16"/>
                <w:szCs w:val="16"/>
              </w:rPr>
            </w:pPr>
          </w:p>
          <w:p w14:paraId="0D9DAE4C" w14:textId="77777777" w:rsidR="00CC2D7D" w:rsidRPr="00CC2D7D" w:rsidRDefault="00CC2D7D" w:rsidP="00CC2D7D">
            <w:pPr>
              <w:autoSpaceDE w:val="0"/>
              <w:autoSpaceDN w:val="0"/>
              <w:adjustRightInd w:val="0"/>
              <w:rPr>
                <w:rFonts w:ascii="Arial" w:hAnsi="Arial" w:cs="Arial"/>
                <w:b/>
                <w:bCs/>
                <w:i/>
              </w:rPr>
            </w:pPr>
            <w:r w:rsidRPr="00CC2D7D">
              <w:rPr>
                <w:rFonts w:ascii="Arial" w:hAnsi="Arial" w:cs="Arial"/>
              </w:rPr>
              <w:t>If Yes, please provide the name of the external organisation and name and contact details for the main contact person:</w:t>
            </w:r>
          </w:p>
        </w:tc>
      </w:tr>
      <w:tr w:rsidR="00CC2D7D" w:rsidRPr="00CC2D7D" w14:paraId="19F69D38" w14:textId="77777777" w:rsidTr="00CC2D7D">
        <w:tc>
          <w:tcPr>
            <w:tcW w:w="3431" w:type="dxa"/>
            <w:shd w:val="clear" w:color="auto" w:fill="F2F2F2"/>
          </w:tcPr>
          <w:p w14:paraId="74472219"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Institution</w:t>
            </w:r>
          </w:p>
        </w:tc>
        <w:tc>
          <w:tcPr>
            <w:tcW w:w="6345" w:type="dxa"/>
            <w:gridSpan w:val="5"/>
          </w:tcPr>
          <w:p w14:paraId="67F415D6" w14:textId="77777777" w:rsidR="00CC2D7D" w:rsidRPr="00CC2D7D" w:rsidRDefault="00CC2D7D" w:rsidP="00CC2D7D">
            <w:pPr>
              <w:autoSpaceDE w:val="0"/>
              <w:autoSpaceDN w:val="0"/>
              <w:adjustRightInd w:val="0"/>
              <w:rPr>
                <w:rFonts w:ascii="Arial" w:hAnsi="Arial" w:cs="Arial"/>
                <w:bCs/>
              </w:rPr>
            </w:pPr>
          </w:p>
        </w:tc>
      </w:tr>
      <w:tr w:rsidR="00CC2D7D" w:rsidRPr="00CC2D7D" w14:paraId="2CCEEF87" w14:textId="77777777" w:rsidTr="00CC2D7D">
        <w:tc>
          <w:tcPr>
            <w:tcW w:w="3431" w:type="dxa"/>
            <w:shd w:val="clear" w:color="auto" w:fill="F2F2F2"/>
          </w:tcPr>
          <w:p w14:paraId="24FA2518"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Contact person name</w:t>
            </w:r>
          </w:p>
        </w:tc>
        <w:tc>
          <w:tcPr>
            <w:tcW w:w="6345" w:type="dxa"/>
            <w:gridSpan w:val="5"/>
          </w:tcPr>
          <w:p w14:paraId="2B6DC297" w14:textId="77777777" w:rsidR="00CC2D7D" w:rsidRPr="00CC2D7D" w:rsidRDefault="00CC2D7D" w:rsidP="00CC2D7D">
            <w:pPr>
              <w:autoSpaceDE w:val="0"/>
              <w:autoSpaceDN w:val="0"/>
              <w:adjustRightInd w:val="0"/>
              <w:rPr>
                <w:rFonts w:ascii="Arial" w:hAnsi="Arial" w:cs="Arial"/>
                <w:bCs/>
              </w:rPr>
            </w:pPr>
          </w:p>
        </w:tc>
      </w:tr>
      <w:tr w:rsidR="00CC2D7D" w:rsidRPr="00CC2D7D" w14:paraId="08877517" w14:textId="77777777" w:rsidTr="00CC2D7D">
        <w:tc>
          <w:tcPr>
            <w:tcW w:w="3431" w:type="dxa"/>
            <w:shd w:val="clear" w:color="auto" w:fill="F2F2F2"/>
          </w:tcPr>
          <w:p w14:paraId="19C7CB43"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Contact person e-mail address</w:t>
            </w:r>
          </w:p>
        </w:tc>
        <w:tc>
          <w:tcPr>
            <w:tcW w:w="6345" w:type="dxa"/>
            <w:gridSpan w:val="5"/>
          </w:tcPr>
          <w:p w14:paraId="20CD8C2E" w14:textId="77777777" w:rsidR="00CC2D7D" w:rsidRPr="00CC2D7D" w:rsidRDefault="00CC2D7D" w:rsidP="00CC2D7D">
            <w:pPr>
              <w:autoSpaceDE w:val="0"/>
              <w:autoSpaceDN w:val="0"/>
              <w:adjustRightInd w:val="0"/>
              <w:rPr>
                <w:rFonts w:ascii="Arial" w:hAnsi="Arial" w:cs="Arial"/>
                <w:bCs/>
              </w:rPr>
            </w:pPr>
          </w:p>
        </w:tc>
      </w:tr>
    </w:tbl>
    <w:p w14:paraId="4FA3A58F" w14:textId="77777777" w:rsidR="00CC2D7D" w:rsidRPr="00CC2D7D" w:rsidRDefault="00CC2D7D" w:rsidP="00CC2D7D">
      <w:pPr>
        <w:spacing w:after="0" w:line="240" w:lineRule="auto"/>
        <w:rPr>
          <w:rFonts w:ascii="Arial" w:eastAsia="Times New Roman" w:hAnsi="Arial" w:cs="Arial"/>
          <w:bCs/>
          <w:iCs/>
          <w:sz w:val="16"/>
          <w:szCs w:val="16"/>
          <w:lang w:val="en-GB"/>
        </w:rPr>
      </w:pPr>
    </w:p>
    <w:p w14:paraId="54132D40" w14:textId="77777777" w:rsidR="00CC2D7D" w:rsidRPr="00CC2D7D" w:rsidRDefault="00CC2D7D" w:rsidP="00CC2D7D">
      <w:pPr>
        <w:spacing w:after="0" w:line="240" w:lineRule="auto"/>
        <w:rPr>
          <w:rFonts w:ascii="Arial" w:eastAsia="Times New Roman" w:hAnsi="Arial" w:cs="Arial"/>
          <w:b/>
          <w:bCs/>
          <w:iCs/>
          <w:lang w:val="en-GB"/>
        </w:rPr>
      </w:pPr>
      <w:r w:rsidRPr="00CC2D7D">
        <w:rPr>
          <w:rFonts w:ascii="Arial" w:eastAsia="Times New Roman" w:hAnsi="Arial" w:cs="Arial"/>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CC2D7D" w:rsidRPr="00CC2D7D" w14:paraId="719A6C76" w14:textId="77777777" w:rsidTr="00CC2D7D">
        <w:trPr>
          <w:trHeight w:val="507"/>
        </w:trPr>
        <w:tc>
          <w:tcPr>
            <w:tcW w:w="6164" w:type="dxa"/>
            <w:shd w:val="clear" w:color="auto" w:fill="F2F2F2"/>
            <w:vAlign w:val="center"/>
          </w:tcPr>
          <w:p w14:paraId="7EBBC2F8" w14:textId="77777777" w:rsidR="00CC2D7D" w:rsidRPr="00CC2D7D" w:rsidRDefault="00CC2D7D" w:rsidP="00CC2D7D">
            <w:pPr>
              <w:autoSpaceDE w:val="0"/>
              <w:autoSpaceDN w:val="0"/>
              <w:adjustRightInd w:val="0"/>
              <w:rPr>
                <w:rFonts w:ascii="Arial" w:hAnsi="Arial" w:cs="Arial"/>
                <w:bCs/>
              </w:rPr>
            </w:pPr>
            <w:r w:rsidRPr="00CC2D7D">
              <w:rPr>
                <w:rFonts w:ascii="Arial" w:hAnsi="Arial" w:cs="Arial"/>
                <w:bCs/>
              </w:rPr>
              <w:t>Does this organisation have its own ethics approval system?</w:t>
            </w:r>
          </w:p>
        </w:tc>
        <w:tc>
          <w:tcPr>
            <w:tcW w:w="981" w:type="dxa"/>
            <w:shd w:val="clear" w:color="auto" w:fill="F2F2F2"/>
            <w:vAlign w:val="center"/>
          </w:tcPr>
          <w:p w14:paraId="04339251" w14:textId="77777777" w:rsidR="00CC2D7D" w:rsidRPr="00CC2D7D" w:rsidRDefault="00CC2D7D" w:rsidP="00CC2D7D">
            <w:pPr>
              <w:autoSpaceDE w:val="0"/>
              <w:autoSpaceDN w:val="0"/>
              <w:adjustRightInd w:val="0"/>
              <w:jc w:val="center"/>
              <w:rPr>
                <w:rFonts w:ascii="Arial" w:hAnsi="Arial" w:cs="Arial"/>
                <w:bCs/>
              </w:rPr>
            </w:pPr>
            <w:r w:rsidRPr="00CC2D7D">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980E865"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06" w:type="dxa"/>
            <w:shd w:val="clear" w:color="auto" w:fill="F2F2F2"/>
            <w:vAlign w:val="center"/>
          </w:tcPr>
          <w:p w14:paraId="716042A8" w14:textId="77777777" w:rsidR="00CC2D7D" w:rsidRPr="00CC2D7D" w:rsidRDefault="00CC2D7D" w:rsidP="00CC2D7D">
            <w:pPr>
              <w:autoSpaceDE w:val="0"/>
              <w:autoSpaceDN w:val="0"/>
              <w:adjustRightInd w:val="0"/>
              <w:jc w:val="center"/>
              <w:rPr>
                <w:rFonts w:ascii="Arial" w:hAnsi="Arial" w:cs="Arial"/>
                <w:bCs/>
              </w:rPr>
            </w:pPr>
            <w:r w:rsidRPr="00CC2D7D">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4EA0A5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9105B65" w14:textId="77777777" w:rsidTr="00CC2D7D">
        <w:tc>
          <w:tcPr>
            <w:tcW w:w="9776" w:type="dxa"/>
            <w:gridSpan w:val="5"/>
          </w:tcPr>
          <w:p w14:paraId="4C3FDD0F"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bCs/>
              </w:rPr>
              <w:t>If Yes, please attach a copy of any final approval (or interim approval) from the organisation</w:t>
            </w:r>
          </w:p>
        </w:tc>
      </w:tr>
    </w:tbl>
    <w:p w14:paraId="138F0E75" w14:textId="77777777" w:rsidR="00CC2D7D" w:rsidRPr="00CC2D7D" w:rsidRDefault="00CC2D7D" w:rsidP="00CC2D7D">
      <w:pPr>
        <w:spacing w:after="0" w:line="240" w:lineRule="auto"/>
        <w:rPr>
          <w:rFonts w:ascii="Arial" w:eastAsia="Times New Roman" w:hAnsi="Arial" w:cs="Arial"/>
          <w:bCs/>
          <w:iCs/>
          <w:sz w:val="20"/>
          <w:szCs w:val="20"/>
          <w:lang w:val="en-GB"/>
        </w:rPr>
      </w:pPr>
    </w:p>
    <w:p w14:paraId="722A4D08"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5BDA2464"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E: Details of Research Activity</w:t>
      </w:r>
    </w:p>
    <w:p w14:paraId="5AB2ED2A" w14:textId="77777777" w:rsidR="00CC2D7D" w:rsidRPr="00CC2D7D" w:rsidRDefault="00CC2D7D" w:rsidP="00CC2D7D">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CC2D7D" w:rsidRPr="00CC2D7D" w14:paraId="6BFAEE8C" w14:textId="77777777" w:rsidTr="00CC2D7D">
        <w:trPr>
          <w:trHeight w:val="454"/>
        </w:trPr>
        <w:tc>
          <w:tcPr>
            <w:tcW w:w="1286" w:type="pct"/>
            <w:shd w:val="clear" w:color="auto" w:fill="F2F2F2"/>
            <w:vAlign w:val="center"/>
          </w:tcPr>
          <w:p w14:paraId="1D41401F"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Indicative title:</w:t>
            </w:r>
          </w:p>
        </w:tc>
        <w:tc>
          <w:tcPr>
            <w:tcW w:w="3714" w:type="pct"/>
            <w:gridSpan w:val="3"/>
            <w:vAlign w:val="center"/>
          </w:tcPr>
          <w:p w14:paraId="6B45B34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FIT ME LUX* - How to enhance Team Members’ engagement through well-being initiatives?</w:t>
            </w:r>
          </w:p>
        </w:tc>
      </w:tr>
      <w:tr w:rsidR="00CC2D7D" w:rsidRPr="00CC2D7D" w14:paraId="5DE78995" w14:textId="77777777" w:rsidTr="00CC2D7D">
        <w:trPr>
          <w:trHeight w:val="454"/>
        </w:trPr>
        <w:tc>
          <w:tcPr>
            <w:tcW w:w="1286" w:type="pct"/>
            <w:shd w:val="clear" w:color="auto" w:fill="F2F2F2"/>
            <w:vAlign w:val="center"/>
          </w:tcPr>
          <w:p w14:paraId="149E6F91"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Proposed start date:</w:t>
            </w:r>
          </w:p>
        </w:tc>
        <w:tc>
          <w:tcPr>
            <w:tcW w:w="1262" w:type="pct"/>
            <w:vAlign w:val="center"/>
          </w:tcPr>
          <w:p w14:paraId="1D2AC72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6</w:t>
            </w:r>
            <w:r w:rsidRPr="00CC2D7D">
              <w:rPr>
                <w:rFonts w:ascii="Arial" w:eastAsia="Times New Roman" w:hAnsi="Arial" w:cs="Arial"/>
                <w:vertAlign w:val="superscript"/>
                <w:lang w:val="en-GB"/>
              </w:rPr>
              <w:t>th</w:t>
            </w:r>
            <w:r w:rsidRPr="00CC2D7D">
              <w:rPr>
                <w:rFonts w:ascii="Arial" w:eastAsia="Times New Roman" w:hAnsi="Arial" w:cs="Arial"/>
                <w:lang w:val="en-GB"/>
              </w:rPr>
              <w:t xml:space="preserve"> of June 2019</w:t>
            </w:r>
          </w:p>
        </w:tc>
        <w:tc>
          <w:tcPr>
            <w:tcW w:w="1262" w:type="pct"/>
            <w:shd w:val="clear" w:color="auto" w:fill="F2F2F2"/>
            <w:vAlign w:val="center"/>
          </w:tcPr>
          <w:p w14:paraId="0D26BC7F"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Proposed end date:</w:t>
            </w:r>
          </w:p>
        </w:tc>
        <w:tc>
          <w:tcPr>
            <w:tcW w:w="1190" w:type="pct"/>
            <w:vAlign w:val="center"/>
          </w:tcPr>
          <w:p w14:paraId="221A16C0"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End of October 2019</w:t>
            </w:r>
          </w:p>
        </w:tc>
      </w:tr>
      <w:tr w:rsidR="00CC2D7D" w:rsidRPr="00CC2D7D" w14:paraId="25AEA16A" w14:textId="77777777" w:rsidTr="00CC2D7D">
        <w:trPr>
          <w:trHeight w:val="454"/>
        </w:trPr>
        <w:tc>
          <w:tcPr>
            <w:tcW w:w="5000" w:type="pct"/>
            <w:gridSpan w:val="4"/>
            <w:shd w:val="clear" w:color="auto" w:fill="F2F2F2"/>
            <w:vAlign w:val="center"/>
          </w:tcPr>
          <w:p w14:paraId="1695FE0F"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Arial" w:eastAsia="Times New Roman" w:hAnsi="Arial" w:cs="Arial"/>
                <w:b/>
                <w:lang w:val="en-GB"/>
              </w:rPr>
              <w:t>Purpose of research activity (including aims and objectives)</w:t>
            </w:r>
          </w:p>
          <w:p w14:paraId="134052A1"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C2D7D" w:rsidRPr="00CC2D7D" w14:paraId="4D765044" w14:textId="77777777" w:rsidTr="00CC2D7D">
        <w:trPr>
          <w:trHeight w:val="454"/>
        </w:trPr>
        <w:tc>
          <w:tcPr>
            <w:tcW w:w="5000" w:type="pct"/>
            <w:gridSpan w:val="4"/>
            <w:vAlign w:val="center"/>
          </w:tcPr>
          <w:p w14:paraId="37731874" w14:textId="77777777" w:rsidR="00CC2D7D" w:rsidRPr="00CC2D7D" w:rsidRDefault="00CC2D7D" w:rsidP="00CC2D7D">
            <w:pPr>
              <w:spacing w:after="0" w:line="240" w:lineRule="auto"/>
              <w:rPr>
                <w:rFonts w:ascii="Arial" w:eastAsia="Times New Roman" w:hAnsi="Arial" w:cs="Arial"/>
                <w:b/>
                <w:u w:val="single"/>
                <w:lang w:val="en-GB"/>
              </w:rPr>
            </w:pPr>
            <w:r w:rsidRPr="00CC2D7D">
              <w:rPr>
                <w:rFonts w:ascii="Arial" w:eastAsia="Times New Roman" w:hAnsi="Arial" w:cs="Arial"/>
                <w:b/>
                <w:u w:val="single"/>
                <w:lang w:val="en-GB"/>
              </w:rPr>
              <w:lastRenderedPageBreak/>
              <w:t>Background</w:t>
            </w:r>
          </w:p>
          <w:p w14:paraId="557DF5C7" w14:textId="77777777" w:rsidR="00CC2D7D" w:rsidRPr="00CC2D7D" w:rsidRDefault="00CC2D7D" w:rsidP="00CC2D7D">
            <w:pPr>
              <w:spacing w:after="0" w:line="240" w:lineRule="auto"/>
              <w:rPr>
                <w:rFonts w:ascii="Arial" w:eastAsia="Times New Roman" w:hAnsi="Arial" w:cs="Arial"/>
                <w:b/>
                <w:u w:val="single"/>
                <w:lang w:val="en-GB"/>
              </w:rPr>
            </w:pPr>
          </w:p>
          <w:p w14:paraId="5C4AB2C0"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Being at a managerial level in our company, we have received several constructive feedback from Team Members regarding the facilities provided by the hotels. Therefore, this present study aims to find ways on how to enhance Team Members engagement through well-being programs. Uplifting of existing team members’ facilities such as; quarters, learning room and canteen as well as the creation of a beauty parlour and mini-sports complex.</w:t>
            </w:r>
          </w:p>
          <w:p w14:paraId="38B85953" w14:textId="77777777" w:rsidR="00CC2D7D" w:rsidRPr="00CC2D7D" w:rsidRDefault="00CC2D7D" w:rsidP="00CC2D7D">
            <w:pPr>
              <w:spacing w:after="0" w:line="240" w:lineRule="auto"/>
              <w:rPr>
                <w:rFonts w:ascii="Arial" w:eastAsia="Times New Roman" w:hAnsi="Arial" w:cs="Arial"/>
                <w:lang w:val="en-GB"/>
              </w:rPr>
            </w:pPr>
          </w:p>
          <w:p w14:paraId="13479C5F" w14:textId="77777777" w:rsidR="00CC2D7D" w:rsidRPr="00CC2D7D" w:rsidRDefault="00CC2D7D" w:rsidP="00CC2D7D">
            <w:pPr>
              <w:spacing w:after="0" w:line="240" w:lineRule="auto"/>
              <w:rPr>
                <w:rFonts w:ascii="Arial" w:eastAsia="Times New Roman" w:hAnsi="Arial" w:cs="Arial"/>
                <w:b/>
                <w:u w:val="single"/>
                <w:lang w:val="en-GB"/>
              </w:rPr>
            </w:pPr>
            <w:r w:rsidRPr="00CC2D7D">
              <w:rPr>
                <w:rFonts w:ascii="Arial" w:eastAsia="Times New Roman" w:hAnsi="Arial" w:cs="Arial"/>
                <w:b/>
                <w:u w:val="single"/>
                <w:lang w:val="en-GB"/>
              </w:rPr>
              <w:t>Aims</w:t>
            </w:r>
          </w:p>
          <w:p w14:paraId="3D46AC79" w14:textId="77777777" w:rsidR="00CC2D7D" w:rsidRPr="00CC2D7D" w:rsidRDefault="00CC2D7D" w:rsidP="00CC2D7D">
            <w:pPr>
              <w:spacing w:after="0" w:line="240" w:lineRule="auto"/>
              <w:rPr>
                <w:rFonts w:ascii="Arial" w:eastAsia="Times New Roman" w:hAnsi="Arial" w:cs="Arial"/>
                <w:b/>
                <w:u w:val="single"/>
                <w:lang w:val="en-GB"/>
              </w:rPr>
            </w:pPr>
          </w:p>
          <w:p w14:paraId="5B536E21"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The aims of the research will therefore be:</w:t>
            </w:r>
          </w:p>
          <w:p w14:paraId="2AB4CF7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find out how satisfied our Team Members are with the current facilities provided</w:t>
            </w:r>
          </w:p>
          <w:p w14:paraId="7587DC2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find out what our Team members want as well-being facilities</w:t>
            </w:r>
          </w:p>
          <w:p w14:paraId="7815886D"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benchmark with our competitors on well-being facilities and strategy in place</w:t>
            </w:r>
          </w:p>
          <w:p w14:paraId="6D1FA9B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make recommendations for improvements to our current hotel facilities</w:t>
            </w:r>
          </w:p>
          <w:p w14:paraId="72BED5E0" w14:textId="77777777" w:rsidR="00CC2D7D" w:rsidRPr="00CC2D7D" w:rsidRDefault="00CC2D7D" w:rsidP="00CC2D7D">
            <w:pPr>
              <w:spacing w:after="0" w:line="240" w:lineRule="auto"/>
              <w:rPr>
                <w:rFonts w:ascii="Arial" w:eastAsia="Times New Roman" w:hAnsi="Arial" w:cs="Arial"/>
                <w:sz w:val="20"/>
                <w:szCs w:val="20"/>
                <w:lang w:val="en-GB"/>
              </w:rPr>
            </w:pPr>
          </w:p>
          <w:p w14:paraId="1E1FF115" w14:textId="77777777" w:rsidR="00CC2D7D" w:rsidRPr="00CC2D7D" w:rsidRDefault="00CC2D7D" w:rsidP="00CC2D7D">
            <w:pPr>
              <w:spacing w:after="0" w:line="240" w:lineRule="auto"/>
              <w:rPr>
                <w:rFonts w:ascii="Arial" w:eastAsia="Times New Roman" w:hAnsi="Arial" w:cs="Arial"/>
                <w:b/>
                <w:szCs w:val="20"/>
                <w:u w:val="single"/>
                <w:lang w:val="en-GB"/>
              </w:rPr>
            </w:pPr>
            <w:r w:rsidRPr="00CC2D7D">
              <w:rPr>
                <w:rFonts w:ascii="Arial" w:eastAsia="Times New Roman" w:hAnsi="Arial" w:cs="Arial"/>
                <w:b/>
                <w:szCs w:val="20"/>
                <w:u w:val="single"/>
                <w:lang w:val="en-GB"/>
              </w:rPr>
              <w:t>Learning Outcomes</w:t>
            </w:r>
          </w:p>
          <w:p w14:paraId="4A706C19" w14:textId="77777777" w:rsidR="00CC2D7D" w:rsidRPr="00CC2D7D" w:rsidRDefault="00CC2D7D" w:rsidP="00CC2D7D">
            <w:pPr>
              <w:spacing w:after="0" w:line="240" w:lineRule="auto"/>
              <w:rPr>
                <w:rFonts w:ascii="Arial" w:eastAsia="Times New Roman" w:hAnsi="Arial" w:cs="Arial"/>
                <w:sz w:val="20"/>
                <w:szCs w:val="20"/>
                <w:lang w:val="en-GB"/>
              </w:rPr>
            </w:pPr>
          </w:p>
          <w:p w14:paraId="55EFE12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Enhance our knowledge on how to engage Team Members and what aspects need to be taken                                             into  consideration</w:t>
            </w:r>
          </w:p>
          <w:p w14:paraId="6E9CBE5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Enhance knowledge on how well-being can impact on our Team Members performance</w:t>
            </w:r>
          </w:p>
          <w:p w14:paraId="0E3E625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Work and collaborate as a diverse group on this project</w:t>
            </w:r>
          </w:p>
          <w:p w14:paraId="0A4FD54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Broaden our knowledge on different engagement methods</w:t>
            </w:r>
          </w:p>
          <w:p w14:paraId="33B5388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Be able to understand the benchmarking of our own facilities compared to other companies</w:t>
            </w:r>
          </w:p>
          <w:p w14:paraId="4A45FD3D"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 Enhance our knowledge on the use of online software for design, collection and data analysis of survey questionnaire </w:t>
            </w:r>
          </w:p>
          <w:p w14:paraId="7A10EC77" w14:textId="77777777" w:rsidR="00CC2D7D" w:rsidRPr="00CC2D7D" w:rsidRDefault="00CC2D7D" w:rsidP="00CC2D7D">
            <w:pPr>
              <w:spacing w:after="0" w:line="240" w:lineRule="auto"/>
              <w:rPr>
                <w:rFonts w:ascii="Arial" w:eastAsia="Times New Roman" w:hAnsi="Arial" w:cs="Arial"/>
                <w:lang w:val="en-GB"/>
              </w:rPr>
            </w:pPr>
          </w:p>
          <w:p w14:paraId="764C933A" w14:textId="77777777" w:rsidR="00CC2D7D" w:rsidRPr="00CC2D7D" w:rsidRDefault="00CC2D7D" w:rsidP="00CC2D7D">
            <w:pPr>
              <w:spacing w:after="0" w:line="240" w:lineRule="auto"/>
              <w:ind w:left="720"/>
              <w:contextualSpacing/>
              <w:rPr>
                <w:rFonts w:ascii="Arial" w:eastAsia="Calibri" w:hAnsi="Arial" w:cs="Arial"/>
                <w:sz w:val="24"/>
                <w:lang w:val="en-GB"/>
              </w:rPr>
            </w:pPr>
          </w:p>
          <w:p w14:paraId="72B91DF7" w14:textId="77777777" w:rsidR="00CC2D7D" w:rsidRPr="00CC2D7D" w:rsidRDefault="00CC2D7D" w:rsidP="00CC2D7D">
            <w:pPr>
              <w:spacing w:after="0" w:line="240" w:lineRule="auto"/>
              <w:rPr>
                <w:rFonts w:ascii="Arial" w:eastAsia="Times New Roman" w:hAnsi="Arial" w:cs="Arial"/>
                <w:b/>
                <w:szCs w:val="20"/>
                <w:u w:val="single"/>
                <w:lang w:val="en-GB"/>
              </w:rPr>
            </w:pPr>
            <w:r w:rsidRPr="00CC2D7D">
              <w:rPr>
                <w:rFonts w:ascii="Arial" w:eastAsia="Times New Roman" w:hAnsi="Arial" w:cs="Arial"/>
                <w:b/>
                <w:szCs w:val="20"/>
                <w:u w:val="single"/>
                <w:lang w:val="en-GB"/>
              </w:rPr>
              <w:t>Previous Research</w:t>
            </w:r>
          </w:p>
          <w:p w14:paraId="42BF7D59" w14:textId="77777777" w:rsidR="00CC2D7D" w:rsidRPr="00CC2D7D" w:rsidRDefault="00CC2D7D" w:rsidP="00CC2D7D">
            <w:pPr>
              <w:spacing w:after="0" w:line="240" w:lineRule="auto"/>
              <w:rPr>
                <w:rFonts w:ascii="Calibri" w:eastAsia="Calibri" w:hAnsi="Calibri" w:cs="Times New Roman"/>
                <w:noProof/>
              </w:rPr>
            </w:pPr>
          </w:p>
          <w:p w14:paraId="47389978"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w:t>
            </w:r>
            <w:r w:rsidRPr="00CC2D7D">
              <w:rPr>
                <w:rFonts w:ascii="Calibri" w:eastAsia="Calibri" w:hAnsi="Calibri" w:cs="Times New Roman"/>
                <w:noProof/>
              </w:rPr>
              <w:t xml:space="preserve"> </w:t>
            </w:r>
            <w:r w:rsidRPr="00CC2D7D">
              <w:rPr>
                <w:rFonts w:ascii="Arial" w:eastAsia="Calibri" w:hAnsi="Arial" w:cs="Arial"/>
                <w:noProof/>
              </w:rPr>
              <w:t xml:space="preserve">Why Company Engagement Depends on Employee Feedback| May 17, 2019 By Macorva </w:t>
            </w:r>
          </w:p>
          <w:p w14:paraId="61647E23" w14:textId="77777777" w:rsidR="00CC2D7D" w:rsidRPr="00CC2D7D" w:rsidRDefault="00CC2D7D" w:rsidP="00CC2D7D">
            <w:pPr>
              <w:spacing w:after="0" w:line="240" w:lineRule="auto"/>
              <w:rPr>
                <w:rFonts w:ascii="Arial" w:eastAsia="Calibri" w:hAnsi="Arial" w:cs="Arial"/>
                <w:noProof/>
              </w:rPr>
            </w:pPr>
          </w:p>
          <w:p w14:paraId="6747F3FB"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xml:space="preserve">• How to make employee wellbeing count City A.M; London [London]15 Apr 2015: 21. </w:t>
            </w:r>
          </w:p>
          <w:p w14:paraId="4E67DA45" w14:textId="77777777" w:rsidR="00CC2D7D" w:rsidRPr="00CC2D7D" w:rsidRDefault="00CC2D7D" w:rsidP="00CC2D7D">
            <w:pPr>
              <w:spacing w:after="0" w:line="240" w:lineRule="auto"/>
              <w:rPr>
                <w:rFonts w:ascii="Arial" w:eastAsia="Calibri" w:hAnsi="Arial" w:cs="Arial"/>
                <w:noProof/>
              </w:rPr>
            </w:pPr>
          </w:p>
          <w:p w14:paraId="012D6D1A"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Employee Welfare Fund report annual report 2015</w:t>
            </w:r>
          </w:p>
          <w:p w14:paraId="46BF1E5D" w14:textId="77777777" w:rsidR="00CC2D7D" w:rsidRPr="00CC2D7D" w:rsidRDefault="00CC2D7D" w:rsidP="00CC2D7D">
            <w:pPr>
              <w:spacing w:after="0" w:line="240" w:lineRule="auto"/>
              <w:rPr>
                <w:rFonts w:ascii="Arial" w:eastAsia="Calibri" w:hAnsi="Arial" w:cs="Arial"/>
                <w:noProof/>
              </w:rPr>
            </w:pPr>
          </w:p>
          <w:p w14:paraId="2CFCBE2A"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A Study on Labour Shortage in the Manufacturing sector in Mauritius, Human Resources and Development Council, October 2012</w:t>
            </w:r>
          </w:p>
          <w:p w14:paraId="7718112B" w14:textId="77777777" w:rsidR="00CC2D7D" w:rsidRPr="00CC2D7D" w:rsidRDefault="00CC2D7D" w:rsidP="00CC2D7D">
            <w:pPr>
              <w:spacing w:after="0" w:line="240" w:lineRule="auto"/>
              <w:rPr>
                <w:rFonts w:ascii="Arial" w:eastAsia="Calibri" w:hAnsi="Arial" w:cs="Arial"/>
                <w:noProof/>
              </w:rPr>
            </w:pPr>
          </w:p>
          <w:p w14:paraId="71579C7F"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Great Place to Work Institute UK, Why the hotel sector is a leader in employee engagement, annual report 2017</w:t>
            </w:r>
          </w:p>
          <w:p w14:paraId="491BBA55" w14:textId="77777777" w:rsidR="00CC2D7D" w:rsidRPr="00CC2D7D" w:rsidRDefault="00CC2D7D" w:rsidP="00CC2D7D">
            <w:pPr>
              <w:spacing w:after="0" w:line="240" w:lineRule="auto"/>
              <w:rPr>
                <w:rFonts w:ascii="Arial" w:eastAsia="Times New Roman" w:hAnsi="Arial" w:cs="Arial"/>
                <w:sz w:val="20"/>
                <w:szCs w:val="20"/>
                <w:lang w:val="en-GB"/>
              </w:rPr>
            </w:pPr>
          </w:p>
          <w:sdt>
            <w:sdtPr>
              <w:rPr>
                <w:rFonts w:ascii="Arial" w:eastAsia="Times New Roman" w:hAnsi="Arial" w:cs="Arial"/>
                <w:sz w:val="20"/>
                <w:szCs w:val="20"/>
                <w:lang w:val="en-GB"/>
              </w:rPr>
              <w:id w:val="-573587230"/>
              <w:bibliography/>
            </w:sdtPr>
            <w:sdtEndPr>
              <w:rPr>
                <w:rFonts w:ascii="Times New Roman" w:hAnsi="Times New Roman" w:cs="Times New Roman"/>
              </w:rPr>
            </w:sdtEndPr>
            <w:sdtContent>
              <w:p w14:paraId="47C83502" w14:textId="77777777" w:rsidR="00CC2D7D" w:rsidRPr="00CC2D7D" w:rsidRDefault="00CC2D7D" w:rsidP="00CC2D7D">
                <w:pPr>
                  <w:rPr>
                    <w:rFonts w:ascii="Arial" w:eastAsia="Calibri" w:hAnsi="Arial" w:cs="Arial"/>
                    <w:noProof/>
                    <w:sz w:val="24"/>
                    <w:szCs w:val="24"/>
                  </w:rPr>
                </w:pPr>
                <w:r w:rsidRPr="00CC2D7D">
                  <w:rPr>
                    <w:rFonts w:ascii="Arial" w:eastAsia="Calibri" w:hAnsi="Arial" w:cs="Arial"/>
                    <w:noProof/>
                  </w:rPr>
                  <w:t xml:space="preserve">• </w:t>
                </w:r>
                <w:r w:rsidRPr="00CC2D7D">
                  <w:rPr>
                    <w:rFonts w:ascii="Arial" w:eastAsia="Calibri" w:hAnsi="Arial" w:cs="Arial"/>
                  </w:rPr>
                  <w:fldChar w:fldCharType="begin"/>
                </w:r>
                <w:r w:rsidRPr="00CC2D7D">
                  <w:rPr>
                    <w:rFonts w:ascii="Arial" w:eastAsia="Calibri" w:hAnsi="Arial" w:cs="Arial"/>
                  </w:rPr>
                  <w:instrText xml:space="preserve"> BIBLIOGRAPHY </w:instrText>
                </w:r>
                <w:r w:rsidRPr="00CC2D7D">
                  <w:rPr>
                    <w:rFonts w:ascii="Arial" w:eastAsia="Calibri" w:hAnsi="Arial" w:cs="Arial"/>
                  </w:rPr>
                  <w:fldChar w:fldCharType="separate"/>
                </w:r>
                <w:r w:rsidRPr="00CC2D7D">
                  <w:rPr>
                    <w:rFonts w:ascii="Arial" w:eastAsia="Calibri" w:hAnsi="Arial" w:cs="Arial"/>
                    <w:noProof/>
                  </w:rPr>
                  <w:t xml:space="preserve">Cook, S., 2008. </w:t>
                </w:r>
                <w:r w:rsidRPr="00CC2D7D">
                  <w:rPr>
                    <w:rFonts w:ascii="Arial" w:eastAsia="Calibri" w:hAnsi="Arial" w:cs="Arial"/>
                    <w:i/>
                    <w:iCs/>
                    <w:noProof/>
                  </w:rPr>
                  <w:t xml:space="preserve">get abstract.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https://www.getabstract.com/en/summary/the-essential-guide-to-employee-</w:t>
                </w:r>
                <w:r w:rsidRPr="00CC2D7D">
                  <w:rPr>
                    <w:rFonts w:ascii="Arial" w:eastAsia="Calibri" w:hAnsi="Arial" w:cs="Arial"/>
                    <w:noProof/>
                    <w:u w:val="single"/>
                  </w:rPr>
                  <w:lastRenderedPageBreak/>
                  <w:t>engagement/10834?u=IBLTOGETHER</w:t>
                </w:r>
                <w:r w:rsidRPr="00CC2D7D">
                  <w:rPr>
                    <w:rFonts w:ascii="Arial" w:eastAsia="Calibri" w:hAnsi="Arial" w:cs="Arial"/>
                    <w:noProof/>
                  </w:rPr>
                  <w:br/>
                  <w:t>[Accessed 30 05 2019`].</w:t>
                </w:r>
              </w:p>
              <w:p w14:paraId="66A6574E"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Harter, T. R. a. J., 2010. </w:t>
                </w:r>
                <w:r w:rsidRPr="00CC2D7D">
                  <w:rPr>
                    <w:rFonts w:ascii="Arial" w:eastAsia="Calibri" w:hAnsi="Arial" w:cs="Arial"/>
                    <w:i/>
                    <w:iCs/>
                    <w:noProof/>
                  </w:rPr>
                  <w:t xml:space="preserve">getabstract.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https://www.getabstract.com/en/summary/wellbeing/14114?u=IBLTOGETHER</w:t>
                </w:r>
                <w:r w:rsidRPr="00CC2D7D">
                  <w:rPr>
                    <w:rFonts w:ascii="Arial" w:eastAsia="Calibri" w:hAnsi="Arial" w:cs="Arial"/>
                    <w:noProof/>
                  </w:rPr>
                  <w:br/>
                  <w:t>[Accessed 30 05 2019].</w:t>
                </w:r>
              </w:p>
              <w:p w14:paraId="1670336A"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Herald, N., 2018. </w:t>
                </w:r>
                <w:r w:rsidRPr="00CC2D7D">
                  <w:rPr>
                    <w:rFonts w:ascii="Arial" w:eastAsia="Calibri" w:hAnsi="Arial" w:cs="Arial"/>
                    <w:i/>
                    <w:iCs/>
                    <w:noProof/>
                  </w:rPr>
                  <w:t xml:space="preserve">Smart work places help staff wellbeing.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https://www.nzherald.co.nz/property/news/article.cfm?c_id=8&amp;objectid=11978299</w:t>
                </w:r>
                <w:r w:rsidRPr="00CC2D7D">
                  <w:rPr>
                    <w:rFonts w:ascii="Arial" w:eastAsia="Calibri" w:hAnsi="Arial" w:cs="Arial"/>
                    <w:noProof/>
                  </w:rPr>
                  <w:br/>
                  <w:t>[Accessed 30 05 2019].</w:t>
                </w:r>
              </w:p>
              <w:p w14:paraId="69712872"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Lillian Turner De Tormes Eby, T. D. A., 2012. </w:t>
                </w:r>
                <w:r w:rsidRPr="00CC2D7D">
                  <w:rPr>
                    <w:rFonts w:ascii="Arial" w:eastAsia="Calibri" w:hAnsi="Arial" w:cs="Arial"/>
                    <w:i/>
                    <w:iCs/>
                    <w:noProof/>
                  </w:rPr>
                  <w:t xml:space="preserve">Dawsonera.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https://www-dawsonera-com.ezproxy.uwtsd.ac.uk/readonline/9780203123034/startPage/12/1</w:t>
                </w:r>
                <w:r w:rsidRPr="00CC2D7D">
                  <w:rPr>
                    <w:rFonts w:ascii="Arial" w:eastAsia="Calibri" w:hAnsi="Arial" w:cs="Arial"/>
                    <w:noProof/>
                  </w:rPr>
                  <w:br/>
                  <w:t>[Accessed 30 05 2019].</w:t>
                </w:r>
              </w:p>
              <w:p w14:paraId="35298D6F"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Madelyn Geldenhuys, C. M. H., 2017. The relationship between demographic variables and well-being of women in South African workplaces. </w:t>
                </w:r>
                <w:r w:rsidRPr="00CC2D7D">
                  <w:rPr>
                    <w:rFonts w:ascii="Arial" w:eastAsia="Calibri" w:hAnsi="Arial" w:cs="Arial"/>
                    <w:i/>
                    <w:iCs/>
                    <w:noProof/>
                  </w:rPr>
                  <w:t xml:space="preserve">SA Journal of Human Resource Management, </w:t>
                </w:r>
                <w:r w:rsidRPr="00CC2D7D">
                  <w:rPr>
                    <w:rFonts w:ascii="Arial" w:eastAsia="Calibri" w:hAnsi="Arial" w:cs="Arial"/>
                    <w:noProof/>
                  </w:rPr>
                  <w:t>Volume 15, p. 15(0).</w:t>
                </w:r>
              </w:p>
              <w:p w14:paraId="1623A402"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PaulaUngureanu, F. M., 2019. </w:t>
                </w:r>
                <w:r w:rsidRPr="00CC2D7D">
                  <w:rPr>
                    <w:rFonts w:ascii="Arial" w:eastAsia="Calibri" w:hAnsi="Arial" w:cs="Arial"/>
                    <w:i/>
                    <w:iCs/>
                    <w:noProof/>
                  </w:rPr>
                  <w:t xml:space="preserve">ScienceDirect.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https://www-sciencedirect-com.ezproxy.uwtsd.ac.uk/science/article/pii/S0263237319300441</w:t>
                </w:r>
                <w:r w:rsidRPr="00CC2D7D">
                  <w:rPr>
                    <w:rFonts w:ascii="Arial" w:eastAsia="Calibri" w:hAnsi="Arial" w:cs="Arial"/>
                    <w:noProof/>
                  </w:rPr>
                  <w:br/>
                  <w:t>[Accessed 30 05 2019].</w:t>
                </w:r>
              </w:p>
              <w:p w14:paraId="70579B8B"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Telecom, M., 2019. </w:t>
                </w:r>
                <w:r w:rsidRPr="00CC2D7D">
                  <w:rPr>
                    <w:rFonts w:ascii="Arial" w:eastAsia="Calibri" w:hAnsi="Arial" w:cs="Arial"/>
                    <w:i/>
                    <w:iCs/>
                    <w:noProof/>
                  </w:rPr>
                  <w:t xml:space="preserve">Mauritius Telecom.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https://www.telecom.mu/aboutus/our-people/</w:t>
                </w:r>
                <w:r w:rsidRPr="00CC2D7D">
                  <w:rPr>
                    <w:rFonts w:ascii="Arial" w:eastAsia="Calibri" w:hAnsi="Arial" w:cs="Arial"/>
                    <w:noProof/>
                  </w:rPr>
                  <w:br/>
                  <w:t>[Accessed 30 05 2019].</w:t>
                </w:r>
              </w:p>
              <w:p w14:paraId="6BF713E3"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Wiley, L. P., 2015. </w:t>
                </w:r>
                <w:r w:rsidRPr="00CC2D7D">
                  <w:rPr>
                    <w:rFonts w:ascii="Arial" w:eastAsia="Calibri" w:hAnsi="Arial" w:cs="Arial"/>
                    <w:i/>
                    <w:iCs/>
                    <w:noProof/>
                  </w:rPr>
                  <w:t xml:space="preserve">getabstract.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https://www.getabstract.com/en/summary/workplace-wellness-that-works/25089?u=IBLTOGETHER</w:t>
                </w:r>
                <w:r w:rsidRPr="00CC2D7D">
                  <w:rPr>
                    <w:rFonts w:ascii="Arial" w:eastAsia="Calibri" w:hAnsi="Arial" w:cs="Arial"/>
                    <w:noProof/>
                  </w:rPr>
                  <w:br/>
                  <w:t>[Accessed 30 05 2019].</w:t>
                </w:r>
              </w:p>
              <w:p w14:paraId="00C2D6FE" w14:textId="77777777" w:rsidR="00CC2D7D" w:rsidRPr="00CC2D7D" w:rsidRDefault="00CC2D7D" w:rsidP="00CC2D7D">
                <w:pPr>
                  <w:rPr>
                    <w:rFonts w:ascii="Arial" w:eastAsia="Calibri" w:hAnsi="Arial" w:cs="Arial"/>
                    <w:noProof/>
                    <w:sz w:val="24"/>
                    <w:szCs w:val="24"/>
                  </w:rPr>
                </w:pPr>
                <w:r w:rsidRPr="00CC2D7D">
                  <w:rPr>
                    <w:rFonts w:ascii="Arial" w:eastAsia="Calibri" w:hAnsi="Arial" w:cs="Arial"/>
                    <w:b/>
                    <w:bCs/>
                    <w:noProof/>
                  </w:rPr>
                  <w:fldChar w:fldCharType="end"/>
                </w:r>
                <w:r w:rsidRPr="00CC2D7D">
                  <w:rPr>
                    <w:rFonts w:ascii="Arial" w:eastAsia="Calibri" w:hAnsi="Arial" w:cs="Arial"/>
                    <w:noProof/>
                  </w:rPr>
                  <w:t xml:space="preserve">• Carol Costley, G. E. A. P. G., 2010. </w:t>
                </w:r>
                <w:r w:rsidRPr="00CC2D7D">
                  <w:rPr>
                    <w:rFonts w:ascii="Arial" w:eastAsia="Calibri" w:hAnsi="Arial" w:cs="Arial"/>
                    <w:i/>
                    <w:iCs/>
                    <w:noProof/>
                  </w:rPr>
                  <w:t xml:space="preserve">Doing Work Based Research. </w:t>
                </w:r>
                <w:r w:rsidRPr="00CC2D7D">
                  <w:rPr>
                    <w:rFonts w:ascii="Arial" w:eastAsia="Calibri" w:hAnsi="Arial" w:cs="Arial"/>
                    <w:noProof/>
                  </w:rPr>
                  <w:t>s.l.:s.n.</w:t>
                </w:r>
              </w:p>
              <w:p w14:paraId="4DBE7490" w14:textId="77777777" w:rsidR="00CC2D7D" w:rsidRPr="00CC2D7D" w:rsidRDefault="00CC2D7D" w:rsidP="00CC2D7D">
                <w:pPr>
                  <w:keepNext/>
                  <w:spacing w:after="0" w:line="360" w:lineRule="atLeast"/>
                  <w:outlineLvl w:val="3"/>
                  <w:rPr>
                    <w:rFonts w:ascii="Segoe UI" w:eastAsia="Times New Roman" w:hAnsi="Segoe UI" w:cs="Segoe UI"/>
                    <w:color w:val="000000"/>
                    <w:sz w:val="21"/>
                    <w:szCs w:val="21"/>
                    <w:lang w:val="en-GB"/>
                  </w:rPr>
                </w:pPr>
              </w:p>
              <w:p w14:paraId="1E8A8B30" w14:textId="77777777" w:rsidR="00CC2D7D" w:rsidRPr="00CC2D7D" w:rsidRDefault="005B1EDE" w:rsidP="00CC2D7D">
                <w:pPr>
                  <w:spacing w:after="0" w:line="240" w:lineRule="auto"/>
                  <w:rPr>
                    <w:rFonts w:ascii="Times New Roman" w:eastAsia="Times New Roman" w:hAnsi="Times New Roman" w:cs="Times New Roman"/>
                    <w:sz w:val="20"/>
                    <w:szCs w:val="20"/>
                    <w:lang w:val="en-GB"/>
                  </w:rPr>
                </w:pPr>
              </w:p>
            </w:sdtContent>
          </w:sdt>
          <w:p w14:paraId="440A6B55" w14:textId="77777777" w:rsidR="00CC2D7D" w:rsidRPr="00CC2D7D" w:rsidRDefault="00CC2D7D" w:rsidP="00CC2D7D">
            <w:pPr>
              <w:spacing w:after="0" w:line="240" w:lineRule="auto"/>
              <w:rPr>
                <w:rFonts w:ascii="Arial" w:eastAsia="Times New Roman" w:hAnsi="Arial" w:cs="Arial"/>
                <w:sz w:val="20"/>
                <w:szCs w:val="20"/>
                <w:lang w:val="en-GB"/>
              </w:rPr>
            </w:pPr>
          </w:p>
          <w:p w14:paraId="5EC46CE0" w14:textId="77777777" w:rsidR="00CC2D7D" w:rsidRPr="00CC2D7D" w:rsidRDefault="00CC2D7D" w:rsidP="00CC2D7D">
            <w:pPr>
              <w:spacing w:after="0" w:line="240" w:lineRule="auto"/>
              <w:rPr>
                <w:rFonts w:ascii="Arial" w:eastAsia="Times New Roman" w:hAnsi="Arial" w:cs="Arial"/>
                <w:lang w:val="en-GB"/>
              </w:rPr>
            </w:pPr>
          </w:p>
          <w:p w14:paraId="3091B4C7" w14:textId="77777777" w:rsidR="00CC2D7D" w:rsidRPr="00CC2D7D" w:rsidRDefault="00CC2D7D" w:rsidP="00CC2D7D">
            <w:pPr>
              <w:spacing w:after="0" w:line="240" w:lineRule="auto"/>
              <w:rPr>
                <w:rFonts w:ascii="Arial" w:eastAsia="Times New Roman" w:hAnsi="Arial" w:cs="Arial"/>
                <w:lang w:val="en-GB"/>
              </w:rPr>
            </w:pPr>
          </w:p>
          <w:p w14:paraId="60D1033E"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color w:val="808080"/>
                <w:sz w:val="18"/>
                <w:szCs w:val="18"/>
                <w:lang w:val="en-GB"/>
              </w:rPr>
              <w:t>(this box should expand as you type)</w:t>
            </w:r>
          </w:p>
        </w:tc>
      </w:tr>
      <w:tr w:rsidR="00CC2D7D" w:rsidRPr="00CC2D7D" w14:paraId="19AF74FE" w14:textId="77777777" w:rsidTr="00CC2D7D">
        <w:trPr>
          <w:trHeight w:val="454"/>
        </w:trPr>
        <w:tc>
          <w:tcPr>
            <w:tcW w:w="5000" w:type="pct"/>
            <w:gridSpan w:val="4"/>
            <w:shd w:val="clear" w:color="auto" w:fill="F2F2F2"/>
            <w:vAlign w:val="center"/>
          </w:tcPr>
          <w:p w14:paraId="4EF22C60"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Arial" w:eastAsia="Times New Roman" w:hAnsi="Arial" w:cs="Arial"/>
                <w:b/>
                <w:lang w:val="en-GB"/>
              </w:rPr>
              <w:lastRenderedPageBreak/>
              <w:t>Proposed methods</w:t>
            </w:r>
          </w:p>
          <w:p w14:paraId="3B9D396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Provide a brief summary of all the methods that </w:t>
            </w:r>
            <w:r w:rsidRPr="00CC2D7D">
              <w:rPr>
                <w:rFonts w:ascii="Arial" w:eastAsia="Times New Roman" w:hAnsi="Arial" w:cs="Arial"/>
                <w:b/>
                <w:lang w:val="en-GB"/>
              </w:rPr>
              <w:t>may</w:t>
            </w:r>
            <w:r w:rsidRPr="00CC2D7D">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C2D7D" w:rsidRPr="00CC2D7D" w14:paraId="620CFF38" w14:textId="77777777" w:rsidTr="00CC2D7D">
        <w:trPr>
          <w:trHeight w:val="454"/>
        </w:trPr>
        <w:tc>
          <w:tcPr>
            <w:tcW w:w="5000" w:type="pct"/>
            <w:gridSpan w:val="4"/>
            <w:vAlign w:val="center"/>
          </w:tcPr>
          <w:p w14:paraId="7B27E892" w14:textId="77777777" w:rsidR="00CC2D7D" w:rsidRPr="00CC2D7D" w:rsidRDefault="00CC2D7D" w:rsidP="00CC2D7D">
            <w:pPr>
              <w:spacing w:after="0" w:line="240" w:lineRule="auto"/>
              <w:rPr>
                <w:rFonts w:ascii="Arial" w:eastAsia="Times New Roman" w:hAnsi="Arial" w:cs="Arial"/>
                <w:u w:val="single"/>
                <w:lang w:val="en-GB"/>
              </w:rPr>
            </w:pPr>
            <w:r w:rsidRPr="00CC2D7D">
              <w:rPr>
                <w:rFonts w:ascii="Arial" w:eastAsia="Times New Roman" w:hAnsi="Arial" w:cs="Arial"/>
                <w:u w:val="single"/>
                <w:lang w:val="en-GB"/>
              </w:rPr>
              <w:t>Methodology Position</w:t>
            </w:r>
          </w:p>
          <w:p w14:paraId="45122100"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The methodology to be used for this research will be a mixed of quantitative aspects (survey) and qualitative aspects (focus group &amp; Interview).</w:t>
            </w:r>
          </w:p>
          <w:p w14:paraId="6388CF7F" w14:textId="77777777" w:rsidR="00CC2D7D" w:rsidRPr="00CC2D7D" w:rsidRDefault="00CC2D7D" w:rsidP="00CC2D7D">
            <w:pPr>
              <w:spacing w:after="0" w:line="240" w:lineRule="auto"/>
              <w:rPr>
                <w:rFonts w:ascii="Arial" w:eastAsia="Times New Roman" w:hAnsi="Arial" w:cs="Arial"/>
                <w:lang w:val="en-GB"/>
              </w:rPr>
            </w:pPr>
          </w:p>
          <w:p w14:paraId="128D147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The primary data will be from the survey and Focus group.</w:t>
            </w:r>
          </w:p>
          <w:p w14:paraId="49566D6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Secondary data will be collected from our competitor’s website and interviews and Great Place to Work Survey 2018 for Lux* Grand Gaube and Merville Beach.</w:t>
            </w:r>
          </w:p>
          <w:p w14:paraId="13AFB1EE" w14:textId="77777777" w:rsidR="00CC2D7D" w:rsidRPr="00CC2D7D" w:rsidRDefault="00CC2D7D" w:rsidP="00CC2D7D">
            <w:pPr>
              <w:spacing w:after="0" w:line="240" w:lineRule="auto"/>
              <w:rPr>
                <w:rFonts w:ascii="Arial" w:eastAsia="Times New Roman" w:hAnsi="Arial" w:cs="Arial"/>
                <w:lang w:val="en-GB"/>
              </w:rPr>
            </w:pPr>
          </w:p>
          <w:p w14:paraId="5649C310" w14:textId="77777777" w:rsidR="00CC2D7D" w:rsidRPr="00CC2D7D" w:rsidRDefault="00CC2D7D" w:rsidP="00CC2D7D">
            <w:pPr>
              <w:spacing w:after="0" w:line="240" w:lineRule="auto"/>
              <w:rPr>
                <w:rFonts w:ascii="Arial" w:eastAsia="Times New Roman" w:hAnsi="Arial" w:cs="Arial"/>
                <w:u w:val="single"/>
                <w:lang w:val="en-GB"/>
              </w:rPr>
            </w:pPr>
            <w:r w:rsidRPr="00CC2D7D">
              <w:rPr>
                <w:rFonts w:ascii="Arial" w:eastAsia="Times New Roman" w:hAnsi="Arial" w:cs="Arial"/>
                <w:u w:val="single"/>
                <w:lang w:val="en-GB"/>
              </w:rPr>
              <w:t>Methods</w:t>
            </w:r>
          </w:p>
          <w:p w14:paraId="66CD2137" w14:textId="77777777" w:rsidR="00CC2D7D" w:rsidRPr="00CC2D7D" w:rsidRDefault="00CC2D7D" w:rsidP="00CC2D7D">
            <w:pPr>
              <w:spacing w:after="0" w:line="240" w:lineRule="auto"/>
              <w:rPr>
                <w:rFonts w:ascii="Arial" w:eastAsia="Times New Roman" w:hAnsi="Arial" w:cs="Arial"/>
                <w:lang w:val="en-GB"/>
              </w:rPr>
            </w:pPr>
          </w:p>
          <w:p w14:paraId="6680241A" w14:textId="77777777" w:rsidR="00CC2D7D" w:rsidRPr="00CC2D7D" w:rsidRDefault="00CC2D7D" w:rsidP="00156DF1">
            <w:pPr>
              <w:numPr>
                <w:ilvl w:val="0"/>
                <w:numId w:val="9"/>
              </w:numPr>
              <w:spacing w:after="0" w:line="240" w:lineRule="auto"/>
              <w:contextualSpacing/>
              <w:rPr>
                <w:rFonts w:ascii="Arial" w:eastAsia="Calibri" w:hAnsi="Arial" w:cs="Arial"/>
                <w:u w:val="single"/>
                <w:lang w:val="en-GB"/>
              </w:rPr>
            </w:pPr>
            <w:r w:rsidRPr="00CC2D7D">
              <w:rPr>
                <w:rFonts w:ascii="Arial" w:eastAsia="Calibri" w:hAnsi="Arial" w:cs="Arial"/>
                <w:u w:val="single"/>
                <w:lang w:val="en-GB"/>
              </w:rPr>
              <w:t>Survey</w:t>
            </w:r>
          </w:p>
          <w:p w14:paraId="5CF5F394"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 xml:space="preserve">The purpose of the survey will be to gather information from our Team Members for evaluation of well-being facilities. Survey questionnaires facilitate the quick gathering of information.  The feedback will help us in finding ways to uplift the existing Team Members facilities.  The purpose of the research will be explained and anonymity assured. The survey will be carried out at Merville Beach and Lux* Grand Gaube.  We expect to receive about 40 surveys from Merville Beach and about 80 from Lux* Grand Gaube. </w:t>
            </w:r>
          </w:p>
          <w:p w14:paraId="628E5173" w14:textId="77777777" w:rsidR="00CC2D7D" w:rsidRPr="00CC2D7D" w:rsidRDefault="00CC2D7D" w:rsidP="00CC2D7D">
            <w:pPr>
              <w:spacing w:after="0" w:line="240" w:lineRule="auto"/>
              <w:ind w:left="720"/>
              <w:contextualSpacing/>
              <w:rPr>
                <w:rFonts w:ascii="Arial" w:eastAsia="Calibri" w:hAnsi="Arial" w:cs="Arial"/>
                <w:lang w:val="en-GB"/>
              </w:rPr>
            </w:pPr>
          </w:p>
          <w:p w14:paraId="08D79D12"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To fill the questionnaire, the following alternatives will be given:</w:t>
            </w:r>
          </w:p>
          <w:p w14:paraId="52B16B6B" w14:textId="77777777" w:rsidR="00CC2D7D" w:rsidRPr="00CC2D7D" w:rsidRDefault="00CC2D7D" w:rsidP="00156DF1">
            <w:pPr>
              <w:numPr>
                <w:ilvl w:val="0"/>
                <w:numId w:val="2"/>
              </w:numPr>
              <w:spacing w:after="0" w:line="240" w:lineRule="auto"/>
              <w:contextualSpacing/>
              <w:rPr>
                <w:rFonts w:ascii="Arial" w:eastAsia="Calibri" w:hAnsi="Arial" w:cs="Arial"/>
                <w:lang w:val="en-GB"/>
              </w:rPr>
            </w:pPr>
            <w:r w:rsidRPr="00CC2D7D">
              <w:rPr>
                <w:rFonts w:ascii="Arial" w:eastAsia="Calibri" w:hAnsi="Arial" w:cs="Arial"/>
                <w:lang w:val="en-GB"/>
              </w:rPr>
              <w:t>A link will be sent (participants may use either their phone or personal computer)</w:t>
            </w:r>
          </w:p>
          <w:p w14:paraId="7B72C454" w14:textId="77777777" w:rsidR="00CC2D7D" w:rsidRPr="00CC2D7D" w:rsidRDefault="00CC2D7D" w:rsidP="00156DF1">
            <w:pPr>
              <w:numPr>
                <w:ilvl w:val="0"/>
                <w:numId w:val="2"/>
              </w:numPr>
              <w:spacing w:after="0" w:line="240" w:lineRule="auto"/>
              <w:contextualSpacing/>
              <w:rPr>
                <w:rFonts w:ascii="Arial" w:eastAsia="Calibri" w:hAnsi="Arial" w:cs="Arial"/>
                <w:lang w:val="en-GB"/>
              </w:rPr>
            </w:pPr>
            <w:r w:rsidRPr="00CC2D7D">
              <w:rPr>
                <w:rFonts w:ascii="Arial" w:eastAsia="Calibri" w:hAnsi="Arial" w:cs="Arial"/>
                <w:lang w:val="en-GB"/>
              </w:rPr>
              <w:t>Option of assistance to fill the questionnaire will be offered to participants that are not technology user friendly.</w:t>
            </w:r>
          </w:p>
          <w:p w14:paraId="7CE2D042" w14:textId="77777777" w:rsidR="00CC2D7D" w:rsidRPr="00CC2D7D" w:rsidRDefault="00CC2D7D" w:rsidP="00156DF1">
            <w:pPr>
              <w:numPr>
                <w:ilvl w:val="0"/>
                <w:numId w:val="2"/>
              </w:numPr>
              <w:spacing w:after="0" w:line="240" w:lineRule="auto"/>
              <w:contextualSpacing/>
              <w:rPr>
                <w:rFonts w:ascii="Arial" w:eastAsia="Calibri" w:hAnsi="Arial" w:cs="Arial"/>
                <w:lang w:val="en-GB"/>
              </w:rPr>
            </w:pPr>
            <w:r w:rsidRPr="00CC2D7D">
              <w:rPr>
                <w:rFonts w:ascii="Arial" w:eastAsia="Calibri" w:hAnsi="Arial" w:cs="Arial"/>
                <w:lang w:val="en-GB"/>
              </w:rPr>
              <w:t>Language option will be given as well (French or Mauritian Creole)</w:t>
            </w:r>
          </w:p>
          <w:p w14:paraId="245C7D06" w14:textId="77777777" w:rsidR="00CC2D7D" w:rsidRPr="00CC2D7D" w:rsidRDefault="00CC2D7D" w:rsidP="00CC2D7D">
            <w:pPr>
              <w:spacing w:after="0" w:line="240" w:lineRule="auto"/>
              <w:rPr>
                <w:rFonts w:ascii="Arial" w:eastAsia="Times New Roman" w:hAnsi="Arial" w:cs="Arial"/>
                <w:sz w:val="20"/>
                <w:szCs w:val="20"/>
                <w:lang w:val="en-GB"/>
              </w:rPr>
            </w:pPr>
          </w:p>
          <w:p w14:paraId="0B350B33" w14:textId="77777777" w:rsidR="00CC2D7D" w:rsidRPr="00CC2D7D" w:rsidRDefault="00CC2D7D" w:rsidP="00156DF1">
            <w:pPr>
              <w:numPr>
                <w:ilvl w:val="0"/>
                <w:numId w:val="9"/>
              </w:numPr>
              <w:spacing w:after="0" w:line="240" w:lineRule="auto"/>
              <w:contextualSpacing/>
              <w:rPr>
                <w:rFonts w:ascii="Arial" w:eastAsia="Calibri" w:hAnsi="Arial" w:cs="Arial"/>
                <w:u w:val="single"/>
                <w:lang w:val="en-GB"/>
              </w:rPr>
            </w:pPr>
            <w:r w:rsidRPr="00CC2D7D">
              <w:rPr>
                <w:rFonts w:ascii="Arial" w:eastAsia="Calibri" w:hAnsi="Arial" w:cs="Arial"/>
                <w:u w:val="single"/>
                <w:lang w:val="en-GB"/>
              </w:rPr>
              <w:t>Focus Group</w:t>
            </w:r>
          </w:p>
          <w:p w14:paraId="0CFB69F7"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 xml:space="preserve">The Focus group, which is a gathering of selected people who will participate in a discussion, will help in receiving feedback from different Team Members, Head of Departments and General Managers from the two properties. This Focus Group will be conducted in the presence of a moderator who will ensure that feedback received are unbiased. </w:t>
            </w:r>
          </w:p>
          <w:p w14:paraId="241CD251" w14:textId="77777777" w:rsidR="00CC2D7D" w:rsidRPr="00CC2D7D" w:rsidRDefault="00CC2D7D" w:rsidP="00CC2D7D">
            <w:pPr>
              <w:spacing w:after="0" w:line="240" w:lineRule="auto"/>
              <w:ind w:left="720"/>
              <w:contextualSpacing/>
              <w:rPr>
                <w:rFonts w:ascii="Arial" w:eastAsia="Calibri" w:hAnsi="Arial" w:cs="Arial"/>
                <w:lang w:val="en-GB"/>
              </w:rPr>
            </w:pPr>
          </w:p>
          <w:p w14:paraId="00BD4000"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All three insider researchers will be present at both properties for the Focus Group.</w:t>
            </w:r>
          </w:p>
          <w:p w14:paraId="774CF9EB" w14:textId="77777777" w:rsidR="00CC2D7D" w:rsidRPr="00CC2D7D" w:rsidRDefault="00CC2D7D" w:rsidP="00CC2D7D">
            <w:pPr>
              <w:spacing w:after="0" w:line="240" w:lineRule="auto"/>
              <w:ind w:left="720"/>
              <w:contextualSpacing/>
              <w:rPr>
                <w:rFonts w:ascii="Arial" w:eastAsia="Calibri" w:hAnsi="Arial" w:cs="Arial"/>
                <w:lang w:val="en-GB"/>
              </w:rPr>
            </w:pPr>
          </w:p>
          <w:p w14:paraId="5F1C95DF"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The question structure will be modified and rephrased based on the feedback received from the survey.  The aim is to have contrasting questions for a more in depth analysis and same will be recorded using the Google Forms format.</w:t>
            </w:r>
          </w:p>
          <w:p w14:paraId="66AE67CC" w14:textId="77777777" w:rsidR="00CC2D7D" w:rsidRPr="00CC2D7D" w:rsidRDefault="00CC2D7D" w:rsidP="00CC2D7D">
            <w:pPr>
              <w:spacing w:after="0" w:line="240" w:lineRule="auto"/>
              <w:ind w:left="720"/>
              <w:contextualSpacing/>
              <w:rPr>
                <w:rFonts w:ascii="Arial" w:eastAsia="Calibri" w:hAnsi="Arial" w:cs="Arial"/>
                <w:lang w:val="en-GB"/>
              </w:rPr>
            </w:pPr>
          </w:p>
          <w:p w14:paraId="4BD0EA81" w14:textId="77777777" w:rsidR="00CC2D7D" w:rsidRPr="00CC2D7D" w:rsidRDefault="00CC2D7D" w:rsidP="00CC2D7D">
            <w:pPr>
              <w:spacing w:after="0" w:line="240" w:lineRule="auto"/>
              <w:ind w:left="720"/>
              <w:contextualSpacing/>
              <w:rPr>
                <w:rFonts w:ascii="Arial" w:eastAsia="Calibri" w:hAnsi="Arial" w:cs="Arial"/>
                <w:lang w:val="en-GB"/>
              </w:rPr>
            </w:pPr>
          </w:p>
          <w:p w14:paraId="28C13832" w14:textId="77777777" w:rsidR="00CC2D7D" w:rsidRPr="00CC2D7D" w:rsidRDefault="00CC2D7D" w:rsidP="00CC2D7D">
            <w:pPr>
              <w:spacing w:after="0" w:line="240" w:lineRule="auto"/>
              <w:ind w:left="720"/>
              <w:contextualSpacing/>
              <w:rPr>
                <w:rFonts w:ascii="Arial" w:eastAsia="Calibri" w:hAnsi="Arial" w:cs="Arial"/>
                <w:lang w:val="en-GB"/>
              </w:rPr>
            </w:pPr>
          </w:p>
          <w:p w14:paraId="1795AE22" w14:textId="77777777" w:rsidR="00CC2D7D" w:rsidRPr="00CC2D7D" w:rsidRDefault="00CC2D7D" w:rsidP="00CC2D7D">
            <w:pPr>
              <w:spacing w:after="0" w:line="240" w:lineRule="auto"/>
              <w:ind w:left="720"/>
              <w:contextualSpacing/>
              <w:rPr>
                <w:rFonts w:ascii="Arial" w:eastAsia="Calibri" w:hAnsi="Arial" w:cs="Arial"/>
                <w:lang w:val="en-GB"/>
              </w:rPr>
            </w:pPr>
          </w:p>
          <w:p w14:paraId="64460B44" w14:textId="77777777" w:rsidR="00CC2D7D" w:rsidRPr="00CC2D7D" w:rsidRDefault="00CC2D7D" w:rsidP="00156DF1">
            <w:pPr>
              <w:numPr>
                <w:ilvl w:val="0"/>
                <w:numId w:val="9"/>
              </w:numPr>
              <w:spacing w:after="0" w:line="240" w:lineRule="auto"/>
              <w:contextualSpacing/>
              <w:rPr>
                <w:rFonts w:ascii="Arial" w:eastAsia="Calibri" w:hAnsi="Arial" w:cs="Arial"/>
                <w:u w:val="single"/>
                <w:lang w:val="en-GB"/>
              </w:rPr>
            </w:pPr>
            <w:r w:rsidRPr="00CC2D7D">
              <w:rPr>
                <w:rFonts w:ascii="Arial" w:eastAsia="Calibri" w:hAnsi="Arial" w:cs="Arial"/>
                <w:u w:val="single"/>
                <w:lang w:val="en-GB"/>
              </w:rPr>
              <w:t>Interviews</w:t>
            </w:r>
          </w:p>
          <w:p w14:paraId="6E2B2364" w14:textId="77777777" w:rsidR="00CC2D7D" w:rsidRPr="00CC2D7D" w:rsidRDefault="00CC2D7D" w:rsidP="00CC2D7D">
            <w:pPr>
              <w:spacing w:after="0" w:line="240" w:lineRule="auto"/>
              <w:ind w:left="720"/>
              <w:contextualSpacing/>
              <w:rPr>
                <w:rFonts w:ascii="Arial" w:eastAsia="Calibri" w:hAnsi="Arial" w:cs="Arial"/>
                <w:lang w:val="en-GB"/>
              </w:rPr>
            </w:pPr>
          </w:p>
          <w:p w14:paraId="07F99E8E"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The purpose of interviews is to obtain more detailed qualitative information which could help to identify similar or contrasting responses to the said issue. The benchmarking interviews will be done with both local and international sister properties and competitors, as per their availability. Interviews will be telephone-based or during a meeting and should not take more than 20-30 minutes and anonymised for the purposes of analysis. Questions will refer to the survey questionnaire and will be open-ended so that participants can give long, detailed responses if they wish. All data will be recorded using the Google Forms format.</w:t>
            </w:r>
          </w:p>
          <w:p w14:paraId="0E445E5E" w14:textId="77777777" w:rsidR="00CC2D7D" w:rsidRPr="00CC2D7D" w:rsidRDefault="00CC2D7D" w:rsidP="00CC2D7D">
            <w:pPr>
              <w:spacing w:after="0" w:line="240" w:lineRule="auto"/>
              <w:ind w:left="720"/>
              <w:contextualSpacing/>
              <w:rPr>
                <w:rFonts w:ascii="Arial" w:eastAsia="Calibri" w:hAnsi="Arial" w:cs="Arial"/>
                <w:lang w:val="en-GB"/>
              </w:rPr>
            </w:pPr>
          </w:p>
          <w:p w14:paraId="6FE4F923" w14:textId="77777777" w:rsidR="00CC2D7D" w:rsidRPr="00CC2D7D" w:rsidRDefault="00CC2D7D" w:rsidP="00CC2D7D">
            <w:pPr>
              <w:spacing w:after="0" w:line="240" w:lineRule="auto"/>
              <w:rPr>
                <w:rFonts w:ascii="Arial" w:eastAsia="Times New Roman" w:hAnsi="Arial" w:cs="Arial"/>
                <w:szCs w:val="20"/>
                <w:u w:val="single"/>
                <w:lang w:val="en-GB"/>
              </w:rPr>
            </w:pPr>
          </w:p>
          <w:p w14:paraId="3E36AE5F" w14:textId="77777777" w:rsidR="00CC2D7D" w:rsidRPr="00CC2D7D" w:rsidRDefault="00CC2D7D" w:rsidP="00CC2D7D">
            <w:pPr>
              <w:spacing w:after="0" w:line="240" w:lineRule="auto"/>
              <w:rPr>
                <w:rFonts w:ascii="Arial" w:eastAsia="Times New Roman" w:hAnsi="Arial" w:cs="Arial"/>
                <w:szCs w:val="20"/>
                <w:u w:val="single"/>
                <w:lang w:val="en-GB"/>
              </w:rPr>
            </w:pPr>
            <w:r w:rsidRPr="00CC2D7D">
              <w:rPr>
                <w:rFonts w:ascii="Arial" w:eastAsia="Times New Roman" w:hAnsi="Arial" w:cs="Arial"/>
                <w:szCs w:val="20"/>
                <w:u w:val="single"/>
                <w:lang w:val="en-GB"/>
              </w:rPr>
              <w:lastRenderedPageBreak/>
              <w:t xml:space="preserve"> Analysis</w:t>
            </w:r>
          </w:p>
          <w:p w14:paraId="52CC59B0" w14:textId="77777777" w:rsidR="00CC2D7D" w:rsidRPr="00CC2D7D" w:rsidRDefault="00CC2D7D" w:rsidP="00CC2D7D">
            <w:pPr>
              <w:spacing w:after="0" w:line="240" w:lineRule="auto"/>
              <w:rPr>
                <w:rFonts w:ascii="Arial" w:eastAsia="Times New Roman" w:hAnsi="Arial" w:cs="Arial"/>
                <w:szCs w:val="20"/>
                <w:u w:val="single"/>
                <w:lang w:val="en-GB"/>
              </w:rPr>
            </w:pPr>
          </w:p>
          <w:p w14:paraId="0499935A" w14:textId="77777777" w:rsidR="00CC2D7D" w:rsidRPr="00CC2D7D" w:rsidRDefault="00CC2D7D" w:rsidP="00CC2D7D">
            <w:pPr>
              <w:spacing w:after="0" w:line="240" w:lineRule="auto"/>
              <w:rPr>
                <w:rFonts w:ascii="Arial" w:eastAsia="Times New Roman" w:hAnsi="Arial" w:cs="Arial"/>
                <w:szCs w:val="20"/>
                <w:lang w:val="en-GB"/>
              </w:rPr>
            </w:pPr>
            <w:r w:rsidRPr="00CC2D7D">
              <w:rPr>
                <w:rFonts w:ascii="Arial" w:eastAsia="Times New Roman" w:hAnsi="Arial" w:cs="Arial"/>
                <w:szCs w:val="20"/>
                <w:u w:val="single"/>
                <w:lang w:val="en-GB"/>
              </w:rPr>
              <w:t>Survey</w:t>
            </w:r>
            <w:r w:rsidRPr="00CC2D7D">
              <w:rPr>
                <w:rFonts w:ascii="Arial" w:eastAsia="Times New Roman" w:hAnsi="Arial" w:cs="Arial"/>
                <w:szCs w:val="20"/>
                <w:lang w:val="en-GB"/>
              </w:rPr>
              <w:t>: responses will involve percentage calculations for each aspect of Team Members’ satisfaction for each scale value and these will be summarised and tabulated.</w:t>
            </w:r>
          </w:p>
          <w:p w14:paraId="12B69214" w14:textId="77777777" w:rsidR="00CC2D7D" w:rsidRPr="00CC2D7D" w:rsidRDefault="00CC2D7D" w:rsidP="00CC2D7D">
            <w:pPr>
              <w:spacing w:after="0" w:line="240" w:lineRule="auto"/>
              <w:rPr>
                <w:rFonts w:ascii="Arial" w:eastAsia="Times New Roman" w:hAnsi="Arial" w:cs="Arial"/>
                <w:szCs w:val="20"/>
                <w:lang w:val="en-GB"/>
              </w:rPr>
            </w:pPr>
          </w:p>
          <w:p w14:paraId="010ECD74" w14:textId="77777777" w:rsidR="00CC2D7D" w:rsidRPr="00CC2D7D" w:rsidRDefault="00CC2D7D" w:rsidP="00CC2D7D">
            <w:pPr>
              <w:spacing w:after="0" w:line="240" w:lineRule="auto"/>
              <w:rPr>
                <w:rFonts w:ascii="Arial" w:eastAsia="Times New Roman" w:hAnsi="Arial" w:cs="Arial"/>
                <w:szCs w:val="20"/>
                <w:lang w:val="en-GB"/>
              </w:rPr>
            </w:pPr>
            <w:r w:rsidRPr="00CC2D7D">
              <w:rPr>
                <w:rFonts w:ascii="Arial" w:eastAsia="Times New Roman" w:hAnsi="Arial" w:cs="Arial"/>
                <w:szCs w:val="20"/>
                <w:u w:val="single"/>
                <w:lang w:val="en-GB"/>
              </w:rPr>
              <w:t>Focus grou</w:t>
            </w:r>
            <w:r w:rsidRPr="00CC2D7D">
              <w:rPr>
                <w:rFonts w:ascii="Arial" w:eastAsia="Times New Roman" w:hAnsi="Arial" w:cs="Arial"/>
                <w:szCs w:val="20"/>
                <w:lang w:val="en-GB"/>
              </w:rPr>
              <w:t>p: responses will be analysed so that the key factors influencing responses can be ascertained. Focus group will be part of qualitative research where the Head of Departments will be asked to share their feedback, opinions, knowledge, and insights.  It is appreciated, however, that given the small sample size involved, outputs will be indicative only.</w:t>
            </w:r>
          </w:p>
          <w:p w14:paraId="2FEC99DB" w14:textId="77777777" w:rsidR="00CC2D7D" w:rsidRPr="00CC2D7D" w:rsidRDefault="00CC2D7D" w:rsidP="00CC2D7D">
            <w:pPr>
              <w:spacing w:after="0" w:line="240" w:lineRule="auto"/>
              <w:rPr>
                <w:rFonts w:ascii="Arial" w:eastAsia="Times New Roman" w:hAnsi="Arial" w:cs="Arial"/>
                <w:szCs w:val="20"/>
                <w:lang w:val="en-GB"/>
              </w:rPr>
            </w:pPr>
          </w:p>
          <w:p w14:paraId="22D741AD" w14:textId="77777777" w:rsidR="00CC2D7D" w:rsidRPr="00CC2D7D" w:rsidRDefault="00CC2D7D" w:rsidP="00CC2D7D">
            <w:pPr>
              <w:spacing w:after="0" w:line="240" w:lineRule="auto"/>
              <w:rPr>
                <w:rFonts w:ascii="Arial" w:eastAsia="Times New Roman" w:hAnsi="Arial" w:cs="Arial"/>
                <w:szCs w:val="20"/>
                <w:lang w:val="en-GB"/>
              </w:rPr>
            </w:pPr>
            <w:r w:rsidRPr="00CC2D7D">
              <w:rPr>
                <w:rFonts w:ascii="Arial" w:eastAsia="Times New Roman" w:hAnsi="Arial" w:cs="Arial"/>
                <w:szCs w:val="20"/>
                <w:u w:val="single"/>
                <w:lang w:val="en-GB"/>
              </w:rPr>
              <w:t>Interview</w:t>
            </w:r>
            <w:r w:rsidRPr="00CC2D7D">
              <w:rPr>
                <w:rFonts w:ascii="Arial" w:eastAsia="Times New Roman" w:hAnsi="Arial" w:cs="Arial"/>
                <w:szCs w:val="20"/>
                <w:lang w:val="en-GB"/>
              </w:rPr>
              <w:t>: for the purpose of benchmarking, questions will be based on feedback provided in the survey and it will be open-ended so that participants can give long, detailed responses if they wish.</w:t>
            </w:r>
          </w:p>
          <w:p w14:paraId="36FF4408" w14:textId="77777777" w:rsidR="00CC2D7D" w:rsidRPr="00CC2D7D" w:rsidRDefault="00CC2D7D" w:rsidP="00CC2D7D">
            <w:pPr>
              <w:spacing w:after="0" w:line="240" w:lineRule="auto"/>
              <w:ind w:left="720"/>
              <w:contextualSpacing/>
              <w:rPr>
                <w:rFonts w:ascii="Arial" w:eastAsia="Calibri" w:hAnsi="Arial" w:cs="Arial"/>
                <w:lang w:val="en-GB"/>
              </w:rPr>
            </w:pPr>
          </w:p>
          <w:p w14:paraId="79E1AF3F" w14:textId="77777777" w:rsidR="00CC2D7D" w:rsidRPr="00CC2D7D" w:rsidRDefault="00CC2D7D" w:rsidP="00CC2D7D">
            <w:pPr>
              <w:spacing w:after="0" w:line="240" w:lineRule="auto"/>
              <w:ind w:left="720"/>
              <w:contextualSpacing/>
              <w:rPr>
                <w:rFonts w:ascii="Arial" w:eastAsia="Calibri" w:hAnsi="Arial" w:cs="Arial"/>
                <w:b/>
                <w:lang w:val="en-GB"/>
              </w:rPr>
            </w:pPr>
            <w:r w:rsidRPr="00CC2D7D">
              <w:rPr>
                <w:rFonts w:ascii="Arial" w:eastAsia="Calibri" w:hAnsi="Arial" w:cs="Arial"/>
                <w:color w:val="808080"/>
                <w:sz w:val="18"/>
                <w:szCs w:val="18"/>
                <w:lang w:val="en-GB"/>
              </w:rPr>
              <w:t>(this box should expand as you type)</w:t>
            </w:r>
          </w:p>
        </w:tc>
      </w:tr>
      <w:tr w:rsidR="00CC2D7D" w:rsidRPr="00CC2D7D" w14:paraId="6E5F9AC7" w14:textId="77777777" w:rsidTr="00CC2D7D">
        <w:trPr>
          <w:trHeight w:val="454"/>
        </w:trPr>
        <w:tc>
          <w:tcPr>
            <w:tcW w:w="5000" w:type="pct"/>
            <w:gridSpan w:val="4"/>
            <w:vAlign w:val="center"/>
          </w:tcPr>
          <w:p w14:paraId="27A7E096" w14:textId="77777777" w:rsidR="00CC2D7D" w:rsidRPr="00CC2D7D" w:rsidRDefault="00CC2D7D" w:rsidP="00CC2D7D">
            <w:pPr>
              <w:spacing w:after="0" w:line="240" w:lineRule="auto"/>
              <w:rPr>
                <w:rFonts w:ascii="Arial" w:eastAsia="Times New Roman" w:hAnsi="Arial" w:cs="Arial"/>
                <w:u w:val="single"/>
                <w:lang w:val="en-GB"/>
              </w:rPr>
            </w:pPr>
          </w:p>
        </w:tc>
      </w:tr>
      <w:tr w:rsidR="00CC2D7D" w:rsidRPr="00CC2D7D" w14:paraId="7C5933FC" w14:textId="77777777" w:rsidTr="00CC2D7D">
        <w:trPr>
          <w:trHeight w:val="454"/>
        </w:trPr>
        <w:tc>
          <w:tcPr>
            <w:tcW w:w="5000" w:type="pct"/>
            <w:gridSpan w:val="4"/>
            <w:shd w:val="clear" w:color="auto" w:fill="F2F2F2"/>
            <w:vAlign w:val="center"/>
          </w:tcPr>
          <w:p w14:paraId="64C1BEA6"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Times New Roman" w:eastAsia="Times New Roman" w:hAnsi="Times New Roman" w:cs="Times New Roman"/>
                <w:sz w:val="20"/>
                <w:szCs w:val="20"/>
                <w:lang w:val="en-GB"/>
              </w:rPr>
              <w:br w:type="page"/>
            </w:r>
            <w:r w:rsidRPr="00CC2D7D">
              <w:rPr>
                <w:rFonts w:ascii="Arial" w:eastAsia="Times New Roman" w:hAnsi="Arial" w:cs="Arial"/>
                <w:b/>
                <w:lang w:val="en-GB"/>
              </w:rPr>
              <w:t>Location of research activity</w:t>
            </w:r>
          </w:p>
          <w:p w14:paraId="77BBD7F8"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Identify all locations where research activity will take place.</w:t>
            </w:r>
          </w:p>
        </w:tc>
      </w:tr>
      <w:tr w:rsidR="00CC2D7D" w:rsidRPr="00CC2D7D" w14:paraId="35D9771E" w14:textId="77777777" w:rsidTr="00CC2D7D">
        <w:trPr>
          <w:trHeight w:val="454"/>
        </w:trPr>
        <w:tc>
          <w:tcPr>
            <w:tcW w:w="5000" w:type="pct"/>
            <w:gridSpan w:val="4"/>
            <w:vAlign w:val="center"/>
          </w:tcPr>
          <w:p w14:paraId="052C4429"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All researches will take place in Merville beach Hotel and Lux* Grand Gaube, Mauritius</w:t>
            </w:r>
          </w:p>
          <w:p w14:paraId="0E3F84E1"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color w:val="808080"/>
                <w:sz w:val="18"/>
                <w:szCs w:val="18"/>
                <w:lang w:val="en-GB"/>
              </w:rPr>
              <w:t>(this box should expand as you type)</w:t>
            </w:r>
          </w:p>
        </w:tc>
      </w:tr>
      <w:tr w:rsidR="00CC2D7D" w:rsidRPr="00CC2D7D" w14:paraId="603C005B" w14:textId="77777777" w:rsidTr="00CC2D7D">
        <w:trPr>
          <w:trHeight w:val="454"/>
        </w:trPr>
        <w:tc>
          <w:tcPr>
            <w:tcW w:w="5000" w:type="pct"/>
            <w:gridSpan w:val="4"/>
            <w:shd w:val="clear" w:color="auto" w:fill="F2F2F2"/>
            <w:vAlign w:val="center"/>
          </w:tcPr>
          <w:p w14:paraId="72BB8965"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Arial" w:eastAsia="Times New Roman" w:hAnsi="Arial" w:cs="Arial"/>
                <w:b/>
                <w:lang w:val="en-GB"/>
              </w:rPr>
              <w:t>Research activity outside of the UK</w:t>
            </w:r>
          </w:p>
          <w:p w14:paraId="1F92DD2E"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C2D7D" w:rsidRPr="00CC2D7D" w14:paraId="4C325042" w14:textId="77777777" w:rsidTr="00CC2D7D">
        <w:trPr>
          <w:trHeight w:val="454"/>
        </w:trPr>
        <w:tc>
          <w:tcPr>
            <w:tcW w:w="5000" w:type="pct"/>
            <w:gridSpan w:val="4"/>
            <w:vAlign w:val="center"/>
          </w:tcPr>
          <w:p w14:paraId="78E68A4E" w14:textId="77777777" w:rsidR="00CC2D7D" w:rsidRPr="00CC2D7D" w:rsidRDefault="00CC2D7D" w:rsidP="00CC2D7D">
            <w:pPr>
              <w:spacing w:after="0" w:line="240" w:lineRule="auto"/>
              <w:rPr>
                <w:rFonts w:ascii="Arial" w:eastAsia="Times New Roman" w:hAnsi="Arial" w:cs="Arial"/>
                <w:lang w:val="en-GB"/>
              </w:rPr>
            </w:pPr>
          </w:p>
          <w:p w14:paraId="3F54DE1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Mauritius</w:t>
            </w:r>
          </w:p>
          <w:p w14:paraId="35D875F7"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color w:val="808080"/>
                <w:sz w:val="18"/>
                <w:szCs w:val="18"/>
                <w:lang w:val="en-GB"/>
              </w:rPr>
              <w:t>(this box should expand as you type)</w:t>
            </w:r>
          </w:p>
        </w:tc>
      </w:tr>
    </w:tbl>
    <w:p w14:paraId="413DD16A" w14:textId="77777777" w:rsidR="00CC2D7D" w:rsidRPr="00CC2D7D" w:rsidRDefault="00CC2D7D" w:rsidP="00CC2D7D">
      <w:pPr>
        <w:spacing w:after="0" w:line="240" w:lineRule="auto"/>
        <w:rPr>
          <w:rFonts w:ascii="Arial" w:eastAsia="Times New Roman" w:hAnsi="Arial" w:cs="Arial"/>
          <w:bCs/>
          <w:lang w:val="en-GB"/>
        </w:rPr>
      </w:pPr>
    </w:p>
    <w:p w14:paraId="7B979663"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01714DBA"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F: Scope of Research Activity</w:t>
      </w:r>
    </w:p>
    <w:p w14:paraId="72BF927D" w14:textId="77777777" w:rsidR="00CC2D7D" w:rsidRPr="00CC2D7D" w:rsidRDefault="00CC2D7D" w:rsidP="00CC2D7D">
      <w:pPr>
        <w:spacing w:after="0" w:line="240" w:lineRule="auto"/>
        <w:rPr>
          <w:rFonts w:ascii="Arial" w:eastAsia="Times New Roman" w:hAnsi="Arial" w:cs="Arial"/>
          <w:bCs/>
          <w:iCs/>
          <w:sz w:val="12"/>
          <w:szCs w:val="12"/>
          <w:lang w:val="en-GB"/>
        </w:rPr>
      </w:pPr>
    </w:p>
    <w:tbl>
      <w:tblPr>
        <w:tblStyle w:val="TableGrid1"/>
        <w:tblW w:w="9889" w:type="dxa"/>
        <w:tblLook w:val="04A0" w:firstRow="1" w:lastRow="0" w:firstColumn="1" w:lastColumn="0" w:noHBand="0" w:noVBand="1"/>
      </w:tblPr>
      <w:tblGrid>
        <w:gridCol w:w="8217"/>
        <w:gridCol w:w="850"/>
        <w:gridCol w:w="822"/>
      </w:tblGrid>
      <w:tr w:rsidR="00CC2D7D" w:rsidRPr="00CC2D7D" w14:paraId="2A479187" w14:textId="77777777" w:rsidTr="00CC2D7D">
        <w:tc>
          <w:tcPr>
            <w:tcW w:w="8217" w:type="dxa"/>
            <w:shd w:val="clear" w:color="auto" w:fill="F2F2F2"/>
          </w:tcPr>
          <w:p w14:paraId="3A63AEE9"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Will the research activity include:</w:t>
            </w:r>
          </w:p>
        </w:tc>
        <w:tc>
          <w:tcPr>
            <w:tcW w:w="850" w:type="dxa"/>
            <w:shd w:val="clear" w:color="auto" w:fill="F2F2F2"/>
          </w:tcPr>
          <w:p w14:paraId="1D39FC6F" w14:textId="77777777" w:rsidR="00CC2D7D" w:rsidRPr="00CC2D7D" w:rsidRDefault="00CC2D7D" w:rsidP="00CC2D7D">
            <w:pPr>
              <w:autoSpaceDE w:val="0"/>
              <w:autoSpaceDN w:val="0"/>
              <w:adjustRightInd w:val="0"/>
              <w:jc w:val="center"/>
              <w:rPr>
                <w:rFonts w:ascii="Arial" w:hAnsi="Arial" w:cs="Arial"/>
                <w:b/>
                <w:bCs/>
              </w:rPr>
            </w:pPr>
          </w:p>
          <w:p w14:paraId="5495F55B"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822" w:type="dxa"/>
            <w:shd w:val="clear" w:color="auto" w:fill="F2F2F2"/>
          </w:tcPr>
          <w:p w14:paraId="17F28565" w14:textId="77777777" w:rsidR="00CC2D7D" w:rsidRPr="00CC2D7D" w:rsidRDefault="00CC2D7D" w:rsidP="00CC2D7D">
            <w:pPr>
              <w:autoSpaceDE w:val="0"/>
              <w:autoSpaceDN w:val="0"/>
              <w:adjustRightInd w:val="0"/>
              <w:jc w:val="center"/>
              <w:rPr>
                <w:rFonts w:ascii="Arial" w:hAnsi="Arial" w:cs="Arial"/>
                <w:b/>
                <w:bCs/>
              </w:rPr>
            </w:pPr>
          </w:p>
          <w:p w14:paraId="4DF4254B"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4D654327" w14:textId="77777777" w:rsidTr="00CC2D7D">
        <w:trPr>
          <w:trHeight w:val="439"/>
        </w:trPr>
        <w:tc>
          <w:tcPr>
            <w:tcW w:w="8217" w:type="dxa"/>
            <w:shd w:val="clear" w:color="auto" w:fill="F2F2F2"/>
            <w:vAlign w:val="center"/>
          </w:tcPr>
          <w:p w14:paraId="16A6B55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1488C260"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5D958D9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73904C9" w14:textId="77777777" w:rsidTr="00CC2D7D">
        <w:trPr>
          <w:trHeight w:val="439"/>
        </w:trPr>
        <w:tc>
          <w:tcPr>
            <w:tcW w:w="8217" w:type="dxa"/>
            <w:shd w:val="clear" w:color="auto" w:fill="F2F2F2"/>
            <w:vAlign w:val="center"/>
          </w:tcPr>
          <w:p w14:paraId="40CE0795"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3B05C5D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67843D8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074B32F" w14:textId="77777777" w:rsidTr="00CC2D7D">
        <w:trPr>
          <w:trHeight w:val="403"/>
        </w:trPr>
        <w:tc>
          <w:tcPr>
            <w:tcW w:w="8217" w:type="dxa"/>
            <w:shd w:val="clear" w:color="auto" w:fill="F2F2F2"/>
            <w:vAlign w:val="center"/>
          </w:tcPr>
          <w:p w14:paraId="41797B5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C7CCCA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AC3468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14A488A" w14:textId="77777777" w:rsidTr="00CC2D7D">
        <w:trPr>
          <w:trHeight w:val="403"/>
        </w:trPr>
        <w:tc>
          <w:tcPr>
            <w:tcW w:w="8217" w:type="dxa"/>
            <w:shd w:val="clear" w:color="auto" w:fill="F2F2F2"/>
            <w:vAlign w:val="center"/>
          </w:tcPr>
          <w:p w14:paraId="180AD04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1E49166"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68AAF37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D6542FC" w14:textId="77777777" w:rsidTr="00CC2D7D">
        <w:trPr>
          <w:trHeight w:val="439"/>
        </w:trPr>
        <w:tc>
          <w:tcPr>
            <w:tcW w:w="8217" w:type="dxa"/>
            <w:shd w:val="clear" w:color="auto" w:fill="F2F2F2"/>
            <w:vAlign w:val="center"/>
          </w:tcPr>
          <w:p w14:paraId="19CD8DB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DC3103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F528FD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C434BCC" w14:textId="77777777" w:rsidTr="00CC2D7D">
        <w:trPr>
          <w:trHeight w:val="403"/>
        </w:trPr>
        <w:tc>
          <w:tcPr>
            <w:tcW w:w="8217" w:type="dxa"/>
            <w:shd w:val="clear" w:color="auto" w:fill="F2F2F2"/>
            <w:vAlign w:val="center"/>
          </w:tcPr>
          <w:p w14:paraId="10C79E8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518965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B4CCC3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95B3118" w14:textId="77777777" w:rsidTr="00CC2D7D">
        <w:trPr>
          <w:trHeight w:val="439"/>
        </w:trPr>
        <w:tc>
          <w:tcPr>
            <w:tcW w:w="8217" w:type="dxa"/>
            <w:shd w:val="clear" w:color="auto" w:fill="F2F2F2"/>
            <w:vAlign w:val="center"/>
          </w:tcPr>
          <w:p w14:paraId="7CBFA79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lastRenderedPageBreak/>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F8CA3C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1738FA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694CD73" w14:textId="77777777" w:rsidTr="00CC2D7D">
        <w:trPr>
          <w:trHeight w:val="403"/>
        </w:trPr>
        <w:tc>
          <w:tcPr>
            <w:tcW w:w="8217" w:type="dxa"/>
            <w:shd w:val="clear" w:color="auto" w:fill="F2F2F2"/>
            <w:vAlign w:val="center"/>
          </w:tcPr>
          <w:p w14:paraId="7A77325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9D4396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DAA3A8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D73C8E3" w14:textId="77777777" w:rsidTr="00CC2D7D">
        <w:trPr>
          <w:trHeight w:val="403"/>
        </w:trPr>
        <w:tc>
          <w:tcPr>
            <w:tcW w:w="8217" w:type="dxa"/>
            <w:shd w:val="clear" w:color="auto" w:fill="F2F2F2"/>
            <w:vAlign w:val="center"/>
          </w:tcPr>
          <w:p w14:paraId="059A7E7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2F1310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49F1D48C"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966BAFA" w14:textId="77777777" w:rsidTr="00CC2D7D">
        <w:trPr>
          <w:trHeight w:val="403"/>
        </w:trPr>
        <w:tc>
          <w:tcPr>
            <w:tcW w:w="8217" w:type="dxa"/>
            <w:shd w:val="clear" w:color="auto" w:fill="F2F2F2"/>
            <w:vAlign w:val="center"/>
          </w:tcPr>
          <w:p w14:paraId="3DEE97FD"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549917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25F344F"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6166ADA8" w14:textId="77777777" w:rsidTr="00CC2D7D">
        <w:trPr>
          <w:trHeight w:val="403"/>
        </w:trPr>
        <w:tc>
          <w:tcPr>
            <w:tcW w:w="8217" w:type="dxa"/>
            <w:shd w:val="clear" w:color="auto" w:fill="F2F2F2"/>
            <w:vAlign w:val="center"/>
          </w:tcPr>
          <w:p w14:paraId="051FE17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3194123"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AE4AA5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51051D93" w14:textId="77777777" w:rsidTr="00CC2D7D">
        <w:trPr>
          <w:trHeight w:val="403"/>
        </w:trPr>
        <w:tc>
          <w:tcPr>
            <w:tcW w:w="8217" w:type="dxa"/>
            <w:shd w:val="clear" w:color="auto" w:fill="F2F2F2"/>
            <w:vAlign w:val="center"/>
          </w:tcPr>
          <w:p w14:paraId="3B20E3C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7CEB8F5"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509A7847"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5085312" w14:textId="77777777" w:rsidTr="00CC2D7D">
        <w:trPr>
          <w:trHeight w:val="403"/>
        </w:trPr>
        <w:tc>
          <w:tcPr>
            <w:tcW w:w="8217" w:type="dxa"/>
            <w:shd w:val="clear" w:color="auto" w:fill="F2F2F2"/>
            <w:vAlign w:val="center"/>
          </w:tcPr>
          <w:p w14:paraId="4C4C6BD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AD0FB7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E4C6D4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13EBD933" w14:textId="77777777" w:rsidTr="00CC2D7D">
        <w:trPr>
          <w:trHeight w:val="403"/>
        </w:trPr>
        <w:tc>
          <w:tcPr>
            <w:tcW w:w="8217" w:type="dxa"/>
            <w:shd w:val="clear" w:color="auto" w:fill="F2F2F2"/>
            <w:vAlign w:val="center"/>
          </w:tcPr>
          <w:p w14:paraId="6B67A81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 primary data collection methods, please explain in this box</w:t>
            </w:r>
          </w:p>
          <w:p w14:paraId="02A75571" w14:textId="77777777" w:rsidR="00CC2D7D" w:rsidRPr="00CC2D7D" w:rsidRDefault="00CC2D7D" w:rsidP="00CC2D7D">
            <w:pPr>
              <w:autoSpaceDE w:val="0"/>
              <w:autoSpaceDN w:val="0"/>
              <w:adjustRightInd w:val="0"/>
              <w:rPr>
                <w:rFonts w:ascii="Arial" w:hAnsi="Arial" w:cs="Arial"/>
              </w:rPr>
            </w:pPr>
          </w:p>
          <w:p w14:paraId="68858B9E" w14:textId="77777777" w:rsidR="00CC2D7D" w:rsidRPr="00CC2D7D" w:rsidRDefault="00CC2D7D" w:rsidP="00CC2D7D">
            <w:pPr>
              <w:autoSpaceDE w:val="0"/>
              <w:autoSpaceDN w:val="0"/>
              <w:adjustRightInd w:val="0"/>
              <w:rPr>
                <w:rFonts w:ascii="Arial" w:hAnsi="Arial" w:cs="Arial"/>
              </w:rPr>
            </w:pPr>
          </w:p>
          <w:p w14:paraId="664A15BF" w14:textId="77777777" w:rsidR="00CC2D7D" w:rsidRPr="00CC2D7D" w:rsidRDefault="00CC2D7D" w:rsidP="00CC2D7D">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3314011"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373936F"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sdtContent>
          </w:sdt>
        </w:tc>
      </w:tr>
    </w:tbl>
    <w:p w14:paraId="59F84521" w14:textId="77777777" w:rsidR="00CC2D7D" w:rsidRPr="00CC2D7D" w:rsidRDefault="00CC2D7D" w:rsidP="00CC2D7D">
      <w:pPr>
        <w:spacing w:after="0" w:line="240" w:lineRule="auto"/>
        <w:rPr>
          <w:rFonts w:ascii="Arial" w:eastAsia="Times New Roman" w:hAnsi="Arial" w:cs="Arial"/>
          <w:bCs/>
          <w:iCs/>
          <w:sz w:val="20"/>
          <w:szCs w:val="20"/>
          <w:lang w:val="en-GB"/>
        </w:rPr>
      </w:pPr>
    </w:p>
    <w:p w14:paraId="2480E765" w14:textId="77777777" w:rsidR="00CC2D7D" w:rsidRPr="00CC2D7D" w:rsidRDefault="00CC2D7D" w:rsidP="00CC2D7D">
      <w:pPr>
        <w:spacing w:after="0" w:line="240" w:lineRule="auto"/>
        <w:jc w:val="both"/>
        <w:rPr>
          <w:rFonts w:ascii="Arial" w:eastAsia="Times New Roman" w:hAnsi="Arial" w:cs="Arial"/>
          <w:bCs/>
          <w:iCs/>
          <w:lang w:val="en-GB"/>
        </w:rPr>
      </w:pPr>
      <w:r w:rsidRPr="00CC2D7D">
        <w:rPr>
          <w:rFonts w:ascii="Arial" w:eastAsia="Times New Roman" w:hAnsi="Arial" w:cs="Arial"/>
          <w:bCs/>
          <w:iCs/>
          <w:lang w:val="en-GB"/>
        </w:rPr>
        <w:t xml:space="preserve">If NO to every question, then the research activity is (ethically) low risk and </w:t>
      </w:r>
      <w:r w:rsidRPr="00CC2D7D">
        <w:rPr>
          <w:rFonts w:ascii="Arial" w:eastAsia="Times New Roman" w:hAnsi="Arial" w:cs="Arial"/>
          <w:b/>
          <w:bCs/>
          <w:iCs/>
          <w:lang w:val="en-GB"/>
        </w:rPr>
        <w:t>may</w:t>
      </w:r>
      <w:r w:rsidRPr="00CC2D7D">
        <w:rPr>
          <w:rFonts w:ascii="Arial" w:eastAsia="Times New Roman" w:hAnsi="Arial" w:cs="Arial"/>
          <w:bCs/>
          <w:iCs/>
          <w:lang w:val="en-GB"/>
        </w:rPr>
        <w:t xml:space="preserve"> be exempt from </w:t>
      </w:r>
      <w:r w:rsidRPr="00CC2D7D">
        <w:rPr>
          <w:rFonts w:ascii="Arial" w:eastAsia="Times New Roman" w:hAnsi="Arial" w:cs="Arial"/>
          <w:b/>
          <w:bCs/>
          <w:iCs/>
          <w:lang w:val="en-GB"/>
        </w:rPr>
        <w:t>some</w:t>
      </w:r>
      <w:r w:rsidRPr="00CC2D7D">
        <w:rPr>
          <w:rFonts w:ascii="Arial" w:eastAsia="Times New Roman" w:hAnsi="Arial" w:cs="Arial"/>
          <w:bCs/>
          <w:iCs/>
          <w:lang w:val="en-GB"/>
        </w:rPr>
        <w:t xml:space="preserve"> of the following sections (please refer to Guidance Notes).</w:t>
      </w:r>
    </w:p>
    <w:p w14:paraId="0039D075" w14:textId="77777777" w:rsidR="00CC2D7D" w:rsidRPr="00CC2D7D" w:rsidRDefault="00CC2D7D" w:rsidP="00CC2D7D">
      <w:pPr>
        <w:spacing w:after="0" w:line="240" w:lineRule="auto"/>
        <w:rPr>
          <w:rFonts w:ascii="Arial" w:eastAsia="Times New Roman" w:hAnsi="Arial" w:cs="Arial"/>
          <w:bCs/>
          <w:iCs/>
          <w:lang w:val="en-GB"/>
        </w:rPr>
      </w:pPr>
    </w:p>
    <w:p w14:paraId="64D31288" w14:textId="77777777" w:rsidR="00047A3C" w:rsidRDefault="00CC2D7D" w:rsidP="00047A3C">
      <w:pPr>
        <w:spacing w:after="0" w:line="240" w:lineRule="auto"/>
        <w:rPr>
          <w:rFonts w:ascii="Arial" w:eastAsia="Times New Roman" w:hAnsi="Arial" w:cs="Arial"/>
          <w:bCs/>
          <w:iCs/>
          <w:lang w:val="en-GB"/>
        </w:rPr>
      </w:pPr>
      <w:r w:rsidRPr="00CC2D7D">
        <w:rPr>
          <w:rFonts w:ascii="Arial" w:eastAsia="Times New Roman" w:hAnsi="Arial" w:cs="Arial"/>
          <w:bCs/>
          <w:iCs/>
          <w:lang w:val="en-GB"/>
        </w:rPr>
        <w:t xml:space="preserve">If YES to any question, then no research activity should be undertaken until full ethical approval has been obtained. </w:t>
      </w:r>
    </w:p>
    <w:p w14:paraId="54889582" w14:textId="77777777" w:rsidR="00047A3C" w:rsidRDefault="00047A3C" w:rsidP="00047A3C">
      <w:pPr>
        <w:spacing w:after="0" w:line="240" w:lineRule="auto"/>
        <w:rPr>
          <w:rFonts w:ascii="Arial" w:eastAsia="Times New Roman" w:hAnsi="Arial" w:cs="Arial"/>
          <w:bCs/>
          <w:iCs/>
          <w:lang w:val="en-GB"/>
        </w:rPr>
      </w:pPr>
    </w:p>
    <w:p w14:paraId="51789131" w14:textId="107ADD4D" w:rsidR="00CC2D7D" w:rsidRPr="00CC2D7D" w:rsidRDefault="00CC2D7D" w:rsidP="00047A3C">
      <w:pPr>
        <w:spacing w:after="0" w:line="240" w:lineRule="auto"/>
        <w:rPr>
          <w:rFonts w:ascii="Arial" w:eastAsia="Times New Roman" w:hAnsi="Arial" w:cs="Arial"/>
          <w:b/>
          <w:bCs/>
          <w:lang w:val="en-GB"/>
        </w:rPr>
      </w:pPr>
      <w:r w:rsidRPr="00CC2D7D">
        <w:rPr>
          <w:rFonts w:ascii="Arial" w:eastAsia="Times New Roman" w:hAnsi="Arial" w:cs="Arial"/>
          <w:b/>
          <w:bCs/>
          <w:lang w:val="en-GB"/>
        </w:rPr>
        <w:t>SECTION G: Intended Participants</w:t>
      </w:r>
    </w:p>
    <w:p w14:paraId="1966D640" w14:textId="77777777" w:rsidR="00CC2D7D" w:rsidRPr="00CC2D7D" w:rsidRDefault="00CC2D7D" w:rsidP="00CC2D7D">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CC2D7D" w:rsidRPr="00CC2D7D" w14:paraId="3DE6D4D5" w14:textId="77777777" w:rsidTr="00CC2D7D">
        <w:tc>
          <w:tcPr>
            <w:tcW w:w="7763" w:type="dxa"/>
            <w:shd w:val="clear" w:color="auto" w:fill="F2F2F2"/>
          </w:tcPr>
          <w:p w14:paraId="193619BD"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Who are the intended participants:</w:t>
            </w:r>
          </w:p>
        </w:tc>
        <w:tc>
          <w:tcPr>
            <w:tcW w:w="992" w:type="dxa"/>
            <w:shd w:val="clear" w:color="auto" w:fill="F2F2F2"/>
          </w:tcPr>
          <w:p w14:paraId="4B861BE3" w14:textId="77777777" w:rsidR="00CC2D7D" w:rsidRPr="00CC2D7D" w:rsidRDefault="00CC2D7D" w:rsidP="00CC2D7D">
            <w:pPr>
              <w:autoSpaceDE w:val="0"/>
              <w:autoSpaceDN w:val="0"/>
              <w:adjustRightInd w:val="0"/>
              <w:jc w:val="center"/>
              <w:rPr>
                <w:rFonts w:ascii="Arial" w:hAnsi="Arial" w:cs="Arial"/>
                <w:b/>
                <w:bCs/>
              </w:rPr>
            </w:pPr>
          </w:p>
          <w:p w14:paraId="72E89E17"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shd w:val="clear" w:color="auto" w:fill="F2F2F2"/>
          </w:tcPr>
          <w:p w14:paraId="6105D542" w14:textId="77777777" w:rsidR="00CC2D7D" w:rsidRPr="00CC2D7D" w:rsidRDefault="00CC2D7D" w:rsidP="00CC2D7D">
            <w:pPr>
              <w:autoSpaceDE w:val="0"/>
              <w:autoSpaceDN w:val="0"/>
              <w:adjustRightInd w:val="0"/>
              <w:jc w:val="center"/>
              <w:rPr>
                <w:rFonts w:ascii="Arial" w:hAnsi="Arial" w:cs="Arial"/>
                <w:b/>
                <w:bCs/>
              </w:rPr>
            </w:pPr>
          </w:p>
          <w:p w14:paraId="37D33D63"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7C799A51" w14:textId="77777777" w:rsidTr="00CC2D7D">
        <w:trPr>
          <w:trHeight w:val="439"/>
        </w:trPr>
        <w:tc>
          <w:tcPr>
            <w:tcW w:w="7763" w:type="dxa"/>
            <w:shd w:val="clear" w:color="auto" w:fill="F2F2F2"/>
            <w:vAlign w:val="center"/>
          </w:tcPr>
          <w:p w14:paraId="5B7FCF5C"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142F06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100DCCE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7CFC495" w14:textId="77777777" w:rsidTr="00CC2D7D">
        <w:trPr>
          <w:trHeight w:val="403"/>
        </w:trPr>
        <w:tc>
          <w:tcPr>
            <w:tcW w:w="7763" w:type="dxa"/>
            <w:shd w:val="clear" w:color="auto" w:fill="F2F2F2"/>
            <w:vAlign w:val="center"/>
          </w:tcPr>
          <w:p w14:paraId="602219AC"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173FCC4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58B9B4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B4BDC9E" w14:textId="77777777" w:rsidTr="00CC2D7D">
        <w:trPr>
          <w:trHeight w:val="439"/>
        </w:trPr>
        <w:tc>
          <w:tcPr>
            <w:tcW w:w="7763" w:type="dxa"/>
            <w:shd w:val="clear" w:color="auto" w:fill="F2F2F2"/>
            <w:vAlign w:val="center"/>
          </w:tcPr>
          <w:p w14:paraId="58B57C4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56D2B5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825C03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88AD6C2" w14:textId="77777777" w:rsidTr="00CC2D7D">
        <w:trPr>
          <w:trHeight w:val="403"/>
        </w:trPr>
        <w:tc>
          <w:tcPr>
            <w:tcW w:w="7763" w:type="dxa"/>
            <w:shd w:val="clear" w:color="auto" w:fill="F2F2F2"/>
            <w:vAlign w:val="center"/>
          </w:tcPr>
          <w:p w14:paraId="185B5CB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3FF83C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C6E8FAD"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75E72C2" w14:textId="77777777" w:rsidTr="00CC2D7D">
        <w:trPr>
          <w:trHeight w:val="403"/>
        </w:trPr>
        <w:tc>
          <w:tcPr>
            <w:tcW w:w="7763" w:type="dxa"/>
            <w:shd w:val="clear" w:color="auto" w:fill="F2F2F2"/>
            <w:vAlign w:val="center"/>
          </w:tcPr>
          <w:p w14:paraId="415DB48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2E2A58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BF4549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00202AB" w14:textId="77777777" w:rsidTr="00CC2D7D">
        <w:trPr>
          <w:trHeight w:val="439"/>
        </w:trPr>
        <w:tc>
          <w:tcPr>
            <w:tcW w:w="7763" w:type="dxa"/>
            <w:shd w:val="clear" w:color="auto" w:fill="F2F2F2"/>
            <w:vAlign w:val="center"/>
          </w:tcPr>
          <w:p w14:paraId="3D655C0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487A94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3758F2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9AB6E94" w14:textId="77777777" w:rsidTr="00CC2D7D">
        <w:trPr>
          <w:trHeight w:val="403"/>
        </w:trPr>
        <w:tc>
          <w:tcPr>
            <w:tcW w:w="7763" w:type="dxa"/>
            <w:shd w:val="clear" w:color="auto" w:fill="F2F2F2"/>
            <w:vAlign w:val="center"/>
          </w:tcPr>
          <w:p w14:paraId="082D2DB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840A0C6"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7264A218"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06E59A40" w14:textId="77777777" w:rsidTr="00CC2D7D">
        <w:trPr>
          <w:trHeight w:val="403"/>
        </w:trPr>
        <w:tc>
          <w:tcPr>
            <w:tcW w:w="7763" w:type="dxa"/>
            <w:shd w:val="clear" w:color="auto" w:fill="F2F2F2"/>
            <w:vAlign w:val="center"/>
          </w:tcPr>
          <w:p w14:paraId="60BDE0F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F6CE661"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FCF1857"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F79D3E8" w14:textId="77777777" w:rsidTr="00CC2D7D">
        <w:trPr>
          <w:trHeight w:val="403"/>
        </w:trPr>
        <w:tc>
          <w:tcPr>
            <w:tcW w:w="7763" w:type="dxa"/>
            <w:shd w:val="clear" w:color="auto" w:fill="F2F2F2"/>
            <w:vAlign w:val="center"/>
          </w:tcPr>
          <w:p w14:paraId="315B3828"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Others (please identify):</w:t>
            </w:r>
          </w:p>
          <w:p w14:paraId="13862522" w14:textId="77777777" w:rsidR="00CC2D7D" w:rsidRPr="00CC2D7D" w:rsidRDefault="00CC2D7D" w:rsidP="00CC2D7D">
            <w:pPr>
              <w:autoSpaceDE w:val="0"/>
              <w:autoSpaceDN w:val="0"/>
              <w:adjustRightInd w:val="0"/>
              <w:rPr>
                <w:rFonts w:ascii="Arial" w:hAnsi="Arial" w:cs="Arial"/>
              </w:rPr>
            </w:pPr>
          </w:p>
          <w:p w14:paraId="1C4B5196" w14:textId="77777777" w:rsidR="00CC2D7D" w:rsidRPr="00CC2D7D" w:rsidRDefault="00CC2D7D" w:rsidP="00CC2D7D">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0859ED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12C670A"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bl>
    <w:p w14:paraId="0FC34D11" w14:textId="77777777" w:rsidR="00CC2D7D" w:rsidRPr="00CC2D7D" w:rsidRDefault="00CC2D7D" w:rsidP="00CC2D7D">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9889"/>
      </w:tblGrid>
      <w:tr w:rsidR="00CC2D7D" w:rsidRPr="00CC2D7D" w14:paraId="7D2402B2" w14:textId="77777777" w:rsidTr="00CC2D7D">
        <w:trPr>
          <w:trHeight w:val="403"/>
        </w:trPr>
        <w:tc>
          <w:tcPr>
            <w:tcW w:w="9889" w:type="dxa"/>
            <w:shd w:val="clear" w:color="auto" w:fill="F2F2F2"/>
            <w:vAlign w:val="center"/>
          </w:tcPr>
          <w:p w14:paraId="52703A39" w14:textId="77777777" w:rsidR="00CC2D7D" w:rsidRPr="00CC2D7D" w:rsidRDefault="00CC2D7D" w:rsidP="00CC2D7D">
            <w:pPr>
              <w:rPr>
                <w:rFonts w:ascii="Arial" w:hAnsi="Arial" w:cs="Arial"/>
                <w:b/>
              </w:rPr>
            </w:pPr>
            <w:r w:rsidRPr="00CC2D7D">
              <w:rPr>
                <w:rFonts w:ascii="Arial" w:hAnsi="Arial" w:cs="Arial"/>
                <w:b/>
              </w:rPr>
              <w:t>Participant numbers and source</w:t>
            </w:r>
          </w:p>
          <w:p w14:paraId="36768DA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 xml:space="preserve">Provide an estimate of the expected number of participants. How will you identify participants and how will they be recruited? </w:t>
            </w:r>
          </w:p>
        </w:tc>
      </w:tr>
      <w:tr w:rsidR="00CC2D7D" w:rsidRPr="00CC2D7D" w14:paraId="71C36883" w14:textId="77777777" w:rsidTr="00CC2D7D">
        <w:trPr>
          <w:trHeight w:val="403"/>
        </w:trPr>
        <w:tc>
          <w:tcPr>
            <w:tcW w:w="9889" w:type="dxa"/>
            <w:vAlign w:val="center"/>
          </w:tcPr>
          <w:p w14:paraId="6988631E" w14:textId="77777777" w:rsidR="00CC2D7D" w:rsidRPr="00CC2D7D" w:rsidRDefault="00CC2D7D" w:rsidP="00CC2D7D">
            <w:pPr>
              <w:rPr>
                <w:rFonts w:ascii="Arial" w:hAnsi="Arial" w:cs="Arial"/>
              </w:rPr>
            </w:pPr>
            <w:r w:rsidRPr="00CC2D7D">
              <w:rPr>
                <w:rFonts w:ascii="Arial" w:hAnsi="Arial" w:cs="Arial"/>
              </w:rPr>
              <w:t>Participants will comprise of about 80 Team Members and about 20 Head of Departments  from both Merville Beach and Lux* Grand Gaube.</w:t>
            </w:r>
          </w:p>
          <w:p w14:paraId="304F6ADD" w14:textId="77777777" w:rsidR="00CC2D7D" w:rsidRPr="00CC2D7D" w:rsidRDefault="00CC2D7D" w:rsidP="00CC2D7D">
            <w:pPr>
              <w:rPr>
                <w:rFonts w:ascii="Arial" w:hAnsi="Arial" w:cs="Arial"/>
                <w:b/>
              </w:rPr>
            </w:pPr>
            <w:r w:rsidRPr="00CC2D7D">
              <w:rPr>
                <w:rFonts w:ascii="Arial" w:hAnsi="Arial" w:cs="Arial"/>
                <w:color w:val="808080"/>
                <w:sz w:val="18"/>
                <w:szCs w:val="18"/>
              </w:rPr>
              <w:t>this box should expand as you type)</w:t>
            </w:r>
          </w:p>
        </w:tc>
      </w:tr>
    </w:tbl>
    <w:p w14:paraId="708D6DB0" w14:textId="77777777" w:rsidR="00CC2D7D" w:rsidRPr="00CC2D7D" w:rsidRDefault="00CC2D7D" w:rsidP="00CC2D7D">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6629"/>
        <w:gridCol w:w="1134"/>
        <w:gridCol w:w="992"/>
        <w:gridCol w:w="1134"/>
      </w:tblGrid>
      <w:tr w:rsidR="00CC2D7D" w:rsidRPr="00CC2D7D" w14:paraId="2AFA7A7E" w14:textId="77777777" w:rsidTr="00CC2D7D">
        <w:tc>
          <w:tcPr>
            <w:tcW w:w="6629" w:type="dxa"/>
            <w:shd w:val="clear" w:color="auto" w:fill="F2F2F2"/>
          </w:tcPr>
          <w:p w14:paraId="7CB5DBC4"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Information for participants:</w:t>
            </w:r>
          </w:p>
        </w:tc>
        <w:tc>
          <w:tcPr>
            <w:tcW w:w="1134" w:type="dxa"/>
            <w:shd w:val="clear" w:color="auto" w:fill="F2F2F2"/>
            <w:vAlign w:val="bottom"/>
          </w:tcPr>
          <w:p w14:paraId="67BCDE85" w14:textId="77777777" w:rsidR="00CC2D7D" w:rsidRPr="00CC2D7D" w:rsidRDefault="00CC2D7D" w:rsidP="00CC2D7D">
            <w:pPr>
              <w:autoSpaceDE w:val="0"/>
              <w:autoSpaceDN w:val="0"/>
              <w:adjustRightInd w:val="0"/>
              <w:jc w:val="center"/>
              <w:rPr>
                <w:rFonts w:ascii="Arial" w:hAnsi="Arial" w:cs="Arial"/>
                <w:b/>
                <w:bCs/>
                <w:sz w:val="16"/>
                <w:szCs w:val="16"/>
              </w:rPr>
            </w:pPr>
          </w:p>
          <w:p w14:paraId="53B178F2"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992" w:type="dxa"/>
            <w:shd w:val="clear" w:color="auto" w:fill="F2F2F2"/>
            <w:vAlign w:val="bottom"/>
          </w:tcPr>
          <w:p w14:paraId="5A79B394"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c>
          <w:tcPr>
            <w:tcW w:w="1134" w:type="dxa"/>
            <w:shd w:val="clear" w:color="auto" w:fill="F2F2F2"/>
          </w:tcPr>
          <w:p w14:paraId="09EB228A" w14:textId="77777777" w:rsidR="00CC2D7D" w:rsidRPr="00CC2D7D" w:rsidRDefault="00CC2D7D" w:rsidP="00CC2D7D">
            <w:pPr>
              <w:autoSpaceDE w:val="0"/>
              <w:autoSpaceDN w:val="0"/>
              <w:adjustRightInd w:val="0"/>
              <w:jc w:val="center"/>
              <w:rPr>
                <w:rFonts w:ascii="Arial" w:hAnsi="Arial" w:cs="Arial"/>
                <w:b/>
                <w:bCs/>
                <w:sz w:val="16"/>
                <w:szCs w:val="16"/>
              </w:rPr>
            </w:pPr>
          </w:p>
          <w:p w14:paraId="1C98BF95"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N/A</w:t>
            </w:r>
          </w:p>
        </w:tc>
      </w:tr>
      <w:tr w:rsidR="00CC2D7D" w:rsidRPr="00CC2D7D" w14:paraId="5283E2AA" w14:textId="77777777" w:rsidTr="00CC2D7D">
        <w:trPr>
          <w:trHeight w:val="439"/>
        </w:trPr>
        <w:tc>
          <w:tcPr>
            <w:tcW w:w="6629" w:type="dxa"/>
            <w:shd w:val="clear" w:color="auto" w:fill="F2F2F2"/>
            <w:vAlign w:val="center"/>
          </w:tcPr>
          <w:p w14:paraId="6639F29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lastRenderedPageBreak/>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81B606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D4DD39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DBC0E7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01ABA95" w14:textId="77777777" w:rsidTr="00CC2D7D">
        <w:trPr>
          <w:trHeight w:val="403"/>
        </w:trPr>
        <w:tc>
          <w:tcPr>
            <w:tcW w:w="6629" w:type="dxa"/>
            <w:shd w:val="clear" w:color="auto" w:fill="F2F2F2"/>
            <w:vAlign w:val="center"/>
          </w:tcPr>
          <w:p w14:paraId="289B822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0DBF4D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14BE50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79EBF3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0BE4ACD" w14:textId="77777777" w:rsidTr="00CC2D7D">
        <w:trPr>
          <w:trHeight w:val="439"/>
        </w:trPr>
        <w:tc>
          <w:tcPr>
            <w:tcW w:w="6629" w:type="dxa"/>
            <w:shd w:val="clear" w:color="auto" w:fill="F2F2F2"/>
            <w:vAlign w:val="center"/>
          </w:tcPr>
          <w:p w14:paraId="5C74CDE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80C06B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06A4E41"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949012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475E133" w14:textId="77777777" w:rsidTr="00CC2D7D">
        <w:trPr>
          <w:trHeight w:val="403"/>
        </w:trPr>
        <w:tc>
          <w:tcPr>
            <w:tcW w:w="6629" w:type="dxa"/>
            <w:shd w:val="clear" w:color="auto" w:fill="F2F2F2"/>
            <w:vAlign w:val="center"/>
          </w:tcPr>
          <w:p w14:paraId="3F486A3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581EE43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4251873"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0E27B5C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C18AB6E" w14:textId="77777777" w:rsidTr="00CC2D7D">
        <w:trPr>
          <w:trHeight w:val="439"/>
        </w:trPr>
        <w:tc>
          <w:tcPr>
            <w:tcW w:w="6629" w:type="dxa"/>
            <w:shd w:val="clear" w:color="auto" w:fill="F2F2F2"/>
            <w:vAlign w:val="center"/>
          </w:tcPr>
          <w:p w14:paraId="594D1AB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E060F3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9823759"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3923C1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E5AA274" w14:textId="77777777" w:rsidTr="00CC2D7D">
        <w:trPr>
          <w:trHeight w:val="403"/>
        </w:trPr>
        <w:tc>
          <w:tcPr>
            <w:tcW w:w="6629" w:type="dxa"/>
            <w:shd w:val="clear" w:color="auto" w:fill="F2F2F2"/>
            <w:vAlign w:val="center"/>
          </w:tcPr>
          <w:p w14:paraId="197569B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865414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F866303"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11914D9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624EDE69" w14:textId="77777777" w:rsidTr="00CC2D7D">
        <w:trPr>
          <w:trHeight w:val="439"/>
        </w:trPr>
        <w:tc>
          <w:tcPr>
            <w:tcW w:w="6629" w:type="dxa"/>
            <w:shd w:val="clear" w:color="auto" w:fill="F2F2F2"/>
            <w:vAlign w:val="center"/>
          </w:tcPr>
          <w:p w14:paraId="4616F4A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9B3E96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60E0C9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6406574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867A8D4" w14:textId="77777777" w:rsidTr="00CC2D7D">
        <w:trPr>
          <w:trHeight w:val="403"/>
        </w:trPr>
        <w:tc>
          <w:tcPr>
            <w:tcW w:w="6629" w:type="dxa"/>
            <w:shd w:val="clear" w:color="auto" w:fill="F2F2F2"/>
            <w:vAlign w:val="center"/>
          </w:tcPr>
          <w:p w14:paraId="06B7550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2451906"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FDDD936"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2CE2EB3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7998B53" w14:textId="77777777" w:rsidTr="00CC2D7D">
        <w:trPr>
          <w:trHeight w:val="439"/>
        </w:trPr>
        <w:tc>
          <w:tcPr>
            <w:tcW w:w="6629" w:type="dxa"/>
            <w:shd w:val="clear" w:color="auto" w:fill="F2F2F2"/>
            <w:vAlign w:val="center"/>
          </w:tcPr>
          <w:p w14:paraId="5BC497C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0002B3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18719CD"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6F59D1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7A1B2453" w14:textId="77777777" w:rsidTr="00CC2D7D">
        <w:trPr>
          <w:trHeight w:val="403"/>
        </w:trPr>
        <w:tc>
          <w:tcPr>
            <w:tcW w:w="9889" w:type="dxa"/>
            <w:gridSpan w:val="4"/>
            <w:shd w:val="clear" w:color="auto" w:fill="F2F2F2"/>
            <w:vAlign w:val="center"/>
          </w:tcPr>
          <w:p w14:paraId="6882B9B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NO</w:t>
            </w:r>
            <w:r w:rsidRPr="00CC2D7D">
              <w:rPr>
                <w:rFonts w:ascii="Arial" w:hAnsi="Arial" w:cs="Arial"/>
                <w:b/>
                <w:bCs/>
              </w:rPr>
              <w:t xml:space="preserve"> </w:t>
            </w:r>
            <w:r w:rsidRPr="00CC2D7D">
              <w:rPr>
                <w:rFonts w:ascii="Arial" w:hAnsi="Arial" w:cs="Arial"/>
              </w:rPr>
              <w:t xml:space="preserve">to any of above questions, please give an explanation </w:t>
            </w:r>
          </w:p>
        </w:tc>
      </w:tr>
      <w:tr w:rsidR="00CC2D7D" w:rsidRPr="00CC2D7D" w14:paraId="54E98381" w14:textId="77777777" w:rsidTr="00CC2D7D">
        <w:trPr>
          <w:trHeight w:val="403"/>
        </w:trPr>
        <w:tc>
          <w:tcPr>
            <w:tcW w:w="9889" w:type="dxa"/>
            <w:gridSpan w:val="4"/>
            <w:vAlign w:val="center"/>
          </w:tcPr>
          <w:p w14:paraId="7E4D809B" w14:textId="77777777" w:rsidR="00CC2D7D" w:rsidRPr="00CC2D7D" w:rsidRDefault="00CC2D7D" w:rsidP="00CC2D7D">
            <w:pPr>
              <w:autoSpaceDE w:val="0"/>
              <w:autoSpaceDN w:val="0"/>
              <w:adjustRightInd w:val="0"/>
              <w:rPr>
                <w:rFonts w:ascii="Arial" w:hAnsi="Arial" w:cs="Arial"/>
              </w:rPr>
            </w:pPr>
          </w:p>
          <w:p w14:paraId="7E4BAF45" w14:textId="77777777" w:rsidR="00CC2D7D" w:rsidRPr="00CC2D7D" w:rsidRDefault="00CC2D7D" w:rsidP="00CC2D7D">
            <w:pPr>
              <w:autoSpaceDE w:val="0"/>
              <w:autoSpaceDN w:val="0"/>
              <w:adjustRightInd w:val="0"/>
              <w:rPr>
                <w:rFonts w:ascii="Arial" w:hAnsi="Arial" w:cs="Arial"/>
              </w:rPr>
            </w:pPr>
          </w:p>
          <w:p w14:paraId="388FD8BC" w14:textId="77777777" w:rsidR="00CC2D7D" w:rsidRPr="00CC2D7D" w:rsidRDefault="00CC2D7D" w:rsidP="00CC2D7D">
            <w:pPr>
              <w:autoSpaceDE w:val="0"/>
              <w:autoSpaceDN w:val="0"/>
              <w:adjustRightInd w:val="0"/>
              <w:rPr>
                <w:rFonts w:ascii="Arial" w:hAnsi="Arial" w:cs="Arial"/>
              </w:rPr>
            </w:pPr>
          </w:p>
          <w:p w14:paraId="017A8914"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1D66D165" w14:textId="77777777" w:rsidR="00CC2D7D" w:rsidRPr="00CC2D7D" w:rsidRDefault="00CC2D7D" w:rsidP="00CC2D7D">
      <w:pPr>
        <w:spacing w:after="0" w:line="240" w:lineRule="auto"/>
        <w:rPr>
          <w:rFonts w:ascii="Arial" w:eastAsia="Times New Roman" w:hAnsi="Arial" w:cs="Arial"/>
          <w:lang w:val="en-GB"/>
        </w:rPr>
      </w:pPr>
    </w:p>
    <w:p w14:paraId="0C7BD35B" w14:textId="77777777" w:rsidR="00CC2D7D" w:rsidRPr="00CC2D7D" w:rsidRDefault="00CC2D7D" w:rsidP="00CC2D7D">
      <w:pPr>
        <w:spacing w:after="0" w:line="240" w:lineRule="auto"/>
        <w:rPr>
          <w:rFonts w:ascii="Arial" w:eastAsia="Times New Roman" w:hAnsi="Arial" w:cs="Arial"/>
          <w:lang w:val="en-GB"/>
        </w:rPr>
      </w:pPr>
    </w:p>
    <w:p w14:paraId="0567FE5D" w14:textId="16DC8175" w:rsidR="00CC2D7D" w:rsidRPr="00CC2D7D" w:rsidRDefault="00CC2D7D" w:rsidP="00CC2D7D">
      <w:pPr>
        <w:spacing w:after="0" w:line="240" w:lineRule="auto"/>
        <w:rPr>
          <w:rFonts w:ascii="Times New Roman" w:eastAsia="Times New Roman" w:hAnsi="Times New Roman" w:cs="Times New Roman"/>
          <w:sz w:val="20"/>
          <w:szCs w:val="20"/>
          <w:lang w:val="en-GB"/>
        </w:rPr>
      </w:pPr>
    </w:p>
    <w:tbl>
      <w:tblPr>
        <w:tblStyle w:val="TableGrid1"/>
        <w:tblW w:w="9889" w:type="dxa"/>
        <w:tblLook w:val="04A0" w:firstRow="1" w:lastRow="0" w:firstColumn="1" w:lastColumn="0" w:noHBand="0" w:noVBand="1"/>
      </w:tblPr>
      <w:tblGrid>
        <w:gridCol w:w="6629"/>
        <w:gridCol w:w="1134"/>
        <w:gridCol w:w="992"/>
        <w:gridCol w:w="1134"/>
      </w:tblGrid>
      <w:tr w:rsidR="00CC2D7D" w:rsidRPr="00CC2D7D" w14:paraId="51163E4D" w14:textId="77777777" w:rsidTr="00CC2D7D">
        <w:tc>
          <w:tcPr>
            <w:tcW w:w="6629" w:type="dxa"/>
            <w:shd w:val="clear" w:color="auto" w:fill="F2F2F2"/>
          </w:tcPr>
          <w:p w14:paraId="0195E106"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Information for participants:</w:t>
            </w:r>
          </w:p>
        </w:tc>
        <w:tc>
          <w:tcPr>
            <w:tcW w:w="1134" w:type="dxa"/>
            <w:shd w:val="clear" w:color="auto" w:fill="F2F2F2"/>
            <w:vAlign w:val="bottom"/>
          </w:tcPr>
          <w:p w14:paraId="6DE64F3C" w14:textId="77777777" w:rsidR="00CC2D7D" w:rsidRPr="00CC2D7D" w:rsidRDefault="00CC2D7D" w:rsidP="00CC2D7D">
            <w:pPr>
              <w:autoSpaceDE w:val="0"/>
              <w:autoSpaceDN w:val="0"/>
              <w:adjustRightInd w:val="0"/>
              <w:jc w:val="center"/>
              <w:rPr>
                <w:rFonts w:ascii="Arial" w:hAnsi="Arial" w:cs="Arial"/>
                <w:b/>
                <w:bCs/>
                <w:sz w:val="16"/>
                <w:szCs w:val="16"/>
              </w:rPr>
            </w:pPr>
          </w:p>
          <w:p w14:paraId="377AA982"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992" w:type="dxa"/>
            <w:shd w:val="clear" w:color="auto" w:fill="F2F2F2"/>
            <w:vAlign w:val="bottom"/>
          </w:tcPr>
          <w:p w14:paraId="77C5B737"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c>
          <w:tcPr>
            <w:tcW w:w="1134" w:type="dxa"/>
            <w:shd w:val="clear" w:color="auto" w:fill="F2F2F2"/>
            <w:vAlign w:val="bottom"/>
          </w:tcPr>
          <w:p w14:paraId="7712B4C2" w14:textId="77777777" w:rsidR="00CC2D7D" w:rsidRPr="00CC2D7D" w:rsidRDefault="00CC2D7D" w:rsidP="00CC2D7D">
            <w:pPr>
              <w:autoSpaceDE w:val="0"/>
              <w:autoSpaceDN w:val="0"/>
              <w:adjustRightInd w:val="0"/>
              <w:jc w:val="center"/>
              <w:rPr>
                <w:rFonts w:ascii="Arial" w:hAnsi="Arial" w:cs="Arial"/>
                <w:b/>
                <w:bCs/>
                <w:sz w:val="16"/>
                <w:szCs w:val="16"/>
              </w:rPr>
            </w:pPr>
          </w:p>
          <w:p w14:paraId="23AD7961"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N/A</w:t>
            </w:r>
          </w:p>
        </w:tc>
      </w:tr>
      <w:tr w:rsidR="00CC2D7D" w:rsidRPr="00CC2D7D" w14:paraId="7FE847C7" w14:textId="77777777" w:rsidTr="00CC2D7D">
        <w:trPr>
          <w:trHeight w:val="439"/>
        </w:trPr>
        <w:tc>
          <w:tcPr>
            <w:tcW w:w="6629" w:type="dxa"/>
            <w:shd w:val="clear" w:color="auto" w:fill="F2F2F2"/>
            <w:vAlign w:val="center"/>
          </w:tcPr>
          <w:p w14:paraId="5D60F56D"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BB42E30"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A5CCE3C"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560DC1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E47B03E" w14:textId="77777777" w:rsidTr="00CC2D7D">
        <w:trPr>
          <w:trHeight w:val="403"/>
        </w:trPr>
        <w:tc>
          <w:tcPr>
            <w:tcW w:w="6629" w:type="dxa"/>
            <w:shd w:val="clear" w:color="auto" w:fill="F2F2F2"/>
            <w:vAlign w:val="center"/>
          </w:tcPr>
          <w:p w14:paraId="0D168CF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35299F8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8DA4E7F"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A021E0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2E8BE00" w14:textId="77777777" w:rsidTr="00CC2D7D">
        <w:trPr>
          <w:trHeight w:val="439"/>
        </w:trPr>
        <w:tc>
          <w:tcPr>
            <w:tcW w:w="6629" w:type="dxa"/>
            <w:shd w:val="clear" w:color="auto" w:fill="F2F2F2"/>
            <w:vAlign w:val="center"/>
          </w:tcPr>
          <w:p w14:paraId="6F40F3F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9DD3D5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7868247"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E40B18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99581DF" w14:textId="77777777" w:rsidTr="00CC2D7D">
        <w:trPr>
          <w:trHeight w:val="403"/>
        </w:trPr>
        <w:tc>
          <w:tcPr>
            <w:tcW w:w="6629" w:type="dxa"/>
            <w:shd w:val="clear" w:color="auto" w:fill="F2F2F2"/>
            <w:vAlign w:val="center"/>
          </w:tcPr>
          <w:p w14:paraId="75CDD3F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44AE13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7AEACF4"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32E12D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C43CCF0" w14:textId="77777777" w:rsidTr="00CC2D7D">
        <w:trPr>
          <w:trHeight w:val="403"/>
        </w:trPr>
        <w:tc>
          <w:tcPr>
            <w:tcW w:w="9889" w:type="dxa"/>
            <w:gridSpan w:val="4"/>
            <w:shd w:val="clear" w:color="auto" w:fill="F2F2F2"/>
            <w:vAlign w:val="center"/>
          </w:tcPr>
          <w:p w14:paraId="17A41199"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YES</w:t>
            </w:r>
            <w:r w:rsidRPr="00CC2D7D">
              <w:rPr>
                <w:rFonts w:ascii="Arial" w:hAnsi="Arial" w:cs="Arial"/>
                <w:b/>
                <w:bCs/>
              </w:rPr>
              <w:t xml:space="preserve"> </w:t>
            </w:r>
            <w:r w:rsidRPr="00CC2D7D">
              <w:rPr>
                <w:rFonts w:ascii="Arial" w:hAnsi="Arial" w:cs="Arial"/>
              </w:rPr>
              <w:t xml:space="preserve">to any question, please provide full details </w:t>
            </w:r>
          </w:p>
        </w:tc>
      </w:tr>
      <w:tr w:rsidR="00CC2D7D" w:rsidRPr="00CC2D7D" w14:paraId="22A8D14C" w14:textId="77777777" w:rsidTr="00CC2D7D">
        <w:trPr>
          <w:trHeight w:val="403"/>
        </w:trPr>
        <w:tc>
          <w:tcPr>
            <w:tcW w:w="9889" w:type="dxa"/>
            <w:gridSpan w:val="4"/>
            <w:vAlign w:val="center"/>
          </w:tcPr>
          <w:p w14:paraId="2019C910" w14:textId="77777777" w:rsidR="00CC2D7D" w:rsidRPr="00CC2D7D" w:rsidRDefault="00CC2D7D" w:rsidP="00CC2D7D">
            <w:pPr>
              <w:autoSpaceDE w:val="0"/>
              <w:autoSpaceDN w:val="0"/>
              <w:adjustRightInd w:val="0"/>
              <w:rPr>
                <w:rFonts w:ascii="Arial" w:hAnsi="Arial" w:cs="Arial"/>
              </w:rPr>
            </w:pPr>
          </w:p>
          <w:p w14:paraId="1843354B" w14:textId="77777777" w:rsidR="00CC2D7D" w:rsidRPr="00CC2D7D" w:rsidRDefault="00CC2D7D" w:rsidP="00CC2D7D">
            <w:pPr>
              <w:autoSpaceDE w:val="0"/>
              <w:autoSpaceDN w:val="0"/>
              <w:adjustRightInd w:val="0"/>
              <w:rPr>
                <w:rFonts w:ascii="Arial" w:hAnsi="Arial" w:cs="Arial"/>
              </w:rPr>
            </w:pPr>
          </w:p>
          <w:p w14:paraId="656046DA" w14:textId="77777777" w:rsidR="00CC2D7D" w:rsidRPr="00CC2D7D" w:rsidRDefault="00CC2D7D" w:rsidP="00CC2D7D">
            <w:pPr>
              <w:autoSpaceDE w:val="0"/>
              <w:autoSpaceDN w:val="0"/>
              <w:adjustRightInd w:val="0"/>
              <w:rPr>
                <w:rFonts w:ascii="Arial" w:hAnsi="Arial" w:cs="Arial"/>
              </w:rPr>
            </w:pPr>
          </w:p>
          <w:p w14:paraId="398AF369"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41721565" w14:textId="77777777" w:rsidR="00CC2D7D" w:rsidRPr="00CC2D7D" w:rsidRDefault="00CC2D7D" w:rsidP="00CC2D7D">
      <w:pPr>
        <w:spacing w:after="0" w:line="240" w:lineRule="auto"/>
        <w:rPr>
          <w:rFonts w:ascii="Arial" w:eastAsia="Times New Roman" w:hAnsi="Arial" w:cs="Arial"/>
          <w:lang w:val="en-GB"/>
        </w:rPr>
      </w:pPr>
    </w:p>
    <w:p w14:paraId="61518CE4" w14:textId="245F2831"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lang w:val="en-GB"/>
        </w:rPr>
        <w:br w:type="page"/>
      </w:r>
      <w:r w:rsidRPr="00CC2D7D">
        <w:rPr>
          <w:rFonts w:ascii="Arial" w:eastAsia="Times New Roman" w:hAnsi="Arial" w:cs="Arial"/>
          <w:b/>
          <w:bCs/>
          <w:lang w:val="en-GB"/>
        </w:rPr>
        <w:lastRenderedPageBreak/>
        <w:t>SECTION H: Anticipated Risks</w:t>
      </w:r>
    </w:p>
    <w:p w14:paraId="1096DEDF" w14:textId="77777777" w:rsidR="00CC2D7D" w:rsidRPr="00CC2D7D" w:rsidRDefault="00CC2D7D" w:rsidP="00CC2D7D">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C2D7D" w:rsidRPr="00CC2D7D" w14:paraId="33B25673" w14:textId="77777777" w:rsidTr="00CC2D7D">
        <w:tc>
          <w:tcPr>
            <w:tcW w:w="9923" w:type="dxa"/>
            <w:tcBorders>
              <w:bottom w:val="single" w:sz="4" w:space="0" w:color="auto"/>
            </w:tcBorders>
            <w:shd w:val="clear" w:color="auto" w:fill="F2F2F2"/>
          </w:tcPr>
          <w:p w14:paraId="06F0D4E7" w14:textId="77777777" w:rsidR="00CC2D7D" w:rsidRPr="00CC2D7D" w:rsidRDefault="00CC2D7D" w:rsidP="00CC2D7D">
            <w:pPr>
              <w:keepNext/>
              <w:tabs>
                <w:tab w:val="left" w:pos="5103"/>
              </w:tabs>
              <w:spacing w:after="0" w:line="240" w:lineRule="auto"/>
              <w:outlineLvl w:val="0"/>
              <w:rPr>
                <w:rFonts w:ascii="Arial" w:eastAsia="Times New Roman" w:hAnsi="Arial" w:cs="Arial"/>
                <w:b/>
                <w:bCs/>
                <w:lang w:val="en-GB"/>
              </w:rPr>
            </w:pPr>
            <w:r w:rsidRPr="00CC2D7D">
              <w:rPr>
                <w:rFonts w:ascii="Arial" w:eastAsia="Times New Roman" w:hAnsi="Arial" w:cs="Arial"/>
                <w:b/>
                <w:bCs/>
                <w:lang w:val="en-GB"/>
              </w:rPr>
              <w:br w:type="page"/>
              <w:t>Outline any anticipated risks</w:t>
            </w:r>
            <w:r w:rsidRPr="00CC2D7D">
              <w:rPr>
                <w:rFonts w:ascii="Arial" w:eastAsia="SimSun" w:hAnsi="Arial" w:cs="Arial"/>
                <w:b/>
                <w:bCs/>
                <w:lang w:val="en-GB" w:eastAsia="zh-CN"/>
              </w:rPr>
              <w:t xml:space="preserve"> </w:t>
            </w:r>
            <w:r w:rsidRPr="00CC2D7D">
              <w:rPr>
                <w:rFonts w:ascii="Arial" w:eastAsia="Times New Roman" w:hAnsi="Arial" w:cs="Arial"/>
                <w:b/>
                <w:bCs/>
                <w:lang w:val="en-GB"/>
              </w:rPr>
              <w:t xml:space="preserve">that may adversely affect any of the participants, the researchers and/or the University, and the steps that will be taken to address them. </w:t>
            </w:r>
          </w:p>
          <w:p w14:paraId="602444C2" w14:textId="77777777" w:rsidR="00CC2D7D" w:rsidRPr="00CC2D7D" w:rsidRDefault="00CC2D7D" w:rsidP="00CC2D7D">
            <w:pPr>
              <w:spacing w:after="0" w:line="240" w:lineRule="auto"/>
              <w:rPr>
                <w:rFonts w:ascii="Times New Roman" w:eastAsia="Times New Roman" w:hAnsi="Times New Roman" w:cs="Times New Roman"/>
                <w:sz w:val="20"/>
                <w:szCs w:val="20"/>
                <w:lang w:val="en-GB"/>
              </w:rPr>
            </w:pPr>
          </w:p>
          <w:p w14:paraId="6A6EB212" w14:textId="77777777" w:rsidR="00CC2D7D" w:rsidRPr="00CC2D7D" w:rsidRDefault="00CC2D7D" w:rsidP="00CC2D7D">
            <w:pPr>
              <w:spacing w:after="0" w:line="240" w:lineRule="auto"/>
              <w:rPr>
                <w:rFonts w:ascii="Arial" w:eastAsia="Times New Roman" w:hAnsi="Arial" w:cs="Arial"/>
                <w:sz w:val="20"/>
                <w:szCs w:val="20"/>
                <w:lang w:val="en-GB"/>
              </w:rPr>
            </w:pPr>
            <w:r w:rsidRPr="00CC2D7D">
              <w:rPr>
                <w:rFonts w:ascii="Arial" w:eastAsia="Times New Roman" w:hAnsi="Arial" w:cs="Arial"/>
                <w:szCs w:val="20"/>
                <w:lang w:val="en-GB"/>
              </w:rPr>
              <w:t>If you have completed a full risk assessment (for example as required by a laboratory, or external research collaborator) you may append that to this form.</w:t>
            </w:r>
            <w:r w:rsidRPr="00CC2D7D">
              <w:rPr>
                <w:rFonts w:ascii="Arial" w:eastAsia="Times New Roman" w:hAnsi="Arial" w:cs="Arial"/>
                <w:sz w:val="20"/>
                <w:szCs w:val="20"/>
                <w:lang w:val="en-GB"/>
              </w:rPr>
              <w:t xml:space="preserve">  </w:t>
            </w:r>
          </w:p>
        </w:tc>
      </w:tr>
      <w:tr w:rsidR="00CC2D7D" w:rsidRPr="00CC2D7D" w14:paraId="578249B2" w14:textId="77777777" w:rsidTr="00CC2D7D">
        <w:tc>
          <w:tcPr>
            <w:tcW w:w="9923" w:type="dxa"/>
            <w:tcBorders>
              <w:bottom w:val="single" w:sz="4" w:space="0" w:color="auto"/>
            </w:tcBorders>
          </w:tcPr>
          <w:p w14:paraId="5BAB418F" w14:textId="77777777" w:rsidR="00CC2D7D" w:rsidRPr="00CC2D7D" w:rsidRDefault="00CC2D7D" w:rsidP="00CC2D7D">
            <w:pPr>
              <w:keepNext/>
              <w:tabs>
                <w:tab w:val="left" w:pos="5103"/>
              </w:tabs>
              <w:spacing w:after="0" w:line="240" w:lineRule="auto"/>
              <w:outlineLvl w:val="0"/>
              <w:rPr>
                <w:rFonts w:ascii="Arial" w:eastAsia="Times New Roman" w:hAnsi="Arial" w:cs="Arial"/>
                <w:b/>
                <w:bCs/>
                <w:sz w:val="20"/>
                <w:szCs w:val="16"/>
                <w:lang w:val="en-GB"/>
              </w:rPr>
            </w:pPr>
            <w:r w:rsidRPr="00CC2D7D">
              <w:rPr>
                <w:rFonts w:ascii="Arial" w:eastAsia="Times New Roman" w:hAnsi="Arial" w:cs="Arial"/>
                <w:b/>
                <w:bCs/>
                <w:sz w:val="20"/>
                <w:szCs w:val="16"/>
                <w:lang w:val="en-GB"/>
              </w:rPr>
              <w:t xml:space="preserve">Full risk assessment completed and appended? </w:t>
            </w:r>
          </w:p>
          <w:p w14:paraId="53FEE53D" w14:textId="77777777" w:rsidR="00CC2D7D" w:rsidRPr="00CC2D7D" w:rsidRDefault="00CC2D7D" w:rsidP="00CC2D7D">
            <w:pPr>
              <w:spacing w:after="0" w:line="240" w:lineRule="auto"/>
              <w:rPr>
                <w:rFonts w:ascii="Times New Roman" w:eastAsia="Times New Roman" w:hAnsi="Times New Roman" w:cs="Times New Roman"/>
                <w:sz w:val="20"/>
                <w:szCs w:val="20"/>
                <w:lang w:val="en-GB"/>
              </w:rPr>
            </w:pPr>
          </w:p>
          <w:p w14:paraId="74AD2A47" w14:textId="77777777" w:rsidR="00CC2D7D" w:rsidRPr="00CC2D7D" w:rsidRDefault="00CC2D7D" w:rsidP="00CC2D7D">
            <w:pPr>
              <w:autoSpaceDE w:val="0"/>
              <w:autoSpaceDN w:val="0"/>
              <w:adjustRightInd w:val="0"/>
              <w:spacing w:after="0" w:line="240" w:lineRule="auto"/>
              <w:rPr>
                <w:rFonts w:ascii="Arial" w:eastAsia="Times New Roman" w:hAnsi="Arial" w:cs="Arial"/>
                <w:b/>
                <w:bCs/>
                <w:szCs w:val="20"/>
                <w:lang w:val="en-GB"/>
              </w:rPr>
            </w:pPr>
            <w:r w:rsidRPr="00CC2D7D">
              <w:rPr>
                <w:rFonts w:ascii="Arial" w:eastAsia="Times New Roman" w:hAnsi="Arial" w:cs="Arial"/>
                <w:szCs w:val="20"/>
                <w:lang w:val="en-GB"/>
              </w:rPr>
              <w:t xml:space="preserve">Yes                               </w:t>
            </w:r>
            <w:sdt>
              <w:sdtPr>
                <w:rPr>
                  <w:rFonts w:ascii="Arial" w:eastAsia="Times New Roman" w:hAnsi="Arial" w:cs="Arial"/>
                  <w:b/>
                  <w:bCs/>
                  <w:sz w:val="24"/>
                  <w:lang w:val="en-GB"/>
                </w:rPr>
                <w:id w:val="1288466717"/>
                <w14:checkbox>
                  <w14:checked w14:val="0"/>
                  <w14:checkedState w14:val="2612" w14:font="MS Gothic"/>
                  <w14:uncheckedState w14:val="2610" w14:font="MS Gothic"/>
                </w14:checkbox>
              </w:sdtPr>
              <w:sdtEndPr/>
              <w:sdtContent>
                <w:r w:rsidRPr="00CC2D7D">
                  <w:rPr>
                    <w:rFonts w:ascii="Segoe UI Symbol" w:eastAsia="Times New Roman" w:hAnsi="Segoe UI Symbol" w:cs="Segoe UI Symbol"/>
                    <w:b/>
                    <w:bCs/>
                    <w:sz w:val="24"/>
                    <w:lang w:val="en-GB"/>
                  </w:rPr>
                  <w:t>☐</w:t>
                </w:r>
              </w:sdtContent>
            </w:sdt>
          </w:p>
          <w:p w14:paraId="323BCCD2" w14:textId="77777777" w:rsidR="00CC2D7D" w:rsidRPr="00CC2D7D" w:rsidRDefault="00CC2D7D" w:rsidP="00CC2D7D">
            <w:pPr>
              <w:autoSpaceDE w:val="0"/>
              <w:autoSpaceDN w:val="0"/>
              <w:adjustRightInd w:val="0"/>
              <w:spacing w:after="0" w:line="240" w:lineRule="auto"/>
              <w:rPr>
                <w:rFonts w:ascii="Arial" w:eastAsia="Times New Roman" w:hAnsi="Arial" w:cs="Arial"/>
                <w:b/>
                <w:bCs/>
                <w:sz w:val="20"/>
                <w:szCs w:val="20"/>
                <w:lang w:val="en-GB"/>
              </w:rPr>
            </w:pPr>
            <w:r w:rsidRPr="00CC2D7D">
              <w:rPr>
                <w:rFonts w:ascii="Arial" w:eastAsia="Times New Roman" w:hAnsi="Arial" w:cs="Arial"/>
                <w:szCs w:val="20"/>
                <w:lang w:val="en-GB"/>
              </w:rPr>
              <w:t xml:space="preserve"> No</w:t>
            </w:r>
            <w:r w:rsidRPr="00CC2D7D">
              <w:rPr>
                <w:rFonts w:ascii="Times New Roman" w:eastAsia="Times New Roman" w:hAnsi="Times New Roman" w:cs="Times New Roman"/>
                <w:szCs w:val="20"/>
                <w:lang w:val="en-GB"/>
              </w:rPr>
              <w:t xml:space="preserve">                                  </w:t>
            </w:r>
            <w:r w:rsidRPr="00CC2D7D">
              <w:rPr>
                <w:rFonts w:ascii="Arial" w:eastAsia="Times New Roman" w:hAnsi="Arial" w:cs="Arial"/>
                <w:b/>
                <w:bCs/>
                <w:sz w:val="24"/>
                <w:lang w:val="en-GB"/>
              </w:rPr>
              <w:t xml:space="preserve"> </w:t>
            </w:r>
            <w:sdt>
              <w:sdtPr>
                <w:rPr>
                  <w:rFonts w:ascii="Arial" w:eastAsia="Times New Roman" w:hAnsi="Arial" w:cs="Arial"/>
                  <w:b/>
                  <w:bCs/>
                  <w:lang w:val="en-GB"/>
                </w:rPr>
                <w:id w:val="1829091087"/>
                <w14:checkbox>
                  <w14:checked w14:val="1"/>
                  <w14:checkedState w14:val="2612" w14:font="MS Gothic"/>
                  <w14:uncheckedState w14:val="2610" w14:font="MS Gothic"/>
                </w14:checkbox>
              </w:sdtPr>
              <w:sdtEndPr/>
              <w:sdtContent>
                <w:r w:rsidRPr="00CC2D7D">
                  <w:rPr>
                    <w:rFonts w:ascii="Segoe UI Symbol" w:eastAsia="Times New Roman" w:hAnsi="Segoe UI Symbol" w:cs="Segoe UI Symbol"/>
                    <w:b/>
                    <w:bCs/>
                    <w:lang w:val="en-GB"/>
                  </w:rPr>
                  <w:t>☒</w:t>
                </w:r>
              </w:sdtContent>
            </w:sdt>
          </w:p>
          <w:p w14:paraId="3B2D64D6" w14:textId="77777777" w:rsidR="00CC2D7D" w:rsidRPr="00CC2D7D" w:rsidRDefault="00CC2D7D" w:rsidP="00CC2D7D">
            <w:pPr>
              <w:spacing w:after="0" w:line="240" w:lineRule="auto"/>
              <w:rPr>
                <w:rFonts w:ascii="Times New Roman" w:eastAsia="Times New Roman" w:hAnsi="Times New Roman" w:cs="Times New Roman"/>
                <w:sz w:val="20"/>
                <w:szCs w:val="20"/>
                <w:lang w:val="en-GB"/>
              </w:rPr>
            </w:pPr>
          </w:p>
        </w:tc>
      </w:tr>
      <w:tr w:rsidR="00CC2D7D" w:rsidRPr="00CC2D7D" w14:paraId="6E722CE2" w14:textId="77777777" w:rsidTr="00CC2D7D">
        <w:tc>
          <w:tcPr>
            <w:tcW w:w="9923" w:type="dxa"/>
            <w:tcBorders>
              <w:bottom w:val="single" w:sz="4" w:space="0" w:color="auto"/>
            </w:tcBorders>
            <w:shd w:val="clear" w:color="auto" w:fill="F2F2F2"/>
          </w:tcPr>
          <w:p w14:paraId="3C521758"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Risks to participants</w:t>
            </w:r>
          </w:p>
          <w:p w14:paraId="3456511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For example: emotional distress, financial disclosure, physical harm, transfer of personal data, sensitive organisational information</w:t>
            </w:r>
          </w:p>
        </w:tc>
      </w:tr>
      <w:tr w:rsidR="00CC2D7D" w:rsidRPr="00CC2D7D" w14:paraId="528F6407" w14:textId="77777777" w:rsidTr="00CC2D7D">
        <w:tc>
          <w:tcPr>
            <w:tcW w:w="9923" w:type="dxa"/>
            <w:tcBorders>
              <w:top w:val="single" w:sz="4" w:space="0" w:color="auto"/>
              <w:bottom w:val="single" w:sz="4" w:space="0" w:color="auto"/>
            </w:tcBorders>
          </w:tcPr>
          <w:p w14:paraId="2D30BD2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41D58677"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risk is anticipated</w:t>
            </w:r>
          </w:p>
          <w:p w14:paraId="37946264"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4CC95B59" w14:textId="77777777" w:rsidTr="00CC2D7D">
        <w:tc>
          <w:tcPr>
            <w:tcW w:w="9923" w:type="dxa"/>
            <w:tcBorders>
              <w:bottom w:val="single" w:sz="4" w:space="0" w:color="auto"/>
            </w:tcBorders>
          </w:tcPr>
          <w:p w14:paraId="61FD483E" w14:textId="77777777" w:rsidR="00CC2D7D" w:rsidRPr="00CC2D7D" w:rsidRDefault="00CC2D7D" w:rsidP="00CC2D7D">
            <w:pPr>
              <w:keepNext/>
              <w:tabs>
                <w:tab w:val="left" w:pos="5103"/>
              </w:tabs>
              <w:spacing w:after="0" w:line="240" w:lineRule="auto"/>
              <w:outlineLvl w:val="0"/>
              <w:rPr>
                <w:rFonts w:ascii="Arial" w:eastAsia="Times New Roman" w:hAnsi="Arial" w:cs="Arial"/>
                <w:b/>
                <w:bCs/>
                <w:sz w:val="16"/>
                <w:szCs w:val="16"/>
                <w:lang w:val="en-GB"/>
              </w:rPr>
            </w:pPr>
          </w:p>
        </w:tc>
      </w:tr>
      <w:tr w:rsidR="00CC2D7D" w:rsidRPr="00CC2D7D" w14:paraId="2EA7E507" w14:textId="77777777" w:rsidTr="00CC2D7D">
        <w:tc>
          <w:tcPr>
            <w:tcW w:w="9923" w:type="dxa"/>
            <w:tcBorders>
              <w:bottom w:val="single" w:sz="4" w:space="0" w:color="auto"/>
            </w:tcBorders>
            <w:shd w:val="clear" w:color="auto" w:fill="F2F2F2"/>
          </w:tcPr>
          <w:p w14:paraId="63C2439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C2D7D">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CC2D7D" w:rsidRPr="00CC2D7D" w14:paraId="2A110C2B" w14:textId="77777777" w:rsidTr="00CC2D7D">
        <w:tc>
          <w:tcPr>
            <w:tcW w:w="9923" w:type="dxa"/>
            <w:tcBorders>
              <w:top w:val="single" w:sz="4" w:space="0" w:color="auto"/>
              <w:bottom w:val="single" w:sz="4" w:space="0" w:color="auto"/>
            </w:tcBorders>
          </w:tcPr>
          <w:p w14:paraId="7A0A09F7"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6E2D536C"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such issue are anticipated and any arising will be dealt with using company policies and codes of practice.</w:t>
            </w:r>
          </w:p>
          <w:p w14:paraId="5BE63877"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5A8D8492" w14:textId="77777777" w:rsidTr="00CC2D7D">
        <w:tc>
          <w:tcPr>
            <w:tcW w:w="9923" w:type="dxa"/>
            <w:tcBorders>
              <w:top w:val="single" w:sz="4" w:space="0" w:color="auto"/>
              <w:bottom w:val="single" w:sz="4" w:space="0" w:color="auto"/>
            </w:tcBorders>
          </w:tcPr>
          <w:p w14:paraId="6B0C866A"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59FCE833" w14:textId="77777777" w:rsidTr="00CC2D7D">
        <w:tc>
          <w:tcPr>
            <w:tcW w:w="9923" w:type="dxa"/>
            <w:tcBorders>
              <w:top w:val="single" w:sz="4" w:space="0" w:color="auto"/>
              <w:bottom w:val="single" w:sz="4" w:space="0" w:color="auto"/>
            </w:tcBorders>
            <w:shd w:val="clear" w:color="auto" w:fill="F2F2F2"/>
          </w:tcPr>
          <w:p w14:paraId="0223BCD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Risks to investigator</w:t>
            </w:r>
          </w:p>
          <w:p w14:paraId="300F675B"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For example: personal safety, physical harm, emotional distress, risk of accusation of harm/impropriety, conflict of interest</w:t>
            </w:r>
          </w:p>
        </w:tc>
      </w:tr>
      <w:tr w:rsidR="00CC2D7D" w:rsidRPr="00CC2D7D" w14:paraId="67E2B745" w14:textId="77777777" w:rsidTr="00CC2D7D">
        <w:tc>
          <w:tcPr>
            <w:tcW w:w="9923" w:type="dxa"/>
            <w:tcBorders>
              <w:top w:val="single" w:sz="4" w:space="0" w:color="auto"/>
              <w:bottom w:val="single" w:sz="4" w:space="0" w:color="auto"/>
            </w:tcBorders>
          </w:tcPr>
          <w:p w14:paraId="5664CAB6"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73C18E51"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such issue are anticipated and any arising will be dealt with using company policies and codes of practice.</w:t>
            </w:r>
          </w:p>
          <w:p w14:paraId="637DB056"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61AA347E" w14:textId="77777777" w:rsidTr="00CC2D7D">
        <w:tc>
          <w:tcPr>
            <w:tcW w:w="9923" w:type="dxa"/>
            <w:tcBorders>
              <w:top w:val="single" w:sz="4" w:space="0" w:color="auto"/>
              <w:bottom w:val="single" w:sz="4" w:space="0" w:color="auto"/>
            </w:tcBorders>
          </w:tcPr>
          <w:p w14:paraId="7F9DBEB5"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5F31929C" w14:textId="77777777" w:rsidTr="00CC2D7D">
        <w:tc>
          <w:tcPr>
            <w:tcW w:w="9923" w:type="dxa"/>
            <w:tcBorders>
              <w:top w:val="single" w:sz="4" w:space="0" w:color="auto"/>
              <w:bottom w:val="single" w:sz="4" w:space="0" w:color="auto"/>
            </w:tcBorders>
            <w:shd w:val="clear" w:color="auto" w:fill="F2F2F2"/>
          </w:tcPr>
          <w:p w14:paraId="59ACA0A9"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University/institutional risks</w:t>
            </w:r>
          </w:p>
          <w:p w14:paraId="4E9C59E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For example: adverse publicity, financial loss, data protection</w:t>
            </w:r>
          </w:p>
        </w:tc>
      </w:tr>
      <w:tr w:rsidR="00CC2D7D" w:rsidRPr="00CC2D7D" w14:paraId="7311B0BD" w14:textId="77777777" w:rsidTr="00CC2D7D">
        <w:tc>
          <w:tcPr>
            <w:tcW w:w="9923" w:type="dxa"/>
            <w:tcBorders>
              <w:top w:val="single" w:sz="4" w:space="0" w:color="auto"/>
              <w:bottom w:val="single" w:sz="4" w:space="0" w:color="auto"/>
            </w:tcBorders>
          </w:tcPr>
          <w:p w14:paraId="0BD26482"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2166900B"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risk is anticipated</w:t>
            </w:r>
          </w:p>
          <w:p w14:paraId="76B0AE0A"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4FF40F47" w14:textId="77777777" w:rsidTr="00CC2D7D">
        <w:tc>
          <w:tcPr>
            <w:tcW w:w="9923" w:type="dxa"/>
            <w:tcBorders>
              <w:top w:val="single" w:sz="4" w:space="0" w:color="auto"/>
              <w:bottom w:val="single" w:sz="4" w:space="0" w:color="auto"/>
            </w:tcBorders>
          </w:tcPr>
          <w:p w14:paraId="08B62D49"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2281D60F" w14:textId="77777777" w:rsidTr="00CC2D7D">
        <w:tc>
          <w:tcPr>
            <w:tcW w:w="9923" w:type="dxa"/>
            <w:tcBorders>
              <w:top w:val="single" w:sz="4" w:space="0" w:color="auto"/>
              <w:bottom w:val="single" w:sz="4" w:space="0" w:color="auto"/>
            </w:tcBorders>
            <w:shd w:val="clear" w:color="auto" w:fill="F2F2F2"/>
          </w:tcPr>
          <w:p w14:paraId="60FAF4C0"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b/>
                <w:lang w:val="en-GB"/>
              </w:rPr>
              <w:t>Adverse outcomes</w:t>
            </w:r>
          </w:p>
          <w:p w14:paraId="168C616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List measures put in place to limit any adverse effects or outcomes of research activity where appropriate. Include any emergency protocols. </w:t>
            </w:r>
          </w:p>
        </w:tc>
      </w:tr>
      <w:tr w:rsidR="00CC2D7D" w:rsidRPr="00CC2D7D" w14:paraId="292C2930" w14:textId="77777777" w:rsidTr="00CC2D7D">
        <w:tc>
          <w:tcPr>
            <w:tcW w:w="9923" w:type="dxa"/>
            <w:tcBorders>
              <w:top w:val="single" w:sz="4" w:space="0" w:color="auto"/>
              <w:bottom w:val="single" w:sz="4" w:space="0" w:color="auto"/>
            </w:tcBorders>
          </w:tcPr>
          <w:p w14:paraId="69FDB9EA"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45D23640" w14:textId="77777777" w:rsidR="00CC2D7D" w:rsidRPr="00CC2D7D" w:rsidRDefault="00CC2D7D" w:rsidP="00156DF1">
            <w:pPr>
              <w:numPr>
                <w:ilvl w:val="0"/>
                <w:numId w:val="10"/>
              </w:numPr>
              <w:autoSpaceDE w:val="0"/>
              <w:autoSpaceDN w:val="0"/>
              <w:adjustRightInd w:val="0"/>
              <w:spacing w:after="0" w:line="240" w:lineRule="auto"/>
              <w:contextualSpacing/>
              <w:rPr>
                <w:rFonts w:ascii="Arial" w:eastAsia="Times New Roman" w:hAnsi="Arial" w:cs="Arial"/>
                <w:lang w:val="en-GB"/>
              </w:rPr>
            </w:pPr>
            <w:r w:rsidRPr="00CC2D7D">
              <w:rPr>
                <w:rFonts w:ascii="Arial" w:eastAsia="Times New Roman" w:hAnsi="Arial" w:cs="Arial"/>
                <w:lang w:val="en-GB"/>
              </w:rPr>
              <w:t xml:space="preserve">Low response rate of survey: if response rate is below 20%, the survey procedure will be repeated </w:t>
            </w:r>
          </w:p>
          <w:p w14:paraId="2C7812D6" w14:textId="77777777" w:rsidR="00CC2D7D" w:rsidRPr="00CC2D7D" w:rsidRDefault="00CC2D7D" w:rsidP="00156DF1">
            <w:pPr>
              <w:numPr>
                <w:ilvl w:val="0"/>
                <w:numId w:val="10"/>
              </w:numPr>
              <w:autoSpaceDE w:val="0"/>
              <w:autoSpaceDN w:val="0"/>
              <w:adjustRightInd w:val="0"/>
              <w:spacing w:after="0" w:line="240" w:lineRule="auto"/>
              <w:contextualSpacing/>
              <w:rPr>
                <w:rFonts w:ascii="Arial" w:eastAsia="Times New Roman" w:hAnsi="Arial" w:cs="Arial"/>
                <w:lang w:val="en-GB"/>
              </w:rPr>
            </w:pPr>
            <w:r w:rsidRPr="00CC2D7D">
              <w:rPr>
                <w:rFonts w:ascii="Arial" w:eastAsia="Times New Roman" w:hAnsi="Arial" w:cs="Arial"/>
                <w:lang w:val="en-GB"/>
              </w:rPr>
              <w:lastRenderedPageBreak/>
              <w:t xml:space="preserve">No volunteers for focus group: if there are no volunteers, the focus group will be repeated with the Assistant Head of Departments and Supervisors from Merville Beach and Lux* Grand Gaube. </w:t>
            </w:r>
          </w:p>
          <w:p w14:paraId="15777090"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22260F78"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bl>
    <w:p w14:paraId="1E34F1ED" w14:textId="77777777" w:rsidR="00CC2D7D" w:rsidRPr="00CC2D7D" w:rsidRDefault="00CC2D7D" w:rsidP="00CC2D7D">
      <w:pPr>
        <w:spacing w:after="0" w:line="240" w:lineRule="auto"/>
        <w:rPr>
          <w:rFonts w:ascii="Arial" w:eastAsia="Times New Roman" w:hAnsi="Arial" w:cs="Arial"/>
          <w:bCs/>
          <w:lang w:val="en-GB"/>
        </w:rPr>
      </w:pPr>
    </w:p>
    <w:p w14:paraId="7031E29E" w14:textId="77777777" w:rsidR="00CC2D7D" w:rsidRPr="00CC2D7D" w:rsidRDefault="00CC2D7D" w:rsidP="00CC2D7D">
      <w:pPr>
        <w:spacing w:after="0" w:line="240" w:lineRule="auto"/>
        <w:rPr>
          <w:rFonts w:ascii="Arial" w:eastAsia="Times New Roman" w:hAnsi="Arial" w:cs="Arial"/>
          <w:bCs/>
          <w:lang w:val="en-GB"/>
        </w:rPr>
      </w:pPr>
    </w:p>
    <w:p w14:paraId="44CFB937" w14:textId="77777777" w:rsidR="00CC2D7D" w:rsidRPr="00CC2D7D" w:rsidRDefault="00CC2D7D" w:rsidP="00CC2D7D">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C2D7D" w:rsidRPr="00CC2D7D" w14:paraId="7C6E6BA6" w14:textId="77777777" w:rsidTr="00CC2D7D">
        <w:tc>
          <w:tcPr>
            <w:tcW w:w="9923" w:type="dxa"/>
            <w:gridSpan w:val="4"/>
            <w:tcBorders>
              <w:top w:val="single" w:sz="4" w:space="0" w:color="auto"/>
              <w:bottom w:val="single" w:sz="4" w:space="0" w:color="auto"/>
            </w:tcBorders>
            <w:shd w:val="clear" w:color="auto" w:fill="F2F2F2"/>
          </w:tcPr>
          <w:p w14:paraId="70014985" w14:textId="77777777" w:rsidR="00CC2D7D" w:rsidRPr="00CC2D7D" w:rsidRDefault="00CC2D7D" w:rsidP="00CC2D7D">
            <w:pPr>
              <w:autoSpaceDE w:val="0"/>
              <w:autoSpaceDN w:val="0"/>
              <w:adjustRightInd w:val="0"/>
              <w:spacing w:after="0" w:line="240" w:lineRule="auto"/>
              <w:rPr>
                <w:rFonts w:ascii="Arial" w:eastAsia="Times New Roman" w:hAnsi="Arial" w:cs="Arial"/>
                <w:b/>
                <w:lang w:val="en-GB"/>
              </w:rPr>
            </w:pPr>
            <w:r w:rsidRPr="00CC2D7D">
              <w:rPr>
                <w:rFonts w:ascii="Arial" w:eastAsia="Times New Roman" w:hAnsi="Arial" w:cs="Arial"/>
                <w:b/>
                <w:lang w:val="en-GB"/>
              </w:rPr>
              <w:t>Disclosure and Barring Service</w:t>
            </w:r>
          </w:p>
        </w:tc>
      </w:tr>
      <w:tr w:rsidR="00CC2D7D" w:rsidRPr="00CC2D7D" w14:paraId="0CE684B4" w14:textId="77777777" w:rsidTr="00CC2D7D">
        <w:tc>
          <w:tcPr>
            <w:tcW w:w="6663" w:type="dxa"/>
            <w:tcBorders>
              <w:top w:val="single" w:sz="4" w:space="0" w:color="auto"/>
              <w:bottom w:val="single" w:sz="4" w:space="0" w:color="auto"/>
            </w:tcBorders>
            <w:shd w:val="clear" w:color="auto" w:fill="F2F2F2"/>
          </w:tcPr>
          <w:p w14:paraId="3324B4B8"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r w:rsidRPr="00CC2D7D">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235C299"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03773390"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0F01D5D6" w14:textId="77777777" w:rsidR="00CC2D7D" w:rsidRPr="00CC2D7D" w:rsidRDefault="00CC2D7D" w:rsidP="00CC2D7D">
            <w:pPr>
              <w:autoSpaceDE w:val="0"/>
              <w:autoSpaceDN w:val="0"/>
              <w:adjustRightInd w:val="0"/>
              <w:spacing w:after="0" w:line="240" w:lineRule="auto"/>
              <w:rPr>
                <w:rFonts w:ascii="Arial" w:eastAsia="Times New Roman" w:hAnsi="Arial" w:cs="Arial"/>
                <w:b/>
                <w:sz w:val="16"/>
                <w:szCs w:val="16"/>
                <w:lang w:val="en-GB"/>
              </w:rPr>
            </w:pPr>
          </w:p>
          <w:p w14:paraId="547520E6"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r w:rsidRPr="00CC2D7D">
              <w:rPr>
                <w:rFonts w:ascii="Arial" w:eastAsia="Times New Roman" w:hAnsi="Arial" w:cs="Arial"/>
                <w:b/>
                <w:lang w:val="en-GB"/>
              </w:rPr>
              <w:t>YES</w:t>
            </w:r>
          </w:p>
        </w:tc>
        <w:tc>
          <w:tcPr>
            <w:tcW w:w="992" w:type="dxa"/>
            <w:tcBorders>
              <w:top w:val="single" w:sz="4" w:space="0" w:color="auto"/>
              <w:bottom w:val="single" w:sz="4" w:space="0" w:color="auto"/>
            </w:tcBorders>
          </w:tcPr>
          <w:p w14:paraId="2C7BED33"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2947889B"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38507C4C" w14:textId="77777777" w:rsidR="00CC2D7D" w:rsidRPr="00CC2D7D" w:rsidRDefault="00CC2D7D" w:rsidP="00CC2D7D">
            <w:pPr>
              <w:autoSpaceDE w:val="0"/>
              <w:autoSpaceDN w:val="0"/>
              <w:adjustRightInd w:val="0"/>
              <w:spacing w:after="0" w:line="240" w:lineRule="auto"/>
              <w:rPr>
                <w:rFonts w:ascii="Arial" w:eastAsia="Times New Roman" w:hAnsi="Arial" w:cs="Arial"/>
                <w:b/>
                <w:sz w:val="16"/>
                <w:szCs w:val="16"/>
                <w:lang w:val="en-GB"/>
              </w:rPr>
            </w:pPr>
          </w:p>
          <w:p w14:paraId="02BD4F39"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r w:rsidRPr="00CC2D7D">
              <w:rPr>
                <w:rFonts w:ascii="Arial" w:eastAsia="Times New Roman" w:hAnsi="Arial" w:cs="Arial"/>
                <w:b/>
                <w:lang w:val="en-GB"/>
              </w:rPr>
              <w:t>NO</w:t>
            </w:r>
          </w:p>
        </w:tc>
        <w:tc>
          <w:tcPr>
            <w:tcW w:w="1134" w:type="dxa"/>
            <w:tcBorders>
              <w:top w:val="single" w:sz="4" w:space="0" w:color="auto"/>
              <w:bottom w:val="single" w:sz="4" w:space="0" w:color="auto"/>
            </w:tcBorders>
          </w:tcPr>
          <w:p w14:paraId="3394E87E"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72A7F8BF"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30FEB977" w14:textId="77777777" w:rsidR="00CC2D7D" w:rsidRPr="00CC2D7D" w:rsidRDefault="00CC2D7D" w:rsidP="00CC2D7D">
            <w:pPr>
              <w:autoSpaceDE w:val="0"/>
              <w:autoSpaceDN w:val="0"/>
              <w:adjustRightInd w:val="0"/>
              <w:spacing w:after="0" w:line="240" w:lineRule="auto"/>
              <w:rPr>
                <w:rFonts w:ascii="Arial" w:eastAsia="Times New Roman" w:hAnsi="Arial" w:cs="Arial"/>
                <w:b/>
                <w:sz w:val="16"/>
                <w:szCs w:val="16"/>
                <w:lang w:val="en-GB"/>
              </w:rPr>
            </w:pPr>
          </w:p>
          <w:p w14:paraId="371DCA4C"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r w:rsidRPr="00CC2D7D">
              <w:rPr>
                <w:rFonts w:ascii="Arial" w:eastAsia="Times New Roman" w:hAnsi="Arial" w:cs="Arial"/>
                <w:b/>
                <w:lang w:val="en-GB"/>
              </w:rPr>
              <w:t>N/A</w:t>
            </w:r>
          </w:p>
        </w:tc>
      </w:tr>
      <w:tr w:rsidR="00CC2D7D" w:rsidRPr="00CC2D7D" w14:paraId="4BF7313E" w14:textId="77777777" w:rsidTr="00CC2D7D">
        <w:trPr>
          <w:trHeight w:val="492"/>
        </w:trPr>
        <w:tc>
          <w:tcPr>
            <w:tcW w:w="6663" w:type="dxa"/>
            <w:tcBorders>
              <w:top w:val="single" w:sz="4" w:space="0" w:color="auto"/>
              <w:bottom w:val="single" w:sz="4" w:space="0" w:color="auto"/>
            </w:tcBorders>
            <w:shd w:val="clear" w:color="auto" w:fill="F2F2F2"/>
            <w:vAlign w:val="center"/>
          </w:tcPr>
          <w:p w14:paraId="027D9E9F"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EndPr/>
            <w:sdtContent>
              <w:p w14:paraId="283AFA34"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sz w:val="16"/>
                    <w:szCs w:val="16"/>
                    <w:lang w:val="en-GB"/>
                  </w:rPr>
                </w:pPr>
                <w:r w:rsidRPr="00CC2D7D">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EndPr/>
            <w:sdtContent>
              <w:p w14:paraId="799D5875"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sz w:val="16"/>
                    <w:szCs w:val="16"/>
                    <w:lang w:val="en-GB"/>
                  </w:rPr>
                </w:pPr>
                <w:r w:rsidRPr="00CC2D7D">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EndPr/>
            <w:sdtContent>
              <w:p w14:paraId="245780DC"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sz w:val="16"/>
                    <w:szCs w:val="16"/>
                    <w:lang w:val="en-GB"/>
                  </w:rPr>
                </w:pPr>
                <w:r w:rsidRPr="00CC2D7D">
                  <w:rPr>
                    <w:rFonts w:ascii="Segoe UI Symbol" w:eastAsia="Times New Roman" w:hAnsi="Segoe UI Symbol" w:cs="Segoe UI Symbol"/>
                    <w:b/>
                    <w:bCs/>
                    <w:lang w:val="en-GB"/>
                  </w:rPr>
                  <w:t>☒</w:t>
                </w:r>
              </w:p>
            </w:sdtContent>
          </w:sdt>
        </w:tc>
      </w:tr>
    </w:tbl>
    <w:p w14:paraId="545263A3" w14:textId="77777777" w:rsidR="00047A3C" w:rsidRDefault="00047A3C" w:rsidP="00CC2D7D">
      <w:pPr>
        <w:spacing w:after="0" w:line="240" w:lineRule="auto"/>
        <w:rPr>
          <w:rFonts w:ascii="Arial" w:eastAsia="Times New Roman" w:hAnsi="Arial" w:cs="Arial"/>
          <w:b/>
          <w:bCs/>
          <w:lang w:val="en-GB"/>
        </w:rPr>
      </w:pPr>
    </w:p>
    <w:p w14:paraId="6528EFA3" w14:textId="3C3B91BA"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t>SECTION I: Feedback, Consent and Confidentiality</w:t>
      </w:r>
    </w:p>
    <w:p w14:paraId="6E7E316E" w14:textId="77777777" w:rsidR="00CC2D7D" w:rsidRPr="00CC2D7D" w:rsidRDefault="00CC2D7D" w:rsidP="00CC2D7D">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C2D7D" w:rsidRPr="00CC2D7D" w14:paraId="29902CF4" w14:textId="77777777" w:rsidTr="00CC2D7D">
        <w:tc>
          <w:tcPr>
            <w:tcW w:w="9923" w:type="dxa"/>
            <w:tcBorders>
              <w:top w:val="single" w:sz="4" w:space="0" w:color="auto"/>
              <w:bottom w:val="single" w:sz="4" w:space="0" w:color="auto"/>
            </w:tcBorders>
            <w:shd w:val="clear" w:color="auto" w:fill="F2F2F2"/>
          </w:tcPr>
          <w:p w14:paraId="7A3B3468"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Feedback</w:t>
            </w:r>
          </w:p>
          <w:p w14:paraId="4C5665E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What feedback will be provided to participants, how will this be done and when? </w:t>
            </w:r>
          </w:p>
        </w:tc>
      </w:tr>
      <w:tr w:rsidR="00CC2D7D" w:rsidRPr="00CC2D7D" w14:paraId="2BDABFBF" w14:textId="77777777" w:rsidTr="00CC2D7D">
        <w:tc>
          <w:tcPr>
            <w:tcW w:w="9923" w:type="dxa"/>
            <w:tcBorders>
              <w:top w:val="single" w:sz="4" w:space="0" w:color="auto"/>
              <w:bottom w:val="single" w:sz="4" w:space="0" w:color="auto"/>
            </w:tcBorders>
          </w:tcPr>
          <w:p w14:paraId="1B1964E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It will be explained to participants during a meeting before the launch of the survey that feedback on outcomes of the research will be made available to them upon request.</w:t>
            </w:r>
          </w:p>
          <w:p w14:paraId="3840F112"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2E6D22BF"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 xml:space="preserve"> (this box should expand as you type)</w:t>
            </w:r>
          </w:p>
        </w:tc>
      </w:tr>
      <w:tr w:rsidR="00CC2D7D" w:rsidRPr="00CC2D7D" w14:paraId="0D58ABD8" w14:textId="77777777" w:rsidTr="00CC2D7D">
        <w:tc>
          <w:tcPr>
            <w:tcW w:w="9923" w:type="dxa"/>
            <w:tcBorders>
              <w:top w:val="single" w:sz="4" w:space="0" w:color="auto"/>
              <w:bottom w:val="single" w:sz="4" w:space="0" w:color="auto"/>
            </w:tcBorders>
          </w:tcPr>
          <w:p w14:paraId="01FACB5F"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71129E52" w14:textId="77777777" w:rsidTr="00CC2D7D">
        <w:tc>
          <w:tcPr>
            <w:tcW w:w="9923" w:type="dxa"/>
            <w:tcBorders>
              <w:top w:val="single" w:sz="4" w:space="0" w:color="auto"/>
              <w:bottom w:val="single" w:sz="4" w:space="0" w:color="auto"/>
            </w:tcBorders>
            <w:shd w:val="clear" w:color="auto" w:fill="F2F2F2"/>
          </w:tcPr>
          <w:p w14:paraId="1DC5370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Informed consent</w:t>
            </w:r>
          </w:p>
          <w:p w14:paraId="31DC721D"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eastAsia="en-GB"/>
              </w:rPr>
            </w:pPr>
            <w:r w:rsidRPr="00CC2D7D">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C2D7D" w:rsidRPr="00CC2D7D" w14:paraId="55C95889" w14:textId="77777777" w:rsidTr="00CC2D7D">
        <w:tc>
          <w:tcPr>
            <w:tcW w:w="9923" w:type="dxa"/>
            <w:tcBorders>
              <w:top w:val="single" w:sz="4" w:space="0" w:color="auto"/>
              <w:bottom w:val="single" w:sz="4" w:space="0" w:color="auto"/>
            </w:tcBorders>
          </w:tcPr>
          <w:p w14:paraId="72509D2E"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The purpose of the research will be explained to participants during an introductory meeting, and it will also be indicated clearly that participation is voluntary and a written consent will be required from the participants.</w:t>
            </w:r>
          </w:p>
          <w:p w14:paraId="19AAF56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4E956ED2"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 xml:space="preserve"> (this box should expand as you type)</w:t>
            </w:r>
          </w:p>
        </w:tc>
      </w:tr>
      <w:tr w:rsidR="00CC2D7D" w:rsidRPr="00CC2D7D" w14:paraId="16FA21D8" w14:textId="77777777" w:rsidTr="00CC2D7D">
        <w:tc>
          <w:tcPr>
            <w:tcW w:w="9923" w:type="dxa"/>
            <w:tcBorders>
              <w:top w:val="single" w:sz="4" w:space="0" w:color="auto"/>
              <w:bottom w:val="single" w:sz="4" w:space="0" w:color="auto"/>
            </w:tcBorders>
          </w:tcPr>
          <w:p w14:paraId="28566F57"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70953410" w14:textId="77777777" w:rsidTr="00CC2D7D">
        <w:tc>
          <w:tcPr>
            <w:tcW w:w="9923" w:type="dxa"/>
            <w:tcBorders>
              <w:top w:val="single" w:sz="4" w:space="0" w:color="auto"/>
              <w:bottom w:val="single" w:sz="4" w:space="0" w:color="auto"/>
            </w:tcBorders>
            <w:shd w:val="clear" w:color="auto" w:fill="F2F2F2"/>
          </w:tcPr>
          <w:p w14:paraId="14F108A7"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b/>
                <w:lang w:val="en-GB"/>
              </w:rPr>
              <w:t>Confidentiality / Anonymity</w:t>
            </w:r>
          </w:p>
          <w:p w14:paraId="7DE5B67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CC2D7D" w:rsidRPr="00CC2D7D" w14:paraId="3DFFCAFF" w14:textId="77777777" w:rsidTr="00CC2D7D">
        <w:tc>
          <w:tcPr>
            <w:tcW w:w="9923" w:type="dxa"/>
            <w:tcBorders>
              <w:top w:val="single" w:sz="4" w:space="0" w:color="auto"/>
              <w:bottom w:val="single" w:sz="4" w:space="0" w:color="auto"/>
            </w:tcBorders>
          </w:tcPr>
          <w:p w14:paraId="26FB455F"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Survey / Focus Group / Interviews: No personal details (name, gender etc) will be required.</w:t>
            </w:r>
          </w:p>
          <w:p w14:paraId="10A1153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0EB7D8AB"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bl>
    <w:p w14:paraId="191B7F4B" w14:textId="77777777" w:rsidR="00CC2D7D" w:rsidRPr="00CC2D7D" w:rsidRDefault="00CC2D7D" w:rsidP="00CC2D7D">
      <w:pPr>
        <w:spacing w:after="0" w:line="240" w:lineRule="auto"/>
        <w:rPr>
          <w:rFonts w:ascii="Arial" w:eastAsia="Times New Roman" w:hAnsi="Arial" w:cs="Arial"/>
          <w:lang w:val="en-GB"/>
        </w:rPr>
      </w:pPr>
    </w:p>
    <w:p w14:paraId="4EEF0DE0" w14:textId="77777777" w:rsidR="00CC2D7D" w:rsidRPr="00CC2D7D" w:rsidRDefault="00CC2D7D" w:rsidP="00CC2D7D">
      <w:pPr>
        <w:spacing w:after="0" w:line="240" w:lineRule="auto"/>
        <w:rPr>
          <w:rFonts w:ascii="Arial" w:eastAsia="Times New Roman" w:hAnsi="Arial" w:cs="Arial"/>
          <w:lang w:val="en-GB"/>
        </w:rPr>
      </w:pPr>
    </w:p>
    <w:p w14:paraId="43F43BF7"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br w:type="page"/>
      </w:r>
    </w:p>
    <w:p w14:paraId="0BAD5AA9"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lastRenderedPageBreak/>
        <w:t>SECTION J: Data Protection and Storage</w:t>
      </w:r>
    </w:p>
    <w:p w14:paraId="147BB667" w14:textId="77777777" w:rsidR="00CC2D7D" w:rsidRPr="00CC2D7D" w:rsidRDefault="00CC2D7D" w:rsidP="00CC2D7D">
      <w:pPr>
        <w:spacing w:after="0" w:line="240" w:lineRule="auto"/>
        <w:rPr>
          <w:rFonts w:ascii="Arial" w:eastAsia="Times New Roman" w:hAnsi="Arial" w:cs="Arial"/>
          <w:b/>
          <w:bCs/>
          <w:sz w:val="16"/>
          <w:szCs w:val="16"/>
          <w:lang w:val="en-GB"/>
        </w:rPr>
      </w:pPr>
    </w:p>
    <w:p w14:paraId="691138F3" w14:textId="77777777" w:rsidR="00CC2D7D" w:rsidRPr="00CC2D7D" w:rsidRDefault="00CC2D7D" w:rsidP="00CC2D7D">
      <w:pPr>
        <w:spacing w:after="0" w:line="240" w:lineRule="auto"/>
        <w:jc w:val="both"/>
        <w:rPr>
          <w:rFonts w:ascii="Arial" w:eastAsia="Times New Roman" w:hAnsi="Arial" w:cs="Arial"/>
          <w:b/>
          <w:bCs/>
          <w:lang w:val="en-GB"/>
        </w:rPr>
      </w:pPr>
      <w:r w:rsidRPr="00CC2D7D">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49" w:history="1">
        <w:r w:rsidRPr="00CC2D7D">
          <w:rPr>
            <w:rFonts w:ascii="Arial" w:eastAsia="Times New Roman" w:hAnsi="Arial" w:cs="Arial"/>
            <w:color w:val="0000FF"/>
            <w:u w:val="single"/>
            <w:lang w:val="en-GB" w:eastAsia="en-GB"/>
          </w:rPr>
          <w:t>http://uwtsd.ac.uk/library/research-data-management/</w:t>
        </w:r>
      </w:hyperlink>
      <w:r w:rsidRPr="00CC2D7D">
        <w:rPr>
          <w:rFonts w:ascii="Arial" w:eastAsia="Times New Roman" w:hAnsi="Arial" w:cs="Arial"/>
          <w:color w:val="000000"/>
          <w:lang w:val="en-GB" w:eastAsia="en-GB"/>
        </w:rPr>
        <w:t>).</w:t>
      </w:r>
    </w:p>
    <w:tbl>
      <w:tblPr>
        <w:tblStyle w:val="TableGrid1"/>
        <w:tblW w:w="9889" w:type="dxa"/>
        <w:tblLook w:val="04A0" w:firstRow="1" w:lastRow="0" w:firstColumn="1" w:lastColumn="0" w:noHBand="0" w:noVBand="1"/>
      </w:tblPr>
      <w:tblGrid>
        <w:gridCol w:w="7763"/>
        <w:gridCol w:w="992"/>
        <w:gridCol w:w="1134"/>
      </w:tblGrid>
      <w:tr w:rsidR="00CC2D7D" w:rsidRPr="00CC2D7D" w14:paraId="210D3F8B" w14:textId="77777777" w:rsidTr="00CC2D7D">
        <w:tc>
          <w:tcPr>
            <w:tcW w:w="7763" w:type="dxa"/>
            <w:tcBorders>
              <w:top w:val="nil"/>
              <w:left w:val="nil"/>
            </w:tcBorders>
          </w:tcPr>
          <w:p w14:paraId="54C2B092" w14:textId="77777777" w:rsidR="00CC2D7D" w:rsidRPr="00CC2D7D" w:rsidRDefault="00CC2D7D" w:rsidP="00CC2D7D">
            <w:pPr>
              <w:autoSpaceDE w:val="0"/>
              <w:autoSpaceDN w:val="0"/>
              <w:adjustRightInd w:val="0"/>
              <w:rPr>
                <w:rFonts w:ascii="Arial" w:hAnsi="Arial" w:cs="Arial"/>
                <w:bCs/>
              </w:rPr>
            </w:pPr>
          </w:p>
        </w:tc>
        <w:tc>
          <w:tcPr>
            <w:tcW w:w="992" w:type="dxa"/>
            <w:shd w:val="clear" w:color="auto" w:fill="F2F2F2"/>
            <w:vAlign w:val="bottom"/>
          </w:tcPr>
          <w:p w14:paraId="4BFCB944"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shd w:val="clear" w:color="auto" w:fill="F2F2F2"/>
            <w:vAlign w:val="bottom"/>
          </w:tcPr>
          <w:p w14:paraId="395C3295"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4C37B7D1" w14:textId="77777777" w:rsidTr="00CC2D7D">
        <w:trPr>
          <w:trHeight w:val="403"/>
        </w:trPr>
        <w:tc>
          <w:tcPr>
            <w:tcW w:w="7763" w:type="dxa"/>
            <w:shd w:val="clear" w:color="auto" w:fill="F2F2F2"/>
            <w:vAlign w:val="center"/>
          </w:tcPr>
          <w:p w14:paraId="144B80E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Does the research activity involve personal da</w:t>
            </w:r>
            <w:r w:rsidRPr="00CC2D7D">
              <w:rPr>
                <w:rFonts w:ascii="Arial" w:hAnsi="Arial" w:cs="Arial"/>
                <w:shd w:val="clear" w:color="auto" w:fill="F2F2F2"/>
              </w:rPr>
              <w:t>t</w:t>
            </w:r>
            <w:r w:rsidRPr="00CC2D7D">
              <w:rPr>
                <w:rFonts w:ascii="Arial" w:hAnsi="Arial" w:cs="Arial"/>
              </w:rPr>
              <w:t>a (as defined by the Data Protection Act)?</w:t>
            </w:r>
          </w:p>
          <w:p w14:paraId="2F9DDE3D" w14:textId="77777777" w:rsidR="00CC2D7D" w:rsidRPr="00CC2D7D" w:rsidRDefault="00CC2D7D" w:rsidP="00CC2D7D">
            <w:pPr>
              <w:autoSpaceDE w:val="0"/>
              <w:autoSpaceDN w:val="0"/>
              <w:adjustRightInd w:val="0"/>
              <w:ind w:left="34" w:hanging="34"/>
              <w:rPr>
                <w:rFonts w:ascii="Arial" w:hAnsi="Arial" w:cs="Arial"/>
                <w:i/>
              </w:rPr>
            </w:pPr>
            <w:r w:rsidRPr="00CC2D7D">
              <w:rPr>
                <w:rFonts w:ascii="Arial" w:hAnsi="Arial" w:cs="Arial"/>
                <w:b/>
                <w:i/>
              </w:rPr>
              <w:t>“personal data”</w:t>
            </w:r>
            <w:r w:rsidRPr="00CC2D7D">
              <w:rPr>
                <w:rFonts w:ascii="Arial" w:hAnsi="Arial" w:cs="Arial"/>
                <w:i/>
              </w:rPr>
              <w:t xml:space="preserve"> means data which relate to a living individual who can be identified—</w:t>
            </w:r>
          </w:p>
          <w:p w14:paraId="56639157" w14:textId="77777777" w:rsidR="00CC2D7D" w:rsidRPr="00CC2D7D" w:rsidRDefault="00CC2D7D" w:rsidP="00CC2D7D">
            <w:pPr>
              <w:autoSpaceDE w:val="0"/>
              <w:autoSpaceDN w:val="0"/>
              <w:adjustRightInd w:val="0"/>
              <w:ind w:left="720" w:hanging="720"/>
              <w:rPr>
                <w:rFonts w:ascii="Arial" w:hAnsi="Arial" w:cs="Arial"/>
                <w:i/>
              </w:rPr>
            </w:pPr>
            <w:r w:rsidRPr="00CC2D7D">
              <w:rPr>
                <w:rFonts w:ascii="Arial" w:hAnsi="Arial" w:cs="Arial"/>
                <w:i/>
              </w:rPr>
              <w:t>(a) from those data, or</w:t>
            </w:r>
          </w:p>
          <w:p w14:paraId="44CBA5E0" w14:textId="77777777" w:rsidR="00CC2D7D" w:rsidRPr="00CC2D7D" w:rsidRDefault="00CC2D7D" w:rsidP="00CC2D7D">
            <w:pPr>
              <w:autoSpaceDE w:val="0"/>
              <w:autoSpaceDN w:val="0"/>
              <w:adjustRightInd w:val="0"/>
              <w:rPr>
                <w:rFonts w:ascii="Arial" w:hAnsi="Arial" w:cs="Arial"/>
              </w:rPr>
            </w:pPr>
            <w:r w:rsidRPr="00CC2D7D">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53A75219"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55056D1C"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D9F25CA" w14:textId="77777777" w:rsidTr="00CC2D7D">
        <w:trPr>
          <w:trHeight w:val="403"/>
        </w:trPr>
        <w:tc>
          <w:tcPr>
            <w:tcW w:w="9889" w:type="dxa"/>
            <w:gridSpan w:val="3"/>
            <w:shd w:val="clear" w:color="auto" w:fill="F2F2F2"/>
            <w:vAlign w:val="center"/>
          </w:tcPr>
          <w:p w14:paraId="1093B54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YES, provide a</w:t>
            </w:r>
            <w:r w:rsidRPr="00CC2D7D">
              <w:rPr>
                <w:rFonts w:ascii="Arial" w:hAnsi="Arial" w:cs="Arial"/>
                <w:b/>
                <w:bCs/>
              </w:rPr>
              <w:t xml:space="preserve"> </w:t>
            </w:r>
            <w:r w:rsidRPr="00CC2D7D">
              <w:rPr>
                <w:rFonts w:ascii="Arial" w:hAnsi="Arial" w:cs="Arial"/>
              </w:rPr>
              <w:t>description of the data and explain why this data needs to be collected:</w:t>
            </w:r>
          </w:p>
        </w:tc>
      </w:tr>
      <w:tr w:rsidR="00CC2D7D" w:rsidRPr="00CC2D7D" w14:paraId="315B864D" w14:textId="77777777" w:rsidTr="00CC2D7D">
        <w:trPr>
          <w:trHeight w:val="403"/>
        </w:trPr>
        <w:tc>
          <w:tcPr>
            <w:tcW w:w="9889" w:type="dxa"/>
            <w:gridSpan w:val="3"/>
            <w:vAlign w:val="center"/>
          </w:tcPr>
          <w:p w14:paraId="2D796F8E" w14:textId="77777777" w:rsidR="00CC2D7D" w:rsidRPr="00CC2D7D" w:rsidRDefault="00CC2D7D" w:rsidP="00CC2D7D">
            <w:pPr>
              <w:autoSpaceDE w:val="0"/>
              <w:autoSpaceDN w:val="0"/>
              <w:adjustRightInd w:val="0"/>
              <w:rPr>
                <w:rFonts w:ascii="Arial" w:hAnsi="Arial" w:cs="Arial"/>
              </w:rPr>
            </w:pPr>
          </w:p>
          <w:p w14:paraId="26B964C4"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r w:rsidR="00CC2D7D" w:rsidRPr="00CC2D7D" w14:paraId="5B4B2F59" w14:textId="77777777" w:rsidTr="00CC2D7D">
        <w:trPr>
          <w:trHeight w:val="163"/>
        </w:trPr>
        <w:tc>
          <w:tcPr>
            <w:tcW w:w="9889" w:type="dxa"/>
            <w:gridSpan w:val="3"/>
            <w:vAlign w:val="center"/>
          </w:tcPr>
          <w:p w14:paraId="1F3BFC4F" w14:textId="77777777" w:rsidR="00CC2D7D" w:rsidRPr="00CC2D7D" w:rsidRDefault="00CC2D7D" w:rsidP="00CC2D7D">
            <w:pPr>
              <w:autoSpaceDE w:val="0"/>
              <w:autoSpaceDN w:val="0"/>
              <w:adjustRightInd w:val="0"/>
              <w:rPr>
                <w:rFonts w:ascii="Arial" w:hAnsi="Arial" w:cs="Arial"/>
                <w:sz w:val="16"/>
                <w:szCs w:val="16"/>
              </w:rPr>
            </w:pPr>
          </w:p>
        </w:tc>
      </w:tr>
      <w:tr w:rsidR="00CC2D7D" w:rsidRPr="00CC2D7D" w14:paraId="79F34AC2" w14:textId="77777777" w:rsidTr="00CC2D7D">
        <w:trPr>
          <w:trHeight w:val="403"/>
        </w:trPr>
        <w:tc>
          <w:tcPr>
            <w:tcW w:w="7763" w:type="dxa"/>
            <w:shd w:val="clear" w:color="auto" w:fill="F2F2F2"/>
            <w:vAlign w:val="center"/>
          </w:tcPr>
          <w:p w14:paraId="6E64629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Does it involve sensitive personal data (as defined by the Data Protection Act)?</w:t>
            </w:r>
          </w:p>
          <w:p w14:paraId="1C262A79" w14:textId="77777777" w:rsidR="00CC2D7D" w:rsidRPr="00CC2D7D" w:rsidRDefault="00CC2D7D" w:rsidP="00CC2D7D">
            <w:pPr>
              <w:rPr>
                <w:rFonts w:ascii="Arial" w:hAnsi="Arial" w:cs="Arial"/>
                <w:i/>
                <w:color w:val="000000"/>
                <w:szCs w:val="23"/>
              </w:rPr>
            </w:pPr>
            <w:r w:rsidRPr="00CC2D7D">
              <w:rPr>
                <w:rFonts w:ascii="Arial" w:hAnsi="Arial" w:cs="Arial"/>
                <w:b/>
                <w:bCs/>
                <w:i/>
                <w:color w:val="000000"/>
                <w:szCs w:val="23"/>
              </w:rPr>
              <w:t>“Sensitive personal data”</w:t>
            </w:r>
            <w:r w:rsidRPr="00CC2D7D">
              <w:rPr>
                <w:rFonts w:ascii="Arial" w:hAnsi="Arial" w:cs="Arial"/>
                <w:i/>
                <w:color w:val="000000"/>
                <w:szCs w:val="23"/>
              </w:rPr>
              <w:t> means personal data consisting of information as to –</w:t>
            </w:r>
          </w:p>
          <w:p w14:paraId="7F3816AE"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(a) the racial or ethnic origin of the data subject,</w:t>
            </w:r>
          </w:p>
          <w:p w14:paraId="25CB104B"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(b) his political opinions,</w:t>
            </w:r>
          </w:p>
          <w:p w14:paraId="7A3CC31E"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(c ) his religious beliefs or other beliefs of a similar nature,</w:t>
            </w:r>
          </w:p>
          <w:p w14:paraId="081646BF"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(d) whether he is a member of a trade union (within the meaning of the Trade Union and Labour Relations (Consolidation) Act 1992),</w:t>
            </w:r>
          </w:p>
          <w:p w14:paraId="59A4AFC7"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(e) his physical or mental health or condition,</w:t>
            </w:r>
          </w:p>
          <w:p w14:paraId="1DF84D72"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(f) his sexual life,</w:t>
            </w:r>
          </w:p>
          <w:p w14:paraId="59BFD452"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(g) the commission or alleged commission by him of any offence, or</w:t>
            </w:r>
          </w:p>
          <w:p w14:paraId="2F4139B0" w14:textId="77777777" w:rsidR="00CC2D7D" w:rsidRPr="00CC2D7D" w:rsidRDefault="00CC2D7D" w:rsidP="00CC2D7D">
            <w:pPr>
              <w:autoSpaceDE w:val="0"/>
              <w:autoSpaceDN w:val="0"/>
              <w:adjustRightInd w:val="0"/>
              <w:rPr>
                <w:rFonts w:ascii="Arial" w:hAnsi="Arial" w:cs="Arial"/>
              </w:rPr>
            </w:pPr>
            <w:r w:rsidRPr="00CC2D7D">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744EDDFD"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10A736F0"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B07B170" w14:textId="77777777" w:rsidTr="00CC2D7D">
        <w:trPr>
          <w:trHeight w:val="403"/>
        </w:trPr>
        <w:tc>
          <w:tcPr>
            <w:tcW w:w="9889" w:type="dxa"/>
            <w:gridSpan w:val="3"/>
            <w:shd w:val="clear" w:color="auto" w:fill="F2F2F2"/>
            <w:vAlign w:val="center"/>
          </w:tcPr>
          <w:p w14:paraId="0587EFD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YES, provide a</w:t>
            </w:r>
            <w:r w:rsidRPr="00CC2D7D">
              <w:rPr>
                <w:rFonts w:ascii="Arial" w:hAnsi="Arial" w:cs="Arial"/>
                <w:b/>
                <w:bCs/>
              </w:rPr>
              <w:t xml:space="preserve"> </w:t>
            </w:r>
            <w:r w:rsidRPr="00CC2D7D">
              <w:rPr>
                <w:rFonts w:ascii="Arial" w:hAnsi="Arial" w:cs="Arial"/>
              </w:rPr>
              <w:t>description of the data and explain why this data needs to be collected:</w:t>
            </w:r>
          </w:p>
        </w:tc>
      </w:tr>
      <w:tr w:rsidR="00CC2D7D" w:rsidRPr="00CC2D7D" w14:paraId="6C47042C" w14:textId="77777777" w:rsidTr="00CC2D7D">
        <w:trPr>
          <w:trHeight w:val="403"/>
        </w:trPr>
        <w:tc>
          <w:tcPr>
            <w:tcW w:w="9889" w:type="dxa"/>
            <w:gridSpan w:val="3"/>
            <w:vAlign w:val="center"/>
          </w:tcPr>
          <w:p w14:paraId="012EFC58" w14:textId="77777777" w:rsidR="00CC2D7D" w:rsidRPr="00CC2D7D" w:rsidRDefault="00CC2D7D" w:rsidP="00CC2D7D">
            <w:pPr>
              <w:autoSpaceDE w:val="0"/>
              <w:autoSpaceDN w:val="0"/>
              <w:adjustRightInd w:val="0"/>
              <w:rPr>
                <w:rFonts w:ascii="Arial" w:hAnsi="Arial" w:cs="Arial"/>
              </w:rPr>
            </w:pPr>
          </w:p>
          <w:p w14:paraId="0293699B"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7B77FF68" w14:textId="77777777" w:rsidR="00CC2D7D" w:rsidRPr="00CC2D7D" w:rsidRDefault="00CC2D7D" w:rsidP="00CC2D7D">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CC2D7D" w:rsidRPr="00CC2D7D" w14:paraId="2986855E" w14:textId="77777777" w:rsidTr="00CC2D7D">
        <w:trPr>
          <w:trHeight w:val="439"/>
        </w:trPr>
        <w:tc>
          <w:tcPr>
            <w:tcW w:w="7763" w:type="dxa"/>
          </w:tcPr>
          <w:p w14:paraId="458E2E32"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t xml:space="preserve">Will the research activity </w:t>
            </w:r>
            <w:r w:rsidRPr="00CC2D7D">
              <w:rPr>
                <w:rFonts w:ascii="Arial" w:hAnsi="Arial" w:cs="Arial"/>
                <w:bCs/>
              </w:rPr>
              <w:t>involve storing personal data on one of the following:</w:t>
            </w:r>
          </w:p>
        </w:tc>
        <w:tc>
          <w:tcPr>
            <w:tcW w:w="992" w:type="dxa"/>
          </w:tcPr>
          <w:p w14:paraId="7A8EFFEA"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tcPr>
          <w:p w14:paraId="5AFCA659"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1BB5C80C" w14:textId="77777777" w:rsidTr="00CC2D7D">
        <w:trPr>
          <w:trHeight w:val="439"/>
        </w:trPr>
        <w:tc>
          <w:tcPr>
            <w:tcW w:w="7763" w:type="dxa"/>
          </w:tcPr>
          <w:p w14:paraId="28B7233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14CFCEED"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034225E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8A86720" w14:textId="77777777" w:rsidTr="00CC2D7D">
        <w:trPr>
          <w:trHeight w:val="403"/>
        </w:trPr>
        <w:tc>
          <w:tcPr>
            <w:tcW w:w="7763" w:type="dxa"/>
          </w:tcPr>
          <w:p w14:paraId="27C82AC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451D406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0E3B6BE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BEC4362" w14:textId="77777777" w:rsidTr="00CC2D7D">
        <w:trPr>
          <w:trHeight w:val="439"/>
        </w:trPr>
        <w:tc>
          <w:tcPr>
            <w:tcW w:w="7763" w:type="dxa"/>
          </w:tcPr>
          <w:p w14:paraId="0F88EC0D"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EndPr/>
            <w:sdtContent>
              <w:p w14:paraId="12D475C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EndPr/>
            <w:sdtContent>
              <w:p w14:paraId="7BB64E7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D9997F2" w14:textId="77777777" w:rsidTr="00CC2D7D">
        <w:trPr>
          <w:trHeight w:val="403"/>
        </w:trPr>
        <w:tc>
          <w:tcPr>
            <w:tcW w:w="7763" w:type="dxa"/>
          </w:tcPr>
          <w:p w14:paraId="51E1C3A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5D1C526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22915C9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7FB71333" w14:textId="77777777" w:rsidTr="00CC2D7D">
        <w:trPr>
          <w:trHeight w:val="403"/>
        </w:trPr>
        <w:tc>
          <w:tcPr>
            <w:tcW w:w="7763" w:type="dxa"/>
          </w:tcPr>
          <w:p w14:paraId="4866F44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30B55D8C"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38D287F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14006BE" w14:textId="77777777" w:rsidTr="00CC2D7D">
        <w:trPr>
          <w:trHeight w:val="403"/>
        </w:trPr>
        <w:tc>
          <w:tcPr>
            <w:tcW w:w="7763" w:type="dxa"/>
          </w:tcPr>
          <w:p w14:paraId="2D68912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“Cloud” storage or websites? (Google Forms)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EndPr/>
            <w:sdtContent>
              <w:p w14:paraId="1F944D5F"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1768F9B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30B1897" w14:textId="77777777" w:rsidTr="00CC2D7D">
        <w:trPr>
          <w:trHeight w:val="403"/>
        </w:trPr>
        <w:tc>
          <w:tcPr>
            <w:tcW w:w="7763" w:type="dxa"/>
          </w:tcPr>
          <w:p w14:paraId="004F822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 – specify:</w:t>
            </w:r>
          </w:p>
          <w:p w14:paraId="05404DC3" w14:textId="77777777" w:rsidR="00CC2D7D" w:rsidRPr="00CC2D7D" w:rsidRDefault="00CC2D7D" w:rsidP="00CC2D7D">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0EF3EB8A"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3E9FC9BC"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320A61C" w14:textId="77777777" w:rsidTr="00CC2D7D">
        <w:trPr>
          <w:trHeight w:val="403"/>
        </w:trPr>
        <w:tc>
          <w:tcPr>
            <w:tcW w:w="9889" w:type="dxa"/>
            <w:gridSpan w:val="3"/>
          </w:tcPr>
          <w:p w14:paraId="2BBB0836"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For all stored data, explain the measures in place to ensure data confidentiality, including details of password protection, encryption and anonymisation</w:t>
            </w:r>
            <w:r w:rsidRPr="00CC2D7D">
              <w:rPr>
                <w:rFonts w:ascii="Arial" w:hAnsi="Arial" w:cs="Arial"/>
              </w:rPr>
              <w:t>.</w:t>
            </w:r>
          </w:p>
          <w:p w14:paraId="4136D1AA" w14:textId="77777777" w:rsidR="00CC2D7D" w:rsidRPr="00CC2D7D" w:rsidRDefault="00CC2D7D" w:rsidP="00CC2D7D">
            <w:pPr>
              <w:autoSpaceDE w:val="0"/>
              <w:autoSpaceDN w:val="0"/>
              <w:adjustRightInd w:val="0"/>
              <w:rPr>
                <w:rFonts w:ascii="Arial" w:hAnsi="Arial" w:cs="Arial"/>
              </w:rPr>
            </w:pPr>
          </w:p>
          <w:p w14:paraId="6F163CA0"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lastRenderedPageBreak/>
              <w:t>Google Forms has been chosen as it is easy and efficient and feedback can be analysed in detail.  It is easy to access and check performance for the administrator.</w:t>
            </w:r>
          </w:p>
        </w:tc>
      </w:tr>
      <w:tr w:rsidR="00CC2D7D" w:rsidRPr="00CC2D7D" w14:paraId="7D94A983" w14:textId="77777777" w:rsidTr="00CC2D7D">
        <w:trPr>
          <w:trHeight w:val="403"/>
        </w:trPr>
        <w:tc>
          <w:tcPr>
            <w:tcW w:w="9889" w:type="dxa"/>
            <w:gridSpan w:val="3"/>
          </w:tcPr>
          <w:p w14:paraId="56914DDF" w14:textId="77777777" w:rsidR="00CC2D7D" w:rsidRPr="00CC2D7D" w:rsidRDefault="00CC2D7D" w:rsidP="00CC2D7D">
            <w:pPr>
              <w:autoSpaceDE w:val="0"/>
              <w:autoSpaceDN w:val="0"/>
              <w:adjustRightInd w:val="0"/>
              <w:rPr>
                <w:rFonts w:ascii="Arial" w:hAnsi="Arial" w:cs="Arial"/>
                <w:b/>
                <w:bCs/>
              </w:rPr>
            </w:pPr>
          </w:p>
          <w:p w14:paraId="1F654BB7" w14:textId="77777777" w:rsidR="00CC2D7D" w:rsidRPr="00CC2D7D" w:rsidRDefault="00CC2D7D" w:rsidP="00CC2D7D">
            <w:pPr>
              <w:autoSpaceDE w:val="0"/>
              <w:autoSpaceDN w:val="0"/>
              <w:adjustRightInd w:val="0"/>
              <w:rPr>
                <w:rFonts w:ascii="Arial" w:hAnsi="Arial" w:cs="Arial"/>
                <w:bCs/>
              </w:rPr>
            </w:pPr>
            <w:r w:rsidRPr="00CC2D7D">
              <w:rPr>
                <w:rFonts w:ascii="Arial" w:hAnsi="Arial" w:cs="Arial"/>
                <w:bCs/>
              </w:rPr>
              <w:t>All other paper based surveys will be kept in a secured drawer at Lux* Grand Gaube, with Nicolas Cretin, the Food &amp; Beverages, only accessible him, Burwing Caëtan and Nathacha Antoine as per the Data Protection Act 2017 and policies in place.  After approval from the University, all information will be destroyed.</w:t>
            </w:r>
          </w:p>
          <w:p w14:paraId="0C166DF2" w14:textId="77777777" w:rsidR="00CC2D7D" w:rsidRPr="00CC2D7D" w:rsidRDefault="00CC2D7D" w:rsidP="00CC2D7D">
            <w:pPr>
              <w:autoSpaceDE w:val="0"/>
              <w:autoSpaceDN w:val="0"/>
              <w:adjustRightInd w:val="0"/>
              <w:rPr>
                <w:rFonts w:ascii="Arial" w:hAnsi="Arial" w:cs="Arial"/>
                <w:bCs/>
              </w:rPr>
            </w:pPr>
          </w:p>
          <w:p w14:paraId="538494CF" w14:textId="77777777" w:rsidR="00CC2D7D" w:rsidRPr="00CC2D7D" w:rsidRDefault="00CC2D7D" w:rsidP="00CC2D7D">
            <w:pPr>
              <w:autoSpaceDE w:val="0"/>
              <w:autoSpaceDN w:val="0"/>
              <w:adjustRightInd w:val="0"/>
              <w:rPr>
                <w:rFonts w:ascii="Arial" w:hAnsi="Arial" w:cs="Arial"/>
                <w:b/>
                <w:bCs/>
              </w:rPr>
            </w:pPr>
          </w:p>
          <w:p w14:paraId="204DB65F"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sz w:val="18"/>
                <w:szCs w:val="18"/>
              </w:rPr>
              <w:t>(this box should expand as you type)</w:t>
            </w:r>
          </w:p>
          <w:p w14:paraId="605A26F0" w14:textId="77777777" w:rsidR="00CC2D7D" w:rsidRPr="00CC2D7D" w:rsidRDefault="00CC2D7D" w:rsidP="00CC2D7D">
            <w:pPr>
              <w:autoSpaceDE w:val="0"/>
              <w:autoSpaceDN w:val="0"/>
              <w:adjustRightInd w:val="0"/>
              <w:jc w:val="center"/>
              <w:rPr>
                <w:rFonts w:ascii="Arial" w:hAnsi="Arial" w:cs="Arial"/>
                <w:b/>
                <w:bCs/>
              </w:rPr>
            </w:pPr>
          </w:p>
        </w:tc>
      </w:tr>
      <w:tr w:rsidR="00CC2D7D" w:rsidRPr="00CC2D7D" w14:paraId="7B888FDA" w14:textId="77777777" w:rsidTr="00CC2D7D">
        <w:trPr>
          <w:trHeight w:val="439"/>
        </w:trPr>
        <w:tc>
          <w:tcPr>
            <w:tcW w:w="7763" w:type="dxa"/>
            <w:shd w:val="clear" w:color="auto" w:fill="F2F2F2"/>
            <w:vAlign w:val="center"/>
          </w:tcPr>
          <w:p w14:paraId="4B380F1C"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t xml:space="preserve">Will the research activity </w:t>
            </w:r>
            <w:r w:rsidRPr="00CC2D7D">
              <w:rPr>
                <w:rFonts w:ascii="Arial" w:hAnsi="Arial" w:cs="Arial"/>
                <w:bCs/>
              </w:rPr>
              <w:t>involve any of the following activities:</w:t>
            </w:r>
          </w:p>
        </w:tc>
        <w:tc>
          <w:tcPr>
            <w:tcW w:w="992" w:type="dxa"/>
            <w:shd w:val="clear" w:color="auto" w:fill="F2F2F2"/>
            <w:vAlign w:val="center"/>
          </w:tcPr>
          <w:p w14:paraId="40A87D37"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shd w:val="clear" w:color="auto" w:fill="F2F2F2"/>
            <w:vAlign w:val="center"/>
          </w:tcPr>
          <w:p w14:paraId="1AD86ADE"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3A16DBD5" w14:textId="77777777" w:rsidTr="00CC2D7D">
        <w:trPr>
          <w:trHeight w:val="439"/>
        </w:trPr>
        <w:tc>
          <w:tcPr>
            <w:tcW w:w="7763" w:type="dxa"/>
            <w:shd w:val="clear" w:color="auto" w:fill="F2F2F2"/>
            <w:vAlign w:val="center"/>
          </w:tcPr>
          <w:p w14:paraId="410389C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FCA044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4413790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446E412" w14:textId="77777777" w:rsidTr="00CC2D7D">
        <w:trPr>
          <w:trHeight w:val="403"/>
        </w:trPr>
        <w:tc>
          <w:tcPr>
            <w:tcW w:w="7763" w:type="dxa"/>
            <w:shd w:val="clear" w:color="auto" w:fill="F2F2F2"/>
            <w:vAlign w:val="center"/>
          </w:tcPr>
          <w:p w14:paraId="19FC4F8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F82A229"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193F5B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2067E96" w14:textId="77777777" w:rsidTr="00CC2D7D">
        <w:trPr>
          <w:trHeight w:val="439"/>
        </w:trPr>
        <w:tc>
          <w:tcPr>
            <w:tcW w:w="7763" w:type="dxa"/>
            <w:shd w:val="clear" w:color="auto" w:fill="F2F2F2"/>
            <w:vAlign w:val="center"/>
          </w:tcPr>
          <w:p w14:paraId="1EA857EA"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B416986"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77A186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6E852859" w14:textId="77777777" w:rsidTr="00CC2D7D">
        <w:trPr>
          <w:trHeight w:val="403"/>
        </w:trPr>
        <w:tc>
          <w:tcPr>
            <w:tcW w:w="7763" w:type="dxa"/>
            <w:shd w:val="clear" w:color="auto" w:fill="F2F2F2"/>
            <w:vAlign w:val="center"/>
          </w:tcPr>
          <w:p w14:paraId="4E32F43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3CEE26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02CF8746"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3A9F83B" w14:textId="77777777" w:rsidTr="00CC2D7D">
        <w:trPr>
          <w:trHeight w:val="403"/>
        </w:trPr>
        <w:tc>
          <w:tcPr>
            <w:tcW w:w="7763" w:type="dxa"/>
            <w:shd w:val="clear" w:color="auto" w:fill="F2F2F2"/>
            <w:vAlign w:val="center"/>
          </w:tcPr>
          <w:p w14:paraId="0569C6B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5F8FF9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C715A8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C81A7B9" w14:textId="77777777" w:rsidTr="00CC2D7D">
        <w:trPr>
          <w:trHeight w:val="403"/>
        </w:trPr>
        <w:tc>
          <w:tcPr>
            <w:tcW w:w="7763" w:type="dxa"/>
            <w:shd w:val="clear" w:color="auto" w:fill="F2F2F2"/>
            <w:vAlign w:val="center"/>
          </w:tcPr>
          <w:p w14:paraId="4AA4C28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DC79FB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E4808AC"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90E7F12" w14:textId="77777777" w:rsidTr="00CC2D7D">
        <w:trPr>
          <w:trHeight w:val="403"/>
        </w:trPr>
        <w:tc>
          <w:tcPr>
            <w:tcW w:w="7763" w:type="dxa"/>
            <w:shd w:val="clear" w:color="auto" w:fill="F2F2F2"/>
            <w:vAlign w:val="center"/>
          </w:tcPr>
          <w:p w14:paraId="650C13A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1B5A2D3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6D86022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6F074651" w14:textId="77777777" w:rsidTr="00CC2D7D">
        <w:trPr>
          <w:trHeight w:val="403"/>
        </w:trPr>
        <w:tc>
          <w:tcPr>
            <w:tcW w:w="7763" w:type="dxa"/>
            <w:shd w:val="clear" w:color="auto" w:fill="F2F2F2"/>
            <w:vAlign w:val="center"/>
          </w:tcPr>
          <w:p w14:paraId="4C2D9FCB"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0D5808D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0556D3C8"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724A3157" w14:textId="77777777" w:rsidTr="00CC2D7D">
        <w:trPr>
          <w:trHeight w:val="403"/>
        </w:trPr>
        <w:tc>
          <w:tcPr>
            <w:tcW w:w="9889" w:type="dxa"/>
            <w:gridSpan w:val="3"/>
            <w:shd w:val="clear" w:color="auto" w:fill="F2F2F2"/>
            <w:vAlign w:val="center"/>
          </w:tcPr>
          <w:p w14:paraId="05218724" w14:textId="77777777" w:rsidR="00CC2D7D" w:rsidRPr="00CC2D7D" w:rsidRDefault="00CC2D7D" w:rsidP="00CC2D7D">
            <w:pPr>
              <w:spacing w:before="120" w:after="120"/>
              <w:rPr>
                <w:rFonts w:ascii="Arial" w:hAnsi="Arial" w:cs="Arial"/>
                <w:bCs/>
              </w:rPr>
            </w:pPr>
            <w:r w:rsidRPr="00CC2D7D">
              <w:rPr>
                <w:rFonts w:ascii="Arial" w:hAnsi="Arial" w:cs="Arial"/>
              </w:rPr>
              <w:t>If YES</w:t>
            </w:r>
            <w:r w:rsidRPr="00CC2D7D">
              <w:rPr>
                <w:rFonts w:ascii="Arial" w:hAnsi="Arial" w:cs="Arial"/>
                <w:b/>
                <w:bCs/>
              </w:rPr>
              <w:t xml:space="preserve"> </w:t>
            </w:r>
            <w:r w:rsidRPr="00CC2D7D">
              <w:rPr>
                <w:rFonts w:ascii="Arial" w:hAnsi="Arial" w:cs="Arial"/>
              </w:rPr>
              <w:t xml:space="preserve">to any question, please provide full details, </w:t>
            </w:r>
            <w:r w:rsidRPr="00CC2D7D">
              <w:rPr>
                <w:rFonts w:ascii="Arial" w:hAnsi="Arial" w:cs="Arial"/>
                <w:bCs/>
              </w:rPr>
              <w:t>explaining how this will be conducted in accordance with the Data Protection Act (and/or any international equivalent):</w:t>
            </w:r>
          </w:p>
        </w:tc>
      </w:tr>
      <w:tr w:rsidR="00CC2D7D" w:rsidRPr="00CC2D7D" w14:paraId="240EB9B8" w14:textId="77777777" w:rsidTr="00CC2D7D">
        <w:trPr>
          <w:trHeight w:val="403"/>
        </w:trPr>
        <w:tc>
          <w:tcPr>
            <w:tcW w:w="9889" w:type="dxa"/>
            <w:gridSpan w:val="3"/>
            <w:vAlign w:val="center"/>
          </w:tcPr>
          <w:p w14:paraId="2353B877" w14:textId="77777777" w:rsidR="00CC2D7D" w:rsidRPr="00CC2D7D" w:rsidRDefault="00CC2D7D" w:rsidP="00CC2D7D">
            <w:pPr>
              <w:autoSpaceDE w:val="0"/>
              <w:autoSpaceDN w:val="0"/>
              <w:adjustRightInd w:val="0"/>
              <w:rPr>
                <w:rFonts w:ascii="Arial" w:hAnsi="Arial" w:cs="Arial"/>
              </w:rPr>
            </w:pPr>
          </w:p>
          <w:p w14:paraId="5DD86965"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The electronic survey will be anonymous with no access to the participants ‘personal data.  Only response will be available and tabulated.</w:t>
            </w:r>
          </w:p>
          <w:p w14:paraId="5250426C" w14:textId="77777777" w:rsidR="00CC2D7D" w:rsidRPr="00CC2D7D" w:rsidRDefault="00CC2D7D" w:rsidP="00CC2D7D">
            <w:pPr>
              <w:autoSpaceDE w:val="0"/>
              <w:autoSpaceDN w:val="0"/>
              <w:adjustRightInd w:val="0"/>
              <w:rPr>
                <w:rFonts w:ascii="Arial" w:hAnsi="Arial" w:cs="Arial"/>
              </w:rPr>
            </w:pPr>
          </w:p>
          <w:p w14:paraId="6C11174D" w14:textId="77777777" w:rsidR="00CC2D7D" w:rsidRPr="00CC2D7D" w:rsidRDefault="00CC2D7D" w:rsidP="00CC2D7D">
            <w:pPr>
              <w:autoSpaceDE w:val="0"/>
              <w:autoSpaceDN w:val="0"/>
              <w:adjustRightInd w:val="0"/>
              <w:rPr>
                <w:rFonts w:ascii="Arial" w:hAnsi="Arial" w:cs="Arial"/>
              </w:rPr>
            </w:pPr>
          </w:p>
          <w:p w14:paraId="66B7DEA7" w14:textId="77777777" w:rsidR="00CC2D7D" w:rsidRPr="00CC2D7D" w:rsidRDefault="00CC2D7D" w:rsidP="00CC2D7D">
            <w:pPr>
              <w:autoSpaceDE w:val="0"/>
              <w:autoSpaceDN w:val="0"/>
              <w:adjustRightInd w:val="0"/>
              <w:rPr>
                <w:rFonts w:ascii="Arial" w:hAnsi="Arial" w:cs="Arial"/>
              </w:rPr>
            </w:pPr>
          </w:p>
          <w:p w14:paraId="36E5AC46"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63F79BD6" w14:textId="77777777" w:rsidR="00CC2D7D" w:rsidRPr="00CC2D7D" w:rsidRDefault="00CC2D7D" w:rsidP="00CC2D7D">
      <w:pPr>
        <w:spacing w:after="0" w:line="240" w:lineRule="auto"/>
        <w:rPr>
          <w:rFonts w:ascii="Arial" w:eastAsia="Times New Roman" w:hAnsi="Arial" w:cs="Arial"/>
          <w:sz w:val="16"/>
          <w:szCs w:val="16"/>
          <w:lang w:val="en-GB"/>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CC2D7D" w:rsidRPr="00CC2D7D" w14:paraId="18BD6ECF" w14:textId="77777777" w:rsidTr="00CC2D7D">
        <w:trPr>
          <w:trHeight w:val="403"/>
        </w:trPr>
        <w:tc>
          <w:tcPr>
            <w:tcW w:w="9889" w:type="dxa"/>
            <w:shd w:val="clear" w:color="auto" w:fill="F2F2F2"/>
            <w:vAlign w:val="center"/>
          </w:tcPr>
          <w:p w14:paraId="2D225256"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List all who will have access to the data generated by the research activity</w:t>
            </w:r>
            <w:r w:rsidRPr="00CC2D7D">
              <w:rPr>
                <w:rFonts w:ascii="Arial" w:hAnsi="Arial" w:cs="Arial"/>
              </w:rPr>
              <w:t>:</w:t>
            </w:r>
          </w:p>
        </w:tc>
      </w:tr>
      <w:tr w:rsidR="00CC2D7D" w:rsidRPr="00CC2D7D" w14:paraId="77DEC1C2" w14:textId="77777777" w:rsidTr="00CC2D7D">
        <w:trPr>
          <w:trHeight w:val="403"/>
        </w:trPr>
        <w:tc>
          <w:tcPr>
            <w:tcW w:w="9889" w:type="dxa"/>
            <w:vAlign w:val="center"/>
          </w:tcPr>
          <w:p w14:paraId="3650AC34" w14:textId="77777777" w:rsidR="00CC2D7D" w:rsidRPr="00CC2D7D" w:rsidRDefault="00CC2D7D" w:rsidP="00CC2D7D">
            <w:pPr>
              <w:autoSpaceDE w:val="0"/>
              <w:autoSpaceDN w:val="0"/>
              <w:adjustRightInd w:val="0"/>
              <w:rPr>
                <w:rFonts w:ascii="Arial" w:hAnsi="Arial" w:cs="Arial"/>
              </w:rPr>
            </w:pPr>
          </w:p>
          <w:p w14:paraId="4FEB18C9"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The three researches only</w:t>
            </w:r>
          </w:p>
          <w:p w14:paraId="0922C551" w14:textId="77777777" w:rsidR="00CC2D7D" w:rsidRPr="00CC2D7D" w:rsidRDefault="00CC2D7D" w:rsidP="00CC2D7D">
            <w:pPr>
              <w:autoSpaceDE w:val="0"/>
              <w:autoSpaceDN w:val="0"/>
              <w:adjustRightInd w:val="0"/>
              <w:rPr>
                <w:rFonts w:ascii="Arial" w:hAnsi="Arial" w:cs="Arial"/>
              </w:rPr>
            </w:pPr>
          </w:p>
          <w:p w14:paraId="15F8764A"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r w:rsidR="00CC2D7D" w:rsidRPr="00CC2D7D" w14:paraId="45D4E21E" w14:textId="77777777" w:rsidTr="00CC2D7D">
        <w:trPr>
          <w:trHeight w:val="233"/>
        </w:trPr>
        <w:tc>
          <w:tcPr>
            <w:tcW w:w="9889" w:type="dxa"/>
            <w:vAlign w:val="center"/>
          </w:tcPr>
          <w:p w14:paraId="37BC1741" w14:textId="77777777" w:rsidR="00CC2D7D" w:rsidRPr="00CC2D7D" w:rsidRDefault="00CC2D7D" w:rsidP="00CC2D7D">
            <w:pPr>
              <w:autoSpaceDE w:val="0"/>
              <w:autoSpaceDN w:val="0"/>
              <w:adjustRightInd w:val="0"/>
              <w:rPr>
                <w:rFonts w:ascii="Arial" w:hAnsi="Arial" w:cs="Arial"/>
                <w:sz w:val="16"/>
                <w:szCs w:val="16"/>
              </w:rPr>
            </w:pPr>
          </w:p>
        </w:tc>
      </w:tr>
      <w:tr w:rsidR="00CC2D7D" w:rsidRPr="00CC2D7D" w14:paraId="219C61CA" w14:textId="77777777" w:rsidTr="00CC2D7D">
        <w:trPr>
          <w:trHeight w:val="403"/>
        </w:trPr>
        <w:tc>
          <w:tcPr>
            <w:tcW w:w="9889" w:type="dxa"/>
            <w:shd w:val="clear" w:color="auto" w:fill="F2F2F2"/>
          </w:tcPr>
          <w:p w14:paraId="12F37A02"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List who will have control of, and act as custodian(s) for, data generated by the research activity</w:t>
            </w:r>
            <w:r w:rsidRPr="00CC2D7D">
              <w:rPr>
                <w:rFonts w:ascii="Arial" w:hAnsi="Arial" w:cs="Arial"/>
              </w:rPr>
              <w:t>:</w:t>
            </w:r>
          </w:p>
        </w:tc>
      </w:tr>
      <w:tr w:rsidR="00CC2D7D" w:rsidRPr="00CC2D7D" w14:paraId="2DE09BC3" w14:textId="77777777" w:rsidTr="00CC2D7D">
        <w:trPr>
          <w:trHeight w:val="403"/>
        </w:trPr>
        <w:tc>
          <w:tcPr>
            <w:tcW w:w="9889" w:type="dxa"/>
          </w:tcPr>
          <w:p w14:paraId="07604BAB" w14:textId="77777777" w:rsidR="00CC2D7D" w:rsidRPr="00CC2D7D" w:rsidRDefault="00CC2D7D" w:rsidP="00CC2D7D">
            <w:pPr>
              <w:autoSpaceDE w:val="0"/>
              <w:autoSpaceDN w:val="0"/>
              <w:adjustRightInd w:val="0"/>
              <w:rPr>
                <w:rFonts w:ascii="Arial" w:hAnsi="Arial" w:cs="Arial"/>
              </w:rPr>
            </w:pPr>
          </w:p>
          <w:p w14:paraId="144384F6"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The three researches (Nathacha, Nicolas and Burwing)</w:t>
            </w:r>
          </w:p>
          <w:p w14:paraId="7D50A0CA" w14:textId="77777777" w:rsidR="00CC2D7D" w:rsidRPr="00CC2D7D" w:rsidRDefault="00CC2D7D" w:rsidP="00CC2D7D">
            <w:pPr>
              <w:autoSpaceDE w:val="0"/>
              <w:autoSpaceDN w:val="0"/>
              <w:adjustRightInd w:val="0"/>
              <w:rPr>
                <w:rFonts w:ascii="Arial" w:hAnsi="Arial" w:cs="Arial"/>
              </w:rPr>
            </w:pPr>
          </w:p>
          <w:p w14:paraId="193553E8"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r w:rsidR="00CC2D7D" w:rsidRPr="00CC2D7D" w14:paraId="3223E192" w14:textId="77777777" w:rsidTr="00CC2D7D">
        <w:trPr>
          <w:trHeight w:val="233"/>
        </w:trPr>
        <w:tc>
          <w:tcPr>
            <w:tcW w:w="9889" w:type="dxa"/>
          </w:tcPr>
          <w:p w14:paraId="1CC44F53" w14:textId="77777777" w:rsidR="00CC2D7D" w:rsidRPr="00CC2D7D" w:rsidRDefault="00CC2D7D" w:rsidP="00CC2D7D">
            <w:pPr>
              <w:autoSpaceDE w:val="0"/>
              <w:autoSpaceDN w:val="0"/>
              <w:adjustRightInd w:val="0"/>
              <w:rPr>
                <w:rFonts w:ascii="Arial" w:hAnsi="Arial" w:cs="Arial"/>
                <w:sz w:val="16"/>
                <w:szCs w:val="16"/>
              </w:rPr>
            </w:pPr>
          </w:p>
        </w:tc>
      </w:tr>
      <w:tr w:rsidR="00CC2D7D" w:rsidRPr="00CC2D7D" w14:paraId="54B45252" w14:textId="77777777" w:rsidTr="00CC2D7D">
        <w:trPr>
          <w:trHeight w:val="403"/>
        </w:trPr>
        <w:tc>
          <w:tcPr>
            <w:tcW w:w="9889" w:type="dxa"/>
            <w:shd w:val="clear" w:color="auto" w:fill="F2F2F2"/>
          </w:tcPr>
          <w:p w14:paraId="25915D48"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 xml:space="preserve">Give details of data storage arrangements, including where data will be stored, how long for, and in what form. Will data be archived – if so how and if not why not.  </w:t>
            </w:r>
          </w:p>
        </w:tc>
      </w:tr>
      <w:tr w:rsidR="00CC2D7D" w:rsidRPr="00CC2D7D" w14:paraId="2F306485" w14:textId="77777777" w:rsidTr="00CC2D7D">
        <w:trPr>
          <w:trHeight w:val="403"/>
        </w:trPr>
        <w:tc>
          <w:tcPr>
            <w:tcW w:w="9889" w:type="dxa"/>
          </w:tcPr>
          <w:p w14:paraId="24C6F25A"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lastRenderedPageBreak/>
              <w:t>Data generated by this research will be stored in a secured drawer in the Food &amp; Beverages Manager’s office in Lux* Grand Gaube,</w:t>
            </w:r>
            <w:r w:rsidRPr="00CC2D7D">
              <w:t xml:space="preserve"> </w:t>
            </w:r>
            <w:r w:rsidRPr="00CC2D7D">
              <w:rPr>
                <w:rFonts w:ascii="Arial" w:hAnsi="Arial" w:cs="Arial"/>
              </w:rPr>
              <w:t>only accessible him, Burwing Caëtan and Nathacha Antoine as per the Data Protection Act 2017 and policies in place.  Data will be anonymous, and used only for the research purposes outlined.  All data will be destroyed once analyses are complete.</w:t>
            </w:r>
          </w:p>
          <w:p w14:paraId="7F4C2302" w14:textId="77777777" w:rsidR="00CC2D7D" w:rsidRPr="00CC2D7D" w:rsidRDefault="00CC2D7D" w:rsidP="00CC2D7D">
            <w:pPr>
              <w:autoSpaceDE w:val="0"/>
              <w:autoSpaceDN w:val="0"/>
              <w:adjustRightInd w:val="0"/>
              <w:rPr>
                <w:rFonts w:cs="Arial"/>
              </w:rPr>
            </w:pPr>
          </w:p>
          <w:p w14:paraId="26E80C66"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6E8D1662"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sz w:val="16"/>
          <w:szCs w:val="16"/>
          <w:lang w:val="en-GB"/>
        </w:rPr>
        <w:lastRenderedPageBreak/>
        <w:br w:type="page"/>
      </w:r>
    </w:p>
    <w:p w14:paraId="35A0A62A"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lastRenderedPageBreak/>
        <w:t>SECTION K: Declaration</w:t>
      </w:r>
    </w:p>
    <w:p w14:paraId="6F1356C5" w14:textId="77777777" w:rsidR="00CC2D7D" w:rsidRPr="00CC2D7D" w:rsidRDefault="00CC2D7D" w:rsidP="00CC2D7D">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72"/>
        <w:gridCol w:w="3846"/>
        <w:gridCol w:w="1073"/>
        <w:gridCol w:w="1790"/>
      </w:tblGrid>
      <w:tr w:rsidR="00CC2D7D" w:rsidRPr="00CC2D7D" w14:paraId="20A653C8" w14:textId="77777777" w:rsidTr="00CC2D7D">
        <w:trPr>
          <w:trHeight w:val="1807"/>
        </w:trPr>
        <w:tc>
          <w:tcPr>
            <w:tcW w:w="9881" w:type="dxa"/>
            <w:gridSpan w:val="4"/>
            <w:shd w:val="clear" w:color="auto" w:fill="F2F2F2"/>
            <w:vAlign w:val="center"/>
          </w:tcPr>
          <w:p w14:paraId="53F4C8A3" w14:textId="77777777" w:rsidR="00CC2D7D" w:rsidRPr="00CC2D7D" w:rsidRDefault="00CC2D7D" w:rsidP="00CC2D7D">
            <w:pPr>
              <w:spacing w:after="0" w:line="240" w:lineRule="auto"/>
              <w:jc w:val="both"/>
              <w:rPr>
                <w:rFonts w:ascii="Arial" w:eastAsia="Times New Roman" w:hAnsi="Arial" w:cs="Arial"/>
                <w:b/>
                <w:bCs/>
                <w:color w:val="000000"/>
                <w:lang w:val="en-GB"/>
              </w:rPr>
            </w:pPr>
            <w:r w:rsidRPr="00CC2D7D">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CC2D7D">
              <w:rPr>
                <w:rFonts w:ascii="Arial" w:eastAsia="Times New Roman" w:hAnsi="Arial" w:cs="Arial"/>
                <w:b/>
                <w:bCs/>
                <w:color w:val="000000"/>
                <w:lang w:val="en-GB"/>
              </w:rPr>
              <w:t>.</w:t>
            </w:r>
          </w:p>
          <w:p w14:paraId="70C205D4" w14:textId="77777777" w:rsidR="00CC2D7D" w:rsidRPr="00CC2D7D" w:rsidRDefault="00CC2D7D" w:rsidP="00CC2D7D">
            <w:pPr>
              <w:spacing w:after="0" w:line="240" w:lineRule="auto"/>
              <w:jc w:val="both"/>
              <w:rPr>
                <w:rFonts w:ascii="Arial" w:eastAsia="Times New Roman" w:hAnsi="Arial" w:cs="Arial"/>
                <w:b/>
                <w:bCs/>
                <w:color w:val="000000"/>
                <w:lang w:val="en-GB"/>
              </w:rPr>
            </w:pPr>
          </w:p>
          <w:p w14:paraId="5E669671" w14:textId="77777777" w:rsidR="00CC2D7D" w:rsidRPr="00CC2D7D" w:rsidRDefault="00CC2D7D" w:rsidP="00CC2D7D">
            <w:pPr>
              <w:spacing w:after="0" w:line="240" w:lineRule="auto"/>
              <w:jc w:val="both"/>
              <w:rPr>
                <w:rFonts w:ascii="Arial" w:eastAsia="Times New Roman" w:hAnsi="Arial" w:cs="Arial"/>
                <w:color w:val="000080"/>
                <w:lang w:val="en-GB"/>
              </w:rPr>
            </w:pPr>
            <w:r w:rsidRPr="00CC2D7D">
              <w:rPr>
                <w:rFonts w:ascii="Arial" w:eastAsia="Times New Roman" w:hAnsi="Arial" w:cs="Arial"/>
                <w:lang w:val="en-GB"/>
              </w:rPr>
              <w:t xml:space="preserve">In submitting this application I hereby confirm that I undertake to ensure that the above named research activity will meet the University’s </w:t>
            </w:r>
            <w:hyperlink r:id="rId50" w:history="1">
              <w:r w:rsidRPr="00CC2D7D">
                <w:rPr>
                  <w:rFonts w:ascii="Arial" w:eastAsia="Times New Roman" w:hAnsi="Arial" w:cs="Arial"/>
                  <w:color w:val="0000FF"/>
                  <w:u w:val="single"/>
                  <w:lang w:val="en-GB"/>
                </w:rPr>
                <w:t>Research Ethics and Integrity Code of Practice</w:t>
              </w:r>
            </w:hyperlink>
          </w:p>
        </w:tc>
      </w:tr>
      <w:tr w:rsidR="00CC2D7D" w:rsidRPr="00CC2D7D" w14:paraId="6B07F9FD" w14:textId="77777777" w:rsidTr="00CC2D7D">
        <w:trPr>
          <w:trHeight w:val="657"/>
        </w:trPr>
        <w:tc>
          <w:tcPr>
            <w:tcW w:w="3219" w:type="dxa"/>
            <w:tcBorders>
              <w:right w:val="nil"/>
            </w:tcBorders>
            <w:vAlign w:val="center"/>
          </w:tcPr>
          <w:p w14:paraId="27E8D442"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r w:rsidRPr="00CC2D7D">
              <w:rPr>
                <w:rFonts w:ascii="Arial" w:eastAsia="Times New Roman" w:hAnsi="Arial" w:cs="Arial"/>
                <w:b/>
                <w:bCs/>
                <w:lang w:val="en-GB"/>
              </w:rPr>
              <w:t xml:space="preserve">Signature of applicant: </w:t>
            </w:r>
            <w:r w:rsidRPr="00CC2D7D">
              <w:rPr>
                <w:rFonts w:ascii="Arial" w:eastAsia="Times New Roman" w:hAnsi="Arial" w:cs="Arial"/>
                <w:bCs/>
                <w:lang w:val="en-GB"/>
              </w:rPr>
              <w:t>Nathacha / Nicolas/Burwing</w:t>
            </w:r>
          </w:p>
        </w:tc>
        <w:tc>
          <w:tcPr>
            <w:tcW w:w="3969" w:type="dxa"/>
            <w:tcBorders>
              <w:left w:val="nil"/>
            </w:tcBorders>
            <w:vAlign w:val="center"/>
          </w:tcPr>
          <w:p w14:paraId="2A23AF16"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p>
        </w:tc>
        <w:tc>
          <w:tcPr>
            <w:tcW w:w="850" w:type="dxa"/>
            <w:tcBorders>
              <w:right w:val="nil"/>
            </w:tcBorders>
            <w:vAlign w:val="center"/>
          </w:tcPr>
          <w:p w14:paraId="3600A0EE"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r w:rsidRPr="00CC2D7D">
              <w:rPr>
                <w:rFonts w:ascii="Arial" w:eastAsia="Times New Roman" w:hAnsi="Arial" w:cs="Arial"/>
                <w:b/>
                <w:bCs/>
                <w:lang w:val="en-GB"/>
              </w:rPr>
              <w:t xml:space="preserve">Date: </w:t>
            </w:r>
            <w:r w:rsidRPr="00CC2D7D">
              <w:rPr>
                <w:rFonts w:ascii="Arial" w:eastAsia="Times New Roman" w:hAnsi="Arial" w:cs="Arial"/>
                <w:bCs/>
                <w:lang w:val="en-GB"/>
              </w:rPr>
              <w:t>22.05.19</w:t>
            </w:r>
          </w:p>
        </w:tc>
        <w:tc>
          <w:tcPr>
            <w:tcW w:w="1843" w:type="dxa"/>
            <w:tcBorders>
              <w:left w:val="nil"/>
            </w:tcBorders>
            <w:vAlign w:val="center"/>
          </w:tcPr>
          <w:p w14:paraId="512A9E4E"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p>
        </w:tc>
      </w:tr>
    </w:tbl>
    <w:p w14:paraId="2C0E4F14" w14:textId="77777777" w:rsidR="00CC2D7D" w:rsidRPr="00CC2D7D" w:rsidRDefault="00CC2D7D" w:rsidP="00CC2D7D">
      <w:pPr>
        <w:spacing w:after="0" w:line="240" w:lineRule="auto"/>
        <w:rPr>
          <w:rFonts w:ascii="Arial" w:eastAsia="Times New Roman" w:hAnsi="Arial" w:cs="Arial"/>
          <w:lang w:val="en-GB"/>
        </w:rPr>
      </w:pPr>
    </w:p>
    <w:p w14:paraId="3BFC88F5" w14:textId="77777777" w:rsidR="00CC2D7D" w:rsidRPr="00CC2D7D" w:rsidRDefault="00CC2D7D" w:rsidP="00CC2D7D">
      <w:pPr>
        <w:spacing w:after="0" w:line="240" w:lineRule="auto"/>
        <w:rPr>
          <w:rFonts w:ascii="Arial" w:eastAsia="Times New Roman" w:hAnsi="Arial" w:cs="Arial"/>
          <w:b/>
          <w:i/>
          <w:lang w:val="en-GB"/>
        </w:rPr>
      </w:pPr>
      <w:r w:rsidRPr="00CC2D7D">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C2D7D" w:rsidRPr="00CC2D7D" w14:paraId="034CE79E" w14:textId="77777777" w:rsidTr="00CC2D7D">
        <w:trPr>
          <w:trHeight w:val="346"/>
        </w:trPr>
        <w:tc>
          <w:tcPr>
            <w:tcW w:w="3227" w:type="dxa"/>
            <w:shd w:val="clear" w:color="auto" w:fill="F2F2F2"/>
            <w:vAlign w:val="center"/>
          </w:tcPr>
          <w:p w14:paraId="621EFEE9"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Director of Studies/Supervisor:</w:t>
            </w:r>
          </w:p>
        </w:tc>
        <w:tc>
          <w:tcPr>
            <w:tcW w:w="3969" w:type="dxa"/>
            <w:shd w:val="clear" w:color="auto" w:fill="auto"/>
            <w:vAlign w:val="center"/>
          </w:tcPr>
          <w:p w14:paraId="5A261DAA"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Tessa Oosthuizen</w:t>
            </w:r>
          </w:p>
        </w:tc>
      </w:tr>
      <w:tr w:rsidR="00CC2D7D" w:rsidRPr="00CC2D7D" w14:paraId="48441A26" w14:textId="77777777" w:rsidTr="00CC2D7D">
        <w:trPr>
          <w:trHeight w:val="347"/>
        </w:trPr>
        <w:tc>
          <w:tcPr>
            <w:tcW w:w="3227" w:type="dxa"/>
            <w:shd w:val="clear" w:color="auto" w:fill="F2F2F2"/>
            <w:vAlign w:val="center"/>
          </w:tcPr>
          <w:p w14:paraId="385E383E"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Signature:</w:t>
            </w:r>
          </w:p>
        </w:tc>
        <w:tc>
          <w:tcPr>
            <w:tcW w:w="3969" w:type="dxa"/>
            <w:shd w:val="clear" w:color="auto" w:fill="auto"/>
            <w:vAlign w:val="center"/>
          </w:tcPr>
          <w:p w14:paraId="11A083F0" w14:textId="77777777" w:rsidR="00CC2D7D" w:rsidRPr="00CC2D7D" w:rsidRDefault="00CC2D7D" w:rsidP="00CC2D7D">
            <w:pPr>
              <w:spacing w:after="0" w:line="240" w:lineRule="auto"/>
              <w:contextualSpacing/>
              <w:rPr>
                <w:rFonts w:ascii="Arial" w:eastAsia="Calibri" w:hAnsi="Arial" w:cs="Arial"/>
                <w:lang w:val="en-GB"/>
              </w:rPr>
            </w:pPr>
          </w:p>
          <w:p w14:paraId="55F23766" w14:textId="77777777" w:rsidR="00CC2D7D" w:rsidRPr="00CC2D7D" w:rsidRDefault="00CC2D7D" w:rsidP="00CC2D7D">
            <w:pPr>
              <w:spacing w:after="0" w:line="240" w:lineRule="auto"/>
              <w:contextualSpacing/>
              <w:rPr>
                <w:rFonts w:ascii="Arial" w:eastAsia="Calibri" w:hAnsi="Arial" w:cs="Arial"/>
                <w:lang w:val="en-GB"/>
              </w:rPr>
            </w:pPr>
          </w:p>
        </w:tc>
      </w:tr>
      <w:tr w:rsidR="00CC2D7D" w:rsidRPr="00CC2D7D" w14:paraId="31B40F03" w14:textId="77777777" w:rsidTr="00CC2D7D">
        <w:trPr>
          <w:trHeight w:val="347"/>
        </w:trPr>
        <w:tc>
          <w:tcPr>
            <w:tcW w:w="3227" w:type="dxa"/>
            <w:shd w:val="clear" w:color="auto" w:fill="F2F2F2"/>
            <w:vAlign w:val="center"/>
          </w:tcPr>
          <w:p w14:paraId="77ABF254"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Date:</w:t>
            </w:r>
          </w:p>
        </w:tc>
        <w:tc>
          <w:tcPr>
            <w:tcW w:w="3969" w:type="dxa"/>
            <w:shd w:val="clear" w:color="auto" w:fill="auto"/>
            <w:vAlign w:val="center"/>
          </w:tcPr>
          <w:p w14:paraId="1A7C6825" w14:textId="77777777" w:rsidR="00CC2D7D" w:rsidRPr="00CC2D7D" w:rsidRDefault="00CC2D7D" w:rsidP="00CC2D7D">
            <w:pPr>
              <w:spacing w:after="0" w:line="240" w:lineRule="auto"/>
              <w:contextualSpacing/>
              <w:rPr>
                <w:rFonts w:ascii="Arial" w:eastAsia="Calibri" w:hAnsi="Arial" w:cs="Arial"/>
                <w:lang w:val="en-GB"/>
              </w:rPr>
            </w:pPr>
          </w:p>
        </w:tc>
      </w:tr>
    </w:tbl>
    <w:p w14:paraId="63B0A913" w14:textId="77777777" w:rsidR="00CC2D7D" w:rsidRPr="00CC2D7D" w:rsidRDefault="00CC2D7D" w:rsidP="00CC2D7D">
      <w:pPr>
        <w:spacing w:after="0" w:line="240" w:lineRule="auto"/>
        <w:rPr>
          <w:rFonts w:ascii="Arial" w:eastAsia="Times New Roman" w:hAnsi="Arial" w:cs="Arial"/>
          <w:lang w:val="en-GB"/>
        </w:rPr>
      </w:pPr>
    </w:p>
    <w:p w14:paraId="0B532695" w14:textId="77777777" w:rsidR="00CC2D7D" w:rsidRPr="00CC2D7D" w:rsidRDefault="00CC2D7D" w:rsidP="00CC2D7D">
      <w:pPr>
        <w:spacing w:after="0" w:line="240" w:lineRule="auto"/>
        <w:rPr>
          <w:rFonts w:ascii="Arial" w:eastAsia="Times New Roman" w:hAnsi="Arial" w:cs="Arial"/>
          <w:b/>
          <w:i/>
          <w:lang w:val="en-GB"/>
        </w:rPr>
      </w:pPr>
      <w:r w:rsidRPr="00CC2D7D">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C2D7D" w:rsidRPr="00CC2D7D" w14:paraId="7FF92A75" w14:textId="77777777" w:rsidTr="00CC2D7D">
        <w:trPr>
          <w:trHeight w:val="346"/>
        </w:trPr>
        <w:tc>
          <w:tcPr>
            <w:tcW w:w="3227" w:type="dxa"/>
            <w:shd w:val="clear" w:color="auto" w:fill="F2F2F2"/>
            <w:vAlign w:val="center"/>
          </w:tcPr>
          <w:p w14:paraId="0FFBCC18"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Head of School/Assistant Dean:</w:t>
            </w:r>
          </w:p>
        </w:tc>
        <w:tc>
          <w:tcPr>
            <w:tcW w:w="3969" w:type="dxa"/>
            <w:shd w:val="clear" w:color="auto" w:fill="auto"/>
            <w:vAlign w:val="center"/>
          </w:tcPr>
          <w:p w14:paraId="49D15D68"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Pp Dr Annette Fillery-Travis</w:t>
            </w:r>
          </w:p>
        </w:tc>
      </w:tr>
      <w:tr w:rsidR="00CC2D7D" w:rsidRPr="00CC2D7D" w14:paraId="357AEAA8" w14:textId="77777777" w:rsidTr="00CC2D7D">
        <w:trPr>
          <w:trHeight w:val="347"/>
        </w:trPr>
        <w:tc>
          <w:tcPr>
            <w:tcW w:w="3227" w:type="dxa"/>
            <w:shd w:val="clear" w:color="auto" w:fill="F2F2F2"/>
            <w:vAlign w:val="center"/>
          </w:tcPr>
          <w:p w14:paraId="14DEB5E1"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Signature:</w:t>
            </w:r>
          </w:p>
        </w:tc>
        <w:tc>
          <w:tcPr>
            <w:tcW w:w="3969" w:type="dxa"/>
            <w:shd w:val="clear" w:color="auto" w:fill="auto"/>
            <w:vAlign w:val="center"/>
          </w:tcPr>
          <w:p w14:paraId="3EF43774" w14:textId="77777777" w:rsidR="00CC2D7D" w:rsidRPr="00CC2D7D" w:rsidRDefault="00CC2D7D" w:rsidP="00CC2D7D">
            <w:pPr>
              <w:spacing w:after="0" w:line="240" w:lineRule="auto"/>
              <w:contextualSpacing/>
              <w:rPr>
                <w:rFonts w:ascii="Arial" w:eastAsia="Calibri" w:hAnsi="Arial" w:cs="Arial"/>
                <w:lang w:val="en-GB"/>
              </w:rPr>
            </w:pPr>
          </w:p>
          <w:p w14:paraId="3A003841" w14:textId="77777777" w:rsidR="00CC2D7D" w:rsidRPr="00CC2D7D" w:rsidRDefault="00CC2D7D" w:rsidP="00CC2D7D">
            <w:pPr>
              <w:spacing w:after="0" w:line="240" w:lineRule="auto"/>
              <w:contextualSpacing/>
              <w:rPr>
                <w:rFonts w:ascii="Arial" w:eastAsia="Calibri" w:hAnsi="Arial" w:cs="Arial"/>
                <w:lang w:val="en-GB"/>
              </w:rPr>
            </w:pPr>
            <w:r w:rsidRPr="00CC2D7D">
              <w:rPr>
                <w:rFonts w:ascii="Calibri" w:eastAsia="Calibri" w:hAnsi="Calibri" w:cs="Times New Roman"/>
                <w:noProof/>
              </w:rPr>
              <w:drawing>
                <wp:inline distT="0" distB="0" distL="0" distR="0" wp14:anchorId="0592E0F9" wp14:editId="6ECD7490">
                  <wp:extent cx="731520" cy="273622"/>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CC2D7D" w:rsidRPr="00CC2D7D" w14:paraId="662E7BE3" w14:textId="77777777" w:rsidTr="00CC2D7D">
        <w:trPr>
          <w:trHeight w:val="347"/>
        </w:trPr>
        <w:tc>
          <w:tcPr>
            <w:tcW w:w="3227" w:type="dxa"/>
            <w:shd w:val="clear" w:color="auto" w:fill="F2F2F2"/>
            <w:vAlign w:val="center"/>
          </w:tcPr>
          <w:p w14:paraId="47890F17"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Date:</w:t>
            </w:r>
          </w:p>
        </w:tc>
        <w:tc>
          <w:tcPr>
            <w:tcW w:w="3969" w:type="dxa"/>
            <w:shd w:val="clear" w:color="auto" w:fill="auto"/>
            <w:vAlign w:val="center"/>
          </w:tcPr>
          <w:p w14:paraId="7014B9F2"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7/7/2019</w:t>
            </w:r>
          </w:p>
        </w:tc>
      </w:tr>
    </w:tbl>
    <w:p w14:paraId="2053A0CA" w14:textId="77777777" w:rsidR="00CC2D7D" w:rsidRPr="00CC2D7D" w:rsidRDefault="00CC2D7D" w:rsidP="00CC2D7D">
      <w:pPr>
        <w:spacing w:after="0" w:line="240" w:lineRule="auto"/>
        <w:rPr>
          <w:rFonts w:ascii="Arial" w:eastAsia="Times New Roman" w:hAnsi="Arial" w:cs="Arial"/>
          <w:lang w:val="en-GB"/>
        </w:rPr>
      </w:pPr>
    </w:p>
    <w:p w14:paraId="434C1962" w14:textId="77777777" w:rsidR="00CC2D7D" w:rsidRPr="00CC2D7D" w:rsidRDefault="00CC2D7D" w:rsidP="00CC2D7D">
      <w:pPr>
        <w:spacing w:after="0" w:line="240" w:lineRule="auto"/>
        <w:rPr>
          <w:rFonts w:ascii="Arial" w:eastAsia="Times New Roman" w:hAnsi="Arial" w:cs="Arial"/>
          <w:lang w:val="en-GB"/>
        </w:rPr>
      </w:pPr>
    </w:p>
    <w:p w14:paraId="5976A0B0" w14:textId="77777777" w:rsidR="00CC2D7D" w:rsidRPr="00CC2D7D" w:rsidRDefault="00CC2D7D" w:rsidP="00CC2D7D">
      <w:pPr>
        <w:spacing w:after="0" w:line="240" w:lineRule="auto"/>
        <w:rPr>
          <w:rFonts w:ascii="Arial" w:eastAsia="Times New Roman" w:hAnsi="Arial" w:cs="Arial"/>
          <w:bCs/>
          <w:lang w:val="en-GB"/>
        </w:rPr>
      </w:pPr>
      <w:r w:rsidRPr="00CC2D7D">
        <w:rPr>
          <w:rFonts w:ascii="Arial" w:eastAsia="Times New Roman" w:hAnsi="Arial" w:cs="Arial"/>
          <w:b/>
          <w:lang w:val="en-GB"/>
        </w:rPr>
        <w:t xml:space="preserve">Checklist: </w:t>
      </w:r>
      <w:r w:rsidRPr="00CC2D7D">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CC2D7D" w:rsidRPr="00CC2D7D" w14:paraId="075B01E5" w14:textId="77777777" w:rsidTr="00CC2D7D">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6FF62D8" w14:textId="77777777" w:rsidR="00CC2D7D" w:rsidRPr="00CC2D7D" w:rsidRDefault="00CC2D7D" w:rsidP="00CC2D7D">
                <w:pPr>
                  <w:jc w:val="center"/>
                  <w:rPr>
                    <w:rFonts w:ascii="Arial" w:eastAsia="MS Gothic" w:hAnsi="Arial" w:cs="Arial"/>
                    <w:bCs/>
                  </w:rPr>
                </w:pPr>
                <w:r w:rsidRPr="00CC2D7D">
                  <w:rPr>
                    <w:rFonts w:ascii="Segoe UI Symbol" w:hAnsi="Segoe UI Symbol" w:cs="Segoe UI Symbol"/>
                    <w:b/>
                    <w:bCs/>
                  </w:rPr>
                  <w:t>☒</w:t>
                </w:r>
              </w:p>
            </w:sdtContent>
          </w:sdt>
        </w:tc>
        <w:tc>
          <w:tcPr>
            <w:tcW w:w="9356" w:type="dxa"/>
            <w:vAlign w:val="center"/>
          </w:tcPr>
          <w:p w14:paraId="7E7FC950" w14:textId="77777777" w:rsidR="00CC2D7D" w:rsidRPr="00CC2D7D" w:rsidRDefault="00CC2D7D" w:rsidP="00CC2D7D">
            <w:pPr>
              <w:rPr>
                <w:rFonts w:ascii="Arial" w:eastAsia="MS Gothic" w:hAnsi="Arial" w:cs="Arial"/>
                <w:bCs/>
              </w:rPr>
            </w:pPr>
            <w:r w:rsidRPr="00CC2D7D">
              <w:rPr>
                <w:rFonts w:ascii="Arial" w:eastAsia="MS Gothic" w:hAnsi="Arial" w:cs="Arial"/>
                <w:bCs/>
              </w:rPr>
              <w:t>I have read the guidance notes supplied before completing the form.</w:t>
            </w:r>
          </w:p>
        </w:tc>
      </w:tr>
      <w:tr w:rsidR="00CC2D7D" w:rsidRPr="00CC2D7D" w14:paraId="6ED4A9B1" w14:textId="77777777" w:rsidTr="00CC2D7D">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9645D2C" w14:textId="77777777" w:rsidR="00CC2D7D" w:rsidRPr="00CC2D7D" w:rsidRDefault="00CC2D7D" w:rsidP="00CC2D7D">
                <w:pPr>
                  <w:jc w:val="center"/>
                  <w:rPr>
                    <w:rFonts w:ascii="Arial" w:eastAsia="MS Gothic" w:hAnsi="Arial" w:cs="Arial"/>
                    <w:bCs/>
                  </w:rPr>
                </w:pPr>
                <w:r w:rsidRPr="00CC2D7D">
                  <w:rPr>
                    <w:rFonts w:ascii="Segoe UI Symbol" w:hAnsi="Segoe UI Symbol" w:cs="Segoe UI Symbol"/>
                    <w:b/>
                    <w:bCs/>
                  </w:rPr>
                  <w:t>☒</w:t>
                </w:r>
              </w:p>
            </w:sdtContent>
          </w:sdt>
        </w:tc>
        <w:tc>
          <w:tcPr>
            <w:tcW w:w="9356" w:type="dxa"/>
            <w:vAlign w:val="center"/>
          </w:tcPr>
          <w:p w14:paraId="2A57368E" w14:textId="77777777" w:rsidR="00CC2D7D" w:rsidRPr="00CC2D7D" w:rsidRDefault="00CC2D7D" w:rsidP="00CC2D7D">
            <w:pPr>
              <w:rPr>
                <w:rFonts w:ascii="Arial" w:hAnsi="Arial" w:cs="Arial"/>
              </w:rPr>
            </w:pPr>
            <w:r w:rsidRPr="00CC2D7D">
              <w:rPr>
                <w:rFonts w:ascii="Arial" w:hAnsi="Arial" w:cs="Arial"/>
              </w:rPr>
              <w:t xml:space="preserve">I have completed </w:t>
            </w:r>
            <w:r w:rsidRPr="00CC2D7D">
              <w:rPr>
                <w:rFonts w:ascii="Arial" w:hAnsi="Arial" w:cs="Arial"/>
                <w:b/>
              </w:rPr>
              <w:t>ALL RELEVANT</w:t>
            </w:r>
            <w:r w:rsidRPr="00CC2D7D">
              <w:rPr>
                <w:rFonts w:ascii="Arial" w:hAnsi="Arial" w:cs="Arial"/>
              </w:rPr>
              <w:t xml:space="preserve"> sections of the form in full.</w:t>
            </w:r>
          </w:p>
        </w:tc>
      </w:tr>
      <w:tr w:rsidR="00CC2D7D" w:rsidRPr="00CC2D7D" w14:paraId="5C464600" w14:textId="77777777" w:rsidTr="00CC2D7D">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F7EEFC5"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73C15E29" w14:textId="77777777" w:rsidR="00CC2D7D" w:rsidRPr="00CC2D7D" w:rsidRDefault="00CC2D7D" w:rsidP="00CC2D7D">
            <w:pPr>
              <w:rPr>
                <w:rFonts w:ascii="Arial" w:hAnsi="Arial" w:cs="Arial"/>
              </w:rPr>
            </w:pPr>
            <w:r w:rsidRPr="00CC2D7D">
              <w:rPr>
                <w:rFonts w:ascii="Arial" w:hAnsi="Arial" w:cs="Arial"/>
              </w:rPr>
              <w:t>I confirm that the research activity has received approval in principle</w:t>
            </w:r>
          </w:p>
        </w:tc>
      </w:tr>
      <w:tr w:rsidR="00CC2D7D" w:rsidRPr="00CC2D7D" w14:paraId="2DD45731" w14:textId="77777777" w:rsidTr="00CC2D7D">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EF858A0"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686CB7CE" w14:textId="77777777" w:rsidR="00CC2D7D" w:rsidRPr="00CC2D7D" w:rsidRDefault="00CC2D7D" w:rsidP="00CC2D7D">
            <w:pPr>
              <w:rPr>
                <w:rFonts w:ascii="Arial" w:hAnsi="Arial" w:cs="Arial"/>
              </w:rPr>
            </w:pPr>
            <w:r w:rsidRPr="00CC2D7D">
              <w:rPr>
                <w:rFonts w:ascii="Arial" w:hAnsi="Arial" w:cs="Arial"/>
              </w:rPr>
              <w:t>I have attached a copy of final/interim approval from external organisation (where appropriate)</w:t>
            </w:r>
          </w:p>
        </w:tc>
      </w:tr>
      <w:tr w:rsidR="00CC2D7D" w:rsidRPr="00CC2D7D" w14:paraId="3AB0B9D1" w14:textId="77777777" w:rsidTr="00CC2D7D">
        <w:trPr>
          <w:trHeight w:val="492"/>
        </w:trPr>
        <w:tc>
          <w:tcPr>
            <w:tcW w:w="675" w:type="dxa"/>
            <w:shd w:val="clear" w:color="auto" w:fill="BFBF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621C838" w14:textId="77777777" w:rsidR="00CC2D7D" w:rsidRPr="00CC2D7D" w:rsidRDefault="00CC2D7D" w:rsidP="00CC2D7D">
                <w:pPr>
                  <w:jc w:val="center"/>
                  <w:rPr>
                    <w:rFonts w:ascii="Arial" w:hAnsi="Arial" w:cs="Arial"/>
                    <w:b/>
                    <w:bCs/>
                  </w:rPr>
                </w:pPr>
                <w:r w:rsidRPr="00CC2D7D">
                  <w:rPr>
                    <w:rFonts w:ascii="Segoe UI Symbol" w:hAnsi="Segoe UI Symbol" w:cs="Segoe UI Symbol"/>
                    <w:b/>
                    <w:bCs/>
                  </w:rPr>
                  <w:t>☒</w:t>
                </w:r>
              </w:p>
            </w:sdtContent>
          </w:sdt>
        </w:tc>
        <w:tc>
          <w:tcPr>
            <w:tcW w:w="9356" w:type="dxa"/>
            <w:vAlign w:val="center"/>
          </w:tcPr>
          <w:p w14:paraId="190AE8E2" w14:textId="77777777" w:rsidR="00CC2D7D" w:rsidRPr="00CC2D7D" w:rsidRDefault="00CC2D7D" w:rsidP="00CC2D7D">
            <w:pPr>
              <w:rPr>
                <w:rFonts w:ascii="Arial" w:hAnsi="Arial" w:cs="Arial"/>
              </w:rPr>
            </w:pPr>
          </w:p>
          <w:p w14:paraId="5294E617" w14:textId="77777777" w:rsidR="00CC2D7D" w:rsidRPr="00CC2D7D" w:rsidRDefault="00CC2D7D" w:rsidP="00CC2D7D">
            <w:pPr>
              <w:rPr>
                <w:rFonts w:ascii="Arial" w:hAnsi="Arial" w:cs="Arial"/>
              </w:rPr>
            </w:pPr>
            <w:r w:rsidRPr="00CC2D7D">
              <w:rPr>
                <w:rFonts w:ascii="Arial" w:hAnsi="Arial" w:cs="Arial"/>
              </w:rPr>
              <w:t>I have attached a full risk assessment (and have NOT completed Section H of this form) (where appropriate)</w:t>
            </w:r>
          </w:p>
          <w:p w14:paraId="354BDED7" w14:textId="77777777" w:rsidR="00CC2D7D" w:rsidRPr="00CC2D7D" w:rsidRDefault="00CC2D7D" w:rsidP="00CC2D7D">
            <w:pPr>
              <w:rPr>
                <w:rFonts w:ascii="Arial" w:hAnsi="Arial" w:cs="Arial"/>
              </w:rPr>
            </w:pPr>
          </w:p>
        </w:tc>
      </w:tr>
      <w:tr w:rsidR="00CC2D7D" w:rsidRPr="00CC2D7D" w14:paraId="523FB865" w14:textId="77777777" w:rsidTr="00CC2D7D">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8D56D5B"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1ED0FB27" w14:textId="77777777" w:rsidR="00CC2D7D" w:rsidRPr="00CC2D7D" w:rsidRDefault="00CC2D7D" w:rsidP="00CC2D7D">
            <w:pPr>
              <w:rPr>
                <w:rFonts w:ascii="Arial" w:hAnsi="Arial" w:cs="Arial"/>
              </w:rPr>
            </w:pPr>
            <w:r w:rsidRPr="00CC2D7D">
              <w:rPr>
                <w:rFonts w:ascii="Arial" w:hAnsi="Arial" w:cs="Arial"/>
              </w:rPr>
              <w:t>I understand that it is my responsibility to ensure that the above named research activity will meet the University’s Research Ethics and Integrity Code of Practice.</w:t>
            </w:r>
          </w:p>
        </w:tc>
      </w:tr>
      <w:tr w:rsidR="00CC2D7D" w:rsidRPr="00CC2D7D" w14:paraId="6A4A62D0" w14:textId="77777777" w:rsidTr="00CC2D7D">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191E17E"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048480B5" w14:textId="77777777" w:rsidR="00CC2D7D" w:rsidRPr="00CC2D7D" w:rsidRDefault="00CC2D7D" w:rsidP="00CC2D7D">
            <w:pPr>
              <w:rPr>
                <w:rFonts w:ascii="Arial" w:hAnsi="Arial" w:cs="Arial"/>
              </w:rPr>
            </w:pPr>
            <w:r w:rsidRPr="00CC2D7D">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2BDB535" w14:textId="77777777" w:rsidR="00CC2D7D" w:rsidRPr="00CC2D7D" w:rsidRDefault="00CC2D7D" w:rsidP="00CC2D7D">
      <w:pPr>
        <w:tabs>
          <w:tab w:val="left" w:pos="5103"/>
        </w:tabs>
        <w:spacing w:after="0" w:line="240" w:lineRule="auto"/>
        <w:rPr>
          <w:rFonts w:ascii="Arial" w:eastAsia="Times New Roman" w:hAnsi="Arial" w:cs="Arial"/>
          <w:b/>
          <w:bCs/>
          <w:lang w:val="en-GB"/>
        </w:rPr>
      </w:pPr>
    </w:p>
    <w:p w14:paraId="02DD7E76" w14:textId="77777777" w:rsidR="00CC2D7D" w:rsidRPr="00CC2D7D" w:rsidRDefault="00CC2D7D" w:rsidP="00CC2D7D">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C2D7D" w:rsidRPr="00CC2D7D" w14:paraId="36AA556C" w14:textId="77777777" w:rsidTr="00CC2D7D">
        <w:tc>
          <w:tcPr>
            <w:tcW w:w="10060" w:type="dxa"/>
            <w:shd w:val="clear" w:color="auto" w:fill="F2F2F2"/>
          </w:tcPr>
          <w:p w14:paraId="06491DEF"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b/>
                <w:lang w:val="en-GB"/>
              </w:rPr>
              <w:t>RESEARCH STUDENTS AND STAFF ONLY</w:t>
            </w:r>
          </w:p>
          <w:p w14:paraId="3E0DFB9F"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All communications relating to this application during its processing must be in writing and emailed to </w:t>
            </w:r>
            <w:hyperlink r:id="rId52" w:history="1">
              <w:r w:rsidRPr="00CC2D7D">
                <w:rPr>
                  <w:rFonts w:ascii="Arial" w:eastAsia="Times New Roman" w:hAnsi="Arial" w:cs="Arial"/>
                  <w:color w:val="0000FF"/>
                  <w:u w:val="single"/>
                  <w:lang w:val="en-GB"/>
                </w:rPr>
                <w:t>pgresearch@uwtsd.ac.uk</w:t>
              </w:r>
            </w:hyperlink>
            <w:r w:rsidRPr="00CC2D7D">
              <w:rPr>
                <w:rFonts w:ascii="Arial" w:eastAsia="Times New Roman" w:hAnsi="Arial" w:cs="Arial"/>
                <w:lang w:val="en-GB"/>
              </w:rPr>
              <w:t xml:space="preserve"> , with the title ‘Ethical Approval’ followed by your name.</w:t>
            </w:r>
          </w:p>
          <w:p w14:paraId="397ACA29"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color w:val="000000"/>
                <w:lang w:val="en-GB"/>
              </w:rPr>
              <w:t>You will be informed of the outcome of your claim by email; therefore</w:t>
            </w:r>
            <w:r w:rsidRPr="00CC2D7D">
              <w:rPr>
                <w:rFonts w:ascii="Arial" w:eastAsia="Times New Roman" w:hAnsi="Arial" w:cs="Arial"/>
                <w:b/>
                <w:color w:val="000000"/>
                <w:lang w:val="en-GB"/>
              </w:rPr>
              <w:t xml:space="preserve"> </w:t>
            </w:r>
            <w:r w:rsidRPr="00CC2D7D">
              <w:rPr>
                <w:rFonts w:ascii="Arial" w:eastAsia="Times New Roman" w:hAnsi="Arial" w:cs="Arial"/>
                <w:color w:val="000000"/>
                <w:lang w:val="en-GB"/>
              </w:rPr>
              <w:t>it is important that you check your University and personal email accounts regularly</w:t>
            </w:r>
            <w:r w:rsidRPr="00CC2D7D">
              <w:rPr>
                <w:rFonts w:ascii="Arial" w:eastAsia="Times New Roman" w:hAnsi="Arial" w:cs="Arial"/>
                <w:b/>
                <w:bCs/>
                <w:lang w:val="en-GB"/>
              </w:rPr>
              <w:t>.</w:t>
            </w:r>
          </w:p>
        </w:tc>
      </w:tr>
    </w:tbl>
    <w:p w14:paraId="3F9BD17F" w14:textId="77777777" w:rsidR="00CC2D7D" w:rsidRPr="00CC2D7D" w:rsidRDefault="00CC2D7D" w:rsidP="00CC2D7D">
      <w:pPr>
        <w:tabs>
          <w:tab w:val="left" w:pos="5103"/>
        </w:tabs>
        <w:spacing w:after="0" w:line="240" w:lineRule="auto"/>
        <w:rPr>
          <w:rFonts w:ascii="Arial" w:eastAsia="Times New Roman" w:hAnsi="Arial" w:cs="Arial"/>
          <w:b/>
          <w:bCs/>
          <w:lang w:val="en-GB"/>
        </w:rPr>
      </w:pPr>
    </w:p>
    <w:p w14:paraId="57C0D6FE" w14:textId="77777777" w:rsidR="00CC2D7D" w:rsidRPr="00CC2D7D" w:rsidRDefault="00CC2D7D" w:rsidP="00CC2D7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CC2D7D">
        <w:rPr>
          <w:rFonts w:ascii="Arial" w:eastAsia="Times New Roman" w:hAnsi="Arial" w:cs="Arial"/>
          <w:b/>
          <w:bCs/>
          <w:lang w:val="en-GB"/>
        </w:rPr>
        <w:t xml:space="preserve">STUDENTS ON UNDERGRADUATE OR TAUGHT MASTERS PROGRAMMES </w:t>
      </w:r>
      <w:r w:rsidRPr="00CC2D7D">
        <w:rPr>
          <w:rFonts w:ascii="Arial" w:eastAsia="Times New Roman" w:hAnsi="Arial" w:cs="Arial"/>
          <w:bCs/>
          <w:lang w:val="en-GB"/>
        </w:rPr>
        <w:t>should submit  this form (and receive the outcome) via systems explained to you by the supervisor/module leader.</w:t>
      </w:r>
    </w:p>
    <w:p w14:paraId="1C04B0A8" w14:textId="77777777" w:rsidR="00CC2D7D" w:rsidRPr="00CC2D7D" w:rsidRDefault="00CC2D7D" w:rsidP="00CC2D7D">
      <w:pPr>
        <w:tabs>
          <w:tab w:val="left" w:pos="5103"/>
        </w:tabs>
        <w:spacing w:after="0" w:line="240" w:lineRule="auto"/>
        <w:rPr>
          <w:rFonts w:ascii="Arial" w:eastAsia="Times New Roman" w:hAnsi="Arial" w:cs="Arial"/>
          <w:bCs/>
          <w:lang w:val="en-GB"/>
        </w:rPr>
      </w:pPr>
    </w:p>
    <w:p w14:paraId="7AF9E376" w14:textId="77777777" w:rsidR="00CC2D7D" w:rsidRPr="00CC2D7D" w:rsidRDefault="00CC2D7D" w:rsidP="00CC2D7D">
      <w:pPr>
        <w:tabs>
          <w:tab w:val="left" w:pos="5103"/>
        </w:tabs>
        <w:spacing w:after="0" w:line="240" w:lineRule="auto"/>
        <w:rPr>
          <w:rFonts w:ascii="Arial" w:eastAsia="Times New Roman" w:hAnsi="Arial" w:cs="Arial"/>
          <w:color w:val="0000FF"/>
          <w:u w:val="single"/>
          <w:lang w:val="en-GB"/>
        </w:rPr>
      </w:pPr>
      <w:r w:rsidRPr="00CC2D7D">
        <w:rPr>
          <w:rFonts w:ascii="Arial" w:eastAsia="Times New Roman" w:hAnsi="Arial" w:cs="Arial"/>
          <w:b/>
          <w:bCs/>
          <w:lang w:val="en-GB"/>
        </w:rPr>
        <w:t xml:space="preserve">This form is available electronically from the Academic Office web pages: </w:t>
      </w:r>
      <w:hyperlink r:id="rId53" w:history="1">
        <w:r w:rsidRPr="00CC2D7D">
          <w:rPr>
            <w:rFonts w:ascii="Arial" w:eastAsia="Times New Roman" w:hAnsi="Arial" w:cs="Arial"/>
            <w:color w:val="0000FF"/>
            <w:u w:val="single"/>
            <w:lang w:val="en-GB"/>
          </w:rPr>
          <w:t>http://www.uwtsd.ac.uk/academic-office/</w:t>
        </w:r>
      </w:hyperlink>
    </w:p>
    <w:p w14:paraId="5F981C2D" w14:textId="77777777" w:rsidR="00CC2D7D" w:rsidRPr="00CC2D7D" w:rsidRDefault="00CC2D7D" w:rsidP="00CC2D7D">
      <w:pPr>
        <w:tabs>
          <w:tab w:val="left" w:pos="5103"/>
        </w:tabs>
        <w:spacing w:after="0" w:line="240" w:lineRule="auto"/>
        <w:rPr>
          <w:rFonts w:ascii="Arial" w:eastAsia="Times New Roman" w:hAnsi="Arial" w:cs="Arial"/>
          <w:bCs/>
          <w:lang w:val="en-GB"/>
        </w:rPr>
      </w:pPr>
    </w:p>
    <w:p w14:paraId="697DE35B" w14:textId="77777777" w:rsidR="00CC2D7D" w:rsidRPr="00CC2D7D" w:rsidRDefault="00CC2D7D" w:rsidP="00CC2D7D">
      <w:pPr>
        <w:spacing w:after="0" w:line="240" w:lineRule="auto"/>
        <w:jc w:val="center"/>
        <w:rPr>
          <w:rFonts w:ascii="Arial" w:eastAsia="Times New Roman" w:hAnsi="Arial" w:cs="Arial"/>
          <w:b/>
          <w:lang w:val="en-GB"/>
        </w:rPr>
      </w:pPr>
      <w:r w:rsidRPr="00CC2D7D">
        <w:rPr>
          <w:rFonts w:ascii="Arial" w:eastAsia="Times New Roman" w:hAnsi="Arial" w:cs="Arial"/>
          <w:b/>
          <w:lang w:val="en-GB"/>
        </w:rPr>
        <w:t>Application Process</w:t>
      </w:r>
    </w:p>
    <w:p w14:paraId="1D880150"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05A71915"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b/>
          <w:sz w:val="20"/>
          <w:szCs w:val="20"/>
          <w:lang w:val="en-GB"/>
        </w:rPr>
        <w:t>All staff research projects and all research students</w:t>
      </w:r>
      <w:r w:rsidRPr="00CC2D7D">
        <w:rPr>
          <w:rFonts w:ascii="Arial" w:eastAsia="Times New Roman" w:hAnsi="Arial" w:cs="Arial"/>
          <w:sz w:val="20"/>
          <w:szCs w:val="20"/>
          <w:lang w:val="en-GB"/>
        </w:rPr>
        <w:t xml:space="preserve"> must submit the Ethical Approval Form to the </w:t>
      </w:r>
      <w:r w:rsidRPr="00CC2D7D">
        <w:rPr>
          <w:rFonts w:ascii="Arial" w:eastAsia="Times New Roman" w:hAnsi="Arial" w:cs="Arial"/>
          <w:b/>
          <w:sz w:val="20"/>
          <w:szCs w:val="20"/>
          <w:lang w:val="en-GB"/>
        </w:rPr>
        <w:t>University Ethics Committee</w:t>
      </w:r>
      <w:r w:rsidRPr="00CC2D7D">
        <w:rPr>
          <w:rFonts w:ascii="Arial" w:eastAsia="Times New Roman" w:hAnsi="Arial" w:cs="Arial"/>
          <w:sz w:val="20"/>
          <w:szCs w:val="20"/>
          <w:lang w:val="en-GB"/>
        </w:rPr>
        <w:t xml:space="preserve"> via the Academic Office (</w:t>
      </w:r>
      <w:hyperlink r:id="rId54" w:history="1">
        <w:r w:rsidRPr="00CC2D7D">
          <w:rPr>
            <w:rFonts w:ascii="Arial" w:eastAsia="Times New Roman" w:hAnsi="Arial" w:cs="Arial"/>
            <w:u w:val="single"/>
            <w:lang w:val="en-GB"/>
          </w:rPr>
          <w:t>pgresearch@uwtsd.ac.uk</w:t>
        </w:r>
      </w:hyperlink>
      <w:r w:rsidRPr="00CC2D7D">
        <w:rPr>
          <w:rFonts w:ascii="Arial" w:eastAsia="Times New Roman" w:hAnsi="Arial" w:cs="Arial"/>
          <w:u w:val="single"/>
          <w:lang w:val="en-GB"/>
        </w:rPr>
        <w:t>)</w:t>
      </w:r>
      <w:r w:rsidRPr="00CC2D7D">
        <w:rPr>
          <w:rFonts w:ascii="Arial" w:eastAsia="Times New Roman" w:hAnsi="Arial" w:cs="Arial"/>
          <w:sz w:val="20"/>
          <w:szCs w:val="20"/>
          <w:lang w:val="en-GB"/>
        </w:rPr>
        <w:t>.   Staff research directly in relation to personal study for taught undergraduate or Masters programmes should be submitted via the Faculty procedures explained below.</w:t>
      </w:r>
    </w:p>
    <w:p w14:paraId="7679E4E3"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3D4EC363"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b/>
          <w:sz w:val="20"/>
          <w:szCs w:val="20"/>
          <w:lang w:val="en-GB"/>
        </w:rPr>
        <w:t>Taught masters and taught undergraduate research Ethical Approval Forms</w:t>
      </w:r>
      <w:r w:rsidRPr="00CC2D7D">
        <w:rPr>
          <w:rFonts w:ascii="Arial" w:eastAsia="Times New Roman" w:hAnsi="Arial" w:cs="Arial"/>
          <w:sz w:val="20"/>
          <w:szCs w:val="20"/>
          <w:lang w:val="en-GB"/>
        </w:rPr>
        <w:t xml:space="preserve"> are considered </w:t>
      </w:r>
      <w:r w:rsidRPr="00CC2D7D">
        <w:rPr>
          <w:rFonts w:ascii="Arial" w:eastAsia="Times New Roman" w:hAnsi="Arial" w:cs="Arial"/>
          <w:b/>
          <w:sz w:val="20"/>
          <w:szCs w:val="20"/>
          <w:lang w:val="en-GB"/>
        </w:rPr>
        <w:t>within Faculties.</w:t>
      </w:r>
      <w:r w:rsidRPr="00CC2D7D">
        <w:rPr>
          <w:rFonts w:ascii="Arial" w:eastAsia="Times New Roman" w:hAnsi="Arial" w:cs="Arial"/>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1AA8E99"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572D510F" w14:textId="77777777" w:rsidR="00CC2D7D" w:rsidRPr="00CC2D7D" w:rsidRDefault="00CC2D7D" w:rsidP="00CC2D7D">
      <w:pPr>
        <w:tabs>
          <w:tab w:val="left" w:pos="5103"/>
        </w:tabs>
        <w:spacing w:after="0" w:line="240" w:lineRule="auto"/>
        <w:jc w:val="both"/>
        <w:rPr>
          <w:rFonts w:ascii="Arial" w:eastAsia="Times New Roman" w:hAnsi="Arial" w:cs="Arial"/>
          <w:b/>
          <w:bCs/>
          <w:lang w:val="en-GB"/>
        </w:rPr>
      </w:pPr>
      <w:r w:rsidRPr="00CC2D7D">
        <w:rPr>
          <w:rFonts w:ascii="Arial" w:eastAsia="Times New Roman" w:hAnsi="Arial" w:cs="Arial"/>
          <w:b/>
          <w:bCs/>
          <w:lang w:val="en-GB"/>
        </w:rPr>
        <w:t>Notes for guidance in completion of this form</w:t>
      </w:r>
    </w:p>
    <w:p w14:paraId="008B7F40"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029D62B7"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A:  About You</w:t>
      </w:r>
    </w:p>
    <w:p w14:paraId="6AE0BD40"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Please complete all relevant sections</w:t>
      </w:r>
    </w:p>
    <w:p w14:paraId="4AC9437C"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262EC7B0"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B:  Approval for research activity</w:t>
      </w:r>
    </w:p>
    <w:p w14:paraId="6BAF6408"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14:paraId="429D707B" w14:textId="77777777" w:rsidR="00CC2D7D" w:rsidRPr="00CC2D7D" w:rsidRDefault="00CC2D7D" w:rsidP="00CC2D7D">
      <w:pPr>
        <w:tabs>
          <w:tab w:val="left" w:pos="5103"/>
        </w:tabs>
        <w:spacing w:after="0" w:line="240" w:lineRule="auto"/>
        <w:jc w:val="both"/>
        <w:rPr>
          <w:rFonts w:ascii="Arial" w:eastAsia="Times New Roman" w:hAnsi="Arial" w:cs="Arial"/>
          <w:bCs/>
          <w:sz w:val="12"/>
          <w:szCs w:val="12"/>
          <w:lang w:val="en-GB"/>
        </w:rPr>
      </w:pPr>
    </w:p>
    <w:p w14:paraId="2CF0F5FA"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The process for proposal approval varies according the individual and programme of study:</w:t>
      </w:r>
    </w:p>
    <w:p w14:paraId="331942C0" w14:textId="77777777" w:rsidR="00CC2D7D" w:rsidRPr="00CC2D7D" w:rsidRDefault="00CC2D7D" w:rsidP="00156DF1">
      <w:pPr>
        <w:numPr>
          <w:ilvl w:val="0"/>
          <w:numId w:val="7"/>
        </w:numPr>
        <w:tabs>
          <w:tab w:val="left" w:pos="5103"/>
        </w:tabs>
        <w:spacing w:after="0" w:line="240" w:lineRule="auto"/>
        <w:contextualSpacing/>
        <w:jc w:val="both"/>
        <w:rPr>
          <w:rFonts w:ascii="Arial" w:eastAsia="Calibri" w:hAnsi="Arial" w:cs="Arial"/>
          <w:bCs/>
          <w:sz w:val="20"/>
          <w:szCs w:val="20"/>
          <w:lang w:val="en-GB"/>
        </w:rPr>
      </w:pPr>
      <w:r w:rsidRPr="00CC2D7D">
        <w:rPr>
          <w:rFonts w:ascii="Arial" w:eastAsia="Calibri" w:hAnsi="Arial" w:cs="Arial"/>
          <w:bCs/>
          <w:sz w:val="20"/>
          <w:szCs w:val="20"/>
          <w:lang w:val="en-GB"/>
        </w:rPr>
        <w:t>Research students, by application on form PG1 to the Research Degrees Committee</w:t>
      </w:r>
    </w:p>
    <w:p w14:paraId="6B228BCD" w14:textId="77777777" w:rsidR="00CC2D7D" w:rsidRPr="00CC2D7D" w:rsidRDefault="00CC2D7D" w:rsidP="00156DF1">
      <w:pPr>
        <w:numPr>
          <w:ilvl w:val="0"/>
          <w:numId w:val="7"/>
        </w:numPr>
        <w:tabs>
          <w:tab w:val="left" w:pos="5103"/>
        </w:tabs>
        <w:spacing w:after="0" w:line="240" w:lineRule="auto"/>
        <w:contextualSpacing/>
        <w:jc w:val="both"/>
        <w:rPr>
          <w:rFonts w:ascii="Arial" w:eastAsia="Calibri" w:hAnsi="Arial" w:cs="Arial"/>
          <w:bCs/>
          <w:sz w:val="20"/>
          <w:szCs w:val="20"/>
          <w:lang w:val="en-GB"/>
        </w:rPr>
      </w:pPr>
      <w:r w:rsidRPr="00CC2D7D">
        <w:rPr>
          <w:rFonts w:ascii="Arial" w:eastAsia="Calibri" w:hAnsi="Arial" w:cs="Arial"/>
          <w:bCs/>
          <w:sz w:val="20"/>
          <w:szCs w:val="20"/>
          <w:lang w:val="en-GB"/>
        </w:rPr>
        <w:t>Taught students by review of research proposal within Faculties (Faculties provide specific details of these processes)</w:t>
      </w:r>
    </w:p>
    <w:p w14:paraId="275A1F53" w14:textId="77777777" w:rsidR="00CC2D7D" w:rsidRPr="00CC2D7D" w:rsidRDefault="00CC2D7D" w:rsidP="00156DF1">
      <w:pPr>
        <w:numPr>
          <w:ilvl w:val="0"/>
          <w:numId w:val="7"/>
        </w:numPr>
        <w:tabs>
          <w:tab w:val="left" w:pos="5103"/>
        </w:tabs>
        <w:spacing w:after="0" w:line="240" w:lineRule="auto"/>
        <w:contextualSpacing/>
        <w:jc w:val="both"/>
        <w:rPr>
          <w:rFonts w:ascii="Arial" w:eastAsia="Calibri" w:hAnsi="Arial" w:cs="Arial"/>
          <w:bCs/>
          <w:sz w:val="20"/>
          <w:szCs w:val="20"/>
          <w:lang w:val="en-GB"/>
        </w:rPr>
      </w:pPr>
      <w:r w:rsidRPr="00CC2D7D">
        <w:rPr>
          <w:rFonts w:ascii="Arial" w:eastAsia="Calibri" w:hAnsi="Arial" w:cs="Arial"/>
          <w:bCs/>
          <w:sz w:val="20"/>
          <w:szCs w:val="20"/>
          <w:lang w:val="en-GB"/>
        </w:rPr>
        <w:t>Staff, by agreement by the Head of School/Assistant Dean</w:t>
      </w:r>
    </w:p>
    <w:p w14:paraId="477083B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42794DFB"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C:  External Ethical Guidance materials</w:t>
      </w:r>
    </w:p>
    <w:p w14:paraId="42B17BDD"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2DE9936B"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74C94A4F"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D:  External Collaborative Research Activity</w:t>
      </w:r>
    </w:p>
    <w:p w14:paraId="69349BC1"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lastRenderedPageBreak/>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2481A0D"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431C1D85"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E:  Details of Research Activity</w:t>
      </w:r>
    </w:p>
    <w:p w14:paraId="28A54505"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67559227"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Indicative Title:  please use the same title as used on the research proposal.</w:t>
      </w:r>
    </w:p>
    <w:p w14:paraId="58D4CAFE"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Purpose:</w:t>
      </w:r>
      <w:r w:rsidRPr="00CC2D7D">
        <w:rPr>
          <w:rFonts w:ascii="Arial" w:eastAsia="Times New Roman" w:hAnsi="Arial" w:cs="Arial"/>
          <w:bCs/>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14:paraId="767C5088"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Proposed Methods:</w:t>
      </w:r>
      <w:r w:rsidRPr="00CC2D7D">
        <w:rPr>
          <w:rFonts w:ascii="Arial" w:eastAsia="Times New Roman" w:hAnsi="Arial" w:cs="Arial"/>
          <w:bCs/>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1A2A5E94"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Location</w:t>
      </w:r>
      <w:r w:rsidRPr="00CC2D7D">
        <w:rPr>
          <w:rFonts w:ascii="Arial" w:eastAsia="Times New Roman" w:hAnsi="Arial" w:cs="Arial"/>
          <w:bCs/>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67B2044"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 xml:space="preserve">Research Activity outside of the UK:  </w:t>
      </w:r>
      <w:r w:rsidRPr="00CC2D7D">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14:paraId="1C91BC01"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1DE62A0A"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21E7738A"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4748278F"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36227C28"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6401D0E3"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F:  Scope of Research Activity</w:t>
      </w:r>
    </w:p>
    <w:p w14:paraId="34B783CF"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Please tick ALL of the research activities that might be undertaken.   If any additional types of activity are intended then please add an extra box and describe these.</w:t>
      </w:r>
    </w:p>
    <w:p w14:paraId="7F4872E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If you have answered no to all questions in F then sections G and J do not need to be completed.  Section H should be considered, and may be completed.  Signatures are still required in section K.</w:t>
      </w:r>
    </w:p>
    <w:p w14:paraId="196C74BD"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70C73D51"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G:  Intended Participants</w:t>
      </w:r>
    </w:p>
    <w:p w14:paraId="26883148"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Please tick all categories that might apply.</w:t>
      </w:r>
    </w:p>
    <w:p w14:paraId="51D75D8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Numbers &amp; Source:</w:t>
      </w:r>
      <w:r w:rsidRPr="00CC2D7D">
        <w:rPr>
          <w:rFonts w:ascii="Arial" w:eastAsia="Times New Roman" w:hAnsi="Arial" w:cs="Arial"/>
          <w:bCs/>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E2B59EF"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Information for participants</w:t>
      </w:r>
      <w:r w:rsidRPr="00CC2D7D">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025FC8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7C5533DC"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H:  Anticipate Risks</w:t>
      </w:r>
    </w:p>
    <w:p w14:paraId="6BB36BF1"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D40E17A" w14:textId="77777777" w:rsidR="00CC2D7D" w:rsidRPr="00CC2D7D" w:rsidRDefault="00CC2D7D" w:rsidP="00CC2D7D">
      <w:pPr>
        <w:spacing w:after="0" w:line="240" w:lineRule="auto"/>
        <w:contextualSpacing/>
        <w:jc w:val="both"/>
        <w:rPr>
          <w:rFonts w:ascii="Arial" w:eastAsia="Calibri" w:hAnsi="Arial" w:cs="Arial"/>
          <w:sz w:val="20"/>
          <w:szCs w:val="20"/>
          <w:lang w:val="en-GB"/>
        </w:rPr>
      </w:pPr>
      <w:r w:rsidRPr="00CC2D7D">
        <w:rPr>
          <w:rFonts w:ascii="Arial" w:eastAsia="Calibri" w:hAnsi="Arial" w:cs="Arial"/>
          <w:b/>
          <w:sz w:val="20"/>
          <w:szCs w:val="20"/>
          <w:lang w:val="en-GB"/>
        </w:rPr>
        <w:t xml:space="preserve">Risk to participants   </w:t>
      </w:r>
      <w:r w:rsidRPr="00CC2D7D">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D16F8F0"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 xml:space="preserve">If these are business owners, time with you may reduce profit.  </w:t>
      </w:r>
    </w:p>
    <w:p w14:paraId="1558CD15"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In some locations physical risk is very real to both participants and yourself, please consider this.</w:t>
      </w:r>
    </w:p>
    <w:p w14:paraId="0AC05375"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r w:rsidRPr="00CC2D7D">
        <w:rPr>
          <w:rFonts w:ascii="Arial" w:eastAsia="Calibri" w:hAnsi="Arial" w:cs="Arial"/>
          <w:b/>
          <w:sz w:val="20"/>
          <w:szCs w:val="20"/>
          <w:lang w:val="en-GB"/>
        </w:rPr>
        <w:lastRenderedPageBreak/>
        <w:t xml:space="preserve">Risk to you, the researcher   </w:t>
      </w:r>
      <w:r w:rsidRPr="00CC2D7D">
        <w:rPr>
          <w:rFonts w:ascii="Arial" w:eastAsia="Calibri" w:hAnsi="Arial" w:cs="Arial"/>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00CC2D7D">
        <w:rPr>
          <w:rFonts w:ascii="Arial" w:eastAsia="Calibri" w:hAnsi="Arial" w:cs="Arial"/>
          <w:b/>
          <w:sz w:val="20"/>
          <w:szCs w:val="20"/>
          <w:lang w:val="en-GB"/>
        </w:rPr>
        <w:t xml:space="preserve">  </w:t>
      </w:r>
      <w:r w:rsidRPr="00CC2D7D">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14:paraId="0F4E6528"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r w:rsidRPr="00CC2D7D">
        <w:rPr>
          <w:rFonts w:ascii="Arial" w:eastAsia="Calibri" w:hAnsi="Arial" w:cs="Arial"/>
          <w:b/>
          <w:sz w:val="20"/>
          <w:szCs w:val="20"/>
          <w:lang w:val="en-GB"/>
        </w:rPr>
        <w:t xml:space="preserve">Risk to the University   </w:t>
      </w:r>
      <w:r w:rsidRPr="00CC2D7D">
        <w:rPr>
          <w:rFonts w:ascii="Arial" w:eastAsia="Calibri" w:hAnsi="Arial" w:cs="Arial"/>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D8B651B"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fabrication: making up results or other outputs (eg, artefacts) and presenting them as if they were real</w:t>
      </w:r>
    </w:p>
    <w:p w14:paraId="77B291C6"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falsification: manipulating research processes or changing or omitting data without good cause</w:t>
      </w:r>
    </w:p>
    <w:p w14:paraId="188F5863"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plagiarism: using other people’s material without giving proper credit</w:t>
      </w:r>
    </w:p>
    <w:p w14:paraId="4E3E8064"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D05F88"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14:paraId="2AEDD121"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p>
    <w:p w14:paraId="007CA7F9" w14:textId="77777777" w:rsidR="00CC2D7D" w:rsidRPr="00CC2D7D" w:rsidRDefault="00CC2D7D" w:rsidP="00CC2D7D">
      <w:pPr>
        <w:spacing w:after="0" w:line="240" w:lineRule="auto"/>
        <w:contextualSpacing/>
        <w:jc w:val="both"/>
        <w:rPr>
          <w:rFonts w:ascii="Arial" w:eastAsia="Calibri" w:hAnsi="Arial" w:cs="Arial"/>
          <w:sz w:val="20"/>
          <w:szCs w:val="20"/>
          <w:lang w:val="en-GB"/>
        </w:rPr>
      </w:pPr>
      <w:r w:rsidRPr="00CC2D7D">
        <w:rPr>
          <w:rFonts w:ascii="Arial" w:eastAsia="Calibri" w:hAnsi="Arial" w:cs="Arial"/>
          <w:b/>
          <w:sz w:val="20"/>
          <w:szCs w:val="20"/>
          <w:lang w:val="en-GB"/>
        </w:rPr>
        <w:t xml:space="preserve">Adverse Outcomes.  </w:t>
      </w:r>
      <w:r w:rsidRPr="00CC2D7D">
        <w:rPr>
          <w:rFonts w:ascii="Arial" w:eastAsia="Calibri" w:hAnsi="Arial" w:cs="Arial"/>
          <w:sz w:val="20"/>
          <w:szCs w:val="20"/>
          <w:lang w:val="en-GB"/>
        </w:rPr>
        <w:t>Think carefully about the possibilities, and cover here</w:t>
      </w:r>
    </w:p>
    <w:p w14:paraId="4944ABC9" w14:textId="77777777" w:rsidR="00CC2D7D" w:rsidRPr="00CC2D7D" w:rsidRDefault="00CC2D7D" w:rsidP="00CC2D7D">
      <w:pPr>
        <w:spacing w:after="0" w:line="240" w:lineRule="auto"/>
        <w:contextualSpacing/>
        <w:jc w:val="both"/>
        <w:rPr>
          <w:rFonts w:ascii="Arial" w:eastAsia="Calibri" w:hAnsi="Arial" w:cs="Arial"/>
          <w:sz w:val="20"/>
          <w:szCs w:val="20"/>
          <w:lang w:val="en-GB"/>
        </w:rPr>
      </w:pPr>
    </w:p>
    <w:p w14:paraId="6A7F1DED"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r w:rsidRPr="00CC2D7D">
        <w:rPr>
          <w:rFonts w:ascii="Arial" w:eastAsia="Calibri" w:hAnsi="Arial" w:cs="Arial"/>
          <w:b/>
          <w:sz w:val="20"/>
          <w:szCs w:val="20"/>
          <w:lang w:val="en-GB"/>
        </w:rPr>
        <w:t>Section I:  Feedback, Consent and Confidentiality</w:t>
      </w:r>
    </w:p>
    <w:p w14:paraId="29AC0596"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b/>
          <w:sz w:val="20"/>
          <w:szCs w:val="20"/>
          <w:lang w:val="en-GB"/>
        </w:rPr>
        <w:t>Feedback to participants:</w:t>
      </w:r>
      <w:r w:rsidRPr="00CC2D7D">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475F01F7"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b/>
          <w:sz w:val="20"/>
          <w:szCs w:val="20"/>
          <w:lang w:val="en-GB"/>
        </w:rPr>
        <w:t>Informed consent</w:t>
      </w:r>
      <w:r w:rsidRPr="00CC2D7D">
        <w:rPr>
          <w:rFonts w:ascii="Arial" w:eastAsia="Calibri" w:hAnsi="Arial" w:cs="Arial"/>
          <w:sz w:val="20"/>
          <w:szCs w:val="20"/>
          <w:lang w:val="en-GB"/>
        </w:rPr>
        <w:t>:   Draft letter / e-mail / or heading (or footer) section of questionnaire must be approved by DoS/supervisor (if research student), supervisor/module tutor if taught student, or Head of School / Assistant Dean if a member of staff.</w:t>
      </w:r>
    </w:p>
    <w:p w14:paraId="22DB3C98"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Confidentiality/Anonymity.  Explain clearly how you will ensure confidentiality and anonymity.</w:t>
      </w:r>
    </w:p>
    <w:p w14:paraId="4FB06138"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3C8E7E8E" w14:textId="77777777" w:rsidR="00CC2D7D" w:rsidRPr="00CC2D7D" w:rsidRDefault="00CC2D7D" w:rsidP="00CC2D7D">
      <w:pPr>
        <w:spacing w:after="0" w:line="240" w:lineRule="auto"/>
        <w:jc w:val="both"/>
        <w:rPr>
          <w:rFonts w:ascii="Arial" w:eastAsia="Times New Roman" w:hAnsi="Arial" w:cs="Arial"/>
          <w:b/>
          <w:sz w:val="20"/>
          <w:szCs w:val="20"/>
          <w:lang w:val="en-GB"/>
        </w:rPr>
      </w:pPr>
      <w:r w:rsidRPr="00CC2D7D">
        <w:rPr>
          <w:rFonts w:ascii="Arial" w:eastAsia="Times New Roman" w:hAnsi="Arial" w:cs="Arial"/>
          <w:b/>
          <w:sz w:val="20"/>
          <w:szCs w:val="20"/>
          <w:lang w:val="en-GB"/>
        </w:rPr>
        <w:t>Section J:  Data Protection and Storage</w:t>
      </w:r>
    </w:p>
    <w:p w14:paraId="4199E5ED"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481694DB"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255974A5"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14:paraId="73DCA4AC"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Times New Roman" w:hAnsi="Arial" w:cs="Arial"/>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CC2D7D">
        <w:rPr>
          <w:rFonts w:ascii="Arial" w:eastAsia="Calibri" w:hAnsi="Arial" w:cs="Arial"/>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A6464E"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In terms of storage of data please ensure security, and also mitigate against loss of data.</w:t>
      </w:r>
    </w:p>
    <w:p w14:paraId="6FE406DC" w14:textId="77777777" w:rsidR="00CC2D7D" w:rsidRPr="00CC2D7D" w:rsidRDefault="00CC2D7D" w:rsidP="00CC2D7D">
      <w:pPr>
        <w:spacing w:after="0" w:line="240" w:lineRule="auto"/>
        <w:jc w:val="both"/>
        <w:rPr>
          <w:rFonts w:ascii="Arial" w:eastAsia="Calibri" w:hAnsi="Arial" w:cs="Arial"/>
          <w:sz w:val="20"/>
          <w:szCs w:val="20"/>
          <w:lang w:val="en-GB"/>
        </w:rPr>
      </w:pPr>
    </w:p>
    <w:p w14:paraId="19E80EC0" w14:textId="77777777" w:rsidR="00CC2D7D" w:rsidRPr="00CC2D7D" w:rsidRDefault="00CC2D7D" w:rsidP="00CC2D7D">
      <w:pPr>
        <w:spacing w:after="0" w:line="240" w:lineRule="auto"/>
        <w:jc w:val="both"/>
        <w:rPr>
          <w:rFonts w:ascii="Arial" w:eastAsia="Calibri" w:hAnsi="Arial" w:cs="Arial"/>
          <w:b/>
          <w:sz w:val="20"/>
          <w:szCs w:val="20"/>
          <w:lang w:val="en-GB"/>
        </w:rPr>
      </w:pPr>
      <w:r w:rsidRPr="00CC2D7D">
        <w:rPr>
          <w:rFonts w:ascii="Arial" w:eastAsia="Calibri" w:hAnsi="Arial" w:cs="Arial"/>
          <w:b/>
          <w:sz w:val="20"/>
          <w:szCs w:val="20"/>
          <w:lang w:val="en-GB"/>
        </w:rPr>
        <w:t>Section K:  Declaration</w:t>
      </w:r>
    </w:p>
    <w:p w14:paraId="768A93B8"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Ensure the appropriate countersignatures have been provided</w:t>
      </w:r>
    </w:p>
    <w:p w14:paraId="5FF12222" w14:textId="71A192C9" w:rsidR="00CC2D7D" w:rsidRDefault="00CC2D7D" w:rsidP="00047A3C">
      <w:pPr>
        <w:spacing w:after="0" w:line="240" w:lineRule="auto"/>
        <w:jc w:val="both"/>
        <w:rPr>
          <w:rFonts w:ascii="Times New Roman" w:eastAsiaTheme="minorHAnsi" w:hAnsi="Times New Roman" w:cs="Times New Roman"/>
          <w:sz w:val="24"/>
          <w:szCs w:val="24"/>
        </w:rPr>
      </w:pPr>
      <w:r w:rsidRPr="00CC2D7D">
        <w:rPr>
          <w:rFonts w:ascii="Arial" w:eastAsia="Calibri" w:hAnsi="Arial" w:cs="Arial"/>
          <w:sz w:val="20"/>
          <w:szCs w:val="20"/>
          <w:lang w:val="en-GB"/>
        </w:rPr>
        <w:t>Look carefully at the checklist and ensure that you comply with and tick all that are relevant to your research.</w:t>
      </w:r>
    </w:p>
    <w:sectPr w:rsidR="00CC2D7D" w:rsidSect="00762817">
      <w:footerReference w:type="default" r:id="rId5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ABC6EA" w14:textId="77777777" w:rsidR="005B1EDE" w:rsidRDefault="005B1EDE" w:rsidP="00151AC1">
      <w:pPr>
        <w:spacing w:after="0" w:line="240" w:lineRule="auto"/>
      </w:pPr>
      <w:r>
        <w:separator/>
      </w:r>
    </w:p>
  </w:endnote>
  <w:endnote w:type="continuationSeparator" w:id="0">
    <w:p w14:paraId="0E9D372C" w14:textId="77777777" w:rsidR="005B1EDE" w:rsidRDefault="005B1EDE" w:rsidP="00151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3625057"/>
      <w:docPartObj>
        <w:docPartGallery w:val="Page Numbers (Bottom of Page)"/>
        <w:docPartUnique/>
      </w:docPartObj>
    </w:sdtPr>
    <w:sdtEndPr>
      <w:rPr>
        <w:noProof/>
      </w:rPr>
    </w:sdtEndPr>
    <w:sdtContent>
      <w:p w14:paraId="6FB70DD6" w14:textId="7A338EA4" w:rsidR="00CC2D7D" w:rsidRDefault="00CC2D7D">
        <w:pPr>
          <w:pStyle w:val="Footer"/>
          <w:jc w:val="right"/>
        </w:pPr>
        <w:r>
          <w:fldChar w:fldCharType="begin"/>
        </w:r>
        <w:r>
          <w:instrText xml:space="preserve"> PAGE   \* MERGEFORMAT </w:instrText>
        </w:r>
        <w:r>
          <w:fldChar w:fldCharType="separate"/>
        </w:r>
        <w:r w:rsidR="007E6F36">
          <w:rPr>
            <w:noProof/>
          </w:rPr>
          <w:t>20</w:t>
        </w:r>
        <w:r>
          <w:rPr>
            <w:noProof/>
          </w:rPr>
          <w:fldChar w:fldCharType="end"/>
        </w:r>
      </w:p>
    </w:sdtContent>
  </w:sdt>
  <w:p w14:paraId="5C9ABA3C" w14:textId="77777777" w:rsidR="00CC2D7D" w:rsidRDefault="00CC2D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A82D3C" w14:textId="77777777" w:rsidR="005B1EDE" w:rsidRDefault="005B1EDE" w:rsidP="00151AC1">
      <w:pPr>
        <w:spacing w:after="0" w:line="240" w:lineRule="auto"/>
      </w:pPr>
      <w:r>
        <w:separator/>
      </w:r>
    </w:p>
  </w:footnote>
  <w:footnote w:type="continuationSeparator" w:id="0">
    <w:p w14:paraId="0B78475F" w14:textId="77777777" w:rsidR="005B1EDE" w:rsidRDefault="005B1EDE" w:rsidP="00151A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021422"/>
    <w:multiLevelType w:val="hybridMultilevel"/>
    <w:tmpl w:val="FCE816B0"/>
    <w:lvl w:ilvl="0" w:tplc="BE4040D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D54F47"/>
    <w:multiLevelType w:val="hybridMultilevel"/>
    <w:tmpl w:val="B8147F2A"/>
    <w:lvl w:ilvl="0" w:tplc="9A82E48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F0215F1"/>
    <w:multiLevelType w:val="hybridMultilevel"/>
    <w:tmpl w:val="6AD01AA8"/>
    <w:lvl w:ilvl="0" w:tplc="C67C28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F910FD5"/>
    <w:multiLevelType w:val="hybridMultilevel"/>
    <w:tmpl w:val="4F20D64C"/>
    <w:lvl w:ilvl="0" w:tplc="42D8C5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0E75920"/>
    <w:multiLevelType w:val="hybridMultilevel"/>
    <w:tmpl w:val="BE68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3D92C42"/>
    <w:multiLevelType w:val="hybridMultilevel"/>
    <w:tmpl w:val="F86CD3A6"/>
    <w:lvl w:ilvl="0" w:tplc="368296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8EB2E0C"/>
    <w:multiLevelType w:val="hybridMultilevel"/>
    <w:tmpl w:val="A8EAB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C465D38"/>
    <w:multiLevelType w:val="hybridMultilevel"/>
    <w:tmpl w:val="D0B66C8C"/>
    <w:lvl w:ilvl="0" w:tplc="FA1EE8D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65897992"/>
    <w:multiLevelType w:val="hybridMultilevel"/>
    <w:tmpl w:val="7554B882"/>
    <w:lvl w:ilvl="0" w:tplc="94448F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B3B5A7F"/>
    <w:multiLevelType w:val="hybridMultilevel"/>
    <w:tmpl w:val="AA6C8C98"/>
    <w:lvl w:ilvl="0" w:tplc="596AC3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6"/>
  </w:num>
  <w:num w:numId="4">
    <w:abstractNumId w:val="12"/>
  </w:num>
  <w:num w:numId="5">
    <w:abstractNumId w:val="5"/>
  </w:num>
  <w:num w:numId="6">
    <w:abstractNumId w:val="8"/>
  </w:num>
  <w:num w:numId="7">
    <w:abstractNumId w:val="3"/>
  </w:num>
  <w:num w:numId="8">
    <w:abstractNumId w:val="1"/>
  </w:num>
  <w:num w:numId="9">
    <w:abstractNumId w:val="9"/>
  </w:num>
  <w:num w:numId="10">
    <w:abstractNumId w:val="0"/>
  </w:num>
  <w:num w:numId="11">
    <w:abstractNumId w:val="11"/>
  </w:num>
  <w:num w:numId="12">
    <w:abstractNumId w:val="4"/>
  </w:num>
  <w:num w:numId="13">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F01"/>
    <w:rsid w:val="00004F01"/>
    <w:rsid w:val="00015575"/>
    <w:rsid w:val="00017113"/>
    <w:rsid w:val="00024B39"/>
    <w:rsid w:val="00027401"/>
    <w:rsid w:val="000400B1"/>
    <w:rsid w:val="00044B45"/>
    <w:rsid w:val="00047A3C"/>
    <w:rsid w:val="0005063D"/>
    <w:rsid w:val="00051DE0"/>
    <w:rsid w:val="000529F8"/>
    <w:rsid w:val="00060306"/>
    <w:rsid w:val="00061D63"/>
    <w:rsid w:val="00075087"/>
    <w:rsid w:val="00076665"/>
    <w:rsid w:val="00076D30"/>
    <w:rsid w:val="00081372"/>
    <w:rsid w:val="00084229"/>
    <w:rsid w:val="000A2CF9"/>
    <w:rsid w:val="000D29D9"/>
    <w:rsid w:val="000E34C3"/>
    <w:rsid w:val="000F7A27"/>
    <w:rsid w:val="0011184D"/>
    <w:rsid w:val="0012528A"/>
    <w:rsid w:val="00141C1E"/>
    <w:rsid w:val="00141F54"/>
    <w:rsid w:val="001426BB"/>
    <w:rsid w:val="00151835"/>
    <w:rsid w:val="00151AC1"/>
    <w:rsid w:val="00156DF1"/>
    <w:rsid w:val="001570C5"/>
    <w:rsid w:val="00164F64"/>
    <w:rsid w:val="00182F7E"/>
    <w:rsid w:val="00193454"/>
    <w:rsid w:val="00194919"/>
    <w:rsid w:val="00195E1F"/>
    <w:rsid w:val="001A452C"/>
    <w:rsid w:val="001B3CC1"/>
    <w:rsid w:val="001B798A"/>
    <w:rsid w:val="001D7D24"/>
    <w:rsid w:val="001E20B9"/>
    <w:rsid w:val="001F7647"/>
    <w:rsid w:val="001F7CED"/>
    <w:rsid w:val="00212F76"/>
    <w:rsid w:val="002228B2"/>
    <w:rsid w:val="0022569F"/>
    <w:rsid w:val="002307E9"/>
    <w:rsid w:val="00237D05"/>
    <w:rsid w:val="00240DE8"/>
    <w:rsid w:val="00287381"/>
    <w:rsid w:val="00293066"/>
    <w:rsid w:val="00295829"/>
    <w:rsid w:val="002A2615"/>
    <w:rsid w:val="002C5AC7"/>
    <w:rsid w:val="002D2BAE"/>
    <w:rsid w:val="002D6943"/>
    <w:rsid w:val="002E5219"/>
    <w:rsid w:val="00300E8B"/>
    <w:rsid w:val="00306BC2"/>
    <w:rsid w:val="00310EBE"/>
    <w:rsid w:val="00311C38"/>
    <w:rsid w:val="003362DF"/>
    <w:rsid w:val="00352FC7"/>
    <w:rsid w:val="0035343D"/>
    <w:rsid w:val="00354BA4"/>
    <w:rsid w:val="00356E3D"/>
    <w:rsid w:val="0036191D"/>
    <w:rsid w:val="00377398"/>
    <w:rsid w:val="00381B67"/>
    <w:rsid w:val="00386BE3"/>
    <w:rsid w:val="00394A74"/>
    <w:rsid w:val="003976F8"/>
    <w:rsid w:val="003D14D4"/>
    <w:rsid w:val="003D535B"/>
    <w:rsid w:val="003D7D77"/>
    <w:rsid w:val="003F01FD"/>
    <w:rsid w:val="00434AF3"/>
    <w:rsid w:val="00436ED7"/>
    <w:rsid w:val="00450121"/>
    <w:rsid w:val="00466E18"/>
    <w:rsid w:val="00467FCC"/>
    <w:rsid w:val="0047330F"/>
    <w:rsid w:val="00492B21"/>
    <w:rsid w:val="004A373F"/>
    <w:rsid w:val="004A5058"/>
    <w:rsid w:val="004C155B"/>
    <w:rsid w:val="004D1D19"/>
    <w:rsid w:val="004E3603"/>
    <w:rsid w:val="004E7A5F"/>
    <w:rsid w:val="0050377D"/>
    <w:rsid w:val="005235B7"/>
    <w:rsid w:val="005346D7"/>
    <w:rsid w:val="005362D2"/>
    <w:rsid w:val="005406A9"/>
    <w:rsid w:val="0054387F"/>
    <w:rsid w:val="00544517"/>
    <w:rsid w:val="005541DB"/>
    <w:rsid w:val="005626B3"/>
    <w:rsid w:val="00563C82"/>
    <w:rsid w:val="005744C5"/>
    <w:rsid w:val="005754D7"/>
    <w:rsid w:val="005926E9"/>
    <w:rsid w:val="005A57B0"/>
    <w:rsid w:val="005B1EDE"/>
    <w:rsid w:val="005B3958"/>
    <w:rsid w:val="005B3ED3"/>
    <w:rsid w:val="005C1F34"/>
    <w:rsid w:val="005D4F21"/>
    <w:rsid w:val="005E637B"/>
    <w:rsid w:val="005F215D"/>
    <w:rsid w:val="005F7C0B"/>
    <w:rsid w:val="006126EC"/>
    <w:rsid w:val="006442AB"/>
    <w:rsid w:val="00652258"/>
    <w:rsid w:val="0065544B"/>
    <w:rsid w:val="00655E1C"/>
    <w:rsid w:val="00671794"/>
    <w:rsid w:val="006727AC"/>
    <w:rsid w:val="0067442E"/>
    <w:rsid w:val="0067564A"/>
    <w:rsid w:val="00676B17"/>
    <w:rsid w:val="006812F8"/>
    <w:rsid w:val="00682A71"/>
    <w:rsid w:val="00684985"/>
    <w:rsid w:val="00692A2E"/>
    <w:rsid w:val="00694793"/>
    <w:rsid w:val="006C460D"/>
    <w:rsid w:val="006D4B96"/>
    <w:rsid w:val="006D5D82"/>
    <w:rsid w:val="006E3C9B"/>
    <w:rsid w:val="006F5B8E"/>
    <w:rsid w:val="007011C0"/>
    <w:rsid w:val="00703ED5"/>
    <w:rsid w:val="00722287"/>
    <w:rsid w:val="00723DBF"/>
    <w:rsid w:val="00731E2E"/>
    <w:rsid w:val="00750361"/>
    <w:rsid w:val="007528B1"/>
    <w:rsid w:val="007544E1"/>
    <w:rsid w:val="00762817"/>
    <w:rsid w:val="007640FB"/>
    <w:rsid w:val="00767C34"/>
    <w:rsid w:val="00773B8E"/>
    <w:rsid w:val="00784097"/>
    <w:rsid w:val="00785220"/>
    <w:rsid w:val="00786BC1"/>
    <w:rsid w:val="00787212"/>
    <w:rsid w:val="007A3F52"/>
    <w:rsid w:val="007B46F5"/>
    <w:rsid w:val="007C337F"/>
    <w:rsid w:val="007E6F36"/>
    <w:rsid w:val="00800099"/>
    <w:rsid w:val="00803AF0"/>
    <w:rsid w:val="00806255"/>
    <w:rsid w:val="00806677"/>
    <w:rsid w:val="008136D3"/>
    <w:rsid w:val="008221A2"/>
    <w:rsid w:val="0082762E"/>
    <w:rsid w:val="0084450A"/>
    <w:rsid w:val="008548E4"/>
    <w:rsid w:val="0086078D"/>
    <w:rsid w:val="00881CCC"/>
    <w:rsid w:val="00883870"/>
    <w:rsid w:val="008943B9"/>
    <w:rsid w:val="008B30CF"/>
    <w:rsid w:val="008D32C6"/>
    <w:rsid w:val="008E25DF"/>
    <w:rsid w:val="008E3D2A"/>
    <w:rsid w:val="00903189"/>
    <w:rsid w:val="00904AF9"/>
    <w:rsid w:val="00957890"/>
    <w:rsid w:val="00972401"/>
    <w:rsid w:val="00974A01"/>
    <w:rsid w:val="00975D03"/>
    <w:rsid w:val="00976BF6"/>
    <w:rsid w:val="009A0347"/>
    <w:rsid w:val="009A247B"/>
    <w:rsid w:val="009A4AC0"/>
    <w:rsid w:val="009B0154"/>
    <w:rsid w:val="009C04E7"/>
    <w:rsid w:val="009C796D"/>
    <w:rsid w:val="00A00745"/>
    <w:rsid w:val="00A066B8"/>
    <w:rsid w:val="00A12450"/>
    <w:rsid w:val="00A43FF8"/>
    <w:rsid w:val="00A44A4B"/>
    <w:rsid w:val="00A527CE"/>
    <w:rsid w:val="00A661BB"/>
    <w:rsid w:val="00A7524A"/>
    <w:rsid w:val="00A83519"/>
    <w:rsid w:val="00A903E1"/>
    <w:rsid w:val="00A91C35"/>
    <w:rsid w:val="00A91FD7"/>
    <w:rsid w:val="00AA0A14"/>
    <w:rsid w:val="00AA596C"/>
    <w:rsid w:val="00AB2A36"/>
    <w:rsid w:val="00AE26A1"/>
    <w:rsid w:val="00AE7587"/>
    <w:rsid w:val="00AF433A"/>
    <w:rsid w:val="00AF44EC"/>
    <w:rsid w:val="00B00E75"/>
    <w:rsid w:val="00B10B0C"/>
    <w:rsid w:val="00B1682F"/>
    <w:rsid w:val="00B22270"/>
    <w:rsid w:val="00B30C8F"/>
    <w:rsid w:val="00B40C3D"/>
    <w:rsid w:val="00B71B9D"/>
    <w:rsid w:val="00B8210E"/>
    <w:rsid w:val="00B870AA"/>
    <w:rsid w:val="00B9110D"/>
    <w:rsid w:val="00BA78DC"/>
    <w:rsid w:val="00BD21C2"/>
    <w:rsid w:val="00BD3F68"/>
    <w:rsid w:val="00BF3ABC"/>
    <w:rsid w:val="00C03824"/>
    <w:rsid w:val="00C058AB"/>
    <w:rsid w:val="00C13C07"/>
    <w:rsid w:val="00C312E9"/>
    <w:rsid w:val="00C63AC1"/>
    <w:rsid w:val="00C63B84"/>
    <w:rsid w:val="00C645B6"/>
    <w:rsid w:val="00C64E0B"/>
    <w:rsid w:val="00C943AA"/>
    <w:rsid w:val="00CB7FF8"/>
    <w:rsid w:val="00CC0643"/>
    <w:rsid w:val="00CC17C2"/>
    <w:rsid w:val="00CC2D7D"/>
    <w:rsid w:val="00CC76AE"/>
    <w:rsid w:val="00CD1895"/>
    <w:rsid w:val="00CD1DC8"/>
    <w:rsid w:val="00D03603"/>
    <w:rsid w:val="00D24C80"/>
    <w:rsid w:val="00D2628E"/>
    <w:rsid w:val="00D345BF"/>
    <w:rsid w:val="00D34768"/>
    <w:rsid w:val="00D461F4"/>
    <w:rsid w:val="00D73E0D"/>
    <w:rsid w:val="00D76360"/>
    <w:rsid w:val="00D87BB0"/>
    <w:rsid w:val="00D9048C"/>
    <w:rsid w:val="00DB2181"/>
    <w:rsid w:val="00DB3B9F"/>
    <w:rsid w:val="00DB4D69"/>
    <w:rsid w:val="00DB50D3"/>
    <w:rsid w:val="00DE7F82"/>
    <w:rsid w:val="00E11C0C"/>
    <w:rsid w:val="00E14F7D"/>
    <w:rsid w:val="00E21248"/>
    <w:rsid w:val="00E257EC"/>
    <w:rsid w:val="00E26642"/>
    <w:rsid w:val="00E26F54"/>
    <w:rsid w:val="00E31ED9"/>
    <w:rsid w:val="00E37312"/>
    <w:rsid w:val="00E5193C"/>
    <w:rsid w:val="00E55E82"/>
    <w:rsid w:val="00E6618E"/>
    <w:rsid w:val="00E76453"/>
    <w:rsid w:val="00EB0326"/>
    <w:rsid w:val="00EB0B0D"/>
    <w:rsid w:val="00EB1F69"/>
    <w:rsid w:val="00EB291A"/>
    <w:rsid w:val="00EF1D45"/>
    <w:rsid w:val="00F02C0F"/>
    <w:rsid w:val="00F115C5"/>
    <w:rsid w:val="00F22674"/>
    <w:rsid w:val="00F228B9"/>
    <w:rsid w:val="00F279C9"/>
    <w:rsid w:val="00F54A1D"/>
    <w:rsid w:val="00F57AB3"/>
    <w:rsid w:val="00F960D5"/>
    <w:rsid w:val="00FA67F3"/>
    <w:rsid w:val="00FA6C7D"/>
    <w:rsid w:val="00FB1382"/>
    <w:rsid w:val="00FB5171"/>
    <w:rsid w:val="00FC6567"/>
    <w:rsid w:val="00FD47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C0C7"/>
  <w15:chartTrackingRefBased/>
  <w15:docId w15:val="{2D744CA6-BA29-4419-A015-19DA0B22A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155B"/>
  </w:style>
  <w:style w:type="paragraph" w:styleId="Heading1">
    <w:name w:val="heading 1"/>
    <w:basedOn w:val="Normal"/>
    <w:next w:val="Normal"/>
    <w:link w:val="Heading1Char"/>
    <w:uiPriority w:val="99"/>
    <w:qFormat/>
    <w:rsid w:val="004C155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4C155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C155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9"/>
    <w:unhideWhenUsed/>
    <w:qFormat/>
    <w:rsid w:val="004C155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4C155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4C155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4C155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4C155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4C155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C35"/>
    <w:pPr>
      <w:ind w:left="720"/>
      <w:contextualSpacing/>
    </w:pPr>
  </w:style>
  <w:style w:type="paragraph" w:customStyle="1" w:styleId="font8">
    <w:name w:val="font_8"/>
    <w:basedOn w:val="Normal"/>
    <w:rsid w:val="007544E1"/>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228B9"/>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051DE0"/>
    <w:pPr>
      <w:spacing w:after="0" w:line="240" w:lineRule="auto"/>
    </w:pPr>
  </w:style>
  <w:style w:type="character" w:styleId="CommentReference">
    <w:name w:val="annotation reference"/>
    <w:basedOn w:val="DefaultParagraphFont"/>
    <w:uiPriority w:val="99"/>
    <w:semiHidden/>
    <w:unhideWhenUsed/>
    <w:rsid w:val="00051DE0"/>
    <w:rPr>
      <w:sz w:val="16"/>
      <w:szCs w:val="16"/>
    </w:rPr>
  </w:style>
  <w:style w:type="paragraph" w:styleId="CommentText">
    <w:name w:val="annotation text"/>
    <w:basedOn w:val="Normal"/>
    <w:link w:val="CommentTextChar"/>
    <w:uiPriority w:val="99"/>
    <w:semiHidden/>
    <w:unhideWhenUsed/>
    <w:rsid w:val="00051DE0"/>
    <w:pPr>
      <w:spacing w:line="240" w:lineRule="auto"/>
    </w:pPr>
    <w:rPr>
      <w:sz w:val="20"/>
      <w:szCs w:val="20"/>
    </w:rPr>
  </w:style>
  <w:style w:type="character" w:customStyle="1" w:styleId="CommentTextChar">
    <w:name w:val="Comment Text Char"/>
    <w:basedOn w:val="DefaultParagraphFont"/>
    <w:link w:val="CommentText"/>
    <w:uiPriority w:val="99"/>
    <w:semiHidden/>
    <w:rsid w:val="00051DE0"/>
    <w:rPr>
      <w:sz w:val="20"/>
      <w:szCs w:val="20"/>
    </w:rPr>
  </w:style>
  <w:style w:type="paragraph" w:styleId="CommentSubject">
    <w:name w:val="annotation subject"/>
    <w:basedOn w:val="CommentText"/>
    <w:next w:val="CommentText"/>
    <w:link w:val="CommentSubjectChar"/>
    <w:uiPriority w:val="99"/>
    <w:semiHidden/>
    <w:unhideWhenUsed/>
    <w:rsid w:val="00051DE0"/>
    <w:rPr>
      <w:b/>
      <w:bCs/>
    </w:rPr>
  </w:style>
  <w:style w:type="character" w:customStyle="1" w:styleId="CommentSubjectChar">
    <w:name w:val="Comment Subject Char"/>
    <w:basedOn w:val="CommentTextChar"/>
    <w:link w:val="CommentSubject"/>
    <w:uiPriority w:val="99"/>
    <w:semiHidden/>
    <w:rsid w:val="00051DE0"/>
    <w:rPr>
      <w:b/>
      <w:bCs/>
      <w:sz w:val="20"/>
      <w:szCs w:val="20"/>
    </w:rPr>
  </w:style>
  <w:style w:type="paragraph" w:styleId="BalloonText">
    <w:name w:val="Balloon Text"/>
    <w:basedOn w:val="Normal"/>
    <w:link w:val="BalloonTextChar"/>
    <w:uiPriority w:val="99"/>
    <w:semiHidden/>
    <w:unhideWhenUsed/>
    <w:rsid w:val="00051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1DE0"/>
    <w:rPr>
      <w:rFonts w:ascii="Segoe UI" w:hAnsi="Segoe UI" w:cs="Segoe UI"/>
      <w:sz w:val="18"/>
      <w:szCs w:val="18"/>
    </w:rPr>
  </w:style>
  <w:style w:type="paragraph" w:styleId="NormalWeb">
    <w:name w:val="Normal (Web)"/>
    <w:basedOn w:val="Normal"/>
    <w:uiPriority w:val="99"/>
    <w:unhideWhenUsed/>
    <w:rsid w:val="00051DE0"/>
    <w:pPr>
      <w:spacing w:before="100" w:beforeAutospacing="1" w:after="100" w:afterAutospacing="1" w:line="264" w:lineRule="auto"/>
    </w:pPr>
    <w:rPr>
      <w:rFonts w:ascii="Times New Roman" w:eastAsia="Times New Roman" w:hAnsi="Times New Roman" w:cs="Times New Roman"/>
      <w:sz w:val="21"/>
      <w:szCs w:val="21"/>
      <w:lang w:val="en-GB" w:eastAsia="en-GB"/>
    </w:rPr>
  </w:style>
  <w:style w:type="paragraph" w:styleId="Header">
    <w:name w:val="header"/>
    <w:basedOn w:val="Normal"/>
    <w:link w:val="HeaderChar"/>
    <w:uiPriority w:val="99"/>
    <w:unhideWhenUsed/>
    <w:rsid w:val="00151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AC1"/>
  </w:style>
  <w:style w:type="paragraph" w:styleId="Footer">
    <w:name w:val="footer"/>
    <w:basedOn w:val="Normal"/>
    <w:link w:val="FooterChar"/>
    <w:uiPriority w:val="99"/>
    <w:unhideWhenUsed/>
    <w:rsid w:val="00151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AC1"/>
  </w:style>
  <w:style w:type="character" w:customStyle="1" w:styleId="Heading1Char">
    <w:name w:val="Heading 1 Char"/>
    <w:basedOn w:val="DefaultParagraphFont"/>
    <w:link w:val="Heading1"/>
    <w:uiPriority w:val="99"/>
    <w:rsid w:val="004C155B"/>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4C155B"/>
    <w:pPr>
      <w:outlineLvl w:val="9"/>
    </w:pPr>
  </w:style>
  <w:style w:type="character" w:customStyle="1" w:styleId="Heading2Char">
    <w:name w:val="Heading 2 Char"/>
    <w:basedOn w:val="DefaultParagraphFont"/>
    <w:link w:val="Heading2"/>
    <w:uiPriority w:val="9"/>
    <w:semiHidden/>
    <w:rsid w:val="004C155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C155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9"/>
    <w:semiHidden/>
    <w:rsid w:val="004C155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4C155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4C155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4C155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4C155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4C155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4C155B"/>
    <w:pPr>
      <w:spacing w:line="240" w:lineRule="auto"/>
    </w:pPr>
    <w:rPr>
      <w:b/>
      <w:bCs/>
      <w:smallCaps/>
      <w:color w:val="44546A" w:themeColor="text2"/>
    </w:rPr>
  </w:style>
  <w:style w:type="paragraph" w:styleId="Title">
    <w:name w:val="Title"/>
    <w:basedOn w:val="Normal"/>
    <w:next w:val="Normal"/>
    <w:link w:val="TitleChar"/>
    <w:uiPriority w:val="10"/>
    <w:qFormat/>
    <w:rsid w:val="004C15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C15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C155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4C155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4C155B"/>
    <w:rPr>
      <w:b/>
      <w:bCs/>
    </w:rPr>
  </w:style>
  <w:style w:type="character" w:styleId="Emphasis">
    <w:name w:val="Emphasis"/>
    <w:basedOn w:val="DefaultParagraphFont"/>
    <w:uiPriority w:val="20"/>
    <w:qFormat/>
    <w:rsid w:val="004C155B"/>
    <w:rPr>
      <w:i/>
      <w:iCs/>
    </w:rPr>
  </w:style>
  <w:style w:type="paragraph" w:styleId="NoSpacing">
    <w:name w:val="No Spacing"/>
    <w:link w:val="NoSpacingChar"/>
    <w:uiPriority w:val="1"/>
    <w:qFormat/>
    <w:rsid w:val="004C155B"/>
    <w:pPr>
      <w:spacing w:after="0" w:line="240" w:lineRule="auto"/>
    </w:pPr>
  </w:style>
  <w:style w:type="paragraph" w:styleId="Quote">
    <w:name w:val="Quote"/>
    <w:basedOn w:val="Normal"/>
    <w:next w:val="Normal"/>
    <w:link w:val="QuoteChar"/>
    <w:uiPriority w:val="29"/>
    <w:qFormat/>
    <w:rsid w:val="004C15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C155B"/>
    <w:rPr>
      <w:color w:val="44546A" w:themeColor="text2"/>
      <w:sz w:val="24"/>
      <w:szCs w:val="24"/>
    </w:rPr>
  </w:style>
  <w:style w:type="paragraph" w:styleId="IntenseQuote">
    <w:name w:val="Intense Quote"/>
    <w:basedOn w:val="Normal"/>
    <w:next w:val="Normal"/>
    <w:link w:val="IntenseQuoteChar"/>
    <w:uiPriority w:val="30"/>
    <w:qFormat/>
    <w:rsid w:val="004C15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C15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C155B"/>
    <w:rPr>
      <w:i/>
      <w:iCs/>
      <w:color w:val="595959" w:themeColor="text1" w:themeTint="A6"/>
    </w:rPr>
  </w:style>
  <w:style w:type="character" w:styleId="IntenseEmphasis">
    <w:name w:val="Intense Emphasis"/>
    <w:basedOn w:val="DefaultParagraphFont"/>
    <w:uiPriority w:val="21"/>
    <w:qFormat/>
    <w:rsid w:val="004C155B"/>
    <w:rPr>
      <w:b/>
      <w:bCs/>
      <w:i/>
      <w:iCs/>
    </w:rPr>
  </w:style>
  <w:style w:type="character" w:styleId="SubtleReference">
    <w:name w:val="Subtle Reference"/>
    <w:basedOn w:val="DefaultParagraphFont"/>
    <w:uiPriority w:val="31"/>
    <w:qFormat/>
    <w:rsid w:val="004C15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C155B"/>
    <w:rPr>
      <w:b/>
      <w:bCs/>
      <w:smallCaps/>
      <w:color w:val="44546A" w:themeColor="text2"/>
      <w:u w:val="single"/>
    </w:rPr>
  </w:style>
  <w:style w:type="character" w:styleId="BookTitle">
    <w:name w:val="Book Title"/>
    <w:basedOn w:val="DefaultParagraphFont"/>
    <w:uiPriority w:val="33"/>
    <w:qFormat/>
    <w:rsid w:val="004C155B"/>
    <w:rPr>
      <w:b/>
      <w:bCs/>
      <w:smallCaps/>
      <w:spacing w:val="10"/>
    </w:rPr>
  </w:style>
  <w:style w:type="paragraph" w:styleId="TOC2">
    <w:name w:val="toc 2"/>
    <w:basedOn w:val="Normal"/>
    <w:next w:val="Normal"/>
    <w:autoRedefine/>
    <w:uiPriority w:val="39"/>
    <w:unhideWhenUsed/>
    <w:rsid w:val="004C155B"/>
    <w:pPr>
      <w:spacing w:after="100"/>
      <w:ind w:left="220"/>
    </w:pPr>
    <w:rPr>
      <w:rFonts w:cs="Times New Roman"/>
    </w:rPr>
  </w:style>
  <w:style w:type="paragraph" w:styleId="TOC1">
    <w:name w:val="toc 1"/>
    <w:basedOn w:val="Normal"/>
    <w:next w:val="Normal"/>
    <w:autoRedefine/>
    <w:uiPriority w:val="39"/>
    <w:unhideWhenUsed/>
    <w:rsid w:val="004C155B"/>
    <w:pPr>
      <w:spacing w:after="100"/>
    </w:pPr>
    <w:rPr>
      <w:rFonts w:cs="Times New Roman"/>
    </w:rPr>
  </w:style>
  <w:style w:type="paragraph" w:styleId="TOC3">
    <w:name w:val="toc 3"/>
    <w:basedOn w:val="Normal"/>
    <w:next w:val="Normal"/>
    <w:autoRedefine/>
    <w:uiPriority w:val="39"/>
    <w:unhideWhenUsed/>
    <w:rsid w:val="004C155B"/>
    <w:pPr>
      <w:spacing w:after="100"/>
      <w:ind w:left="440"/>
    </w:pPr>
    <w:rPr>
      <w:rFonts w:cs="Times New Roman"/>
    </w:rPr>
  </w:style>
  <w:style w:type="character" w:customStyle="1" w:styleId="NoSpacingChar">
    <w:name w:val="No Spacing Char"/>
    <w:basedOn w:val="DefaultParagraphFont"/>
    <w:link w:val="NoSpacing"/>
    <w:uiPriority w:val="1"/>
    <w:rsid w:val="00762817"/>
  </w:style>
  <w:style w:type="table" w:styleId="PlainTable5">
    <w:name w:val="Plain Table 5"/>
    <w:basedOn w:val="TableNormal"/>
    <w:uiPriority w:val="45"/>
    <w:rsid w:val="00762817"/>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62817"/>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0E34C3"/>
  </w:style>
  <w:style w:type="numbering" w:customStyle="1" w:styleId="NoList1">
    <w:name w:val="No List1"/>
    <w:next w:val="NoList"/>
    <w:uiPriority w:val="99"/>
    <w:semiHidden/>
    <w:unhideWhenUsed/>
    <w:rsid w:val="00CC2D7D"/>
  </w:style>
  <w:style w:type="paragraph" w:styleId="BodyText2">
    <w:name w:val="Body Text 2"/>
    <w:basedOn w:val="Normal"/>
    <w:link w:val="BodyText2Char"/>
    <w:uiPriority w:val="99"/>
    <w:rsid w:val="00CC2D7D"/>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CC2D7D"/>
    <w:rPr>
      <w:rFonts w:ascii="Times New Roman" w:eastAsia="Times New Roman" w:hAnsi="Times New Roman" w:cs="Times New Roman"/>
      <w:b/>
      <w:bCs/>
      <w:lang w:val="en-GB"/>
    </w:rPr>
  </w:style>
  <w:style w:type="paragraph" w:customStyle="1" w:styleId="deannah1">
    <w:name w:val="deannah1"/>
    <w:basedOn w:val="Normal"/>
    <w:uiPriority w:val="99"/>
    <w:rsid w:val="00CC2D7D"/>
    <w:pPr>
      <w:keepNext/>
      <w:spacing w:after="240" w:line="240" w:lineRule="auto"/>
    </w:pPr>
    <w:rPr>
      <w:rFonts w:ascii="Times New Roman" w:eastAsia="Times New Roman" w:hAnsi="Times New Roman" w:cs="Times New Roman"/>
      <w:b/>
      <w:bCs/>
      <w:sz w:val="24"/>
      <w:szCs w:val="24"/>
      <w:lang w:val="en-GB"/>
    </w:rPr>
  </w:style>
  <w:style w:type="character" w:styleId="Hyperlink">
    <w:name w:val="Hyperlink"/>
    <w:uiPriority w:val="99"/>
    <w:rsid w:val="00CC2D7D"/>
    <w:rPr>
      <w:color w:val="0000FF"/>
      <w:u w:val="single"/>
    </w:rPr>
  </w:style>
  <w:style w:type="table" w:customStyle="1" w:styleId="TableGrid1">
    <w:name w:val="Table Grid1"/>
    <w:basedOn w:val="TableNormal"/>
    <w:next w:val="TableGrid"/>
    <w:uiPriority w:val="59"/>
    <w:rsid w:val="00CC2D7D"/>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CC2D7D"/>
    <w:rPr>
      <w:color w:val="800080"/>
      <w:u w:val="single"/>
    </w:rPr>
  </w:style>
  <w:style w:type="character" w:customStyle="1" w:styleId="Hyperlink1">
    <w:name w:val="Hyperlink1"/>
    <w:uiPriority w:val="99"/>
    <w:rsid w:val="00CC2D7D"/>
    <w:rPr>
      <w:color w:val="535353"/>
      <w:u w:val="single"/>
      <w:effect w:val="none"/>
    </w:rPr>
  </w:style>
  <w:style w:type="paragraph" w:customStyle="1" w:styleId="NormalWeb1">
    <w:name w:val="Normal (Web)1"/>
    <w:basedOn w:val="Normal"/>
    <w:uiPriority w:val="99"/>
    <w:rsid w:val="00CC2D7D"/>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CC2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175320">
      <w:bodyDiv w:val="1"/>
      <w:marLeft w:val="0"/>
      <w:marRight w:val="0"/>
      <w:marTop w:val="0"/>
      <w:marBottom w:val="0"/>
      <w:divBdr>
        <w:top w:val="none" w:sz="0" w:space="0" w:color="auto"/>
        <w:left w:val="none" w:sz="0" w:space="0" w:color="auto"/>
        <w:bottom w:val="none" w:sz="0" w:space="0" w:color="auto"/>
        <w:right w:val="none" w:sz="0" w:space="0" w:color="auto"/>
      </w:divBdr>
    </w:div>
    <w:div w:id="264116491">
      <w:bodyDiv w:val="1"/>
      <w:marLeft w:val="0"/>
      <w:marRight w:val="0"/>
      <w:marTop w:val="0"/>
      <w:marBottom w:val="0"/>
      <w:divBdr>
        <w:top w:val="none" w:sz="0" w:space="0" w:color="auto"/>
        <w:left w:val="none" w:sz="0" w:space="0" w:color="auto"/>
        <w:bottom w:val="none" w:sz="0" w:space="0" w:color="auto"/>
        <w:right w:val="none" w:sz="0" w:space="0" w:color="auto"/>
      </w:divBdr>
    </w:div>
    <w:div w:id="272323970">
      <w:bodyDiv w:val="1"/>
      <w:marLeft w:val="0"/>
      <w:marRight w:val="0"/>
      <w:marTop w:val="0"/>
      <w:marBottom w:val="0"/>
      <w:divBdr>
        <w:top w:val="none" w:sz="0" w:space="0" w:color="auto"/>
        <w:left w:val="none" w:sz="0" w:space="0" w:color="auto"/>
        <w:bottom w:val="none" w:sz="0" w:space="0" w:color="auto"/>
        <w:right w:val="none" w:sz="0" w:space="0" w:color="auto"/>
      </w:divBdr>
    </w:div>
    <w:div w:id="436216754">
      <w:bodyDiv w:val="1"/>
      <w:marLeft w:val="0"/>
      <w:marRight w:val="0"/>
      <w:marTop w:val="0"/>
      <w:marBottom w:val="0"/>
      <w:divBdr>
        <w:top w:val="none" w:sz="0" w:space="0" w:color="auto"/>
        <w:left w:val="none" w:sz="0" w:space="0" w:color="auto"/>
        <w:bottom w:val="none" w:sz="0" w:space="0" w:color="auto"/>
        <w:right w:val="none" w:sz="0" w:space="0" w:color="auto"/>
      </w:divBdr>
      <w:divsChild>
        <w:div w:id="230165589">
          <w:marLeft w:val="360"/>
          <w:marRight w:val="0"/>
          <w:marTop w:val="200"/>
          <w:marBottom w:val="0"/>
          <w:divBdr>
            <w:top w:val="none" w:sz="0" w:space="0" w:color="auto"/>
            <w:left w:val="none" w:sz="0" w:space="0" w:color="auto"/>
            <w:bottom w:val="none" w:sz="0" w:space="0" w:color="auto"/>
            <w:right w:val="none" w:sz="0" w:space="0" w:color="auto"/>
          </w:divBdr>
        </w:div>
        <w:div w:id="720326816">
          <w:marLeft w:val="360"/>
          <w:marRight w:val="0"/>
          <w:marTop w:val="200"/>
          <w:marBottom w:val="0"/>
          <w:divBdr>
            <w:top w:val="none" w:sz="0" w:space="0" w:color="auto"/>
            <w:left w:val="none" w:sz="0" w:space="0" w:color="auto"/>
            <w:bottom w:val="none" w:sz="0" w:space="0" w:color="auto"/>
            <w:right w:val="none" w:sz="0" w:space="0" w:color="auto"/>
          </w:divBdr>
        </w:div>
        <w:div w:id="1296564441">
          <w:marLeft w:val="360"/>
          <w:marRight w:val="0"/>
          <w:marTop w:val="200"/>
          <w:marBottom w:val="0"/>
          <w:divBdr>
            <w:top w:val="none" w:sz="0" w:space="0" w:color="auto"/>
            <w:left w:val="none" w:sz="0" w:space="0" w:color="auto"/>
            <w:bottom w:val="none" w:sz="0" w:space="0" w:color="auto"/>
            <w:right w:val="none" w:sz="0" w:space="0" w:color="auto"/>
          </w:divBdr>
        </w:div>
      </w:divsChild>
    </w:div>
    <w:div w:id="464127746">
      <w:bodyDiv w:val="1"/>
      <w:marLeft w:val="0"/>
      <w:marRight w:val="0"/>
      <w:marTop w:val="0"/>
      <w:marBottom w:val="0"/>
      <w:divBdr>
        <w:top w:val="none" w:sz="0" w:space="0" w:color="auto"/>
        <w:left w:val="none" w:sz="0" w:space="0" w:color="auto"/>
        <w:bottom w:val="none" w:sz="0" w:space="0" w:color="auto"/>
        <w:right w:val="none" w:sz="0" w:space="0" w:color="auto"/>
      </w:divBdr>
    </w:div>
    <w:div w:id="599488838">
      <w:bodyDiv w:val="1"/>
      <w:marLeft w:val="0"/>
      <w:marRight w:val="0"/>
      <w:marTop w:val="0"/>
      <w:marBottom w:val="0"/>
      <w:divBdr>
        <w:top w:val="none" w:sz="0" w:space="0" w:color="auto"/>
        <w:left w:val="none" w:sz="0" w:space="0" w:color="auto"/>
        <w:bottom w:val="none" w:sz="0" w:space="0" w:color="auto"/>
        <w:right w:val="none" w:sz="0" w:space="0" w:color="auto"/>
      </w:divBdr>
    </w:div>
    <w:div w:id="731126410">
      <w:bodyDiv w:val="1"/>
      <w:marLeft w:val="0"/>
      <w:marRight w:val="0"/>
      <w:marTop w:val="0"/>
      <w:marBottom w:val="0"/>
      <w:divBdr>
        <w:top w:val="none" w:sz="0" w:space="0" w:color="auto"/>
        <w:left w:val="none" w:sz="0" w:space="0" w:color="auto"/>
        <w:bottom w:val="none" w:sz="0" w:space="0" w:color="auto"/>
        <w:right w:val="none" w:sz="0" w:space="0" w:color="auto"/>
      </w:divBdr>
    </w:div>
    <w:div w:id="761223220">
      <w:bodyDiv w:val="1"/>
      <w:marLeft w:val="0"/>
      <w:marRight w:val="0"/>
      <w:marTop w:val="0"/>
      <w:marBottom w:val="0"/>
      <w:divBdr>
        <w:top w:val="none" w:sz="0" w:space="0" w:color="auto"/>
        <w:left w:val="none" w:sz="0" w:space="0" w:color="auto"/>
        <w:bottom w:val="none" w:sz="0" w:space="0" w:color="auto"/>
        <w:right w:val="none" w:sz="0" w:space="0" w:color="auto"/>
      </w:divBdr>
    </w:div>
    <w:div w:id="921993113">
      <w:bodyDiv w:val="1"/>
      <w:marLeft w:val="0"/>
      <w:marRight w:val="0"/>
      <w:marTop w:val="0"/>
      <w:marBottom w:val="0"/>
      <w:divBdr>
        <w:top w:val="none" w:sz="0" w:space="0" w:color="auto"/>
        <w:left w:val="none" w:sz="0" w:space="0" w:color="auto"/>
        <w:bottom w:val="none" w:sz="0" w:space="0" w:color="auto"/>
        <w:right w:val="none" w:sz="0" w:space="0" w:color="auto"/>
      </w:divBdr>
    </w:div>
    <w:div w:id="1138493101">
      <w:bodyDiv w:val="1"/>
      <w:marLeft w:val="0"/>
      <w:marRight w:val="0"/>
      <w:marTop w:val="0"/>
      <w:marBottom w:val="0"/>
      <w:divBdr>
        <w:top w:val="none" w:sz="0" w:space="0" w:color="auto"/>
        <w:left w:val="none" w:sz="0" w:space="0" w:color="auto"/>
        <w:bottom w:val="none" w:sz="0" w:space="0" w:color="auto"/>
        <w:right w:val="none" w:sz="0" w:space="0" w:color="auto"/>
      </w:divBdr>
    </w:div>
    <w:div w:id="1421826328">
      <w:bodyDiv w:val="1"/>
      <w:marLeft w:val="0"/>
      <w:marRight w:val="0"/>
      <w:marTop w:val="0"/>
      <w:marBottom w:val="0"/>
      <w:divBdr>
        <w:top w:val="none" w:sz="0" w:space="0" w:color="auto"/>
        <w:left w:val="none" w:sz="0" w:space="0" w:color="auto"/>
        <w:bottom w:val="none" w:sz="0" w:space="0" w:color="auto"/>
        <w:right w:val="none" w:sz="0" w:space="0" w:color="auto"/>
      </w:divBdr>
    </w:div>
    <w:div w:id="1588031362">
      <w:bodyDiv w:val="1"/>
      <w:marLeft w:val="0"/>
      <w:marRight w:val="0"/>
      <w:marTop w:val="0"/>
      <w:marBottom w:val="0"/>
      <w:divBdr>
        <w:top w:val="none" w:sz="0" w:space="0" w:color="auto"/>
        <w:left w:val="none" w:sz="0" w:space="0" w:color="auto"/>
        <w:bottom w:val="none" w:sz="0" w:space="0" w:color="auto"/>
        <w:right w:val="none" w:sz="0" w:space="0" w:color="auto"/>
      </w:divBdr>
      <w:divsChild>
        <w:div w:id="173808235">
          <w:marLeft w:val="360"/>
          <w:marRight w:val="0"/>
          <w:marTop w:val="200"/>
          <w:marBottom w:val="0"/>
          <w:divBdr>
            <w:top w:val="none" w:sz="0" w:space="0" w:color="auto"/>
            <w:left w:val="none" w:sz="0" w:space="0" w:color="auto"/>
            <w:bottom w:val="none" w:sz="0" w:space="0" w:color="auto"/>
            <w:right w:val="none" w:sz="0" w:space="0" w:color="auto"/>
          </w:divBdr>
        </w:div>
        <w:div w:id="965506676">
          <w:marLeft w:val="360"/>
          <w:marRight w:val="0"/>
          <w:marTop w:val="200"/>
          <w:marBottom w:val="0"/>
          <w:divBdr>
            <w:top w:val="none" w:sz="0" w:space="0" w:color="auto"/>
            <w:left w:val="none" w:sz="0" w:space="0" w:color="auto"/>
            <w:bottom w:val="none" w:sz="0" w:space="0" w:color="auto"/>
            <w:right w:val="none" w:sz="0" w:space="0" w:color="auto"/>
          </w:divBdr>
        </w:div>
        <w:div w:id="1080255779">
          <w:marLeft w:val="360"/>
          <w:marRight w:val="0"/>
          <w:marTop w:val="200"/>
          <w:marBottom w:val="0"/>
          <w:divBdr>
            <w:top w:val="none" w:sz="0" w:space="0" w:color="auto"/>
            <w:left w:val="none" w:sz="0" w:space="0" w:color="auto"/>
            <w:bottom w:val="none" w:sz="0" w:space="0" w:color="auto"/>
            <w:right w:val="none" w:sz="0" w:space="0" w:color="auto"/>
          </w:divBdr>
        </w:div>
        <w:div w:id="1291470307">
          <w:marLeft w:val="360"/>
          <w:marRight w:val="0"/>
          <w:marTop w:val="200"/>
          <w:marBottom w:val="0"/>
          <w:divBdr>
            <w:top w:val="none" w:sz="0" w:space="0" w:color="auto"/>
            <w:left w:val="none" w:sz="0" w:space="0" w:color="auto"/>
            <w:bottom w:val="none" w:sz="0" w:space="0" w:color="auto"/>
            <w:right w:val="none" w:sz="0" w:space="0" w:color="auto"/>
          </w:divBdr>
        </w:div>
      </w:divsChild>
    </w:div>
    <w:div w:id="1611204434">
      <w:bodyDiv w:val="1"/>
      <w:marLeft w:val="0"/>
      <w:marRight w:val="0"/>
      <w:marTop w:val="0"/>
      <w:marBottom w:val="0"/>
      <w:divBdr>
        <w:top w:val="none" w:sz="0" w:space="0" w:color="auto"/>
        <w:left w:val="none" w:sz="0" w:space="0" w:color="auto"/>
        <w:bottom w:val="none" w:sz="0" w:space="0" w:color="auto"/>
        <w:right w:val="none" w:sz="0" w:space="0" w:color="auto"/>
      </w:divBdr>
    </w:div>
    <w:div w:id="1642804217">
      <w:bodyDiv w:val="1"/>
      <w:marLeft w:val="0"/>
      <w:marRight w:val="0"/>
      <w:marTop w:val="0"/>
      <w:marBottom w:val="0"/>
      <w:divBdr>
        <w:top w:val="none" w:sz="0" w:space="0" w:color="auto"/>
        <w:left w:val="none" w:sz="0" w:space="0" w:color="auto"/>
        <w:bottom w:val="none" w:sz="0" w:space="0" w:color="auto"/>
        <w:right w:val="none" w:sz="0" w:space="0" w:color="auto"/>
      </w:divBdr>
      <w:divsChild>
        <w:div w:id="57215952">
          <w:marLeft w:val="360"/>
          <w:marRight w:val="0"/>
          <w:marTop w:val="200"/>
          <w:marBottom w:val="0"/>
          <w:divBdr>
            <w:top w:val="none" w:sz="0" w:space="0" w:color="auto"/>
            <w:left w:val="none" w:sz="0" w:space="0" w:color="auto"/>
            <w:bottom w:val="none" w:sz="0" w:space="0" w:color="auto"/>
            <w:right w:val="none" w:sz="0" w:space="0" w:color="auto"/>
          </w:divBdr>
        </w:div>
        <w:div w:id="1721704079">
          <w:marLeft w:val="360"/>
          <w:marRight w:val="0"/>
          <w:marTop w:val="200"/>
          <w:marBottom w:val="0"/>
          <w:divBdr>
            <w:top w:val="none" w:sz="0" w:space="0" w:color="auto"/>
            <w:left w:val="none" w:sz="0" w:space="0" w:color="auto"/>
            <w:bottom w:val="none" w:sz="0" w:space="0" w:color="auto"/>
            <w:right w:val="none" w:sz="0" w:space="0" w:color="auto"/>
          </w:divBdr>
        </w:div>
      </w:divsChild>
    </w:div>
    <w:div w:id="1752585672">
      <w:bodyDiv w:val="1"/>
      <w:marLeft w:val="0"/>
      <w:marRight w:val="0"/>
      <w:marTop w:val="0"/>
      <w:marBottom w:val="0"/>
      <w:divBdr>
        <w:top w:val="none" w:sz="0" w:space="0" w:color="auto"/>
        <w:left w:val="none" w:sz="0" w:space="0" w:color="auto"/>
        <w:bottom w:val="none" w:sz="0" w:space="0" w:color="auto"/>
        <w:right w:val="none" w:sz="0" w:space="0" w:color="auto"/>
      </w:divBdr>
      <w:divsChild>
        <w:div w:id="401030580">
          <w:marLeft w:val="547"/>
          <w:marRight w:val="0"/>
          <w:marTop w:val="200"/>
          <w:marBottom w:val="0"/>
          <w:divBdr>
            <w:top w:val="none" w:sz="0" w:space="0" w:color="auto"/>
            <w:left w:val="none" w:sz="0" w:space="0" w:color="auto"/>
            <w:bottom w:val="none" w:sz="0" w:space="0" w:color="auto"/>
            <w:right w:val="none" w:sz="0" w:space="0" w:color="auto"/>
          </w:divBdr>
        </w:div>
        <w:div w:id="548689704">
          <w:marLeft w:val="547"/>
          <w:marRight w:val="0"/>
          <w:marTop w:val="200"/>
          <w:marBottom w:val="0"/>
          <w:divBdr>
            <w:top w:val="none" w:sz="0" w:space="0" w:color="auto"/>
            <w:left w:val="none" w:sz="0" w:space="0" w:color="auto"/>
            <w:bottom w:val="none" w:sz="0" w:space="0" w:color="auto"/>
            <w:right w:val="none" w:sz="0" w:space="0" w:color="auto"/>
          </w:divBdr>
        </w:div>
        <w:div w:id="2089841721">
          <w:marLeft w:val="547"/>
          <w:marRight w:val="0"/>
          <w:marTop w:val="200"/>
          <w:marBottom w:val="0"/>
          <w:divBdr>
            <w:top w:val="none" w:sz="0" w:space="0" w:color="auto"/>
            <w:left w:val="none" w:sz="0" w:space="0" w:color="auto"/>
            <w:bottom w:val="none" w:sz="0" w:space="0" w:color="auto"/>
            <w:right w:val="none" w:sz="0" w:space="0" w:color="auto"/>
          </w:divBdr>
        </w:div>
        <w:div w:id="2144931264">
          <w:marLeft w:val="547"/>
          <w:marRight w:val="0"/>
          <w:marTop w:val="200"/>
          <w:marBottom w:val="0"/>
          <w:divBdr>
            <w:top w:val="none" w:sz="0" w:space="0" w:color="auto"/>
            <w:left w:val="none" w:sz="0" w:space="0" w:color="auto"/>
            <w:bottom w:val="none" w:sz="0" w:space="0" w:color="auto"/>
            <w:right w:val="none" w:sz="0" w:space="0" w:color="auto"/>
          </w:divBdr>
        </w:div>
      </w:divsChild>
    </w:div>
    <w:div w:id="1775897625">
      <w:bodyDiv w:val="1"/>
      <w:marLeft w:val="0"/>
      <w:marRight w:val="0"/>
      <w:marTop w:val="0"/>
      <w:marBottom w:val="0"/>
      <w:divBdr>
        <w:top w:val="none" w:sz="0" w:space="0" w:color="auto"/>
        <w:left w:val="none" w:sz="0" w:space="0" w:color="auto"/>
        <w:bottom w:val="none" w:sz="0" w:space="0" w:color="auto"/>
        <w:right w:val="none" w:sz="0" w:space="0" w:color="auto"/>
      </w:divBdr>
      <w:divsChild>
        <w:div w:id="849679594">
          <w:marLeft w:val="360"/>
          <w:marRight w:val="0"/>
          <w:marTop w:val="200"/>
          <w:marBottom w:val="0"/>
          <w:divBdr>
            <w:top w:val="none" w:sz="0" w:space="0" w:color="auto"/>
            <w:left w:val="none" w:sz="0" w:space="0" w:color="auto"/>
            <w:bottom w:val="none" w:sz="0" w:space="0" w:color="auto"/>
            <w:right w:val="none" w:sz="0" w:space="0" w:color="auto"/>
          </w:divBdr>
        </w:div>
        <w:div w:id="968826074">
          <w:marLeft w:val="360"/>
          <w:marRight w:val="0"/>
          <w:marTop w:val="200"/>
          <w:marBottom w:val="0"/>
          <w:divBdr>
            <w:top w:val="none" w:sz="0" w:space="0" w:color="auto"/>
            <w:left w:val="none" w:sz="0" w:space="0" w:color="auto"/>
            <w:bottom w:val="none" w:sz="0" w:space="0" w:color="auto"/>
            <w:right w:val="none" w:sz="0" w:space="0" w:color="auto"/>
          </w:divBdr>
        </w:div>
        <w:div w:id="1101872833">
          <w:marLeft w:val="360"/>
          <w:marRight w:val="0"/>
          <w:marTop w:val="200"/>
          <w:marBottom w:val="0"/>
          <w:divBdr>
            <w:top w:val="none" w:sz="0" w:space="0" w:color="auto"/>
            <w:left w:val="none" w:sz="0" w:space="0" w:color="auto"/>
            <w:bottom w:val="none" w:sz="0" w:space="0" w:color="auto"/>
            <w:right w:val="none" w:sz="0" w:space="0" w:color="auto"/>
          </w:divBdr>
        </w:div>
        <w:div w:id="1207526373">
          <w:marLeft w:val="360"/>
          <w:marRight w:val="0"/>
          <w:marTop w:val="200"/>
          <w:marBottom w:val="0"/>
          <w:divBdr>
            <w:top w:val="none" w:sz="0" w:space="0" w:color="auto"/>
            <w:left w:val="none" w:sz="0" w:space="0" w:color="auto"/>
            <w:bottom w:val="none" w:sz="0" w:space="0" w:color="auto"/>
            <w:right w:val="none" w:sz="0" w:space="0" w:color="auto"/>
          </w:divBdr>
        </w:div>
      </w:divsChild>
    </w:div>
    <w:div w:id="1927492217">
      <w:bodyDiv w:val="1"/>
      <w:marLeft w:val="0"/>
      <w:marRight w:val="0"/>
      <w:marTop w:val="0"/>
      <w:marBottom w:val="0"/>
      <w:divBdr>
        <w:top w:val="none" w:sz="0" w:space="0" w:color="auto"/>
        <w:left w:val="none" w:sz="0" w:space="0" w:color="auto"/>
        <w:bottom w:val="none" w:sz="0" w:space="0" w:color="auto"/>
        <w:right w:val="none" w:sz="0" w:space="0" w:color="auto"/>
      </w:divBdr>
    </w:div>
    <w:div w:id="1934626375">
      <w:bodyDiv w:val="1"/>
      <w:marLeft w:val="0"/>
      <w:marRight w:val="0"/>
      <w:marTop w:val="0"/>
      <w:marBottom w:val="0"/>
      <w:divBdr>
        <w:top w:val="none" w:sz="0" w:space="0" w:color="auto"/>
        <w:left w:val="none" w:sz="0" w:space="0" w:color="auto"/>
        <w:bottom w:val="none" w:sz="0" w:space="0" w:color="auto"/>
        <w:right w:val="none" w:sz="0" w:space="0" w:color="auto"/>
      </w:divBdr>
    </w:div>
    <w:div w:id="1954701232">
      <w:bodyDiv w:val="1"/>
      <w:marLeft w:val="0"/>
      <w:marRight w:val="0"/>
      <w:marTop w:val="0"/>
      <w:marBottom w:val="0"/>
      <w:divBdr>
        <w:top w:val="none" w:sz="0" w:space="0" w:color="auto"/>
        <w:left w:val="none" w:sz="0" w:space="0" w:color="auto"/>
        <w:bottom w:val="none" w:sz="0" w:space="0" w:color="auto"/>
        <w:right w:val="none" w:sz="0" w:space="0" w:color="auto"/>
      </w:divBdr>
    </w:div>
    <w:div w:id="1955750888">
      <w:bodyDiv w:val="1"/>
      <w:marLeft w:val="0"/>
      <w:marRight w:val="0"/>
      <w:marTop w:val="0"/>
      <w:marBottom w:val="0"/>
      <w:divBdr>
        <w:top w:val="none" w:sz="0" w:space="0" w:color="auto"/>
        <w:left w:val="none" w:sz="0" w:space="0" w:color="auto"/>
        <w:bottom w:val="none" w:sz="0" w:space="0" w:color="auto"/>
        <w:right w:val="none" w:sz="0" w:space="0" w:color="auto"/>
      </w:divBdr>
    </w:div>
    <w:div w:id="2075161536">
      <w:bodyDiv w:val="1"/>
      <w:marLeft w:val="0"/>
      <w:marRight w:val="0"/>
      <w:marTop w:val="0"/>
      <w:marBottom w:val="0"/>
      <w:divBdr>
        <w:top w:val="none" w:sz="0" w:space="0" w:color="auto"/>
        <w:left w:val="none" w:sz="0" w:space="0" w:color="auto"/>
        <w:bottom w:val="none" w:sz="0" w:space="0" w:color="auto"/>
        <w:right w:val="none" w:sz="0" w:space="0" w:color="auto"/>
      </w:divBdr>
      <w:divsChild>
        <w:div w:id="285888871">
          <w:marLeft w:val="360"/>
          <w:marRight w:val="0"/>
          <w:marTop w:val="200"/>
          <w:marBottom w:val="0"/>
          <w:divBdr>
            <w:top w:val="none" w:sz="0" w:space="0" w:color="auto"/>
            <w:left w:val="none" w:sz="0" w:space="0" w:color="auto"/>
            <w:bottom w:val="none" w:sz="0" w:space="0" w:color="auto"/>
            <w:right w:val="none" w:sz="0" w:space="0" w:color="auto"/>
          </w:divBdr>
        </w:div>
        <w:div w:id="447163962">
          <w:marLeft w:val="360"/>
          <w:marRight w:val="0"/>
          <w:marTop w:val="200"/>
          <w:marBottom w:val="0"/>
          <w:divBdr>
            <w:top w:val="none" w:sz="0" w:space="0" w:color="auto"/>
            <w:left w:val="none" w:sz="0" w:space="0" w:color="auto"/>
            <w:bottom w:val="none" w:sz="0" w:space="0" w:color="auto"/>
            <w:right w:val="none" w:sz="0" w:space="0" w:color="auto"/>
          </w:divBdr>
        </w:div>
        <w:div w:id="682172213">
          <w:marLeft w:val="360"/>
          <w:marRight w:val="0"/>
          <w:marTop w:val="200"/>
          <w:marBottom w:val="0"/>
          <w:divBdr>
            <w:top w:val="none" w:sz="0" w:space="0" w:color="auto"/>
            <w:left w:val="none" w:sz="0" w:space="0" w:color="auto"/>
            <w:bottom w:val="none" w:sz="0" w:space="0" w:color="auto"/>
            <w:right w:val="none" w:sz="0" w:space="0" w:color="auto"/>
          </w:divBdr>
        </w:div>
      </w:divsChild>
    </w:div>
    <w:div w:id="2111466748">
      <w:bodyDiv w:val="1"/>
      <w:marLeft w:val="0"/>
      <w:marRight w:val="0"/>
      <w:marTop w:val="0"/>
      <w:marBottom w:val="0"/>
      <w:divBdr>
        <w:top w:val="none" w:sz="0" w:space="0" w:color="auto"/>
        <w:left w:val="none" w:sz="0" w:space="0" w:color="auto"/>
        <w:bottom w:val="none" w:sz="0" w:space="0" w:color="auto"/>
        <w:right w:val="none" w:sz="0" w:space="0" w:color="auto"/>
      </w:divBdr>
      <w:divsChild>
        <w:div w:id="337001242">
          <w:marLeft w:val="547"/>
          <w:marRight w:val="0"/>
          <w:marTop w:val="200"/>
          <w:marBottom w:val="0"/>
          <w:divBdr>
            <w:top w:val="none" w:sz="0" w:space="0" w:color="auto"/>
            <w:left w:val="none" w:sz="0" w:space="0" w:color="auto"/>
            <w:bottom w:val="none" w:sz="0" w:space="0" w:color="auto"/>
            <w:right w:val="none" w:sz="0" w:space="0" w:color="auto"/>
          </w:divBdr>
        </w:div>
        <w:div w:id="780686902">
          <w:marLeft w:val="547"/>
          <w:marRight w:val="0"/>
          <w:marTop w:val="200"/>
          <w:marBottom w:val="0"/>
          <w:divBdr>
            <w:top w:val="none" w:sz="0" w:space="0" w:color="auto"/>
            <w:left w:val="none" w:sz="0" w:space="0" w:color="auto"/>
            <w:bottom w:val="none" w:sz="0" w:space="0" w:color="auto"/>
            <w:right w:val="none" w:sz="0" w:space="0" w:color="auto"/>
          </w:divBdr>
        </w:div>
        <w:div w:id="1636762478">
          <w:marLeft w:val="547"/>
          <w:marRight w:val="0"/>
          <w:marTop w:val="200"/>
          <w:marBottom w:val="0"/>
          <w:divBdr>
            <w:top w:val="none" w:sz="0" w:space="0" w:color="auto"/>
            <w:left w:val="none" w:sz="0" w:space="0" w:color="auto"/>
            <w:bottom w:val="none" w:sz="0" w:space="0" w:color="auto"/>
            <w:right w:val="none" w:sz="0" w:space="0" w:color="auto"/>
          </w:divBdr>
        </w:div>
        <w:div w:id="19754523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hyperlink" Target="https://www-dawsonera-com.ezproxy.uwtsd.ac.uk/readonline/9780203123034/startPage/12/1" TargetMode="External"/><Relationship Id="rId39" Type="http://schemas.openxmlformats.org/officeDocument/2006/relationships/image" Target="media/image3.png"/><Relationship Id="rId21" Type="http://schemas.openxmlformats.org/officeDocument/2006/relationships/hyperlink" Target="https://www.getabstract.com/en/summary/the-essential-guide-to-employee-engagement/10834?u=IBLTOGETHER" TargetMode="External"/><Relationship Id="rId34" Type="http://schemas.openxmlformats.org/officeDocument/2006/relationships/hyperlink" Target="https://www.getabstract.com/en/summary/the-healthy-workplace/26077?u=IBLTOGETHER" TargetMode="External"/><Relationship Id="rId42" Type="http://schemas.openxmlformats.org/officeDocument/2006/relationships/image" Target="media/image6.png"/><Relationship Id="rId47" Type="http://schemas.openxmlformats.org/officeDocument/2006/relationships/hyperlink" Target="mailto:wellness.concierge@luxgrandgaube.com" TargetMode="External"/><Relationship Id="rId50" Type="http://schemas.openxmlformats.org/officeDocument/2006/relationships/hyperlink" Target="http://www.uwtsd.ac.uk/media/uwtsd-website/content-assets/documents/research/Research-Integrity-and-Ethics---Code-of-Practice-(2015-18).pdf"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www.nzherald.co.nz/property/news/article.cfm?c_id=8&amp;objectid=11978299" TargetMode="External"/><Relationship Id="rId33" Type="http://schemas.openxmlformats.org/officeDocument/2006/relationships/hyperlink" Target="https://www.getabstract.com/en/summary/the-healthy-workplace/26077?u=IBLTOGETHER" TargetMode="External"/><Relationship Id="rId38" Type="http://schemas.openxmlformats.org/officeDocument/2006/relationships/image" Target="media/image2.png"/><Relationship Id="rId46" Type="http://schemas.openxmlformats.org/officeDocument/2006/relationships/hyperlink" Target="mailto:nathacha.antoine@mervillebeach.com"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www.dawsonera.com:443/abstract/9781446247945" TargetMode="External"/><Relationship Id="rId29" Type="http://schemas.openxmlformats.org/officeDocument/2006/relationships/hyperlink" Target="https://www.getabstract.com/en/summary/wellbeing/14114?u=IBLTOGETHER" TargetMode="External"/><Relationship Id="rId41" Type="http://schemas.openxmlformats.org/officeDocument/2006/relationships/image" Target="media/image5.png"/><Relationship Id="rId54"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getabstract.com/en/summary/wellbeing/14114?u=IBLTOGETHER" TargetMode="External"/><Relationship Id="rId32" Type="http://schemas.openxmlformats.org/officeDocument/2006/relationships/hyperlink" Target="https://www.getabstract.com/en/summary/workplace-wellness-that-works/25089?u=IBLTOGETHER" TargetMode="External"/><Relationship Id="rId37" Type="http://schemas.openxmlformats.org/officeDocument/2006/relationships/image" Target="media/image1.png"/><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hyperlink" Target="http://www.uwtsd.ac.uk/academic-office/" TargetMode="Externa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hyperlink" Target="https://www.getabstract.com/en/summary/wellbeing/14114?u=IBLTOGETHER" TargetMode="External"/><Relationship Id="rId28" Type="http://schemas.openxmlformats.org/officeDocument/2006/relationships/hyperlink" Target="https://www-sciencedirect-com.ezproxy.uwtsd.ac.uk/science/article/pii/S0263237319300441" TargetMode="External"/><Relationship Id="rId36" Type="http://schemas.openxmlformats.org/officeDocument/2006/relationships/hyperlink" Target="https://www.getabstract.com/en/summary/workplace-wellness-that-works/25089?u=IBLTOGETHER" TargetMode="External"/><Relationship Id="rId49" Type="http://schemas.openxmlformats.org/officeDocument/2006/relationships/hyperlink" Target="http://uwtsd.ac.uk/library/research-data-management/" TargetMode="External"/><Relationship Id="rId57"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hyperlink" Target="https://www.telecom.mu/aboutus/our-people/" TargetMode="External"/><Relationship Id="rId44" Type="http://schemas.openxmlformats.org/officeDocument/2006/relationships/image" Target="media/image8.png"/><Relationship Id="rId52"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mailto:nicolas.cretin@luxgrandgaube.com" TargetMode="External"/><Relationship Id="rId14" Type="http://schemas.openxmlformats.org/officeDocument/2006/relationships/chart" Target="charts/chart5.xml"/><Relationship Id="rId22" Type="http://schemas.openxmlformats.org/officeDocument/2006/relationships/hyperlink" Target="https://www.greatplacetowork.com/images/reports/2018-GPTW-Profile-Series-_Hilton_Hospitality_For_All.pdf" TargetMode="External"/><Relationship Id="rId27" Type="http://schemas.openxmlformats.org/officeDocument/2006/relationships/hyperlink" Target="https://sajhrm.co.za/index.php/sajhrm/article/view/683/1229" TargetMode="External"/><Relationship Id="rId30" Type="http://schemas.openxmlformats.org/officeDocument/2006/relationships/hyperlink" Target="https://www.getabstract.com/en/summary/wellbeing/14114?u=IBLTOGETHER" TargetMode="External"/><Relationship Id="rId35" Type="http://schemas.openxmlformats.org/officeDocument/2006/relationships/hyperlink" Target="https://www.getabstract.com/en/summary/workplace-wellness-that-works/25089?u=IBLTOGETHER" TargetMode="External"/><Relationship Id="rId43" Type="http://schemas.openxmlformats.org/officeDocument/2006/relationships/image" Target="media/image7.png"/><Relationship Id="rId48" Type="http://schemas.openxmlformats.org/officeDocument/2006/relationships/hyperlink" Target="mailto:nicolas.cretin@luxgrandgaube.com" TargetMode="External"/><Relationship Id="rId56" Type="http://schemas.openxmlformats.org/officeDocument/2006/relationships/fontTable" Target="fontTable.xml"/><Relationship Id="rId8" Type="http://schemas.openxmlformats.org/officeDocument/2006/relationships/hyperlink" Target="mailto:nicolas.cretin@luxgrandgaube.com" TargetMode="External"/><Relationship Id="rId51" Type="http://schemas.openxmlformats.org/officeDocument/2006/relationships/image" Target="media/image10.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 Overall, how satisfied are you with the current facilities provided by the hotel?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1"/>
              <c:layout>
                <c:manualLayout>
                  <c:x val="-8.8994133086305383E-2"/>
                  <c:y val="7.1249679648629827E-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extLst>
            </c:dLbl>
            <c:dLbl>
              <c:idx val="2"/>
              <c:layout>
                <c:manualLayout>
                  <c:x val="-0.16444931102362204"/>
                  <c:y val="-0.1025488371955686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tx>
                <c:rich>
                  <a:bodyPr/>
                  <a:lstStyle/>
                  <a:p>
                    <a:fld id="{0326B88F-A800-4CD5-93D5-801CE0E4227D}" type="CATEGORYNAME">
                      <a:rPr lang="en-US" sz="900" b="1"/>
                      <a:pPr/>
                      <a:t>[CATEGORY NAME]</a:t>
                    </a:fld>
                    <a:r>
                      <a:rPr lang="en-US" sz="900" b="1" baseline="0"/>
                      <a:t>
</a:t>
                    </a:r>
                    <a:fld id="{49A75389-39B8-427E-A1E8-E7685E961C52}" type="PERCENTAGE">
                      <a:rPr lang="en-US" sz="900" b="1" baseline="0"/>
                      <a:pPr/>
                      <a:t>[PERCENTAGE]</a:t>
                    </a:fld>
                    <a:endParaRPr lang="en-US" sz="900" b="1" baseline="0"/>
                  </a:p>
                </c:rich>
              </c:tx>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Poor</c:v>
                </c:pt>
                <c:pt idx="1">
                  <c:v>Below</c:v>
                </c:pt>
                <c:pt idx="2">
                  <c:v>Average</c:v>
                </c:pt>
                <c:pt idx="3">
                  <c:v>Good</c:v>
                </c:pt>
                <c:pt idx="4">
                  <c:v>Excellent</c:v>
                </c:pt>
              </c:strCache>
            </c:strRef>
          </c:cat>
          <c:val>
            <c:numRef>
              <c:f>Sheet1!$B$2:$B$6</c:f>
              <c:numCache>
                <c:formatCode>General</c:formatCode>
                <c:ptCount val="5"/>
                <c:pt idx="0">
                  <c:v>10</c:v>
                </c:pt>
                <c:pt idx="1">
                  <c:v>7</c:v>
                </c:pt>
                <c:pt idx="2">
                  <c:v>25</c:v>
                </c:pt>
                <c:pt idx="3">
                  <c:v>44</c:v>
                </c:pt>
                <c:pt idx="4">
                  <c:v>14</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0"/>
              <a:t>Q2</a:t>
            </a:r>
            <a:r>
              <a:rPr lang="en-GB" sz="1600" b="0"/>
              <a:t>. </a:t>
            </a:r>
            <a:r>
              <a:rPr lang="en-GB" sz="1400" b="0"/>
              <a:t>According</a:t>
            </a:r>
            <a:r>
              <a:rPr lang="en-GB" sz="1600" b="0"/>
              <a:t> to you, which of the following areas need more improvement in your hotel?</a:t>
            </a:r>
          </a:p>
        </c:rich>
      </c:tx>
      <c:layout>
        <c:manualLayout>
          <c:xMode val="edge"/>
          <c:yMode val="edge"/>
          <c:x val="0.13995857494557368"/>
          <c:y val="1.005025125628140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22419734251968504"/>
          <c:y val="0.14390624114749992"/>
          <c:w val="0.75602928149606297"/>
          <c:h val="0.79259363972726138"/>
        </c:manualLayout>
      </c:layout>
      <c:barChart>
        <c:barDir val="bar"/>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Library</c:v>
                </c:pt>
                <c:pt idx="1">
                  <c:v>Learning room</c:v>
                </c:pt>
                <c:pt idx="2">
                  <c:v>Outdoor sports</c:v>
                </c:pt>
                <c:pt idx="3">
                  <c:v>Rest rooms</c:v>
                </c:pt>
                <c:pt idx="4">
                  <c:v>changing room</c:v>
                </c:pt>
              </c:strCache>
            </c:strRef>
          </c:cat>
          <c:val>
            <c:numRef>
              <c:f>Sheet1!$B$2:$B$6</c:f>
              <c:numCache>
                <c:formatCode>General</c:formatCode>
                <c:ptCount val="5"/>
                <c:pt idx="0">
                  <c:v>8</c:v>
                </c:pt>
                <c:pt idx="1">
                  <c:v>13</c:v>
                </c:pt>
                <c:pt idx="2">
                  <c:v>27</c:v>
                </c:pt>
                <c:pt idx="3">
                  <c:v>29</c:v>
                </c:pt>
                <c:pt idx="4">
                  <c:v>70</c:v>
                </c:pt>
              </c:numCache>
            </c:numRef>
          </c:val>
          <c:extLst xmlns:c16r2="http://schemas.microsoft.com/office/drawing/2015/06/chart">
            <c:ext xmlns:c16="http://schemas.microsoft.com/office/drawing/2014/chart" uri="{C3380CC4-5D6E-409C-BE32-E72D297353CC}">
              <c16:uniqueId val="{00000000-F61A-43BB-86CF-94C0B3CC286B}"/>
            </c:ext>
          </c:extLst>
        </c:ser>
        <c:dLbls>
          <c:dLblPos val="ctr"/>
          <c:showLegendKey val="0"/>
          <c:showVal val="1"/>
          <c:showCatName val="0"/>
          <c:showSerName val="0"/>
          <c:showPercent val="0"/>
          <c:showBubbleSize val="0"/>
        </c:dLbls>
        <c:gapWidth val="100"/>
        <c:axId val="223159184"/>
        <c:axId val="223159576"/>
      </c:barChart>
      <c:catAx>
        <c:axId val="223159184"/>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23159576"/>
        <c:crosses val="autoZero"/>
        <c:auto val="1"/>
        <c:lblAlgn val="ctr"/>
        <c:lblOffset val="100"/>
        <c:noMultiLvlLbl val="0"/>
      </c:catAx>
      <c:valAx>
        <c:axId val="223159576"/>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23159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t>Q3. What does well-being mean to you?</a:t>
            </a:r>
            <a:r>
              <a:rPr lang="en-GB" b="0"/>
              <a:t/>
            </a:r>
            <a:br>
              <a:rPr lang="en-GB" b="0"/>
            </a:br>
            <a:endParaRPr lang="en-GB" b="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2419734251968504"/>
          <c:y val="0.14390624114749992"/>
          <c:w val="0.63884178149606297"/>
          <c:h val="0.7480623924666342"/>
        </c:manualLayout>
      </c:layout>
      <c:barChart>
        <c:barDir val="bar"/>
        <c:grouping val="clustered"/>
        <c:varyColors val="0"/>
        <c:ser>
          <c:idx val="0"/>
          <c:order val="0"/>
          <c:tx>
            <c:strRef>
              <c:f>Sheet1!$B$1</c:f>
              <c:strCache>
                <c:ptCount val="1"/>
                <c:pt idx="0">
                  <c:v>Column1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Your Emotion (Emotional)</c:v>
                </c:pt>
                <c:pt idx="1">
                  <c:v>Your Body (Physical)</c:v>
                </c:pt>
                <c:pt idx="2">
                  <c:v>Your Thoughts (Social)</c:v>
                </c:pt>
                <c:pt idx="3">
                  <c:v>Your Thoughts (Mental)</c:v>
                </c:pt>
              </c:strCache>
            </c:strRef>
          </c:cat>
          <c:val>
            <c:numRef>
              <c:f>Sheet1!$B$2:$B$5</c:f>
              <c:numCache>
                <c:formatCode>General</c:formatCode>
                <c:ptCount val="4"/>
                <c:pt idx="0">
                  <c:v>22</c:v>
                </c:pt>
                <c:pt idx="1">
                  <c:v>35</c:v>
                </c:pt>
                <c:pt idx="2">
                  <c:v>42</c:v>
                </c:pt>
                <c:pt idx="3">
                  <c:v>45</c:v>
                </c:pt>
              </c:numCache>
            </c:numRef>
          </c:val>
          <c:extLst xmlns:c16r2="http://schemas.microsoft.com/office/drawing/2015/06/chart">
            <c:ext xmlns:c16="http://schemas.microsoft.com/office/drawing/2014/chart" uri="{C3380CC4-5D6E-409C-BE32-E72D297353CC}">
              <c16:uniqueId val="{00000000-F61A-43BB-86CF-94C0B3CC286B}"/>
            </c:ext>
          </c:extLst>
        </c:ser>
        <c:dLbls>
          <c:dLblPos val="inEnd"/>
          <c:showLegendKey val="0"/>
          <c:showVal val="1"/>
          <c:showCatName val="0"/>
          <c:showSerName val="0"/>
          <c:showPercent val="0"/>
          <c:showBubbleSize val="0"/>
        </c:dLbls>
        <c:gapWidth val="65"/>
        <c:axId val="223164280"/>
        <c:axId val="223158400"/>
      </c:barChart>
      <c:catAx>
        <c:axId val="22316428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23158400"/>
        <c:crosses val="autoZero"/>
        <c:auto val="0"/>
        <c:lblAlgn val="ctr"/>
        <c:lblOffset val="100"/>
        <c:noMultiLvlLbl val="0"/>
      </c:catAx>
      <c:valAx>
        <c:axId val="22315840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2316428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Q4. Does your hotel regularly promote well-being initiatives?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0"/>
              <c:layout>
                <c:manualLayout>
                  <c:x val="-0.19770765821485234"/>
                  <c:y val="-0.20137073055120625"/>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1-D880-469A-9559-F2B3807346DA}"/>
                </c:ext>
                <c:ext xmlns:c15="http://schemas.microsoft.com/office/drawing/2012/chart" uri="{CE6537A1-D6FC-4f65-9D91-7224C49458BB}"/>
              </c:extLst>
            </c:dLbl>
            <c:dLbl>
              <c:idx val="1"/>
              <c:layout>
                <c:manualLayout>
                  <c:x val="0.16553706235822313"/>
                  <c:y val="8.4682564145673961E-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extLst>
            </c:dLbl>
            <c:dLbl>
              <c:idx val="2"/>
              <c:layout>
                <c:manualLayout>
                  <c:x val="-0.16444931102362204"/>
                  <c:y val="-0.1025488371955686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60</c:v>
                </c:pt>
                <c:pt idx="1">
                  <c:v>40</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b="0"/>
              <a:t>Q5. If you could choose a Wellness</a:t>
            </a:r>
            <a:r>
              <a:rPr lang="en-GB" sz="1400" b="0" baseline="0"/>
              <a:t> and Well-being sports activity, what would it be</a:t>
            </a:r>
            <a:r>
              <a:rPr lang="en-GB" sz="1400" b="0"/>
              <a:t>?</a:t>
            </a:r>
          </a:p>
        </c:rich>
      </c:tx>
      <c:layout>
        <c:manualLayout>
          <c:xMode val="edge"/>
          <c:yMode val="edge"/>
          <c:x val="0.14999995403376681"/>
          <c:y val="3.3927056827820186E-3"/>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419734251968504"/>
          <c:y val="0.15479186351706037"/>
          <c:w val="0.75878509575260422"/>
          <c:h val="0.77024698162729666"/>
        </c:manualLayout>
      </c:layout>
      <c:barChart>
        <c:barDir val="bar"/>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Sheet1!$A$2:$A$18</c:f>
              <c:strCache>
                <c:ptCount val="17"/>
                <c:pt idx="0">
                  <c:v>Basket- Ball</c:v>
                </c:pt>
                <c:pt idx="1">
                  <c:v>Football</c:v>
                </c:pt>
                <c:pt idx="2">
                  <c:v>Volley-Ball</c:v>
                </c:pt>
                <c:pt idx="3">
                  <c:v>Yoga</c:v>
                </c:pt>
                <c:pt idx="4">
                  <c:v>Badminton</c:v>
                </c:pt>
                <c:pt idx="5">
                  <c:v>Indoor Games</c:v>
                </c:pt>
                <c:pt idx="6">
                  <c:v>Swimming</c:v>
                </c:pt>
                <c:pt idx="7">
                  <c:v>Zumba aerobics</c:v>
                </c:pt>
                <c:pt idx="8">
                  <c:v>Gym.</c:v>
                </c:pt>
                <c:pt idx="9">
                  <c:v>Meditation</c:v>
                </c:pt>
                <c:pt idx="10">
                  <c:v>Fitness</c:v>
                </c:pt>
                <c:pt idx="11">
                  <c:v>Gym</c:v>
                </c:pt>
                <c:pt idx="12">
                  <c:v>Bocceball</c:v>
                </c:pt>
                <c:pt idx="13">
                  <c:v>Jogging</c:v>
                </c:pt>
                <c:pt idx="14">
                  <c:v>Access to gym</c:v>
                </c:pt>
                <c:pt idx="15">
                  <c:v>Table Tennis</c:v>
                </c:pt>
                <c:pt idx="16">
                  <c:v>Boxing</c:v>
                </c:pt>
              </c:strCache>
            </c:strRef>
          </c:cat>
          <c:val>
            <c:numRef>
              <c:f>Sheet1!$B$2:$B$18</c:f>
              <c:numCache>
                <c:formatCode>General</c:formatCode>
                <c:ptCount val="17"/>
                <c:pt idx="0">
                  <c:v>4</c:v>
                </c:pt>
                <c:pt idx="1">
                  <c:v>31</c:v>
                </c:pt>
                <c:pt idx="2">
                  <c:v>14</c:v>
                </c:pt>
                <c:pt idx="3">
                  <c:v>27</c:v>
                </c:pt>
                <c:pt idx="4">
                  <c:v>18</c:v>
                </c:pt>
                <c:pt idx="5">
                  <c:v>18</c:v>
                </c:pt>
                <c:pt idx="6">
                  <c:v>4</c:v>
                </c:pt>
                <c:pt idx="7">
                  <c:v>1</c:v>
                </c:pt>
                <c:pt idx="8">
                  <c:v>1</c:v>
                </c:pt>
                <c:pt idx="9">
                  <c:v>1</c:v>
                </c:pt>
                <c:pt idx="10">
                  <c:v>1</c:v>
                </c:pt>
                <c:pt idx="11">
                  <c:v>1</c:v>
                </c:pt>
                <c:pt idx="12">
                  <c:v>1</c:v>
                </c:pt>
                <c:pt idx="13">
                  <c:v>1</c:v>
                </c:pt>
                <c:pt idx="14">
                  <c:v>1</c:v>
                </c:pt>
                <c:pt idx="15">
                  <c:v>1</c:v>
                </c:pt>
                <c:pt idx="16">
                  <c:v>1</c:v>
                </c:pt>
              </c:numCache>
            </c:numRef>
          </c:val>
          <c:extLst xmlns:c16r2="http://schemas.microsoft.com/office/drawing/2015/06/chart">
            <c:ext xmlns:c16="http://schemas.microsoft.com/office/drawing/2014/chart" uri="{C3380CC4-5D6E-409C-BE32-E72D297353CC}">
              <c16:uniqueId val="{00000000-F61A-43BB-86CF-94C0B3CC286B}"/>
            </c:ext>
          </c:extLst>
        </c:ser>
        <c:dLbls>
          <c:dLblPos val="ctr"/>
          <c:showLegendKey val="0"/>
          <c:showVal val="1"/>
          <c:showCatName val="0"/>
          <c:showSerName val="0"/>
          <c:showPercent val="0"/>
          <c:showBubbleSize val="0"/>
        </c:dLbls>
        <c:gapWidth val="115"/>
        <c:overlap val="-20"/>
        <c:axId val="223156832"/>
        <c:axId val="223160360"/>
      </c:barChart>
      <c:catAx>
        <c:axId val="223156832"/>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160360"/>
        <c:crosses val="autoZero"/>
        <c:auto val="0"/>
        <c:lblAlgn val="ctr"/>
        <c:lblOffset val="100"/>
        <c:noMultiLvlLbl val="0"/>
      </c:catAx>
      <c:valAx>
        <c:axId val="2231603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156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b="0"/>
              <a:t>Q6. Would you be keen to have regular sports acitivities during your break time?</a:t>
            </a:r>
          </a:p>
        </c:rich>
      </c:tx>
      <c:layout>
        <c:manualLayout>
          <c:xMode val="edge"/>
          <c:yMode val="edge"/>
          <c:x val="0.11300380228136882"/>
          <c:y val="2.739726027397260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9-D880-469A-9559-F2B3807346D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71</c:v>
                </c:pt>
                <c:pt idx="1">
                  <c:v>15</c:v>
                </c:pt>
                <c:pt idx="2">
                  <c:v>16</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t>Q8. Are you interested in having a healthy menu available at the canteen?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D880-469A-9559-F2B3807346D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77</c:v>
                </c:pt>
                <c:pt idx="1">
                  <c:v>23</c:v>
                </c:pt>
              </c:numCache>
            </c:numRef>
          </c:val>
          <c:extLst xmlns:c16r2="http://schemas.microsoft.com/office/drawing/2015/06/chart">
            <c:ext xmlns:c16="http://schemas.microsoft.com/office/drawing/2014/chart" uri="{C3380CC4-5D6E-409C-BE32-E72D297353CC}">
              <c16:uniqueId val="{0000000A-D880-469A-9559-F2B3807346D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0"/>
              <a:t>Q11. Please select your age category</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1-D880-469A-9559-F2B3807346D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3-D880-469A-9559-F2B3807346D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5-D880-469A-9559-F2B3807346D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7-D880-469A-9559-F2B3807346D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9-D880-469A-9559-F2B3807346DA}"/>
              </c:ext>
            </c:extLst>
          </c:dPt>
          <c:dLbls>
            <c:dLbl>
              <c:idx val="3"/>
              <c:layout>
                <c:manualLayout>
                  <c:x val="6.9597388887274653E-2"/>
                  <c:y val="0.10898364348055109"/>
                </c:manualLayout>
              </c:layout>
              <c:dLblPos val="bestFit"/>
              <c:showLegendKey val="0"/>
              <c:showVal val="0"/>
              <c:showCatName val="1"/>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2"/>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18-24</c:v>
                </c:pt>
                <c:pt idx="1">
                  <c:v>25-34</c:v>
                </c:pt>
                <c:pt idx="2">
                  <c:v>35-44</c:v>
                </c:pt>
                <c:pt idx="3">
                  <c:v>45-54</c:v>
                </c:pt>
                <c:pt idx="4">
                  <c:v>55-64</c:v>
                </c:pt>
              </c:strCache>
            </c:strRef>
          </c:cat>
          <c:val>
            <c:numRef>
              <c:f>Sheet1!$B$2:$B$6</c:f>
              <c:numCache>
                <c:formatCode>General</c:formatCode>
                <c:ptCount val="5"/>
                <c:pt idx="0">
                  <c:v>20</c:v>
                </c:pt>
                <c:pt idx="1">
                  <c:v>38</c:v>
                </c:pt>
                <c:pt idx="2">
                  <c:v>25</c:v>
                </c:pt>
                <c:pt idx="3">
                  <c:v>11</c:v>
                </c:pt>
                <c:pt idx="4">
                  <c:v>5</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t>Q1. Does your company promote employee Well-being?</a:t>
            </a:r>
          </a:p>
        </c:rich>
      </c:tx>
      <c:layout>
        <c:manualLayout>
          <c:xMode val="edge"/>
          <c:yMode val="edge"/>
          <c:x val="0.15838745778192639"/>
          <c:y val="2.67558528428093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dk1">
                  <a:tint val="885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3942-4692-88A4-56DB516D52C8}"/>
              </c:ext>
            </c:extLst>
          </c:dPt>
          <c:dPt>
            <c:idx val="1"/>
            <c:bubble3D val="0"/>
            <c:spPr>
              <a:solidFill>
                <a:schemeClr val="dk1">
                  <a:tint val="55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3942-4692-88A4-56DB516D52C8}"/>
              </c:ext>
            </c:extLst>
          </c:dPt>
          <c:dPt>
            <c:idx val="2"/>
            <c:bubble3D val="0"/>
            <c:spPr>
              <a:solidFill>
                <a:schemeClr val="dk1">
                  <a:tint val="75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3942-4692-88A4-56DB516D52C8}"/>
              </c:ext>
            </c:extLst>
          </c:dPt>
          <c:dPt>
            <c:idx val="3"/>
            <c:bubble3D val="0"/>
            <c:spPr>
              <a:solidFill>
                <a:schemeClr val="dk1">
                  <a:tint val="985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3942-4692-88A4-56DB516D52C8}"/>
              </c:ext>
            </c:extLst>
          </c:dPt>
          <c:dPt>
            <c:idx val="4"/>
            <c:bubble3D val="0"/>
            <c:spPr>
              <a:solidFill>
                <a:schemeClr val="dk1">
                  <a:tint val="30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3942-4692-88A4-56DB516D52C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2"/>
                <c:pt idx="0">
                  <c:v>Yes</c:v>
                </c:pt>
                <c:pt idx="1">
                  <c:v>No</c:v>
                </c:pt>
              </c:strCache>
            </c:strRef>
          </c:cat>
          <c:val>
            <c:numRef>
              <c:f>Sheet1!$B$2:$B$6</c:f>
              <c:numCache>
                <c:formatCode>General</c:formatCode>
                <c:ptCount val="5"/>
                <c:pt idx="0">
                  <c:v>85</c:v>
                </c:pt>
                <c:pt idx="1">
                  <c:v>15</c:v>
                </c:pt>
              </c:numCache>
            </c:numRef>
          </c:val>
          <c:extLst xmlns:c16r2="http://schemas.microsoft.com/office/drawing/2015/06/chart">
            <c:ext xmlns:c16="http://schemas.microsoft.com/office/drawing/2014/chart" uri="{C3380CC4-5D6E-409C-BE32-E72D297353CC}">
              <c16:uniqueId val="{0000000A-3942-4692-88A4-56DB516D52C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 According to you,</a:t>
            </a:r>
            <a:r>
              <a:rPr lang="en-GB" baseline="0"/>
              <a:t> which of the following areas need more improvement in your company</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Birthday off, Monetary benefits for year</c:v>
                </c:pt>
                <c:pt idx="1">
                  <c:v>A fully equiped Gym</c:v>
                </c:pt>
                <c:pt idx="2">
                  <c:v>Library</c:v>
                </c:pt>
                <c:pt idx="3">
                  <c:v>Learning room</c:v>
                </c:pt>
                <c:pt idx="4">
                  <c:v>Rest room</c:v>
                </c:pt>
                <c:pt idx="5">
                  <c:v>Outdoor sports</c:v>
                </c:pt>
                <c:pt idx="6">
                  <c:v>Changing room</c:v>
                </c:pt>
              </c:strCache>
            </c:strRef>
          </c:cat>
          <c:val>
            <c:numRef>
              <c:f>Sheet1!$B$2:$B$8</c:f>
              <c:numCache>
                <c:formatCode>General</c:formatCode>
                <c:ptCount val="7"/>
                <c:pt idx="0">
                  <c:v>1</c:v>
                </c:pt>
                <c:pt idx="1">
                  <c:v>1</c:v>
                </c:pt>
                <c:pt idx="2">
                  <c:v>1</c:v>
                </c:pt>
                <c:pt idx="3">
                  <c:v>2</c:v>
                </c:pt>
                <c:pt idx="4">
                  <c:v>3</c:v>
                </c:pt>
                <c:pt idx="5">
                  <c:v>4</c:v>
                </c:pt>
                <c:pt idx="6">
                  <c:v>4</c:v>
                </c:pt>
              </c:numCache>
            </c:numRef>
          </c:val>
          <c:extLst xmlns:c16r2="http://schemas.microsoft.com/office/drawing/2015/06/chart">
            <c:ext xmlns:c16="http://schemas.microsoft.com/office/drawing/2014/chart" uri="{C3380CC4-5D6E-409C-BE32-E72D297353CC}">
              <c16:uniqueId val="{00000000-D541-486A-A4F2-4766F27E3B94}"/>
            </c:ext>
          </c:extLst>
        </c:ser>
        <c:dLbls>
          <c:dLblPos val="ctr"/>
          <c:showLegendKey val="0"/>
          <c:showVal val="1"/>
          <c:showCatName val="0"/>
          <c:showSerName val="0"/>
          <c:showPercent val="0"/>
          <c:showBubbleSize val="0"/>
        </c:dLbls>
        <c:gapWidth val="182"/>
        <c:axId val="225678208"/>
        <c:axId val="225681736"/>
      </c:barChart>
      <c:catAx>
        <c:axId val="2256782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681736"/>
        <c:crosses val="autoZero"/>
        <c:auto val="1"/>
        <c:lblAlgn val="ctr"/>
        <c:lblOffset val="100"/>
        <c:noMultiLvlLbl val="0"/>
      </c:catAx>
      <c:valAx>
        <c:axId val="2256817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678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Sar08</b:Tag>
    <b:SourceType>InternetSite</b:SourceType>
    <b:Guid>{749F74E2-776D-4E14-8108-D68421F649AF}</b:Guid>
    <b:Title>get abstract</b:Title>
    <b:Year>2008</b:Year>
    <b:YearAccessed>2019`</b:YearAccessed>
    <b:MonthAccessed>05</b:MonthAccessed>
    <b:DayAccessed>30</b:DayAccessed>
    <b:URL>https://www.getabstract.com/en/summary/the-essential-guide-to-employee-engagement/10834?u=IBLTOGETHER</b:URL>
    <b:Author>
      <b:Author>
        <b:NameList>
          <b:Person>
            <b:Last>Cook</b:Last>
            <b:First>Sarah</b:First>
          </b:Person>
        </b:NameList>
      </b:Author>
    </b:Author>
    <b:RefOrder>1</b:RefOrder>
  </b:Source>
  <b:Source>
    <b:Tag>Car10</b:Tag>
    <b:SourceType>Book</b:SourceType>
    <b:Guid>{BDCDEF2D-4251-470E-9EDA-1DC5B8A48B96}</b:Guid>
    <b:Title>Doing Work Based Research</b:Title>
    <b:Year>2010</b:Year>
    <b:YearAccessed>2019</b:YearAccessed>
    <b:MonthAccessed>05</b:MonthAccessed>
    <b:DayAccessed>30</b:DayAccessed>
    <b:URL>https://www.dawsonera.com:443/abstract/9781446247945</b:URL>
    <b:Author>
      <b:Author>
        <b:NameList>
          <b:Person>
            <b:Last>Carol Costley</b:Last>
            <b:First>Geoffrey</b:First>
            <b:Middle>Elliott And Paul Gibbs.</b:Middle>
          </b:Person>
        </b:NameList>
      </b:Author>
    </b:Author>
    <b:RefOrder>10</b:RefOrder>
  </b:Source>
  <b:Source>
    <b:Tag>Lil12</b:Tag>
    <b:SourceType>InternetSite</b:SourceType>
    <b:Guid>{11E23181-D8A7-4755-AD7D-10AB095A52E2}</b:Guid>
    <b:Title>Dawsonera</b:Title>
    <b:Year>2012</b:Year>
    <b:YearAccessed>2019</b:YearAccessed>
    <b:MonthAccessed>05</b:MonthAccessed>
    <b:DayAccessed>30</b:DayAccessed>
    <b:URL>https://www-dawsonera-com.ezproxy.uwtsd.ac.uk/readonline/9780203123034/startPage/12/1</b:URL>
    <b:Author>
      <b:Author>
        <b:NameList>
          <b:Person>
            <b:Last>Lillian Turner De Tormes Eby</b:Last>
            <b:First>Tammy</b:First>
            <b:Middle>D. Allen.</b:Middle>
          </b:Person>
        </b:NameList>
      </b:Author>
    </b:Author>
    <b:RefOrder>2</b:RefOrder>
  </b:Source>
  <b:Source>
    <b:Tag>Mad17</b:Tag>
    <b:SourceType>JournalArticle</b:SourceType>
    <b:Guid>{FE78B9D0-1E53-4E36-A8F4-E879D038AF31}</b:Guid>
    <b:Author>
      <b:Author>
        <b:NameList>
          <b:Person>
            <b:Last>Madelyn Geldenhuys</b:Last>
            <b:First>Carolina</b:First>
            <b:Middle>M. Henn</b:Middle>
          </b:Person>
        </b:NameList>
      </b:Author>
    </b:Author>
    <b:Title>The relationship between demographic variables and well-being of women in South African workplaces</b:Title>
    <b:JournalName>SA Journal of Human Resource Management</b:JournalName>
    <b:Year>2017</b:Year>
    <b:Pages>15(0)</b:Pages>
    <b:Volume>15</b:Volume>
    <b:YearAccessed>2019</b:YearAccessed>
    <b:MonthAccessed>05</b:MonthAccessed>
    <b:DayAccessed>30</b:DayAccessed>
    <b:URL>https://sajhrm.co.za/index.php/sajhrm/article/view/683/1229</b:URL>
    <b:RefOrder>3</b:RefOrder>
  </b:Source>
  <b:Source>
    <b:Tag>gre18</b:Tag>
    <b:SourceType>Report</b:SourceType>
    <b:Guid>{9EF43BAF-B34A-4D74-B79F-B769DD9BE550}</b:Guid>
    <b:Title>How Hilton treats employees at all levels like guests;</b:Title>
    <b:Year>2018</b:Year>
    <b:YearAccessed>2019</b:YearAccessed>
    <b:MonthAccessed>05</b:MonthAccessed>
    <b:DayAccessed>30</b:DayAccessed>
    <b:URL>https://www.greatplacetowork.com/images/reports/2018-GPTW-Profile-Series-_Hilton_Hospitality_For_All.pdf</b:URL>
    <b:Author>
      <b:Author>
        <b:Corporate>greatplacetowork</b:Corporate>
      </b:Author>
    </b:Author>
    <b:Publisher>greatplacetowork</b:Publisher>
    <b:RefOrder>4</b:RefOrder>
  </b:Source>
  <b:Source>
    <b:Tag>NZH18</b:Tag>
    <b:SourceType>InternetSite</b:SourceType>
    <b:Guid>{B58174BF-0EEC-4096-8BE6-41B19B1C7884}</b:Guid>
    <b:Title>Smart work places help staff wellbeing</b:Title>
    <b:Year>2018</b:Year>
    <b:YearAccessed>2019</b:YearAccessed>
    <b:MonthAccessed>05</b:MonthAccessed>
    <b:DayAccessed>30</b:DayAccessed>
    <b:URL>https://www.nzherald.co.nz/property/news/article.cfm?c_id=8&amp;objectid=11978299</b:URL>
    <b:Author>
      <b:Author>
        <b:NameList>
          <b:Person>
            <b:Last>Herald</b:Last>
            <b:First>NZ</b:First>
          </b:Person>
        </b:NameList>
      </b:Author>
    </b:Author>
    <b:RefOrder>5</b:RefOrder>
  </b:Source>
  <b:Source>
    <b:Tag>Wil15</b:Tag>
    <b:SourceType>InternetSite</b:SourceType>
    <b:Guid>{C84FE102-722B-469E-9C8F-07FF118EEB91}</b:Guid>
    <b:Author>
      <b:Author>
        <b:NameList>
          <b:Person>
            <b:Last>Wiley</b:Last>
            <b:First>Laura</b:First>
            <b:Middle>Putnam</b:Middle>
          </b:Person>
        </b:NameList>
      </b:Author>
    </b:Author>
    <b:Title>getabstract</b:Title>
    <b:Year>2015</b:Year>
    <b:YearAccessed>2019</b:YearAccessed>
    <b:MonthAccessed>05</b:MonthAccessed>
    <b:DayAccessed>30</b:DayAccessed>
    <b:URL>https://www.getabstract.com/en/summary/workplace-wellness-that-works/25089?u=IBLTOGETHER</b:URL>
    <b:RefOrder>6</b:RefOrder>
  </b:Source>
  <b:Source>
    <b:Tag>Tel19</b:Tag>
    <b:SourceType>InternetSite</b:SourceType>
    <b:Guid>{F45A2484-E26C-4FCD-B252-7456DF729335}</b:Guid>
    <b:Author>
      <b:Author>
        <b:NameList>
          <b:Person>
            <b:Last>Telecom</b:Last>
            <b:First>Mauritius</b:First>
          </b:Person>
        </b:NameList>
      </b:Author>
    </b:Author>
    <b:Title>Mauritius Telecom</b:Title>
    <b:Year>2019</b:Year>
    <b:YearAccessed>2019</b:YearAccessed>
    <b:MonthAccessed>05</b:MonthAccessed>
    <b:DayAccessed>30</b:DayAccessed>
    <b:URL>https://www.telecom.mu/aboutus/our-people/</b:URL>
    <b:RefOrder>7</b:RefOrder>
  </b:Source>
  <b:Source>
    <b:Tag>Tom10</b:Tag>
    <b:SourceType>InternetSite</b:SourceType>
    <b:Guid>{ECA56115-8738-43E4-9C82-13FA3C41E244}</b:Guid>
    <b:Title>getabstract</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RefOrder>8</b:RefOrder>
  </b:Source>
  <b:Source>
    <b:Tag>Pau19</b:Tag>
    <b:SourceType>InternetSite</b:SourceType>
    <b:Guid>{87F00753-4FC9-40B5-AA1A-9D48E706E21A}</b:Guid>
    <b:Author>
      <b:Author>
        <b:NameList>
          <b:Person>
            <b:Last>PaulaUngureanu</b:Last>
            <b:First>FabiolaBertolotti,</b:First>
            <b:Middle>MassimoPilati</b:Middle>
          </b:Person>
        </b:NameList>
      </b:Author>
    </b:Author>
    <b:Title>ScienceDirect</b:Title>
    <b:Year>2019</b:Year>
    <b:YearAccessed>2019</b:YearAccessed>
    <b:MonthAccessed>05</b:MonthAccessed>
    <b:DayAccessed>30</b:DayAccessed>
    <b:URL>https://www-sciencedirect-com.ezproxy.uwtsd.ac.uk/science/article/pii/S0263237319300441</b:URL>
    <b:RefOrder>9</b:RefOrder>
  </b:Source>
  <b:Source>
    <b:Tag>Har10</b:Tag>
    <b:SourceType>Book</b:SourceType>
    <b:Guid>{8C59D433-9D60-43B7-A0F8-71397909D017}</b:Guid>
    <b:Title>Wellbeing The Five Elements</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Publisher>2010</b:Publisher>
    <b:RefOrder>11</b:RefOrder>
  </b:Source>
</b:Sources>
</file>

<file path=customXml/itemProps1.xml><?xml version="1.0" encoding="utf-8"?>
<ds:datastoreItem xmlns:ds="http://schemas.openxmlformats.org/officeDocument/2006/customXml" ds:itemID="{4CF8C3E7-63FA-45E5-A0A9-4167E6ECD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Pages>
  <Words>12801</Words>
  <Characters>72968</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BB’S</vt:lpstr>
    </vt:vector>
  </TitlesOfParts>
  <Company/>
  <LinksUpToDate>false</LinksUpToDate>
  <CharactersWithSpaces>85598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BB’S</dc:title>
  <dc:subject/>
  <dc:creator>Burwing</dc:creator>
  <cp:keywords/>
  <dc:description/>
  <cp:lastModifiedBy>Nicolas Cretin - LUX* Grand Gaube</cp:lastModifiedBy>
  <cp:revision>19</cp:revision>
  <dcterms:created xsi:type="dcterms:W3CDTF">2019-11-07T06:52:00Z</dcterms:created>
  <dcterms:modified xsi:type="dcterms:W3CDTF">2019-11-08T13:55:00Z</dcterms:modified>
</cp:coreProperties>
</file>