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1388" w:rsidRDefault="00E153E3">
      <w:pPr>
        <w:spacing w:line="360" w:lineRule="auto"/>
        <w:jc w:val="center"/>
        <w:rPr>
          <w:b/>
          <w:sz w:val="32"/>
        </w:rPr>
      </w:pPr>
      <w:r>
        <w:rPr>
          <w:noProof/>
          <w:lang w:val="en-GB" w:eastAsia="en-GB"/>
        </w:rPr>
        <w:drawing>
          <wp:inline distT="0" distB="0" distL="0" distR="0">
            <wp:extent cx="4573905" cy="1590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4573905" cy="1590040"/>
                    </a:xfrm>
                    <a:prstGeom prst="rect">
                      <a:avLst/>
                    </a:prstGeom>
                  </pic:spPr>
                </pic:pic>
              </a:graphicData>
            </a:graphic>
          </wp:inline>
        </w:drawing>
      </w:r>
    </w:p>
    <w:p w:rsidR="00FC1388" w:rsidRDefault="00FC1388">
      <w:pPr>
        <w:spacing w:after="165" w:line="360" w:lineRule="auto"/>
        <w:jc w:val="center"/>
        <w:rPr>
          <w:rFonts w:ascii="Tahoma" w:hAnsi="Tahoma" w:cs="Tahoma"/>
          <w:color w:val="000000"/>
          <w:sz w:val="40"/>
          <w:szCs w:val="40"/>
        </w:rPr>
      </w:pPr>
    </w:p>
    <w:p w:rsidR="00FC1388" w:rsidRDefault="00E153E3">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p>
    <w:p w:rsidR="00FC1388" w:rsidRDefault="00FC1388">
      <w:pPr>
        <w:spacing w:after="165" w:line="360" w:lineRule="auto"/>
        <w:jc w:val="center"/>
        <w:rPr>
          <w:rFonts w:ascii="Tahoma" w:hAnsi="Tahoma" w:cs="Tahoma"/>
          <w:color w:val="000000"/>
          <w:sz w:val="40"/>
          <w:szCs w:val="40"/>
        </w:rPr>
      </w:pPr>
    </w:p>
    <w:p w:rsidR="00FC1388" w:rsidRDefault="00FC1388">
      <w:pPr>
        <w:spacing w:after="165" w:line="360" w:lineRule="auto"/>
        <w:jc w:val="center"/>
        <w:rPr>
          <w:rFonts w:ascii="Tahoma" w:hAnsi="Tahoma" w:cs="Tahoma"/>
          <w:color w:val="000000"/>
          <w:sz w:val="40"/>
          <w:szCs w:val="40"/>
        </w:rPr>
      </w:pPr>
    </w:p>
    <w:tbl>
      <w:tblPr>
        <w:tblW w:w="949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1E0" w:firstRow="1" w:lastRow="1" w:firstColumn="1" w:lastColumn="1" w:noHBand="0" w:noVBand="0"/>
      </w:tblPr>
      <w:tblGrid>
        <w:gridCol w:w="3438"/>
        <w:gridCol w:w="6055"/>
      </w:tblGrid>
      <w:tr w:rsidR="00FC1388">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FC1388" w:rsidRDefault="00E153E3">
            <w:pPr>
              <w:spacing w:before="120" w:after="120" w:line="360" w:lineRule="auto"/>
              <w:rPr>
                <w:rFonts w:ascii="Tahoma" w:hAnsi="Tahoma" w:cs="Tahoma"/>
                <w:sz w:val="32"/>
                <w:szCs w:val="32"/>
              </w:rPr>
            </w:pPr>
            <w:r>
              <w:rPr>
                <w:rFonts w:ascii="Tahoma" w:hAnsi="Tahoma" w:cs="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FC1388" w:rsidRDefault="00E153E3">
            <w:pPr>
              <w:spacing w:before="120" w:after="120" w:line="360" w:lineRule="auto"/>
              <w:rPr>
                <w:rFonts w:ascii="Tahoma" w:hAnsi="Tahoma" w:cs="Tahoma"/>
                <w:sz w:val="32"/>
                <w:szCs w:val="32"/>
              </w:rPr>
            </w:pPr>
            <w:r>
              <w:rPr>
                <w:rFonts w:ascii="Tahoma" w:hAnsi="Tahoma" w:cs="Tahoma"/>
                <w:sz w:val="32"/>
                <w:szCs w:val="32"/>
              </w:rPr>
              <w:t>Leonie Nsimba</w:t>
            </w:r>
          </w:p>
        </w:tc>
      </w:tr>
      <w:tr w:rsidR="00FC1388">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FC1388" w:rsidRDefault="00E153E3">
            <w:pPr>
              <w:spacing w:before="120" w:after="120" w:line="360" w:lineRule="auto"/>
              <w:rPr>
                <w:rFonts w:ascii="Tahoma" w:hAnsi="Tahoma" w:cs="Tahoma"/>
                <w:sz w:val="32"/>
                <w:szCs w:val="32"/>
              </w:rPr>
            </w:pPr>
            <w:r>
              <w:rPr>
                <w:rFonts w:ascii="Tahoma" w:hAnsi="Tahoma" w:cs="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FC1388" w:rsidRDefault="00E153E3">
            <w:pPr>
              <w:spacing w:before="120" w:after="120" w:line="360" w:lineRule="auto"/>
              <w:rPr>
                <w:rFonts w:ascii="Tahoma" w:hAnsi="Tahoma" w:cs="Tahoma"/>
                <w:sz w:val="32"/>
                <w:szCs w:val="32"/>
              </w:rPr>
            </w:pPr>
            <w:r>
              <w:rPr>
                <w:rFonts w:ascii="Tahoma" w:hAnsi="Tahoma" w:cs="Tahoma"/>
                <w:sz w:val="32"/>
                <w:szCs w:val="32"/>
              </w:rPr>
              <w:t>1708020</w:t>
            </w:r>
            <w:bookmarkStart w:id="0" w:name="_GoBack"/>
            <w:bookmarkEnd w:id="0"/>
          </w:p>
        </w:tc>
      </w:tr>
      <w:tr w:rsidR="00FC1388">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FC1388" w:rsidRDefault="00E153E3">
            <w:pPr>
              <w:spacing w:before="120" w:after="120" w:line="360" w:lineRule="auto"/>
              <w:rPr>
                <w:rFonts w:ascii="Tahoma" w:hAnsi="Tahoma" w:cs="Tahoma"/>
                <w:sz w:val="32"/>
                <w:szCs w:val="32"/>
              </w:rPr>
            </w:pPr>
            <w:r>
              <w:rPr>
                <w:rFonts w:ascii="Tahoma" w:hAnsi="Tahoma" w:cs="Tahoma"/>
                <w:sz w:val="32"/>
                <w:szCs w:val="32"/>
              </w:rPr>
              <w:t>Module No:</w:t>
            </w:r>
          </w:p>
        </w:tc>
        <w:tc>
          <w:tcPr>
            <w:tcW w:w="605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FC1388" w:rsidRDefault="00E153E3">
            <w:pPr>
              <w:spacing w:before="120" w:after="120" w:line="360" w:lineRule="auto"/>
              <w:rPr>
                <w:rFonts w:ascii="Tahoma" w:hAnsi="Tahoma" w:cs="Tahoma"/>
                <w:color w:val="FF0000"/>
                <w:sz w:val="32"/>
                <w:szCs w:val="32"/>
              </w:rPr>
            </w:pPr>
            <w:r>
              <w:rPr>
                <w:rFonts w:ascii="Tahoma" w:hAnsi="Tahoma" w:cs="Tahoma"/>
                <w:color w:val="FF0000"/>
                <w:sz w:val="32"/>
                <w:szCs w:val="32"/>
              </w:rPr>
              <w:t>BMSK4003</w:t>
            </w:r>
          </w:p>
        </w:tc>
      </w:tr>
      <w:tr w:rsidR="00FC1388">
        <w:trPr>
          <w:trHeight w:val="413"/>
        </w:trPr>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FC1388" w:rsidRDefault="00E153E3">
            <w:pPr>
              <w:spacing w:before="120" w:after="120" w:line="360" w:lineRule="auto"/>
              <w:rPr>
                <w:rFonts w:ascii="Tahoma" w:hAnsi="Tahoma" w:cs="Tahoma"/>
                <w:sz w:val="32"/>
                <w:szCs w:val="32"/>
              </w:rPr>
            </w:pPr>
            <w:r>
              <w:rPr>
                <w:rFonts w:ascii="Tahoma" w:hAnsi="Tahoma" w:cs="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FC1388" w:rsidRDefault="00E153E3">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bl>
    <w:p w:rsidR="00FC1388" w:rsidRDefault="00E153E3">
      <w:pPr>
        <w:spacing w:after="165" w:line="360" w:lineRule="auto"/>
        <w:jc w:val="center"/>
        <w:rPr>
          <w:rFonts w:ascii="Tahoma" w:hAnsi="Tahoma" w:cs="Tahoma"/>
          <w:color w:val="000000"/>
          <w:sz w:val="40"/>
          <w:szCs w:val="40"/>
        </w:rPr>
      </w:pPr>
      <w:r>
        <w:rPr>
          <w:rFonts w:ascii="Tahoma" w:hAnsi="Tahoma" w:cs="Tahoma"/>
          <w:color w:val="000000"/>
          <w:sz w:val="40"/>
          <w:szCs w:val="40"/>
        </w:rPr>
        <w:br/>
      </w:r>
    </w:p>
    <w:p w:rsidR="00FC1388" w:rsidRDefault="00FC1388">
      <w:pPr>
        <w:spacing w:line="360" w:lineRule="auto"/>
        <w:jc w:val="both"/>
        <w:rPr>
          <w:b/>
          <w:sz w:val="32"/>
        </w:rPr>
      </w:pPr>
    </w:p>
    <w:sdt>
      <w:sdtPr>
        <w:rPr>
          <w:rFonts w:asciiTheme="minorHAnsi" w:eastAsiaTheme="minorHAnsi" w:hAnsiTheme="minorHAnsi" w:cstheme="minorBidi"/>
          <w:color w:val="auto"/>
          <w:sz w:val="22"/>
          <w:szCs w:val="22"/>
        </w:rPr>
        <w:id w:val="1013206097"/>
        <w:docPartObj>
          <w:docPartGallery w:val="Table of Contents"/>
          <w:docPartUnique/>
        </w:docPartObj>
      </w:sdtPr>
      <w:sdtEndPr/>
      <w:sdtContent>
        <w:p w:rsidR="00FC1388" w:rsidRDefault="00FC1388">
          <w:pPr>
            <w:pStyle w:val="Heading2"/>
          </w:pPr>
        </w:p>
        <w:p w:rsidR="00FC1388" w:rsidRDefault="00FC1388">
          <w:pPr>
            <w:pStyle w:val="Heading2"/>
          </w:pPr>
        </w:p>
        <w:p w:rsidR="00FC1388" w:rsidRDefault="00FC1388">
          <w:pPr>
            <w:pStyle w:val="Heading2"/>
          </w:pPr>
        </w:p>
        <w:p w:rsidR="00FC1388" w:rsidRDefault="00FC1388">
          <w:pPr>
            <w:pStyle w:val="Heading2"/>
          </w:pPr>
        </w:p>
        <w:p w:rsidR="00FC1388" w:rsidRDefault="00E153E3">
          <w:pPr>
            <w:pStyle w:val="Heading2"/>
          </w:pPr>
          <w:bookmarkStart w:id="1" w:name="_Toc501839781"/>
          <w:bookmarkEnd w:id="1"/>
          <w:r>
            <w:t>Table of Contents</w:t>
          </w:r>
        </w:p>
        <w:p w:rsidR="00FC1388" w:rsidRDefault="00E153E3">
          <w:pPr>
            <w:pStyle w:val="TOC2"/>
            <w:tabs>
              <w:tab w:val="right" w:leader="dot" w:pos="9016"/>
            </w:tabs>
            <w:rPr>
              <w:rFonts w:eastAsiaTheme="minorEastAsia"/>
            </w:rPr>
          </w:pPr>
          <w:r>
            <w:fldChar w:fldCharType="begin"/>
          </w:r>
          <w:r>
            <w:instrText>TOC \z \o "1-3" \u \h</w:instrText>
          </w:r>
          <w:r>
            <w:fldChar w:fldCharType="separate"/>
          </w:r>
          <w:hyperlink w:anchor="_Toc501839781">
            <w:r>
              <w:rPr>
                <w:rStyle w:val="IndexLink"/>
                <w:webHidden/>
              </w:rPr>
              <w:t xml:space="preserve">Table </w:t>
            </w:r>
            <w:r>
              <w:rPr>
                <w:rStyle w:val="IndexLink"/>
                <w:webHidden/>
              </w:rPr>
              <w:t>of Contents</w:t>
            </w:r>
            <w:r>
              <w:rPr>
                <w:webHidden/>
              </w:rPr>
              <w:fldChar w:fldCharType="begin"/>
            </w:r>
            <w:r>
              <w:rPr>
                <w:webHidden/>
              </w:rPr>
              <w:instrText>PAGEREF _Toc501839781 \h</w:instrText>
            </w:r>
            <w:r>
              <w:rPr>
                <w:webHidden/>
              </w:rPr>
            </w:r>
            <w:r>
              <w:rPr>
                <w:webHidden/>
              </w:rPr>
              <w:fldChar w:fldCharType="separate"/>
            </w:r>
            <w:r>
              <w:rPr>
                <w:rStyle w:val="IndexLink"/>
              </w:rPr>
              <w:tab/>
              <w:t>2</w:t>
            </w:r>
            <w:r>
              <w:rPr>
                <w:webHidden/>
              </w:rPr>
              <w:fldChar w:fldCharType="end"/>
            </w:r>
          </w:hyperlink>
        </w:p>
        <w:p w:rsidR="00FC1388" w:rsidRDefault="00E153E3">
          <w:pPr>
            <w:pStyle w:val="TOC2"/>
            <w:tabs>
              <w:tab w:val="right" w:leader="dot" w:pos="9016"/>
            </w:tabs>
            <w:rPr>
              <w:rFonts w:eastAsiaTheme="minorEastAsia"/>
            </w:rPr>
          </w:pPr>
          <w:hyperlink w:anchor="_Toc501839782">
            <w:r>
              <w:rPr>
                <w:rStyle w:val="IndexLink"/>
                <w:webHidden/>
              </w:rPr>
              <w:t>Technology</w:t>
            </w:r>
            <w:r>
              <w:rPr>
                <w:webHidden/>
              </w:rPr>
              <w:fldChar w:fldCharType="begin"/>
            </w:r>
            <w:r>
              <w:rPr>
                <w:webHidden/>
              </w:rPr>
              <w:instrText>PAGEREF _Toc501839782 \h</w:instrText>
            </w:r>
            <w:r>
              <w:rPr>
                <w:webHidden/>
              </w:rPr>
            </w:r>
            <w:r>
              <w:rPr>
                <w:webHidden/>
              </w:rPr>
              <w:fldChar w:fldCharType="separate"/>
            </w:r>
            <w:r>
              <w:rPr>
                <w:rStyle w:val="IndexLink"/>
              </w:rPr>
              <w:tab/>
              <w:t>3</w:t>
            </w:r>
            <w:r>
              <w:rPr>
                <w:webHidden/>
              </w:rPr>
              <w:fldChar w:fldCharType="end"/>
            </w:r>
          </w:hyperlink>
        </w:p>
        <w:p w:rsidR="00FC1388" w:rsidRDefault="00E153E3">
          <w:pPr>
            <w:pStyle w:val="TOC2"/>
            <w:tabs>
              <w:tab w:val="right" w:leader="dot" w:pos="9016"/>
            </w:tabs>
            <w:rPr>
              <w:rFonts w:eastAsiaTheme="minorEastAsia"/>
            </w:rPr>
          </w:pPr>
          <w:hyperlink w:anchor="_Toc501839783">
            <w:r>
              <w:rPr>
                <w:rStyle w:val="IndexLink"/>
                <w:webHidden/>
              </w:rPr>
              <w:t>Use &amp; Importance of Technology in the workplace</w:t>
            </w:r>
            <w:r>
              <w:rPr>
                <w:webHidden/>
              </w:rPr>
              <w:fldChar w:fldCharType="begin"/>
            </w:r>
            <w:r>
              <w:rPr>
                <w:webHidden/>
              </w:rPr>
              <w:instrText>PAGEREF _Toc501839783 \h</w:instrText>
            </w:r>
            <w:r>
              <w:rPr>
                <w:webHidden/>
              </w:rPr>
            </w:r>
            <w:r>
              <w:rPr>
                <w:webHidden/>
              </w:rPr>
              <w:fldChar w:fldCharType="separate"/>
            </w:r>
            <w:r>
              <w:rPr>
                <w:rStyle w:val="IndexLink"/>
              </w:rPr>
              <w:tab/>
              <w:t>3</w:t>
            </w:r>
            <w:r>
              <w:rPr>
                <w:webHidden/>
              </w:rPr>
              <w:fldChar w:fldCharType="end"/>
            </w:r>
          </w:hyperlink>
        </w:p>
        <w:p w:rsidR="00FC1388" w:rsidRDefault="00E153E3">
          <w:pPr>
            <w:pStyle w:val="TOC2"/>
            <w:tabs>
              <w:tab w:val="right" w:leader="dot" w:pos="9016"/>
            </w:tabs>
            <w:rPr>
              <w:rFonts w:eastAsiaTheme="minorEastAsia"/>
            </w:rPr>
          </w:pPr>
          <w:hyperlink w:anchor="_Toc501839784">
            <w:r>
              <w:rPr>
                <w:rStyle w:val="IndexLink"/>
                <w:webHidden/>
              </w:rPr>
              <w:t>Social Media in the workplace</w:t>
            </w:r>
            <w:r>
              <w:rPr>
                <w:webHidden/>
              </w:rPr>
              <w:fldChar w:fldCharType="begin"/>
            </w:r>
            <w:r>
              <w:rPr>
                <w:webHidden/>
              </w:rPr>
              <w:instrText>PAGEREF _Toc501839784 \h</w:instrText>
            </w:r>
            <w:r>
              <w:rPr>
                <w:webHidden/>
              </w:rPr>
            </w:r>
            <w:r>
              <w:rPr>
                <w:webHidden/>
              </w:rPr>
              <w:fldChar w:fldCharType="separate"/>
            </w:r>
            <w:r>
              <w:rPr>
                <w:rStyle w:val="IndexLink"/>
              </w:rPr>
              <w:tab/>
              <w:t>5</w:t>
            </w:r>
            <w:r>
              <w:rPr>
                <w:webHidden/>
              </w:rPr>
              <w:fldChar w:fldCharType="end"/>
            </w:r>
          </w:hyperlink>
        </w:p>
        <w:p w:rsidR="00FC1388" w:rsidRDefault="00E153E3">
          <w:pPr>
            <w:pStyle w:val="TOC2"/>
            <w:tabs>
              <w:tab w:val="right" w:leader="dot" w:pos="9016"/>
            </w:tabs>
            <w:rPr>
              <w:rFonts w:eastAsiaTheme="minorEastAsia"/>
            </w:rPr>
          </w:pPr>
          <w:hyperlink w:anchor="_Toc501839785">
            <w:r>
              <w:rPr>
                <w:rStyle w:val="IndexLink"/>
                <w:webHidden/>
              </w:rPr>
              <w:t>Workplace Applications</w:t>
            </w:r>
            <w:r>
              <w:rPr>
                <w:webHidden/>
              </w:rPr>
              <w:fldChar w:fldCharType="begin"/>
            </w:r>
            <w:r>
              <w:rPr>
                <w:webHidden/>
              </w:rPr>
              <w:instrText>PAGEREF _Toc501839785 \h</w:instrText>
            </w:r>
            <w:r>
              <w:rPr>
                <w:webHidden/>
              </w:rPr>
            </w:r>
            <w:r>
              <w:rPr>
                <w:webHidden/>
              </w:rPr>
              <w:fldChar w:fldCharType="separate"/>
            </w:r>
            <w:r>
              <w:rPr>
                <w:rStyle w:val="IndexLink"/>
              </w:rPr>
              <w:tab/>
              <w:t>6</w:t>
            </w:r>
            <w:r>
              <w:rPr>
                <w:webHidden/>
              </w:rPr>
              <w:fldChar w:fldCharType="end"/>
            </w:r>
          </w:hyperlink>
        </w:p>
        <w:p w:rsidR="00FC1388" w:rsidRDefault="00E153E3">
          <w:pPr>
            <w:pStyle w:val="TOC2"/>
            <w:tabs>
              <w:tab w:val="right" w:leader="dot" w:pos="9016"/>
            </w:tabs>
            <w:rPr>
              <w:rFonts w:eastAsiaTheme="minorEastAsia"/>
            </w:rPr>
          </w:pPr>
          <w:hyperlink w:anchor="_Toc501839786">
            <w:r>
              <w:rPr>
                <w:rStyle w:val="IndexLink"/>
                <w:webHidden/>
              </w:rPr>
              <w:t>Social media &amp; security</w:t>
            </w:r>
            <w:r>
              <w:rPr>
                <w:webHidden/>
              </w:rPr>
              <w:fldChar w:fldCharType="begin"/>
            </w:r>
            <w:r>
              <w:rPr>
                <w:webHidden/>
              </w:rPr>
              <w:instrText>PAGEREF _Toc501839786 \h</w:instrText>
            </w:r>
            <w:r>
              <w:rPr>
                <w:webHidden/>
              </w:rPr>
            </w:r>
            <w:r>
              <w:rPr>
                <w:webHidden/>
              </w:rPr>
              <w:fldChar w:fldCharType="separate"/>
            </w:r>
            <w:r>
              <w:rPr>
                <w:rStyle w:val="IndexLink"/>
              </w:rPr>
              <w:tab/>
              <w:t>8</w:t>
            </w:r>
            <w:r>
              <w:rPr>
                <w:webHidden/>
              </w:rPr>
              <w:fldChar w:fldCharType="end"/>
            </w:r>
          </w:hyperlink>
        </w:p>
        <w:p w:rsidR="00FC1388" w:rsidRDefault="00E153E3">
          <w:pPr>
            <w:pStyle w:val="TOC2"/>
            <w:tabs>
              <w:tab w:val="right" w:leader="dot" w:pos="9016"/>
            </w:tabs>
          </w:pPr>
          <w:hyperlink w:anchor="_Toc501839787">
            <w:r>
              <w:rPr>
                <w:rStyle w:val="IndexLink"/>
                <w:webHidden/>
              </w:rPr>
              <w:t>Reference</w:t>
            </w:r>
            <w:r>
              <w:rPr>
                <w:webHidden/>
              </w:rPr>
              <w:fldChar w:fldCharType="begin"/>
            </w:r>
            <w:r>
              <w:rPr>
                <w:webHidden/>
              </w:rPr>
              <w:instrText>PAGEREF _Toc501839787 \h</w:instrText>
            </w:r>
            <w:r>
              <w:rPr>
                <w:webHidden/>
              </w:rPr>
            </w:r>
            <w:r>
              <w:rPr>
                <w:webHidden/>
              </w:rPr>
              <w:fldChar w:fldCharType="separate"/>
            </w:r>
            <w:r>
              <w:rPr>
                <w:rStyle w:val="IndexLink"/>
              </w:rPr>
              <w:tab/>
              <w:t>9</w:t>
            </w:r>
            <w:r>
              <w:rPr>
                <w:webHidden/>
              </w:rPr>
              <w:fldChar w:fldCharType="end"/>
            </w:r>
          </w:hyperlink>
        </w:p>
        <w:p w:rsidR="00FC1388" w:rsidRDefault="00E153E3">
          <w:pPr>
            <w:pStyle w:val="TOC2"/>
            <w:tabs>
              <w:tab w:val="right" w:leader="dot" w:pos="9016"/>
            </w:tabs>
          </w:pPr>
          <w:r>
            <w:rPr>
              <w:rFonts w:eastAsiaTheme="minorEastAsia"/>
            </w:rPr>
            <w:t>Evidence of my Social networks</w:t>
          </w:r>
          <w:hyperlink w:anchor="_Toc501839787">
            <w:r>
              <w:rPr>
                <w:rStyle w:val="IndexLink"/>
                <w:rFonts w:eastAsiaTheme="minorEastAsia"/>
                <w:webHidden/>
              </w:rPr>
              <w:tab/>
            </w:r>
          </w:hyperlink>
          <w:r>
            <w:rPr>
              <w:rFonts w:eastAsiaTheme="minorEastAsia"/>
            </w:rPr>
            <w:t>10</w:t>
          </w:r>
        </w:p>
        <w:p w:rsidR="00FC1388" w:rsidRDefault="00E153E3">
          <w:pPr>
            <w:pStyle w:val="Heading2"/>
          </w:pPr>
          <w:r>
            <w:fldChar w:fldCharType="end"/>
          </w:r>
        </w:p>
        <w:p w:rsidR="00FC1388" w:rsidRDefault="00E153E3"/>
      </w:sdtContent>
    </w:sdt>
    <w:p w:rsidR="00FC1388" w:rsidRDefault="00FC1388">
      <w:pPr>
        <w:spacing w:line="360" w:lineRule="auto"/>
        <w:jc w:val="both"/>
        <w:rPr>
          <w:b/>
          <w:sz w:val="32"/>
        </w:rPr>
      </w:pPr>
    </w:p>
    <w:p w:rsidR="00FC1388" w:rsidRDefault="00FC1388">
      <w:pPr>
        <w:spacing w:line="360" w:lineRule="auto"/>
        <w:jc w:val="both"/>
        <w:rPr>
          <w:b/>
          <w:sz w:val="32"/>
        </w:rPr>
      </w:pPr>
    </w:p>
    <w:p w:rsidR="00FC1388" w:rsidRDefault="00FC1388">
      <w:pPr>
        <w:spacing w:line="360" w:lineRule="auto"/>
        <w:jc w:val="both"/>
        <w:rPr>
          <w:b/>
          <w:sz w:val="32"/>
        </w:rPr>
      </w:pPr>
    </w:p>
    <w:p w:rsidR="00FC1388" w:rsidRDefault="00FC1388">
      <w:pPr>
        <w:spacing w:line="360" w:lineRule="auto"/>
        <w:jc w:val="both"/>
        <w:rPr>
          <w:b/>
          <w:sz w:val="32"/>
        </w:rPr>
      </w:pPr>
    </w:p>
    <w:p w:rsidR="00FC1388" w:rsidRDefault="00FC1388">
      <w:pPr>
        <w:spacing w:line="360" w:lineRule="auto"/>
        <w:jc w:val="both"/>
        <w:rPr>
          <w:b/>
          <w:sz w:val="32"/>
        </w:rPr>
      </w:pPr>
    </w:p>
    <w:p w:rsidR="00FC1388" w:rsidRDefault="00FC1388">
      <w:pPr>
        <w:spacing w:line="360" w:lineRule="auto"/>
        <w:jc w:val="both"/>
        <w:rPr>
          <w:b/>
          <w:sz w:val="32"/>
        </w:rPr>
      </w:pPr>
    </w:p>
    <w:p w:rsidR="00FC1388" w:rsidRDefault="00FC1388">
      <w:pPr>
        <w:spacing w:line="360" w:lineRule="auto"/>
        <w:jc w:val="both"/>
        <w:rPr>
          <w:b/>
          <w:sz w:val="32"/>
        </w:rPr>
      </w:pPr>
    </w:p>
    <w:p w:rsidR="00FC1388" w:rsidRDefault="00FC1388">
      <w:pPr>
        <w:spacing w:line="360" w:lineRule="auto"/>
        <w:jc w:val="both"/>
        <w:rPr>
          <w:b/>
          <w:sz w:val="32"/>
        </w:rPr>
      </w:pPr>
    </w:p>
    <w:p w:rsidR="00FC1388" w:rsidRDefault="00FC1388">
      <w:pPr>
        <w:spacing w:line="360" w:lineRule="auto"/>
        <w:jc w:val="both"/>
        <w:rPr>
          <w:b/>
          <w:sz w:val="32"/>
        </w:rPr>
      </w:pPr>
    </w:p>
    <w:p w:rsidR="00FC1388" w:rsidRDefault="00E153E3">
      <w:pPr>
        <w:spacing w:line="360" w:lineRule="auto"/>
        <w:jc w:val="both"/>
        <w:rPr>
          <w:b/>
          <w:sz w:val="32"/>
        </w:rPr>
      </w:pPr>
      <w:bookmarkStart w:id="2" w:name="_Hlk501839444"/>
      <w:bookmarkEnd w:id="2"/>
      <w:r>
        <w:rPr>
          <w:b/>
          <w:sz w:val="32"/>
        </w:rPr>
        <w:t xml:space="preserve">Technology </w:t>
      </w:r>
    </w:p>
    <w:p w:rsidR="00FC1388" w:rsidRDefault="00E153E3">
      <w:pPr>
        <w:spacing w:line="360" w:lineRule="auto"/>
        <w:jc w:val="both"/>
        <w:rPr>
          <w:sz w:val="24"/>
        </w:rPr>
      </w:pPr>
      <w:r>
        <w:rPr>
          <w:sz w:val="24"/>
        </w:rPr>
        <w:t>Technology means the collections of skills, techniques, methods of science that produce different types of goods &amp; services or solving a scientific problem which is used in wellbeing for people. Workplace technology means the use of technology in the effec</w:t>
      </w:r>
      <w:r>
        <w:rPr>
          <w:sz w:val="24"/>
        </w:rPr>
        <w:t xml:space="preserve">tive management in the organization (Mackenzie, A.-2005). </w:t>
      </w:r>
    </w:p>
    <w:p w:rsidR="00FC1388" w:rsidRDefault="00E153E3">
      <w:pPr>
        <w:spacing w:line="360" w:lineRule="auto"/>
        <w:jc w:val="both"/>
        <w:rPr>
          <w:sz w:val="24"/>
        </w:rPr>
      </w:pPr>
      <w:r>
        <w:rPr>
          <w:sz w:val="24"/>
        </w:rPr>
        <w:t>Technology is widely used in almost all types of organization in the department of communication, production, control, management, accounts or information. Adaptation of technology means the succes</w:t>
      </w:r>
      <w:r>
        <w:rPr>
          <w:sz w:val="24"/>
        </w:rPr>
        <w:t>s of the business, so its technology is not just important it's extremely important for all organization. Workplace technology helps to expand business in the quick &amp; effective way.</w:t>
      </w:r>
    </w:p>
    <w:p w:rsidR="00FC1388" w:rsidRDefault="00FC1388">
      <w:pPr>
        <w:spacing w:line="360" w:lineRule="auto"/>
        <w:jc w:val="both"/>
        <w:rPr>
          <w:b/>
          <w:sz w:val="28"/>
        </w:rPr>
      </w:pPr>
    </w:p>
    <w:p w:rsidR="00FC1388" w:rsidRDefault="00E153E3">
      <w:pPr>
        <w:spacing w:line="360" w:lineRule="auto"/>
        <w:jc w:val="both"/>
        <w:rPr>
          <w:b/>
          <w:sz w:val="28"/>
        </w:rPr>
      </w:pPr>
      <w:bookmarkStart w:id="3" w:name="_Hlk501839460"/>
      <w:r>
        <w:rPr>
          <w:b/>
          <w:sz w:val="28"/>
        </w:rPr>
        <w:t>Use &amp; Importance of Technology in the workplace</w:t>
      </w:r>
      <w:bookmarkEnd w:id="3"/>
      <w:r>
        <w:rPr>
          <w:b/>
          <w:sz w:val="28"/>
        </w:rPr>
        <w:t>:</w:t>
      </w:r>
    </w:p>
    <w:p w:rsidR="00FC1388" w:rsidRDefault="00E153E3">
      <w:pPr>
        <w:pStyle w:val="ListParagraph"/>
        <w:numPr>
          <w:ilvl w:val="0"/>
          <w:numId w:val="1"/>
        </w:numPr>
        <w:spacing w:line="360" w:lineRule="auto"/>
        <w:jc w:val="both"/>
        <w:rPr>
          <w:sz w:val="24"/>
        </w:rPr>
      </w:pPr>
      <w:r>
        <w:rPr>
          <w:b/>
          <w:sz w:val="24"/>
        </w:rPr>
        <w:t xml:space="preserve">Communication: </w:t>
      </w:r>
      <w:r>
        <w:rPr>
          <w:sz w:val="24"/>
        </w:rPr>
        <w:t>Technolog</w:t>
      </w:r>
      <w:r>
        <w:rPr>
          <w:sz w:val="24"/>
        </w:rPr>
        <w:t>y helps to communicate in a cost-effective way. When a business runs from a central center there need to communicate with all of them, so phone calls are not the only way then (Poynter, R.-2010). There needs video conference, email, instant chat like Whats</w:t>
      </w:r>
      <w:r>
        <w:rPr>
          <w:sz w:val="24"/>
        </w:rPr>
        <w:t>App, Facebook Messenger, Skype or other which allows getting in touch with employees in low cost than phone calls. The business organization needs to communicate with suppliers, stakeholders, shareholders, clients or many more people where secure communica</w:t>
      </w:r>
      <w:r>
        <w:rPr>
          <w:sz w:val="24"/>
        </w:rPr>
        <w:t xml:space="preserve">tion is the only email. Dragging &amp; dropping a file in a mail solves the time management in the </w:t>
      </w:r>
      <w:r>
        <w:rPr>
          <w:sz w:val="24"/>
        </w:rPr>
        <w:lastRenderedPageBreak/>
        <w:t>workplace. Web conferencing over the application of mobile phone is the easiest method in terms of communication.</w:t>
      </w:r>
    </w:p>
    <w:p w:rsidR="00FC1388" w:rsidRDefault="00E153E3">
      <w:pPr>
        <w:pStyle w:val="ListParagraph"/>
        <w:numPr>
          <w:ilvl w:val="0"/>
          <w:numId w:val="1"/>
        </w:numPr>
        <w:spacing w:line="360" w:lineRule="auto"/>
        <w:jc w:val="both"/>
        <w:rPr>
          <w:sz w:val="24"/>
        </w:rPr>
      </w:pPr>
      <w:r>
        <w:rPr>
          <w:b/>
          <w:sz w:val="24"/>
        </w:rPr>
        <w:t>Employability:</w:t>
      </w:r>
      <w:r>
        <w:rPr>
          <w:sz w:val="24"/>
        </w:rPr>
        <w:t xml:space="preserve"> Technology helps to improve the </w:t>
      </w:r>
      <w:r>
        <w:rPr>
          <w:sz w:val="24"/>
        </w:rPr>
        <w:t xml:space="preserve">employability of the organization by efficient recruiting proper people for. The business organization is now empowering people by using different job recruiting system which is online system. By using these online systems, it reduces the cost &amp; finds out </w:t>
      </w:r>
      <w:r>
        <w:rPr>
          <w:sz w:val="24"/>
        </w:rPr>
        <w:t>the best employees for the organization. Advanced digital job advertising tools are used to recruit all people for the organization, which helps to job screening that finds the potential &amp; appropriate candidate (Boland, R.J – 2007)</w:t>
      </w:r>
    </w:p>
    <w:p w:rsidR="00FC1388" w:rsidRDefault="00E153E3">
      <w:pPr>
        <w:pStyle w:val="ListParagraph"/>
        <w:numPr>
          <w:ilvl w:val="0"/>
          <w:numId w:val="1"/>
        </w:numPr>
        <w:spacing w:line="360" w:lineRule="auto"/>
        <w:jc w:val="both"/>
        <w:rPr>
          <w:sz w:val="24"/>
        </w:rPr>
      </w:pPr>
      <w:r>
        <w:rPr>
          <w:b/>
          <w:sz w:val="24"/>
        </w:rPr>
        <w:t>Employee efficiency:</w:t>
      </w:r>
      <w:r>
        <w:rPr>
          <w:sz w:val="24"/>
        </w:rPr>
        <w:t xml:space="preserve"> Business organization uses technology to make efficient in time &amp; cost as well. The automatic computerized system is used to make the correct costings which find out the correct revenues (Dasgupta, M - 2011). Technology reduces the errors that are mostly </w:t>
      </w:r>
      <w:r>
        <w:rPr>
          <w:sz w:val="24"/>
        </w:rPr>
        <w:t xml:space="preserve">done by the human, uses of inventory, production, HR, costings, management software helps to do the employee work more efficiently. </w:t>
      </w:r>
    </w:p>
    <w:p w:rsidR="00FC1388" w:rsidRDefault="00E153E3">
      <w:pPr>
        <w:pStyle w:val="ListParagraph"/>
        <w:numPr>
          <w:ilvl w:val="0"/>
          <w:numId w:val="1"/>
        </w:numPr>
        <w:spacing w:line="360" w:lineRule="auto"/>
        <w:jc w:val="both"/>
        <w:rPr>
          <w:sz w:val="24"/>
        </w:rPr>
      </w:pPr>
      <w:r>
        <w:rPr>
          <w:b/>
          <w:sz w:val="24"/>
        </w:rPr>
        <w:t xml:space="preserve">Employee performance: </w:t>
      </w:r>
      <w:r>
        <w:rPr>
          <w:sz w:val="24"/>
        </w:rPr>
        <w:t>Technology helps to find out the best of the employee, as they all always communicate with each other</w:t>
      </w:r>
      <w:r>
        <w:rPr>
          <w:sz w:val="24"/>
        </w:rPr>
        <w:t xml:space="preserve"> by the social network. Social network helps to connect with everyone when they are not in the office, sharing pictures, chatting, making events of the different occasion are daily activities of social networking. Social networking enhances the employee pe</w:t>
      </w:r>
      <w:r>
        <w:rPr>
          <w:sz w:val="24"/>
        </w:rPr>
        <w:t>rformance by making everyone strong bonding &amp; connectivity.  Arranging training facilities, award programs for best employees, entertainment facilities, seminars are also allowing to perform well in the organization.</w:t>
      </w:r>
    </w:p>
    <w:p w:rsidR="00FC1388" w:rsidRDefault="00E153E3">
      <w:pPr>
        <w:pStyle w:val="ListParagraph"/>
        <w:numPr>
          <w:ilvl w:val="0"/>
          <w:numId w:val="1"/>
        </w:numPr>
        <w:spacing w:line="360" w:lineRule="auto"/>
        <w:jc w:val="both"/>
        <w:rPr>
          <w:sz w:val="24"/>
        </w:rPr>
      </w:pPr>
      <w:r>
        <w:rPr>
          <w:b/>
          <w:sz w:val="24"/>
        </w:rPr>
        <w:t>Safety &amp; security:</w:t>
      </w:r>
      <w:r>
        <w:rPr>
          <w:sz w:val="24"/>
        </w:rPr>
        <w:t xml:space="preserve"> Technology allows to</w:t>
      </w:r>
      <w:r>
        <w:rPr>
          <w:sz w:val="24"/>
        </w:rPr>
        <w:t xml:space="preserve"> stay safe &amp; secure rather than the manual system, using different types of cloud storage system helps to secure the document &amp; important information. Cloud computing has made the all the documents, programs in a protected way. It allows a real-time commun</w:t>
      </w:r>
      <w:r>
        <w:rPr>
          <w:sz w:val="24"/>
        </w:rPr>
        <w:t xml:space="preserve">ication for all the authorized persons in the workplace. It helps to keep the files safe from any kind of system crash, failure, data loss of the computer system. </w:t>
      </w:r>
    </w:p>
    <w:p w:rsidR="00FC1388" w:rsidRDefault="00E153E3">
      <w:pPr>
        <w:pStyle w:val="ListParagraph"/>
        <w:numPr>
          <w:ilvl w:val="0"/>
          <w:numId w:val="1"/>
        </w:numPr>
        <w:spacing w:line="360" w:lineRule="auto"/>
        <w:jc w:val="both"/>
        <w:rPr>
          <w:sz w:val="24"/>
        </w:rPr>
      </w:pPr>
      <w:r>
        <w:rPr>
          <w:b/>
          <w:sz w:val="24"/>
        </w:rPr>
        <w:t>Technology &amp; employee destruction:</w:t>
      </w:r>
      <w:r>
        <w:rPr>
          <w:sz w:val="24"/>
        </w:rPr>
        <w:t xml:space="preserve"> Each thing has its bad &amp; good sides, it depends on how an</w:t>
      </w:r>
      <w:r>
        <w:rPr>
          <w:sz w:val="24"/>
        </w:rPr>
        <w:t xml:space="preserve"> induvial is using. Technology has its good &amp; bad sides as well, technology helps reduce the work pressure &amp; do work in more effective and cost-efficient way, it </w:t>
      </w:r>
      <w:r>
        <w:rPr>
          <w:sz w:val="24"/>
        </w:rPr>
        <w:lastRenderedPageBreak/>
        <w:t xml:space="preserve">also helps to stay in connecting by social networking sites &amp; make entertain when an employee </w:t>
      </w:r>
      <w:r>
        <w:rPr>
          <w:sz w:val="24"/>
        </w:rPr>
        <w:t>feels bored in office. But using social network more than work is harmful to all aspects of the office.</w:t>
      </w:r>
    </w:p>
    <w:p w:rsidR="00FC1388" w:rsidRDefault="00FC1388">
      <w:pPr>
        <w:spacing w:line="360" w:lineRule="auto"/>
        <w:jc w:val="both"/>
        <w:rPr>
          <w:b/>
          <w:sz w:val="32"/>
        </w:rPr>
      </w:pPr>
    </w:p>
    <w:p w:rsidR="00FC1388" w:rsidRDefault="00FC1388">
      <w:pPr>
        <w:spacing w:line="360" w:lineRule="auto"/>
        <w:jc w:val="both"/>
        <w:rPr>
          <w:b/>
          <w:sz w:val="32"/>
        </w:rPr>
      </w:pPr>
    </w:p>
    <w:p w:rsidR="00FC1388" w:rsidRDefault="00FC1388">
      <w:pPr>
        <w:spacing w:line="360" w:lineRule="auto"/>
        <w:jc w:val="both"/>
        <w:rPr>
          <w:b/>
          <w:sz w:val="32"/>
        </w:rPr>
      </w:pPr>
    </w:p>
    <w:p w:rsidR="00FC1388" w:rsidRDefault="00FC1388">
      <w:pPr>
        <w:spacing w:line="360" w:lineRule="auto"/>
        <w:jc w:val="both"/>
        <w:rPr>
          <w:b/>
          <w:sz w:val="32"/>
        </w:rPr>
      </w:pPr>
    </w:p>
    <w:p w:rsidR="00FC1388" w:rsidRDefault="00E153E3">
      <w:pPr>
        <w:spacing w:line="360" w:lineRule="auto"/>
        <w:jc w:val="both"/>
        <w:rPr>
          <w:b/>
          <w:sz w:val="32"/>
        </w:rPr>
      </w:pPr>
      <w:bookmarkStart w:id="4" w:name="_Hlk501839470"/>
      <w:r>
        <w:rPr>
          <w:b/>
          <w:sz w:val="32"/>
        </w:rPr>
        <w:t>Social Media in the workplace</w:t>
      </w:r>
      <w:bookmarkEnd w:id="4"/>
      <w:r>
        <w:rPr>
          <w:b/>
          <w:sz w:val="32"/>
        </w:rPr>
        <w:t>:</w:t>
      </w:r>
    </w:p>
    <w:p w:rsidR="00FC1388" w:rsidRDefault="00E153E3">
      <w:pPr>
        <w:spacing w:line="360" w:lineRule="auto"/>
        <w:jc w:val="both"/>
        <w:rPr>
          <w:sz w:val="24"/>
        </w:rPr>
      </w:pPr>
      <w:r>
        <w:rPr>
          <w:b/>
          <w:sz w:val="28"/>
        </w:rPr>
        <w:t>Social media &amp; communication:</w:t>
      </w:r>
      <w:r>
        <w:rPr>
          <w:sz w:val="28"/>
        </w:rPr>
        <w:t xml:space="preserve"> </w:t>
      </w:r>
      <w:r>
        <w:rPr>
          <w:sz w:val="24"/>
        </w:rPr>
        <w:t>Social media has a great impact on workplace communication, it became a daily life to s</w:t>
      </w:r>
      <w:r>
        <w:rPr>
          <w:sz w:val="24"/>
        </w:rPr>
        <w:t>tay updated in the social media. Social media reduces the huge gap in communication, which made easier &amp; absolute cost-efficient for all level of people. Sharing of huge files, presentations became easier than the traditional sharing. Now people don’t have</w:t>
      </w:r>
      <w:r>
        <w:rPr>
          <w:sz w:val="24"/>
        </w:rPr>
        <w:t xml:space="preserve"> to wait for anything to share &amp; communicate, just one click on the web &amp; you have everything (Mackenzie, A. - 2005).</w:t>
      </w:r>
    </w:p>
    <w:p w:rsidR="00FC1388" w:rsidRDefault="00E153E3">
      <w:pPr>
        <w:spacing w:line="360" w:lineRule="auto"/>
        <w:jc w:val="both"/>
        <w:rPr>
          <w:sz w:val="24"/>
        </w:rPr>
      </w:pPr>
      <w:r>
        <w:rPr>
          <w:sz w:val="24"/>
        </w:rPr>
        <w:t>The invention of different types of social networking sites like Facebook Messenger, WhatsApp, Viber, LinkedIn made everything easy to use</w:t>
      </w:r>
      <w:r>
        <w:rPr>
          <w:sz w:val="24"/>
        </w:rPr>
        <w:t>. In the traditional system, people have to write the newsletter or different types of article to keep all the employees active &amp; informed of the upcoming event. But now the situation has changed a lot, social media is the all in all for all types of the n</w:t>
      </w:r>
      <w:r>
        <w:rPr>
          <w:sz w:val="24"/>
        </w:rPr>
        <w:t xml:space="preserve">ewsletter. Just open a page of your organization &amp; make all your upcoming events there, or you can make a group all of your private employees send them private message whatever you want to update them. </w:t>
      </w:r>
    </w:p>
    <w:p w:rsidR="00FC1388" w:rsidRDefault="00E153E3">
      <w:pPr>
        <w:spacing w:line="360" w:lineRule="auto"/>
        <w:jc w:val="both"/>
        <w:rPr>
          <w:sz w:val="24"/>
        </w:rPr>
      </w:pPr>
      <w:r>
        <w:rPr>
          <w:sz w:val="24"/>
        </w:rPr>
        <w:t>Social media allows you to make a community where you</w:t>
      </w:r>
      <w:r>
        <w:rPr>
          <w:sz w:val="24"/>
        </w:rPr>
        <w:t xml:space="preserve"> can share your organization on the basis of the interested people who only like your organization. You make a poll to give vote about your organization, you can make an easy decision from there. </w:t>
      </w:r>
    </w:p>
    <w:p w:rsidR="00FC1388" w:rsidRDefault="00E153E3">
      <w:pPr>
        <w:spacing w:line="360" w:lineRule="auto"/>
        <w:jc w:val="both"/>
        <w:rPr>
          <w:sz w:val="24"/>
        </w:rPr>
      </w:pPr>
      <w:r>
        <w:rPr>
          <w:sz w:val="24"/>
        </w:rPr>
        <w:t>Social media helps you to make your employees virtually eng</w:t>
      </w:r>
      <w:r>
        <w:rPr>
          <w:sz w:val="24"/>
        </w:rPr>
        <w:t>age to your organization, no matter you have off day. You can have a look what are they doing, can know about all of them. It’s make them happier &amp; do more work productively which makes more profit for your business. Social media also helps to make a stron</w:t>
      </w:r>
      <w:r>
        <w:rPr>
          <w:sz w:val="24"/>
        </w:rPr>
        <w:t xml:space="preserve">g teamwork, so it becomes easier to do work efficiently. </w:t>
      </w:r>
    </w:p>
    <w:p w:rsidR="00FC1388" w:rsidRDefault="00E153E3">
      <w:pPr>
        <w:spacing w:line="360" w:lineRule="auto"/>
        <w:jc w:val="both"/>
        <w:rPr>
          <w:sz w:val="24"/>
        </w:rPr>
      </w:pPr>
      <w:r>
        <w:rPr>
          <w:b/>
          <w:sz w:val="28"/>
        </w:rPr>
        <w:t xml:space="preserve">Social media &amp; Marketing: </w:t>
      </w:r>
      <w:r>
        <w:rPr>
          <w:sz w:val="24"/>
        </w:rPr>
        <w:t>Social media is now the biggest marketing tool for the organization, just opening a page to Facebook or LinkedIn helps to do all the marketing task from home (Nye, D.E. - 2</w:t>
      </w:r>
      <w:r>
        <w:rPr>
          <w:sz w:val="24"/>
        </w:rPr>
        <w:t xml:space="preserve">006). You don’t to spend a lot of money for printing leaflet or post an advertisement to the newspaper for any event or promoting or advertising of your organization. Just give advertisement to Facebook or LinkedIn all your work will be done by staying at </w:t>
      </w:r>
      <w:r>
        <w:rPr>
          <w:sz w:val="24"/>
        </w:rPr>
        <w:t xml:space="preserve">your workplace, yes! It's too easy. </w:t>
      </w:r>
    </w:p>
    <w:p w:rsidR="00FC1388" w:rsidRDefault="00E153E3">
      <w:pPr>
        <w:spacing w:line="360" w:lineRule="auto"/>
        <w:jc w:val="both"/>
        <w:rPr>
          <w:sz w:val="24"/>
        </w:rPr>
      </w:pPr>
      <w:r>
        <w:rPr>
          <w:sz w:val="24"/>
        </w:rPr>
        <w:t xml:space="preserve">Advertisement of your product or organization is not like go door to door to the consumer, as people spend lots of time on social media, so it now does a major task in advertising or anything. </w:t>
      </w:r>
    </w:p>
    <w:p w:rsidR="00FC1388" w:rsidRDefault="00E153E3">
      <w:pPr>
        <w:spacing w:line="360" w:lineRule="auto"/>
        <w:jc w:val="both"/>
        <w:rPr>
          <w:sz w:val="24"/>
        </w:rPr>
      </w:pPr>
      <w:r>
        <w:rPr>
          <w:b/>
          <w:sz w:val="28"/>
        </w:rPr>
        <w:t>LinkedIn as a tool of mar</w:t>
      </w:r>
      <w:r>
        <w:rPr>
          <w:b/>
          <w:sz w:val="28"/>
        </w:rPr>
        <w:t>keting:</w:t>
      </w:r>
      <w:r>
        <w:rPr>
          <w:sz w:val="28"/>
        </w:rPr>
        <w:t xml:space="preserve"> </w:t>
      </w:r>
      <w:r>
        <w:rPr>
          <w:sz w:val="24"/>
        </w:rPr>
        <w:t>This is the pioneer social networking tool for professional people who want to promote their business or personal profile. Opening an account to LinkedIn will give you access to get all the access to promoting any types of organization. For example</w:t>
      </w:r>
      <w:r>
        <w:rPr>
          <w:sz w:val="24"/>
        </w:rPr>
        <w:t>, I have my own restaurant business and for this, I have an account to LinkedIn. I give all my upcoming offers to the LinkedIn page, from there people can have a look and stay updated with my organization. LinkedIn helps me to improve the brand value of my</w:t>
      </w:r>
      <w:r>
        <w:rPr>
          <w:sz w:val="24"/>
        </w:rPr>
        <w:t xml:space="preserve"> restaurant by making the LinkedIn groups &amp; LinkedIn influences. The regular status update for upcoming offers, events, brand awareness, strong current connections helps me to reduce other marketing costs. I can also hire people by LinkedIn, as people give</w:t>
      </w:r>
      <w:r>
        <w:rPr>
          <w:sz w:val="24"/>
        </w:rPr>
        <w:t xml:space="preserve"> me their CVs &amp; I can easily find out who is relevant to the posts.</w:t>
      </w:r>
    </w:p>
    <w:p w:rsidR="00FC1388" w:rsidRDefault="00FC1388">
      <w:pPr>
        <w:spacing w:line="360" w:lineRule="auto"/>
        <w:jc w:val="both"/>
        <w:rPr>
          <w:sz w:val="24"/>
        </w:rPr>
      </w:pPr>
    </w:p>
    <w:p w:rsidR="00FC1388" w:rsidRDefault="00E153E3">
      <w:pPr>
        <w:spacing w:line="360" w:lineRule="auto"/>
        <w:jc w:val="both"/>
        <w:rPr>
          <w:b/>
          <w:sz w:val="32"/>
        </w:rPr>
      </w:pPr>
      <w:bookmarkStart w:id="5" w:name="_Hlk501839488"/>
      <w:r>
        <w:rPr>
          <w:b/>
          <w:sz w:val="32"/>
        </w:rPr>
        <w:t>Workplace Applications</w:t>
      </w:r>
      <w:bookmarkEnd w:id="5"/>
      <w:r>
        <w:rPr>
          <w:b/>
          <w:sz w:val="32"/>
        </w:rPr>
        <w:t xml:space="preserve">: </w:t>
      </w:r>
    </w:p>
    <w:p w:rsidR="00FC1388" w:rsidRDefault="00E153E3">
      <w:pPr>
        <w:spacing w:line="360" w:lineRule="auto"/>
        <w:jc w:val="both"/>
        <w:rPr>
          <w:sz w:val="24"/>
        </w:rPr>
      </w:pPr>
      <w:r>
        <w:rPr>
          <w:b/>
          <w:sz w:val="28"/>
        </w:rPr>
        <w:t xml:space="preserve">Facebook: </w:t>
      </w:r>
      <w:r>
        <w:rPr>
          <w:sz w:val="24"/>
        </w:rPr>
        <w:t>Facebook is one of the major inventions of technology that leads the whole business marketing tool for any types of organization. Facebook allows people</w:t>
      </w:r>
      <w:r>
        <w:rPr>
          <w:sz w:val="24"/>
        </w:rPr>
        <w:t xml:space="preserve"> not only sell their products it also allows to show behind the scene of any organization. Sharing pictures, news, upcoming events helps to engage people in the organization. Sharing pictures helps to show the design, structure of the workplace, how happil</w:t>
      </w:r>
      <w:r>
        <w:rPr>
          <w:sz w:val="24"/>
        </w:rPr>
        <w:t xml:space="preserve">y employees work to your organization. </w:t>
      </w:r>
    </w:p>
    <w:p w:rsidR="00FC1388" w:rsidRDefault="00E153E3">
      <w:pPr>
        <w:spacing w:line="360" w:lineRule="auto"/>
        <w:jc w:val="both"/>
        <w:rPr>
          <w:sz w:val="24"/>
        </w:rPr>
      </w:pPr>
      <w:r>
        <w:rPr>
          <w:sz w:val="24"/>
        </w:rPr>
        <w:t xml:space="preserve">Facebook allows to give instant replies to the consumer by its Messaging service, for example in my restaurant I have a Facebook page, where million I have millions of like for my page. I share photos of my food, decorations, customers review for food. By </w:t>
      </w:r>
      <w:r>
        <w:rPr>
          <w:sz w:val="24"/>
        </w:rPr>
        <w:t xml:space="preserve">knowing all of these people got more attracts to come to my restaurant and have some food. They give messages to my page for the food item, events, offers are any queries and my team replies them instantly. </w:t>
      </w:r>
    </w:p>
    <w:p w:rsidR="00FC1388" w:rsidRDefault="00E153E3">
      <w:pPr>
        <w:spacing w:line="360" w:lineRule="auto"/>
        <w:jc w:val="both"/>
        <w:rPr>
          <w:sz w:val="24"/>
        </w:rPr>
      </w:pPr>
      <w:r>
        <w:rPr>
          <w:sz w:val="24"/>
        </w:rPr>
        <w:t>Facebook is the major marketing tools for my org</w:t>
      </w:r>
      <w:r>
        <w:rPr>
          <w:sz w:val="24"/>
        </w:rPr>
        <w:t>anization, it helps to get in touch with the people who are only interested in food. So, I don’t have to spend money on any other media for advertising my restaurant.</w:t>
      </w:r>
    </w:p>
    <w:p w:rsidR="00FC1388" w:rsidRDefault="00E153E3">
      <w:pPr>
        <w:spacing w:line="360" w:lineRule="auto"/>
        <w:jc w:val="both"/>
        <w:rPr>
          <w:sz w:val="24"/>
        </w:rPr>
      </w:pPr>
      <w:r>
        <w:rPr>
          <w:sz w:val="24"/>
        </w:rPr>
        <w:t>Facebook is a media of entertainment, it helps to reduce the stress for my employee, by g</w:t>
      </w:r>
      <w:r>
        <w:rPr>
          <w:sz w:val="24"/>
        </w:rPr>
        <w:t xml:space="preserve">etting I touch with all of their friends &amp; family. Sharing funny things, posting status or chatting enables them to reduce stress. </w:t>
      </w:r>
    </w:p>
    <w:p w:rsidR="00FC1388" w:rsidRDefault="00E153E3">
      <w:pPr>
        <w:spacing w:line="360" w:lineRule="auto"/>
        <w:jc w:val="both"/>
        <w:rPr>
          <w:sz w:val="24"/>
        </w:rPr>
      </w:pPr>
      <w:r>
        <w:rPr>
          <w:b/>
          <w:sz w:val="28"/>
        </w:rPr>
        <w:t>Twitter:</w:t>
      </w:r>
      <w:r>
        <w:rPr>
          <w:sz w:val="24"/>
        </w:rPr>
        <w:t xml:space="preserve"> Twitter also helps to stay in touch with all aspects of the business as a tool for communication &amp; marketing tool. </w:t>
      </w:r>
      <w:r>
        <w:rPr>
          <w:sz w:val="24"/>
        </w:rPr>
        <w:t>Twitter has a search engine tools, where anyone can search for the authentic organizations. Can know about the organization in terms of their name, popularity, brand value, related people of the organization. If there anything wrong happening in the organi</w:t>
      </w:r>
      <w:r>
        <w:rPr>
          <w:sz w:val="24"/>
        </w:rPr>
        <w:t xml:space="preserve">zation, negative comments are also there. So, Twitter is the great tool for checking out the whole image of the origination what people are talking about the organization. For example, for my restaurant, I have an account where people share their comments </w:t>
      </w:r>
      <w:r>
        <w:rPr>
          <w:sz w:val="24"/>
        </w:rPr>
        <w:t>about their feelings and reviews of food, satisfaction level and many more. Other people tweet on these, about how others are feeling, so it helps me to get all updates and people feelings for my organization. I can make strategic decisions from people vie</w:t>
      </w:r>
      <w:r>
        <w:rPr>
          <w:sz w:val="24"/>
        </w:rPr>
        <w:t>w, update food quality from views.</w:t>
      </w:r>
    </w:p>
    <w:p w:rsidR="00FC1388" w:rsidRDefault="00E153E3">
      <w:pPr>
        <w:spacing w:line="360" w:lineRule="auto"/>
        <w:jc w:val="both"/>
        <w:rPr>
          <w:sz w:val="24"/>
        </w:rPr>
      </w:pPr>
      <w:r>
        <w:rPr>
          <w:sz w:val="24"/>
        </w:rPr>
        <w:t>I post regularly to my twitter page about news, upcoming updates of the new campaign or any new products of my organization, it helps as a marketing tool &amp; keeps my followers engage with my restaurant. By doing these type</w:t>
      </w:r>
      <w:r>
        <w:rPr>
          <w:sz w:val="24"/>
        </w:rPr>
        <w:t xml:space="preserve">s of work helps me to get in touch with my valuable customers &amp; twitting helps me to hear what are the feeling about updates. </w:t>
      </w:r>
    </w:p>
    <w:p w:rsidR="00FC1388" w:rsidRDefault="00E153E3">
      <w:pPr>
        <w:spacing w:line="360" w:lineRule="auto"/>
        <w:jc w:val="both"/>
        <w:rPr>
          <w:sz w:val="24"/>
        </w:rPr>
      </w:pPr>
      <w:r>
        <w:rPr>
          <w:sz w:val="24"/>
        </w:rPr>
        <w:t>Twitter helps to improve the brand value of my restaurant by the successful posting of my products in the unique way. If people t</w:t>
      </w:r>
      <w:r>
        <w:rPr>
          <w:sz w:val="24"/>
        </w:rPr>
        <w:t>weet post for my restaurant from my post or hashtag, it becomes the trending of the search tools. It works as a marketing &amp; promotional activity for my restaurant.</w:t>
      </w:r>
    </w:p>
    <w:p w:rsidR="00FC1388" w:rsidRDefault="00E153E3">
      <w:pPr>
        <w:spacing w:line="360" w:lineRule="auto"/>
        <w:jc w:val="both"/>
        <w:rPr>
          <w:sz w:val="24"/>
        </w:rPr>
      </w:pPr>
      <w:r>
        <w:rPr>
          <w:b/>
          <w:sz w:val="28"/>
        </w:rPr>
        <w:t>LinkedIn:</w:t>
      </w:r>
      <w:r>
        <w:rPr>
          <w:sz w:val="24"/>
        </w:rPr>
        <w:t xml:space="preserve"> As my restaurant is a small business, so LinkedIn is also doing a part of my organ</w:t>
      </w:r>
      <w:r>
        <w:rPr>
          <w:sz w:val="24"/>
        </w:rPr>
        <w:t>ization. I have my own professional account &amp; company page for my restaurant in the LinkedIn, from there I have an Image, summary of my profile, what I do &amp; my views on something, I post regularly about the current scenario of my restaurant &amp; lastly, I hav</w:t>
      </w:r>
      <w:r>
        <w:rPr>
          <w:sz w:val="24"/>
        </w:rPr>
        <w:t xml:space="preserve">e follower as well, who stay in touch with me in all aspects. </w:t>
      </w:r>
    </w:p>
    <w:p w:rsidR="00FC1388" w:rsidRDefault="00E153E3">
      <w:pPr>
        <w:spacing w:line="360" w:lineRule="auto"/>
        <w:jc w:val="both"/>
        <w:rPr>
          <w:sz w:val="24"/>
        </w:rPr>
      </w:pPr>
      <w:r>
        <w:rPr>
          <w:sz w:val="24"/>
        </w:rPr>
        <w:t xml:space="preserve">In the LinkedIn groups, all the connected people in my group are stays I touch in terms of their interest in my restaurant. People expand the group &amp; from this, it influences the participation </w:t>
      </w:r>
      <w:r>
        <w:rPr>
          <w:sz w:val="24"/>
        </w:rPr>
        <w:t>level with other professional people. LinkedIn Influencers helps to with the major professional people who contribute the major ideas, authentic posts from their blog helps to promote my restaurant. Connected people with my organization helps to share thes</w:t>
      </w:r>
      <w:r>
        <w:rPr>
          <w:sz w:val="24"/>
        </w:rPr>
        <w:t>e post &amp; get the huge community feature from LinkedIn.</w:t>
      </w:r>
    </w:p>
    <w:p w:rsidR="00FC1388" w:rsidRDefault="00FC1388">
      <w:pPr>
        <w:spacing w:line="360" w:lineRule="auto"/>
        <w:jc w:val="both"/>
        <w:rPr>
          <w:sz w:val="24"/>
        </w:rPr>
      </w:pPr>
    </w:p>
    <w:p w:rsidR="00FC1388" w:rsidRDefault="00E153E3">
      <w:pPr>
        <w:spacing w:line="360" w:lineRule="auto"/>
        <w:jc w:val="both"/>
        <w:rPr>
          <w:b/>
          <w:sz w:val="32"/>
        </w:rPr>
      </w:pPr>
      <w:bookmarkStart w:id="6" w:name="_Hlk501839501"/>
      <w:r>
        <w:rPr>
          <w:b/>
          <w:sz w:val="32"/>
        </w:rPr>
        <w:t>Social media &amp; security</w:t>
      </w:r>
      <w:bookmarkEnd w:id="6"/>
      <w:r>
        <w:rPr>
          <w:b/>
          <w:sz w:val="32"/>
        </w:rPr>
        <w:t>:</w:t>
      </w:r>
    </w:p>
    <w:p w:rsidR="00FC1388" w:rsidRDefault="00E153E3">
      <w:pPr>
        <w:pStyle w:val="ListParagraph"/>
        <w:numPr>
          <w:ilvl w:val="0"/>
          <w:numId w:val="2"/>
        </w:numPr>
        <w:spacing w:line="360" w:lineRule="auto"/>
        <w:jc w:val="both"/>
        <w:rPr>
          <w:sz w:val="24"/>
        </w:rPr>
      </w:pPr>
      <w:r>
        <w:rPr>
          <w:b/>
          <w:sz w:val="28"/>
        </w:rPr>
        <w:t>Cybercrime:</w:t>
      </w:r>
      <w:r>
        <w:rPr>
          <w:sz w:val="24"/>
        </w:rPr>
        <w:t xml:space="preserve"> As social media has a great impact in the workplace, it has a huge security impact on the hacking, fraud people, spam message, virus tools in the workplace as well. Hackers always try to find the way to hack &amp; get all the aspects to damage of the organiza</w:t>
      </w:r>
      <w:r>
        <w:rPr>
          <w:sz w:val="24"/>
        </w:rPr>
        <w:t>tion. To stay safe from these fraud peoples, there need to make awareness &amp; safety applications at the time of launching any types of confidential things that can make difference in the business (Orlikowski, W.J. - 2007).</w:t>
      </w:r>
    </w:p>
    <w:p w:rsidR="00FC1388" w:rsidRDefault="00E153E3">
      <w:pPr>
        <w:pStyle w:val="ListParagraph"/>
        <w:numPr>
          <w:ilvl w:val="0"/>
          <w:numId w:val="2"/>
        </w:numPr>
        <w:spacing w:line="360" w:lineRule="auto"/>
        <w:jc w:val="both"/>
        <w:rPr>
          <w:sz w:val="24"/>
        </w:rPr>
      </w:pPr>
      <w:r>
        <w:rPr>
          <w:b/>
          <w:sz w:val="28"/>
        </w:rPr>
        <w:t>Monitoring &amp; awareness:</w:t>
      </w:r>
      <w:r>
        <w:rPr>
          <w:sz w:val="28"/>
        </w:rPr>
        <w:t xml:space="preserve"> </w:t>
      </w:r>
      <w:r>
        <w:rPr>
          <w:sz w:val="24"/>
        </w:rPr>
        <w:t>There shou</w:t>
      </w:r>
      <w:r>
        <w:rPr>
          <w:sz w:val="24"/>
        </w:rPr>
        <w:t>ld be proper training &amp; awareness to all the employees of the organization that they should not provide any types of private or important information to the other people, don’t share any pictures that can harmful for the business organization. The manageme</w:t>
      </w:r>
      <w:r>
        <w:rPr>
          <w:sz w:val="24"/>
        </w:rPr>
        <w:t>nt team should give proper guidelines about the bad impact of sharing, posting &amp; misusage of potential information to other people who are always looking for the way to hack the business or the competitors who always look for the valuable information (Rahm</w:t>
      </w:r>
      <w:r>
        <w:rPr>
          <w:sz w:val="24"/>
        </w:rPr>
        <w:t>ati, V. – 2012).</w:t>
      </w:r>
    </w:p>
    <w:p w:rsidR="00FC1388" w:rsidRDefault="00E153E3">
      <w:pPr>
        <w:pStyle w:val="ListParagraph"/>
        <w:numPr>
          <w:ilvl w:val="0"/>
          <w:numId w:val="2"/>
        </w:numPr>
        <w:spacing w:line="360" w:lineRule="auto"/>
        <w:jc w:val="both"/>
        <w:rPr>
          <w:sz w:val="24"/>
        </w:rPr>
      </w:pPr>
      <w:r>
        <w:rPr>
          <w:b/>
          <w:sz w:val="28"/>
        </w:rPr>
        <w:t>Identity &amp; information:</w:t>
      </w:r>
      <w:r>
        <w:rPr>
          <w:sz w:val="28"/>
        </w:rPr>
        <w:t xml:space="preserve"> </w:t>
      </w:r>
      <w:r>
        <w:rPr>
          <w:sz w:val="24"/>
        </w:rPr>
        <w:t xml:space="preserve">Sharing of personal information like photos, personal mail, message &amp; location via social media can also have a negative impact on the security, so there should be proper security before sharing any post, photos or </w:t>
      </w:r>
      <w:r>
        <w:rPr>
          <w:sz w:val="24"/>
        </w:rPr>
        <w:t>locations.</w:t>
      </w:r>
    </w:p>
    <w:p w:rsidR="00FC1388" w:rsidRDefault="00FC1388">
      <w:pPr>
        <w:spacing w:line="360" w:lineRule="auto"/>
        <w:jc w:val="both"/>
        <w:rPr>
          <w:sz w:val="24"/>
        </w:rPr>
      </w:pPr>
    </w:p>
    <w:p w:rsidR="00FC1388" w:rsidRDefault="00E153E3">
      <w:pPr>
        <w:spacing w:line="360" w:lineRule="auto"/>
        <w:jc w:val="both"/>
        <w:rPr>
          <w:sz w:val="24"/>
        </w:rPr>
      </w:pPr>
      <w:r>
        <w:rPr>
          <w:sz w:val="24"/>
        </w:rPr>
        <w:t xml:space="preserve"> </w:t>
      </w:r>
    </w:p>
    <w:p w:rsidR="00FC1388" w:rsidRDefault="00E153E3">
      <w:pPr>
        <w:spacing w:line="360" w:lineRule="auto"/>
        <w:jc w:val="both"/>
        <w:rPr>
          <w:b/>
          <w:sz w:val="32"/>
        </w:rPr>
      </w:pPr>
      <w:bookmarkStart w:id="7" w:name="_Hlk501839511"/>
      <w:r>
        <w:rPr>
          <w:b/>
          <w:sz w:val="32"/>
        </w:rPr>
        <w:t>Reference</w:t>
      </w:r>
      <w:bookmarkEnd w:id="7"/>
      <w:r>
        <w:rPr>
          <w:b/>
          <w:sz w:val="32"/>
        </w:rPr>
        <w:t>:</w:t>
      </w:r>
    </w:p>
    <w:p w:rsidR="00FC1388" w:rsidRDefault="00E153E3">
      <w:pPr>
        <w:pStyle w:val="ListParagraph"/>
        <w:numPr>
          <w:ilvl w:val="0"/>
          <w:numId w:val="3"/>
        </w:numPr>
        <w:spacing w:line="360" w:lineRule="auto"/>
        <w:jc w:val="both"/>
        <w:rPr>
          <w:sz w:val="24"/>
        </w:rPr>
      </w:pPr>
      <w:r>
        <w:rPr>
          <w:sz w:val="24"/>
        </w:rPr>
        <w:t>Mackenzie, A. (2005). Problematizing the technological: The object as event? Social Epistemology, 19, 381–99.</w:t>
      </w:r>
    </w:p>
    <w:p w:rsidR="00FC1388" w:rsidRDefault="00E153E3">
      <w:pPr>
        <w:pStyle w:val="ListParagraph"/>
        <w:numPr>
          <w:ilvl w:val="0"/>
          <w:numId w:val="3"/>
        </w:numPr>
        <w:spacing w:line="360" w:lineRule="auto"/>
        <w:jc w:val="both"/>
        <w:rPr>
          <w:sz w:val="24"/>
        </w:rPr>
      </w:pPr>
      <w:r>
        <w:rPr>
          <w:sz w:val="24"/>
        </w:rPr>
        <w:t xml:space="preserve">Poynter, R. (2010) The handbook of online and social media research: Tools and techniques for market researchers. United </w:t>
      </w:r>
      <w:r>
        <w:rPr>
          <w:sz w:val="24"/>
        </w:rPr>
        <w:t>Kingdom: Wiley</w:t>
      </w:r>
    </w:p>
    <w:p w:rsidR="00FC1388" w:rsidRDefault="00E153E3">
      <w:pPr>
        <w:pStyle w:val="ListParagraph"/>
        <w:numPr>
          <w:ilvl w:val="0"/>
          <w:numId w:val="3"/>
        </w:numPr>
        <w:spacing w:line="360" w:lineRule="auto"/>
        <w:jc w:val="both"/>
        <w:rPr>
          <w:sz w:val="24"/>
        </w:rPr>
      </w:pPr>
      <w:r>
        <w:rPr>
          <w:sz w:val="24"/>
        </w:rPr>
        <w:t>Boland, R.J., Lyytinen, K. &amp; Yoo, Y. (2007). Wakes of innovation in project networks: The case of digital 3-D representation in architecture, engineering and construction. Organization Science, 18, 631– 647.</w:t>
      </w:r>
    </w:p>
    <w:p w:rsidR="00FC1388" w:rsidRDefault="00E153E3">
      <w:pPr>
        <w:pStyle w:val="ListParagraph"/>
        <w:numPr>
          <w:ilvl w:val="0"/>
          <w:numId w:val="3"/>
        </w:numPr>
        <w:spacing w:line="360" w:lineRule="auto"/>
        <w:jc w:val="both"/>
        <w:rPr>
          <w:sz w:val="24"/>
        </w:rPr>
      </w:pPr>
      <w:r>
        <w:rPr>
          <w:sz w:val="24"/>
        </w:rPr>
        <w:t>Dasgupta, M., Gupta, R. K., Sahay</w:t>
      </w:r>
      <w:r>
        <w:rPr>
          <w:sz w:val="24"/>
        </w:rPr>
        <w:t>, A. (2011). Linking Technological Innovation, Technology Strategy and Organizational Factors: A Review. Global Business Review. 12(2) 257–277.</w:t>
      </w:r>
    </w:p>
    <w:p w:rsidR="00FC1388" w:rsidRDefault="00E153E3">
      <w:pPr>
        <w:pStyle w:val="ListParagraph"/>
        <w:numPr>
          <w:ilvl w:val="0"/>
          <w:numId w:val="3"/>
        </w:numPr>
        <w:spacing w:line="360" w:lineRule="auto"/>
        <w:jc w:val="both"/>
        <w:rPr>
          <w:sz w:val="24"/>
        </w:rPr>
      </w:pPr>
      <w:r>
        <w:rPr>
          <w:sz w:val="24"/>
        </w:rPr>
        <w:t>Mackenzie, A. (2005). Problematizing the technological: The object as event? Social Epistemology, 19, 381–99.</w:t>
      </w:r>
    </w:p>
    <w:p w:rsidR="00FC1388" w:rsidRDefault="00E153E3">
      <w:pPr>
        <w:pStyle w:val="ListParagraph"/>
        <w:numPr>
          <w:ilvl w:val="0"/>
          <w:numId w:val="3"/>
        </w:numPr>
        <w:spacing w:line="360" w:lineRule="auto"/>
        <w:jc w:val="both"/>
        <w:rPr>
          <w:sz w:val="24"/>
        </w:rPr>
      </w:pPr>
      <w:r>
        <w:rPr>
          <w:sz w:val="24"/>
        </w:rPr>
        <w:t>Ny</w:t>
      </w:r>
      <w:r>
        <w:rPr>
          <w:sz w:val="24"/>
        </w:rPr>
        <w:t>e, D.E. (2006). Technology matters: Questions to live with. Cambridge, MA: The MIT Press.</w:t>
      </w:r>
    </w:p>
    <w:p w:rsidR="00FC1388" w:rsidRDefault="00E153E3">
      <w:pPr>
        <w:pStyle w:val="ListParagraph"/>
        <w:numPr>
          <w:ilvl w:val="0"/>
          <w:numId w:val="3"/>
        </w:numPr>
        <w:spacing w:line="360" w:lineRule="auto"/>
        <w:jc w:val="both"/>
        <w:rPr>
          <w:sz w:val="24"/>
        </w:rPr>
      </w:pPr>
      <w:r>
        <w:rPr>
          <w:sz w:val="24"/>
        </w:rPr>
        <w:t>Orlikowski, W.J. (2007). Sociomaterial practices: Exploring technology at work. Organization Studies, 28, 1435–48.</w:t>
      </w:r>
    </w:p>
    <w:p w:rsidR="00FC1388" w:rsidRDefault="00E153E3">
      <w:pPr>
        <w:pStyle w:val="ListParagraph"/>
        <w:numPr>
          <w:ilvl w:val="0"/>
          <w:numId w:val="3"/>
        </w:numPr>
        <w:spacing w:line="360" w:lineRule="auto"/>
        <w:jc w:val="both"/>
        <w:rPr>
          <w:sz w:val="24"/>
        </w:rPr>
      </w:pPr>
      <w:r>
        <w:rPr>
          <w:sz w:val="24"/>
        </w:rPr>
        <w:t xml:space="preserve">Rahmati, V., Darouian, S., Ahmadinia, H. (2012). A </w:t>
      </w:r>
      <w:r>
        <w:rPr>
          <w:sz w:val="24"/>
        </w:rPr>
        <w:t>Review on Effect of Culture, Structure, Technology and Behavior on Organizations. Australian Journal of Basic and Applied Sciences, 6(3): 128-135.</w:t>
      </w:r>
    </w:p>
    <w:p w:rsidR="00FC1388" w:rsidRDefault="00FC1388">
      <w:pPr>
        <w:spacing w:line="360" w:lineRule="auto"/>
        <w:jc w:val="both"/>
        <w:rPr>
          <w:sz w:val="24"/>
        </w:rPr>
      </w:pPr>
    </w:p>
    <w:p w:rsidR="00FC1388" w:rsidRDefault="00FC1388">
      <w:pPr>
        <w:spacing w:line="360" w:lineRule="auto"/>
        <w:jc w:val="both"/>
        <w:rPr>
          <w:sz w:val="24"/>
        </w:rPr>
      </w:pPr>
    </w:p>
    <w:p w:rsidR="00FC1388" w:rsidRDefault="00FC1388">
      <w:pPr>
        <w:spacing w:line="360" w:lineRule="auto"/>
        <w:jc w:val="both"/>
        <w:rPr>
          <w:sz w:val="24"/>
        </w:rPr>
      </w:pPr>
    </w:p>
    <w:p w:rsidR="00FC1388" w:rsidRDefault="00FC1388">
      <w:pPr>
        <w:spacing w:line="360" w:lineRule="auto"/>
        <w:jc w:val="both"/>
        <w:rPr>
          <w:sz w:val="24"/>
        </w:rPr>
      </w:pPr>
    </w:p>
    <w:p w:rsidR="00FC1388" w:rsidRDefault="00E153E3">
      <w:pPr>
        <w:tabs>
          <w:tab w:val="right" w:leader="dot" w:pos="9016"/>
        </w:tabs>
        <w:spacing w:after="100" w:line="360" w:lineRule="auto"/>
        <w:ind w:left="220"/>
        <w:jc w:val="both"/>
        <w:rPr>
          <w:rFonts w:eastAsiaTheme="minorEastAsia"/>
          <w:sz w:val="36"/>
          <w:szCs w:val="36"/>
        </w:rPr>
      </w:pPr>
      <w:r>
        <w:rPr>
          <w:rFonts w:eastAsiaTheme="minorEastAsia"/>
          <w:b/>
          <w:sz w:val="32"/>
          <w:szCs w:val="36"/>
        </w:rPr>
        <w:t xml:space="preserve">Evidence of my </w:t>
      </w:r>
      <w:bookmarkStart w:id="8" w:name="_Hlk5018395011"/>
      <w:r>
        <w:rPr>
          <w:rFonts w:eastAsiaTheme="minorEastAsia"/>
          <w:b/>
          <w:sz w:val="32"/>
          <w:szCs w:val="36"/>
        </w:rPr>
        <w:t>Socia</w:t>
      </w:r>
      <w:bookmarkEnd w:id="8"/>
      <w:r>
        <w:rPr>
          <w:rFonts w:eastAsiaTheme="minorEastAsia"/>
          <w:b/>
          <w:sz w:val="32"/>
          <w:szCs w:val="36"/>
        </w:rPr>
        <w:t>l</w:t>
      </w:r>
      <w:bookmarkStart w:id="9" w:name="_Hlk5018395012"/>
      <w:r>
        <w:rPr>
          <w:rFonts w:eastAsiaTheme="minorEastAsia"/>
          <w:b/>
          <w:sz w:val="32"/>
          <w:szCs w:val="36"/>
        </w:rPr>
        <w:t xml:space="preserve"> </w:t>
      </w:r>
      <w:bookmarkEnd w:id="9"/>
      <w:r>
        <w:rPr>
          <w:rFonts w:eastAsiaTheme="minorEastAsia"/>
          <w:b/>
          <w:sz w:val="32"/>
          <w:szCs w:val="36"/>
        </w:rPr>
        <w:t>networks:</w:t>
      </w:r>
    </w:p>
    <w:p w:rsidR="00FC1388" w:rsidRDefault="00E153E3">
      <w:pPr>
        <w:spacing w:line="360" w:lineRule="auto"/>
        <w:jc w:val="both"/>
        <w:rPr>
          <w:sz w:val="24"/>
        </w:rPr>
      </w:pPr>
      <w:r>
        <w:rPr>
          <w:noProof/>
          <w:sz w:val="24"/>
          <w:lang w:val="en-GB" w:eastAsia="en-GB"/>
        </w:rPr>
        <w:drawing>
          <wp:anchor distT="0" distB="0" distL="0" distR="0" simplePos="0" relativeHeight="3" behindDoc="0" locked="0" layoutInCell="1" allowOverlap="1">
            <wp:simplePos x="0" y="0"/>
            <wp:positionH relativeFrom="column">
              <wp:posOffset>114300</wp:posOffset>
            </wp:positionH>
            <wp:positionV relativeFrom="paragraph">
              <wp:posOffset>170815</wp:posOffset>
            </wp:positionV>
            <wp:extent cx="2656840" cy="5321300"/>
            <wp:effectExtent l="0" t="0" r="0" b="0"/>
            <wp:wrapSquare wrapText="largest"/>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9"/>
                    <a:stretch>
                      <a:fillRect/>
                    </a:stretch>
                  </pic:blipFill>
                  <pic:spPr bwMode="auto">
                    <a:xfrm>
                      <a:off x="0" y="0"/>
                      <a:ext cx="2656840" cy="5321300"/>
                    </a:xfrm>
                    <a:prstGeom prst="rect">
                      <a:avLst/>
                    </a:prstGeom>
                  </pic:spPr>
                </pic:pic>
              </a:graphicData>
            </a:graphic>
          </wp:anchor>
        </w:drawing>
      </w:r>
      <w:r>
        <w:rPr>
          <w:noProof/>
          <w:sz w:val="24"/>
          <w:lang w:val="en-GB" w:eastAsia="en-GB"/>
        </w:rPr>
        <w:drawing>
          <wp:anchor distT="0" distB="0" distL="0" distR="0" simplePos="0" relativeHeight="4" behindDoc="0" locked="0" layoutInCell="1" allowOverlap="1">
            <wp:simplePos x="0" y="0"/>
            <wp:positionH relativeFrom="column">
              <wp:posOffset>3471545</wp:posOffset>
            </wp:positionH>
            <wp:positionV relativeFrom="paragraph">
              <wp:posOffset>103505</wp:posOffset>
            </wp:positionV>
            <wp:extent cx="2907030" cy="5144135"/>
            <wp:effectExtent l="0" t="0" r="0" b="0"/>
            <wp:wrapSquare wrapText="largest"/>
            <wp:docPr id="3"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pic:cNvPicPr>
                      <a:picLocks noChangeAspect="1" noChangeArrowheads="1"/>
                    </pic:cNvPicPr>
                  </pic:nvPicPr>
                  <pic:blipFill>
                    <a:blip r:embed="rId10"/>
                    <a:stretch>
                      <a:fillRect/>
                    </a:stretch>
                  </pic:blipFill>
                  <pic:spPr bwMode="auto">
                    <a:xfrm>
                      <a:off x="0" y="0"/>
                      <a:ext cx="2907030" cy="5144135"/>
                    </a:xfrm>
                    <a:prstGeom prst="rect">
                      <a:avLst/>
                    </a:prstGeom>
                  </pic:spPr>
                </pic:pic>
              </a:graphicData>
            </a:graphic>
          </wp:anchor>
        </w:drawing>
      </w:r>
    </w:p>
    <w:p w:rsidR="00FC1388" w:rsidRDefault="00FC1388">
      <w:pPr>
        <w:spacing w:line="360" w:lineRule="auto"/>
        <w:jc w:val="both"/>
      </w:pPr>
    </w:p>
    <w:sectPr w:rsidR="00FC1388">
      <w:footerReference w:type="default" r:id="rId11"/>
      <w:pgSz w:w="11906" w:h="16838"/>
      <w:pgMar w:top="1440" w:right="1440" w:bottom="1440" w:left="1440" w:header="0" w:footer="72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E153E3">
      <w:pPr>
        <w:spacing w:after="0" w:line="240" w:lineRule="auto"/>
      </w:pPr>
      <w:r>
        <w:separator/>
      </w:r>
    </w:p>
  </w:endnote>
  <w:endnote w:type="continuationSeparator" w:id="0">
    <w:p w:rsidR="00000000" w:rsidRDefault="00E15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8474441"/>
      <w:docPartObj>
        <w:docPartGallery w:val="Page Numbers (Bottom of Page)"/>
        <w:docPartUnique/>
      </w:docPartObj>
    </w:sdtPr>
    <w:sdtEndPr/>
    <w:sdtContent>
      <w:p w:rsidR="00FC1388" w:rsidRDefault="00E153E3">
        <w:pPr>
          <w:pStyle w:val="Footer"/>
          <w:jc w:val="right"/>
        </w:pPr>
        <w:r>
          <w:fldChar w:fldCharType="begin"/>
        </w:r>
        <w:r>
          <w:instrText>PAGE</w:instrText>
        </w:r>
        <w:r>
          <w:fldChar w:fldCharType="separate"/>
        </w:r>
        <w:r>
          <w:rPr>
            <w:noProof/>
          </w:rPr>
          <w:t>1</w:t>
        </w:r>
        <w:r>
          <w:fldChar w:fldCharType="end"/>
        </w:r>
      </w:p>
    </w:sdtContent>
  </w:sdt>
  <w:p w:rsidR="00FC1388" w:rsidRDefault="00FC13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E153E3">
      <w:pPr>
        <w:spacing w:after="0" w:line="240" w:lineRule="auto"/>
      </w:pPr>
      <w:r>
        <w:separator/>
      </w:r>
    </w:p>
  </w:footnote>
  <w:footnote w:type="continuationSeparator" w:id="0">
    <w:p w:rsidR="00000000" w:rsidRDefault="00E153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8A0470"/>
    <w:multiLevelType w:val="multilevel"/>
    <w:tmpl w:val="C04CBE60"/>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372307C7"/>
    <w:multiLevelType w:val="multilevel"/>
    <w:tmpl w:val="21168D90"/>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5F29015A"/>
    <w:multiLevelType w:val="multilevel"/>
    <w:tmpl w:val="0EF63480"/>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5F631191"/>
    <w:multiLevelType w:val="multilevel"/>
    <w:tmpl w:val="2910D01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1388"/>
    <w:rsid w:val="00936411"/>
    <w:rsid w:val="00E153E3"/>
    <w:rsid w:val="00FC1388"/>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A85C2"/>
  <w15:docId w15:val="{287C72DB-0F87-42E0-92E3-BE031DD18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996D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6D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996D57"/>
  </w:style>
  <w:style w:type="character" w:customStyle="1" w:styleId="FooterChar">
    <w:name w:val="Footer Char"/>
    <w:basedOn w:val="DefaultParagraphFont"/>
    <w:link w:val="Footer"/>
    <w:uiPriority w:val="99"/>
    <w:qFormat/>
    <w:rsid w:val="00996D57"/>
  </w:style>
  <w:style w:type="character" w:customStyle="1" w:styleId="Heading1Char">
    <w:name w:val="Heading 1 Char"/>
    <w:basedOn w:val="DefaultParagraphFont"/>
    <w:link w:val="Heading1"/>
    <w:uiPriority w:val="9"/>
    <w:qFormat/>
    <w:rsid w:val="00996D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qFormat/>
    <w:rsid w:val="00996D57"/>
    <w:rPr>
      <w:rFonts w:asciiTheme="majorHAnsi" w:eastAsiaTheme="majorEastAsia" w:hAnsiTheme="majorHAnsi" w:cstheme="majorBidi"/>
      <w:color w:val="2F5496" w:themeColor="accent1" w:themeShade="BF"/>
      <w:sz w:val="26"/>
      <w:szCs w:val="26"/>
    </w:rPr>
  </w:style>
  <w:style w:type="character" w:customStyle="1" w:styleId="InternetLink">
    <w:name w:val="Internet Link"/>
    <w:basedOn w:val="DefaultParagraphFont"/>
    <w:uiPriority w:val="99"/>
    <w:unhideWhenUsed/>
    <w:rsid w:val="00C50713"/>
    <w:rPr>
      <w:color w:val="0563C1" w:themeColor="hyperlink"/>
      <w:u w:val="single"/>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88"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Header">
    <w:name w:val="header"/>
    <w:basedOn w:val="Normal"/>
    <w:link w:val="HeaderChar"/>
    <w:uiPriority w:val="99"/>
    <w:unhideWhenUsed/>
    <w:rsid w:val="00996D57"/>
    <w:pPr>
      <w:tabs>
        <w:tab w:val="center" w:pos="4680"/>
        <w:tab w:val="right" w:pos="9360"/>
      </w:tabs>
      <w:spacing w:after="0" w:line="240" w:lineRule="auto"/>
    </w:pPr>
  </w:style>
  <w:style w:type="paragraph" w:styleId="Footer">
    <w:name w:val="footer"/>
    <w:basedOn w:val="Normal"/>
    <w:link w:val="FooterChar"/>
    <w:uiPriority w:val="99"/>
    <w:unhideWhenUsed/>
    <w:rsid w:val="00996D57"/>
    <w:pPr>
      <w:tabs>
        <w:tab w:val="center" w:pos="4680"/>
        <w:tab w:val="right" w:pos="9360"/>
      </w:tabs>
      <w:spacing w:after="0" w:line="240" w:lineRule="auto"/>
    </w:pPr>
  </w:style>
  <w:style w:type="paragraph" w:styleId="TOCHeading">
    <w:name w:val="TOC Heading"/>
    <w:basedOn w:val="Heading1"/>
    <w:next w:val="Normal"/>
    <w:uiPriority w:val="39"/>
    <w:unhideWhenUsed/>
    <w:qFormat/>
    <w:rsid w:val="00996D57"/>
  </w:style>
  <w:style w:type="paragraph" w:styleId="ListParagraph">
    <w:name w:val="List Paragraph"/>
    <w:basedOn w:val="Normal"/>
    <w:uiPriority w:val="34"/>
    <w:qFormat/>
    <w:rsid w:val="00996D57"/>
    <w:pPr>
      <w:ind w:left="720"/>
      <w:contextualSpacing/>
    </w:pPr>
  </w:style>
  <w:style w:type="paragraph" w:styleId="TOC2">
    <w:name w:val="toc 2"/>
    <w:basedOn w:val="Normal"/>
    <w:next w:val="Normal"/>
    <w:autoRedefine/>
    <w:uiPriority w:val="39"/>
    <w:unhideWhenUsed/>
    <w:rsid w:val="00C50713"/>
    <w:pPr>
      <w:spacing w:after="100"/>
      <w:ind w:left="220"/>
    </w:pPr>
    <w:rPr>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0EEF3-2C1F-48F3-AD09-8587CCA3F3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10</Pages>
  <Words>2176</Words>
  <Characters>12407</Characters>
  <Application>Microsoft Office Word</Application>
  <DocSecurity>0</DocSecurity>
  <Lines>103</Lines>
  <Paragraphs>29</Paragraphs>
  <ScaleCrop>false</ScaleCrop>
  <Company>The University of Liverpool</Company>
  <LinksUpToDate>false</LinksUpToDate>
  <CharactersWithSpaces>14554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dc:description/>
  <cp:lastModifiedBy>Maluta, Malila</cp:lastModifiedBy>
  <cp:revision>19</cp:revision>
  <dcterms:created xsi:type="dcterms:W3CDTF">2017-12-22T13:54:00Z</dcterms:created>
  <dcterms:modified xsi:type="dcterms:W3CDTF">2018-01-11T16:10:00Z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