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79883" w14:textId="77777777" w:rsidR="006E167D" w:rsidRDefault="006E167D" w:rsidP="007F6EE3">
      <w:pPr>
        <w:ind w:left="0" w:firstLine="0"/>
      </w:pPr>
      <w:bookmarkStart w:id="0" w:name="_GoBack"/>
      <w:bookmarkEnd w:id="0"/>
    </w:p>
    <w:p w14:paraId="0FC2D42D" w14:textId="77777777" w:rsidR="00E0118D" w:rsidRPr="001B7D0B" w:rsidRDefault="00E0118D" w:rsidP="001B7D0B">
      <w:pPr>
        <w:spacing w:before="240" w:after="240" w:line="240" w:lineRule="auto"/>
        <w:jc w:val="center"/>
        <w:rPr>
          <w:rFonts w:ascii="Forte" w:hAnsi="Forte"/>
          <w:sz w:val="44"/>
        </w:rPr>
      </w:pPr>
      <w:r w:rsidRPr="001B7D0B">
        <w:rPr>
          <w:rFonts w:ascii="Forte" w:hAnsi="Forte"/>
          <w:sz w:val="44"/>
        </w:rPr>
        <w:t>Managing people</w:t>
      </w:r>
    </w:p>
    <w:p w14:paraId="40527C1E" w14:textId="77777777" w:rsidR="006E167D" w:rsidRPr="001B7D0B" w:rsidRDefault="006E167D" w:rsidP="001B7D0B">
      <w:pPr>
        <w:spacing w:before="240" w:after="240" w:line="240" w:lineRule="auto"/>
        <w:jc w:val="center"/>
        <w:rPr>
          <w:rFonts w:ascii="Forte" w:hAnsi="Forte"/>
          <w:sz w:val="44"/>
        </w:rPr>
      </w:pPr>
      <w:r w:rsidRPr="001B7D0B">
        <w:rPr>
          <w:rFonts w:ascii="Forte" w:hAnsi="Forte"/>
          <w:sz w:val="44"/>
        </w:rPr>
        <w:t>Business case</w:t>
      </w:r>
    </w:p>
    <w:p w14:paraId="37706676" w14:textId="77777777" w:rsidR="007F6EE3" w:rsidRPr="001B7D0B" w:rsidRDefault="007F6EE3" w:rsidP="001B7D0B">
      <w:pPr>
        <w:spacing w:before="240" w:after="240" w:line="240" w:lineRule="auto"/>
        <w:jc w:val="center"/>
        <w:rPr>
          <w:rFonts w:ascii="Forte" w:hAnsi="Forte"/>
          <w:sz w:val="44"/>
        </w:rPr>
      </w:pPr>
    </w:p>
    <w:p w14:paraId="6E17955B" w14:textId="77777777" w:rsidR="006E167D" w:rsidRDefault="00F01908" w:rsidP="001B7D0B">
      <w:r>
        <w:rPr>
          <w:noProof/>
          <w:lang w:eastAsia="en-GB"/>
        </w:rPr>
        <w:drawing>
          <wp:anchor distT="0" distB="0" distL="114300" distR="114300" simplePos="0" relativeHeight="251658240" behindDoc="1" locked="0" layoutInCell="1" allowOverlap="1" wp14:anchorId="52298AE0" wp14:editId="1EC19CE0">
            <wp:simplePos x="0" y="0"/>
            <wp:positionH relativeFrom="margin">
              <wp:align>center</wp:align>
            </wp:positionH>
            <wp:positionV relativeFrom="paragraph">
              <wp:posOffset>187325</wp:posOffset>
            </wp:positionV>
            <wp:extent cx="4272456" cy="2008101"/>
            <wp:effectExtent l="0" t="0" r="0" b="0"/>
            <wp:wrapTight wrapText="bothSides">
              <wp:wrapPolygon edited="0">
                <wp:start x="0" y="0"/>
                <wp:lineTo x="0" y="21313"/>
                <wp:lineTo x="21478" y="21313"/>
                <wp:lineTo x="21478"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04fb1e12d9b477a478529c4faa109b_XL.jpg"/>
                    <pic:cNvPicPr/>
                  </pic:nvPicPr>
                  <pic:blipFill>
                    <a:blip r:embed="rId8">
                      <a:extLst>
                        <a:ext uri="{28A0092B-C50C-407E-A947-70E740481C1C}">
                          <a14:useLocalDpi xmlns:a14="http://schemas.microsoft.com/office/drawing/2010/main" val="0"/>
                        </a:ext>
                      </a:extLst>
                    </a:blip>
                    <a:stretch>
                      <a:fillRect/>
                    </a:stretch>
                  </pic:blipFill>
                  <pic:spPr>
                    <a:xfrm>
                      <a:off x="0" y="0"/>
                      <a:ext cx="4272456" cy="2008101"/>
                    </a:xfrm>
                    <a:prstGeom prst="rect">
                      <a:avLst/>
                    </a:prstGeom>
                  </pic:spPr>
                </pic:pic>
              </a:graphicData>
            </a:graphic>
            <wp14:sizeRelH relativeFrom="margin">
              <wp14:pctWidth>0</wp14:pctWidth>
            </wp14:sizeRelH>
            <wp14:sizeRelV relativeFrom="margin">
              <wp14:pctHeight>0</wp14:pctHeight>
            </wp14:sizeRelV>
          </wp:anchor>
        </w:drawing>
      </w:r>
    </w:p>
    <w:p w14:paraId="19C9B1C2" w14:textId="77777777" w:rsidR="006E167D" w:rsidRDefault="006E167D" w:rsidP="001B7D0B"/>
    <w:p w14:paraId="69B50FF4" w14:textId="77777777" w:rsidR="006E167D" w:rsidRDefault="006E167D" w:rsidP="001B7D0B"/>
    <w:p w14:paraId="6231F17C" w14:textId="77777777" w:rsidR="006E167D" w:rsidRDefault="006E167D" w:rsidP="001B7D0B"/>
    <w:p w14:paraId="310A06D4" w14:textId="77777777" w:rsidR="006E167D" w:rsidRDefault="006E167D" w:rsidP="001B7D0B"/>
    <w:p w14:paraId="68B4B241" w14:textId="77777777" w:rsidR="006E167D" w:rsidRDefault="006E167D" w:rsidP="001B7D0B"/>
    <w:p w14:paraId="77274D23" w14:textId="77777777" w:rsidR="006E167D" w:rsidRDefault="006E167D" w:rsidP="001B7D0B"/>
    <w:p w14:paraId="39C73CA3" w14:textId="77777777" w:rsidR="006E167D" w:rsidRDefault="006E167D" w:rsidP="001B7D0B"/>
    <w:p w14:paraId="2B6E1C0C" w14:textId="77777777" w:rsidR="006E167D" w:rsidRDefault="008D09D2" w:rsidP="001B7D0B">
      <w:r>
        <w:rPr>
          <w:noProof/>
          <w:lang w:eastAsia="en-GB"/>
        </w:rPr>
        <w:drawing>
          <wp:anchor distT="0" distB="0" distL="114300" distR="114300" simplePos="0" relativeHeight="251659264" behindDoc="1" locked="0" layoutInCell="1" allowOverlap="1" wp14:anchorId="04AC0DA1" wp14:editId="57937B34">
            <wp:simplePos x="0" y="0"/>
            <wp:positionH relativeFrom="margin">
              <wp:posOffset>2355461</wp:posOffset>
            </wp:positionH>
            <wp:positionV relativeFrom="paragraph">
              <wp:posOffset>18330</wp:posOffset>
            </wp:positionV>
            <wp:extent cx="1457960" cy="819785"/>
            <wp:effectExtent l="0" t="0" r="0" b="0"/>
            <wp:wrapTight wrapText="bothSides">
              <wp:wrapPolygon edited="0">
                <wp:start x="9878" y="502"/>
                <wp:lineTo x="8467" y="2008"/>
                <wp:lineTo x="7056" y="6023"/>
                <wp:lineTo x="7056" y="9537"/>
                <wp:lineTo x="3387" y="13552"/>
                <wp:lineTo x="1693" y="16062"/>
                <wp:lineTo x="1411" y="20579"/>
                <wp:lineTo x="19756" y="20579"/>
                <wp:lineTo x="20321" y="17568"/>
                <wp:lineTo x="19192" y="15560"/>
                <wp:lineTo x="14394" y="9537"/>
                <wp:lineTo x="14676" y="7027"/>
                <wp:lineTo x="12983" y="2008"/>
                <wp:lineTo x="11571" y="502"/>
                <wp:lineTo x="9878" y="502"/>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cedes-Benz-logo-2011-1920x108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7960" cy="819785"/>
                    </a:xfrm>
                    <a:prstGeom prst="rect">
                      <a:avLst/>
                    </a:prstGeom>
                  </pic:spPr>
                </pic:pic>
              </a:graphicData>
            </a:graphic>
            <wp14:sizeRelH relativeFrom="margin">
              <wp14:pctWidth>0</wp14:pctWidth>
            </wp14:sizeRelH>
            <wp14:sizeRelV relativeFrom="margin">
              <wp14:pctHeight>0</wp14:pctHeight>
            </wp14:sizeRelV>
          </wp:anchor>
        </w:drawing>
      </w:r>
    </w:p>
    <w:p w14:paraId="3A36C23D" w14:textId="77777777" w:rsidR="006E167D" w:rsidRDefault="006E167D" w:rsidP="001B7D0B"/>
    <w:p w14:paraId="61C67BBE" w14:textId="77777777" w:rsidR="001B7D0B" w:rsidRDefault="001B7D0B" w:rsidP="001B7D0B">
      <w:pPr>
        <w:jc w:val="center"/>
        <w:rPr>
          <w:b/>
          <w:sz w:val="28"/>
        </w:rPr>
      </w:pPr>
    </w:p>
    <w:p w14:paraId="16862335" w14:textId="77777777" w:rsidR="001B7D0B" w:rsidRDefault="001B7D0B" w:rsidP="001B7D0B">
      <w:pPr>
        <w:jc w:val="center"/>
        <w:rPr>
          <w:b/>
          <w:sz w:val="28"/>
        </w:rPr>
      </w:pPr>
    </w:p>
    <w:p w14:paraId="33017368" w14:textId="77777777" w:rsidR="006E167D" w:rsidRPr="001B7D0B" w:rsidRDefault="006E167D" w:rsidP="001B7D0B">
      <w:pPr>
        <w:jc w:val="center"/>
        <w:rPr>
          <w:b/>
          <w:sz w:val="28"/>
        </w:rPr>
      </w:pPr>
      <w:r w:rsidRPr="001B7D0B">
        <w:rPr>
          <w:b/>
          <w:sz w:val="28"/>
        </w:rPr>
        <w:t>Author: Maëlis Peretjatko</w:t>
      </w:r>
    </w:p>
    <w:p w14:paraId="59B53DBD" w14:textId="77777777" w:rsidR="006E167D" w:rsidRPr="001B7D0B" w:rsidRDefault="006E167D" w:rsidP="001B7D0B">
      <w:pPr>
        <w:jc w:val="center"/>
        <w:rPr>
          <w:b/>
          <w:sz w:val="28"/>
        </w:rPr>
      </w:pPr>
      <w:r w:rsidRPr="001B7D0B">
        <w:rPr>
          <w:b/>
          <w:sz w:val="28"/>
        </w:rPr>
        <w:t>P Number: 1805432</w:t>
      </w:r>
    </w:p>
    <w:p w14:paraId="190E5726" w14:textId="77777777" w:rsidR="006E167D" w:rsidRPr="001B7D0B" w:rsidRDefault="006E167D" w:rsidP="001B7D0B">
      <w:pPr>
        <w:jc w:val="center"/>
        <w:rPr>
          <w:b/>
          <w:sz w:val="28"/>
        </w:rPr>
      </w:pPr>
      <w:r w:rsidRPr="001B7D0B">
        <w:rPr>
          <w:b/>
          <w:sz w:val="28"/>
        </w:rPr>
        <w:t>Supervising Tutor: Felicity Healey-Benson</w:t>
      </w:r>
    </w:p>
    <w:p w14:paraId="56321E53" w14:textId="77777777" w:rsidR="006E167D" w:rsidRPr="00AA2A6E" w:rsidRDefault="006E167D" w:rsidP="001B7D0B">
      <w:pPr>
        <w:jc w:val="center"/>
        <w:rPr>
          <w:b/>
          <w:sz w:val="28"/>
        </w:rPr>
        <w:sectPr w:rsidR="006E167D" w:rsidRPr="00AA2A6E" w:rsidSect="006F2374">
          <w:headerReference w:type="first" r:id="rId10"/>
          <w:pgSz w:w="11906" w:h="16838" w:code="9"/>
          <w:pgMar w:top="1985" w:right="1418" w:bottom="1418" w:left="1418" w:header="1134" w:footer="1134" w:gutter="0"/>
          <w:pgNumType w:start="1"/>
          <w:cols w:space="708"/>
          <w:titlePg/>
          <w:docGrid w:linePitch="360"/>
        </w:sectPr>
      </w:pPr>
      <w:r w:rsidRPr="004D73D2">
        <w:rPr>
          <w:b/>
          <w:sz w:val="28"/>
        </w:rPr>
        <w:t>Submission date</w:t>
      </w:r>
      <w:r w:rsidRPr="00AA2A6E">
        <w:rPr>
          <w:b/>
          <w:sz w:val="28"/>
        </w:rPr>
        <w:t>: 14/12</w:t>
      </w:r>
      <w:r w:rsidR="00E63074" w:rsidRPr="00AA2A6E">
        <w:rPr>
          <w:b/>
          <w:sz w:val="28"/>
        </w:rPr>
        <w:t>/18</w:t>
      </w:r>
    </w:p>
    <w:p w14:paraId="5BC247F8" w14:textId="77777777" w:rsidR="00E63074" w:rsidRPr="004D73D2" w:rsidRDefault="004D73D2" w:rsidP="004D73D2">
      <w:pPr>
        <w:spacing w:before="240" w:after="240" w:line="240" w:lineRule="auto"/>
        <w:ind w:left="0" w:firstLine="0"/>
        <w:rPr>
          <w:color w:val="00B0F0"/>
          <w:sz w:val="28"/>
        </w:rPr>
      </w:pPr>
      <w:r w:rsidRPr="004D73D2">
        <w:rPr>
          <w:color w:val="00B0F0"/>
          <w:sz w:val="28"/>
        </w:rPr>
        <w:lastRenderedPageBreak/>
        <w:t>Executive summary</w:t>
      </w:r>
    </w:p>
    <w:p w14:paraId="474FCB90" w14:textId="77777777" w:rsidR="0042273C" w:rsidRDefault="001B4949" w:rsidP="0042273C">
      <w:pPr>
        <w:ind w:left="0" w:firstLine="708"/>
      </w:pPr>
      <w:r w:rsidRPr="001B4949">
        <w:t>This report covered the u</w:t>
      </w:r>
      <w:r>
        <w:t xml:space="preserve">sing of artificial intelligence (AI) in managing people. It will explain how artificial intelligence is impacting people management in today’s companies, especially in </w:t>
      </w:r>
      <w:r w:rsidR="008B1716">
        <w:t xml:space="preserve">the </w:t>
      </w:r>
      <w:r>
        <w:t>car manufacturing sector.</w:t>
      </w:r>
      <w:r w:rsidR="0075689B">
        <w:t xml:space="preserve"> Through this report, benefits and drawbacks of using intelligent machine</w:t>
      </w:r>
      <w:r w:rsidR="008B1716">
        <w:t>s</w:t>
      </w:r>
      <w:r w:rsidR="0075689B">
        <w:t xml:space="preserve"> in management will be explained. To apply this approach, this report is based on Mercedes, the German car manufacturer. This organisation is currently using innovative management in order to improve their business performance and ensure </w:t>
      </w:r>
      <w:r w:rsidR="008B1716">
        <w:t xml:space="preserve">a </w:t>
      </w:r>
      <w:r w:rsidR="0075689B">
        <w:t xml:space="preserve">competitive advantage. Indeed, </w:t>
      </w:r>
      <w:r w:rsidR="008B1716">
        <w:t xml:space="preserve">the </w:t>
      </w:r>
      <w:r w:rsidR="0075689B">
        <w:t>car manufactur</w:t>
      </w:r>
      <w:r w:rsidR="008B1716">
        <w:t>ing</w:t>
      </w:r>
      <w:r w:rsidR="0075689B">
        <w:t xml:space="preserve"> sector is a very competitive market</w:t>
      </w:r>
      <w:r w:rsidR="0064002C">
        <w:t>place</w:t>
      </w:r>
      <w:r w:rsidR="0075689B">
        <w:t>.</w:t>
      </w:r>
      <w:r w:rsidR="0042273C">
        <w:t xml:space="preserve"> This report is based on four Human Resources areas: </w:t>
      </w:r>
    </w:p>
    <w:p w14:paraId="5B411E50" w14:textId="77777777" w:rsidR="0042273C" w:rsidRDefault="0042273C" w:rsidP="0042273C">
      <w:pPr>
        <w:pStyle w:val="Paragraphedeliste"/>
        <w:numPr>
          <w:ilvl w:val="0"/>
          <w:numId w:val="20"/>
        </w:numPr>
        <w:ind w:left="1423" w:hanging="357"/>
        <w:contextualSpacing w:val="0"/>
      </w:pPr>
      <w:r>
        <w:t>Recruitment: the goal is to optimize the quality of recruitment.</w:t>
      </w:r>
    </w:p>
    <w:p w14:paraId="6C34DC72" w14:textId="77777777" w:rsidR="0042273C" w:rsidRDefault="0042273C" w:rsidP="0042273C">
      <w:pPr>
        <w:pStyle w:val="Paragraphedeliste"/>
        <w:numPr>
          <w:ilvl w:val="0"/>
          <w:numId w:val="20"/>
        </w:numPr>
        <w:ind w:left="1423" w:hanging="357"/>
        <w:contextualSpacing w:val="0"/>
      </w:pPr>
      <w:r>
        <w:t xml:space="preserve">Learning and development: which </w:t>
      </w:r>
      <w:r w:rsidRPr="00194C41">
        <w:t xml:space="preserve">is focused on helping </w:t>
      </w:r>
      <w:r>
        <w:t>employee</w:t>
      </w:r>
      <w:r w:rsidRPr="00194C41">
        <w:t xml:space="preserve"> learn new skills</w:t>
      </w:r>
      <w:r>
        <w:t>,</w:t>
      </w:r>
      <w:r w:rsidRPr="00194C41">
        <w:t xml:space="preserve"> </w:t>
      </w:r>
      <w:r>
        <w:t>to</w:t>
      </w:r>
      <w:r w:rsidRPr="00194C41">
        <w:t xml:space="preserve"> motivate</w:t>
      </w:r>
      <w:r>
        <w:t xml:space="preserve"> them</w:t>
      </w:r>
      <w:r w:rsidRPr="00194C41">
        <w:t xml:space="preserve"> and </w:t>
      </w:r>
      <w:r>
        <w:t xml:space="preserve">be </w:t>
      </w:r>
      <w:r w:rsidRPr="00194C41">
        <w:t>productive at work</w:t>
      </w:r>
      <w:r>
        <w:t>.</w:t>
      </w:r>
    </w:p>
    <w:p w14:paraId="42F9E525" w14:textId="77777777" w:rsidR="0042273C" w:rsidRPr="0042273C" w:rsidRDefault="0042273C" w:rsidP="0042273C">
      <w:pPr>
        <w:pStyle w:val="Paragraphedeliste"/>
        <w:numPr>
          <w:ilvl w:val="0"/>
          <w:numId w:val="20"/>
        </w:numPr>
        <w:ind w:left="1423" w:hanging="357"/>
        <w:contextualSpacing w:val="0"/>
      </w:pPr>
      <w:r w:rsidRPr="0042273C">
        <w:t>Employee engagement: managers should</w:t>
      </w:r>
      <w:r>
        <w:t xml:space="preserve"> support employee well-being.</w:t>
      </w:r>
    </w:p>
    <w:p w14:paraId="07D88D4B" w14:textId="77777777" w:rsidR="0042273C" w:rsidRPr="0042273C" w:rsidRDefault="0042273C" w:rsidP="0042273C">
      <w:pPr>
        <w:pStyle w:val="Paragraphedeliste"/>
        <w:numPr>
          <w:ilvl w:val="0"/>
          <w:numId w:val="20"/>
        </w:numPr>
        <w:ind w:left="1423" w:hanging="357"/>
        <w:contextualSpacing w:val="0"/>
      </w:pPr>
      <w:r w:rsidRPr="0042273C">
        <w:t>Performance management</w:t>
      </w:r>
      <w:r>
        <w:t>: solve company performance and ensure competitive advantage.</w:t>
      </w:r>
    </w:p>
    <w:p w14:paraId="19B1295A" w14:textId="77777777" w:rsidR="006C15E2" w:rsidRDefault="0042273C" w:rsidP="0042273C">
      <w:pPr>
        <w:ind w:left="0" w:firstLine="708"/>
        <w:rPr>
          <w:highlight w:val="yellow"/>
        </w:rPr>
      </w:pPr>
      <w:r>
        <w:t>There are some aspects that companies have to apply as AI-powered recruiting software, chatbots for the recruitment, e-learning and assisted intelligence for the L&amp;D area and feedback systems as Flock for example for employee engagement. This report covered all theses areas and includes some recommendations.</w:t>
      </w:r>
    </w:p>
    <w:p w14:paraId="3C8C1087" w14:textId="77777777" w:rsidR="006C15E2" w:rsidRDefault="006C15E2">
      <w:pPr>
        <w:spacing w:before="0" w:after="160" w:line="259" w:lineRule="auto"/>
        <w:ind w:firstLine="0"/>
        <w:jc w:val="left"/>
        <w:rPr>
          <w:highlight w:val="yellow"/>
        </w:rPr>
      </w:pPr>
      <w:r>
        <w:rPr>
          <w:highlight w:val="yellow"/>
        </w:rPr>
        <w:br w:type="page"/>
      </w:r>
    </w:p>
    <w:sdt>
      <w:sdtPr>
        <w:rPr>
          <w:rFonts w:asciiTheme="minorHAnsi" w:eastAsiaTheme="minorHAnsi" w:hAnsiTheme="minorHAnsi" w:cstheme="minorBidi"/>
          <w:color w:val="auto"/>
          <w:sz w:val="22"/>
          <w:szCs w:val="22"/>
          <w:lang w:val="en-GB" w:eastAsia="en-US"/>
        </w:rPr>
        <w:id w:val="916905235"/>
        <w:docPartObj>
          <w:docPartGallery w:val="Table of Contents"/>
          <w:docPartUnique/>
        </w:docPartObj>
      </w:sdtPr>
      <w:sdtEndPr>
        <w:rPr>
          <w:b/>
          <w:bCs/>
        </w:rPr>
      </w:sdtEndPr>
      <w:sdtContent>
        <w:p w14:paraId="6462D2AC" w14:textId="77777777" w:rsidR="006C15E2" w:rsidRPr="006C15E2" w:rsidRDefault="006C15E2" w:rsidP="006C15E2">
          <w:pPr>
            <w:pStyle w:val="En-ttedetabledesmatires"/>
            <w:numPr>
              <w:ilvl w:val="0"/>
              <w:numId w:val="0"/>
            </w:numPr>
            <w:spacing w:after="240" w:line="240" w:lineRule="auto"/>
            <w:rPr>
              <w:rFonts w:asciiTheme="minorHAnsi" w:hAnsiTheme="minorHAnsi" w:cstheme="minorHAnsi"/>
              <w:color w:val="00B0F0"/>
              <w:sz w:val="28"/>
            </w:rPr>
          </w:pPr>
          <w:r w:rsidRPr="006C15E2">
            <w:rPr>
              <w:rFonts w:asciiTheme="minorHAnsi" w:hAnsiTheme="minorHAnsi" w:cstheme="minorHAnsi"/>
              <w:color w:val="00B0F0"/>
              <w:sz w:val="28"/>
            </w:rPr>
            <w:t>Contents page</w:t>
          </w:r>
        </w:p>
        <w:p w14:paraId="3E390333" w14:textId="26B52D7D" w:rsidR="00685E53" w:rsidRDefault="006C15E2">
          <w:pPr>
            <w:pStyle w:val="TM1"/>
            <w:tabs>
              <w:tab w:val="left" w:pos="660"/>
              <w:tab w:val="right" w:leader="dot" w:pos="9060"/>
            </w:tabs>
            <w:rPr>
              <w:rFonts w:eastAsiaTheme="minorEastAsia"/>
              <w:noProof/>
              <w:lang w:val="fr-FR" w:eastAsia="fr-FR"/>
            </w:rPr>
          </w:pPr>
          <w:r>
            <w:rPr>
              <w:b/>
              <w:bCs/>
            </w:rPr>
            <w:fldChar w:fldCharType="begin"/>
          </w:r>
          <w:r>
            <w:rPr>
              <w:b/>
              <w:bCs/>
            </w:rPr>
            <w:instrText xml:space="preserve"> TOC \o "1-3" \h \z \u </w:instrText>
          </w:r>
          <w:r>
            <w:rPr>
              <w:b/>
              <w:bCs/>
            </w:rPr>
            <w:fldChar w:fldCharType="separate"/>
          </w:r>
          <w:hyperlink w:anchor="_Toc532399999" w:history="1">
            <w:r w:rsidR="00685E53" w:rsidRPr="00376DC1">
              <w:rPr>
                <w:rStyle w:val="Lienhypertexte"/>
                <w:noProof/>
              </w:rPr>
              <w:t>I.</w:t>
            </w:r>
            <w:r w:rsidR="00685E53">
              <w:rPr>
                <w:rFonts w:eastAsiaTheme="minorEastAsia"/>
                <w:noProof/>
                <w:lang w:val="fr-FR" w:eastAsia="fr-FR"/>
              </w:rPr>
              <w:tab/>
            </w:r>
            <w:r w:rsidR="00685E53" w:rsidRPr="00376DC1">
              <w:rPr>
                <w:rStyle w:val="Lienhypertexte"/>
                <w:noProof/>
              </w:rPr>
              <w:t>Introduction</w:t>
            </w:r>
            <w:r w:rsidR="00685E53">
              <w:rPr>
                <w:noProof/>
                <w:webHidden/>
              </w:rPr>
              <w:tab/>
            </w:r>
            <w:r w:rsidR="00685E53">
              <w:rPr>
                <w:noProof/>
                <w:webHidden/>
              </w:rPr>
              <w:fldChar w:fldCharType="begin"/>
            </w:r>
            <w:r w:rsidR="00685E53">
              <w:rPr>
                <w:noProof/>
                <w:webHidden/>
              </w:rPr>
              <w:instrText xml:space="preserve"> PAGEREF _Toc532399999 \h </w:instrText>
            </w:r>
            <w:r w:rsidR="00685E53">
              <w:rPr>
                <w:noProof/>
                <w:webHidden/>
              </w:rPr>
            </w:r>
            <w:r w:rsidR="00685E53">
              <w:rPr>
                <w:noProof/>
                <w:webHidden/>
              </w:rPr>
              <w:fldChar w:fldCharType="separate"/>
            </w:r>
            <w:r w:rsidR="00AF2202">
              <w:rPr>
                <w:noProof/>
                <w:webHidden/>
              </w:rPr>
              <w:t>1</w:t>
            </w:r>
            <w:r w:rsidR="00685E53">
              <w:rPr>
                <w:noProof/>
                <w:webHidden/>
              </w:rPr>
              <w:fldChar w:fldCharType="end"/>
            </w:r>
          </w:hyperlink>
        </w:p>
        <w:p w14:paraId="2C3C98E4" w14:textId="1D0121A4" w:rsidR="00685E53" w:rsidRDefault="00FA74CD">
          <w:pPr>
            <w:pStyle w:val="TM2"/>
            <w:tabs>
              <w:tab w:val="left" w:pos="1100"/>
              <w:tab w:val="right" w:leader="dot" w:pos="9060"/>
            </w:tabs>
            <w:rPr>
              <w:rFonts w:eastAsiaTheme="minorEastAsia"/>
              <w:noProof/>
              <w:lang w:val="fr-FR" w:eastAsia="fr-FR"/>
            </w:rPr>
          </w:pPr>
          <w:hyperlink w:anchor="_Toc532400000" w:history="1">
            <w:r w:rsidR="00685E53" w:rsidRPr="00376DC1">
              <w:rPr>
                <w:rStyle w:val="Lienhypertexte"/>
                <w:noProof/>
              </w:rPr>
              <w:t>A.</w:t>
            </w:r>
            <w:r w:rsidR="00685E53">
              <w:rPr>
                <w:rFonts w:eastAsiaTheme="minorEastAsia"/>
                <w:noProof/>
                <w:lang w:val="fr-FR" w:eastAsia="fr-FR"/>
              </w:rPr>
              <w:tab/>
            </w:r>
            <w:r w:rsidR="00685E53" w:rsidRPr="00376DC1">
              <w:rPr>
                <w:rStyle w:val="Lienhypertexte"/>
                <w:noProof/>
              </w:rPr>
              <w:t>AI, and how can it be used in Managing People</w:t>
            </w:r>
            <w:r w:rsidR="00685E53">
              <w:rPr>
                <w:noProof/>
                <w:webHidden/>
              </w:rPr>
              <w:tab/>
            </w:r>
            <w:r w:rsidR="00685E53">
              <w:rPr>
                <w:noProof/>
                <w:webHidden/>
              </w:rPr>
              <w:fldChar w:fldCharType="begin"/>
            </w:r>
            <w:r w:rsidR="00685E53">
              <w:rPr>
                <w:noProof/>
                <w:webHidden/>
              </w:rPr>
              <w:instrText xml:space="preserve"> PAGEREF _Toc532400000 \h </w:instrText>
            </w:r>
            <w:r w:rsidR="00685E53">
              <w:rPr>
                <w:noProof/>
                <w:webHidden/>
              </w:rPr>
            </w:r>
            <w:r w:rsidR="00685E53">
              <w:rPr>
                <w:noProof/>
                <w:webHidden/>
              </w:rPr>
              <w:fldChar w:fldCharType="separate"/>
            </w:r>
            <w:r w:rsidR="00AF2202">
              <w:rPr>
                <w:noProof/>
                <w:webHidden/>
              </w:rPr>
              <w:t>2</w:t>
            </w:r>
            <w:r w:rsidR="00685E53">
              <w:rPr>
                <w:noProof/>
                <w:webHidden/>
              </w:rPr>
              <w:fldChar w:fldCharType="end"/>
            </w:r>
          </w:hyperlink>
        </w:p>
        <w:p w14:paraId="2BC222BE" w14:textId="3AC288E0" w:rsidR="00685E53" w:rsidRDefault="00FA74CD">
          <w:pPr>
            <w:pStyle w:val="TM2"/>
            <w:tabs>
              <w:tab w:val="left" w:pos="1100"/>
              <w:tab w:val="right" w:leader="dot" w:pos="9060"/>
            </w:tabs>
            <w:rPr>
              <w:rFonts w:eastAsiaTheme="minorEastAsia"/>
              <w:noProof/>
              <w:lang w:val="fr-FR" w:eastAsia="fr-FR"/>
            </w:rPr>
          </w:pPr>
          <w:hyperlink w:anchor="_Toc532400001" w:history="1">
            <w:r w:rsidR="00685E53" w:rsidRPr="00376DC1">
              <w:rPr>
                <w:rStyle w:val="Lienhypertexte"/>
                <w:noProof/>
              </w:rPr>
              <w:t>B.</w:t>
            </w:r>
            <w:r w:rsidR="00685E53">
              <w:rPr>
                <w:rFonts w:eastAsiaTheme="minorEastAsia"/>
                <w:noProof/>
                <w:lang w:val="fr-FR" w:eastAsia="fr-FR"/>
              </w:rPr>
              <w:tab/>
            </w:r>
            <w:r w:rsidR="00685E53" w:rsidRPr="00376DC1">
              <w:rPr>
                <w:rStyle w:val="Lienhypertexte"/>
                <w:noProof/>
              </w:rPr>
              <w:t>Benefits of using AI</w:t>
            </w:r>
            <w:r w:rsidR="00685E53">
              <w:rPr>
                <w:noProof/>
                <w:webHidden/>
              </w:rPr>
              <w:tab/>
            </w:r>
            <w:r w:rsidR="00685E53">
              <w:rPr>
                <w:noProof/>
                <w:webHidden/>
              </w:rPr>
              <w:fldChar w:fldCharType="begin"/>
            </w:r>
            <w:r w:rsidR="00685E53">
              <w:rPr>
                <w:noProof/>
                <w:webHidden/>
              </w:rPr>
              <w:instrText xml:space="preserve"> PAGEREF _Toc532400001 \h </w:instrText>
            </w:r>
            <w:r w:rsidR="00685E53">
              <w:rPr>
                <w:noProof/>
                <w:webHidden/>
              </w:rPr>
            </w:r>
            <w:r w:rsidR="00685E53">
              <w:rPr>
                <w:noProof/>
                <w:webHidden/>
              </w:rPr>
              <w:fldChar w:fldCharType="separate"/>
            </w:r>
            <w:r w:rsidR="00AF2202">
              <w:rPr>
                <w:noProof/>
                <w:webHidden/>
              </w:rPr>
              <w:t>3</w:t>
            </w:r>
            <w:r w:rsidR="00685E53">
              <w:rPr>
                <w:noProof/>
                <w:webHidden/>
              </w:rPr>
              <w:fldChar w:fldCharType="end"/>
            </w:r>
          </w:hyperlink>
        </w:p>
        <w:p w14:paraId="51BBAA8A" w14:textId="19CD4193" w:rsidR="00685E53" w:rsidRDefault="00FA74CD">
          <w:pPr>
            <w:pStyle w:val="TM2"/>
            <w:tabs>
              <w:tab w:val="left" w:pos="1100"/>
              <w:tab w:val="right" w:leader="dot" w:pos="9060"/>
            </w:tabs>
            <w:rPr>
              <w:rFonts w:eastAsiaTheme="minorEastAsia"/>
              <w:noProof/>
              <w:lang w:val="fr-FR" w:eastAsia="fr-FR"/>
            </w:rPr>
          </w:pPr>
          <w:hyperlink w:anchor="_Toc532400002" w:history="1">
            <w:r w:rsidR="00685E53" w:rsidRPr="00376DC1">
              <w:rPr>
                <w:rStyle w:val="Lienhypertexte"/>
                <w:noProof/>
              </w:rPr>
              <w:t>C.</w:t>
            </w:r>
            <w:r w:rsidR="00685E53">
              <w:rPr>
                <w:rFonts w:eastAsiaTheme="minorEastAsia"/>
                <w:noProof/>
                <w:lang w:val="fr-FR" w:eastAsia="fr-FR"/>
              </w:rPr>
              <w:tab/>
            </w:r>
            <w:r w:rsidR="00685E53" w:rsidRPr="00376DC1">
              <w:rPr>
                <w:rStyle w:val="Lienhypertexte"/>
                <w:noProof/>
              </w:rPr>
              <w:t>Mercedes and AI</w:t>
            </w:r>
            <w:r w:rsidR="00685E53">
              <w:rPr>
                <w:noProof/>
                <w:webHidden/>
              </w:rPr>
              <w:tab/>
            </w:r>
            <w:r w:rsidR="00685E53">
              <w:rPr>
                <w:noProof/>
                <w:webHidden/>
              </w:rPr>
              <w:fldChar w:fldCharType="begin"/>
            </w:r>
            <w:r w:rsidR="00685E53">
              <w:rPr>
                <w:noProof/>
                <w:webHidden/>
              </w:rPr>
              <w:instrText xml:space="preserve"> PAGEREF _Toc532400002 \h </w:instrText>
            </w:r>
            <w:r w:rsidR="00685E53">
              <w:rPr>
                <w:noProof/>
                <w:webHidden/>
              </w:rPr>
            </w:r>
            <w:r w:rsidR="00685E53">
              <w:rPr>
                <w:noProof/>
                <w:webHidden/>
              </w:rPr>
              <w:fldChar w:fldCharType="separate"/>
            </w:r>
            <w:r w:rsidR="00AF2202">
              <w:rPr>
                <w:noProof/>
                <w:webHidden/>
              </w:rPr>
              <w:t>4</w:t>
            </w:r>
            <w:r w:rsidR="00685E53">
              <w:rPr>
                <w:noProof/>
                <w:webHidden/>
              </w:rPr>
              <w:fldChar w:fldCharType="end"/>
            </w:r>
          </w:hyperlink>
        </w:p>
        <w:p w14:paraId="278A4FF8" w14:textId="6B4D64B9" w:rsidR="00685E53" w:rsidRDefault="00FA74CD">
          <w:pPr>
            <w:pStyle w:val="TM2"/>
            <w:tabs>
              <w:tab w:val="left" w:pos="1100"/>
              <w:tab w:val="right" w:leader="dot" w:pos="9060"/>
            </w:tabs>
            <w:rPr>
              <w:rFonts w:eastAsiaTheme="minorEastAsia"/>
              <w:noProof/>
              <w:lang w:val="fr-FR" w:eastAsia="fr-FR"/>
            </w:rPr>
          </w:pPr>
          <w:hyperlink w:anchor="_Toc532400003" w:history="1">
            <w:r w:rsidR="00685E53" w:rsidRPr="00376DC1">
              <w:rPr>
                <w:rStyle w:val="Lienhypertexte"/>
                <w:noProof/>
              </w:rPr>
              <w:t>D.</w:t>
            </w:r>
            <w:r w:rsidR="00685E53">
              <w:rPr>
                <w:rFonts w:eastAsiaTheme="minorEastAsia"/>
                <w:noProof/>
                <w:lang w:val="fr-FR" w:eastAsia="fr-FR"/>
              </w:rPr>
              <w:tab/>
            </w:r>
            <w:r w:rsidR="00685E53" w:rsidRPr="00376DC1">
              <w:rPr>
                <w:rStyle w:val="Lienhypertexte"/>
                <w:noProof/>
              </w:rPr>
              <w:t>Recommendations</w:t>
            </w:r>
            <w:r w:rsidR="00685E53">
              <w:rPr>
                <w:noProof/>
                <w:webHidden/>
              </w:rPr>
              <w:tab/>
            </w:r>
            <w:r w:rsidR="00685E53">
              <w:rPr>
                <w:noProof/>
                <w:webHidden/>
              </w:rPr>
              <w:fldChar w:fldCharType="begin"/>
            </w:r>
            <w:r w:rsidR="00685E53">
              <w:rPr>
                <w:noProof/>
                <w:webHidden/>
              </w:rPr>
              <w:instrText xml:space="preserve"> PAGEREF _Toc532400003 \h </w:instrText>
            </w:r>
            <w:r w:rsidR="00685E53">
              <w:rPr>
                <w:noProof/>
                <w:webHidden/>
              </w:rPr>
            </w:r>
            <w:r w:rsidR="00685E53">
              <w:rPr>
                <w:noProof/>
                <w:webHidden/>
              </w:rPr>
              <w:fldChar w:fldCharType="separate"/>
            </w:r>
            <w:r w:rsidR="00AF2202">
              <w:rPr>
                <w:noProof/>
                <w:webHidden/>
              </w:rPr>
              <w:t>5</w:t>
            </w:r>
            <w:r w:rsidR="00685E53">
              <w:rPr>
                <w:noProof/>
                <w:webHidden/>
              </w:rPr>
              <w:fldChar w:fldCharType="end"/>
            </w:r>
          </w:hyperlink>
        </w:p>
        <w:p w14:paraId="002A9CC9" w14:textId="01125C9F" w:rsidR="00685E53" w:rsidRDefault="00FA74CD">
          <w:pPr>
            <w:pStyle w:val="TM2"/>
            <w:tabs>
              <w:tab w:val="left" w:pos="1100"/>
              <w:tab w:val="right" w:leader="dot" w:pos="9060"/>
            </w:tabs>
            <w:rPr>
              <w:rFonts w:eastAsiaTheme="minorEastAsia"/>
              <w:noProof/>
              <w:lang w:val="fr-FR" w:eastAsia="fr-FR"/>
            </w:rPr>
          </w:pPr>
          <w:hyperlink w:anchor="_Toc532400004" w:history="1">
            <w:r w:rsidR="00685E53" w:rsidRPr="00376DC1">
              <w:rPr>
                <w:rStyle w:val="Lienhypertexte"/>
                <w:noProof/>
              </w:rPr>
              <w:t>E.</w:t>
            </w:r>
            <w:r w:rsidR="00685E53">
              <w:rPr>
                <w:rFonts w:eastAsiaTheme="minorEastAsia"/>
                <w:noProof/>
                <w:lang w:val="fr-FR" w:eastAsia="fr-FR"/>
              </w:rPr>
              <w:tab/>
            </w:r>
            <w:r w:rsidR="00685E53" w:rsidRPr="00376DC1">
              <w:rPr>
                <w:rStyle w:val="Lienhypertexte"/>
                <w:noProof/>
              </w:rPr>
              <w:t>Drawbacks and risks of using AI</w:t>
            </w:r>
            <w:r w:rsidR="00685E53">
              <w:rPr>
                <w:noProof/>
                <w:webHidden/>
              </w:rPr>
              <w:tab/>
            </w:r>
            <w:r w:rsidR="00685E53">
              <w:rPr>
                <w:noProof/>
                <w:webHidden/>
              </w:rPr>
              <w:fldChar w:fldCharType="begin"/>
            </w:r>
            <w:r w:rsidR="00685E53">
              <w:rPr>
                <w:noProof/>
                <w:webHidden/>
              </w:rPr>
              <w:instrText xml:space="preserve"> PAGEREF _Toc532400004 \h </w:instrText>
            </w:r>
            <w:r w:rsidR="00685E53">
              <w:rPr>
                <w:noProof/>
                <w:webHidden/>
              </w:rPr>
            </w:r>
            <w:r w:rsidR="00685E53">
              <w:rPr>
                <w:noProof/>
                <w:webHidden/>
              </w:rPr>
              <w:fldChar w:fldCharType="separate"/>
            </w:r>
            <w:r w:rsidR="00AF2202">
              <w:rPr>
                <w:noProof/>
                <w:webHidden/>
              </w:rPr>
              <w:t>6</w:t>
            </w:r>
            <w:r w:rsidR="00685E53">
              <w:rPr>
                <w:noProof/>
                <w:webHidden/>
              </w:rPr>
              <w:fldChar w:fldCharType="end"/>
            </w:r>
          </w:hyperlink>
        </w:p>
        <w:p w14:paraId="7DCD8DA1" w14:textId="6DFA4E7A" w:rsidR="00685E53" w:rsidRDefault="00FA74CD">
          <w:pPr>
            <w:pStyle w:val="TM1"/>
            <w:tabs>
              <w:tab w:val="left" w:pos="880"/>
              <w:tab w:val="right" w:leader="dot" w:pos="9060"/>
            </w:tabs>
            <w:rPr>
              <w:rFonts w:eastAsiaTheme="minorEastAsia"/>
              <w:noProof/>
              <w:lang w:val="fr-FR" w:eastAsia="fr-FR"/>
            </w:rPr>
          </w:pPr>
          <w:hyperlink w:anchor="_Toc532400005" w:history="1">
            <w:r w:rsidR="00685E53" w:rsidRPr="00376DC1">
              <w:rPr>
                <w:rStyle w:val="Lienhypertexte"/>
                <w:noProof/>
              </w:rPr>
              <w:t>III.</w:t>
            </w:r>
            <w:r w:rsidR="00685E53">
              <w:rPr>
                <w:rFonts w:eastAsiaTheme="minorEastAsia"/>
                <w:noProof/>
                <w:lang w:val="fr-FR" w:eastAsia="fr-FR"/>
              </w:rPr>
              <w:tab/>
            </w:r>
            <w:r w:rsidR="00685E53" w:rsidRPr="00376DC1">
              <w:rPr>
                <w:rStyle w:val="Lienhypertexte"/>
                <w:noProof/>
              </w:rPr>
              <w:t>Conclusion</w:t>
            </w:r>
            <w:r w:rsidR="00685E53">
              <w:rPr>
                <w:noProof/>
                <w:webHidden/>
              </w:rPr>
              <w:tab/>
            </w:r>
            <w:r w:rsidR="00685E53">
              <w:rPr>
                <w:noProof/>
                <w:webHidden/>
              </w:rPr>
              <w:fldChar w:fldCharType="begin"/>
            </w:r>
            <w:r w:rsidR="00685E53">
              <w:rPr>
                <w:noProof/>
                <w:webHidden/>
              </w:rPr>
              <w:instrText xml:space="preserve"> PAGEREF _Toc532400005 \h </w:instrText>
            </w:r>
            <w:r w:rsidR="00685E53">
              <w:rPr>
                <w:noProof/>
                <w:webHidden/>
              </w:rPr>
            </w:r>
            <w:r w:rsidR="00685E53">
              <w:rPr>
                <w:noProof/>
                <w:webHidden/>
              </w:rPr>
              <w:fldChar w:fldCharType="separate"/>
            </w:r>
            <w:r w:rsidR="00AF2202">
              <w:rPr>
                <w:noProof/>
                <w:webHidden/>
              </w:rPr>
              <w:t>8</w:t>
            </w:r>
            <w:r w:rsidR="00685E53">
              <w:rPr>
                <w:noProof/>
                <w:webHidden/>
              </w:rPr>
              <w:fldChar w:fldCharType="end"/>
            </w:r>
          </w:hyperlink>
        </w:p>
        <w:p w14:paraId="51BF45AF" w14:textId="6DA23696" w:rsidR="00685E53" w:rsidRDefault="00FA74CD">
          <w:pPr>
            <w:pStyle w:val="TM1"/>
            <w:tabs>
              <w:tab w:val="left" w:pos="880"/>
              <w:tab w:val="right" w:leader="dot" w:pos="9060"/>
            </w:tabs>
            <w:rPr>
              <w:rFonts w:eastAsiaTheme="minorEastAsia"/>
              <w:noProof/>
              <w:lang w:val="fr-FR" w:eastAsia="fr-FR"/>
            </w:rPr>
          </w:pPr>
          <w:hyperlink w:anchor="_Toc532400006" w:history="1">
            <w:r w:rsidR="00685E53" w:rsidRPr="00376DC1">
              <w:rPr>
                <w:rStyle w:val="Lienhypertexte"/>
                <w:noProof/>
              </w:rPr>
              <w:t>IV.</w:t>
            </w:r>
            <w:r w:rsidR="00685E53">
              <w:rPr>
                <w:rFonts w:eastAsiaTheme="minorEastAsia"/>
                <w:noProof/>
                <w:lang w:val="fr-FR" w:eastAsia="fr-FR"/>
              </w:rPr>
              <w:tab/>
            </w:r>
            <w:r w:rsidR="00685E53" w:rsidRPr="00376DC1">
              <w:rPr>
                <w:rStyle w:val="Lienhypertexte"/>
                <w:noProof/>
              </w:rPr>
              <w:t>Appendices</w:t>
            </w:r>
            <w:r w:rsidR="00685E53">
              <w:rPr>
                <w:noProof/>
                <w:webHidden/>
              </w:rPr>
              <w:tab/>
            </w:r>
            <w:r w:rsidR="00685E53">
              <w:rPr>
                <w:noProof/>
                <w:webHidden/>
              </w:rPr>
              <w:fldChar w:fldCharType="begin"/>
            </w:r>
            <w:r w:rsidR="00685E53">
              <w:rPr>
                <w:noProof/>
                <w:webHidden/>
              </w:rPr>
              <w:instrText xml:space="preserve"> PAGEREF _Toc532400006 \h </w:instrText>
            </w:r>
            <w:r w:rsidR="00685E53">
              <w:rPr>
                <w:noProof/>
                <w:webHidden/>
              </w:rPr>
            </w:r>
            <w:r w:rsidR="00685E53">
              <w:rPr>
                <w:noProof/>
                <w:webHidden/>
              </w:rPr>
              <w:fldChar w:fldCharType="separate"/>
            </w:r>
            <w:r w:rsidR="00AF2202">
              <w:rPr>
                <w:noProof/>
                <w:webHidden/>
              </w:rPr>
              <w:t>9</w:t>
            </w:r>
            <w:r w:rsidR="00685E53">
              <w:rPr>
                <w:noProof/>
                <w:webHidden/>
              </w:rPr>
              <w:fldChar w:fldCharType="end"/>
            </w:r>
          </w:hyperlink>
        </w:p>
        <w:p w14:paraId="31E13DE4" w14:textId="56B84C01" w:rsidR="00685E53" w:rsidRDefault="00FA74CD">
          <w:pPr>
            <w:pStyle w:val="TM2"/>
            <w:tabs>
              <w:tab w:val="left" w:pos="1100"/>
              <w:tab w:val="right" w:leader="dot" w:pos="9060"/>
            </w:tabs>
            <w:rPr>
              <w:rFonts w:eastAsiaTheme="minorEastAsia"/>
              <w:noProof/>
              <w:lang w:val="fr-FR" w:eastAsia="fr-FR"/>
            </w:rPr>
          </w:pPr>
          <w:hyperlink w:anchor="_Toc532400007" w:history="1">
            <w:r w:rsidR="00685E53" w:rsidRPr="00376DC1">
              <w:rPr>
                <w:rStyle w:val="Lienhypertexte"/>
                <w:noProof/>
              </w:rPr>
              <w:t>A.</w:t>
            </w:r>
            <w:r w:rsidR="00685E53">
              <w:rPr>
                <w:rFonts w:eastAsiaTheme="minorEastAsia"/>
                <w:noProof/>
                <w:lang w:val="fr-FR" w:eastAsia="fr-FR"/>
              </w:rPr>
              <w:tab/>
            </w:r>
            <w:r w:rsidR="00685E53" w:rsidRPr="00376DC1">
              <w:rPr>
                <w:rStyle w:val="Lienhypertexte"/>
                <w:noProof/>
              </w:rPr>
              <w:t>Appendix 1: Mercedes PESTLE</w:t>
            </w:r>
            <w:r w:rsidR="00685E53">
              <w:rPr>
                <w:noProof/>
                <w:webHidden/>
              </w:rPr>
              <w:tab/>
            </w:r>
            <w:r w:rsidR="00685E53">
              <w:rPr>
                <w:noProof/>
                <w:webHidden/>
              </w:rPr>
              <w:fldChar w:fldCharType="begin"/>
            </w:r>
            <w:r w:rsidR="00685E53">
              <w:rPr>
                <w:noProof/>
                <w:webHidden/>
              </w:rPr>
              <w:instrText xml:space="preserve"> PAGEREF _Toc532400007 \h </w:instrText>
            </w:r>
            <w:r w:rsidR="00685E53">
              <w:rPr>
                <w:noProof/>
                <w:webHidden/>
              </w:rPr>
            </w:r>
            <w:r w:rsidR="00685E53">
              <w:rPr>
                <w:noProof/>
                <w:webHidden/>
              </w:rPr>
              <w:fldChar w:fldCharType="separate"/>
            </w:r>
            <w:r w:rsidR="00AF2202">
              <w:rPr>
                <w:noProof/>
                <w:webHidden/>
              </w:rPr>
              <w:t>9</w:t>
            </w:r>
            <w:r w:rsidR="00685E53">
              <w:rPr>
                <w:noProof/>
                <w:webHidden/>
              </w:rPr>
              <w:fldChar w:fldCharType="end"/>
            </w:r>
          </w:hyperlink>
        </w:p>
        <w:p w14:paraId="29101C36" w14:textId="3AE1D9EF" w:rsidR="00685E53" w:rsidRDefault="00FA74CD">
          <w:pPr>
            <w:pStyle w:val="TM2"/>
            <w:tabs>
              <w:tab w:val="left" w:pos="1100"/>
              <w:tab w:val="right" w:leader="dot" w:pos="9060"/>
            </w:tabs>
            <w:rPr>
              <w:rFonts w:eastAsiaTheme="minorEastAsia"/>
              <w:noProof/>
              <w:lang w:val="fr-FR" w:eastAsia="fr-FR"/>
            </w:rPr>
          </w:pPr>
          <w:hyperlink w:anchor="_Toc532400008" w:history="1">
            <w:r w:rsidR="00685E53" w:rsidRPr="00376DC1">
              <w:rPr>
                <w:rStyle w:val="Lienhypertexte"/>
                <w:noProof/>
              </w:rPr>
              <w:t>B.</w:t>
            </w:r>
            <w:r w:rsidR="00685E53">
              <w:rPr>
                <w:rFonts w:eastAsiaTheme="minorEastAsia"/>
                <w:noProof/>
                <w:lang w:val="fr-FR" w:eastAsia="fr-FR"/>
              </w:rPr>
              <w:tab/>
            </w:r>
            <w:r w:rsidR="00685E53" w:rsidRPr="00376DC1">
              <w:rPr>
                <w:rStyle w:val="Lienhypertexte"/>
                <w:noProof/>
              </w:rPr>
              <w:t>Appendix 2: Mercedes SWOT</w:t>
            </w:r>
            <w:r w:rsidR="00685E53">
              <w:rPr>
                <w:noProof/>
                <w:webHidden/>
              </w:rPr>
              <w:tab/>
            </w:r>
            <w:r w:rsidR="00685E53">
              <w:rPr>
                <w:noProof/>
                <w:webHidden/>
              </w:rPr>
              <w:fldChar w:fldCharType="begin"/>
            </w:r>
            <w:r w:rsidR="00685E53">
              <w:rPr>
                <w:noProof/>
                <w:webHidden/>
              </w:rPr>
              <w:instrText xml:space="preserve"> PAGEREF _Toc532400008 \h </w:instrText>
            </w:r>
            <w:r w:rsidR="00685E53">
              <w:rPr>
                <w:noProof/>
                <w:webHidden/>
              </w:rPr>
            </w:r>
            <w:r w:rsidR="00685E53">
              <w:rPr>
                <w:noProof/>
                <w:webHidden/>
              </w:rPr>
              <w:fldChar w:fldCharType="separate"/>
            </w:r>
            <w:r w:rsidR="00AF2202">
              <w:rPr>
                <w:noProof/>
                <w:webHidden/>
              </w:rPr>
              <w:t>9</w:t>
            </w:r>
            <w:r w:rsidR="00685E53">
              <w:rPr>
                <w:noProof/>
                <w:webHidden/>
              </w:rPr>
              <w:fldChar w:fldCharType="end"/>
            </w:r>
          </w:hyperlink>
        </w:p>
        <w:p w14:paraId="6A1708EC" w14:textId="11AD100F" w:rsidR="00685E53" w:rsidRDefault="00FA74CD">
          <w:pPr>
            <w:pStyle w:val="TM1"/>
            <w:tabs>
              <w:tab w:val="left" w:pos="880"/>
              <w:tab w:val="right" w:leader="dot" w:pos="9060"/>
            </w:tabs>
            <w:rPr>
              <w:rFonts w:eastAsiaTheme="minorEastAsia"/>
              <w:noProof/>
              <w:lang w:val="fr-FR" w:eastAsia="fr-FR"/>
            </w:rPr>
          </w:pPr>
          <w:hyperlink w:anchor="_Toc532400009" w:history="1">
            <w:r w:rsidR="00685E53" w:rsidRPr="00376DC1">
              <w:rPr>
                <w:rStyle w:val="Lienhypertexte"/>
                <w:noProof/>
              </w:rPr>
              <w:t>V.</w:t>
            </w:r>
            <w:r w:rsidR="00685E53">
              <w:rPr>
                <w:rFonts w:eastAsiaTheme="minorEastAsia"/>
                <w:noProof/>
                <w:lang w:val="fr-FR" w:eastAsia="fr-FR"/>
              </w:rPr>
              <w:tab/>
            </w:r>
            <w:r w:rsidR="00685E53" w:rsidRPr="00376DC1">
              <w:rPr>
                <w:rStyle w:val="Lienhypertexte"/>
                <w:noProof/>
              </w:rPr>
              <w:t>References</w:t>
            </w:r>
            <w:r w:rsidR="00685E53">
              <w:rPr>
                <w:noProof/>
                <w:webHidden/>
              </w:rPr>
              <w:tab/>
            </w:r>
            <w:r w:rsidR="00685E53">
              <w:rPr>
                <w:noProof/>
                <w:webHidden/>
              </w:rPr>
              <w:fldChar w:fldCharType="begin"/>
            </w:r>
            <w:r w:rsidR="00685E53">
              <w:rPr>
                <w:noProof/>
                <w:webHidden/>
              </w:rPr>
              <w:instrText xml:space="preserve"> PAGEREF _Toc532400009 \h </w:instrText>
            </w:r>
            <w:r w:rsidR="00685E53">
              <w:rPr>
                <w:noProof/>
                <w:webHidden/>
              </w:rPr>
            </w:r>
            <w:r w:rsidR="00685E53">
              <w:rPr>
                <w:noProof/>
                <w:webHidden/>
              </w:rPr>
              <w:fldChar w:fldCharType="separate"/>
            </w:r>
            <w:r w:rsidR="00AF2202">
              <w:rPr>
                <w:noProof/>
                <w:webHidden/>
              </w:rPr>
              <w:t>10</w:t>
            </w:r>
            <w:r w:rsidR="00685E53">
              <w:rPr>
                <w:noProof/>
                <w:webHidden/>
              </w:rPr>
              <w:fldChar w:fldCharType="end"/>
            </w:r>
          </w:hyperlink>
        </w:p>
        <w:p w14:paraId="10BE469D" w14:textId="77777777" w:rsidR="006C15E2" w:rsidRDefault="006C15E2">
          <w:r>
            <w:rPr>
              <w:b/>
              <w:bCs/>
            </w:rPr>
            <w:fldChar w:fldCharType="end"/>
          </w:r>
        </w:p>
      </w:sdtContent>
    </w:sdt>
    <w:p w14:paraId="6EA7B8B1" w14:textId="77777777" w:rsidR="00A70BB7" w:rsidRPr="006C15E2" w:rsidRDefault="00A70BB7" w:rsidP="006C15E2">
      <w:pPr>
        <w:ind w:left="0" w:firstLine="708"/>
      </w:pPr>
    </w:p>
    <w:p w14:paraId="33655F54" w14:textId="77777777" w:rsidR="003F1653" w:rsidRDefault="003F1653" w:rsidP="008B1716">
      <w:pPr>
        <w:ind w:left="0" w:firstLine="708"/>
      </w:pPr>
    </w:p>
    <w:p w14:paraId="5306EB43" w14:textId="77777777" w:rsidR="003F1653" w:rsidRDefault="003F1653" w:rsidP="008B1716">
      <w:pPr>
        <w:ind w:left="0" w:firstLine="708"/>
      </w:pPr>
    </w:p>
    <w:p w14:paraId="4B7C49B2" w14:textId="77777777" w:rsidR="004D73D2" w:rsidRPr="00A70BB7" w:rsidRDefault="00AA2A6E" w:rsidP="00A70BB7">
      <w:r>
        <w:br w:type="page"/>
      </w:r>
    </w:p>
    <w:p w14:paraId="7A242221" w14:textId="77777777" w:rsidR="00AA2A6E" w:rsidRDefault="00AA2A6E" w:rsidP="00AA2A6E">
      <w:pPr>
        <w:ind w:left="0" w:firstLine="0"/>
        <w:sectPr w:rsidR="00AA2A6E" w:rsidSect="004274E2">
          <w:headerReference w:type="first" r:id="rId11"/>
          <w:pgSz w:w="11906" w:h="16838" w:code="9"/>
          <w:pgMar w:top="1985" w:right="1418" w:bottom="1418" w:left="1418" w:header="1134" w:footer="1134" w:gutter="0"/>
          <w:pgNumType w:start="1"/>
          <w:cols w:space="708"/>
          <w:titlePg/>
          <w:docGrid w:linePitch="360"/>
        </w:sectPr>
      </w:pPr>
      <w:bookmarkStart w:id="1" w:name="_Toc532227140"/>
    </w:p>
    <w:p w14:paraId="573E3E7A" w14:textId="77777777" w:rsidR="002829DF" w:rsidRPr="003F1653" w:rsidRDefault="002829DF" w:rsidP="003F1653">
      <w:pPr>
        <w:pStyle w:val="Titre1"/>
      </w:pPr>
      <w:bookmarkStart w:id="2" w:name="_Toc532396833"/>
      <w:bookmarkStart w:id="3" w:name="_Toc532399999"/>
      <w:r w:rsidRPr="003F1653">
        <w:lastRenderedPageBreak/>
        <w:t>Introduction</w:t>
      </w:r>
      <w:bookmarkEnd w:id="1"/>
      <w:bookmarkEnd w:id="2"/>
      <w:bookmarkEnd w:id="3"/>
    </w:p>
    <w:p w14:paraId="09EFBD25" w14:textId="77777777" w:rsidR="003A45AE" w:rsidRPr="001B7D0B" w:rsidRDefault="00A70BB7" w:rsidP="001B7D0B">
      <w:r>
        <w:t>Mercedes-Benz is a well-</w:t>
      </w:r>
      <w:r w:rsidR="002829DF" w:rsidRPr="001B7D0B">
        <w:t>know</w:t>
      </w:r>
      <w:r>
        <w:t>n</w:t>
      </w:r>
      <w:r w:rsidR="002829DF" w:rsidRPr="001B7D0B">
        <w:t xml:space="preserve"> brand name </w:t>
      </w:r>
      <w:r>
        <w:t>within the</w:t>
      </w:r>
      <w:r w:rsidR="002829DF" w:rsidRPr="001B7D0B">
        <w:t xml:space="preserve"> automotive industry</w:t>
      </w:r>
      <w:r>
        <w:t>. F</w:t>
      </w:r>
      <w:r w:rsidR="002829DF" w:rsidRPr="001B7D0B">
        <w:t>ounded in 19</w:t>
      </w:r>
      <w:r w:rsidR="003B5E39" w:rsidRPr="001B7D0B">
        <w:t>02</w:t>
      </w:r>
      <w:r w:rsidR="002829DF" w:rsidRPr="001B7D0B">
        <w:t xml:space="preserve"> by Benz and Daimler in Germany</w:t>
      </w:r>
      <w:r>
        <w:t>, i</w:t>
      </w:r>
      <w:r w:rsidR="002829DF" w:rsidRPr="001B7D0B">
        <w:t>t is</w:t>
      </w:r>
      <w:r>
        <w:t xml:space="preserve"> not only</w:t>
      </w:r>
      <w:r w:rsidR="002829DF" w:rsidRPr="001B7D0B">
        <w:t xml:space="preserve"> popular</w:t>
      </w:r>
      <w:r w:rsidR="00596B82" w:rsidRPr="001B7D0B">
        <w:t xml:space="preserve"> </w:t>
      </w:r>
      <w:r w:rsidR="002829DF" w:rsidRPr="001B7D0B">
        <w:t xml:space="preserve">for its luxury cars but also buses, coaches and lorries. It has various factories in the entire world but the headquarters is in Stuttgart in Germany. To have an idea, in 2017 </w:t>
      </w:r>
      <w:r w:rsidR="002829DF" w:rsidRPr="00A80AF7">
        <w:rPr>
          <w:i/>
        </w:rPr>
        <w:t>“2.3 million cars have been sold which cause 94.7 billion euros</w:t>
      </w:r>
      <w:r w:rsidR="002829DF" w:rsidRPr="001B7D0B">
        <w:t>” (Statista</w:t>
      </w:r>
      <w:r w:rsidR="00EA59DF" w:rsidRPr="001B7D0B">
        <w:t xml:space="preserve">, </w:t>
      </w:r>
      <w:r w:rsidR="002829DF" w:rsidRPr="001B7D0B">
        <w:t>2018). It is a member of the German multinational automotive corporation: Daimler AG “</w:t>
      </w:r>
      <w:r w:rsidR="002829DF" w:rsidRPr="00516441">
        <w:rPr>
          <w:i/>
        </w:rPr>
        <w:t>one of the biggest producers of premium cars and the world's biggest manufacturer of commercial vehicles</w:t>
      </w:r>
      <w:r w:rsidR="002829DF" w:rsidRPr="001B7D0B">
        <w:t>”. Their strategy is</w:t>
      </w:r>
      <w:r w:rsidR="00EA59DF" w:rsidRPr="001B7D0B">
        <w:t>:</w:t>
      </w:r>
      <w:r w:rsidR="002829DF" w:rsidRPr="001B7D0B">
        <w:t xml:space="preserve"> “</w:t>
      </w:r>
      <w:r w:rsidR="002829DF" w:rsidRPr="00516441">
        <w:rPr>
          <w:i/>
        </w:rPr>
        <w:t>future-oriented fields are set to radically change the nature of mobility”</w:t>
      </w:r>
      <w:r w:rsidR="002829DF" w:rsidRPr="001B7D0B">
        <w:t xml:space="preserve"> (Daimler</w:t>
      </w:r>
      <w:r w:rsidR="00EA59DF" w:rsidRPr="001B7D0B">
        <w:t>,</w:t>
      </w:r>
      <w:r w:rsidR="002829DF" w:rsidRPr="001B7D0B">
        <w:t xml:space="preserve"> 2018).</w:t>
      </w:r>
    </w:p>
    <w:p w14:paraId="4D37DA5B" w14:textId="77777777" w:rsidR="00900057" w:rsidRDefault="002829DF" w:rsidP="001B7D0B">
      <w:r w:rsidRPr="00596B82">
        <w:t>Indeed, the world is changing and the company environment is progressing</w:t>
      </w:r>
      <w:r w:rsidR="00B976DD">
        <w:t xml:space="preserve"> </w:t>
      </w:r>
      <w:r w:rsidR="00B2708C">
        <w:t xml:space="preserve">(called </w:t>
      </w:r>
      <w:r w:rsidR="00B976DD">
        <w:t xml:space="preserve">VUCA </w:t>
      </w:r>
      <w:r w:rsidR="007C0107">
        <w:t>environment</w:t>
      </w:r>
      <w:r w:rsidR="007C0107" w:rsidRPr="007C0107">
        <w:t xml:space="preserve"> as </w:t>
      </w:r>
      <w:r w:rsidR="007C0107">
        <w:t>“</w:t>
      </w:r>
      <w:r w:rsidR="007C0107" w:rsidRPr="007C0107">
        <w:rPr>
          <w:i/>
        </w:rPr>
        <w:t>they neatly encapsulate the turbulent and unpredictable nature of today’s business environment</w:t>
      </w:r>
      <w:r w:rsidR="007C0107">
        <w:rPr>
          <w:i/>
        </w:rPr>
        <w:t>”</w:t>
      </w:r>
      <w:r w:rsidR="007C0107">
        <w:t xml:space="preserve"> (Byrne</w:t>
      </w:r>
      <w:r w:rsidR="00EA59DF">
        <w:t>,</w:t>
      </w:r>
      <w:r w:rsidR="007C0107">
        <w:t xml:space="preserve"> 2017)</w:t>
      </w:r>
      <w:r w:rsidR="00B2708C">
        <w:t>)</w:t>
      </w:r>
      <w:r w:rsidR="007C0107">
        <w:t xml:space="preserve"> </w:t>
      </w:r>
      <w:r w:rsidRPr="00596B82">
        <w:t>so “</w:t>
      </w:r>
      <w:r w:rsidRPr="00596B82">
        <w:rPr>
          <w:i/>
        </w:rPr>
        <w:t>organisations have to develop sustainable advantage in both volatile and competitive operating environments</w:t>
      </w:r>
      <w:r w:rsidRPr="00596B82">
        <w:t>” (McCalman, 2016, p17)</w:t>
      </w:r>
      <w:r w:rsidR="00596B82" w:rsidRPr="00596B82">
        <w:t xml:space="preserve">. That’s why the technology </w:t>
      </w:r>
      <w:r w:rsidR="00EA59DF">
        <w:t xml:space="preserve">role </w:t>
      </w:r>
      <w:r w:rsidR="00596B82" w:rsidRPr="00596B82">
        <w:t xml:space="preserve">is very important nowadays because </w:t>
      </w:r>
      <w:r w:rsidR="00F63CE5" w:rsidRPr="00596B82">
        <w:t>it’s helping companies rethink how they do business.</w:t>
      </w:r>
      <w:r w:rsidR="00F63CE5" w:rsidRPr="002D356C">
        <w:t xml:space="preserve"> </w:t>
      </w:r>
      <w:r w:rsidR="00516441">
        <w:t xml:space="preserve">AI </w:t>
      </w:r>
      <w:r w:rsidR="00596B82">
        <w:t>is one of these technologies</w:t>
      </w:r>
      <w:r w:rsidR="00EA59DF">
        <w:t>,</w:t>
      </w:r>
      <w:r w:rsidR="00596B82">
        <w:t xml:space="preserve"> </w:t>
      </w:r>
      <w:r w:rsidR="003A45AE">
        <w:t xml:space="preserve">therefore </w:t>
      </w:r>
      <w:r w:rsidR="00596B82">
        <w:t xml:space="preserve">today’s companies had better revise their approach in order to found a comparative advantage and </w:t>
      </w:r>
      <w:r w:rsidR="00B67FA4">
        <w:t>to develop new strategies.</w:t>
      </w:r>
    </w:p>
    <w:p w14:paraId="72C0AB73" w14:textId="77777777" w:rsidR="008D727E" w:rsidRDefault="008D727E" w:rsidP="001B7D0B"/>
    <w:p w14:paraId="647E452C" w14:textId="77777777" w:rsidR="00A70BB7" w:rsidRDefault="008D727E" w:rsidP="001B7D0B">
      <w:r>
        <w:rPr>
          <w:noProof/>
        </w:rPr>
        <w:drawing>
          <wp:anchor distT="0" distB="0" distL="114300" distR="114300" simplePos="0" relativeHeight="251660288" behindDoc="0" locked="0" layoutInCell="1" allowOverlap="1" wp14:anchorId="4FEA700D" wp14:editId="6FD98DB8">
            <wp:simplePos x="0" y="0"/>
            <wp:positionH relativeFrom="column">
              <wp:posOffset>1065662</wp:posOffset>
            </wp:positionH>
            <wp:positionV relativeFrom="paragraph">
              <wp:posOffset>10432</wp:posOffset>
            </wp:positionV>
            <wp:extent cx="3935095" cy="2202815"/>
            <wp:effectExtent l="0" t="0" r="8255" b="698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uca1.png"/>
                    <pic:cNvPicPr/>
                  </pic:nvPicPr>
                  <pic:blipFill>
                    <a:blip r:embed="rId12">
                      <a:extLst>
                        <a:ext uri="{28A0092B-C50C-407E-A947-70E740481C1C}">
                          <a14:useLocalDpi xmlns:a14="http://schemas.microsoft.com/office/drawing/2010/main" val="0"/>
                        </a:ext>
                      </a:extLst>
                    </a:blip>
                    <a:stretch>
                      <a:fillRect/>
                    </a:stretch>
                  </pic:blipFill>
                  <pic:spPr>
                    <a:xfrm>
                      <a:off x="0" y="0"/>
                      <a:ext cx="3935095" cy="2202815"/>
                    </a:xfrm>
                    <a:prstGeom prst="rect">
                      <a:avLst/>
                    </a:prstGeom>
                  </pic:spPr>
                </pic:pic>
              </a:graphicData>
            </a:graphic>
            <wp14:sizeRelH relativeFrom="margin">
              <wp14:pctWidth>0</wp14:pctWidth>
            </wp14:sizeRelH>
            <wp14:sizeRelV relativeFrom="margin">
              <wp14:pctHeight>0</wp14:pctHeight>
            </wp14:sizeRelV>
          </wp:anchor>
        </w:drawing>
      </w:r>
    </w:p>
    <w:p w14:paraId="5B30A67D" w14:textId="77777777" w:rsidR="002829DF" w:rsidRDefault="00900057" w:rsidP="003F1653">
      <w:pPr>
        <w:pStyle w:val="Titre1"/>
      </w:pPr>
      <w:r>
        <w:br w:type="page"/>
      </w:r>
    </w:p>
    <w:p w14:paraId="746FECC3" w14:textId="77777777" w:rsidR="00664285" w:rsidRPr="006C15E2" w:rsidRDefault="00E63074" w:rsidP="006C15E2">
      <w:pPr>
        <w:pStyle w:val="Titre2"/>
      </w:pPr>
      <w:bookmarkStart w:id="4" w:name="_Toc532396834"/>
      <w:bookmarkStart w:id="5" w:name="_Toc532400000"/>
      <w:r w:rsidRPr="006C15E2">
        <w:lastRenderedPageBreak/>
        <w:t>AI</w:t>
      </w:r>
      <w:r w:rsidR="00A70BB7" w:rsidRPr="006C15E2">
        <w:t>,</w:t>
      </w:r>
      <w:r w:rsidRPr="006C15E2">
        <w:t xml:space="preserve"> and how can it be used</w:t>
      </w:r>
      <w:r w:rsidR="00A70BB7" w:rsidRPr="006C15E2">
        <w:t xml:space="preserve"> in Managing People</w:t>
      </w:r>
      <w:bookmarkEnd w:id="4"/>
      <w:bookmarkEnd w:id="5"/>
    </w:p>
    <w:p w14:paraId="04DAEF80" w14:textId="77777777" w:rsidR="00561C31" w:rsidRDefault="00657848" w:rsidP="001B7D0B">
      <w:r w:rsidRPr="00BD7A6E">
        <w:t>First of all, management is “</w:t>
      </w:r>
      <w:r w:rsidRPr="00BD7A6E">
        <w:rPr>
          <w:i/>
        </w:rPr>
        <w:t>the process of reaching organizational goals by working with and through people and other organizational resources</w:t>
      </w:r>
      <w:r w:rsidRPr="00BD7A6E">
        <w:t>” (Management Innovations, 2008)</w:t>
      </w:r>
      <w:r w:rsidR="001336EC">
        <w:t>.</w:t>
      </w:r>
      <w:r w:rsidR="000D3FAC">
        <w:t xml:space="preserve"> </w:t>
      </w:r>
      <w:r w:rsidRPr="00BD7A6E">
        <w:t>These resources can be financial, human</w:t>
      </w:r>
      <w:r w:rsidR="00784ED7" w:rsidRPr="00BD7A6E">
        <w:t xml:space="preserve"> or </w:t>
      </w:r>
      <w:r w:rsidRPr="00BD7A6E">
        <w:t xml:space="preserve">material. </w:t>
      </w:r>
      <w:r w:rsidR="00561C31">
        <w:t>I</w:t>
      </w:r>
      <w:r w:rsidR="00BD7A6E" w:rsidRPr="00BD7A6E">
        <w:t>n a</w:t>
      </w:r>
      <w:r w:rsidR="00BD7A6E">
        <w:t>n organisation</w:t>
      </w:r>
      <w:r w:rsidR="00BD7A6E" w:rsidRPr="00BD7A6E">
        <w:t>,</w:t>
      </w:r>
      <w:r w:rsidR="001336EC">
        <w:t xml:space="preserve"> management is applied by</w:t>
      </w:r>
      <w:r w:rsidR="00BD7A6E" w:rsidRPr="00BD7A6E">
        <w:t xml:space="preserve"> human resources </w:t>
      </w:r>
      <w:r w:rsidR="001336EC">
        <w:t>which</w:t>
      </w:r>
      <w:r w:rsidR="00BD7A6E" w:rsidRPr="00BD7A6E">
        <w:t xml:space="preserve"> </w:t>
      </w:r>
      <w:r w:rsidR="0065710B">
        <w:t xml:space="preserve">are </w:t>
      </w:r>
      <w:r w:rsidR="00BD7A6E">
        <w:t>“</w:t>
      </w:r>
      <w:r w:rsidR="00BD7A6E" w:rsidRPr="00BD7A6E">
        <w:rPr>
          <w:i/>
        </w:rPr>
        <w:t>used to describe both the people who work for a company</w:t>
      </w:r>
      <w:r w:rsidR="00BD7A6E" w:rsidRPr="00BD7A6E">
        <w:rPr>
          <w:i/>
          <w:shd w:val="clear" w:color="auto" w:fill="FFFFFF"/>
        </w:rPr>
        <w:t xml:space="preserve"> and the department responsible for managing resources related to employees</w:t>
      </w:r>
      <w:r w:rsidR="00BD7A6E">
        <w:rPr>
          <w:i/>
          <w:shd w:val="clear" w:color="auto" w:fill="FFFFFF"/>
        </w:rPr>
        <w:t xml:space="preserve">” </w:t>
      </w:r>
      <w:r w:rsidR="00BD7A6E">
        <w:rPr>
          <w:shd w:val="clear" w:color="auto" w:fill="FFFFFF"/>
        </w:rPr>
        <w:t>(Human Resources Edu, 2018). HR department look</w:t>
      </w:r>
      <w:r w:rsidR="0065710B">
        <w:rPr>
          <w:shd w:val="clear" w:color="auto" w:fill="FFFFFF"/>
        </w:rPr>
        <w:t>s</w:t>
      </w:r>
      <w:r w:rsidR="00BD7A6E">
        <w:rPr>
          <w:shd w:val="clear" w:color="auto" w:fill="FFFFFF"/>
        </w:rPr>
        <w:t xml:space="preserve"> after organisation development, employee development, performance and reward, employee relations, learning and development and recruitment.</w:t>
      </w:r>
      <w:r w:rsidR="001336EC">
        <w:rPr>
          <w:shd w:val="clear" w:color="auto" w:fill="FFFFFF"/>
        </w:rPr>
        <w:t xml:space="preserve"> In order to improve business performance but also to attract and retain people, HR department should make use of AI technology because AI</w:t>
      </w:r>
      <w:r w:rsidR="00AB22A3">
        <w:t xml:space="preserve"> is </w:t>
      </w:r>
      <w:r w:rsidR="001336EC">
        <w:t>“</w:t>
      </w:r>
      <w:r w:rsidR="00AB22A3" w:rsidRPr="001336EC">
        <w:rPr>
          <w:i/>
        </w:rPr>
        <w:t>poised to unleash the next wave of digital disruption, and companies should prepare for it now</w:t>
      </w:r>
      <w:r w:rsidR="001336EC" w:rsidRPr="001336EC">
        <w:rPr>
          <w:i/>
        </w:rPr>
        <w:t>”</w:t>
      </w:r>
      <w:r w:rsidR="001336EC">
        <w:rPr>
          <w:i/>
        </w:rPr>
        <w:t xml:space="preserve"> </w:t>
      </w:r>
      <w:r w:rsidR="001336EC">
        <w:t xml:space="preserve">(McKinsey Global Institute, 2017). </w:t>
      </w:r>
      <w:r w:rsidR="00B57BAE" w:rsidRPr="00852E7F">
        <w:t>AI is</w:t>
      </w:r>
      <w:r w:rsidR="00B57BAE" w:rsidRPr="00B57BAE">
        <w:rPr>
          <w:i/>
        </w:rPr>
        <w:t xml:space="preserve"> </w:t>
      </w:r>
      <w:r w:rsidR="00B57BAE">
        <w:rPr>
          <w:i/>
        </w:rPr>
        <w:t>“</w:t>
      </w:r>
      <w:r w:rsidR="00B57BAE" w:rsidRPr="00B57BAE">
        <w:rPr>
          <w:i/>
        </w:rPr>
        <w:t>an area of computer science that emphasizes the creation of intelligent machines that work and react like humans</w:t>
      </w:r>
      <w:r w:rsidR="00852E7F">
        <w:rPr>
          <w:i/>
        </w:rPr>
        <w:t xml:space="preserve"> and they are</w:t>
      </w:r>
      <w:r w:rsidR="00B57BAE" w:rsidRPr="00B57BAE">
        <w:rPr>
          <w:i/>
        </w:rPr>
        <w:t xml:space="preserve"> designed for include: speech recognition, learning, planning and problem solving</w:t>
      </w:r>
      <w:r w:rsidR="00B57BAE">
        <w:rPr>
          <w:i/>
        </w:rPr>
        <w:t>”</w:t>
      </w:r>
      <w:r w:rsidR="00852E7F">
        <w:rPr>
          <w:i/>
        </w:rPr>
        <w:t xml:space="preserve"> </w:t>
      </w:r>
      <w:r w:rsidR="00B57BAE">
        <w:t>(Technopedia</w:t>
      </w:r>
      <w:r w:rsidR="00852E7F">
        <w:t>, 2018).</w:t>
      </w:r>
      <w:r w:rsidR="00B57BAE">
        <w:rPr>
          <w:i/>
        </w:rPr>
        <w:t xml:space="preserve"> </w:t>
      </w:r>
      <w:r w:rsidR="001336EC">
        <w:t>Actually, managers can make better decisions</w:t>
      </w:r>
      <w:r w:rsidR="00BD4A3C">
        <w:t xml:space="preserve">, have </w:t>
      </w:r>
      <w:r w:rsidR="00BD4A3C" w:rsidRPr="00BD4A3C">
        <w:t>greater depth in the</w:t>
      </w:r>
      <w:r w:rsidR="00EA59DF">
        <w:t xml:space="preserve"> environment</w:t>
      </w:r>
      <w:r w:rsidR="0065710B">
        <w:t>al</w:t>
      </w:r>
      <w:r w:rsidR="00BD4A3C" w:rsidRPr="00BD4A3C">
        <w:t xml:space="preserve"> analysis </w:t>
      </w:r>
      <w:r w:rsidR="00BD4A3C">
        <w:t xml:space="preserve">and </w:t>
      </w:r>
      <w:r w:rsidR="001336EC">
        <w:t>develop managing people with AI. According to</w:t>
      </w:r>
      <w:r w:rsidR="0065710B">
        <w:t xml:space="preserve"> the</w:t>
      </w:r>
      <w:r w:rsidR="001336EC">
        <w:t xml:space="preserve"> McKinsey Global Institute (2017), in 2016 companies invested 26 billion dollars to 39 billion dollars in AI.</w:t>
      </w:r>
      <w:r w:rsidR="00AE39D9">
        <w:t xml:space="preserve"> Organisations ought to be ready for AI because AI tools are in place; “</w:t>
      </w:r>
      <w:r w:rsidR="00AE39D9" w:rsidRPr="00AE39D9">
        <w:rPr>
          <w:i/>
        </w:rPr>
        <w:t>computer power is growing significantly, algorithms are becoming more sophisticated, and, perhaps most important of all, the world is generating vast quantities of the fuel that powers AI—data</w:t>
      </w:r>
      <w:r w:rsidR="00AE39D9">
        <w:t>” (McKinsey Global Institute, 2017).</w:t>
      </w:r>
      <w:r w:rsidR="00561C31">
        <w:t xml:space="preserve"> According to Deloitte Human Capital Trends (2018) “</w:t>
      </w:r>
      <w:r w:rsidR="00414198" w:rsidRPr="00561C31">
        <w:rPr>
          <w:i/>
        </w:rPr>
        <w:t>organizations are deeply involved in automation projects with 24% using AI and robotics to perform routine tasks, 16% to augment human skills and 7% to restructure work entirely</w:t>
      </w:r>
      <w:r w:rsidR="00561C31">
        <w:t xml:space="preserve">” (Forbes, 2018). </w:t>
      </w:r>
    </w:p>
    <w:p w14:paraId="5E22C250" w14:textId="77777777" w:rsidR="00561C31" w:rsidRDefault="00561C31" w:rsidP="001B7D0B">
      <w:r>
        <w:t xml:space="preserve">Secondly, AI </w:t>
      </w:r>
      <w:r w:rsidR="00624C50">
        <w:t>is impacting</w:t>
      </w:r>
      <w:r>
        <w:t xml:space="preserve"> four </w:t>
      </w:r>
      <w:r w:rsidR="00ED3B87">
        <w:t xml:space="preserve">HR </w:t>
      </w:r>
      <w:r>
        <w:t>key areas:</w:t>
      </w:r>
    </w:p>
    <w:p w14:paraId="76855578" w14:textId="77777777" w:rsidR="001E2F42" w:rsidRDefault="00ED3B87" w:rsidP="001B7D0B">
      <w:pPr>
        <w:pStyle w:val="Paragraphedeliste"/>
        <w:numPr>
          <w:ilvl w:val="0"/>
          <w:numId w:val="3"/>
        </w:numPr>
      </w:pPr>
      <w:r w:rsidRPr="001B7D0B">
        <w:rPr>
          <w:u w:val="single"/>
        </w:rPr>
        <w:t>Recruitment</w:t>
      </w:r>
      <w:r>
        <w:t>: AI can help to reduce costs and time and target the appropriateness audience. The goal is to optimize the quality of recruitment which is based on creativity, collaboration, empathy and judgment (Artificiel Net, 2017)</w:t>
      </w:r>
      <w:r w:rsidR="00B17DA1">
        <w:t>.</w:t>
      </w:r>
    </w:p>
    <w:p w14:paraId="742CD7B3" w14:textId="77777777" w:rsidR="001E2F42" w:rsidRDefault="00B17DA1" w:rsidP="001B7D0B">
      <w:pPr>
        <w:pStyle w:val="Paragraphedeliste"/>
        <w:numPr>
          <w:ilvl w:val="0"/>
          <w:numId w:val="3"/>
        </w:numPr>
      </w:pPr>
      <w:r w:rsidRPr="001B7D0B">
        <w:rPr>
          <w:u w:val="single"/>
        </w:rPr>
        <w:t>L&amp;D</w:t>
      </w:r>
      <w:r>
        <w:t>: beyond the recruitment, organisations had to keep their employees on the company. That’s why L&amp;D</w:t>
      </w:r>
      <w:r w:rsidRPr="00194C41">
        <w:t xml:space="preserve"> is focused on helping people learn new skills</w:t>
      </w:r>
      <w:r w:rsidR="00890C80">
        <w:t>,</w:t>
      </w:r>
      <w:r w:rsidRPr="00194C41">
        <w:t xml:space="preserve"> </w:t>
      </w:r>
      <w:r>
        <w:t>to</w:t>
      </w:r>
      <w:r w:rsidRPr="00194C41">
        <w:t xml:space="preserve"> motivate</w:t>
      </w:r>
      <w:r>
        <w:t xml:space="preserve"> them</w:t>
      </w:r>
      <w:r w:rsidRPr="00194C41">
        <w:t xml:space="preserve"> and </w:t>
      </w:r>
      <w:r>
        <w:t xml:space="preserve">be </w:t>
      </w:r>
      <w:r w:rsidRPr="00194C41">
        <w:t>productive at work</w:t>
      </w:r>
      <w:r>
        <w:t>. Employers had better help their employees because people are the most important asset. For example, t</w:t>
      </w:r>
      <w:r w:rsidRPr="005D339E">
        <w:t xml:space="preserve">he </w:t>
      </w:r>
      <w:r>
        <w:t>“</w:t>
      </w:r>
      <w:r w:rsidRPr="001E2F42">
        <w:rPr>
          <w:i/>
        </w:rPr>
        <w:t xml:space="preserve">award-winning online training platform Filtered uses AI to personalize the learning experience for each user. Its global filter also </w:t>
      </w:r>
      <w:r w:rsidRPr="001E2F42">
        <w:rPr>
          <w:i/>
        </w:rPr>
        <w:lastRenderedPageBreak/>
        <w:t>incorporates a chatbot to provide rapid-fire content suggestions based on your profile”</w:t>
      </w:r>
      <w:r>
        <w:t xml:space="preserve"> (E-learning industry, 2018).</w:t>
      </w:r>
    </w:p>
    <w:p w14:paraId="775BD8A6" w14:textId="77777777" w:rsidR="001E2F42" w:rsidRDefault="00B17DA1" w:rsidP="001B7D0B">
      <w:pPr>
        <w:pStyle w:val="Paragraphedeliste"/>
        <w:numPr>
          <w:ilvl w:val="0"/>
          <w:numId w:val="3"/>
        </w:numPr>
      </w:pPr>
      <w:r w:rsidRPr="001B7D0B">
        <w:rPr>
          <w:u w:val="single"/>
        </w:rPr>
        <w:t xml:space="preserve">Employee </w:t>
      </w:r>
      <w:r w:rsidR="00791B03" w:rsidRPr="001B7D0B">
        <w:rPr>
          <w:u w:val="single"/>
        </w:rPr>
        <w:t>e</w:t>
      </w:r>
      <w:r w:rsidRPr="001B7D0B">
        <w:rPr>
          <w:u w:val="single"/>
        </w:rPr>
        <w:t>ngagement</w:t>
      </w:r>
      <w:r>
        <w:t xml:space="preserve">: </w:t>
      </w:r>
      <w:r w:rsidR="00757232" w:rsidRPr="00757232">
        <w:t>is the extent to which employees feel passionate about their jobs</w:t>
      </w:r>
      <w:r w:rsidR="00757232">
        <w:t xml:space="preserve"> </w:t>
      </w:r>
      <w:r w:rsidR="00757232" w:rsidRPr="00757232">
        <w:t>and put discretionary effort into their work</w:t>
      </w:r>
      <w:r w:rsidR="00757232">
        <w:t>. AI can support employee well</w:t>
      </w:r>
      <w:r w:rsidR="00890C80">
        <w:t>-</w:t>
      </w:r>
      <w:r w:rsidR="00757232">
        <w:t>being and engagement with support services including apps and platforms and also by taking a more joined-up and strategic approach between the employee wellbeing and the company vision. “</w:t>
      </w:r>
      <w:r w:rsidR="00757232" w:rsidRPr="001E2F42">
        <w:rPr>
          <w:i/>
        </w:rPr>
        <w:t>From the analysis of historical data to identifying pattern, AI opens the route to actionable insights and solutions for superlative employee engagement</w:t>
      </w:r>
      <w:r w:rsidR="00757232">
        <w:t>” (Peoplematters</w:t>
      </w:r>
      <w:r w:rsidR="00890C80">
        <w:t>,</w:t>
      </w:r>
      <w:r w:rsidR="00757232">
        <w:t xml:space="preserve"> 2017).</w:t>
      </w:r>
    </w:p>
    <w:p w14:paraId="1993446E" w14:textId="77777777" w:rsidR="00B17DA1" w:rsidRDefault="00B17DA1" w:rsidP="001B7D0B">
      <w:pPr>
        <w:pStyle w:val="Paragraphedeliste"/>
        <w:numPr>
          <w:ilvl w:val="0"/>
          <w:numId w:val="3"/>
        </w:numPr>
      </w:pPr>
      <w:r w:rsidRPr="001B7D0B">
        <w:rPr>
          <w:u w:val="single"/>
        </w:rPr>
        <w:t xml:space="preserve">Performance </w:t>
      </w:r>
      <w:r w:rsidR="00791B03" w:rsidRPr="001B7D0B">
        <w:rPr>
          <w:u w:val="single"/>
        </w:rPr>
        <w:t>m</w:t>
      </w:r>
      <w:r w:rsidRPr="001B7D0B">
        <w:rPr>
          <w:u w:val="single"/>
        </w:rPr>
        <w:t>anagement</w:t>
      </w:r>
      <w:r>
        <w:t>:</w:t>
      </w:r>
      <w:r w:rsidR="00791B03">
        <w:t xml:space="preserve"> </w:t>
      </w:r>
      <w:r w:rsidR="001E2F42">
        <w:t>AI can help managers to solve company performance problems thanks of “</w:t>
      </w:r>
      <w:r w:rsidR="001E2F42" w:rsidRPr="003653EC">
        <w:rPr>
          <w:i/>
        </w:rPr>
        <w:t>dynamic technologies, such as microservices, cloud, IoT and software-defined data centres, is providing the agility that organisations need to keep up with their customers and competitors</w:t>
      </w:r>
      <w:r w:rsidR="001E2F42">
        <w:t>” (Reitbauer, 2017).</w:t>
      </w:r>
    </w:p>
    <w:p w14:paraId="41B4E7A2" w14:textId="77777777" w:rsidR="00664285" w:rsidRDefault="00E63074" w:rsidP="006C15E2">
      <w:pPr>
        <w:pStyle w:val="Titre2"/>
      </w:pPr>
      <w:bookmarkStart w:id="6" w:name="_Toc532396835"/>
      <w:bookmarkStart w:id="7" w:name="_Toc532400001"/>
      <w:r>
        <w:t>Benefits of using AI</w:t>
      </w:r>
      <w:bookmarkEnd w:id="6"/>
      <w:bookmarkEnd w:id="7"/>
    </w:p>
    <w:p w14:paraId="54270A1E" w14:textId="77777777" w:rsidR="00C73CC1" w:rsidRDefault="00746411" w:rsidP="001B7D0B">
      <w:r>
        <w:t>First</w:t>
      </w:r>
      <w:r w:rsidR="00C73CC1">
        <w:t>,</w:t>
      </w:r>
      <w:r>
        <w:t xml:space="preserve"> A</w:t>
      </w:r>
      <w:r w:rsidR="00C73CC1">
        <w:t xml:space="preserve">I </w:t>
      </w:r>
      <w:r>
        <w:t xml:space="preserve">will be able to do administrative tasks which takes </w:t>
      </w:r>
      <w:r w:rsidR="009F2D00">
        <w:t xml:space="preserve">a </w:t>
      </w:r>
      <w:r>
        <w:t xml:space="preserve">lot of time. </w:t>
      </w:r>
      <w:r w:rsidR="00C73CC1">
        <w:t xml:space="preserve">According to </w:t>
      </w:r>
      <w:r w:rsidR="009F2D00">
        <w:t xml:space="preserve">the </w:t>
      </w:r>
      <w:r w:rsidR="00C73CC1">
        <w:t>Harvard Business Review (2016)</w:t>
      </w:r>
      <w:r w:rsidR="009F2D00">
        <w:t>,</w:t>
      </w:r>
      <w:r w:rsidR="00C73CC1">
        <w:t xml:space="preserve"> managers spend 54% of their time in</w:t>
      </w:r>
      <w:r w:rsidR="004D12C8">
        <w:t xml:space="preserve"> routine </w:t>
      </w:r>
      <w:r w:rsidR="00C73CC1">
        <w:t>tasks. Soon a</w:t>
      </w:r>
      <w:r>
        <w:t xml:space="preserve">dministrative coordination and control tasks will become </w:t>
      </w:r>
      <w:r w:rsidR="00C73CC1">
        <w:t xml:space="preserve">automatized. </w:t>
      </w:r>
      <w:r w:rsidR="009F2D00">
        <w:t>“R</w:t>
      </w:r>
      <w:r w:rsidR="00C73CC1" w:rsidRPr="00C73CC1">
        <w:rPr>
          <w:i/>
        </w:rPr>
        <w:t>ecently, the data analytics company Tableau announced a partnership with Narrative Science</w:t>
      </w:r>
      <w:r w:rsidR="009F2D00">
        <w:rPr>
          <w:i/>
        </w:rPr>
        <w:t xml:space="preserve"> and the</w:t>
      </w:r>
      <w:r w:rsidR="00C73CC1" w:rsidRPr="00C73CC1">
        <w:rPr>
          <w:i/>
        </w:rPr>
        <w:t xml:space="preserve"> result of the collaboration is Narratives for Tableau, a free Chrome extension that automatically creates written explanat</w:t>
      </w:r>
      <w:r w:rsidR="00A70BB7">
        <w:rPr>
          <w:i/>
        </w:rPr>
        <w:t>ions for Tableau graphics</w:t>
      </w:r>
      <w:r w:rsidR="00C73CC1" w:rsidRPr="00C73CC1">
        <w:rPr>
          <w:i/>
        </w:rPr>
        <w:t>”</w:t>
      </w:r>
      <w:r w:rsidR="00C73CC1">
        <w:t xml:space="preserve"> (Harvard Business Review</w:t>
      </w:r>
      <w:r w:rsidR="004A18F7">
        <w:t>,</w:t>
      </w:r>
      <w:r w:rsidR="00C73CC1">
        <w:t xml:space="preserve"> 2016).</w:t>
      </w:r>
    </w:p>
    <w:p w14:paraId="78BBF9AF" w14:textId="77777777" w:rsidR="00EF41EA" w:rsidRDefault="00C73CC1" w:rsidP="001B7D0B">
      <w:r>
        <w:t xml:space="preserve">Secondly, </w:t>
      </w:r>
      <w:r w:rsidR="004D12C8">
        <w:t>creativity is a significant skill to warrant</w:t>
      </w:r>
      <w:r w:rsidR="009F2D00">
        <w:t xml:space="preserve"> a</w:t>
      </w:r>
      <w:r w:rsidR="004D12C8">
        <w:t xml:space="preserve"> competitive advantage. A</w:t>
      </w:r>
      <w:r w:rsidR="009F2D00">
        <w:t>I</w:t>
      </w:r>
      <w:r w:rsidR="004D12C8">
        <w:t xml:space="preserve"> can help to restructure work.</w:t>
      </w:r>
      <w:r w:rsidR="00713267">
        <w:t xml:space="preserve"> </w:t>
      </w:r>
      <w:r w:rsidR="004A18F7">
        <w:t>Managers bring different ideas that embed design thinking in their organisation of their employee because “</w:t>
      </w:r>
      <w:r w:rsidR="004A18F7" w:rsidRPr="004A18F7">
        <w:rPr>
          <w:i/>
        </w:rPr>
        <w:t>e</w:t>
      </w:r>
      <w:r w:rsidR="00713267" w:rsidRPr="004A18F7">
        <w:rPr>
          <w:i/>
        </w:rPr>
        <w:t>xecutives who promote design thinking in their organizations can accelerate AI adoption, achieve organizational alignment and drive commitment to their goals while reducing resistance to organizational change</w:t>
      </w:r>
      <w:r w:rsidR="004A18F7" w:rsidRPr="004A18F7">
        <w:rPr>
          <w:i/>
        </w:rPr>
        <w:t>”</w:t>
      </w:r>
      <w:r w:rsidR="004A18F7">
        <w:t xml:space="preserve"> (Nelson, ISG, 2018).</w:t>
      </w:r>
      <w:r w:rsidR="00D22AD6">
        <w:t xml:space="preserve"> Market conditions and VUCA environment </w:t>
      </w:r>
      <w:r w:rsidR="005E2511">
        <w:t xml:space="preserve">are </w:t>
      </w:r>
      <w:r w:rsidR="00D22AD6">
        <w:t>chang</w:t>
      </w:r>
      <w:r w:rsidR="005E2511">
        <w:t>ing</w:t>
      </w:r>
      <w:r w:rsidR="00D22AD6">
        <w:t xml:space="preserve"> very quickly so today’s companies need to make agile decisions </w:t>
      </w:r>
      <w:r w:rsidR="005E2511">
        <w:t>to ensure competitive advantage</w:t>
      </w:r>
      <w:r w:rsidR="00D22AD6">
        <w:t xml:space="preserve">. </w:t>
      </w:r>
      <w:r w:rsidR="00EF41EA">
        <w:t xml:space="preserve">Moreover, </w:t>
      </w:r>
      <w:r w:rsidR="00903FAF">
        <w:t xml:space="preserve">AI will help managers in the recruitment </w:t>
      </w:r>
      <w:r w:rsidR="00EF41EA">
        <w:t xml:space="preserve">phase </w:t>
      </w:r>
      <w:r w:rsidR="00903FAF" w:rsidRPr="00903FAF">
        <w:t xml:space="preserve">as well as resume selections. </w:t>
      </w:r>
      <w:r w:rsidR="00EF41EA">
        <w:t xml:space="preserve">Many employers have </w:t>
      </w:r>
      <w:r w:rsidR="009F2D00">
        <w:t xml:space="preserve">an </w:t>
      </w:r>
      <w:r w:rsidR="00EF41EA">
        <w:t>unconscious bias before a selection that’s why “</w:t>
      </w:r>
      <w:r w:rsidR="00903FAF" w:rsidRPr="00EF41EA">
        <w:rPr>
          <w:i/>
        </w:rPr>
        <w:t xml:space="preserve">thanks to AI, algorithms can be designed to help employers identify and remove these bias patterns in </w:t>
      </w:r>
      <w:r w:rsidR="009F2D00">
        <w:rPr>
          <w:i/>
        </w:rPr>
        <w:t xml:space="preserve">the </w:t>
      </w:r>
      <w:r w:rsidR="00903FAF" w:rsidRPr="00EF41EA">
        <w:rPr>
          <w:i/>
        </w:rPr>
        <w:t xml:space="preserve">language they use to improve their hiring communications and welcome diverse applicants” </w:t>
      </w:r>
      <w:r w:rsidR="00EF41EA">
        <w:t>(CMS Wire, 2018).</w:t>
      </w:r>
    </w:p>
    <w:p w14:paraId="5E66B824" w14:textId="77777777" w:rsidR="00C73CC1" w:rsidRDefault="004D12C8" w:rsidP="001B7D0B">
      <w:r>
        <w:lastRenderedPageBreak/>
        <w:t xml:space="preserve">Thirdly, </w:t>
      </w:r>
      <w:r w:rsidR="00C73CC1" w:rsidRPr="00C73CC1">
        <w:t>Economic theory suggests that AI will raise the value of human judgment.</w:t>
      </w:r>
      <w:r w:rsidR="00C73CC1">
        <w:t xml:space="preserve"> Nowadays, mak</w:t>
      </w:r>
      <w:r w:rsidR="00CD6659">
        <w:t>ing</w:t>
      </w:r>
      <w:r w:rsidR="00C73CC1">
        <w:t xml:space="preserve"> decisions is a fundamental key to develop a company activity. Managers had to </w:t>
      </w:r>
      <w:r w:rsidR="00CD6659">
        <w:t>analyse</w:t>
      </w:r>
      <w:r w:rsidR="001F6EFE">
        <w:t xml:space="preserve"> and interpret their data in order to improve their business performance. They make</w:t>
      </w:r>
      <w:r w:rsidR="00CD6659">
        <w:t xml:space="preserve"> </w:t>
      </w:r>
      <w:r w:rsidR="001F6EFE">
        <w:t>prediction</w:t>
      </w:r>
      <w:r w:rsidR="00CD6659">
        <w:t>s</w:t>
      </w:r>
      <w:r w:rsidR="001F6EFE">
        <w:t xml:space="preserve"> which are useful. The other key is </w:t>
      </w:r>
      <w:r w:rsidR="00CD6659">
        <w:t xml:space="preserve">the </w:t>
      </w:r>
      <w:r w:rsidR="001F6EFE">
        <w:t>judgment which is “</w:t>
      </w:r>
      <w:r w:rsidR="001F6EFE" w:rsidRPr="001F2740">
        <w:rPr>
          <w:i/>
        </w:rPr>
        <w:t>the process of determining what the reward to a particular action is in a particular environment</w:t>
      </w:r>
      <w:r w:rsidR="001F6EFE">
        <w:t>”</w:t>
      </w:r>
      <w:r>
        <w:t xml:space="preserve"> that’s why </w:t>
      </w:r>
      <w:r w:rsidR="001F6EFE">
        <w:t>A</w:t>
      </w:r>
      <w:r w:rsidR="00CD6659">
        <w:t>I</w:t>
      </w:r>
      <w:r w:rsidR="001F6EFE">
        <w:t xml:space="preserve"> will specialize in weighing the costs and benefits of particular situations related to a prediction software which is analysing the overall environment</w:t>
      </w:r>
      <w:r>
        <w:t xml:space="preserve"> (Harvard Business Review</w:t>
      </w:r>
      <w:r w:rsidR="004A18F7">
        <w:t>,</w:t>
      </w:r>
      <w:r>
        <w:t xml:space="preserve"> 2017). AI help to augment human skills, h</w:t>
      </w:r>
      <w:r w:rsidR="001F6EFE">
        <w:t>owever</w:t>
      </w:r>
      <w:r w:rsidR="00CD6659">
        <w:t xml:space="preserve">, </w:t>
      </w:r>
      <w:r w:rsidR="001F6EFE">
        <w:t>human judgment can</w:t>
      </w:r>
      <w:r w:rsidR="001F2740">
        <w:t>not become automate because</w:t>
      </w:r>
      <w:r w:rsidR="00CD6659">
        <w:t xml:space="preserve"> an</w:t>
      </w:r>
      <w:r w:rsidR="001F2740">
        <w:t xml:space="preserve"> intelligent machine doesn’t have feelings.</w:t>
      </w:r>
      <w:r>
        <w:t xml:space="preserve"> It can be just a complement to human judgment.</w:t>
      </w:r>
    </w:p>
    <w:p w14:paraId="25B329CD" w14:textId="77777777" w:rsidR="0015722B" w:rsidRDefault="003E3492" w:rsidP="001B7D0B">
      <w:r>
        <w:t xml:space="preserve">To finish, AI can develop networks and social skills. In order to make </w:t>
      </w:r>
      <w:r w:rsidR="00CD6659">
        <w:t xml:space="preserve">a </w:t>
      </w:r>
      <w:r>
        <w:t xml:space="preserve">good job, employees need to </w:t>
      </w:r>
      <w:r w:rsidR="00AF55BB">
        <w:t>feel good in their job. The working atmosphere is very significant. Managers had better help their employee learn new skills and develop their competenc</w:t>
      </w:r>
      <w:r w:rsidR="00CD6659">
        <w:t>i</w:t>
      </w:r>
      <w:r w:rsidR="00AF55BB">
        <w:t xml:space="preserve">es. If a person doesn’t feel comfortable at work he/she will be not motivated and he/she is likely to resign what will impact the company performance. It is called employee turnover. Coaching and networking are important to improve that’s why AI can help them stand out </w:t>
      </w:r>
      <w:r w:rsidR="00C9709D">
        <w:t xml:space="preserve">at work. </w:t>
      </w:r>
      <w:r w:rsidR="00CD6659">
        <w:t>Feedback is very useful.</w:t>
      </w:r>
    </w:p>
    <w:p w14:paraId="65576673" w14:textId="77777777" w:rsidR="00CD6659" w:rsidRPr="0015722B" w:rsidRDefault="00CD6659" w:rsidP="001B7D0B">
      <w:r>
        <w:t>AI enables managers to reduce time and costs and help them in problem-solving.</w:t>
      </w:r>
    </w:p>
    <w:p w14:paraId="650246D5" w14:textId="77777777" w:rsidR="00664285" w:rsidRDefault="00E63074" w:rsidP="006C15E2">
      <w:pPr>
        <w:pStyle w:val="Titre2"/>
      </w:pPr>
      <w:bookmarkStart w:id="8" w:name="_Toc532396836"/>
      <w:bookmarkStart w:id="9" w:name="_Toc532400002"/>
      <w:r>
        <w:t>Mercedes and AI</w:t>
      </w:r>
      <w:bookmarkEnd w:id="8"/>
      <w:bookmarkEnd w:id="9"/>
    </w:p>
    <w:p w14:paraId="2364394A" w14:textId="77777777" w:rsidR="00422C98" w:rsidRDefault="00B96D85" w:rsidP="00B96D85">
      <w:r>
        <w:t>P</w:t>
      </w:r>
      <w:r w:rsidR="00422C98">
        <w:t xml:space="preserve">eople are a </w:t>
      </w:r>
      <w:r w:rsidR="00422C98" w:rsidRPr="001B0988">
        <w:t>central focus</w:t>
      </w:r>
      <w:r w:rsidR="00422C98">
        <w:t xml:space="preserve">. Indeed, there are around 289.000 employees who are working for Daimler that’s why a good working environment is essential for them to feel good. </w:t>
      </w:r>
    </w:p>
    <w:p w14:paraId="56F6928A" w14:textId="77777777" w:rsidR="00422C98" w:rsidRDefault="00422C98" w:rsidP="001B7D0B">
      <w:r>
        <w:t>Secondly, Daimler has an innovative management because it reflected the company strategy and “</w:t>
      </w:r>
      <w:r w:rsidRPr="00CF5C77">
        <w:rPr>
          <w:i/>
        </w:rPr>
        <w:t>the increasing dynamism and the challenges of the automotive sector require a fast pace of innovation and agile action that is aligned with markets and customers</w:t>
      </w:r>
      <w:r>
        <w:t xml:space="preserve">” (Daimler 2018). The Daimler insights </w:t>
      </w:r>
      <w:r w:rsidR="00F0120F">
        <w:t>are</w:t>
      </w:r>
      <w:r>
        <w:t xml:space="preserve"> heading for the future.</w:t>
      </w:r>
    </w:p>
    <w:p w14:paraId="4C609CFC" w14:textId="77777777" w:rsidR="00422C98" w:rsidRDefault="00422C98" w:rsidP="001B7D0B">
      <w:r>
        <w:t xml:space="preserve">Actually, the </w:t>
      </w:r>
      <w:r w:rsidR="002771C3">
        <w:t>R&amp;D</w:t>
      </w:r>
      <w:r>
        <w:t xml:space="preserve"> department is playing a central role in the company. They are using </w:t>
      </w:r>
      <w:r w:rsidR="00F0120F">
        <w:t>AI</w:t>
      </w:r>
      <w:r>
        <w:t xml:space="preserve"> which allows find</w:t>
      </w:r>
      <w:r w:rsidR="00F0120F">
        <w:t>ing</w:t>
      </w:r>
      <w:r>
        <w:t xml:space="preserve"> new</w:t>
      </w:r>
      <w:r w:rsidR="00F0120F">
        <w:t xml:space="preserve"> </w:t>
      </w:r>
      <w:r>
        <w:t>innovations. Steven Peters has been building up an AI Research Team since 2017. In an interview found in the official website, he said that AI is referred to statistical learning and that “</w:t>
      </w:r>
      <w:r w:rsidRPr="00BC64F8">
        <w:rPr>
          <w:i/>
        </w:rPr>
        <w:t>cutting-edge IT and the availability of large amounts of data enable AI to find and use very complex patterns in a highly automated manner.”</w:t>
      </w:r>
      <w:r>
        <w:t xml:space="preserve"> AI helps them to develop Mercedes vehicles in relation with the emotions of vehicle occupants and that’s why</w:t>
      </w:r>
      <w:r w:rsidRPr="005B33D0">
        <w:t xml:space="preserve"> </w:t>
      </w:r>
      <w:r>
        <w:t>“</w:t>
      </w:r>
      <w:r w:rsidRPr="00BC64F8">
        <w:rPr>
          <w:i/>
        </w:rPr>
        <w:t xml:space="preserve">AI programs aim to increase our customers’ comfort and ensure safe operation, but they should always be </w:t>
      </w:r>
      <w:r w:rsidRPr="00BC64F8">
        <w:rPr>
          <w:i/>
        </w:rPr>
        <w:lastRenderedPageBreak/>
        <w:t>comprehensible as well and must never be obtrusive”</w:t>
      </w:r>
      <w:r>
        <w:t>. The R&amp;D department is also using AI with the cars designing (“</w:t>
      </w:r>
      <w:r w:rsidRPr="00BF3ACD">
        <w:rPr>
          <w:i/>
        </w:rPr>
        <w:t>when new engineers join the company, the system can help them find their way around because it already “knows” all of the existing vehicle designs at Daimler</w:t>
      </w:r>
      <w:r>
        <w:t>” (Peters, Daimler, 2018)) and the development of intelligent vehicles. This field ha</w:t>
      </w:r>
      <w:r w:rsidR="00F0120F">
        <w:t>s</w:t>
      </w:r>
      <w:r>
        <w:t xml:space="preserve"> been a partner of </w:t>
      </w:r>
      <w:r w:rsidRPr="005B33D0">
        <w:t xml:space="preserve">MIT’s Computer Science and Artificial Intelligence Laboratory in the </w:t>
      </w:r>
      <w:r w:rsidR="00F0120F">
        <w:t>US</w:t>
      </w:r>
      <w:r>
        <w:t xml:space="preserve">. </w:t>
      </w:r>
    </w:p>
    <w:p w14:paraId="31735C1F" w14:textId="77777777" w:rsidR="00422C98" w:rsidRDefault="00422C98" w:rsidP="001B7D0B">
      <w:r>
        <w:t>Furthermore, the IT and telecommunication department improve the sector with inventing new mobility solutions, programming’s apps and connecting vehicles with their environment.</w:t>
      </w:r>
      <w:r w:rsidR="00F0120F">
        <w:t xml:space="preserve"> </w:t>
      </w:r>
      <w:r>
        <w:t>Employees are using 3D software, Big Data and vehicle-based software development. IT managers are improving apps to allow every manager to communicate with their team when they in mobile working.</w:t>
      </w:r>
    </w:p>
    <w:p w14:paraId="31A1CC4E" w14:textId="77777777" w:rsidR="007049C9" w:rsidRPr="007049C9" w:rsidRDefault="00422C98" w:rsidP="001B7D0B">
      <w:r>
        <w:t>Moreover, the automobile sector is so innovative and future-oriented. Daimler “</w:t>
      </w:r>
      <w:r w:rsidRPr="00CF5C77">
        <w:rPr>
          <w:i/>
        </w:rPr>
        <w:t>have set clear goals; to create the best in class products, become a worldwide growth and technology leader and integrating digitalization into their corporate strategy</w:t>
      </w:r>
      <w:r>
        <w:t>” (Daimler, 2018). The company sets up a new insight: Leadership 2020 because l</w:t>
      </w:r>
      <w:r w:rsidRPr="00196FCE">
        <w:t xml:space="preserve">eadership is the key to cultural change. </w:t>
      </w:r>
      <w:r>
        <w:t xml:space="preserve">They had </w:t>
      </w:r>
      <w:r w:rsidRPr="00196FCE">
        <w:t xml:space="preserve">defined </w:t>
      </w:r>
      <w:r>
        <w:t>“</w:t>
      </w:r>
      <w:r w:rsidRPr="00CF5C77">
        <w:rPr>
          <w:i/>
        </w:rPr>
        <w:t>eight new leadership principles which describe the Leadership attitude which they value: Purpose, Agility, Empowerment, Driven-to-win, Pioneering Spirit, Learning, Co-Creation, and Customer Orientation</w:t>
      </w:r>
      <w:r w:rsidRPr="00196FCE">
        <w:t>.</w:t>
      </w:r>
      <w:r>
        <w:t xml:space="preserve">” They are promoting new employee development methods and they </w:t>
      </w:r>
      <w:r w:rsidRPr="00196FCE">
        <w:t xml:space="preserve">are </w:t>
      </w:r>
      <w:r>
        <w:t>“</w:t>
      </w:r>
      <w:r w:rsidRPr="00CF5C77">
        <w:rPr>
          <w:i/>
        </w:rPr>
        <w:t>supporting the promising innovations of our employees and external partners and ensuring that they are implemented</w:t>
      </w:r>
      <w:r w:rsidRPr="00196FCE">
        <w:t>.</w:t>
      </w:r>
      <w:r>
        <w:t xml:space="preserve">” They are trying to develop </w:t>
      </w:r>
      <w:r w:rsidRPr="00196FCE">
        <w:t xml:space="preserve">innovation platforms such as </w:t>
      </w:r>
      <w:r w:rsidR="00F0120F">
        <w:t>“</w:t>
      </w:r>
      <w:r w:rsidRPr="00196FCE">
        <w:t>STARTUP AUTOBAHN</w:t>
      </w:r>
      <w:r w:rsidR="00F0120F">
        <w:t>”</w:t>
      </w:r>
      <w:r w:rsidRPr="00196FCE">
        <w:t xml:space="preserve"> and </w:t>
      </w:r>
      <w:r w:rsidR="00F0120F">
        <w:t>“</w:t>
      </w:r>
      <w:r w:rsidRPr="00196FCE">
        <w:t>Lab1886</w:t>
      </w:r>
      <w:r w:rsidR="00F0120F">
        <w:t>”</w:t>
      </w:r>
      <w:r>
        <w:t xml:space="preserve"> and also “</w:t>
      </w:r>
      <w:r w:rsidRPr="00CF5C77">
        <w:rPr>
          <w:i/>
        </w:rPr>
        <w:t>with DigitalLife@Daimler Daimler is pushing ahead the digital change on a superordinate level, allowing to experience technologies</w:t>
      </w:r>
      <w:r w:rsidR="00F0120F">
        <w:t>.”</w:t>
      </w:r>
      <w:r>
        <w:t xml:space="preserve"> They are implementing new tools and systems for feedback culture, performance management, digital transformation (“</w:t>
      </w:r>
      <w:r w:rsidRPr="00CF5C77">
        <w:rPr>
          <w:i/>
        </w:rPr>
        <w:t>We are standardizing systems and creating platforms that better connect our teams globally</w:t>
      </w:r>
      <w:r>
        <w:t>”)</w:t>
      </w:r>
      <w:r w:rsidR="00014F3C">
        <w:t xml:space="preserve"> and</w:t>
      </w:r>
      <w:r>
        <w:t xml:space="preserve"> decision making</w:t>
      </w:r>
      <w:r w:rsidR="00014F3C">
        <w:t>.</w:t>
      </w:r>
    </w:p>
    <w:p w14:paraId="2727AB46" w14:textId="77777777" w:rsidR="002829DF" w:rsidRDefault="00E63074" w:rsidP="006C15E2">
      <w:pPr>
        <w:pStyle w:val="Titre2"/>
      </w:pPr>
      <w:bookmarkStart w:id="10" w:name="_Toc532396837"/>
      <w:bookmarkStart w:id="11" w:name="_Toc532400003"/>
      <w:r>
        <w:t>Recommendations</w:t>
      </w:r>
      <w:bookmarkEnd w:id="10"/>
      <w:bookmarkEnd w:id="11"/>
    </w:p>
    <w:p w14:paraId="37E2553A" w14:textId="77777777" w:rsidR="00A31CAC" w:rsidRDefault="0045779E" w:rsidP="001B7D0B">
      <w:r w:rsidRPr="0045779E">
        <w:t xml:space="preserve">Mercedes </w:t>
      </w:r>
      <w:r>
        <w:t xml:space="preserve">is part of an innovative sector which is currently using </w:t>
      </w:r>
      <w:r w:rsidR="003F3D9F">
        <w:t>AI</w:t>
      </w:r>
      <w:r>
        <w:t xml:space="preserve"> in its management</w:t>
      </w:r>
      <w:r w:rsidR="003F3D9F">
        <w:t xml:space="preserve">. </w:t>
      </w:r>
      <w:r>
        <w:t>However, it is possible to make some recommendations in different areas:</w:t>
      </w:r>
    </w:p>
    <w:p w14:paraId="00EC5FC6" w14:textId="77777777" w:rsidR="0045779E" w:rsidRDefault="0045779E" w:rsidP="001B7D0B">
      <w:pPr>
        <w:pStyle w:val="Paragraphedeliste"/>
        <w:numPr>
          <w:ilvl w:val="0"/>
          <w:numId w:val="6"/>
        </w:numPr>
      </w:pPr>
      <w:r w:rsidRPr="001B7D0B">
        <w:rPr>
          <w:u w:val="single"/>
        </w:rPr>
        <w:t>Recruitment:</w:t>
      </w:r>
      <w:r>
        <w:t xml:space="preserve"> </w:t>
      </w:r>
      <w:r w:rsidR="000B54BC">
        <w:t>Daimler could use AI</w:t>
      </w:r>
      <w:r w:rsidR="00E64490">
        <w:t>-</w:t>
      </w:r>
      <w:r w:rsidR="000B54BC">
        <w:t xml:space="preserve">powered recruiting software and use social media for sourcing and recruiting. People can currently apply for a job </w:t>
      </w:r>
      <w:r w:rsidR="00E64490">
        <w:t>o</w:t>
      </w:r>
      <w:r w:rsidR="000B54BC">
        <w:t xml:space="preserve">n the official website. Internet recruiting improve proactive communication, speed and reduce hiring bias. There are </w:t>
      </w:r>
      <w:r w:rsidR="000B54BC">
        <w:lastRenderedPageBreak/>
        <w:t>recruiting tools as chatbots for example which is “</w:t>
      </w:r>
      <w:r w:rsidR="000B54BC" w:rsidRPr="001935CD">
        <w:rPr>
          <w:i/>
        </w:rPr>
        <w:t>the solution that could benefit candidate experience without burdening recruiters with more work</w:t>
      </w:r>
      <w:r w:rsidR="000B54BC">
        <w:t>”. Daimler ought to use these chatbots because “</w:t>
      </w:r>
      <w:r w:rsidR="000B54BC" w:rsidRPr="001935CD">
        <w:rPr>
          <w:i/>
        </w:rPr>
        <w:t xml:space="preserve">a recruitment chatbot uses AI such as machine learning and natural language processing to understand a person’s messages and know how to respond.” </w:t>
      </w:r>
      <w:r w:rsidR="000B54BC">
        <w:t>(Mondal, 2017).</w:t>
      </w:r>
      <w:r w:rsidR="00FB77D7">
        <w:t xml:space="preserve"> Chatbots are useful because “</w:t>
      </w:r>
      <w:r w:rsidR="00FB77D7" w:rsidRPr="001935CD">
        <w:rPr>
          <w:i/>
        </w:rPr>
        <w:t>recruiters are increasingly looking for ways to bring in the best candidates faster and more efficiently than before</w:t>
      </w:r>
      <w:r w:rsidR="00FB77D7">
        <w:t>” (Riley, 2018).</w:t>
      </w:r>
    </w:p>
    <w:p w14:paraId="0722F045" w14:textId="77777777" w:rsidR="001935CD" w:rsidRDefault="00FB77D7" w:rsidP="001B7D0B">
      <w:pPr>
        <w:pStyle w:val="Paragraphedeliste"/>
        <w:numPr>
          <w:ilvl w:val="0"/>
          <w:numId w:val="6"/>
        </w:numPr>
      </w:pPr>
      <w:r w:rsidRPr="001B7D0B">
        <w:rPr>
          <w:u w:val="single"/>
        </w:rPr>
        <w:t>R&amp;D</w:t>
      </w:r>
      <w:r>
        <w:t xml:space="preserve">: Daimler ought to use e-learning because </w:t>
      </w:r>
      <w:r w:rsidR="001935CD">
        <w:t xml:space="preserve">it can provide algorithm-driven design and development. There are three </w:t>
      </w:r>
      <w:r w:rsidR="001C17EB">
        <w:t xml:space="preserve">different </w:t>
      </w:r>
      <w:r w:rsidR="001935CD">
        <w:t>AI</w:t>
      </w:r>
      <w:r w:rsidR="001C17EB">
        <w:t xml:space="preserve"> (Accenture, 2018)</w:t>
      </w:r>
      <w:r w:rsidR="001935CD">
        <w:t xml:space="preserve">: </w:t>
      </w:r>
    </w:p>
    <w:p w14:paraId="62684987" w14:textId="77777777" w:rsidR="00FB77D7" w:rsidRDefault="001935CD" w:rsidP="001B7D0B">
      <w:pPr>
        <w:pStyle w:val="Paragraphedeliste"/>
        <w:numPr>
          <w:ilvl w:val="1"/>
          <w:numId w:val="7"/>
        </w:numPr>
      </w:pPr>
      <w:r>
        <w:t>Assisted intelligence which is assisting humans to perform some of their tasks faster and without errors.</w:t>
      </w:r>
    </w:p>
    <w:p w14:paraId="55D9A9CE" w14:textId="77777777" w:rsidR="001935CD" w:rsidRDefault="001935CD" w:rsidP="001B7D0B">
      <w:pPr>
        <w:pStyle w:val="Paragraphedeliste"/>
        <w:numPr>
          <w:ilvl w:val="1"/>
          <w:numId w:val="7"/>
        </w:numPr>
      </w:pPr>
      <w:r>
        <w:t>Augmented intelligence which allow</w:t>
      </w:r>
      <w:r w:rsidR="00A7704A">
        <w:t>s</w:t>
      </w:r>
      <w:r>
        <w:t xml:space="preserve"> employee to access knowledge resources to improve their work.</w:t>
      </w:r>
    </w:p>
    <w:p w14:paraId="1A541942" w14:textId="77777777" w:rsidR="001935CD" w:rsidRDefault="001935CD" w:rsidP="001B7D0B">
      <w:pPr>
        <w:pStyle w:val="Paragraphedeliste"/>
        <w:numPr>
          <w:ilvl w:val="1"/>
          <w:numId w:val="7"/>
        </w:numPr>
      </w:pPr>
      <w:r>
        <w:t>Autonomous intelligence which perform</w:t>
      </w:r>
      <w:r w:rsidR="00A7704A">
        <w:t>s</w:t>
      </w:r>
      <w:r>
        <w:t xml:space="preserve"> in place of humans.</w:t>
      </w:r>
    </w:p>
    <w:p w14:paraId="2759AF27" w14:textId="77777777" w:rsidR="00014F3C" w:rsidRPr="0045779E" w:rsidRDefault="001935CD" w:rsidP="001B7D0B">
      <w:pPr>
        <w:pStyle w:val="Paragraphedeliste"/>
        <w:numPr>
          <w:ilvl w:val="0"/>
          <w:numId w:val="6"/>
        </w:numPr>
      </w:pPr>
      <w:r w:rsidRPr="001B7D0B">
        <w:rPr>
          <w:u w:val="single"/>
        </w:rPr>
        <w:t>Employee engagement</w:t>
      </w:r>
      <w:r>
        <w:t>: in order to improve their engagement in the company, Daimler should improve feedback systems</w:t>
      </w:r>
      <w:r w:rsidR="00A7704A">
        <w:t xml:space="preserve"> (e.g.</w:t>
      </w:r>
      <w:r>
        <w:t xml:space="preserve"> Slack or Flock</w:t>
      </w:r>
      <w:r w:rsidR="00A7704A">
        <w:t>).</w:t>
      </w:r>
    </w:p>
    <w:p w14:paraId="36A12B28" w14:textId="77777777" w:rsidR="002829DF" w:rsidRDefault="00E63074" w:rsidP="006C15E2">
      <w:pPr>
        <w:pStyle w:val="Titre2"/>
      </w:pPr>
      <w:bookmarkStart w:id="12" w:name="_Toc532396838"/>
      <w:bookmarkStart w:id="13" w:name="_Toc532400004"/>
      <w:r>
        <w:t>Drawbacks and risks of using AI</w:t>
      </w:r>
      <w:bookmarkEnd w:id="12"/>
      <w:bookmarkEnd w:id="13"/>
    </w:p>
    <w:p w14:paraId="60017C04" w14:textId="77777777" w:rsidR="00082CF0" w:rsidRDefault="00082CF0" w:rsidP="001B7D0B">
      <w:r>
        <w:t>First, AI investment can be very huge costs because it is complex machines</w:t>
      </w:r>
      <w:r w:rsidR="00C94EC6">
        <w:t xml:space="preserve"> (e.g</w:t>
      </w:r>
      <w:r w:rsidR="001C17D6">
        <w:t>.</w:t>
      </w:r>
      <w:r w:rsidR="00C94EC6">
        <w:t xml:space="preserve"> chatbots)</w:t>
      </w:r>
      <w:r>
        <w:t xml:space="preserve">. Installation and maintenance require high costs. Moreover, AI software </w:t>
      </w:r>
      <w:r w:rsidR="001C17D6">
        <w:t>is</w:t>
      </w:r>
      <w:r>
        <w:t xml:space="preserve"> crash susceptible and this can drop off the company performance</w:t>
      </w:r>
      <w:r w:rsidR="00CD79F5">
        <w:t xml:space="preserve"> and the competitive advantage.</w:t>
      </w:r>
      <w:r>
        <w:t xml:space="preserve"> AI control must be very important. </w:t>
      </w:r>
      <w:r w:rsidR="00CD79F5">
        <w:t>(Mahajan, Technodistrict, 2018)</w:t>
      </w:r>
    </w:p>
    <w:p w14:paraId="33FF812B" w14:textId="77777777" w:rsidR="00CD79F5" w:rsidRDefault="00CD79F5" w:rsidP="001B7D0B">
      <w:r>
        <w:t>Secondly, AI cannot replicate humans because there are no emotions and no value in an intelligent machine. It cannot substitute humans because they do only what they are made for and when there is a program</w:t>
      </w:r>
      <w:r w:rsidR="001C17D6">
        <w:t>ming</w:t>
      </w:r>
      <w:r>
        <w:t xml:space="preserve"> </w:t>
      </w:r>
      <w:r w:rsidR="001C17D6">
        <w:t>issue</w:t>
      </w:r>
      <w:r>
        <w:t>, they cannot solve it by themselves</w:t>
      </w:r>
      <w:r w:rsidR="001C17D6">
        <w:t>. (</w:t>
      </w:r>
      <w:r>
        <w:t>Reddy, WiseStep, 2017)</w:t>
      </w:r>
      <w:r w:rsidR="00BA6CA9">
        <w:t>.</w:t>
      </w:r>
    </w:p>
    <w:p w14:paraId="6C0B0EAF" w14:textId="77777777" w:rsidR="00CD79F5" w:rsidRDefault="00CD79F5" w:rsidP="001B7D0B">
      <w:r>
        <w:t>Thirdly, humans can become AI addictive and it is an ethical issue. Humans ha</w:t>
      </w:r>
      <w:r w:rsidR="00250B4F">
        <w:t>ve</w:t>
      </w:r>
      <w:r>
        <w:t xml:space="preserve"> to stay independent because this can lead to a destructive world according to </w:t>
      </w:r>
      <w:r w:rsidR="00250B4F">
        <w:t>s</w:t>
      </w:r>
      <w:r>
        <w:t>cientific</w:t>
      </w:r>
      <w:r w:rsidR="00122429">
        <w:t>. Moreover, AI can lead to wear and tear because there is no improvement with experience (Reddy, WiseStep, 2017).</w:t>
      </w:r>
    </w:p>
    <w:p w14:paraId="7F3F3506" w14:textId="77777777" w:rsidR="00122429" w:rsidRPr="002F534F" w:rsidRDefault="00122429" w:rsidP="001B7D0B">
      <w:r>
        <w:t xml:space="preserve">Fourthly, AI can have a huge impact on employees because it can remove job. </w:t>
      </w:r>
      <w:r w:rsidR="0008181D">
        <w:t xml:space="preserve">AI </w:t>
      </w:r>
      <w:r>
        <w:t xml:space="preserve">can replace humans in mundane tasks but this lead to unemployment. Employee training </w:t>
      </w:r>
      <w:r w:rsidR="00BA6CA9">
        <w:t xml:space="preserve">to learn how to use </w:t>
      </w:r>
      <w:r w:rsidR="00BA6CA9">
        <w:lastRenderedPageBreak/>
        <w:t xml:space="preserve">AI </w:t>
      </w:r>
      <w:r>
        <w:t>can</w:t>
      </w:r>
      <w:r w:rsidR="00BA6CA9">
        <w:t xml:space="preserve"> be costly</w:t>
      </w:r>
      <w:r w:rsidR="0008181D">
        <w:t xml:space="preserve"> too</w:t>
      </w:r>
      <w:r w:rsidR="00BA6CA9">
        <w:t xml:space="preserve">. AI will modify employee habits and can impact their performance </w:t>
      </w:r>
      <w:r>
        <w:t>(Arrk, 2017)</w:t>
      </w:r>
      <w:r w:rsidR="00BA6CA9">
        <w:t>.</w:t>
      </w:r>
    </w:p>
    <w:p w14:paraId="36E22549" w14:textId="77777777" w:rsidR="00664285" w:rsidRDefault="00BA6CA9" w:rsidP="001B7D0B">
      <w:r>
        <w:t>In addition, organisations have ethical issues with employee data. Indeed, AI is using data to analyse their behaviour, performance, failures etc. There are quantitative data (e.g</w:t>
      </w:r>
      <w:r w:rsidR="003A33A5">
        <w:t>.</w:t>
      </w:r>
      <w:r>
        <w:t xml:space="preserve"> </w:t>
      </w:r>
      <w:r w:rsidRPr="000F0262">
        <w:t>the number o</w:t>
      </w:r>
      <w:r>
        <w:t>f people who leave in one month) and qualitative data (e.g</w:t>
      </w:r>
      <w:r w:rsidR="003A33A5">
        <w:t>.</w:t>
      </w:r>
      <w:r>
        <w:t xml:space="preserve"> reasons given for why those people leave). Employee data analysis is used in order</w:t>
      </w:r>
      <w:r w:rsidR="000F0262" w:rsidRPr="000F0262">
        <w:t xml:space="preserve"> to </w:t>
      </w:r>
      <w:r w:rsidRPr="000F0262">
        <w:t>improve</w:t>
      </w:r>
      <w:r w:rsidR="000F0262" w:rsidRPr="000F0262">
        <w:t xml:space="preserve"> retention and employee morale </w:t>
      </w:r>
      <w:r>
        <w:t xml:space="preserve">but also </w:t>
      </w:r>
      <w:r w:rsidR="000F0262" w:rsidRPr="000F0262">
        <w:t>driving</w:t>
      </w:r>
      <w:r w:rsidR="000F0262">
        <w:t xml:space="preserve"> </w:t>
      </w:r>
      <w:r>
        <w:t>business</w:t>
      </w:r>
      <w:r w:rsidR="000F0262">
        <w:t xml:space="preserve"> performance</w:t>
      </w:r>
      <w:r>
        <w:t xml:space="preserve">. Managers ought to </w:t>
      </w:r>
      <w:r w:rsidR="000F0262">
        <w:t>set clear expectations as to how data is collected and used</w:t>
      </w:r>
      <w:r w:rsidR="00902F17">
        <w:t xml:space="preserve"> (Roe, 2017). </w:t>
      </w:r>
      <w:r>
        <w:t xml:space="preserve">The data protection is a very important aspect </w:t>
      </w:r>
      <w:r w:rsidR="001C17D6">
        <w:t>of</w:t>
      </w:r>
      <w:r>
        <w:t xml:space="preserve"> an ethical issue.</w:t>
      </w:r>
    </w:p>
    <w:p w14:paraId="1CBD2FF9" w14:textId="77777777" w:rsidR="002771C3" w:rsidRDefault="00664285" w:rsidP="001B7D0B">
      <w:r>
        <w:br w:type="page"/>
      </w:r>
    </w:p>
    <w:p w14:paraId="20E61DC1" w14:textId="77777777" w:rsidR="006C15E2" w:rsidRDefault="006C15E2" w:rsidP="006C15E2">
      <w:pPr>
        <w:pStyle w:val="Titre1"/>
      </w:pPr>
      <w:bookmarkStart w:id="14" w:name="_Toc532400005"/>
      <w:r>
        <w:lastRenderedPageBreak/>
        <w:t>Conclusion</w:t>
      </w:r>
      <w:bookmarkEnd w:id="14"/>
    </w:p>
    <w:p w14:paraId="371034BA" w14:textId="77777777" w:rsidR="00A70BB7" w:rsidRDefault="007D3B63" w:rsidP="00E74377">
      <w:r>
        <w:t>Managing people with intelligent machine</w:t>
      </w:r>
      <w:r w:rsidR="0074584D">
        <w:t>s</w:t>
      </w:r>
      <w:r>
        <w:t xml:space="preserve"> is an innovative conception because it allows compan</w:t>
      </w:r>
      <w:r w:rsidR="0074584D">
        <w:t>ies</w:t>
      </w:r>
      <w:r>
        <w:t xml:space="preserve"> to improve their business performance and help them to ensure competitive advantage. AI enable</w:t>
      </w:r>
      <w:r w:rsidR="0074584D">
        <w:t>s</w:t>
      </w:r>
      <w:r>
        <w:t xml:space="preserve"> to reduce time, costs and </w:t>
      </w:r>
      <w:r w:rsidR="005331E5">
        <w:t>help manager</w:t>
      </w:r>
      <w:r w:rsidR="004034FD">
        <w:t>s</w:t>
      </w:r>
      <w:r w:rsidR="005331E5">
        <w:t xml:space="preserve"> in issues solving. </w:t>
      </w:r>
      <w:r w:rsidR="004034FD">
        <w:t>Organisations ought to be ready because AI tools are in place (McKinsey Global Institute, 2017)</w:t>
      </w:r>
      <w:r w:rsidR="0074584D">
        <w:t xml:space="preserve">. HR team had better invest in employee training and communication to prepare them using intelligent machines in their work. It can allow them to gain time, increase their performances and reduce their stress (Daimler, 2018). </w:t>
      </w:r>
      <w:r w:rsidR="00CF7A79">
        <w:t xml:space="preserve">It is in evolution but humans have some aspect that AI could not replace that’s why ethical issues have to be taking on board. </w:t>
      </w:r>
      <w:r w:rsidR="0074584D">
        <w:t>However, AI is currently a huge cost and require human maintenance</w:t>
      </w:r>
      <w:r w:rsidR="00E766AE">
        <w:t>,</w:t>
      </w:r>
      <w:r w:rsidR="0074584D">
        <w:t xml:space="preserve"> </w:t>
      </w:r>
      <w:r w:rsidR="00E766AE">
        <w:t>i</w:t>
      </w:r>
      <w:r w:rsidR="0074584D">
        <w:t>t can remove jobs</w:t>
      </w:r>
      <w:r w:rsidR="00E766AE">
        <w:t xml:space="preserve"> and become addictive. That’s why companies should be ready to alloy AI and performance management.</w:t>
      </w:r>
    </w:p>
    <w:p w14:paraId="03C3A595" w14:textId="77777777" w:rsidR="00A70BB7" w:rsidRDefault="00E74377" w:rsidP="00E74377">
      <w:r>
        <w:t xml:space="preserve">Mercedes should continue to build on performance management with software using, using AI in L&amp;D to develop new car conceptions and improve feedback tools to help employee engagement. </w:t>
      </w:r>
      <w:r w:rsidR="00A70BB7">
        <w:t>It is important that the organisation mitigates all highlighted concerns in the report:</w:t>
      </w:r>
    </w:p>
    <w:tbl>
      <w:tblPr>
        <w:tblStyle w:val="Grilledutableau"/>
        <w:tblW w:w="0" w:type="auto"/>
        <w:tblInd w:w="425" w:type="dxa"/>
        <w:tblLook w:val="04A0" w:firstRow="1" w:lastRow="0" w:firstColumn="1" w:lastColumn="0" w:noHBand="0" w:noVBand="1"/>
      </w:tblPr>
      <w:tblGrid>
        <w:gridCol w:w="1697"/>
        <w:gridCol w:w="6938"/>
      </w:tblGrid>
      <w:tr w:rsidR="00A70BB7" w14:paraId="4D027CC1" w14:textId="77777777" w:rsidTr="00A70BB7">
        <w:tc>
          <w:tcPr>
            <w:tcW w:w="1697" w:type="dxa"/>
          </w:tcPr>
          <w:p w14:paraId="03B3E8B9" w14:textId="77777777" w:rsidR="00A70BB7" w:rsidRDefault="00A70BB7" w:rsidP="00D82C16">
            <w:pPr>
              <w:ind w:left="0" w:firstLine="0"/>
            </w:pPr>
          </w:p>
        </w:tc>
        <w:tc>
          <w:tcPr>
            <w:tcW w:w="6938" w:type="dxa"/>
          </w:tcPr>
          <w:p w14:paraId="27F3BF66" w14:textId="77777777" w:rsidR="00A70BB7" w:rsidRDefault="00A70BB7" w:rsidP="00D82C16">
            <w:pPr>
              <w:ind w:left="0" w:firstLine="0"/>
            </w:pPr>
            <w:r>
              <w:t>Addressing concerns/ethical issues</w:t>
            </w:r>
          </w:p>
        </w:tc>
      </w:tr>
      <w:tr w:rsidR="00A70BB7" w14:paraId="01BEFE96" w14:textId="77777777" w:rsidTr="00A70BB7">
        <w:tc>
          <w:tcPr>
            <w:tcW w:w="1697" w:type="dxa"/>
          </w:tcPr>
          <w:p w14:paraId="7378C3A3" w14:textId="77777777" w:rsidR="00A70BB7" w:rsidRDefault="00A70BB7" w:rsidP="00D82C16">
            <w:pPr>
              <w:ind w:left="0" w:firstLine="0"/>
            </w:pPr>
            <w:r>
              <w:t>Recruitment</w:t>
            </w:r>
          </w:p>
        </w:tc>
        <w:tc>
          <w:tcPr>
            <w:tcW w:w="6938" w:type="dxa"/>
          </w:tcPr>
          <w:p w14:paraId="7AF64803" w14:textId="77777777" w:rsidR="00A70BB7" w:rsidRDefault="00E74377" w:rsidP="00E74377">
            <w:pPr>
              <w:ind w:left="0" w:firstLine="0"/>
            </w:pPr>
            <w:r>
              <w:t>No discrimination</w:t>
            </w:r>
          </w:p>
          <w:p w14:paraId="55358869" w14:textId="77777777" w:rsidR="003B0100" w:rsidRDefault="003B0100" w:rsidP="00E74377">
            <w:pPr>
              <w:ind w:left="0" w:firstLine="0"/>
            </w:pPr>
            <w:r>
              <w:t>Improving retention</w:t>
            </w:r>
          </w:p>
        </w:tc>
      </w:tr>
      <w:tr w:rsidR="00A70BB7" w14:paraId="566BAA25" w14:textId="77777777" w:rsidTr="00A70BB7">
        <w:tc>
          <w:tcPr>
            <w:tcW w:w="1697" w:type="dxa"/>
          </w:tcPr>
          <w:p w14:paraId="17397D30" w14:textId="77777777" w:rsidR="00A70BB7" w:rsidRDefault="00A70BB7" w:rsidP="00D82C16">
            <w:pPr>
              <w:ind w:left="0" w:firstLine="0"/>
            </w:pPr>
            <w:r>
              <w:t>Employee E</w:t>
            </w:r>
            <w:r w:rsidR="00E74377">
              <w:t>ngagement</w:t>
            </w:r>
          </w:p>
        </w:tc>
        <w:tc>
          <w:tcPr>
            <w:tcW w:w="6938" w:type="dxa"/>
          </w:tcPr>
          <w:p w14:paraId="138452DD" w14:textId="77777777" w:rsidR="003B0100" w:rsidRDefault="0042273C" w:rsidP="00D82C16">
            <w:pPr>
              <w:ind w:left="0" w:firstLine="0"/>
            </w:pPr>
            <w:r>
              <w:t>Feedback</w:t>
            </w:r>
          </w:p>
        </w:tc>
      </w:tr>
      <w:tr w:rsidR="00A70BB7" w14:paraId="01E0F477" w14:textId="77777777" w:rsidTr="00A70BB7">
        <w:tc>
          <w:tcPr>
            <w:tcW w:w="1697" w:type="dxa"/>
          </w:tcPr>
          <w:p w14:paraId="7B6B40AE" w14:textId="77777777" w:rsidR="00A70BB7" w:rsidRDefault="00A70BB7" w:rsidP="00D82C16">
            <w:pPr>
              <w:ind w:left="0" w:firstLine="0"/>
            </w:pPr>
            <w:r>
              <w:t>L&amp;D</w:t>
            </w:r>
          </w:p>
        </w:tc>
        <w:tc>
          <w:tcPr>
            <w:tcW w:w="6938" w:type="dxa"/>
          </w:tcPr>
          <w:p w14:paraId="5C9D3AFC" w14:textId="77777777" w:rsidR="00A70BB7" w:rsidRDefault="003B0100" w:rsidP="00D82C16">
            <w:pPr>
              <w:ind w:left="0" w:firstLine="0"/>
            </w:pPr>
            <w:r>
              <w:t>How data are collected and used</w:t>
            </w:r>
            <w:r w:rsidR="0042273C">
              <w:t>?</w:t>
            </w:r>
          </w:p>
          <w:p w14:paraId="16ECC56B" w14:textId="77777777" w:rsidR="0042273C" w:rsidRDefault="0042273C" w:rsidP="0042273C">
            <w:pPr>
              <w:ind w:left="0" w:firstLine="0"/>
            </w:pPr>
            <w:r>
              <w:t>How HR could use information?</w:t>
            </w:r>
          </w:p>
          <w:p w14:paraId="145E549E" w14:textId="77777777" w:rsidR="0042273C" w:rsidRDefault="0042273C" w:rsidP="0042273C">
            <w:pPr>
              <w:ind w:left="0" w:firstLine="0"/>
            </w:pPr>
            <w:r>
              <w:t>What HR can know about employees?</w:t>
            </w:r>
          </w:p>
        </w:tc>
      </w:tr>
      <w:tr w:rsidR="00A70BB7" w14:paraId="1726BEA0" w14:textId="77777777" w:rsidTr="00A70BB7">
        <w:tc>
          <w:tcPr>
            <w:tcW w:w="1697" w:type="dxa"/>
          </w:tcPr>
          <w:p w14:paraId="2E0F1C26" w14:textId="77777777" w:rsidR="00A70BB7" w:rsidRDefault="00A70BB7" w:rsidP="00D82C16">
            <w:pPr>
              <w:ind w:left="0" w:firstLine="0"/>
            </w:pPr>
            <w:r>
              <w:t>Per</w:t>
            </w:r>
            <w:r w:rsidR="00E74377">
              <w:t>formance</w:t>
            </w:r>
            <w:r>
              <w:t xml:space="preserve"> M</w:t>
            </w:r>
            <w:r w:rsidR="00E74377">
              <w:t>anagement</w:t>
            </w:r>
          </w:p>
        </w:tc>
        <w:tc>
          <w:tcPr>
            <w:tcW w:w="6938" w:type="dxa"/>
          </w:tcPr>
          <w:p w14:paraId="14B7AA03" w14:textId="77777777" w:rsidR="003B0100" w:rsidRDefault="00A70BB7" w:rsidP="00A70BB7">
            <w:pPr>
              <w:ind w:left="0" w:firstLine="0"/>
            </w:pPr>
            <w:r>
              <w:t>Cyber</w:t>
            </w:r>
            <w:r w:rsidR="003B0100">
              <w:t>-</w:t>
            </w:r>
            <w:r>
              <w:t>snooping</w:t>
            </w:r>
          </w:p>
          <w:p w14:paraId="6501F527" w14:textId="77777777" w:rsidR="003B0100" w:rsidRDefault="003B0100" w:rsidP="00A70BB7">
            <w:pPr>
              <w:ind w:left="0" w:firstLine="0"/>
            </w:pPr>
            <w:r>
              <w:t>S</w:t>
            </w:r>
            <w:r w:rsidR="00A70BB7">
              <w:t>urveillance at work</w:t>
            </w:r>
          </w:p>
        </w:tc>
      </w:tr>
    </w:tbl>
    <w:p w14:paraId="446BB15A" w14:textId="77777777" w:rsidR="00A70BB7" w:rsidRDefault="00A70BB7" w:rsidP="00D82C16"/>
    <w:p w14:paraId="727FB07F" w14:textId="77777777" w:rsidR="00121A1E" w:rsidRPr="00E74FE3" w:rsidRDefault="00E74FE3" w:rsidP="004034FD">
      <w:pPr>
        <w:rPr>
          <w:color w:val="00B0F0"/>
          <w:sz w:val="28"/>
        </w:rPr>
      </w:pPr>
      <w:r>
        <w:br w:type="page"/>
      </w:r>
    </w:p>
    <w:p w14:paraId="27A2DA12" w14:textId="77777777" w:rsidR="00E63074" w:rsidRPr="00E63074" w:rsidRDefault="00121A1E" w:rsidP="003F1653">
      <w:pPr>
        <w:pStyle w:val="Titre1"/>
      </w:pPr>
      <w:bookmarkStart w:id="15" w:name="_Toc532396841"/>
      <w:bookmarkStart w:id="16" w:name="_Toc532400006"/>
      <w:r>
        <w:lastRenderedPageBreak/>
        <w:t>Appendices</w:t>
      </w:r>
      <w:bookmarkEnd w:id="15"/>
      <w:bookmarkEnd w:id="16"/>
    </w:p>
    <w:p w14:paraId="2D94A79A" w14:textId="77777777" w:rsidR="00E74FE3" w:rsidRPr="00E74FE3" w:rsidRDefault="00E74FE3" w:rsidP="006C15E2">
      <w:pPr>
        <w:pStyle w:val="Titre2"/>
        <w:numPr>
          <w:ilvl w:val="0"/>
          <w:numId w:val="19"/>
        </w:numPr>
        <w:spacing w:before="120" w:after="120"/>
        <w:ind w:left="1071" w:hanging="357"/>
      </w:pPr>
      <w:bookmarkStart w:id="17" w:name="_Toc532400007"/>
      <w:r w:rsidRPr="006C15E2">
        <w:rPr>
          <w:u w:val="single"/>
        </w:rPr>
        <w:t>Appendi</w:t>
      </w:r>
      <w:r w:rsidR="00BF15DA" w:rsidRPr="006C15E2">
        <w:rPr>
          <w:u w:val="single"/>
        </w:rPr>
        <w:t>x</w:t>
      </w:r>
      <w:r w:rsidRPr="006C15E2">
        <w:rPr>
          <w:u w:val="single"/>
        </w:rPr>
        <w:t xml:space="preserve"> 1</w:t>
      </w:r>
      <w:r>
        <w:t>: Mercedes PESTLE</w:t>
      </w:r>
      <w:bookmarkEnd w:id="17"/>
    </w:p>
    <w:p w14:paraId="3AEE883A" w14:textId="77777777" w:rsidR="00E74FE3" w:rsidRDefault="00E74FE3" w:rsidP="003F1653">
      <w:bookmarkStart w:id="18" w:name="_Toc532373360"/>
      <w:bookmarkStart w:id="19" w:name="_Toc532373877"/>
      <w:r>
        <w:rPr>
          <w:noProof/>
          <w:lang w:eastAsia="en-GB"/>
        </w:rPr>
        <w:drawing>
          <wp:inline distT="0" distB="0" distL="0" distR="0" wp14:anchorId="081EB45F" wp14:editId="1CFA62FA">
            <wp:extent cx="5486400" cy="2664373"/>
            <wp:effectExtent l="0" t="0" r="57150" b="0"/>
            <wp:docPr id="3" name="Diagramme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bookmarkEnd w:id="18"/>
      <w:bookmarkEnd w:id="19"/>
    </w:p>
    <w:p w14:paraId="6BECE545" w14:textId="77777777" w:rsidR="00E74FE3" w:rsidRPr="00E74FE3" w:rsidRDefault="00E74FE3" w:rsidP="006C15E2">
      <w:pPr>
        <w:pStyle w:val="Titre2"/>
        <w:spacing w:before="120" w:after="120"/>
      </w:pPr>
      <w:bookmarkStart w:id="20" w:name="_Toc532400008"/>
      <w:r w:rsidRPr="00E74FE3">
        <w:rPr>
          <w:u w:val="single"/>
        </w:rPr>
        <w:t>Appendi</w:t>
      </w:r>
      <w:r w:rsidR="00BF15DA">
        <w:rPr>
          <w:u w:val="single"/>
        </w:rPr>
        <w:t>x</w:t>
      </w:r>
      <w:r w:rsidRPr="00E74FE3">
        <w:rPr>
          <w:u w:val="single"/>
        </w:rPr>
        <w:t xml:space="preserve"> 2</w:t>
      </w:r>
      <w:r>
        <w:t>: Mercedes SWOT</w:t>
      </w:r>
      <w:bookmarkEnd w:id="20"/>
    </w:p>
    <w:p w14:paraId="7A247DDA" w14:textId="77777777" w:rsidR="002829DF" w:rsidRPr="000F0262" w:rsidRDefault="00E74FE3" w:rsidP="003F1653">
      <w:bookmarkStart w:id="21" w:name="_Toc532373361"/>
      <w:bookmarkStart w:id="22" w:name="_Toc532373878"/>
      <w:r>
        <w:rPr>
          <w:noProof/>
          <w:lang w:eastAsia="en-GB"/>
        </w:rPr>
        <w:drawing>
          <wp:inline distT="0" distB="0" distL="0" distR="0" wp14:anchorId="4CB3C8B7" wp14:editId="282801A7">
            <wp:extent cx="5486400" cy="3200400"/>
            <wp:effectExtent l="0" t="19050" r="0" b="19050"/>
            <wp:docPr id="5" name="Diagramme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bookmarkEnd w:id="21"/>
      <w:bookmarkEnd w:id="22"/>
      <w:r w:rsidR="002829DF" w:rsidRPr="000F0262">
        <w:br w:type="page"/>
      </w:r>
    </w:p>
    <w:p w14:paraId="64FD02B6" w14:textId="77777777" w:rsidR="00FB77D7" w:rsidRDefault="00657848" w:rsidP="003F1653">
      <w:pPr>
        <w:pStyle w:val="Titre1"/>
      </w:pPr>
      <w:bookmarkStart w:id="23" w:name="_Toc532227147"/>
      <w:bookmarkStart w:id="24" w:name="_Toc532396842"/>
      <w:bookmarkStart w:id="25" w:name="_Toc532400009"/>
      <w:r w:rsidRPr="009719A3">
        <w:lastRenderedPageBreak/>
        <w:t>References</w:t>
      </w:r>
      <w:bookmarkEnd w:id="23"/>
      <w:bookmarkEnd w:id="24"/>
      <w:bookmarkEnd w:id="25"/>
    </w:p>
    <w:p w14:paraId="595DFD52" w14:textId="77777777" w:rsidR="00723D88" w:rsidRPr="009476B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Agrawal &amp; Gans, 2017, Harvard Business Review, </w:t>
      </w:r>
      <w:r w:rsidRPr="005244B8">
        <w:rPr>
          <w:rFonts w:ascii="Times New Roman" w:hAnsi="Times New Roman" w:cs="Times New Roman"/>
          <w:i/>
        </w:rPr>
        <w:t>How AI will change the way we make decisions</w:t>
      </w:r>
      <w:r w:rsidRPr="005244B8">
        <w:rPr>
          <w:rFonts w:ascii="Times New Roman" w:hAnsi="Times New Roman" w:cs="Times New Roman"/>
        </w:rPr>
        <w:t xml:space="preserve">. Available at: </w:t>
      </w:r>
      <w:hyperlink r:id="rId23" w:history="1">
        <w:r w:rsidRPr="005244B8">
          <w:rPr>
            <w:rStyle w:val="Lienhypertexte"/>
            <w:rFonts w:ascii="Times New Roman" w:hAnsi="Times New Roman" w:cs="Times New Roman"/>
          </w:rPr>
          <w:t>https://hbr.org/2017/07/how-ai-will-change-the-way-we-make-decisions</w:t>
        </w:r>
      </w:hyperlink>
      <w:r w:rsidR="00E60BE5">
        <w:rPr>
          <w:rStyle w:val="Lienhypertexte"/>
          <w:rFonts w:ascii="Times New Roman" w:hAnsi="Times New Roman" w:cs="Times New Roman"/>
          <w:u w:val="none"/>
        </w:rPr>
        <w:t xml:space="preserve"> </w:t>
      </w:r>
      <w:r w:rsidR="009476B8" w:rsidRPr="009476B8">
        <w:rPr>
          <w:rStyle w:val="Lienhypertexte"/>
          <w:rFonts w:ascii="Times New Roman" w:hAnsi="Times New Roman" w:cs="Times New Roman"/>
          <w:color w:val="auto"/>
          <w:u w:val="none"/>
        </w:rPr>
        <w:t>[Accessed 23/1</w:t>
      </w:r>
      <w:r w:rsidR="00E60BE5">
        <w:rPr>
          <w:rStyle w:val="Lienhypertexte"/>
          <w:rFonts w:ascii="Times New Roman" w:hAnsi="Times New Roman" w:cs="Times New Roman"/>
          <w:color w:val="auto"/>
          <w:u w:val="none"/>
        </w:rPr>
        <w:t>1</w:t>
      </w:r>
      <w:r w:rsidR="009476B8" w:rsidRPr="009476B8">
        <w:rPr>
          <w:rStyle w:val="Lienhypertexte"/>
          <w:rFonts w:ascii="Times New Roman" w:hAnsi="Times New Roman" w:cs="Times New Roman"/>
          <w:color w:val="auto"/>
          <w:u w:val="none"/>
        </w:rPr>
        <w:t>/2018]</w:t>
      </w:r>
    </w:p>
    <w:p w14:paraId="05CC20A3" w14:textId="77777777" w:rsidR="00723D88" w:rsidRPr="005244B8" w:rsidRDefault="00723D88" w:rsidP="005244B8">
      <w:pPr>
        <w:spacing w:before="240" w:after="240" w:line="240" w:lineRule="auto"/>
        <w:ind w:left="0" w:firstLine="0"/>
        <w:jc w:val="left"/>
        <w:rPr>
          <w:rFonts w:ascii="Times New Roman" w:hAnsi="Times New Roman" w:cs="Times New Roman"/>
          <w:color w:val="0563C1" w:themeColor="hyperlink"/>
          <w:u w:val="single"/>
        </w:rPr>
      </w:pPr>
      <w:r w:rsidRPr="005244B8">
        <w:rPr>
          <w:rFonts w:ascii="Times New Roman" w:hAnsi="Times New Roman" w:cs="Times New Roman"/>
          <w:lang w:val="fr-FR"/>
        </w:rPr>
        <w:t xml:space="preserve">Bastien L, 2017, Artificiel.net, </w:t>
      </w:r>
      <w:r w:rsidRPr="005244B8">
        <w:rPr>
          <w:rFonts w:ascii="Times New Roman" w:hAnsi="Times New Roman" w:cs="Times New Roman"/>
          <w:i/>
          <w:lang w:val="fr-FR"/>
        </w:rPr>
        <w:t>Comment l’intelligence artificielle va redéfinir le management ?</w:t>
      </w:r>
      <w:r w:rsidRPr="005244B8">
        <w:rPr>
          <w:rFonts w:ascii="Times New Roman" w:hAnsi="Times New Roman" w:cs="Times New Roman"/>
          <w:lang w:val="fr-FR"/>
        </w:rPr>
        <w:t xml:space="preserve"> </w:t>
      </w:r>
      <w:r w:rsidRPr="005244B8">
        <w:rPr>
          <w:rFonts w:ascii="Times New Roman" w:hAnsi="Times New Roman" w:cs="Times New Roman"/>
        </w:rPr>
        <w:t xml:space="preserve">Available at: </w:t>
      </w:r>
      <w:hyperlink r:id="rId24" w:history="1">
        <w:r w:rsidRPr="005244B8">
          <w:rPr>
            <w:rStyle w:val="Lienhypertexte"/>
            <w:rFonts w:ascii="Times New Roman" w:hAnsi="Times New Roman" w:cs="Times New Roman"/>
          </w:rPr>
          <w:t>http://www.artificiel.net/management-ia-2302</w:t>
        </w:r>
      </w:hyperlink>
      <w:r w:rsidR="00E60BE5">
        <w:rPr>
          <w:rStyle w:val="Lienhypertexte"/>
          <w:rFonts w:ascii="Times New Roman" w:hAnsi="Times New Roman" w:cs="Times New Roman"/>
          <w:u w:val="none"/>
        </w:rPr>
        <w:t xml:space="preserve">  </w:t>
      </w:r>
      <w:r w:rsidR="00E60BE5" w:rsidRPr="009476B8">
        <w:rPr>
          <w:rStyle w:val="Lienhypertexte"/>
          <w:rFonts w:ascii="Times New Roman" w:hAnsi="Times New Roman" w:cs="Times New Roman"/>
          <w:color w:val="auto"/>
          <w:u w:val="none"/>
        </w:rPr>
        <w:t xml:space="preserve">[Accessed </w:t>
      </w:r>
      <w:r w:rsidR="00E60BE5">
        <w:rPr>
          <w:rStyle w:val="Lienhypertexte"/>
          <w:rFonts w:ascii="Times New Roman" w:hAnsi="Times New Roman" w:cs="Times New Roman"/>
          <w:color w:val="auto"/>
          <w:u w:val="none"/>
        </w:rPr>
        <w:t>05</w:t>
      </w:r>
      <w:r w:rsidR="00E60BE5" w:rsidRPr="009476B8">
        <w:rPr>
          <w:rStyle w:val="Lienhypertexte"/>
          <w:rFonts w:ascii="Times New Roman" w:hAnsi="Times New Roman" w:cs="Times New Roman"/>
          <w:color w:val="auto"/>
          <w:u w:val="none"/>
        </w:rPr>
        <w:t>/1</w:t>
      </w:r>
      <w:r w:rsidR="00E60BE5">
        <w:rPr>
          <w:rStyle w:val="Lienhypertexte"/>
          <w:rFonts w:ascii="Times New Roman" w:hAnsi="Times New Roman" w:cs="Times New Roman"/>
          <w:color w:val="auto"/>
          <w:u w:val="none"/>
        </w:rPr>
        <w:t>2</w:t>
      </w:r>
      <w:r w:rsidR="00E60BE5" w:rsidRPr="009476B8">
        <w:rPr>
          <w:rStyle w:val="Lienhypertexte"/>
          <w:rFonts w:ascii="Times New Roman" w:hAnsi="Times New Roman" w:cs="Times New Roman"/>
          <w:color w:val="auto"/>
          <w:u w:val="none"/>
        </w:rPr>
        <w:t>/2018]</w:t>
      </w:r>
    </w:p>
    <w:p w14:paraId="030CCBA2" w14:textId="77777777" w:rsidR="00723D88" w:rsidRPr="00E60BE5"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Byrne, 2017, Trainingzone, </w:t>
      </w:r>
      <w:r w:rsidRPr="005244B8">
        <w:rPr>
          <w:rFonts w:ascii="Times New Roman" w:hAnsi="Times New Roman" w:cs="Times New Roman"/>
          <w:i/>
        </w:rPr>
        <w:t>VUCA leadership: why you need it and how to develop it</w:t>
      </w:r>
      <w:r w:rsidRPr="005244B8">
        <w:rPr>
          <w:rFonts w:ascii="Times New Roman" w:hAnsi="Times New Roman" w:cs="Times New Roman"/>
        </w:rPr>
        <w:t xml:space="preserve">. Available at: </w:t>
      </w:r>
      <w:hyperlink r:id="rId25" w:history="1">
        <w:r w:rsidRPr="005244B8">
          <w:rPr>
            <w:rStyle w:val="Lienhypertexte"/>
            <w:rFonts w:ascii="Times New Roman" w:hAnsi="Times New Roman" w:cs="Times New Roman"/>
          </w:rPr>
          <w:t>https://www.trainingzone.co.uk/lead/strategy/vuca-leadership-why-you-need-it-and-how-to-develop-it</w:t>
        </w:r>
      </w:hyperlink>
      <w:r w:rsidR="00E60BE5">
        <w:rPr>
          <w:rStyle w:val="Lienhypertexte"/>
          <w:rFonts w:ascii="Times New Roman" w:hAnsi="Times New Roman" w:cs="Times New Roman"/>
          <w:u w:val="none"/>
        </w:rPr>
        <w:t xml:space="preserve">  </w:t>
      </w:r>
      <w:r w:rsidR="00E60BE5" w:rsidRPr="009476B8">
        <w:rPr>
          <w:rStyle w:val="Lienhypertexte"/>
          <w:rFonts w:ascii="Times New Roman" w:hAnsi="Times New Roman" w:cs="Times New Roman"/>
          <w:color w:val="auto"/>
          <w:u w:val="none"/>
        </w:rPr>
        <w:t>[Accessed 23/1</w:t>
      </w:r>
      <w:r w:rsidR="00E60BE5">
        <w:rPr>
          <w:rStyle w:val="Lienhypertexte"/>
          <w:rFonts w:ascii="Times New Roman" w:hAnsi="Times New Roman" w:cs="Times New Roman"/>
          <w:color w:val="auto"/>
          <w:u w:val="none"/>
        </w:rPr>
        <w:t>1</w:t>
      </w:r>
      <w:r w:rsidR="00E60BE5" w:rsidRPr="009476B8">
        <w:rPr>
          <w:rStyle w:val="Lienhypertexte"/>
          <w:rFonts w:ascii="Times New Roman" w:hAnsi="Times New Roman" w:cs="Times New Roman"/>
          <w:color w:val="auto"/>
          <w:u w:val="none"/>
        </w:rPr>
        <w:t>/2018]</w:t>
      </w:r>
    </w:p>
    <w:p w14:paraId="1CECC518" w14:textId="77777777" w:rsidR="009476B8" w:rsidRPr="009476B8" w:rsidRDefault="00723D88" w:rsidP="009476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Daimler, 2018, Official website. Available at: </w:t>
      </w:r>
      <w:hyperlink r:id="rId26" w:history="1">
        <w:r w:rsidRPr="005244B8">
          <w:rPr>
            <w:rStyle w:val="Lienhypertexte"/>
            <w:rFonts w:ascii="Times New Roman" w:hAnsi="Times New Roman" w:cs="Times New Roman"/>
          </w:rPr>
          <w:t>https://www.daimler.com</w:t>
        </w:r>
      </w:hyperlink>
      <w:r w:rsidR="00EE3148">
        <w:rPr>
          <w:rStyle w:val="Lienhypertexte"/>
          <w:rFonts w:ascii="Times New Roman" w:hAnsi="Times New Roman" w:cs="Times New Roman"/>
          <w:u w:val="none"/>
        </w:rPr>
        <w:t xml:space="preserve">  </w:t>
      </w:r>
      <w:r w:rsidR="009476B8" w:rsidRPr="009476B8">
        <w:rPr>
          <w:rStyle w:val="Lienhypertexte"/>
          <w:rFonts w:ascii="Times New Roman" w:hAnsi="Times New Roman" w:cs="Times New Roman"/>
          <w:color w:val="auto"/>
          <w:u w:val="none"/>
        </w:rPr>
        <w:t>[Accessed 2</w:t>
      </w:r>
      <w:r w:rsidR="00EE3148">
        <w:rPr>
          <w:rStyle w:val="Lienhypertexte"/>
          <w:rFonts w:ascii="Times New Roman" w:hAnsi="Times New Roman" w:cs="Times New Roman"/>
          <w:color w:val="auto"/>
          <w:u w:val="none"/>
        </w:rPr>
        <w:t>8</w:t>
      </w:r>
      <w:r w:rsidR="009476B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1</w:t>
      </w:r>
      <w:r w:rsidR="009476B8" w:rsidRPr="009476B8">
        <w:rPr>
          <w:rStyle w:val="Lienhypertexte"/>
          <w:rFonts w:ascii="Times New Roman" w:hAnsi="Times New Roman" w:cs="Times New Roman"/>
          <w:color w:val="auto"/>
          <w:u w:val="none"/>
        </w:rPr>
        <w:t>/2018]</w:t>
      </w:r>
    </w:p>
    <w:p w14:paraId="4251E8E3" w14:textId="77777777" w:rsidR="00723D88" w:rsidRPr="005244B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Das, 2017, People Matters, </w:t>
      </w:r>
      <w:r w:rsidRPr="005244B8">
        <w:rPr>
          <w:rFonts w:ascii="Times New Roman" w:hAnsi="Times New Roman" w:cs="Times New Roman"/>
          <w:i/>
        </w:rPr>
        <w:t>Employee engagement and AI</w:t>
      </w:r>
      <w:r w:rsidRPr="005244B8">
        <w:rPr>
          <w:rFonts w:ascii="Times New Roman" w:hAnsi="Times New Roman" w:cs="Times New Roman"/>
        </w:rPr>
        <w:t xml:space="preserve">. Available at: </w:t>
      </w:r>
      <w:hyperlink r:id="rId27" w:history="1">
        <w:r w:rsidRPr="005244B8">
          <w:rPr>
            <w:rStyle w:val="Lienhypertexte"/>
            <w:rFonts w:ascii="Times New Roman" w:hAnsi="Times New Roman" w:cs="Times New Roman"/>
          </w:rPr>
          <w:t>https://www.peoplematters.in/article/employee-engagement/using-ai-to-boost-employee-engagement-17053?utm_source=peoplematters&amp;utm_medium=interstitial&amp;utm_campaign=learnings-of-the-day</w:t>
        </w:r>
      </w:hyperlink>
      <w:r w:rsidRPr="005244B8">
        <w:rPr>
          <w:rFonts w:ascii="Times New Roman" w:hAnsi="Times New Roman" w:cs="Times New Roman"/>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04</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5B601BAA" w14:textId="77777777" w:rsidR="00723D88" w:rsidRPr="005244B8" w:rsidRDefault="00723D88" w:rsidP="005244B8">
      <w:pPr>
        <w:spacing w:before="240" w:after="240" w:line="240" w:lineRule="auto"/>
        <w:ind w:left="0" w:firstLine="0"/>
        <w:jc w:val="left"/>
        <w:rPr>
          <w:rFonts w:ascii="Times New Roman" w:hAnsi="Times New Roman" w:cs="Times New Roman"/>
        </w:rPr>
      </w:pPr>
      <w:r w:rsidRPr="005244B8">
        <w:rPr>
          <w:rFonts w:ascii="Times New Roman" w:hAnsi="Times New Roman" w:cs="Times New Roman"/>
        </w:rPr>
        <w:t xml:space="preserve">Higginbottom, 2018, Forbes, </w:t>
      </w:r>
      <w:r w:rsidRPr="005244B8">
        <w:rPr>
          <w:rStyle w:val="Lienhypertexte"/>
          <w:rFonts w:ascii="Times New Roman" w:hAnsi="Times New Roman" w:cs="Times New Roman"/>
          <w:i/>
          <w:color w:val="auto"/>
          <w:u w:val="none"/>
        </w:rPr>
        <w:t>The Impact Of AI On The HR Profession</w:t>
      </w:r>
      <w:r w:rsidRPr="005244B8">
        <w:rPr>
          <w:rStyle w:val="Lienhypertexte"/>
          <w:rFonts w:ascii="Times New Roman" w:hAnsi="Times New Roman" w:cs="Times New Roman"/>
        </w:rPr>
        <w:t xml:space="preserve">. Available at: </w:t>
      </w:r>
      <w:hyperlink r:id="rId28" w:anchor="363c136291ca" w:history="1">
        <w:r w:rsidRPr="005244B8">
          <w:rPr>
            <w:rStyle w:val="Lienhypertexte"/>
            <w:rFonts w:ascii="Times New Roman" w:hAnsi="Times New Roman" w:cs="Times New Roman"/>
          </w:rPr>
          <w:t>https://www.forbes.com/sites/karenhigginbottom/2018/06/14/the-impact-of-ai-on-the-hr-profession/#363c136291ca</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[Accessed 23/1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11122260" w14:textId="77777777" w:rsidR="00723D88" w:rsidRPr="00EE3148" w:rsidRDefault="00723D88" w:rsidP="005244B8">
      <w:pPr>
        <w:spacing w:before="240" w:after="240" w:line="240" w:lineRule="auto"/>
        <w:ind w:left="0" w:firstLine="0"/>
        <w:jc w:val="left"/>
        <w:rPr>
          <w:rStyle w:val="Lienhypertexte"/>
          <w:rFonts w:ascii="Times New Roman" w:hAnsi="Times New Roman" w:cs="Times New Roman"/>
          <w:u w:val="none"/>
        </w:rPr>
      </w:pPr>
      <w:r w:rsidRPr="005244B8">
        <w:rPr>
          <w:rFonts w:ascii="Times New Roman" w:hAnsi="Times New Roman" w:cs="Times New Roman"/>
        </w:rPr>
        <w:t xml:space="preserve">Im, 2018, CNBC, </w:t>
      </w:r>
      <w:r w:rsidRPr="005244B8">
        <w:rPr>
          <w:rFonts w:ascii="Times New Roman" w:hAnsi="Times New Roman" w:cs="Times New Roman"/>
          <w:i/>
        </w:rPr>
        <w:t>This is how much profit Mercedes-Benz makes every hour</w:t>
      </w:r>
      <w:r w:rsidRPr="005244B8">
        <w:rPr>
          <w:rFonts w:ascii="Times New Roman" w:hAnsi="Times New Roman" w:cs="Times New Roman"/>
        </w:rPr>
        <w:t xml:space="preserve">. Available at: </w:t>
      </w:r>
      <w:hyperlink r:id="rId29" w:history="1">
        <w:r w:rsidRPr="005244B8">
          <w:rPr>
            <w:rStyle w:val="Lienhypertexte"/>
            <w:rFonts w:ascii="Times New Roman" w:hAnsi="Times New Roman" w:cs="Times New Roman"/>
          </w:rPr>
          <w:t>https://www.cnbc.com/2018/10/08/staveley-head-analysis-how-much-profit-mercedes-benz-makes-every-hour.html</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04</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7FBD79A3" w14:textId="77777777" w:rsidR="00723D88" w:rsidRPr="005244B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Kolbjornsrud &amp; Amico, 2016, Harvard Business Review, </w:t>
      </w:r>
      <w:r w:rsidRPr="005244B8">
        <w:rPr>
          <w:rFonts w:ascii="Times New Roman" w:hAnsi="Times New Roman" w:cs="Times New Roman"/>
          <w:i/>
        </w:rPr>
        <w:t>How AI will redefine management</w:t>
      </w:r>
      <w:r w:rsidRPr="005244B8">
        <w:rPr>
          <w:rFonts w:ascii="Times New Roman" w:hAnsi="Times New Roman" w:cs="Times New Roman"/>
        </w:rPr>
        <w:t xml:space="preserve">. Available at: </w:t>
      </w:r>
      <w:hyperlink r:id="rId30" w:history="1">
        <w:r w:rsidRPr="005244B8">
          <w:rPr>
            <w:rStyle w:val="Lienhypertexte"/>
            <w:rFonts w:ascii="Times New Roman" w:hAnsi="Times New Roman" w:cs="Times New Roman"/>
          </w:rPr>
          <w:t>https://hbr.org/2016/11/how-artificial-intelligence-will-redefine-management</w:t>
        </w:r>
      </w:hyperlink>
      <w:r w:rsidR="00EE3148">
        <w:rPr>
          <w:rFonts w:ascii="Times New Roman" w:hAnsi="Times New Roman" w:cs="Times New Roman"/>
        </w:rPr>
        <w:t xml:space="preserve"> </w:t>
      </w:r>
      <w:r w:rsidR="00EE3148" w:rsidRPr="009476B8">
        <w:rPr>
          <w:rStyle w:val="Lienhypertexte"/>
          <w:rFonts w:ascii="Times New Roman" w:hAnsi="Times New Roman" w:cs="Times New Roman"/>
          <w:color w:val="auto"/>
          <w:u w:val="none"/>
        </w:rPr>
        <w:t>[Accessed 23/1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22F06E55" w14:textId="77777777" w:rsidR="00723D88" w:rsidRPr="005244B8" w:rsidRDefault="00875E8E" w:rsidP="005244B8">
      <w:pPr>
        <w:spacing w:before="240" w:after="240" w:line="240" w:lineRule="auto"/>
        <w:ind w:left="0" w:firstLine="0"/>
        <w:jc w:val="left"/>
        <w:rPr>
          <w:rStyle w:val="Lienhypertexte"/>
          <w:rFonts w:ascii="Times New Roman" w:hAnsi="Times New Roman" w:cs="Times New Roman"/>
        </w:rPr>
      </w:pPr>
      <w:r w:rsidRPr="0067305E">
        <w:rPr>
          <w:rFonts w:ascii="Times New Roman" w:hAnsi="Times New Roman" w:cs="Times New Roman"/>
        </w:rPr>
        <w:t>Lowenthal</w:t>
      </w:r>
      <w:r w:rsidR="00723D88" w:rsidRPr="005244B8">
        <w:rPr>
          <w:rFonts w:ascii="Times New Roman" w:hAnsi="Times New Roman" w:cs="Times New Roman"/>
        </w:rPr>
        <w:t>,</w:t>
      </w:r>
      <w:r w:rsidRPr="0067305E">
        <w:rPr>
          <w:rFonts w:ascii="Times New Roman" w:hAnsi="Times New Roman" w:cs="Times New Roman"/>
        </w:rPr>
        <w:t xml:space="preserve"> 2018</w:t>
      </w:r>
      <w:r w:rsidR="00723D88" w:rsidRPr="005244B8">
        <w:rPr>
          <w:rFonts w:ascii="Times New Roman" w:hAnsi="Times New Roman" w:cs="Times New Roman"/>
        </w:rPr>
        <w:t xml:space="preserve">, eLearning Industry, </w:t>
      </w:r>
      <w:r w:rsidR="00723D88" w:rsidRPr="005244B8">
        <w:rPr>
          <w:rFonts w:ascii="Times New Roman" w:hAnsi="Times New Roman" w:cs="Times New Roman"/>
          <w:i/>
        </w:rPr>
        <w:t>The AI-Driven Digital Transformation Of Learning And Development</w:t>
      </w:r>
      <w:r w:rsidR="00723D88" w:rsidRPr="005244B8">
        <w:rPr>
          <w:rFonts w:ascii="Times New Roman" w:hAnsi="Times New Roman" w:cs="Times New Roman"/>
        </w:rPr>
        <w:t xml:space="preserve">. Available at: </w:t>
      </w:r>
      <w:hyperlink r:id="rId31" w:history="1">
        <w:r w:rsidR="00723D88" w:rsidRPr="005244B8">
          <w:rPr>
            <w:rStyle w:val="Lienhypertexte"/>
            <w:rFonts w:ascii="Times New Roman" w:hAnsi="Times New Roman" w:cs="Times New Roman"/>
          </w:rPr>
          <w:t xml:space="preserve">https://elearningindustry.com/ai-driven-digital-transformation-affecting-l-and-d </w:t>
        </w:r>
      </w:hyperlink>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04</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7CC58020" w14:textId="77777777" w:rsidR="00723D88" w:rsidRPr="00EE3148" w:rsidRDefault="00723D88" w:rsidP="005244B8">
      <w:pPr>
        <w:spacing w:before="240" w:after="240" w:line="240" w:lineRule="auto"/>
        <w:ind w:left="0" w:firstLine="0"/>
        <w:jc w:val="left"/>
        <w:rPr>
          <w:rStyle w:val="Lienhypertexte"/>
          <w:rFonts w:ascii="Times New Roman" w:hAnsi="Times New Roman" w:cs="Times New Roman"/>
          <w:u w:val="none"/>
        </w:rPr>
      </w:pPr>
      <w:r w:rsidRPr="005244B8">
        <w:rPr>
          <w:rFonts w:ascii="Times New Roman" w:hAnsi="Times New Roman" w:cs="Times New Roman"/>
        </w:rPr>
        <w:t xml:space="preserve">Mahajan, 2018, </w:t>
      </w:r>
      <w:r w:rsidRPr="005244B8">
        <w:rPr>
          <w:rFonts w:ascii="Times New Roman" w:hAnsi="Times New Roman" w:cs="Times New Roman"/>
          <w:i/>
        </w:rPr>
        <w:t>20 Advantages and Disadvantages of Artificial Intelligence You Should Know</w:t>
      </w:r>
      <w:r w:rsidRPr="005244B8">
        <w:rPr>
          <w:rFonts w:ascii="Times New Roman" w:hAnsi="Times New Roman" w:cs="Times New Roman"/>
        </w:rPr>
        <w:t xml:space="preserve">. Available at: </w:t>
      </w:r>
      <w:hyperlink r:id="rId32" w:history="1">
        <w:r w:rsidRPr="005244B8">
          <w:rPr>
            <w:rStyle w:val="Lienhypertexte"/>
            <w:rFonts w:ascii="Times New Roman" w:hAnsi="Times New Roman" w:cs="Times New Roman"/>
          </w:rPr>
          <w:t>https://technodistrict.com/advantages-and-disadvantages-of-artificial-intelligence/</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[Accessed 23/1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3FD1563E" w14:textId="77777777" w:rsidR="00723D88" w:rsidRPr="005244B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McCalman, 2016, Change Management, </w:t>
      </w:r>
      <w:r w:rsidRPr="005244B8">
        <w:rPr>
          <w:rFonts w:ascii="Times New Roman" w:hAnsi="Times New Roman" w:cs="Times New Roman"/>
          <w:i/>
        </w:rPr>
        <w:t>A guide to effective implementation</w:t>
      </w:r>
      <w:r w:rsidRPr="005244B8">
        <w:rPr>
          <w:rFonts w:ascii="Times New Roman" w:hAnsi="Times New Roman" w:cs="Times New Roman"/>
        </w:rPr>
        <w:t>, fourth edition</w:t>
      </w:r>
      <w:r w:rsidR="00140F1E">
        <w:rPr>
          <w:rFonts w:ascii="Times New Roman" w:hAnsi="Times New Roman" w:cs="Times New Roman"/>
        </w:rPr>
        <w:t>, page 17</w:t>
      </w:r>
    </w:p>
    <w:p w14:paraId="5CE663DC" w14:textId="77777777" w:rsidR="00723D88" w:rsidRPr="00EE314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Mercedes, 2018, Official site. Available at: </w:t>
      </w:r>
      <w:hyperlink r:id="rId33" w:history="1">
        <w:r w:rsidRPr="005244B8">
          <w:rPr>
            <w:rStyle w:val="Lienhypertexte"/>
            <w:rFonts w:ascii="Times New Roman" w:hAnsi="Times New Roman" w:cs="Times New Roman"/>
          </w:rPr>
          <w:t>https://www.mercedes-benz.co.uk/passengercars.html</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01/</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0D91D8E0" w14:textId="77777777" w:rsidR="00723D88" w:rsidRPr="00EE314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Mondal, 2017, Talent culture, Five Facts About Using A Recruitment Chatbot. Available at: </w:t>
      </w:r>
      <w:hyperlink r:id="rId34" w:history="1">
        <w:r w:rsidRPr="005244B8">
          <w:rPr>
            <w:rStyle w:val="Lienhypertexte"/>
            <w:rFonts w:ascii="Times New Roman" w:hAnsi="Times New Roman" w:cs="Times New Roman"/>
          </w:rPr>
          <w:t>https://talentculture.com/five-facts-about-using-a-recruitment-chatbot/</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[Accessed 23/1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2F39B6B5" w14:textId="77777777" w:rsidR="00723D88" w:rsidRPr="005244B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Nelson, 2018, ISG, </w:t>
      </w:r>
      <w:r w:rsidRPr="005244B8">
        <w:rPr>
          <w:rFonts w:ascii="Times New Roman" w:hAnsi="Times New Roman" w:cs="Times New Roman"/>
          <w:i/>
        </w:rPr>
        <w:t>Design Thinking is Key to Enterprise Adoption of Artificial Intelligence</w:t>
      </w:r>
      <w:r w:rsidRPr="005244B8">
        <w:rPr>
          <w:rFonts w:ascii="Times New Roman" w:hAnsi="Times New Roman" w:cs="Times New Roman"/>
        </w:rPr>
        <w:t xml:space="preserve">. Available at: </w:t>
      </w:r>
      <w:hyperlink r:id="rId35" w:history="1">
        <w:r w:rsidRPr="005244B8">
          <w:rPr>
            <w:rStyle w:val="Lienhypertexte"/>
            <w:rFonts w:ascii="Times New Roman" w:hAnsi="Times New Roman" w:cs="Times New Roman"/>
          </w:rPr>
          <w:t>https://www.isg-one.com/consulting/articles/design-thinking-is-key-to-enterprise-adoption-of-artificial-intelligence</w:t>
        </w:r>
      </w:hyperlink>
      <w:r w:rsidRPr="005244B8">
        <w:rPr>
          <w:rFonts w:ascii="Times New Roman" w:hAnsi="Times New Roman" w:cs="Times New Roman"/>
        </w:rPr>
        <w:t xml:space="preserve">    </w:t>
      </w:r>
      <w:r w:rsidR="00EE3148" w:rsidRPr="009476B8">
        <w:rPr>
          <w:rStyle w:val="Lienhypertexte"/>
          <w:rFonts w:ascii="Times New Roman" w:hAnsi="Times New Roman" w:cs="Times New Roman"/>
          <w:color w:val="auto"/>
          <w:u w:val="none"/>
        </w:rPr>
        <w:t>[Accessed 23/1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54231379" w14:textId="77777777" w:rsidR="00723D88" w:rsidRPr="00EE314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lastRenderedPageBreak/>
        <w:t xml:space="preserve">Nicastro, 2018, CMS Wire, </w:t>
      </w:r>
      <w:r w:rsidRPr="005244B8">
        <w:rPr>
          <w:rFonts w:ascii="Times New Roman" w:hAnsi="Times New Roman" w:cs="Times New Roman"/>
          <w:i/>
        </w:rPr>
        <w:t>7 Ways Artificial Intelligence is Reinventing Human Resources</w:t>
      </w:r>
      <w:r w:rsidRPr="005244B8">
        <w:rPr>
          <w:rFonts w:ascii="Times New Roman" w:hAnsi="Times New Roman" w:cs="Times New Roman"/>
        </w:rPr>
        <w:t xml:space="preserve">. Available at: </w:t>
      </w:r>
      <w:hyperlink r:id="rId36" w:history="1">
        <w:r w:rsidRPr="005244B8">
          <w:rPr>
            <w:rStyle w:val="Lienhypertexte"/>
            <w:rFonts w:ascii="Times New Roman" w:hAnsi="Times New Roman" w:cs="Times New Roman"/>
          </w:rPr>
          <w:t>https://www.cmswire.com/digital-workplace/7-ways-artificial-intelligence-is-reinventing-human-resources/</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[Accessed 23/1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60AEDB00" w14:textId="77777777" w:rsidR="00723D88" w:rsidRPr="00EE314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Reddy, 2017, </w:t>
      </w:r>
      <w:r w:rsidRPr="005244B8">
        <w:rPr>
          <w:rStyle w:val="Lienhypertexte"/>
          <w:rFonts w:ascii="Times New Roman" w:hAnsi="Times New Roman" w:cs="Times New Roman"/>
          <w:i/>
          <w:color w:val="auto"/>
          <w:u w:val="none"/>
        </w:rPr>
        <w:t>Advantages and Disadvantages of Artificial Intelligenc</w:t>
      </w:r>
      <w:r w:rsidRPr="005244B8">
        <w:rPr>
          <w:rStyle w:val="Lienhypertexte"/>
          <w:rFonts w:ascii="Times New Roman" w:hAnsi="Times New Roman" w:cs="Times New Roman"/>
          <w:i/>
        </w:rPr>
        <w:t>e.</w:t>
      </w:r>
      <w:r w:rsidRPr="005244B8">
        <w:rPr>
          <w:rStyle w:val="Lienhypertexte"/>
          <w:rFonts w:ascii="Times New Roman" w:hAnsi="Times New Roman" w:cs="Times New Roman"/>
        </w:rPr>
        <w:t xml:space="preserve"> Available at: </w:t>
      </w:r>
      <w:hyperlink r:id="rId37" w:history="1">
        <w:r w:rsidRPr="005244B8">
          <w:rPr>
            <w:rStyle w:val="Lienhypertexte"/>
            <w:rFonts w:ascii="Times New Roman" w:hAnsi="Times New Roman" w:cs="Times New Roman"/>
          </w:rPr>
          <w:t>https://content.wisestep.com/advantages-disadvantages-artificial-intelligence/</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[Accessed</w:t>
      </w:r>
      <w:r w:rsidR="00EE3148">
        <w:rPr>
          <w:rStyle w:val="Lienhypertexte"/>
          <w:rFonts w:ascii="Times New Roman" w:hAnsi="Times New Roman" w:cs="Times New Roman"/>
          <w:color w:val="auto"/>
          <w:u w:val="none"/>
        </w:rPr>
        <w:t xml:space="preserve"> 04</w:t>
      </w:r>
      <w:r w:rsidR="00EE3148" w:rsidRPr="009476B8">
        <w:rPr>
          <w:rStyle w:val="Lienhypertexte"/>
          <w:rFonts w:ascii="Times New Roman" w:hAnsi="Times New Roman" w:cs="Times New Roman"/>
          <w:color w:val="auto"/>
          <w:u w:val="none"/>
        </w:rPr>
        <w:t xml:space="preserve"> /1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2F148B3C" w14:textId="77777777" w:rsidR="00723D88" w:rsidRPr="005244B8"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Rees &amp; Porter, 2015, Skills of management &amp; leadership, Managing people in organisations</w:t>
      </w:r>
    </w:p>
    <w:p w14:paraId="422E366B" w14:textId="77777777" w:rsidR="00723D88" w:rsidRPr="00EE3148" w:rsidRDefault="00723D88" w:rsidP="005244B8">
      <w:pPr>
        <w:spacing w:before="240" w:after="240" w:line="240" w:lineRule="auto"/>
        <w:ind w:left="0" w:firstLine="0"/>
        <w:jc w:val="left"/>
        <w:rPr>
          <w:rFonts w:ascii="Times New Roman" w:hAnsi="Times New Roman" w:cs="Times New Roman"/>
        </w:rPr>
      </w:pPr>
      <w:r w:rsidRPr="005244B8">
        <w:rPr>
          <w:rFonts w:ascii="Times New Roman" w:hAnsi="Times New Roman" w:cs="Times New Roman"/>
        </w:rPr>
        <w:t xml:space="preserve">Reitbauer, 2017, The Stack, </w:t>
      </w:r>
      <w:r w:rsidRPr="005244B8">
        <w:rPr>
          <w:rStyle w:val="Lienhypertexte"/>
          <w:rFonts w:ascii="Times New Roman" w:hAnsi="Times New Roman" w:cs="Times New Roman"/>
          <w:i/>
          <w:color w:val="auto"/>
          <w:u w:val="none"/>
        </w:rPr>
        <w:t>How AI is transforming digital performance management</w:t>
      </w:r>
      <w:r w:rsidRPr="00EE3148">
        <w:rPr>
          <w:rStyle w:val="Lienhypertexte"/>
          <w:rFonts w:ascii="Times New Roman" w:hAnsi="Times New Roman" w:cs="Times New Roman"/>
          <w:color w:val="auto"/>
          <w:u w:val="none"/>
        </w:rPr>
        <w:t>. Available at:</w:t>
      </w:r>
      <w:r w:rsidRPr="00EE3148">
        <w:rPr>
          <w:rStyle w:val="Lienhypertexte"/>
          <w:rFonts w:ascii="Times New Roman" w:hAnsi="Times New Roman" w:cs="Times New Roman"/>
          <w:color w:val="auto"/>
        </w:rPr>
        <w:t xml:space="preserve"> </w:t>
      </w:r>
      <w:hyperlink r:id="rId38" w:history="1">
        <w:r w:rsidRPr="005244B8">
          <w:rPr>
            <w:rStyle w:val="Lienhypertexte"/>
            <w:rFonts w:ascii="Times New Roman" w:hAnsi="Times New Roman" w:cs="Times New Roman"/>
          </w:rPr>
          <w:t>https://thestack.com/cloud/2017/03/02/how-ai-is-transforming-digital-performance-management/</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[Accessed 2</w:t>
      </w:r>
      <w:r w:rsidR="00EE3148">
        <w:rPr>
          <w:rStyle w:val="Lienhypertexte"/>
          <w:rFonts w:ascii="Times New Roman" w:hAnsi="Times New Roman" w:cs="Times New Roman"/>
          <w:color w:val="auto"/>
          <w:u w:val="none"/>
        </w:rPr>
        <w:t>7</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01EA7480" w14:textId="77777777" w:rsidR="00902F17" w:rsidRDefault="00723D88" w:rsidP="005244B8">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Riley, 2018, CNBC, </w:t>
      </w:r>
      <w:r w:rsidRPr="005244B8">
        <w:rPr>
          <w:rFonts w:ascii="Times New Roman" w:hAnsi="Times New Roman" w:cs="Times New Roman"/>
          <w:i/>
        </w:rPr>
        <w:t>Get ready, this year your next job interview may be with an AI robot</w:t>
      </w:r>
      <w:r w:rsidRPr="005244B8">
        <w:rPr>
          <w:rFonts w:ascii="Times New Roman" w:hAnsi="Times New Roman" w:cs="Times New Roman"/>
        </w:rPr>
        <w:t xml:space="preserve">. Available at: </w:t>
      </w:r>
      <w:hyperlink r:id="rId39" w:history="1">
        <w:r w:rsidRPr="005244B8">
          <w:rPr>
            <w:rStyle w:val="Lienhypertexte"/>
            <w:rFonts w:ascii="Times New Roman" w:hAnsi="Times New Roman" w:cs="Times New Roman"/>
          </w:rPr>
          <w:t>https://www.cnbc.com/2018/03/13/ai-job-recruiting-tools-offered-by-hirevue-mya-other-start-ups.html</w:t>
        </w:r>
      </w:hyperlink>
      <w:r w:rsidRPr="005244B8">
        <w:rPr>
          <w:rFonts w:ascii="Times New Roman" w:hAnsi="Times New Roman" w:cs="Times New Roman"/>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02</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r w:rsidRPr="005244B8">
        <w:rPr>
          <w:rFonts w:ascii="Times New Roman" w:hAnsi="Times New Roman" w:cs="Times New Roman"/>
        </w:rPr>
        <w:t xml:space="preserve"> </w:t>
      </w:r>
    </w:p>
    <w:p w14:paraId="1A840CDF" w14:textId="77777777" w:rsidR="00902F17" w:rsidRPr="00EE3148" w:rsidRDefault="00902F17" w:rsidP="005244B8">
      <w:pPr>
        <w:spacing w:before="240" w:after="240" w:line="240" w:lineRule="auto"/>
        <w:ind w:left="0" w:firstLine="0"/>
        <w:rPr>
          <w:rFonts w:ascii="Times New Roman" w:hAnsi="Times New Roman" w:cs="Times New Roman"/>
        </w:rPr>
      </w:pPr>
      <w:r>
        <w:rPr>
          <w:rFonts w:ascii="Times New Roman" w:hAnsi="Times New Roman" w:cs="Times New Roman"/>
        </w:rPr>
        <w:t xml:space="preserve">Roe, 2017, Dataversity, </w:t>
      </w:r>
      <w:r w:rsidRPr="00902F17">
        <w:rPr>
          <w:rFonts w:ascii="Times New Roman" w:hAnsi="Times New Roman" w:cs="Times New Roman"/>
          <w:i/>
        </w:rPr>
        <w:t>What is data management</w:t>
      </w:r>
      <w:r>
        <w:rPr>
          <w:rFonts w:ascii="Times New Roman" w:hAnsi="Times New Roman" w:cs="Times New Roman"/>
        </w:rPr>
        <w:t xml:space="preserve">? Available at: </w:t>
      </w:r>
      <w:hyperlink r:id="rId40" w:history="1">
        <w:r w:rsidRPr="00C64A35">
          <w:rPr>
            <w:rStyle w:val="Lienhypertexte"/>
            <w:rFonts w:ascii="Times New Roman" w:hAnsi="Times New Roman" w:cs="Times New Roman"/>
          </w:rPr>
          <w:t>http://www.dataversity.net/what-is-data-management/</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11</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56EE8D98" w14:textId="77777777" w:rsidR="00723D88" w:rsidRPr="005244B8" w:rsidRDefault="00723D88" w:rsidP="00902F17">
      <w:pPr>
        <w:spacing w:before="240" w:after="240" w:line="240" w:lineRule="auto"/>
        <w:ind w:left="0" w:firstLine="0"/>
        <w:rPr>
          <w:rFonts w:ascii="Times New Roman" w:hAnsi="Times New Roman" w:cs="Times New Roman"/>
        </w:rPr>
      </w:pPr>
      <w:r w:rsidRPr="005244B8">
        <w:rPr>
          <w:rFonts w:ascii="Times New Roman" w:hAnsi="Times New Roman" w:cs="Times New Roman"/>
        </w:rPr>
        <w:t xml:space="preserve">Ruocco, 2017, </w:t>
      </w:r>
      <w:r w:rsidRPr="005244B8">
        <w:rPr>
          <w:rFonts w:ascii="Times New Roman" w:hAnsi="Times New Roman" w:cs="Times New Roman"/>
          <w:i/>
        </w:rPr>
        <w:t>Artificial Intelligence: The Advantages and Disadvantages.</w:t>
      </w:r>
      <w:r w:rsidRPr="005244B8">
        <w:rPr>
          <w:rFonts w:ascii="Times New Roman" w:hAnsi="Times New Roman" w:cs="Times New Roman"/>
        </w:rPr>
        <w:t xml:space="preserve"> Available at: </w:t>
      </w:r>
      <w:hyperlink r:id="rId41" w:history="1">
        <w:r w:rsidRPr="005244B8">
          <w:rPr>
            <w:rStyle w:val="Lienhypertexte"/>
            <w:rFonts w:ascii="Times New Roman" w:hAnsi="Times New Roman" w:cs="Times New Roman"/>
          </w:rPr>
          <w:t>https://www.arrkgroup.com/thought-leadership/artificial-intelligence-the-advantages-and-disadvantages/</w:t>
        </w:r>
      </w:hyperlink>
      <w:r w:rsidRPr="005244B8">
        <w:rPr>
          <w:rFonts w:ascii="Times New Roman" w:hAnsi="Times New Roman" w:cs="Times New Roman"/>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11</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18BAF51C" w14:textId="77777777" w:rsidR="00723D88" w:rsidRPr="00EE3148" w:rsidRDefault="00723D88" w:rsidP="005244B8">
      <w:pPr>
        <w:spacing w:before="240" w:after="240" w:line="240" w:lineRule="auto"/>
        <w:ind w:left="0" w:firstLine="0"/>
        <w:jc w:val="left"/>
        <w:rPr>
          <w:rStyle w:val="Lienhypertexte"/>
          <w:rFonts w:ascii="Times New Roman" w:hAnsi="Times New Roman" w:cs="Times New Roman"/>
          <w:u w:val="none"/>
        </w:rPr>
      </w:pPr>
      <w:r w:rsidRPr="005244B8">
        <w:rPr>
          <w:rFonts w:ascii="Times New Roman" w:hAnsi="Times New Roman" w:cs="Times New Roman"/>
        </w:rPr>
        <w:t xml:space="preserve">Management Innovations, </w:t>
      </w:r>
      <w:r w:rsidR="009476B8" w:rsidRPr="005244B8">
        <w:rPr>
          <w:rFonts w:ascii="Times New Roman" w:hAnsi="Times New Roman" w:cs="Times New Roman"/>
        </w:rPr>
        <w:t>2008</w:t>
      </w:r>
      <w:r w:rsidR="009476B8">
        <w:rPr>
          <w:rFonts w:ascii="Times New Roman" w:hAnsi="Times New Roman" w:cs="Times New Roman"/>
        </w:rPr>
        <w:t xml:space="preserve">, </w:t>
      </w:r>
      <w:r w:rsidRPr="005244B8">
        <w:rPr>
          <w:rFonts w:ascii="Times New Roman" w:hAnsi="Times New Roman" w:cs="Times New Roman"/>
          <w:i/>
        </w:rPr>
        <w:t>Define management and its functions</w:t>
      </w:r>
      <w:r w:rsidRPr="005244B8">
        <w:rPr>
          <w:rFonts w:ascii="Times New Roman" w:hAnsi="Times New Roman" w:cs="Times New Roman"/>
        </w:rPr>
        <w:t xml:space="preserve">. Available at: </w:t>
      </w:r>
      <w:hyperlink r:id="rId42" w:history="1">
        <w:r w:rsidRPr="005244B8">
          <w:rPr>
            <w:rStyle w:val="Lienhypertexte"/>
            <w:rFonts w:ascii="Times New Roman" w:hAnsi="Times New Roman" w:cs="Times New Roman"/>
          </w:rPr>
          <w:t>https://managementinnovations.wordpress.com/2008/12/03/define-management-its-functions/</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02</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5759F46F" w14:textId="77777777" w:rsidR="00723D88" w:rsidRPr="005244B8" w:rsidRDefault="00723D88" w:rsidP="005244B8">
      <w:pPr>
        <w:spacing w:before="240" w:after="240" w:line="240" w:lineRule="auto"/>
        <w:ind w:left="0" w:firstLine="0"/>
        <w:jc w:val="left"/>
        <w:rPr>
          <w:rStyle w:val="Lienhypertexte"/>
          <w:rFonts w:ascii="Times New Roman" w:hAnsi="Times New Roman" w:cs="Times New Roman"/>
        </w:rPr>
      </w:pPr>
      <w:r w:rsidRPr="005244B8">
        <w:rPr>
          <w:rFonts w:ascii="Times New Roman" w:hAnsi="Times New Roman" w:cs="Times New Roman"/>
        </w:rPr>
        <w:t>HEM Business School,</w:t>
      </w:r>
      <w:r w:rsidR="009476B8">
        <w:rPr>
          <w:rFonts w:ascii="Times New Roman" w:hAnsi="Times New Roman" w:cs="Times New Roman"/>
        </w:rPr>
        <w:t xml:space="preserve"> 2018</w:t>
      </w:r>
      <w:r w:rsidRPr="005244B8">
        <w:rPr>
          <w:rFonts w:ascii="Times New Roman" w:hAnsi="Times New Roman" w:cs="Times New Roman"/>
        </w:rPr>
        <w:t xml:space="preserve"> </w:t>
      </w:r>
      <w:r w:rsidRPr="005244B8">
        <w:rPr>
          <w:rFonts w:ascii="Times New Roman" w:hAnsi="Times New Roman" w:cs="Times New Roman"/>
          <w:i/>
        </w:rPr>
        <w:t>Qu’est-ce que le management?</w:t>
      </w:r>
      <w:r w:rsidRPr="005244B8">
        <w:rPr>
          <w:rFonts w:ascii="Times New Roman" w:hAnsi="Times New Roman" w:cs="Times New Roman"/>
        </w:rPr>
        <w:t xml:space="preserve"> Available at: </w:t>
      </w:r>
      <w:r w:rsidRPr="005244B8">
        <w:rPr>
          <w:rStyle w:val="Lienhypertexte"/>
          <w:rFonts w:ascii="Times New Roman" w:hAnsi="Times New Roman" w:cs="Times New Roman"/>
        </w:rPr>
        <w:t xml:space="preserve">https://hem.ac.ma/fr/quest-ce-que-management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11</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3103282F" w14:textId="77777777" w:rsidR="00723D88" w:rsidRPr="00EE3148" w:rsidRDefault="00723D88" w:rsidP="005244B8">
      <w:pPr>
        <w:spacing w:before="240" w:after="240" w:line="240" w:lineRule="auto"/>
        <w:ind w:left="0" w:firstLine="0"/>
        <w:jc w:val="left"/>
        <w:rPr>
          <w:rStyle w:val="Lienhypertexte"/>
          <w:rFonts w:ascii="Times New Roman" w:hAnsi="Times New Roman" w:cs="Times New Roman"/>
          <w:u w:val="none"/>
        </w:rPr>
      </w:pPr>
      <w:r w:rsidRPr="00E012FB">
        <w:rPr>
          <w:rStyle w:val="Lienhypertexte"/>
          <w:rFonts w:ascii="Times New Roman" w:hAnsi="Times New Roman" w:cs="Times New Roman"/>
          <w:color w:val="auto"/>
          <w:u w:val="none"/>
        </w:rPr>
        <w:t>Human Resources Edu,</w:t>
      </w:r>
      <w:r w:rsidR="00EE3148">
        <w:rPr>
          <w:rStyle w:val="Lienhypertexte"/>
          <w:rFonts w:ascii="Times New Roman" w:hAnsi="Times New Roman" w:cs="Times New Roman"/>
          <w:color w:val="auto"/>
          <w:u w:val="none"/>
        </w:rPr>
        <w:t xml:space="preserve"> 2018, </w:t>
      </w:r>
      <w:r w:rsidRPr="005244B8">
        <w:rPr>
          <w:rStyle w:val="Lienhypertexte"/>
          <w:rFonts w:ascii="Times New Roman" w:hAnsi="Times New Roman" w:cs="Times New Roman"/>
          <w:i/>
          <w:color w:val="auto"/>
          <w:u w:val="none"/>
        </w:rPr>
        <w:t>What is Human Resource?</w:t>
      </w:r>
      <w:r w:rsidRPr="005244B8">
        <w:rPr>
          <w:rStyle w:val="Lienhypertexte"/>
          <w:rFonts w:ascii="Times New Roman" w:hAnsi="Times New Roman" w:cs="Times New Roman"/>
          <w:color w:val="auto"/>
          <w:u w:val="none"/>
        </w:rPr>
        <w:t xml:space="preserve"> Available at:</w:t>
      </w:r>
      <w:r w:rsidRPr="005244B8">
        <w:rPr>
          <w:rStyle w:val="Lienhypertexte"/>
          <w:rFonts w:ascii="Times New Roman" w:hAnsi="Times New Roman" w:cs="Times New Roman"/>
        </w:rPr>
        <w:t xml:space="preserve"> </w:t>
      </w:r>
      <w:hyperlink r:id="rId43" w:history="1">
        <w:r w:rsidRPr="005244B8">
          <w:rPr>
            <w:rStyle w:val="Lienhypertexte"/>
            <w:rFonts w:ascii="Times New Roman" w:hAnsi="Times New Roman" w:cs="Times New Roman"/>
          </w:rPr>
          <w:t>https://www.humanresourcesedu.org/what-is-human-resources/</w:t>
        </w:r>
      </w:hyperlink>
      <w:r w:rsidR="00EE3148">
        <w:rPr>
          <w:rStyle w:val="Lienhypertexte"/>
          <w:rFonts w:ascii="Times New Roman" w:hAnsi="Times New Roman" w:cs="Times New Roman"/>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02</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p w14:paraId="61294F17" w14:textId="77777777" w:rsidR="00723D88" w:rsidRPr="00EE3148" w:rsidRDefault="00723D88" w:rsidP="005244B8">
      <w:pPr>
        <w:spacing w:before="240" w:after="240" w:line="240" w:lineRule="auto"/>
        <w:ind w:left="0" w:firstLine="0"/>
        <w:jc w:val="left"/>
        <w:rPr>
          <w:rStyle w:val="Lienhypertexte"/>
          <w:rFonts w:ascii="Times New Roman" w:hAnsi="Times New Roman" w:cs="Times New Roman"/>
          <w:u w:val="none"/>
        </w:rPr>
      </w:pPr>
      <w:r w:rsidRPr="005244B8">
        <w:rPr>
          <w:rFonts w:ascii="Times New Roman" w:hAnsi="Times New Roman" w:cs="Times New Roman"/>
        </w:rPr>
        <w:t xml:space="preserve">Techopedia, </w:t>
      </w:r>
      <w:r w:rsidR="00EE3148">
        <w:rPr>
          <w:rFonts w:ascii="Times New Roman" w:hAnsi="Times New Roman" w:cs="Times New Roman"/>
        </w:rPr>
        <w:t xml:space="preserve">2018, </w:t>
      </w:r>
      <w:r w:rsidRPr="005244B8">
        <w:rPr>
          <w:rFonts w:ascii="Times New Roman" w:hAnsi="Times New Roman" w:cs="Times New Roman"/>
          <w:i/>
        </w:rPr>
        <w:t>Artificial Intelligence.</w:t>
      </w:r>
      <w:r w:rsidRPr="005244B8">
        <w:rPr>
          <w:rFonts w:ascii="Times New Roman" w:hAnsi="Times New Roman" w:cs="Times New Roman"/>
        </w:rPr>
        <w:t xml:space="preserve"> Available at: </w:t>
      </w:r>
      <w:hyperlink r:id="rId44" w:history="1">
        <w:r w:rsidRPr="005244B8">
          <w:rPr>
            <w:rStyle w:val="Lienhypertexte"/>
            <w:rFonts w:ascii="Times New Roman" w:hAnsi="Times New Roman" w:cs="Times New Roman"/>
          </w:rPr>
          <w:t>https://www.techopedia.com/definition/190/artificial-intelligence-ai</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30</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08CC1228" w14:textId="77777777" w:rsidR="00723D88" w:rsidRPr="00EE3148" w:rsidRDefault="00723D88" w:rsidP="005244B8">
      <w:pPr>
        <w:spacing w:before="240" w:after="240" w:line="240" w:lineRule="auto"/>
        <w:ind w:left="0" w:firstLine="0"/>
        <w:jc w:val="left"/>
        <w:rPr>
          <w:rFonts w:ascii="Times New Roman" w:hAnsi="Times New Roman" w:cs="Times New Roman"/>
        </w:rPr>
      </w:pPr>
      <w:r w:rsidRPr="005244B8">
        <w:rPr>
          <w:rFonts w:ascii="Times New Roman" w:hAnsi="Times New Roman" w:cs="Times New Roman"/>
        </w:rPr>
        <w:t xml:space="preserve">Statista, </w:t>
      </w:r>
      <w:r w:rsidR="00EE3148">
        <w:rPr>
          <w:rFonts w:ascii="Times New Roman" w:hAnsi="Times New Roman" w:cs="Times New Roman"/>
        </w:rPr>
        <w:t xml:space="preserve">2018, </w:t>
      </w:r>
      <w:r w:rsidRPr="005244B8">
        <w:rPr>
          <w:rFonts w:ascii="Times New Roman" w:hAnsi="Times New Roman" w:cs="Times New Roman"/>
          <w:i/>
        </w:rPr>
        <w:t>Mercedes-Benz's global brand value from 2006 to 2018</w:t>
      </w:r>
      <w:r w:rsidRPr="005244B8">
        <w:rPr>
          <w:rFonts w:ascii="Times New Roman" w:hAnsi="Times New Roman" w:cs="Times New Roman"/>
        </w:rPr>
        <w:t xml:space="preserve">. Available at: </w:t>
      </w:r>
      <w:hyperlink r:id="rId45" w:history="1">
        <w:r w:rsidRPr="005244B8">
          <w:rPr>
            <w:rStyle w:val="Lienhypertexte"/>
            <w:rFonts w:ascii="Times New Roman" w:hAnsi="Times New Roman" w:cs="Times New Roman"/>
          </w:rPr>
          <w:t>https://www.statista.com/statistics/346764/mercedes-brand-value/</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30</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17E1321F" w14:textId="77777777" w:rsidR="00723D88" w:rsidRPr="00EE3148" w:rsidRDefault="00723D88" w:rsidP="005244B8">
      <w:pPr>
        <w:spacing w:before="240" w:after="240" w:line="240" w:lineRule="auto"/>
        <w:ind w:left="0" w:firstLine="0"/>
        <w:jc w:val="left"/>
        <w:rPr>
          <w:rStyle w:val="Lienhypertexte"/>
          <w:rFonts w:ascii="Times New Roman" w:hAnsi="Times New Roman" w:cs="Times New Roman"/>
          <w:u w:val="none"/>
        </w:rPr>
      </w:pPr>
      <w:r w:rsidRPr="005244B8">
        <w:rPr>
          <w:rFonts w:ascii="Times New Roman" w:hAnsi="Times New Roman" w:cs="Times New Roman"/>
        </w:rPr>
        <w:t xml:space="preserve">Business Dictionary, </w:t>
      </w:r>
      <w:r w:rsidR="00EE3148">
        <w:rPr>
          <w:rFonts w:ascii="Times New Roman" w:hAnsi="Times New Roman" w:cs="Times New Roman"/>
        </w:rPr>
        <w:t xml:space="preserve">2018, </w:t>
      </w:r>
      <w:r w:rsidRPr="005244B8">
        <w:rPr>
          <w:rFonts w:ascii="Times New Roman" w:hAnsi="Times New Roman" w:cs="Times New Roman"/>
          <w:i/>
        </w:rPr>
        <w:t>Recruitment</w:t>
      </w:r>
      <w:r w:rsidRPr="005244B8">
        <w:rPr>
          <w:rFonts w:ascii="Times New Roman" w:hAnsi="Times New Roman" w:cs="Times New Roman"/>
        </w:rPr>
        <w:t xml:space="preserve">. Available at: </w:t>
      </w:r>
      <w:hyperlink r:id="rId46" w:history="1">
        <w:r w:rsidRPr="005244B8">
          <w:rPr>
            <w:rStyle w:val="Lienhypertexte"/>
            <w:rFonts w:ascii="Times New Roman" w:hAnsi="Times New Roman" w:cs="Times New Roman"/>
          </w:rPr>
          <w:t>http://www.businessdictionary.com/definition/recruitment.html</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28</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1</w:t>
      </w:r>
      <w:r w:rsidR="00EE3148" w:rsidRPr="009476B8">
        <w:rPr>
          <w:rStyle w:val="Lienhypertexte"/>
          <w:rFonts w:ascii="Times New Roman" w:hAnsi="Times New Roman" w:cs="Times New Roman"/>
          <w:color w:val="auto"/>
          <w:u w:val="none"/>
        </w:rPr>
        <w:t>/2018]</w:t>
      </w:r>
    </w:p>
    <w:p w14:paraId="354C7B78" w14:textId="77777777" w:rsidR="00723D88" w:rsidRPr="00EE3148" w:rsidRDefault="00723D88" w:rsidP="00D82C16">
      <w:pPr>
        <w:spacing w:before="240" w:after="240" w:line="240" w:lineRule="auto"/>
        <w:ind w:left="0" w:firstLine="0"/>
        <w:jc w:val="left"/>
        <w:rPr>
          <w:rFonts w:ascii="Times New Roman" w:hAnsi="Times New Roman" w:cs="Times New Roman"/>
          <w:color w:val="0563C1" w:themeColor="hyperlink"/>
        </w:rPr>
      </w:pPr>
      <w:r w:rsidRPr="005244B8">
        <w:rPr>
          <w:rFonts w:ascii="Times New Roman" w:hAnsi="Times New Roman" w:cs="Times New Roman"/>
          <w:lang w:val="fr-FR"/>
        </w:rPr>
        <w:t>Manager attitude,</w:t>
      </w:r>
      <w:r w:rsidR="00EE3148">
        <w:rPr>
          <w:rFonts w:ascii="Times New Roman" w:hAnsi="Times New Roman" w:cs="Times New Roman"/>
          <w:lang w:val="fr-FR"/>
        </w:rPr>
        <w:t xml:space="preserve"> 2018, </w:t>
      </w:r>
      <w:r w:rsidRPr="005244B8">
        <w:rPr>
          <w:rFonts w:ascii="Times New Roman" w:hAnsi="Times New Roman" w:cs="Times New Roman"/>
          <w:lang w:val="fr-FR"/>
        </w:rPr>
        <w:t xml:space="preserve"> </w:t>
      </w:r>
      <w:r w:rsidRPr="005244B8">
        <w:rPr>
          <w:rFonts w:ascii="Times New Roman" w:hAnsi="Times New Roman" w:cs="Times New Roman"/>
          <w:i/>
          <w:lang w:val="fr-FR"/>
        </w:rPr>
        <w:t>Intelligence artificielle: la métamorphose des managers</w:t>
      </w:r>
      <w:r w:rsidRPr="005244B8">
        <w:rPr>
          <w:rFonts w:ascii="Times New Roman" w:hAnsi="Times New Roman" w:cs="Times New Roman"/>
          <w:lang w:val="fr-FR"/>
        </w:rPr>
        <w:t xml:space="preserve">. </w:t>
      </w:r>
      <w:r w:rsidRPr="005244B8">
        <w:rPr>
          <w:rFonts w:ascii="Times New Roman" w:hAnsi="Times New Roman" w:cs="Times New Roman"/>
        </w:rPr>
        <w:t xml:space="preserve">Available at : </w:t>
      </w:r>
      <w:hyperlink r:id="rId47" w:history="1">
        <w:r w:rsidRPr="005244B8">
          <w:rPr>
            <w:rStyle w:val="Lienhypertexte"/>
            <w:rFonts w:ascii="Times New Roman" w:hAnsi="Times New Roman" w:cs="Times New Roman"/>
          </w:rPr>
          <w:t>http://www.managerattitude.fr/92185601/intelligence-artificielle%E2%80%AF-la-metamorphose-des-managers.html</w:t>
        </w:r>
      </w:hyperlink>
      <w:r w:rsidR="00EE3148">
        <w:rPr>
          <w:rStyle w:val="Lienhypertexte"/>
          <w:rFonts w:ascii="Times New Roman" w:hAnsi="Times New Roman" w:cs="Times New Roman"/>
          <w:u w:val="none"/>
        </w:rPr>
        <w:t xml:space="preserve">  </w:t>
      </w:r>
      <w:r w:rsidR="00EE3148" w:rsidRPr="009476B8">
        <w:rPr>
          <w:rStyle w:val="Lienhypertexte"/>
          <w:rFonts w:ascii="Times New Roman" w:hAnsi="Times New Roman" w:cs="Times New Roman"/>
          <w:color w:val="auto"/>
          <w:u w:val="none"/>
        </w:rPr>
        <w:t xml:space="preserve">[Accessed </w:t>
      </w:r>
      <w:r w:rsidR="00EE3148">
        <w:rPr>
          <w:rStyle w:val="Lienhypertexte"/>
          <w:rFonts w:ascii="Times New Roman" w:hAnsi="Times New Roman" w:cs="Times New Roman"/>
          <w:color w:val="auto"/>
          <w:u w:val="none"/>
        </w:rPr>
        <w:t>06</w:t>
      </w:r>
      <w:r w:rsidR="00EE3148" w:rsidRPr="009476B8">
        <w:rPr>
          <w:rStyle w:val="Lienhypertexte"/>
          <w:rFonts w:ascii="Times New Roman" w:hAnsi="Times New Roman" w:cs="Times New Roman"/>
          <w:color w:val="auto"/>
          <w:u w:val="none"/>
        </w:rPr>
        <w:t>/1</w:t>
      </w:r>
      <w:r w:rsidR="00EE3148">
        <w:rPr>
          <w:rStyle w:val="Lienhypertexte"/>
          <w:rFonts w:ascii="Times New Roman" w:hAnsi="Times New Roman" w:cs="Times New Roman"/>
          <w:color w:val="auto"/>
          <w:u w:val="none"/>
        </w:rPr>
        <w:t>2</w:t>
      </w:r>
      <w:r w:rsidR="00EE3148" w:rsidRPr="009476B8">
        <w:rPr>
          <w:rStyle w:val="Lienhypertexte"/>
          <w:rFonts w:ascii="Times New Roman" w:hAnsi="Times New Roman" w:cs="Times New Roman"/>
          <w:color w:val="auto"/>
          <w:u w:val="none"/>
        </w:rPr>
        <w:t>/2018]</w:t>
      </w:r>
    </w:p>
    <w:sectPr w:rsidR="00723D88" w:rsidRPr="00EE3148" w:rsidSect="004274E2">
      <w:footerReference w:type="default" r:id="rId48"/>
      <w:pgSz w:w="11906" w:h="16838" w:code="9"/>
      <w:pgMar w:top="1985" w:right="1418" w:bottom="1418" w:left="1418" w:header="1134"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CAABC" w14:textId="77777777" w:rsidR="00FA74CD" w:rsidRDefault="00FA74CD" w:rsidP="003F1395">
      <w:pPr>
        <w:spacing w:before="0" w:after="0" w:line="240" w:lineRule="auto"/>
      </w:pPr>
      <w:r>
        <w:separator/>
      </w:r>
    </w:p>
  </w:endnote>
  <w:endnote w:type="continuationSeparator" w:id="0">
    <w:p w14:paraId="53974746" w14:textId="77777777" w:rsidR="00FA74CD" w:rsidRDefault="00FA74CD" w:rsidP="003F13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5B770" w14:textId="77777777" w:rsidR="007613E4" w:rsidRDefault="007613E4">
    <w:pPr>
      <w:pStyle w:val="Pieddepage"/>
      <w:jc w:val="right"/>
    </w:pPr>
    <w:r>
      <w:rPr>
        <w:color w:val="4472C4" w:themeColor="accent1"/>
        <w:sz w:val="20"/>
        <w:szCs w:val="20"/>
        <w:lang w:val="fr-FR"/>
      </w:rPr>
      <w:t xml:space="preserve">p. </w:t>
    </w:r>
    <w:r>
      <w:rPr>
        <w:color w:val="4472C4" w:themeColor="accent1"/>
        <w:sz w:val="20"/>
        <w:szCs w:val="20"/>
      </w:rPr>
      <w:fldChar w:fldCharType="begin"/>
    </w:r>
    <w:r>
      <w:rPr>
        <w:color w:val="4472C4" w:themeColor="accent1"/>
        <w:sz w:val="20"/>
        <w:szCs w:val="20"/>
      </w:rPr>
      <w:instrText>PAGE  \* Arabic</w:instrText>
    </w:r>
    <w:r>
      <w:rPr>
        <w:color w:val="4472C4" w:themeColor="accent1"/>
        <w:sz w:val="20"/>
        <w:szCs w:val="20"/>
      </w:rPr>
      <w:fldChar w:fldCharType="separate"/>
    </w:r>
    <w:r>
      <w:rPr>
        <w:color w:val="4472C4" w:themeColor="accent1"/>
        <w:sz w:val="20"/>
        <w:szCs w:val="20"/>
        <w:lang w:val="fr-FR"/>
      </w:rPr>
      <w:t>1</w:t>
    </w:r>
    <w:r>
      <w:rPr>
        <w:color w:val="4472C4" w:themeColor="accent1"/>
        <w:sz w:val="20"/>
        <w:szCs w:val="20"/>
      </w:rPr>
      <w:fldChar w:fldCharType="end"/>
    </w:r>
  </w:p>
  <w:p w14:paraId="36EB10F1" w14:textId="77777777" w:rsidR="004274E2" w:rsidRPr="007613E4" w:rsidRDefault="004274E2" w:rsidP="001B7D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51AE7" w14:textId="77777777" w:rsidR="00FA74CD" w:rsidRDefault="00FA74CD" w:rsidP="003F1395">
      <w:pPr>
        <w:spacing w:before="0" w:after="0" w:line="240" w:lineRule="auto"/>
      </w:pPr>
      <w:r>
        <w:separator/>
      </w:r>
    </w:p>
  </w:footnote>
  <w:footnote w:type="continuationSeparator" w:id="0">
    <w:p w14:paraId="4A947FD6" w14:textId="77777777" w:rsidR="00FA74CD" w:rsidRDefault="00FA74CD" w:rsidP="003F139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8755F" w14:textId="77777777" w:rsidR="006F2374" w:rsidRDefault="00B05922" w:rsidP="001B7D0B">
    <w:pPr>
      <w:pStyle w:val="En-tte"/>
    </w:pPr>
    <w:r>
      <w:rPr>
        <w:noProof/>
        <w:lang w:val="en-GB" w:eastAsia="en-GB"/>
      </w:rPr>
      <w:drawing>
        <wp:anchor distT="0" distB="0" distL="114300" distR="114300" simplePos="0" relativeHeight="251658240" behindDoc="1" locked="0" layoutInCell="1" allowOverlap="1" wp14:anchorId="373DB374" wp14:editId="551A471A">
          <wp:simplePos x="0" y="0"/>
          <wp:positionH relativeFrom="page">
            <wp:align>left</wp:align>
          </wp:positionH>
          <wp:positionV relativeFrom="paragraph">
            <wp:posOffset>-720024</wp:posOffset>
          </wp:positionV>
          <wp:extent cx="2493645" cy="997585"/>
          <wp:effectExtent l="0" t="0" r="1905" b="0"/>
          <wp:wrapTight wrapText="bothSides">
            <wp:wrapPolygon edited="0">
              <wp:start x="0" y="0"/>
              <wp:lineTo x="0" y="21036"/>
              <wp:lineTo x="21451" y="21036"/>
              <wp:lineTo x="21451"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1">
                    <a:extLst>
                      <a:ext uri="{28A0092B-C50C-407E-A947-70E740481C1C}">
                        <a14:useLocalDpi xmlns:a14="http://schemas.microsoft.com/office/drawing/2010/main" val="0"/>
                      </a:ext>
                    </a:extLst>
                  </a:blip>
                  <a:stretch>
                    <a:fillRect/>
                  </a:stretch>
                </pic:blipFill>
                <pic:spPr>
                  <a:xfrm>
                    <a:off x="0" y="0"/>
                    <a:ext cx="2493645" cy="99758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BAF0F" w14:textId="77777777" w:rsidR="00071752" w:rsidRDefault="00071752" w:rsidP="001B7D0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2CA5"/>
    <w:multiLevelType w:val="hybridMultilevel"/>
    <w:tmpl w:val="8604D33C"/>
    <w:lvl w:ilvl="0" w:tplc="200257F4">
      <w:start w:val="1"/>
      <w:numFmt w:val="upperLetter"/>
      <w:pStyle w:val="Titre2"/>
      <w:lvlText w:val="%1."/>
      <w:lvlJc w:val="left"/>
      <w:pPr>
        <w:ind w:left="1077" w:hanging="360"/>
      </w:p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1" w15:restartNumberingAfterBreak="0">
    <w:nsid w:val="01CD3DAC"/>
    <w:multiLevelType w:val="hybridMultilevel"/>
    <w:tmpl w:val="08CCE648"/>
    <w:lvl w:ilvl="0" w:tplc="8072391C">
      <w:start w:val="1"/>
      <w:numFmt w:val="bullet"/>
      <w:lvlText w:val=""/>
      <w:lvlJc w:val="left"/>
      <w:pPr>
        <w:ind w:left="1145" w:hanging="360"/>
      </w:pPr>
      <w:rPr>
        <w:rFonts w:ascii="Wingdings" w:hAnsi="Wingdings"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2" w15:restartNumberingAfterBreak="0">
    <w:nsid w:val="07E91E38"/>
    <w:multiLevelType w:val="hybridMultilevel"/>
    <w:tmpl w:val="242CF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180BF5"/>
    <w:multiLevelType w:val="hybridMultilevel"/>
    <w:tmpl w:val="B4F0DC1A"/>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4" w15:restartNumberingAfterBreak="0">
    <w:nsid w:val="0F5E2B28"/>
    <w:multiLevelType w:val="hybridMultilevel"/>
    <w:tmpl w:val="8ED023A4"/>
    <w:lvl w:ilvl="0" w:tplc="040C0015">
      <w:start w:val="1"/>
      <w:numFmt w:val="upperLetter"/>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 w15:restartNumberingAfterBreak="0">
    <w:nsid w:val="0F9630DC"/>
    <w:multiLevelType w:val="hybridMultilevel"/>
    <w:tmpl w:val="52E824F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45C4AC9"/>
    <w:multiLevelType w:val="hybridMultilevel"/>
    <w:tmpl w:val="6B0C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477A4"/>
    <w:multiLevelType w:val="hybridMultilevel"/>
    <w:tmpl w:val="423A2988"/>
    <w:lvl w:ilvl="0" w:tplc="8072391C">
      <w:start w:val="1"/>
      <w:numFmt w:val="bullet"/>
      <w:lvlText w:val=""/>
      <w:lvlJc w:val="left"/>
      <w:pPr>
        <w:ind w:left="1145" w:hanging="360"/>
      </w:pPr>
      <w:rPr>
        <w:rFonts w:ascii="Wingdings" w:hAnsi="Wingdings"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8" w15:restartNumberingAfterBreak="0">
    <w:nsid w:val="24DF489C"/>
    <w:multiLevelType w:val="hybridMultilevel"/>
    <w:tmpl w:val="148A6724"/>
    <w:lvl w:ilvl="0" w:tplc="040C0013">
      <w:start w:val="1"/>
      <w:numFmt w:val="upperRoman"/>
      <w:lvlText w:val="%1."/>
      <w:lvlJc w:val="righ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 w15:restartNumberingAfterBreak="0">
    <w:nsid w:val="323E2A52"/>
    <w:multiLevelType w:val="hybridMultilevel"/>
    <w:tmpl w:val="B300857E"/>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10" w15:restartNumberingAfterBreak="0">
    <w:nsid w:val="38A01000"/>
    <w:multiLevelType w:val="hybridMultilevel"/>
    <w:tmpl w:val="40B49A30"/>
    <w:lvl w:ilvl="0" w:tplc="040C0013">
      <w:start w:val="1"/>
      <w:numFmt w:val="upperRoman"/>
      <w:lvlText w:val="%1."/>
      <w:lvlJc w:val="right"/>
      <w:pPr>
        <w:ind w:left="785" w:hanging="360"/>
      </w:pPr>
      <w:rPr>
        <w:rFonts w:hint="default"/>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11" w15:restartNumberingAfterBreak="0">
    <w:nsid w:val="39C86E8F"/>
    <w:multiLevelType w:val="hybridMultilevel"/>
    <w:tmpl w:val="706A3394"/>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12" w15:restartNumberingAfterBreak="0">
    <w:nsid w:val="3A50512A"/>
    <w:multiLevelType w:val="hybridMultilevel"/>
    <w:tmpl w:val="F98407EE"/>
    <w:lvl w:ilvl="0" w:tplc="658AF670">
      <w:start w:val="1"/>
      <w:numFmt w:val="upperRoman"/>
      <w:pStyle w:val="Titre1"/>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3829EA"/>
    <w:multiLevelType w:val="hybridMultilevel"/>
    <w:tmpl w:val="702CA096"/>
    <w:lvl w:ilvl="0" w:tplc="8072391C">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4" w15:restartNumberingAfterBreak="0">
    <w:nsid w:val="653F7D47"/>
    <w:multiLevelType w:val="hybridMultilevel"/>
    <w:tmpl w:val="9CEED566"/>
    <w:lvl w:ilvl="0" w:tplc="8072391C">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D4A05FD"/>
    <w:multiLevelType w:val="hybridMultilevel"/>
    <w:tmpl w:val="B282A782"/>
    <w:lvl w:ilvl="0" w:tplc="040C0001">
      <w:start w:val="1"/>
      <w:numFmt w:val="bullet"/>
      <w:lvlText w:val=""/>
      <w:lvlJc w:val="left"/>
      <w:pPr>
        <w:ind w:left="720" w:hanging="360"/>
      </w:pPr>
      <w:rPr>
        <w:rFonts w:ascii="Symbol" w:hAnsi="Symbol" w:hint="default"/>
      </w:rPr>
    </w:lvl>
    <w:lvl w:ilvl="1" w:tplc="8072391C">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2004B42"/>
    <w:multiLevelType w:val="hybridMultilevel"/>
    <w:tmpl w:val="B4FEE8C0"/>
    <w:lvl w:ilvl="0" w:tplc="9030F4D4">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BF7181C"/>
    <w:multiLevelType w:val="hybridMultilevel"/>
    <w:tmpl w:val="29F04AD8"/>
    <w:lvl w:ilvl="0" w:tplc="54F83BC6">
      <w:start w:val="1"/>
      <w:numFmt w:val="upperLetter"/>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num w:numId="1">
    <w:abstractNumId w:val="10"/>
  </w:num>
  <w:num w:numId="2">
    <w:abstractNumId w:val="3"/>
  </w:num>
  <w:num w:numId="3">
    <w:abstractNumId w:val="1"/>
  </w:num>
  <w:num w:numId="4">
    <w:abstractNumId w:val="9"/>
  </w:num>
  <w:num w:numId="5">
    <w:abstractNumId w:val="11"/>
  </w:num>
  <w:num w:numId="6">
    <w:abstractNumId w:val="14"/>
  </w:num>
  <w:num w:numId="7">
    <w:abstractNumId w:val="15"/>
  </w:num>
  <w:num w:numId="8">
    <w:abstractNumId w:val="7"/>
  </w:num>
  <w:num w:numId="9">
    <w:abstractNumId w:val="8"/>
  </w:num>
  <w:num w:numId="10">
    <w:abstractNumId w:val="2"/>
  </w:num>
  <w:num w:numId="11">
    <w:abstractNumId w:val="6"/>
  </w:num>
  <w:num w:numId="12">
    <w:abstractNumId w:val="12"/>
  </w:num>
  <w:num w:numId="13">
    <w:abstractNumId w:val="17"/>
  </w:num>
  <w:num w:numId="14">
    <w:abstractNumId w:val="4"/>
  </w:num>
  <w:num w:numId="15">
    <w:abstractNumId w:val="5"/>
  </w:num>
  <w:num w:numId="16">
    <w:abstractNumId w:val="16"/>
  </w:num>
  <w:num w:numId="17">
    <w:abstractNumId w:val="16"/>
    <w:lvlOverride w:ilvl="0">
      <w:startOverride w:val="1"/>
    </w:lvlOverride>
  </w:num>
  <w:num w:numId="18">
    <w:abstractNumId w:val="0"/>
  </w:num>
  <w:num w:numId="19">
    <w:abstractNumId w:val="0"/>
    <w:lvlOverride w:ilvl="0">
      <w:startOverride w:val="1"/>
    </w:lvlOverride>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9DF"/>
    <w:rsid w:val="00014F3C"/>
    <w:rsid w:val="000223E7"/>
    <w:rsid w:val="00035843"/>
    <w:rsid w:val="00057493"/>
    <w:rsid w:val="000607C3"/>
    <w:rsid w:val="00071752"/>
    <w:rsid w:val="0008181D"/>
    <w:rsid w:val="00082CF0"/>
    <w:rsid w:val="0009035F"/>
    <w:rsid w:val="000B54BC"/>
    <w:rsid w:val="000D3FAC"/>
    <w:rsid w:val="000F0262"/>
    <w:rsid w:val="00121A1E"/>
    <w:rsid w:val="00122429"/>
    <w:rsid w:val="001261C3"/>
    <w:rsid w:val="001336EC"/>
    <w:rsid w:val="00140F1E"/>
    <w:rsid w:val="0015722B"/>
    <w:rsid w:val="00182DDD"/>
    <w:rsid w:val="001935CD"/>
    <w:rsid w:val="001B0713"/>
    <w:rsid w:val="001B4949"/>
    <w:rsid w:val="001B7D0B"/>
    <w:rsid w:val="001C17D6"/>
    <w:rsid w:val="001C17EB"/>
    <w:rsid w:val="001C4FD8"/>
    <w:rsid w:val="001E2E5B"/>
    <w:rsid w:val="001E2F42"/>
    <w:rsid w:val="001F2740"/>
    <w:rsid w:val="001F6EFE"/>
    <w:rsid w:val="00250B4F"/>
    <w:rsid w:val="002730F7"/>
    <w:rsid w:val="002771C3"/>
    <w:rsid w:val="002829DF"/>
    <w:rsid w:val="002C4326"/>
    <w:rsid w:val="002F534F"/>
    <w:rsid w:val="00357366"/>
    <w:rsid w:val="0036376D"/>
    <w:rsid w:val="003653EC"/>
    <w:rsid w:val="00386668"/>
    <w:rsid w:val="003A33A5"/>
    <w:rsid w:val="003A45AE"/>
    <w:rsid w:val="003B0100"/>
    <w:rsid w:val="003B5E39"/>
    <w:rsid w:val="003E3492"/>
    <w:rsid w:val="003F1395"/>
    <w:rsid w:val="003F1653"/>
    <w:rsid w:val="003F3D9F"/>
    <w:rsid w:val="004034FD"/>
    <w:rsid w:val="00414198"/>
    <w:rsid w:val="0042273C"/>
    <w:rsid w:val="00422C98"/>
    <w:rsid w:val="004274E2"/>
    <w:rsid w:val="004464E9"/>
    <w:rsid w:val="0045779E"/>
    <w:rsid w:val="00462B31"/>
    <w:rsid w:val="00491C20"/>
    <w:rsid w:val="004A18F7"/>
    <w:rsid w:val="004C7F21"/>
    <w:rsid w:val="004D12C8"/>
    <w:rsid w:val="004D73D2"/>
    <w:rsid w:val="004D7A4A"/>
    <w:rsid w:val="00516441"/>
    <w:rsid w:val="0051683A"/>
    <w:rsid w:val="00520F86"/>
    <w:rsid w:val="005244B8"/>
    <w:rsid w:val="005331E5"/>
    <w:rsid w:val="00561C31"/>
    <w:rsid w:val="00584375"/>
    <w:rsid w:val="00596B82"/>
    <w:rsid w:val="005D339E"/>
    <w:rsid w:val="005E2511"/>
    <w:rsid w:val="00624C50"/>
    <w:rsid w:val="0064002C"/>
    <w:rsid w:val="0065710B"/>
    <w:rsid w:val="00657848"/>
    <w:rsid w:val="00664285"/>
    <w:rsid w:val="00672A78"/>
    <w:rsid w:val="00674DDA"/>
    <w:rsid w:val="00675BDB"/>
    <w:rsid w:val="00685E53"/>
    <w:rsid w:val="00691A94"/>
    <w:rsid w:val="006A1C5E"/>
    <w:rsid w:val="006A21A6"/>
    <w:rsid w:val="006A2BD7"/>
    <w:rsid w:val="006B4A75"/>
    <w:rsid w:val="006C15E2"/>
    <w:rsid w:val="006C1AFF"/>
    <w:rsid w:val="006C2D13"/>
    <w:rsid w:val="006C5CF9"/>
    <w:rsid w:val="006E167D"/>
    <w:rsid w:val="007049C9"/>
    <w:rsid w:val="00713267"/>
    <w:rsid w:val="00720CD1"/>
    <w:rsid w:val="00723D88"/>
    <w:rsid w:val="0074584D"/>
    <w:rsid w:val="00746411"/>
    <w:rsid w:val="0075689B"/>
    <w:rsid w:val="00757232"/>
    <w:rsid w:val="007613E4"/>
    <w:rsid w:val="00780D2E"/>
    <w:rsid w:val="00784ED7"/>
    <w:rsid w:val="00791B03"/>
    <w:rsid w:val="007C0107"/>
    <w:rsid w:val="007D3B63"/>
    <w:rsid w:val="007F336F"/>
    <w:rsid w:val="007F6EE3"/>
    <w:rsid w:val="007F7A37"/>
    <w:rsid w:val="00813C6D"/>
    <w:rsid w:val="00852E7F"/>
    <w:rsid w:val="00866E0D"/>
    <w:rsid w:val="00875E8E"/>
    <w:rsid w:val="00890C80"/>
    <w:rsid w:val="00891951"/>
    <w:rsid w:val="008B1716"/>
    <w:rsid w:val="008D09D2"/>
    <w:rsid w:val="008D727E"/>
    <w:rsid w:val="008E282A"/>
    <w:rsid w:val="00900057"/>
    <w:rsid w:val="00902F17"/>
    <w:rsid w:val="00903FAF"/>
    <w:rsid w:val="00917E30"/>
    <w:rsid w:val="00926C4E"/>
    <w:rsid w:val="009476B8"/>
    <w:rsid w:val="009719A3"/>
    <w:rsid w:val="00985D1F"/>
    <w:rsid w:val="009B05BE"/>
    <w:rsid w:val="009B46E7"/>
    <w:rsid w:val="009F2D00"/>
    <w:rsid w:val="00A31CAC"/>
    <w:rsid w:val="00A44CF5"/>
    <w:rsid w:val="00A53DCF"/>
    <w:rsid w:val="00A70BB7"/>
    <w:rsid w:val="00A7704A"/>
    <w:rsid w:val="00A80AF7"/>
    <w:rsid w:val="00AA2A6E"/>
    <w:rsid w:val="00AB22A3"/>
    <w:rsid w:val="00AB320E"/>
    <w:rsid w:val="00AC092C"/>
    <w:rsid w:val="00AE39D9"/>
    <w:rsid w:val="00AE64F2"/>
    <w:rsid w:val="00AF2202"/>
    <w:rsid w:val="00AF55BB"/>
    <w:rsid w:val="00B05922"/>
    <w:rsid w:val="00B17DA1"/>
    <w:rsid w:val="00B2708C"/>
    <w:rsid w:val="00B33050"/>
    <w:rsid w:val="00B57BAE"/>
    <w:rsid w:val="00B67FA4"/>
    <w:rsid w:val="00B7594D"/>
    <w:rsid w:val="00B75C40"/>
    <w:rsid w:val="00B921DA"/>
    <w:rsid w:val="00B96D85"/>
    <w:rsid w:val="00B976DD"/>
    <w:rsid w:val="00BA6CA9"/>
    <w:rsid w:val="00BB7DEF"/>
    <w:rsid w:val="00BC3941"/>
    <w:rsid w:val="00BC58D5"/>
    <w:rsid w:val="00BD4A3C"/>
    <w:rsid w:val="00BD7A6E"/>
    <w:rsid w:val="00BF15DA"/>
    <w:rsid w:val="00C14635"/>
    <w:rsid w:val="00C57E09"/>
    <w:rsid w:val="00C71726"/>
    <w:rsid w:val="00C73CC1"/>
    <w:rsid w:val="00C7770F"/>
    <w:rsid w:val="00C94EC6"/>
    <w:rsid w:val="00C9709D"/>
    <w:rsid w:val="00CD6659"/>
    <w:rsid w:val="00CD79F5"/>
    <w:rsid w:val="00CF5C77"/>
    <w:rsid w:val="00CF7A79"/>
    <w:rsid w:val="00D22AD6"/>
    <w:rsid w:val="00D63E28"/>
    <w:rsid w:val="00D6708C"/>
    <w:rsid w:val="00D82C16"/>
    <w:rsid w:val="00DA3175"/>
    <w:rsid w:val="00DB665F"/>
    <w:rsid w:val="00DB7340"/>
    <w:rsid w:val="00DE2291"/>
    <w:rsid w:val="00DE6018"/>
    <w:rsid w:val="00E0118D"/>
    <w:rsid w:val="00E012FB"/>
    <w:rsid w:val="00E360A5"/>
    <w:rsid w:val="00E47728"/>
    <w:rsid w:val="00E60BE5"/>
    <w:rsid w:val="00E613B2"/>
    <w:rsid w:val="00E63074"/>
    <w:rsid w:val="00E64490"/>
    <w:rsid w:val="00E74377"/>
    <w:rsid w:val="00E74FE3"/>
    <w:rsid w:val="00E766AE"/>
    <w:rsid w:val="00E77554"/>
    <w:rsid w:val="00EA59DF"/>
    <w:rsid w:val="00ED3B87"/>
    <w:rsid w:val="00EE3148"/>
    <w:rsid w:val="00EF41EA"/>
    <w:rsid w:val="00F0120F"/>
    <w:rsid w:val="00F01908"/>
    <w:rsid w:val="00F410F0"/>
    <w:rsid w:val="00F63CE5"/>
    <w:rsid w:val="00F8579C"/>
    <w:rsid w:val="00FA74CD"/>
    <w:rsid w:val="00FB7179"/>
    <w:rsid w:val="00FB77D7"/>
    <w:rsid w:val="00FC57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ED22A"/>
  <w15:chartTrackingRefBased/>
  <w15:docId w15:val="{21576B36-8AA5-4164-B4F0-5700610F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ind w:left="425"/>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7D0B"/>
    <w:pPr>
      <w:spacing w:before="120" w:after="120" w:line="360" w:lineRule="auto"/>
      <w:ind w:firstLine="284"/>
      <w:jc w:val="both"/>
    </w:pPr>
    <w:rPr>
      <w:lang w:val="en-GB"/>
    </w:rPr>
  </w:style>
  <w:style w:type="paragraph" w:styleId="Titre1">
    <w:name w:val="heading 1"/>
    <w:basedOn w:val="Paragraphedeliste"/>
    <w:next w:val="Normal"/>
    <w:link w:val="Titre1Car"/>
    <w:uiPriority w:val="9"/>
    <w:qFormat/>
    <w:rsid w:val="003F1653"/>
    <w:pPr>
      <w:numPr>
        <w:numId w:val="12"/>
      </w:numPr>
      <w:spacing w:before="240" w:after="240"/>
      <w:contextualSpacing w:val="0"/>
      <w:outlineLvl w:val="0"/>
    </w:pPr>
    <w:rPr>
      <w:color w:val="00B0F0"/>
      <w:sz w:val="28"/>
    </w:rPr>
  </w:style>
  <w:style w:type="paragraph" w:styleId="Titre2">
    <w:name w:val="heading 2"/>
    <w:basedOn w:val="Titre1"/>
    <w:next w:val="Normal"/>
    <w:link w:val="Titre2Car"/>
    <w:uiPriority w:val="9"/>
    <w:unhideWhenUsed/>
    <w:qFormat/>
    <w:rsid w:val="006C15E2"/>
    <w:pPr>
      <w:numPr>
        <w:numId w:val="18"/>
      </w:numPr>
      <w:ind w:left="527" w:hanging="357"/>
      <w:outlineLvl w:val="1"/>
    </w:pPr>
    <w:rPr>
      <w:color w:val="ED7D31" w:themeColor="accent2"/>
    </w:rPr>
  </w:style>
  <w:style w:type="paragraph" w:styleId="Titre3">
    <w:name w:val="heading 3"/>
    <w:basedOn w:val="Normal"/>
    <w:next w:val="Normal"/>
    <w:link w:val="Titre3Car"/>
    <w:uiPriority w:val="9"/>
    <w:semiHidden/>
    <w:unhideWhenUsed/>
    <w:qFormat/>
    <w:rsid w:val="005D33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829DF"/>
    <w:pPr>
      <w:ind w:left="720"/>
      <w:contextualSpacing/>
    </w:pPr>
  </w:style>
  <w:style w:type="character" w:customStyle="1" w:styleId="Titre1Car">
    <w:name w:val="Titre 1 Car"/>
    <w:basedOn w:val="Policepardfaut"/>
    <w:link w:val="Titre1"/>
    <w:uiPriority w:val="9"/>
    <w:rsid w:val="003F1653"/>
    <w:rPr>
      <w:color w:val="00B0F0"/>
      <w:sz w:val="28"/>
      <w:lang w:val="en-GB"/>
    </w:rPr>
  </w:style>
  <w:style w:type="character" w:customStyle="1" w:styleId="Titre2Car">
    <w:name w:val="Titre 2 Car"/>
    <w:basedOn w:val="Policepardfaut"/>
    <w:link w:val="Titre2"/>
    <w:uiPriority w:val="9"/>
    <w:rsid w:val="006C15E2"/>
    <w:rPr>
      <w:color w:val="ED7D31" w:themeColor="accent2"/>
      <w:sz w:val="28"/>
      <w:lang w:val="en-GB"/>
    </w:rPr>
  </w:style>
  <w:style w:type="character" w:styleId="Lienhypertexte">
    <w:name w:val="Hyperlink"/>
    <w:basedOn w:val="Policepardfaut"/>
    <w:uiPriority w:val="99"/>
    <w:unhideWhenUsed/>
    <w:rsid w:val="00784ED7"/>
    <w:rPr>
      <w:color w:val="0563C1" w:themeColor="hyperlink"/>
      <w:u w:val="single"/>
    </w:rPr>
  </w:style>
  <w:style w:type="character" w:customStyle="1" w:styleId="Mentionnonrsolue1">
    <w:name w:val="Mention non résolue1"/>
    <w:basedOn w:val="Policepardfaut"/>
    <w:uiPriority w:val="99"/>
    <w:semiHidden/>
    <w:unhideWhenUsed/>
    <w:rsid w:val="00784ED7"/>
    <w:rPr>
      <w:color w:val="605E5C"/>
      <w:shd w:val="clear" w:color="auto" w:fill="E1DFDD"/>
    </w:rPr>
  </w:style>
  <w:style w:type="character" w:styleId="Lienhypertextesuivivisit">
    <w:name w:val="FollowedHyperlink"/>
    <w:basedOn w:val="Policepardfaut"/>
    <w:uiPriority w:val="99"/>
    <w:semiHidden/>
    <w:unhideWhenUsed/>
    <w:rsid w:val="00852E7F"/>
    <w:rPr>
      <w:color w:val="954F72" w:themeColor="followedHyperlink"/>
      <w:u w:val="single"/>
    </w:rPr>
  </w:style>
  <w:style w:type="character" w:customStyle="1" w:styleId="Titre3Car">
    <w:name w:val="Titre 3 Car"/>
    <w:basedOn w:val="Policepardfaut"/>
    <w:link w:val="Titre3"/>
    <w:uiPriority w:val="9"/>
    <w:semiHidden/>
    <w:rsid w:val="005D339E"/>
    <w:rPr>
      <w:rFonts w:asciiTheme="majorHAnsi" w:eastAsiaTheme="majorEastAsia" w:hAnsiTheme="majorHAnsi" w:cstheme="majorBidi"/>
      <w:color w:val="1F3763" w:themeColor="accent1" w:themeShade="7F"/>
      <w:sz w:val="24"/>
      <w:szCs w:val="24"/>
      <w:lang w:val="en-GB"/>
    </w:rPr>
  </w:style>
  <w:style w:type="paragraph" w:styleId="En-ttedetabledesmatires">
    <w:name w:val="TOC Heading"/>
    <w:basedOn w:val="Titre1"/>
    <w:next w:val="Normal"/>
    <w:uiPriority w:val="39"/>
    <w:unhideWhenUsed/>
    <w:qFormat/>
    <w:rsid w:val="00E0118D"/>
    <w:pPr>
      <w:keepNext/>
      <w:keepLines/>
      <w:spacing w:after="0" w:line="259" w:lineRule="auto"/>
      <w:jc w:val="left"/>
      <w:outlineLvl w:val="9"/>
    </w:pPr>
    <w:rPr>
      <w:rFonts w:asciiTheme="majorHAnsi" w:eastAsiaTheme="majorEastAsia" w:hAnsiTheme="majorHAnsi" w:cstheme="majorBidi"/>
      <w:color w:val="2F5496" w:themeColor="accent1" w:themeShade="BF"/>
      <w:sz w:val="32"/>
      <w:szCs w:val="32"/>
      <w:lang w:val="fr-FR" w:eastAsia="fr-FR"/>
    </w:rPr>
  </w:style>
  <w:style w:type="paragraph" w:styleId="TM1">
    <w:name w:val="toc 1"/>
    <w:basedOn w:val="Normal"/>
    <w:next w:val="Normal"/>
    <w:autoRedefine/>
    <w:uiPriority w:val="39"/>
    <w:unhideWhenUsed/>
    <w:rsid w:val="00E0118D"/>
    <w:pPr>
      <w:spacing w:after="100"/>
      <w:ind w:left="0"/>
    </w:pPr>
  </w:style>
  <w:style w:type="paragraph" w:styleId="En-tte">
    <w:name w:val="header"/>
    <w:basedOn w:val="Normal"/>
    <w:link w:val="En-tteCar"/>
    <w:uiPriority w:val="99"/>
    <w:unhideWhenUsed/>
    <w:rsid w:val="006E167D"/>
    <w:pPr>
      <w:tabs>
        <w:tab w:val="center" w:pos="4536"/>
        <w:tab w:val="right" w:pos="9072"/>
      </w:tabs>
      <w:spacing w:after="0" w:line="240" w:lineRule="auto"/>
      <w:ind w:left="0" w:firstLine="709"/>
    </w:pPr>
    <w:rPr>
      <w:rFonts w:ascii="Times New Roman" w:eastAsia="Times New Roman" w:hAnsi="Times New Roman" w:cs="Times New Roman"/>
      <w:szCs w:val="24"/>
      <w:lang w:val="en-US" w:eastAsia="fr-FR"/>
    </w:rPr>
  </w:style>
  <w:style w:type="character" w:customStyle="1" w:styleId="En-tteCar">
    <w:name w:val="En-tête Car"/>
    <w:basedOn w:val="Policepardfaut"/>
    <w:link w:val="En-tte"/>
    <w:uiPriority w:val="99"/>
    <w:rsid w:val="006E167D"/>
    <w:rPr>
      <w:rFonts w:ascii="Times New Roman" w:eastAsia="Times New Roman" w:hAnsi="Times New Roman" w:cs="Times New Roman"/>
      <w:szCs w:val="24"/>
      <w:lang w:val="en-US" w:eastAsia="fr-FR"/>
    </w:rPr>
  </w:style>
  <w:style w:type="paragraph" w:styleId="Pieddepage">
    <w:name w:val="footer"/>
    <w:basedOn w:val="Normal"/>
    <w:link w:val="PieddepageCar"/>
    <w:uiPriority w:val="99"/>
    <w:unhideWhenUsed/>
    <w:rsid w:val="006E167D"/>
    <w:pPr>
      <w:tabs>
        <w:tab w:val="center" w:pos="4536"/>
        <w:tab w:val="right" w:pos="9072"/>
      </w:tabs>
      <w:spacing w:after="0" w:line="240" w:lineRule="auto"/>
      <w:ind w:left="0" w:firstLine="709"/>
    </w:pPr>
    <w:rPr>
      <w:rFonts w:ascii="Times New Roman" w:eastAsia="Times New Roman" w:hAnsi="Times New Roman" w:cs="Times New Roman"/>
      <w:szCs w:val="24"/>
      <w:lang w:val="en-US" w:eastAsia="fr-FR"/>
    </w:rPr>
  </w:style>
  <w:style w:type="character" w:customStyle="1" w:styleId="PieddepageCar">
    <w:name w:val="Pied de page Car"/>
    <w:basedOn w:val="Policepardfaut"/>
    <w:link w:val="Pieddepage"/>
    <w:uiPriority w:val="99"/>
    <w:rsid w:val="006E167D"/>
    <w:rPr>
      <w:rFonts w:ascii="Times New Roman" w:eastAsia="Times New Roman" w:hAnsi="Times New Roman" w:cs="Times New Roman"/>
      <w:szCs w:val="24"/>
      <w:lang w:val="en-US" w:eastAsia="fr-FR"/>
    </w:rPr>
  </w:style>
  <w:style w:type="table" w:styleId="Grilledutableau">
    <w:name w:val="Table Grid"/>
    <w:basedOn w:val="TableauNormal"/>
    <w:uiPriority w:val="39"/>
    <w:rsid w:val="00A70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2">
    <w:name w:val="toc 2"/>
    <w:basedOn w:val="Normal"/>
    <w:next w:val="Normal"/>
    <w:autoRedefine/>
    <w:uiPriority w:val="39"/>
    <w:unhideWhenUsed/>
    <w:rsid w:val="003F165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78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yperlink" Target="https://www.daimler.com" TargetMode="External"/><Relationship Id="rId39" Type="http://schemas.openxmlformats.org/officeDocument/2006/relationships/hyperlink" Target="https://www.cnbc.com/2018/03/13/ai-job-recruiting-tools-offered-by-hirevue-mya-other-start-ups.html" TargetMode="External"/><Relationship Id="rId21" Type="http://schemas.openxmlformats.org/officeDocument/2006/relationships/diagramColors" Target="diagrams/colors2.xml"/><Relationship Id="rId34" Type="http://schemas.openxmlformats.org/officeDocument/2006/relationships/hyperlink" Target="https://talentculture.com/five-facts-about-using-a-recruitment-chatbot/" TargetMode="External"/><Relationship Id="rId42" Type="http://schemas.openxmlformats.org/officeDocument/2006/relationships/hyperlink" Target="https://managementinnovations.wordpress.com/2008/12/03/define-management-its-functions/" TargetMode="External"/><Relationship Id="rId47" Type="http://schemas.openxmlformats.org/officeDocument/2006/relationships/hyperlink" Target="http://www.managerattitude.fr/92185601/intelligence-artificielle%E2%80%AF-la-metamorphose-des-managers.html"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s://www.cnbc.com/2018/10/08/staveley-head-analysis-how-much-profit-mercedes-benz-makes-every-hour.html" TargetMode="External"/><Relationship Id="rId11" Type="http://schemas.openxmlformats.org/officeDocument/2006/relationships/header" Target="header2.xml"/><Relationship Id="rId24" Type="http://schemas.openxmlformats.org/officeDocument/2006/relationships/hyperlink" Target="http://www.artificiel.net/management-ia-2302" TargetMode="External"/><Relationship Id="rId32" Type="http://schemas.openxmlformats.org/officeDocument/2006/relationships/hyperlink" Target="https://technodistrict.com/advantages-and-disadvantages-of-artificial-intelligence/" TargetMode="External"/><Relationship Id="rId37" Type="http://schemas.openxmlformats.org/officeDocument/2006/relationships/hyperlink" Target="https://content.wisestep.com/advantages-disadvantages-artificial-intelligence/" TargetMode="External"/><Relationship Id="rId40" Type="http://schemas.openxmlformats.org/officeDocument/2006/relationships/hyperlink" Target="http://www.dataversity.net/what-is-data-management/" TargetMode="External"/><Relationship Id="rId45" Type="http://schemas.openxmlformats.org/officeDocument/2006/relationships/hyperlink" Target="https://www.statista.com/statistics/346764/mercedes-brand-value/"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hbr.org/2017/07/how-ai-will-change-the-way-we-make-decisions" TargetMode="External"/><Relationship Id="rId28" Type="http://schemas.openxmlformats.org/officeDocument/2006/relationships/hyperlink" Target="https://www.forbes.com/sites/karenhigginbottom/2018/06/14/the-impact-of-ai-on-the-hr-profession/" TargetMode="External"/><Relationship Id="rId36" Type="http://schemas.openxmlformats.org/officeDocument/2006/relationships/hyperlink" Target="https://www.cmswire.com/digital-workplace/7-ways-artificial-intelligence-is-reinventing-human-resources/" TargetMode="External"/><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diagramLayout" Target="diagrams/layout2.xml"/><Relationship Id="rId31" Type="http://schemas.openxmlformats.org/officeDocument/2006/relationships/hyperlink" Target="https://elearningindustry.com/ai-driven-digital-transformation-affecting-l-and-d%20" TargetMode="External"/><Relationship Id="rId44" Type="http://schemas.openxmlformats.org/officeDocument/2006/relationships/hyperlink" Target="https://www.techopedia.com/definition/190/artificial-intelligence-a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www.peoplematters.in/article/employee-engagement/using-ai-to-boost-employee-engagement-17053?utm_source=peoplematters&amp;utm_medium=interstitial&amp;utm_campaign=learnings-of-the-day" TargetMode="External"/><Relationship Id="rId30" Type="http://schemas.openxmlformats.org/officeDocument/2006/relationships/hyperlink" Target="https://hbr.org/2016/11/how-artificial-intelligence-will-redefine-management" TargetMode="External"/><Relationship Id="rId35" Type="http://schemas.openxmlformats.org/officeDocument/2006/relationships/hyperlink" Target="https://www.isg-one.com/consulting/articles/design-thinking-is-key-to-enterprise-adoption-of-artificial-intelligence" TargetMode="External"/><Relationship Id="rId43" Type="http://schemas.openxmlformats.org/officeDocument/2006/relationships/hyperlink" Target="https://www.humanresourcesedu.org/what-is-human-resources/" TargetMode="External"/><Relationship Id="rId48"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hyperlink" Target="https://www.trainingzone.co.uk/lead/strategy/vuca-leadership-why-you-need-it-and-how-to-develop-it" TargetMode="External"/><Relationship Id="rId33" Type="http://schemas.openxmlformats.org/officeDocument/2006/relationships/hyperlink" Target="https://www.mercedes-benz.co.uk/passengercars.html" TargetMode="External"/><Relationship Id="rId38" Type="http://schemas.openxmlformats.org/officeDocument/2006/relationships/hyperlink" Target="https://thestack.com/cloud/2017/03/02/how-ai-is-transforming-digital-performance-management/" TargetMode="External"/><Relationship Id="rId46" Type="http://schemas.openxmlformats.org/officeDocument/2006/relationships/hyperlink" Target="http://www.businessdictionary.com/definition/recruitment.html" TargetMode="External"/><Relationship Id="rId20" Type="http://schemas.openxmlformats.org/officeDocument/2006/relationships/diagramQuickStyle" Target="diagrams/quickStyle2.xml"/><Relationship Id="rId41" Type="http://schemas.openxmlformats.org/officeDocument/2006/relationships/hyperlink" Target="https://www.arrkgroup.com/thought-leadership/artificial-intelligence-the-advantages-and-disadvantage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0F4865-3655-42DF-A84E-852F9F8D9629}" type="doc">
      <dgm:prSet loTypeId="urn:microsoft.com/office/officeart/2005/8/layout/default" loCatId="list" qsTypeId="urn:microsoft.com/office/officeart/2005/8/quickstyle/simple1" qsCatId="simple" csTypeId="urn:microsoft.com/office/officeart/2005/8/colors/colorful4" csCatId="colorful" phldr="1"/>
      <dgm:spPr/>
      <dgm:t>
        <a:bodyPr/>
        <a:lstStyle/>
        <a:p>
          <a:endParaRPr lang="fr-FR"/>
        </a:p>
      </dgm:t>
    </dgm:pt>
    <dgm:pt modelId="{3E4BAADA-2E15-49FD-A670-09CDEDA5850C}">
      <dgm:prSet phldrT="[Texte]"/>
      <dgm:spPr/>
      <dgm:t>
        <a:bodyPr/>
        <a:lstStyle/>
        <a:p>
          <a:pPr algn="ctr"/>
          <a:r>
            <a:rPr lang="fr-FR" b="1"/>
            <a:t>Political</a:t>
          </a:r>
        </a:p>
      </dgm:t>
    </dgm:pt>
    <dgm:pt modelId="{C1396E42-3F28-4DAC-B8C0-B06AE64A13DF}" type="parTrans" cxnId="{49140DA6-8900-40FF-97B8-6545A4269D97}">
      <dgm:prSet/>
      <dgm:spPr/>
      <dgm:t>
        <a:bodyPr/>
        <a:lstStyle/>
        <a:p>
          <a:endParaRPr lang="fr-FR"/>
        </a:p>
      </dgm:t>
    </dgm:pt>
    <dgm:pt modelId="{A8FFEE76-5FD7-47D3-9D2C-ECE25F550E86}" type="sibTrans" cxnId="{49140DA6-8900-40FF-97B8-6545A4269D97}">
      <dgm:prSet/>
      <dgm:spPr/>
      <dgm:t>
        <a:bodyPr/>
        <a:lstStyle/>
        <a:p>
          <a:endParaRPr lang="fr-FR"/>
        </a:p>
      </dgm:t>
    </dgm:pt>
    <dgm:pt modelId="{A3FBFEBA-2833-4DAD-8604-4D0E837D1397}">
      <dgm:prSet phldrT="[Texte]"/>
      <dgm:spPr/>
      <dgm:t>
        <a:bodyPr/>
        <a:lstStyle/>
        <a:p>
          <a:pPr algn="ctr"/>
          <a:r>
            <a:rPr lang="fr-FR" b="1"/>
            <a:t>Economics</a:t>
          </a:r>
        </a:p>
      </dgm:t>
    </dgm:pt>
    <dgm:pt modelId="{87DF36EE-EA1B-4EE4-9775-C367CEDBC455}" type="parTrans" cxnId="{8F4EA57F-D051-451F-8753-E6D0CE3077DF}">
      <dgm:prSet/>
      <dgm:spPr/>
      <dgm:t>
        <a:bodyPr/>
        <a:lstStyle/>
        <a:p>
          <a:endParaRPr lang="fr-FR"/>
        </a:p>
      </dgm:t>
    </dgm:pt>
    <dgm:pt modelId="{D99D06C8-77C3-4421-86DF-4C194F0F04CC}" type="sibTrans" cxnId="{8F4EA57F-D051-451F-8753-E6D0CE3077DF}">
      <dgm:prSet/>
      <dgm:spPr/>
      <dgm:t>
        <a:bodyPr/>
        <a:lstStyle/>
        <a:p>
          <a:endParaRPr lang="fr-FR"/>
        </a:p>
      </dgm:t>
    </dgm:pt>
    <dgm:pt modelId="{984EAB75-3B8D-46A6-8AD7-420645CEA624}">
      <dgm:prSet phldrT="[Texte]"/>
      <dgm:spPr/>
      <dgm:t>
        <a:bodyPr/>
        <a:lstStyle/>
        <a:p>
          <a:pPr algn="ctr"/>
          <a:r>
            <a:rPr lang="fr-FR" b="1"/>
            <a:t>Socio-cultural</a:t>
          </a:r>
        </a:p>
      </dgm:t>
    </dgm:pt>
    <dgm:pt modelId="{7A35A1B3-7031-4498-B56A-8A7DDB941E49}" type="parTrans" cxnId="{0CBA53DD-E3F1-40FC-900A-45CA9DF4F9E4}">
      <dgm:prSet/>
      <dgm:spPr/>
      <dgm:t>
        <a:bodyPr/>
        <a:lstStyle/>
        <a:p>
          <a:endParaRPr lang="fr-FR"/>
        </a:p>
      </dgm:t>
    </dgm:pt>
    <dgm:pt modelId="{3820A906-FA92-44BE-89F1-105F96CDCB42}" type="sibTrans" cxnId="{0CBA53DD-E3F1-40FC-900A-45CA9DF4F9E4}">
      <dgm:prSet/>
      <dgm:spPr/>
      <dgm:t>
        <a:bodyPr/>
        <a:lstStyle/>
        <a:p>
          <a:endParaRPr lang="fr-FR"/>
        </a:p>
      </dgm:t>
    </dgm:pt>
    <dgm:pt modelId="{B72E60AE-106D-4A22-84FF-7274FE77268C}">
      <dgm:prSet phldrT="[Texte]"/>
      <dgm:spPr/>
      <dgm:t>
        <a:bodyPr/>
        <a:lstStyle/>
        <a:p>
          <a:pPr algn="ctr"/>
          <a:r>
            <a:rPr lang="fr-FR" b="1"/>
            <a:t>Technological</a:t>
          </a:r>
        </a:p>
      </dgm:t>
    </dgm:pt>
    <dgm:pt modelId="{29974459-FBF9-452B-9F83-07874120A232}" type="parTrans" cxnId="{D2A55598-1D71-4DFF-B301-B30B054F19AA}">
      <dgm:prSet/>
      <dgm:spPr/>
      <dgm:t>
        <a:bodyPr/>
        <a:lstStyle/>
        <a:p>
          <a:endParaRPr lang="fr-FR"/>
        </a:p>
      </dgm:t>
    </dgm:pt>
    <dgm:pt modelId="{08C8DC3E-7085-45E4-8C53-A222E1FDFCA7}" type="sibTrans" cxnId="{D2A55598-1D71-4DFF-B301-B30B054F19AA}">
      <dgm:prSet/>
      <dgm:spPr/>
      <dgm:t>
        <a:bodyPr/>
        <a:lstStyle/>
        <a:p>
          <a:endParaRPr lang="fr-FR"/>
        </a:p>
      </dgm:t>
    </dgm:pt>
    <dgm:pt modelId="{57E76E83-C87C-494F-8045-0F5B4C877B3D}">
      <dgm:prSet phldrT="[Texte]"/>
      <dgm:spPr/>
      <dgm:t>
        <a:bodyPr/>
        <a:lstStyle/>
        <a:p>
          <a:pPr algn="ctr"/>
          <a:r>
            <a:rPr lang="fr-FR" b="1"/>
            <a:t>Legal</a:t>
          </a:r>
        </a:p>
      </dgm:t>
    </dgm:pt>
    <dgm:pt modelId="{7C4A471D-3141-4CE3-9BC9-246563B1558C}" type="parTrans" cxnId="{DA86E369-C5C2-4F76-98CF-6F6462AFEC5F}">
      <dgm:prSet/>
      <dgm:spPr/>
      <dgm:t>
        <a:bodyPr/>
        <a:lstStyle/>
        <a:p>
          <a:endParaRPr lang="fr-FR"/>
        </a:p>
      </dgm:t>
    </dgm:pt>
    <dgm:pt modelId="{D152B9EC-0F9D-4A71-86FC-E16FF073E0B0}" type="sibTrans" cxnId="{DA86E369-C5C2-4F76-98CF-6F6462AFEC5F}">
      <dgm:prSet/>
      <dgm:spPr/>
      <dgm:t>
        <a:bodyPr/>
        <a:lstStyle/>
        <a:p>
          <a:endParaRPr lang="fr-FR"/>
        </a:p>
      </dgm:t>
    </dgm:pt>
    <dgm:pt modelId="{DB079BD6-B1EE-41F3-BCA6-DD80FDCA47BE}">
      <dgm:prSet phldrT="[Texte]"/>
      <dgm:spPr/>
      <dgm:t>
        <a:bodyPr/>
        <a:lstStyle/>
        <a:p>
          <a:pPr algn="ctr"/>
          <a:r>
            <a:rPr lang="fr-FR" b="1"/>
            <a:t>Environmental</a:t>
          </a:r>
        </a:p>
      </dgm:t>
    </dgm:pt>
    <dgm:pt modelId="{608671C7-9E05-4169-AAA8-436730DD5216}" type="parTrans" cxnId="{25F799DE-1524-415C-A27C-CDC2F11A418B}">
      <dgm:prSet/>
      <dgm:spPr/>
      <dgm:t>
        <a:bodyPr/>
        <a:lstStyle/>
        <a:p>
          <a:endParaRPr lang="fr-FR"/>
        </a:p>
      </dgm:t>
    </dgm:pt>
    <dgm:pt modelId="{88F76E75-9045-4881-9CC4-7C9B02EC1147}" type="sibTrans" cxnId="{25F799DE-1524-415C-A27C-CDC2F11A418B}">
      <dgm:prSet/>
      <dgm:spPr/>
      <dgm:t>
        <a:bodyPr/>
        <a:lstStyle/>
        <a:p>
          <a:endParaRPr lang="fr-FR"/>
        </a:p>
      </dgm:t>
    </dgm:pt>
    <dgm:pt modelId="{B35D4BA5-8A6C-4DE6-A435-103A044D3E04}">
      <dgm:prSet phldrT="[Texte]"/>
      <dgm:spPr/>
      <dgm:t>
        <a:bodyPr/>
        <a:lstStyle/>
        <a:p>
          <a:pPr algn="ctr"/>
          <a:r>
            <a:rPr lang="fr-FR" b="0"/>
            <a:t> Road safety</a:t>
          </a:r>
        </a:p>
      </dgm:t>
    </dgm:pt>
    <dgm:pt modelId="{0EC7A5C2-CC13-4B2E-9E01-7D338D7EE728}" type="parTrans" cxnId="{E9BD1C5B-94DE-4667-B125-860458E2101C}">
      <dgm:prSet/>
      <dgm:spPr/>
      <dgm:t>
        <a:bodyPr/>
        <a:lstStyle/>
        <a:p>
          <a:endParaRPr lang="fr-FR"/>
        </a:p>
      </dgm:t>
    </dgm:pt>
    <dgm:pt modelId="{D3E5FD60-2B6E-4E41-9AAC-3CAA66C8E5CA}" type="sibTrans" cxnId="{E9BD1C5B-94DE-4667-B125-860458E2101C}">
      <dgm:prSet/>
      <dgm:spPr/>
      <dgm:t>
        <a:bodyPr/>
        <a:lstStyle/>
        <a:p>
          <a:endParaRPr lang="fr-FR"/>
        </a:p>
      </dgm:t>
    </dgm:pt>
    <dgm:pt modelId="{ED493EE4-83F9-4B94-B8CF-36134E68D268}">
      <dgm:prSet phldrT="[Texte]"/>
      <dgm:spPr/>
      <dgm:t>
        <a:bodyPr/>
        <a:lstStyle/>
        <a:p>
          <a:pPr algn="ctr"/>
          <a:r>
            <a:rPr lang="fr-FR" b="0"/>
            <a:t> Legislation of each country</a:t>
          </a:r>
        </a:p>
      </dgm:t>
    </dgm:pt>
    <dgm:pt modelId="{228F57E2-FC1B-41AF-82E7-BF5B6F64E6FF}" type="parTrans" cxnId="{CA58C2CC-EF36-41A6-A141-565CBD27CAEE}">
      <dgm:prSet/>
      <dgm:spPr/>
      <dgm:t>
        <a:bodyPr/>
        <a:lstStyle/>
        <a:p>
          <a:endParaRPr lang="fr-FR"/>
        </a:p>
      </dgm:t>
    </dgm:pt>
    <dgm:pt modelId="{9908A936-0272-4CC5-8E53-74CC73D1B4CF}" type="sibTrans" cxnId="{CA58C2CC-EF36-41A6-A141-565CBD27CAEE}">
      <dgm:prSet/>
      <dgm:spPr/>
      <dgm:t>
        <a:bodyPr/>
        <a:lstStyle/>
        <a:p>
          <a:endParaRPr lang="fr-FR"/>
        </a:p>
      </dgm:t>
    </dgm:pt>
    <dgm:pt modelId="{855542F3-7F39-4A33-B290-998706B28C5C}">
      <dgm:prSet phldrT="[Texte]"/>
      <dgm:spPr/>
      <dgm:t>
        <a:bodyPr/>
        <a:lstStyle/>
        <a:p>
          <a:pPr algn="ctr"/>
          <a:r>
            <a:rPr lang="fr-FR" b="0"/>
            <a:t> No polluting vehicles law</a:t>
          </a:r>
        </a:p>
      </dgm:t>
    </dgm:pt>
    <dgm:pt modelId="{1CF3F306-A5CD-4840-AA7D-5651AE27B362}" type="parTrans" cxnId="{71DA21D6-0999-4347-9A1D-0C5D73FD0509}">
      <dgm:prSet/>
      <dgm:spPr/>
      <dgm:t>
        <a:bodyPr/>
        <a:lstStyle/>
        <a:p>
          <a:endParaRPr lang="fr-FR"/>
        </a:p>
      </dgm:t>
    </dgm:pt>
    <dgm:pt modelId="{5867B3C0-F073-471C-B6A7-C94B9566FFAE}" type="sibTrans" cxnId="{71DA21D6-0999-4347-9A1D-0C5D73FD0509}">
      <dgm:prSet/>
      <dgm:spPr/>
      <dgm:t>
        <a:bodyPr/>
        <a:lstStyle/>
        <a:p>
          <a:endParaRPr lang="fr-FR"/>
        </a:p>
      </dgm:t>
    </dgm:pt>
    <dgm:pt modelId="{69C56F7C-CCEB-4F05-A041-90343C92AB2B}">
      <dgm:prSet phldrT="[Texte]"/>
      <dgm:spPr/>
      <dgm:t>
        <a:bodyPr/>
        <a:lstStyle/>
        <a:p>
          <a:pPr algn="ctr"/>
          <a:r>
            <a:rPr lang="fr-FR" b="0"/>
            <a:t> Use of social media</a:t>
          </a:r>
        </a:p>
      </dgm:t>
    </dgm:pt>
    <dgm:pt modelId="{9FFE646F-BE32-4DEA-B7A0-EA693E5D0D27}" type="parTrans" cxnId="{F3FAA718-6300-4786-BBCC-6590112B6B73}">
      <dgm:prSet/>
      <dgm:spPr/>
      <dgm:t>
        <a:bodyPr/>
        <a:lstStyle/>
        <a:p>
          <a:endParaRPr lang="fr-FR"/>
        </a:p>
      </dgm:t>
    </dgm:pt>
    <dgm:pt modelId="{8A16BFF7-1897-4048-86CC-FF4827303E1A}" type="sibTrans" cxnId="{F3FAA718-6300-4786-BBCC-6590112B6B73}">
      <dgm:prSet/>
      <dgm:spPr/>
      <dgm:t>
        <a:bodyPr/>
        <a:lstStyle/>
        <a:p>
          <a:endParaRPr lang="fr-FR"/>
        </a:p>
      </dgm:t>
    </dgm:pt>
    <dgm:pt modelId="{F542ACFF-8782-4A76-B7C3-FBDF9CEC5A57}">
      <dgm:prSet phldrT="[Texte]"/>
      <dgm:spPr/>
      <dgm:t>
        <a:bodyPr/>
        <a:lstStyle/>
        <a:p>
          <a:pPr algn="ctr"/>
          <a:r>
            <a:rPr lang="fr-FR" b="0"/>
            <a:t> Suitable cars for everybody</a:t>
          </a:r>
        </a:p>
      </dgm:t>
    </dgm:pt>
    <dgm:pt modelId="{4C5372BD-DC9D-411D-84B1-827EECB0CFEF}" type="parTrans" cxnId="{B248F22A-CA00-4B95-918A-BE98BCE8437E}">
      <dgm:prSet/>
      <dgm:spPr/>
      <dgm:t>
        <a:bodyPr/>
        <a:lstStyle/>
        <a:p>
          <a:endParaRPr lang="fr-FR"/>
        </a:p>
      </dgm:t>
    </dgm:pt>
    <dgm:pt modelId="{821A0CA6-573D-4EBC-B47F-4D90CB16CFC7}" type="sibTrans" cxnId="{B248F22A-CA00-4B95-918A-BE98BCE8437E}">
      <dgm:prSet/>
      <dgm:spPr/>
      <dgm:t>
        <a:bodyPr/>
        <a:lstStyle/>
        <a:p>
          <a:endParaRPr lang="fr-FR"/>
        </a:p>
      </dgm:t>
    </dgm:pt>
    <dgm:pt modelId="{988FE011-CA25-4D5F-8D3D-365B5D5E26D1}">
      <dgm:prSet phldrT="[Texte]"/>
      <dgm:spPr/>
      <dgm:t>
        <a:bodyPr/>
        <a:lstStyle/>
        <a:p>
          <a:pPr algn="ctr"/>
          <a:r>
            <a:rPr lang="fr-FR" b="0"/>
            <a:t> High borrowing rate</a:t>
          </a:r>
        </a:p>
      </dgm:t>
    </dgm:pt>
    <dgm:pt modelId="{FD94E814-C10B-4DF9-9F05-C29DB97B8A79}" type="parTrans" cxnId="{0DC9DF5B-10AF-4E85-9842-1E9663420E52}">
      <dgm:prSet/>
      <dgm:spPr/>
      <dgm:t>
        <a:bodyPr/>
        <a:lstStyle/>
        <a:p>
          <a:endParaRPr lang="fr-FR"/>
        </a:p>
      </dgm:t>
    </dgm:pt>
    <dgm:pt modelId="{6012DCC9-B5BF-40D2-ABE5-233620197852}" type="sibTrans" cxnId="{0DC9DF5B-10AF-4E85-9842-1E9663420E52}">
      <dgm:prSet/>
      <dgm:spPr/>
      <dgm:t>
        <a:bodyPr/>
        <a:lstStyle/>
        <a:p>
          <a:endParaRPr lang="fr-FR"/>
        </a:p>
      </dgm:t>
    </dgm:pt>
    <dgm:pt modelId="{85DF4D6B-15A6-45EA-AC7A-3C01FEA77E8C}">
      <dgm:prSet phldrT="[Texte]"/>
      <dgm:spPr/>
      <dgm:t>
        <a:bodyPr/>
        <a:lstStyle/>
        <a:p>
          <a:pPr algn="ctr"/>
          <a:r>
            <a:rPr lang="fr-FR" b="0"/>
            <a:t> Dicrease of spending power</a:t>
          </a:r>
        </a:p>
      </dgm:t>
    </dgm:pt>
    <dgm:pt modelId="{5F940631-C652-4504-A9A7-D4B828F1EC66}" type="parTrans" cxnId="{AA2ABABE-301A-464A-A390-C10FE805588B}">
      <dgm:prSet/>
      <dgm:spPr/>
      <dgm:t>
        <a:bodyPr/>
        <a:lstStyle/>
        <a:p>
          <a:endParaRPr lang="fr-FR"/>
        </a:p>
      </dgm:t>
    </dgm:pt>
    <dgm:pt modelId="{63B5D345-46FE-4E26-854F-FD6C4ED9D195}" type="sibTrans" cxnId="{AA2ABABE-301A-464A-A390-C10FE805588B}">
      <dgm:prSet/>
      <dgm:spPr/>
      <dgm:t>
        <a:bodyPr/>
        <a:lstStyle/>
        <a:p>
          <a:endParaRPr lang="fr-FR"/>
        </a:p>
      </dgm:t>
    </dgm:pt>
    <dgm:pt modelId="{2A95DEC9-055A-4376-AB50-E72067B553EF}">
      <dgm:prSet phldrT="[Texte]"/>
      <dgm:spPr/>
      <dgm:t>
        <a:bodyPr/>
        <a:lstStyle/>
        <a:p>
          <a:pPr algn="ctr"/>
          <a:r>
            <a:rPr lang="fr-FR" b="0"/>
            <a:t> Important ecological imprint</a:t>
          </a:r>
        </a:p>
      </dgm:t>
    </dgm:pt>
    <dgm:pt modelId="{752DFEF6-9D49-47A3-BD37-7058D0A4A510}" type="parTrans" cxnId="{E66F4CFC-8B78-4060-A318-345EBBABAB20}">
      <dgm:prSet/>
      <dgm:spPr/>
      <dgm:t>
        <a:bodyPr/>
        <a:lstStyle/>
        <a:p>
          <a:endParaRPr lang="fr-FR"/>
        </a:p>
      </dgm:t>
    </dgm:pt>
    <dgm:pt modelId="{60D7C107-02F8-49FE-9EC7-019E79F76ADC}" type="sibTrans" cxnId="{E66F4CFC-8B78-4060-A318-345EBBABAB20}">
      <dgm:prSet/>
      <dgm:spPr/>
      <dgm:t>
        <a:bodyPr/>
        <a:lstStyle/>
        <a:p>
          <a:endParaRPr lang="fr-FR"/>
        </a:p>
      </dgm:t>
    </dgm:pt>
    <dgm:pt modelId="{D50C1DE8-007D-49BD-8C60-CA292A1DA1BB}">
      <dgm:prSet phldrT="[Texte]"/>
      <dgm:spPr/>
      <dgm:t>
        <a:bodyPr/>
        <a:lstStyle/>
        <a:p>
          <a:pPr algn="ctr"/>
          <a:r>
            <a:rPr lang="fr-FR" b="0"/>
            <a:t> Hybride vehicles</a:t>
          </a:r>
        </a:p>
      </dgm:t>
    </dgm:pt>
    <dgm:pt modelId="{532A87CB-7686-4383-BA9B-BBF4CFE5EAF4}" type="parTrans" cxnId="{74550A92-EA90-4AC8-9746-1AB2AC3F38B3}">
      <dgm:prSet/>
      <dgm:spPr/>
      <dgm:t>
        <a:bodyPr/>
        <a:lstStyle/>
        <a:p>
          <a:endParaRPr lang="fr-FR"/>
        </a:p>
      </dgm:t>
    </dgm:pt>
    <dgm:pt modelId="{19E68A75-A6C1-4DF6-B8E7-26A7344F8DA9}" type="sibTrans" cxnId="{74550A92-EA90-4AC8-9746-1AB2AC3F38B3}">
      <dgm:prSet/>
      <dgm:spPr/>
      <dgm:t>
        <a:bodyPr/>
        <a:lstStyle/>
        <a:p>
          <a:endParaRPr lang="fr-FR"/>
        </a:p>
      </dgm:t>
    </dgm:pt>
    <dgm:pt modelId="{6F4D5A00-9B1E-4E80-88C4-CD7A72F93228}">
      <dgm:prSet phldrT="[Texte]"/>
      <dgm:spPr/>
      <dgm:t>
        <a:bodyPr/>
        <a:lstStyle/>
        <a:p>
          <a:pPr algn="ctr"/>
          <a:r>
            <a:rPr lang="fr-FR" b="0"/>
            <a:t> Respecting norms</a:t>
          </a:r>
        </a:p>
      </dgm:t>
    </dgm:pt>
    <dgm:pt modelId="{D3F6629E-AB89-4F24-BED4-6CC21C077B25}" type="parTrans" cxnId="{C10279F9-837D-415C-B8F4-3EBB770D8CD3}">
      <dgm:prSet/>
      <dgm:spPr/>
      <dgm:t>
        <a:bodyPr/>
        <a:lstStyle/>
        <a:p>
          <a:endParaRPr lang="fr-FR"/>
        </a:p>
      </dgm:t>
    </dgm:pt>
    <dgm:pt modelId="{1523C10A-D916-4833-A01D-7393075374DA}" type="sibTrans" cxnId="{C10279F9-837D-415C-B8F4-3EBB770D8CD3}">
      <dgm:prSet/>
      <dgm:spPr/>
      <dgm:t>
        <a:bodyPr/>
        <a:lstStyle/>
        <a:p>
          <a:endParaRPr lang="fr-FR"/>
        </a:p>
      </dgm:t>
    </dgm:pt>
    <dgm:pt modelId="{38356D1D-9C0C-46A0-90DE-D46F67F1147B}">
      <dgm:prSet phldrT="[Texte]"/>
      <dgm:spPr/>
      <dgm:t>
        <a:bodyPr/>
        <a:lstStyle/>
        <a:p>
          <a:pPr algn="ctr"/>
          <a:r>
            <a:rPr lang="fr-FR" b="0"/>
            <a:t> Mercedes have to pay its taxes </a:t>
          </a:r>
        </a:p>
      </dgm:t>
    </dgm:pt>
    <dgm:pt modelId="{A3316FB7-1837-4525-871E-454D1880BE4E}" type="parTrans" cxnId="{0B8935E4-789F-4C8E-AB11-9198A94AF1CB}">
      <dgm:prSet/>
      <dgm:spPr/>
      <dgm:t>
        <a:bodyPr/>
        <a:lstStyle/>
        <a:p>
          <a:endParaRPr lang="fr-FR"/>
        </a:p>
      </dgm:t>
    </dgm:pt>
    <dgm:pt modelId="{6E442B86-2680-4B80-8B1E-231880E5FA73}" type="sibTrans" cxnId="{0B8935E4-789F-4C8E-AB11-9198A94AF1CB}">
      <dgm:prSet/>
      <dgm:spPr/>
      <dgm:t>
        <a:bodyPr/>
        <a:lstStyle/>
        <a:p>
          <a:endParaRPr lang="fr-FR"/>
        </a:p>
      </dgm:t>
    </dgm:pt>
    <dgm:pt modelId="{CC464784-9473-492B-99F5-C0E2381C621C}">
      <dgm:prSet phldrT="[Texte]"/>
      <dgm:spPr/>
      <dgm:t>
        <a:bodyPr/>
        <a:lstStyle/>
        <a:p>
          <a:pPr algn="ctr"/>
          <a:r>
            <a:rPr lang="fr-FR" b="0"/>
            <a:t> Innovations</a:t>
          </a:r>
        </a:p>
      </dgm:t>
    </dgm:pt>
    <dgm:pt modelId="{0F2047CD-F4AF-403E-8D00-037E672FBE7B}" type="parTrans" cxnId="{177878B1-9776-43CB-BC1F-9AFDAF3F4146}">
      <dgm:prSet/>
      <dgm:spPr/>
      <dgm:t>
        <a:bodyPr/>
        <a:lstStyle/>
        <a:p>
          <a:endParaRPr lang="fr-FR"/>
        </a:p>
      </dgm:t>
    </dgm:pt>
    <dgm:pt modelId="{375863EE-F200-4E35-A806-62BCFDD1330A}" type="sibTrans" cxnId="{177878B1-9776-43CB-BC1F-9AFDAF3F4146}">
      <dgm:prSet/>
      <dgm:spPr/>
      <dgm:t>
        <a:bodyPr/>
        <a:lstStyle/>
        <a:p>
          <a:endParaRPr lang="fr-FR"/>
        </a:p>
      </dgm:t>
    </dgm:pt>
    <dgm:pt modelId="{33F17531-304C-4AD1-BE91-7DFBCE612537}">
      <dgm:prSet phldrT="[Texte]"/>
      <dgm:spPr/>
      <dgm:t>
        <a:bodyPr/>
        <a:lstStyle/>
        <a:p>
          <a:pPr algn="ctr"/>
          <a:r>
            <a:rPr lang="fr-FR" b="0"/>
            <a:t> Technological progress</a:t>
          </a:r>
        </a:p>
      </dgm:t>
    </dgm:pt>
    <dgm:pt modelId="{63F9634E-2ACC-4A64-A912-14789998F048}" type="parTrans" cxnId="{2A23B8AA-DE9D-4BAF-A413-E28159BF7E1D}">
      <dgm:prSet/>
      <dgm:spPr/>
      <dgm:t>
        <a:bodyPr/>
        <a:lstStyle/>
        <a:p>
          <a:endParaRPr lang="fr-FR"/>
        </a:p>
      </dgm:t>
    </dgm:pt>
    <dgm:pt modelId="{A1D00AAF-EBB6-4A76-B0DE-9C382778F11C}" type="sibTrans" cxnId="{2A23B8AA-DE9D-4BAF-A413-E28159BF7E1D}">
      <dgm:prSet/>
      <dgm:spPr/>
      <dgm:t>
        <a:bodyPr/>
        <a:lstStyle/>
        <a:p>
          <a:endParaRPr lang="fr-FR"/>
        </a:p>
      </dgm:t>
    </dgm:pt>
    <dgm:pt modelId="{4F546B03-9B2C-42B3-969F-9FBAE7AE9867}">
      <dgm:prSet phldrT="[Texte]"/>
      <dgm:spPr/>
      <dgm:t>
        <a:bodyPr/>
        <a:lstStyle/>
        <a:p>
          <a:pPr algn="ctr"/>
          <a:r>
            <a:rPr lang="fr-FR" b="0"/>
            <a:t> Use of equipment as USB, bluetooth...</a:t>
          </a:r>
        </a:p>
      </dgm:t>
    </dgm:pt>
    <dgm:pt modelId="{2CD30864-5B19-43B4-BBE4-189D6DA12CD9}" type="parTrans" cxnId="{B806305E-05E4-46B1-85D8-C40B1BC3004C}">
      <dgm:prSet/>
      <dgm:spPr/>
      <dgm:t>
        <a:bodyPr/>
        <a:lstStyle/>
        <a:p>
          <a:endParaRPr lang="fr-FR"/>
        </a:p>
      </dgm:t>
    </dgm:pt>
    <dgm:pt modelId="{C005CFB4-8D51-4EB8-9846-5F63970AD479}" type="sibTrans" cxnId="{B806305E-05E4-46B1-85D8-C40B1BC3004C}">
      <dgm:prSet/>
      <dgm:spPr/>
      <dgm:t>
        <a:bodyPr/>
        <a:lstStyle/>
        <a:p>
          <a:endParaRPr lang="fr-FR"/>
        </a:p>
      </dgm:t>
    </dgm:pt>
    <dgm:pt modelId="{F2168CB7-CE97-4ABF-93D8-9E98CE8664CC}" type="pres">
      <dgm:prSet presAssocID="{670F4865-3655-42DF-A84E-852F9F8D9629}" presName="diagram" presStyleCnt="0">
        <dgm:presLayoutVars>
          <dgm:dir/>
          <dgm:resizeHandles val="exact"/>
        </dgm:presLayoutVars>
      </dgm:prSet>
      <dgm:spPr/>
    </dgm:pt>
    <dgm:pt modelId="{0580F2D0-11B8-474E-B599-276FE0B7E4B8}" type="pres">
      <dgm:prSet presAssocID="{3E4BAADA-2E15-49FD-A670-09CDEDA5850C}" presName="node" presStyleLbl="node1" presStyleIdx="0" presStyleCnt="6">
        <dgm:presLayoutVars>
          <dgm:bulletEnabled val="1"/>
        </dgm:presLayoutVars>
      </dgm:prSet>
      <dgm:spPr/>
    </dgm:pt>
    <dgm:pt modelId="{C5C03836-9845-402B-9B43-3AAF3AA4959A}" type="pres">
      <dgm:prSet presAssocID="{A8FFEE76-5FD7-47D3-9D2C-ECE25F550E86}" presName="sibTrans" presStyleCnt="0"/>
      <dgm:spPr/>
    </dgm:pt>
    <dgm:pt modelId="{56990E04-FB27-455C-92A0-9EC6D9190EEC}" type="pres">
      <dgm:prSet presAssocID="{A3FBFEBA-2833-4DAD-8604-4D0E837D1397}" presName="node" presStyleLbl="node1" presStyleIdx="1" presStyleCnt="6">
        <dgm:presLayoutVars>
          <dgm:bulletEnabled val="1"/>
        </dgm:presLayoutVars>
      </dgm:prSet>
      <dgm:spPr/>
    </dgm:pt>
    <dgm:pt modelId="{0444D323-6D19-42E0-A913-6F8812E8A3F5}" type="pres">
      <dgm:prSet presAssocID="{D99D06C8-77C3-4421-86DF-4C194F0F04CC}" presName="sibTrans" presStyleCnt="0"/>
      <dgm:spPr/>
    </dgm:pt>
    <dgm:pt modelId="{65AEA7F0-441A-4EAE-B4DD-7230B393ED66}" type="pres">
      <dgm:prSet presAssocID="{984EAB75-3B8D-46A6-8AD7-420645CEA624}" presName="node" presStyleLbl="node1" presStyleIdx="2" presStyleCnt="6">
        <dgm:presLayoutVars>
          <dgm:bulletEnabled val="1"/>
        </dgm:presLayoutVars>
      </dgm:prSet>
      <dgm:spPr/>
    </dgm:pt>
    <dgm:pt modelId="{502618D6-1C21-4F16-8F12-9DEF582A55BB}" type="pres">
      <dgm:prSet presAssocID="{3820A906-FA92-44BE-89F1-105F96CDCB42}" presName="sibTrans" presStyleCnt="0"/>
      <dgm:spPr/>
    </dgm:pt>
    <dgm:pt modelId="{47BAE139-0046-419B-89CE-2DCC7C4EDD4D}" type="pres">
      <dgm:prSet presAssocID="{B72E60AE-106D-4A22-84FF-7274FE77268C}" presName="node" presStyleLbl="node1" presStyleIdx="3" presStyleCnt="6">
        <dgm:presLayoutVars>
          <dgm:bulletEnabled val="1"/>
        </dgm:presLayoutVars>
      </dgm:prSet>
      <dgm:spPr/>
    </dgm:pt>
    <dgm:pt modelId="{7DBC0481-3F15-41C6-B066-0DB62711D763}" type="pres">
      <dgm:prSet presAssocID="{08C8DC3E-7085-45E4-8C53-A222E1FDFCA7}" presName="sibTrans" presStyleCnt="0"/>
      <dgm:spPr/>
    </dgm:pt>
    <dgm:pt modelId="{01EB1FA1-C3F3-47E6-BA2B-FDA31868DE81}" type="pres">
      <dgm:prSet presAssocID="{57E76E83-C87C-494F-8045-0F5B4C877B3D}" presName="node" presStyleLbl="node1" presStyleIdx="4" presStyleCnt="6">
        <dgm:presLayoutVars>
          <dgm:bulletEnabled val="1"/>
        </dgm:presLayoutVars>
      </dgm:prSet>
      <dgm:spPr/>
    </dgm:pt>
    <dgm:pt modelId="{B08C016B-598B-4460-8A3E-6ABEC2E2AD83}" type="pres">
      <dgm:prSet presAssocID="{D152B9EC-0F9D-4A71-86FC-E16FF073E0B0}" presName="sibTrans" presStyleCnt="0"/>
      <dgm:spPr/>
    </dgm:pt>
    <dgm:pt modelId="{9DD3B9C8-47D7-4ACF-81BF-A64ED38E01E8}" type="pres">
      <dgm:prSet presAssocID="{DB079BD6-B1EE-41F3-BCA6-DD80FDCA47BE}" presName="node" presStyleLbl="node1" presStyleIdx="5" presStyleCnt="6">
        <dgm:presLayoutVars>
          <dgm:bulletEnabled val="1"/>
        </dgm:presLayoutVars>
      </dgm:prSet>
      <dgm:spPr/>
    </dgm:pt>
  </dgm:ptLst>
  <dgm:cxnLst>
    <dgm:cxn modelId="{F3FAA718-6300-4786-BBCC-6590112B6B73}" srcId="{984EAB75-3B8D-46A6-8AD7-420645CEA624}" destId="{69C56F7C-CCEB-4F05-A041-90343C92AB2B}" srcOrd="0" destOrd="0" parTransId="{9FFE646F-BE32-4DEA-B7A0-EA693E5D0D27}" sibTransId="{8A16BFF7-1897-4048-86CC-FF4827303E1A}"/>
    <dgm:cxn modelId="{5204E518-C64E-4880-B2B4-347EC8DB4121}" type="presOf" srcId="{69C56F7C-CCEB-4F05-A041-90343C92AB2B}" destId="{65AEA7F0-441A-4EAE-B4DD-7230B393ED66}" srcOrd="0" destOrd="1" presId="urn:microsoft.com/office/officeart/2005/8/layout/default"/>
    <dgm:cxn modelId="{5B7ECB27-0017-4753-BDEC-932022998818}" type="presOf" srcId="{4F546B03-9B2C-42B3-969F-9FBAE7AE9867}" destId="{47BAE139-0046-419B-89CE-2DCC7C4EDD4D}" srcOrd="0" destOrd="3" presId="urn:microsoft.com/office/officeart/2005/8/layout/default"/>
    <dgm:cxn modelId="{B248F22A-CA00-4B95-918A-BE98BCE8437E}" srcId="{984EAB75-3B8D-46A6-8AD7-420645CEA624}" destId="{F542ACFF-8782-4A76-B7C3-FBDF9CEC5A57}" srcOrd="1" destOrd="0" parTransId="{4C5372BD-DC9D-411D-84B1-827EECB0CFEF}" sibTransId="{821A0CA6-573D-4EBC-B47F-4D90CB16CFC7}"/>
    <dgm:cxn modelId="{66C9F32C-A098-4EC6-9248-7105F8B86D54}" type="presOf" srcId="{3E4BAADA-2E15-49FD-A670-09CDEDA5850C}" destId="{0580F2D0-11B8-474E-B599-276FE0B7E4B8}" srcOrd="0" destOrd="0" presId="urn:microsoft.com/office/officeart/2005/8/layout/default"/>
    <dgm:cxn modelId="{15B7102E-533A-4C82-A419-B095366D523E}" type="presOf" srcId="{D50C1DE8-007D-49BD-8C60-CA292A1DA1BB}" destId="{9DD3B9C8-47D7-4ACF-81BF-A64ED38E01E8}" srcOrd="0" destOrd="2" presId="urn:microsoft.com/office/officeart/2005/8/layout/default"/>
    <dgm:cxn modelId="{CCC46B32-661B-49E2-9A10-8E5D93C52852}" type="presOf" srcId="{33F17531-304C-4AD1-BE91-7DFBCE612537}" destId="{47BAE139-0046-419B-89CE-2DCC7C4EDD4D}" srcOrd="0" destOrd="2" presId="urn:microsoft.com/office/officeart/2005/8/layout/default"/>
    <dgm:cxn modelId="{C0A69B33-DBC3-477C-8BE6-EA7D69695206}" type="presOf" srcId="{DB079BD6-B1EE-41F3-BCA6-DD80FDCA47BE}" destId="{9DD3B9C8-47D7-4ACF-81BF-A64ED38E01E8}" srcOrd="0" destOrd="0" presId="urn:microsoft.com/office/officeart/2005/8/layout/default"/>
    <dgm:cxn modelId="{49780D36-97E6-4302-997C-3562A752946F}" type="presOf" srcId="{984EAB75-3B8D-46A6-8AD7-420645CEA624}" destId="{65AEA7F0-441A-4EAE-B4DD-7230B393ED66}" srcOrd="0" destOrd="0" presId="urn:microsoft.com/office/officeart/2005/8/layout/default"/>
    <dgm:cxn modelId="{00BA663D-EE9A-4730-84C3-15FB6F8A76F5}" type="presOf" srcId="{CC464784-9473-492B-99F5-C0E2381C621C}" destId="{47BAE139-0046-419B-89CE-2DCC7C4EDD4D}" srcOrd="0" destOrd="1" presId="urn:microsoft.com/office/officeart/2005/8/layout/default"/>
    <dgm:cxn modelId="{E9BD1C5B-94DE-4667-B125-860458E2101C}" srcId="{3E4BAADA-2E15-49FD-A670-09CDEDA5850C}" destId="{B35D4BA5-8A6C-4DE6-A435-103A044D3E04}" srcOrd="0" destOrd="0" parTransId="{0EC7A5C2-CC13-4B2E-9E01-7D338D7EE728}" sibTransId="{D3E5FD60-2B6E-4E41-9AAC-3CAA66C8E5CA}"/>
    <dgm:cxn modelId="{0DC9DF5B-10AF-4E85-9842-1E9663420E52}" srcId="{A3FBFEBA-2833-4DAD-8604-4D0E837D1397}" destId="{988FE011-CA25-4D5F-8D3D-365B5D5E26D1}" srcOrd="0" destOrd="0" parTransId="{FD94E814-C10B-4DF9-9F05-C29DB97B8A79}" sibTransId="{6012DCC9-B5BF-40D2-ABE5-233620197852}"/>
    <dgm:cxn modelId="{B806305E-05E4-46B1-85D8-C40B1BC3004C}" srcId="{B72E60AE-106D-4A22-84FF-7274FE77268C}" destId="{4F546B03-9B2C-42B3-969F-9FBAE7AE9867}" srcOrd="2" destOrd="0" parTransId="{2CD30864-5B19-43B4-BBE4-189D6DA12CD9}" sibTransId="{C005CFB4-8D51-4EB8-9846-5F63970AD479}"/>
    <dgm:cxn modelId="{0704EA5E-5FA5-4FCC-868E-AAE983178267}" type="presOf" srcId="{2A95DEC9-055A-4376-AB50-E72067B553EF}" destId="{9DD3B9C8-47D7-4ACF-81BF-A64ED38E01E8}" srcOrd="0" destOrd="1" presId="urn:microsoft.com/office/officeart/2005/8/layout/default"/>
    <dgm:cxn modelId="{EB67CA46-673B-4F4E-9AB7-587EC852391A}" type="presOf" srcId="{670F4865-3655-42DF-A84E-852F9F8D9629}" destId="{F2168CB7-CE97-4ABF-93D8-9E98CE8664CC}" srcOrd="0" destOrd="0" presId="urn:microsoft.com/office/officeart/2005/8/layout/default"/>
    <dgm:cxn modelId="{DA86E369-C5C2-4F76-98CF-6F6462AFEC5F}" srcId="{670F4865-3655-42DF-A84E-852F9F8D9629}" destId="{57E76E83-C87C-494F-8045-0F5B4C877B3D}" srcOrd="4" destOrd="0" parTransId="{7C4A471D-3141-4CE3-9BC9-246563B1558C}" sibTransId="{D152B9EC-0F9D-4A71-86FC-E16FF073E0B0}"/>
    <dgm:cxn modelId="{0C9DB354-1E5D-4E62-A45A-DB80203DFFCF}" type="presOf" srcId="{ED493EE4-83F9-4B94-B8CF-36134E68D268}" destId="{0580F2D0-11B8-474E-B599-276FE0B7E4B8}" srcOrd="0" destOrd="2" presId="urn:microsoft.com/office/officeart/2005/8/layout/default"/>
    <dgm:cxn modelId="{34B3C875-E9C9-4E7D-B80C-300F87F03EE4}" type="presOf" srcId="{38356D1D-9C0C-46A0-90DE-D46F67F1147B}" destId="{01EB1FA1-C3F3-47E6-BA2B-FDA31868DE81}" srcOrd="0" destOrd="2" presId="urn:microsoft.com/office/officeart/2005/8/layout/default"/>
    <dgm:cxn modelId="{91CEA177-49CF-4E5D-9CFD-D8154AF74628}" type="presOf" srcId="{B35D4BA5-8A6C-4DE6-A435-103A044D3E04}" destId="{0580F2D0-11B8-474E-B599-276FE0B7E4B8}" srcOrd="0" destOrd="1" presId="urn:microsoft.com/office/officeart/2005/8/layout/default"/>
    <dgm:cxn modelId="{4272D479-D819-4A2D-9906-7259BD738768}" type="presOf" srcId="{F542ACFF-8782-4A76-B7C3-FBDF9CEC5A57}" destId="{65AEA7F0-441A-4EAE-B4DD-7230B393ED66}" srcOrd="0" destOrd="2" presId="urn:microsoft.com/office/officeart/2005/8/layout/default"/>
    <dgm:cxn modelId="{8F4EA57F-D051-451F-8753-E6D0CE3077DF}" srcId="{670F4865-3655-42DF-A84E-852F9F8D9629}" destId="{A3FBFEBA-2833-4DAD-8604-4D0E837D1397}" srcOrd="1" destOrd="0" parTransId="{87DF36EE-EA1B-4EE4-9775-C367CEDBC455}" sibTransId="{D99D06C8-77C3-4421-86DF-4C194F0F04CC}"/>
    <dgm:cxn modelId="{74550A92-EA90-4AC8-9746-1AB2AC3F38B3}" srcId="{DB079BD6-B1EE-41F3-BCA6-DD80FDCA47BE}" destId="{D50C1DE8-007D-49BD-8C60-CA292A1DA1BB}" srcOrd="1" destOrd="0" parTransId="{532A87CB-7686-4383-BA9B-BBF4CFE5EAF4}" sibTransId="{19E68A75-A6C1-4DF6-B8E7-26A7344F8DA9}"/>
    <dgm:cxn modelId="{D2A55598-1D71-4DFF-B301-B30B054F19AA}" srcId="{670F4865-3655-42DF-A84E-852F9F8D9629}" destId="{B72E60AE-106D-4A22-84FF-7274FE77268C}" srcOrd="3" destOrd="0" parTransId="{29974459-FBF9-452B-9F83-07874120A232}" sibTransId="{08C8DC3E-7085-45E4-8C53-A222E1FDFCA7}"/>
    <dgm:cxn modelId="{001E529D-054C-4A52-93D5-0A3582392471}" type="presOf" srcId="{57E76E83-C87C-494F-8045-0F5B4C877B3D}" destId="{01EB1FA1-C3F3-47E6-BA2B-FDA31868DE81}" srcOrd="0" destOrd="0" presId="urn:microsoft.com/office/officeart/2005/8/layout/default"/>
    <dgm:cxn modelId="{1AD3ADA0-B19F-40A4-AAAD-AFA1DEDB7184}" type="presOf" srcId="{A3FBFEBA-2833-4DAD-8604-4D0E837D1397}" destId="{56990E04-FB27-455C-92A0-9EC6D9190EEC}" srcOrd="0" destOrd="0" presId="urn:microsoft.com/office/officeart/2005/8/layout/default"/>
    <dgm:cxn modelId="{49140DA6-8900-40FF-97B8-6545A4269D97}" srcId="{670F4865-3655-42DF-A84E-852F9F8D9629}" destId="{3E4BAADA-2E15-49FD-A670-09CDEDA5850C}" srcOrd="0" destOrd="0" parTransId="{C1396E42-3F28-4DAC-B8C0-B06AE64A13DF}" sibTransId="{A8FFEE76-5FD7-47D3-9D2C-ECE25F550E86}"/>
    <dgm:cxn modelId="{2A23B8AA-DE9D-4BAF-A413-E28159BF7E1D}" srcId="{B72E60AE-106D-4A22-84FF-7274FE77268C}" destId="{33F17531-304C-4AD1-BE91-7DFBCE612537}" srcOrd="1" destOrd="0" parTransId="{63F9634E-2ACC-4A64-A912-14789998F048}" sibTransId="{A1D00AAF-EBB6-4A76-B0DE-9C382778F11C}"/>
    <dgm:cxn modelId="{1F80C9AD-DF6C-4BD3-80AC-C9A926CD9191}" type="presOf" srcId="{B72E60AE-106D-4A22-84FF-7274FE77268C}" destId="{47BAE139-0046-419B-89CE-2DCC7C4EDD4D}" srcOrd="0" destOrd="0" presId="urn:microsoft.com/office/officeart/2005/8/layout/default"/>
    <dgm:cxn modelId="{177878B1-9776-43CB-BC1F-9AFDAF3F4146}" srcId="{B72E60AE-106D-4A22-84FF-7274FE77268C}" destId="{CC464784-9473-492B-99F5-C0E2381C621C}" srcOrd="0" destOrd="0" parTransId="{0F2047CD-F4AF-403E-8D00-037E672FBE7B}" sibTransId="{375863EE-F200-4E35-A806-62BCFDD1330A}"/>
    <dgm:cxn modelId="{AA2ABABE-301A-464A-A390-C10FE805588B}" srcId="{A3FBFEBA-2833-4DAD-8604-4D0E837D1397}" destId="{85DF4D6B-15A6-45EA-AC7A-3C01FEA77E8C}" srcOrd="1" destOrd="0" parTransId="{5F940631-C652-4504-A9A7-D4B828F1EC66}" sibTransId="{63B5D345-46FE-4E26-854F-FD6C4ED9D195}"/>
    <dgm:cxn modelId="{59D133C2-00DE-46CF-97FD-D48DB987AD3D}" type="presOf" srcId="{6F4D5A00-9B1E-4E80-88C4-CD7A72F93228}" destId="{01EB1FA1-C3F3-47E6-BA2B-FDA31868DE81}" srcOrd="0" destOrd="1" presId="urn:microsoft.com/office/officeart/2005/8/layout/default"/>
    <dgm:cxn modelId="{CA58C2CC-EF36-41A6-A141-565CBD27CAEE}" srcId="{3E4BAADA-2E15-49FD-A670-09CDEDA5850C}" destId="{ED493EE4-83F9-4B94-B8CF-36134E68D268}" srcOrd="1" destOrd="0" parTransId="{228F57E2-FC1B-41AF-82E7-BF5B6F64E6FF}" sibTransId="{9908A936-0272-4CC5-8E53-74CC73D1B4CF}"/>
    <dgm:cxn modelId="{2721AED2-0D45-4BAD-81D3-F79F3F86A890}" type="presOf" srcId="{988FE011-CA25-4D5F-8D3D-365B5D5E26D1}" destId="{56990E04-FB27-455C-92A0-9EC6D9190EEC}" srcOrd="0" destOrd="1" presId="urn:microsoft.com/office/officeart/2005/8/layout/default"/>
    <dgm:cxn modelId="{71DA21D6-0999-4347-9A1D-0C5D73FD0509}" srcId="{3E4BAADA-2E15-49FD-A670-09CDEDA5850C}" destId="{855542F3-7F39-4A33-B290-998706B28C5C}" srcOrd="2" destOrd="0" parTransId="{1CF3F306-A5CD-4840-AA7D-5651AE27B362}" sibTransId="{5867B3C0-F073-471C-B6A7-C94B9566FFAE}"/>
    <dgm:cxn modelId="{0CBA53DD-E3F1-40FC-900A-45CA9DF4F9E4}" srcId="{670F4865-3655-42DF-A84E-852F9F8D9629}" destId="{984EAB75-3B8D-46A6-8AD7-420645CEA624}" srcOrd="2" destOrd="0" parTransId="{7A35A1B3-7031-4498-B56A-8A7DDB941E49}" sibTransId="{3820A906-FA92-44BE-89F1-105F96CDCB42}"/>
    <dgm:cxn modelId="{25F799DE-1524-415C-A27C-CDC2F11A418B}" srcId="{670F4865-3655-42DF-A84E-852F9F8D9629}" destId="{DB079BD6-B1EE-41F3-BCA6-DD80FDCA47BE}" srcOrd="5" destOrd="0" parTransId="{608671C7-9E05-4169-AAA8-436730DD5216}" sibTransId="{88F76E75-9045-4881-9CC4-7C9B02EC1147}"/>
    <dgm:cxn modelId="{0B8935E4-789F-4C8E-AB11-9198A94AF1CB}" srcId="{57E76E83-C87C-494F-8045-0F5B4C877B3D}" destId="{38356D1D-9C0C-46A0-90DE-D46F67F1147B}" srcOrd="1" destOrd="0" parTransId="{A3316FB7-1837-4525-871E-454D1880BE4E}" sibTransId="{6E442B86-2680-4B80-8B1E-231880E5FA73}"/>
    <dgm:cxn modelId="{D2B700EF-8BE9-4364-B519-F1C71436FB26}" type="presOf" srcId="{85DF4D6B-15A6-45EA-AC7A-3C01FEA77E8C}" destId="{56990E04-FB27-455C-92A0-9EC6D9190EEC}" srcOrd="0" destOrd="2" presId="urn:microsoft.com/office/officeart/2005/8/layout/default"/>
    <dgm:cxn modelId="{0CE3C0F5-FB51-4F7A-B84B-0808256F97A0}" type="presOf" srcId="{855542F3-7F39-4A33-B290-998706B28C5C}" destId="{0580F2D0-11B8-474E-B599-276FE0B7E4B8}" srcOrd="0" destOrd="3" presId="urn:microsoft.com/office/officeart/2005/8/layout/default"/>
    <dgm:cxn modelId="{C10279F9-837D-415C-B8F4-3EBB770D8CD3}" srcId="{57E76E83-C87C-494F-8045-0F5B4C877B3D}" destId="{6F4D5A00-9B1E-4E80-88C4-CD7A72F93228}" srcOrd="0" destOrd="0" parTransId="{D3F6629E-AB89-4F24-BED4-6CC21C077B25}" sibTransId="{1523C10A-D916-4833-A01D-7393075374DA}"/>
    <dgm:cxn modelId="{E66F4CFC-8B78-4060-A318-345EBBABAB20}" srcId="{DB079BD6-B1EE-41F3-BCA6-DD80FDCA47BE}" destId="{2A95DEC9-055A-4376-AB50-E72067B553EF}" srcOrd="0" destOrd="0" parTransId="{752DFEF6-9D49-47A3-BD37-7058D0A4A510}" sibTransId="{60D7C107-02F8-49FE-9EC7-019E79F76ADC}"/>
    <dgm:cxn modelId="{EB15F005-3C70-4F62-A4CA-60099F250B46}" type="presParOf" srcId="{F2168CB7-CE97-4ABF-93D8-9E98CE8664CC}" destId="{0580F2D0-11B8-474E-B599-276FE0B7E4B8}" srcOrd="0" destOrd="0" presId="urn:microsoft.com/office/officeart/2005/8/layout/default"/>
    <dgm:cxn modelId="{1F064EF4-A5EC-4BFB-B981-E9EEBFC368B4}" type="presParOf" srcId="{F2168CB7-CE97-4ABF-93D8-9E98CE8664CC}" destId="{C5C03836-9845-402B-9B43-3AAF3AA4959A}" srcOrd="1" destOrd="0" presId="urn:microsoft.com/office/officeart/2005/8/layout/default"/>
    <dgm:cxn modelId="{B03791BE-F3EC-4916-8E37-DD6D3A678F1D}" type="presParOf" srcId="{F2168CB7-CE97-4ABF-93D8-9E98CE8664CC}" destId="{56990E04-FB27-455C-92A0-9EC6D9190EEC}" srcOrd="2" destOrd="0" presId="urn:microsoft.com/office/officeart/2005/8/layout/default"/>
    <dgm:cxn modelId="{138AFD95-A926-4464-BB0E-0119D45DC3A1}" type="presParOf" srcId="{F2168CB7-CE97-4ABF-93D8-9E98CE8664CC}" destId="{0444D323-6D19-42E0-A913-6F8812E8A3F5}" srcOrd="3" destOrd="0" presId="urn:microsoft.com/office/officeart/2005/8/layout/default"/>
    <dgm:cxn modelId="{E43D66CC-6797-403C-821B-3E9C53F73870}" type="presParOf" srcId="{F2168CB7-CE97-4ABF-93D8-9E98CE8664CC}" destId="{65AEA7F0-441A-4EAE-B4DD-7230B393ED66}" srcOrd="4" destOrd="0" presId="urn:microsoft.com/office/officeart/2005/8/layout/default"/>
    <dgm:cxn modelId="{F8920B5E-773E-4C10-ADE7-8B439F49D5B4}" type="presParOf" srcId="{F2168CB7-CE97-4ABF-93D8-9E98CE8664CC}" destId="{502618D6-1C21-4F16-8F12-9DEF582A55BB}" srcOrd="5" destOrd="0" presId="urn:microsoft.com/office/officeart/2005/8/layout/default"/>
    <dgm:cxn modelId="{B49230C5-D583-4A01-9182-C0883DB2DCF8}" type="presParOf" srcId="{F2168CB7-CE97-4ABF-93D8-9E98CE8664CC}" destId="{47BAE139-0046-419B-89CE-2DCC7C4EDD4D}" srcOrd="6" destOrd="0" presId="urn:microsoft.com/office/officeart/2005/8/layout/default"/>
    <dgm:cxn modelId="{9309586D-79C6-46E0-90D4-578BA7651FE4}" type="presParOf" srcId="{F2168CB7-CE97-4ABF-93D8-9E98CE8664CC}" destId="{7DBC0481-3F15-41C6-B066-0DB62711D763}" srcOrd="7" destOrd="0" presId="urn:microsoft.com/office/officeart/2005/8/layout/default"/>
    <dgm:cxn modelId="{13C57FAD-0D84-4430-BEED-C68CDA01EFFB}" type="presParOf" srcId="{F2168CB7-CE97-4ABF-93D8-9E98CE8664CC}" destId="{01EB1FA1-C3F3-47E6-BA2B-FDA31868DE81}" srcOrd="8" destOrd="0" presId="urn:microsoft.com/office/officeart/2005/8/layout/default"/>
    <dgm:cxn modelId="{8979A04D-A466-4228-8C91-5C16C667139E}" type="presParOf" srcId="{F2168CB7-CE97-4ABF-93D8-9E98CE8664CC}" destId="{B08C016B-598B-4460-8A3E-6ABEC2E2AD83}" srcOrd="9" destOrd="0" presId="urn:microsoft.com/office/officeart/2005/8/layout/default"/>
    <dgm:cxn modelId="{279E4161-EFAE-4CF2-A28A-949A0EDF6274}" type="presParOf" srcId="{F2168CB7-CE97-4ABF-93D8-9E98CE8664CC}" destId="{9DD3B9C8-47D7-4ACF-81BF-A64ED38E01E8}" srcOrd="10"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2E25D4-7E56-4CCF-87DA-D7BDC7C9E28F}"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fr-FR"/>
        </a:p>
      </dgm:t>
    </dgm:pt>
    <dgm:pt modelId="{91C2A334-2CF5-4E9B-9FE5-470AFCF2E7F1}">
      <dgm:prSet phldrT="[Texte]"/>
      <dgm:spPr/>
      <dgm:t>
        <a:bodyPr/>
        <a:lstStyle/>
        <a:p>
          <a:pPr algn="ctr"/>
          <a:r>
            <a:rPr lang="fr-FR" b="1"/>
            <a:t>Strengths</a:t>
          </a:r>
        </a:p>
      </dgm:t>
    </dgm:pt>
    <dgm:pt modelId="{BB58D067-8EE0-4F70-96C3-A4B9EAF8C3B7}" type="parTrans" cxnId="{6937396D-DF2D-48FC-B0E7-E7513E38D0E8}">
      <dgm:prSet/>
      <dgm:spPr/>
      <dgm:t>
        <a:bodyPr/>
        <a:lstStyle/>
        <a:p>
          <a:endParaRPr lang="fr-FR"/>
        </a:p>
      </dgm:t>
    </dgm:pt>
    <dgm:pt modelId="{C2EF3402-FF57-45AB-BF27-E07A4407B1A8}" type="sibTrans" cxnId="{6937396D-DF2D-48FC-B0E7-E7513E38D0E8}">
      <dgm:prSet/>
      <dgm:spPr/>
      <dgm:t>
        <a:bodyPr/>
        <a:lstStyle/>
        <a:p>
          <a:endParaRPr lang="fr-FR"/>
        </a:p>
      </dgm:t>
    </dgm:pt>
    <dgm:pt modelId="{CA4A2C7D-BB1D-4327-B1CF-999F192F5833}">
      <dgm:prSet phldrT="[Texte]"/>
      <dgm:spPr/>
      <dgm:t>
        <a:bodyPr/>
        <a:lstStyle/>
        <a:p>
          <a:pPr algn="ctr"/>
          <a:r>
            <a:rPr lang="fr-FR" b="1"/>
            <a:t>Weaknesses</a:t>
          </a:r>
        </a:p>
      </dgm:t>
    </dgm:pt>
    <dgm:pt modelId="{397F6F9C-751F-4D8D-B0BD-CF752616035B}" type="parTrans" cxnId="{92D4F000-C25C-4770-9D3D-AF029A43D795}">
      <dgm:prSet/>
      <dgm:spPr/>
      <dgm:t>
        <a:bodyPr/>
        <a:lstStyle/>
        <a:p>
          <a:endParaRPr lang="fr-FR"/>
        </a:p>
      </dgm:t>
    </dgm:pt>
    <dgm:pt modelId="{33A0A0FC-0BAE-4E94-9186-2B0D5CD2632E}" type="sibTrans" cxnId="{92D4F000-C25C-4770-9D3D-AF029A43D795}">
      <dgm:prSet/>
      <dgm:spPr/>
      <dgm:t>
        <a:bodyPr/>
        <a:lstStyle/>
        <a:p>
          <a:endParaRPr lang="fr-FR"/>
        </a:p>
      </dgm:t>
    </dgm:pt>
    <dgm:pt modelId="{9B5D454E-CC69-4597-958C-1D6F7EA22F0C}">
      <dgm:prSet phldrT="[Texte]"/>
      <dgm:spPr/>
      <dgm:t>
        <a:bodyPr/>
        <a:lstStyle/>
        <a:p>
          <a:pPr algn="ctr"/>
          <a:r>
            <a:rPr lang="fr-FR" b="1"/>
            <a:t>Opportunities</a:t>
          </a:r>
        </a:p>
      </dgm:t>
    </dgm:pt>
    <dgm:pt modelId="{2E94CFDE-DAF1-4199-964E-2B612C5353A8}" type="parTrans" cxnId="{4425483C-0AA7-495F-BBEF-9717003A801E}">
      <dgm:prSet/>
      <dgm:spPr/>
      <dgm:t>
        <a:bodyPr/>
        <a:lstStyle/>
        <a:p>
          <a:endParaRPr lang="fr-FR"/>
        </a:p>
      </dgm:t>
    </dgm:pt>
    <dgm:pt modelId="{19F8F369-F0B3-40B2-8CEC-8A5C31B4D5EB}" type="sibTrans" cxnId="{4425483C-0AA7-495F-BBEF-9717003A801E}">
      <dgm:prSet/>
      <dgm:spPr/>
      <dgm:t>
        <a:bodyPr/>
        <a:lstStyle/>
        <a:p>
          <a:endParaRPr lang="fr-FR"/>
        </a:p>
      </dgm:t>
    </dgm:pt>
    <dgm:pt modelId="{3272DDDC-D756-4DE6-BA37-F4E4C112A17E}">
      <dgm:prSet phldrT="[Texte]"/>
      <dgm:spPr/>
      <dgm:t>
        <a:bodyPr/>
        <a:lstStyle/>
        <a:p>
          <a:pPr algn="ctr"/>
          <a:r>
            <a:rPr lang="fr-FR" b="1"/>
            <a:t>Threats</a:t>
          </a:r>
        </a:p>
      </dgm:t>
    </dgm:pt>
    <dgm:pt modelId="{BCFDEA13-4BF1-4C0E-AE97-88329F7CA924}" type="parTrans" cxnId="{0D65A022-32F2-468C-8364-8E904E0CBD16}">
      <dgm:prSet/>
      <dgm:spPr/>
      <dgm:t>
        <a:bodyPr/>
        <a:lstStyle/>
        <a:p>
          <a:endParaRPr lang="fr-FR"/>
        </a:p>
      </dgm:t>
    </dgm:pt>
    <dgm:pt modelId="{9642775C-FC5E-47C7-A8E9-56C694A3A8E7}" type="sibTrans" cxnId="{0D65A022-32F2-468C-8364-8E904E0CBD16}">
      <dgm:prSet/>
      <dgm:spPr/>
      <dgm:t>
        <a:bodyPr/>
        <a:lstStyle/>
        <a:p>
          <a:endParaRPr lang="fr-FR"/>
        </a:p>
      </dgm:t>
    </dgm:pt>
    <dgm:pt modelId="{F6DA3DBA-14FA-4228-8CD1-8F42373D547C}">
      <dgm:prSet phldrT="[Texte]"/>
      <dgm:spPr/>
      <dgm:t>
        <a:bodyPr/>
        <a:lstStyle/>
        <a:p>
          <a:pPr algn="l"/>
          <a:r>
            <a:rPr lang="fr-FR"/>
            <a:t> Brand image</a:t>
          </a:r>
        </a:p>
      </dgm:t>
    </dgm:pt>
    <dgm:pt modelId="{9827D4CA-494C-43E7-801F-90B87C0D38E9}" type="parTrans" cxnId="{C61E93CD-8387-4EB9-A48D-189018819BC0}">
      <dgm:prSet/>
      <dgm:spPr/>
      <dgm:t>
        <a:bodyPr/>
        <a:lstStyle/>
        <a:p>
          <a:endParaRPr lang="fr-FR"/>
        </a:p>
      </dgm:t>
    </dgm:pt>
    <dgm:pt modelId="{C8161160-7396-4191-9F71-E47FBFC43607}" type="sibTrans" cxnId="{C61E93CD-8387-4EB9-A48D-189018819BC0}">
      <dgm:prSet/>
      <dgm:spPr/>
      <dgm:t>
        <a:bodyPr/>
        <a:lstStyle/>
        <a:p>
          <a:endParaRPr lang="fr-FR"/>
        </a:p>
      </dgm:t>
    </dgm:pt>
    <dgm:pt modelId="{C0E85B5C-1AC5-4A2B-A0E7-F80CE2E34E44}">
      <dgm:prSet phldrT="[Texte]"/>
      <dgm:spPr/>
      <dgm:t>
        <a:bodyPr/>
        <a:lstStyle/>
        <a:p>
          <a:pPr algn="l"/>
          <a:r>
            <a:rPr lang="fr-FR"/>
            <a:t> Leader in a top-of-the-range sector</a:t>
          </a:r>
        </a:p>
      </dgm:t>
    </dgm:pt>
    <dgm:pt modelId="{6EF36839-A003-4802-A610-C8A25672CDBD}" type="parTrans" cxnId="{BD2FFCBA-1DA8-4A80-96A1-78A753550AD7}">
      <dgm:prSet/>
      <dgm:spPr/>
      <dgm:t>
        <a:bodyPr/>
        <a:lstStyle/>
        <a:p>
          <a:endParaRPr lang="fr-FR"/>
        </a:p>
      </dgm:t>
    </dgm:pt>
    <dgm:pt modelId="{6153DF41-7473-47F3-8552-5CED0B0563BC}" type="sibTrans" cxnId="{BD2FFCBA-1DA8-4A80-96A1-78A753550AD7}">
      <dgm:prSet/>
      <dgm:spPr/>
      <dgm:t>
        <a:bodyPr/>
        <a:lstStyle/>
        <a:p>
          <a:endParaRPr lang="fr-FR"/>
        </a:p>
      </dgm:t>
    </dgm:pt>
    <dgm:pt modelId="{6B16F0F3-351D-4629-95C9-8F057A8BFB40}">
      <dgm:prSet phldrT="[Texte]"/>
      <dgm:spPr/>
      <dgm:t>
        <a:bodyPr/>
        <a:lstStyle/>
        <a:p>
          <a:pPr algn="l"/>
          <a:r>
            <a:rPr lang="fr-FR"/>
            <a:t> Important investment in R&amp;D</a:t>
          </a:r>
        </a:p>
      </dgm:t>
    </dgm:pt>
    <dgm:pt modelId="{43B30353-A0B2-41F6-9297-A4284A6520D5}" type="parTrans" cxnId="{4378447A-EBC4-4570-BB51-64271E882F74}">
      <dgm:prSet/>
      <dgm:spPr/>
      <dgm:t>
        <a:bodyPr/>
        <a:lstStyle/>
        <a:p>
          <a:endParaRPr lang="fr-FR"/>
        </a:p>
      </dgm:t>
    </dgm:pt>
    <dgm:pt modelId="{3741959B-D413-41A3-B625-36D74C084D71}" type="sibTrans" cxnId="{4378447A-EBC4-4570-BB51-64271E882F74}">
      <dgm:prSet/>
      <dgm:spPr/>
      <dgm:t>
        <a:bodyPr/>
        <a:lstStyle/>
        <a:p>
          <a:endParaRPr lang="fr-FR"/>
        </a:p>
      </dgm:t>
    </dgm:pt>
    <dgm:pt modelId="{B6CED26B-05FE-47E5-89EF-F202E6242094}">
      <dgm:prSet phldrT="[Texte]"/>
      <dgm:spPr/>
      <dgm:t>
        <a:bodyPr/>
        <a:lstStyle/>
        <a:p>
          <a:pPr algn="l"/>
          <a:r>
            <a:rPr lang="fr-FR"/>
            <a:t> Technological innovations</a:t>
          </a:r>
        </a:p>
      </dgm:t>
    </dgm:pt>
    <dgm:pt modelId="{A32BD405-71AA-4FEF-97D9-E470994466B0}" type="parTrans" cxnId="{9E38691C-6E75-4207-A468-004DF9D7F633}">
      <dgm:prSet/>
      <dgm:spPr/>
      <dgm:t>
        <a:bodyPr/>
        <a:lstStyle/>
        <a:p>
          <a:endParaRPr lang="fr-FR"/>
        </a:p>
      </dgm:t>
    </dgm:pt>
    <dgm:pt modelId="{848095F1-A7CB-4DDA-B211-A2C7E7A74914}" type="sibTrans" cxnId="{9E38691C-6E75-4207-A468-004DF9D7F633}">
      <dgm:prSet/>
      <dgm:spPr/>
      <dgm:t>
        <a:bodyPr/>
        <a:lstStyle/>
        <a:p>
          <a:endParaRPr lang="fr-FR"/>
        </a:p>
      </dgm:t>
    </dgm:pt>
    <dgm:pt modelId="{3D3436F4-3572-4F4D-904E-1F2A32769513}">
      <dgm:prSet phldrT="[Texte]"/>
      <dgm:spPr/>
      <dgm:t>
        <a:bodyPr/>
        <a:lstStyle/>
        <a:p>
          <a:pPr algn="l"/>
          <a:r>
            <a:rPr lang="fr-FR"/>
            <a:t> 25 factories in the whole world</a:t>
          </a:r>
        </a:p>
      </dgm:t>
    </dgm:pt>
    <dgm:pt modelId="{5A486113-06C6-4132-A840-25585BB19484}" type="parTrans" cxnId="{EF4C749D-320F-45C3-844F-6BE12836229F}">
      <dgm:prSet/>
      <dgm:spPr/>
      <dgm:t>
        <a:bodyPr/>
        <a:lstStyle/>
        <a:p>
          <a:endParaRPr lang="fr-FR"/>
        </a:p>
      </dgm:t>
    </dgm:pt>
    <dgm:pt modelId="{F30BAAAA-A6EC-479E-A6D0-8DE0FF5E2CC4}" type="sibTrans" cxnId="{EF4C749D-320F-45C3-844F-6BE12836229F}">
      <dgm:prSet/>
      <dgm:spPr/>
      <dgm:t>
        <a:bodyPr/>
        <a:lstStyle/>
        <a:p>
          <a:endParaRPr lang="fr-FR"/>
        </a:p>
      </dgm:t>
    </dgm:pt>
    <dgm:pt modelId="{3C5EB231-398F-45CD-8735-DD063F876B05}">
      <dgm:prSet phldrT="[Texte]"/>
      <dgm:spPr/>
      <dgm:t>
        <a:bodyPr/>
        <a:lstStyle/>
        <a:p>
          <a:pPr algn="l"/>
          <a:r>
            <a:rPr lang="fr-FR"/>
            <a:t> 110.000 employees</a:t>
          </a:r>
        </a:p>
      </dgm:t>
    </dgm:pt>
    <dgm:pt modelId="{619B7114-5ABB-4A76-AF8A-F873A18427C1}" type="parTrans" cxnId="{206DDEA6-D3AB-4296-8328-78ABA3662B23}">
      <dgm:prSet/>
      <dgm:spPr/>
      <dgm:t>
        <a:bodyPr/>
        <a:lstStyle/>
        <a:p>
          <a:endParaRPr lang="fr-FR"/>
        </a:p>
      </dgm:t>
    </dgm:pt>
    <dgm:pt modelId="{ADDDB275-D5B3-4D00-8A73-CB7DAB38E07A}" type="sibTrans" cxnId="{206DDEA6-D3AB-4296-8328-78ABA3662B23}">
      <dgm:prSet/>
      <dgm:spPr/>
      <dgm:t>
        <a:bodyPr/>
        <a:lstStyle/>
        <a:p>
          <a:endParaRPr lang="fr-FR"/>
        </a:p>
      </dgm:t>
    </dgm:pt>
    <dgm:pt modelId="{37F627C5-0C28-4569-96AA-1AF0D4339023}">
      <dgm:prSet phldrT="[Texte]"/>
      <dgm:spPr/>
      <dgm:t>
        <a:bodyPr/>
        <a:lstStyle/>
        <a:p>
          <a:pPr algn="l"/>
          <a:r>
            <a:rPr lang="fr-FR"/>
            <a:t> High production costs</a:t>
          </a:r>
        </a:p>
      </dgm:t>
    </dgm:pt>
    <dgm:pt modelId="{40628302-DA73-45E6-B0FD-7B6868E724F1}" type="parTrans" cxnId="{8B38C899-CB56-45E2-83D2-B66A26DD91BB}">
      <dgm:prSet/>
      <dgm:spPr/>
      <dgm:t>
        <a:bodyPr/>
        <a:lstStyle/>
        <a:p>
          <a:endParaRPr lang="fr-FR"/>
        </a:p>
      </dgm:t>
    </dgm:pt>
    <dgm:pt modelId="{9733088B-C17C-4AB8-A56A-97EC828B0357}" type="sibTrans" cxnId="{8B38C899-CB56-45E2-83D2-B66A26DD91BB}">
      <dgm:prSet/>
      <dgm:spPr/>
      <dgm:t>
        <a:bodyPr/>
        <a:lstStyle/>
        <a:p>
          <a:endParaRPr lang="fr-FR"/>
        </a:p>
      </dgm:t>
    </dgm:pt>
    <dgm:pt modelId="{01D9DC7C-D5A6-4A61-A9F8-4CDABFAC06E5}">
      <dgm:prSet phldrT="[Texte]"/>
      <dgm:spPr/>
      <dgm:t>
        <a:bodyPr/>
        <a:lstStyle/>
        <a:p>
          <a:pPr algn="l"/>
          <a:r>
            <a:rPr lang="fr-FR"/>
            <a:t> Aligment with other luxury brands because of the competition</a:t>
          </a:r>
        </a:p>
      </dgm:t>
    </dgm:pt>
    <dgm:pt modelId="{61EEE281-E56F-4855-945D-1B0A8A535504}" type="parTrans" cxnId="{E425E7A1-8C28-4783-BDD7-7F74D1350D5E}">
      <dgm:prSet/>
      <dgm:spPr/>
      <dgm:t>
        <a:bodyPr/>
        <a:lstStyle/>
        <a:p>
          <a:endParaRPr lang="fr-FR"/>
        </a:p>
      </dgm:t>
    </dgm:pt>
    <dgm:pt modelId="{F049ACDF-993B-42EA-A52C-9996741D5C26}" type="sibTrans" cxnId="{E425E7A1-8C28-4783-BDD7-7F74D1350D5E}">
      <dgm:prSet/>
      <dgm:spPr/>
      <dgm:t>
        <a:bodyPr/>
        <a:lstStyle/>
        <a:p>
          <a:endParaRPr lang="fr-FR"/>
        </a:p>
      </dgm:t>
    </dgm:pt>
    <dgm:pt modelId="{6129FA9B-36F8-4D85-8809-D85990C84673}">
      <dgm:prSet phldrT="[Texte]"/>
      <dgm:spPr/>
      <dgm:t>
        <a:bodyPr/>
        <a:lstStyle/>
        <a:p>
          <a:pPr algn="l"/>
          <a:r>
            <a:rPr lang="fr-FR"/>
            <a:t> High car maintenance costs</a:t>
          </a:r>
        </a:p>
      </dgm:t>
    </dgm:pt>
    <dgm:pt modelId="{04A039A3-8248-43D6-80DB-DE27CB32894A}" type="parTrans" cxnId="{0E423B1F-A316-4C9B-BF9F-1C85773D3656}">
      <dgm:prSet/>
      <dgm:spPr/>
      <dgm:t>
        <a:bodyPr/>
        <a:lstStyle/>
        <a:p>
          <a:endParaRPr lang="fr-FR"/>
        </a:p>
      </dgm:t>
    </dgm:pt>
    <dgm:pt modelId="{09F7A995-3C8A-4107-8161-5DAF3C1134A1}" type="sibTrans" cxnId="{0E423B1F-A316-4C9B-BF9F-1C85773D3656}">
      <dgm:prSet/>
      <dgm:spPr/>
      <dgm:t>
        <a:bodyPr/>
        <a:lstStyle/>
        <a:p>
          <a:endParaRPr lang="fr-FR"/>
        </a:p>
      </dgm:t>
    </dgm:pt>
    <dgm:pt modelId="{C27EDCEF-8FEE-4827-A59D-7D7DD69209BB}">
      <dgm:prSet phldrT="[Texte]"/>
      <dgm:spPr/>
      <dgm:t>
        <a:bodyPr/>
        <a:lstStyle/>
        <a:p>
          <a:pPr algn="l"/>
          <a:r>
            <a:rPr lang="fr-FR"/>
            <a:t> Polluting vehicles</a:t>
          </a:r>
        </a:p>
      </dgm:t>
    </dgm:pt>
    <dgm:pt modelId="{B12DA525-22ED-4F6A-B011-B55305E9DD9A}" type="parTrans" cxnId="{160D4398-E7F1-4D16-9850-AB68C4467900}">
      <dgm:prSet/>
      <dgm:spPr/>
      <dgm:t>
        <a:bodyPr/>
        <a:lstStyle/>
        <a:p>
          <a:endParaRPr lang="fr-FR"/>
        </a:p>
      </dgm:t>
    </dgm:pt>
    <dgm:pt modelId="{CF5435ED-FBB6-46BC-AD4F-56B2D9F850A6}" type="sibTrans" cxnId="{160D4398-E7F1-4D16-9850-AB68C4467900}">
      <dgm:prSet/>
      <dgm:spPr/>
      <dgm:t>
        <a:bodyPr/>
        <a:lstStyle/>
        <a:p>
          <a:endParaRPr lang="fr-FR"/>
        </a:p>
      </dgm:t>
    </dgm:pt>
    <dgm:pt modelId="{EC20D8EE-E83A-480F-BCFE-E0CE85FE4703}">
      <dgm:prSet phldrT="[Texte]"/>
      <dgm:spPr/>
      <dgm:t>
        <a:bodyPr/>
        <a:lstStyle/>
        <a:p>
          <a:pPr algn="l"/>
          <a:r>
            <a:rPr lang="fr-FR"/>
            <a:t> International struggle against car pollution allow Mercedes to sell hybride vehicles</a:t>
          </a:r>
        </a:p>
      </dgm:t>
    </dgm:pt>
    <dgm:pt modelId="{E5166993-D3DB-4830-85B4-26D3D76AE9B5}" type="parTrans" cxnId="{EF0B024B-1980-4B41-8147-21B7937B3362}">
      <dgm:prSet/>
      <dgm:spPr/>
      <dgm:t>
        <a:bodyPr/>
        <a:lstStyle/>
        <a:p>
          <a:endParaRPr lang="fr-FR"/>
        </a:p>
      </dgm:t>
    </dgm:pt>
    <dgm:pt modelId="{8A7BD4E3-7BF0-4CF3-AEFB-A9F917AF6D3B}" type="sibTrans" cxnId="{EF0B024B-1980-4B41-8147-21B7937B3362}">
      <dgm:prSet/>
      <dgm:spPr/>
      <dgm:t>
        <a:bodyPr/>
        <a:lstStyle/>
        <a:p>
          <a:endParaRPr lang="fr-FR"/>
        </a:p>
      </dgm:t>
    </dgm:pt>
    <dgm:pt modelId="{2FC59260-FF84-4E6D-B23B-F78BB343E7BC}">
      <dgm:prSet phldrT="[Texte]"/>
      <dgm:spPr/>
      <dgm:t>
        <a:bodyPr/>
        <a:lstStyle/>
        <a:p>
          <a:pPr algn="l"/>
          <a:r>
            <a:rPr lang="fr-FR"/>
            <a:t> New suppliers to reduce production costs</a:t>
          </a:r>
        </a:p>
      </dgm:t>
    </dgm:pt>
    <dgm:pt modelId="{459A0A64-9BDD-4B33-8FC6-F1795D08506B}" type="parTrans" cxnId="{BF204C8F-DAD6-4AC5-9B90-B981DABE2F94}">
      <dgm:prSet/>
      <dgm:spPr/>
      <dgm:t>
        <a:bodyPr/>
        <a:lstStyle/>
        <a:p>
          <a:endParaRPr lang="fr-FR"/>
        </a:p>
      </dgm:t>
    </dgm:pt>
    <dgm:pt modelId="{6A2460E6-BAEC-4E9F-9BE2-9D346CC7563A}" type="sibTrans" cxnId="{BF204C8F-DAD6-4AC5-9B90-B981DABE2F94}">
      <dgm:prSet/>
      <dgm:spPr/>
      <dgm:t>
        <a:bodyPr/>
        <a:lstStyle/>
        <a:p>
          <a:endParaRPr lang="fr-FR"/>
        </a:p>
      </dgm:t>
    </dgm:pt>
    <dgm:pt modelId="{F883E70F-1671-4560-86E4-7327F252C805}">
      <dgm:prSet phldrT="[Texte]"/>
      <dgm:spPr/>
      <dgm:t>
        <a:bodyPr/>
        <a:lstStyle/>
        <a:p>
          <a:pPr algn="l"/>
          <a:r>
            <a:rPr lang="fr-FR"/>
            <a:t> Harmony with new technologies</a:t>
          </a:r>
        </a:p>
      </dgm:t>
    </dgm:pt>
    <dgm:pt modelId="{0883DB37-6291-48A3-8889-C70478F06D01}" type="parTrans" cxnId="{B452DC67-B16B-4AA8-B64E-2634DC084C0D}">
      <dgm:prSet/>
      <dgm:spPr/>
      <dgm:t>
        <a:bodyPr/>
        <a:lstStyle/>
        <a:p>
          <a:endParaRPr lang="fr-FR"/>
        </a:p>
      </dgm:t>
    </dgm:pt>
    <dgm:pt modelId="{E58D45CE-B040-469C-9D81-EFB7C7A6ECD5}" type="sibTrans" cxnId="{B452DC67-B16B-4AA8-B64E-2634DC084C0D}">
      <dgm:prSet/>
      <dgm:spPr/>
      <dgm:t>
        <a:bodyPr/>
        <a:lstStyle/>
        <a:p>
          <a:endParaRPr lang="fr-FR"/>
        </a:p>
      </dgm:t>
    </dgm:pt>
    <dgm:pt modelId="{8872B758-50FF-449C-A2D2-1B5E5F721549}">
      <dgm:prSet phldrT="[Texte]"/>
      <dgm:spPr/>
      <dgm:t>
        <a:bodyPr/>
        <a:lstStyle/>
        <a:p>
          <a:pPr algn="l"/>
          <a:r>
            <a:rPr lang="fr-FR"/>
            <a:t> Competitors (BMW, Audi)</a:t>
          </a:r>
        </a:p>
      </dgm:t>
    </dgm:pt>
    <dgm:pt modelId="{C103A322-92B9-462E-BD6F-169A3909607A}" type="parTrans" cxnId="{1B6B6928-48EE-447F-881B-99111AD48E30}">
      <dgm:prSet/>
      <dgm:spPr/>
      <dgm:t>
        <a:bodyPr/>
        <a:lstStyle/>
        <a:p>
          <a:endParaRPr lang="fr-FR"/>
        </a:p>
      </dgm:t>
    </dgm:pt>
    <dgm:pt modelId="{5640EFB9-4B94-4C9B-A2E3-9A338C344D5E}" type="sibTrans" cxnId="{1B6B6928-48EE-447F-881B-99111AD48E30}">
      <dgm:prSet/>
      <dgm:spPr/>
      <dgm:t>
        <a:bodyPr/>
        <a:lstStyle/>
        <a:p>
          <a:endParaRPr lang="fr-FR"/>
        </a:p>
      </dgm:t>
    </dgm:pt>
    <dgm:pt modelId="{A11BB339-0805-4579-B188-2B5586DD3203}">
      <dgm:prSet phldrT="[Texte]"/>
      <dgm:spPr/>
      <dgm:t>
        <a:bodyPr/>
        <a:lstStyle/>
        <a:p>
          <a:pPr algn="l"/>
          <a:r>
            <a:rPr lang="fr-FR"/>
            <a:t> Change of the customer behaviors</a:t>
          </a:r>
        </a:p>
      </dgm:t>
    </dgm:pt>
    <dgm:pt modelId="{76628CAE-3EBA-4D9D-9302-EEFE7E4FC849}" type="parTrans" cxnId="{D6910659-E5A5-4FAF-80C5-1BB07C015A32}">
      <dgm:prSet/>
      <dgm:spPr/>
      <dgm:t>
        <a:bodyPr/>
        <a:lstStyle/>
        <a:p>
          <a:endParaRPr lang="fr-FR"/>
        </a:p>
      </dgm:t>
    </dgm:pt>
    <dgm:pt modelId="{FDE0B434-B87F-4A51-BDA9-93ED931F0AAE}" type="sibTrans" cxnId="{D6910659-E5A5-4FAF-80C5-1BB07C015A32}">
      <dgm:prSet/>
      <dgm:spPr/>
      <dgm:t>
        <a:bodyPr/>
        <a:lstStyle/>
        <a:p>
          <a:endParaRPr lang="fr-FR"/>
        </a:p>
      </dgm:t>
    </dgm:pt>
    <dgm:pt modelId="{78956FE9-63F8-4B97-8C6A-918655B76413}">
      <dgm:prSet phldrT="[Texte]"/>
      <dgm:spPr/>
      <dgm:t>
        <a:bodyPr/>
        <a:lstStyle/>
        <a:p>
          <a:pPr algn="l"/>
          <a:r>
            <a:rPr lang="fr-FR"/>
            <a:t> The raise of public transport</a:t>
          </a:r>
        </a:p>
      </dgm:t>
    </dgm:pt>
    <dgm:pt modelId="{E89E5CDA-B48F-4DBD-BCE9-A6A1D8FF7B93}" type="parTrans" cxnId="{5C8002E0-40A1-4792-A9D2-816588B7910B}">
      <dgm:prSet/>
      <dgm:spPr/>
      <dgm:t>
        <a:bodyPr/>
        <a:lstStyle/>
        <a:p>
          <a:endParaRPr lang="fr-FR"/>
        </a:p>
      </dgm:t>
    </dgm:pt>
    <dgm:pt modelId="{00E40184-A7BA-4B00-BBE2-974541DE3E6D}" type="sibTrans" cxnId="{5C8002E0-40A1-4792-A9D2-816588B7910B}">
      <dgm:prSet/>
      <dgm:spPr/>
      <dgm:t>
        <a:bodyPr/>
        <a:lstStyle/>
        <a:p>
          <a:endParaRPr lang="fr-FR"/>
        </a:p>
      </dgm:t>
    </dgm:pt>
    <dgm:pt modelId="{614A0851-B92B-445F-A504-B8B2452CF305}">
      <dgm:prSet phldrT="[Texte]"/>
      <dgm:spPr/>
      <dgm:t>
        <a:bodyPr/>
        <a:lstStyle/>
        <a:p>
          <a:pPr algn="l"/>
          <a:r>
            <a:rPr lang="fr-FR"/>
            <a:t> The increase of petrol prices </a:t>
          </a:r>
        </a:p>
      </dgm:t>
    </dgm:pt>
    <dgm:pt modelId="{F9D8E46E-2C13-4630-8B55-3CEC637440FC}" type="parTrans" cxnId="{04171956-14C8-4EA2-91AE-0B64366CCDBA}">
      <dgm:prSet/>
      <dgm:spPr/>
      <dgm:t>
        <a:bodyPr/>
        <a:lstStyle/>
        <a:p>
          <a:endParaRPr lang="fr-FR"/>
        </a:p>
      </dgm:t>
    </dgm:pt>
    <dgm:pt modelId="{30822DA7-25CE-4718-B318-BF20A67FC1EF}" type="sibTrans" cxnId="{04171956-14C8-4EA2-91AE-0B64366CCDBA}">
      <dgm:prSet/>
      <dgm:spPr/>
      <dgm:t>
        <a:bodyPr/>
        <a:lstStyle/>
        <a:p>
          <a:endParaRPr lang="fr-FR"/>
        </a:p>
      </dgm:t>
    </dgm:pt>
    <dgm:pt modelId="{D5D4681D-0B88-4E76-9EA6-9359AAE2F886}" type="pres">
      <dgm:prSet presAssocID="{EC2E25D4-7E56-4CCF-87DA-D7BDC7C9E28F}" presName="diagram" presStyleCnt="0">
        <dgm:presLayoutVars>
          <dgm:dir/>
          <dgm:resizeHandles val="exact"/>
        </dgm:presLayoutVars>
      </dgm:prSet>
      <dgm:spPr/>
    </dgm:pt>
    <dgm:pt modelId="{3701ACB5-8D58-429C-AFD5-CC9F4CD522B4}" type="pres">
      <dgm:prSet presAssocID="{91C2A334-2CF5-4E9B-9FE5-470AFCF2E7F1}" presName="node" presStyleLbl="node1" presStyleIdx="0" presStyleCnt="4">
        <dgm:presLayoutVars>
          <dgm:bulletEnabled val="1"/>
        </dgm:presLayoutVars>
      </dgm:prSet>
      <dgm:spPr/>
    </dgm:pt>
    <dgm:pt modelId="{740E5821-05D8-4265-9136-2F4155D4200A}" type="pres">
      <dgm:prSet presAssocID="{C2EF3402-FF57-45AB-BF27-E07A4407B1A8}" presName="sibTrans" presStyleCnt="0"/>
      <dgm:spPr/>
    </dgm:pt>
    <dgm:pt modelId="{BA54B687-92AB-41A5-8D47-D820C9B31AD3}" type="pres">
      <dgm:prSet presAssocID="{CA4A2C7D-BB1D-4327-B1CF-999F192F5833}" presName="node" presStyleLbl="node1" presStyleIdx="1" presStyleCnt="4">
        <dgm:presLayoutVars>
          <dgm:bulletEnabled val="1"/>
        </dgm:presLayoutVars>
      </dgm:prSet>
      <dgm:spPr/>
    </dgm:pt>
    <dgm:pt modelId="{CD9BD9C6-18F0-4DBE-B488-DC55C5C3A1B5}" type="pres">
      <dgm:prSet presAssocID="{33A0A0FC-0BAE-4E94-9186-2B0D5CD2632E}" presName="sibTrans" presStyleCnt="0"/>
      <dgm:spPr/>
    </dgm:pt>
    <dgm:pt modelId="{E476E726-94C1-40AE-AEF0-E7FFAD8F73F7}" type="pres">
      <dgm:prSet presAssocID="{9B5D454E-CC69-4597-958C-1D6F7EA22F0C}" presName="node" presStyleLbl="node1" presStyleIdx="2" presStyleCnt="4">
        <dgm:presLayoutVars>
          <dgm:bulletEnabled val="1"/>
        </dgm:presLayoutVars>
      </dgm:prSet>
      <dgm:spPr/>
    </dgm:pt>
    <dgm:pt modelId="{7E4DF01C-3E30-457C-A369-517B68D1CAE1}" type="pres">
      <dgm:prSet presAssocID="{19F8F369-F0B3-40B2-8CEC-8A5C31B4D5EB}" presName="sibTrans" presStyleCnt="0"/>
      <dgm:spPr/>
    </dgm:pt>
    <dgm:pt modelId="{A204B394-EEF0-41FD-828F-771EFA4ADD4F}" type="pres">
      <dgm:prSet presAssocID="{3272DDDC-D756-4DE6-BA37-F4E4C112A17E}" presName="node" presStyleLbl="node1" presStyleIdx="3" presStyleCnt="4">
        <dgm:presLayoutVars>
          <dgm:bulletEnabled val="1"/>
        </dgm:presLayoutVars>
      </dgm:prSet>
      <dgm:spPr/>
    </dgm:pt>
  </dgm:ptLst>
  <dgm:cxnLst>
    <dgm:cxn modelId="{92D4F000-C25C-4770-9D3D-AF029A43D795}" srcId="{EC2E25D4-7E56-4CCF-87DA-D7BDC7C9E28F}" destId="{CA4A2C7D-BB1D-4327-B1CF-999F192F5833}" srcOrd="1" destOrd="0" parTransId="{397F6F9C-751F-4D8D-B0BD-CF752616035B}" sibTransId="{33A0A0FC-0BAE-4E94-9186-2B0D5CD2632E}"/>
    <dgm:cxn modelId="{A0AA4914-BFCF-432E-862E-1DEDC4313D7E}" type="presOf" srcId="{C27EDCEF-8FEE-4827-A59D-7D7DD69209BB}" destId="{BA54B687-92AB-41A5-8D47-D820C9B31AD3}" srcOrd="0" destOrd="4" presId="urn:microsoft.com/office/officeart/2005/8/layout/default"/>
    <dgm:cxn modelId="{9E38691C-6E75-4207-A468-004DF9D7F633}" srcId="{91C2A334-2CF5-4E9B-9FE5-470AFCF2E7F1}" destId="{B6CED26B-05FE-47E5-89EF-F202E6242094}" srcOrd="3" destOrd="0" parTransId="{A32BD405-71AA-4FEF-97D9-E470994466B0}" sibTransId="{848095F1-A7CB-4DDA-B211-A2C7E7A74914}"/>
    <dgm:cxn modelId="{7E59B31E-6A56-445B-A1D2-8B67EF777ED8}" type="presOf" srcId="{8872B758-50FF-449C-A2D2-1B5E5F721549}" destId="{A204B394-EEF0-41FD-828F-771EFA4ADD4F}" srcOrd="0" destOrd="1" presId="urn:microsoft.com/office/officeart/2005/8/layout/default"/>
    <dgm:cxn modelId="{0E423B1F-A316-4C9B-BF9F-1C85773D3656}" srcId="{CA4A2C7D-BB1D-4327-B1CF-999F192F5833}" destId="{6129FA9B-36F8-4D85-8809-D85990C84673}" srcOrd="1" destOrd="0" parTransId="{04A039A3-8248-43D6-80DB-DE27CB32894A}" sibTransId="{09F7A995-3C8A-4107-8161-5DAF3C1134A1}"/>
    <dgm:cxn modelId="{0D65A022-32F2-468C-8364-8E904E0CBD16}" srcId="{EC2E25D4-7E56-4CCF-87DA-D7BDC7C9E28F}" destId="{3272DDDC-D756-4DE6-BA37-F4E4C112A17E}" srcOrd="3" destOrd="0" parTransId="{BCFDEA13-4BF1-4C0E-AE97-88329F7CA924}" sibTransId="{9642775C-FC5E-47C7-A8E9-56C694A3A8E7}"/>
    <dgm:cxn modelId="{7EBE6324-234A-41D1-A870-65980ABEC024}" type="presOf" srcId="{A11BB339-0805-4579-B188-2B5586DD3203}" destId="{A204B394-EEF0-41FD-828F-771EFA4ADD4F}" srcOrd="0" destOrd="2" presId="urn:microsoft.com/office/officeart/2005/8/layout/default"/>
    <dgm:cxn modelId="{1B6B6928-48EE-447F-881B-99111AD48E30}" srcId="{3272DDDC-D756-4DE6-BA37-F4E4C112A17E}" destId="{8872B758-50FF-449C-A2D2-1B5E5F721549}" srcOrd="0" destOrd="0" parTransId="{C103A322-92B9-462E-BD6F-169A3909607A}" sibTransId="{5640EFB9-4B94-4C9B-A2E3-9A338C344D5E}"/>
    <dgm:cxn modelId="{D2E95C29-349E-44F0-B0AB-B96E04C8E9B9}" type="presOf" srcId="{91C2A334-2CF5-4E9B-9FE5-470AFCF2E7F1}" destId="{3701ACB5-8D58-429C-AFD5-CC9F4CD522B4}" srcOrd="0" destOrd="0" presId="urn:microsoft.com/office/officeart/2005/8/layout/default"/>
    <dgm:cxn modelId="{94ADB12B-6902-4BCF-9A63-97041769A6AF}" type="presOf" srcId="{EC2E25D4-7E56-4CCF-87DA-D7BDC7C9E28F}" destId="{D5D4681D-0B88-4E76-9EA6-9359AAE2F886}" srcOrd="0" destOrd="0" presId="urn:microsoft.com/office/officeart/2005/8/layout/default"/>
    <dgm:cxn modelId="{4425483C-0AA7-495F-BBEF-9717003A801E}" srcId="{EC2E25D4-7E56-4CCF-87DA-D7BDC7C9E28F}" destId="{9B5D454E-CC69-4597-958C-1D6F7EA22F0C}" srcOrd="2" destOrd="0" parTransId="{2E94CFDE-DAF1-4199-964E-2B612C5353A8}" sibTransId="{19F8F369-F0B3-40B2-8CEC-8A5C31B4D5EB}"/>
    <dgm:cxn modelId="{9692BE43-04F1-44AA-BA3C-453337F44081}" type="presOf" srcId="{3D3436F4-3572-4F4D-904E-1F2A32769513}" destId="{3701ACB5-8D58-429C-AFD5-CC9F4CD522B4}" srcOrd="0" destOrd="5" presId="urn:microsoft.com/office/officeart/2005/8/layout/default"/>
    <dgm:cxn modelId="{6D06BC44-1C7D-4D5D-A609-39FB3E9E27CA}" type="presOf" srcId="{78956FE9-63F8-4B97-8C6A-918655B76413}" destId="{A204B394-EEF0-41FD-828F-771EFA4ADD4F}" srcOrd="0" destOrd="3" presId="urn:microsoft.com/office/officeart/2005/8/layout/default"/>
    <dgm:cxn modelId="{AF290667-0AE0-4FC3-A120-AEEB4AE897A2}" type="presOf" srcId="{F6DA3DBA-14FA-4228-8CD1-8F42373D547C}" destId="{3701ACB5-8D58-429C-AFD5-CC9F4CD522B4}" srcOrd="0" destOrd="1" presId="urn:microsoft.com/office/officeart/2005/8/layout/default"/>
    <dgm:cxn modelId="{B452DC67-B16B-4AA8-B64E-2634DC084C0D}" srcId="{9B5D454E-CC69-4597-958C-1D6F7EA22F0C}" destId="{F883E70F-1671-4560-86E4-7327F252C805}" srcOrd="2" destOrd="0" parTransId="{0883DB37-6291-48A3-8889-C70478F06D01}" sibTransId="{E58D45CE-B040-469C-9D81-EFB7C7A6ECD5}"/>
    <dgm:cxn modelId="{0CEC4C68-F031-4C9A-A0B2-9E00EC393BAE}" type="presOf" srcId="{01D9DC7C-D5A6-4A61-A9F8-4CDABFAC06E5}" destId="{BA54B687-92AB-41A5-8D47-D820C9B31AD3}" srcOrd="0" destOrd="3" presId="urn:microsoft.com/office/officeart/2005/8/layout/default"/>
    <dgm:cxn modelId="{EF0B024B-1980-4B41-8147-21B7937B3362}" srcId="{9B5D454E-CC69-4597-958C-1D6F7EA22F0C}" destId="{EC20D8EE-E83A-480F-BCFE-E0CE85FE4703}" srcOrd="0" destOrd="0" parTransId="{E5166993-D3DB-4830-85B4-26D3D76AE9B5}" sibTransId="{8A7BD4E3-7BF0-4CF3-AEFB-A9F917AF6D3B}"/>
    <dgm:cxn modelId="{6937396D-DF2D-48FC-B0E7-E7513E38D0E8}" srcId="{EC2E25D4-7E56-4CCF-87DA-D7BDC7C9E28F}" destId="{91C2A334-2CF5-4E9B-9FE5-470AFCF2E7F1}" srcOrd="0" destOrd="0" parTransId="{BB58D067-8EE0-4F70-96C3-A4B9EAF8C3B7}" sibTransId="{C2EF3402-FF57-45AB-BF27-E07A4407B1A8}"/>
    <dgm:cxn modelId="{7FEE7A6F-004B-4820-8A84-1B0E27C0ACB4}" type="presOf" srcId="{CA4A2C7D-BB1D-4327-B1CF-999F192F5833}" destId="{BA54B687-92AB-41A5-8D47-D820C9B31AD3}" srcOrd="0" destOrd="0" presId="urn:microsoft.com/office/officeart/2005/8/layout/default"/>
    <dgm:cxn modelId="{032B1572-975D-4BAD-BF52-93CBFCED0A4F}" type="presOf" srcId="{614A0851-B92B-445F-A504-B8B2452CF305}" destId="{A204B394-EEF0-41FD-828F-771EFA4ADD4F}" srcOrd="0" destOrd="4" presId="urn:microsoft.com/office/officeart/2005/8/layout/default"/>
    <dgm:cxn modelId="{04171956-14C8-4EA2-91AE-0B64366CCDBA}" srcId="{3272DDDC-D756-4DE6-BA37-F4E4C112A17E}" destId="{614A0851-B92B-445F-A504-B8B2452CF305}" srcOrd="3" destOrd="0" parTransId="{F9D8E46E-2C13-4630-8B55-3CEC637440FC}" sibTransId="{30822DA7-25CE-4718-B318-BF20A67FC1EF}"/>
    <dgm:cxn modelId="{5EA6A456-80C5-4529-BFD0-FF9CF0014D70}" type="presOf" srcId="{3272DDDC-D756-4DE6-BA37-F4E4C112A17E}" destId="{A204B394-EEF0-41FD-828F-771EFA4ADD4F}" srcOrd="0" destOrd="0" presId="urn:microsoft.com/office/officeart/2005/8/layout/default"/>
    <dgm:cxn modelId="{766BD978-CB3B-4677-A025-03247E99AEA1}" type="presOf" srcId="{EC20D8EE-E83A-480F-BCFE-E0CE85FE4703}" destId="{E476E726-94C1-40AE-AEF0-E7FFAD8F73F7}" srcOrd="0" destOrd="1" presId="urn:microsoft.com/office/officeart/2005/8/layout/default"/>
    <dgm:cxn modelId="{D6910659-E5A5-4FAF-80C5-1BB07C015A32}" srcId="{3272DDDC-D756-4DE6-BA37-F4E4C112A17E}" destId="{A11BB339-0805-4579-B188-2B5586DD3203}" srcOrd="1" destOrd="0" parTransId="{76628CAE-3EBA-4D9D-9302-EEFE7E4FC849}" sibTransId="{FDE0B434-B87F-4A51-BDA9-93ED931F0AAE}"/>
    <dgm:cxn modelId="{90207859-7661-4566-9967-FF740D3E8675}" type="presOf" srcId="{2FC59260-FF84-4E6D-B23B-F78BB343E7BC}" destId="{E476E726-94C1-40AE-AEF0-E7FFAD8F73F7}" srcOrd="0" destOrd="2" presId="urn:microsoft.com/office/officeart/2005/8/layout/default"/>
    <dgm:cxn modelId="{4378447A-EBC4-4570-BB51-64271E882F74}" srcId="{91C2A334-2CF5-4E9B-9FE5-470AFCF2E7F1}" destId="{6B16F0F3-351D-4629-95C9-8F057A8BFB40}" srcOrd="2" destOrd="0" parTransId="{43B30353-A0B2-41F6-9297-A4284A6520D5}" sibTransId="{3741959B-D413-41A3-B625-36D74C084D71}"/>
    <dgm:cxn modelId="{AFAA8D84-3C0B-497A-9D09-F2972310CBD6}" type="presOf" srcId="{37F627C5-0C28-4569-96AA-1AF0D4339023}" destId="{BA54B687-92AB-41A5-8D47-D820C9B31AD3}" srcOrd="0" destOrd="1" presId="urn:microsoft.com/office/officeart/2005/8/layout/default"/>
    <dgm:cxn modelId="{B59B4D8C-A99D-4A1D-ADC0-C7B05F12472D}" type="presOf" srcId="{C0E85B5C-1AC5-4A2B-A0E7-F80CE2E34E44}" destId="{3701ACB5-8D58-429C-AFD5-CC9F4CD522B4}" srcOrd="0" destOrd="2" presId="urn:microsoft.com/office/officeart/2005/8/layout/default"/>
    <dgm:cxn modelId="{BF204C8F-DAD6-4AC5-9B90-B981DABE2F94}" srcId="{9B5D454E-CC69-4597-958C-1D6F7EA22F0C}" destId="{2FC59260-FF84-4E6D-B23B-F78BB343E7BC}" srcOrd="1" destOrd="0" parTransId="{459A0A64-9BDD-4B33-8FC6-F1795D08506B}" sibTransId="{6A2460E6-BAEC-4E9F-9BE2-9D346CC7563A}"/>
    <dgm:cxn modelId="{72B05D92-4975-46B1-AAC5-F5AA8C42E0A6}" type="presOf" srcId="{B6CED26B-05FE-47E5-89EF-F202E6242094}" destId="{3701ACB5-8D58-429C-AFD5-CC9F4CD522B4}" srcOrd="0" destOrd="4" presId="urn:microsoft.com/office/officeart/2005/8/layout/default"/>
    <dgm:cxn modelId="{160D4398-E7F1-4D16-9850-AB68C4467900}" srcId="{CA4A2C7D-BB1D-4327-B1CF-999F192F5833}" destId="{C27EDCEF-8FEE-4827-A59D-7D7DD69209BB}" srcOrd="3" destOrd="0" parTransId="{B12DA525-22ED-4F6A-B011-B55305E9DD9A}" sibTransId="{CF5435ED-FBB6-46BC-AD4F-56B2D9F850A6}"/>
    <dgm:cxn modelId="{8B38C899-CB56-45E2-83D2-B66A26DD91BB}" srcId="{CA4A2C7D-BB1D-4327-B1CF-999F192F5833}" destId="{37F627C5-0C28-4569-96AA-1AF0D4339023}" srcOrd="0" destOrd="0" parTransId="{40628302-DA73-45E6-B0FD-7B6868E724F1}" sibTransId="{9733088B-C17C-4AB8-A56A-97EC828B0357}"/>
    <dgm:cxn modelId="{B244C29B-846E-4D50-86C2-2CC6EDAAC495}" type="presOf" srcId="{6129FA9B-36F8-4D85-8809-D85990C84673}" destId="{BA54B687-92AB-41A5-8D47-D820C9B31AD3}" srcOrd="0" destOrd="2" presId="urn:microsoft.com/office/officeart/2005/8/layout/default"/>
    <dgm:cxn modelId="{0E43109D-31B7-4129-B584-094A7F79B76D}" type="presOf" srcId="{3C5EB231-398F-45CD-8735-DD063F876B05}" destId="{3701ACB5-8D58-429C-AFD5-CC9F4CD522B4}" srcOrd="0" destOrd="6" presId="urn:microsoft.com/office/officeart/2005/8/layout/default"/>
    <dgm:cxn modelId="{EF4C749D-320F-45C3-844F-6BE12836229F}" srcId="{91C2A334-2CF5-4E9B-9FE5-470AFCF2E7F1}" destId="{3D3436F4-3572-4F4D-904E-1F2A32769513}" srcOrd="4" destOrd="0" parTransId="{5A486113-06C6-4132-A840-25585BB19484}" sibTransId="{F30BAAAA-A6EC-479E-A6D0-8DE0FF5E2CC4}"/>
    <dgm:cxn modelId="{E425E7A1-8C28-4783-BDD7-7F74D1350D5E}" srcId="{CA4A2C7D-BB1D-4327-B1CF-999F192F5833}" destId="{01D9DC7C-D5A6-4A61-A9F8-4CDABFAC06E5}" srcOrd="2" destOrd="0" parTransId="{61EEE281-E56F-4855-945D-1B0A8A535504}" sibTransId="{F049ACDF-993B-42EA-A52C-9996741D5C26}"/>
    <dgm:cxn modelId="{206DDEA6-D3AB-4296-8328-78ABA3662B23}" srcId="{91C2A334-2CF5-4E9B-9FE5-470AFCF2E7F1}" destId="{3C5EB231-398F-45CD-8735-DD063F876B05}" srcOrd="5" destOrd="0" parTransId="{619B7114-5ABB-4A76-AF8A-F873A18427C1}" sibTransId="{ADDDB275-D5B3-4D00-8A73-CB7DAB38E07A}"/>
    <dgm:cxn modelId="{305280B6-0596-43BA-9C0C-96DAF89A9947}" type="presOf" srcId="{9B5D454E-CC69-4597-958C-1D6F7EA22F0C}" destId="{E476E726-94C1-40AE-AEF0-E7FFAD8F73F7}" srcOrd="0" destOrd="0" presId="urn:microsoft.com/office/officeart/2005/8/layout/default"/>
    <dgm:cxn modelId="{BD2FFCBA-1DA8-4A80-96A1-78A753550AD7}" srcId="{91C2A334-2CF5-4E9B-9FE5-470AFCF2E7F1}" destId="{C0E85B5C-1AC5-4A2B-A0E7-F80CE2E34E44}" srcOrd="1" destOrd="0" parTransId="{6EF36839-A003-4802-A610-C8A25672CDBD}" sibTransId="{6153DF41-7473-47F3-8552-5CED0B0563BC}"/>
    <dgm:cxn modelId="{C61E93CD-8387-4EB9-A48D-189018819BC0}" srcId="{91C2A334-2CF5-4E9B-9FE5-470AFCF2E7F1}" destId="{F6DA3DBA-14FA-4228-8CD1-8F42373D547C}" srcOrd="0" destOrd="0" parTransId="{9827D4CA-494C-43E7-801F-90B87C0D38E9}" sibTransId="{C8161160-7396-4191-9F71-E47FBFC43607}"/>
    <dgm:cxn modelId="{5C8002E0-40A1-4792-A9D2-816588B7910B}" srcId="{3272DDDC-D756-4DE6-BA37-F4E4C112A17E}" destId="{78956FE9-63F8-4B97-8C6A-918655B76413}" srcOrd="2" destOrd="0" parTransId="{E89E5CDA-B48F-4DBD-BCE9-A6A1D8FF7B93}" sibTransId="{00E40184-A7BA-4B00-BBE2-974541DE3E6D}"/>
    <dgm:cxn modelId="{66DABBF0-9D80-4FC4-9156-A4201F0E152F}" type="presOf" srcId="{F883E70F-1671-4560-86E4-7327F252C805}" destId="{E476E726-94C1-40AE-AEF0-E7FFAD8F73F7}" srcOrd="0" destOrd="3" presId="urn:microsoft.com/office/officeart/2005/8/layout/default"/>
    <dgm:cxn modelId="{010D21FC-6D30-475A-86B8-3FF251E6CF59}" type="presOf" srcId="{6B16F0F3-351D-4629-95C9-8F057A8BFB40}" destId="{3701ACB5-8D58-429C-AFD5-CC9F4CD522B4}" srcOrd="0" destOrd="3" presId="urn:microsoft.com/office/officeart/2005/8/layout/default"/>
    <dgm:cxn modelId="{147EDCC7-AB15-4C62-A6D8-81A7845CF2BB}" type="presParOf" srcId="{D5D4681D-0B88-4E76-9EA6-9359AAE2F886}" destId="{3701ACB5-8D58-429C-AFD5-CC9F4CD522B4}" srcOrd="0" destOrd="0" presId="urn:microsoft.com/office/officeart/2005/8/layout/default"/>
    <dgm:cxn modelId="{C1BB5215-9810-450D-B2B6-CEAC3389016E}" type="presParOf" srcId="{D5D4681D-0B88-4E76-9EA6-9359AAE2F886}" destId="{740E5821-05D8-4265-9136-2F4155D4200A}" srcOrd="1" destOrd="0" presId="urn:microsoft.com/office/officeart/2005/8/layout/default"/>
    <dgm:cxn modelId="{9A8515F0-BA73-4FF2-886B-08D01E83D23B}" type="presParOf" srcId="{D5D4681D-0B88-4E76-9EA6-9359AAE2F886}" destId="{BA54B687-92AB-41A5-8D47-D820C9B31AD3}" srcOrd="2" destOrd="0" presId="urn:microsoft.com/office/officeart/2005/8/layout/default"/>
    <dgm:cxn modelId="{3DBA44D1-827A-46EB-825A-3BE5E34D210F}" type="presParOf" srcId="{D5D4681D-0B88-4E76-9EA6-9359AAE2F886}" destId="{CD9BD9C6-18F0-4DBE-B488-DC55C5C3A1B5}" srcOrd="3" destOrd="0" presId="urn:microsoft.com/office/officeart/2005/8/layout/default"/>
    <dgm:cxn modelId="{41D2544D-4CF3-4F26-AEDE-5FB3D70C8CF9}" type="presParOf" srcId="{D5D4681D-0B88-4E76-9EA6-9359AAE2F886}" destId="{E476E726-94C1-40AE-AEF0-E7FFAD8F73F7}" srcOrd="4" destOrd="0" presId="urn:microsoft.com/office/officeart/2005/8/layout/default"/>
    <dgm:cxn modelId="{A1B4C46D-C9E8-4DCF-9095-1018A5085530}" type="presParOf" srcId="{D5D4681D-0B88-4E76-9EA6-9359AAE2F886}" destId="{7E4DF01C-3E30-457C-A369-517B68D1CAE1}" srcOrd="5" destOrd="0" presId="urn:microsoft.com/office/officeart/2005/8/layout/default"/>
    <dgm:cxn modelId="{0CC7FCD4-63D8-4AE4-93E9-FC879A5065CA}" type="presParOf" srcId="{D5D4681D-0B88-4E76-9EA6-9359AAE2F886}" destId="{A204B394-EEF0-41FD-828F-771EFA4ADD4F}" srcOrd="6"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80F2D0-11B8-474E-B599-276FE0B7E4B8}">
      <dsp:nvSpPr>
        <dsp:cNvPr id="0" name=""/>
        <dsp:cNvSpPr/>
      </dsp:nvSpPr>
      <dsp:spPr>
        <a:xfrm>
          <a:off x="0" y="217761"/>
          <a:ext cx="1714499" cy="10287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fr-FR" sz="1300" b="1" kern="1200"/>
            <a:t>Political</a:t>
          </a:r>
        </a:p>
        <a:p>
          <a:pPr marL="57150" lvl="1" indent="-57150" algn="ctr" defTabSz="444500">
            <a:lnSpc>
              <a:spcPct val="90000"/>
            </a:lnSpc>
            <a:spcBef>
              <a:spcPct val="0"/>
            </a:spcBef>
            <a:spcAft>
              <a:spcPct val="15000"/>
            </a:spcAft>
            <a:buChar char="•"/>
          </a:pPr>
          <a:r>
            <a:rPr lang="fr-FR" sz="1000" b="0" kern="1200"/>
            <a:t> Road safety</a:t>
          </a:r>
        </a:p>
        <a:p>
          <a:pPr marL="57150" lvl="1" indent="-57150" algn="ctr" defTabSz="444500">
            <a:lnSpc>
              <a:spcPct val="90000"/>
            </a:lnSpc>
            <a:spcBef>
              <a:spcPct val="0"/>
            </a:spcBef>
            <a:spcAft>
              <a:spcPct val="15000"/>
            </a:spcAft>
            <a:buChar char="•"/>
          </a:pPr>
          <a:r>
            <a:rPr lang="fr-FR" sz="1000" b="0" kern="1200"/>
            <a:t> Legislation of each country</a:t>
          </a:r>
        </a:p>
        <a:p>
          <a:pPr marL="57150" lvl="1" indent="-57150" algn="ctr" defTabSz="444500">
            <a:lnSpc>
              <a:spcPct val="90000"/>
            </a:lnSpc>
            <a:spcBef>
              <a:spcPct val="0"/>
            </a:spcBef>
            <a:spcAft>
              <a:spcPct val="15000"/>
            </a:spcAft>
            <a:buChar char="•"/>
          </a:pPr>
          <a:r>
            <a:rPr lang="fr-FR" sz="1000" b="0" kern="1200"/>
            <a:t> No polluting vehicles law</a:t>
          </a:r>
        </a:p>
      </dsp:txBody>
      <dsp:txXfrm>
        <a:off x="0" y="217761"/>
        <a:ext cx="1714499" cy="1028700"/>
      </dsp:txXfrm>
    </dsp:sp>
    <dsp:sp modelId="{56990E04-FB27-455C-92A0-9EC6D9190EEC}">
      <dsp:nvSpPr>
        <dsp:cNvPr id="0" name=""/>
        <dsp:cNvSpPr/>
      </dsp:nvSpPr>
      <dsp:spPr>
        <a:xfrm>
          <a:off x="1885950" y="217761"/>
          <a:ext cx="1714499" cy="1028700"/>
        </a:xfrm>
        <a:prstGeom prst="rect">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fr-FR" sz="1300" b="1" kern="1200"/>
            <a:t>Economics</a:t>
          </a:r>
        </a:p>
        <a:p>
          <a:pPr marL="57150" lvl="1" indent="-57150" algn="ctr" defTabSz="444500">
            <a:lnSpc>
              <a:spcPct val="90000"/>
            </a:lnSpc>
            <a:spcBef>
              <a:spcPct val="0"/>
            </a:spcBef>
            <a:spcAft>
              <a:spcPct val="15000"/>
            </a:spcAft>
            <a:buChar char="•"/>
          </a:pPr>
          <a:r>
            <a:rPr lang="fr-FR" sz="1000" b="0" kern="1200"/>
            <a:t> High borrowing rate</a:t>
          </a:r>
        </a:p>
        <a:p>
          <a:pPr marL="57150" lvl="1" indent="-57150" algn="ctr" defTabSz="444500">
            <a:lnSpc>
              <a:spcPct val="90000"/>
            </a:lnSpc>
            <a:spcBef>
              <a:spcPct val="0"/>
            </a:spcBef>
            <a:spcAft>
              <a:spcPct val="15000"/>
            </a:spcAft>
            <a:buChar char="•"/>
          </a:pPr>
          <a:r>
            <a:rPr lang="fr-FR" sz="1000" b="0" kern="1200"/>
            <a:t> Dicrease of spending power</a:t>
          </a:r>
        </a:p>
      </dsp:txBody>
      <dsp:txXfrm>
        <a:off x="1885950" y="217761"/>
        <a:ext cx="1714499" cy="1028700"/>
      </dsp:txXfrm>
    </dsp:sp>
    <dsp:sp modelId="{65AEA7F0-441A-4EAE-B4DD-7230B393ED66}">
      <dsp:nvSpPr>
        <dsp:cNvPr id="0" name=""/>
        <dsp:cNvSpPr/>
      </dsp:nvSpPr>
      <dsp:spPr>
        <a:xfrm>
          <a:off x="3771900" y="217761"/>
          <a:ext cx="1714499" cy="1028700"/>
        </a:xfrm>
        <a:prstGeom prst="rect">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fr-FR" sz="1300" b="1" kern="1200"/>
            <a:t>Socio-cultural</a:t>
          </a:r>
        </a:p>
        <a:p>
          <a:pPr marL="57150" lvl="1" indent="-57150" algn="ctr" defTabSz="444500">
            <a:lnSpc>
              <a:spcPct val="90000"/>
            </a:lnSpc>
            <a:spcBef>
              <a:spcPct val="0"/>
            </a:spcBef>
            <a:spcAft>
              <a:spcPct val="15000"/>
            </a:spcAft>
            <a:buChar char="•"/>
          </a:pPr>
          <a:r>
            <a:rPr lang="fr-FR" sz="1000" b="0" kern="1200"/>
            <a:t> Use of social media</a:t>
          </a:r>
        </a:p>
        <a:p>
          <a:pPr marL="57150" lvl="1" indent="-57150" algn="ctr" defTabSz="444500">
            <a:lnSpc>
              <a:spcPct val="90000"/>
            </a:lnSpc>
            <a:spcBef>
              <a:spcPct val="0"/>
            </a:spcBef>
            <a:spcAft>
              <a:spcPct val="15000"/>
            </a:spcAft>
            <a:buChar char="•"/>
          </a:pPr>
          <a:r>
            <a:rPr lang="fr-FR" sz="1000" b="0" kern="1200"/>
            <a:t> Suitable cars for everybody</a:t>
          </a:r>
        </a:p>
      </dsp:txBody>
      <dsp:txXfrm>
        <a:off x="3771900" y="217761"/>
        <a:ext cx="1714499" cy="1028700"/>
      </dsp:txXfrm>
    </dsp:sp>
    <dsp:sp modelId="{47BAE139-0046-419B-89CE-2DCC7C4EDD4D}">
      <dsp:nvSpPr>
        <dsp:cNvPr id="0" name=""/>
        <dsp:cNvSpPr/>
      </dsp:nvSpPr>
      <dsp:spPr>
        <a:xfrm>
          <a:off x="0" y="1417911"/>
          <a:ext cx="1714499" cy="1028700"/>
        </a:xfrm>
        <a:prstGeom prst="rect">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fr-FR" sz="1300" b="1" kern="1200"/>
            <a:t>Technological</a:t>
          </a:r>
        </a:p>
        <a:p>
          <a:pPr marL="57150" lvl="1" indent="-57150" algn="ctr" defTabSz="444500">
            <a:lnSpc>
              <a:spcPct val="90000"/>
            </a:lnSpc>
            <a:spcBef>
              <a:spcPct val="0"/>
            </a:spcBef>
            <a:spcAft>
              <a:spcPct val="15000"/>
            </a:spcAft>
            <a:buChar char="•"/>
          </a:pPr>
          <a:r>
            <a:rPr lang="fr-FR" sz="1000" b="0" kern="1200"/>
            <a:t> Innovations</a:t>
          </a:r>
        </a:p>
        <a:p>
          <a:pPr marL="57150" lvl="1" indent="-57150" algn="ctr" defTabSz="444500">
            <a:lnSpc>
              <a:spcPct val="90000"/>
            </a:lnSpc>
            <a:spcBef>
              <a:spcPct val="0"/>
            </a:spcBef>
            <a:spcAft>
              <a:spcPct val="15000"/>
            </a:spcAft>
            <a:buChar char="•"/>
          </a:pPr>
          <a:r>
            <a:rPr lang="fr-FR" sz="1000" b="0" kern="1200"/>
            <a:t> Technological progress</a:t>
          </a:r>
        </a:p>
        <a:p>
          <a:pPr marL="57150" lvl="1" indent="-57150" algn="ctr" defTabSz="444500">
            <a:lnSpc>
              <a:spcPct val="90000"/>
            </a:lnSpc>
            <a:spcBef>
              <a:spcPct val="0"/>
            </a:spcBef>
            <a:spcAft>
              <a:spcPct val="15000"/>
            </a:spcAft>
            <a:buChar char="•"/>
          </a:pPr>
          <a:r>
            <a:rPr lang="fr-FR" sz="1000" b="0" kern="1200"/>
            <a:t> Use of equipment as USB, bluetooth...</a:t>
          </a:r>
        </a:p>
      </dsp:txBody>
      <dsp:txXfrm>
        <a:off x="0" y="1417911"/>
        <a:ext cx="1714499" cy="1028700"/>
      </dsp:txXfrm>
    </dsp:sp>
    <dsp:sp modelId="{01EB1FA1-C3F3-47E6-BA2B-FDA31868DE81}">
      <dsp:nvSpPr>
        <dsp:cNvPr id="0" name=""/>
        <dsp:cNvSpPr/>
      </dsp:nvSpPr>
      <dsp:spPr>
        <a:xfrm>
          <a:off x="1885950" y="1417911"/>
          <a:ext cx="1714499" cy="1028700"/>
        </a:xfrm>
        <a:prstGeom prst="rect">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fr-FR" sz="1300" b="1" kern="1200"/>
            <a:t>Legal</a:t>
          </a:r>
        </a:p>
        <a:p>
          <a:pPr marL="57150" lvl="1" indent="-57150" algn="ctr" defTabSz="444500">
            <a:lnSpc>
              <a:spcPct val="90000"/>
            </a:lnSpc>
            <a:spcBef>
              <a:spcPct val="0"/>
            </a:spcBef>
            <a:spcAft>
              <a:spcPct val="15000"/>
            </a:spcAft>
            <a:buChar char="•"/>
          </a:pPr>
          <a:r>
            <a:rPr lang="fr-FR" sz="1000" b="0" kern="1200"/>
            <a:t> Respecting norms</a:t>
          </a:r>
        </a:p>
        <a:p>
          <a:pPr marL="57150" lvl="1" indent="-57150" algn="ctr" defTabSz="444500">
            <a:lnSpc>
              <a:spcPct val="90000"/>
            </a:lnSpc>
            <a:spcBef>
              <a:spcPct val="0"/>
            </a:spcBef>
            <a:spcAft>
              <a:spcPct val="15000"/>
            </a:spcAft>
            <a:buChar char="•"/>
          </a:pPr>
          <a:r>
            <a:rPr lang="fr-FR" sz="1000" b="0" kern="1200"/>
            <a:t> Mercedes have to pay its taxes </a:t>
          </a:r>
        </a:p>
      </dsp:txBody>
      <dsp:txXfrm>
        <a:off x="1885950" y="1417911"/>
        <a:ext cx="1714499" cy="1028700"/>
      </dsp:txXfrm>
    </dsp:sp>
    <dsp:sp modelId="{9DD3B9C8-47D7-4ACF-81BF-A64ED38E01E8}">
      <dsp:nvSpPr>
        <dsp:cNvPr id="0" name=""/>
        <dsp:cNvSpPr/>
      </dsp:nvSpPr>
      <dsp:spPr>
        <a:xfrm>
          <a:off x="3771900" y="1417911"/>
          <a:ext cx="1714499" cy="1028700"/>
        </a:xfrm>
        <a:prstGeom prst="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fr-FR" sz="1300" b="1" kern="1200"/>
            <a:t>Environmental</a:t>
          </a:r>
        </a:p>
        <a:p>
          <a:pPr marL="57150" lvl="1" indent="-57150" algn="ctr" defTabSz="444500">
            <a:lnSpc>
              <a:spcPct val="90000"/>
            </a:lnSpc>
            <a:spcBef>
              <a:spcPct val="0"/>
            </a:spcBef>
            <a:spcAft>
              <a:spcPct val="15000"/>
            </a:spcAft>
            <a:buChar char="•"/>
          </a:pPr>
          <a:r>
            <a:rPr lang="fr-FR" sz="1000" b="0" kern="1200"/>
            <a:t> Important ecological imprint</a:t>
          </a:r>
        </a:p>
        <a:p>
          <a:pPr marL="57150" lvl="1" indent="-57150" algn="ctr" defTabSz="444500">
            <a:lnSpc>
              <a:spcPct val="90000"/>
            </a:lnSpc>
            <a:spcBef>
              <a:spcPct val="0"/>
            </a:spcBef>
            <a:spcAft>
              <a:spcPct val="15000"/>
            </a:spcAft>
            <a:buChar char="•"/>
          </a:pPr>
          <a:r>
            <a:rPr lang="fr-FR" sz="1000" b="0" kern="1200"/>
            <a:t> Hybride vehicles</a:t>
          </a:r>
        </a:p>
      </dsp:txBody>
      <dsp:txXfrm>
        <a:off x="3771900" y="1417911"/>
        <a:ext cx="1714499" cy="1028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01ACB5-8D58-429C-AFD5-CC9F4CD522B4}">
      <dsp:nvSpPr>
        <dsp:cNvPr id="0" name=""/>
        <dsp:cNvSpPr/>
      </dsp:nvSpPr>
      <dsp:spPr>
        <a:xfrm>
          <a:off x="161002" y="1696"/>
          <a:ext cx="2459235" cy="147554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fr-FR" sz="1400" b="1" kern="1200"/>
            <a:t>Strengths</a:t>
          </a:r>
        </a:p>
        <a:p>
          <a:pPr marL="57150" lvl="1" indent="-57150" algn="l" defTabSz="488950">
            <a:lnSpc>
              <a:spcPct val="90000"/>
            </a:lnSpc>
            <a:spcBef>
              <a:spcPct val="0"/>
            </a:spcBef>
            <a:spcAft>
              <a:spcPct val="15000"/>
            </a:spcAft>
            <a:buChar char="•"/>
          </a:pPr>
          <a:r>
            <a:rPr lang="fr-FR" sz="1100" kern="1200"/>
            <a:t> Brand image</a:t>
          </a:r>
        </a:p>
        <a:p>
          <a:pPr marL="57150" lvl="1" indent="-57150" algn="l" defTabSz="488950">
            <a:lnSpc>
              <a:spcPct val="90000"/>
            </a:lnSpc>
            <a:spcBef>
              <a:spcPct val="0"/>
            </a:spcBef>
            <a:spcAft>
              <a:spcPct val="15000"/>
            </a:spcAft>
            <a:buChar char="•"/>
          </a:pPr>
          <a:r>
            <a:rPr lang="fr-FR" sz="1100" kern="1200"/>
            <a:t> Leader in a top-of-the-range sector</a:t>
          </a:r>
        </a:p>
        <a:p>
          <a:pPr marL="57150" lvl="1" indent="-57150" algn="l" defTabSz="488950">
            <a:lnSpc>
              <a:spcPct val="90000"/>
            </a:lnSpc>
            <a:spcBef>
              <a:spcPct val="0"/>
            </a:spcBef>
            <a:spcAft>
              <a:spcPct val="15000"/>
            </a:spcAft>
            <a:buChar char="•"/>
          </a:pPr>
          <a:r>
            <a:rPr lang="fr-FR" sz="1100" kern="1200"/>
            <a:t> Important investment in R&amp;D</a:t>
          </a:r>
        </a:p>
        <a:p>
          <a:pPr marL="57150" lvl="1" indent="-57150" algn="l" defTabSz="488950">
            <a:lnSpc>
              <a:spcPct val="90000"/>
            </a:lnSpc>
            <a:spcBef>
              <a:spcPct val="0"/>
            </a:spcBef>
            <a:spcAft>
              <a:spcPct val="15000"/>
            </a:spcAft>
            <a:buChar char="•"/>
          </a:pPr>
          <a:r>
            <a:rPr lang="fr-FR" sz="1100" kern="1200"/>
            <a:t> Technological innovations</a:t>
          </a:r>
        </a:p>
        <a:p>
          <a:pPr marL="57150" lvl="1" indent="-57150" algn="l" defTabSz="488950">
            <a:lnSpc>
              <a:spcPct val="90000"/>
            </a:lnSpc>
            <a:spcBef>
              <a:spcPct val="0"/>
            </a:spcBef>
            <a:spcAft>
              <a:spcPct val="15000"/>
            </a:spcAft>
            <a:buChar char="•"/>
          </a:pPr>
          <a:r>
            <a:rPr lang="fr-FR" sz="1100" kern="1200"/>
            <a:t> 25 factories in the whole world</a:t>
          </a:r>
        </a:p>
        <a:p>
          <a:pPr marL="57150" lvl="1" indent="-57150" algn="l" defTabSz="488950">
            <a:lnSpc>
              <a:spcPct val="90000"/>
            </a:lnSpc>
            <a:spcBef>
              <a:spcPct val="0"/>
            </a:spcBef>
            <a:spcAft>
              <a:spcPct val="15000"/>
            </a:spcAft>
            <a:buChar char="•"/>
          </a:pPr>
          <a:r>
            <a:rPr lang="fr-FR" sz="1100" kern="1200"/>
            <a:t> 110.000 employees</a:t>
          </a:r>
        </a:p>
      </dsp:txBody>
      <dsp:txXfrm>
        <a:off x="161002" y="1696"/>
        <a:ext cx="2459235" cy="1475541"/>
      </dsp:txXfrm>
    </dsp:sp>
    <dsp:sp modelId="{BA54B687-92AB-41A5-8D47-D820C9B31AD3}">
      <dsp:nvSpPr>
        <dsp:cNvPr id="0" name=""/>
        <dsp:cNvSpPr/>
      </dsp:nvSpPr>
      <dsp:spPr>
        <a:xfrm>
          <a:off x="2866161" y="1696"/>
          <a:ext cx="2459235" cy="1475541"/>
        </a:xfrm>
        <a:prstGeom prst="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fr-FR" sz="1400" b="1" kern="1200"/>
            <a:t>Weaknesses</a:t>
          </a:r>
        </a:p>
        <a:p>
          <a:pPr marL="57150" lvl="1" indent="-57150" algn="l" defTabSz="488950">
            <a:lnSpc>
              <a:spcPct val="90000"/>
            </a:lnSpc>
            <a:spcBef>
              <a:spcPct val="0"/>
            </a:spcBef>
            <a:spcAft>
              <a:spcPct val="15000"/>
            </a:spcAft>
            <a:buChar char="•"/>
          </a:pPr>
          <a:r>
            <a:rPr lang="fr-FR" sz="1100" kern="1200"/>
            <a:t> High production costs</a:t>
          </a:r>
        </a:p>
        <a:p>
          <a:pPr marL="57150" lvl="1" indent="-57150" algn="l" defTabSz="488950">
            <a:lnSpc>
              <a:spcPct val="90000"/>
            </a:lnSpc>
            <a:spcBef>
              <a:spcPct val="0"/>
            </a:spcBef>
            <a:spcAft>
              <a:spcPct val="15000"/>
            </a:spcAft>
            <a:buChar char="•"/>
          </a:pPr>
          <a:r>
            <a:rPr lang="fr-FR" sz="1100" kern="1200"/>
            <a:t> High car maintenance costs</a:t>
          </a:r>
        </a:p>
        <a:p>
          <a:pPr marL="57150" lvl="1" indent="-57150" algn="l" defTabSz="488950">
            <a:lnSpc>
              <a:spcPct val="90000"/>
            </a:lnSpc>
            <a:spcBef>
              <a:spcPct val="0"/>
            </a:spcBef>
            <a:spcAft>
              <a:spcPct val="15000"/>
            </a:spcAft>
            <a:buChar char="•"/>
          </a:pPr>
          <a:r>
            <a:rPr lang="fr-FR" sz="1100" kern="1200"/>
            <a:t> Aligment with other luxury brands because of the competition</a:t>
          </a:r>
        </a:p>
        <a:p>
          <a:pPr marL="57150" lvl="1" indent="-57150" algn="l" defTabSz="488950">
            <a:lnSpc>
              <a:spcPct val="90000"/>
            </a:lnSpc>
            <a:spcBef>
              <a:spcPct val="0"/>
            </a:spcBef>
            <a:spcAft>
              <a:spcPct val="15000"/>
            </a:spcAft>
            <a:buChar char="•"/>
          </a:pPr>
          <a:r>
            <a:rPr lang="fr-FR" sz="1100" kern="1200"/>
            <a:t> Polluting vehicles</a:t>
          </a:r>
        </a:p>
      </dsp:txBody>
      <dsp:txXfrm>
        <a:off x="2866161" y="1696"/>
        <a:ext cx="2459235" cy="1475541"/>
      </dsp:txXfrm>
    </dsp:sp>
    <dsp:sp modelId="{E476E726-94C1-40AE-AEF0-E7FFAD8F73F7}">
      <dsp:nvSpPr>
        <dsp:cNvPr id="0" name=""/>
        <dsp:cNvSpPr/>
      </dsp:nvSpPr>
      <dsp:spPr>
        <a:xfrm>
          <a:off x="161002" y="1723161"/>
          <a:ext cx="2459235" cy="1475541"/>
        </a:xfrm>
        <a:prstGeom prst="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fr-FR" sz="1400" b="1" kern="1200"/>
            <a:t>Opportunities</a:t>
          </a:r>
        </a:p>
        <a:p>
          <a:pPr marL="57150" lvl="1" indent="-57150" algn="l" defTabSz="488950">
            <a:lnSpc>
              <a:spcPct val="90000"/>
            </a:lnSpc>
            <a:spcBef>
              <a:spcPct val="0"/>
            </a:spcBef>
            <a:spcAft>
              <a:spcPct val="15000"/>
            </a:spcAft>
            <a:buChar char="•"/>
          </a:pPr>
          <a:r>
            <a:rPr lang="fr-FR" sz="1100" kern="1200"/>
            <a:t> International struggle against car pollution allow Mercedes to sell hybride vehicles</a:t>
          </a:r>
        </a:p>
        <a:p>
          <a:pPr marL="57150" lvl="1" indent="-57150" algn="l" defTabSz="488950">
            <a:lnSpc>
              <a:spcPct val="90000"/>
            </a:lnSpc>
            <a:spcBef>
              <a:spcPct val="0"/>
            </a:spcBef>
            <a:spcAft>
              <a:spcPct val="15000"/>
            </a:spcAft>
            <a:buChar char="•"/>
          </a:pPr>
          <a:r>
            <a:rPr lang="fr-FR" sz="1100" kern="1200"/>
            <a:t> New suppliers to reduce production costs</a:t>
          </a:r>
        </a:p>
        <a:p>
          <a:pPr marL="57150" lvl="1" indent="-57150" algn="l" defTabSz="488950">
            <a:lnSpc>
              <a:spcPct val="90000"/>
            </a:lnSpc>
            <a:spcBef>
              <a:spcPct val="0"/>
            </a:spcBef>
            <a:spcAft>
              <a:spcPct val="15000"/>
            </a:spcAft>
            <a:buChar char="•"/>
          </a:pPr>
          <a:r>
            <a:rPr lang="fr-FR" sz="1100" kern="1200"/>
            <a:t> Harmony with new technologies</a:t>
          </a:r>
        </a:p>
      </dsp:txBody>
      <dsp:txXfrm>
        <a:off x="161002" y="1723161"/>
        <a:ext cx="2459235" cy="1475541"/>
      </dsp:txXfrm>
    </dsp:sp>
    <dsp:sp modelId="{A204B394-EEF0-41FD-828F-771EFA4ADD4F}">
      <dsp:nvSpPr>
        <dsp:cNvPr id="0" name=""/>
        <dsp:cNvSpPr/>
      </dsp:nvSpPr>
      <dsp:spPr>
        <a:xfrm>
          <a:off x="2866161" y="1723161"/>
          <a:ext cx="2459235" cy="1475541"/>
        </a:xfrm>
        <a:prstGeom prst="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t" anchorCtr="0">
          <a:noAutofit/>
        </a:bodyPr>
        <a:lstStyle/>
        <a:p>
          <a:pPr marL="0" lvl="0" indent="0" algn="ctr" defTabSz="622300">
            <a:lnSpc>
              <a:spcPct val="90000"/>
            </a:lnSpc>
            <a:spcBef>
              <a:spcPct val="0"/>
            </a:spcBef>
            <a:spcAft>
              <a:spcPct val="35000"/>
            </a:spcAft>
            <a:buNone/>
          </a:pPr>
          <a:r>
            <a:rPr lang="fr-FR" sz="1400" b="1" kern="1200"/>
            <a:t>Threats</a:t>
          </a:r>
        </a:p>
        <a:p>
          <a:pPr marL="57150" lvl="1" indent="-57150" algn="l" defTabSz="488950">
            <a:lnSpc>
              <a:spcPct val="90000"/>
            </a:lnSpc>
            <a:spcBef>
              <a:spcPct val="0"/>
            </a:spcBef>
            <a:spcAft>
              <a:spcPct val="15000"/>
            </a:spcAft>
            <a:buChar char="•"/>
          </a:pPr>
          <a:r>
            <a:rPr lang="fr-FR" sz="1100" kern="1200"/>
            <a:t> Competitors (BMW, Audi)</a:t>
          </a:r>
        </a:p>
        <a:p>
          <a:pPr marL="57150" lvl="1" indent="-57150" algn="l" defTabSz="488950">
            <a:lnSpc>
              <a:spcPct val="90000"/>
            </a:lnSpc>
            <a:spcBef>
              <a:spcPct val="0"/>
            </a:spcBef>
            <a:spcAft>
              <a:spcPct val="15000"/>
            </a:spcAft>
            <a:buChar char="•"/>
          </a:pPr>
          <a:r>
            <a:rPr lang="fr-FR" sz="1100" kern="1200"/>
            <a:t> Change of the customer behaviors</a:t>
          </a:r>
        </a:p>
        <a:p>
          <a:pPr marL="57150" lvl="1" indent="-57150" algn="l" defTabSz="488950">
            <a:lnSpc>
              <a:spcPct val="90000"/>
            </a:lnSpc>
            <a:spcBef>
              <a:spcPct val="0"/>
            </a:spcBef>
            <a:spcAft>
              <a:spcPct val="15000"/>
            </a:spcAft>
            <a:buChar char="•"/>
          </a:pPr>
          <a:r>
            <a:rPr lang="fr-FR" sz="1100" kern="1200"/>
            <a:t> The raise of public transport</a:t>
          </a:r>
        </a:p>
        <a:p>
          <a:pPr marL="57150" lvl="1" indent="-57150" algn="l" defTabSz="488950">
            <a:lnSpc>
              <a:spcPct val="90000"/>
            </a:lnSpc>
            <a:spcBef>
              <a:spcPct val="0"/>
            </a:spcBef>
            <a:spcAft>
              <a:spcPct val="15000"/>
            </a:spcAft>
            <a:buChar char="•"/>
          </a:pPr>
          <a:r>
            <a:rPr lang="fr-FR" sz="1100" kern="1200"/>
            <a:t> The increase of petrol prices </a:t>
          </a:r>
        </a:p>
      </dsp:txBody>
      <dsp:txXfrm>
        <a:off x="2866161"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60F65-D250-41CD-AA5A-C58DA0A6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4033</Words>
  <Characters>22184</Characters>
  <Application>Microsoft Office Word</Application>
  <DocSecurity>0</DocSecurity>
  <Lines>184</Lines>
  <Paragraphs>52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Maëlis Peretjatko</dc:creator>
  <cp:keywords/>
  <dc:description/>
  <cp:lastModifiedBy>Maëlis Peretjatko</cp:lastModifiedBy>
  <cp:revision>16</cp:revision>
  <cp:lastPrinted>2018-12-13T23:27:00Z</cp:lastPrinted>
  <dcterms:created xsi:type="dcterms:W3CDTF">2018-12-12T16:33:00Z</dcterms:created>
  <dcterms:modified xsi:type="dcterms:W3CDTF">2018-12-13T23:28:00Z</dcterms:modified>
</cp:coreProperties>
</file>