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6AFD14" w14:textId="65CA92AB" w:rsidR="00401AA6" w:rsidRPr="005B47A6" w:rsidRDefault="00401AA6" w:rsidP="005B47A6">
      <w:pPr>
        <w:spacing w:line="240" w:lineRule="auto"/>
        <w:jc w:val="center"/>
        <w:rPr>
          <w:b/>
          <w:bCs/>
        </w:rPr>
      </w:pPr>
      <w:r w:rsidRPr="005B47A6">
        <w:rPr>
          <w:b/>
          <w:bCs/>
        </w:rPr>
        <w:t xml:space="preserve">History and theory 2 </w:t>
      </w:r>
      <w:r w:rsidR="00547DAC" w:rsidRPr="005B47A6">
        <w:rPr>
          <w:b/>
          <w:bCs/>
        </w:rPr>
        <w:t xml:space="preserve">ACAA4003                                                                            </w:t>
      </w:r>
      <w:r w:rsidR="005B47A6">
        <w:rPr>
          <w:b/>
          <w:bCs/>
        </w:rPr>
        <w:t xml:space="preserve">  </w:t>
      </w:r>
      <w:r w:rsidR="00547DAC" w:rsidRPr="005B47A6">
        <w:rPr>
          <w:b/>
          <w:bCs/>
        </w:rPr>
        <w:t xml:space="preserve">  Rhianwen Jones</w:t>
      </w:r>
    </w:p>
    <w:p w14:paraId="19BEE48F" w14:textId="174F218A" w:rsidR="00547DAC" w:rsidRPr="0082076B" w:rsidRDefault="008176A0" w:rsidP="00547DAC">
      <w:pPr>
        <w:rPr>
          <w:b/>
          <w:bCs/>
          <w:u w:val="single"/>
        </w:rPr>
      </w:pPr>
      <w:r w:rsidRPr="0082076B">
        <w:rPr>
          <w:noProof/>
        </w:rPr>
        <w:drawing>
          <wp:anchor distT="0" distB="0" distL="114300" distR="114300" simplePos="0" relativeHeight="251659264" behindDoc="1" locked="0" layoutInCell="1" allowOverlap="1" wp14:anchorId="033EDDF8" wp14:editId="049121DA">
            <wp:simplePos x="0" y="0"/>
            <wp:positionH relativeFrom="margin">
              <wp:align>left</wp:align>
            </wp:positionH>
            <wp:positionV relativeFrom="paragraph">
              <wp:posOffset>355812</wp:posOffset>
            </wp:positionV>
            <wp:extent cx="4115027" cy="2743200"/>
            <wp:effectExtent l="0" t="0" r="0" b="0"/>
            <wp:wrapNone/>
            <wp:docPr id="1060173214" name="Picture 2" descr="A house with a fence and grass with Rietveld Schröder House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173214" name="Picture 2" descr="A house with a fence and grass with Rietveld Schröder House in the background&#10;&#10;AI-generated content may be incorrec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119312" cy="274605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47DAC" w:rsidRPr="0082076B">
        <w:rPr>
          <w:b/>
          <w:bCs/>
          <w:u w:val="single"/>
        </w:rPr>
        <w:t xml:space="preserve">Analysis of The Schroder House </w:t>
      </w:r>
    </w:p>
    <w:p w14:paraId="7F919127" w14:textId="14FBC5B3" w:rsidR="008176A0" w:rsidRPr="0082076B" w:rsidRDefault="008176A0" w:rsidP="00547DAC">
      <w:pPr>
        <w:rPr>
          <w:b/>
          <w:bCs/>
          <w:u w:val="single"/>
        </w:rPr>
      </w:pPr>
    </w:p>
    <w:p w14:paraId="4BF72131" w14:textId="5A60EE72" w:rsidR="008176A0" w:rsidRPr="0082076B" w:rsidRDefault="008176A0" w:rsidP="00547DAC">
      <w:pPr>
        <w:rPr>
          <w:b/>
          <w:bCs/>
          <w:u w:val="single"/>
        </w:rPr>
      </w:pPr>
    </w:p>
    <w:p w14:paraId="39DB69FB" w14:textId="77777777" w:rsidR="008176A0" w:rsidRPr="0082076B" w:rsidRDefault="008176A0" w:rsidP="00547DAC"/>
    <w:p w14:paraId="3BDFD7F4" w14:textId="77777777" w:rsidR="008176A0" w:rsidRPr="0082076B" w:rsidRDefault="008176A0" w:rsidP="00547DAC"/>
    <w:p w14:paraId="7FE4CA5E" w14:textId="77777777" w:rsidR="008176A0" w:rsidRPr="0082076B" w:rsidRDefault="008176A0" w:rsidP="00547DAC"/>
    <w:p w14:paraId="040DDA08" w14:textId="77777777" w:rsidR="008176A0" w:rsidRPr="0082076B" w:rsidRDefault="008176A0" w:rsidP="00547DAC"/>
    <w:p w14:paraId="0D4C62B8" w14:textId="77777777" w:rsidR="008176A0" w:rsidRPr="0082076B" w:rsidRDefault="008176A0" w:rsidP="00547DAC"/>
    <w:p w14:paraId="59E5EA98" w14:textId="77777777" w:rsidR="008176A0" w:rsidRPr="0082076B" w:rsidRDefault="008176A0" w:rsidP="00547DAC"/>
    <w:p w14:paraId="1700D0CE" w14:textId="77777777" w:rsidR="0082076B" w:rsidRDefault="0082076B" w:rsidP="00547DAC"/>
    <w:p w14:paraId="59D41240" w14:textId="1C11C75E" w:rsidR="008176A0" w:rsidRPr="0082076B" w:rsidRDefault="008176A0" w:rsidP="00547DAC">
      <w:r w:rsidRPr="0082076B">
        <w:t>(Figure 1:</w:t>
      </w:r>
      <w:r w:rsidR="00E015BE">
        <w:t xml:space="preserve"> </w:t>
      </w:r>
      <w:r w:rsidR="0082076B" w:rsidRPr="0082076B">
        <w:t xml:space="preserve">CAPLICKI TRAVEL, </w:t>
      </w:r>
      <w:r w:rsidRPr="0082076B">
        <w:t>2017)</w:t>
      </w:r>
    </w:p>
    <w:p w14:paraId="37123C4A" w14:textId="00385743" w:rsidR="00547DAC" w:rsidRPr="0082076B" w:rsidRDefault="00547DAC">
      <w:pPr>
        <w:rPr>
          <w:u w:val="single"/>
        </w:rPr>
      </w:pPr>
      <w:r w:rsidRPr="0082076B">
        <w:rPr>
          <w:u w:val="single"/>
        </w:rPr>
        <w:t xml:space="preserve">Introduction: </w:t>
      </w:r>
    </w:p>
    <w:p w14:paraId="7493A606" w14:textId="55B3CEE6" w:rsidR="00C65598" w:rsidRPr="0082076B" w:rsidRDefault="00C65598">
      <w:r w:rsidRPr="0082076B">
        <w:t xml:space="preserve">The Schroder house </w:t>
      </w:r>
      <w:proofErr w:type="gramStart"/>
      <w:r w:rsidRPr="0082076B">
        <w:t>is located in</w:t>
      </w:r>
      <w:proofErr w:type="gramEnd"/>
      <w:r w:rsidRPr="0082076B">
        <w:t xml:space="preserve"> the Netherlands and was built as a new home for the Schroder family after the husband passed away. This new house was not only a new environment for them but </w:t>
      </w:r>
      <w:r w:rsidR="00E026A0">
        <w:t xml:space="preserve">deigned to accommodate a </w:t>
      </w:r>
      <w:r w:rsidRPr="0082076B">
        <w:t xml:space="preserve">completely new lifestyle too. </w:t>
      </w:r>
      <w:r w:rsidR="00EE4B7A">
        <w:t xml:space="preserve">For the </w:t>
      </w:r>
      <w:r w:rsidR="00E026A0">
        <w:t xml:space="preserve">widow and </w:t>
      </w:r>
      <w:r w:rsidRPr="0082076B">
        <w:t>mother</w:t>
      </w:r>
      <w:r w:rsidR="00E026A0">
        <w:t>,</w:t>
      </w:r>
      <w:r w:rsidRPr="0082076B">
        <w:t xml:space="preserve"> Truss Schroder</w:t>
      </w:r>
      <w:r w:rsidR="00E026A0">
        <w:t xml:space="preserve">, </w:t>
      </w:r>
      <w:r w:rsidR="00EE4B7A">
        <w:t xml:space="preserve">the house represented a new beginning and </w:t>
      </w:r>
      <w:r w:rsidR="005C3F7F" w:rsidRPr="0082076B">
        <w:t xml:space="preserve">met </w:t>
      </w:r>
      <w:proofErr w:type="gramStart"/>
      <w:r w:rsidR="005C3F7F" w:rsidRPr="0082076B">
        <w:t>all of</w:t>
      </w:r>
      <w:proofErr w:type="gramEnd"/>
      <w:r w:rsidR="005C3F7F" w:rsidRPr="0082076B">
        <w:t xml:space="preserve"> her needs and expectations. The house became very famous because of its unique characteristics</w:t>
      </w:r>
      <w:r w:rsidR="00EE4B7A">
        <w:t>. I</w:t>
      </w:r>
      <w:r w:rsidR="005C3F7F" w:rsidRPr="0082076B">
        <w:t>t is no longer used as a home but instead is open to the public</w:t>
      </w:r>
      <w:r w:rsidR="00E026A0">
        <w:t xml:space="preserve">. </w:t>
      </w:r>
      <w:r w:rsidR="005C3F7F" w:rsidRPr="0082076B">
        <w:t xml:space="preserve"> </w:t>
      </w:r>
    </w:p>
    <w:p w14:paraId="1F519FC4" w14:textId="7FDFFC80" w:rsidR="005B1279" w:rsidRPr="0082076B" w:rsidRDefault="005B1279">
      <w:pPr>
        <w:rPr>
          <w:u w:val="single"/>
        </w:rPr>
      </w:pPr>
      <w:r w:rsidRPr="0082076B">
        <w:rPr>
          <w:u w:val="single"/>
        </w:rPr>
        <w:t xml:space="preserve">Background: </w:t>
      </w:r>
    </w:p>
    <w:p w14:paraId="48F1BD15" w14:textId="3AB3794F" w:rsidR="005B1279" w:rsidRPr="0082076B" w:rsidRDefault="008F50C1" w:rsidP="00AC7D9B">
      <w:r w:rsidRPr="0082076B">
        <w:t xml:space="preserve">The Schroder house was built in 1924 in a small town called </w:t>
      </w:r>
      <w:r w:rsidR="0014762C" w:rsidRPr="0082076B">
        <w:t>Utrecht,</w:t>
      </w:r>
      <w:r w:rsidR="00E026A0">
        <w:t xml:space="preserve"> N</w:t>
      </w:r>
      <w:r w:rsidRPr="0082076B">
        <w:t>etherlands. The architect, Gerrit Rietveld</w:t>
      </w:r>
      <w:r w:rsidR="00EE4B7A">
        <w:t>,</w:t>
      </w:r>
      <w:r w:rsidR="005B1279" w:rsidRPr="0082076B">
        <w:t xml:space="preserve"> (1888-1964) was a pioneering Dutch designer and architect. He was known for his innovative use of construction and form. His most famous artefact was ‘the red and blue chair’</w:t>
      </w:r>
      <w:r w:rsidR="0082076B">
        <w:t xml:space="preserve"> (ARCHIVEofOBJECTS,</w:t>
      </w:r>
      <w:r w:rsidR="005E643E">
        <w:t xml:space="preserve"> n.d) </w:t>
      </w:r>
      <w:r w:rsidR="005B1279" w:rsidRPr="0082076B">
        <w:t>and his most famous architectural structure was the Schroder house</w:t>
      </w:r>
      <w:r w:rsidR="00A01B76" w:rsidRPr="0082076B">
        <w:t xml:space="preserve"> </w:t>
      </w:r>
      <w:r w:rsidR="005E643E">
        <w:t xml:space="preserve">(ArchEyes | Timeless Architecture, 2024). </w:t>
      </w:r>
      <w:r w:rsidR="005B1279" w:rsidRPr="0082076B">
        <w:t>The Schroder house is a great example of combining his interests in both construction and form into one project with significant inspiration from the De Stijl Netherland art movement</w:t>
      </w:r>
      <w:r w:rsidR="005C3F7F" w:rsidRPr="0082076B">
        <w:t xml:space="preserve"> that was very popular at the time</w:t>
      </w:r>
      <w:r w:rsidR="00A01B76" w:rsidRPr="0082076B">
        <w:t xml:space="preserve">. </w:t>
      </w:r>
      <w:r w:rsidR="005E643E">
        <w:t xml:space="preserve">(THE ART STORY, n.d). </w:t>
      </w:r>
      <w:r w:rsidR="005B1279" w:rsidRPr="0082076B">
        <w:t xml:space="preserve">This movement aimed to use only straight and horizontal lines along with primary colours, and to be as abstract as possible. The Schroder house </w:t>
      </w:r>
      <w:r w:rsidR="005C3F7F" w:rsidRPr="0082076B">
        <w:t>was</w:t>
      </w:r>
      <w:r w:rsidR="005B1279" w:rsidRPr="0082076B">
        <w:t xml:space="preserve"> built at the end of a row of terrace houses and share</w:t>
      </w:r>
      <w:r w:rsidR="005C3F7F" w:rsidRPr="0082076B">
        <w:t xml:space="preserve">d </w:t>
      </w:r>
      <w:r w:rsidR="005B1279" w:rsidRPr="0082076B">
        <w:t xml:space="preserve">an exterior wall with the neighbouring house. The purpose of the building was simply to provide what </w:t>
      </w:r>
      <w:r w:rsidR="00EE4B7A">
        <w:t xml:space="preserve">Truss Schroder </w:t>
      </w:r>
      <w:r w:rsidR="005B1279" w:rsidRPr="0082076B">
        <w:t>considered an ideal setting for her own widowed life and that of her children.</w:t>
      </w:r>
      <w:r w:rsidR="00D95A13">
        <w:t xml:space="preserve"> </w:t>
      </w:r>
      <w:r w:rsidR="00387D1E" w:rsidRPr="0082076B">
        <w:t>She wanted simplicity and functionality, and</w:t>
      </w:r>
      <w:r w:rsidR="00EE4B7A">
        <w:t xml:space="preserve"> </w:t>
      </w:r>
      <w:r w:rsidR="005B47A6" w:rsidRPr="0082076B">
        <w:t>therefore,</w:t>
      </w:r>
      <w:r w:rsidR="00387D1E" w:rsidRPr="0082076B">
        <w:t xml:space="preserve"> they both created a home full of primary colours, minimalist and </w:t>
      </w:r>
      <w:r w:rsidR="00387D1E" w:rsidRPr="0082076B">
        <w:lastRenderedPageBreak/>
        <w:t xml:space="preserve">geometric forms. </w:t>
      </w:r>
      <w:r w:rsidR="005B1279" w:rsidRPr="0082076B">
        <w:t xml:space="preserve">It is now facing a busy motorway that was built back in the 1960’s well after the Schroder house was built. </w:t>
      </w:r>
      <w:r w:rsidR="00EE4B7A">
        <w:t xml:space="preserve">The motorway’s noise and bustle does counteract the calmer, greener backdrop that the house originally had. </w:t>
      </w:r>
    </w:p>
    <w:p w14:paraId="5CDEEB1E" w14:textId="053E9993" w:rsidR="00C94F67" w:rsidRPr="0082076B" w:rsidRDefault="00C94F67" w:rsidP="00AC7D9B">
      <w:pPr>
        <w:rPr>
          <w:u w:val="single"/>
        </w:rPr>
      </w:pPr>
      <w:r w:rsidRPr="0082076B">
        <w:rPr>
          <w:u w:val="single"/>
        </w:rPr>
        <w:t xml:space="preserve">Plan and section: </w:t>
      </w:r>
    </w:p>
    <w:p w14:paraId="70037756" w14:textId="06CD9162" w:rsidR="00C94F67" w:rsidRDefault="00EE4B7A" w:rsidP="00AC7D9B">
      <w:r w:rsidRPr="00AE59A1">
        <w:rPr>
          <w:noProof/>
        </w:rPr>
        <w:drawing>
          <wp:anchor distT="0" distB="0" distL="114300" distR="114300" simplePos="0" relativeHeight="251661312" behindDoc="1" locked="0" layoutInCell="1" allowOverlap="1" wp14:anchorId="72461142" wp14:editId="6E037889">
            <wp:simplePos x="0" y="0"/>
            <wp:positionH relativeFrom="margin">
              <wp:align>center</wp:align>
            </wp:positionH>
            <wp:positionV relativeFrom="paragraph">
              <wp:posOffset>2374004</wp:posOffset>
            </wp:positionV>
            <wp:extent cx="3415803" cy="4326134"/>
            <wp:effectExtent l="2223" t="0" r="0" b="0"/>
            <wp:wrapNone/>
            <wp:docPr id="1047929039" name="Picture 2" descr="A blueprint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929039" name="Picture 2" descr="A blueprint of a house&#10;&#10;AI-generated content may be incorrect."/>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36163" t="23846" r="2174" b="18644"/>
                    <a:stretch/>
                  </pic:blipFill>
                  <pic:spPr bwMode="auto">
                    <a:xfrm rot="5400000">
                      <a:off x="0" y="0"/>
                      <a:ext cx="3415803" cy="432613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94F67" w:rsidRPr="0082076B">
        <w:t xml:space="preserve">From looking at the plan drawings </w:t>
      </w:r>
      <w:r w:rsidR="0094218F" w:rsidRPr="0082076B">
        <w:t>of the ground floor</w:t>
      </w:r>
      <w:r>
        <w:t xml:space="preserve">, </w:t>
      </w:r>
      <w:r w:rsidR="0094218F" w:rsidRPr="0082076B">
        <w:t xml:space="preserve">we see that this house has plenty of </w:t>
      </w:r>
      <w:r>
        <w:t xml:space="preserve">different sized </w:t>
      </w:r>
      <w:r w:rsidR="0094218F" w:rsidRPr="0082076B">
        <w:t>spaces from working areas to dining and kitchen areas. At first glance, the house seems to be an ordinary build with traditional walls and traditional furniture however, that is not the case.</w:t>
      </w:r>
      <w:r w:rsidR="00A1286D">
        <w:t xml:space="preserve"> </w:t>
      </w:r>
      <w:r w:rsidR="00D824C7" w:rsidRPr="0082076B">
        <w:t xml:space="preserve">The entrance of the house is directly </w:t>
      </w:r>
      <w:r w:rsidR="00D95A13" w:rsidRPr="0082076B">
        <w:t>in front</w:t>
      </w:r>
      <w:r w:rsidR="00D824C7" w:rsidRPr="0082076B">
        <w:t xml:space="preserve"> of the hallway, which can lead you to either the reading room or the stairs that are slightly to the right with the kitchen area also on the right. </w:t>
      </w:r>
      <w:r w:rsidR="00A1286D">
        <w:t xml:space="preserve">The circulation on the lower level is radial however, beyond the </w:t>
      </w:r>
      <w:proofErr w:type="gramStart"/>
      <w:r w:rsidR="00A1286D">
        <w:t>stairs</w:t>
      </w:r>
      <w:proofErr w:type="gramEnd"/>
      <w:r w:rsidR="00A1286D">
        <w:t xml:space="preserve"> movement becomes circular. </w:t>
      </w:r>
      <w:r w:rsidR="00D824C7" w:rsidRPr="0082076B">
        <w:t>There is a single bedroom at the ground floor which is quite unusual but also practical for any older generations living in the house. The most obvious area where there is a clear folding wall is within the stu</w:t>
      </w:r>
      <w:r w:rsidR="00D95A13">
        <w:t>d</w:t>
      </w:r>
      <w:r w:rsidR="00D824C7" w:rsidRPr="0082076B">
        <w:t xml:space="preserve">io and working rooms, these can be closed and opened simply by folding them away to create a larger space. </w:t>
      </w:r>
      <w:r w:rsidR="00A1286D">
        <w:t xml:space="preserve">One of the most attractive and unusual aspect of the ground floor is that each room has access to the outside, creating a sense of freedom and accessibility. </w:t>
      </w:r>
      <w:r w:rsidR="00D824C7" w:rsidRPr="0082076B">
        <w:t xml:space="preserve"> </w:t>
      </w:r>
    </w:p>
    <w:p w14:paraId="05110B57" w14:textId="13EC156A" w:rsidR="00AE59A1" w:rsidRPr="00AE59A1" w:rsidRDefault="00AE59A1" w:rsidP="00AE59A1"/>
    <w:p w14:paraId="5CA701AE" w14:textId="77777777" w:rsidR="00AE59A1" w:rsidRDefault="00AE59A1" w:rsidP="00AC7D9B"/>
    <w:p w14:paraId="0D4C0E61" w14:textId="77777777" w:rsidR="00AE59A1" w:rsidRDefault="00AE59A1" w:rsidP="00AC7D9B"/>
    <w:p w14:paraId="0A972A69" w14:textId="77777777" w:rsidR="00AE59A1" w:rsidRDefault="00AE59A1" w:rsidP="00AC7D9B"/>
    <w:p w14:paraId="6F42DFCF" w14:textId="77777777" w:rsidR="00AE59A1" w:rsidRDefault="00AE59A1" w:rsidP="00AC7D9B"/>
    <w:p w14:paraId="1B3908FB" w14:textId="77777777" w:rsidR="00AE59A1" w:rsidRDefault="00AE59A1" w:rsidP="00AC7D9B"/>
    <w:p w14:paraId="6A6C157E" w14:textId="77777777" w:rsidR="00AE59A1" w:rsidRDefault="00AE59A1" w:rsidP="00AC7D9B"/>
    <w:p w14:paraId="31773CF3" w14:textId="77777777" w:rsidR="00AE59A1" w:rsidRDefault="00AE59A1" w:rsidP="00AC7D9B"/>
    <w:p w14:paraId="20F0F270" w14:textId="77777777" w:rsidR="004C651F" w:rsidRDefault="004C651F" w:rsidP="004C651F"/>
    <w:p w14:paraId="5691845C" w14:textId="77777777" w:rsidR="004C651F" w:rsidRDefault="004C651F" w:rsidP="004C651F"/>
    <w:p w14:paraId="278F96D0" w14:textId="77777777" w:rsidR="004C651F" w:rsidRDefault="004C651F" w:rsidP="004C651F">
      <w:r>
        <w:t>(Figure 2: Rhianwen Jones, 1/4/2025)</w:t>
      </w:r>
    </w:p>
    <w:p w14:paraId="4A9977CA" w14:textId="77777777" w:rsidR="004C651F" w:rsidRDefault="004C651F" w:rsidP="004C651F">
      <w:pPr>
        <w:jc w:val="center"/>
        <w:rPr>
          <w:b/>
          <w:bCs/>
        </w:rPr>
      </w:pPr>
      <w:r w:rsidRPr="005B47A6">
        <w:rPr>
          <w:b/>
          <w:bCs/>
        </w:rPr>
        <w:t>History and Theory 2 ACAA4003                                                                               Rhianwen Jones</w:t>
      </w:r>
    </w:p>
    <w:p w14:paraId="7C954C22" w14:textId="3AC64542" w:rsidR="004C651F" w:rsidRDefault="004C651F" w:rsidP="004C651F"/>
    <w:p w14:paraId="0696A6B2" w14:textId="77777777" w:rsidR="004C651F" w:rsidRDefault="004C651F" w:rsidP="004C651F"/>
    <w:p w14:paraId="5C85B555" w14:textId="0DBCDD5B" w:rsidR="004C651F" w:rsidRDefault="004C651F" w:rsidP="004C651F"/>
    <w:p w14:paraId="108A6057" w14:textId="2184A0E3" w:rsidR="004C651F" w:rsidRDefault="004C651F" w:rsidP="004C651F">
      <w:r>
        <w:rPr>
          <w:noProof/>
        </w:rPr>
        <w:lastRenderedPageBreak/>
        <w:drawing>
          <wp:anchor distT="0" distB="0" distL="114300" distR="114300" simplePos="0" relativeHeight="251665408" behindDoc="1" locked="0" layoutInCell="1" allowOverlap="1" wp14:anchorId="326F282E" wp14:editId="57EE79D1">
            <wp:simplePos x="0" y="0"/>
            <wp:positionH relativeFrom="margin">
              <wp:posOffset>842846</wp:posOffset>
            </wp:positionH>
            <wp:positionV relativeFrom="paragraph">
              <wp:posOffset>-722652</wp:posOffset>
            </wp:positionV>
            <wp:extent cx="3697208" cy="3237074"/>
            <wp:effectExtent l="0" t="0" r="0" b="1905"/>
            <wp:wrapNone/>
            <wp:docPr id="1185202774" name="Picture 1" descr="A drawing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202774" name="Picture 1" descr="A drawing of a house&#10;&#10;AI-generated content may be incorrect."/>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8803" t="3710" r="9126" b="6731"/>
                    <a:stretch/>
                  </pic:blipFill>
                  <pic:spPr bwMode="auto">
                    <a:xfrm>
                      <a:off x="0" y="0"/>
                      <a:ext cx="3697208" cy="323707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79E90A5" w14:textId="77777777" w:rsidR="004C651F" w:rsidRDefault="004C651F" w:rsidP="004C651F"/>
    <w:p w14:paraId="091FD5C6" w14:textId="77777777" w:rsidR="004C651F" w:rsidRDefault="004C651F" w:rsidP="004C651F"/>
    <w:p w14:paraId="2558B984" w14:textId="77777777" w:rsidR="004C651F" w:rsidRDefault="004C651F" w:rsidP="004C651F"/>
    <w:p w14:paraId="57D1B35A" w14:textId="77777777" w:rsidR="004C651F" w:rsidRDefault="004C651F" w:rsidP="004C651F"/>
    <w:p w14:paraId="22DA5897" w14:textId="77777777" w:rsidR="004C651F" w:rsidRDefault="004C651F" w:rsidP="004C651F"/>
    <w:p w14:paraId="2D856AFA" w14:textId="77777777" w:rsidR="004C651F" w:rsidRDefault="004C651F" w:rsidP="004C651F"/>
    <w:p w14:paraId="05E8667A" w14:textId="77777777" w:rsidR="004C651F" w:rsidRDefault="004C651F" w:rsidP="004C651F"/>
    <w:p w14:paraId="7265D5A7" w14:textId="781CDA1C" w:rsidR="004C651F" w:rsidRPr="0014762C" w:rsidRDefault="004C651F" w:rsidP="004C651F">
      <w:r>
        <w:t>Figure 3: THE RIETVELD SCHRODER HOUSE (2012)</w:t>
      </w:r>
    </w:p>
    <w:p w14:paraId="47C269E5" w14:textId="77777777" w:rsidR="004C651F" w:rsidRDefault="004C651F" w:rsidP="004C651F">
      <w:r>
        <w:t xml:space="preserve">It is at the upper level that we see extensive use of retracting partition walls. In this drawing you can see how the boys and </w:t>
      </w:r>
      <w:proofErr w:type="gramStart"/>
      <w:r>
        <w:t>girls</w:t>
      </w:r>
      <w:proofErr w:type="gramEnd"/>
      <w:r>
        <w:t xml:space="preserve"> room and be separated and even the hall can open out into the stair area. If we open every partition wall the entire floor can become one large integrated space. Interestingly the far-right bedroom </w:t>
      </w:r>
      <w:proofErr w:type="gramStart"/>
      <w:r>
        <w:t>remains private at all times</w:t>
      </w:r>
      <w:proofErr w:type="gramEnd"/>
      <w:r>
        <w:t xml:space="preserve"> giving Truss Schroder her own space. </w:t>
      </w:r>
    </w:p>
    <w:p w14:paraId="08654458" w14:textId="77777777" w:rsidR="004C651F" w:rsidRPr="005B47A6" w:rsidRDefault="004C651F" w:rsidP="004C651F">
      <w:pPr>
        <w:rPr>
          <w:b/>
          <w:bCs/>
        </w:rPr>
      </w:pPr>
      <w:r w:rsidRPr="008F6F0B">
        <w:rPr>
          <w:noProof/>
        </w:rPr>
        <w:drawing>
          <wp:anchor distT="0" distB="0" distL="114300" distR="114300" simplePos="0" relativeHeight="251664384" behindDoc="1" locked="0" layoutInCell="1" allowOverlap="1" wp14:anchorId="603C6D4F" wp14:editId="093A553B">
            <wp:simplePos x="0" y="0"/>
            <wp:positionH relativeFrom="margin">
              <wp:align>center</wp:align>
            </wp:positionH>
            <wp:positionV relativeFrom="paragraph">
              <wp:posOffset>356028</wp:posOffset>
            </wp:positionV>
            <wp:extent cx="3157578" cy="4717424"/>
            <wp:effectExtent l="952" t="0" r="6033" b="6032"/>
            <wp:wrapNone/>
            <wp:docPr id="1814781451" name="Picture 4" descr="A drawing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781451" name="Picture 4" descr="A drawing of a house&#10;&#10;AI-generated content may be incorrect."/>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127" t="1903"/>
                    <a:stretch/>
                  </pic:blipFill>
                  <pic:spPr bwMode="auto">
                    <a:xfrm rot="5400000">
                      <a:off x="0" y="0"/>
                      <a:ext cx="3157578" cy="471742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2076B">
        <w:t>In this elevation drawing, the theory of straight and vertical lines really come to life, and you can clearly see the ideas coming through. At the side of the house, you can see the balcony area looking towards</w:t>
      </w:r>
      <w:r>
        <w:t xml:space="preserve"> what is now the </w:t>
      </w:r>
      <w:r w:rsidRPr="0082076B">
        <w:t xml:space="preserve">motorway. There are quite a lot of large windows spanning </w:t>
      </w:r>
      <w:r>
        <w:t>t</w:t>
      </w:r>
      <w:r w:rsidRPr="0082076B">
        <w:t xml:space="preserve">he exterior walls which creates </w:t>
      </w:r>
      <w:r>
        <w:t xml:space="preserve">which creates openness and </w:t>
      </w:r>
      <w:r w:rsidRPr="0082076B">
        <w:t xml:space="preserve">light within the building. </w:t>
      </w:r>
      <w:r>
        <w:t xml:space="preserve"> (The Rietveld Schroder House, 2012). </w:t>
      </w:r>
    </w:p>
    <w:p w14:paraId="2FFBA8C1" w14:textId="77777777" w:rsidR="004C651F" w:rsidRPr="008F6F0B" w:rsidRDefault="004C651F" w:rsidP="004C651F"/>
    <w:p w14:paraId="6485C436" w14:textId="77777777" w:rsidR="004C651F" w:rsidRDefault="004C651F" w:rsidP="004C651F"/>
    <w:p w14:paraId="7AC52C1F" w14:textId="77777777" w:rsidR="004C651F" w:rsidRDefault="004C651F" w:rsidP="004C651F"/>
    <w:p w14:paraId="793A9FAA" w14:textId="77777777" w:rsidR="004C651F" w:rsidRDefault="004C651F" w:rsidP="004C651F"/>
    <w:p w14:paraId="590C2714" w14:textId="77777777" w:rsidR="004C651F" w:rsidRDefault="004C651F" w:rsidP="004C651F"/>
    <w:p w14:paraId="424420E1" w14:textId="77777777" w:rsidR="004C651F" w:rsidRDefault="004C651F" w:rsidP="004C651F"/>
    <w:p w14:paraId="4AAE1FD2" w14:textId="77777777" w:rsidR="004C651F" w:rsidRDefault="004C651F" w:rsidP="004C651F"/>
    <w:p w14:paraId="15078B17" w14:textId="77777777" w:rsidR="004C651F" w:rsidRDefault="004C651F" w:rsidP="004C651F"/>
    <w:p w14:paraId="5D6FB5FD" w14:textId="77777777" w:rsidR="004C651F" w:rsidRDefault="004C651F" w:rsidP="004C651F"/>
    <w:p w14:paraId="21A59370" w14:textId="77777777" w:rsidR="004C651F" w:rsidRDefault="004C651F" w:rsidP="004C651F"/>
    <w:p w14:paraId="6815F212" w14:textId="77777777" w:rsidR="004C651F" w:rsidRDefault="004C651F" w:rsidP="004C651F">
      <w:r>
        <w:t>(Figure 4: Rhianwen Jones 1/4/2025)</w:t>
      </w:r>
    </w:p>
    <w:p w14:paraId="2CF49A32" w14:textId="77777777" w:rsidR="004C651F" w:rsidRPr="0014762C" w:rsidRDefault="004C651F" w:rsidP="004C651F">
      <w:pPr>
        <w:spacing w:line="240" w:lineRule="auto"/>
      </w:pPr>
      <w:r w:rsidRPr="0082076B">
        <w:rPr>
          <w:u w:val="single"/>
        </w:rPr>
        <w:lastRenderedPageBreak/>
        <w:t xml:space="preserve">Materials and light: </w:t>
      </w:r>
    </w:p>
    <w:p w14:paraId="3ECC3B18" w14:textId="77777777" w:rsidR="004C651F" w:rsidRDefault="004C651F" w:rsidP="004C651F">
      <w:r w:rsidRPr="0082076B">
        <w:t>As a post 20</w:t>
      </w:r>
      <w:r w:rsidRPr="0082076B">
        <w:rPr>
          <w:vertAlign w:val="superscript"/>
        </w:rPr>
        <w:t>th</w:t>
      </w:r>
      <w:r w:rsidRPr="0082076B">
        <w:t xml:space="preserve"> century architect, Rietveld used innovative materials, particularly concrete blocks and steel frames, as well as traditional materials such as plaster, bricks and timber for rendered structure walls and timber roofs.</w:t>
      </w:r>
      <w:r>
        <w:t xml:space="preserve"> (</w:t>
      </w:r>
      <w:proofErr w:type="spellStart"/>
      <w:r>
        <w:t>schroderhouse</w:t>
      </w:r>
      <w:proofErr w:type="spellEnd"/>
      <w:r>
        <w:t xml:space="preserve">, 2016). </w:t>
      </w:r>
      <w:r w:rsidRPr="0082076B">
        <w:t>At first glance</w:t>
      </w:r>
      <w:r>
        <w:t xml:space="preserve">, </w:t>
      </w:r>
      <w:r w:rsidRPr="0082076B">
        <w:t>it is</w:t>
      </w:r>
      <w:r>
        <w:t xml:space="preserve"> </w:t>
      </w:r>
      <w:r w:rsidRPr="0082076B">
        <w:t xml:space="preserve">an ordinary end of terrace dwelling however, because of its abstract design it is aesthetically completely unique. </w:t>
      </w:r>
      <w:r>
        <w:t xml:space="preserve">In the first image we see the contrast between the traditional shaped red brick façade of the neighbouring house and the flat roofed abstract design of the Schroder house. </w:t>
      </w:r>
      <w:r w:rsidRPr="0082076B">
        <w:t>Unlike the neighbouring houses the windows are a main feature</w:t>
      </w:r>
      <w:r>
        <w:t xml:space="preserve"> but do present challenges in terms of retaining heat. </w:t>
      </w:r>
      <w:r w:rsidRPr="0082076B">
        <w:t xml:space="preserve">The spaces inside the house are mostly minimally decorated with exposed services, which adds an aspect of rawness or reality. </w:t>
      </w:r>
    </w:p>
    <w:p w14:paraId="3C03D3C6" w14:textId="77777777" w:rsidR="004C651F" w:rsidRDefault="004C651F" w:rsidP="004C651F">
      <w:r w:rsidRPr="0082076B">
        <w:t>The most popular aspect of the building would be the divider walls that were made of bituminized cork and beaver board which gives a light weight and easily movable structure for open spaces. On the second floor, “</w:t>
      </w:r>
      <w:r>
        <w:t>There were sliding partitions to create either large open spaces or smaller enclosed ones. Each room was equipped with its own sink, cupboard, and electrical outlet so that family members could prepare their own meals. These features were intended to encourage family members to live more independently.</w:t>
      </w:r>
      <w:r w:rsidRPr="0082076B">
        <w:t xml:space="preserve">” </w:t>
      </w:r>
      <w:r>
        <w:t>(</w:t>
      </w:r>
      <w:proofErr w:type="spellStart"/>
      <w:proofErr w:type="gramStart"/>
      <w:r>
        <w:t>moma,n</w:t>
      </w:r>
      <w:proofErr w:type="gramEnd"/>
      <w:r>
        <w:t>.d</w:t>
      </w:r>
      <w:proofErr w:type="spellEnd"/>
      <w:r>
        <w:t xml:space="preserve">) Despite this novelty, there were probably challenges with the soundproofing quality of the material that would have impacted the day to day lived experience in the house. </w:t>
      </w:r>
    </w:p>
    <w:p w14:paraId="79E0146A" w14:textId="77777777" w:rsidR="004C651F" w:rsidRPr="0082076B" w:rsidRDefault="004C651F" w:rsidP="004C651F">
      <w:pPr>
        <w:rPr>
          <w:u w:val="single"/>
        </w:rPr>
      </w:pPr>
      <w:r w:rsidRPr="0082076B">
        <w:rPr>
          <w:u w:val="single"/>
        </w:rPr>
        <w:t xml:space="preserve">Ideas and theories: </w:t>
      </w:r>
    </w:p>
    <w:p w14:paraId="247C1D45" w14:textId="77777777" w:rsidR="004C651F" w:rsidRPr="0082076B" w:rsidRDefault="004C651F" w:rsidP="004C651F">
      <w:r w:rsidRPr="0082076B">
        <w:t>The ideas and theories behind the Schroder house were those of the De Stijl art movement.</w:t>
      </w:r>
      <w:r>
        <w:t xml:space="preserve"> </w:t>
      </w:r>
      <w:r w:rsidRPr="0082076B">
        <w:t>Looking towards a new era in architecture</w:t>
      </w:r>
      <w:r>
        <w:t>,</w:t>
      </w:r>
      <w:r w:rsidRPr="0082076B">
        <w:t xml:space="preserve"> the design focuses on form and construction with slabs, steel profiles and beams to secure the emphasis on horizontal lines, squares and rectangles. </w:t>
      </w:r>
    </w:p>
    <w:p w14:paraId="487BB629" w14:textId="77777777" w:rsidR="004C651F" w:rsidRPr="0082076B" w:rsidRDefault="004C651F" w:rsidP="004C651F">
      <w:r>
        <w:rPr>
          <w:noProof/>
        </w:rPr>
        <w:drawing>
          <wp:anchor distT="0" distB="0" distL="114300" distR="114300" simplePos="0" relativeHeight="251663360" behindDoc="1" locked="0" layoutInCell="1" allowOverlap="1" wp14:anchorId="1DE470A2" wp14:editId="5FC1B32B">
            <wp:simplePos x="0" y="0"/>
            <wp:positionH relativeFrom="margin">
              <wp:posOffset>1728139</wp:posOffset>
            </wp:positionH>
            <wp:positionV relativeFrom="paragraph">
              <wp:posOffset>1318576</wp:posOffset>
            </wp:positionV>
            <wp:extent cx="2846233" cy="2148190"/>
            <wp:effectExtent l="0" t="0" r="0" b="5080"/>
            <wp:wrapNone/>
            <wp:docPr id="1631052543" name="Picture 3" descr="A colorful building with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052543" name="Picture 3" descr="A colorful building with letter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46233" cy="21481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2076B">
        <w:t xml:space="preserve">The de Stijl movement started after the first </w:t>
      </w:r>
      <w:r>
        <w:t>W</w:t>
      </w:r>
      <w:r w:rsidRPr="0082076B">
        <w:t xml:space="preserve">orld </w:t>
      </w:r>
      <w:r>
        <w:t>W</w:t>
      </w:r>
      <w:r w:rsidRPr="0082076B">
        <w:t>ar</w:t>
      </w:r>
      <w:r>
        <w:t xml:space="preserve"> and was founded in 1917 by Piet Mondrian and Theo van Doesburg. (TATE, </w:t>
      </w:r>
      <w:proofErr w:type="spellStart"/>
      <w:r>
        <w:t>n.d</w:t>
      </w:r>
      <w:proofErr w:type="spellEnd"/>
      <w:r>
        <w:t>). The movement r</w:t>
      </w:r>
      <w:r w:rsidRPr="0082076B">
        <w:t>eflect</w:t>
      </w:r>
      <w:r>
        <w:t>ed</w:t>
      </w:r>
      <w:r w:rsidRPr="0082076B">
        <w:t xml:space="preserve"> art movements looking to the future and away from the loss of the stability of the past.  In this case the abstract ideas, tacked on to a completely traditional domestic structure, </w:t>
      </w:r>
      <w:r>
        <w:t xml:space="preserve">produced a striking and memorable effect but did not establish a new trend or style because of the practical challenges of living in a domestic setting that was so experimental. </w:t>
      </w:r>
    </w:p>
    <w:p w14:paraId="4D08116B" w14:textId="77777777" w:rsidR="004C651F" w:rsidRDefault="004C651F" w:rsidP="004C651F"/>
    <w:p w14:paraId="49911D7F" w14:textId="77777777" w:rsidR="004C651F" w:rsidRDefault="004C651F" w:rsidP="004C651F"/>
    <w:p w14:paraId="5F2572FE" w14:textId="77777777" w:rsidR="004C651F" w:rsidRDefault="004C651F" w:rsidP="004C651F"/>
    <w:p w14:paraId="3AB95CA8" w14:textId="77777777" w:rsidR="004C651F" w:rsidRDefault="004C651F" w:rsidP="004C651F"/>
    <w:p w14:paraId="74245F76" w14:textId="77777777" w:rsidR="004C651F" w:rsidRDefault="004C651F" w:rsidP="004C651F">
      <w:r w:rsidRPr="00E015BE">
        <w:t xml:space="preserve">Figure </w:t>
      </w:r>
      <w:r>
        <w:t>5</w:t>
      </w:r>
      <w:r w:rsidRPr="00E015BE">
        <w:t xml:space="preserve">: </w:t>
      </w:r>
      <w:proofErr w:type="spellStart"/>
      <w:r>
        <w:t>Behance</w:t>
      </w:r>
      <w:proofErr w:type="spellEnd"/>
      <w:r>
        <w:t xml:space="preserve">, </w:t>
      </w:r>
      <w:proofErr w:type="spellStart"/>
      <w:r>
        <w:t>n.d</w:t>
      </w:r>
      <w:proofErr w:type="spellEnd"/>
      <w:r>
        <w:t xml:space="preserve">)  </w:t>
      </w:r>
    </w:p>
    <w:p w14:paraId="6B587ED5" w14:textId="77777777" w:rsidR="00AE59A1" w:rsidRDefault="00AE59A1" w:rsidP="00AC7D9B"/>
    <w:p w14:paraId="1A67E91E" w14:textId="18861CA3" w:rsidR="0082076B" w:rsidRPr="00437659" w:rsidRDefault="0082076B">
      <w:r w:rsidRPr="0082076B">
        <w:rPr>
          <w:b/>
          <w:bCs/>
          <w:color w:val="00B0F0"/>
          <w:u w:val="single"/>
        </w:rPr>
        <w:t xml:space="preserve">Reference list </w:t>
      </w:r>
    </w:p>
    <w:p w14:paraId="051E3286" w14:textId="50F2A38D" w:rsidR="005E643E" w:rsidRDefault="005E643E" w:rsidP="005E643E">
      <w:pPr>
        <w:spacing w:line="240" w:lineRule="auto"/>
      </w:pPr>
      <w:proofErr w:type="spellStart"/>
      <w:r>
        <w:t>ARCHIVEofOBJECTS</w:t>
      </w:r>
      <w:proofErr w:type="spellEnd"/>
      <w:r>
        <w:t xml:space="preserve">, (2025). </w:t>
      </w:r>
      <w:r w:rsidRPr="005E643E">
        <w:rPr>
          <w:i/>
          <w:iCs/>
        </w:rPr>
        <w:t>RED AND BLUE CHAIR.</w:t>
      </w:r>
      <w:r>
        <w:t xml:space="preserve"> [online] </w:t>
      </w:r>
    </w:p>
    <w:p w14:paraId="6B52172F" w14:textId="548BE95B" w:rsidR="005E643E" w:rsidRDefault="005E643E" w:rsidP="005E643E">
      <w:pPr>
        <w:spacing w:line="240" w:lineRule="auto"/>
      </w:pPr>
      <w:r>
        <w:t xml:space="preserve">Available at: </w:t>
      </w:r>
      <w:hyperlink r:id="rId10" w:history="1">
        <w:r w:rsidRPr="005E643E">
          <w:rPr>
            <w:rStyle w:val="Hyperlink"/>
          </w:rPr>
          <w:t>Brief History of the Red and Blue Chair by Gerrit Rietveld</w:t>
        </w:r>
      </w:hyperlink>
    </w:p>
    <w:p w14:paraId="693A2203" w14:textId="77777777" w:rsidR="005E643E" w:rsidRDefault="005E643E" w:rsidP="005E643E">
      <w:pPr>
        <w:spacing w:line="240" w:lineRule="auto"/>
      </w:pPr>
    </w:p>
    <w:p w14:paraId="55474DDE" w14:textId="5BE587AF" w:rsidR="005E643E" w:rsidRPr="005E643E" w:rsidRDefault="005E643E" w:rsidP="005E643E">
      <w:pPr>
        <w:spacing w:line="240" w:lineRule="auto"/>
      </w:pPr>
      <w:r>
        <w:t xml:space="preserve">ArchEyes | Timeless Architecture, (2024). </w:t>
      </w:r>
      <w:r w:rsidRPr="005E643E">
        <w:rPr>
          <w:i/>
          <w:iCs/>
        </w:rPr>
        <w:t>The Schroder House by Gerrit Rietveld</w:t>
      </w:r>
      <w:r>
        <w:rPr>
          <w:i/>
          <w:iCs/>
        </w:rPr>
        <w:t xml:space="preserve">. </w:t>
      </w:r>
      <w:r w:rsidRPr="005E643E">
        <w:t xml:space="preserve">[online] </w:t>
      </w:r>
    </w:p>
    <w:p w14:paraId="72E93E1B" w14:textId="4003896A" w:rsidR="005E643E" w:rsidRDefault="005E643E" w:rsidP="005E643E">
      <w:pPr>
        <w:spacing w:line="240" w:lineRule="auto"/>
      </w:pPr>
      <w:r w:rsidRPr="005E643E">
        <w:t xml:space="preserve">Available at: </w:t>
      </w:r>
      <w:hyperlink r:id="rId11" w:history="1">
        <w:r w:rsidRPr="0082076B">
          <w:rPr>
            <w:rStyle w:val="Hyperlink"/>
          </w:rPr>
          <w:t xml:space="preserve">The Schroder House by Gerrit Rietveld | </w:t>
        </w:r>
        <w:proofErr w:type="spellStart"/>
        <w:r w:rsidRPr="0082076B">
          <w:rPr>
            <w:rStyle w:val="Hyperlink"/>
          </w:rPr>
          <w:t>ArchEyes</w:t>
        </w:r>
        <w:proofErr w:type="spellEnd"/>
      </w:hyperlink>
      <w:r w:rsidRPr="0082076B">
        <w:t>.</w:t>
      </w:r>
    </w:p>
    <w:p w14:paraId="79636EEA" w14:textId="77777777" w:rsidR="00437659" w:rsidRDefault="00437659" w:rsidP="005E643E">
      <w:pPr>
        <w:spacing w:line="240" w:lineRule="auto"/>
      </w:pPr>
    </w:p>
    <w:p w14:paraId="6AB77153" w14:textId="2979D1B5" w:rsidR="00DC00AD" w:rsidRDefault="00437659" w:rsidP="00DC00AD">
      <w:pPr>
        <w:spacing w:line="240" w:lineRule="auto"/>
      </w:pPr>
      <w:r>
        <w:t xml:space="preserve">Moma, (2025). </w:t>
      </w:r>
      <w:r w:rsidR="00DC00AD" w:rsidRPr="00DC00AD">
        <w:rPr>
          <w:i/>
          <w:iCs/>
        </w:rPr>
        <w:t>HOUSE TWO: The Red and Blue House—Schröder House, Utrecht, The Netherlands. 1924</w:t>
      </w:r>
      <w:r w:rsidR="00DC00AD">
        <w:rPr>
          <w:i/>
          <w:iCs/>
        </w:rPr>
        <w:t xml:space="preserve">. </w:t>
      </w:r>
      <w:r w:rsidR="00DC00AD" w:rsidRPr="00DC00AD">
        <w:t>[ Online]</w:t>
      </w:r>
    </w:p>
    <w:p w14:paraId="0E162AB4" w14:textId="619CF8E2" w:rsidR="00DC00AD" w:rsidRDefault="00DC00AD" w:rsidP="00DC00AD">
      <w:pPr>
        <w:spacing w:line="240" w:lineRule="auto"/>
      </w:pPr>
      <w:r>
        <w:t xml:space="preserve">Available at: </w:t>
      </w:r>
      <w:hyperlink r:id="rId12" w:history="1">
        <w:r w:rsidRPr="00DC00AD">
          <w:rPr>
            <w:rStyle w:val="Hyperlink"/>
          </w:rPr>
          <w:t>527</w:t>
        </w:r>
        <w:r w:rsidRPr="00DC00AD">
          <w:rPr>
            <w:rStyle w:val="Hyperlink"/>
          </w:rPr>
          <w:t>5</w:t>
        </w:r>
        <w:r w:rsidRPr="00DC00AD">
          <w:rPr>
            <w:rStyle w:val="Hyperlink"/>
          </w:rPr>
          <w:t>3 Text</w:t>
        </w:r>
      </w:hyperlink>
    </w:p>
    <w:p w14:paraId="50F01058" w14:textId="77777777" w:rsidR="00DC00AD" w:rsidRDefault="00DC00AD" w:rsidP="00DC00AD">
      <w:pPr>
        <w:spacing w:line="240" w:lineRule="auto"/>
      </w:pPr>
    </w:p>
    <w:p w14:paraId="0DE611F0" w14:textId="77777777" w:rsidR="00DC00AD" w:rsidRDefault="00DC00AD" w:rsidP="00DC00AD">
      <w:pPr>
        <w:spacing w:line="240" w:lineRule="auto"/>
        <w:rPr>
          <w:i/>
          <w:iCs/>
        </w:rPr>
      </w:pPr>
      <w:proofErr w:type="spellStart"/>
      <w:r>
        <w:t>Schroderhouse</w:t>
      </w:r>
      <w:proofErr w:type="spellEnd"/>
      <w:r>
        <w:t xml:space="preserve">, (2016). </w:t>
      </w:r>
      <w:r w:rsidRPr="00D95A13">
        <w:rPr>
          <w:i/>
          <w:iCs/>
        </w:rPr>
        <w:t>Exploring The Rietveld ‘Schroder House’</w:t>
      </w:r>
      <w:r>
        <w:rPr>
          <w:i/>
          <w:iCs/>
        </w:rPr>
        <w:t xml:space="preserve">. </w:t>
      </w:r>
      <w:r w:rsidRPr="005367B8">
        <w:t>[online]</w:t>
      </w:r>
      <w:r>
        <w:rPr>
          <w:i/>
          <w:iCs/>
        </w:rPr>
        <w:t xml:space="preserve"> </w:t>
      </w:r>
    </w:p>
    <w:p w14:paraId="4E4ADEC8" w14:textId="77777777" w:rsidR="00DC00AD" w:rsidRDefault="00DC00AD" w:rsidP="00DC00AD">
      <w:pPr>
        <w:spacing w:line="240" w:lineRule="auto"/>
      </w:pPr>
      <w:r w:rsidRPr="005367B8">
        <w:t xml:space="preserve">Available at: </w:t>
      </w:r>
      <w:hyperlink r:id="rId13" w:history="1">
        <w:r w:rsidRPr="0082076B">
          <w:rPr>
            <w:rStyle w:val="Hyperlink"/>
          </w:rPr>
          <w:t xml:space="preserve">Schroder House – Materiality – </w:t>
        </w:r>
        <w:proofErr w:type="spellStart"/>
        <w:r w:rsidRPr="0082076B">
          <w:rPr>
            <w:rStyle w:val="Hyperlink"/>
          </w:rPr>
          <w:t>schroderhouse</w:t>
        </w:r>
        <w:proofErr w:type="spellEnd"/>
      </w:hyperlink>
      <w:r w:rsidRPr="0082076B">
        <w:t>.</w:t>
      </w:r>
    </w:p>
    <w:p w14:paraId="5823B28A" w14:textId="77777777" w:rsidR="00DC00AD" w:rsidRDefault="00DC00AD" w:rsidP="00DC00AD">
      <w:pPr>
        <w:spacing w:line="240" w:lineRule="auto"/>
      </w:pPr>
    </w:p>
    <w:p w14:paraId="4872800C" w14:textId="77777777" w:rsidR="00DC00AD" w:rsidRDefault="00DC00AD" w:rsidP="00DC00AD">
      <w:pPr>
        <w:spacing w:line="240" w:lineRule="auto"/>
      </w:pPr>
      <w:r>
        <w:t xml:space="preserve">TATE, (2025). </w:t>
      </w:r>
      <w:r w:rsidRPr="00E015BE">
        <w:rPr>
          <w:i/>
          <w:iCs/>
        </w:rPr>
        <w:t>DE STIJL.</w:t>
      </w:r>
      <w:r>
        <w:t xml:space="preserve"> [online] </w:t>
      </w:r>
    </w:p>
    <w:p w14:paraId="6BA71D21" w14:textId="77777777" w:rsidR="00DC00AD" w:rsidRDefault="00DC00AD" w:rsidP="00DC00AD">
      <w:pPr>
        <w:spacing w:line="240" w:lineRule="auto"/>
      </w:pPr>
      <w:r>
        <w:t xml:space="preserve">Available at: </w:t>
      </w:r>
      <w:hyperlink r:id="rId14" w:history="1">
        <w:r w:rsidRPr="00E015BE">
          <w:rPr>
            <w:rStyle w:val="Hyperlink"/>
          </w:rPr>
          <w:t xml:space="preserve">De </w:t>
        </w:r>
        <w:r w:rsidRPr="00E015BE">
          <w:rPr>
            <w:rStyle w:val="Hyperlink"/>
          </w:rPr>
          <w:t>S</w:t>
        </w:r>
        <w:r w:rsidRPr="00E015BE">
          <w:rPr>
            <w:rStyle w:val="Hyperlink"/>
          </w:rPr>
          <w:t>tijl | Tate</w:t>
        </w:r>
      </w:hyperlink>
    </w:p>
    <w:p w14:paraId="09D36569" w14:textId="77777777" w:rsidR="00DC00AD" w:rsidRDefault="00DC00AD" w:rsidP="00DC00AD">
      <w:pPr>
        <w:spacing w:line="240" w:lineRule="auto"/>
      </w:pPr>
    </w:p>
    <w:p w14:paraId="48A6994C" w14:textId="370C5707" w:rsidR="005E643E" w:rsidRDefault="005E643E" w:rsidP="00A6638C">
      <w:pPr>
        <w:spacing w:line="240" w:lineRule="auto"/>
        <w:rPr>
          <w:i/>
          <w:iCs/>
        </w:rPr>
      </w:pPr>
      <w:r>
        <w:t>THE ART STORY, (</w:t>
      </w:r>
      <w:proofErr w:type="spellStart"/>
      <w:r w:rsidR="00D95A13">
        <w:t>n.d</w:t>
      </w:r>
      <w:proofErr w:type="spellEnd"/>
      <w:r w:rsidR="00D95A13">
        <w:t xml:space="preserve">). </w:t>
      </w:r>
      <w:r w:rsidR="00D95A13" w:rsidRPr="00D95A13">
        <w:rPr>
          <w:i/>
          <w:iCs/>
        </w:rPr>
        <w:t>DE STIJL</w:t>
      </w:r>
      <w:r w:rsidR="00D95A13">
        <w:rPr>
          <w:i/>
          <w:iCs/>
        </w:rPr>
        <w:t xml:space="preserve">. </w:t>
      </w:r>
      <w:r w:rsidR="00D95A13" w:rsidRPr="00D95A13">
        <w:t>[online]</w:t>
      </w:r>
      <w:r w:rsidR="00D95A13">
        <w:rPr>
          <w:i/>
          <w:iCs/>
        </w:rPr>
        <w:t xml:space="preserve"> </w:t>
      </w:r>
    </w:p>
    <w:p w14:paraId="3B8551CD" w14:textId="3A8FACD0" w:rsidR="00D95A13" w:rsidRDefault="00D95A13" w:rsidP="00A6638C">
      <w:pPr>
        <w:spacing w:line="240" w:lineRule="auto"/>
      </w:pPr>
      <w:r w:rsidRPr="00D95A13">
        <w:t xml:space="preserve">Available at: </w:t>
      </w:r>
      <w:hyperlink r:id="rId15" w:history="1">
        <w:r w:rsidRPr="00D95A13">
          <w:rPr>
            <w:rStyle w:val="Hyperlink"/>
          </w:rPr>
          <w:t xml:space="preserve">De Stijl Movement Overview | </w:t>
        </w:r>
        <w:proofErr w:type="spellStart"/>
        <w:r w:rsidRPr="00D95A13">
          <w:rPr>
            <w:rStyle w:val="Hyperlink"/>
          </w:rPr>
          <w:t>TheArtStory</w:t>
        </w:r>
        <w:proofErr w:type="spellEnd"/>
      </w:hyperlink>
    </w:p>
    <w:p w14:paraId="43C0F045" w14:textId="77777777" w:rsidR="00D95A13" w:rsidRDefault="00D95A13" w:rsidP="005E643E">
      <w:pPr>
        <w:spacing w:line="240" w:lineRule="auto"/>
      </w:pPr>
    </w:p>
    <w:p w14:paraId="17659616" w14:textId="05487512" w:rsidR="00D95A13" w:rsidRDefault="00D95A13" w:rsidP="005E643E">
      <w:pPr>
        <w:spacing w:line="240" w:lineRule="auto"/>
      </w:pPr>
      <w:r>
        <w:t xml:space="preserve">The Rietveld Schroder House, (2012). </w:t>
      </w:r>
      <w:r w:rsidRPr="00D95A13">
        <w:rPr>
          <w:i/>
          <w:iCs/>
        </w:rPr>
        <w:t>AN ARCHITECTURAL CASE STRUDY OF THE MOST FAMOUS HOUSE OF THE DE STIJL MOVEMENT, DESGINED BY GERRIT REITVELD</w:t>
      </w:r>
      <w:r>
        <w:rPr>
          <w:i/>
          <w:iCs/>
        </w:rPr>
        <w:t xml:space="preserve">. </w:t>
      </w:r>
      <w:r w:rsidRPr="00D95A13">
        <w:t xml:space="preserve">[online] </w:t>
      </w:r>
    </w:p>
    <w:p w14:paraId="3C16FA91" w14:textId="5F5143BB" w:rsidR="00D95A13" w:rsidRDefault="00D95A13" w:rsidP="005E643E">
      <w:pPr>
        <w:spacing w:line="240" w:lineRule="auto"/>
      </w:pPr>
      <w:r>
        <w:t xml:space="preserve">Available at: </w:t>
      </w:r>
      <w:hyperlink r:id="rId16" w:history="1">
        <w:r w:rsidRPr="00D95A13">
          <w:rPr>
            <w:rStyle w:val="Hyperlink"/>
          </w:rPr>
          <w:t>THE RIETVELD-SCHRODER HOUSE: HAND DRAWINGS</w:t>
        </w:r>
      </w:hyperlink>
    </w:p>
    <w:p w14:paraId="230A2539" w14:textId="77777777" w:rsidR="00DC00AD" w:rsidRDefault="00DC00AD" w:rsidP="00DC00AD">
      <w:pPr>
        <w:spacing w:line="240" w:lineRule="auto"/>
      </w:pPr>
    </w:p>
    <w:p w14:paraId="0CE12F42" w14:textId="1ED3466B" w:rsidR="004C651F" w:rsidRDefault="004C651F" w:rsidP="00DC00AD">
      <w:pPr>
        <w:spacing w:line="240" w:lineRule="auto"/>
      </w:pPr>
      <w:r>
        <w:t xml:space="preserve">Figures: </w:t>
      </w:r>
    </w:p>
    <w:p w14:paraId="2BF6ED4E" w14:textId="2B4EE62E" w:rsidR="00DC00AD" w:rsidRDefault="00DC00AD" w:rsidP="00DC00AD">
      <w:pPr>
        <w:spacing w:line="240" w:lineRule="auto"/>
        <w:rPr>
          <w:i/>
          <w:iCs/>
        </w:rPr>
      </w:pPr>
      <w:r>
        <w:t xml:space="preserve">Figure 1: </w:t>
      </w:r>
      <w:r w:rsidRPr="0082076B">
        <w:t>CAPLICKI TRAVEL</w:t>
      </w:r>
      <w:r>
        <w:t xml:space="preserve">, (2017). </w:t>
      </w:r>
      <w:r w:rsidRPr="0082076B">
        <w:rPr>
          <w:i/>
          <w:iCs/>
        </w:rPr>
        <w:t>Rietveld Schröder House – revolutionary experiment of forms and colours</w:t>
      </w:r>
      <w:r>
        <w:rPr>
          <w:i/>
          <w:iCs/>
        </w:rPr>
        <w:t xml:space="preserve">. </w:t>
      </w:r>
      <w:r w:rsidRPr="0082076B">
        <w:t>[online]</w:t>
      </w:r>
      <w:r>
        <w:rPr>
          <w:i/>
          <w:iCs/>
        </w:rPr>
        <w:t xml:space="preserve"> </w:t>
      </w:r>
    </w:p>
    <w:p w14:paraId="3AFAA3A0" w14:textId="77777777" w:rsidR="00DC00AD" w:rsidRDefault="00DC00AD" w:rsidP="00DC00AD">
      <w:pPr>
        <w:spacing w:line="240" w:lineRule="auto"/>
      </w:pPr>
      <w:r w:rsidRPr="0082076B">
        <w:t xml:space="preserve">Available at: </w:t>
      </w:r>
      <w:hyperlink r:id="rId17" w:history="1">
        <w:r w:rsidRPr="0082076B">
          <w:rPr>
            <w:rStyle w:val="Hyperlink"/>
          </w:rPr>
          <w:t>Rietveld Schröder House - revolutionary experiment of forms and colours - Czaplicki Travel</w:t>
        </w:r>
      </w:hyperlink>
    </w:p>
    <w:p w14:paraId="16F8827C" w14:textId="2A4139DC" w:rsidR="00DC00AD" w:rsidRDefault="00DC00AD" w:rsidP="00DC00AD">
      <w:pPr>
        <w:spacing w:line="240" w:lineRule="auto"/>
        <w:rPr>
          <w:i/>
          <w:iCs/>
        </w:rPr>
      </w:pPr>
      <w:r>
        <w:t xml:space="preserve">Figure 2: Rhianwen Jones, (1/3/25). </w:t>
      </w:r>
      <w:r w:rsidRPr="008F6F0B">
        <w:rPr>
          <w:i/>
          <w:iCs/>
        </w:rPr>
        <w:t>Ground floorplan of Schroder house.</w:t>
      </w:r>
    </w:p>
    <w:p w14:paraId="773B6875" w14:textId="77777777" w:rsidR="00DC00AD" w:rsidRDefault="00DC00AD" w:rsidP="00DC00AD">
      <w:pPr>
        <w:spacing w:line="240" w:lineRule="auto"/>
      </w:pPr>
    </w:p>
    <w:p w14:paraId="3FD4BDA1" w14:textId="73C56833" w:rsidR="00DC00AD" w:rsidRDefault="00DC00AD" w:rsidP="00DC00AD">
      <w:pPr>
        <w:spacing w:line="240" w:lineRule="auto"/>
        <w:rPr>
          <w:i/>
          <w:iCs/>
        </w:rPr>
      </w:pPr>
      <w:r w:rsidRPr="00DC00AD">
        <w:t xml:space="preserve">Figure 3: </w:t>
      </w:r>
      <w:r>
        <w:t xml:space="preserve">THE RIETVELD-SCHODER HOUSE, (2012). </w:t>
      </w:r>
      <w:r>
        <w:rPr>
          <w:i/>
          <w:iCs/>
        </w:rPr>
        <w:t xml:space="preserve">An architectural case study of the most famous house of the De Stijl movement, design by Gerrit </w:t>
      </w:r>
      <w:proofErr w:type="spellStart"/>
      <w:r>
        <w:rPr>
          <w:i/>
          <w:iCs/>
        </w:rPr>
        <w:t>Reitveld</w:t>
      </w:r>
      <w:proofErr w:type="spellEnd"/>
      <w:r>
        <w:rPr>
          <w:i/>
          <w:iCs/>
        </w:rPr>
        <w:t xml:space="preserve">. [online] </w:t>
      </w:r>
    </w:p>
    <w:p w14:paraId="72B54753" w14:textId="62437932" w:rsidR="00DC00AD" w:rsidRPr="00DC00AD" w:rsidRDefault="00DC00AD" w:rsidP="00DC00AD">
      <w:pPr>
        <w:spacing w:line="240" w:lineRule="auto"/>
      </w:pPr>
      <w:r>
        <w:rPr>
          <w:i/>
          <w:iCs/>
        </w:rPr>
        <w:t xml:space="preserve">Available at: </w:t>
      </w:r>
      <w:hyperlink r:id="rId18" w:history="1">
        <w:r w:rsidRPr="00DC00AD">
          <w:rPr>
            <w:rStyle w:val="Hyperlink"/>
          </w:rPr>
          <w:t>THE RIETVELD-SCHRODER HOUSE: DIAGRAMS: AN IN-DEPTH ANALYSIS OF THE DESIGN OF THE RIETVELD-SCHRODER HOUSE</w:t>
        </w:r>
      </w:hyperlink>
    </w:p>
    <w:p w14:paraId="3892E5B6" w14:textId="77777777" w:rsidR="00DC00AD" w:rsidRDefault="00DC00AD" w:rsidP="00DC00AD">
      <w:pPr>
        <w:spacing w:line="240" w:lineRule="auto"/>
        <w:rPr>
          <w:i/>
          <w:iCs/>
        </w:rPr>
      </w:pPr>
    </w:p>
    <w:p w14:paraId="56B280B9" w14:textId="518D661A" w:rsidR="00DC00AD" w:rsidRDefault="00DC00AD" w:rsidP="00DC00AD">
      <w:pPr>
        <w:spacing w:line="240" w:lineRule="auto"/>
        <w:rPr>
          <w:i/>
          <w:iCs/>
        </w:rPr>
      </w:pPr>
      <w:r w:rsidRPr="008F6F0B">
        <w:t xml:space="preserve">Figure </w:t>
      </w:r>
      <w:r>
        <w:t>4</w:t>
      </w:r>
      <w:r w:rsidRPr="008F6F0B">
        <w:t xml:space="preserve">: Rhianwen Jones, (1/3/25). </w:t>
      </w:r>
      <w:r w:rsidRPr="008F6F0B">
        <w:rPr>
          <w:i/>
          <w:iCs/>
        </w:rPr>
        <w:t>Elevation of Schroder house</w:t>
      </w:r>
      <w:r>
        <w:rPr>
          <w:i/>
          <w:iCs/>
        </w:rPr>
        <w:t xml:space="preserve">. </w:t>
      </w:r>
    </w:p>
    <w:p w14:paraId="26C8788C" w14:textId="77777777" w:rsidR="00DC00AD" w:rsidRDefault="00DC00AD" w:rsidP="00DC00AD">
      <w:pPr>
        <w:spacing w:line="240" w:lineRule="auto"/>
      </w:pPr>
    </w:p>
    <w:p w14:paraId="0501CA67" w14:textId="76835107" w:rsidR="00DC00AD" w:rsidRDefault="00DC00AD" w:rsidP="00DC00AD">
      <w:pPr>
        <w:spacing w:line="240" w:lineRule="auto"/>
      </w:pPr>
      <w:r>
        <w:t xml:space="preserve">Figure </w:t>
      </w:r>
      <w:r>
        <w:t>5</w:t>
      </w:r>
      <w:r>
        <w:t xml:space="preserve">: </w:t>
      </w:r>
      <w:proofErr w:type="spellStart"/>
      <w:proofErr w:type="gramStart"/>
      <w:r>
        <w:t>Behance</w:t>
      </w:r>
      <w:proofErr w:type="spellEnd"/>
      <w:r>
        <w:t>,(</w:t>
      </w:r>
      <w:proofErr w:type="gramEnd"/>
      <w:r>
        <w:t xml:space="preserve">2025). </w:t>
      </w:r>
      <w:r w:rsidRPr="00E015BE">
        <w:rPr>
          <w:i/>
          <w:iCs/>
        </w:rPr>
        <w:t>DE STIJ.</w:t>
      </w:r>
      <w:r>
        <w:t xml:space="preserve"> [online] </w:t>
      </w:r>
    </w:p>
    <w:p w14:paraId="30BE789B" w14:textId="77777777" w:rsidR="00DC00AD" w:rsidRDefault="00DC00AD" w:rsidP="00DC00AD">
      <w:pPr>
        <w:spacing w:line="240" w:lineRule="auto"/>
      </w:pPr>
      <w:r>
        <w:t xml:space="preserve">Available at: </w:t>
      </w:r>
      <w:hyperlink r:id="rId19" w:history="1">
        <w:r w:rsidRPr="00E015BE">
          <w:rPr>
            <w:rStyle w:val="Hyperlink"/>
          </w:rPr>
          <w:t xml:space="preserve">DE STIJL / </w:t>
        </w:r>
        <w:proofErr w:type="gramStart"/>
        <w:r w:rsidRPr="00E015BE">
          <w:rPr>
            <w:rStyle w:val="Hyperlink"/>
          </w:rPr>
          <w:t>cafe :</w:t>
        </w:r>
        <w:proofErr w:type="gramEnd"/>
        <w:r w:rsidRPr="00E015BE">
          <w:rPr>
            <w:rStyle w:val="Hyperlink"/>
          </w:rPr>
          <w:t xml:space="preserve">: </w:t>
        </w:r>
        <w:proofErr w:type="spellStart"/>
        <w:r w:rsidRPr="00E015BE">
          <w:rPr>
            <w:rStyle w:val="Hyperlink"/>
          </w:rPr>
          <w:t>Behance</w:t>
        </w:r>
        <w:proofErr w:type="spellEnd"/>
      </w:hyperlink>
    </w:p>
    <w:p w14:paraId="1625AC13" w14:textId="77777777" w:rsidR="00DC00AD" w:rsidRDefault="00DC00AD" w:rsidP="00DC00AD">
      <w:pPr>
        <w:spacing w:line="240" w:lineRule="auto"/>
      </w:pPr>
    </w:p>
    <w:p w14:paraId="17C1E884" w14:textId="77777777" w:rsidR="00DC00AD" w:rsidRDefault="00DC00AD" w:rsidP="00DC00AD">
      <w:pPr>
        <w:spacing w:line="240" w:lineRule="auto"/>
        <w:rPr>
          <w:i/>
          <w:iCs/>
        </w:rPr>
      </w:pPr>
    </w:p>
    <w:p w14:paraId="3F40973E" w14:textId="77777777" w:rsidR="00DC00AD" w:rsidRDefault="00DC00AD" w:rsidP="00DC00AD">
      <w:pPr>
        <w:spacing w:line="240" w:lineRule="auto"/>
        <w:rPr>
          <w:i/>
          <w:iCs/>
        </w:rPr>
      </w:pPr>
    </w:p>
    <w:p w14:paraId="5FFFB246" w14:textId="77777777" w:rsidR="00E015BE" w:rsidRDefault="00E015BE" w:rsidP="005E643E">
      <w:pPr>
        <w:spacing w:line="240" w:lineRule="auto"/>
      </w:pPr>
    </w:p>
    <w:p w14:paraId="11304505" w14:textId="16818C00" w:rsidR="005367B8" w:rsidRDefault="005367B8" w:rsidP="005E643E">
      <w:pPr>
        <w:spacing w:line="240" w:lineRule="auto"/>
      </w:pPr>
    </w:p>
    <w:p w14:paraId="175AF63C" w14:textId="77777777" w:rsidR="005367B8" w:rsidRDefault="005367B8" w:rsidP="005E643E">
      <w:pPr>
        <w:spacing w:line="240" w:lineRule="auto"/>
      </w:pPr>
    </w:p>
    <w:p w14:paraId="5D3191ED" w14:textId="77777777" w:rsidR="005367B8" w:rsidRDefault="005367B8" w:rsidP="005E643E">
      <w:pPr>
        <w:spacing w:line="240" w:lineRule="auto"/>
      </w:pPr>
    </w:p>
    <w:p w14:paraId="1D284B55" w14:textId="77777777" w:rsidR="00D95A13" w:rsidRDefault="00D95A13" w:rsidP="005E643E">
      <w:pPr>
        <w:spacing w:line="240" w:lineRule="auto"/>
      </w:pPr>
    </w:p>
    <w:p w14:paraId="531C862D" w14:textId="77777777" w:rsidR="00D95A13" w:rsidRPr="00D95A13" w:rsidRDefault="00D95A13" w:rsidP="005E643E">
      <w:pPr>
        <w:spacing w:line="240" w:lineRule="auto"/>
      </w:pPr>
    </w:p>
    <w:p w14:paraId="2101ACD3" w14:textId="77777777" w:rsidR="00D95A13" w:rsidRDefault="00D95A13" w:rsidP="005E643E">
      <w:pPr>
        <w:spacing w:line="240" w:lineRule="auto"/>
      </w:pPr>
    </w:p>
    <w:p w14:paraId="09757039" w14:textId="77777777" w:rsidR="00D95A13" w:rsidRPr="00D95A13" w:rsidRDefault="00D95A13" w:rsidP="005E643E">
      <w:pPr>
        <w:spacing w:line="240" w:lineRule="auto"/>
      </w:pPr>
    </w:p>
    <w:p w14:paraId="4D3BB211" w14:textId="77777777" w:rsidR="005E643E" w:rsidRDefault="005E643E" w:rsidP="005E643E">
      <w:pPr>
        <w:spacing w:line="240" w:lineRule="auto"/>
      </w:pPr>
    </w:p>
    <w:p w14:paraId="6EC6B0BB" w14:textId="77777777" w:rsidR="005E643E" w:rsidRDefault="005E643E" w:rsidP="0082076B">
      <w:pPr>
        <w:spacing w:line="240" w:lineRule="auto"/>
      </w:pPr>
    </w:p>
    <w:p w14:paraId="742EF125" w14:textId="77777777" w:rsidR="0082076B" w:rsidRDefault="0082076B" w:rsidP="0082076B">
      <w:pPr>
        <w:spacing w:line="240" w:lineRule="auto"/>
      </w:pPr>
    </w:p>
    <w:p w14:paraId="609A0BB4" w14:textId="77777777" w:rsidR="0082076B" w:rsidRDefault="0082076B" w:rsidP="0082076B">
      <w:pPr>
        <w:spacing w:line="240" w:lineRule="auto"/>
      </w:pPr>
    </w:p>
    <w:p w14:paraId="3656C704" w14:textId="77777777" w:rsidR="0082076B" w:rsidRDefault="0082076B" w:rsidP="0082076B">
      <w:pPr>
        <w:spacing w:line="240" w:lineRule="auto"/>
      </w:pPr>
    </w:p>
    <w:p w14:paraId="2270510A" w14:textId="77777777" w:rsidR="0082076B" w:rsidRDefault="0082076B" w:rsidP="0082076B">
      <w:pPr>
        <w:spacing w:line="240" w:lineRule="auto"/>
      </w:pPr>
    </w:p>
    <w:p w14:paraId="432A34DE" w14:textId="77777777" w:rsidR="0082076B" w:rsidRDefault="0082076B" w:rsidP="0082076B"/>
    <w:p w14:paraId="03F805CB" w14:textId="77777777" w:rsidR="0082076B" w:rsidRPr="0082076B" w:rsidRDefault="0082076B" w:rsidP="0082076B">
      <w:pPr>
        <w:rPr>
          <w:b/>
          <w:bCs/>
        </w:rPr>
      </w:pPr>
    </w:p>
    <w:p w14:paraId="41CF0683" w14:textId="387A0BEB" w:rsidR="0082076B" w:rsidRDefault="0082076B">
      <w:pPr>
        <w:rPr>
          <w:b/>
          <w:bCs/>
          <w:color w:val="00B0F0"/>
          <w:u w:val="single"/>
        </w:rPr>
      </w:pPr>
    </w:p>
    <w:p w14:paraId="1B224A3D" w14:textId="77777777" w:rsidR="0082076B" w:rsidRPr="0082076B" w:rsidRDefault="0082076B">
      <w:pPr>
        <w:rPr>
          <w:b/>
          <w:bCs/>
          <w:color w:val="00B0F0"/>
          <w:u w:val="single"/>
        </w:rPr>
      </w:pPr>
    </w:p>
    <w:p w14:paraId="09CB2DC6" w14:textId="77777777" w:rsidR="0082076B" w:rsidRPr="000C6C77" w:rsidRDefault="0082076B">
      <w:pPr>
        <w:rPr>
          <w:b/>
          <w:bCs/>
          <w:u w:val="single"/>
        </w:rPr>
      </w:pPr>
    </w:p>
    <w:sectPr w:rsidR="0082076B" w:rsidRPr="000C6C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4372D3"/>
    <w:multiLevelType w:val="hybridMultilevel"/>
    <w:tmpl w:val="75F23940"/>
    <w:lvl w:ilvl="0" w:tplc="7E2265F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12439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AA6"/>
    <w:rsid w:val="000C6C77"/>
    <w:rsid w:val="000F5B10"/>
    <w:rsid w:val="001226FB"/>
    <w:rsid w:val="0014762C"/>
    <w:rsid w:val="001F7C46"/>
    <w:rsid w:val="00254629"/>
    <w:rsid w:val="002D5655"/>
    <w:rsid w:val="00387D1E"/>
    <w:rsid w:val="003C2CF4"/>
    <w:rsid w:val="00401AA6"/>
    <w:rsid w:val="004254F6"/>
    <w:rsid w:val="00436A24"/>
    <w:rsid w:val="00437659"/>
    <w:rsid w:val="004800B5"/>
    <w:rsid w:val="00480C71"/>
    <w:rsid w:val="004C651F"/>
    <w:rsid w:val="004D2CCF"/>
    <w:rsid w:val="0053031B"/>
    <w:rsid w:val="005367B8"/>
    <w:rsid w:val="00547DAC"/>
    <w:rsid w:val="005733CF"/>
    <w:rsid w:val="005B1279"/>
    <w:rsid w:val="005B47A6"/>
    <w:rsid w:val="005B48DD"/>
    <w:rsid w:val="005B7A0D"/>
    <w:rsid w:val="005C3F7F"/>
    <w:rsid w:val="005E44CA"/>
    <w:rsid w:val="005E643E"/>
    <w:rsid w:val="007E0B5E"/>
    <w:rsid w:val="008176A0"/>
    <w:rsid w:val="0082076B"/>
    <w:rsid w:val="008F50C1"/>
    <w:rsid w:val="008F6EE8"/>
    <w:rsid w:val="008F6F0B"/>
    <w:rsid w:val="0094218F"/>
    <w:rsid w:val="009E584B"/>
    <w:rsid w:val="00A01B76"/>
    <w:rsid w:val="00A1286D"/>
    <w:rsid w:val="00A6638C"/>
    <w:rsid w:val="00A85515"/>
    <w:rsid w:val="00AB6C67"/>
    <w:rsid w:val="00AC7D9B"/>
    <w:rsid w:val="00AE59A1"/>
    <w:rsid w:val="00B61CF5"/>
    <w:rsid w:val="00BC7622"/>
    <w:rsid w:val="00C65598"/>
    <w:rsid w:val="00C94F67"/>
    <w:rsid w:val="00CB7070"/>
    <w:rsid w:val="00CE2FC5"/>
    <w:rsid w:val="00D824C7"/>
    <w:rsid w:val="00D95A13"/>
    <w:rsid w:val="00DC00AD"/>
    <w:rsid w:val="00E005B2"/>
    <w:rsid w:val="00E015BE"/>
    <w:rsid w:val="00E026A0"/>
    <w:rsid w:val="00E76EBC"/>
    <w:rsid w:val="00EE4B7A"/>
    <w:rsid w:val="00F262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9940F"/>
  <w15:chartTrackingRefBased/>
  <w15:docId w15:val="{B459DDF2-3A98-4DB8-B404-3F871DCCC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1A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1A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1A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1A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1A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1A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1A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1A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1A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1A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1A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1A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1A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1A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1A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1A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1A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1AA6"/>
    <w:rPr>
      <w:rFonts w:eastAsiaTheme="majorEastAsia" w:cstheme="majorBidi"/>
      <w:color w:val="272727" w:themeColor="text1" w:themeTint="D8"/>
    </w:rPr>
  </w:style>
  <w:style w:type="paragraph" w:styleId="Title">
    <w:name w:val="Title"/>
    <w:basedOn w:val="Normal"/>
    <w:next w:val="Normal"/>
    <w:link w:val="TitleChar"/>
    <w:uiPriority w:val="10"/>
    <w:qFormat/>
    <w:rsid w:val="00401A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1A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1A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1A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1AA6"/>
    <w:pPr>
      <w:spacing w:before="160"/>
      <w:jc w:val="center"/>
    </w:pPr>
    <w:rPr>
      <w:i/>
      <w:iCs/>
      <w:color w:val="404040" w:themeColor="text1" w:themeTint="BF"/>
    </w:rPr>
  </w:style>
  <w:style w:type="character" w:customStyle="1" w:styleId="QuoteChar">
    <w:name w:val="Quote Char"/>
    <w:basedOn w:val="DefaultParagraphFont"/>
    <w:link w:val="Quote"/>
    <w:uiPriority w:val="29"/>
    <w:rsid w:val="00401AA6"/>
    <w:rPr>
      <w:i/>
      <w:iCs/>
      <w:color w:val="404040" w:themeColor="text1" w:themeTint="BF"/>
    </w:rPr>
  </w:style>
  <w:style w:type="paragraph" w:styleId="ListParagraph">
    <w:name w:val="List Paragraph"/>
    <w:basedOn w:val="Normal"/>
    <w:uiPriority w:val="34"/>
    <w:qFormat/>
    <w:rsid w:val="00401AA6"/>
    <w:pPr>
      <w:ind w:left="720"/>
      <w:contextualSpacing/>
    </w:pPr>
  </w:style>
  <w:style w:type="character" w:styleId="IntenseEmphasis">
    <w:name w:val="Intense Emphasis"/>
    <w:basedOn w:val="DefaultParagraphFont"/>
    <w:uiPriority w:val="21"/>
    <w:qFormat/>
    <w:rsid w:val="00401AA6"/>
    <w:rPr>
      <w:i/>
      <w:iCs/>
      <w:color w:val="0F4761" w:themeColor="accent1" w:themeShade="BF"/>
    </w:rPr>
  </w:style>
  <w:style w:type="paragraph" w:styleId="IntenseQuote">
    <w:name w:val="Intense Quote"/>
    <w:basedOn w:val="Normal"/>
    <w:next w:val="Normal"/>
    <w:link w:val="IntenseQuoteChar"/>
    <w:uiPriority w:val="30"/>
    <w:qFormat/>
    <w:rsid w:val="00401A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1AA6"/>
    <w:rPr>
      <w:i/>
      <w:iCs/>
      <w:color w:val="0F4761" w:themeColor="accent1" w:themeShade="BF"/>
    </w:rPr>
  </w:style>
  <w:style w:type="character" w:styleId="IntenseReference">
    <w:name w:val="Intense Reference"/>
    <w:basedOn w:val="DefaultParagraphFont"/>
    <w:uiPriority w:val="32"/>
    <w:qFormat/>
    <w:rsid w:val="00401AA6"/>
    <w:rPr>
      <w:b/>
      <w:bCs/>
      <w:smallCaps/>
      <w:color w:val="0F4761" w:themeColor="accent1" w:themeShade="BF"/>
      <w:spacing w:val="5"/>
    </w:rPr>
  </w:style>
  <w:style w:type="character" w:styleId="Hyperlink">
    <w:name w:val="Hyperlink"/>
    <w:basedOn w:val="DefaultParagraphFont"/>
    <w:uiPriority w:val="99"/>
    <w:unhideWhenUsed/>
    <w:rsid w:val="00AB6C67"/>
    <w:rPr>
      <w:color w:val="467886" w:themeColor="hyperlink"/>
      <w:u w:val="single"/>
    </w:rPr>
  </w:style>
  <w:style w:type="character" w:styleId="UnresolvedMention">
    <w:name w:val="Unresolved Mention"/>
    <w:basedOn w:val="DefaultParagraphFont"/>
    <w:uiPriority w:val="99"/>
    <w:semiHidden/>
    <w:unhideWhenUsed/>
    <w:rsid w:val="00AB6C67"/>
    <w:rPr>
      <w:color w:val="605E5C"/>
      <w:shd w:val="clear" w:color="auto" w:fill="E1DFDD"/>
    </w:rPr>
  </w:style>
  <w:style w:type="character" w:styleId="FollowedHyperlink">
    <w:name w:val="FollowedHyperlink"/>
    <w:basedOn w:val="DefaultParagraphFont"/>
    <w:uiPriority w:val="99"/>
    <w:semiHidden/>
    <w:unhideWhenUsed/>
    <w:rsid w:val="001226F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2147933">
      <w:bodyDiv w:val="1"/>
      <w:marLeft w:val="0"/>
      <w:marRight w:val="0"/>
      <w:marTop w:val="0"/>
      <w:marBottom w:val="0"/>
      <w:divBdr>
        <w:top w:val="none" w:sz="0" w:space="0" w:color="auto"/>
        <w:left w:val="none" w:sz="0" w:space="0" w:color="auto"/>
        <w:bottom w:val="none" w:sz="0" w:space="0" w:color="auto"/>
        <w:right w:val="none" w:sz="0" w:space="0" w:color="auto"/>
      </w:divBdr>
    </w:div>
    <w:div w:id="456264361">
      <w:bodyDiv w:val="1"/>
      <w:marLeft w:val="0"/>
      <w:marRight w:val="0"/>
      <w:marTop w:val="0"/>
      <w:marBottom w:val="0"/>
      <w:divBdr>
        <w:top w:val="none" w:sz="0" w:space="0" w:color="auto"/>
        <w:left w:val="none" w:sz="0" w:space="0" w:color="auto"/>
        <w:bottom w:val="none" w:sz="0" w:space="0" w:color="auto"/>
        <w:right w:val="none" w:sz="0" w:space="0" w:color="auto"/>
      </w:divBdr>
    </w:div>
    <w:div w:id="512109772">
      <w:bodyDiv w:val="1"/>
      <w:marLeft w:val="0"/>
      <w:marRight w:val="0"/>
      <w:marTop w:val="0"/>
      <w:marBottom w:val="0"/>
      <w:divBdr>
        <w:top w:val="none" w:sz="0" w:space="0" w:color="auto"/>
        <w:left w:val="none" w:sz="0" w:space="0" w:color="auto"/>
        <w:bottom w:val="none" w:sz="0" w:space="0" w:color="auto"/>
        <w:right w:val="none" w:sz="0" w:space="0" w:color="auto"/>
      </w:divBdr>
    </w:div>
    <w:div w:id="569772874">
      <w:bodyDiv w:val="1"/>
      <w:marLeft w:val="0"/>
      <w:marRight w:val="0"/>
      <w:marTop w:val="0"/>
      <w:marBottom w:val="0"/>
      <w:divBdr>
        <w:top w:val="none" w:sz="0" w:space="0" w:color="auto"/>
        <w:left w:val="none" w:sz="0" w:space="0" w:color="auto"/>
        <w:bottom w:val="none" w:sz="0" w:space="0" w:color="auto"/>
        <w:right w:val="none" w:sz="0" w:space="0" w:color="auto"/>
      </w:divBdr>
    </w:div>
    <w:div w:id="1539854449">
      <w:bodyDiv w:val="1"/>
      <w:marLeft w:val="0"/>
      <w:marRight w:val="0"/>
      <w:marTop w:val="0"/>
      <w:marBottom w:val="0"/>
      <w:divBdr>
        <w:top w:val="none" w:sz="0" w:space="0" w:color="auto"/>
        <w:left w:val="none" w:sz="0" w:space="0" w:color="auto"/>
        <w:bottom w:val="none" w:sz="0" w:space="0" w:color="auto"/>
        <w:right w:val="none" w:sz="0" w:space="0" w:color="auto"/>
      </w:divBdr>
    </w:div>
    <w:div w:id="1597709236">
      <w:bodyDiv w:val="1"/>
      <w:marLeft w:val="0"/>
      <w:marRight w:val="0"/>
      <w:marTop w:val="0"/>
      <w:marBottom w:val="0"/>
      <w:divBdr>
        <w:top w:val="none" w:sz="0" w:space="0" w:color="auto"/>
        <w:left w:val="none" w:sz="0" w:space="0" w:color="auto"/>
        <w:bottom w:val="none" w:sz="0" w:space="0" w:color="auto"/>
        <w:right w:val="none" w:sz="0" w:space="0" w:color="auto"/>
      </w:divBdr>
    </w:div>
    <w:div w:id="1601909593">
      <w:bodyDiv w:val="1"/>
      <w:marLeft w:val="0"/>
      <w:marRight w:val="0"/>
      <w:marTop w:val="0"/>
      <w:marBottom w:val="0"/>
      <w:divBdr>
        <w:top w:val="none" w:sz="0" w:space="0" w:color="auto"/>
        <w:left w:val="none" w:sz="0" w:space="0" w:color="auto"/>
        <w:bottom w:val="none" w:sz="0" w:space="0" w:color="auto"/>
        <w:right w:val="none" w:sz="0" w:space="0" w:color="auto"/>
      </w:divBdr>
    </w:div>
    <w:div w:id="1715425593">
      <w:bodyDiv w:val="1"/>
      <w:marLeft w:val="0"/>
      <w:marRight w:val="0"/>
      <w:marTop w:val="0"/>
      <w:marBottom w:val="0"/>
      <w:divBdr>
        <w:top w:val="none" w:sz="0" w:space="0" w:color="auto"/>
        <w:left w:val="none" w:sz="0" w:space="0" w:color="auto"/>
        <w:bottom w:val="none" w:sz="0" w:space="0" w:color="auto"/>
        <w:right w:val="none" w:sz="0" w:space="0" w:color="auto"/>
      </w:divBdr>
    </w:div>
    <w:div w:id="1819766433">
      <w:bodyDiv w:val="1"/>
      <w:marLeft w:val="0"/>
      <w:marRight w:val="0"/>
      <w:marTop w:val="0"/>
      <w:marBottom w:val="0"/>
      <w:divBdr>
        <w:top w:val="none" w:sz="0" w:space="0" w:color="auto"/>
        <w:left w:val="none" w:sz="0" w:space="0" w:color="auto"/>
        <w:bottom w:val="none" w:sz="0" w:space="0" w:color="auto"/>
        <w:right w:val="none" w:sz="0" w:space="0" w:color="auto"/>
      </w:divBdr>
    </w:div>
    <w:div w:id="2042047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schroderhouse.wordpress.com/2016/10/15/schroder-house-materiality/" TargetMode="External"/><Relationship Id="rId18" Type="http://schemas.openxmlformats.org/officeDocument/2006/relationships/hyperlink" Target="https://rietveldschroderhouse.blogspot.com/2012/12/diagrams-in-depth-analysis-of-design-of.htm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jpeg"/><Relationship Id="rId12" Type="http://schemas.openxmlformats.org/officeDocument/2006/relationships/hyperlink" Target="https://www.moma.org/momaorg/shared/pdfs/moma_learning/docs/CL_2.pdf" TargetMode="External"/><Relationship Id="rId17" Type="http://schemas.openxmlformats.org/officeDocument/2006/relationships/hyperlink" Target="https://czaplickitravel.eu/rietveld-schroder-house/" TargetMode="External"/><Relationship Id="rId2" Type="http://schemas.openxmlformats.org/officeDocument/2006/relationships/styles" Target="styles.xml"/><Relationship Id="rId16" Type="http://schemas.openxmlformats.org/officeDocument/2006/relationships/hyperlink" Target="https://rietveldschroderhouse.blogspot.com/2012/12/hand-drawings.htm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archeyes.com/the-schroder-house-by-gerrit-rietveld/" TargetMode="External"/><Relationship Id="rId5" Type="http://schemas.openxmlformats.org/officeDocument/2006/relationships/image" Target="media/image1.jpeg"/><Relationship Id="rId15" Type="http://schemas.openxmlformats.org/officeDocument/2006/relationships/hyperlink" Target="https://www.theartstory.org/movement/de-stijl/" TargetMode="External"/><Relationship Id="rId10" Type="http://schemas.openxmlformats.org/officeDocument/2006/relationships/hyperlink" Target="https://archiveofobjects.net/en/objects/red-and-blue-chair/" TargetMode="External"/><Relationship Id="rId19" Type="http://schemas.openxmlformats.org/officeDocument/2006/relationships/hyperlink" Target="https://www.behance.net/gallery/4556031/DE-STIJL-cafe"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tate.org.uk/art/art-terms/d/de-stij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1372</Words>
  <Characters>7826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Rhianwen Jones (2405060)</dc:creator>
  <cp:keywords/>
  <dc:description/>
  <cp:lastModifiedBy>Rhianwen Jones (2405060)</cp:lastModifiedBy>
  <cp:revision>2</cp:revision>
  <dcterms:created xsi:type="dcterms:W3CDTF">2025-04-04T19:14:00Z</dcterms:created>
  <dcterms:modified xsi:type="dcterms:W3CDTF">2025-04-04T19:14:00Z</dcterms:modified>
</cp:coreProperties>
</file>