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165AF" w14:textId="77777777" w:rsidR="00EA70E0" w:rsidRPr="00492E59" w:rsidRDefault="00EA70E0" w:rsidP="00492E59">
      <w:pPr>
        <w:spacing w:line="360" w:lineRule="auto"/>
        <w:jc w:val="both"/>
        <w:rPr>
          <w:rFonts w:ascii="Arial" w:hAnsi="Arial" w:cs="Arial"/>
        </w:rPr>
      </w:pPr>
    </w:p>
    <w:p w14:paraId="0AE07B53" w14:textId="6184CCA0" w:rsidR="00EA70E0" w:rsidRPr="00492E59" w:rsidRDefault="00EA70E0" w:rsidP="00492E59">
      <w:pPr>
        <w:spacing w:line="360" w:lineRule="auto"/>
        <w:jc w:val="both"/>
        <w:rPr>
          <w:rFonts w:ascii="Arial" w:hAnsi="Arial" w:cs="Arial"/>
        </w:rPr>
      </w:pPr>
    </w:p>
    <w:p w14:paraId="3EAAF4FC" w14:textId="77777777" w:rsidR="00EA70E0" w:rsidRPr="00CB6796" w:rsidRDefault="00EA70E0" w:rsidP="00CB6796">
      <w:pPr>
        <w:spacing w:line="360" w:lineRule="auto"/>
        <w:jc w:val="both"/>
        <w:rPr>
          <w:rFonts w:ascii="Arial" w:hAnsi="Arial" w:cs="Arial"/>
        </w:rPr>
      </w:pPr>
    </w:p>
    <w:p w14:paraId="37E183A9" w14:textId="490F90E6" w:rsidR="00EA70E0" w:rsidRPr="00CB6796" w:rsidRDefault="00D617D8" w:rsidP="00CB6796">
      <w:pPr>
        <w:spacing w:line="360" w:lineRule="auto"/>
        <w:jc w:val="both"/>
        <w:rPr>
          <w:rFonts w:ascii="Arial" w:hAnsi="Arial" w:cs="Arial"/>
        </w:rPr>
      </w:pPr>
      <w:r w:rsidRPr="00CB6796">
        <w:rPr>
          <w:rFonts w:ascii="Arial" w:hAnsi="Arial" w:cs="Arial"/>
        </w:rPr>
        <w:t>Module: Developing Relationships and Workplace Achievement</w:t>
      </w:r>
    </w:p>
    <w:p w14:paraId="75369075" w14:textId="1F54A05D" w:rsidR="00D617D8" w:rsidRPr="00CB6796" w:rsidRDefault="00D617D8" w:rsidP="00CB6796">
      <w:pPr>
        <w:spacing w:line="360" w:lineRule="auto"/>
        <w:jc w:val="both"/>
        <w:rPr>
          <w:rFonts w:ascii="Arial" w:hAnsi="Arial" w:cs="Arial"/>
        </w:rPr>
      </w:pPr>
      <w:r w:rsidRPr="00CB6796">
        <w:rPr>
          <w:rFonts w:ascii="Arial" w:hAnsi="Arial" w:cs="Arial"/>
        </w:rPr>
        <w:t>Module code: BMSK5002</w:t>
      </w:r>
    </w:p>
    <w:p w14:paraId="6D8B6629" w14:textId="3BC15C39" w:rsidR="006B790C" w:rsidRPr="00CB6796" w:rsidRDefault="006B790C" w:rsidP="00CB6796">
      <w:pPr>
        <w:spacing w:line="360" w:lineRule="auto"/>
        <w:jc w:val="both"/>
        <w:rPr>
          <w:rFonts w:ascii="Arial" w:hAnsi="Arial" w:cs="Arial"/>
        </w:rPr>
      </w:pPr>
      <w:r w:rsidRPr="00CB6796">
        <w:rPr>
          <w:rFonts w:ascii="Arial" w:hAnsi="Arial" w:cs="Arial"/>
        </w:rPr>
        <w:t>Student name: Faruk Miah</w:t>
      </w:r>
    </w:p>
    <w:p w14:paraId="52545DE1" w14:textId="7185F97E" w:rsidR="00EA70E0" w:rsidRPr="00CB6796" w:rsidRDefault="00D617D8" w:rsidP="00CB6796">
      <w:pPr>
        <w:spacing w:line="360" w:lineRule="auto"/>
        <w:jc w:val="both"/>
        <w:rPr>
          <w:rFonts w:ascii="Arial" w:hAnsi="Arial" w:cs="Arial"/>
        </w:rPr>
      </w:pPr>
      <w:r w:rsidRPr="00CB6796">
        <w:rPr>
          <w:rFonts w:ascii="Arial" w:hAnsi="Arial" w:cs="Arial"/>
        </w:rPr>
        <w:t>Student number: 171117</w:t>
      </w:r>
      <w:r w:rsidR="006B790C" w:rsidRPr="00CB6796">
        <w:rPr>
          <w:rFonts w:ascii="Arial" w:hAnsi="Arial" w:cs="Arial"/>
        </w:rPr>
        <w:t>4</w:t>
      </w:r>
    </w:p>
    <w:p w14:paraId="406B06BF" w14:textId="78454ECD" w:rsidR="00EA70E0" w:rsidRPr="00CB6796" w:rsidRDefault="006B790C" w:rsidP="00CB6796">
      <w:pPr>
        <w:spacing w:line="360" w:lineRule="auto"/>
        <w:jc w:val="both"/>
        <w:rPr>
          <w:rFonts w:ascii="Arial" w:hAnsi="Arial" w:cs="Arial"/>
        </w:rPr>
      </w:pPr>
      <w:r w:rsidRPr="00CB6796">
        <w:rPr>
          <w:rFonts w:ascii="Arial" w:hAnsi="Arial" w:cs="Arial"/>
        </w:rPr>
        <w:t>Group: 1</w:t>
      </w:r>
    </w:p>
    <w:p w14:paraId="2471A5F9" w14:textId="1AF13FDC" w:rsidR="00EA70E0" w:rsidRPr="00CB6796" w:rsidRDefault="006B790C" w:rsidP="00CB6796">
      <w:pPr>
        <w:spacing w:line="360" w:lineRule="auto"/>
        <w:jc w:val="both"/>
        <w:rPr>
          <w:rFonts w:ascii="Arial" w:hAnsi="Arial" w:cs="Arial"/>
        </w:rPr>
      </w:pPr>
      <w:r w:rsidRPr="00CB6796">
        <w:rPr>
          <w:rFonts w:ascii="Arial" w:hAnsi="Arial" w:cs="Arial"/>
        </w:rPr>
        <w:t>Lecturer: Domnan Miri</w:t>
      </w:r>
    </w:p>
    <w:p w14:paraId="3F728F85" w14:textId="34ECAC44" w:rsidR="00EA70E0" w:rsidRPr="00CB6796" w:rsidRDefault="00EA70E0" w:rsidP="00CB6796">
      <w:pPr>
        <w:spacing w:line="360" w:lineRule="auto"/>
        <w:jc w:val="both"/>
        <w:rPr>
          <w:rFonts w:ascii="Arial" w:hAnsi="Arial" w:cs="Arial"/>
        </w:rPr>
      </w:pPr>
    </w:p>
    <w:p w14:paraId="76997AB3" w14:textId="79052899" w:rsidR="00EA70E0" w:rsidRPr="00CB6796" w:rsidRDefault="00EA70E0" w:rsidP="00CB6796">
      <w:pPr>
        <w:spacing w:line="360" w:lineRule="auto"/>
        <w:jc w:val="both"/>
        <w:rPr>
          <w:rFonts w:ascii="Arial" w:hAnsi="Arial" w:cs="Arial"/>
        </w:rPr>
      </w:pPr>
    </w:p>
    <w:p w14:paraId="55F37449" w14:textId="77777777" w:rsidR="00EA70E0" w:rsidRPr="00CB6796" w:rsidRDefault="00EA70E0" w:rsidP="00CB6796">
      <w:pPr>
        <w:spacing w:line="360" w:lineRule="auto"/>
        <w:jc w:val="both"/>
        <w:rPr>
          <w:rFonts w:ascii="Arial" w:hAnsi="Arial" w:cs="Arial"/>
        </w:rPr>
      </w:pPr>
    </w:p>
    <w:p w14:paraId="6ADD0BEE" w14:textId="77777777" w:rsidR="00EA70E0" w:rsidRPr="00CB6796" w:rsidRDefault="00EA70E0" w:rsidP="00CB6796">
      <w:pPr>
        <w:spacing w:line="360" w:lineRule="auto"/>
        <w:jc w:val="both"/>
        <w:rPr>
          <w:rFonts w:ascii="Arial" w:hAnsi="Arial" w:cs="Arial"/>
        </w:rPr>
      </w:pPr>
    </w:p>
    <w:p w14:paraId="2D7DE347" w14:textId="77777777" w:rsidR="00EA70E0" w:rsidRPr="00CB6796" w:rsidRDefault="00EA70E0" w:rsidP="00CB6796">
      <w:pPr>
        <w:spacing w:line="360" w:lineRule="auto"/>
        <w:jc w:val="both"/>
        <w:rPr>
          <w:rFonts w:ascii="Arial" w:hAnsi="Arial" w:cs="Arial"/>
        </w:rPr>
      </w:pPr>
    </w:p>
    <w:p w14:paraId="0CA4AF47" w14:textId="24E4EED7" w:rsidR="00EA70E0" w:rsidRPr="00CB6796" w:rsidRDefault="00EA70E0" w:rsidP="00CB6796">
      <w:pPr>
        <w:spacing w:line="360" w:lineRule="auto"/>
        <w:jc w:val="both"/>
        <w:rPr>
          <w:rFonts w:ascii="Arial" w:hAnsi="Arial" w:cs="Arial"/>
        </w:rPr>
      </w:pPr>
    </w:p>
    <w:p w14:paraId="7DAB82D9" w14:textId="37C7A962" w:rsidR="00EA70E0" w:rsidRPr="00CB6796" w:rsidRDefault="00EA70E0" w:rsidP="00CB6796">
      <w:pPr>
        <w:spacing w:line="360" w:lineRule="auto"/>
        <w:jc w:val="both"/>
        <w:rPr>
          <w:rFonts w:ascii="Arial" w:hAnsi="Arial" w:cs="Arial"/>
        </w:rPr>
      </w:pPr>
    </w:p>
    <w:p w14:paraId="01B9D378" w14:textId="50F26547" w:rsidR="00EA70E0" w:rsidRPr="00CB6796" w:rsidRDefault="00EA70E0" w:rsidP="00CB6796">
      <w:pPr>
        <w:spacing w:line="360" w:lineRule="auto"/>
        <w:jc w:val="both"/>
        <w:rPr>
          <w:rFonts w:ascii="Arial" w:hAnsi="Arial" w:cs="Arial"/>
        </w:rPr>
      </w:pPr>
    </w:p>
    <w:p w14:paraId="7E2447F5" w14:textId="50E979D0" w:rsidR="00EA70E0" w:rsidRPr="00CB6796" w:rsidRDefault="00EA70E0" w:rsidP="00CB6796">
      <w:pPr>
        <w:spacing w:line="360" w:lineRule="auto"/>
        <w:jc w:val="both"/>
        <w:rPr>
          <w:rFonts w:ascii="Arial" w:hAnsi="Arial" w:cs="Arial"/>
        </w:rPr>
      </w:pPr>
    </w:p>
    <w:p w14:paraId="27F30B7D" w14:textId="320C759B" w:rsidR="00EA70E0" w:rsidRPr="00CB6796" w:rsidRDefault="00EA70E0" w:rsidP="00CB6796">
      <w:pPr>
        <w:spacing w:line="360" w:lineRule="auto"/>
        <w:jc w:val="both"/>
        <w:rPr>
          <w:rFonts w:ascii="Arial" w:hAnsi="Arial" w:cs="Arial"/>
        </w:rPr>
      </w:pPr>
    </w:p>
    <w:p w14:paraId="230881D1" w14:textId="186905D8" w:rsidR="00EA70E0" w:rsidRPr="00CB6796" w:rsidRDefault="00EA70E0" w:rsidP="00CB6796">
      <w:pPr>
        <w:spacing w:line="360" w:lineRule="auto"/>
        <w:jc w:val="both"/>
        <w:rPr>
          <w:rFonts w:ascii="Arial" w:hAnsi="Arial" w:cs="Arial"/>
        </w:rPr>
      </w:pPr>
    </w:p>
    <w:p w14:paraId="1011FDEC" w14:textId="1D470108" w:rsidR="00EA70E0" w:rsidRPr="00CB6796" w:rsidRDefault="00EA70E0" w:rsidP="00CB6796">
      <w:pPr>
        <w:spacing w:line="360" w:lineRule="auto"/>
        <w:jc w:val="both"/>
        <w:rPr>
          <w:rFonts w:ascii="Arial" w:hAnsi="Arial" w:cs="Arial"/>
        </w:rPr>
      </w:pPr>
    </w:p>
    <w:p w14:paraId="47FF4F85" w14:textId="289A8353" w:rsidR="00EA70E0" w:rsidRPr="00CB6796" w:rsidRDefault="00EA70E0" w:rsidP="00CB6796">
      <w:pPr>
        <w:spacing w:line="360" w:lineRule="auto"/>
        <w:jc w:val="both"/>
        <w:rPr>
          <w:rFonts w:ascii="Arial" w:hAnsi="Arial" w:cs="Arial"/>
        </w:rPr>
      </w:pPr>
    </w:p>
    <w:p w14:paraId="4AACD11B" w14:textId="62DEDD5C" w:rsidR="00EA70E0" w:rsidRPr="00CB6796" w:rsidRDefault="00EA70E0" w:rsidP="00CB6796">
      <w:pPr>
        <w:spacing w:line="360" w:lineRule="auto"/>
        <w:jc w:val="both"/>
        <w:rPr>
          <w:rFonts w:ascii="Arial" w:hAnsi="Arial" w:cs="Arial"/>
        </w:rPr>
      </w:pPr>
    </w:p>
    <w:p w14:paraId="1ADF097C" w14:textId="797BA592" w:rsidR="00EA70E0" w:rsidRPr="00CB6796" w:rsidRDefault="00EA70E0" w:rsidP="00CB6796">
      <w:pPr>
        <w:spacing w:line="360" w:lineRule="auto"/>
        <w:jc w:val="both"/>
        <w:rPr>
          <w:rFonts w:ascii="Arial" w:hAnsi="Arial" w:cs="Arial"/>
        </w:rPr>
      </w:pPr>
    </w:p>
    <w:p w14:paraId="178BD5D7" w14:textId="6A97600F" w:rsidR="00EA70E0" w:rsidRPr="00CB6796" w:rsidRDefault="00EA70E0" w:rsidP="00CB6796">
      <w:pPr>
        <w:spacing w:line="360" w:lineRule="auto"/>
        <w:jc w:val="both"/>
        <w:rPr>
          <w:rFonts w:ascii="Arial" w:hAnsi="Arial" w:cs="Arial"/>
        </w:rPr>
      </w:pPr>
    </w:p>
    <w:p w14:paraId="7B57F5D5" w14:textId="6461E635" w:rsidR="007F195A" w:rsidRPr="00CB6796" w:rsidRDefault="007F195A" w:rsidP="00CB6796">
      <w:pPr>
        <w:spacing w:line="360" w:lineRule="auto"/>
        <w:jc w:val="both"/>
        <w:rPr>
          <w:rFonts w:ascii="Arial" w:hAnsi="Arial" w:cs="Arial"/>
        </w:rPr>
      </w:pPr>
    </w:p>
    <w:sdt>
      <w:sdtPr>
        <w:rPr>
          <w:rFonts w:ascii="Arial" w:hAnsi="Arial" w:cs="Arial"/>
          <w:sz w:val="22"/>
          <w:szCs w:val="22"/>
        </w:rPr>
        <w:id w:val="920442375"/>
        <w:docPartObj>
          <w:docPartGallery w:val="Table of Contents"/>
          <w:docPartUnique/>
        </w:docPartObj>
      </w:sdtPr>
      <w:sdtEndPr>
        <w:rPr>
          <w:rFonts w:eastAsiaTheme="minorHAnsi"/>
          <w:b/>
          <w:bCs/>
          <w:noProof/>
          <w:color w:val="auto"/>
          <w:lang w:val="en-GB"/>
        </w:rPr>
      </w:sdtEndPr>
      <w:sdtContent>
        <w:p w14:paraId="44E21D91" w14:textId="7026CC07" w:rsidR="001C10E0" w:rsidRPr="00CB6796" w:rsidRDefault="001C10E0" w:rsidP="00CB6796">
          <w:pPr>
            <w:pStyle w:val="TOCHeading"/>
            <w:spacing w:line="360" w:lineRule="auto"/>
            <w:jc w:val="both"/>
            <w:rPr>
              <w:rFonts w:ascii="Arial" w:hAnsi="Arial" w:cs="Arial"/>
              <w:sz w:val="22"/>
              <w:szCs w:val="22"/>
            </w:rPr>
          </w:pPr>
          <w:r w:rsidRPr="00CB6796">
            <w:rPr>
              <w:rFonts w:ascii="Arial" w:hAnsi="Arial" w:cs="Arial"/>
              <w:sz w:val="22"/>
              <w:szCs w:val="22"/>
            </w:rPr>
            <w:t>Contents</w:t>
          </w:r>
        </w:p>
        <w:p w14:paraId="46294126" w14:textId="059C6A84"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r w:rsidRPr="00CB6796">
            <w:rPr>
              <w:rFonts w:ascii="Arial" w:hAnsi="Arial" w:cs="Arial"/>
            </w:rPr>
            <w:fldChar w:fldCharType="begin"/>
          </w:r>
          <w:r w:rsidRPr="00CB6796">
            <w:rPr>
              <w:rFonts w:ascii="Arial" w:hAnsi="Arial" w:cs="Arial"/>
            </w:rPr>
            <w:instrText xml:space="preserve"> TOC \o "1-3" \h \z \u </w:instrText>
          </w:r>
          <w:r w:rsidRPr="00CB6796">
            <w:rPr>
              <w:rFonts w:ascii="Arial" w:hAnsi="Arial" w:cs="Arial"/>
            </w:rPr>
            <w:fldChar w:fldCharType="separate"/>
          </w:r>
          <w:hyperlink w:anchor="_Toc16160304" w:history="1">
            <w:r w:rsidRPr="00CB6796">
              <w:rPr>
                <w:rStyle w:val="Hyperlink"/>
                <w:rFonts w:ascii="Arial" w:hAnsi="Arial" w:cs="Arial"/>
                <w:noProof/>
              </w:rPr>
              <w:t>Introduction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_Toc16160304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3</w:t>
            </w:r>
            <w:r w:rsidRPr="00CB6796">
              <w:rPr>
                <w:rFonts w:ascii="Arial" w:hAnsi="Arial" w:cs="Arial"/>
                <w:noProof/>
                <w:webHidden/>
              </w:rPr>
              <w:fldChar w:fldCharType="end"/>
            </w:r>
          </w:hyperlink>
        </w:p>
        <w:p w14:paraId="37B52D4A" w14:textId="3F0C8457"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05" w:history="1">
            <w:r w:rsidRPr="00CB6796">
              <w:rPr>
                <w:rStyle w:val="Hyperlink"/>
                <w:rFonts w:ascii="Arial" w:hAnsi="Arial" w:cs="Arial"/>
                <w:noProof/>
              </w:rPr>
              <w:t>Motivation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_Toc16160305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4</w:t>
            </w:r>
            <w:r w:rsidRPr="00CB6796">
              <w:rPr>
                <w:rFonts w:ascii="Arial" w:hAnsi="Arial" w:cs="Arial"/>
                <w:noProof/>
                <w:webHidden/>
              </w:rPr>
              <w:fldChar w:fldCharType="end"/>
            </w:r>
          </w:hyperlink>
        </w:p>
        <w:p w14:paraId="3C974B98" w14:textId="07A6E942"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06" w:history="1">
            <w:r w:rsidRPr="00CB6796">
              <w:rPr>
                <w:rStyle w:val="Hyperlink"/>
                <w:rFonts w:ascii="Arial" w:hAnsi="Arial" w:cs="Arial"/>
                <w:noProof/>
              </w:rPr>
              <w:t>Feedback and Reward Management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_Toc16160306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5</w:t>
            </w:r>
            <w:r w:rsidRPr="00CB6796">
              <w:rPr>
                <w:rFonts w:ascii="Arial" w:hAnsi="Arial" w:cs="Arial"/>
                <w:noProof/>
                <w:webHidden/>
              </w:rPr>
              <w:fldChar w:fldCharType="end"/>
            </w:r>
          </w:hyperlink>
        </w:p>
        <w:p w14:paraId="133BECA6" w14:textId="61E5A7C2"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07" w:history="1">
            <w:r w:rsidRPr="00CB6796">
              <w:rPr>
                <w:rStyle w:val="Hyperlink"/>
                <w:rFonts w:ascii="Arial" w:hAnsi="Arial" w:cs="Arial"/>
                <w:noProof/>
              </w:rPr>
              <w:t>Training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_Toc16160307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7</w:t>
            </w:r>
            <w:r w:rsidRPr="00CB6796">
              <w:rPr>
                <w:rFonts w:ascii="Arial" w:hAnsi="Arial" w:cs="Arial"/>
                <w:noProof/>
                <w:webHidden/>
              </w:rPr>
              <w:fldChar w:fldCharType="end"/>
            </w:r>
          </w:hyperlink>
        </w:p>
        <w:p w14:paraId="7CF25B64" w14:textId="35024F95"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08" w:history="1">
            <w:r w:rsidRPr="00CB6796">
              <w:rPr>
                <w:rStyle w:val="Hyperlink"/>
                <w:rFonts w:ascii="Arial" w:hAnsi="Arial" w:cs="Arial"/>
                <w:noProof/>
              </w:rPr>
              <w:t>Motivation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_Toc16160308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8</w:t>
            </w:r>
            <w:r w:rsidRPr="00CB6796">
              <w:rPr>
                <w:rFonts w:ascii="Arial" w:hAnsi="Arial" w:cs="Arial"/>
                <w:noProof/>
                <w:webHidden/>
              </w:rPr>
              <w:fldChar w:fldCharType="end"/>
            </w:r>
          </w:hyperlink>
        </w:p>
        <w:p w14:paraId="78A90948" w14:textId="7140B8FE"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09" w:history="1">
            <w:r w:rsidRPr="00CB6796">
              <w:rPr>
                <w:rStyle w:val="Hyperlink"/>
                <w:rFonts w:ascii="Arial" w:hAnsi="Arial" w:cs="Arial"/>
                <w:noProof/>
              </w:rPr>
              <w:t>Feedback and Reward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_Toc16160309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8</w:t>
            </w:r>
            <w:r w:rsidRPr="00CB6796">
              <w:rPr>
                <w:rFonts w:ascii="Arial" w:hAnsi="Arial" w:cs="Arial"/>
                <w:noProof/>
                <w:webHidden/>
              </w:rPr>
              <w:fldChar w:fldCharType="end"/>
            </w:r>
          </w:hyperlink>
        </w:p>
        <w:p w14:paraId="07D5F609" w14:textId="087B92B3"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0" w:history="1">
            <w:r w:rsidRPr="00CB6796">
              <w:rPr>
                <w:rStyle w:val="Hyperlink"/>
                <w:rFonts w:ascii="Arial" w:hAnsi="Arial" w:cs="Arial"/>
                <w:noProof/>
              </w:rPr>
              <w:t>Training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_Toc16160310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9</w:t>
            </w:r>
            <w:r w:rsidRPr="00CB6796">
              <w:rPr>
                <w:rFonts w:ascii="Arial" w:hAnsi="Arial" w:cs="Arial"/>
                <w:noProof/>
                <w:webHidden/>
              </w:rPr>
              <w:fldChar w:fldCharType="end"/>
            </w:r>
          </w:hyperlink>
        </w:p>
        <w:p w14:paraId="364C79E2" w14:textId="25A8B3A3"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1" w:history="1">
            <w:r w:rsidRPr="00CB6796">
              <w:rPr>
                <w:rStyle w:val="Hyperlink"/>
                <w:rFonts w:ascii="Arial" w:hAnsi="Arial" w:cs="Arial"/>
                <w:noProof/>
              </w:rPr>
              <w:t>Motivation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_Toc16160311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9</w:t>
            </w:r>
            <w:r w:rsidRPr="00CB6796">
              <w:rPr>
                <w:rFonts w:ascii="Arial" w:hAnsi="Arial" w:cs="Arial"/>
                <w:noProof/>
                <w:webHidden/>
              </w:rPr>
              <w:fldChar w:fldCharType="end"/>
            </w:r>
          </w:hyperlink>
        </w:p>
        <w:p w14:paraId="2EEC98F0" w14:textId="25E85880"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2" w:history="1">
            <w:r w:rsidRPr="00CB6796">
              <w:rPr>
                <w:rStyle w:val="Hyperlink"/>
                <w:rFonts w:ascii="Arial" w:hAnsi="Arial" w:cs="Arial"/>
                <w:noProof/>
              </w:rPr>
              <w:t>Feedback and reward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_Toc16160312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10</w:t>
            </w:r>
            <w:r w:rsidRPr="00CB6796">
              <w:rPr>
                <w:rFonts w:ascii="Arial" w:hAnsi="Arial" w:cs="Arial"/>
                <w:noProof/>
                <w:webHidden/>
              </w:rPr>
              <w:fldChar w:fldCharType="end"/>
            </w:r>
          </w:hyperlink>
        </w:p>
        <w:p w14:paraId="45B3EDC1" w14:textId="2738AA7C"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3" w:history="1">
            <w:r w:rsidRPr="00CB6796">
              <w:rPr>
                <w:rStyle w:val="Hyperlink"/>
                <w:rFonts w:ascii="Arial" w:hAnsi="Arial" w:cs="Arial"/>
                <w:noProof/>
              </w:rPr>
              <w:t>Training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_Toc16160313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11</w:t>
            </w:r>
            <w:r w:rsidRPr="00CB6796">
              <w:rPr>
                <w:rFonts w:ascii="Arial" w:hAnsi="Arial" w:cs="Arial"/>
                <w:noProof/>
                <w:webHidden/>
              </w:rPr>
              <w:fldChar w:fldCharType="end"/>
            </w:r>
          </w:hyperlink>
        </w:p>
        <w:p w14:paraId="22B4D24B" w14:textId="124FDB4B"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4" w:history="1">
            <w:r w:rsidRPr="00CB6796">
              <w:rPr>
                <w:rStyle w:val="Hyperlink"/>
                <w:rFonts w:ascii="Arial" w:hAnsi="Arial" w:cs="Arial"/>
                <w:noProof/>
              </w:rPr>
              <w:t>Task 3 Personal Development Plan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_Toc16160314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12</w:t>
            </w:r>
            <w:r w:rsidRPr="00CB6796">
              <w:rPr>
                <w:rFonts w:ascii="Arial" w:hAnsi="Arial" w:cs="Arial"/>
                <w:noProof/>
                <w:webHidden/>
              </w:rPr>
              <w:fldChar w:fldCharType="end"/>
            </w:r>
          </w:hyperlink>
        </w:p>
        <w:p w14:paraId="0DF43E2C" w14:textId="3BA8C4B3"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5" w:history="1">
            <w:r w:rsidRPr="00CB6796">
              <w:rPr>
                <w:rStyle w:val="Hyperlink"/>
                <w:rFonts w:ascii="Arial" w:hAnsi="Arial" w:cs="Arial"/>
                <w:noProof/>
              </w:rPr>
              <w:t>Conclusion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_Toc16160315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16</w:t>
            </w:r>
            <w:r w:rsidRPr="00CB6796">
              <w:rPr>
                <w:rFonts w:ascii="Arial" w:hAnsi="Arial" w:cs="Arial"/>
                <w:noProof/>
                <w:webHidden/>
              </w:rPr>
              <w:fldChar w:fldCharType="end"/>
            </w:r>
          </w:hyperlink>
        </w:p>
        <w:p w14:paraId="6E01D6ED" w14:textId="04A9809D" w:rsidR="001C10E0" w:rsidRPr="00CB6796" w:rsidRDefault="001C10E0" w:rsidP="00CB6796">
          <w:pPr>
            <w:pStyle w:val="TOC2"/>
            <w:tabs>
              <w:tab w:val="right" w:leader="dot" w:pos="9016"/>
            </w:tabs>
            <w:spacing w:line="360" w:lineRule="auto"/>
            <w:jc w:val="both"/>
            <w:rPr>
              <w:rFonts w:ascii="Arial" w:eastAsiaTheme="minorEastAsia" w:hAnsi="Arial" w:cs="Arial"/>
              <w:noProof/>
              <w:lang w:eastAsia="en-GB"/>
            </w:rPr>
          </w:pPr>
          <w:hyperlink w:anchor="_Toc16160316" w:history="1">
            <w:r w:rsidRPr="00CB6796">
              <w:rPr>
                <w:rStyle w:val="Hyperlink"/>
                <w:rFonts w:ascii="Arial" w:hAnsi="Arial" w:cs="Arial"/>
                <w:noProof/>
              </w:rPr>
              <w:t>Reference</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_Toc16160316 \h </w:instrText>
            </w:r>
            <w:r w:rsidRPr="00CB6796">
              <w:rPr>
                <w:rFonts w:ascii="Arial" w:hAnsi="Arial" w:cs="Arial"/>
                <w:noProof/>
                <w:webHidden/>
              </w:rPr>
            </w:r>
            <w:r w:rsidRPr="00CB6796">
              <w:rPr>
                <w:rFonts w:ascii="Arial" w:hAnsi="Arial" w:cs="Arial"/>
                <w:noProof/>
                <w:webHidden/>
              </w:rPr>
              <w:fldChar w:fldCharType="separate"/>
            </w:r>
            <w:r w:rsidR="00373865">
              <w:rPr>
                <w:rFonts w:ascii="Arial" w:hAnsi="Arial" w:cs="Arial"/>
                <w:noProof/>
                <w:webHidden/>
              </w:rPr>
              <w:t>17</w:t>
            </w:r>
            <w:r w:rsidRPr="00CB6796">
              <w:rPr>
                <w:rFonts w:ascii="Arial" w:hAnsi="Arial" w:cs="Arial"/>
                <w:noProof/>
                <w:webHidden/>
              </w:rPr>
              <w:fldChar w:fldCharType="end"/>
            </w:r>
          </w:hyperlink>
        </w:p>
        <w:p w14:paraId="319527C8" w14:textId="2DD1013D" w:rsidR="001C10E0" w:rsidRPr="00CB6796" w:rsidRDefault="001C10E0" w:rsidP="00CB6796">
          <w:pPr>
            <w:spacing w:line="360" w:lineRule="auto"/>
            <w:jc w:val="both"/>
            <w:rPr>
              <w:rFonts w:ascii="Arial" w:hAnsi="Arial" w:cs="Arial"/>
            </w:rPr>
          </w:pPr>
          <w:r w:rsidRPr="00CB6796">
            <w:rPr>
              <w:rFonts w:ascii="Arial" w:hAnsi="Arial" w:cs="Arial"/>
              <w:b/>
              <w:bCs/>
              <w:noProof/>
            </w:rPr>
            <w:fldChar w:fldCharType="end"/>
          </w:r>
        </w:p>
      </w:sdtContent>
    </w:sdt>
    <w:p w14:paraId="0A0362CA" w14:textId="7042B1DD" w:rsidR="00DD79E7" w:rsidRPr="00CB6796" w:rsidRDefault="00DD79E7" w:rsidP="00CB6796">
      <w:pPr>
        <w:spacing w:line="360" w:lineRule="auto"/>
        <w:jc w:val="both"/>
        <w:rPr>
          <w:rFonts w:ascii="Arial" w:hAnsi="Arial" w:cs="Arial"/>
        </w:rPr>
      </w:pPr>
    </w:p>
    <w:p w14:paraId="2B08E000" w14:textId="77777777" w:rsidR="00DD79E7" w:rsidRPr="00CB6796" w:rsidRDefault="00DD79E7" w:rsidP="00CB6796">
      <w:pPr>
        <w:spacing w:line="360" w:lineRule="auto"/>
        <w:jc w:val="both"/>
        <w:rPr>
          <w:rFonts w:ascii="Arial" w:hAnsi="Arial" w:cs="Arial"/>
        </w:rPr>
      </w:pPr>
    </w:p>
    <w:p w14:paraId="70CADCEC" w14:textId="318A49CA" w:rsidR="00194DB4" w:rsidRPr="00CB6796" w:rsidRDefault="00194DB4" w:rsidP="00CB6796">
      <w:pPr>
        <w:spacing w:line="360" w:lineRule="auto"/>
        <w:jc w:val="both"/>
        <w:rPr>
          <w:rFonts w:ascii="Arial" w:hAnsi="Arial" w:cs="Arial"/>
        </w:rPr>
      </w:pPr>
    </w:p>
    <w:p w14:paraId="213D8E32" w14:textId="5184D666" w:rsidR="00194DB4" w:rsidRPr="00CB6796" w:rsidRDefault="00194DB4" w:rsidP="00CB6796">
      <w:pPr>
        <w:spacing w:line="360" w:lineRule="auto"/>
        <w:jc w:val="both"/>
        <w:rPr>
          <w:rFonts w:ascii="Arial" w:hAnsi="Arial" w:cs="Arial"/>
        </w:rPr>
      </w:pPr>
    </w:p>
    <w:p w14:paraId="7021F6C5" w14:textId="6204DD19" w:rsidR="00194DB4" w:rsidRPr="00CB6796" w:rsidRDefault="00194DB4" w:rsidP="00CB6796">
      <w:pPr>
        <w:spacing w:line="360" w:lineRule="auto"/>
        <w:jc w:val="both"/>
        <w:rPr>
          <w:rFonts w:ascii="Arial" w:hAnsi="Arial" w:cs="Arial"/>
        </w:rPr>
      </w:pPr>
    </w:p>
    <w:p w14:paraId="6FA2F9E5" w14:textId="5A59C305" w:rsidR="00194DB4" w:rsidRPr="00CB6796" w:rsidRDefault="00194DB4" w:rsidP="00CB6796">
      <w:pPr>
        <w:spacing w:line="360" w:lineRule="auto"/>
        <w:jc w:val="both"/>
        <w:rPr>
          <w:rFonts w:ascii="Arial" w:hAnsi="Arial" w:cs="Arial"/>
        </w:rPr>
      </w:pPr>
    </w:p>
    <w:p w14:paraId="409B8855" w14:textId="29CA05D6" w:rsidR="00194DB4" w:rsidRPr="00CB6796" w:rsidRDefault="00194DB4" w:rsidP="00CB6796">
      <w:pPr>
        <w:spacing w:line="360" w:lineRule="auto"/>
        <w:jc w:val="both"/>
        <w:rPr>
          <w:rFonts w:ascii="Arial" w:hAnsi="Arial" w:cs="Arial"/>
        </w:rPr>
      </w:pPr>
    </w:p>
    <w:p w14:paraId="464EBE3B" w14:textId="55E4AEF4" w:rsidR="00194DB4" w:rsidRPr="00CB6796" w:rsidRDefault="00194DB4" w:rsidP="00CB6796">
      <w:pPr>
        <w:spacing w:line="360" w:lineRule="auto"/>
        <w:jc w:val="both"/>
        <w:rPr>
          <w:rFonts w:ascii="Arial" w:hAnsi="Arial" w:cs="Arial"/>
        </w:rPr>
      </w:pPr>
    </w:p>
    <w:p w14:paraId="4118B875" w14:textId="6C6936F8" w:rsidR="00194DB4" w:rsidRPr="00CB6796" w:rsidRDefault="00194DB4" w:rsidP="00CB6796">
      <w:pPr>
        <w:spacing w:line="360" w:lineRule="auto"/>
        <w:jc w:val="both"/>
        <w:rPr>
          <w:rFonts w:ascii="Arial" w:hAnsi="Arial" w:cs="Arial"/>
        </w:rPr>
      </w:pPr>
    </w:p>
    <w:p w14:paraId="4AC23CE4" w14:textId="3FA56879" w:rsidR="00194DB4" w:rsidRPr="00CB6796" w:rsidRDefault="00194DB4" w:rsidP="00CB6796">
      <w:pPr>
        <w:spacing w:line="360" w:lineRule="auto"/>
        <w:jc w:val="both"/>
        <w:rPr>
          <w:rFonts w:ascii="Arial" w:hAnsi="Arial" w:cs="Arial"/>
        </w:rPr>
      </w:pPr>
    </w:p>
    <w:p w14:paraId="47A5C42C" w14:textId="3D639A23" w:rsidR="00DD79E7" w:rsidRPr="00CB6796" w:rsidRDefault="00DD79E7" w:rsidP="00CB6796">
      <w:pPr>
        <w:spacing w:line="360" w:lineRule="auto"/>
        <w:jc w:val="both"/>
        <w:rPr>
          <w:rFonts w:ascii="Arial" w:hAnsi="Arial" w:cs="Arial"/>
        </w:rPr>
      </w:pPr>
    </w:p>
    <w:p w14:paraId="311CF580" w14:textId="3F02FF99" w:rsidR="00DD79E7" w:rsidRPr="00CB6796" w:rsidRDefault="00DD79E7" w:rsidP="00CB6796">
      <w:pPr>
        <w:spacing w:line="360" w:lineRule="auto"/>
        <w:jc w:val="both"/>
        <w:rPr>
          <w:rFonts w:ascii="Arial" w:hAnsi="Arial" w:cs="Arial"/>
        </w:rPr>
      </w:pPr>
    </w:p>
    <w:p w14:paraId="6C4A5B37" w14:textId="7E087F2F" w:rsidR="00DD79E7" w:rsidRPr="00CB6796" w:rsidRDefault="00DD79E7" w:rsidP="00CB6796">
      <w:pPr>
        <w:spacing w:line="360" w:lineRule="auto"/>
        <w:jc w:val="both"/>
        <w:rPr>
          <w:rFonts w:ascii="Arial" w:hAnsi="Arial" w:cs="Arial"/>
        </w:rPr>
      </w:pPr>
    </w:p>
    <w:p w14:paraId="27042549" w14:textId="77777777" w:rsidR="00AB23FE" w:rsidRPr="00CB6796" w:rsidRDefault="00AB23FE" w:rsidP="00CB6796">
      <w:pPr>
        <w:spacing w:line="360" w:lineRule="auto"/>
        <w:jc w:val="both"/>
        <w:rPr>
          <w:rFonts w:ascii="Arial" w:hAnsi="Arial" w:cs="Arial"/>
        </w:rPr>
      </w:pPr>
    </w:p>
    <w:p w14:paraId="58F9FA07" w14:textId="08F9D17D" w:rsidR="003235A6" w:rsidRPr="00CB6796" w:rsidRDefault="003235A6" w:rsidP="00CB6796">
      <w:pPr>
        <w:spacing w:line="360" w:lineRule="auto"/>
        <w:jc w:val="both"/>
        <w:rPr>
          <w:rFonts w:ascii="Arial" w:hAnsi="Arial" w:cs="Arial"/>
        </w:rPr>
      </w:pPr>
    </w:p>
    <w:p w14:paraId="72E64DF2" w14:textId="6FB2FD47" w:rsidR="003235A6" w:rsidRPr="00CB6796" w:rsidRDefault="003235A6" w:rsidP="00CB6796">
      <w:pPr>
        <w:pStyle w:val="Heading2"/>
        <w:spacing w:line="360" w:lineRule="auto"/>
        <w:jc w:val="both"/>
        <w:rPr>
          <w:rFonts w:ascii="Arial" w:hAnsi="Arial" w:cs="Arial"/>
          <w:sz w:val="22"/>
          <w:szCs w:val="22"/>
        </w:rPr>
      </w:pPr>
      <w:bookmarkStart w:id="0" w:name="_Toc16160208"/>
      <w:bookmarkStart w:id="1" w:name="_Toc16160304"/>
      <w:r w:rsidRPr="00CB6796">
        <w:rPr>
          <w:rFonts w:ascii="Arial" w:hAnsi="Arial" w:cs="Arial"/>
          <w:sz w:val="22"/>
          <w:szCs w:val="22"/>
        </w:rPr>
        <w:t>Introduction</w:t>
      </w:r>
      <w:bookmarkEnd w:id="0"/>
      <w:bookmarkEnd w:id="1"/>
      <w:r w:rsidRPr="00CB6796">
        <w:rPr>
          <w:rFonts w:ascii="Arial" w:hAnsi="Arial" w:cs="Arial"/>
          <w:sz w:val="22"/>
          <w:szCs w:val="22"/>
        </w:rPr>
        <w:t xml:space="preserve"> </w:t>
      </w:r>
    </w:p>
    <w:p w14:paraId="40AB8CFF" w14:textId="07BBB2CB" w:rsidR="003235A6" w:rsidRPr="00CB6796" w:rsidRDefault="003235A6" w:rsidP="00CB6796">
      <w:pPr>
        <w:spacing w:line="360" w:lineRule="auto"/>
        <w:jc w:val="both"/>
        <w:rPr>
          <w:rFonts w:ascii="Arial" w:hAnsi="Arial" w:cs="Arial"/>
        </w:rPr>
      </w:pPr>
      <w:r w:rsidRPr="00CB6796">
        <w:rPr>
          <w:rFonts w:ascii="Arial" w:hAnsi="Arial" w:cs="Arial"/>
        </w:rPr>
        <w:t>To introduce, in this</w:t>
      </w:r>
      <w:r w:rsidR="00B46F63" w:rsidRPr="00CB6796">
        <w:rPr>
          <w:rFonts w:ascii="Arial" w:hAnsi="Arial" w:cs="Arial"/>
        </w:rPr>
        <w:t xml:space="preserve"> assignment I </w:t>
      </w:r>
      <w:r w:rsidRPr="00CB6796">
        <w:rPr>
          <w:rFonts w:ascii="Arial" w:hAnsi="Arial" w:cs="Arial"/>
        </w:rPr>
        <w:t xml:space="preserve">will be explaining 3 different tools that an individual will be needing for himself and to the organisation. The organisation I will be discussing using these tools is Tesco, and how they benefit from using these tools for themselves and for the individuals. The tools are motivation, reward and feedback, and training. These tools are factors on how individuals develop relationships with others and with the organisation. I will also be developing a personal plan on individuals and what they expect from the organisation on the tools that have been stated. </w:t>
      </w:r>
    </w:p>
    <w:p w14:paraId="451FA0DB" w14:textId="300BA9E6" w:rsidR="00A81AE5" w:rsidRPr="00CB6796" w:rsidRDefault="00A81AE5" w:rsidP="00CB6796">
      <w:pPr>
        <w:spacing w:line="360" w:lineRule="auto"/>
        <w:jc w:val="both"/>
        <w:rPr>
          <w:rFonts w:ascii="Arial" w:hAnsi="Arial" w:cs="Arial"/>
        </w:rPr>
      </w:pPr>
    </w:p>
    <w:p w14:paraId="4A819D4B" w14:textId="697C1DAF" w:rsidR="00A81AE5" w:rsidRPr="00CB6796" w:rsidRDefault="00A81AE5" w:rsidP="00CB6796">
      <w:pPr>
        <w:spacing w:line="360" w:lineRule="auto"/>
        <w:jc w:val="both"/>
        <w:rPr>
          <w:rFonts w:ascii="Arial" w:hAnsi="Arial" w:cs="Arial"/>
        </w:rPr>
      </w:pPr>
    </w:p>
    <w:p w14:paraId="598BC1CD" w14:textId="6196BFA5" w:rsidR="00A81AE5" w:rsidRPr="00CB6796" w:rsidRDefault="00A81AE5" w:rsidP="00CB6796">
      <w:pPr>
        <w:spacing w:line="360" w:lineRule="auto"/>
        <w:jc w:val="both"/>
        <w:rPr>
          <w:rFonts w:ascii="Arial" w:hAnsi="Arial" w:cs="Arial"/>
        </w:rPr>
      </w:pPr>
    </w:p>
    <w:p w14:paraId="6F43058A" w14:textId="79386ED9" w:rsidR="00A81AE5" w:rsidRPr="00CB6796" w:rsidRDefault="00A81AE5" w:rsidP="00CB6796">
      <w:pPr>
        <w:spacing w:line="360" w:lineRule="auto"/>
        <w:jc w:val="both"/>
        <w:rPr>
          <w:rFonts w:ascii="Arial" w:hAnsi="Arial" w:cs="Arial"/>
        </w:rPr>
      </w:pPr>
    </w:p>
    <w:p w14:paraId="05017472" w14:textId="23DCE566" w:rsidR="00A81AE5" w:rsidRPr="00CB6796" w:rsidRDefault="00A81AE5" w:rsidP="00CB6796">
      <w:pPr>
        <w:spacing w:line="360" w:lineRule="auto"/>
        <w:jc w:val="both"/>
        <w:rPr>
          <w:rFonts w:ascii="Arial" w:hAnsi="Arial" w:cs="Arial"/>
        </w:rPr>
      </w:pPr>
    </w:p>
    <w:p w14:paraId="6C59456E" w14:textId="37C982D3" w:rsidR="00A81AE5" w:rsidRPr="00CB6796" w:rsidRDefault="00A81AE5" w:rsidP="00CB6796">
      <w:pPr>
        <w:spacing w:line="360" w:lineRule="auto"/>
        <w:jc w:val="both"/>
        <w:rPr>
          <w:rFonts w:ascii="Arial" w:hAnsi="Arial" w:cs="Arial"/>
        </w:rPr>
      </w:pPr>
    </w:p>
    <w:p w14:paraId="48ACA7DA" w14:textId="22B02FD0" w:rsidR="00A81AE5" w:rsidRPr="00CB6796" w:rsidRDefault="00A81AE5" w:rsidP="00CB6796">
      <w:pPr>
        <w:spacing w:line="360" w:lineRule="auto"/>
        <w:jc w:val="both"/>
        <w:rPr>
          <w:rFonts w:ascii="Arial" w:hAnsi="Arial" w:cs="Arial"/>
        </w:rPr>
      </w:pPr>
    </w:p>
    <w:p w14:paraId="5C26FB54" w14:textId="5E84AB44" w:rsidR="00A81AE5" w:rsidRPr="00CB6796" w:rsidRDefault="00A81AE5" w:rsidP="00CB6796">
      <w:pPr>
        <w:spacing w:line="360" w:lineRule="auto"/>
        <w:jc w:val="both"/>
        <w:rPr>
          <w:rFonts w:ascii="Arial" w:hAnsi="Arial" w:cs="Arial"/>
        </w:rPr>
      </w:pPr>
    </w:p>
    <w:p w14:paraId="22AB432B" w14:textId="1F3C9EF1" w:rsidR="00A81AE5" w:rsidRPr="00CB6796" w:rsidRDefault="00A81AE5" w:rsidP="00CB6796">
      <w:pPr>
        <w:spacing w:line="360" w:lineRule="auto"/>
        <w:jc w:val="both"/>
        <w:rPr>
          <w:rFonts w:ascii="Arial" w:hAnsi="Arial" w:cs="Arial"/>
        </w:rPr>
      </w:pPr>
    </w:p>
    <w:p w14:paraId="73AA409D" w14:textId="657DC8A9" w:rsidR="00A81AE5" w:rsidRPr="00CB6796" w:rsidRDefault="00A81AE5" w:rsidP="00CB6796">
      <w:pPr>
        <w:spacing w:line="360" w:lineRule="auto"/>
        <w:jc w:val="both"/>
        <w:rPr>
          <w:rFonts w:ascii="Arial" w:hAnsi="Arial" w:cs="Arial"/>
        </w:rPr>
      </w:pPr>
    </w:p>
    <w:p w14:paraId="2587DE87" w14:textId="6870A06E" w:rsidR="00A81AE5" w:rsidRPr="00CB6796" w:rsidRDefault="00A81AE5" w:rsidP="00CB6796">
      <w:pPr>
        <w:spacing w:line="360" w:lineRule="auto"/>
        <w:jc w:val="both"/>
        <w:rPr>
          <w:rFonts w:ascii="Arial" w:hAnsi="Arial" w:cs="Arial"/>
        </w:rPr>
      </w:pPr>
    </w:p>
    <w:p w14:paraId="43C78F6D" w14:textId="59D61EEA" w:rsidR="00A81AE5" w:rsidRPr="00CB6796" w:rsidRDefault="00A81AE5" w:rsidP="00CB6796">
      <w:pPr>
        <w:spacing w:line="360" w:lineRule="auto"/>
        <w:jc w:val="both"/>
        <w:rPr>
          <w:rFonts w:ascii="Arial" w:hAnsi="Arial" w:cs="Arial"/>
        </w:rPr>
      </w:pPr>
    </w:p>
    <w:p w14:paraId="066CDA71" w14:textId="1904D5F4" w:rsidR="00A81AE5" w:rsidRPr="00CB6796" w:rsidRDefault="00A81AE5" w:rsidP="00CB6796">
      <w:pPr>
        <w:spacing w:line="360" w:lineRule="auto"/>
        <w:jc w:val="both"/>
        <w:rPr>
          <w:rFonts w:ascii="Arial" w:hAnsi="Arial" w:cs="Arial"/>
        </w:rPr>
      </w:pPr>
    </w:p>
    <w:p w14:paraId="6990AE41" w14:textId="6E79F1CA" w:rsidR="00A81AE5" w:rsidRPr="00CB6796" w:rsidRDefault="00A81AE5" w:rsidP="00CB6796">
      <w:pPr>
        <w:spacing w:line="360" w:lineRule="auto"/>
        <w:jc w:val="both"/>
        <w:rPr>
          <w:rFonts w:ascii="Arial" w:hAnsi="Arial" w:cs="Arial"/>
        </w:rPr>
      </w:pPr>
    </w:p>
    <w:p w14:paraId="573DCE17" w14:textId="79181DFF" w:rsidR="00A81AE5" w:rsidRPr="00CB6796" w:rsidRDefault="00A81AE5" w:rsidP="00CB6796">
      <w:pPr>
        <w:spacing w:line="360" w:lineRule="auto"/>
        <w:jc w:val="both"/>
        <w:rPr>
          <w:rFonts w:ascii="Arial" w:hAnsi="Arial" w:cs="Arial"/>
        </w:rPr>
      </w:pPr>
    </w:p>
    <w:p w14:paraId="2D43B114" w14:textId="18ED2668" w:rsidR="00A81AE5" w:rsidRPr="00CB6796" w:rsidRDefault="00A81AE5" w:rsidP="00CB6796">
      <w:pPr>
        <w:spacing w:line="360" w:lineRule="auto"/>
        <w:jc w:val="both"/>
        <w:rPr>
          <w:rFonts w:ascii="Arial" w:hAnsi="Arial" w:cs="Arial"/>
        </w:rPr>
      </w:pPr>
    </w:p>
    <w:p w14:paraId="5CE72AF6" w14:textId="2B680EA3" w:rsidR="00A81AE5" w:rsidRPr="00CB6796" w:rsidRDefault="00A81AE5" w:rsidP="00CB6796">
      <w:pPr>
        <w:spacing w:line="360" w:lineRule="auto"/>
        <w:jc w:val="both"/>
        <w:rPr>
          <w:rFonts w:ascii="Arial" w:hAnsi="Arial" w:cs="Arial"/>
        </w:rPr>
      </w:pPr>
    </w:p>
    <w:p w14:paraId="1C10C2E5" w14:textId="4A11833D" w:rsidR="00A81AE5" w:rsidRPr="00CB6796" w:rsidRDefault="00A81AE5" w:rsidP="00CB6796">
      <w:pPr>
        <w:spacing w:line="360" w:lineRule="auto"/>
        <w:jc w:val="both"/>
        <w:rPr>
          <w:rFonts w:ascii="Arial" w:hAnsi="Arial" w:cs="Arial"/>
        </w:rPr>
      </w:pPr>
    </w:p>
    <w:p w14:paraId="1CE48FE8" w14:textId="77777777" w:rsidR="00A81AE5" w:rsidRPr="00CB6796" w:rsidRDefault="00A81AE5" w:rsidP="00CB6796">
      <w:pPr>
        <w:spacing w:line="360" w:lineRule="auto"/>
        <w:jc w:val="both"/>
        <w:rPr>
          <w:rFonts w:ascii="Arial" w:hAnsi="Arial" w:cs="Arial"/>
        </w:rPr>
      </w:pPr>
    </w:p>
    <w:p w14:paraId="0CA199D1" w14:textId="2E96A498" w:rsidR="007F195A" w:rsidRPr="00CB6796" w:rsidRDefault="007F195A" w:rsidP="00CB6796">
      <w:pPr>
        <w:spacing w:line="360" w:lineRule="auto"/>
        <w:jc w:val="both"/>
        <w:rPr>
          <w:rFonts w:ascii="Arial" w:hAnsi="Arial" w:cs="Arial"/>
        </w:rPr>
      </w:pPr>
    </w:p>
    <w:p w14:paraId="01BB4D55" w14:textId="10F30BB2" w:rsidR="004310DD" w:rsidRPr="00CB6796" w:rsidRDefault="007F195A" w:rsidP="00CB6796">
      <w:pPr>
        <w:pStyle w:val="Heading2"/>
        <w:spacing w:line="360" w:lineRule="auto"/>
        <w:jc w:val="both"/>
        <w:rPr>
          <w:rFonts w:ascii="Arial" w:hAnsi="Arial" w:cs="Arial"/>
          <w:sz w:val="22"/>
          <w:szCs w:val="22"/>
        </w:rPr>
      </w:pPr>
      <w:bookmarkStart w:id="2" w:name="_Toc16160209"/>
      <w:bookmarkStart w:id="3" w:name="_Toc16160305"/>
      <w:r w:rsidRPr="00CB6796">
        <w:rPr>
          <w:rFonts w:ascii="Arial" w:hAnsi="Arial" w:cs="Arial"/>
          <w:sz w:val="22"/>
          <w:szCs w:val="22"/>
        </w:rPr>
        <w:t xml:space="preserve">Motivation </w:t>
      </w:r>
      <w:r w:rsidR="004310DD" w:rsidRPr="00CB6796">
        <w:rPr>
          <w:rFonts w:ascii="Arial" w:hAnsi="Arial" w:cs="Arial"/>
          <w:sz w:val="22"/>
          <w:szCs w:val="22"/>
        </w:rPr>
        <w:t>Task 1</w:t>
      </w:r>
      <w:bookmarkEnd w:id="2"/>
      <w:bookmarkEnd w:id="3"/>
    </w:p>
    <w:p w14:paraId="64352180" w14:textId="5DB70051" w:rsidR="007F195A" w:rsidRPr="00CB6796" w:rsidRDefault="004310DD" w:rsidP="00CB6796">
      <w:pPr>
        <w:spacing w:line="360" w:lineRule="auto"/>
        <w:ind w:left="720"/>
        <w:jc w:val="both"/>
        <w:rPr>
          <w:rFonts w:ascii="Arial" w:hAnsi="Arial" w:cs="Arial"/>
        </w:rPr>
      </w:pPr>
      <w:r w:rsidRPr="00CB6796">
        <w:rPr>
          <w:rFonts w:ascii="Arial" w:hAnsi="Arial" w:cs="Arial"/>
        </w:rPr>
        <w:t xml:space="preserve">Motivation is a way for someone to do something. It can be referred variously to individual needs and how to change their behaviour.  It is a way to be influence based on the environment they are in and the direction of behaviour. </w:t>
      </w:r>
      <w:r w:rsidR="000037B0" w:rsidRPr="00CB6796">
        <w:rPr>
          <w:rFonts w:ascii="Arial" w:hAnsi="Arial" w:cs="Arial"/>
        </w:rPr>
        <w:t xml:space="preserve">Motivating other people is getting them to move in a direction that is required in order to achieve a result. Setting up a required plan to meet your goals can improve motivation. </w:t>
      </w:r>
      <w:r w:rsidRPr="00CB6796">
        <w:rPr>
          <w:rFonts w:ascii="Arial" w:hAnsi="Arial" w:cs="Arial"/>
        </w:rPr>
        <w:t xml:space="preserve"> </w:t>
      </w:r>
      <w:r w:rsidR="000037B0" w:rsidRPr="00CB6796">
        <w:rPr>
          <w:rFonts w:ascii="Arial" w:hAnsi="Arial" w:cs="Arial"/>
        </w:rPr>
        <w:t xml:space="preserve">People are motivated when they know that the required task will lead to a goal or a reward, which satisfies the individual needs and their wants. </w:t>
      </w:r>
    </w:p>
    <w:p w14:paraId="3824CF97" w14:textId="77777777" w:rsidR="00E61AFF" w:rsidRPr="00CB6796" w:rsidRDefault="00E61AFF" w:rsidP="00CB6796">
      <w:pPr>
        <w:spacing w:line="360" w:lineRule="auto"/>
        <w:ind w:left="720"/>
        <w:jc w:val="both"/>
        <w:rPr>
          <w:rFonts w:ascii="Arial" w:hAnsi="Arial" w:cs="Arial"/>
        </w:rPr>
      </w:pPr>
      <w:r w:rsidRPr="00CB6796">
        <w:rPr>
          <w:rFonts w:ascii="Arial" w:hAnsi="Arial" w:cs="Arial"/>
        </w:rPr>
        <w:t xml:space="preserve">With motivation it can lead to increases in wages/salary and bonuses. The working conditions of an organisation is a factor on how people are motivated for example, with flexible timing, holiday entitlement, training, sickness, maternity leave and more. interesting and varied work contribute to organisational and societal wellbeing. </w:t>
      </w:r>
    </w:p>
    <w:p w14:paraId="5093F9F8" w14:textId="0044DB9D" w:rsidR="000037B0" w:rsidRPr="00CB6796" w:rsidRDefault="00E61AFF" w:rsidP="00CB6796">
      <w:pPr>
        <w:spacing w:line="360" w:lineRule="auto"/>
        <w:ind w:left="720"/>
        <w:jc w:val="both"/>
        <w:rPr>
          <w:rFonts w:ascii="Arial" w:hAnsi="Arial" w:cs="Arial"/>
        </w:rPr>
      </w:pPr>
      <w:r w:rsidRPr="00CB6796">
        <w:rPr>
          <w:rFonts w:ascii="Arial" w:hAnsi="Arial" w:cs="Arial"/>
        </w:rPr>
        <w:t>There are two types of motivation. They are extrinsic motivation and intrinsic motivation. The extrinsic motivation occurs when things are done or people to motivate them including rewards, increase pay, praises or promotion and punishments like disciplinary action, withholding pay or criticism. The intrinsic motivation is provided by the work itself that the individual does, and it is associated with the concept of engagement.</w:t>
      </w:r>
    </w:p>
    <w:p w14:paraId="6CA9B6B4" w14:textId="3D2F64B6" w:rsidR="00E61AFF" w:rsidRPr="00CB6796" w:rsidRDefault="00DB5206" w:rsidP="00CB6796">
      <w:pPr>
        <w:spacing w:line="360" w:lineRule="auto"/>
        <w:ind w:left="720"/>
        <w:jc w:val="both"/>
        <w:rPr>
          <w:rFonts w:ascii="Arial" w:hAnsi="Arial" w:cs="Arial"/>
        </w:rPr>
      </w:pPr>
      <w:r w:rsidRPr="00CB6796">
        <w:rPr>
          <w:rFonts w:ascii="Arial" w:hAnsi="Arial" w:cs="Arial"/>
        </w:rPr>
        <w:t xml:space="preserve">The process of motivation depends on the behaviour. To restore balance a goal will be identified that will satisfy the needs and therefore lead to achievement of the goal and the satisfaction of the need, making behaviour motivated by unsatisfied needs. </w:t>
      </w:r>
    </w:p>
    <w:p w14:paraId="703888E4" w14:textId="4EB60973" w:rsidR="00B82ED5" w:rsidRPr="00CB6796" w:rsidRDefault="00871608" w:rsidP="00CB6796">
      <w:pPr>
        <w:spacing w:line="360" w:lineRule="auto"/>
        <w:ind w:left="720"/>
        <w:jc w:val="both"/>
        <w:rPr>
          <w:rFonts w:ascii="Arial" w:hAnsi="Arial" w:cs="Arial"/>
        </w:rPr>
      </w:pPr>
      <w:r w:rsidRPr="00CB6796">
        <w:rPr>
          <w:rFonts w:ascii="Arial" w:hAnsi="Arial" w:cs="Arial"/>
        </w:rPr>
        <w:t xml:space="preserve">Maslow’s hierarchy of needs is a motivational theory in a five-tier model of human needs within a pyramid. The needs lower down must be satisfied before individuals can attend those higher up. From the bottom of the hierarchy to the top the needs </w:t>
      </w:r>
      <w:r w:rsidR="002B0508" w:rsidRPr="00CB6796">
        <w:rPr>
          <w:rFonts w:ascii="Arial" w:hAnsi="Arial" w:cs="Arial"/>
        </w:rPr>
        <w:t>are</w:t>
      </w:r>
      <w:r w:rsidRPr="00CB6796">
        <w:rPr>
          <w:rFonts w:ascii="Arial" w:hAnsi="Arial" w:cs="Arial"/>
        </w:rPr>
        <w:t xml:space="preserve"> physiological, safety, love, and belonging, esteem and self-actualization </w:t>
      </w:r>
      <w:r w:rsidR="00B82ED5" w:rsidRPr="00CB6796">
        <w:rPr>
          <w:rFonts w:ascii="Arial" w:hAnsi="Arial" w:cs="Arial"/>
          <w:color w:val="000000"/>
          <w:shd w:val="clear" w:color="auto" w:fill="FFFFFF"/>
        </w:rPr>
        <w:t>(Mcleod, 2019)</w:t>
      </w:r>
      <w:r w:rsidR="0050736D" w:rsidRPr="00CB6796">
        <w:rPr>
          <w:rFonts w:ascii="Arial" w:hAnsi="Arial" w:cs="Arial"/>
          <w:color w:val="000000"/>
          <w:shd w:val="clear" w:color="auto" w:fill="FFFFFF"/>
        </w:rPr>
        <w:t>.</w:t>
      </w:r>
    </w:p>
    <w:p w14:paraId="51371575" w14:textId="5C03B4E7" w:rsidR="00194DB4" w:rsidRPr="00CB6796" w:rsidRDefault="00194DB4" w:rsidP="00CB6796">
      <w:pPr>
        <w:spacing w:line="360" w:lineRule="auto"/>
        <w:ind w:left="720"/>
        <w:jc w:val="both"/>
        <w:rPr>
          <w:rFonts w:ascii="Arial" w:hAnsi="Arial" w:cs="Arial"/>
        </w:rPr>
      </w:pPr>
      <w:r w:rsidRPr="00CB6796">
        <w:rPr>
          <w:rFonts w:ascii="Arial" w:hAnsi="Arial" w:cs="Arial"/>
        </w:rPr>
        <w:t xml:space="preserve">Tesco use motivation on their employees by offering flexible working shifts. They offer free or reduced rate of health benefits, discount memberships, competitive salary, staff discount </w:t>
      </w:r>
      <w:r w:rsidR="00EA10C5" w:rsidRPr="00CB6796">
        <w:rPr>
          <w:rFonts w:ascii="Arial" w:hAnsi="Arial" w:cs="Arial"/>
        </w:rPr>
        <w:t>and company share options</w:t>
      </w:r>
      <w:r w:rsidR="002B0508" w:rsidRPr="00CB6796">
        <w:rPr>
          <w:rFonts w:ascii="Arial" w:hAnsi="Arial" w:cs="Arial"/>
        </w:rPr>
        <w:t xml:space="preserve"> </w:t>
      </w:r>
      <w:r w:rsidR="0050736D" w:rsidRPr="00CB6796">
        <w:rPr>
          <w:rFonts w:ascii="Arial" w:hAnsi="Arial" w:cs="Arial"/>
          <w:color w:val="000000"/>
          <w:shd w:val="clear" w:color="auto" w:fill="FFFFFF"/>
        </w:rPr>
        <w:t>(Is.muni.cz, 2019)</w:t>
      </w:r>
      <w:r w:rsidR="002B0508" w:rsidRPr="00CB6796">
        <w:rPr>
          <w:rFonts w:ascii="Arial" w:hAnsi="Arial" w:cs="Arial"/>
          <w:color w:val="000000"/>
          <w:shd w:val="clear" w:color="auto" w:fill="FFFFFF"/>
        </w:rPr>
        <w:t>.</w:t>
      </w:r>
    </w:p>
    <w:p w14:paraId="49EC6208" w14:textId="1AA2C720" w:rsidR="00194DB4" w:rsidRPr="00CB6796" w:rsidRDefault="00194DB4" w:rsidP="00CB6796">
      <w:pPr>
        <w:spacing w:line="360" w:lineRule="auto"/>
        <w:jc w:val="both"/>
        <w:rPr>
          <w:rFonts w:ascii="Arial" w:hAnsi="Arial" w:cs="Arial"/>
        </w:rPr>
      </w:pPr>
    </w:p>
    <w:p w14:paraId="35D597DC" w14:textId="77777777" w:rsidR="00501315" w:rsidRPr="00CB6796" w:rsidRDefault="00501315" w:rsidP="00CB6796">
      <w:pPr>
        <w:spacing w:line="360" w:lineRule="auto"/>
        <w:ind w:left="720"/>
        <w:jc w:val="both"/>
        <w:rPr>
          <w:rFonts w:ascii="Arial" w:hAnsi="Arial" w:cs="Arial"/>
        </w:rPr>
      </w:pPr>
    </w:p>
    <w:p w14:paraId="6310D5C5" w14:textId="7A3DA987" w:rsidR="00FC2839" w:rsidRPr="00CB6796" w:rsidRDefault="00FC2839" w:rsidP="00CB6796">
      <w:pPr>
        <w:spacing w:line="360" w:lineRule="auto"/>
        <w:ind w:left="720"/>
        <w:jc w:val="both"/>
        <w:rPr>
          <w:rFonts w:ascii="Arial" w:hAnsi="Arial" w:cs="Arial"/>
        </w:rPr>
      </w:pPr>
    </w:p>
    <w:p w14:paraId="6781D4BE" w14:textId="494C37F6" w:rsidR="00B773CB" w:rsidRPr="00CB6796" w:rsidRDefault="00B773CB" w:rsidP="00CB6796">
      <w:pPr>
        <w:pStyle w:val="Heading2"/>
        <w:spacing w:line="360" w:lineRule="auto"/>
        <w:jc w:val="both"/>
        <w:rPr>
          <w:rFonts w:ascii="Arial" w:hAnsi="Arial" w:cs="Arial"/>
          <w:sz w:val="22"/>
          <w:szCs w:val="22"/>
        </w:rPr>
      </w:pPr>
      <w:bookmarkStart w:id="4" w:name="_Toc16160210"/>
      <w:bookmarkStart w:id="5" w:name="_Toc16160306"/>
      <w:r w:rsidRPr="00CB6796">
        <w:rPr>
          <w:rFonts w:ascii="Arial" w:hAnsi="Arial" w:cs="Arial"/>
          <w:sz w:val="22"/>
          <w:szCs w:val="22"/>
        </w:rPr>
        <w:t>Feedback and Reward</w:t>
      </w:r>
      <w:r w:rsidR="00384E48" w:rsidRPr="00CB6796">
        <w:rPr>
          <w:rFonts w:ascii="Arial" w:hAnsi="Arial" w:cs="Arial"/>
          <w:sz w:val="22"/>
          <w:szCs w:val="22"/>
        </w:rPr>
        <w:t xml:space="preserve"> Management</w:t>
      </w:r>
      <w:r w:rsidRPr="00CB6796">
        <w:rPr>
          <w:rFonts w:ascii="Arial" w:hAnsi="Arial" w:cs="Arial"/>
          <w:sz w:val="22"/>
          <w:szCs w:val="22"/>
        </w:rPr>
        <w:t xml:space="preserve"> Task 1</w:t>
      </w:r>
      <w:bookmarkEnd w:id="4"/>
      <w:bookmarkEnd w:id="5"/>
      <w:r w:rsidRPr="00CB6796">
        <w:rPr>
          <w:rFonts w:ascii="Arial" w:hAnsi="Arial" w:cs="Arial"/>
          <w:sz w:val="22"/>
          <w:szCs w:val="22"/>
        </w:rPr>
        <w:t xml:space="preserve"> </w:t>
      </w:r>
    </w:p>
    <w:p w14:paraId="2B56661B" w14:textId="076E578F" w:rsidR="00B773CB" w:rsidRPr="00CB6796" w:rsidRDefault="00B773CB" w:rsidP="00CB6796">
      <w:pPr>
        <w:spacing w:line="360" w:lineRule="auto"/>
        <w:ind w:left="720"/>
        <w:jc w:val="both"/>
        <w:rPr>
          <w:rFonts w:ascii="Arial" w:hAnsi="Arial" w:cs="Arial"/>
        </w:rPr>
      </w:pPr>
      <w:r w:rsidRPr="00CB6796">
        <w:rPr>
          <w:rFonts w:ascii="Arial" w:hAnsi="Arial" w:cs="Arial"/>
        </w:rPr>
        <w:t xml:space="preserve">Feedback is provided by managers informally during the year or formally at a performance review meeting. Feedback to people on how they are doing is an important management activity. It can be given by subordinates or internal customers as part of a 360-degree feedback system. </w:t>
      </w:r>
      <w:r w:rsidR="00C47A1D" w:rsidRPr="00CB6796">
        <w:rPr>
          <w:rFonts w:ascii="Arial" w:hAnsi="Arial" w:cs="Arial"/>
        </w:rPr>
        <w:t xml:space="preserve">Feedback is the provision of information to people on how they have performed in terms of results, events, critical incidents and significant behaviours. </w:t>
      </w:r>
    </w:p>
    <w:p w14:paraId="2F21B143" w14:textId="479391CB" w:rsidR="00C47A1D" w:rsidRPr="00CB6796" w:rsidRDefault="00C47A1D" w:rsidP="00CB6796">
      <w:pPr>
        <w:spacing w:line="360" w:lineRule="auto"/>
        <w:ind w:left="720"/>
        <w:jc w:val="both"/>
        <w:rPr>
          <w:rFonts w:ascii="Arial" w:hAnsi="Arial" w:cs="Arial"/>
        </w:rPr>
      </w:pPr>
      <w:r w:rsidRPr="00CB6796">
        <w:rPr>
          <w:rFonts w:ascii="Arial" w:hAnsi="Arial" w:cs="Arial"/>
        </w:rPr>
        <w:t xml:space="preserve">When receiving feedback, it can be positive when people tell you that you have done well, constructive when giving advice on how to do better, on the other hand it can be negative when telling people, they have done badly. Feedback reinforces behaviour and indicates where and how behaviour needs to change. </w:t>
      </w:r>
    </w:p>
    <w:p w14:paraId="775E1BC3" w14:textId="348B92CE" w:rsidR="00384E48" w:rsidRPr="00CB6796" w:rsidRDefault="00384E48" w:rsidP="00CB6796">
      <w:pPr>
        <w:spacing w:line="360" w:lineRule="auto"/>
        <w:ind w:left="720"/>
        <w:jc w:val="both"/>
        <w:rPr>
          <w:rFonts w:ascii="Arial" w:hAnsi="Arial" w:cs="Arial"/>
        </w:rPr>
      </w:pPr>
      <w:r w:rsidRPr="00CB6796">
        <w:rPr>
          <w:rFonts w:ascii="Arial" w:hAnsi="Arial" w:cs="Arial"/>
        </w:rPr>
        <w:t>360-degree feedback is known as multi-source feedback, which gives more accurate, balanced assessments of performances and the behaviour of individuals from a different number of people like superiors, leaders and even internal customers. it was defined by Ward in 1997 to give feedback of performance on an individual from several stakeholders on their performances</w:t>
      </w:r>
      <w:r w:rsidR="00E84AE9" w:rsidRPr="00CB6796">
        <w:rPr>
          <w:rFonts w:ascii="Arial" w:hAnsi="Arial" w:cs="Arial"/>
        </w:rPr>
        <w:t>.</w:t>
      </w:r>
    </w:p>
    <w:p w14:paraId="7CEE116F" w14:textId="6917B805" w:rsidR="00EA10C5" w:rsidRPr="00CB6796" w:rsidRDefault="00D06DCC" w:rsidP="00CB6796">
      <w:pPr>
        <w:spacing w:line="360" w:lineRule="auto"/>
        <w:ind w:left="720"/>
        <w:jc w:val="both"/>
        <w:rPr>
          <w:rFonts w:ascii="Arial" w:hAnsi="Arial" w:cs="Arial"/>
        </w:rPr>
      </w:pPr>
      <w:r w:rsidRPr="00CB6796">
        <w:rPr>
          <w:rFonts w:ascii="Arial" w:hAnsi="Arial" w:cs="Arial"/>
        </w:rPr>
        <w:t>Reward is for the whole financial and non-financial compensation paid to an employee in return for work or service made at the workforce. It is referred to as compensation and the incentive scheme that is given to an employee will influence the employee’s behaviour and the engagement levels to the organisation</w:t>
      </w:r>
      <w:r w:rsidR="00B725E4" w:rsidRPr="00CB6796">
        <w:rPr>
          <w:rFonts w:ascii="Arial" w:hAnsi="Arial" w:cs="Arial"/>
        </w:rPr>
        <w:t xml:space="preserve"> </w:t>
      </w:r>
      <w:r w:rsidR="00B725E4" w:rsidRPr="00CB6796">
        <w:rPr>
          <w:rFonts w:ascii="Arial" w:hAnsi="Arial" w:cs="Arial"/>
          <w:color w:val="000000"/>
          <w:shd w:val="clear" w:color="auto" w:fill="FFFFFF"/>
        </w:rPr>
        <w:t>(UKEssays.com, 2019).</w:t>
      </w:r>
    </w:p>
    <w:p w14:paraId="406251F7" w14:textId="511A66FE" w:rsidR="00C55CB1" w:rsidRPr="00CB6796" w:rsidRDefault="00384E48" w:rsidP="00CB6796">
      <w:pPr>
        <w:spacing w:line="360" w:lineRule="auto"/>
        <w:ind w:left="720"/>
        <w:jc w:val="both"/>
        <w:rPr>
          <w:rFonts w:ascii="Arial" w:hAnsi="Arial" w:cs="Arial"/>
        </w:rPr>
      </w:pPr>
      <w:r w:rsidRPr="00CB6796">
        <w:rPr>
          <w:rFonts w:ascii="Arial" w:hAnsi="Arial" w:cs="Arial"/>
        </w:rPr>
        <w:t xml:space="preserve">Reward management is the strategies and policies and processes that is required to ensure value of people and the contribution that they make to achieving organisations, departments and team goals is recognised and rewarded. Reward management is the implementation and the maintenance of the reward system that satisfy </w:t>
      </w:r>
      <w:r w:rsidR="00C55CB1" w:rsidRPr="00CB6796">
        <w:rPr>
          <w:rFonts w:ascii="Arial" w:hAnsi="Arial" w:cs="Arial"/>
        </w:rPr>
        <w:t xml:space="preserve">organisations and the stakeholders to operate fairly and consistently. </w:t>
      </w:r>
    </w:p>
    <w:p w14:paraId="19E383FA" w14:textId="45B83941" w:rsidR="00384E48" w:rsidRDefault="00C55CB1" w:rsidP="00CB6796">
      <w:pPr>
        <w:spacing w:line="360" w:lineRule="auto"/>
        <w:ind w:left="720"/>
        <w:jc w:val="both"/>
        <w:rPr>
          <w:rFonts w:ascii="Arial" w:hAnsi="Arial" w:cs="Arial"/>
        </w:rPr>
      </w:pPr>
      <w:r w:rsidRPr="00CB6796">
        <w:rPr>
          <w:rFonts w:ascii="Arial" w:hAnsi="Arial" w:cs="Arial"/>
        </w:rPr>
        <w:t xml:space="preserve"> It is not always about pay and benefits of employees, it can be non-financial rewards like recognition, development opportunities and increase of job responsibility. To formulate a reward strategy is to provide the motivation for its operations to complete three major objectives. They include the performance of individuals, the competitiveness the workforce has, and the fairness involved.</w:t>
      </w:r>
      <w:r w:rsidR="00DF1F40" w:rsidRPr="00CB6796">
        <w:rPr>
          <w:rFonts w:ascii="Arial" w:hAnsi="Arial" w:cs="Arial"/>
        </w:rPr>
        <w:t xml:space="preserve"> </w:t>
      </w:r>
    </w:p>
    <w:p w14:paraId="47794110" w14:textId="77777777" w:rsidR="00267654" w:rsidRPr="00CB6796" w:rsidRDefault="00267654" w:rsidP="00CB6796">
      <w:pPr>
        <w:spacing w:line="360" w:lineRule="auto"/>
        <w:ind w:left="720"/>
        <w:jc w:val="both"/>
        <w:rPr>
          <w:rFonts w:ascii="Arial" w:hAnsi="Arial" w:cs="Arial"/>
        </w:rPr>
      </w:pPr>
      <w:bookmarkStart w:id="6" w:name="_GoBack"/>
      <w:bookmarkEnd w:id="6"/>
    </w:p>
    <w:p w14:paraId="310DDF0C" w14:textId="77777777" w:rsidR="00FB7092" w:rsidRPr="00CB6796" w:rsidRDefault="00EA10C5" w:rsidP="00CB6796">
      <w:pPr>
        <w:spacing w:line="360" w:lineRule="auto"/>
        <w:ind w:left="720"/>
        <w:jc w:val="both"/>
        <w:rPr>
          <w:rFonts w:ascii="Arial" w:hAnsi="Arial" w:cs="Arial"/>
          <w:color w:val="000000"/>
          <w:shd w:val="clear" w:color="auto" w:fill="FFFFFF"/>
        </w:rPr>
      </w:pPr>
      <w:r w:rsidRPr="00CB6796">
        <w:rPr>
          <w:rFonts w:ascii="Arial" w:hAnsi="Arial" w:cs="Arial"/>
        </w:rPr>
        <w:t>Tesco uses the 360-feedback programme as it suits their business culture, as it is quick and simple so that their employees get it and use the feedback importantl</w:t>
      </w:r>
      <w:r w:rsidR="00FB7092" w:rsidRPr="00CB6796">
        <w:rPr>
          <w:rFonts w:ascii="Arial" w:hAnsi="Arial" w:cs="Arial"/>
        </w:rPr>
        <w:t>y</w:t>
      </w:r>
      <w:r w:rsidR="00FB7092" w:rsidRPr="00CB6796">
        <w:rPr>
          <w:rFonts w:ascii="Arial" w:hAnsi="Arial" w:cs="Arial"/>
          <w:color w:val="000000"/>
          <w:shd w:val="clear" w:color="auto" w:fill="FFFFFF"/>
        </w:rPr>
        <w:t xml:space="preserve"> </w:t>
      </w:r>
    </w:p>
    <w:p w14:paraId="45A83020" w14:textId="7C32A84C" w:rsidR="00EA10C5" w:rsidRPr="00CB6796" w:rsidRDefault="00FB7092" w:rsidP="00CB6796">
      <w:pPr>
        <w:spacing w:line="360" w:lineRule="auto"/>
        <w:ind w:left="720"/>
        <w:jc w:val="both"/>
        <w:rPr>
          <w:rFonts w:ascii="Arial" w:hAnsi="Arial" w:cs="Arial"/>
        </w:rPr>
      </w:pPr>
      <w:r w:rsidRPr="00CB6796">
        <w:rPr>
          <w:rFonts w:ascii="Arial" w:hAnsi="Arial" w:cs="Arial"/>
          <w:color w:val="000000"/>
          <w:shd w:val="clear" w:color="auto" w:fill="FFFFFF"/>
        </w:rPr>
        <w:t>(</w:t>
      </w:r>
      <w:r w:rsidRPr="00CB6796">
        <w:rPr>
          <w:rFonts w:ascii="Arial" w:hAnsi="Arial" w:cs="Arial"/>
          <w:color w:val="000000"/>
          <w:shd w:val="clear" w:color="auto" w:fill="FFFFFF"/>
        </w:rPr>
        <w:t>ETS, 2019)</w:t>
      </w:r>
      <w:r w:rsidRPr="00CB6796">
        <w:rPr>
          <w:rFonts w:ascii="Arial" w:hAnsi="Arial" w:cs="Arial"/>
          <w:color w:val="000000"/>
          <w:shd w:val="clear" w:color="auto" w:fill="FFFFFF"/>
        </w:rPr>
        <w:t>.</w:t>
      </w:r>
    </w:p>
    <w:p w14:paraId="647493B0" w14:textId="3C69BC42" w:rsidR="00EA10C5" w:rsidRPr="00CB6796" w:rsidRDefault="00EA10C5" w:rsidP="00CB6796">
      <w:pPr>
        <w:spacing w:line="360" w:lineRule="auto"/>
        <w:ind w:left="720"/>
        <w:jc w:val="both"/>
        <w:rPr>
          <w:rFonts w:ascii="Arial" w:hAnsi="Arial" w:cs="Arial"/>
        </w:rPr>
      </w:pPr>
      <w:r w:rsidRPr="00CB6796">
        <w:rPr>
          <w:rFonts w:ascii="Arial" w:hAnsi="Arial" w:cs="Arial"/>
        </w:rPr>
        <w:t xml:space="preserve"> Tesco offer reward to their employees by offering a competitive salary, bonus schemes, pension schemes, life assurance, holidays, flexible benefits, colleague Clubcard discounted home and motor insurances and long service rewards</w:t>
      </w:r>
      <w:r w:rsidR="004C0861" w:rsidRPr="00CB6796">
        <w:rPr>
          <w:rFonts w:ascii="Arial" w:hAnsi="Arial" w:cs="Arial"/>
        </w:rPr>
        <w:t xml:space="preserve">           </w:t>
      </w:r>
      <w:r w:rsidRPr="00CB6796">
        <w:rPr>
          <w:rFonts w:ascii="Arial" w:hAnsi="Arial" w:cs="Arial"/>
        </w:rPr>
        <w:t xml:space="preserve"> </w:t>
      </w:r>
      <w:r w:rsidR="004C0861" w:rsidRPr="00CB6796">
        <w:rPr>
          <w:rFonts w:ascii="Arial" w:hAnsi="Arial" w:cs="Arial"/>
          <w:color w:val="000000"/>
          <w:shd w:val="clear" w:color="auto" w:fill="FFFFFF"/>
        </w:rPr>
        <w:t>(Tesco Underwriting, 2019)</w:t>
      </w:r>
      <w:r w:rsidR="004C0861" w:rsidRPr="00CB6796">
        <w:rPr>
          <w:rFonts w:ascii="Arial" w:hAnsi="Arial" w:cs="Arial"/>
          <w:color w:val="000000"/>
          <w:shd w:val="clear" w:color="auto" w:fill="FFFFFF"/>
        </w:rPr>
        <w:t>.</w:t>
      </w:r>
    </w:p>
    <w:p w14:paraId="1CEB6DA9" w14:textId="5E2F9528" w:rsidR="00EA10C5" w:rsidRPr="00CB6796" w:rsidRDefault="00EA10C5" w:rsidP="00CB6796">
      <w:pPr>
        <w:spacing w:line="360" w:lineRule="auto"/>
        <w:ind w:left="720"/>
        <w:jc w:val="both"/>
        <w:rPr>
          <w:rFonts w:ascii="Arial" w:hAnsi="Arial" w:cs="Arial"/>
        </w:rPr>
      </w:pPr>
    </w:p>
    <w:p w14:paraId="627A0F3F" w14:textId="7FA7DD6B" w:rsidR="00501315" w:rsidRPr="00CB6796" w:rsidRDefault="00501315" w:rsidP="00CB6796">
      <w:pPr>
        <w:spacing w:line="360" w:lineRule="auto"/>
        <w:ind w:left="720"/>
        <w:jc w:val="both"/>
        <w:rPr>
          <w:rFonts w:ascii="Arial" w:hAnsi="Arial" w:cs="Arial"/>
        </w:rPr>
      </w:pPr>
    </w:p>
    <w:p w14:paraId="65E64389" w14:textId="4DB9CDBD" w:rsidR="00501315" w:rsidRPr="00CB6796" w:rsidRDefault="00501315" w:rsidP="00CB6796">
      <w:pPr>
        <w:spacing w:line="360" w:lineRule="auto"/>
        <w:ind w:left="720"/>
        <w:jc w:val="both"/>
        <w:rPr>
          <w:rFonts w:ascii="Arial" w:hAnsi="Arial" w:cs="Arial"/>
        </w:rPr>
      </w:pPr>
    </w:p>
    <w:p w14:paraId="6C16A5DF" w14:textId="3BE65087" w:rsidR="00501315" w:rsidRPr="00CB6796" w:rsidRDefault="00501315" w:rsidP="00CB6796">
      <w:pPr>
        <w:spacing w:line="360" w:lineRule="auto"/>
        <w:ind w:left="720"/>
        <w:jc w:val="both"/>
        <w:rPr>
          <w:rFonts w:ascii="Arial" w:hAnsi="Arial" w:cs="Arial"/>
        </w:rPr>
      </w:pPr>
    </w:p>
    <w:p w14:paraId="0DAC0FE8" w14:textId="1CEAE7FD" w:rsidR="00501315" w:rsidRPr="00CB6796" w:rsidRDefault="00501315" w:rsidP="00CB6796">
      <w:pPr>
        <w:spacing w:line="360" w:lineRule="auto"/>
        <w:ind w:left="720"/>
        <w:jc w:val="both"/>
        <w:rPr>
          <w:rFonts w:ascii="Arial" w:hAnsi="Arial" w:cs="Arial"/>
        </w:rPr>
      </w:pPr>
    </w:p>
    <w:p w14:paraId="7AD28AEE" w14:textId="7A28CB3D" w:rsidR="00501315" w:rsidRPr="00CB6796" w:rsidRDefault="00501315" w:rsidP="00CB6796">
      <w:pPr>
        <w:spacing w:line="360" w:lineRule="auto"/>
        <w:ind w:left="720"/>
        <w:jc w:val="both"/>
        <w:rPr>
          <w:rFonts w:ascii="Arial" w:hAnsi="Arial" w:cs="Arial"/>
        </w:rPr>
      </w:pPr>
    </w:p>
    <w:p w14:paraId="0A09C9E4" w14:textId="3492E481" w:rsidR="00501315" w:rsidRPr="00CB6796" w:rsidRDefault="00501315" w:rsidP="00CB6796">
      <w:pPr>
        <w:spacing w:line="360" w:lineRule="auto"/>
        <w:ind w:left="720"/>
        <w:jc w:val="both"/>
        <w:rPr>
          <w:rFonts w:ascii="Arial" w:hAnsi="Arial" w:cs="Arial"/>
        </w:rPr>
      </w:pPr>
    </w:p>
    <w:p w14:paraId="0254F6F1" w14:textId="1092395F" w:rsidR="00501315" w:rsidRPr="00CB6796" w:rsidRDefault="00501315" w:rsidP="00CB6796">
      <w:pPr>
        <w:spacing w:line="360" w:lineRule="auto"/>
        <w:ind w:left="720"/>
        <w:jc w:val="both"/>
        <w:rPr>
          <w:rFonts w:ascii="Arial" w:hAnsi="Arial" w:cs="Arial"/>
        </w:rPr>
      </w:pPr>
    </w:p>
    <w:p w14:paraId="54AF9F5F" w14:textId="7081D048" w:rsidR="00501315" w:rsidRPr="00CB6796" w:rsidRDefault="00501315" w:rsidP="00CB6796">
      <w:pPr>
        <w:spacing w:line="360" w:lineRule="auto"/>
        <w:ind w:left="720"/>
        <w:jc w:val="both"/>
        <w:rPr>
          <w:rFonts w:ascii="Arial" w:hAnsi="Arial" w:cs="Arial"/>
        </w:rPr>
      </w:pPr>
    </w:p>
    <w:p w14:paraId="3F205304" w14:textId="561D99D7" w:rsidR="00501315" w:rsidRPr="00CB6796" w:rsidRDefault="00501315" w:rsidP="00CB6796">
      <w:pPr>
        <w:spacing w:line="360" w:lineRule="auto"/>
        <w:ind w:left="720"/>
        <w:jc w:val="both"/>
        <w:rPr>
          <w:rFonts w:ascii="Arial" w:hAnsi="Arial" w:cs="Arial"/>
        </w:rPr>
      </w:pPr>
    </w:p>
    <w:p w14:paraId="48A3C1B2" w14:textId="4D4A956B" w:rsidR="00501315" w:rsidRPr="00CB6796" w:rsidRDefault="00501315" w:rsidP="00CB6796">
      <w:pPr>
        <w:spacing w:line="360" w:lineRule="auto"/>
        <w:ind w:left="720"/>
        <w:jc w:val="both"/>
        <w:rPr>
          <w:rFonts w:ascii="Arial" w:hAnsi="Arial" w:cs="Arial"/>
        </w:rPr>
      </w:pPr>
    </w:p>
    <w:p w14:paraId="4152F5D9" w14:textId="26AE66B7" w:rsidR="00501315" w:rsidRPr="00CB6796" w:rsidRDefault="00501315" w:rsidP="00CB6796">
      <w:pPr>
        <w:spacing w:line="360" w:lineRule="auto"/>
        <w:ind w:left="720"/>
        <w:jc w:val="both"/>
        <w:rPr>
          <w:rFonts w:ascii="Arial" w:hAnsi="Arial" w:cs="Arial"/>
        </w:rPr>
      </w:pPr>
    </w:p>
    <w:p w14:paraId="0BA74F01" w14:textId="2C8E88A5" w:rsidR="00501315" w:rsidRPr="00CB6796" w:rsidRDefault="00501315" w:rsidP="00CB6796">
      <w:pPr>
        <w:spacing w:line="360" w:lineRule="auto"/>
        <w:ind w:left="720"/>
        <w:jc w:val="both"/>
        <w:rPr>
          <w:rFonts w:ascii="Arial" w:hAnsi="Arial" w:cs="Arial"/>
        </w:rPr>
      </w:pPr>
    </w:p>
    <w:p w14:paraId="731CED04" w14:textId="37BDB2CE" w:rsidR="00501315" w:rsidRPr="00CB6796" w:rsidRDefault="00501315" w:rsidP="00CB6796">
      <w:pPr>
        <w:spacing w:line="360" w:lineRule="auto"/>
        <w:ind w:left="720"/>
        <w:jc w:val="both"/>
        <w:rPr>
          <w:rFonts w:ascii="Arial" w:hAnsi="Arial" w:cs="Arial"/>
        </w:rPr>
      </w:pPr>
    </w:p>
    <w:p w14:paraId="03816886" w14:textId="16938E6F" w:rsidR="00501315" w:rsidRPr="00CB6796" w:rsidRDefault="00501315" w:rsidP="00CB6796">
      <w:pPr>
        <w:spacing w:line="360" w:lineRule="auto"/>
        <w:ind w:left="720"/>
        <w:jc w:val="both"/>
        <w:rPr>
          <w:rFonts w:ascii="Arial" w:hAnsi="Arial" w:cs="Arial"/>
        </w:rPr>
      </w:pPr>
    </w:p>
    <w:p w14:paraId="35CC032E" w14:textId="6EA2C0CB" w:rsidR="00501315" w:rsidRPr="00CB6796" w:rsidRDefault="00501315" w:rsidP="00CB6796">
      <w:pPr>
        <w:spacing w:line="360" w:lineRule="auto"/>
        <w:ind w:left="720"/>
        <w:jc w:val="both"/>
        <w:rPr>
          <w:rFonts w:ascii="Arial" w:hAnsi="Arial" w:cs="Arial"/>
        </w:rPr>
      </w:pPr>
    </w:p>
    <w:p w14:paraId="74CB17B7" w14:textId="2E59BDF2" w:rsidR="00501315" w:rsidRPr="00CB6796" w:rsidRDefault="00501315" w:rsidP="00CB6796">
      <w:pPr>
        <w:spacing w:line="360" w:lineRule="auto"/>
        <w:ind w:left="720"/>
        <w:jc w:val="both"/>
        <w:rPr>
          <w:rFonts w:ascii="Arial" w:hAnsi="Arial" w:cs="Arial"/>
        </w:rPr>
      </w:pPr>
    </w:p>
    <w:p w14:paraId="43D8A722" w14:textId="6990A25C" w:rsidR="00501315" w:rsidRPr="00CB6796" w:rsidRDefault="00501315" w:rsidP="00CB6796">
      <w:pPr>
        <w:spacing w:line="360" w:lineRule="auto"/>
        <w:ind w:left="720"/>
        <w:jc w:val="both"/>
        <w:rPr>
          <w:rFonts w:ascii="Arial" w:hAnsi="Arial" w:cs="Arial"/>
        </w:rPr>
      </w:pPr>
    </w:p>
    <w:p w14:paraId="6CB1898C" w14:textId="15321BE6" w:rsidR="00501315" w:rsidRPr="00CB6796" w:rsidRDefault="00501315" w:rsidP="00CB6796">
      <w:pPr>
        <w:spacing w:line="360" w:lineRule="auto"/>
        <w:ind w:left="720"/>
        <w:jc w:val="both"/>
        <w:rPr>
          <w:rFonts w:ascii="Arial" w:hAnsi="Arial" w:cs="Arial"/>
        </w:rPr>
      </w:pPr>
    </w:p>
    <w:p w14:paraId="3E651561" w14:textId="46F20760" w:rsidR="00CA43A3" w:rsidRPr="00CB6796" w:rsidRDefault="00CA43A3" w:rsidP="00CB6796">
      <w:pPr>
        <w:spacing w:line="360" w:lineRule="auto"/>
        <w:ind w:left="720"/>
        <w:jc w:val="both"/>
        <w:rPr>
          <w:rFonts w:ascii="Arial" w:hAnsi="Arial" w:cs="Arial"/>
        </w:rPr>
      </w:pPr>
    </w:p>
    <w:p w14:paraId="4E11BF3F" w14:textId="77777777" w:rsidR="00CA43A3" w:rsidRPr="00CB6796" w:rsidRDefault="00CA43A3" w:rsidP="00CB6796">
      <w:pPr>
        <w:spacing w:line="360" w:lineRule="auto"/>
        <w:ind w:left="720"/>
        <w:jc w:val="both"/>
        <w:rPr>
          <w:rFonts w:ascii="Arial" w:hAnsi="Arial" w:cs="Arial"/>
        </w:rPr>
      </w:pPr>
    </w:p>
    <w:p w14:paraId="6FA95ECF" w14:textId="77777777" w:rsidR="003235A6" w:rsidRPr="00CB6796" w:rsidRDefault="003235A6" w:rsidP="00CB6796">
      <w:pPr>
        <w:spacing w:line="360" w:lineRule="auto"/>
        <w:ind w:left="720"/>
        <w:jc w:val="both"/>
        <w:rPr>
          <w:rFonts w:ascii="Arial" w:hAnsi="Arial" w:cs="Arial"/>
        </w:rPr>
      </w:pPr>
    </w:p>
    <w:p w14:paraId="57A2814D" w14:textId="6C32B07B" w:rsidR="00EF6DDD" w:rsidRPr="00CB6796" w:rsidRDefault="00EF6DDD" w:rsidP="00CB6796">
      <w:pPr>
        <w:pStyle w:val="Heading2"/>
        <w:spacing w:line="360" w:lineRule="auto"/>
        <w:jc w:val="both"/>
        <w:rPr>
          <w:rFonts w:ascii="Arial" w:hAnsi="Arial" w:cs="Arial"/>
          <w:sz w:val="22"/>
          <w:szCs w:val="22"/>
        </w:rPr>
      </w:pPr>
      <w:bookmarkStart w:id="7" w:name="_Toc16160211"/>
      <w:bookmarkStart w:id="8" w:name="_Toc16160307"/>
      <w:r w:rsidRPr="00CB6796">
        <w:rPr>
          <w:rFonts w:ascii="Arial" w:hAnsi="Arial" w:cs="Arial"/>
          <w:sz w:val="22"/>
          <w:szCs w:val="22"/>
        </w:rPr>
        <w:t>Training Task 1</w:t>
      </w:r>
      <w:bookmarkEnd w:id="7"/>
      <w:bookmarkEnd w:id="8"/>
    </w:p>
    <w:p w14:paraId="22A053C3" w14:textId="09F525BA" w:rsidR="00EF6DDD" w:rsidRPr="00CB6796" w:rsidRDefault="00EF6DDD" w:rsidP="00CB6796">
      <w:pPr>
        <w:spacing w:line="360" w:lineRule="auto"/>
        <w:ind w:left="720"/>
        <w:jc w:val="both"/>
        <w:rPr>
          <w:rFonts w:ascii="Arial" w:hAnsi="Arial" w:cs="Arial"/>
        </w:rPr>
      </w:pPr>
      <w:r w:rsidRPr="00CB6796">
        <w:rPr>
          <w:rFonts w:ascii="Arial" w:hAnsi="Arial" w:cs="Arial"/>
        </w:rPr>
        <w:t xml:space="preserve">Training is the use of planned instructions of activities to promote learning. Training is very important and is needed because the knowledge and the skills involved cannot be acquired in the workplace or by self-directed learning. </w:t>
      </w:r>
      <w:r w:rsidR="006E0866" w:rsidRPr="00CB6796">
        <w:rPr>
          <w:rFonts w:ascii="Arial" w:hAnsi="Arial" w:cs="Arial"/>
        </w:rPr>
        <w:t xml:space="preserve">The number of people involved will require different skills, as the tasks that are carried out are specialised or complicated. There is a common learning needed to several new people. </w:t>
      </w:r>
    </w:p>
    <w:p w14:paraId="2D83C27C" w14:textId="3EE3745E" w:rsidR="006E0866" w:rsidRPr="00CB6796" w:rsidRDefault="006E0866" w:rsidP="00CB6796">
      <w:pPr>
        <w:spacing w:line="360" w:lineRule="auto"/>
        <w:ind w:left="720"/>
        <w:jc w:val="both"/>
        <w:rPr>
          <w:rFonts w:ascii="Arial" w:hAnsi="Arial" w:cs="Arial"/>
        </w:rPr>
      </w:pPr>
      <w:r w:rsidRPr="00CB6796">
        <w:rPr>
          <w:rFonts w:ascii="Arial" w:hAnsi="Arial" w:cs="Arial"/>
        </w:rPr>
        <w:t xml:space="preserve">Systematic training is required where training is designed, planned, and implemented to meet the needs of individuals. It is carried out by people who are experts at training and the impact of training is evaluated. The systematic training was a concept originated and developed in the 1960’s where it includes a 4-stage model. The first stage is where you identify the training needs. The second stage is deciding the training the is needed. The third stage is the use of experienced and qualified trainers to implement the training. The final stage is to follow up and evaluate the training to ensure its effectiveness. </w:t>
      </w:r>
    </w:p>
    <w:p w14:paraId="30D7EE5F" w14:textId="1C33B261" w:rsidR="00F0639C" w:rsidRPr="00CB6796" w:rsidRDefault="009B7CC4" w:rsidP="00CB6796">
      <w:pPr>
        <w:spacing w:line="360" w:lineRule="auto"/>
        <w:ind w:left="720"/>
        <w:jc w:val="both"/>
        <w:rPr>
          <w:rStyle w:val="Hyperlink"/>
          <w:rFonts w:ascii="Arial" w:hAnsi="Arial" w:cs="Arial"/>
          <w:color w:val="auto"/>
          <w:u w:val="none"/>
        </w:rPr>
      </w:pPr>
      <w:r w:rsidRPr="00CB6796">
        <w:rPr>
          <w:rFonts w:ascii="Arial" w:hAnsi="Arial" w:cs="Arial"/>
        </w:rPr>
        <w:t>With training it presents a perfect opportunity to expand the knowledge of all employees making the investment worthwhile. A training programme in place allows employees to strengthen the skills that each employee while need to improve. With development programmes it brings the employees to a higher level so that they all have similar knowledge and similar skills, which helps reduce any weak link</w:t>
      </w:r>
      <w:r w:rsidR="00F0639C" w:rsidRPr="00CB6796">
        <w:rPr>
          <w:rFonts w:ascii="Arial" w:hAnsi="Arial" w:cs="Arial"/>
        </w:rPr>
        <w:t>s</w:t>
      </w:r>
      <w:r w:rsidRPr="00CB6796">
        <w:rPr>
          <w:rFonts w:ascii="Arial" w:hAnsi="Arial" w:cs="Arial"/>
        </w:rPr>
        <w:t xml:space="preserve"> in the business to complete the basic working tasks</w:t>
      </w:r>
      <w:r w:rsidR="00CA43A3" w:rsidRPr="00CB6796">
        <w:rPr>
          <w:rFonts w:ascii="Arial" w:hAnsi="Arial" w:cs="Arial"/>
        </w:rPr>
        <w:t xml:space="preserve"> </w:t>
      </w:r>
      <w:r w:rsidR="00CA43A3" w:rsidRPr="00CB6796">
        <w:rPr>
          <w:rFonts w:ascii="Arial" w:hAnsi="Arial" w:cs="Arial"/>
          <w:color w:val="000000"/>
          <w:shd w:val="clear" w:color="auto" w:fill="FFFFFF"/>
        </w:rPr>
        <w:t>(Smallbusiness.chron.com, 2019)</w:t>
      </w:r>
      <w:r w:rsidR="00CA43A3" w:rsidRPr="00CB6796">
        <w:rPr>
          <w:rFonts w:ascii="Arial" w:hAnsi="Arial" w:cs="Arial"/>
          <w:color w:val="000000"/>
          <w:shd w:val="clear" w:color="auto" w:fill="FFFFFF"/>
        </w:rPr>
        <w:t>.</w:t>
      </w:r>
    </w:p>
    <w:p w14:paraId="2704789E" w14:textId="3D6F9E88" w:rsidR="009B7CC4" w:rsidRPr="00CB6796" w:rsidRDefault="00F0639C" w:rsidP="00CB6796">
      <w:pPr>
        <w:spacing w:line="360" w:lineRule="auto"/>
        <w:ind w:left="720"/>
        <w:jc w:val="both"/>
        <w:rPr>
          <w:rFonts w:ascii="Arial" w:hAnsi="Arial" w:cs="Arial"/>
        </w:rPr>
      </w:pPr>
      <w:r w:rsidRPr="00CB6796">
        <w:rPr>
          <w:rFonts w:ascii="Arial" w:hAnsi="Arial" w:cs="Arial"/>
        </w:rPr>
        <w:t>Tesco uses different training methods like on the job training, off the job training, shadowing where employees are guided by someone already in the job, coaching from managers to help them find solutions, mentoring where staff members play the roles of an adviser, and job rotation, taking full responsibility on temporary or limited basis the training provide the chance to cover the role</w:t>
      </w:r>
      <w:r w:rsidR="00CA43A3" w:rsidRPr="00CB6796">
        <w:rPr>
          <w:rFonts w:ascii="Arial" w:hAnsi="Arial" w:cs="Arial"/>
        </w:rPr>
        <w:t xml:space="preserve"> </w:t>
      </w:r>
      <w:r w:rsidR="00CA43A3" w:rsidRPr="00CB6796">
        <w:rPr>
          <w:rFonts w:ascii="Arial" w:hAnsi="Arial" w:cs="Arial"/>
          <w:color w:val="000000"/>
          <w:shd w:val="clear" w:color="auto" w:fill="FFFFFF"/>
        </w:rPr>
        <w:t>(UKEssays.com, 2019)</w:t>
      </w:r>
      <w:r w:rsidR="00CA43A3" w:rsidRPr="00CB6796">
        <w:rPr>
          <w:rFonts w:ascii="Arial" w:hAnsi="Arial" w:cs="Arial"/>
          <w:color w:val="000000"/>
          <w:shd w:val="clear" w:color="auto" w:fill="FFFFFF"/>
        </w:rPr>
        <w:t>.</w:t>
      </w:r>
    </w:p>
    <w:p w14:paraId="4EA10497" w14:textId="7E218A3D" w:rsidR="00F0639C" w:rsidRPr="00CB6796" w:rsidRDefault="00F0639C" w:rsidP="00CB6796">
      <w:pPr>
        <w:spacing w:line="360" w:lineRule="auto"/>
        <w:ind w:left="720"/>
        <w:jc w:val="both"/>
        <w:rPr>
          <w:rFonts w:ascii="Arial" w:hAnsi="Arial" w:cs="Arial"/>
        </w:rPr>
      </w:pPr>
    </w:p>
    <w:p w14:paraId="67C14742" w14:textId="7CD7ADFA" w:rsidR="00CA43A3" w:rsidRPr="00CB6796" w:rsidRDefault="00CA43A3" w:rsidP="00CB6796">
      <w:pPr>
        <w:spacing w:line="360" w:lineRule="auto"/>
        <w:ind w:left="720"/>
        <w:jc w:val="both"/>
        <w:rPr>
          <w:rFonts w:ascii="Arial" w:hAnsi="Arial" w:cs="Arial"/>
        </w:rPr>
      </w:pPr>
    </w:p>
    <w:p w14:paraId="793A4B73" w14:textId="4C6D6FE4" w:rsidR="00CA43A3" w:rsidRPr="00CB6796" w:rsidRDefault="00CA43A3" w:rsidP="00CB6796">
      <w:pPr>
        <w:spacing w:line="360" w:lineRule="auto"/>
        <w:ind w:left="720"/>
        <w:jc w:val="both"/>
        <w:rPr>
          <w:rFonts w:ascii="Arial" w:hAnsi="Arial" w:cs="Arial"/>
        </w:rPr>
      </w:pPr>
    </w:p>
    <w:p w14:paraId="1D6A5413" w14:textId="77777777" w:rsidR="00CA43A3" w:rsidRPr="00CB6796" w:rsidRDefault="00CA43A3" w:rsidP="00CB6796">
      <w:pPr>
        <w:spacing w:line="360" w:lineRule="auto"/>
        <w:ind w:left="720"/>
        <w:jc w:val="both"/>
        <w:rPr>
          <w:rFonts w:ascii="Arial" w:hAnsi="Arial" w:cs="Arial"/>
        </w:rPr>
      </w:pPr>
    </w:p>
    <w:p w14:paraId="6096CC22" w14:textId="77777777" w:rsidR="00501315" w:rsidRPr="00CB6796" w:rsidRDefault="00501315" w:rsidP="00CB6796">
      <w:pPr>
        <w:spacing w:line="360" w:lineRule="auto"/>
        <w:ind w:left="720"/>
        <w:jc w:val="both"/>
        <w:rPr>
          <w:rFonts w:ascii="Arial" w:hAnsi="Arial" w:cs="Arial"/>
        </w:rPr>
      </w:pPr>
    </w:p>
    <w:p w14:paraId="726D5379" w14:textId="581BE426" w:rsidR="006D13F2" w:rsidRPr="00CB6796" w:rsidRDefault="006D13F2" w:rsidP="00CB6796">
      <w:pPr>
        <w:spacing w:line="360" w:lineRule="auto"/>
        <w:jc w:val="both"/>
        <w:rPr>
          <w:rFonts w:ascii="Arial" w:hAnsi="Arial" w:cs="Arial"/>
        </w:rPr>
      </w:pPr>
    </w:p>
    <w:p w14:paraId="09D502AD" w14:textId="56321E04" w:rsidR="00810E82" w:rsidRPr="00CB6796" w:rsidRDefault="00810E82" w:rsidP="00CB6796">
      <w:pPr>
        <w:spacing w:line="360" w:lineRule="auto"/>
        <w:jc w:val="both"/>
        <w:rPr>
          <w:rFonts w:ascii="Arial" w:hAnsi="Arial" w:cs="Arial"/>
        </w:rPr>
      </w:pPr>
    </w:p>
    <w:p w14:paraId="7E2777BA" w14:textId="1D81081F" w:rsidR="00915B67" w:rsidRPr="00CB6796" w:rsidRDefault="00915B67" w:rsidP="00CB6796">
      <w:pPr>
        <w:pStyle w:val="Heading2"/>
        <w:spacing w:line="360" w:lineRule="auto"/>
        <w:jc w:val="both"/>
        <w:rPr>
          <w:rFonts w:ascii="Arial" w:hAnsi="Arial" w:cs="Arial"/>
          <w:b/>
          <w:bCs/>
          <w:sz w:val="22"/>
          <w:szCs w:val="22"/>
        </w:rPr>
      </w:pPr>
      <w:bookmarkStart w:id="9" w:name="_Toc16160212"/>
      <w:bookmarkStart w:id="10" w:name="_Toc16160308"/>
      <w:r w:rsidRPr="00CB6796">
        <w:rPr>
          <w:rFonts w:ascii="Arial" w:hAnsi="Arial" w:cs="Arial"/>
          <w:sz w:val="22"/>
          <w:szCs w:val="22"/>
        </w:rPr>
        <w:t>Motivation</w:t>
      </w:r>
      <w:r w:rsidR="00DA3AA6" w:rsidRPr="00CB6796">
        <w:rPr>
          <w:rFonts w:ascii="Arial" w:hAnsi="Arial" w:cs="Arial"/>
          <w:sz w:val="22"/>
          <w:szCs w:val="22"/>
        </w:rPr>
        <w:t xml:space="preserve"> Task 2</w:t>
      </w:r>
      <w:bookmarkEnd w:id="9"/>
      <w:bookmarkEnd w:id="10"/>
    </w:p>
    <w:p w14:paraId="607D9FA5" w14:textId="2AE094B4" w:rsidR="00810E82" w:rsidRPr="00CB6796" w:rsidRDefault="006D13F2" w:rsidP="00CB6796">
      <w:pPr>
        <w:spacing w:line="360" w:lineRule="auto"/>
        <w:jc w:val="both"/>
        <w:rPr>
          <w:rFonts w:ascii="Arial" w:hAnsi="Arial" w:cs="Arial"/>
        </w:rPr>
      </w:pPr>
      <w:r w:rsidRPr="00CB6796">
        <w:rPr>
          <w:rFonts w:ascii="Arial" w:hAnsi="Arial" w:cs="Arial"/>
        </w:rPr>
        <w:t>Benefits</w:t>
      </w:r>
      <w:r w:rsidR="00810E82" w:rsidRPr="00CB6796">
        <w:rPr>
          <w:rFonts w:ascii="Arial" w:hAnsi="Arial" w:cs="Arial"/>
        </w:rPr>
        <w:t xml:space="preserve"> for</w:t>
      </w:r>
      <w:r w:rsidR="002C23C1" w:rsidRPr="00CB6796">
        <w:rPr>
          <w:rFonts w:ascii="Arial" w:hAnsi="Arial" w:cs="Arial"/>
        </w:rPr>
        <w:t xml:space="preserve"> the</w:t>
      </w:r>
      <w:r w:rsidR="00810E82" w:rsidRPr="00CB6796">
        <w:rPr>
          <w:rFonts w:ascii="Arial" w:hAnsi="Arial" w:cs="Arial"/>
        </w:rPr>
        <w:t xml:space="preserve"> individuals </w:t>
      </w:r>
    </w:p>
    <w:p w14:paraId="60453E25" w14:textId="4E62738D" w:rsidR="00A5634B" w:rsidRPr="00CB6796" w:rsidRDefault="007D563D" w:rsidP="00CB6796">
      <w:pPr>
        <w:spacing w:line="360" w:lineRule="auto"/>
        <w:jc w:val="both"/>
        <w:rPr>
          <w:rFonts w:ascii="Arial" w:hAnsi="Arial" w:cs="Arial"/>
        </w:rPr>
      </w:pPr>
      <w:r w:rsidRPr="00CB6796">
        <w:rPr>
          <w:rFonts w:ascii="Arial" w:hAnsi="Arial" w:cs="Arial"/>
        </w:rPr>
        <w:t xml:space="preserve">Tesco are one of the </w:t>
      </w:r>
      <w:r w:rsidR="00A5634B" w:rsidRPr="00CB6796">
        <w:rPr>
          <w:rFonts w:ascii="Arial" w:hAnsi="Arial" w:cs="Arial"/>
        </w:rPr>
        <w:t>leading</w:t>
      </w:r>
      <w:r w:rsidRPr="00CB6796">
        <w:rPr>
          <w:rFonts w:ascii="Arial" w:hAnsi="Arial" w:cs="Arial"/>
        </w:rPr>
        <w:t xml:space="preserve"> supermarkets in the UK. Not only that, the b</w:t>
      </w:r>
      <w:r w:rsidR="00A5634B" w:rsidRPr="00CB6796">
        <w:rPr>
          <w:rFonts w:ascii="Arial" w:hAnsi="Arial" w:cs="Arial"/>
        </w:rPr>
        <w:t xml:space="preserve">usiness is also functioning outside the UK in Europe which no other supermarkets are currently doing. This makes employees want to work for Tesco as it is a big co-operation which helps them improve themselves individually. Tesco has over 440,000 employees and have many strategies, planning and human resources behind Tesco’s success. This makes individuals feeling wanted and feel like they belong to work in Tesco as Tesco are investing time into them. the individuals are given rewards for their hard work, which is another motivating factor for them as they can strive to work hard to get the rewards Tesco give to them. </w:t>
      </w:r>
    </w:p>
    <w:p w14:paraId="034BBF43" w14:textId="0BF529A9" w:rsidR="005A2734" w:rsidRPr="00CB6796" w:rsidRDefault="00A5634B" w:rsidP="00CB6796">
      <w:pPr>
        <w:spacing w:line="360" w:lineRule="auto"/>
        <w:jc w:val="both"/>
        <w:rPr>
          <w:rFonts w:ascii="Arial" w:hAnsi="Arial" w:cs="Arial"/>
          <w:color w:val="000000"/>
          <w:shd w:val="clear" w:color="auto" w:fill="FFFFFF"/>
        </w:rPr>
      </w:pPr>
      <w:r w:rsidRPr="00CB6796">
        <w:rPr>
          <w:rFonts w:ascii="Arial" w:hAnsi="Arial" w:cs="Arial"/>
        </w:rPr>
        <w:t xml:space="preserve">On the other hand, Lorna Bryson who supervises the company has stated that employees between the age of 17-24 are the least motivated to work hard. There are nearly 20,000 employees 17-24 and for those employees they want to keep a hold of as majority are doing A-levels in which they want to provide a valuable career path for them </w:t>
      </w:r>
      <w:r w:rsidR="005A2734" w:rsidRPr="00CB6796">
        <w:rPr>
          <w:rFonts w:ascii="Arial" w:hAnsi="Arial" w:cs="Arial"/>
          <w:color w:val="000000"/>
          <w:shd w:val="clear" w:color="auto" w:fill="FFFFFF"/>
        </w:rPr>
        <w:t>(UKEssays.com, 2019)</w:t>
      </w:r>
      <w:r w:rsidR="005A2734" w:rsidRPr="00CB6796">
        <w:rPr>
          <w:rFonts w:ascii="Arial" w:hAnsi="Arial" w:cs="Arial"/>
          <w:color w:val="000000"/>
          <w:shd w:val="clear" w:color="auto" w:fill="FFFFFF"/>
        </w:rPr>
        <w:t>.</w:t>
      </w:r>
    </w:p>
    <w:p w14:paraId="3E140488" w14:textId="50DA8DA8" w:rsidR="00DF1F40" w:rsidRPr="00CB6796" w:rsidRDefault="00DF1F40" w:rsidP="00CB6796">
      <w:pPr>
        <w:pStyle w:val="Heading2"/>
        <w:spacing w:line="360" w:lineRule="auto"/>
        <w:jc w:val="both"/>
        <w:rPr>
          <w:rFonts w:ascii="Arial" w:hAnsi="Arial" w:cs="Arial"/>
          <w:sz w:val="22"/>
          <w:szCs w:val="22"/>
        </w:rPr>
      </w:pPr>
      <w:bookmarkStart w:id="11" w:name="_Toc16160213"/>
      <w:bookmarkStart w:id="12" w:name="_Toc16160309"/>
      <w:r w:rsidRPr="00CB6796">
        <w:rPr>
          <w:rFonts w:ascii="Arial" w:hAnsi="Arial" w:cs="Arial"/>
          <w:sz w:val="22"/>
          <w:szCs w:val="22"/>
        </w:rPr>
        <w:t>Feedback and Reward Task 2</w:t>
      </w:r>
      <w:bookmarkEnd w:id="11"/>
      <w:bookmarkEnd w:id="12"/>
    </w:p>
    <w:p w14:paraId="6B793680" w14:textId="263F27A3" w:rsidR="00DF1F40" w:rsidRPr="00CB6796" w:rsidRDefault="00DF1F40" w:rsidP="00CB6796">
      <w:pPr>
        <w:spacing w:line="360" w:lineRule="auto"/>
        <w:jc w:val="both"/>
        <w:rPr>
          <w:rFonts w:ascii="Arial" w:hAnsi="Arial" w:cs="Arial"/>
        </w:rPr>
      </w:pPr>
      <w:r w:rsidRPr="00CB6796">
        <w:rPr>
          <w:rFonts w:ascii="Arial" w:hAnsi="Arial" w:cs="Arial"/>
        </w:rPr>
        <w:t xml:space="preserve">Benefit for the individuals </w:t>
      </w:r>
    </w:p>
    <w:p w14:paraId="04514CAE" w14:textId="77777777" w:rsidR="00861F36" w:rsidRPr="00CB6796" w:rsidRDefault="00DF1F40" w:rsidP="00CB6796">
      <w:pPr>
        <w:spacing w:line="360" w:lineRule="auto"/>
        <w:jc w:val="both"/>
        <w:rPr>
          <w:rFonts w:ascii="Arial" w:hAnsi="Arial" w:cs="Arial"/>
        </w:rPr>
      </w:pPr>
      <w:r w:rsidRPr="00CB6796">
        <w:rPr>
          <w:rFonts w:ascii="Arial" w:hAnsi="Arial" w:cs="Arial"/>
        </w:rPr>
        <w:t xml:space="preserve">Tesco employees earn above national average in the UK stores, </w:t>
      </w:r>
      <w:r w:rsidR="00861F36" w:rsidRPr="00CB6796">
        <w:rPr>
          <w:rFonts w:ascii="Arial" w:hAnsi="Arial" w:cs="Arial"/>
        </w:rPr>
        <w:t xml:space="preserve">where they will receive almost £9.52 an hour with other benefits included pension and bonuses taken in. This makes employees work harder and Tesco offer more to individuals then other organisations. Tesco offer their employees colleague deals, discounts site, discounts on eating out, travel, entertainment, and much more. </w:t>
      </w:r>
    </w:p>
    <w:p w14:paraId="299022DE" w14:textId="19965BA5" w:rsidR="00DB7F2A" w:rsidRPr="00CB6796" w:rsidRDefault="00861F36" w:rsidP="00CB6796">
      <w:pPr>
        <w:spacing w:line="360" w:lineRule="auto"/>
        <w:jc w:val="both"/>
        <w:rPr>
          <w:rFonts w:ascii="Arial" w:hAnsi="Arial" w:cs="Arial"/>
          <w:color w:val="000000"/>
          <w:shd w:val="clear" w:color="auto" w:fill="FFFFFF"/>
        </w:rPr>
      </w:pPr>
      <w:r w:rsidRPr="00CB6796">
        <w:rPr>
          <w:rFonts w:ascii="Arial" w:hAnsi="Arial" w:cs="Arial"/>
        </w:rPr>
        <w:t>Tesco also offer ways to save money to their employees through options like cashback back to their bank accounts. Instant vouchers are also available to them which can be downloaded to spend in the store. Employees at Tesco also get exclusive offers on brands like Tesco Mobile, Pharmacy, Tesco Bank and other Clubcard deals that are offered to them</w:t>
      </w:r>
      <w:r w:rsidR="00DB7F2A" w:rsidRPr="00CB6796">
        <w:rPr>
          <w:rFonts w:ascii="Arial" w:hAnsi="Arial" w:cs="Arial"/>
        </w:rPr>
        <w:t xml:space="preserve">          </w:t>
      </w:r>
      <w:r w:rsidR="00DD41B3" w:rsidRPr="00CB6796">
        <w:rPr>
          <w:rFonts w:ascii="Arial" w:hAnsi="Arial" w:cs="Arial"/>
        </w:rPr>
        <w:t xml:space="preserve"> </w:t>
      </w:r>
      <w:r w:rsidR="00DB7F2A" w:rsidRPr="00CB6796">
        <w:rPr>
          <w:rFonts w:ascii="Arial" w:hAnsi="Arial" w:cs="Arial"/>
          <w:color w:val="000000"/>
          <w:shd w:val="clear" w:color="auto" w:fill="FFFFFF"/>
        </w:rPr>
        <w:t>(Incentive &amp; Motivation, 2019)</w:t>
      </w:r>
      <w:r w:rsidR="00DB7F2A" w:rsidRPr="00CB6796">
        <w:rPr>
          <w:rFonts w:ascii="Arial" w:hAnsi="Arial" w:cs="Arial"/>
          <w:color w:val="000000"/>
          <w:shd w:val="clear" w:color="auto" w:fill="FFFFFF"/>
        </w:rPr>
        <w:t>.</w:t>
      </w:r>
    </w:p>
    <w:p w14:paraId="0185D562" w14:textId="61C56BB2" w:rsidR="007669D5" w:rsidRPr="00CB6796" w:rsidRDefault="007669D5" w:rsidP="00CB6796">
      <w:pPr>
        <w:spacing w:line="360" w:lineRule="auto"/>
        <w:jc w:val="both"/>
        <w:rPr>
          <w:rFonts w:ascii="Arial" w:hAnsi="Arial" w:cs="Arial"/>
        </w:rPr>
      </w:pPr>
      <w:r w:rsidRPr="00CB6796">
        <w:rPr>
          <w:rFonts w:ascii="Arial" w:hAnsi="Arial" w:cs="Arial"/>
        </w:rPr>
        <w:t xml:space="preserve">Tesco employees can give feedback to Tesco by running an annual survey called Viewpoint. It is very thorough as it asks staff what needs to be fixed, and what gets in the way of doing a great job for the customers and supporting each other. This is beneficial to the employees as they can have voice their opinion so that they can further improve themselves and further improve the business in the long term. </w:t>
      </w:r>
    </w:p>
    <w:p w14:paraId="6DC17ED4" w14:textId="22F10C24" w:rsidR="004E1D44" w:rsidRPr="00CB6796" w:rsidRDefault="004E1D44" w:rsidP="00CB6796">
      <w:pPr>
        <w:spacing w:line="360" w:lineRule="auto"/>
        <w:jc w:val="both"/>
        <w:rPr>
          <w:rFonts w:ascii="Arial" w:hAnsi="Arial" w:cs="Arial"/>
        </w:rPr>
      </w:pPr>
      <w:r w:rsidRPr="00CB6796">
        <w:rPr>
          <w:rFonts w:ascii="Arial" w:hAnsi="Arial" w:cs="Arial"/>
        </w:rPr>
        <w:t>As a result of this feedback from employees Tesco have done significant investment across the business. For example, Tesco have identified new checkout headsets, which is good for employees as they will be properly equipped in this area. 250 coffee machines and 42 dishwashers for staff areas in the stores that have needed them the most which is beneficial to the individuals as it shows that they are being listened to with what will help them work properly and efficiently</w:t>
      </w:r>
      <w:r w:rsidR="00DB7F2A" w:rsidRPr="00CB6796">
        <w:rPr>
          <w:rFonts w:ascii="Arial" w:hAnsi="Arial" w:cs="Arial"/>
        </w:rPr>
        <w:t xml:space="preserve"> </w:t>
      </w:r>
      <w:r w:rsidR="00DB7F2A" w:rsidRPr="00CB6796">
        <w:rPr>
          <w:rFonts w:ascii="Arial" w:hAnsi="Arial" w:cs="Arial"/>
          <w:color w:val="000000"/>
          <w:shd w:val="clear" w:color="auto" w:fill="FFFFFF"/>
        </w:rPr>
        <w:t>(Nelson, 2019)</w:t>
      </w:r>
      <w:r w:rsidR="00DB7F2A" w:rsidRPr="00CB6796">
        <w:rPr>
          <w:rFonts w:ascii="Arial" w:hAnsi="Arial" w:cs="Arial"/>
          <w:color w:val="000000"/>
          <w:shd w:val="clear" w:color="auto" w:fill="FFFFFF"/>
        </w:rPr>
        <w:t>.</w:t>
      </w:r>
    </w:p>
    <w:p w14:paraId="38DC22C3" w14:textId="3CFE440F" w:rsidR="007669D5" w:rsidRPr="00CB6796" w:rsidRDefault="00436F7C" w:rsidP="00CB6796">
      <w:pPr>
        <w:pStyle w:val="Heading2"/>
        <w:spacing w:line="360" w:lineRule="auto"/>
        <w:jc w:val="both"/>
        <w:rPr>
          <w:rFonts w:ascii="Arial" w:hAnsi="Arial" w:cs="Arial"/>
          <w:sz w:val="22"/>
          <w:szCs w:val="22"/>
        </w:rPr>
      </w:pPr>
      <w:bookmarkStart w:id="13" w:name="_Toc16160214"/>
      <w:bookmarkStart w:id="14" w:name="_Toc16160310"/>
      <w:r w:rsidRPr="00CB6796">
        <w:rPr>
          <w:rFonts w:ascii="Arial" w:hAnsi="Arial" w:cs="Arial"/>
          <w:sz w:val="22"/>
          <w:szCs w:val="22"/>
        </w:rPr>
        <w:t>Training Task 2</w:t>
      </w:r>
      <w:bookmarkEnd w:id="13"/>
      <w:bookmarkEnd w:id="14"/>
    </w:p>
    <w:p w14:paraId="61C06D3F" w14:textId="484EAB54" w:rsidR="00436F7C" w:rsidRPr="00CB6796" w:rsidRDefault="00436F7C" w:rsidP="00CB6796">
      <w:pPr>
        <w:spacing w:line="360" w:lineRule="auto"/>
        <w:jc w:val="both"/>
        <w:rPr>
          <w:rFonts w:ascii="Arial" w:hAnsi="Arial" w:cs="Arial"/>
        </w:rPr>
      </w:pPr>
      <w:r w:rsidRPr="00CB6796">
        <w:rPr>
          <w:rFonts w:ascii="Arial" w:hAnsi="Arial" w:cs="Arial"/>
        </w:rPr>
        <w:t>Benefit to the individuals</w:t>
      </w:r>
    </w:p>
    <w:p w14:paraId="419C6B21" w14:textId="175E66CD" w:rsidR="0077412A" w:rsidRPr="00CB6796" w:rsidRDefault="00436F7C" w:rsidP="00CB6796">
      <w:pPr>
        <w:spacing w:line="360" w:lineRule="auto"/>
        <w:jc w:val="both"/>
        <w:rPr>
          <w:rFonts w:ascii="Arial" w:hAnsi="Arial" w:cs="Arial"/>
        </w:rPr>
      </w:pPr>
      <w:r w:rsidRPr="00CB6796">
        <w:rPr>
          <w:rFonts w:ascii="Arial" w:hAnsi="Arial" w:cs="Arial"/>
        </w:rPr>
        <w:t>Tesco employees are offered on the job and off the job training. This gives employees the chance to learn things and the process of the work quickly when given being trained by an experience employee</w:t>
      </w:r>
      <w:r w:rsidR="0077412A" w:rsidRPr="00CB6796">
        <w:rPr>
          <w:rFonts w:ascii="Arial" w:hAnsi="Arial" w:cs="Arial"/>
        </w:rPr>
        <w:t>, which helps them work more productively, save time and able to offer the best customer service.</w:t>
      </w:r>
      <w:r w:rsidR="000B4ED4" w:rsidRPr="00CB6796">
        <w:rPr>
          <w:rFonts w:ascii="Arial" w:hAnsi="Arial" w:cs="Arial"/>
        </w:rPr>
        <w:t xml:space="preserve"> On the job training is being trained inside the store of Tesco by an employee who is doing a similar role and teaching you off with the basic skills needed to carry out the work.</w:t>
      </w:r>
    </w:p>
    <w:p w14:paraId="4F3981BB" w14:textId="66883D3C" w:rsidR="003235A6" w:rsidRPr="00CB6796" w:rsidRDefault="0077412A" w:rsidP="00CB6796">
      <w:pPr>
        <w:spacing w:line="360" w:lineRule="auto"/>
        <w:jc w:val="both"/>
        <w:rPr>
          <w:rFonts w:ascii="Arial" w:hAnsi="Arial" w:cs="Arial"/>
          <w:color w:val="000000"/>
          <w:shd w:val="clear" w:color="auto" w:fill="FFFFFF"/>
        </w:rPr>
      </w:pPr>
      <w:r w:rsidRPr="00CB6796">
        <w:rPr>
          <w:rFonts w:ascii="Arial" w:hAnsi="Arial" w:cs="Arial"/>
        </w:rPr>
        <w:t xml:space="preserve"> On the other hand, with off the job training offered to employees, it shows the importance they are to Tesco as they are giving time and effort to them to do a better service which then makes them more motivated to work harder. </w:t>
      </w:r>
      <w:r w:rsidR="000B4ED4" w:rsidRPr="00CB6796">
        <w:rPr>
          <w:rFonts w:ascii="Arial" w:hAnsi="Arial" w:cs="Arial"/>
        </w:rPr>
        <w:t xml:space="preserve">Off the job training is being trained by experts at the field where you are given more time to learn more things in the job role given </w:t>
      </w:r>
      <w:r w:rsidR="00DB7F2A" w:rsidRPr="00CB6796">
        <w:rPr>
          <w:rFonts w:ascii="Arial" w:hAnsi="Arial" w:cs="Arial"/>
          <w:color w:val="000000"/>
          <w:shd w:val="clear" w:color="auto" w:fill="FFFFFF"/>
        </w:rPr>
        <w:t>(LLP, 2019)</w:t>
      </w:r>
      <w:r w:rsidR="00DB7F2A" w:rsidRPr="00CB6796">
        <w:rPr>
          <w:rFonts w:ascii="Arial" w:hAnsi="Arial" w:cs="Arial"/>
          <w:color w:val="000000"/>
          <w:shd w:val="clear" w:color="auto" w:fill="FFFFFF"/>
        </w:rPr>
        <w:t>.</w:t>
      </w:r>
    </w:p>
    <w:p w14:paraId="18AAE593" w14:textId="05568A1D" w:rsidR="008C6FE6" w:rsidRPr="00CB6796" w:rsidRDefault="008C6FE6" w:rsidP="00CB6796">
      <w:pPr>
        <w:pStyle w:val="Heading2"/>
        <w:spacing w:line="360" w:lineRule="auto"/>
        <w:jc w:val="both"/>
        <w:rPr>
          <w:rFonts w:ascii="Arial" w:hAnsi="Arial" w:cs="Arial"/>
          <w:sz w:val="22"/>
          <w:szCs w:val="22"/>
        </w:rPr>
      </w:pPr>
      <w:bookmarkStart w:id="15" w:name="_Toc16160215"/>
      <w:bookmarkStart w:id="16" w:name="_Toc16160311"/>
      <w:r w:rsidRPr="00CB6796">
        <w:rPr>
          <w:rFonts w:ascii="Arial" w:hAnsi="Arial" w:cs="Arial"/>
          <w:sz w:val="22"/>
          <w:szCs w:val="22"/>
        </w:rPr>
        <w:t>Motivation</w:t>
      </w:r>
      <w:r w:rsidR="00DA3AA6" w:rsidRPr="00CB6796">
        <w:rPr>
          <w:rFonts w:ascii="Arial" w:hAnsi="Arial" w:cs="Arial"/>
          <w:sz w:val="22"/>
          <w:szCs w:val="22"/>
        </w:rPr>
        <w:t xml:space="preserve"> Task 2</w:t>
      </w:r>
      <w:bookmarkEnd w:id="15"/>
      <w:bookmarkEnd w:id="16"/>
    </w:p>
    <w:p w14:paraId="6F35F58B" w14:textId="72545912" w:rsidR="008C6FE6" w:rsidRPr="00CB6796" w:rsidRDefault="008C6FE6"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00915B67" w:rsidRPr="00CB6796">
        <w:rPr>
          <w:rFonts w:ascii="Arial" w:hAnsi="Arial" w:cs="Arial"/>
        </w:rPr>
        <w:t xml:space="preserve"> the </w:t>
      </w:r>
      <w:r w:rsidRPr="00CB6796">
        <w:rPr>
          <w:rFonts w:ascii="Arial" w:hAnsi="Arial" w:cs="Arial"/>
        </w:rPr>
        <w:t xml:space="preserve">organisation </w:t>
      </w:r>
    </w:p>
    <w:p w14:paraId="0419B7BB" w14:textId="77777777" w:rsidR="008C6FE6" w:rsidRPr="00CB6796" w:rsidRDefault="008C6FE6" w:rsidP="00CB6796">
      <w:pPr>
        <w:spacing w:line="360" w:lineRule="auto"/>
        <w:jc w:val="both"/>
        <w:rPr>
          <w:rFonts w:ascii="Arial" w:hAnsi="Arial" w:cs="Arial"/>
        </w:rPr>
      </w:pPr>
      <w:r w:rsidRPr="00CB6796">
        <w:rPr>
          <w:rFonts w:ascii="Arial" w:hAnsi="Arial" w:cs="Arial"/>
        </w:rPr>
        <w:t xml:space="preserve">The organisation that I have chosen is Tesco. Tesco uses motivation in their organisation like the Taylor theory. Taylor theory is that people purely worked for money. Tesco’s employee reward programme has a few similarities to Taylors theory. The financial reward packages are one motivating factor. However, there are other factors other than money that their employees will use in personal and working lives. These rewards are employee discount cards, private healthcare free or special rates, gym memberships, holiday discounts, contract free phones with o2. </w:t>
      </w:r>
    </w:p>
    <w:p w14:paraId="55517541" w14:textId="34BB8599" w:rsidR="007669D5" w:rsidRPr="00CB6796" w:rsidRDefault="008C6FE6" w:rsidP="00CB6796">
      <w:pPr>
        <w:spacing w:line="360" w:lineRule="auto"/>
        <w:jc w:val="both"/>
        <w:rPr>
          <w:rFonts w:ascii="Arial" w:hAnsi="Arial" w:cs="Arial"/>
          <w:color w:val="000000"/>
          <w:shd w:val="clear" w:color="auto" w:fill="FFFFFF"/>
        </w:rPr>
      </w:pPr>
      <w:r w:rsidRPr="00CB6796">
        <w:rPr>
          <w:rFonts w:ascii="Arial" w:hAnsi="Arial" w:cs="Arial"/>
        </w:rPr>
        <w:t xml:space="preserve">Non-financial factors can motivate employees on outputs, like improving personal skills or earning a promotion. Employees feel more motivated when they feel happy at their workplace. This can happen when Tesco create a good working environment, where the employees will feel valued, increase in communication and being asked for their opinions. The employee motivation will be higher if the organisation invests in their staff through more training and development. this therefore increases their knowledge, understanding, their skills, and the sense of job satisfaction </w:t>
      </w:r>
      <w:r w:rsidR="00DB7F2A" w:rsidRPr="00CB6796">
        <w:rPr>
          <w:rFonts w:ascii="Arial" w:hAnsi="Arial" w:cs="Arial"/>
          <w:color w:val="000000"/>
          <w:shd w:val="clear" w:color="auto" w:fill="FFFFFF"/>
        </w:rPr>
        <w:t>(LLP, 2019)</w:t>
      </w:r>
      <w:r w:rsidR="00DB7F2A" w:rsidRPr="00CB6796">
        <w:rPr>
          <w:rFonts w:ascii="Arial" w:hAnsi="Arial" w:cs="Arial"/>
          <w:color w:val="000000"/>
          <w:shd w:val="clear" w:color="auto" w:fill="FFFFFF"/>
        </w:rPr>
        <w:t>.</w:t>
      </w:r>
    </w:p>
    <w:p w14:paraId="19010804" w14:textId="579D353A" w:rsidR="00DB7F2A" w:rsidRPr="00CB6796" w:rsidRDefault="00DB7F2A" w:rsidP="00CB6796">
      <w:pPr>
        <w:spacing w:line="360" w:lineRule="auto"/>
        <w:jc w:val="both"/>
        <w:rPr>
          <w:rFonts w:ascii="Arial" w:hAnsi="Arial" w:cs="Arial"/>
          <w:color w:val="000000"/>
          <w:shd w:val="clear" w:color="auto" w:fill="FFFFFF"/>
        </w:rPr>
      </w:pPr>
    </w:p>
    <w:p w14:paraId="450FDF9E" w14:textId="77777777" w:rsidR="00DB7F2A" w:rsidRPr="00CB6796" w:rsidRDefault="00DB7F2A" w:rsidP="00CB6796">
      <w:pPr>
        <w:spacing w:line="360" w:lineRule="auto"/>
        <w:jc w:val="both"/>
        <w:rPr>
          <w:rFonts w:ascii="Arial" w:hAnsi="Arial" w:cs="Arial"/>
          <w:u w:val="single"/>
        </w:rPr>
      </w:pPr>
    </w:p>
    <w:p w14:paraId="49BAA724" w14:textId="0A50B58C" w:rsidR="008C6FE6" w:rsidRPr="00CB6796" w:rsidRDefault="00DB2EB2" w:rsidP="00CB6796">
      <w:pPr>
        <w:pStyle w:val="Heading2"/>
        <w:spacing w:line="360" w:lineRule="auto"/>
        <w:jc w:val="both"/>
        <w:rPr>
          <w:rFonts w:ascii="Arial" w:hAnsi="Arial" w:cs="Arial"/>
          <w:sz w:val="22"/>
          <w:szCs w:val="22"/>
        </w:rPr>
      </w:pPr>
      <w:bookmarkStart w:id="17" w:name="_Toc16160216"/>
      <w:bookmarkStart w:id="18" w:name="_Toc16160312"/>
      <w:r w:rsidRPr="00CB6796">
        <w:rPr>
          <w:rFonts w:ascii="Arial" w:hAnsi="Arial" w:cs="Arial"/>
          <w:sz w:val="22"/>
          <w:szCs w:val="22"/>
        </w:rPr>
        <w:t>Feedback and reward</w:t>
      </w:r>
      <w:r w:rsidR="00DA3AA6" w:rsidRPr="00CB6796">
        <w:rPr>
          <w:rFonts w:ascii="Arial" w:hAnsi="Arial" w:cs="Arial"/>
          <w:sz w:val="22"/>
          <w:szCs w:val="22"/>
        </w:rPr>
        <w:t xml:space="preserve"> Task 2</w:t>
      </w:r>
      <w:bookmarkEnd w:id="17"/>
      <w:bookmarkEnd w:id="18"/>
      <w:r w:rsidR="00930331" w:rsidRPr="00CB6796">
        <w:rPr>
          <w:rFonts w:ascii="Arial" w:hAnsi="Arial" w:cs="Arial"/>
          <w:sz w:val="22"/>
          <w:szCs w:val="22"/>
        </w:rPr>
        <w:t xml:space="preserve"> </w:t>
      </w:r>
    </w:p>
    <w:p w14:paraId="405BF61C" w14:textId="13A29CE9" w:rsidR="00930331" w:rsidRPr="00CB6796" w:rsidRDefault="00930331" w:rsidP="00CB6796">
      <w:pPr>
        <w:spacing w:line="360" w:lineRule="auto"/>
        <w:jc w:val="both"/>
        <w:rPr>
          <w:rFonts w:ascii="Arial" w:hAnsi="Arial" w:cs="Arial"/>
        </w:rPr>
      </w:pPr>
      <w:r w:rsidRPr="00CB6796">
        <w:rPr>
          <w:rFonts w:ascii="Arial" w:hAnsi="Arial" w:cs="Arial"/>
        </w:rPr>
        <w:t xml:space="preserve">Benefit to the organisation </w:t>
      </w:r>
    </w:p>
    <w:p w14:paraId="04156D9C" w14:textId="57FB5C12" w:rsidR="00DB2EB2" w:rsidRPr="00CB6796" w:rsidRDefault="00DB2EB2" w:rsidP="00CB6796">
      <w:pPr>
        <w:spacing w:line="360" w:lineRule="auto"/>
        <w:jc w:val="both"/>
        <w:rPr>
          <w:rFonts w:ascii="Arial" w:hAnsi="Arial" w:cs="Arial"/>
        </w:rPr>
      </w:pPr>
      <w:r w:rsidRPr="00CB6796">
        <w:rPr>
          <w:rFonts w:ascii="Arial" w:hAnsi="Arial" w:cs="Arial"/>
        </w:rPr>
        <w:t xml:space="preserve">Tesco uses the 360 feedback </w:t>
      </w:r>
      <w:r w:rsidR="00930331" w:rsidRPr="00CB6796">
        <w:rPr>
          <w:rFonts w:ascii="Arial" w:hAnsi="Arial" w:cs="Arial"/>
        </w:rPr>
        <w:t xml:space="preserve">for performance appraisal. </w:t>
      </w:r>
      <w:r w:rsidR="00F8685E" w:rsidRPr="00CB6796">
        <w:rPr>
          <w:rFonts w:ascii="Arial" w:hAnsi="Arial" w:cs="Arial"/>
        </w:rPr>
        <w:t>It involves the feedback from all people concerned with the employee in the organisation. The stakeholders of the organisation who are in contact with the employee and assess their performance and give back feedback to those employees.</w:t>
      </w:r>
    </w:p>
    <w:p w14:paraId="6107FF58" w14:textId="22365366" w:rsidR="00F8685E" w:rsidRPr="00CB6796" w:rsidRDefault="00F8685E" w:rsidP="00CB6796">
      <w:pPr>
        <w:spacing w:line="360" w:lineRule="auto"/>
        <w:jc w:val="both"/>
        <w:rPr>
          <w:rFonts w:ascii="Arial" w:hAnsi="Arial" w:cs="Arial"/>
        </w:rPr>
      </w:pPr>
      <w:r w:rsidRPr="00CB6796">
        <w:rPr>
          <w:rFonts w:ascii="Arial" w:hAnsi="Arial" w:cs="Arial"/>
        </w:rPr>
        <w:t xml:space="preserve">As well as 360 feedback, </w:t>
      </w:r>
      <w:r w:rsidR="00857A14" w:rsidRPr="00CB6796">
        <w:rPr>
          <w:rFonts w:ascii="Arial" w:hAnsi="Arial" w:cs="Arial"/>
        </w:rPr>
        <w:t>Tesco</w:t>
      </w:r>
      <w:r w:rsidRPr="00CB6796">
        <w:rPr>
          <w:rFonts w:ascii="Arial" w:hAnsi="Arial" w:cs="Arial"/>
        </w:rPr>
        <w:t xml:space="preserve"> also uses </w:t>
      </w:r>
      <w:r w:rsidR="00857A14" w:rsidRPr="00CB6796">
        <w:rPr>
          <w:rFonts w:ascii="Arial" w:hAnsi="Arial" w:cs="Arial"/>
        </w:rPr>
        <w:t>an</w:t>
      </w:r>
      <w:r w:rsidRPr="00CB6796">
        <w:rPr>
          <w:rFonts w:ascii="Arial" w:hAnsi="Arial" w:cs="Arial"/>
        </w:rPr>
        <w:t xml:space="preserve"> informal approach to their development. </w:t>
      </w:r>
      <w:r w:rsidR="00857A14" w:rsidRPr="00CB6796">
        <w:rPr>
          <w:rFonts w:ascii="Arial" w:hAnsi="Arial" w:cs="Arial"/>
        </w:rPr>
        <w:t xml:space="preserve">with this method, employees are asked to write down three things that they are good at and 3 things that they could improve on. Employees make out the actions to continue doing </w:t>
      </w:r>
      <w:r w:rsidR="001A3D99" w:rsidRPr="00CB6796">
        <w:rPr>
          <w:rFonts w:ascii="Arial" w:hAnsi="Arial" w:cs="Arial"/>
        </w:rPr>
        <w:t>and</w:t>
      </w:r>
      <w:r w:rsidR="00857A14" w:rsidRPr="00CB6796">
        <w:rPr>
          <w:rFonts w:ascii="Arial" w:hAnsi="Arial" w:cs="Arial"/>
        </w:rPr>
        <w:t xml:space="preserve"> to improve the areas that they could do better. </w:t>
      </w:r>
    </w:p>
    <w:p w14:paraId="3F1B80D6" w14:textId="0590D414" w:rsidR="00857A14" w:rsidRPr="00CB6796" w:rsidRDefault="00857A14" w:rsidP="00CB6796">
      <w:pPr>
        <w:spacing w:line="360" w:lineRule="auto"/>
        <w:jc w:val="both"/>
        <w:rPr>
          <w:rFonts w:ascii="Arial" w:hAnsi="Arial" w:cs="Arial"/>
        </w:rPr>
      </w:pPr>
      <w:r w:rsidRPr="00CB6796">
        <w:rPr>
          <w:rFonts w:ascii="Arial" w:hAnsi="Arial" w:cs="Arial"/>
        </w:rPr>
        <w:t xml:space="preserve">The managers and </w:t>
      </w:r>
      <w:r w:rsidR="00A15B3B" w:rsidRPr="00CB6796">
        <w:rPr>
          <w:rFonts w:ascii="Arial" w:hAnsi="Arial" w:cs="Arial"/>
        </w:rPr>
        <w:t>trainers</w:t>
      </w:r>
      <w:r w:rsidRPr="00CB6796">
        <w:rPr>
          <w:rFonts w:ascii="Arial" w:hAnsi="Arial" w:cs="Arial"/>
        </w:rPr>
        <w:t xml:space="preserve"> hold weekly informal sessions </w:t>
      </w:r>
      <w:r w:rsidR="00A15B3B" w:rsidRPr="00CB6796">
        <w:rPr>
          <w:rFonts w:ascii="Arial" w:hAnsi="Arial" w:cs="Arial"/>
        </w:rPr>
        <w:t>and</w:t>
      </w:r>
      <w:r w:rsidRPr="00CB6796">
        <w:rPr>
          <w:rFonts w:ascii="Arial" w:hAnsi="Arial" w:cs="Arial"/>
        </w:rPr>
        <w:t xml:space="preserve"> formal sessions so that they can track progress in their own development plan</w:t>
      </w:r>
      <w:r w:rsidR="00A15B3B" w:rsidRPr="00CB6796">
        <w:rPr>
          <w:rFonts w:ascii="Arial" w:hAnsi="Arial" w:cs="Arial"/>
        </w:rPr>
        <w:t>. The feedback is then careful</w:t>
      </w:r>
      <w:r w:rsidR="00586342" w:rsidRPr="00CB6796">
        <w:rPr>
          <w:rFonts w:ascii="Arial" w:hAnsi="Arial" w:cs="Arial"/>
        </w:rPr>
        <w:t>l</w:t>
      </w:r>
      <w:r w:rsidR="00A15B3B" w:rsidRPr="00CB6796">
        <w:rPr>
          <w:rFonts w:ascii="Arial" w:hAnsi="Arial" w:cs="Arial"/>
        </w:rPr>
        <w:t>y recorded and scored where the trainees are given colour coded development rating</w:t>
      </w:r>
      <w:r w:rsidR="00DB7F2A" w:rsidRPr="00CB6796">
        <w:rPr>
          <w:rFonts w:ascii="Arial" w:hAnsi="Arial" w:cs="Arial"/>
        </w:rPr>
        <w:t xml:space="preserve">           </w:t>
      </w:r>
      <w:r w:rsidR="00A15B3B" w:rsidRPr="00CB6796">
        <w:rPr>
          <w:rFonts w:ascii="Arial" w:hAnsi="Arial" w:cs="Arial"/>
        </w:rPr>
        <w:t xml:space="preserve"> </w:t>
      </w:r>
      <w:r w:rsidR="00DB7F2A" w:rsidRPr="00CB6796">
        <w:rPr>
          <w:rFonts w:ascii="Arial" w:hAnsi="Arial" w:cs="Arial"/>
          <w:color w:val="000000"/>
          <w:shd w:val="clear" w:color="auto" w:fill="FFFFFF"/>
        </w:rPr>
        <w:t>(UKEssays.com, 2019)</w:t>
      </w:r>
      <w:r w:rsidR="00DB7F2A" w:rsidRPr="00CB6796">
        <w:rPr>
          <w:rFonts w:ascii="Arial" w:hAnsi="Arial" w:cs="Arial"/>
          <w:color w:val="000000"/>
          <w:shd w:val="clear" w:color="auto" w:fill="FFFFFF"/>
        </w:rPr>
        <w:t>.</w:t>
      </w:r>
    </w:p>
    <w:p w14:paraId="5B7DE909" w14:textId="59A63F2C" w:rsidR="00240F0F" w:rsidRPr="00CB6796" w:rsidRDefault="00240F0F" w:rsidP="00CB6796">
      <w:pPr>
        <w:spacing w:line="360" w:lineRule="auto"/>
        <w:jc w:val="both"/>
        <w:rPr>
          <w:rFonts w:ascii="Arial" w:hAnsi="Arial" w:cs="Arial"/>
        </w:rPr>
      </w:pPr>
      <w:r w:rsidRPr="00CB6796">
        <w:rPr>
          <w:rFonts w:ascii="Arial" w:hAnsi="Arial" w:cs="Arial"/>
        </w:rPr>
        <w:t>Tesco ensure that everyone within the organisation feel rewarded, where they offer a wage rate that is higher than minimum salaries across the whole business internationally. They focus on their core rates and their pay competitiveness has improved in many markets.</w:t>
      </w:r>
    </w:p>
    <w:p w14:paraId="59D25ECA" w14:textId="31D1F892" w:rsidR="00240F0F" w:rsidRPr="00CB6796" w:rsidRDefault="00240F0F" w:rsidP="00CB6796">
      <w:pPr>
        <w:spacing w:line="360" w:lineRule="auto"/>
        <w:jc w:val="both"/>
        <w:rPr>
          <w:rFonts w:ascii="Arial" w:hAnsi="Arial" w:cs="Arial"/>
        </w:rPr>
      </w:pPr>
      <w:r w:rsidRPr="00CB6796">
        <w:rPr>
          <w:rFonts w:ascii="Arial" w:hAnsi="Arial" w:cs="Arial"/>
        </w:rPr>
        <w:t>Tesco employees in 2009, received £98 million worth of free shares in its share in success</w:t>
      </w:r>
      <w:r w:rsidR="00D00CAF" w:rsidRPr="00CB6796">
        <w:rPr>
          <w:rFonts w:ascii="Arial" w:hAnsi="Arial" w:cs="Arial"/>
        </w:rPr>
        <w:t xml:space="preserve"> </w:t>
      </w:r>
      <w:r w:rsidRPr="00CB6796">
        <w:rPr>
          <w:rFonts w:ascii="Arial" w:hAnsi="Arial" w:cs="Arial"/>
        </w:rPr>
        <w:t xml:space="preserve">scheme. A pay out of £144 million was shared between 55,000 thousand employees in Tesco’s </w:t>
      </w:r>
      <w:r w:rsidR="009605CF" w:rsidRPr="00CB6796">
        <w:rPr>
          <w:rFonts w:ascii="Arial" w:hAnsi="Arial" w:cs="Arial"/>
        </w:rPr>
        <w:t xml:space="preserve">save as you earn share option scheme. Tesco offer wide </w:t>
      </w:r>
      <w:r w:rsidR="0069742C" w:rsidRPr="00CB6796">
        <w:rPr>
          <w:rFonts w:ascii="Arial" w:hAnsi="Arial" w:cs="Arial"/>
        </w:rPr>
        <w:t>range</w:t>
      </w:r>
      <w:r w:rsidR="009605CF" w:rsidRPr="00CB6796">
        <w:rPr>
          <w:rFonts w:ascii="Arial" w:hAnsi="Arial" w:cs="Arial"/>
        </w:rPr>
        <w:t xml:space="preserve"> of staff discounts throughout the group. </w:t>
      </w:r>
    </w:p>
    <w:p w14:paraId="2179CAE0" w14:textId="3BB96678" w:rsidR="009605CF" w:rsidRDefault="009605CF" w:rsidP="00CB6796">
      <w:pPr>
        <w:spacing w:line="360" w:lineRule="auto"/>
        <w:jc w:val="both"/>
        <w:rPr>
          <w:rFonts w:ascii="Arial" w:hAnsi="Arial" w:cs="Arial"/>
          <w:color w:val="000000"/>
          <w:shd w:val="clear" w:color="auto" w:fill="FFFFFF"/>
        </w:rPr>
      </w:pPr>
      <w:r w:rsidRPr="00CB6796">
        <w:rPr>
          <w:rFonts w:ascii="Arial" w:hAnsi="Arial" w:cs="Arial"/>
        </w:rPr>
        <w:t xml:space="preserve">Tesco has won two awards for its pension scheme. These awards show how the funds are invested, how it communicates with its staff and how well it carries out the administration of the scheme. This scheme helps their employees with the annual income after they retire. This is one of the ways to reward loyalty and contribute in attracting and retaining its employees </w:t>
      </w:r>
      <w:r w:rsidR="00DB7F2A" w:rsidRPr="00CB6796">
        <w:rPr>
          <w:rFonts w:ascii="Arial" w:hAnsi="Arial" w:cs="Arial"/>
          <w:color w:val="000000"/>
          <w:shd w:val="clear" w:color="auto" w:fill="FFFFFF"/>
        </w:rPr>
        <w:t>(UKEssays.com, 2019)</w:t>
      </w:r>
      <w:r w:rsidR="00DB7F2A" w:rsidRPr="00CB6796">
        <w:rPr>
          <w:rFonts w:ascii="Arial" w:hAnsi="Arial" w:cs="Arial"/>
          <w:color w:val="000000"/>
          <w:shd w:val="clear" w:color="auto" w:fill="FFFFFF"/>
        </w:rPr>
        <w:t>.</w:t>
      </w:r>
    </w:p>
    <w:p w14:paraId="529CE9E0" w14:textId="68C51FDF" w:rsidR="00CB6796" w:rsidRDefault="00CB6796" w:rsidP="00CB6796">
      <w:pPr>
        <w:spacing w:line="360" w:lineRule="auto"/>
        <w:jc w:val="both"/>
        <w:rPr>
          <w:rFonts w:ascii="Arial" w:hAnsi="Arial" w:cs="Arial"/>
          <w:color w:val="000000"/>
          <w:shd w:val="clear" w:color="auto" w:fill="FFFFFF"/>
        </w:rPr>
      </w:pPr>
    </w:p>
    <w:p w14:paraId="6D64A49F" w14:textId="26724077" w:rsidR="00CB6796" w:rsidRDefault="00CB6796" w:rsidP="00CB6796">
      <w:pPr>
        <w:spacing w:line="360" w:lineRule="auto"/>
        <w:jc w:val="both"/>
        <w:rPr>
          <w:rFonts w:ascii="Arial" w:hAnsi="Arial" w:cs="Arial"/>
          <w:color w:val="000000"/>
          <w:shd w:val="clear" w:color="auto" w:fill="FFFFFF"/>
        </w:rPr>
      </w:pPr>
    </w:p>
    <w:p w14:paraId="081FCF4E" w14:textId="5F0420FA" w:rsidR="00CB6796" w:rsidRDefault="00CB6796" w:rsidP="00CB6796">
      <w:pPr>
        <w:spacing w:line="360" w:lineRule="auto"/>
        <w:jc w:val="both"/>
        <w:rPr>
          <w:rFonts w:ascii="Arial" w:hAnsi="Arial" w:cs="Arial"/>
          <w:color w:val="000000"/>
          <w:shd w:val="clear" w:color="auto" w:fill="FFFFFF"/>
        </w:rPr>
      </w:pPr>
    </w:p>
    <w:p w14:paraId="3C7205F1" w14:textId="785EF08F" w:rsidR="00CB6796" w:rsidRDefault="00CB6796" w:rsidP="00CB6796">
      <w:pPr>
        <w:spacing w:line="360" w:lineRule="auto"/>
        <w:jc w:val="both"/>
        <w:rPr>
          <w:rFonts w:ascii="Arial" w:hAnsi="Arial" w:cs="Arial"/>
          <w:color w:val="000000"/>
          <w:shd w:val="clear" w:color="auto" w:fill="FFFFFF"/>
        </w:rPr>
      </w:pPr>
    </w:p>
    <w:p w14:paraId="6D3F9455" w14:textId="77777777" w:rsidR="00CB6796" w:rsidRPr="00CB6796" w:rsidRDefault="00CB6796" w:rsidP="00CB6796">
      <w:pPr>
        <w:spacing w:line="360" w:lineRule="auto"/>
        <w:jc w:val="both"/>
        <w:rPr>
          <w:rFonts w:ascii="Arial" w:hAnsi="Arial" w:cs="Arial"/>
          <w:i/>
          <w:iCs/>
        </w:rPr>
      </w:pPr>
    </w:p>
    <w:p w14:paraId="39C2637C" w14:textId="6869DDEC" w:rsidR="0069742C" w:rsidRPr="00CB6796" w:rsidRDefault="0069742C" w:rsidP="00CB6796">
      <w:pPr>
        <w:pStyle w:val="Heading2"/>
        <w:spacing w:line="360" w:lineRule="auto"/>
        <w:jc w:val="both"/>
        <w:rPr>
          <w:rFonts w:ascii="Arial" w:hAnsi="Arial" w:cs="Arial"/>
          <w:sz w:val="22"/>
          <w:szCs w:val="22"/>
        </w:rPr>
      </w:pPr>
      <w:bookmarkStart w:id="19" w:name="_Toc16160217"/>
      <w:bookmarkStart w:id="20" w:name="_Toc16160313"/>
      <w:r w:rsidRPr="00CB6796">
        <w:rPr>
          <w:rFonts w:ascii="Arial" w:hAnsi="Arial" w:cs="Arial"/>
          <w:sz w:val="22"/>
          <w:szCs w:val="22"/>
        </w:rPr>
        <w:t>Training</w:t>
      </w:r>
      <w:r w:rsidR="00DA3AA6" w:rsidRPr="00CB6796">
        <w:rPr>
          <w:rFonts w:ascii="Arial" w:hAnsi="Arial" w:cs="Arial"/>
          <w:sz w:val="22"/>
          <w:szCs w:val="22"/>
        </w:rPr>
        <w:t xml:space="preserve"> Task 2</w:t>
      </w:r>
      <w:bookmarkEnd w:id="19"/>
      <w:bookmarkEnd w:id="20"/>
    </w:p>
    <w:p w14:paraId="31C40DD2" w14:textId="563F9451" w:rsidR="00C23D27" w:rsidRPr="00CB6796" w:rsidRDefault="0069742C"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Pr="00CB6796">
        <w:rPr>
          <w:rFonts w:ascii="Arial" w:hAnsi="Arial" w:cs="Arial"/>
        </w:rPr>
        <w:t xml:space="preserve"> the organisation</w:t>
      </w:r>
    </w:p>
    <w:p w14:paraId="4625A3E4" w14:textId="105B2280" w:rsidR="00D00CAF" w:rsidRPr="00CB6796" w:rsidRDefault="00C23D27" w:rsidP="00CB6796">
      <w:pPr>
        <w:spacing w:line="360" w:lineRule="auto"/>
        <w:jc w:val="both"/>
        <w:rPr>
          <w:rFonts w:ascii="Arial" w:hAnsi="Arial" w:cs="Arial"/>
        </w:rPr>
      </w:pPr>
      <w:r w:rsidRPr="00CB6796">
        <w:rPr>
          <w:rFonts w:ascii="Arial" w:hAnsi="Arial" w:cs="Arial"/>
        </w:rPr>
        <w:t xml:space="preserve">Training in an organisation like </w:t>
      </w:r>
      <w:r w:rsidR="006E2053" w:rsidRPr="00CB6796">
        <w:rPr>
          <w:rFonts w:ascii="Arial" w:hAnsi="Arial" w:cs="Arial"/>
        </w:rPr>
        <w:t>Tesco</w:t>
      </w:r>
      <w:r w:rsidRPr="00CB6796">
        <w:rPr>
          <w:rFonts w:ascii="Arial" w:hAnsi="Arial" w:cs="Arial"/>
        </w:rPr>
        <w:t xml:space="preserve"> has many benefits in their employees. They increase sense of ownership in the business. They become more </w:t>
      </w:r>
      <w:r w:rsidR="006E2053" w:rsidRPr="00CB6796">
        <w:rPr>
          <w:rFonts w:ascii="Arial" w:hAnsi="Arial" w:cs="Arial"/>
        </w:rPr>
        <w:t>organised</w:t>
      </w:r>
      <w:r w:rsidRPr="00CB6796">
        <w:rPr>
          <w:rFonts w:ascii="Arial" w:hAnsi="Arial" w:cs="Arial"/>
        </w:rPr>
        <w:t xml:space="preserve">, productive, flexible and able to meet needs of customers internally and externally. </w:t>
      </w:r>
      <w:r w:rsidR="00D00CAF" w:rsidRPr="00CB6796">
        <w:rPr>
          <w:rFonts w:ascii="Arial" w:hAnsi="Arial" w:cs="Arial"/>
        </w:rPr>
        <w:t xml:space="preserve">New skills and abilities in areas such as decision-making will help empower staff making them more effective. </w:t>
      </w:r>
    </w:p>
    <w:p w14:paraId="3778E8C9" w14:textId="1C00EB62" w:rsidR="002F05B9" w:rsidRPr="00CB6796" w:rsidRDefault="00D00CAF" w:rsidP="00CB6796">
      <w:pPr>
        <w:spacing w:line="360" w:lineRule="auto"/>
        <w:jc w:val="both"/>
        <w:rPr>
          <w:rFonts w:ascii="Arial" w:hAnsi="Arial" w:cs="Arial"/>
        </w:rPr>
      </w:pPr>
      <w:r w:rsidRPr="00CB6796">
        <w:rPr>
          <w:rFonts w:ascii="Arial" w:hAnsi="Arial" w:cs="Arial"/>
        </w:rPr>
        <w:t xml:space="preserve">Tesco have a flexible and structured approach to training and development which helps adapts to </w:t>
      </w:r>
      <w:r w:rsidR="00D823A3" w:rsidRPr="00CB6796">
        <w:rPr>
          <w:rFonts w:ascii="Arial" w:hAnsi="Arial" w:cs="Arial"/>
        </w:rPr>
        <w:t>employer’s</w:t>
      </w:r>
      <w:r w:rsidRPr="00CB6796">
        <w:rPr>
          <w:rFonts w:ascii="Arial" w:hAnsi="Arial" w:cs="Arial"/>
        </w:rPr>
        <w:t xml:space="preserve"> needs. This then helps identify the potential or desire to do a bigger or different role to take part in training to then help develop their skills and leadership qualities. Tesco also offer to their employees on and off the job training depending on the </w:t>
      </w:r>
      <w:r w:rsidR="001A3D99" w:rsidRPr="00CB6796">
        <w:rPr>
          <w:rFonts w:ascii="Arial" w:hAnsi="Arial" w:cs="Arial"/>
        </w:rPr>
        <w:t>individual’s</w:t>
      </w:r>
      <w:r w:rsidRPr="00CB6796">
        <w:rPr>
          <w:rFonts w:ascii="Arial" w:hAnsi="Arial" w:cs="Arial"/>
        </w:rPr>
        <w:t xml:space="preserve"> needs</w:t>
      </w:r>
      <w:r w:rsidR="005F41DB" w:rsidRPr="00CB6796">
        <w:rPr>
          <w:rFonts w:ascii="Arial" w:hAnsi="Arial" w:cs="Arial"/>
        </w:rPr>
        <w:t xml:space="preserve">        </w:t>
      </w:r>
      <w:r w:rsidR="005F41DB" w:rsidRPr="00CB6796">
        <w:rPr>
          <w:rFonts w:ascii="Arial" w:hAnsi="Arial" w:cs="Arial"/>
          <w:color w:val="000000"/>
          <w:shd w:val="clear" w:color="auto" w:fill="FFFFFF"/>
        </w:rPr>
        <w:t>(LLP, 2019)</w:t>
      </w:r>
      <w:r w:rsidR="005F41DB" w:rsidRPr="00CB6796">
        <w:rPr>
          <w:rFonts w:ascii="Arial" w:hAnsi="Arial" w:cs="Arial"/>
          <w:color w:val="000000"/>
          <w:shd w:val="clear" w:color="auto" w:fill="FFFFFF"/>
        </w:rPr>
        <w:t>.</w:t>
      </w:r>
    </w:p>
    <w:p w14:paraId="1653055C" w14:textId="0A01698D" w:rsidR="00D823A3" w:rsidRPr="00CB6796" w:rsidRDefault="00D823A3" w:rsidP="00CB6796">
      <w:pPr>
        <w:spacing w:line="360" w:lineRule="auto"/>
        <w:jc w:val="both"/>
        <w:rPr>
          <w:rFonts w:ascii="Arial" w:hAnsi="Arial" w:cs="Arial"/>
        </w:rPr>
      </w:pPr>
    </w:p>
    <w:p w14:paraId="733AF281" w14:textId="3776261E" w:rsidR="00D823A3" w:rsidRPr="00CB6796" w:rsidRDefault="00D823A3" w:rsidP="00CB6796">
      <w:pPr>
        <w:spacing w:line="360" w:lineRule="auto"/>
        <w:jc w:val="both"/>
        <w:rPr>
          <w:rFonts w:ascii="Arial" w:hAnsi="Arial" w:cs="Arial"/>
        </w:rPr>
      </w:pPr>
    </w:p>
    <w:p w14:paraId="616B8F43" w14:textId="10EDBD0E" w:rsidR="001C10E0" w:rsidRPr="00CB6796" w:rsidRDefault="001C10E0" w:rsidP="00CB6796">
      <w:pPr>
        <w:spacing w:line="360" w:lineRule="auto"/>
        <w:jc w:val="both"/>
        <w:rPr>
          <w:rFonts w:ascii="Arial" w:hAnsi="Arial" w:cs="Arial"/>
        </w:rPr>
      </w:pPr>
    </w:p>
    <w:p w14:paraId="0B7A6D9F" w14:textId="72CC34B1" w:rsidR="001C10E0" w:rsidRPr="00CB6796" w:rsidRDefault="001C10E0" w:rsidP="00CB6796">
      <w:pPr>
        <w:spacing w:line="360" w:lineRule="auto"/>
        <w:jc w:val="both"/>
        <w:rPr>
          <w:rFonts w:ascii="Arial" w:hAnsi="Arial" w:cs="Arial"/>
        </w:rPr>
      </w:pPr>
    </w:p>
    <w:p w14:paraId="1F0E5287" w14:textId="57DF4120" w:rsidR="001C10E0" w:rsidRPr="00CB6796" w:rsidRDefault="001C10E0" w:rsidP="00CB6796">
      <w:pPr>
        <w:spacing w:line="360" w:lineRule="auto"/>
        <w:jc w:val="both"/>
        <w:rPr>
          <w:rFonts w:ascii="Arial" w:hAnsi="Arial" w:cs="Arial"/>
        </w:rPr>
      </w:pPr>
    </w:p>
    <w:p w14:paraId="2AD24324" w14:textId="1ADBD786" w:rsidR="001C10E0" w:rsidRPr="00CB6796" w:rsidRDefault="001C10E0" w:rsidP="00CB6796">
      <w:pPr>
        <w:spacing w:line="360" w:lineRule="auto"/>
        <w:jc w:val="both"/>
        <w:rPr>
          <w:rFonts w:ascii="Arial" w:hAnsi="Arial" w:cs="Arial"/>
        </w:rPr>
      </w:pPr>
    </w:p>
    <w:p w14:paraId="7EE7FAD4" w14:textId="265CAB33" w:rsidR="001C10E0" w:rsidRPr="00CB6796" w:rsidRDefault="001C10E0" w:rsidP="00CB6796">
      <w:pPr>
        <w:spacing w:line="360" w:lineRule="auto"/>
        <w:jc w:val="both"/>
        <w:rPr>
          <w:rFonts w:ascii="Arial" w:hAnsi="Arial" w:cs="Arial"/>
        </w:rPr>
      </w:pPr>
    </w:p>
    <w:p w14:paraId="4C2086BD" w14:textId="06352134" w:rsidR="001C10E0" w:rsidRPr="00CB6796" w:rsidRDefault="001C10E0" w:rsidP="00CB6796">
      <w:pPr>
        <w:spacing w:line="360" w:lineRule="auto"/>
        <w:jc w:val="both"/>
        <w:rPr>
          <w:rFonts w:ascii="Arial" w:hAnsi="Arial" w:cs="Arial"/>
        </w:rPr>
      </w:pPr>
    </w:p>
    <w:p w14:paraId="3F478901" w14:textId="59AF1957" w:rsidR="001C10E0" w:rsidRPr="00CB6796" w:rsidRDefault="001C10E0" w:rsidP="00CB6796">
      <w:pPr>
        <w:spacing w:line="360" w:lineRule="auto"/>
        <w:jc w:val="both"/>
        <w:rPr>
          <w:rFonts w:ascii="Arial" w:hAnsi="Arial" w:cs="Arial"/>
        </w:rPr>
      </w:pPr>
    </w:p>
    <w:p w14:paraId="2D6BF599" w14:textId="34043E1F" w:rsidR="001C10E0" w:rsidRPr="00CB6796" w:rsidRDefault="001C10E0" w:rsidP="00CB6796">
      <w:pPr>
        <w:spacing w:line="360" w:lineRule="auto"/>
        <w:jc w:val="both"/>
        <w:rPr>
          <w:rFonts w:ascii="Arial" w:hAnsi="Arial" w:cs="Arial"/>
        </w:rPr>
      </w:pPr>
    </w:p>
    <w:p w14:paraId="21D009E6" w14:textId="42BBB216" w:rsidR="001C10E0" w:rsidRPr="00CB6796" w:rsidRDefault="001C10E0" w:rsidP="00CB6796">
      <w:pPr>
        <w:spacing w:line="360" w:lineRule="auto"/>
        <w:jc w:val="both"/>
        <w:rPr>
          <w:rFonts w:ascii="Arial" w:hAnsi="Arial" w:cs="Arial"/>
        </w:rPr>
      </w:pPr>
    </w:p>
    <w:p w14:paraId="35ABC68B" w14:textId="4C7ED99E" w:rsidR="001C10E0" w:rsidRPr="00CB6796" w:rsidRDefault="001C10E0" w:rsidP="00CB6796">
      <w:pPr>
        <w:spacing w:line="360" w:lineRule="auto"/>
        <w:jc w:val="both"/>
        <w:rPr>
          <w:rFonts w:ascii="Arial" w:hAnsi="Arial" w:cs="Arial"/>
        </w:rPr>
      </w:pPr>
    </w:p>
    <w:p w14:paraId="396F5CD6" w14:textId="7213326A" w:rsidR="001C10E0" w:rsidRPr="00CB6796" w:rsidRDefault="001C10E0" w:rsidP="00CB6796">
      <w:pPr>
        <w:spacing w:line="360" w:lineRule="auto"/>
        <w:jc w:val="both"/>
        <w:rPr>
          <w:rFonts w:ascii="Arial" w:hAnsi="Arial" w:cs="Arial"/>
        </w:rPr>
      </w:pPr>
    </w:p>
    <w:p w14:paraId="6581F0D1" w14:textId="1D81A626" w:rsidR="001C10E0" w:rsidRPr="00CB6796" w:rsidRDefault="001C10E0" w:rsidP="00CB6796">
      <w:pPr>
        <w:spacing w:line="360" w:lineRule="auto"/>
        <w:jc w:val="both"/>
        <w:rPr>
          <w:rFonts w:ascii="Arial" w:hAnsi="Arial" w:cs="Arial"/>
        </w:rPr>
      </w:pPr>
    </w:p>
    <w:p w14:paraId="11CFD23B" w14:textId="69C15FE6" w:rsidR="001C10E0" w:rsidRPr="00CB6796" w:rsidRDefault="001C10E0" w:rsidP="00CB6796">
      <w:pPr>
        <w:spacing w:line="360" w:lineRule="auto"/>
        <w:jc w:val="both"/>
        <w:rPr>
          <w:rFonts w:ascii="Arial" w:hAnsi="Arial" w:cs="Arial"/>
        </w:rPr>
      </w:pPr>
    </w:p>
    <w:p w14:paraId="3A88D79E" w14:textId="39D8C24B" w:rsidR="001C10E0" w:rsidRPr="00CB6796" w:rsidRDefault="001C10E0" w:rsidP="00CB6796">
      <w:pPr>
        <w:spacing w:line="360" w:lineRule="auto"/>
        <w:jc w:val="both"/>
        <w:rPr>
          <w:rFonts w:ascii="Arial" w:hAnsi="Arial" w:cs="Arial"/>
        </w:rPr>
      </w:pPr>
    </w:p>
    <w:p w14:paraId="4BA28505" w14:textId="5BD6D062" w:rsidR="001C10E0" w:rsidRPr="00CB6796" w:rsidRDefault="001C10E0" w:rsidP="00CB6796">
      <w:pPr>
        <w:spacing w:line="360" w:lineRule="auto"/>
        <w:jc w:val="both"/>
        <w:rPr>
          <w:rFonts w:ascii="Arial" w:hAnsi="Arial" w:cs="Arial"/>
        </w:rPr>
      </w:pPr>
    </w:p>
    <w:p w14:paraId="5B052940" w14:textId="15301D98" w:rsidR="001C10E0" w:rsidRPr="00CB6796" w:rsidRDefault="001C10E0" w:rsidP="00CB6796">
      <w:pPr>
        <w:spacing w:line="360" w:lineRule="auto"/>
        <w:jc w:val="both"/>
        <w:rPr>
          <w:rFonts w:ascii="Arial" w:hAnsi="Arial" w:cs="Arial"/>
        </w:rPr>
      </w:pPr>
    </w:p>
    <w:p w14:paraId="6B47F7FC" w14:textId="03AE3635" w:rsidR="001C10E0" w:rsidRPr="00CB6796" w:rsidRDefault="001C10E0" w:rsidP="00CB6796">
      <w:pPr>
        <w:spacing w:line="360" w:lineRule="auto"/>
        <w:jc w:val="both"/>
        <w:rPr>
          <w:rFonts w:ascii="Arial" w:hAnsi="Arial" w:cs="Arial"/>
        </w:rPr>
      </w:pPr>
    </w:p>
    <w:p w14:paraId="4D62516A" w14:textId="77777777" w:rsidR="001C10E0" w:rsidRPr="00CB6796" w:rsidRDefault="001C10E0" w:rsidP="00CB6796">
      <w:pPr>
        <w:spacing w:line="360" w:lineRule="auto"/>
        <w:jc w:val="both"/>
        <w:rPr>
          <w:rFonts w:ascii="Arial" w:hAnsi="Arial" w:cs="Arial"/>
        </w:rPr>
      </w:pPr>
    </w:p>
    <w:p w14:paraId="4F085B60" w14:textId="6DC50D68" w:rsidR="00D823A3" w:rsidRPr="00CB6796" w:rsidRDefault="00D823A3" w:rsidP="00CB6796">
      <w:pPr>
        <w:pStyle w:val="Heading2"/>
        <w:spacing w:line="360" w:lineRule="auto"/>
        <w:jc w:val="both"/>
        <w:rPr>
          <w:rFonts w:ascii="Arial" w:hAnsi="Arial" w:cs="Arial"/>
          <w:sz w:val="22"/>
          <w:szCs w:val="22"/>
        </w:rPr>
      </w:pPr>
      <w:bookmarkStart w:id="21" w:name="_Toc16160218"/>
      <w:bookmarkStart w:id="22" w:name="_Toc16160314"/>
      <w:r w:rsidRPr="00CB6796">
        <w:rPr>
          <w:rFonts w:ascii="Arial" w:hAnsi="Arial" w:cs="Arial"/>
          <w:sz w:val="22"/>
          <w:szCs w:val="22"/>
        </w:rPr>
        <w:t>Task 3</w:t>
      </w:r>
      <w:r w:rsidR="005C57F4" w:rsidRPr="00CB6796">
        <w:rPr>
          <w:rFonts w:ascii="Arial" w:hAnsi="Arial" w:cs="Arial"/>
          <w:sz w:val="22"/>
          <w:szCs w:val="22"/>
        </w:rPr>
        <w:t xml:space="preserve"> </w:t>
      </w:r>
      <w:r w:rsidR="002F05B9" w:rsidRPr="00CB6796">
        <w:rPr>
          <w:rFonts w:ascii="Arial" w:hAnsi="Arial" w:cs="Arial"/>
          <w:sz w:val="22"/>
          <w:szCs w:val="22"/>
        </w:rPr>
        <w:t>Personal Development Pla</w:t>
      </w:r>
      <w:r w:rsidRPr="00CB6796">
        <w:rPr>
          <w:rFonts w:ascii="Arial" w:hAnsi="Arial" w:cs="Arial"/>
          <w:sz w:val="22"/>
          <w:szCs w:val="22"/>
        </w:rPr>
        <w:t>n</w:t>
      </w:r>
      <w:bookmarkEnd w:id="21"/>
      <w:bookmarkEnd w:id="22"/>
    </w:p>
    <w:tbl>
      <w:tblPr>
        <w:tblStyle w:val="TableGrid"/>
        <w:tblpPr w:leftFromText="180" w:rightFromText="180" w:vertAnchor="text" w:horzAnchor="page" w:tblpX="487" w:tblpY="368"/>
        <w:tblW w:w="11052" w:type="dxa"/>
        <w:tblLayout w:type="fixed"/>
        <w:tblLook w:val="04A0" w:firstRow="1" w:lastRow="0" w:firstColumn="1" w:lastColumn="0" w:noHBand="0" w:noVBand="1"/>
      </w:tblPr>
      <w:tblGrid>
        <w:gridCol w:w="1248"/>
        <w:gridCol w:w="4559"/>
        <w:gridCol w:w="2977"/>
        <w:gridCol w:w="2268"/>
      </w:tblGrid>
      <w:tr w:rsidR="00D41E6E" w:rsidRPr="00CB6796" w14:paraId="60491F0E" w14:textId="77777777" w:rsidTr="00C21CA4">
        <w:trPr>
          <w:trHeight w:val="699"/>
        </w:trPr>
        <w:tc>
          <w:tcPr>
            <w:tcW w:w="1248" w:type="dxa"/>
          </w:tcPr>
          <w:p w14:paraId="0EDA9A62" w14:textId="77777777" w:rsidR="002F05B9" w:rsidRPr="00CB6796" w:rsidRDefault="002F05B9" w:rsidP="00CB6796">
            <w:pPr>
              <w:spacing w:line="360" w:lineRule="auto"/>
              <w:jc w:val="both"/>
              <w:rPr>
                <w:rFonts w:ascii="Arial" w:hAnsi="Arial" w:cs="Arial"/>
              </w:rPr>
            </w:pPr>
            <w:r w:rsidRPr="00CB6796">
              <w:rPr>
                <w:rFonts w:ascii="Arial" w:hAnsi="Arial" w:cs="Arial"/>
              </w:rPr>
              <w:t>Vehicles</w:t>
            </w:r>
          </w:p>
        </w:tc>
        <w:tc>
          <w:tcPr>
            <w:tcW w:w="4559" w:type="dxa"/>
          </w:tcPr>
          <w:p w14:paraId="73616A81" w14:textId="77777777" w:rsidR="002F05B9" w:rsidRPr="00CB6796" w:rsidRDefault="002F05B9" w:rsidP="00CB6796">
            <w:pPr>
              <w:spacing w:line="360" w:lineRule="auto"/>
              <w:jc w:val="both"/>
              <w:rPr>
                <w:rFonts w:ascii="Arial" w:hAnsi="Arial" w:cs="Arial"/>
              </w:rPr>
            </w:pPr>
            <w:r w:rsidRPr="00CB6796">
              <w:rPr>
                <w:rFonts w:ascii="Arial" w:hAnsi="Arial" w:cs="Arial"/>
              </w:rPr>
              <w:t>Individual needs</w:t>
            </w:r>
          </w:p>
        </w:tc>
        <w:tc>
          <w:tcPr>
            <w:tcW w:w="2977" w:type="dxa"/>
          </w:tcPr>
          <w:p w14:paraId="7B3FCCF2"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Expectations of individual </w:t>
            </w:r>
          </w:p>
        </w:tc>
        <w:tc>
          <w:tcPr>
            <w:tcW w:w="2268" w:type="dxa"/>
          </w:tcPr>
          <w:p w14:paraId="59A66A4E"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Timescale </w:t>
            </w:r>
          </w:p>
        </w:tc>
      </w:tr>
      <w:tr w:rsidR="00D41E6E" w:rsidRPr="00CB6796" w14:paraId="47F43FD7" w14:textId="77777777" w:rsidTr="00C21CA4">
        <w:trPr>
          <w:trHeight w:val="1632"/>
        </w:trPr>
        <w:tc>
          <w:tcPr>
            <w:tcW w:w="1248" w:type="dxa"/>
          </w:tcPr>
          <w:p w14:paraId="70394B6D" w14:textId="77777777" w:rsidR="002F05B9" w:rsidRPr="00CB6796" w:rsidRDefault="002F05B9" w:rsidP="00CB6796">
            <w:pPr>
              <w:spacing w:line="360" w:lineRule="auto"/>
              <w:jc w:val="both"/>
              <w:rPr>
                <w:rFonts w:ascii="Arial" w:hAnsi="Arial" w:cs="Arial"/>
              </w:rPr>
            </w:pPr>
            <w:r w:rsidRPr="00CB6796">
              <w:rPr>
                <w:rFonts w:ascii="Arial" w:hAnsi="Arial" w:cs="Arial"/>
              </w:rPr>
              <w:t>Motivation</w:t>
            </w:r>
          </w:p>
        </w:tc>
        <w:tc>
          <w:tcPr>
            <w:tcW w:w="4559" w:type="dxa"/>
          </w:tcPr>
          <w:p w14:paraId="610F91A7" w14:textId="77777777" w:rsidR="002F05B9" w:rsidRPr="00CB6796" w:rsidRDefault="002F05B9" w:rsidP="00CB6796">
            <w:pPr>
              <w:spacing w:line="360" w:lineRule="auto"/>
              <w:jc w:val="both"/>
              <w:rPr>
                <w:rFonts w:ascii="Arial" w:hAnsi="Arial" w:cs="Arial"/>
              </w:rPr>
            </w:pPr>
            <w:r w:rsidRPr="00CB6796">
              <w:rPr>
                <w:rFonts w:ascii="Arial" w:hAnsi="Arial" w:cs="Arial"/>
              </w:rPr>
              <w:t>For the induvial to be motivated, Tesco need to follow the basic needs of the employees. Following the Maslow Hierarchy of Needs, Tesco need to offer employees a place of work, regular monthly pay, essential facilities such as restaurants or lockers for personal belongings.</w:t>
            </w:r>
          </w:p>
          <w:p w14:paraId="70D2978C" w14:textId="7ECAF84D" w:rsidR="002F05B9" w:rsidRPr="00CB6796" w:rsidRDefault="002F05B9" w:rsidP="00CB6796">
            <w:pPr>
              <w:spacing w:line="360" w:lineRule="auto"/>
              <w:jc w:val="both"/>
              <w:rPr>
                <w:rFonts w:ascii="Arial" w:hAnsi="Arial" w:cs="Arial"/>
              </w:rPr>
            </w:pPr>
            <w:r w:rsidRPr="00CB6796">
              <w:rPr>
                <w:rFonts w:ascii="Arial" w:hAnsi="Arial" w:cs="Arial"/>
              </w:rPr>
              <w:t>Tesco need to also look after their employees with security needs, where they have the security of pensions, sickness schemes and option to join a union. Tesco need to also follow the social needs where thy promote team and group working. In addition, they need to help self-esteem of individuals through 360-degree feedback appraisal systems and more to help recognise individuals’ contributions to the business. Tesco need to also offer self-fulfilment where they offer personal development plans, opportunity for promotion, and career progression programmes. Fast tracking management programme is an option for staff to reach higher levels</w:t>
            </w:r>
            <w:r w:rsidR="00C82E1A" w:rsidRPr="00CB6796">
              <w:rPr>
                <w:rFonts w:ascii="Arial" w:hAnsi="Arial" w:cs="Arial"/>
              </w:rPr>
              <w:t xml:space="preserve">        </w:t>
            </w:r>
            <w:r w:rsidR="00C82E1A" w:rsidRPr="00CB6796">
              <w:rPr>
                <w:rFonts w:ascii="Arial" w:hAnsi="Arial" w:cs="Arial"/>
                <w:color w:val="000000"/>
                <w:shd w:val="clear" w:color="auto" w:fill="FFFFFF"/>
              </w:rPr>
              <w:t>(Slideplayer.com, 2011)</w:t>
            </w:r>
            <w:r w:rsidR="00C82E1A" w:rsidRPr="00CB6796">
              <w:rPr>
                <w:rFonts w:ascii="Arial" w:hAnsi="Arial" w:cs="Arial"/>
                <w:color w:val="000000"/>
                <w:shd w:val="clear" w:color="auto" w:fill="FFFFFF"/>
              </w:rPr>
              <w:t>.</w:t>
            </w:r>
          </w:p>
          <w:p w14:paraId="2D5393A7" w14:textId="428EB22B" w:rsidR="00E430DF" w:rsidRPr="00CB6796" w:rsidRDefault="00E430DF" w:rsidP="00CB6796">
            <w:pPr>
              <w:spacing w:line="360" w:lineRule="auto"/>
              <w:jc w:val="both"/>
              <w:rPr>
                <w:rFonts w:ascii="Arial" w:hAnsi="Arial" w:cs="Arial"/>
              </w:rPr>
            </w:pPr>
          </w:p>
        </w:tc>
        <w:tc>
          <w:tcPr>
            <w:tcW w:w="2977" w:type="dxa"/>
          </w:tcPr>
          <w:p w14:paraId="7A543B4A" w14:textId="2CC19097" w:rsidR="002F05B9" w:rsidRPr="00CB6796" w:rsidRDefault="004649F5" w:rsidP="00CB6796">
            <w:pPr>
              <w:spacing w:line="360" w:lineRule="auto"/>
              <w:jc w:val="both"/>
              <w:rPr>
                <w:rFonts w:ascii="Arial" w:hAnsi="Arial" w:cs="Arial"/>
              </w:rPr>
            </w:pPr>
            <w:r w:rsidRPr="00CB6796">
              <w:rPr>
                <w:rFonts w:ascii="Arial" w:hAnsi="Arial" w:cs="Arial"/>
              </w:rPr>
              <w:t xml:space="preserve">The individual at Tesco in order to be motivated, will need to consider each of the factor stated. Having a nice clean area to work, with essential facilities will help the individuals to be motivated as they can see that they are being looked after well by the business. Being able to give them bonuses, will also help them be motivated as they can work harder in order to get a chance of achieving this, which also helps them to be given an opportunity to be promoted in a different or higher role with what they currently do. Being able to offer 360-degree feedback will also help motivate them as they can give improvements in the workplace, and when taken into consideration will motivate them as it will show them that they are a valued individual with appraisal systems, and Tesco being able to recognise the individuals contributions.  </w:t>
            </w:r>
          </w:p>
        </w:tc>
        <w:tc>
          <w:tcPr>
            <w:tcW w:w="2268" w:type="dxa"/>
          </w:tcPr>
          <w:p w14:paraId="0C738CFB" w14:textId="2332C296" w:rsidR="002F05B9"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asses each tool, and see what has been progressed or what needs to improve. </w:t>
            </w:r>
          </w:p>
        </w:tc>
      </w:tr>
      <w:tr w:rsidR="00C21CA4" w:rsidRPr="00CB6796" w14:paraId="777E38AD" w14:textId="77777777" w:rsidTr="00C21CA4">
        <w:trPr>
          <w:trHeight w:val="1560"/>
        </w:trPr>
        <w:tc>
          <w:tcPr>
            <w:tcW w:w="1248" w:type="dxa"/>
          </w:tcPr>
          <w:p w14:paraId="0041FFF7" w14:textId="77777777" w:rsidR="00C21CA4" w:rsidRPr="00CB6796" w:rsidRDefault="00C21CA4" w:rsidP="00CB6796">
            <w:pPr>
              <w:spacing w:line="360" w:lineRule="auto"/>
              <w:jc w:val="both"/>
              <w:rPr>
                <w:rFonts w:ascii="Arial" w:hAnsi="Arial" w:cs="Arial"/>
              </w:rPr>
            </w:pPr>
            <w:r w:rsidRPr="00CB6796">
              <w:rPr>
                <w:rFonts w:ascii="Arial" w:hAnsi="Arial" w:cs="Arial"/>
              </w:rPr>
              <w:t>Reward and Feedback</w:t>
            </w:r>
          </w:p>
        </w:tc>
        <w:tc>
          <w:tcPr>
            <w:tcW w:w="4559" w:type="dxa"/>
          </w:tcPr>
          <w:p w14:paraId="17F48398" w14:textId="3089AF09" w:rsidR="00C21CA4" w:rsidRPr="00CB6796" w:rsidRDefault="00C21CA4" w:rsidP="00CB6796">
            <w:pPr>
              <w:spacing w:line="360" w:lineRule="auto"/>
              <w:jc w:val="both"/>
              <w:rPr>
                <w:rFonts w:ascii="Arial" w:hAnsi="Arial" w:cs="Arial"/>
              </w:rPr>
            </w:pPr>
            <w:r w:rsidRPr="00CB6796">
              <w:rPr>
                <w:rFonts w:ascii="Arial" w:hAnsi="Arial" w:cs="Arial"/>
              </w:rPr>
              <w:t xml:space="preserve">Employees at Tesco expect rewards like holiday and sick pay. 10% colleague discount after 6-month service. Money off vouchers with every monthly pay day. An opportunity to join retirement savings plan where contributions will be matched to a maximum 7.5% </w:t>
            </w:r>
            <w:r w:rsidRPr="00CB6796">
              <w:rPr>
                <w:rFonts w:ascii="Arial" w:hAnsi="Arial" w:cs="Arial"/>
                <w:color w:val="000000"/>
                <w:shd w:val="clear" w:color="auto" w:fill="FFFFFF"/>
              </w:rPr>
              <w:t>(Tesco-careers.com, 2018)</w:t>
            </w:r>
            <w:r w:rsidRPr="00CB6796">
              <w:rPr>
                <w:rFonts w:ascii="Arial" w:hAnsi="Arial" w:cs="Arial"/>
                <w:color w:val="000000"/>
                <w:shd w:val="clear" w:color="auto" w:fill="FFFFFF"/>
              </w:rPr>
              <w:t>.</w:t>
            </w:r>
          </w:p>
          <w:p w14:paraId="4B2776F3" w14:textId="63F58B98" w:rsidR="00C21CA4" w:rsidRPr="00CB6796" w:rsidRDefault="00C21CA4" w:rsidP="00CB6796">
            <w:pPr>
              <w:spacing w:line="360" w:lineRule="auto"/>
              <w:jc w:val="both"/>
              <w:rPr>
                <w:rFonts w:ascii="Arial" w:hAnsi="Arial" w:cs="Arial"/>
              </w:rPr>
            </w:pPr>
            <w:r w:rsidRPr="00CB6796">
              <w:rPr>
                <w:rFonts w:ascii="Arial" w:hAnsi="Arial" w:cs="Arial"/>
              </w:rPr>
              <w:t xml:space="preserve">for employees over 1 year of service to Tesco, they are entitled to save as you earn scheme. This sis where at the end of the scheme, you are entitled to buy shares at a discounted price set when you first started saving or request money back with interest. </w:t>
            </w:r>
          </w:p>
          <w:p w14:paraId="5DF9265A" w14:textId="747377BB" w:rsidR="00C21CA4" w:rsidRPr="00CB6796" w:rsidRDefault="00C21CA4" w:rsidP="00CB6796">
            <w:pPr>
              <w:spacing w:line="360" w:lineRule="auto"/>
              <w:jc w:val="both"/>
              <w:rPr>
                <w:rFonts w:ascii="Arial" w:hAnsi="Arial" w:cs="Arial"/>
              </w:rPr>
            </w:pPr>
            <w:r w:rsidRPr="00CB6796">
              <w:rPr>
                <w:rFonts w:ascii="Arial" w:hAnsi="Arial" w:cs="Arial"/>
              </w:rPr>
              <w:t xml:space="preserve">Annual leave starts from 21 days which increases with service to balance life between home and work. Employees are also entitled to discounts up to 10% with various health care plans. Training and development are important to ensure an enjoyable and a successful career in Tesco in order to work harder for the rewards           </w:t>
            </w:r>
            <w:r w:rsidRPr="00CB6796">
              <w:rPr>
                <w:rFonts w:ascii="Arial" w:hAnsi="Arial" w:cs="Arial"/>
                <w:color w:val="000000"/>
                <w:shd w:val="clear" w:color="auto" w:fill="FFFFFF"/>
              </w:rPr>
              <w:t>(Tesco.ie, 2019)</w:t>
            </w:r>
            <w:r w:rsidRPr="00CB6796">
              <w:rPr>
                <w:rFonts w:ascii="Arial" w:hAnsi="Arial" w:cs="Arial"/>
                <w:color w:val="000000"/>
                <w:shd w:val="clear" w:color="auto" w:fill="FFFFFF"/>
              </w:rPr>
              <w:t>.</w:t>
            </w:r>
          </w:p>
          <w:p w14:paraId="16B8DFAA" w14:textId="10850587" w:rsidR="00C21CA4" w:rsidRPr="00CB6796" w:rsidRDefault="00C21CA4" w:rsidP="00CB6796">
            <w:pPr>
              <w:spacing w:line="360" w:lineRule="auto"/>
              <w:jc w:val="both"/>
              <w:rPr>
                <w:rFonts w:ascii="Arial" w:hAnsi="Arial" w:cs="Arial"/>
              </w:rPr>
            </w:pPr>
            <w:r w:rsidRPr="00CB6796">
              <w:rPr>
                <w:rFonts w:ascii="Arial" w:hAnsi="Arial" w:cs="Arial"/>
              </w:rPr>
              <w:t xml:space="preserve">Tesco employees can give feedback to the manager in order to keep an open and honest relationship. This then means the employee should speak to the line manager first on any issues. If the employee is unable to do this there are other options for the employee to speak to including personnel managers, local legal director, security director and more. </w:t>
            </w:r>
          </w:p>
          <w:p w14:paraId="7F054692" w14:textId="4104E997" w:rsidR="00C21CA4" w:rsidRPr="00CB6796" w:rsidRDefault="00C21CA4" w:rsidP="00CB6796">
            <w:pPr>
              <w:spacing w:line="360" w:lineRule="auto"/>
              <w:jc w:val="both"/>
              <w:rPr>
                <w:rFonts w:ascii="Arial" w:hAnsi="Arial" w:cs="Arial"/>
              </w:rPr>
            </w:pPr>
            <w:r w:rsidRPr="00CB6796">
              <w:rPr>
                <w:rFonts w:ascii="Arial" w:hAnsi="Arial" w:cs="Arial"/>
              </w:rPr>
              <w:t xml:space="preserve">Protector Line is also another option where you can raise any concerns putting forward where it is completely confidential for the employees </w:t>
            </w:r>
            <w:r w:rsidRPr="00CB6796">
              <w:rPr>
                <w:rFonts w:ascii="Arial" w:hAnsi="Arial" w:cs="Arial"/>
                <w:color w:val="212529"/>
                <w:shd w:val="clear" w:color="auto" w:fill="FFFFFF"/>
              </w:rPr>
              <w:t>(Tescoplccom, 2019)</w:t>
            </w:r>
            <w:r w:rsidRPr="00CB6796">
              <w:rPr>
                <w:rFonts w:ascii="Arial" w:hAnsi="Arial" w:cs="Arial"/>
                <w:color w:val="212529"/>
                <w:shd w:val="clear" w:color="auto" w:fill="FFFFFF"/>
              </w:rPr>
              <w:t>.</w:t>
            </w:r>
          </w:p>
        </w:tc>
        <w:tc>
          <w:tcPr>
            <w:tcW w:w="2977" w:type="dxa"/>
          </w:tcPr>
          <w:p w14:paraId="3F0FBF3C" w14:textId="47567F8D" w:rsidR="00C21CA4" w:rsidRPr="00CB6796" w:rsidRDefault="00C21CA4" w:rsidP="00CB6796">
            <w:pPr>
              <w:spacing w:line="360" w:lineRule="auto"/>
              <w:jc w:val="both"/>
              <w:rPr>
                <w:rFonts w:ascii="Arial" w:hAnsi="Arial" w:cs="Arial"/>
              </w:rPr>
            </w:pPr>
            <w:r w:rsidRPr="00CB6796">
              <w:rPr>
                <w:rFonts w:ascii="Arial" w:hAnsi="Arial" w:cs="Arial"/>
              </w:rPr>
              <w:t xml:space="preserve">The individual expects the opportunity of rewards and feedback. They expect being able to have offers with products that they sell to customers like colleague discounts and additional vouchers. The induvial expects for working there over a long period of time to receive a saving scheme where they can be more involved in the business side of Tesco too. Individuals also expect a minimum 21 days of annual leave to balance to balance home and work life. Individuals also expect bonuses for delivering extra customer service to customers as it shows they are working hard to achieve customer satisfaction. </w:t>
            </w:r>
          </w:p>
          <w:p w14:paraId="541F13BB" w14:textId="77777777" w:rsidR="00C21CA4" w:rsidRPr="00CB6796" w:rsidRDefault="00C21CA4" w:rsidP="00CB6796">
            <w:pPr>
              <w:spacing w:line="360" w:lineRule="auto"/>
              <w:jc w:val="both"/>
              <w:rPr>
                <w:rFonts w:ascii="Arial" w:hAnsi="Arial" w:cs="Arial"/>
              </w:rPr>
            </w:pPr>
          </w:p>
          <w:p w14:paraId="087156D0" w14:textId="711CBA54" w:rsidR="00C21CA4" w:rsidRPr="00CB6796" w:rsidRDefault="00C21CA4" w:rsidP="00CB6796">
            <w:pPr>
              <w:spacing w:line="360" w:lineRule="auto"/>
              <w:jc w:val="both"/>
              <w:rPr>
                <w:rFonts w:ascii="Arial" w:hAnsi="Arial" w:cs="Arial"/>
              </w:rPr>
            </w:pPr>
            <w:r w:rsidRPr="00CB6796">
              <w:rPr>
                <w:rFonts w:ascii="Arial" w:hAnsi="Arial" w:cs="Arial"/>
              </w:rPr>
              <w:t xml:space="preserve">Individuals also expect to give feedback back to employees, team leaders, managers and higher up. Being able to speak to someone to raise any concerns with anything they must keep an honest and open relationship. If the individual wishes to make a complaint they should have the option to speak to someone outside the store to raise concern on something to put forward to them and keep any information given confidential. </w:t>
            </w:r>
          </w:p>
        </w:tc>
        <w:tc>
          <w:tcPr>
            <w:tcW w:w="2268" w:type="dxa"/>
          </w:tcPr>
          <w:p w14:paraId="7F1C3084" w14:textId="53B0FA31"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w:t>
            </w:r>
            <w:r w:rsidRPr="00CB6796">
              <w:rPr>
                <w:rFonts w:ascii="Arial" w:hAnsi="Arial" w:cs="Arial"/>
              </w:rPr>
              <w:t>assess</w:t>
            </w:r>
            <w:r w:rsidRPr="00CB6796">
              <w:rPr>
                <w:rFonts w:ascii="Arial" w:hAnsi="Arial" w:cs="Arial"/>
              </w:rPr>
              <w:t xml:space="preserve"> each tool, and see what has been progressed or what needs to improve. </w:t>
            </w:r>
          </w:p>
        </w:tc>
      </w:tr>
      <w:tr w:rsidR="00C21CA4" w:rsidRPr="00CB6796" w14:paraId="0CFD2553" w14:textId="77777777" w:rsidTr="00C21CA4">
        <w:trPr>
          <w:trHeight w:val="1560"/>
        </w:trPr>
        <w:tc>
          <w:tcPr>
            <w:tcW w:w="1248" w:type="dxa"/>
          </w:tcPr>
          <w:p w14:paraId="40514773" w14:textId="77777777" w:rsidR="00C21CA4" w:rsidRPr="00CB6796" w:rsidRDefault="00C21CA4" w:rsidP="00CB6796">
            <w:pPr>
              <w:spacing w:line="360" w:lineRule="auto"/>
              <w:jc w:val="both"/>
              <w:rPr>
                <w:rFonts w:ascii="Arial" w:hAnsi="Arial" w:cs="Arial"/>
              </w:rPr>
            </w:pPr>
            <w:r w:rsidRPr="00CB6796">
              <w:rPr>
                <w:rFonts w:ascii="Arial" w:hAnsi="Arial" w:cs="Arial"/>
              </w:rPr>
              <w:t xml:space="preserve">Training </w:t>
            </w:r>
          </w:p>
        </w:tc>
        <w:tc>
          <w:tcPr>
            <w:tcW w:w="4559" w:type="dxa"/>
          </w:tcPr>
          <w:p w14:paraId="092ED156" w14:textId="38D02F28" w:rsidR="00C21CA4" w:rsidRPr="00CB6796" w:rsidRDefault="00C21CA4" w:rsidP="00CB6796">
            <w:pPr>
              <w:spacing w:line="360" w:lineRule="auto"/>
              <w:jc w:val="both"/>
              <w:rPr>
                <w:rFonts w:ascii="Arial" w:hAnsi="Arial" w:cs="Arial"/>
              </w:rPr>
            </w:pPr>
            <w:r w:rsidRPr="00CB6796">
              <w:rPr>
                <w:rFonts w:ascii="Arial" w:hAnsi="Arial" w:cs="Arial"/>
              </w:rPr>
              <w:t xml:space="preserve">For the employees they expect training in Tesco as a priority so that they understand what needs to be done to work efficiently. With training done, it motivates employees to work more as they can become more confident in their ability to work and feel valued. It gives employees better career prospects for the future with training Tesco provide, which leads to better morale when they employees are happier it boosts the moral of the workforce. Being trained at Tesco ensure there are efficient in the way they work which leads into an increase productivity of work.  Not only is training important to work productively, it also ensures that they are working safely in health and safety training which will then lead to less accidents and incidents to happen at work.  As a result of this, employees can further give feedback into giving new ideas to help improve the business and become more competitive. Furthermore, with training provided, it can help them with future roles at the job, like team leader, or manager roles where Tesco can save time and effort looking into other candidates when current employees are well trained enough to do a bigger step role                </w:t>
            </w:r>
            <w:r w:rsidRPr="00CB6796">
              <w:rPr>
                <w:rFonts w:ascii="Arial" w:hAnsi="Arial" w:cs="Arial"/>
                <w:color w:val="000000"/>
                <w:shd w:val="clear" w:color="auto" w:fill="FFFFFF"/>
              </w:rPr>
              <w:t>(Markedbyteachers.com, 2015)</w:t>
            </w:r>
            <w:r w:rsidRPr="00CB6796">
              <w:rPr>
                <w:rFonts w:ascii="Arial" w:hAnsi="Arial" w:cs="Arial"/>
                <w:color w:val="000000"/>
                <w:shd w:val="clear" w:color="auto" w:fill="FFFFFF"/>
              </w:rPr>
              <w:t>.</w:t>
            </w:r>
          </w:p>
        </w:tc>
        <w:tc>
          <w:tcPr>
            <w:tcW w:w="2977" w:type="dxa"/>
          </w:tcPr>
          <w:p w14:paraId="64217973" w14:textId="27289E5C" w:rsidR="00C21CA4" w:rsidRPr="00CB6796" w:rsidRDefault="00C21CA4" w:rsidP="00CB6796">
            <w:pPr>
              <w:spacing w:line="360" w:lineRule="auto"/>
              <w:jc w:val="both"/>
              <w:rPr>
                <w:rFonts w:ascii="Arial" w:hAnsi="Arial" w:cs="Arial"/>
              </w:rPr>
            </w:pPr>
            <w:r w:rsidRPr="00CB6796">
              <w:rPr>
                <w:rFonts w:ascii="Arial" w:hAnsi="Arial" w:cs="Arial"/>
              </w:rPr>
              <w:t xml:space="preserve">Individual certainly expect training when working at Tesco in order to do their job productively. They expect training usually to do with on the job training where other experienced employees are training them to do specific tasks and roles when doing so. This is so that the individual can learn much quicker and getting used to doing the work which will result in training to be done as quick and efficiently as possible. However, if a promotional job role is given to them, individuals will expect off the job training, so that they are given the right training efficiently to carry out the role without any mistakes. With off the job training it also makes the employees feel wanted and valued by Tesco as they see them as an important induvial to the business and can see the potential in them to do higher harder roles in the business.  </w:t>
            </w:r>
          </w:p>
        </w:tc>
        <w:tc>
          <w:tcPr>
            <w:tcW w:w="2268" w:type="dxa"/>
          </w:tcPr>
          <w:p w14:paraId="733D2D3B" w14:textId="4FFD191E"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w:t>
            </w:r>
            <w:r w:rsidR="00CB6796" w:rsidRPr="00CB6796">
              <w:rPr>
                <w:rFonts w:ascii="Arial" w:hAnsi="Arial" w:cs="Arial"/>
              </w:rPr>
              <w:t>assess</w:t>
            </w:r>
            <w:r w:rsidRPr="00CB6796">
              <w:rPr>
                <w:rFonts w:ascii="Arial" w:hAnsi="Arial" w:cs="Arial"/>
              </w:rPr>
              <w:t xml:space="preserve"> each tool, and see what has been progressed or what needs to improve. </w:t>
            </w:r>
          </w:p>
        </w:tc>
      </w:tr>
    </w:tbl>
    <w:p w14:paraId="67AD0FC4" w14:textId="77777777" w:rsidR="003235A6" w:rsidRPr="00CB6796" w:rsidRDefault="003235A6" w:rsidP="00CB6796">
      <w:pPr>
        <w:spacing w:line="360" w:lineRule="auto"/>
        <w:jc w:val="both"/>
        <w:rPr>
          <w:rFonts w:ascii="Arial" w:hAnsi="Arial" w:cs="Arial"/>
        </w:rPr>
      </w:pPr>
    </w:p>
    <w:p w14:paraId="1ACBE84A" w14:textId="77777777" w:rsidR="003235A6" w:rsidRPr="00CB6796" w:rsidRDefault="003235A6" w:rsidP="00CB6796">
      <w:pPr>
        <w:spacing w:line="360" w:lineRule="auto"/>
        <w:jc w:val="both"/>
        <w:rPr>
          <w:rFonts w:ascii="Arial" w:hAnsi="Arial" w:cs="Arial"/>
        </w:rPr>
      </w:pPr>
    </w:p>
    <w:p w14:paraId="2A358167" w14:textId="77777777" w:rsidR="003235A6" w:rsidRPr="00CB6796" w:rsidRDefault="003235A6" w:rsidP="00CB6796">
      <w:pPr>
        <w:spacing w:line="360" w:lineRule="auto"/>
        <w:jc w:val="both"/>
        <w:rPr>
          <w:rFonts w:ascii="Arial" w:hAnsi="Arial" w:cs="Arial"/>
        </w:rPr>
      </w:pPr>
    </w:p>
    <w:p w14:paraId="06A6EF5D" w14:textId="782CE43E" w:rsidR="003235A6" w:rsidRPr="00CB6796" w:rsidRDefault="003235A6" w:rsidP="00CB6796">
      <w:pPr>
        <w:spacing w:line="360" w:lineRule="auto"/>
        <w:jc w:val="both"/>
        <w:rPr>
          <w:rFonts w:ascii="Arial" w:hAnsi="Arial" w:cs="Arial"/>
        </w:rPr>
      </w:pPr>
    </w:p>
    <w:p w14:paraId="6D3D25D7" w14:textId="5DE1AB1B" w:rsidR="001C10E0" w:rsidRPr="00CB6796" w:rsidRDefault="001C10E0" w:rsidP="00CB6796">
      <w:pPr>
        <w:spacing w:line="360" w:lineRule="auto"/>
        <w:jc w:val="both"/>
        <w:rPr>
          <w:rFonts w:ascii="Arial" w:hAnsi="Arial" w:cs="Arial"/>
        </w:rPr>
      </w:pPr>
    </w:p>
    <w:p w14:paraId="356E0A58" w14:textId="6C6ED240" w:rsidR="001C10E0" w:rsidRPr="00CB6796" w:rsidRDefault="001C10E0" w:rsidP="00CB6796">
      <w:pPr>
        <w:spacing w:line="360" w:lineRule="auto"/>
        <w:jc w:val="both"/>
        <w:rPr>
          <w:rFonts w:ascii="Arial" w:hAnsi="Arial" w:cs="Arial"/>
        </w:rPr>
      </w:pPr>
    </w:p>
    <w:p w14:paraId="7284D443" w14:textId="4F566904" w:rsidR="001C10E0" w:rsidRPr="00CB6796" w:rsidRDefault="001C10E0" w:rsidP="00CB6796">
      <w:pPr>
        <w:spacing w:line="360" w:lineRule="auto"/>
        <w:jc w:val="both"/>
        <w:rPr>
          <w:rFonts w:ascii="Arial" w:hAnsi="Arial" w:cs="Arial"/>
        </w:rPr>
      </w:pPr>
    </w:p>
    <w:p w14:paraId="4107936C" w14:textId="3DBE6FE3" w:rsidR="001C10E0" w:rsidRPr="00CB6796" w:rsidRDefault="001C10E0" w:rsidP="00CB6796">
      <w:pPr>
        <w:spacing w:line="360" w:lineRule="auto"/>
        <w:jc w:val="both"/>
        <w:rPr>
          <w:rFonts w:ascii="Arial" w:hAnsi="Arial" w:cs="Arial"/>
        </w:rPr>
      </w:pPr>
    </w:p>
    <w:p w14:paraId="4DD721F1" w14:textId="2113E88F" w:rsidR="001C10E0" w:rsidRPr="00CB6796" w:rsidRDefault="001C10E0" w:rsidP="00CB6796">
      <w:pPr>
        <w:spacing w:line="360" w:lineRule="auto"/>
        <w:jc w:val="both"/>
        <w:rPr>
          <w:rFonts w:ascii="Arial" w:hAnsi="Arial" w:cs="Arial"/>
        </w:rPr>
      </w:pPr>
    </w:p>
    <w:p w14:paraId="13CD7ABD" w14:textId="2E40D192" w:rsidR="001C10E0" w:rsidRPr="00CB6796" w:rsidRDefault="001C10E0" w:rsidP="00CB6796">
      <w:pPr>
        <w:spacing w:line="360" w:lineRule="auto"/>
        <w:jc w:val="both"/>
        <w:rPr>
          <w:rFonts w:ascii="Arial" w:hAnsi="Arial" w:cs="Arial"/>
        </w:rPr>
      </w:pPr>
    </w:p>
    <w:p w14:paraId="07B491EE" w14:textId="15A188B5" w:rsidR="001C10E0" w:rsidRPr="00CB6796" w:rsidRDefault="001C10E0" w:rsidP="00CB6796">
      <w:pPr>
        <w:spacing w:line="360" w:lineRule="auto"/>
        <w:jc w:val="both"/>
        <w:rPr>
          <w:rFonts w:ascii="Arial" w:hAnsi="Arial" w:cs="Arial"/>
        </w:rPr>
      </w:pPr>
    </w:p>
    <w:p w14:paraId="71063F6C" w14:textId="17BC10DE" w:rsidR="009F2C85" w:rsidRPr="00CB6796" w:rsidRDefault="009F2C85" w:rsidP="00CB6796">
      <w:pPr>
        <w:spacing w:line="360" w:lineRule="auto"/>
        <w:jc w:val="both"/>
        <w:rPr>
          <w:rFonts w:ascii="Arial" w:hAnsi="Arial" w:cs="Arial"/>
        </w:rPr>
      </w:pPr>
    </w:p>
    <w:p w14:paraId="24DFC73A" w14:textId="2DB161CB" w:rsidR="009F2C85" w:rsidRPr="00CB6796" w:rsidRDefault="009F2C85" w:rsidP="00CB6796">
      <w:pPr>
        <w:spacing w:line="360" w:lineRule="auto"/>
        <w:jc w:val="both"/>
        <w:rPr>
          <w:rFonts w:ascii="Arial" w:hAnsi="Arial" w:cs="Arial"/>
        </w:rPr>
      </w:pPr>
    </w:p>
    <w:p w14:paraId="09017866" w14:textId="1A515CF5" w:rsidR="009F2C85" w:rsidRPr="00CB6796" w:rsidRDefault="009F2C85" w:rsidP="00CB6796">
      <w:pPr>
        <w:spacing w:line="360" w:lineRule="auto"/>
        <w:jc w:val="both"/>
        <w:rPr>
          <w:rFonts w:ascii="Arial" w:hAnsi="Arial" w:cs="Arial"/>
        </w:rPr>
      </w:pPr>
    </w:p>
    <w:p w14:paraId="3E67DAFA" w14:textId="7F08502A" w:rsidR="009F2C85" w:rsidRPr="00CB6796" w:rsidRDefault="009F2C85" w:rsidP="00CB6796">
      <w:pPr>
        <w:spacing w:line="360" w:lineRule="auto"/>
        <w:jc w:val="both"/>
        <w:rPr>
          <w:rFonts w:ascii="Arial" w:hAnsi="Arial" w:cs="Arial"/>
        </w:rPr>
      </w:pPr>
    </w:p>
    <w:p w14:paraId="7CF86041" w14:textId="7A1A8BA4" w:rsidR="009F2C85" w:rsidRPr="00CB6796" w:rsidRDefault="009F2C85" w:rsidP="00CB6796">
      <w:pPr>
        <w:spacing w:line="360" w:lineRule="auto"/>
        <w:jc w:val="both"/>
        <w:rPr>
          <w:rFonts w:ascii="Arial" w:hAnsi="Arial" w:cs="Arial"/>
        </w:rPr>
      </w:pPr>
    </w:p>
    <w:p w14:paraId="676C05E4" w14:textId="5BCE6085" w:rsidR="009F2C85" w:rsidRPr="00CB6796" w:rsidRDefault="009F2C85" w:rsidP="00CB6796">
      <w:pPr>
        <w:spacing w:line="360" w:lineRule="auto"/>
        <w:jc w:val="both"/>
        <w:rPr>
          <w:rFonts w:ascii="Arial" w:hAnsi="Arial" w:cs="Arial"/>
        </w:rPr>
      </w:pPr>
    </w:p>
    <w:p w14:paraId="1759B8B8" w14:textId="28260132" w:rsidR="009F2C85" w:rsidRPr="00CB6796" w:rsidRDefault="009F2C85" w:rsidP="00CB6796">
      <w:pPr>
        <w:spacing w:line="360" w:lineRule="auto"/>
        <w:jc w:val="both"/>
        <w:rPr>
          <w:rFonts w:ascii="Arial" w:hAnsi="Arial" w:cs="Arial"/>
        </w:rPr>
      </w:pPr>
    </w:p>
    <w:p w14:paraId="55089BE7" w14:textId="37B798B2" w:rsidR="009F2C85" w:rsidRPr="00CB6796" w:rsidRDefault="009F2C85" w:rsidP="00CB6796">
      <w:pPr>
        <w:spacing w:line="360" w:lineRule="auto"/>
        <w:jc w:val="both"/>
        <w:rPr>
          <w:rFonts w:ascii="Arial" w:hAnsi="Arial" w:cs="Arial"/>
        </w:rPr>
      </w:pPr>
    </w:p>
    <w:p w14:paraId="1969A6E7" w14:textId="737F0C3F" w:rsidR="009F2C85" w:rsidRPr="00CB6796" w:rsidRDefault="009F2C85" w:rsidP="00CB6796">
      <w:pPr>
        <w:spacing w:line="360" w:lineRule="auto"/>
        <w:jc w:val="both"/>
        <w:rPr>
          <w:rFonts w:ascii="Arial" w:hAnsi="Arial" w:cs="Arial"/>
        </w:rPr>
      </w:pPr>
    </w:p>
    <w:p w14:paraId="6C05BBC7" w14:textId="1E9FB615" w:rsidR="009F2C85" w:rsidRPr="00CB6796" w:rsidRDefault="009F2C85" w:rsidP="00CB6796">
      <w:pPr>
        <w:spacing w:line="360" w:lineRule="auto"/>
        <w:jc w:val="both"/>
        <w:rPr>
          <w:rFonts w:ascii="Arial" w:hAnsi="Arial" w:cs="Arial"/>
        </w:rPr>
      </w:pPr>
    </w:p>
    <w:p w14:paraId="70191320" w14:textId="487552F6" w:rsidR="009F2C85" w:rsidRPr="00CB6796" w:rsidRDefault="009F2C85" w:rsidP="00CB6796">
      <w:pPr>
        <w:spacing w:line="360" w:lineRule="auto"/>
        <w:jc w:val="both"/>
        <w:rPr>
          <w:rFonts w:ascii="Arial" w:hAnsi="Arial" w:cs="Arial"/>
        </w:rPr>
      </w:pPr>
    </w:p>
    <w:p w14:paraId="4357ACCB" w14:textId="77777777" w:rsidR="009F2C85" w:rsidRPr="00CB6796" w:rsidRDefault="009F2C85" w:rsidP="00CB6796">
      <w:pPr>
        <w:spacing w:line="360" w:lineRule="auto"/>
        <w:jc w:val="both"/>
        <w:rPr>
          <w:rFonts w:ascii="Arial" w:hAnsi="Arial" w:cs="Arial"/>
        </w:rPr>
      </w:pPr>
    </w:p>
    <w:p w14:paraId="172B51BF" w14:textId="61B20CEE" w:rsidR="00B04917" w:rsidRPr="00CB6796" w:rsidRDefault="007123CE" w:rsidP="00CB6796">
      <w:pPr>
        <w:pStyle w:val="Heading2"/>
        <w:spacing w:line="360" w:lineRule="auto"/>
        <w:jc w:val="both"/>
        <w:rPr>
          <w:rFonts w:ascii="Arial" w:hAnsi="Arial" w:cs="Arial"/>
          <w:sz w:val="22"/>
          <w:szCs w:val="22"/>
        </w:rPr>
      </w:pPr>
      <w:bookmarkStart w:id="23" w:name="_Toc16160219"/>
      <w:bookmarkStart w:id="24" w:name="_Toc16160315"/>
      <w:r w:rsidRPr="00CB6796">
        <w:rPr>
          <w:rFonts w:ascii="Arial" w:hAnsi="Arial" w:cs="Arial"/>
          <w:sz w:val="22"/>
          <w:szCs w:val="22"/>
        </w:rPr>
        <w:t>Conclusion</w:t>
      </w:r>
      <w:bookmarkEnd w:id="23"/>
      <w:bookmarkEnd w:id="24"/>
      <w:r w:rsidRPr="00CB6796">
        <w:rPr>
          <w:rFonts w:ascii="Arial" w:hAnsi="Arial" w:cs="Arial"/>
          <w:sz w:val="22"/>
          <w:szCs w:val="22"/>
        </w:rPr>
        <w:t xml:space="preserve"> </w:t>
      </w:r>
    </w:p>
    <w:p w14:paraId="61F1B032" w14:textId="34300E0E" w:rsidR="007123CE" w:rsidRPr="00CB6796" w:rsidRDefault="007123CE" w:rsidP="00CB6796">
      <w:pPr>
        <w:spacing w:line="360" w:lineRule="auto"/>
        <w:jc w:val="both"/>
        <w:rPr>
          <w:rFonts w:ascii="Arial" w:hAnsi="Arial" w:cs="Arial"/>
        </w:rPr>
      </w:pPr>
      <w:r w:rsidRPr="00CB6796">
        <w:rPr>
          <w:rFonts w:ascii="Arial" w:hAnsi="Arial" w:cs="Arial"/>
        </w:rPr>
        <w:t xml:space="preserve">To conclude, </w:t>
      </w:r>
      <w:r w:rsidR="005163BA" w:rsidRPr="00CB6796">
        <w:rPr>
          <w:rFonts w:ascii="Arial" w:hAnsi="Arial" w:cs="Arial"/>
        </w:rPr>
        <w:t>the tools have shown what the benefits are to the individual and to the organisation Tes</w:t>
      </w:r>
      <w:r w:rsidR="00573893" w:rsidRPr="00CB6796">
        <w:rPr>
          <w:rFonts w:ascii="Arial" w:hAnsi="Arial" w:cs="Arial"/>
        </w:rPr>
        <w:t xml:space="preserve">co. In order to motivate employees, you must give them something to work for which is benefits, bonuses etc., which is good for Tesco as having motivated individuals means more productive work will be done. </w:t>
      </w:r>
      <w:r w:rsidR="001157C0" w:rsidRPr="00CB6796">
        <w:rPr>
          <w:rFonts w:ascii="Arial" w:hAnsi="Arial" w:cs="Arial"/>
        </w:rPr>
        <w:t xml:space="preserve">Rewarding individuals is a benefit to Tesco as it shows them that the individuals are working hard at their job and rewarding them shows they are a valued employee. Giving feedback is a benefit to individuals as they can raise concerns or issues, what they like, and what they want to see improve so that it benefits themselves to work here properly and for Tesco to do what they see is best for the organisation. Training is an important benefit to the individual as it makes them work properly without causing any mistakes and to work safe so that no accident is caused. it is a benefit to the organisation as well trained individuals produce higher productivity and workload which will increase and boost sales and boost extra customer service. </w:t>
      </w:r>
    </w:p>
    <w:p w14:paraId="32980149" w14:textId="0C760AF7" w:rsidR="00B82ED5" w:rsidRPr="00CB6796" w:rsidRDefault="00B82ED5" w:rsidP="00CB6796">
      <w:pPr>
        <w:spacing w:line="360" w:lineRule="auto"/>
        <w:jc w:val="both"/>
        <w:rPr>
          <w:rFonts w:ascii="Arial" w:hAnsi="Arial" w:cs="Arial"/>
        </w:rPr>
      </w:pPr>
    </w:p>
    <w:p w14:paraId="278F571C" w14:textId="410D9B8C" w:rsidR="00B82ED5" w:rsidRPr="00CB6796" w:rsidRDefault="00B82ED5" w:rsidP="00CB6796">
      <w:pPr>
        <w:spacing w:line="360" w:lineRule="auto"/>
        <w:jc w:val="both"/>
        <w:rPr>
          <w:rFonts w:ascii="Arial" w:hAnsi="Arial" w:cs="Arial"/>
        </w:rPr>
      </w:pPr>
    </w:p>
    <w:p w14:paraId="4215238C" w14:textId="40019BF5" w:rsidR="00B82ED5" w:rsidRPr="00CB6796" w:rsidRDefault="00B82ED5" w:rsidP="00CB6796">
      <w:pPr>
        <w:spacing w:line="360" w:lineRule="auto"/>
        <w:jc w:val="both"/>
        <w:rPr>
          <w:rFonts w:ascii="Arial" w:hAnsi="Arial" w:cs="Arial"/>
        </w:rPr>
      </w:pPr>
    </w:p>
    <w:p w14:paraId="18C8E7A3" w14:textId="6E6B25B0" w:rsidR="00B82ED5" w:rsidRPr="00CB6796" w:rsidRDefault="00B82ED5" w:rsidP="00CB6796">
      <w:pPr>
        <w:spacing w:line="360" w:lineRule="auto"/>
        <w:jc w:val="both"/>
        <w:rPr>
          <w:rFonts w:ascii="Arial" w:hAnsi="Arial" w:cs="Arial"/>
        </w:rPr>
      </w:pPr>
    </w:p>
    <w:p w14:paraId="1F91CA19" w14:textId="3702EFFB" w:rsidR="00B82ED5" w:rsidRPr="00CB6796" w:rsidRDefault="00B82ED5" w:rsidP="00CB6796">
      <w:pPr>
        <w:spacing w:line="360" w:lineRule="auto"/>
        <w:jc w:val="both"/>
        <w:rPr>
          <w:rFonts w:ascii="Arial" w:hAnsi="Arial" w:cs="Arial"/>
        </w:rPr>
      </w:pPr>
    </w:p>
    <w:p w14:paraId="06BD544B" w14:textId="28576823" w:rsidR="00B82ED5" w:rsidRPr="00CB6796" w:rsidRDefault="00B82ED5" w:rsidP="00CB6796">
      <w:pPr>
        <w:spacing w:line="360" w:lineRule="auto"/>
        <w:jc w:val="both"/>
        <w:rPr>
          <w:rFonts w:ascii="Arial" w:hAnsi="Arial" w:cs="Arial"/>
        </w:rPr>
      </w:pPr>
    </w:p>
    <w:p w14:paraId="3C42C49B" w14:textId="687D497F" w:rsidR="00B82ED5" w:rsidRPr="00CB6796" w:rsidRDefault="00B82ED5" w:rsidP="00CB6796">
      <w:pPr>
        <w:spacing w:line="360" w:lineRule="auto"/>
        <w:jc w:val="both"/>
        <w:rPr>
          <w:rFonts w:ascii="Arial" w:hAnsi="Arial" w:cs="Arial"/>
        </w:rPr>
      </w:pPr>
    </w:p>
    <w:p w14:paraId="29796926" w14:textId="31C3B2BE" w:rsidR="00B82ED5" w:rsidRPr="00CB6796" w:rsidRDefault="00B82ED5" w:rsidP="00CB6796">
      <w:pPr>
        <w:spacing w:line="360" w:lineRule="auto"/>
        <w:jc w:val="both"/>
        <w:rPr>
          <w:rFonts w:ascii="Arial" w:hAnsi="Arial" w:cs="Arial"/>
        </w:rPr>
      </w:pPr>
    </w:p>
    <w:p w14:paraId="3BACF7FE" w14:textId="75B2A45C" w:rsidR="00B82ED5" w:rsidRPr="00CB6796" w:rsidRDefault="00B82ED5" w:rsidP="00CB6796">
      <w:pPr>
        <w:spacing w:line="360" w:lineRule="auto"/>
        <w:jc w:val="both"/>
        <w:rPr>
          <w:rFonts w:ascii="Arial" w:hAnsi="Arial" w:cs="Arial"/>
        </w:rPr>
      </w:pPr>
    </w:p>
    <w:p w14:paraId="61585C80" w14:textId="15E176BD" w:rsidR="00B82ED5" w:rsidRPr="00CB6796" w:rsidRDefault="00B82ED5" w:rsidP="00CB6796">
      <w:pPr>
        <w:spacing w:line="360" w:lineRule="auto"/>
        <w:jc w:val="both"/>
        <w:rPr>
          <w:rFonts w:ascii="Arial" w:hAnsi="Arial" w:cs="Arial"/>
        </w:rPr>
      </w:pPr>
    </w:p>
    <w:p w14:paraId="0594FB25" w14:textId="3F735CAF" w:rsidR="00B82ED5" w:rsidRPr="00CB6796" w:rsidRDefault="00B82ED5" w:rsidP="00CB6796">
      <w:pPr>
        <w:spacing w:line="360" w:lineRule="auto"/>
        <w:jc w:val="both"/>
        <w:rPr>
          <w:rFonts w:ascii="Arial" w:hAnsi="Arial" w:cs="Arial"/>
        </w:rPr>
      </w:pPr>
    </w:p>
    <w:p w14:paraId="47B77FCA" w14:textId="65AE3688" w:rsidR="00B82ED5" w:rsidRPr="00CB6796" w:rsidRDefault="00B82ED5" w:rsidP="00CB6796">
      <w:pPr>
        <w:spacing w:line="360" w:lineRule="auto"/>
        <w:jc w:val="both"/>
        <w:rPr>
          <w:rFonts w:ascii="Arial" w:hAnsi="Arial" w:cs="Arial"/>
        </w:rPr>
      </w:pPr>
    </w:p>
    <w:p w14:paraId="676EEA8D" w14:textId="252919B0" w:rsidR="00B82ED5" w:rsidRPr="00CB6796" w:rsidRDefault="00B82ED5" w:rsidP="00CB6796">
      <w:pPr>
        <w:spacing w:line="360" w:lineRule="auto"/>
        <w:jc w:val="both"/>
        <w:rPr>
          <w:rFonts w:ascii="Arial" w:hAnsi="Arial" w:cs="Arial"/>
        </w:rPr>
      </w:pPr>
    </w:p>
    <w:p w14:paraId="34CB2F15" w14:textId="71DA10AB" w:rsidR="00B82ED5" w:rsidRPr="00CB6796" w:rsidRDefault="00B82ED5" w:rsidP="00CB6796">
      <w:pPr>
        <w:spacing w:line="360" w:lineRule="auto"/>
        <w:jc w:val="both"/>
        <w:rPr>
          <w:rFonts w:ascii="Arial" w:hAnsi="Arial" w:cs="Arial"/>
        </w:rPr>
      </w:pPr>
    </w:p>
    <w:p w14:paraId="4A1F0DFD" w14:textId="7E852A4E" w:rsidR="00B82ED5" w:rsidRPr="00CB6796" w:rsidRDefault="00B82ED5" w:rsidP="00CB6796">
      <w:pPr>
        <w:spacing w:line="360" w:lineRule="auto"/>
        <w:jc w:val="both"/>
        <w:rPr>
          <w:rFonts w:ascii="Arial" w:hAnsi="Arial" w:cs="Arial"/>
        </w:rPr>
      </w:pPr>
    </w:p>
    <w:p w14:paraId="08E66547" w14:textId="77777777" w:rsidR="001C10E0" w:rsidRPr="00CB6796" w:rsidRDefault="001C10E0" w:rsidP="00CB6796">
      <w:pPr>
        <w:spacing w:line="360" w:lineRule="auto"/>
        <w:jc w:val="both"/>
        <w:rPr>
          <w:rFonts w:ascii="Arial" w:hAnsi="Arial" w:cs="Arial"/>
        </w:rPr>
      </w:pPr>
    </w:p>
    <w:p w14:paraId="567B4F73" w14:textId="013ACAEF" w:rsidR="00B82ED5" w:rsidRPr="00CB6796" w:rsidRDefault="00B82ED5" w:rsidP="00CB6796">
      <w:pPr>
        <w:pStyle w:val="Heading2"/>
        <w:spacing w:line="360" w:lineRule="auto"/>
        <w:jc w:val="both"/>
        <w:rPr>
          <w:rFonts w:ascii="Arial" w:hAnsi="Arial" w:cs="Arial"/>
          <w:sz w:val="22"/>
          <w:szCs w:val="22"/>
        </w:rPr>
      </w:pPr>
      <w:bookmarkStart w:id="25" w:name="_Toc16160220"/>
      <w:bookmarkStart w:id="26" w:name="_Toc16160316"/>
      <w:r w:rsidRPr="00CB6796">
        <w:rPr>
          <w:rFonts w:ascii="Arial" w:hAnsi="Arial" w:cs="Arial"/>
          <w:sz w:val="22"/>
          <w:szCs w:val="22"/>
        </w:rPr>
        <w:t>Reference</w:t>
      </w:r>
      <w:bookmarkEnd w:id="25"/>
      <w:bookmarkEnd w:id="26"/>
      <w:r w:rsidRPr="00CB6796">
        <w:rPr>
          <w:rFonts w:ascii="Arial" w:hAnsi="Arial" w:cs="Arial"/>
          <w:sz w:val="22"/>
          <w:szCs w:val="22"/>
        </w:rPr>
        <w:t xml:space="preserve"> </w:t>
      </w:r>
    </w:p>
    <w:p w14:paraId="5DF1FACA" w14:textId="648EB371"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ETS. (2019). </w:t>
      </w:r>
      <w:r w:rsidRPr="00CB6796">
        <w:rPr>
          <w:rFonts w:ascii="Arial" w:hAnsi="Arial" w:cs="Arial"/>
          <w:i/>
          <w:iCs/>
          <w:color w:val="000000"/>
          <w:shd w:val="clear" w:color="auto" w:fill="FFFFFF"/>
        </w:rPr>
        <w:t xml:space="preserve">Tesco </w:t>
      </w:r>
      <w:r w:rsidR="008A476D" w:rsidRPr="00CB6796">
        <w:rPr>
          <w:rFonts w:ascii="Arial" w:hAnsi="Arial" w:cs="Arial"/>
          <w:i/>
          <w:iCs/>
          <w:color w:val="000000"/>
          <w:shd w:val="clear" w:color="auto" w:fill="FFFFFF"/>
        </w:rPr>
        <w:t>360-degree</w:t>
      </w:r>
      <w:r w:rsidRPr="00CB6796">
        <w:rPr>
          <w:rFonts w:ascii="Arial" w:hAnsi="Arial" w:cs="Arial"/>
          <w:i/>
          <w:iCs/>
          <w:color w:val="000000"/>
          <w:shd w:val="clear" w:color="auto" w:fill="FFFFFF"/>
        </w:rPr>
        <w:t xml:space="preserve"> feedback case study - ETS</w:t>
      </w:r>
      <w:r w:rsidRPr="00CB6796">
        <w:rPr>
          <w:rFonts w:ascii="Arial" w:hAnsi="Arial" w:cs="Arial"/>
          <w:color w:val="000000"/>
          <w:shd w:val="clear" w:color="auto" w:fill="FFFFFF"/>
        </w:rPr>
        <w:t>. [online] Available at: https://www.etsplc.com/insight/tesco-360-degree-feedback-case-study/ [Accessed 8 Aug. 2019].</w:t>
      </w:r>
    </w:p>
    <w:p w14:paraId="272F0275"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Incentive &amp; Motivation. (2019). </w:t>
      </w:r>
      <w:r w:rsidRPr="00CB6796">
        <w:rPr>
          <w:rFonts w:ascii="Arial" w:hAnsi="Arial" w:cs="Arial"/>
          <w:i/>
          <w:iCs/>
          <w:color w:val="000000"/>
          <w:shd w:val="clear" w:color="auto" w:fill="FFFFFF"/>
        </w:rPr>
        <w:t>Tesco release biggest reward scheme in a decade - Incentive &amp; Motivation</w:t>
      </w:r>
      <w:r w:rsidRPr="00CB6796">
        <w:rPr>
          <w:rFonts w:ascii="Arial" w:hAnsi="Arial" w:cs="Arial"/>
          <w:color w:val="000000"/>
          <w:shd w:val="clear" w:color="auto" w:fill="FFFFFF"/>
        </w:rPr>
        <w:t>. [online] Available at: http://incentiveandmotivation.com/tesco-release-biggest-reward-scheme-decade/ [Accessed 8 Aug. 2019].</w:t>
      </w:r>
    </w:p>
    <w:p w14:paraId="517E0BA2"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Is.muni.cz. (2019). [online] Available at: https://is.muni.cz/el/1451/podzim2013/np2330/tesco_15_full.pdf [Accessed 7 Aug. 2019].</w:t>
      </w:r>
    </w:p>
    <w:p w14:paraId="6B912A7A"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LLP, B. (2019). </w:t>
      </w:r>
      <w:r w:rsidRPr="00CB6796">
        <w:rPr>
          <w:rFonts w:ascii="Arial" w:hAnsi="Arial" w:cs="Arial"/>
          <w:i/>
          <w:iCs/>
          <w:color w:val="000000"/>
          <w:shd w:val="clear" w:color="auto" w:fill="FFFFFF"/>
        </w:rPr>
        <w:t>TaylorÂ´s motivational theory - Motivational theory in practice at Tesco - Tesco | Tesco case studies, videos, social media and information | Business Case Studies</w:t>
      </w:r>
      <w:r w:rsidRPr="00CB6796">
        <w:rPr>
          <w:rFonts w:ascii="Arial" w:hAnsi="Arial" w:cs="Arial"/>
          <w:color w:val="000000"/>
          <w:shd w:val="clear" w:color="auto" w:fill="FFFFFF"/>
        </w:rPr>
        <w:t>. [online] Businesscasestudies.co.uk. Available at: http://businesscasestudies.co.uk/tesco/motivational-theory-in-practice-at-tesco/taylors-motivational-theory.html [Accessed 8 Aug. 2019].</w:t>
      </w:r>
    </w:p>
    <w:p w14:paraId="3B17885A"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LLP, B. (2019). </w:t>
      </w:r>
      <w:r w:rsidRPr="00CB679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CB679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10D6AC41"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LLP, B. (2019). </w:t>
      </w:r>
      <w:r w:rsidRPr="00CB679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CB679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169AFF00" w14:textId="77777777" w:rsidR="00912706" w:rsidRPr="00CB6796" w:rsidRDefault="00912706" w:rsidP="00CB6796">
      <w:pPr>
        <w:pStyle w:val="NormalWeb"/>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Markedbyteachers.com. (2015). </w:t>
      </w:r>
      <w:r w:rsidRPr="00CB6796">
        <w:rPr>
          <w:rFonts w:ascii="Arial" w:hAnsi="Arial" w:cs="Arial"/>
          <w:i/>
          <w:iCs/>
          <w:color w:val="000000"/>
          <w:sz w:val="22"/>
          <w:szCs w:val="22"/>
        </w:rPr>
        <w:t>Training and development in Tesco. - GCSE Business Studies - Marked by Teachers.com</w:t>
      </w:r>
      <w:r w:rsidRPr="00CB6796">
        <w:rPr>
          <w:rFonts w:ascii="Arial" w:hAnsi="Arial" w:cs="Arial"/>
          <w:color w:val="000000"/>
          <w:sz w:val="22"/>
          <w:szCs w:val="22"/>
        </w:rPr>
        <w:t>. [online] Available at: http://www.markedbyteachers.com/gcse/business-studies/training-and-development-in-tesco.html#relevantwidget [Accessed 8 Aug. 2019].</w:t>
      </w:r>
    </w:p>
    <w:p w14:paraId="53355E1E"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Mcleod, S. (2019). </w:t>
      </w:r>
      <w:r w:rsidRPr="00CB6796">
        <w:rPr>
          <w:rFonts w:ascii="Arial" w:hAnsi="Arial" w:cs="Arial"/>
          <w:i/>
          <w:iCs/>
          <w:color w:val="000000"/>
          <w:shd w:val="clear" w:color="auto" w:fill="FFFFFF"/>
        </w:rPr>
        <w:t>Maslow's Hierarchy of Needs</w:t>
      </w:r>
      <w:r w:rsidRPr="00CB6796">
        <w:rPr>
          <w:rFonts w:ascii="Arial" w:hAnsi="Arial" w:cs="Arial"/>
          <w:color w:val="000000"/>
          <w:shd w:val="clear" w:color="auto" w:fill="FFFFFF"/>
        </w:rPr>
        <w:t>. [online] Simply Psychology. Available at: https://www.simplypsychology.org/maslow.html [Accessed 7 Aug. 2019].</w:t>
      </w:r>
    </w:p>
    <w:p w14:paraId="41688ACD"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Nelson, J. (2019). </w:t>
      </w:r>
      <w:r w:rsidRPr="00CB6796">
        <w:rPr>
          <w:rFonts w:ascii="Arial" w:hAnsi="Arial" w:cs="Arial"/>
          <w:i/>
          <w:iCs/>
          <w:color w:val="000000"/>
          <w:shd w:val="clear" w:color="auto" w:fill="FFFFFF"/>
        </w:rPr>
        <w:t>Employee engagement at Tesco: optimising two-way communication - Personnel Today</w:t>
      </w:r>
      <w:r w:rsidRPr="00CB6796">
        <w:rPr>
          <w:rFonts w:ascii="Arial" w:hAnsi="Arial" w:cs="Arial"/>
          <w:color w:val="000000"/>
          <w:shd w:val="clear" w:color="auto" w:fill="FFFFFF"/>
        </w:rPr>
        <w:t>. [online] Personnel Today. Available at: https://www.personneltoday.com/hr/employee-engagement-at-tesco-optimising-two-way-communication/ [Accessed 8 Aug. 2019].</w:t>
      </w:r>
    </w:p>
    <w:p w14:paraId="62A1B582" w14:textId="77777777" w:rsidR="00912706" w:rsidRPr="00CB6796" w:rsidRDefault="00912706" w:rsidP="00CB6796">
      <w:pPr>
        <w:pStyle w:val="NormalWeb"/>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Slideplayer.com. (2011). </w:t>
      </w:r>
      <w:r w:rsidRPr="00CB6796">
        <w:rPr>
          <w:rFonts w:ascii="Arial" w:hAnsi="Arial" w:cs="Arial"/>
          <w:i/>
          <w:iCs/>
          <w:color w:val="000000"/>
          <w:sz w:val="22"/>
          <w:szCs w:val="22"/>
        </w:rPr>
        <w:t>The Times 100 Business Case Studies Edition 15</w:t>
      </w:r>
      <w:r w:rsidRPr="00CB6796">
        <w:rPr>
          <w:rFonts w:ascii="Arial" w:hAnsi="Arial" w:cs="Arial"/>
          <w:color w:val="000000"/>
          <w:sz w:val="22"/>
          <w:szCs w:val="22"/>
        </w:rPr>
        <w:t>. [online] Available at: https://slideplayer.com/slide/13296962/ [Accessed 8 Aug. 2019].</w:t>
      </w:r>
    </w:p>
    <w:p w14:paraId="70BD30AA"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Smallbusiness.chron.com. (2019). </w:t>
      </w:r>
      <w:r w:rsidRPr="00CB6796">
        <w:rPr>
          <w:rFonts w:ascii="Arial" w:hAnsi="Arial" w:cs="Arial"/>
          <w:i/>
          <w:iCs/>
          <w:color w:val="000000"/>
          <w:shd w:val="clear" w:color="auto" w:fill="FFFFFF"/>
        </w:rPr>
        <w:t>The Importance of Training &amp; Development in the Workplace</w:t>
      </w:r>
      <w:r w:rsidRPr="00CB6796">
        <w:rPr>
          <w:rFonts w:ascii="Arial" w:hAnsi="Arial" w:cs="Arial"/>
          <w:color w:val="000000"/>
          <w:shd w:val="clear" w:color="auto" w:fill="FFFFFF"/>
        </w:rPr>
        <w:t>. [online] Available at: https://smallbusiness.chron.com/importance-training-development-workplace-10321.html [Accessed 8 Aug. 2019].</w:t>
      </w:r>
    </w:p>
    <w:p w14:paraId="2500CDF0"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Tesco Underwriting. (2019). </w:t>
      </w:r>
      <w:r w:rsidRPr="00CB6796">
        <w:rPr>
          <w:rFonts w:ascii="Arial" w:hAnsi="Arial" w:cs="Arial"/>
          <w:i/>
          <w:iCs/>
          <w:color w:val="000000"/>
          <w:shd w:val="clear" w:color="auto" w:fill="FFFFFF"/>
        </w:rPr>
        <w:t>Rewards &amp; benefits - Tesco Underwriting</w:t>
      </w:r>
      <w:r w:rsidRPr="00CB6796">
        <w:rPr>
          <w:rFonts w:ascii="Arial" w:hAnsi="Arial" w:cs="Arial"/>
          <w:color w:val="000000"/>
          <w:shd w:val="clear" w:color="auto" w:fill="FFFFFF"/>
        </w:rPr>
        <w:t>. [online] Available at: https://www.tescounderwriting.com/join-us/benefits-rewards/ [Accessed 8 Aug. 2019].</w:t>
      </w:r>
    </w:p>
    <w:p w14:paraId="2AE9447C" w14:textId="77777777" w:rsidR="00912706" w:rsidRPr="00CB6796" w:rsidRDefault="00912706" w:rsidP="00CB6796">
      <w:pPr>
        <w:pStyle w:val="NormalWeb"/>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Tesco.ie. (2019). </w:t>
      </w:r>
      <w:r w:rsidRPr="00CB6796">
        <w:rPr>
          <w:rFonts w:ascii="Arial" w:hAnsi="Arial" w:cs="Arial"/>
          <w:i/>
          <w:iCs/>
          <w:color w:val="000000"/>
          <w:sz w:val="22"/>
          <w:szCs w:val="22"/>
        </w:rPr>
        <w:t>Rewards and Benefits</w:t>
      </w:r>
      <w:r w:rsidRPr="00CB6796">
        <w:rPr>
          <w:rFonts w:ascii="Arial" w:hAnsi="Arial" w:cs="Arial"/>
          <w:color w:val="000000"/>
          <w:sz w:val="22"/>
          <w:szCs w:val="22"/>
        </w:rPr>
        <w:t>. [online] Available at: https://www.tesco.ie/currentvacancies/benefits.html [Accessed 8 Aug. 2019].</w:t>
      </w:r>
    </w:p>
    <w:p w14:paraId="51F509C9" w14:textId="77777777" w:rsidR="00912706" w:rsidRPr="00CB6796" w:rsidRDefault="00912706" w:rsidP="00CB6796">
      <w:pPr>
        <w:pStyle w:val="NormalWeb"/>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Tesco-careers.com. (2018). </w:t>
      </w:r>
      <w:r w:rsidRPr="00CB6796">
        <w:rPr>
          <w:rFonts w:ascii="Arial" w:hAnsi="Arial" w:cs="Arial"/>
          <w:i/>
          <w:iCs/>
          <w:color w:val="000000"/>
          <w:sz w:val="22"/>
          <w:szCs w:val="22"/>
        </w:rPr>
        <w:t>Benefits | Tesco Careers</w:t>
      </w:r>
      <w:r w:rsidRPr="00CB6796">
        <w:rPr>
          <w:rFonts w:ascii="Arial" w:hAnsi="Arial" w:cs="Arial"/>
          <w:color w:val="000000"/>
          <w:sz w:val="22"/>
          <w:szCs w:val="22"/>
        </w:rPr>
        <w:t>. [online] Available at: https://www.tesco-careers.com/explore-our-world/benefits/ [Accessed 8 Aug. 2019].</w:t>
      </w:r>
    </w:p>
    <w:p w14:paraId="40853B76" w14:textId="77777777" w:rsidR="00912706" w:rsidRPr="00CB6796" w:rsidRDefault="00912706" w:rsidP="00CB6796">
      <w:pPr>
        <w:pStyle w:val="NormalWeb"/>
        <w:spacing w:before="0" w:beforeAutospacing="0" w:after="240" w:afterAutospacing="0" w:line="360" w:lineRule="auto"/>
        <w:jc w:val="both"/>
        <w:rPr>
          <w:rFonts w:ascii="Arial" w:hAnsi="Arial" w:cs="Arial"/>
          <w:color w:val="212529"/>
          <w:sz w:val="22"/>
          <w:szCs w:val="22"/>
          <w:shd w:val="clear" w:color="auto" w:fill="FFFFFF"/>
        </w:rPr>
      </w:pPr>
      <w:r w:rsidRPr="00CB6796">
        <w:rPr>
          <w:rFonts w:ascii="Arial" w:hAnsi="Arial" w:cs="Arial"/>
          <w:color w:val="212529"/>
          <w:sz w:val="22"/>
          <w:szCs w:val="22"/>
          <w:shd w:val="clear" w:color="auto" w:fill="FFFFFF"/>
        </w:rPr>
        <w:t xml:space="preserve">Tescoplccom. 2019. Tescoplccom. [Online]. [8 August 2019]. Available from: </w:t>
      </w:r>
      <w:hyperlink r:id="rId7" w:history="1">
        <w:r w:rsidRPr="00CB6796">
          <w:rPr>
            <w:rStyle w:val="Hyperlink"/>
            <w:rFonts w:ascii="Arial" w:hAnsi="Arial" w:cs="Arial"/>
            <w:sz w:val="22"/>
            <w:szCs w:val="22"/>
            <w:shd w:val="clear" w:color="auto" w:fill="FFFFFF"/>
          </w:rPr>
          <w:t>https://www.tescoplc.com/media/1239/tesco-code-of-business-conduct-2018.pdf</w:t>
        </w:r>
      </w:hyperlink>
    </w:p>
    <w:p w14:paraId="5246F6BB"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UKEssays.com. (2019). </w:t>
      </w:r>
      <w:r w:rsidRPr="00CB6796">
        <w:rPr>
          <w:rFonts w:ascii="Arial" w:hAnsi="Arial" w:cs="Arial"/>
          <w:i/>
          <w:iCs/>
          <w:color w:val="000000"/>
          <w:shd w:val="clear" w:color="auto" w:fill="FFFFFF"/>
        </w:rPr>
        <w:t>Human resource management: Tesco</w:t>
      </w:r>
      <w:r w:rsidRPr="00CB6796">
        <w:rPr>
          <w:rFonts w:ascii="Arial" w:hAnsi="Arial" w:cs="Arial"/>
          <w:color w:val="000000"/>
          <w:shd w:val="clear" w:color="auto" w:fill="FFFFFF"/>
        </w:rPr>
        <w:t>. [online] Available at: https://www.ukessays.com/essays/management/a-human-resource-management-project-on-tesco-managment-essay.php?vref=1 [Accessed 8 Aug. 2019].</w:t>
      </w:r>
    </w:p>
    <w:p w14:paraId="07744E1C"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UKEssays.com. (2019). </w:t>
      </w:r>
      <w:r w:rsidRPr="00CB6796">
        <w:rPr>
          <w:rFonts w:ascii="Arial" w:hAnsi="Arial" w:cs="Arial"/>
          <w:i/>
          <w:iCs/>
          <w:color w:val="000000"/>
          <w:shd w:val="clear" w:color="auto" w:fill="FFFFFF"/>
        </w:rPr>
        <w:t>Human resource management: Tesco</w:t>
      </w:r>
      <w:r w:rsidRPr="00CB6796">
        <w:rPr>
          <w:rFonts w:ascii="Arial" w:hAnsi="Arial" w:cs="Arial"/>
          <w:color w:val="000000"/>
          <w:shd w:val="clear" w:color="auto" w:fill="FFFFFF"/>
        </w:rPr>
        <w:t>. [online] Available at: https://www.ukessays.com/essays/management/a-human-resource-management-project-on-tesco-managment-essay.php?vref=1 [Accessed 8 Aug. 2019].</w:t>
      </w:r>
    </w:p>
    <w:p w14:paraId="13E54A69"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UKEssays.com. (2019). </w:t>
      </w:r>
      <w:r w:rsidRPr="00CB6796">
        <w:rPr>
          <w:rFonts w:ascii="Arial" w:hAnsi="Arial" w:cs="Arial"/>
          <w:i/>
          <w:iCs/>
          <w:color w:val="000000"/>
          <w:shd w:val="clear" w:color="auto" w:fill="FFFFFF"/>
        </w:rPr>
        <w:t>Methods of training carried out by Tesco</w:t>
      </w:r>
      <w:r w:rsidRPr="00CB6796">
        <w:rPr>
          <w:rFonts w:ascii="Arial" w:hAnsi="Arial" w:cs="Arial"/>
          <w:color w:val="000000"/>
          <w:shd w:val="clear" w:color="auto" w:fill="FFFFFF"/>
        </w:rPr>
        <w:t>. [online] Available at: https://www.ukessays.com/essays/management/methods-of-training-carried-out-by-tesco-management-essay.php?vref=1 [Accessed 8 Aug. 2019].</w:t>
      </w:r>
    </w:p>
    <w:p w14:paraId="5E64677F"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UKEssays.com. (2019). </w:t>
      </w:r>
      <w:r w:rsidRPr="00CB6796">
        <w:rPr>
          <w:rFonts w:ascii="Arial" w:hAnsi="Arial" w:cs="Arial"/>
          <w:i/>
          <w:iCs/>
          <w:color w:val="000000"/>
          <w:shd w:val="clear" w:color="auto" w:fill="FFFFFF"/>
        </w:rPr>
        <w:t>The Concept And Definition Of Reward Management Essay</w:t>
      </w:r>
      <w:r w:rsidRPr="00CB6796">
        <w:rPr>
          <w:rFonts w:ascii="Arial" w:hAnsi="Arial" w:cs="Arial"/>
          <w:color w:val="000000"/>
          <w:shd w:val="clear" w:color="auto" w:fill="FFFFFF"/>
        </w:rPr>
        <w:t>. [online] Available at: https://www.ukessays.com/essays/management/the-concept-and-definition-of-reward-management-essay.php?vref=1 [Accessed 7 Aug. 2019].</w:t>
      </w:r>
    </w:p>
    <w:p w14:paraId="4CE36CAC" w14:textId="77777777" w:rsidR="00912706" w:rsidRPr="00CB6796" w:rsidRDefault="00912706" w:rsidP="00CB6796">
      <w:pPr>
        <w:spacing w:line="360" w:lineRule="auto"/>
        <w:jc w:val="both"/>
        <w:rPr>
          <w:rFonts w:ascii="Arial" w:hAnsi="Arial" w:cs="Arial"/>
          <w:color w:val="000000"/>
          <w:shd w:val="clear" w:color="auto" w:fill="FFFFFF"/>
        </w:rPr>
      </w:pPr>
      <w:r w:rsidRPr="00CB6796">
        <w:rPr>
          <w:rFonts w:ascii="Arial" w:hAnsi="Arial" w:cs="Arial"/>
          <w:color w:val="000000"/>
          <w:shd w:val="clear" w:color="auto" w:fill="FFFFFF"/>
        </w:rPr>
        <w:t>UKEssays.com. (2019). </w:t>
      </w:r>
      <w:r w:rsidRPr="00CB6796">
        <w:rPr>
          <w:rFonts w:ascii="Arial" w:hAnsi="Arial" w:cs="Arial"/>
          <w:i/>
          <w:iCs/>
          <w:color w:val="000000"/>
          <w:shd w:val="clear" w:color="auto" w:fill="FFFFFF"/>
        </w:rPr>
        <w:t>What incentives do Tesco use to keep motivating their employees</w:t>
      </w:r>
      <w:r w:rsidRPr="00CB6796">
        <w:rPr>
          <w:rFonts w:ascii="Arial" w:hAnsi="Arial" w:cs="Arial"/>
          <w:color w:val="000000"/>
          <w:shd w:val="clear" w:color="auto" w:fill="FFFFFF"/>
        </w:rPr>
        <w:t>. [online] Available at: https://www.ukessays.com/essays/business/what-incentives-do-tesco-use-to-keep-motivating-their-employees-business-essay.php?vref=1 [Accessed 8 Aug. 2019].</w:t>
      </w:r>
    </w:p>
    <w:p w14:paraId="5C8299EF" w14:textId="77777777" w:rsidR="001F3AE3" w:rsidRPr="00CB6796" w:rsidRDefault="001F3AE3" w:rsidP="00CB6796">
      <w:pPr>
        <w:pStyle w:val="NormalWeb"/>
        <w:spacing w:line="360" w:lineRule="auto"/>
        <w:jc w:val="both"/>
        <w:rPr>
          <w:rFonts w:ascii="Arial" w:hAnsi="Arial" w:cs="Arial"/>
          <w:color w:val="000000"/>
          <w:sz w:val="22"/>
          <w:szCs w:val="22"/>
        </w:rPr>
      </w:pPr>
      <w:r w:rsidRPr="00CB6796">
        <w:rPr>
          <w:rFonts w:ascii="Arial" w:hAnsi="Arial" w:cs="Arial"/>
          <w:color w:val="000000"/>
          <w:sz w:val="22"/>
          <w:szCs w:val="22"/>
        </w:rPr>
        <w:t>‌</w:t>
      </w:r>
    </w:p>
    <w:p w14:paraId="6CFEA7B3" w14:textId="77777777" w:rsidR="001F3AE3" w:rsidRPr="00CB6796" w:rsidRDefault="001F3AE3" w:rsidP="00CB6796">
      <w:pPr>
        <w:pStyle w:val="NormalWeb"/>
        <w:spacing w:before="0" w:beforeAutospacing="0" w:after="240" w:afterAutospacing="0" w:line="360" w:lineRule="auto"/>
        <w:jc w:val="both"/>
        <w:rPr>
          <w:rFonts w:ascii="Arial" w:hAnsi="Arial" w:cs="Arial"/>
          <w:color w:val="212529"/>
          <w:sz w:val="22"/>
          <w:szCs w:val="22"/>
          <w:shd w:val="clear" w:color="auto" w:fill="FFFFFF"/>
        </w:rPr>
      </w:pPr>
    </w:p>
    <w:p w14:paraId="2FE7119A" w14:textId="77777777" w:rsidR="00C82E1A" w:rsidRPr="00CB6796" w:rsidRDefault="00C82E1A" w:rsidP="00CB6796">
      <w:pPr>
        <w:pStyle w:val="NormalWeb"/>
        <w:spacing w:before="0" w:beforeAutospacing="0" w:after="240" w:afterAutospacing="0" w:line="360" w:lineRule="auto"/>
        <w:jc w:val="both"/>
        <w:rPr>
          <w:rFonts w:ascii="Arial" w:hAnsi="Arial" w:cs="Arial"/>
          <w:color w:val="000000"/>
          <w:sz w:val="22"/>
          <w:szCs w:val="22"/>
        </w:rPr>
      </w:pPr>
    </w:p>
    <w:p w14:paraId="21E687EF" w14:textId="77777777" w:rsidR="00C82E1A" w:rsidRPr="00CB6796" w:rsidRDefault="00C82E1A" w:rsidP="00CB6796">
      <w:pPr>
        <w:pStyle w:val="NormalWeb"/>
        <w:spacing w:line="360" w:lineRule="auto"/>
        <w:jc w:val="both"/>
        <w:rPr>
          <w:rFonts w:ascii="Arial" w:hAnsi="Arial" w:cs="Arial"/>
          <w:color w:val="000000"/>
          <w:sz w:val="22"/>
          <w:szCs w:val="22"/>
        </w:rPr>
      </w:pPr>
      <w:r w:rsidRPr="00CB6796">
        <w:rPr>
          <w:rFonts w:ascii="Arial" w:hAnsi="Arial" w:cs="Arial"/>
          <w:color w:val="000000"/>
          <w:sz w:val="22"/>
          <w:szCs w:val="22"/>
        </w:rPr>
        <w:t>‌</w:t>
      </w:r>
    </w:p>
    <w:p w14:paraId="5D1BFD39" w14:textId="77777777" w:rsidR="00C82E1A" w:rsidRPr="00CB6796" w:rsidRDefault="00C82E1A" w:rsidP="00CB6796">
      <w:pPr>
        <w:pStyle w:val="NormalWeb"/>
        <w:spacing w:before="0" w:beforeAutospacing="0" w:after="240" w:afterAutospacing="0" w:line="360" w:lineRule="auto"/>
        <w:jc w:val="both"/>
        <w:rPr>
          <w:rFonts w:ascii="Arial" w:hAnsi="Arial" w:cs="Arial"/>
          <w:color w:val="000000"/>
          <w:sz w:val="22"/>
          <w:szCs w:val="22"/>
        </w:rPr>
      </w:pPr>
    </w:p>
    <w:p w14:paraId="3293BDAA" w14:textId="77777777" w:rsidR="00C82E1A" w:rsidRPr="00CB6796" w:rsidRDefault="00C82E1A" w:rsidP="00CB6796">
      <w:pPr>
        <w:pStyle w:val="NormalWeb"/>
        <w:spacing w:before="0" w:beforeAutospacing="0" w:after="240" w:afterAutospacing="0" w:line="360" w:lineRule="auto"/>
        <w:jc w:val="both"/>
        <w:rPr>
          <w:rFonts w:ascii="Arial" w:hAnsi="Arial" w:cs="Arial"/>
          <w:color w:val="000000"/>
          <w:sz w:val="22"/>
          <w:szCs w:val="22"/>
        </w:rPr>
      </w:pPr>
    </w:p>
    <w:p w14:paraId="67CDD409" w14:textId="77777777" w:rsidR="00C82E1A" w:rsidRPr="00CB6796" w:rsidRDefault="00C82E1A" w:rsidP="00CB6796">
      <w:pPr>
        <w:pStyle w:val="NormalWeb"/>
        <w:spacing w:line="360" w:lineRule="auto"/>
        <w:jc w:val="both"/>
        <w:rPr>
          <w:rFonts w:ascii="Arial" w:hAnsi="Arial" w:cs="Arial"/>
          <w:color w:val="000000"/>
          <w:sz w:val="22"/>
          <w:szCs w:val="22"/>
        </w:rPr>
      </w:pPr>
      <w:r w:rsidRPr="00CB6796">
        <w:rPr>
          <w:rFonts w:ascii="Arial" w:hAnsi="Arial" w:cs="Arial"/>
          <w:color w:val="000000"/>
          <w:sz w:val="22"/>
          <w:szCs w:val="22"/>
        </w:rPr>
        <w:t>‌</w:t>
      </w:r>
    </w:p>
    <w:p w14:paraId="1B5E2472" w14:textId="77777777" w:rsidR="005F41DB" w:rsidRPr="00CB6796" w:rsidRDefault="005F41DB" w:rsidP="00CB6796">
      <w:pPr>
        <w:spacing w:line="360" w:lineRule="auto"/>
        <w:jc w:val="both"/>
        <w:rPr>
          <w:rFonts w:ascii="Arial" w:hAnsi="Arial" w:cs="Arial"/>
          <w:color w:val="000000"/>
          <w:shd w:val="clear" w:color="auto" w:fill="FFFFFF"/>
        </w:rPr>
      </w:pPr>
    </w:p>
    <w:p w14:paraId="391EC943" w14:textId="77777777" w:rsidR="00DB7F2A" w:rsidRPr="00CB6796" w:rsidRDefault="00DB7F2A" w:rsidP="00CB6796">
      <w:pPr>
        <w:spacing w:line="360" w:lineRule="auto"/>
        <w:jc w:val="both"/>
        <w:rPr>
          <w:rFonts w:ascii="Arial" w:hAnsi="Arial" w:cs="Arial"/>
          <w:color w:val="000000"/>
          <w:shd w:val="clear" w:color="auto" w:fill="FFFFFF"/>
        </w:rPr>
      </w:pPr>
    </w:p>
    <w:p w14:paraId="1DED53FB" w14:textId="77777777" w:rsidR="00DB7F2A" w:rsidRPr="00CB6796" w:rsidRDefault="00DB7F2A" w:rsidP="00CB6796">
      <w:pPr>
        <w:spacing w:line="360" w:lineRule="auto"/>
        <w:jc w:val="both"/>
        <w:rPr>
          <w:rFonts w:ascii="Arial" w:hAnsi="Arial" w:cs="Arial"/>
          <w:color w:val="000000"/>
          <w:shd w:val="clear" w:color="auto" w:fill="FFFFFF"/>
        </w:rPr>
      </w:pPr>
    </w:p>
    <w:p w14:paraId="24DC275F" w14:textId="77777777" w:rsidR="00DB7F2A" w:rsidRPr="00CB6796" w:rsidRDefault="00DB7F2A" w:rsidP="00CB6796">
      <w:pPr>
        <w:spacing w:line="360" w:lineRule="auto"/>
        <w:jc w:val="both"/>
        <w:rPr>
          <w:rFonts w:ascii="Arial" w:hAnsi="Arial" w:cs="Arial"/>
          <w:color w:val="000000"/>
          <w:shd w:val="clear" w:color="auto" w:fill="FFFFFF"/>
        </w:rPr>
      </w:pPr>
    </w:p>
    <w:p w14:paraId="1C68E57A" w14:textId="77777777" w:rsidR="004C0861" w:rsidRPr="00CB6796" w:rsidRDefault="004C0861" w:rsidP="00CB6796">
      <w:pPr>
        <w:spacing w:line="360" w:lineRule="auto"/>
        <w:jc w:val="both"/>
        <w:rPr>
          <w:rFonts w:ascii="Arial" w:hAnsi="Arial" w:cs="Arial"/>
        </w:rPr>
      </w:pPr>
    </w:p>
    <w:sectPr w:rsidR="004C0861" w:rsidRPr="00CB679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DFF4A" w14:textId="77777777" w:rsidR="00ED48BD" w:rsidRDefault="00ED48BD" w:rsidP="00B73C6D">
      <w:pPr>
        <w:spacing w:after="0" w:line="240" w:lineRule="auto"/>
      </w:pPr>
      <w:r>
        <w:separator/>
      </w:r>
    </w:p>
  </w:endnote>
  <w:endnote w:type="continuationSeparator" w:id="0">
    <w:p w14:paraId="649060C0" w14:textId="77777777" w:rsidR="00ED48BD" w:rsidRDefault="00ED48BD" w:rsidP="00B7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370950"/>
      <w:docPartObj>
        <w:docPartGallery w:val="Page Numbers (Bottom of Page)"/>
        <w:docPartUnique/>
      </w:docPartObj>
    </w:sdtPr>
    <w:sdtEndPr>
      <w:rPr>
        <w:noProof/>
      </w:rPr>
    </w:sdtEndPr>
    <w:sdtContent>
      <w:p w14:paraId="0C7FE88F" w14:textId="5CD97AE2" w:rsidR="00FB7092" w:rsidRDefault="00FB7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A0ADA" w14:textId="77777777" w:rsidR="00FB7092" w:rsidRDefault="00FB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30800" w14:textId="77777777" w:rsidR="00ED48BD" w:rsidRDefault="00ED48BD" w:rsidP="00B73C6D">
      <w:pPr>
        <w:spacing w:after="0" w:line="240" w:lineRule="auto"/>
      </w:pPr>
      <w:r>
        <w:separator/>
      </w:r>
    </w:p>
  </w:footnote>
  <w:footnote w:type="continuationSeparator" w:id="0">
    <w:p w14:paraId="6912E693" w14:textId="77777777" w:rsidR="00ED48BD" w:rsidRDefault="00ED48BD" w:rsidP="00B73C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5A"/>
    <w:rsid w:val="000037B0"/>
    <w:rsid w:val="00004F05"/>
    <w:rsid w:val="000A033B"/>
    <w:rsid w:val="000B4ED4"/>
    <w:rsid w:val="001157C0"/>
    <w:rsid w:val="0014409A"/>
    <w:rsid w:val="00192553"/>
    <w:rsid w:val="00194DB4"/>
    <w:rsid w:val="001A3D99"/>
    <w:rsid w:val="001B2F78"/>
    <w:rsid w:val="001C10E0"/>
    <w:rsid w:val="001F3AE3"/>
    <w:rsid w:val="00240F0F"/>
    <w:rsid w:val="00254878"/>
    <w:rsid w:val="00264E88"/>
    <w:rsid w:val="00267654"/>
    <w:rsid w:val="00267FAE"/>
    <w:rsid w:val="002B0508"/>
    <w:rsid w:val="002B0A8F"/>
    <w:rsid w:val="002B21A7"/>
    <w:rsid w:val="002C23C1"/>
    <w:rsid w:val="002F05B9"/>
    <w:rsid w:val="00312F6F"/>
    <w:rsid w:val="003235A6"/>
    <w:rsid w:val="00326BAE"/>
    <w:rsid w:val="0035265A"/>
    <w:rsid w:val="00366070"/>
    <w:rsid w:val="00371519"/>
    <w:rsid w:val="00373865"/>
    <w:rsid w:val="00384E48"/>
    <w:rsid w:val="003B73F3"/>
    <w:rsid w:val="003D4377"/>
    <w:rsid w:val="004310DD"/>
    <w:rsid w:val="00436F7C"/>
    <w:rsid w:val="004649F5"/>
    <w:rsid w:val="00492E59"/>
    <w:rsid w:val="004B52E4"/>
    <w:rsid w:val="004C0861"/>
    <w:rsid w:val="004D0CCE"/>
    <w:rsid w:val="004E1D44"/>
    <w:rsid w:val="004E4EE1"/>
    <w:rsid w:val="00501315"/>
    <w:rsid w:val="0050736D"/>
    <w:rsid w:val="005163BA"/>
    <w:rsid w:val="0053309C"/>
    <w:rsid w:val="00573215"/>
    <w:rsid w:val="00573893"/>
    <w:rsid w:val="005741DF"/>
    <w:rsid w:val="00586342"/>
    <w:rsid w:val="005A2734"/>
    <w:rsid w:val="005C57F4"/>
    <w:rsid w:val="005F41DB"/>
    <w:rsid w:val="0062699F"/>
    <w:rsid w:val="00696CAC"/>
    <w:rsid w:val="0069742C"/>
    <w:rsid w:val="006B790C"/>
    <w:rsid w:val="006D13F2"/>
    <w:rsid w:val="006E0866"/>
    <w:rsid w:val="006E2053"/>
    <w:rsid w:val="007123CE"/>
    <w:rsid w:val="007669D5"/>
    <w:rsid w:val="00771B97"/>
    <w:rsid w:val="0077412A"/>
    <w:rsid w:val="007D563D"/>
    <w:rsid w:val="007F195A"/>
    <w:rsid w:val="00810E82"/>
    <w:rsid w:val="008153D0"/>
    <w:rsid w:val="00857A14"/>
    <w:rsid w:val="00861F36"/>
    <w:rsid w:val="00871608"/>
    <w:rsid w:val="00871A82"/>
    <w:rsid w:val="008743E6"/>
    <w:rsid w:val="00894D86"/>
    <w:rsid w:val="008A476D"/>
    <w:rsid w:val="008C6FE6"/>
    <w:rsid w:val="008F2879"/>
    <w:rsid w:val="00912706"/>
    <w:rsid w:val="00915B67"/>
    <w:rsid w:val="00924B8E"/>
    <w:rsid w:val="00930331"/>
    <w:rsid w:val="009605CF"/>
    <w:rsid w:val="0098354F"/>
    <w:rsid w:val="00994040"/>
    <w:rsid w:val="009A3452"/>
    <w:rsid w:val="009B7CC4"/>
    <w:rsid w:val="009F2C85"/>
    <w:rsid w:val="00A15402"/>
    <w:rsid w:val="00A15B3B"/>
    <w:rsid w:val="00A26F85"/>
    <w:rsid w:val="00A5634B"/>
    <w:rsid w:val="00A74983"/>
    <w:rsid w:val="00A81AE5"/>
    <w:rsid w:val="00A87BCD"/>
    <w:rsid w:val="00AA746B"/>
    <w:rsid w:val="00AA76F3"/>
    <w:rsid w:val="00AB23FE"/>
    <w:rsid w:val="00AC1B50"/>
    <w:rsid w:val="00AF748E"/>
    <w:rsid w:val="00B03430"/>
    <w:rsid w:val="00B04917"/>
    <w:rsid w:val="00B46F63"/>
    <w:rsid w:val="00B63512"/>
    <w:rsid w:val="00B725E4"/>
    <w:rsid w:val="00B73C6D"/>
    <w:rsid w:val="00B773CB"/>
    <w:rsid w:val="00B82ED5"/>
    <w:rsid w:val="00B93A8E"/>
    <w:rsid w:val="00BC3D1B"/>
    <w:rsid w:val="00BC417E"/>
    <w:rsid w:val="00C21CA4"/>
    <w:rsid w:val="00C23D27"/>
    <w:rsid w:val="00C47A1D"/>
    <w:rsid w:val="00C55CB1"/>
    <w:rsid w:val="00C80053"/>
    <w:rsid w:val="00C82E1A"/>
    <w:rsid w:val="00CA43A3"/>
    <w:rsid w:val="00CB6796"/>
    <w:rsid w:val="00CC7F09"/>
    <w:rsid w:val="00CD279F"/>
    <w:rsid w:val="00D00CAF"/>
    <w:rsid w:val="00D06DCC"/>
    <w:rsid w:val="00D4116C"/>
    <w:rsid w:val="00D41E6E"/>
    <w:rsid w:val="00D617D8"/>
    <w:rsid w:val="00D823A3"/>
    <w:rsid w:val="00DA3AA6"/>
    <w:rsid w:val="00DB2EB2"/>
    <w:rsid w:val="00DB5206"/>
    <w:rsid w:val="00DB5A09"/>
    <w:rsid w:val="00DB7F2A"/>
    <w:rsid w:val="00DC60EC"/>
    <w:rsid w:val="00DD3831"/>
    <w:rsid w:val="00DD41B3"/>
    <w:rsid w:val="00DD79E7"/>
    <w:rsid w:val="00DF1F40"/>
    <w:rsid w:val="00E40433"/>
    <w:rsid w:val="00E405C2"/>
    <w:rsid w:val="00E430DF"/>
    <w:rsid w:val="00E61AFF"/>
    <w:rsid w:val="00E66A28"/>
    <w:rsid w:val="00E84AE9"/>
    <w:rsid w:val="00EA10C5"/>
    <w:rsid w:val="00EA70E0"/>
    <w:rsid w:val="00ED3790"/>
    <w:rsid w:val="00ED48BD"/>
    <w:rsid w:val="00EF1F2D"/>
    <w:rsid w:val="00EF6DDD"/>
    <w:rsid w:val="00F0639C"/>
    <w:rsid w:val="00F16B47"/>
    <w:rsid w:val="00F32093"/>
    <w:rsid w:val="00F51783"/>
    <w:rsid w:val="00F753B7"/>
    <w:rsid w:val="00F8685E"/>
    <w:rsid w:val="00FB5506"/>
    <w:rsid w:val="00FB7092"/>
    <w:rsid w:val="00FC1E45"/>
    <w:rsid w:val="00FC2839"/>
    <w:rsid w:val="00FE6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8776"/>
  <w15:chartTrackingRefBased/>
  <w15:docId w15:val="{41295887-EFA2-4F37-B189-B087BF1E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9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10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608"/>
    <w:rPr>
      <w:color w:val="0000FF"/>
      <w:u w:val="single"/>
    </w:rPr>
  </w:style>
  <w:style w:type="paragraph" w:styleId="Header">
    <w:name w:val="header"/>
    <w:basedOn w:val="Normal"/>
    <w:link w:val="HeaderChar"/>
    <w:uiPriority w:val="99"/>
    <w:unhideWhenUsed/>
    <w:rsid w:val="00B73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C6D"/>
  </w:style>
  <w:style w:type="paragraph" w:styleId="Footer">
    <w:name w:val="footer"/>
    <w:basedOn w:val="Normal"/>
    <w:link w:val="FooterChar"/>
    <w:uiPriority w:val="99"/>
    <w:unhideWhenUsed/>
    <w:rsid w:val="00B73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C6D"/>
  </w:style>
  <w:style w:type="character" w:styleId="UnresolvedMention">
    <w:name w:val="Unresolved Mention"/>
    <w:basedOn w:val="DefaultParagraphFont"/>
    <w:uiPriority w:val="99"/>
    <w:semiHidden/>
    <w:unhideWhenUsed/>
    <w:rsid w:val="00EA10C5"/>
    <w:rPr>
      <w:color w:val="605E5C"/>
      <w:shd w:val="clear" w:color="auto" w:fill="E1DFDD"/>
    </w:rPr>
  </w:style>
  <w:style w:type="table" w:styleId="TableGrid">
    <w:name w:val="Table Grid"/>
    <w:basedOn w:val="TableNormal"/>
    <w:uiPriority w:val="39"/>
    <w:rsid w:val="00F3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D79E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D79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79E7"/>
    <w:pPr>
      <w:outlineLvl w:val="9"/>
    </w:pPr>
    <w:rPr>
      <w:lang w:val="en-US"/>
    </w:rPr>
  </w:style>
  <w:style w:type="paragraph" w:styleId="TOC2">
    <w:name w:val="toc 2"/>
    <w:basedOn w:val="Normal"/>
    <w:next w:val="Normal"/>
    <w:autoRedefine/>
    <w:uiPriority w:val="39"/>
    <w:unhideWhenUsed/>
    <w:rsid w:val="00DD79E7"/>
    <w:pPr>
      <w:spacing w:after="100"/>
      <w:ind w:left="220"/>
    </w:pPr>
  </w:style>
  <w:style w:type="paragraph" w:styleId="NormalWeb">
    <w:name w:val="Normal (Web)"/>
    <w:basedOn w:val="Normal"/>
    <w:uiPriority w:val="99"/>
    <w:semiHidden/>
    <w:unhideWhenUsed/>
    <w:rsid w:val="00C82E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C10E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10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856524">
      <w:bodyDiv w:val="1"/>
      <w:marLeft w:val="0"/>
      <w:marRight w:val="0"/>
      <w:marTop w:val="0"/>
      <w:marBottom w:val="0"/>
      <w:divBdr>
        <w:top w:val="none" w:sz="0" w:space="0" w:color="auto"/>
        <w:left w:val="none" w:sz="0" w:space="0" w:color="auto"/>
        <w:bottom w:val="none" w:sz="0" w:space="0" w:color="auto"/>
        <w:right w:val="none" w:sz="0" w:space="0" w:color="auto"/>
      </w:divBdr>
    </w:div>
    <w:div w:id="900486029">
      <w:bodyDiv w:val="1"/>
      <w:marLeft w:val="0"/>
      <w:marRight w:val="0"/>
      <w:marTop w:val="0"/>
      <w:marBottom w:val="0"/>
      <w:divBdr>
        <w:top w:val="none" w:sz="0" w:space="0" w:color="auto"/>
        <w:left w:val="none" w:sz="0" w:space="0" w:color="auto"/>
        <w:bottom w:val="none" w:sz="0" w:space="0" w:color="auto"/>
        <w:right w:val="none" w:sz="0" w:space="0" w:color="auto"/>
      </w:divBdr>
    </w:div>
    <w:div w:id="1370226892">
      <w:bodyDiv w:val="1"/>
      <w:marLeft w:val="0"/>
      <w:marRight w:val="0"/>
      <w:marTop w:val="0"/>
      <w:marBottom w:val="0"/>
      <w:divBdr>
        <w:top w:val="none" w:sz="0" w:space="0" w:color="auto"/>
        <w:left w:val="none" w:sz="0" w:space="0" w:color="auto"/>
        <w:bottom w:val="none" w:sz="0" w:space="0" w:color="auto"/>
        <w:right w:val="none" w:sz="0" w:space="0" w:color="auto"/>
      </w:divBdr>
    </w:div>
    <w:div w:id="202238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escoplc.com/media/1239/tesco-code-of-business-conduct-2018.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5D011-0579-4AFA-AC64-9FBDA5107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19</Pages>
  <Words>4318</Words>
  <Characters>24617</Characters>
  <Application>Microsoft Office Word</Application>
  <DocSecurity>0</DocSecurity>
  <Lines>205</Lines>
  <Paragraphs>57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Introduction </vt:lpstr>
      <vt:lpstr>    Motivation Task 1</vt:lpstr>
      <vt:lpstr>    Feedback and Reward Management Task 1 </vt:lpstr>
      <vt:lpstr>    Training Task 1</vt:lpstr>
      <vt:lpstr>    Motivation Task 2</vt:lpstr>
      <vt:lpstr>    Feedback and Reward Task 2</vt:lpstr>
      <vt:lpstr>    Training Task 2</vt:lpstr>
      <vt:lpstr>    Motivation Task 2</vt:lpstr>
      <vt:lpstr>    Feedback and reward Task 2 </vt:lpstr>
      <vt:lpstr>    Training Task 2</vt:lpstr>
      <vt:lpstr>    Task 3 Personal Development Plan</vt:lpstr>
      <vt:lpstr>    Conclusion </vt:lpstr>
    </vt:vector>
  </TitlesOfParts>
  <Company/>
  <LinksUpToDate>false</LinksUpToDate>
  <CharactersWithSpaces>28878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 (1711174)</cp:lastModifiedBy>
  <cp:revision>109</cp:revision>
  <dcterms:created xsi:type="dcterms:W3CDTF">2019-07-15T19:50:00Z</dcterms:created>
  <dcterms:modified xsi:type="dcterms:W3CDTF">2019-08-08T11:48:00Z</dcterms:modified>
</cp:coreProperties>
</file>