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CD6AB3" w14:textId="77777777" w:rsidR="00D17209" w:rsidRDefault="00D17209" w:rsidP="00D17209">
      <w:pPr>
        <w:jc w:val="center"/>
        <w:rPr>
          <w:b/>
          <w:sz w:val="32"/>
          <w:szCs w:val="32"/>
        </w:rPr>
      </w:pPr>
    </w:p>
    <w:p w14:paraId="558314B7" w14:textId="77777777" w:rsidR="00D17209" w:rsidRDefault="00D17209" w:rsidP="00D17209">
      <w:pPr>
        <w:jc w:val="center"/>
        <w:rPr>
          <w:b/>
          <w:sz w:val="32"/>
          <w:szCs w:val="32"/>
        </w:rPr>
      </w:pPr>
      <w:r>
        <w:rPr>
          <w:b/>
          <w:sz w:val="32"/>
          <w:szCs w:val="32"/>
        </w:rPr>
        <w:t>The module title and module code: Personnel Resourcing and Development, BMIH5005</w:t>
      </w:r>
    </w:p>
    <w:p w14:paraId="20BE9975" w14:textId="01954EA9" w:rsidR="00D17209" w:rsidRDefault="00D17209" w:rsidP="00D17209">
      <w:pPr>
        <w:jc w:val="center"/>
        <w:rPr>
          <w:b/>
          <w:sz w:val="32"/>
          <w:szCs w:val="32"/>
        </w:rPr>
      </w:pPr>
      <w:r>
        <w:rPr>
          <w:b/>
          <w:sz w:val="32"/>
          <w:szCs w:val="32"/>
        </w:rPr>
        <w:t>Lecturer’s name: Jemma Smith</w:t>
      </w:r>
    </w:p>
    <w:p w14:paraId="4B11E356" w14:textId="048EB26A" w:rsidR="00D17209" w:rsidRDefault="00D17209" w:rsidP="00D17209">
      <w:pPr>
        <w:jc w:val="center"/>
        <w:rPr>
          <w:b/>
          <w:sz w:val="32"/>
          <w:szCs w:val="32"/>
        </w:rPr>
      </w:pPr>
      <w:r>
        <w:rPr>
          <w:b/>
          <w:sz w:val="32"/>
          <w:szCs w:val="32"/>
        </w:rPr>
        <w:t>Name</w:t>
      </w:r>
      <w:r w:rsidR="004F45B6">
        <w:rPr>
          <w:b/>
          <w:sz w:val="32"/>
          <w:szCs w:val="32"/>
        </w:rPr>
        <w:t xml:space="preserve"> Tudor Radu </w:t>
      </w:r>
    </w:p>
    <w:p w14:paraId="084B3F2D" w14:textId="25943390" w:rsidR="00D17209" w:rsidRDefault="00D17209" w:rsidP="00D17209">
      <w:pPr>
        <w:jc w:val="center"/>
        <w:rPr>
          <w:b/>
          <w:sz w:val="32"/>
          <w:szCs w:val="32"/>
        </w:rPr>
      </w:pPr>
      <w:r>
        <w:rPr>
          <w:b/>
          <w:sz w:val="32"/>
          <w:szCs w:val="32"/>
        </w:rPr>
        <w:t>Student ID</w:t>
      </w:r>
      <w:r w:rsidR="004F45B6">
        <w:rPr>
          <w:b/>
          <w:sz w:val="32"/>
          <w:szCs w:val="32"/>
        </w:rPr>
        <w:t xml:space="preserve"> 2243696</w:t>
      </w:r>
    </w:p>
    <w:p w14:paraId="49C34829" w14:textId="77777777" w:rsidR="00D17209" w:rsidRDefault="00D17209" w:rsidP="00D17209">
      <w:pPr>
        <w:jc w:val="center"/>
        <w:rPr>
          <w:b/>
          <w:sz w:val="32"/>
          <w:szCs w:val="32"/>
        </w:rPr>
      </w:pPr>
      <w:r>
        <w:rPr>
          <w:b/>
          <w:sz w:val="32"/>
          <w:szCs w:val="32"/>
        </w:rPr>
        <w:t>Discuss how the evolution of HRM facilitates the strategic development of Marriott international through workforce planning, recruitment and selection</w:t>
      </w:r>
    </w:p>
    <w:p w14:paraId="63B42A2E" w14:textId="77777777" w:rsidR="00D17209" w:rsidRDefault="00D17209" w:rsidP="00D17209">
      <w:pPr>
        <w:rPr>
          <w:b/>
          <w:sz w:val="32"/>
          <w:szCs w:val="32"/>
        </w:rPr>
      </w:pPr>
      <w:r>
        <w:br w:type="page"/>
      </w:r>
      <w:bookmarkStart w:id="0" w:name="_v2i37nd2oelr"/>
      <w:bookmarkEnd w:id="0"/>
    </w:p>
    <w:p w14:paraId="11C30606" w14:textId="77777777" w:rsidR="00D17209" w:rsidRDefault="00D17209" w:rsidP="00D17209">
      <w:bookmarkStart w:id="1" w:name="_oe5cw1e46lps"/>
      <w:bookmarkStart w:id="2" w:name="_Toc165901340"/>
      <w:bookmarkEnd w:id="1"/>
      <w:r>
        <w:rPr>
          <w:b/>
        </w:rPr>
        <w:lastRenderedPageBreak/>
        <w:t>Introduction</w:t>
      </w:r>
      <w:bookmarkEnd w:id="2"/>
    </w:p>
    <w:p w14:paraId="01CAC975" w14:textId="77777777" w:rsidR="00D17209" w:rsidRDefault="00D17209" w:rsidP="00D17209">
      <w:r>
        <w:t>From a traditional administrative role to a strategic partner vital for organizational success, there has been a significant change in Human Resources Management (HRM). This article examines the relationship between the development of HRM and its contribution towards strategic growth in Marriott International. Established in 1927, Marriott is one of the biggest global hotel chains through active workforce planning, recruitment and selection methods (Marriott.com, 2024).</w:t>
      </w:r>
    </w:p>
    <w:p w14:paraId="5B9F4699" w14:textId="77777777" w:rsidR="00D17209" w:rsidRDefault="00D17209" w:rsidP="00D17209">
      <w:r>
        <w:t>Personnel management has conventionally been replaced by the term Human Resource Management (HRM) as its focus is on the acquisition, development and retention of talents. This change in approach indicates a shift in strategy where organizations have started realizing that success can only be achieved through effective employment of human capital. In relation to Marriott International, one can gain some knowledge about the ways in which strategic HR practices contribute towards global success for this brand.</w:t>
      </w:r>
    </w:p>
    <w:p w14:paraId="08644529" w14:textId="77777777" w:rsidR="00D17209" w:rsidRDefault="00D17209" w:rsidP="00D17209">
      <w:r>
        <w:t>This essay seeks to explain how Marriott leverages HR strategies with organizational plans; look at it from a broader perspective of aligning an employee’s career path with overall objectives of the company. For instance, Marriott International deliberately positioned itself for ongoing expansion within a constantly shifting business environment by careful planning for personnel needs, direct recruitment activities, and stringent selection procedures.</w:t>
      </w:r>
    </w:p>
    <w:p w14:paraId="09BDFDC1" w14:textId="77777777" w:rsidR="00D17209" w:rsidRDefault="00D17209" w:rsidP="00D17209">
      <w:pPr>
        <w:pStyle w:val="Heading1"/>
        <w:rPr>
          <w:rFonts w:eastAsia="Arial"/>
        </w:rPr>
      </w:pPr>
      <w:bookmarkStart w:id="3" w:name="_icfi6brn05gb"/>
      <w:bookmarkStart w:id="4" w:name="_Toc165901341"/>
      <w:bookmarkEnd w:id="3"/>
      <w:r>
        <w:rPr>
          <w:rFonts w:eastAsia="Arial"/>
        </w:rPr>
        <w:t>Discussion</w:t>
      </w:r>
      <w:bookmarkEnd w:id="4"/>
    </w:p>
    <w:p w14:paraId="58BC9001" w14:textId="77777777" w:rsidR="00D17209" w:rsidRDefault="00D17209" w:rsidP="00D17209">
      <w:r>
        <w:t xml:space="preserve">Managing human resources strategically is known as human resource management, or HRM. Its foundations are found in Frederick Taylor's early 20th-century scientific management theories. Initially, it focused on administrative responsibilities like as payroll, employee records, and labour law compliance. HRM, which was mostly reactive at the time, concentrated on labour relations management and employee discipline (Armstrong and Taylor, 2020). However, in the late twentieth century, a paradigm change occurred, and corporations began to see it in a new light. The advancement of technology, worker variety, and globalisation have prompted the change of human resource management from a simply administrative function to a </w:t>
      </w:r>
      <w:r>
        <w:lastRenderedPageBreak/>
        <w:t>strategic partner in organisational success. This transition was triggered by the realisation that good human resource management may have a significant impact on a company's long-term viability and competitive advantage.</w:t>
      </w:r>
    </w:p>
    <w:p w14:paraId="54ED6DB9" w14:textId="77777777" w:rsidR="00D17209" w:rsidRDefault="00D17209" w:rsidP="00D17209">
      <w:r>
        <w:t>This transition has involved several key milestones. One of the most significant watershed moments was the recognition of people management and employee engagement as essential business imperatives. The focus of human resource management has shifted from recruiting to attracting, nurturing, and keeping excellent people using all-encompassing approaches known as talent management (Torrington et al., 2020). At the same time, employee engagement grew in popularity as more organisations recognised that engaged employees are more productive; these same enterprises also tend to encourage innovation, which ultimately boosts consumer satisfaction. In addition, as HRMs have evolved, technology-driven solutions like HRIS (Human Resource Information Systems) have been integrated with analytics to support data-driven choices in workforce planning, performance management, and recruiting, among other areas. Additionally, the idea of diversity and inclusion has gained traction, demonstrating its strategic importance in fostering equitable chances for all employees inside businesses while maintaining a sense of mutual identity (Friedman, 2012).</w:t>
      </w:r>
    </w:p>
    <w:p w14:paraId="3397399C" w14:textId="77777777" w:rsidR="00D17209" w:rsidRDefault="00D17209" w:rsidP="00D17209">
      <w:r>
        <w:t>Human resource management (HRM) is the main thing that determines the strategy of any organization as well as its sustainability (Gallagher, 2016). The strategic roles of HRM touch on several key elements which contribute to organizational efficiency and competitive edge. Strategic planning is an important component of HRM, this involves making sure that all other human resource strategies are in line with the overall goals of an organization. Among other things, HR professionals forecast for talent needs; identify skill gaps and come up with ways of addressing them before they become problems (Horn, 2009). Another way through which HRM improves agility and flexibility in responding to market shifts is by seeing to it that staff have necessary skills or abilities required for realization of company’s strategic objectives while considering current changes in market dynamics.</w:t>
      </w:r>
    </w:p>
    <w:p w14:paraId="4B89E29F" w14:textId="77777777" w:rsidR="00D17209" w:rsidRDefault="00D17209" w:rsidP="00D17209">
      <w:r>
        <w:t xml:space="preserve">One more principal responsibility of the HRM is organizational development which focuses on increasing the organization’s ability to change and innovate. Culture transformation, leadership development and change management are among the </w:t>
      </w:r>
      <w:r>
        <w:lastRenderedPageBreak/>
        <w:t>initiatives that HR professionals foster in order to create a supportive environment for growth and innovation in organizations (Johnston et al., 2012). Through this effort, Marriott International can have a workforce that is resilient enough to navigate through changing industry trends and challenges. Performance management is strategic for HRMs because it entails aligning individual or team performances with organizational objectives. It is the duty of HR managers to come up with performance systems that give feedbacks which are constructive as well as recognize those who excel over others while at the same time indicating areas for improvement within an organization; this way they will be able to create such culture where everybody strives towards bettering themselves always hence leading staff involved realizing their full potential thereby driving them towards attainment of set goals hence heightening overall performance levels as well boosting competitiveness among different businesses.</w:t>
      </w:r>
    </w:p>
    <w:p w14:paraId="03C7DC82" w14:textId="77777777" w:rsidR="00D17209" w:rsidRDefault="00D17209" w:rsidP="00D17209">
      <w:r>
        <w:t>In addition, HR also helps a company gain competitive advantage by making use of its knowledge on finding the right people, developing them and retaining them (Marchington and Wilkinson, 2016). Through attracting the most gifted employees and fostering their growth with well-focused programs, as well as through career development opportunities coupled with competitive pay packages among other things designed to keep staff, HR ensures that there is no dearth of talents within the organization capable of driving innovation or delivering exceptional customer experience for Marriott International. Human resource strategies at Marriott International are closely tied into business goals which means any talent management initiative must support overall objectives of the company (Murton et al., 2010). These are such stuffs as may be growing into other markets, raising the customer service threshold, or even assuming environment-friendly activities if it is perceived that these will contribute to sustainable growth of the business. Therefore, human resource management is crucial in availing to Marriott the personnel that it needs for realizing its objectives as well as retaining its position as a global leader in hospitality industry.</w:t>
      </w:r>
    </w:p>
    <w:p w14:paraId="25632C8A" w14:textId="77777777" w:rsidR="00D17209" w:rsidRDefault="00D17209" w:rsidP="00D17209">
      <w:r>
        <w:t xml:space="preserve">Forecasting labour supply and demand is a critical component of human resource planning because it enables businesses to align their staff needs with their goals. This method may be founded on the Human Capital Theory, which postulates that investments in people's abilities would boost organisational performance and provide firms a competitive advantage over rivals (Hitka et al., 2019). Additionally, it helps Marriott International meet its corporate objectives by projecting the number of </w:t>
      </w:r>
      <w:r>
        <w:lastRenderedPageBreak/>
        <w:t>employees needed at different times within hotels based on indicators like industry trends, expansion plans, technological advancements, and others. This ensures not only the right talent but also the right locations where they should be deployed for maximum output. Similar to this, knowing the dynamics of manpower availability can assist HR managers in identifying potential skill imbalances, or situations in which there may be an excessive or insufficient number of workers with a particular qualification, calling for the need for suitable corrective measures like workforce reorganisation, hiring, or training (Bratton et al., 2021).</w:t>
      </w:r>
    </w:p>
    <w:p w14:paraId="68B05E48" w14:textId="77777777" w:rsidR="00D17209" w:rsidRDefault="00D17209" w:rsidP="00D17209">
      <w:r>
        <w:t>It is impossible to overstate the significance of goal-setting and strategic planning in HRM as they aid in determining the course of HR initiatives to achieve corporate goals (Mahapatro, 2021). According to Locke's Goal Setting Theory, people are motivated by specific, challenging goals that improve performance. In light of this statement, one may say that goal-setting within the context of Human Resource Management implies creating measurable targets for talent attraction, development and retention which align with Marriott International’s strategic plan (Locke and Latham, 2019). Specificity, attainability as well as putting a time frame on them ensures that HR has clear intentions thus making employees commit themselves more deeply towards achieving success at work.</w:t>
      </w:r>
    </w:p>
    <w:p w14:paraId="511DDA2E" w14:textId="77777777" w:rsidR="00D17209" w:rsidRDefault="00D17209" w:rsidP="00D17209">
      <w:r>
        <w:t>Marriott International follows a structured process for implementing and assessing programs in HR planning, underpinned by strategic management (Garavan et al., 2021). This means that HR strategies are turned into implementable plans and activities with expected results. One way of doing this is through the Leadership Development Program at Marriott which seeks to identify and grow future executives in the company as part of its strategy for talent development and succession planning. Through efficient execution of programmes, it ensures effectiveness in resource allocation while achieving desired results.</w:t>
      </w:r>
    </w:p>
    <w:p w14:paraId="0147F161" w14:textId="77777777" w:rsidR="00D17209" w:rsidRDefault="00D17209" w:rsidP="00D17209">
      <w:r>
        <w:t xml:space="preserve">Evaluation is an essential part of the Human Resource plan in Marriott International as it helps HRM to determine whether its programs and initiatives are effective or not. One of the models based on which this function is performed is Kirkpatrick’s Four-Level Training Evaluation Model that divides evaluation into reaction, learning, behavior, and results (Gardner, 2019). HRM measures program success and identifies areas for improvement by gathering input from stakeholders, gauging learning </w:t>
      </w:r>
      <w:r>
        <w:lastRenderedPageBreak/>
        <w:t>outcomes, tracking shifts in employee behavior, and examining business metrics. Such cyclical assessments ensure that human resource initiatives are congruent with organizational goals while driving towards strategic growth at Marriott International over time without any failure being recorded.</w:t>
      </w:r>
    </w:p>
    <w:p w14:paraId="4003C179" w14:textId="77777777" w:rsidR="00D17209" w:rsidRDefault="00D17209" w:rsidP="00D17209">
      <w:r>
        <w:t>Recruitment is a multi-stage process that seeks to identify and pull in the best candidates for any open positions within an establishment. In 2023, Marriott International, had a global workforce of around 148,000 employees (</w:t>
      </w:r>
      <w:r>
        <w:rPr>
          <w:rFonts w:ascii="Times New Roman" w:eastAsia="Times New Roman" w:hAnsi="Times New Roman" w:cs="Times New Roman"/>
        </w:rPr>
        <w:t>Statista.com, 2024</w:t>
      </w:r>
      <w:r>
        <w:t>). To begin, job analysis involves evaluating duties, requirements, qualifications and responsibilities of a position by HR (Dessler, 2020). This information is then used to develop accurate descriptions of jobs and person specifications. The next step is sourcing whereby human resource department uses different methods like advertising on job boards or through social media platforms; utilizing employee referrals or even hiring from recruitment agencies among others so as reach out to potential candidates. Marriott International capitalizes on its well-known brand name as an employer coupled with strong online presence which enables it attract global talent.</w:t>
      </w:r>
    </w:p>
    <w:p w14:paraId="6B221161" w14:textId="77777777" w:rsidR="00D17209" w:rsidRDefault="00D17209" w:rsidP="00D17209">
      <w:r>
        <w:t>After sourcing, screening commences in this stage HR reviews candidate resumes, cover letters and applications against job criteria. This first sift is done to identify candidates that meet minimum qualifications as well as those possessing requisite skills and experiences too. The selection process comprises of a number of stages aimed at measuring suitability of applicants for both the position being filled and organizational culture fit. Common methods used are interviews; assessments centers; reference checks among others where different types may be conducted in various rounds such as phone or video based interview followed by face-to-face session with HR then another one involving hiring manager (Johnson et al., 2021). Behavioral interviews, situational judgment tests and role plays are key components used by Marriott International to evaluate competencies of candidates while taking into consideration their alignment with the company’s values.</w:t>
      </w:r>
    </w:p>
    <w:p w14:paraId="1501940D" w14:textId="77777777" w:rsidR="00D17209" w:rsidRDefault="00D17209" w:rsidP="00D17209">
      <w:r>
        <w:t xml:space="preserve">To assess the capabilities and potential of candidates, they may also use tests such as psychometric, technical-skills and personality assessments. References are checked to verify their qualifications, experiences and character. HR planning is used by Marriott International for strategic purposes in conjunction with recruitment and selection to help establish various business units (Hayes, 2021). Workforce planning </w:t>
      </w:r>
      <w:r>
        <w:lastRenderedPageBreak/>
        <w:t>is done on a wide-scale basis by human resources when entering new markets or opening additional hotels. It is done to identify staffing needs &amp; skill sets required whiles selecting them through targeted recruitment drives that attract diverse talent pools in order meet different business requirements of Marriott (Green, 2019). Hence selection process ensures that besides having the necessary abilities and qualifications; applicants must also fit well into Marriot’s service culture based on their values. Through effective recruiting methods this company strengthens its talent pipeline which position its business units for success within competitive hospitality industry.</w:t>
      </w:r>
    </w:p>
    <w:p w14:paraId="78997A14" w14:textId="77777777" w:rsidR="00D17209" w:rsidRDefault="00D17209" w:rsidP="00D17209">
      <w:bookmarkStart w:id="5" w:name="_om2xot9600c"/>
      <w:bookmarkStart w:id="6" w:name="_Toc165901342"/>
      <w:bookmarkEnd w:id="5"/>
      <w:r>
        <w:rPr>
          <w:b/>
        </w:rPr>
        <w:t>Conclusion</w:t>
      </w:r>
      <w:bookmarkEnd w:id="6"/>
    </w:p>
    <w:p w14:paraId="32ED5CC9" w14:textId="77777777" w:rsidR="00D17209" w:rsidRDefault="00D17209" w:rsidP="00D17209">
      <w:r>
        <w:t>To conlcude, strategic evolution of Human Resources Management (HRM) has been a key factor in the strategic growth of Marriott International a leading global hotel brand. Initially, HRM was about basic administrative tasks but it has now become one of the most important functions for organizational success. The company aligns its human resource strategies with business objectives through workforce planning as well as recruitment and selection processes to ensure that there is an innovative workforce that can drive its success in the industry while giving exceptional experiences to guests. Employee engagement together with talent management are among some HR practices which are used by Marriott International so as to remain competitive within such a dynamic sector like hospitality. Looking into the future, more investments should be made towards strategic HRM if Marriot wants to keep growing as well as meeting changing demands from international markets without compromising on quality service delivered or recognized excellence achieved.</w:t>
      </w:r>
      <w:r>
        <w:br w:type="page"/>
      </w:r>
    </w:p>
    <w:p w14:paraId="570D46E3" w14:textId="77777777" w:rsidR="00D17209" w:rsidRDefault="00D17209" w:rsidP="00D17209">
      <w:bookmarkStart w:id="7" w:name="_mm1n3f1ike96"/>
      <w:bookmarkStart w:id="8" w:name="_Toc165901343"/>
      <w:bookmarkEnd w:id="7"/>
      <w:r>
        <w:rPr>
          <w:b/>
        </w:rPr>
        <w:lastRenderedPageBreak/>
        <w:t>Reference</w:t>
      </w:r>
      <w:bookmarkEnd w:id="8"/>
    </w:p>
    <w:p w14:paraId="33655153" w14:textId="77777777" w:rsidR="00D17209" w:rsidRDefault="00D17209" w:rsidP="00D17209">
      <w:r>
        <w:t>Armstrong, M. and Taylor, S. (2020) Armstrong’s handbook of human resource management practice. 15th edition. London, United Kingdom, KoganPage.</w:t>
      </w:r>
    </w:p>
    <w:p w14:paraId="50EDB558" w14:textId="77777777" w:rsidR="00D17209" w:rsidRDefault="00D17209" w:rsidP="00D17209">
      <w:r>
        <w:t>Bratton, J., Gold, J., Bratton, A. and Steele, L., (2021). Human resource management. Bloomsbury Publishing.</w:t>
      </w:r>
    </w:p>
    <w:p w14:paraId="4A52C2CA" w14:textId="77777777" w:rsidR="00D17209" w:rsidRDefault="00D17209" w:rsidP="00D17209">
      <w:r>
        <w:t>Dessler, G., (2020). Fundamentals of human resource management. Pearson.</w:t>
      </w:r>
    </w:p>
    <w:p w14:paraId="6407A6B5" w14:textId="77777777" w:rsidR="00D17209" w:rsidRDefault="00D17209" w:rsidP="00D17209">
      <w:r>
        <w:t>Friedman, A. (2012) Continuing professional development: lifelong learning of millions. London: Routledge.</w:t>
      </w:r>
    </w:p>
    <w:p w14:paraId="14935A1A" w14:textId="77777777" w:rsidR="00D17209" w:rsidRDefault="00D17209" w:rsidP="00D17209">
      <w:r>
        <w:t>Gallagher, K. (2016) Essential study and employment skills for business and management students. Oxford: Oxford University Press.</w:t>
      </w:r>
    </w:p>
    <w:p w14:paraId="73F463F2" w14:textId="77777777" w:rsidR="00D17209" w:rsidRDefault="00D17209" w:rsidP="00D17209">
      <w:r>
        <w:t>Garavan, T., Matthews-Smith, G., Gill, A.M. and O’Brien, F., (2021). Strategic talent management in the hospitality industry. In Talent management innovations in the international hospitality industry (pp. 9-30). Emerald Publishing Limited.</w:t>
      </w:r>
    </w:p>
    <w:p w14:paraId="01AB2637" w14:textId="77777777" w:rsidR="00D17209" w:rsidRDefault="00D17209" w:rsidP="00D17209">
      <w:r>
        <w:t>Gardner, D.A.R.R.Y.L., (2019). Beyond the four levels: An evaluation model for growth and sustainability. Wayne State University.</w:t>
      </w:r>
    </w:p>
    <w:p w14:paraId="1DE5C3A8" w14:textId="77777777" w:rsidR="00D17209" w:rsidRDefault="00D17209" w:rsidP="00D17209">
      <w:r>
        <w:t>Green, K., (2019). Competitive people strategy: how to attract, develop and retain the staff you need for business success. Kogan Page Publishers.</w:t>
      </w:r>
    </w:p>
    <w:p w14:paraId="128FB5F0" w14:textId="77777777" w:rsidR="00D17209" w:rsidRDefault="00D17209" w:rsidP="00D17209">
      <w:r>
        <w:t>Hayes, D.K., (2021). Human-resource management in the hospitality industry.</w:t>
      </w:r>
    </w:p>
    <w:p w14:paraId="2E43819E" w14:textId="77777777" w:rsidR="00D17209" w:rsidRDefault="00D17209" w:rsidP="00D17209">
      <w:r>
        <w:t>Hitka, M., Kucharčíková, A., Štarchoň, P., Balážová, Ž., Lukáč, M. and Stacho, Z., (2019). Knowledge and human capital as sustainable competitive advantage in human resource management. Sustainability, 11(18), p.4985.</w:t>
      </w:r>
    </w:p>
    <w:p w14:paraId="6ED06489" w14:textId="77777777" w:rsidR="00D17209" w:rsidRDefault="00D17209" w:rsidP="00D17209">
      <w:r>
        <w:t>Horn, R. (2009) The business skills handbook. London: Chartered Institute of Personnel and Development.</w:t>
      </w:r>
    </w:p>
    <w:p w14:paraId="4BADC950" w14:textId="77777777" w:rsidR="00D17209" w:rsidRDefault="00D17209" w:rsidP="00D17209">
      <w:r>
        <w:t>Johnson, D.R., Scheitle, C.P. and Ecklund, E.H., (2021). Beyond the in-person interview? How interview quality varies across in-person, telephone, and Skype interviews. Social science computer review, 39(6), pp.1142-1158.</w:t>
      </w:r>
    </w:p>
    <w:p w14:paraId="6510F17B" w14:textId="77777777" w:rsidR="00D17209" w:rsidRDefault="00D17209" w:rsidP="00D17209">
      <w:r>
        <w:lastRenderedPageBreak/>
        <w:t>Johnston, R. Clark, G. Shulver, M (2012). Service Operations Management,Pearson, London</w:t>
      </w:r>
    </w:p>
    <w:p w14:paraId="560CD958" w14:textId="77777777" w:rsidR="00D17209" w:rsidRDefault="00D17209" w:rsidP="00D17209">
      <w:r>
        <w:t>Locke, E.A. and Latham, G.P., (2019). The development of goal setting theory: A half century retrospective. Motivation Science, 5(2), p.93.</w:t>
      </w:r>
    </w:p>
    <w:p w14:paraId="45FAE0C2" w14:textId="77777777" w:rsidR="00D17209" w:rsidRDefault="00D17209" w:rsidP="00D17209">
      <w:r>
        <w:t>Mahapatro, B., (2021). Human resource management. New Age International (P) ltd.</w:t>
      </w:r>
    </w:p>
    <w:p w14:paraId="448D3982" w14:textId="77777777" w:rsidR="00D17209" w:rsidRDefault="00D17209" w:rsidP="00D17209">
      <w:r>
        <w:t>Marchington, M. and Wilkinson, A. (2016) Human resource management at work. 6th ed. London: Chartered Institute of Personnel and Development.</w:t>
      </w:r>
    </w:p>
    <w:p w14:paraId="78E4118E" w14:textId="77777777" w:rsidR="00D17209" w:rsidRDefault="00D17209" w:rsidP="00D17209">
      <w:r>
        <w:t>Marriott.com (2024) “Our Story of Innovation” Available at:  https://www.marriott.com/about/culture-and-values/history.mi#:~:text=Marriott%20International%20begins%20as%20an,%2C%20D.C.%2C%20in%20May%201927.  [Accessed on: 06.05.2024]</w:t>
      </w:r>
    </w:p>
    <w:p w14:paraId="608272EA" w14:textId="77777777" w:rsidR="00D17209" w:rsidRDefault="00D17209" w:rsidP="00D17209">
      <w:r>
        <w:t>Murton, A,. Inman, M., O’Sullivan, N. (2010) Unlocking Human Resource Management, Hodder Education</w:t>
      </w:r>
    </w:p>
    <w:p w14:paraId="077F5E71" w14:textId="77777777" w:rsidR="00D17209" w:rsidRDefault="00D17209" w:rsidP="00D17209">
      <w:r>
        <w:t>Statista.com (2024) “Number of Marriott International employees worldwide from 2007 to 2023” Available at:  https://www.statista.com/statistics/297269/number-of-marriott-international-employees-worldwide/#:~:text=employed%20approximately%20148%20thousand%20people%20worldwide%20in%202023.  [Accessed on: 06.05.2024]</w:t>
      </w:r>
    </w:p>
    <w:p w14:paraId="3C56C9F3" w14:textId="77777777" w:rsidR="00D17209" w:rsidRDefault="00D17209" w:rsidP="00D17209">
      <w:r>
        <w:t>Torrington, D, Hall, L, Atkinson, C, &amp; Taylor, S (2020), Human Resource Management PDF EBook, Pearson Education, Limited, Harlow. Available from: ProQuest Ebook Central.</w:t>
      </w:r>
    </w:p>
    <w:p w14:paraId="688E5241" w14:textId="77777777" w:rsidR="00D17209" w:rsidRDefault="00D17209" w:rsidP="00D17209"/>
    <w:p w14:paraId="1DBD19C9" w14:textId="77777777" w:rsidR="00D17209" w:rsidRDefault="00D17209"/>
    <w:sectPr w:rsidR="00D17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209"/>
    <w:rsid w:val="004F45B6"/>
    <w:rsid w:val="00754EC3"/>
    <w:rsid w:val="009A78A3"/>
    <w:rsid w:val="00D1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BA4C"/>
  <w15:chartTrackingRefBased/>
  <w15:docId w15:val="{7E18939E-8894-49EB-9C92-77187C59C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209"/>
    <w:pPr>
      <w:spacing w:before="200" w:after="0" w:line="360" w:lineRule="auto"/>
      <w:jc w:val="both"/>
    </w:pPr>
    <w:rPr>
      <w:rFonts w:ascii="Arial" w:eastAsia="Arial" w:hAnsi="Arial" w:cs="Arial"/>
      <w:kern w:val="0"/>
      <w:lang w:val="en" w:eastAsia="en-IN"/>
      <w14:ligatures w14:val="none"/>
    </w:rPr>
  </w:style>
  <w:style w:type="paragraph" w:styleId="Heading1">
    <w:name w:val="heading 1"/>
    <w:basedOn w:val="Normal"/>
    <w:next w:val="Normal"/>
    <w:link w:val="Heading1Char"/>
    <w:uiPriority w:val="9"/>
    <w:qFormat/>
    <w:rsid w:val="00D17209"/>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D17209"/>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D17209"/>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D17209"/>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D17209"/>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D17209"/>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D17209"/>
    <w:pPr>
      <w:keepNext/>
      <w:keepLines/>
      <w:spacing w:before="40" w:line="278" w:lineRule="auto"/>
      <w:jc w:val="left"/>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D17209"/>
    <w:pPr>
      <w:keepNext/>
      <w:keepLines/>
      <w:spacing w:before="0" w:line="278" w:lineRule="auto"/>
      <w:jc w:val="left"/>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D17209"/>
    <w:pPr>
      <w:keepNext/>
      <w:keepLines/>
      <w:spacing w:before="0" w:line="278" w:lineRule="auto"/>
      <w:jc w:val="left"/>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209"/>
    <w:rPr>
      <w:rFonts w:eastAsiaTheme="majorEastAsia" w:cstheme="majorBidi"/>
      <w:color w:val="272727" w:themeColor="text1" w:themeTint="D8"/>
    </w:rPr>
  </w:style>
  <w:style w:type="paragraph" w:styleId="Title">
    <w:name w:val="Title"/>
    <w:basedOn w:val="Normal"/>
    <w:next w:val="Normal"/>
    <w:link w:val="TitleChar"/>
    <w:uiPriority w:val="10"/>
    <w:qFormat/>
    <w:rsid w:val="00D17209"/>
    <w:pPr>
      <w:spacing w:before="0"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D17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209"/>
    <w:pPr>
      <w:numPr>
        <w:ilvl w:val="1"/>
      </w:numPr>
      <w:spacing w:before="0" w:after="160" w:line="278"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D17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209"/>
    <w:pPr>
      <w:spacing w:before="160" w:after="160" w:line="278"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D17209"/>
    <w:rPr>
      <w:i/>
      <w:iCs/>
      <w:color w:val="404040" w:themeColor="text1" w:themeTint="BF"/>
    </w:rPr>
  </w:style>
  <w:style w:type="paragraph" w:styleId="ListParagraph">
    <w:name w:val="List Paragraph"/>
    <w:basedOn w:val="Normal"/>
    <w:uiPriority w:val="34"/>
    <w:qFormat/>
    <w:rsid w:val="00D17209"/>
    <w:pPr>
      <w:spacing w:before="0" w:after="160" w:line="278" w:lineRule="auto"/>
      <w:ind w:left="720"/>
      <w:contextualSpacing/>
      <w:jc w:val="left"/>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D17209"/>
    <w:rPr>
      <w:i/>
      <w:iCs/>
      <w:color w:val="0F4761" w:themeColor="accent1" w:themeShade="BF"/>
    </w:rPr>
  </w:style>
  <w:style w:type="paragraph" w:styleId="IntenseQuote">
    <w:name w:val="Intense Quote"/>
    <w:basedOn w:val="Normal"/>
    <w:next w:val="Normal"/>
    <w:link w:val="IntenseQuoteChar"/>
    <w:uiPriority w:val="30"/>
    <w:qFormat/>
    <w:rsid w:val="00D1720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D17209"/>
    <w:rPr>
      <w:i/>
      <w:iCs/>
      <w:color w:val="0F4761" w:themeColor="accent1" w:themeShade="BF"/>
    </w:rPr>
  </w:style>
  <w:style w:type="character" w:styleId="IntenseReference">
    <w:name w:val="Intense Reference"/>
    <w:basedOn w:val="DefaultParagraphFont"/>
    <w:uiPriority w:val="32"/>
    <w:qFormat/>
    <w:rsid w:val="00D172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124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Modrzejewska;Tudor Radu</dc:creator>
  <cp:keywords/>
  <dc:description/>
  <cp:lastModifiedBy>Klaudia Modrzejewska</cp:lastModifiedBy>
  <cp:revision>3</cp:revision>
  <dcterms:created xsi:type="dcterms:W3CDTF">2024-05-08T12:34:00Z</dcterms:created>
  <dcterms:modified xsi:type="dcterms:W3CDTF">2024-05-11T06:49:00Z</dcterms:modified>
</cp:coreProperties>
</file>