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7D26A2" w14:textId="23647A37" w:rsidR="00D97DB3" w:rsidRPr="005B792C" w:rsidRDefault="000334D1" w:rsidP="000334D1">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D97DB3" w:rsidRPr="005B792C">
        <w:rPr>
          <w:rFonts w:ascii="Times New Roman" w:hAnsi="Times New Roman" w:cs="Times New Roman"/>
          <w:sz w:val="24"/>
          <w:szCs w:val="24"/>
        </w:rPr>
        <w:t xml:space="preserve">Student name – Jodie </w:t>
      </w:r>
      <w:r w:rsidR="00E1509E" w:rsidRPr="005B792C">
        <w:rPr>
          <w:rFonts w:ascii="Times New Roman" w:hAnsi="Times New Roman" w:cs="Times New Roman"/>
          <w:sz w:val="24"/>
          <w:szCs w:val="24"/>
        </w:rPr>
        <w:t>B</w:t>
      </w:r>
      <w:r w:rsidR="00D97DB3" w:rsidRPr="005B792C">
        <w:rPr>
          <w:rFonts w:ascii="Times New Roman" w:hAnsi="Times New Roman" w:cs="Times New Roman"/>
          <w:sz w:val="24"/>
          <w:szCs w:val="24"/>
        </w:rPr>
        <w:t>asset</w:t>
      </w:r>
      <w:r w:rsidR="00E1509E" w:rsidRPr="005B792C">
        <w:rPr>
          <w:rFonts w:ascii="Times New Roman" w:hAnsi="Times New Roman" w:cs="Times New Roman"/>
          <w:sz w:val="24"/>
          <w:szCs w:val="24"/>
        </w:rPr>
        <w:t>t</w:t>
      </w:r>
    </w:p>
    <w:p w14:paraId="5C3FBA04" w14:textId="77777777" w:rsidR="00D97DB3" w:rsidRPr="005B792C" w:rsidRDefault="00D97DB3" w:rsidP="000334D1">
      <w:pPr>
        <w:spacing w:line="360" w:lineRule="auto"/>
        <w:rPr>
          <w:rFonts w:ascii="Times New Roman" w:hAnsi="Times New Roman" w:cs="Times New Roman"/>
          <w:sz w:val="24"/>
          <w:szCs w:val="24"/>
        </w:rPr>
      </w:pPr>
    </w:p>
    <w:p w14:paraId="13D008E5" w14:textId="38D6C0AD" w:rsidR="00D97DB3" w:rsidRPr="005B792C" w:rsidRDefault="00D97DB3" w:rsidP="000334D1">
      <w:pPr>
        <w:spacing w:line="360" w:lineRule="auto"/>
        <w:rPr>
          <w:rFonts w:ascii="Times New Roman" w:hAnsi="Times New Roman" w:cs="Times New Roman"/>
          <w:sz w:val="24"/>
          <w:szCs w:val="24"/>
        </w:rPr>
      </w:pPr>
      <w:r w:rsidRPr="005B792C">
        <w:rPr>
          <w:rFonts w:ascii="Times New Roman" w:hAnsi="Times New Roman" w:cs="Times New Roman"/>
          <w:sz w:val="24"/>
          <w:szCs w:val="24"/>
        </w:rPr>
        <w:t>Student number – 1803789</w:t>
      </w:r>
    </w:p>
    <w:p w14:paraId="2EF1E52D" w14:textId="77777777" w:rsidR="00D97DB3" w:rsidRPr="005B792C" w:rsidRDefault="00D97DB3" w:rsidP="000334D1">
      <w:pPr>
        <w:spacing w:line="360" w:lineRule="auto"/>
        <w:rPr>
          <w:rFonts w:ascii="Times New Roman" w:hAnsi="Times New Roman" w:cs="Times New Roman"/>
          <w:sz w:val="24"/>
          <w:szCs w:val="24"/>
        </w:rPr>
      </w:pPr>
    </w:p>
    <w:p w14:paraId="10F1BABB" w14:textId="22CD8457" w:rsidR="00D97DB3" w:rsidRPr="005B792C" w:rsidRDefault="00D97DB3" w:rsidP="000334D1">
      <w:pPr>
        <w:spacing w:line="360" w:lineRule="auto"/>
        <w:rPr>
          <w:rFonts w:ascii="Times New Roman" w:hAnsi="Times New Roman" w:cs="Times New Roman"/>
          <w:sz w:val="24"/>
          <w:szCs w:val="24"/>
        </w:rPr>
      </w:pPr>
      <w:r w:rsidRPr="005B792C">
        <w:rPr>
          <w:rFonts w:ascii="Times New Roman" w:hAnsi="Times New Roman" w:cs="Times New Roman"/>
          <w:sz w:val="24"/>
          <w:szCs w:val="24"/>
        </w:rPr>
        <w:t>Course – Health and social studies</w:t>
      </w:r>
    </w:p>
    <w:p w14:paraId="24954112" w14:textId="77777777" w:rsidR="00D97DB3" w:rsidRPr="005B792C" w:rsidRDefault="00D97DB3" w:rsidP="000334D1">
      <w:pPr>
        <w:spacing w:line="360" w:lineRule="auto"/>
        <w:rPr>
          <w:rFonts w:ascii="Times New Roman" w:hAnsi="Times New Roman" w:cs="Times New Roman"/>
          <w:sz w:val="24"/>
          <w:szCs w:val="24"/>
        </w:rPr>
      </w:pPr>
    </w:p>
    <w:p w14:paraId="0CEE1EAB" w14:textId="52226374" w:rsidR="00D97DB3" w:rsidRPr="005B792C" w:rsidRDefault="00D97DB3" w:rsidP="000334D1">
      <w:pPr>
        <w:spacing w:line="360" w:lineRule="auto"/>
        <w:rPr>
          <w:rFonts w:ascii="Times New Roman" w:hAnsi="Times New Roman" w:cs="Times New Roman"/>
          <w:sz w:val="24"/>
          <w:szCs w:val="24"/>
        </w:rPr>
      </w:pPr>
      <w:r w:rsidRPr="005B792C">
        <w:rPr>
          <w:rFonts w:ascii="Times New Roman" w:hAnsi="Times New Roman" w:cs="Times New Roman"/>
          <w:sz w:val="24"/>
          <w:szCs w:val="24"/>
        </w:rPr>
        <w:t>Lecturer – Ken Dicks</w:t>
      </w:r>
    </w:p>
    <w:p w14:paraId="261B3268" w14:textId="77777777" w:rsidR="00D97DB3" w:rsidRPr="005B792C" w:rsidRDefault="00D97DB3" w:rsidP="000334D1">
      <w:pPr>
        <w:spacing w:line="360" w:lineRule="auto"/>
        <w:rPr>
          <w:rFonts w:ascii="Times New Roman" w:hAnsi="Times New Roman" w:cs="Times New Roman"/>
          <w:sz w:val="24"/>
          <w:szCs w:val="24"/>
        </w:rPr>
      </w:pPr>
    </w:p>
    <w:p w14:paraId="16332898" w14:textId="2D51AC84" w:rsidR="00D97DB3" w:rsidRPr="005B792C" w:rsidRDefault="00D97DB3" w:rsidP="000334D1">
      <w:pPr>
        <w:spacing w:line="360" w:lineRule="auto"/>
        <w:rPr>
          <w:rFonts w:ascii="Times New Roman" w:hAnsi="Times New Roman" w:cs="Times New Roman"/>
          <w:sz w:val="24"/>
          <w:szCs w:val="24"/>
        </w:rPr>
      </w:pPr>
      <w:r w:rsidRPr="005B792C">
        <w:rPr>
          <w:rFonts w:ascii="Times New Roman" w:hAnsi="Times New Roman" w:cs="Times New Roman"/>
          <w:sz w:val="24"/>
          <w:szCs w:val="24"/>
        </w:rPr>
        <w:t>Date – 19/03/2020</w:t>
      </w:r>
    </w:p>
    <w:p w14:paraId="5143C6A7" w14:textId="31540392" w:rsidR="00D97DB3" w:rsidRPr="005B792C" w:rsidRDefault="00D97DB3" w:rsidP="006E6E2F">
      <w:pPr>
        <w:spacing w:line="360" w:lineRule="auto"/>
        <w:jc w:val="both"/>
        <w:rPr>
          <w:rFonts w:ascii="Times New Roman" w:hAnsi="Times New Roman" w:cs="Times New Roman"/>
          <w:sz w:val="24"/>
          <w:szCs w:val="24"/>
        </w:rPr>
      </w:pPr>
    </w:p>
    <w:p w14:paraId="7F19B3AE" w14:textId="180F0A88" w:rsidR="00D97DB3" w:rsidRPr="005B792C" w:rsidRDefault="00D97DB3" w:rsidP="006E6E2F">
      <w:pPr>
        <w:spacing w:line="360" w:lineRule="auto"/>
        <w:jc w:val="both"/>
        <w:rPr>
          <w:rFonts w:ascii="Times New Roman" w:hAnsi="Times New Roman" w:cs="Times New Roman"/>
          <w:sz w:val="24"/>
          <w:szCs w:val="24"/>
        </w:rPr>
      </w:pPr>
    </w:p>
    <w:p w14:paraId="1413C1AD" w14:textId="54F9BB26" w:rsidR="00D97DB3" w:rsidRPr="005B792C" w:rsidRDefault="00D97DB3" w:rsidP="006E6E2F">
      <w:pPr>
        <w:spacing w:line="360" w:lineRule="auto"/>
        <w:jc w:val="both"/>
        <w:rPr>
          <w:rFonts w:ascii="Times New Roman" w:hAnsi="Times New Roman" w:cs="Times New Roman"/>
          <w:sz w:val="24"/>
          <w:szCs w:val="24"/>
        </w:rPr>
      </w:pPr>
    </w:p>
    <w:p w14:paraId="0B8D8E94" w14:textId="50A37B36" w:rsidR="00D97DB3" w:rsidRPr="005B792C" w:rsidRDefault="00D97DB3" w:rsidP="006E6E2F">
      <w:pPr>
        <w:spacing w:line="360" w:lineRule="auto"/>
        <w:jc w:val="both"/>
        <w:rPr>
          <w:rFonts w:ascii="Times New Roman" w:hAnsi="Times New Roman" w:cs="Times New Roman"/>
          <w:sz w:val="24"/>
          <w:szCs w:val="24"/>
        </w:rPr>
      </w:pPr>
    </w:p>
    <w:p w14:paraId="06D0E18F" w14:textId="77777777" w:rsidR="003932A0" w:rsidRPr="005B792C" w:rsidRDefault="003932A0" w:rsidP="006E6E2F">
      <w:pPr>
        <w:spacing w:line="360" w:lineRule="auto"/>
        <w:jc w:val="both"/>
        <w:rPr>
          <w:rFonts w:ascii="Times New Roman" w:hAnsi="Times New Roman" w:cs="Times New Roman"/>
          <w:b/>
          <w:bCs/>
          <w:sz w:val="24"/>
          <w:szCs w:val="24"/>
          <w:u w:val="single"/>
        </w:rPr>
      </w:pPr>
    </w:p>
    <w:p w14:paraId="758418E8" w14:textId="77777777" w:rsidR="003932A0" w:rsidRPr="005B792C" w:rsidRDefault="003932A0" w:rsidP="006E6E2F">
      <w:pPr>
        <w:spacing w:line="360" w:lineRule="auto"/>
        <w:jc w:val="both"/>
        <w:rPr>
          <w:rFonts w:ascii="Times New Roman" w:hAnsi="Times New Roman" w:cs="Times New Roman"/>
          <w:b/>
          <w:bCs/>
          <w:sz w:val="24"/>
          <w:szCs w:val="24"/>
          <w:u w:val="single"/>
        </w:rPr>
      </w:pPr>
    </w:p>
    <w:p w14:paraId="4306898E" w14:textId="77777777" w:rsidR="003932A0" w:rsidRPr="005B792C" w:rsidRDefault="003932A0" w:rsidP="006E6E2F">
      <w:pPr>
        <w:spacing w:line="360" w:lineRule="auto"/>
        <w:jc w:val="both"/>
        <w:rPr>
          <w:rFonts w:ascii="Times New Roman" w:hAnsi="Times New Roman" w:cs="Times New Roman"/>
          <w:b/>
          <w:bCs/>
          <w:sz w:val="24"/>
          <w:szCs w:val="24"/>
          <w:u w:val="single"/>
        </w:rPr>
      </w:pPr>
    </w:p>
    <w:p w14:paraId="7D2512ED" w14:textId="77777777" w:rsidR="005B792C" w:rsidRDefault="005B792C" w:rsidP="006E6E2F">
      <w:pPr>
        <w:spacing w:line="360" w:lineRule="auto"/>
        <w:jc w:val="both"/>
        <w:rPr>
          <w:rFonts w:ascii="Times New Roman" w:hAnsi="Times New Roman" w:cs="Times New Roman"/>
          <w:b/>
          <w:bCs/>
          <w:sz w:val="24"/>
          <w:szCs w:val="24"/>
          <w:u w:val="single"/>
        </w:rPr>
      </w:pPr>
    </w:p>
    <w:p w14:paraId="3B318EB0" w14:textId="77777777" w:rsidR="005B792C" w:rsidRDefault="005B792C" w:rsidP="006E6E2F">
      <w:pPr>
        <w:spacing w:line="360" w:lineRule="auto"/>
        <w:jc w:val="both"/>
        <w:rPr>
          <w:rFonts w:ascii="Times New Roman" w:hAnsi="Times New Roman" w:cs="Times New Roman"/>
          <w:b/>
          <w:bCs/>
          <w:sz w:val="24"/>
          <w:szCs w:val="24"/>
          <w:u w:val="single"/>
        </w:rPr>
      </w:pPr>
    </w:p>
    <w:p w14:paraId="4DF4E793" w14:textId="77777777" w:rsidR="005B792C" w:rsidRDefault="005B792C" w:rsidP="006E6E2F">
      <w:pPr>
        <w:spacing w:line="360" w:lineRule="auto"/>
        <w:jc w:val="both"/>
        <w:rPr>
          <w:rFonts w:ascii="Times New Roman" w:hAnsi="Times New Roman" w:cs="Times New Roman"/>
          <w:b/>
          <w:bCs/>
          <w:sz w:val="24"/>
          <w:szCs w:val="24"/>
          <w:u w:val="single"/>
        </w:rPr>
      </w:pPr>
    </w:p>
    <w:p w14:paraId="022CEA7E" w14:textId="77777777" w:rsidR="005B792C" w:rsidRDefault="005B792C" w:rsidP="006E6E2F">
      <w:pPr>
        <w:spacing w:line="360" w:lineRule="auto"/>
        <w:jc w:val="both"/>
        <w:rPr>
          <w:rFonts w:ascii="Times New Roman" w:hAnsi="Times New Roman" w:cs="Times New Roman"/>
          <w:b/>
          <w:bCs/>
          <w:sz w:val="24"/>
          <w:szCs w:val="24"/>
          <w:u w:val="single"/>
        </w:rPr>
      </w:pPr>
    </w:p>
    <w:p w14:paraId="1768DE4F" w14:textId="77777777" w:rsidR="005B792C" w:rsidRDefault="005B792C" w:rsidP="006E6E2F">
      <w:pPr>
        <w:spacing w:line="360" w:lineRule="auto"/>
        <w:jc w:val="both"/>
        <w:rPr>
          <w:rFonts w:ascii="Times New Roman" w:hAnsi="Times New Roman" w:cs="Times New Roman"/>
          <w:b/>
          <w:bCs/>
          <w:sz w:val="24"/>
          <w:szCs w:val="24"/>
          <w:u w:val="single"/>
        </w:rPr>
      </w:pPr>
    </w:p>
    <w:p w14:paraId="0998BEC9" w14:textId="77777777" w:rsidR="005B792C" w:rsidRDefault="005B792C" w:rsidP="006E6E2F">
      <w:pPr>
        <w:spacing w:line="360" w:lineRule="auto"/>
        <w:jc w:val="both"/>
        <w:rPr>
          <w:rFonts w:ascii="Times New Roman" w:hAnsi="Times New Roman" w:cs="Times New Roman"/>
          <w:b/>
          <w:bCs/>
          <w:sz w:val="24"/>
          <w:szCs w:val="24"/>
          <w:u w:val="single"/>
        </w:rPr>
      </w:pPr>
    </w:p>
    <w:p w14:paraId="663DD897" w14:textId="77777777" w:rsidR="005B792C" w:rsidRDefault="005B792C" w:rsidP="006E6E2F">
      <w:pPr>
        <w:spacing w:line="360" w:lineRule="auto"/>
        <w:jc w:val="both"/>
        <w:rPr>
          <w:rFonts w:ascii="Times New Roman" w:hAnsi="Times New Roman" w:cs="Times New Roman"/>
          <w:b/>
          <w:bCs/>
          <w:sz w:val="24"/>
          <w:szCs w:val="24"/>
          <w:u w:val="single"/>
        </w:rPr>
      </w:pPr>
    </w:p>
    <w:p w14:paraId="5269C59F" w14:textId="77777777" w:rsidR="005B792C" w:rsidRDefault="005B792C" w:rsidP="006E6E2F">
      <w:pPr>
        <w:spacing w:line="360" w:lineRule="auto"/>
        <w:jc w:val="both"/>
        <w:rPr>
          <w:rFonts w:ascii="Times New Roman" w:hAnsi="Times New Roman" w:cs="Times New Roman"/>
          <w:b/>
          <w:bCs/>
          <w:sz w:val="24"/>
          <w:szCs w:val="24"/>
          <w:u w:val="single"/>
        </w:rPr>
      </w:pPr>
    </w:p>
    <w:p w14:paraId="2E1A7D35" w14:textId="77777777" w:rsidR="005B792C" w:rsidRDefault="005B792C" w:rsidP="006E6E2F">
      <w:pPr>
        <w:spacing w:line="360" w:lineRule="auto"/>
        <w:jc w:val="both"/>
        <w:rPr>
          <w:rFonts w:ascii="Times New Roman" w:hAnsi="Times New Roman" w:cs="Times New Roman"/>
          <w:b/>
          <w:bCs/>
          <w:sz w:val="24"/>
          <w:szCs w:val="24"/>
          <w:u w:val="single"/>
        </w:rPr>
      </w:pPr>
    </w:p>
    <w:p w14:paraId="09852909" w14:textId="77777777" w:rsidR="005B792C" w:rsidRDefault="005B792C" w:rsidP="006E6E2F">
      <w:pPr>
        <w:spacing w:line="360" w:lineRule="auto"/>
        <w:jc w:val="both"/>
        <w:rPr>
          <w:rFonts w:ascii="Times New Roman" w:hAnsi="Times New Roman" w:cs="Times New Roman"/>
          <w:b/>
          <w:bCs/>
          <w:sz w:val="24"/>
          <w:szCs w:val="24"/>
          <w:u w:val="single"/>
        </w:rPr>
      </w:pPr>
    </w:p>
    <w:p w14:paraId="2ABAB058" w14:textId="494224A8" w:rsidR="00D97DB3" w:rsidRPr="005B792C" w:rsidRDefault="00D97DB3" w:rsidP="006E6E2F">
      <w:pPr>
        <w:spacing w:line="360" w:lineRule="auto"/>
        <w:jc w:val="both"/>
        <w:rPr>
          <w:rFonts w:ascii="Times New Roman" w:hAnsi="Times New Roman" w:cs="Times New Roman"/>
          <w:b/>
          <w:bCs/>
          <w:sz w:val="24"/>
          <w:szCs w:val="24"/>
          <w:u w:val="single"/>
        </w:rPr>
      </w:pPr>
      <w:r w:rsidRPr="005B792C">
        <w:rPr>
          <w:rFonts w:ascii="Times New Roman" w:hAnsi="Times New Roman" w:cs="Times New Roman"/>
          <w:b/>
          <w:bCs/>
          <w:sz w:val="24"/>
          <w:szCs w:val="24"/>
          <w:u w:val="single"/>
        </w:rPr>
        <w:t>Introduction</w:t>
      </w:r>
    </w:p>
    <w:p w14:paraId="731002D2" w14:textId="37A60985" w:rsidR="003932A0" w:rsidRPr="005B792C" w:rsidRDefault="00D97DB3"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t xml:space="preserve">This essay will be looking </w:t>
      </w:r>
      <w:r w:rsidR="00E378EB" w:rsidRPr="005B792C">
        <w:rPr>
          <w:rFonts w:ascii="Times New Roman" w:hAnsi="Times New Roman" w:cs="Times New Roman"/>
          <w:sz w:val="24"/>
          <w:szCs w:val="24"/>
        </w:rPr>
        <w:t xml:space="preserve">at the charitable organisation Barnardo’s </w:t>
      </w:r>
      <w:r w:rsidR="006E5E55" w:rsidRPr="005B792C">
        <w:rPr>
          <w:rFonts w:ascii="Times New Roman" w:hAnsi="Times New Roman" w:cs="Times New Roman"/>
          <w:sz w:val="24"/>
          <w:szCs w:val="24"/>
        </w:rPr>
        <w:t xml:space="preserve">and focussing on their </w:t>
      </w:r>
      <w:r w:rsidR="00E378EB" w:rsidRPr="005B792C">
        <w:rPr>
          <w:rFonts w:ascii="Times New Roman" w:hAnsi="Times New Roman" w:cs="Times New Roman"/>
          <w:sz w:val="24"/>
          <w:szCs w:val="24"/>
        </w:rPr>
        <w:t>campaign “Left to their own devices”</w:t>
      </w:r>
      <w:r w:rsidR="00E1509E" w:rsidRPr="005B792C">
        <w:rPr>
          <w:rFonts w:ascii="Times New Roman" w:hAnsi="Times New Roman" w:cs="Times New Roman"/>
          <w:sz w:val="24"/>
          <w:szCs w:val="24"/>
        </w:rPr>
        <w:t>.</w:t>
      </w:r>
      <w:r w:rsidR="004B4219" w:rsidRPr="005B792C">
        <w:rPr>
          <w:rFonts w:ascii="Times New Roman" w:hAnsi="Times New Roman" w:cs="Times New Roman"/>
          <w:sz w:val="24"/>
          <w:szCs w:val="24"/>
        </w:rPr>
        <w:t xml:space="preserve"> </w:t>
      </w:r>
      <w:r w:rsidR="005B792C" w:rsidRPr="005B792C">
        <w:rPr>
          <w:rFonts w:ascii="Times New Roman" w:hAnsi="Times New Roman" w:cs="Times New Roman"/>
          <w:sz w:val="24"/>
          <w:szCs w:val="24"/>
        </w:rPr>
        <w:t>I</w:t>
      </w:r>
      <w:r w:rsidR="004B4219" w:rsidRPr="005B792C">
        <w:rPr>
          <w:rFonts w:ascii="Times New Roman" w:hAnsi="Times New Roman" w:cs="Times New Roman"/>
          <w:sz w:val="24"/>
          <w:szCs w:val="24"/>
        </w:rPr>
        <w:t xml:space="preserve">t </w:t>
      </w:r>
      <w:r w:rsidR="00E1509E" w:rsidRPr="005B792C">
        <w:rPr>
          <w:rFonts w:ascii="Times New Roman" w:hAnsi="Times New Roman" w:cs="Times New Roman"/>
          <w:sz w:val="24"/>
          <w:szCs w:val="24"/>
        </w:rPr>
        <w:t xml:space="preserve">will be exploring what </w:t>
      </w:r>
      <w:r w:rsidR="003D11BA" w:rsidRPr="005B792C">
        <w:rPr>
          <w:rFonts w:ascii="Times New Roman" w:hAnsi="Times New Roman" w:cs="Times New Roman"/>
          <w:sz w:val="24"/>
          <w:szCs w:val="24"/>
        </w:rPr>
        <w:t>the</w:t>
      </w:r>
      <w:r w:rsidR="004B4219" w:rsidRPr="005B792C">
        <w:rPr>
          <w:rFonts w:ascii="Times New Roman" w:hAnsi="Times New Roman" w:cs="Times New Roman"/>
          <w:sz w:val="24"/>
          <w:szCs w:val="24"/>
        </w:rPr>
        <w:t xml:space="preserve"> “Left to their own devices” </w:t>
      </w:r>
      <w:r w:rsidR="00E1509E" w:rsidRPr="005B792C">
        <w:rPr>
          <w:rFonts w:ascii="Times New Roman" w:hAnsi="Times New Roman" w:cs="Times New Roman"/>
          <w:sz w:val="24"/>
          <w:szCs w:val="24"/>
        </w:rPr>
        <w:t>campaign is trying to ac</w:t>
      </w:r>
      <w:r w:rsidR="0060401F" w:rsidRPr="005B792C">
        <w:rPr>
          <w:rFonts w:ascii="Times New Roman" w:hAnsi="Times New Roman" w:cs="Times New Roman"/>
          <w:sz w:val="24"/>
          <w:szCs w:val="24"/>
        </w:rPr>
        <w:t xml:space="preserve">hieve and </w:t>
      </w:r>
      <w:r w:rsidR="004B4219" w:rsidRPr="005B792C">
        <w:rPr>
          <w:rFonts w:ascii="Times New Roman" w:hAnsi="Times New Roman" w:cs="Times New Roman"/>
          <w:sz w:val="24"/>
          <w:szCs w:val="24"/>
        </w:rPr>
        <w:t xml:space="preserve">if there is evidence to support the claims the campaign is making while referring to current policy and legislation. The essay will also </w:t>
      </w:r>
      <w:r w:rsidR="00331FA0" w:rsidRPr="005B792C">
        <w:rPr>
          <w:rFonts w:ascii="Times New Roman" w:hAnsi="Times New Roman" w:cs="Times New Roman"/>
          <w:sz w:val="24"/>
          <w:szCs w:val="24"/>
        </w:rPr>
        <w:t>discuss</w:t>
      </w:r>
      <w:r w:rsidR="004B4219" w:rsidRPr="005B792C">
        <w:rPr>
          <w:rFonts w:ascii="Times New Roman" w:hAnsi="Times New Roman" w:cs="Times New Roman"/>
          <w:sz w:val="24"/>
          <w:szCs w:val="24"/>
        </w:rPr>
        <w:t xml:space="preserve"> if there is any research to show what effect electronic devices and the internet are having on children and young people</w:t>
      </w:r>
      <w:r w:rsidR="00DF0CD8" w:rsidRPr="005B792C">
        <w:rPr>
          <w:rFonts w:ascii="Times New Roman" w:hAnsi="Times New Roman" w:cs="Times New Roman"/>
          <w:sz w:val="24"/>
          <w:szCs w:val="24"/>
        </w:rPr>
        <w:t xml:space="preserve"> in </w:t>
      </w:r>
      <w:r w:rsidR="001908C2">
        <w:rPr>
          <w:rFonts w:ascii="Times New Roman" w:hAnsi="Times New Roman" w:cs="Times New Roman"/>
          <w:sz w:val="24"/>
          <w:szCs w:val="24"/>
        </w:rPr>
        <w:t>society today</w:t>
      </w:r>
      <w:r w:rsidR="004B4219" w:rsidRPr="005B792C">
        <w:rPr>
          <w:rFonts w:ascii="Times New Roman" w:hAnsi="Times New Roman" w:cs="Times New Roman"/>
          <w:sz w:val="24"/>
          <w:szCs w:val="24"/>
        </w:rPr>
        <w:t>.</w:t>
      </w:r>
    </w:p>
    <w:p w14:paraId="49D32BBD" w14:textId="77777777" w:rsidR="00F767DF" w:rsidRDefault="00F767DF" w:rsidP="006E6E2F">
      <w:pPr>
        <w:spacing w:line="360" w:lineRule="auto"/>
        <w:jc w:val="both"/>
        <w:rPr>
          <w:rFonts w:ascii="Times New Roman" w:hAnsi="Times New Roman" w:cs="Times New Roman"/>
          <w:b/>
          <w:bCs/>
          <w:sz w:val="24"/>
          <w:szCs w:val="24"/>
          <w:u w:val="single"/>
        </w:rPr>
      </w:pPr>
    </w:p>
    <w:p w14:paraId="756DB5B1" w14:textId="39B758B7" w:rsidR="00E1509E" w:rsidRPr="005B792C" w:rsidRDefault="00E1509E" w:rsidP="006E6E2F">
      <w:pPr>
        <w:spacing w:line="360" w:lineRule="auto"/>
        <w:jc w:val="both"/>
        <w:rPr>
          <w:rFonts w:ascii="Times New Roman" w:hAnsi="Times New Roman" w:cs="Times New Roman"/>
          <w:b/>
          <w:bCs/>
          <w:sz w:val="24"/>
          <w:szCs w:val="24"/>
          <w:u w:val="single"/>
        </w:rPr>
      </w:pPr>
      <w:r w:rsidRPr="005B792C">
        <w:rPr>
          <w:rFonts w:ascii="Times New Roman" w:hAnsi="Times New Roman" w:cs="Times New Roman"/>
          <w:b/>
          <w:bCs/>
          <w:sz w:val="24"/>
          <w:szCs w:val="24"/>
          <w:u w:val="single"/>
        </w:rPr>
        <w:t>Barnardo’s</w:t>
      </w:r>
    </w:p>
    <w:p w14:paraId="2180AD6C" w14:textId="77777777" w:rsidR="000F796C" w:rsidRDefault="000F796C" w:rsidP="006E6E2F">
      <w:pPr>
        <w:spacing w:line="360" w:lineRule="auto"/>
        <w:jc w:val="both"/>
        <w:rPr>
          <w:rFonts w:ascii="Times New Roman" w:hAnsi="Times New Roman" w:cs="Times New Roman"/>
          <w:sz w:val="24"/>
          <w:szCs w:val="24"/>
        </w:rPr>
      </w:pPr>
    </w:p>
    <w:p w14:paraId="4DC37951" w14:textId="42A07A4D" w:rsidR="009025CC" w:rsidRPr="005B792C" w:rsidRDefault="00E1509E"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t>Barnardo’s is a</w:t>
      </w:r>
      <w:r w:rsidR="00AE6AB4" w:rsidRPr="005B792C">
        <w:rPr>
          <w:rFonts w:ascii="Times New Roman" w:hAnsi="Times New Roman" w:cs="Times New Roman"/>
          <w:sz w:val="24"/>
          <w:szCs w:val="24"/>
        </w:rPr>
        <w:t xml:space="preserve"> leading charitable </w:t>
      </w:r>
      <w:r w:rsidRPr="005B792C">
        <w:rPr>
          <w:rFonts w:ascii="Times New Roman" w:hAnsi="Times New Roman" w:cs="Times New Roman"/>
          <w:sz w:val="24"/>
          <w:szCs w:val="24"/>
        </w:rPr>
        <w:t>organi</w:t>
      </w:r>
      <w:r w:rsidR="002F2E39" w:rsidRPr="005B792C">
        <w:rPr>
          <w:rFonts w:ascii="Times New Roman" w:hAnsi="Times New Roman" w:cs="Times New Roman"/>
          <w:sz w:val="24"/>
          <w:szCs w:val="24"/>
        </w:rPr>
        <w:t>z</w:t>
      </w:r>
      <w:r w:rsidRPr="005B792C">
        <w:rPr>
          <w:rFonts w:ascii="Times New Roman" w:hAnsi="Times New Roman" w:cs="Times New Roman"/>
          <w:sz w:val="24"/>
          <w:szCs w:val="24"/>
        </w:rPr>
        <w:t>ation in</w:t>
      </w:r>
      <w:r w:rsidR="004B4219" w:rsidRPr="005B792C">
        <w:rPr>
          <w:rFonts w:ascii="Times New Roman" w:hAnsi="Times New Roman" w:cs="Times New Roman"/>
          <w:sz w:val="24"/>
          <w:szCs w:val="24"/>
        </w:rPr>
        <w:t xml:space="preserve"> t</w:t>
      </w:r>
      <w:r w:rsidRPr="005B792C">
        <w:rPr>
          <w:rFonts w:ascii="Times New Roman" w:hAnsi="Times New Roman" w:cs="Times New Roman"/>
          <w:sz w:val="24"/>
          <w:szCs w:val="24"/>
        </w:rPr>
        <w:t>he United Kingdom that aims to help children, parents and carers</w:t>
      </w:r>
      <w:r w:rsidR="002F2E39" w:rsidRPr="005B792C">
        <w:rPr>
          <w:rFonts w:ascii="Times New Roman" w:hAnsi="Times New Roman" w:cs="Times New Roman"/>
          <w:sz w:val="24"/>
          <w:szCs w:val="24"/>
        </w:rPr>
        <w:t xml:space="preserve"> to build better futures</w:t>
      </w:r>
      <w:r w:rsidRPr="005B792C">
        <w:rPr>
          <w:rFonts w:ascii="Times New Roman" w:hAnsi="Times New Roman" w:cs="Times New Roman"/>
          <w:sz w:val="24"/>
          <w:szCs w:val="24"/>
        </w:rPr>
        <w:t>.</w:t>
      </w:r>
      <w:r w:rsidR="00AE6AB4" w:rsidRPr="005B792C">
        <w:rPr>
          <w:rFonts w:ascii="Times New Roman" w:hAnsi="Times New Roman" w:cs="Times New Roman"/>
          <w:sz w:val="24"/>
          <w:szCs w:val="24"/>
        </w:rPr>
        <w:t xml:space="preserve"> Barnardo’s was founded by Thomas John Barnardo </w:t>
      </w:r>
      <w:r w:rsidR="008445FC" w:rsidRPr="005B792C">
        <w:rPr>
          <w:rFonts w:ascii="Times New Roman" w:hAnsi="Times New Roman" w:cs="Times New Roman"/>
          <w:sz w:val="24"/>
          <w:szCs w:val="24"/>
        </w:rPr>
        <w:t>in 1866 with the mission to help care for vulnerable children.</w:t>
      </w:r>
      <w:r w:rsidR="002F2E39" w:rsidRPr="005B792C">
        <w:rPr>
          <w:rFonts w:ascii="Times New Roman" w:hAnsi="Times New Roman" w:cs="Times New Roman"/>
          <w:sz w:val="24"/>
          <w:szCs w:val="24"/>
        </w:rPr>
        <w:t xml:space="preserve"> Barnardo’s run support services such as counselling services, adoption services and development teaching projects across the UK.</w:t>
      </w:r>
      <w:r w:rsidR="009025CC" w:rsidRPr="005B792C">
        <w:rPr>
          <w:rFonts w:ascii="Times New Roman" w:hAnsi="Times New Roman" w:cs="Times New Roman"/>
          <w:sz w:val="24"/>
          <w:szCs w:val="24"/>
        </w:rPr>
        <w:t xml:space="preserve"> Barnardo’s helps to support children and young people in the care system and continues to help support them when they have left the care system. They have specially trained support workers that support families that have suffered through domestic abuse and mental health problems. The main aim they have is to protect all children. </w:t>
      </w:r>
      <w:r w:rsidR="0054081B" w:rsidRPr="0054081B">
        <w:rPr>
          <w:rFonts w:ascii="Times New Roman" w:hAnsi="Times New Roman" w:cs="Times New Roman"/>
          <w:sz w:val="24"/>
          <w:szCs w:val="24"/>
        </w:rPr>
        <w:t>(</w:t>
      </w:r>
      <w:r w:rsidR="0054081B">
        <w:rPr>
          <w:rFonts w:ascii="Times New Roman" w:hAnsi="Times New Roman" w:cs="Times New Roman"/>
          <w:sz w:val="24"/>
          <w:szCs w:val="24"/>
        </w:rPr>
        <w:t>B</w:t>
      </w:r>
      <w:r w:rsidR="0054081B" w:rsidRPr="0054081B">
        <w:rPr>
          <w:rFonts w:ascii="Times New Roman" w:hAnsi="Times New Roman" w:cs="Times New Roman"/>
          <w:sz w:val="24"/>
          <w:szCs w:val="24"/>
        </w:rPr>
        <w:t>arnardo’s, n.d.)</w:t>
      </w:r>
    </w:p>
    <w:p w14:paraId="4F7681A4" w14:textId="77777777" w:rsidR="009025CC" w:rsidRPr="005B792C" w:rsidRDefault="009025CC" w:rsidP="006E6E2F">
      <w:pPr>
        <w:spacing w:line="360" w:lineRule="auto"/>
        <w:jc w:val="both"/>
        <w:rPr>
          <w:rFonts w:ascii="Times New Roman" w:hAnsi="Times New Roman" w:cs="Times New Roman"/>
          <w:sz w:val="24"/>
          <w:szCs w:val="24"/>
        </w:rPr>
      </w:pPr>
    </w:p>
    <w:p w14:paraId="7EA83332" w14:textId="15C1024C" w:rsidR="008445FC" w:rsidRPr="005B792C" w:rsidRDefault="008445FC" w:rsidP="006E6E2F">
      <w:pPr>
        <w:spacing w:line="360" w:lineRule="auto"/>
        <w:jc w:val="both"/>
        <w:rPr>
          <w:rFonts w:ascii="Times New Roman" w:hAnsi="Times New Roman" w:cs="Times New Roman"/>
          <w:sz w:val="24"/>
          <w:szCs w:val="24"/>
        </w:rPr>
      </w:pPr>
    </w:p>
    <w:p w14:paraId="38F1C1E8" w14:textId="433B4E3B" w:rsidR="008445FC" w:rsidRPr="005B792C" w:rsidRDefault="008445FC" w:rsidP="006E6E2F">
      <w:pPr>
        <w:spacing w:line="360" w:lineRule="auto"/>
        <w:jc w:val="both"/>
        <w:rPr>
          <w:rFonts w:ascii="Times New Roman" w:hAnsi="Times New Roman" w:cs="Times New Roman"/>
          <w:b/>
          <w:bCs/>
          <w:sz w:val="24"/>
          <w:szCs w:val="24"/>
          <w:u w:val="single"/>
        </w:rPr>
      </w:pPr>
      <w:r w:rsidRPr="005B792C">
        <w:rPr>
          <w:rFonts w:ascii="Times New Roman" w:hAnsi="Times New Roman" w:cs="Times New Roman"/>
          <w:b/>
          <w:bCs/>
          <w:sz w:val="24"/>
          <w:szCs w:val="24"/>
          <w:u w:val="single"/>
        </w:rPr>
        <w:t>Left to their own devices</w:t>
      </w:r>
    </w:p>
    <w:p w14:paraId="09A4F0DB" w14:textId="17B8B1AA" w:rsidR="008445FC" w:rsidRPr="005B792C" w:rsidRDefault="008445FC" w:rsidP="006E6E2F">
      <w:pPr>
        <w:spacing w:line="360" w:lineRule="auto"/>
        <w:jc w:val="both"/>
        <w:rPr>
          <w:rFonts w:ascii="Times New Roman" w:hAnsi="Times New Roman" w:cs="Times New Roman"/>
          <w:b/>
          <w:bCs/>
          <w:sz w:val="24"/>
          <w:szCs w:val="24"/>
          <w:u w:val="single"/>
        </w:rPr>
      </w:pPr>
    </w:p>
    <w:p w14:paraId="238491C3" w14:textId="6AD4F3B2" w:rsidR="008445FC" w:rsidRPr="005B792C" w:rsidRDefault="00C12ED9"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t>Barnardo’s campaign</w:t>
      </w:r>
      <w:r w:rsidR="008445FC" w:rsidRPr="005B792C">
        <w:rPr>
          <w:rFonts w:ascii="Times New Roman" w:hAnsi="Times New Roman" w:cs="Times New Roman"/>
          <w:sz w:val="24"/>
          <w:szCs w:val="24"/>
        </w:rPr>
        <w:t xml:space="preserve"> </w:t>
      </w:r>
      <w:r w:rsidRPr="005B792C">
        <w:rPr>
          <w:rFonts w:ascii="Times New Roman" w:hAnsi="Times New Roman" w:cs="Times New Roman"/>
          <w:sz w:val="24"/>
          <w:szCs w:val="24"/>
        </w:rPr>
        <w:t>L</w:t>
      </w:r>
      <w:r w:rsidR="008445FC" w:rsidRPr="005B792C">
        <w:rPr>
          <w:rFonts w:ascii="Times New Roman" w:hAnsi="Times New Roman" w:cs="Times New Roman"/>
          <w:sz w:val="24"/>
          <w:szCs w:val="24"/>
        </w:rPr>
        <w:t>eft to their own devices</w:t>
      </w:r>
      <w:r w:rsidR="006E6E2F">
        <w:rPr>
          <w:rFonts w:ascii="Times New Roman" w:hAnsi="Times New Roman" w:cs="Times New Roman"/>
          <w:sz w:val="24"/>
          <w:szCs w:val="24"/>
        </w:rPr>
        <w:t>`</w:t>
      </w:r>
      <w:r w:rsidR="00151B6A" w:rsidRPr="005B792C">
        <w:rPr>
          <w:rFonts w:ascii="Times New Roman" w:hAnsi="Times New Roman" w:cs="Times New Roman"/>
          <w:sz w:val="24"/>
          <w:szCs w:val="24"/>
        </w:rPr>
        <w:t xml:space="preserve"> </w:t>
      </w:r>
      <w:r w:rsidR="005B792C" w:rsidRPr="005B792C">
        <w:rPr>
          <w:rFonts w:ascii="Times New Roman" w:hAnsi="Times New Roman" w:cs="Times New Roman"/>
          <w:sz w:val="24"/>
          <w:szCs w:val="24"/>
        </w:rPr>
        <w:t>main goal is to raise awareness</w:t>
      </w:r>
      <w:r w:rsidR="00151B6A" w:rsidRPr="005B792C">
        <w:rPr>
          <w:rFonts w:ascii="Times New Roman" w:hAnsi="Times New Roman" w:cs="Times New Roman"/>
          <w:sz w:val="24"/>
          <w:szCs w:val="24"/>
        </w:rPr>
        <w:t xml:space="preserve"> </w:t>
      </w:r>
      <w:r w:rsidR="005B792C" w:rsidRPr="005B792C">
        <w:rPr>
          <w:rFonts w:ascii="Times New Roman" w:hAnsi="Times New Roman" w:cs="Times New Roman"/>
          <w:sz w:val="24"/>
          <w:szCs w:val="24"/>
        </w:rPr>
        <w:t>of the</w:t>
      </w:r>
      <w:r w:rsidR="00151B6A" w:rsidRPr="005B792C">
        <w:rPr>
          <w:rFonts w:ascii="Times New Roman" w:hAnsi="Times New Roman" w:cs="Times New Roman"/>
          <w:sz w:val="24"/>
          <w:szCs w:val="24"/>
        </w:rPr>
        <w:t xml:space="preserve"> dangers of children and young people becoming addicted to social media and the internet. While the campaign </w:t>
      </w:r>
      <w:r w:rsidR="005E65C9" w:rsidRPr="005B792C">
        <w:rPr>
          <w:rFonts w:ascii="Times New Roman" w:hAnsi="Times New Roman" w:cs="Times New Roman"/>
          <w:sz w:val="24"/>
          <w:szCs w:val="24"/>
        </w:rPr>
        <w:t xml:space="preserve">shows that social media and electronic devices are becoming an important part of the younger generation in society today and can be a positive </w:t>
      </w:r>
      <w:r w:rsidR="003064A0" w:rsidRPr="005B792C">
        <w:rPr>
          <w:rFonts w:ascii="Times New Roman" w:hAnsi="Times New Roman" w:cs="Times New Roman"/>
          <w:sz w:val="24"/>
          <w:szCs w:val="24"/>
        </w:rPr>
        <w:t>opportunity for young people to connect with friends and family and help them learn</w:t>
      </w:r>
      <w:r w:rsidR="006E6E2F">
        <w:rPr>
          <w:rFonts w:ascii="Times New Roman" w:hAnsi="Times New Roman" w:cs="Times New Roman"/>
          <w:sz w:val="24"/>
          <w:szCs w:val="24"/>
        </w:rPr>
        <w:t>,</w:t>
      </w:r>
      <w:r w:rsidR="003064A0" w:rsidRPr="005B792C">
        <w:rPr>
          <w:rFonts w:ascii="Times New Roman" w:hAnsi="Times New Roman" w:cs="Times New Roman"/>
          <w:sz w:val="24"/>
          <w:szCs w:val="24"/>
        </w:rPr>
        <w:t xml:space="preserve"> it also outlines the dangers of the internet </w:t>
      </w:r>
      <w:r w:rsidR="003064A0" w:rsidRPr="005B792C">
        <w:rPr>
          <w:rFonts w:ascii="Times New Roman" w:hAnsi="Times New Roman" w:cs="Times New Roman"/>
          <w:sz w:val="24"/>
          <w:szCs w:val="24"/>
        </w:rPr>
        <w:lastRenderedPageBreak/>
        <w:t xml:space="preserve">and social media and the effects it is having on the younger generation with exposure to cyberbullying and online grooming that can lead to sexual abuse. </w:t>
      </w:r>
    </w:p>
    <w:p w14:paraId="78A958C0" w14:textId="77777777" w:rsidR="00B979A6" w:rsidRPr="005B792C" w:rsidRDefault="00B979A6" w:rsidP="006E6E2F">
      <w:pPr>
        <w:spacing w:line="360" w:lineRule="auto"/>
        <w:jc w:val="both"/>
        <w:rPr>
          <w:rFonts w:ascii="Times New Roman" w:hAnsi="Times New Roman" w:cs="Times New Roman"/>
          <w:sz w:val="24"/>
          <w:szCs w:val="24"/>
        </w:rPr>
      </w:pPr>
    </w:p>
    <w:p w14:paraId="0DC1F61F" w14:textId="2BB8D003" w:rsidR="003064A0" w:rsidRPr="005B792C" w:rsidRDefault="003064A0"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t>Th</w:t>
      </w:r>
      <w:r w:rsidR="00331FA0" w:rsidRPr="005B792C">
        <w:rPr>
          <w:rFonts w:ascii="Times New Roman" w:hAnsi="Times New Roman" w:cs="Times New Roman"/>
          <w:sz w:val="24"/>
          <w:szCs w:val="24"/>
        </w:rPr>
        <w:t>e</w:t>
      </w:r>
      <w:r w:rsidRPr="005B792C">
        <w:rPr>
          <w:rFonts w:ascii="Times New Roman" w:hAnsi="Times New Roman" w:cs="Times New Roman"/>
          <w:sz w:val="24"/>
          <w:szCs w:val="24"/>
        </w:rPr>
        <w:t xml:space="preserve"> </w:t>
      </w:r>
      <w:r w:rsidR="006E6E2F">
        <w:rPr>
          <w:rFonts w:ascii="Times New Roman" w:hAnsi="Times New Roman" w:cs="Times New Roman"/>
          <w:sz w:val="24"/>
          <w:szCs w:val="24"/>
        </w:rPr>
        <w:t>L</w:t>
      </w:r>
      <w:r w:rsidRPr="005B792C">
        <w:rPr>
          <w:rFonts w:ascii="Times New Roman" w:hAnsi="Times New Roman" w:cs="Times New Roman"/>
          <w:sz w:val="24"/>
          <w:szCs w:val="24"/>
        </w:rPr>
        <w:t xml:space="preserve">eft to their own devices campaign is showing the growing concern that because of this early access to </w:t>
      </w:r>
      <w:r w:rsidR="00C7510B" w:rsidRPr="005B792C">
        <w:rPr>
          <w:rFonts w:ascii="Times New Roman" w:hAnsi="Times New Roman" w:cs="Times New Roman"/>
          <w:sz w:val="24"/>
          <w:szCs w:val="24"/>
        </w:rPr>
        <w:t>electronic devices is leading to children and young people becoming addicted</w:t>
      </w:r>
      <w:r w:rsidR="006E6E2F">
        <w:rPr>
          <w:rFonts w:ascii="Times New Roman" w:hAnsi="Times New Roman" w:cs="Times New Roman"/>
          <w:sz w:val="24"/>
          <w:szCs w:val="24"/>
        </w:rPr>
        <w:t>,</w:t>
      </w:r>
      <w:r w:rsidR="00C7510B" w:rsidRPr="005B792C">
        <w:rPr>
          <w:rFonts w:ascii="Times New Roman" w:hAnsi="Times New Roman" w:cs="Times New Roman"/>
          <w:sz w:val="24"/>
          <w:szCs w:val="24"/>
        </w:rPr>
        <w:t xml:space="preserve"> this causing a loss of the key social skills needed in society. It also warns of the effects social media is having on children that are allowed to use it too early with social media platforms such as Facebook, Instagram, snapchat and twitter having a detrimental impact on children and young people</w:t>
      </w:r>
      <w:r w:rsidR="005B792C" w:rsidRPr="005B792C">
        <w:rPr>
          <w:rFonts w:ascii="Times New Roman" w:hAnsi="Times New Roman" w:cs="Times New Roman"/>
          <w:sz w:val="24"/>
          <w:szCs w:val="24"/>
        </w:rPr>
        <w:t>’</w:t>
      </w:r>
      <w:r w:rsidR="00C7510B" w:rsidRPr="005B792C">
        <w:rPr>
          <w:rFonts w:ascii="Times New Roman" w:hAnsi="Times New Roman" w:cs="Times New Roman"/>
          <w:sz w:val="24"/>
          <w:szCs w:val="24"/>
        </w:rPr>
        <w:t>s mental health.</w:t>
      </w:r>
      <w:r w:rsidR="00737850" w:rsidRPr="005B792C">
        <w:rPr>
          <w:rFonts w:ascii="Times New Roman" w:hAnsi="Times New Roman" w:cs="Times New Roman"/>
          <w:sz w:val="24"/>
          <w:szCs w:val="24"/>
        </w:rPr>
        <w:t xml:space="preserve"> Addiction to electronic devices makes children and young people substitute </w:t>
      </w:r>
      <w:r w:rsidR="00591A7D" w:rsidRPr="005B792C">
        <w:rPr>
          <w:rFonts w:ascii="Times New Roman" w:hAnsi="Times New Roman" w:cs="Times New Roman"/>
          <w:sz w:val="24"/>
          <w:szCs w:val="24"/>
        </w:rPr>
        <w:t xml:space="preserve">social interactions and </w:t>
      </w:r>
      <w:r w:rsidR="00737850" w:rsidRPr="005B792C">
        <w:rPr>
          <w:rFonts w:ascii="Times New Roman" w:hAnsi="Times New Roman" w:cs="Times New Roman"/>
          <w:sz w:val="24"/>
          <w:szCs w:val="24"/>
        </w:rPr>
        <w:t xml:space="preserve">time spent with </w:t>
      </w:r>
      <w:r w:rsidR="00591A7D" w:rsidRPr="005B792C">
        <w:rPr>
          <w:rFonts w:ascii="Times New Roman" w:hAnsi="Times New Roman" w:cs="Times New Roman"/>
          <w:sz w:val="24"/>
          <w:szCs w:val="24"/>
        </w:rPr>
        <w:t xml:space="preserve">their family. This campaign highlights the damaging effect of the internet and social media platforms causing serious problems such as mental health and the emotional wellbeing of children and young </w:t>
      </w:r>
      <w:r w:rsidR="006E6E2F" w:rsidRPr="005B792C">
        <w:rPr>
          <w:rFonts w:ascii="Times New Roman" w:hAnsi="Times New Roman" w:cs="Times New Roman"/>
          <w:sz w:val="24"/>
          <w:szCs w:val="24"/>
        </w:rPr>
        <w:t>people.</w:t>
      </w:r>
      <w:r w:rsidR="00F767DF" w:rsidRPr="00F767DF">
        <w:rPr>
          <w:rFonts w:ascii="Times New Roman" w:hAnsi="Times New Roman" w:cs="Times New Roman"/>
          <w:sz w:val="24"/>
          <w:szCs w:val="24"/>
        </w:rPr>
        <w:t xml:space="preserve"> (“Left to their own devices: social media and mental health,” n.d.)</w:t>
      </w:r>
    </w:p>
    <w:p w14:paraId="0C0F32BD" w14:textId="5B239E02" w:rsidR="00EB72E4" w:rsidRPr="005B792C" w:rsidRDefault="00EB72E4" w:rsidP="006E6E2F">
      <w:pPr>
        <w:spacing w:before="240" w:after="0" w:line="360" w:lineRule="auto"/>
        <w:jc w:val="both"/>
        <w:rPr>
          <w:rFonts w:ascii="Times New Roman" w:hAnsi="Times New Roman" w:cs="Times New Roman"/>
          <w:sz w:val="24"/>
          <w:szCs w:val="24"/>
        </w:rPr>
      </w:pPr>
      <w:r w:rsidRPr="005B792C">
        <w:rPr>
          <w:rFonts w:ascii="Times New Roman" w:hAnsi="Times New Roman" w:cs="Times New Roman"/>
          <w:sz w:val="24"/>
          <w:szCs w:val="24"/>
        </w:rPr>
        <w:t xml:space="preserve">‘When it comes to </w:t>
      </w:r>
      <w:r w:rsidR="005B792C" w:rsidRPr="005B792C">
        <w:rPr>
          <w:rFonts w:ascii="Times New Roman" w:hAnsi="Times New Roman" w:cs="Times New Roman"/>
          <w:sz w:val="24"/>
          <w:szCs w:val="24"/>
        </w:rPr>
        <w:t>11-15-year</w:t>
      </w:r>
      <w:r w:rsidRPr="005B792C">
        <w:rPr>
          <w:rFonts w:ascii="Times New Roman" w:hAnsi="Times New Roman" w:cs="Times New Roman"/>
          <w:sz w:val="24"/>
          <w:szCs w:val="24"/>
        </w:rPr>
        <w:t xml:space="preserve"> olds, 79% of practitioners responding said </w:t>
      </w:r>
      <w:r w:rsidR="006E6E2F">
        <w:rPr>
          <w:rFonts w:ascii="Times New Roman" w:hAnsi="Times New Roman" w:cs="Times New Roman"/>
          <w:sz w:val="24"/>
          <w:szCs w:val="24"/>
        </w:rPr>
        <w:t xml:space="preserve">that the </w:t>
      </w:r>
      <w:r w:rsidRPr="005B792C">
        <w:rPr>
          <w:rFonts w:ascii="Times New Roman" w:hAnsi="Times New Roman" w:cs="Times New Roman"/>
          <w:sz w:val="24"/>
          <w:szCs w:val="24"/>
        </w:rPr>
        <w:t>children they work with have experienced cyberbullying. Some practitioners highlighted that cyberbullying had led to self-harm and suicide.</w:t>
      </w:r>
      <w:r w:rsidR="006E6E2F">
        <w:rPr>
          <w:rFonts w:ascii="Times New Roman" w:hAnsi="Times New Roman" w:cs="Times New Roman"/>
          <w:sz w:val="24"/>
          <w:szCs w:val="24"/>
        </w:rPr>
        <w:t xml:space="preserve"> Also</w:t>
      </w:r>
      <w:r w:rsidRPr="005B792C">
        <w:rPr>
          <w:rFonts w:ascii="Times New Roman" w:hAnsi="Times New Roman" w:cs="Times New Roman"/>
          <w:sz w:val="24"/>
          <w:szCs w:val="24"/>
        </w:rPr>
        <w:t xml:space="preserve"> 78% of practitioners responding said they had worked with children in this age group who had been groomed online </w:t>
      </w:r>
      <w:r w:rsidR="006E6E2F" w:rsidRPr="005B792C">
        <w:rPr>
          <w:rFonts w:ascii="Times New Roman" w:hAnsi="Times New Roman" w:cs="Times New Roman"/>
          <w:sz w:val="24"/>
          <w:szCs w:val="24"/>
        </w:rPr>
        <w:t>an</w:t>
      </w:r>
      <w:r w:rsidR="006E6E2F">
        <w:rPr>
          <w:rFonts w:ascii="Times New Roman" w:hAnsi="Times New Roman" w:cs="Times New Roman"/>
          <w:sz w:val="24"/>
          <w:szCs w:val="24"/>
        </w:rPr>
        <w:t>d</w:t>
      </w:r>
      <w:r w:rsidRPr="005B792C">
        <w:rPr>
          <w:rFonts w:ascii="Times New Roman" w:hAnsi="Times New Roman" w:cs="Times New Roman"/>
          <w:sz w:val="24"/>
          <w:szCs w:val="24"/>
        </w:rPr>
        <w:t xml:space="preserve"> said they'd worked with children in this age group who had accessed unsuitable/harmful content.’ </w:t>
      </w:r>
      <w:bookmarkStart w:id="0" w:name="_Hlk34918918"/>
      <w:r w:rsidRPr="005B792C">
        <w:rPr>
          <w:rFonts w:ascii="Times New Roman" w:hAnsi="Times New Roman" w:cs="Times New Roman"/>
          <w:sz w:val="24"/>
          <w:szCs w:val="24"/>
        </w:rPr>
        <w:t>(“Left to their own devices: social media and mental health,” n.d.)</w:t>
      </w:r>
      <w:bookmarkEnd w:id="0"/>
    </w:p>
    <w:p w14:paraId="593A89D9" w14:textId="77777777" w:rsidR="0054081B" w:rsidRDefault="0054081B" w:rsidP="006E6E2F">
      <w:pPr>
        <w:spacing w:line="360" w:lineRule="auto"/>
        <w:jc w:val="both"/>
        <w:rPr>
          <w:rFonts w:ascii="Times New Roman" w:hAnsi="Times New Roman" w:cs="Times New Roman"/>
          <w:sz w:val="24"/>
          <w:szCs w:val="24"/>
        </w:rPr>
      </w:pPr>
    </w:p>
    <w:p w14:paraId="36BBE8EC" w14:textId="6DCD831C" w:rsidR="00BD2C6B" w:rsidRPr="005B792C" w:rsidRDefault="00B979A6"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t xml:space="preserve">The report from this campaign gives statistics on cyberbullying, grooming and children that are being exposed to harmful and unsuitable content, </w:t>
      </w:r>
      <w:r w:rsidR="005B792C" w:rsidRPr="005B792C">
        <w:rPr>
          <w:rFonts w:ascii="Times New Roman" w:hAnsi="Times New Roman" w:cs="Times New Roman"/>
          <w:sz w:val="24"/>
          <w:szCs w:val="24"/>
        </w:rPr>
        <w:t>t</w:t>
      </w:r>
      <w:r w:rsidRPr="005B792C">
        <w:rPr>
          <w:rFonts w:ascii="Times New Roman" w:hAnsi="Times New Roman" w:cs="Times New Roman"/>
          <w:sz w:val="24"/>
          <w:szCs w:val="24"/>
        </w:rPr>
        <w:t>his research was summarised by Barnardo’s practitioners.</w:t>
      </w:r>
      <w:r w:rsidR="00910EF2" w:rsidRPr="005B792C">
        <w:rPr>
          <w:rFonts w:ascii="Times New Roman" w:hAnsi="Times New Roman" w:cs="Times New Roman"/>
          <w:sz w:val="24"/>
          <w:szCs w:val="24"/>
        </w:rPr>
        <w:t xml:space="preserve"> While this campaign gives statistics on the </w:t>
      </w:r>
      <w:r w:rsidR="005509E0" w:rsidRPr="005B792C">
        <w:rPr>
          <w:rFonts w:ascii="Times New Roman" w:hAnsi="Times New Roman" w:cs="Times New Roman"/>
          <w:sz w:val="24"/>
          <w:szCs w:val="24"/>
        </w:rPr>
        <w:t xml:space="preserve">harmful </w:t>
      </w:r>
      <w:r w:rsidR="00910EF2" w:rsidRPr="005B792C">
        <w:rPr>
          <w:rFonts w:ascii="Times New Roman" w:hAnsi="Times New Roman" w:cs="Times New Roman"/>
          <w:sz w:val="24"/>
          <w:szCs w:val="24"/>
        </w:rPr>
        <w:t>effect</w:t>
      </w:r>
      <w:r w:rsidR="005509E0" w:rsidRPr="005B792C">
        <w:rPr>
          <w:rFonts w:ascii="Times New Roman" w:hAnsi="Times New Roman" w:cs="Times New Roman"/>
          <w:sz w:val="24"/>
          <w:szCs w:val="24"/>
        </w:rPr>
        <w:t xml:space="preserve"> that the</w:t>
      </w:r>
      <w:r w:rsidR="00910EF2" w:rsidRPr="005B792C">
        <w:rPr>
          <w:rFonts w:ascii="Times New Roman" w:hAnsi="Times New Roman" w:cs="Times New Roman"/>
          <w:sz w:val="24"/>
          <w:szCs w:val="24"/>
        </w:rPr>
        <w:t xml:space="preserve"> internet and social media could be ha</w:t>
      </w:r>
      <w:r w:rsidR="005509E0" w:rsidRPr="005B792C">
        <w:rPr>
          <w:rFonts w:ascii="Times New Roman" w:hAnsi="Times New Roman" w:cs="Times New Roman"/>
          <w:sz w:val="24"/>
          <w:szCs w:val="24"/>
        </w:rPr>
        <w:t>ving on</w:t>
      </w:r>
      <w:r w:rsidR="00910EF2" w:rsidRPr="005B792C">
        <w:rPr>
          <w:rFonts w:ascii="Times New Roman" w:hAnsi="Times New Roman" w:cs="Times New Roman"/>
          <w:sz w:val="24"/>
          <w:szCs w:val="24"/>
        </w:rPr>
        <w:t xml:space="preserve"> children and young people it does </w:t>
      </w:r>
      <w:r w:rsidR="005509E0" w:rsidRPr="005B792C">
        <w:rPr>
          <w:rFonts w:ascii="Times New Roman" w:hAnsi="Times New Roman" w:cs="Times New Roman"/>
          <w:sz w:val="24"/>
          <w:szCs w:val="24"/>
        </w:rPr>
        <w:t>acknowledge</w:t>
      </w:r>
      <w:r w:rsidR="00910EF2" w:rsidRPr="005B792C">
        <w:rPr>
          <w:rFonts w:ascii="Times New Roman" w:hAnsi="Times New Roman" w:cs="Times New Roman"/>
          <w:sz w:val="24"/>
          <w:szCs w:val="24"/>
        </w:rPr>
        <w:t xml:space="preserve"> that there isn’t conclusive evidence on whether there is a link with increasing mental health problems in children and young people.</w:t>
      </w:r>
      <w:r w:rsidR="00F767DF">
        <w:rPr>
          <w:rFonts w:ascii="Times New Roman" w:hAnsi="Times New Roman" w:cs="Times New Roman"/>
          <w:sz w:val="24"/>
          <w:szCs w:val="24"/>
        </w:rPr>
        <w:t xml:space="preserve"> </w:t>
      </w:r>
      <w:r w:rsidR="0053660A" w:rsidRPr="005B792C">
        <w:rPr>
          <w:rFonts w:ascii="Times New Roman" w:hAnsi="Times New Roman" w:cs="Times New Roman"/>
          <w:sz w:val="24"/>
          <w:szCs w:val="24"/>
        </w:rPr>
        <w:t>Th</w:t>
      </w:r>
      <w:r w:rsidR="00331FA0" w:rsidRPr="005B792C">
        <w:rPr>
          <w:rFonts w:ascii="Times New Roman" w:hAnsi="Times New Roman" w:cs="Times New Roman"/>
          <w:sz w:val="24"/>
          <w:szCs w:val="24"/>
        </w:rPr>
        <w:t>e</w:t>
      </w:r>
      <w:r w:rsidR="0053660A" w:rsidRPr="005B792C">
        <w:rPr>
          <w:rFonts w:ascii="Times New Roman" w:hAnsi="Times New Roman" w:cs="Times New Roman"/>
          <w:sz w:val="24"/>
          <w:szCs w:val="24"/>
        </w:rPr>
        <w:t xml:space="preserve"> campaign </w:t>
      </w:r>
      <w:r w:rsidRPr="005B792C">
        <w:rPr>
          <w:rFonts w:ascii="Times New Roman" w:hAnsi="Times New Roman" w:cs="Times New Roman"/>
          <w:sz w:val="24"/>
          <w:szCs w:val="24"/>
        </w:rPr>
        <w:t>lists</w:t>
      </w:r>
      <w:r w:rsidR="00BD2C6B" w:rsidRPr="005B792C">
        <w:rPr>
          <w:rFonts w:ascii="Times New Roman" w:hAnsi="Times New Roman" w:cs="Times New Roman"/>
          <w:sz w:val="24"/>
          <w:szCs w:val="24"/>
        </w:rPr>
        <w:t xml:space="preserve"> 4 main goals </w:t>
      </w:r>
      <w:r w:rsidRPr="005B792C">
        <w:rPr>
          <w:rFonts w:ascii="Times New Roman" w:hAnsi="Times New Roman" w:cs="Times New Roman"/>
          <w:sz w:val="24"/>
          <w:szCs w:val="24"/>
        </w:rPr>
        <w:t>that it hopes</w:t>
      </w:r>
      <w:r w:rsidR="00BD2C6B" w:rsidRPr="005B792C">
        <w:rPr>
          <w:rFonts w:ascii="Times New Roman" w:hAnsi="Times New Roman" w:cs="Times New Roman"/>
          <w:sz w:val="24"/>
          <w:szCs w:val="24"/>
        </w:rPr>
        <w:t xml:space="preserve"> to </w:t>
      </w:r>
      <w:r w:rsidR="006E6E2F" w:rsidRPr="005B792C">
        <w:rPr>
          <w:rFonts w:ascii="Times New Roman" w:hAnsi="Times New Roman" w:cs="Times New Roman"/>
          <w:sz w:val="24"/>
          <w:szCs w:val="24"/>
        </w:rPr>
        <w:t>achieve,</w:t>
      </w:r>
      <w:r w:rsidR="005B792C" w:rsidRPr="005B792C">
        <w:rPr>
          <w:rFonts w:ascii="Times New Roman" w:hAnsi="Times New Roman" w:cs="Times New Roman"/>
          <w:sz w:val="24"/>
          <w:szCs w:val="24"/>
        </w:rPr>
        <w:t xml:space="preserve"> there goals are- </w:t>
      </w:r>
      <w:r w:rsidR="00BD2C6B" w:rsidRPr="005B792C">
        <w:rPr>
          <w:rFonts w:ascii="Times New Roman" w:hAnsi="Times New Roman" w:cs="Times New Roman"/>
          <w:sz w:val="24"/>
          <w:szCs w:val="24"/>
        </w:rPr>
        <w:t>research, education, mental health support and regulating</w:t>
      </w:r>
      <w:r w:rsidRPr="005B792C">
        <w:rPr>
          <w:rFonts w:ascii="Times New Roman" w:hAnsi="Times New Roman" w:cs="Times New Roman"/>
          <w:sz w:val="24"/>
          <w:szCs w:val="24"/>
        </w:rPr>
        <w:t xml:space="preserve"> of</w:t>
      </w:r>
      <w:r w:rsidR="00BD2C6B" w:rsidRPr="005B792C">
        <w:rPr>
          <w:rFonts w:ascii="Times New Roman" w:hAnsi="Times New Roman" w:cs="Times New Roman"/>
          <w:sz w:val="24"/>
          <w:szCs w:val="24"/>
        </w:rPr>
        <w:t xml:space="preserve"> the internet. The campaign is calling for more research to be done on how the internet and social media are impacting children and young people to establish a better understanding and more evidence contributed. The specific research wanted should include the point of view of children and young people. The campaign also calls for the government </w:t>
      </w:r>
      <w:r w:rsidR="00F4684D" w:rsidRPr="005B792C">
        <w:rPr>
          <w:rFonts w:ascii="Times New Roman" w:hAnsi="Times New Roman" w:cs="Times New Roman"/>
          <w:sz w:val="24"/>
          <w:szCs w:val="24"/>
        </w:rPr>
        <w:t xml:space="preserve">to ensure that all children and young people are educated and guided on the effects of social media and that the same advice </w:t>
      </w:r>
      <w:r w:rsidR="00F4684D" w:rsidRPr="005B792C">
        <w:rPr>
          <w:rFonts w:ascii="Times New Roman" w:hAnsi="Times New Roman" w:cs="Times New Roman"/>
          <w:sz w:val="24"/>
          <w:szCs w:val="24"/>
        </w:rPr>
        <w:lastRenderedPageBreak/>
        <w:t xml:space="preserve">should be made available to parents, carers and professionals. Another aim of this campaign is that some of the future funding for the NHS should be made available and used for more support in all schools regarding mental health. The final goal from this campaign is the government should be making the internet a safer place for all children by </w:t>
      </w:r>
      <w:r w:rsidR="00D8297D" w:rsidRPr="005B792C">
        <w:rPr>
          <w:rFonts w:ascii="Times New Roman" w:hAnsi="Times New Roman" w:cs="Times New Roman"/>
          <w:sz w:val="24"/>
          <w:szCs w:val="24"/>
        </w:rPr>
        <w:t>initiating tech companies to give specific guidance on the dangers of the internet such as cyber-bullying</w:t>
      </w:r>
      <w:bookmarkStart w:id="1" w:name="_Hlk34925727"/>
      <w:r w:rsidR="00D8297D" w:rsidRPr="005B792C">
        <w:rPr>
          <w:rFonts w:ascii="Times New Roman" w:hAnsi="Times New Roman" w:cs="Times New Roman"/>
          <w:sz w:val="24"/>
          <w:szCs w:val="24"/>
        </w:rPr>
        <w:t>.</w:t>
      </w:r>
      <w:r w:rsidR="00910EF2" w:rsidRPr="005B792C">
        <w:rPr>
          <w:rFonts w:ascii="Times New Roman" w:hAnsi="Times New Roman" w:cs="Times New Roman"/>
          <w:sz w:val="24"/>
          <w:szCs w:val="24"/>
        </w:rPr>
        <w:t xml:space="preserve"> </w:t>
      </w:r>
      <w:r w:rsidR="0054081B" w:rsidRPr="0054081B">
        <w:rPr>
          <w:rFonts w:ascii="Times New Roman" w:hAnsi="Times New Roman" w:cs="Times New Roman"/>
          <w:sz w:val="24"/>
          <w:szCs w:val="24"/>
        </w:rPr>
        <w:t>(“Left to their own devices: social media and mental health,” n.d.)</w:t>
      </w:r>
    </w:p>
    <w:bookmarkEnd w:id="1"/>
    <w:p w14:paraId="3BE3FD1F" w14:textId="77777777" w:rsidR="00910EF2" w:rsidRPr="005B792C" w:rsidRDefault="00910EF2" w:rsidP="006E6E2F">
      <w:pPr>
        <w:spacing w:line="360" w:lineRule="auto"/>
        <w:jc w:val="both"/>
        <w:rPr>
          <w:rFonts w:ascii="Times New Roman" w:hAnsi="Times New Roman" w:cs="Times New Roman"/>
          <w:sz w:val="24"/>
          <w:szCs w:val="24"/>
        </w:rPr>
      </w:pPr>
    </w:p>
    <w:p w14:paraId="156940F1" w14:textId="23A0642A" w:rsidR="00737850" w:rsidRPr="005B792C" w:rsidRDefault="00D915DE" w:rsidP="006E6E2F">
      <w:pPr>
        <w:spacing w:line="360" w:lineRule="auto"/>
        <w:jc w:val="both"/>
        <w:rPr>
          <w:rFonts w:ascii="Times New Roman" w:hAnsi="Times New Roman" w:cs="Times New Roman"/>
          <w:b/>
          <w:bCs/>
          <w:sz w:val="24"/>
          <w:szCs w:val="24"/>
          <w:u w:val="single"/>
        </w:rPr>
      </w:pPr>
      <w:r w:rsidRPr="005B792C">
        <w:rPr>
          <w:rFonts w:ascii="Times New Roman" w:hAnsi="Times New Roman" w:cs="Times New Roman"/>
          <w:b/>
          <w:bCs/>
          <w:sz w:val="24"/>
          <w:szCs w:val="24"/>
          <w:u w:val="single"/>
        </w:rPr>
        <w:t xml:space="preserve">The impact of </w:t>
      </w:r>
      <w:r w:rsidR="0060401F" w:rsidRPr="005B792C">
        <w:rPr>
          <w:rFonts w:ascii="Times New Roman" w:hAnsi="Times New Roman" w:cs="Times New Roman"/>
          <w:b/>
          <w:bCs/>
          <w:sz w:val="24"/>
          <w:szCs w:val="24"/>
          <w:u w:val="single"/>
        </w:rPr>
        <w:t xml:space="preserve">Social media </w:t>
      </w:r>
      <w:r w:rsidRPr="005B792C">
        <w:rPr>
          <w:rFonts w:ascii="Times New Roman" w:hAnsi="Times New Roman" w:cs="Times New Roman"/>
          <w:b/>
          <w:bCs/>
          <w:sz w:val="24"/>
          <w:szCs w:val="24"/>
          <w:u w:val="single"/>
        </w:rPr>
        <w:t>on</w:t>
      </w:r>
      <w:r w:rsidR="0060401F" w:rsidRPr="005B792C">
        <w:rPr>
          <w:rFonts w:ascii="Times New Roman" w:hAnsi="Times New Roman" w:cs="Times New Roman"/>
          <w:b/>
          <w:bCs/>
          <w:sz w:val="24"/>
          <w:szCs w:val="24"/>
          <w:u w:val="single"/>
        </w:rPr>
        <w:t xml:space="preserve"> mental health</w:t>
      </w:r>
    </w:p>
    <w:p w14:paraId="4476299B" w14:textId="77777777" w:rsidR="0047069F" w:rsidRPr="005B792C" w:rsidRDefault="00553957"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t xml:space="preserve"> </w:t>
      </w:r>
    </w:p>
    <w:p w14:paraId="4B9368E0" w14:textId="7DD255A4" w:rsidR="00E9145E" w:rsidRPr="005B792C" w:rsidRDefault="00553957"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t xml:space="preserve">The secretary of state of health and social care Matt Hancock </w:t>
      </w:r>
      <w:r w:rsidR="0047069F" w:rsidRPr="005B792C">
        <w:rPr>
          <w:rFonts w:ascii="Times New Roman" w:hAnsi="Times New Roman" w:cs="Times New Roman"/>
          <w:sz w:val="24"/>
          <w:szCs w:val="24"/>
        </w:rPr>
        <w:t>issued a statement with a warning of the dangerous effects that social media platforms and the internet are having on the mental health of children suggesting that it poses the same amount of risk as sugar on physical wellbeing and health. There is evidence that shows findings that children and young people that spend more than three hours using social media networking on a daily basis are more likely to have higher scores for mental health problems. (Department of Health and Social Care, 2018)</w:t>
      </w:r>
    </w:p>
    <w:p w14:paraId="23669EFD" w14:textId="77777777" w:rsidR="00E9145E" w:rsidRPr="005B792C" w:rsidRDefault="00E9145E" w:rsidP="006E6E2F">
      <w:pPr>
        <w:spacing w:line="360" w:lineRule="auto"/>
        <w:jc w:val="both"/>
        <w:rPr>
          <w:rFonts w:ascii="Times New Roman" w:hAnsi="Times New Roman" w:cs="Times New Roman"/>
          <w:sz w:val="24"/>
          <w:szCs w:val="24"/>
        </w:rPr>
      </w:pPr>
    </w:p>
    <w:p w14:paraId="22FB48A3" w14:textId="3BD49E05" w:rsidR="00250B6D" w:rsidRPr="005B792C" w:rsidRDefault="00010565"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t>While the left to their own devices campaign is highlighting the dangers of addiction to social media having a negative effect on young people the charity organizations Young minds and The children’s society have reported based on their own research that young people aged between 11 and 25 years have said that social media has actually helped them to maintain better relationships with their friends with reports that 62% of young people that responded all agreed that social media platforms had a positive impact on sustaining relationships and that the nature of communicating online helped them to speak more openly in their conversations. (House of Commons Science and Technology Committee, 2019)</w:t>
      </w:r>
    </w:p>
    <w:p w14:paraId="49BA5A9A" w14:textId="579041F1" w:rsidR="0060401F" w:rsidRPr="005B792C" w:rsidRDefault="0060401F" w:rsidP="006E6E2F">
      <w:pPr>
        <w:spacing w:line="360" w:lineRule="auto"/>
        <w:jc w:val="both"/>
        <w:rPr>
          <w:rFonts w:ascii="Times New Roman" w:hAnsi="Times New Roman" w:cs="Times New Roman"/>
          <w:b/>
          <w:bCs/>
          <w:sz w:val="24"/>
          <w:szCs w:val="24"/>
          <w:u w:val="single"/>
        </w:rPr>
      </w:pPr>
    </w:p>
    <w:p w14:paraId="543EA626" w14:textId="1C32E141" w:rsidR="00A82DA7" w:rsidRPr="005B792C" w:rsidRDefault="00A82DA7"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t xml:space="preserve">A report by the House of Commons showed their inquiries into the impact that social media has on young peoples mental and physical health showed a broad spectrum of the benefits and risks that the younger generation may come across through social media platforms and too </w:t>
      </w:r>
      <w:r w:rsidRPr="005B792C">
        <w:rPr>
          <w:rFonts w:ascii="Times New Roman" w:hAnsi="Times New Roman" w:cs="Times New Roman"/>
          <w:sz w:val="24"/>
          <w:szCs w:val="24"/>
        </w:rPr>
        <w:lastRenderedPageBreak/>
        <w:t xml:space="preserve">much screen time, while screen time and social media platforms may not create the risks in most cases it amplified them. (House </w:t>
      </w:r>
      <w:r w:rsidR="0054081B">
        <w:rPr>
          <w:rFonts w:ascii="Times New Roman" w:hAnsi="Times New Roman" w:cs="Times New Roman"/>
          <w:sz w:val="24"/>
          <w:szCs w:val="24"/>
        </w:rPr>
        <w:t>o</w:t>
      </w:r>
      <w:r w:rsidRPr="005B792C">
        <w:rPr>
          <w:rFonts w:ascii="Times New Roman" w:hAnsi="Times New Roman" w:cs="Times New Roman"/>
          <w:sz w:val="24"/>
          <w:szCs w:val="24"/>
        </w:rPr>
        <w:t>f Commons, 2019)</w:t>
      </w:r>
    </w:p>
    <w:p w14:paraId="7C1009CB" w14:textId="523F2F1D" w:rsidR="00593607" w:rsidRDefault="00593607" w:rsidP="006E6E2F">
      <w:pPr>
        <w:spacing w:line="360" w:lineRule="auto"/>
        <w:jc w:val="both"/>
        <w:rPr>
          <w:rFonts w:ascii="Times New Roman" w:hAnsi="Times New Roman" w:cs="Times New Roman"/>
          <w:sz w:val="24"/>
          <w:szCs w:val="24"/>
        </w:rPr>
      </w:pPr>
      <w:r>
        <w:rPr>
          <w:rFonts w:ascii="Times New Roman" w:hAnsi="Times New Roman" w:cs="Times New Roman"/>
          <w:sz w:val="24"/>
          <w:szCs w:val="24"/>
        </w:rPr>
        <w:t>In April 2019 the British Government produced The Online Harms White Paper that shows the Governments proposal on how to deal with online harms which is content found online that may cause risk or harm to individuals users of online content in particular children and young people.</w:t>
      </w:r>
      <w:r w:rsidR="006A61D8">
        <w:rPr>
          <w:rFonts w:ascii="Times New Roman" w:hAnsi="Times New Roman" w:cs="Times New Roman"/>
          <w:sz w:val="24"/>
          <w:szCs w:val="24"/>
        </w:rPr>
        <w:t xml:space="preserve"> This white paper reports the impact that these online harms can be particularly damaging for children with a growing concern between the relationship with the mental health of children and social media. Another proposal from this paper is that all users of online content should be empowered from education that shows how to manage risks and stay safe online.</w:t>
      </w:r>
      <w:r w:rsidR="006A61D8" w:rsidRPr="006A61D8">
        <w:t xml:space="preserve"> </w:t>
      </w:r>
      <w:r w:rsidR="006A61D8" w:rsidRPr="006A61D8">
        <w:rPr>
          <w:rFonts w:ascii="Times New Roman" w:hAnsi="Times New Roman" w:cs="Times New Roman"/>
          <w:sz w:val="24"/>
          <w:szCs w:val="24"/>
        </w:rPr>
        <w:t>(Department for Digital, Culture, Media &amp; Sport, 2020)</w:t>
      </w:r>
    </w:p>
    <w:p w14:paraId="4F181A59" w14:textId="2ADC3B62" w:rsidR="009C40EE" w:rsidRPr="006E6E2F" w:rsidRDefault="009C40EE" w:rsidP="006E6E2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Barnardo’s Left to their own Devices campaign it suggests that the Governments Online Harms White Paper does not </w:t>
      </w:r>
      <w:r w:rsidRPr="009C40EE">
        <w:rPr>
          <w:rFonts w:ascii="Times New Roman" w:hAnsi="Times New Roman" w:cs="Times New Roman"/>
          <w:sz w:val="24"/>
          <w:szCs w:val="24"/>
        </w:rPr>
        <w:t>sufficiently</w:t>
      </w:r>
      <w:r>
        <w:rPr>
          <w:rFonts w:ascii="Times New Roman" w:hAnsi="Times New Roman" w:cs="Times New Roman"/>
          <w:sz w:val="24"/>
          <w:szCs w:val="24"/>
        </w:rPr>
        <w:t xml:space="preserve"> address the needs of children and young people that are vulnerable, an example the campaign uses is the guidance the White paper gives on the cyberbullying for children and young people.</w:t>
      </w:r>
      <w:r w:rsidRPr="009C40EE">
        <w:t xml:space="preserve"> </w:t>
      </w:r>
      <w:r w:rsidRPr="009C40EE">
        <w:rPr>
          <w:rFonts w:ascii="Times New Roman" w:hAnsi="Times New Roman" w:cs="Times New Roman"/>
          <w:sz w:val="24"/>
          <w:szCs w:val="24"/>
        </w:rPr>
        <w:t>(“Left to their own devices: social media and mental health,” n.d.)</w:t>
      </w:r>
      <w:r w:rsidR="006E6E2F">
        <w:rPr>
          <w:rFonts w:ascii="Times New Roman" w:hAnsi="Times New Roman" w:cs="Times New Roman"/>
          <w:sz w:val="24"/>
          <w:szCs w:val="24"/>
        </w:rPr>
        <w:t xml:space="preserve">. </w:t>
      </w:r>
    </w:p>
    <w:p w14:paraId="7BE0B347" w14:textId="77777777" w:rsidR="006E6E2F" w:rsidRDefault="006E6E2F" w:rsidP="006E6E2F">
      <w:pPr>
        <w:spacing w:line="360" w:lineRule="auto"/>
        <w:jc w:val="both"/>
        <w:rPr>
          <w:rFonts w:ascii="Times New Roman" w:hAnsi="Times New Roman" w:cs="Times New Roman"/>
          <w:b/>
          <w:bCs/>
          <w:sz w:val="24"/>
          <w:szCs w:val="24"/>
          <w:u w:val="single"/>
        </w:rPr>
      </w:pPr>
    </w:p>
    <w:p w14:paraId="05329FD5" w14:textId="34A3682F" w:rsidR="00E34399" w:rsidRPr="005B792C" w:rsidRDefault="00842AE3" w:rsidP="006E6E2F">
      <w:pPr>
        <w:spacing w:line="360" w:lineRule="auto"/>
        <w:jc w:val="both"/>
        <w:rPr>
          <w:rFonts w:ascii="Times New Roman" w:hAnsi="Times New Roman" w:cs="Times New Roman"/>
          <w:b/>
          <w:bCs/>
          <w:sz w:val="24"/>
          <w:szCs w:val="24"/>
          <w:u w:val="single"/>
        </w:rPr>
      </w:pPr>
      <w:r w:rsidRPr="005B792C">
        <w:rPr>
          <w:rFonts w:ascii="Times New Roman" w:hAnsi="Times New Roman" w:cs="Times New Roman"/>
          <w:b/>
          <w:bCs/>
          <w:sz w:val="24"/>
          <w:szCs w:val="24"/>
          <w:u w:val="single"/>
        </w:rPr>
        <w:t>Criticism</w:t>
      </w:r>
    </w:p>
    <w:p w14:paraId="2B01F7F1" w14:textId="52C7AB9A" w:rsidR="00842AE3" w:rsidRPr="005B792C" w:rsidRDefault="00842AE3" w:rsidP="006E6E2F">
      <w:pPr>
        <w:spacing w:line="360" w:lineRule="auto"/>
        <w:jc w:val="both"/>
        <w:rPr>
          <w:rFonts w:ascii="Times New Roman" w:hAnsi="Times New Roman" w:cs="Times New Roman"/>
          <w:b/>
          <w:bCs/>
          <w:sz w:val="24"/>
          <w:szCs w:val="24"/>
          <w:u w:val="single"/>
        </w:rPr>
      </w:pPr>
    </w:p>
    <w:p w14:paraId="2488CEF5" w14:textId="77777777" w:rsidR="006E6E2F" w:rsidRDefault="00842AE3" w:rsidP="006E6E2F">
      <w:pPr>
        <w:pStyle w:val="NoSpacing"/>
        <w:spacing w:line="360" w:lineRule="auto"/>
      </w:pPr>
      <w:r w:rsidRPr="005B792C">
        <w:t xml:space="preserve">While Barnardo’s haven’t received public criticism from the Left to their own devices campaign it has been at the forefront of controversial campaign advertising in the past with some of the organizations past campaigns. In 2003 one of Barnardo’s campaigns ‘Silver Spoon’ faced </w:t>
      </w:r>
      <w:proofErr w:type="gramStart"/>
      <w:r w:rsidRPr="005B792C">
        <w:t>a</w:t>
      </w:r>
      <w:r w:rsidR="00D915DE" w:rsidRPr="005B792C">
        <w:t xml:space="preserve"> large</w:t>
      </w:r>
      <w:r w:rsidRPr="005B792C">
        <w:t xml:space="preserve"> number of</w:t>
      </w:r>
      <w:proofErr w:type="gramEnd"/>
      <w:r w:rsidRPr="005B792C">
        <w:t xml:space="preserve"> complaints because of the shocking images that included </w:t>
      </w:r>
      <w:r w:rsidR="005B792C" w:rsidRPr="005B792C">
        <w:t>new-born</w:t>
      </w:r>
      <w:r w:rsidRPr="005B792C">
        <w:t xml:space="preserve"> babies.</w:t>
      </w:r>
    </w:p>
    <w:p w14:paraId="38C9413F" w14:textId="77777777" w:rsidR="006E6E2F" w:rsidRDefault="006E6E2F" w:rsidP="006E6E2F">
      <w:pPr>
        <w:pStyle w:val="NoSpacing"/>
        <w:spacing w:line="360" w:lineRule="auto"/>
      </w:pPr>
    </w:p>
    <w:p w14:paraId="510F1D31" w14:textId="21A5A0BD" w:rsidR="00842AE3" w:rsidRPr="005B792C" w:rsidRDefault="005509E0" w:rsidP="006E6E2F">
      <w:pPr>
        <w:pStyle w:val="NoSpacing"/>
        <w:spacing w:line="360" w:lineRule="auto"/>
      </w:pPr>
      <w:r w:rsidRPr="005B792C">
        <w:t xml:space="preserve"> </w:t>
      </w:r>
      <w:r w:rsidR="006E6E2F">
        <w:t>Barnardo’s have faced criticism from the public in the past as to how they are using donators` money by paying a sum to a reality tv celebrity to back one of their campaigns in 2015.</w:t>
      </w:r>
      <w:r w:rsidR="006E6E2F" w:rsidRPr="006E6E2F">
        <w:t xml:space="preserve"> </w:t>
      </w:r>
      <w:r w:rsidR="006E6E2F" w:rsidRPr="006E6E2F">
        <w:t>(</w:t>
      </w:r>
      <w:proofErr w:type="spellStart"/>
      <w:r w:rsidR="006E6E2F" w:rsidRPr="006E6E2F">
        <w:t>Birkwood</w:t>
      </w:r>
      <w:proofErr w:type="spellEnd"/>
      <w:r w:rsidR="006E6E2F" w:rsidRPr="006E6E2F">
        <w:t>, 201</w:t>
      </w:r>
      <w:r w:rsidR="006E6E2F">
        <w:t>5</w:t>
      </w:r>
      <w:r w:rsidR="006E6E2F" w:rsidRPr="006E6E2F">
        <w:t>)</w:t>
      </w:r>
    </w:p>
    <w:p w14:paraId="6BB2BA43" w14:textId="77777777" w:rsidR="000F796C" w:rsidRDefault="000F796C" w:rsidP="006E6E2F">
      <w:pPr>
        <w:spacing w:line="360" w:lineRule="auto"/>
        <w:jc w:val="both"/>
        <w:rPr>
          <w:rFonts w:ascii="Times New Roman" w:hAnsi="Times New Roman" w:cs="Times New Roman"/>
          <w:b/>
          <w:bCs/>
          <w:sz w:val="24"/>
          <w:szCs w:val="24"/>
          <w:u w:val="single"/>
        </w:rPr>
      </w:pPr>
    </w:p>
    <w:p w14:paraId="52EA4ABB" w14:textId="2B475C75" w:rsidR="00E34399" w:rsidRPr="005B792C" w:rsidRDefault="00E252D0" w:rsidP="006E6E2F">
      <w:pPr>
        <w:spacing w:line="360" w:lineRule="auto"/>
        <w:jc w:val="both"/>
        <w:rPr>
          <w:rFonts w:ascii="Times New Roman" w:hAnsi="Times New Roman" w:cs="Times New Roman"/>
          <w:b/>
          <w:bCs/>
          <w:sz w:val="24"/>
          <w:szCs w:val="24"/>
          <w:u w:val="single"/>
        </w:rPr>
      </w:pPr>
      <w:r w:rsidRPr="005B792C">
        <w:rPr>
          <w:rFonts w:ascii="Times New Roman" w:hAnsi="Times New Roman" w:cs="Times New Roman"/>
          <w:b/>
          <w:bCs/>
          <w:sz w:val="24"/>
          <w:szCs w:val="24"/>
          <w:u w:val="single"/>
        </w:rPr>
        <w:t>Conclusion</w:t>
      </w:r>
    </w:p>
    <w:p w14:paraId="3D4138DA" w14:textId="2B542773" w:rsidR="00E252D0" w:rsidRPr="005B792C" w:rsidRDefault="00E252D0" w:rsidP="006E6E2F">
      <w:pPr>
        <w:spacing w:line="360" w:lineRule="auto"/>
        <w:jc w:val="both"/>
        <w:rPr>
          <w:rFonts w:ascii="Times New Roman" w:hAnsi="Times New Roman" w:cs="Times New Roman"/>
          <w:b/>
          <w:bCs/>
          <w:sz w:val="24"/>
          <w:szCs w:val="24"/>
          <w:u w:val="single"/>
        </w:rPr>
      </w:pPr>
      <w:r w:rsidRPr="005B792C">
        <w:rPr>
          <w:rFonts w:ascii="Times New Roman" w:hAnsi="Times New Roman" w:cs="Times New Roman"/>
          <w:b/>
          <w:bCs/>
          <w:sz w:val="24"/>
          <w:szCs w:val="24"/>
          <w:u w:val="single"/>
        </w:rPr>
        <w:t xml:space="preserve"> </w:t>
      </w:r>
    </w:p>
    <w:p w14:paraId="3D3C22E1" w14:textId="3E681E8E" w:rsidR="00FD1B38" w:rsidRPr="005B792C" w:rsidRDefault="00E252D0" w:rsidP="006E6E2F">
      <w:pPr>
        <w:spacing w:line="360" w:lineRule="auto"/>
        <w:jc w:val="both"/>
        <w:rPr>
          <w:rFonts w:ascii="Times New Roman" w:hAnsi="Times New Roman" w:cs="Times New Roman"/>
          <w:sz w:val="24"/>
          <w:szCs w:val="24"/>
        </w:rPr>
      </w:pPr>
      <w:r w:rsidRPr="005B792C">
        <w:rPr>
          <w:rFonts w:ascii="Times New Roman" w:hAnsi="Times New Roman" w:cs="Times New Roman"/>
          <w:sz w:val="24"/>
          <w:szCs w:val="24"/>
        </w:rPr>
        <w:lastRenderedPageBreak/>
        <w:t>To conclude this essay</w:t>
      </w:r>
      <w:r w:rsidR="00FD1B38" w:rsidRPr="005B792C">
        <w:rPr>
          <w:rFonts w:ascii="Times New Roman" w:hAnsi="Times New Roman" w:cs="Times New Roman"/>
          <w:sz w:val="24"/>
          <w:szCs w:val="24"/>
        </w:rPr>
        <w:t xml:space="preserve"> </w:t>
      </w:r>
      <w:r w:rsidR="00850A11" w:rsidRPr="005B792C">
        <w:rPr>
          <w:rFonts w:ascii="Times New Roman" w:hAnsi="Times New Roman" w:cs="Times New Roman"/>
          <w:sz w:val="24"/>
          <w:szCs w:val="24"/>
        </w:rPr>
        <w:t xml:space="preserve">while it undoubtable that Barnardo’s has and still is helping children, young people, carers and families, they have experienced criticism from the public and the media. Their campaign Left to their own devices is </w:t>
      </w:r>
      <w:r w:rsidR="004B4219" w:rsidRPr="005B792C">
        <w:rPr>
          <w:rFonts w:ascii="Times New Roman" w:hAnsi="Times New Roman" w:cs="Times New Roman"/>
          <w:sz w:val="24"/>
          <w:szCs w:val="24"/>
        </w:rPr>
        <w:t xml:space="preserve">Giving awareness to the effect that social media platforms and the internet may be having on children’s mental health. </w:t>
      </w:r>
      <w:r w:rsidR="00FD1B38" w:rsidRPr="005B792C">
        <w:rPr>
          <w:rFonts w:ascii="Times New Roman" w:hAnsi="Times New Roman" w:cs="Times New Roman"/>
          <w:sz w:val="24"/>
          <w:szCs w:val="24"/>
        </w:rPr>
        <w:t xml:space="preserve">while there isn’t existing research to show evidence that screen time is having a negative effect on mental health problems in children the left to their own devices campaign does offer guidance to take a precautionary approach to how much screen time children and young people have. </w:t>
      </w:r>
      <w:r w:rsidR="003B5B64" w:rsidRPr="005B792C">
        <w:rPr>
          <w:rFonts w:ascii="Times New Roman" w:hAnsi="Times New Roman" w:cs="Times New Roman"/>
          <w:sz w:val="24"/>
          <w:szCs w:val="24"/>
        </w:rPr>
        <w:t>In today’s society social media and the internet are becoming a big part of everyday life for all people including the younger generation</w:t>
      </w:r>
      <w:r w:rsidR="00A82DA7" w:rsidRPr="005B792C">
        <w:rPr>
          <w:rFonts w:ascii="Times New Roman" w:hAnsi="Times New Roman" w:cs="Times New Roman"/>
          <w:sz w:val="24"/>
          <w:szCs w:val="24"/>
        </w:rPr>
        <w:t xml:space="preserve"> and there are positive and negative parts of it</w:t>
      </w:r>
      <w:r w:rsidR="003B5B64" w:rsidRPr="005B792C">
        <w:rPr>
          <w:rFonts w:ascii="Times New Roman" w:hAnsi="Times New Roman" w:cs="Times New Roman"/>
          <w:sz w:val="24"/>
          <w:szCs w:val="24"/>
        </w:rPr>
        <w:t xml:space="preserve">, this campaign shows that more needs to be done to protect children from the dangers and harmful effect it is having on their mental health and wellbeing. </w:t>
      </w:r>
    </w:p>
    <w:p w14:paraId="47233200" w14:textId="77777777" w:rsidR="00E34399" w:rsidRPr="005B792C" w:rsidRDefault="00E34399" w:rsidP="006E6E2F">
      <w:pPr>
        <w:spacing w:line="360" w:lineRule="auto"/>
        <w:jc w:val="both"/>
        <w:rPr>
          <w:rFonts w:ascii="Times New Roman" w:hAnsi="Times New Roman" w:cs="Times New Roman"/>
          <w:b/>
          <w:bCs/>
          <w:sz w:val="24"/>
          <w:szCs w:val="24"/>
        </w:rPr>
      </w:pPr>
    </w:p>
    <w:p w14:paraId="4870479F" w14:textId="77777777" w:rsidR="006E6E2F" w:rsidRDefault="006E6E2F" w:rsidP="006E6E2F">
      <w:pPr>
        <w:spacing w:line="360" w:lineRule="auto"/>
        <w:jc w:val="both"/>
        <w:rPr>
          <w:rFonts w:ascii="Times New Roman" w:hAnsi="Times New Roman" w:cs="Times New Roman"/>
          <w:b/>
          <w:bCs/>
          <w:sz w:val="24"/>
          <w:szCs w:val="24"/>
        </w:rPr>
      </w:pPr>
    </w:p>
    <w:p w14:paraId="25F6E649" w14:textId="77777777" w:rsidR="006E6E2F" w:rsidRDefault="006E6E2F" w:rsidP="006E6E2F">
      <w:pPr>
        <w:spacing w:line="360" w:lineRule="auto"/>
        <w:jc w:val="both"/>
        <w:rPr>
          <w:rFonts w:ascii="Times New Roman" w:hAnsi="Times New Roman" w:cs="Times New Roman"/>
          <w:b/>
          <w:bCs/>
          <w:sz w:val="24"/>
          <w:szCs w:val="24"/>
        </w:rPr>
      </w:pPr>
    </w:p>
    <w:p w14:paraId="26B4E906" w14:textId="77777777" w:rsidR="006E6E2F" w:rsidRDefault="006E6E2F" w:rsidP="006E6E2F">
      <w:pPr>
        <w:spacing w:line="360" w:lineRule="auto"/>
        <w:jc w:val="both"/>
        <w:rPr>
          <w:rFonts w:ascii="Times New Roman" w:hAnsi="Times New Roman" w:cs="Times New Roman"/>
          <w:b/>
          <w:bCs/>
          <w:sz w:val="24"/>
          <w:szCs w:val="24"/>
        </w:rPr>
      </w:pPr>
    </w:p>
    <w:p w14:paraId="435D30D8" w14:textId="77777777" w:rsidR="006E6E2F" w:rsidRDefault="006E6E2F" w:rsidP="006E6E2F">
      <w:pPr>
        <w:spacing w:line="360" w:lineRule="auto"/>
        <w:jc w:val="both"/>
        <w:rPr>
          <w:rFonts w:ascii="Times New Roman" w:hAnsi="Times New Roman" w:cs="Times New Roman"/>
          <w:b/>
          <w:bCs/>
          <w:sz w:val="24"/>
          <w:szCs w:val="24"/>
        </w:rPr>
      </w:pPr>
    </w:p>
    <w:p w14:paraId="30EF5631" w14:textId="77777777" w:rsidR="006E6E2F" w:rsidRDefault="006E6E2F" w:rsidP="006E6E2F">
      <w:pPr>
        <w:spacing w:line="360" w:lineRule="auto"/>
        <w:jc w:val="both"/>
        <w:rPr>
          <w:rFonts w:ascii="Times New Roman" w:hAnsi="Times New Roman" w:cs="Times New Roman"/>
          <w:b/>
          <w:bCs/>
          <w:sz w:val="24"/>
          <w:szCs w:val="24"/>
        </w:rPr>
      </w:pPr>
    </w:p>
    <w:p w14:paraId="38242405" w14:textId="77777777" w:rsidR="006E6E2F" w:rsidRDefault="006E6E2F" w:rsidP="006E6E2F">
      <w:pPr>
        <w:spacing w:line="360" w:lineRule="auto"/>
        <w:jc w:val="both"/>
        <w:rPr>
          <w:rFonts w:ascii="Times New Roman" w:hAnsi="Times New Roman" w:cs="Times New Roman"/>
          <w:b/>
          <w:bCs/>
          <w:sz w:val="24"/>
          <w:szCs w:val="24"/>
        </w:rPr>
      </w:pPr>
    </w:p>
    <w:p w14:paraId="1165075B" w14:textId="77777777" w:rsidR="006E6E2F" w:rsidRDefault="006E6E2F" w:rsidP="006E6E2F">
      <w:pPr>
        <w:spacing w:line="360" w:lineRule="auto"/>
        <w:jc w:val="both"/>
        <w:rPr>
          <w:rFonts w:ascii="Times New Roman" w:hAnsi="Times New Roman" w:cs="Times New Roman"/>
          <w:b/>
          <w:bCs/>
          <w:sz w:val="24"/>
          <w:szCs w:val="24"/>
        </w:rPr>
      </w:pPr>
    </w:p>
    <w:p w14:paraId="53DFF759" w14:textId="77777777" w:rsidR="006E6E2F" w:rsidRDefault="006E6E2F" w:rsidP="006E6E2F">
      <w:pPr>
        <w:spacing w:line="360" w:lineRule="auto"/>
        <w:jc w:val="both"/>
        <w:rPr>
          <w:rFonts w:ascii="Times New Roman" w:hAnsi="Times New Roman" w:cs="Times New Roman"/>
          <w:b/>
          <w:bCs/>
          <w:sz w:val="24"/>
          <w:szCs w:val="24"/>
        </w:rPr>
      </w:pPr>
    </w:p>
    <w:p w14:paraId="526F59BA" w14:textId="77777777" w:rsidR="006E6E2F" w:rsidRDefault="006E6E2F" w:rsidP="006E6E2F">
      <w:pPr>
        <w:spacing w:line="360" w:lineRule="auto"/>
        <w:jc w:val="both"/>
        <w:rPr>
          <w:rFonts w:ascii="Times New Roman" w:hAnsi="Times New Roman" w:cs="Times New Roman"/>
          <w:b/>
          <w:bCs/>
          <w:sz w:val="24"/>
          <w:szCs w:val="24"/>
        </w:rPr>
      </w:pPr>
    </w:p>
    <w:p w14:paraId="5A76D8B1" w14:textId="77777777" w:rsidR="006E6E2F" w:rsidRDefault="006E6E2F" w:rsidP="006E6E2F">
      <w:pPr>
        <w:spacing w:line="360" w:lineRule="auto"/>
        <w:jc w:val="both"/>
        <w:rPr>
          <w:rFonts w:ascii="Times New Roman" w:hAnsi="Times New Roman" w:cs="Times New Roman"/>
          <w:b/>
          <w:bCs/>
          <w:sz w:val="24"/>
          <w:szCs w:val="24"/>
        </w:rPr>
      </w:pPr>
    </w:p>
    <w:p w14:paraId="41B77D17" w14:textId="77777777" w:rsidR="006E6E2F" w:rsidRDefault="006E6E2F" w:rsidP="006E6E2F">
      <w:pPr>
        <w:spacing w:line="360" w:lineRule="auto"/>
        <w:jc w:val="both"/>
        <w:rPr>
          <w:rFonts w:ascii="Times New Roman" w:hAnsi="Times New Roman" w:cs="Times New Roman"/>
          <w:b/>
          <w:bCs/>
          <w:sz w:val="24"/>
          <w:szCs w:val="24"/>
        </w:rPr>
      </w:pPr>
    </w:p>
    <w:p w14:paraId="2D20E22B" w14:textId="77777777" w:rsidR="006E6E2F" w:rsidRDefault="006E6E2F" w:rsidP="006E6E2F">
      <w:pPr>
        <w:spacing w:line="360" w:lineRule="auto"/>
        <w:jc w:val="both"/>
        <w:rPr>
          <w:rFonts w:ascii="Times New Roman" w:hAnsi="Times New Roman" w:cs="Times New Roman"/>
          <w:b/>
          <w:bCs/>
          <w:sz w:val="24"/>
          <w:szCs w:val="24"/>
        </w:rPr>
      </w:pPr>
    </w:p>
    <w:p w14:paraId="1E61DA69" w14:textId="77777777" w:rsidR="006E6E2F" w:rsidRDefault="006E6E2F" w:rsidP="006E6E2F">
      <w:pPr>
        <w:spacing w:line="360" w:lineRule="auto"/>
        <w:jc w:val="both"/>
        <w:rPr>
          <w:rFonts w:ascii="Times New Roman" w:hAnsi="Times New Roman" w:cs="Times New Roman"/>
          <w:b/>
          <w:bCs/>
          <w:sz w:val="24"/>
          <w:szCs w:val="24"/>
        </w:rPr>
      </w:pPr>
    </w:p>
    <w:p w14:paraId="6B5766D4" w14:textId="77777777" w:rsidR="006E6E2F" w:rsidRDefault="006E6E2F" w:rsidP="006E6E2F">
      <w:pPr>
        <w:spacing w:line="360" w:lineRule="auto"/>
        <w:jc w:val="both"/>
        <w:rPr>
          <w:rFonts w:ascii="Times New Roman" w:hAnsi="Times New Roman" w:cs="Times New Roman"/>
          <w:b/>
          <w:bCs/>
          <w:sz w:val="24"/>
          <w:szCs w:val="24"/>
        </w:rPr>
      </w:pPr>
    </w:p>
    <w:p w14:paraId="0572F4E4" w14:textId="77777777" w:rsidR="006E6E2F" w:rsidRDefault="006E6E2F" w:rsidP="006E6E2F">
      <w:pPr>
        <w:spacing w:line="360" w:lineRule="auto"/>
        <w:jc w:val="both"/>
        <w:rPr>
          <w:rFonts w:ascii="Times New Roman" w:hAnsi="Times New Roman" w:cs="Times New Roman"/>
          <w:b/>
          <w:bCs/>
          <w:sz w:val="24"/>
          <w:szCs w:val="24"/>
        </w:rPr>
      </w:pPr>
    </w:p>
    <w:p w14:paraId="2119E047" w14:textId="77777777" w:rsidR="006E6E2F" w:rsidRDefault="006E6E2F" w:rsidP="006E6E2F">
      <w:pPr>
        <w:spacing w:line="360" w:lineRule="auto"/>
        <w:jc w:val="both"/>
        <w:rPr>
          <w:rFonts w:ascii="Times New Roman" w:hAnsi="Times New Roman" w:cs="Times New Roman"/>
          <w:b/>
          <w:bCs/>
          <w:sz w:val="24"/>
          <w:szCs w:val="24"/>
        </w:rPr>
      </w:pPr>
    </w:p>
    <w:p w14:paraId="243D606F" w14:textId="77777777" w:rsidR="006E6E2F" w:rsidRDefault="006E6E2F" w:rsidP="006E6E2F">
      <w:pPr>
        <w:spacing w:line="360" w:lineRule="auto"/>
        <w:jc w:val="both"/>
        <w:rPr>
          <w:rFonts w:ascii="Times New Roman" w:hAnsi="Times New Roman" w:cs="Times New Roman"/>
          <w:b/>
          <w:bCs/>
          <w:sz w:val="24"/>
          <w:szCs w:val="24"/>
        </w:rPr>
      </w:pPr>
    </w:p>
    <w:p w14:paraId="37531F2D" w14:textId="77777777" w:rsidR="006E6E2F" w:rsidRDefault="006E6E2F" w:rsidP="006E6E2F">
      <w:pPr>
        <w:spacing w:line="360" w:lineRule="auto"/>
        <w:jc w:val="both"/>
        <w:rPr>
          <w:rFonts w:ascii="Times New Roman" w:hAnsi="Times New Roman" w:cs="Times New Roman"/>
          <w:b/>
          <w:bCs/>
          <w:sz w:val="24"/>
          <w:szCs w:val="24"/>
        </w:rPr>
      </w:pPr>
    </w:p>
    <w:p w14:paraId="45D4F58B" w14:textId="77777777" w:rsidR="006E6E2F" w:rsidRDefault="006E6E2F" w:rsidP="006E6E2F">
      <w:pPr>
        <w:spacing w:line="360" w:lineRule="auto"/>
        <w:jc w:val="both"/>
        <w:rPr>
          <w:rFonts w:ascii="Times New Roman" w:hAnsi="Times New Roman" w:cs="Times New Roman"/>
          <w:b/>
          <w:bCs/>
          <w:sz w:val="24"/>
          <w:szCs w:val="24"/>
        </w:rPr>
      </w:pPr>
    </w:p>
    <w:p w14:paraId="589E49B7" w14:textId="78200DC7" w:rsidR="00EB72E4" w:rsidRPr="005B792C" w:rsidRDefault="00EB72E4" w:rsidP="006E6E2F">
      <w:pPr>
        <w:spacing w:line="360" w:lineRule="auto"/>
        <w:jc w:val="both"/>
        <w:rPr>
          <w:rFonts w:ascii="Times New Roman" w:hAnsi="Times New Roman" w:cs="Times New Roman"/>
          <w:b/>
          <w:bCs/>
          <w:sz w:val="24"/>
          <w:szCs w:val="24"/>
        </w:rPr>
      </w:pPr>
      <w:r w:rsidRPr="005B792C">
        <w:rPr>
          <w:rFonts w:ascii="Times New Roman" w:hAnsi="Times New Roman" w:cs="Times New Roman"/>
          <w:b/>
          <w:bCs/>
          <w:sz w:val="24"/>
          <w:szCs w:val="24"/>
        </w:rPr>
        <w:t>References</w:t>
      </w:r>
    </w:p>
    <w:p w14:paraId="110903AF" w14:textId="77777777" w:rsidR="00331FA0" w:rsidRPr="005B792C" w:rsidRDefault="00331FA0" w:rsidP="006E6E2F">
      <w:pPr>
        <w:spacing w:line="360" w:lineRule="auto"/>
        <w:jc w:val="both"/>
        <w:rPr>
          <w:rFonts w:ascii="Times New Roman" w:hAnsi="Times New Roman" w:cs="Times New Roman"/>
          <w:i/>
          <w:iCs/>
          <w:sz w:val="24"/>
          <w:szCs w:val="24"/>
        </w:rPr>
      </w:pPr>
    </w:p>
    <w:p w14:paraId="21DF0DF1" w14:textId="77777777" w:rsidR="00331FA0" w:rsidRPr="005B792C" w:rsidRDefault="00331FA0" w:rsidP="006E6E2F">
      <w:pPr>
        <w:spacing w:line="360" w:lineRule="auto"/>
        <w:jc w:val="both"/>
        <w:rPr>
          <w:rFonts w:ascii="Times New Roman" w:hAnsi="Times New Roman" w:cs="Times New Roman"/>
          <w:i/>
          <w:iCs/>
          <w:sz w:val="24"/>
          <w:szCs w:val="24"/>
        </w:rPr>
      </w:pPr>
      <w:r w:rsidRPr="005B792C">
        <w:rPr>
          <w:rFonts w:ascii="Times New Roman" w:hAnsi="Times New Roman" w:cs="Times New Roman"/>
          <w:i/>
          <w:iCs/>
          <w:sz w:val="24"/>
          <w:szCs w:val="24"/>
        </w:rPr>
        <w:t>Barnardo’s. (n.d.). Our strategy and impact. Retrieved March 10, 2020, from https://www.barnardos.org.uk/who-we-are/measuring-our-impact</w:t>
      </w:r>
    </w:p>
    <w:p w14:paraId="413E16F9" w14:textId="77777777" w:rsidR="006E6E2F" w:rsidRDefault="006E6E2F" w:rsidP="006E6E2F">
      <w:pPr>
        <w:spacing w:line="360" w:lineRule="auto"/>
        <w:jc w:val="both"/>
        <w:rPr>
          <w:rFonts w:ascii="Times New Roman" w:hAnsi="Times New Roman" w:cs="Times New Roman"/>
          <w:i/>
          <w:iCs/>
          <w:sz w:val="24"/>
          <w:szCs w:val="24"/>
        </w:rPr>
      </w:pPr>
    </w:p>
    <w:p w14:paraId="08FCF854" w14:textId="228658B3" w:rsidR="006A61D8" w:rsidRDefault="006E6E2F" w:rsidP="006E6E2F">
      <w:pPr>
        <w:spacing w:line="360" w:lineRule="auto"/>
        <w:jc w:val="both"/>
        <w:rPr>
          <w:rFonts w:ascii="Times New Roman" w:hAnsi="Times New Roman" w:cs="Times New Roman"/>
          <w:i/>
          <w:iCs/>
          <w:sz w:val="24"/>
          <w:szCs w:val="24"/>
        </w:rPr>
      </w:pPr>
      <w:proofErr w:type="spellStart"/>
      <w:r w:rsidRPr="006E6E2F">
        <w:rPr>
          <w:rFonts w:ascii="Times New Roman" w:hAnsi="Times New Roman" w:cs="Times New Roman"/>
          <w:i/>
          <w:iCs/>
          <w:sz w:val="24"/>
          <w:szCs w:val="24"/>
        </w:rPr>
        <w:t>Birkwood</w:t>
      </w:r>
      <w:proofErr w:type="spellEnd"/>
      <w:r w:rsidRPr="006E6E2F">
        <w:rPr>
          <w:rFonts w:ascii="Times New Roman" w:hAnsi="Times New Roman" w:cs="Times New Roman"/>
          <w:i/>
          <w:iCs/>
          <w:sz w:val="24"/>
          <w:szCs w:val="24"/>
        </w:rPr>
        <w:t>, S. (201</w:t>
      </w:r>
      <w:r>
        <w:rPr>
          <w:rFonts w:ascii="Times New Roman" w:hAnsi="Times New Roman" w:cs="Times New Roman"/>
          <w:i/>
          <w:iCs/>
          <w:sz w:val="24"/>
          <w:szCs w:val="24"/>
        </w:rPr>
        <w:t>5</w:t>
      </w:r>
      <w:r w:rsidRPr="006E6E2F">
        <w:rPr>
          <w:rFonts w:ascii="Times New Roman" w:hAnsi="Times New Roman" w:cs="Times New Roman"/>
          <w:i/>
          <w:iCs/>
          <w:sz w:val="24"/>
          <w:szCs w:val="24"/>
        </w:rPr>
        <w:t>, February 27). Barnardo's criticised for £3,000 payment to Made in Chelsea star. Retrieved March 15, 2020, from https://www.thirdsector.co.uk/barnardos-criticised-3000-payment-made-chelsea-star/communications/article/1333903</w:t>
      </w:r>
    </w:p>
    <w:p w14:paraId="18E5A816" w14:textId="77777777" w:rsidR="006E6E2F" w:rsidRDefault="006E6E2F" w:rsidP="006E6E2F">
      <w:pPr>
        <w:spacing w:line="360" w:lineRule="auto"/>
        <w:jc w:val="both"/>
        <w:rPr>
          <w:rFonts w:ascii="Times New Roman" w:hAnsi="Times New Roman" w:cs="Times New Roman"/>
          <w:i/>
          <w:iCs/>
          <w:sz w:val="24"/>
          <w:szCs w:val="24"/>
        </w:rPr>
      </w:pPr>
    </w:p>
    <w:p w14:paraId="40213560" w14:textId="5185E66C" w:rsidR="00331FA0" w:rsidRPr="005B792C" w:rsidRDefault="006A61D8" w:rsidP="006E6E2F">
      <w:pPr>
        <w:spacing w:line="360" w:lineRule="auto"/>
        <w:jc w:val="both"/>
        <w:rPr>
          <w:rFonts w:ascii="Times New Roman" w:hAnsi="Times New Roman" w:cs="Times New Roman"/>
          <w:i/>
          <w:iCs/>
          <w:sz w:val="24"/>
          <w:szCs w:val="24"/>
        </w:rPr>
      </w:pPr>
      <w:r w:rsidRPr="006A61D8">
        <w:rPr>
          <w:rFonts w:ascii="Times New Roman" w:hAnsi="Times New Roman" w:cs="Times New Roman"/>
          <w:i/>
          <w:iCs/>
          <w:sz w:val="24"/>
          <w:szCs w:val="24"/>
        </w:rPr>
        <w:t>Department for Digital, Culture, Media &amp; Sport. (2020, February 11). Online Harms White Paper. Retrieved March 12, 2020, from https://www.gov.uk/government/consultations/online-harms-white-paper/online-harms-white-paper</w:t>
      </w:r>
    </w:p>
    <w:p w14:paraId="64AC0998" w14:textId="77777777" w:rsidR="006A61D8" w:rsidRDefault="006A61D8" w:rsidP="006E6E2F">
      <w:pPr>
        <w:spacing w:line="360" w:lineRule="auto"/>
        <w:jc w:val="both"/>
        <w:rPr>
          <w:rFonts w:ascii="Times New Roman" w:hAnsi="Times New Roman" w:cs="Times New Roman"/>
          <w:i/>
          <w:iCs/>
          <w:color w:val="000000" w:themeColor="text1"/>
          <w:sz w:val="24"/>
          <w:szCs w:val="24"/>
        </w:rPr>
      </w:pPr>
    </w:p>
    <w:p w14:paraId="55097C37" w14:textId="780B4D93" w:rsidR="00331FA0" w:rsidRPr="005B792C" w:rsidRDefault="00331FA0" w:rsidP="006E6E2F">
      <w:pPr>
        <w:spacing w:line="360" w:lineRule="auto"/>
        <w:jc w:val="both"/>
        <w:rPr>
          <w:rFonts w:ascii="Times New Roman" w:hAnsi="Times New Roman" w:cs="Times New Roman"/>
          <w:i/>
          <w:iCs/>
          <w:color w:val="000000" w:themeColor="text1"/>
          <w:sz w:val="24"/>
          <w:szCs w:val="24"/>
        </w:rPr>
      </w:pPr>
      <w:r w:rsidRPr="005B792C">
        <w:rPr>
          <w:rFonts w:ascii="Times New Roman" w:hAnsi="Times New Roman" w:cs="Times New Roman"/>
          <w:i/>
          <w:iCs/>
          <w:color w:val="000000" w:themeColor="text1"/>
          <w:sz w:val="24"/>
          <w:szCs w:val="24"/>
        </w:rPr>
        <w:t>Department of Health and Social Care. (2018, October 2). Matt Hancock warns of dangers of social media on children’s mental health. Retrieved March 7, 2020, from https://www.gov.uk/government/news/matt-hancock-warns-of-dangers-of-social-media-on-childrens-mental-health</w:t>
      </w:r>
    </w:p>
    <w:p w14:paraId="6D8464EC" w14:textId="77777777" w:rsidR="00A82DA7" w:rsidRPr="005B792C" w:rsidRDefault="00A82DA7" w:rsidP="006E6E2F">
      <w:pPr>
        <w:spacing w:line="360" w:lineRule="auto"/>
        <w:jc w:val="both"/>
        <w:rPr>
          <w:rFonts w:ascii="Times New Roman" w:hAnsi="Times New Roman" w:cs="Times New Roman"/>
          <w:i/>
          <w:iCs/>
          <w:color w:val="000000" w:themeColor="text1"/>
          <w:sz w:val="24"/>
          <w:szCs w:val="24"/>
        </w:rPr>
      </w:pPr>
    </w:p>
    <w:p w14:paraId="6355BD28" w14:textId="44EB7DDA" w:rsidR="0047069F" w:rsidRPr="005B792C" w:rsidRDefault="00A82DA7" w:rsidP="006E6E2F">
      <w:pPr>
        <w:spacing w:line="360" w:lineRule="auto"/>
        <w:jc w:val="both"/>
        <w:rPr>
          <w:rFonts w:ascii="Times New Roman" w:hAnsi="Times New Roman" w:cs="Times New Roman"/>
          <w:i/>
          <w:iCs/>
          <w:color w:val="000000" w:themeColor="text1"/>
          <w:sz w:val="24"/>
          <w:szCs w:val="24"/>
        </w:rPr>
      </w:pPr>
      <w:r w:rsidRPr="005B792C">
        <w:rPr>
          <w:rFonts w:ascii="Times New Roman" w:hAnsi="Times New Roman" w:cs="Times New Roman"/>
          <w:i/>
          <w:iCs/>
          <w:color w:val="000000" w:themeColor="text1"/>
          <w:sz w:val="24"/>
          <w:szCs w:val="24"/>
        </w:rPr>
        <w:t xml:space="preserve">House </w:t>
      </w:r>
      <w:r w:rsidR="006E6E2F" w:rsidRPr="005B792C">
        <w:rPr>
          <w:rFonts w:ascii="Times New Roman" w:hAnsi="Times New Roman" w:cs="Times New Roman"/>
          <w:i/>
          <w:iCs/>
          <w:color w:val="000000" w:themeColor="text1"/>
          <w:sz w:val="24"/>
          <w:szCs w:val="24"/>
        </w:rPr>
        <w:t>of</w:t>
      </w:r>
      <w:r w:rsidRPr="005B792C">
        <w:rPr>
          <w:rFonts w:ascii="Times New Roman" w:hAnsi="Times New Roman" w:cs="Times New Roman"/>
          <w:i/>
          <w:iCs/>
          <w:color w:val="000000" w:themeColor="text1"/>
          <w:sz w:val="24"/>
          <w:szCs w:val="24"/>
        </w:rPr>
        <w:t xml:space="preserve"> </w:t>
      </w:r>
      <w:r w:rsidR="006E6E2F" w:rsidRPr="005B792C">
        <w:rPr>
          <w:rFonts w:ascii="Times New Roman" w:hAnsi="Times New Roman" w:cs="Times New Roman"/>
          <w:i/>
          <w:iCs/>
          <w:color w:val="000000" w:themeColor="text1"/>
          <w:sz w:val="24"/>
          <w:szCs w:val="24"/>
        </w:rPr>
        <w:t>Commons.</w:t>
      </w:r>
      <w:r w:rsidRPr="005B792C">
        <w:rPr>
          <w:rFonts w:ascii="Times New Roman" w:hAnsi="Times New Roman" w:cs="Times New Roman"/>
          <w:i/>
          <w:iCs/>
          <w:color w:val="000000" w:themeColor="text1"/>
          <w:sz w:val="24"/>
          <w:szCs w:val="24"/>
        </w:rPr>
        <w:t xml:space="preserve"> (2019, January 29). Impact of social media and screen-use on young people’s health. Retrieved March 10, 2020, from https://publications.parliament.uk/pa/cm201719/cmselect/cmsctech/822/822.pdf</w:t>
      </w:r>
    </w:p>
    <w:p w14:paraId="7FAE3A61" w14:textId="77777777" w:rsidR="00331FA0" w:rsidRPr="005B792C" w:rsidRDefault="00331FA0" w:rsidP="006E6E2F">
      <w:pPr>
        <w:spacing w:line="360" w:lineRule="auto"/>
        <w:jc w:val="both"/>
        <w:rPr>
          <w:rFonts w:ascii="Times New Roman" w:hAnsi="Times New Roman" w:cs="Times New Roman"/>
          <w:i/>
          <w:iCs/>
          <w:color w:val="000000" w:themeColor="text1"/>
          <w:sz w:val="24"/>
          <w:szCs w:val="24"/>
        </w:rPr>
      </w:pPr>
    </w:p>
    <w:p w14:paraId="5B90152E" w14:textId="70BC379B" w:rsidR="00331FA0" w:rsidRPr="005B792C" w:rsidRDefault="00010565" w:rsidP="006E6E2F">
      <w:pPr>
        <w:spacing w:line="360" w:lineRule="auto"/>
        <w:jc w:val="both"/>
        <w:rPr>
          <w:rFonts w:ascii="Times New Roman" w:hAnsi="Times New Roman" w:cs="Times New Roman"/>
          <w:i/>
          <w:iCs/>
          <w:color w:val="000000" w:themeColor="text1"/>
          <w:sz w:val="24"/>
          <w:szCs w:val="24"/>
        </w:rPr>
      </w:pPr>
      <w:r w:rsidRPr="005B792C">
        <w:rPr>
          <w:rFonts w:ascii="Times New Roman" w:hAnsi="Times New Roman" w:cs="Times New Roman"/>
          <w:i/>
          <w:iCs/>
          <w:color w:val="000000" w:themeColor="text1"/>
          <w:sz w:val="24"/>
          <w:szCs w:val="24"/>
        </w:rPr>
        <w:lastRenderedPageBreak/>
        <w:t xml:space="preserve">House of Commons Science and Technology Committee. (2019, January 31). Impact of social media and screen-use on young people’s health. Retrieved March 7, 2020, from </w:t>
      </w:r>
      <w:hyperlink r:id="rId7" w:history="1">
        <w:r w:rsidR="00331FA0" w:rsidRPr="00626092">
          <w:rPr>
            <w:rStyle w:val="Hyperlink"/>
            <w:rFonts w:ascii="Times New Roman" w:hAnsi="Times New Roman" w:cs="Times New Roman"/>
            <w:i/>
            <w:iCs/>
            <w:color w:val="000000" w:themeColor="text1"/>
            <w:sz w:val="24"/>
            <w:szCs w:val="24"/>
            <w:u w:val="none"/>
          </w:rPr>
          <w:t>https://publications.parliament.uk/pa/cm201719/cmselect/cmsctech/822/822.pdf</w:t>
        </w:r>
      </w:hyperlink>
    </w:p>
    <w:p w14:paraId="2EBC2AB3" w14:textId="77777777" w:rsidR="00331FA0" w:rsidRPr="005B792C" w:rsidRDefault="00331FA0" w:rsidP="006E6E2F">
      <w:pPr>
        <w:spacing w:line="360" w:lineRule="auto"/>
        <w:jc w:val="both"/>
        <w:rPr>
          <w:rFonts w:ascii="Times New Roman" w:hAnsi="Times New Roman" w:cs="Times New Roman"/>
          <w:i/>
          <w:iCs/>
          <w:color w:val="000000" w:themeColor="text1"/>
          <w:sz w:val="24"/>
          <w:szCs w:val="24"/>
        </w:rPr>
      </w:pPr>
      <w:r w:rsidRPr="005B792C">
        <w:rPr>
          <w:rFonts w:ascii="Times New Roman" w:hAnsi="Times New Roman" w:cs="Times New Roman"/>
          <w:i/>
          <w:iCs/>
          <w:color w:val="000000" w:themeColor="text1"/>
          <w:sz w:val="24"/>
          <w:szCs w:val="24"/>
        </w:rPr>
        <w:t xml:space="preserve"> </w:t>
      </w:r>
    </w:p>
    <w:p w14:paraId="7841C987" w14:textId="5A028BDB" w:rsidR="00331FA0" w:rsidRPr="005B792C" w:rsidRDefault="00331FA0" w:rsidP="006E6E2F">
      <w:pPr>
        <w:spacing w:line="360" w:lineRule="auto"/>
        <w:jc w:val="both"/>
        <w:rPr>
          <w:rFonts w:ascii="Times New Roman" w:hAnsi="Times New Roman" w:cs="Times New Roman"/>
          <w:i/>
          <w:iCs/>
          <w:color w:val="000000" w:themeColor="text1"/>
          <w:sz w:val="24"/>
          <w:szCs w:val="24"/>
        </w:rPr>
      </w:pPr>
      <w:r w:rsidRPr="005B792C">
        <w:rPr>
          <w:rFonts w:ascii="Times New Roman" w:hAnsi="Times New Roman" w:cs="Times New Roman"/>
          <w:i/>
          <w:iCs/>
          <w:color w:val="000000" w:themeColor="text1"/>
          <w:sz w:val="24"/>
          <w:szCs w:val="24"/>
        </w:rPr>
        <w:t xml:space="preserve">Left to their own devices: social media and mental health. (n.d.). Retrieved March 7, 2020, from </w:t>
      </w:r>
      <w:hyperlink r:id="rId8" w:history="1">
        <w:r w:rsidRPr="00626092">
          <w:rPr>
            <w:rStyle w:val="Hyperlink"/>
            <w:rFonts w:ascii="Times New Roman" w:hAnsi="Times New Roman" w:cs="Times New Roman"/>
            <w:i/>
            <w:iCs/>
            <w:color w:val="000000" w:themeColor="text1"/>
            <w:sz w:val="24"/>
            <w:szCs w:val="24"/>
            <w:u w:val="none"/>
          </w:rPr>
          <w:t>https://www.barnardos.org.uk/campaign-with-us/childrens-social-media-and-mental-health</w:t>
        </w:r>
      </w:hyperlink>
    </w:p>
    <w:p w14:paraId="5C3CA7BB" w14:textId="0EDD2EA4" w:rsidR="00010565" w:rsidRPr="00E34399" w:rsidRDefault="00010565" w:rsidP="006E6E2F">
      <w:pPr>
        <w:spacing w:line="360" w:lineRule="auto"/>
        <w:jc w:val="both"/>
        <w:rPr>
          <w:i/>
          <w:iCs/>
          <w:color w:val="000000" w:themeColor="text1"/>
        </w:rPr>
      </w:pPr>
    </w:p>
    <w:sectPr w:rsidR="00010565" w:rsidRPr="00E3439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E289FD" w14:textId="77777777" w:rsidR="002220CB" w:rsidRDefault="002220CB" w:rsidP="005B792C">
      <w:pPr>
        <w:spacing w:after="0" w:line="240" w:lineRule="auto"/>
      </w:pPr>
      <w:r>
        <w:separator/>
      </w:r>
    </w:p>
  </w:endnote>
  <w:endnote w:type="continuationSeparator" w:id="0">
    <w:p w14:paraId="681596E3" w14:textId="77777777" w:rsidR="002220CB" w:rsidRDefault="002220CB" w:rsidP="005B7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567ECB" w14:textId="77777777" w:rsidR="002220CB" w:rsidRDefault="002220CB" w:rsidP="005B792C">
      <w:pPr>
        <w:spacing w:after="0" w:line="240" w:lineRule="auto"/>
      </w:pPr>
      <w:r>
        <w:separator/>
      </w:r>
    </w:p>
  </w:footnote>
  <w:footnote w:type="continuationSeparator" w:id="0">
    <w:p w14:paraId="34478852" w14:textId="77777777" w:rsidR="002220CB" w:rsidRDefault="002220CB" w:rsidP="005B7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7917135"/>
      <w:docPartObj>
        <w:docPartGallery w:val="Page Numbers (Top of Page)"/>
        <w:docPartUnique/>
      </w:docPartObj>
    </w:sdtPr>
    <w:sdtEndPr>
      <w:rPr>
        <w:noProof/>
      </w:rPr>
    </w:sdtEndPr>
    <w:sdtContent>
      <w:p w14:paraId="01A79196" w14:textId="5F0C075F" w:rsidR="005B792C" w:rsidRDefault="005B792C">
        <w:pPr>
          <w:pStyle w:val="Header"/>
        </w:pPr>
        <w:r>
          <w:fldChar w:fldCharType="begin"/>
        </w:r>
        <w:r>
          <w:instrText xml:space="preserve"> PAGE   \* MERGEFORMAT </w:instrText>
        </w:r>
        <w:r>
          <w:fldChar w:fldCharType="separate"/>
        </w:r>
        <w:r>
          <w:rPr>
            <w:noProof/>
          </w:rPr>
          <w:t>2</w:t>
        </w:r>
        <w:r>
          <w:rPr>
            <w:noProof/>
          </w:rPr>
          <w:fldChar w:fldCharType="end"/>
        </w:r>
      </w:p>
    </w:sdtContent>
  </w:sdt>
  <w:p w14:paraId="542CFB58" w14:textId="77777777" w:rsidR="005B792C" w:rsidRDefault="005B79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B3"/>
    <w:rsid w:val="00010565"/>
    <w:rsid w:val="000334D1"/>
    <w:rsid w:val="000C6480"/>
    <w:rsid w:val="000F796C"/>
    <w:rsid w:val="00101BAF"/>
    <w:rsid w:val="0014227E"/>
    <w:rsid w:val="00151B6A"/>
    <w:rsid w:val="001628F3"/>
    <w:rsid w:val="001908C2"/>
    <w:rsid w:val="00193EFD"/>
    <w:rsid w:val="002220CB"/>
    <w:rsid w:val="00250B6D"/>
    <w:rsid w:val="00254346"/>
    <w:rsid w:val="00286D2E"/>
    <w:rsid w:val="00290A8D"/>
    <w:rsid w:val="002E4529"/>
    <w:rsid w:val="002F2E39"/>
    <w:rsid w:val="003064A0"/>
    <w:rsid w:val="00331FA0"/>
    <w:rsid w:val="00390069"/>
    <w:rsid w:val="003932A0"/>
    <w:rsid w:val="003B5B64"/>
    <w:rsid w:val="003D11BA"/>
    <w:rsid w:val="0047069F"/>
    <w:rsid w:val="004B4219"/>
    <w:rsid w:val="004D66D3"/>
    <w:rsid w:val="0053660A"/>
    <w:rsid w:val="0054081B"/>
    <w:rsid w:val="005509E0"/>
    <w:rsid w:val="00553957"/>
    <w:rsid w:val="00591A7D"/>
    <w:rsid w:val="00593607"/>
    <w:rsid w:val="005B792C"/>
    <w:rsid w:val="005C43D0"/>
    <w:rsid w:val="005E65C9"/>
    <w:rsid w:val="0060401F"/>
    <w:rsid w:val="00604B34"/>
    <w:rsid w:val="00626092"/>
    <w:rsid w:val="006A61D8"/>
    <w:rsid w:val="006E5E55"/>
    <w:rsid w:val="006E6E2F"/>
    <w:rsid w:val="00737850"/>
    <w:rsid w:val="007B7918"/>
    <w:rsid w:val="00823836"/>
    <w:rsid w:val="00842AE3"/>
    <w:rsid w:val="008445FC"/>
    <w:rsid w:val="00850A11"/>
    <w:rsid w:val="009025CC"/>
    <w:rsid w:val="00910EF2"/>
    <w:rsid w:val="009C40EE"/>
    <w:rsid w:val="00A82DA7"/>
    <w:rsid w:val="00AE6AB4"/>
    <w:rsid w:val="00B20398"/>
    <w:rsid w:val="00B7632D"/>
    <w:rsid w:val="00B979A6"/>
    <w:rsid w:val="00BD2C6B"/>
    <w:rsid w:val="00C0470B"/>
    <w:rsid w:val="00C12ED9"/>
    <w:rsid w:val="00C7510B"/>
    <w:rsid w:val="00D8297D"/>
    <w:rsid w:val="00D915DE"/>
    <w:rsid w:val="00D97DB3"/>
    <w:rsid w:val="00DF0CD8"/>
    <w:rsid w:val="00E1509E"/>
    <w:rsid w:val="00E252D0"/>
    <w:rsid w:val="00E34399"/>
    <w:rsid w:val="00E378EB"/>
    <w:rsid w:val="00E46F51"/>
    <w:rsid w:val="00E9145E"/>
    <w:rsid w:val="00EB72E4"/>
    <w:rsid w:val="00F4684D"/>
    <w:rsid w:val="00F767DF"/>
    <w:rsid w:val="00FA5A19"/>
    <w:rsid w:val="00FD1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9C545"/>
  <w15:chartTrackingRefBased/>
  <w15:docId w15:val="{1C07A5E8-520B-4422-9253-6ADC9DD85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0565"/>
    <w:rPr>
      <w:color w:val="0563C1" w:themeColor="hyperlink"/>
      <w:u w:val="single"/>
    </w:rPr>
  </w:style>
  <w:style w:type="character" w:styleId="UnresolvedMention">
    <w:name w:val="Unresolved Mention"/>
    <w:basedOn w:val="DefaultParagraphFont"/>
    <w:uiPriority w:val="99"/>
    <w:semiHidden/>
    <w:unhideWhenUsed/>
    <w:rsid w:val="00010565"/>
    <w:rPr>
      <w:color w:val="605E5C"/>
      <w:shd w:val="clear" w:color="auto" w:fill="E1DFDD"/>
    </w:rPr>
  </w:style>
  <w:style w:type="paragraph" w:styleId="Header">
    <w:name w:val="header"/>
    <w:basedOn w:val="Normal"/>
    <w:link w:val="HeaderChar"/>
    <w:uiPriority w:val="99"/>
    <w:unhideWhenUsed/>
    <w:rsid w:val="005B7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92C"/>
  </w:style>
  <w:style w:type="paragraph" w:styleId="Footer">
    <w:name w:val="footer"/>
    <w:basedOn w:val="Normal"/>
    <w:link w:val="FooterChar"/>
    <w:uiPriority w:val="99"/>
    <w:unhideWhenUsed/>
    <w:rsid w:val="005B7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92C"/>
  </w:style>
  <w:style w:type="paragraph" w:styleId="NoSpacing">
    <w:name w:val="No Spacing"/>
    <w:uiPriority w:val="1"/>
    <w:qFormat/>
    <w:rsid w:val="002E45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campaign-with-us/childrens-social-media-and-mental-health" TargetMode="External"/><Relationship Id="rId3" Type="http://schemas.openxmlformats.org/officeDocument/2006/relationships/settings" Target="settings.xml"/><Relationship Id="rId7" Type="http://schemas.openxmlformats.org/officeDocument/2006/relationships/hyperlink" Target="https://publications.parliament.uk/pa/cm201719/cmselect/cmsctech/822/822.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42A0C-85A7-4342-A3DB-142509C4B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1735</Words>
  <Characters>9495</Characters>
  <Application>Microsoft Office Word</Application>
  <DocSecurity>0</DocSecurity>
  <Lines>202</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Bassett (1803789)</dc:creator>
  <cp:keywords/>
  <dc:description/>
  <cp:lastModifiedBy>Jodie Bassett (1803789)</cp:lastModifiedBy>
  <cp:revision>2</cp:revision>
  <dcterms:created xsi:type="dcterms:W3CDTF">2020-03-15T15:20:00Z</dcterms:created>
  <dcterms:modified xsi:type="dcterms:W3CDTF">2020-03-15T15:20:00Z</dcterms:modified>
</cp:coreProperties>
</file>