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D30964" w14:textId="23BEDE49" w:rsidR="004A1D84" w:rsidRPr="00945501" w:rsidRDefault="00EE5F82" w:rsidP="00FF24DB">
      <w:pPr>
        <w:jc w:val="both"/>
        <w:rPr>
          <w:rFonts w:ascii="Times New Roman" w:hAnsi="Times New Roman" w:cs="Times New Roman"/>
          <w:b/>
          <w:color w:val="1F3864" w:themeColor="accent1" w:themeShade="80"/>
          <w:sz w:val="20"/>
          <w:szCs w:val="20"/>
          <w:u w:val="single"/>
        </w:rPr>
      </w:pPr>
      <w:r w:rsidRPr="00945501">
        <w:rPr>
          <w:rFonts w:ascii="Times New Roman" w:hAnsi="Times New Roman" w:cs="Times New Roman"/>
          <w:sz w:val="20"/>
          <w:szCs w:val="20"/>
        </w:rPr>
        <w:t xml:space="preserve"> </w:t>
      </w:r>
      <w:r w:rsidR="004A1D84" w:rsidRPr="00945501">
        <w:rPr>
          <w:rFonts w:ascii="Times New Roman" w:hAnsi="Times New Roman" w:cs="Times New Roman"/>
          <w:b/>
          <w:color w:val="1F3864" w:themeColor="accent1" w:themeShade="80"/>
          <w:sz w:val="20"/>
          <w:szCs w:val="20"/>
          <w:u w:val="single"/>
        </w:rPr>
        <w:t>THE UNITED NATIONS CONVENTION on the Rights of the Child (UNCRC</w:t>
      </w:r>
      <w:r w:rsidR="009A4692" w:rsidRPr="00945501">
        <w:rPr>
          <w:rFonts w:ascii="Times New Roman" w:hAnsi="Times New Roman" w:cs="Times New Roman"/>
          <w:b/>
          <w:color w:val="1F3864" w:themeColor="accent1" w:themeShade="80"/>
          <w:sz w:val="20"/>
          <w:szCs w:val="20"/>
          <w:u w:val="single"/>
        </w:rPr>
        <w:t xml:space="preserve"> 1989</w:t>
      </w:r>
      <w:r w:rsidR="004A1D84" w:rsidRPr="00945501">
        <w:rPr>
          <w:rFonts w:ascii="Times New Roman" w:hAnsi="Times New Roman" w:cs="Times New Roman"/>
          <w:b/>
          <w:color w:val="1F3864" w:themeColor="accent1" w:themeShade="80"/>
          <w:sz w:val="20"/>
          <w:szCs w:val="20"/>
          <w:u w:val="single"/>
        </w:rPr>
        <w:t>)</w:t>
      </w:r>
    </w:p>
    <w:p w14:paraId="375517E3" w14:textId="5D2EEBBE" w:rsidR="0074511B" w:rsidRPr="00945501" w:rsidRDefault="004A1D84" w:rsidP="00FF24DB">
      <w:pPr>
        <w:jc w:val="both"/>
        <w:rPr>
          <w:rFonts w:ascii="Times New Roman" w:hAnsi="Times New Roman" w:cs="Times New Roman"/>
          <w:sz w:val="20"/>
          <w:szCs w:val="20"/>
        </w:rPr>
      </w:pPr>
      <w:r w:rsidRPr="00945501">
        <w:rPr>
          <w:rFonts w:ascii="Times New Roman" w:hAnsi="Times New Roman" w:cs="Times New Roman"/>
          <w:sz w:val="20"/>
          <w:szCs w:val="20"/>
        </w:rPr>
        <w:t xml:space="preserve">The first United Nation documentation that focused on </w:t>
      </w:r>
      <w:proofErr w:type="spellStart"/>
      <w:r w:rsidR="00A952C0" w:rsidRPr="00945501">
        <w:rPr>
          <w:rFonts w:ascii="Times New Roman" w:hAnsi="Times New Roman" w:cs="Times New Roman"/>
          <w:sz w:val="20"/>
          <w:szCs w:val="20"/>
        </w:rPr>
        <w:t>Childrens</w:t>
      </w:r>
      <w:proofErr w:type="spellEnd"/>
      <w:r w:rsidR="00A952C0" w:rsidRPr="00945501">
        <w:rPr>
          <w:rFonts w:ascii="Times New Roman" w:hAnsi="Times New Roman" w:cs="Times New Roman"/>
          <w:sz w:val="20"/>
          <w:szCs w:val="20"/>
        </w:rPr>
        <w:t xml:space="preserve"> Rights</w:t>
      </w:r>
      <w:r w:rsidRPr="00945501">
        <w:rPr>
          <w:rFonts w:ascii="Times New Roman" w:hAnsi="Times New Roman" w:cs="Times New Roman"/>
          <w:sz w:val="20"/>
          <w:szCs w:val="20"/>
        </w:rPr>
        <w:t xml:space="preserve">, was the </w:t>
      </w:r>
      <w:r w:rsidR="00FF71AC" w:rsidRPr="00945501">
        <w:rPr>
          <w:rFonts w:ascii="Times New Roman" w:hAnsi="Times New Roman" w:cs="Times New Roman"/>
          <w:sz w:val="20"/>
          <w:szCs w:val="20"/>
        </w:rPr>
        <w:t>‘</w:t>
      </w:r>
      <w:r w:rsidRPr="00945501">
        <w:rPr>
          <w:rFonts w:ascii="Times New Roman" w:hAnsi="Times New Roman" w:cs="Times New Roman"/>
          <w:sz w:val="20"/>
          <w:szCs w:val="20"/>
        </w:rPr>
        <w:t xml:space="preserve">Declaration on the Rights of the </w:t>
      </w:r>
      <w:r w:rsidR="00FF71AC" w:rsidRPr="00945501">
        <w:rPr>
          <w:rFonts w:ascii="Times New Roman" w:hAnsi="Times New Roman" w:cs="Times New Roman"/>
          <w:sz w:val="20"/>
          <w:szCs w:val="20"/>
        </w:rPr>
        <w:t>C</w:t>
      </w:r>
      <w:r w:rsidRPr="00945501">
        <w:rPr>
          <w:rFonts w:ascii="Times New Roman" w:hAnsi="Times New Roman" w:cs="Times New Roman"/>
          <w:sz w:val="20"/>
          <w:szCs w:val="20"/>
        </w:rPr>
        <w:t>hild</w:t>
      </w:r>
      <w:r w:rsidR="00FF71AC" w:rsidRPr="00945501">
        <w:rPr>
          <w:rFonts w:ascii="Times New Roman" w:hAnsi="Times New Roman" w:cs="Times New Roman"/>
          <w:sz w:val="20"/>
          <w:szCs w:val="20"/>
        </w:rPr>
        <w:t>’</w:t>
      </w:r>
      <w:r w:rsidRPr="00945501">
        <w:rPr>
          <w:rFonts w:ascii="Times New Roman" w:hAnsi="Times New Roman" w:cs="Times New Roman"/>
          <w:sz w:val="20"/>
          <w:szCs w:val="20"/>
        </w:rPr>
        <w:t xml:space="preserve">, but this tended to be more of a moral guide of conduct for </w:t>
      </w:r>
      <w:r w:rsidR="00A952C0" w:rsidRPr="00945501">
        <w:rPr>
          <w:rFonts w:ascii="Times New Roman" w:hAnsi="Times New Roman" w:cs="Times New Roman"/>
          <w:sz w:val="20"/>
          <w:szCs w:val="20"/>
        </w:rPr>
        <w:t>governments. Therefore In</w:t>
      </w:r>
      <w:r w:rsidRPr="00945501">
        <w:rPr>
          <w:rFonts w:ascii="Times New Roman" w:hAnsi="Times New Roman" w:cs="Times New Roman"/>
          <w:sz w:val="20"/>
          <w:szCs w:val="20"/>
        </w:rPr>
        <w:t xml:space="preserve"> 1989 the global community adopted the United Nations Convention on The Rights of the Child making it the first document that was legally binding concerning </w:t>
      </w:r>
      <w:r w:rsidR="008702FD">
        <w:rPr>
          <w:rFonts w:ascii="Times New Roman" w:hAnsi="Times New Roman" w:cs="Times New Roman"/>
          <w:sz w:val="20"/>
          <w:szCs w:val="20"/>
        </w:rPr>
        <w:t>C</w:t>
      </w:r>
      <w:r w:rsidR="008702FD" w:rsidRPr="00945501">
        <w:rPr>
          <w:rFonts w:ascii="Times New Roman" w:hAnsi="Times New Roman" w:cs="Times New Roman"/>
          <w:sz w:val="20"/>
          <w:szCs w:val="20"/>
        </w:rPr>
        <w:t>hildren’s</w:t>
      </w:r>
      <w:r w:rsidRPr="00945501">
        <w:rPr>
          <w:rFonts w:ascii="Times New Roman" w:hAnsi="Times New Roman" w:cs="Times New Roman"/>
          <w:sz w:val="20"/>
          <w:szCs w:val="20"/>
        </w:rPr>
        <w:t xml:space="preserve"> </w:t>
      </w:r>
      <w:r w:rsidR="008702FD">
        <w:rPr>
          <w:rFonts w:ascii="Times New Roman" w:hAnsi="Times New Roman" w:cs="Times New Roman"/>
          <w:sz w:val="20"/>
          <w:szCs w:val="20"/>
        </w:rPr>
        <w:t>Ri</w:t>
      </w:r>
      <w:r w:rsidRPr="00945501">
        <w:rPr>
          <w:rFonts w:ascii="Times New Roman" w:hAnsi="Times New Roman" w:cs="Times New Roman"/>
          <w:sz w:val="20"/>
          <w:szCs w:val="20"/>
        </w:rPr>
        <w:t>ghts. There are 54 articles in the convention.</w:t>
      </w:r>
      <w:r w:rsidR="007932B8" w:rsidRPr="00945501">
        <w:rPr>
          <w:rFonts w:ascii="Times New Roman" w:hAnsi="Times New Roman" w:cs="Times New Roman"/>
          <w:sz w:val="20"/>
          <w:szCs w:val="20"/>
        </w:rPr>
        <w:t xml:space="preserve"> Within</w:t>
      </w:r>
      <w:r w:rsidR="007A37E7" w:rsidRPr="00945501">
        <w:rPr>
          <w:rFonts w:ascii="Times New Roman" w:hAnsi="Times New Roman" w:cs="Times New Roman"/>
          <w:sz w:val="20"/>
          <w:szCs w:val="20"/>
        </w:rPr>
        <w:t xml:space="preserve"> these are</w:t>
      </w:r>
      <w:r w:rsidR="007932B8" w:rsidRPr="00945501">
        <w:rPr>
          <w:rFonts w:ascii="Times New Roman" w:hAnsi="Times New Roman" w:cs="Times New Roman"/>
          <w:sz w:val="20"/>
          <w:szCs w:val="20"/>
        </w:rPr>
        <w:t xml:space="preserve"> 4 broad categories</w:t>
      </w:r>
      <w:r w:rsidR="007A37E7" w:rsidRPr="00945501">
        <w:rPr>
          <w:rFonts w:ascii="Times New Roman" w:hAnsi="Times New Roman" w:cs="Times New Roman"/>
          <w:sz w:val="20"/>
          <w:szCs w:val="20"/>
        </w:rPr>
        <w:t xml:space="preserve"> which include</w:t>
      </w:r>
      <w:r w:rsidR="0074511B" w:rsidRPr="00945501">
        <w:rPr>
          <w:rFonts w:ascii="Times New Roman" w:hAnsi="Times New Roman" w:cs="Times New Roman"/>
          <w:sz w:val="20"/>
          <w:szCs w:val="20"/>
        </w:rPr>
        <w:t>.</w:t>
      </w:r>
    </w:p>
    <w:p w14:paraId="483D01A7" w14:textId="40051888" w:rsidR="007A37E7" w:rsidRPr="00945501" w:rsidRDefault="007A37E7" w:rsidP="00FF24DB">
      <w:pPr>
        <w:jc w:val="both"/>
        <w:rPr>
          <w:rFonts w:ascii="Times New Roman" w:hAnsi="Times New Roman" w:cs="Times New Roman"/>
          <w:sz w:val="20"/>
          <w:szCs w:val="20"/>
        </w:rPr>
      </w:pPr>
      <w:r w:rsidRPr="00945501">
        <w:rPr>
          <w:rFonts w:ascii="Times New Roman" w:hAnsi="Times New Roman" w:cs="Times New Roman"/>
          <w:sz w:val="20"/>
          <w:szCs w:val="20"/>
        </w:rPr>
        <w:t>A</w:t>
      </w:r>
      <w:r w:rsidR="0074511B" w:rsidRPr="00945501">
        <w:rPr>
          <w:rFonts w:ascii="Times New Roman" w:hAnsi="Times New Roman" w:cs="Times New Roman"/>
          <w:sz w:val="20"/>
          <w:szCs w:val="20"/>
        </w:rPr>
        <w:t>rticle</w:t>
      </w:r>
      <w:r w:rsidRPr="00945501">
        <w:rPr>
          <w:rFonts w:ascii="Times New Roman" w:hAnsi="Times New Roman" w:cs="Times New Roman"/>
          <w:sz w:val="20"/>
          <w:szCs w:val="20"/>
        </w:rPr>
        <w:t xml:space="preserve"> </w:t>
      </w:r>
      <w:r w:rsidR="0074511B" w:rsidRPr="00945501">
        <w:rPr>
          <w:rFonts w:ascii="Times New Roman" w:hAnsi="Times New Roman" w:cs="Times New Roman"/>
          <w:sz w:val="20"/>
          <w:szCs w:val="20"/>
        </w:rPr>
        <w:t>2</w:t>
      </w:r>
      <w:r w:rsidR="006E78D1" w:rsidRPr="00945501">
        <w:rPr>
          <w:rFonts w:ascii="Times New Roman" w:hAnsi="Times New Roman" w:cs="Times New Roman"/>
          <w:sz w:val="20"/>
          <w:szCs w:val="20"/>
        </w:rPr>
        <w:t xml:space="preserve"> - </w:t>
      </w:r>
      <w:r w:rsidR="0074511B" w:rsidRPr="00945501">
        <w:rPr>
          <w:rFonts w:ascii="Times New Roman" w:hAnsi="Times New Roman" w:cs="Times New Roman"/>
          <w:sz w:val="20"/>
          <w:szCs w:val="20"/>
        </w:rPr>
        <w:t>Non</w:t>
      </w:r>
      <w:r w:rsidRPr="00945501">
        <w:rPr>
          <w:rFonts w:ascii="Times New Roman" w:hAnsi="Times New Roman" w:cs="Times New Roman"/>
          <w:sz w:val="20"/>
          <w:szCs w:val="20"/>
        </w:rPr>
        <w:t>-discrimination</w:t>
      </w:r>
      <w:r w:rsidR="00A24AEE" w:rsidRPr="00945501">
        <w:rPr>
          <w:rFonts w:ascii="Times New Roman" w:hAnsi="Times New Roman" w:cs="Times New Roman"/>
          <w:sz w:val="20"/>
          <w:szCs w:val="20"/>
        </w:rPr>
        <w:t>.</w:t>
      </w:r>
    </w:p>
    <w:p w14:paraId="1F40A245" w14:textId="56D5B150" w:rsidR="007A37E7" w:rsidRPr="00945501" w:rsidRDefault="007A37E7" w:rsidP="00FF24DB">
      <w:pPr>
        <w:jc w:val="both"/>
        <w:rPr>
          <w:rFonts w:ascii="Times New Roman" w:hAnsi="Times New Roman" w:cs="Times New Roman"/>
          <w:sz w:val="20"/>
          <w:szCs w:val="20"/>
        </w:rPr>
      </w:pPr>
      <w:r w:rsidRPr="00945501">
        <w:rPr>
          <w:rFonts w:ascii="Times New Roman" w:hAnsi="Times New Roman" w:cs="Times New Roman"/>
          <w:sz w:val="20"/>
          <w:szCs w:val="20"/>
        </w:rPr>
        <w:t>Article 3</w:t>
      </w:r>
      <w:r w:rsidR="006E78D1" w:rsidRPr="00945501">
        <w:rPr>
          <w:rFonts w:ascii="Times New Roman" w:hAnsi="Times New Roman" w:cs="Times New Roman"/>
          <w:sz w:val="20"/>
          <w:szCs w:val="20"/>
        </w:rPr>
        <w:t xml:space="preserve"> - Decisions</w:t>
      </w:r>
      <w:r w:rsidRPr="00945501">
        <w:rPr>
          <w:rFonts w:ascii="Times New Roman" w:hAnsi="Times New Roman" w:cs="Times New Roman"/>
          <w:sz w:val="20"/>
          <w:szCs w:val="20"/>
        </w:rPr>
        <w:t xml:space="preserve"> should be made with regards </w:t>
      </w:r>
      <w:r w:rsidR="006C5121" w:rsidRPr="00945501">
        <w:rPr>
          <w:rFonts w:ascii="Times New Roman" w:hAnsi="Times New Roman" w:cs="Times New Roman"/>
          <w:sz w:val="20"/>
          <w:szCs w:val="20"/>
        </w:rPr>
        <w:t>the best</w:t>
      </w:r>
      <w:r w:rsidRPr="00945501">
        <w:rPr>
          <w:rFonts w:ascii="Times New Roman" w:hAnsi="Times New Roman" w:cs="Times New Roman"/>
          <w:sz w:val="20"/>
          <w:szCs w:val="20"/>
        </w:rPr>
        <w:t xml:space="preserve"> interest of the child</w:t>
      </w:r>
      <w:r w:rsidR="00A24AEE" w:rsidRPr="00945501">
        <w:rPr>
          <w:rFonts w:ascii="Times New Roman" w:hAnsi="Times New Roman" w:cs="Times New Roman"/>
          <w:sz w:val="20"/>
          <w:szCs w:val="20"/>
        </w:rPr>
        <w:t>.</w:t>
      </w:r>
      <w:r w:rsidRPr="00945501">
        <w:rPr>
          <w:rFonts w:ascii="Times New Roman" w:hAnsi="Times New Roman" w:cs="Times New Roman"/>
          <w:sz w:val="20"/>
          <w:szCs w:val="20"/>
        </w:rPr>
        <w:t xml:space="preserve"> </w:t>
      </w:r>
    </w:p>
    <w:p w14:paraId="09A6920A" w14:textId="27AF9594" w:rsidR="007A37E7" w:rsidRPr="00945501" w:rsidRDefault="0074511B" w:rsidP="00FF24DB">
      <w:pPr>
        <w:jc w:val="both"/>
        <w:rPr>
          <w:rFonts w:ascii="Times New Roman" w:hAnsi="Times New Roman" w:cs="Times New Roman"/>
          <w:sz w:val="20"/>
          <w:szCs w:val="20"/>
        </w:rPr>
      </w:pPr>
      <w:r w:rsidRPr="00945501">
        <w:rPr>
          <w:rFonts w:ascii="Times New Roman" w:hAnsi="Times New Roman" w:cs="Times New Roman"/>
          <w:sz w:val="20"/>
          <w:szCs w:val="20"/>
        </w:rPr>
        <w:t>Article 6</w:t>
      </w:r>
      <w:r w:rsidR="006E78D1" w:rsidRPr="00945501">
        <w:rPr>
          <w:rFonts w:ascii="Times New Roman" w:hAnsi="Times New Roman" w:cs="Times New Roman"/>
          <w:sz w:val="20"/>
          <w:szCs w:val="20"/>
        </w:rPr>
        <w:t xml:space="preserve"> -</w:t>
      </w:r>
      <w:r w:rsidRPr="00945501">
        <w:rPr>
          <w:rFonts w:ascii="Times New Roman" w:hAnsi="Times New Roman" w:cs="Times New Roman"/>
          <w:sz w:val="20"/>
          <w:szCs w:val="20"/>
        </w:rPr>
        <w:t xml:space="preserve"> </w:t>
      </w:r>
      <w:r w:rsidR="007A37E7" w:rsidRPr="00945501">
        <w:rPr>
          <w:rFonts w:ascii="Times New Roman" w:hAnsi="Times New Roman" w:cs="Times New Roman"/>
          <w:sz w:val="20"/>
          <w:szCs w:val="20"/>
        </w:rPr>
        <w:t xml:space="preserve">The Right to Life and </w:t>
      </w:r>
      <w:r w:rsidRPr="00945501">
        <w:rPr>
          <w:rFonts w:ascii="Times New Roman" w:hAnsi="Times New Roman" w:cs="Times New Roman"/>
          <w:sz w:val="20"/>
          <w:szCs w:val="20"/>
        </w:rPr>
        <w:t>Development</w:t>
      </w:r>
      <w:r w:rsidR="00A24AEE" w:rsidRPr="00945501">
        <w:rPr>
          <w:rFonts w:ascii="Times New Roman" w:hAnsi="Times New Roman" w:cs="Times New Roman"/>
          <w:sz w:val="20"/>
          <w:szCs w:val="20"/>
        </w:rPr>
        <w:t>.</w:t>
      </w:r>
    </w:p>
    <w:p w14:paraId="186B988A" w14:textId="1A9A23F7" w:rsidR="0074511B" w:rsidRPr="00945501" w:rsidRDefault="0074511B" w:rsidP="00FF24DB">
      <w:pPr>
        <w:jc w:val="both"/>
        <w:rPr>
          <w:rFonts w:ascii="Times New Roman" w:hAnsi="Times New Roman" w:cs="Times New Roman"/>
          <w:sz w:val="20"/>
          <w:szCs w:val="20"/>
        </w:rPr>
      </w:pPr>
      <w:r w:rsidRPr="00945501">
        <w:rPr>
          <w:rFonts w:ascii="Times New Roman" w:hAnsi="Times New Roman" w:cs="Times New Roman"/>
          <w:sz w:val="20"/>
          <w:szCs w:val="20"/>
        </w:rPr>
        <w:t>Article 12</w:t>
      </w:r>
      <w:r w:rsidR="006E78D1" w:rsidRPr="00945501">
        <w:rPr>
          <w:rFonts w:ascii="Times New Roman" w:hAnsi="Times New Roman" w:cs="Times New Roman"/>
          <w:sz w:val="20"/>
          <w:szCs w:val="20"/>
        </w:rPr>
        <w:t xml:space="preserve"> -</w:t>
      </w:r>
      <w:r w:rsidRPr="00945501">
        <w:rPr>
          <w:rFonts w:ascii="Times New Roman" w:hAnsi="Times New Roman" w:cs="Times New Roman"/>
          <w:sz w:val="20"/>
          <w:szCs w:val="20"/>
        </w:rPr>
        <w:t xml:space="preserve"> </w:t>
      </w:r>
      <w:r w:rsidR="007A37E7" w:rsidRPr="00945501">
        <w:rPr>
          <w:rFonts w:ascii="Times New Roman" w:hAnsi="Times New Roman" w:cs="Times New Roman"/>
          <w:sz w:val="20"/>
          <w:szCs w:val="20"/>
        </w:rPr>
        <w:t>Respect for the view of the Child</w:t>
      </w:r>
      <w:r w:rsidR="00A24AEE" w:rsidRPr="00945501">
        <w:rPr>
          <w:rFonts w:ascii="Times New Roman" w:hAnsi="Times New Roman" w:cs="Times New Roman"/>
          <w:sz w:val="20"/>
          <w:szCs w:val="20"/>
        </w:rPr>
        <w:t>.</w:t>
      </w:r>
    </w:p>
    <w:p w14:paraId="7F96B0A3" w14:textId="1C6842FF" w:rsidR="000C36B6" w:rsidRPr="00945501" w:rsidRDefault="0074511B" w:rsidP="00FF24DB">
      <w:pPr>
        <w:jc w:val="both"/>
        <w:rPr>
          <w:rFonts w:ascii="Times New Roman" w:hAnsi="Times New Roman" w:cs="Times New Roman"/>
          <w:sz w:val="20"/>
          <w:szCs w:val="20"/>
        </w:rPr>
      </w:pPr>
      <w:r w:rsidRPr="00945501">
        <w:rPr>
          <w:rFonts w:ascii="Times New Roman" w:hAnsi="Times New Roman" w:cs="Times New Roman"/>
          <w:sz w:val="20"/>
          <w:szCs w:val="20"/>
        </w:rPr>
        <w:t>Articles 1</w:t>
      </w:r>
      <w:r w:rsidR="004A1D84" w:rsidRPr="00945501">
        <w:rPr>
          <w:rFonts w:ascii="Times New Roman" w:hAnsi="Times New Roman" w:cs="Times New Roman"/>
          <w:sz w:val="20"/>
          <w:szCs w:val="20"/>
        </w:rPr>
        <w:t>-42</w:t>
      </w:r>
      <w:r w:rsidR="00FF71AC" w:rsidRPr="00945501">
        <w:rPr>
          <w:rFonts w:ascii="Times New Roman" w:hAnsi="Times New Roman" w:cs="Times New Roman"/>
          <w:sz w:val="20"/>
          <w:szCs w:val="20"/>
        </w:rPr>
        <w:t xml:space="preserve"> </w:t>
      </w:r>
      <w:r w:rsidRPr="00945501">
        <w:rPr>
          <w:rFonts w:ascii="Times New Roman" w:hAnsi="Times New Roman" w:cs="Times New Roman"/>
          <w:sz w:val="20"/>
          <w:szCs w:val="20"/>
        </w:rPr>
        <w:t xml:space="preserve">are </w:t>
      </w:r>
      <w:r w:rsidR="0014166E" w:rsidRPr="00945501">
        <w:rPr>
          <w:rFonts w:ascii="Times New Roman" w:hAnsi="Times New Roman" w:cs="Times New Roman"/>
          <w:sz w:val="20"/>
          <w:szCs w:val="20"/>
        </w:rPr>
        <w:t>regarding</w:t>
      </w:r>
      <w:r w:rsidRPr="00945501">
        <w:rPr>
          <w:rFonts w:ascii="Times New Roman" w:hAnsi="Times New Roman" w:cs="Times New Roman"/>
          <w:sz w:val="20"/>
          <w:szCs w:val="20"/>
        </w:rPr>
        <w:t>,</w:t>
      </w:r>
      <w:r w:rsidR="004A1D84" w:rsidRPr="00945501">
        <w:rPr>
          <w:rFonts w:ascii="Times New Roman" w:hAnsi="Times New Roman" w:cs="Times New Roman"/>
          <w:sz w:val="20"/>
          <w:szCs w:val="20"/>
        </w:rPr>
        <w:t xml:space="preserve"> how children should be </w:t>
      </w:r>
      <w:r w:rsidR="006C5121" w:rsidRPr="00945501">
        <w:rPr>
          <w:rFonts w:ascii="Times New Roman" w:hAnsi="Times New Roman" w:cs="Times New Roman"/>
          <w:sz w:val="20"/>
          <w:szCs w:val="20"/>
        </w:rPr>
        <w:t>treated, and</w:t>
      </w:r>
      <w:r w:rsidR="004A1D84" w:rsidRPr="00945501">
        <w:rPr>
          <w:rFonts w:ascii="Times New Roman" w:hAnsi="Times New Roman" w:cs="Times New Roman"/>
          <w:sz w:val="20"/>
          <w:szCs w:val="20"/>
        </w:rPr>
        <w:t xml:space="preserve"> articles 43-54 state how adults and the governments should work together</w:t>
      </w:r>
      <w:r w:rsidRPr="00945501">
        <w:rPr>
          <w:rFonts w:ascii="Times New Roman" w:hAnsi="Times New Roman" w:cs="Times New Roman"/>
          <w:sz w:val="20"/>
          <w:szCs w:val="20"/>
        </w:rPr>
        <w:t xml:space="preserve">, in the best </w:t>
      </w:r>
      <w:r w:rsidR="006C5121" w:rsidRPr="00945501">
        <w:rPr>
          <w:rFonts w:ascii="Times New Roman" w:hAnsi="Times New Roman" w:cs="Times New Roman"/>
          <w:sz w:val="20"/>
          <w:szCs w:val="20"/>
        </w:rPr>
        <w:t>interests</w:t>
      </w:r>
      <w:r w:rsidRPr="00945501">
        <w:rPr>
          <w:rFonts w:ascii="Times New Roman" w:hAnsi="Times New Roman" w:cs="Times New Roman"/>
          <w:sz w:val="20"/>
          <w:szCs w:val="20"/>
        </w:rPr>
        <w:t xml:space="preserve"> of the child.</w:t>
      </w:r>
      <w:r w:rsidR="004A1D84" w:rsidRPr="00945501">
        <w:rPr>
          <w:rFonts w:ascii="Times New Roman" w:hAnsi="Times New Roman" w:cs="Times New Roman"/>
          <w:color w:val="5A6437"/>
          <w:sz w:val="20"/>
          <w:szCs w:val="20"/>
          <w:shd w:val="clear" w:color="auto" w:fill="B2D33F"/>
        </w:rPr>
        <w:t xml:space="preserve"> </w:t>
      </w:r>
    </w:p>
    <w:p w14:paraId="24F35436" w14:textId="02BDB459" w:rsidR="00B87585" w:rsidRPr="00945501" w:rsidRDefault="004A1D84" w:rsidP="00FF24DB">
      <w:pPr>
        <w:jc w:val="both"/>
        <w:rPr>
          <w:rFonts w:ascii="Times New Roman" w:hAnsi="Times New Roman" w:cs="Times New Roman"/>
          <w:sz w:val="20"/>
          <w:szCs w:val="20"/>
        </w:rPr>
      </w:pPr>
      <w:r w:rsidRPr="00945501">
        <w:rPr>
          <w:rFonts w:ascii="Times New Roman" w:hAnsi="Times New Roman" w:cs="Times New Roman"/>
          <w:sz w:val="20"/>
          <w:szCs w:val="20"/>
        </w:rPr>
        <w:t xml:space="preserve">The UNCRC law was adopted by The Welsh Government in 2011 making wales the first country in the </w:t>
      </w:r>
      <w:r w:rsidR="000C36B6" w:rsidRPr="00945501">
        <w:rPr>
          <w:rFonts w:ascii="Times New Roman" w:hAnsi="Times New Roman" w:cs="Times New Roman"/>
          <w:sz w:val="20"/>
          <w:szCs w:val="20"/>
        </w:rPr>
        <w:t>United Kingdom</w:t>
      </w:r>
      <w:r w:rsidRPr="00945501">
        <w:rPr>
          <w:rFonts w:ascii="Times New Roman" w:hAnsi="Times New Roman" w:cs="Times New Roman"/>
          <w:sz w:val="20"/>
          <w:szCs w:val="20"/>
        </w:rPr>
        <w:t xml:space="preserve"> to protect children and young people. Under the age of 18. the ministers have a duty when making decisions to comply to the measures within the document. (</w:t>
      </w:r>
      <w:r w:rsidR="000C36B6" w:rsidRPr="00945501">
        <w:rPr>
          <w:rFonts w:ascii="Times New Roman" w:hAnsi="Times New Roman" w:cs="Times New Roman"/>
          <w:sz w:val="20"/>
          <w:szCs w:val="20"/>
        </w:rPr>
        <w:t>Children’s</w:t>
      </w:r>
      <w:r w:rsidRPr="00945501">
        <w:rPr>
          <w:rFonts w:ascii="Times New Roman" w:hAnsi="Times New Roman" w:cs="Times New Roman"/>
          <w:sz w:val="20"/>
          <w:szCs w:val="20"/>
        </w:rPr>
        <w:t xml:space="preserve"> rights wales</w:t>
      </w:r>
      <w:r w:rsidR="006C5121" w:rsidRPr="00945501">
        <w:rPr>
          <w:rFonts w:ascii="Times New Roman" w:hAnsi="Times New Roman" w:cs="Times New Roman"/>
          <w:sz w:val="20"/>
          <w:szCs w:val="20"/>
        </w:rPr>
        <w:t xml:space="preserve"> 2011</w:t>
      </w:r>
      <w:r w:rsidRPr="00945501">
        <w:rPr>
          <w:rFonts w:ascii="Times New Roman" w:hAnsi="Times New Roman" w:cs="Times New Roman"/>
          <w:sz w:val="20"/>
          <w:szCs w:val="20"/>
        </w:rPr>
        <w:t>)</w:t>
      </w:r>
      <w:r w:rsidR="006E78D1" w:rsidRPr="00945501">
        <w:rPr>
          <w:rFonts w:ascii="Times New Roman" w:hAnsi="Times New Roman" w:cs="Times New Roman"/>
          <w:sz w:val="20"/>
          <w:szCs w:val="20"/>
        </w:rPr>
        <w:t>.</w:t>
      </w:r>
    </w:p>
    <w:p w14:paraId="42BC6A36" w14:textId="77777777" w:rsidR="006E78D1" w:rsidRPr="00945501" w:rsidRDefault="006E78D1" w:rsidP="006E78D1">
      <w:pPr>
        <w:pBdr>
          <w:bottom w:val="single" w:sz="4" w:space="1" w:color="auto"/>
        </w:pBdr>
        <w:jc w:val="both"/>
        <w:rPr>
          <w:rFonts w:ascii="Times New Roman" w:hAnsi="Times New Roman" w:cs="Times New Roman"/>
          <w:color w:val="5A6437"/>
          <w:sz w:val="20"/>
          <w:szCs w:val="20"/>
          <w:shd w:val="clear" w:color="auto" w:fill="B2D33F"/>
        </w:rPr>
      </w:pPr>
    </w:p>
    <w:p w14:paraId="3A158EE4" w14:textId="51437615" w:rsidR="000C36B6" w:rsidRPr="00945501" w:rsidRDefault="00B87585" w:rsidP="00FF24DB">
      <w:pPr>
        <w:jc w:val="both"/>
        <w:rPr>
          <w:rFonts w:ascii="Times New Roman" w:hAnsi="Times New Roman" w:cs="Times New Roman"/>
          <w:b/>
          <w:color w:val="5A6437"/>
          <w:sz w:val="20"/>
          <w:szCs w:val="20"/>
          <w:u w:val="single"/>
          <w:shd w:val="clear" w:color="auto" w:fill="B2D33F"/>
        </w:rPr>
      </w:pPr>
      <w:r w:rsidRPr="00945501">
        <w:rPr>
          <w:rFonts w:ascii="Times New Roman" w:hAnsi="Times New Roman" w:cs="Times New Roman"/>
          <w:b/>
          <w:sz w:val="20"/>
          <w:szCs w:val="20"/>
          <w:u w:val="single"/>
        </w:rPr>
        <w:t xml:space="preserve"> </w:t>
      </w:r>
      <w:r w:rsidRPr="00945501">
        <w:rPr>
          <w:rFonts w:ascii="Times New Roman" w:hAnsi="Times New Roman" w:cs="Times New Roman"/>
          <w:b/>
          <w:color w:val="1F3864" w:themeColor="accent1" w:themeShade="80"/>
          <w:sz w:val="20"/>
          <w:szCs w:val="20"/>
          <w:u w:val="single"/>
        </w:rPr>
        <w:t>Children and Citizenship</w:t>
      </w:r>
    </w:p>
    <w:p w14:paraId="73A7F678" w14:textId="59425162" w:rsidR="00B87585" w:rsidRPr="00945501" w:rsidRDefault="00820661" w:rsidP="00FF24DB">
      <w:pPr>
        <w:jc w:val="both"/>
        <w:rPr>
          <w:rFonts w:ascii="Times New Roman" w:hAnsi="Times New Roman" w:cs="Times New Roman"/>
          <w:sz w:val="20"/>
          <w:szCs w:val="20"/>
        </w:rPr>
      </w:pPr>
      <w:r w:rsidRPr="00945501">
        <w:rPr>
          <w:rFonts w:ascii="Times New Roman" w:hAnsi="Times New Roman" w:cs="Times New Roman"/>
          <w:sz w:val="20"/>
          <w:szCs w:val="20"/>
        </w:rPr>
        <w:t>The UNCRC</w:t>
      </w:r>
      <w:r w:rsidR="00A24AEE" w:rsidRPr="00945501">
        <w:rPr>
          <w:rFonts w:ascii="Times New Roman" w:hAnsi="Times New Roman" w:cs="Times New Roman"/>
          <w:sz w:val="20"/>
          <w:szCs w:val="20"/>
        </w:rPr>
        <w:t xml:space="preserve"> refers to Article 7 when the</w:t>
      </w:r>
      <w:r w:rsidRPr="00945501">
        <w:rPr>
          <w:rFonts w:ascii="Times New Roman" w:hAnsi="Times New Roman" w:cs="Times New Roman"/>
          <w:sz w:val="20"/>
          <w:szCs w:val="20"/>
        </w:rPr>
        <w:t xml:space="preserve"> </w:t>
      </w:r>
      <w:r w:rsidR="00A24AEE" w:rsidRPr="00945501">
        <w:rPr>
          <w:rFonts w:ascii="Times New Roman" w:hAnsi="Times New Roman" w:cs="Times New Roman"/>
          <w:sz w:val="20"/>
          <w:szCs w:val="20"/>
        </w:rPr>
        <w:t>say</w:t>
      </w:r>
      <w:r w:rsidR="008702FD">
        <w:rPr>
          <w:rFonts w:ascii="Times New Roman" w:hAnsi="Times New Roman" w:cs="Times New Roman"/>
          <w:sz w:val="20"/>
          <w:szCs w:val="20"/>
        </w:rPr>
        <w:t>. A</w:t>
      </w:r>
      <w:r w:rsidR="00A24AEE" w:rsidRPr="00945501">
        <w:rPr>
          <w:rFonts w:ascii="Times New Roman" w:hAnsi="Times New Roman" w:cs="Times New Roman"/>
          <w:sz w:val="20"/>
          <w:szCs w:val="20"/>
        </w:rPr>
        <w:t>ll</w:t>
      </w:r>
      <w:r w:rsidR="00B87585" w:rsidRPr="00945501">
        <w:rPr>
          <w:rFonts w:ascii="Times New Roman" w:hAnsi="Times New Roman" w:cs="Times New Roman"/>
          <w:sz w:val="20"/>
          <w:szCs w:val="20"/>
        </w:rPr>
        <w:t xml:space="preserve"> children and young people should not only be regarded as citizens after registration of birth certificate or nationality. But </w:t>
      </w:r>
      <w:r w:rsidR="00A24AEE" w:rsidRPr="00945501">
        <w:rPr>
          <w:rFonts w:ascii="Times New Roman" w:hAnsi="Times New Roman" w:cs="Times New Roman"/>
          <w:sz w:val="20"/>
          <w:szCs w:val="20"/>
        </w:rPr>
        <w:t>also,</w:t>
      </w:r>
      <w:r w:rsidR="00B87585" w:rsidRPr="00945501">
        <w:rPr>
          <w:rFonts w:ascii="Times New Roman" w:hAnsi="Times New Roman" w:cs="Times New Roman"/>
          <w:sz w:val="20"/>
          <w:szCs w:val="20"/>
        </w:rPr>
        <w:t xml:space="preserve"> the rightful holder of their present life and should be respected and treated equally with the right to belong as a </w:t>
      </w:r>
      <w:r w:rsidR="008D11A9" w:rsidRPr="00945501">
        <w:rPr>
          <w:rFonts w:ascii="Times New Roman" w:hAnsi="Times New Roman" w:cs="Times New Roman"/>
          <w:sz w:val="20"/>
          <w:szCs w:val="20"/>
        </w:rPr>
        <w:t xml:space="preserve">valued </w:t>
      </w:r>
      <w:r w:rsidR="00B87585" w:rsidRPr="00945501">
        <w:rPr>
          <w:rFonts w:ascii="Times New Roman" w:hAnsi="Times New Roman" w:cs="Times New Roman"/>
          <w:sz w:val="20"/>
          <w:szCs w:val="20"/>
        </w:rPr>
        <w:t>citize</w:t>
      </w:r>
      <w:r w:rsidR="008D11A9" w:rsidRPr="00945501">
        <w:rPr>
          <w:rFonts w:ascii="Times New Roman" w:hAnsi="Times New Roman" w:cs="Times New Roman"/>
          <w:sz w:val="20"/>
          <w:szCs w:val="20"/>
        </w:rPr>
        <w:t xml:space="preserve">n </w:t>
      </w:r>
      <w:r w:rsidRPr="00945501">
        <w:rPr>
          <w:rFonts w:ascii="Times New Roman" w:hAnsi="Times New Roman" w:cs="Times New Roman"/>
          <w:sz w:val="20"/>
          <w:szCs w:val="20"/>
        </w:rPr>
        <w:t>(UNCRC</w:t>
      </w:r>
      <w:r w:rsidR="006C5121" w:rsidRPr="00945501">
        <w:rPr>
          <w:rFonts w:ascii="Times New Roman" w:hAnsi="Times New Roman" w:cs="Times New Roman"/>
          <w:sz w:val="20"/>
          <w:szCs w:val="20"/>
        </w:rPr>
        <w:t xml:space="preserve"> 1989</w:t>
      </w:r>
      <w:r w:rsidR="008702FD">
        <w:rPr>
          <w:rFonts w:ascii="Times New Roman" w:hAnsi="Times New Roman" w:cs="Times New Roman"/>
          <w:sz w:val="20"/>
          <w:szCs w:val="20"/>
        </w:rPr>
        <w:t>.</w:t>
      </w:r>
      <w:r w:rsidRPr="00945501">
        <w:rPr>
          <w:rFonts w:ascii="Times New Roman" w:hAnsi="Times New Roman" w:cs="Times New Roman"/>
          <w:sz w:val="20"/>
          <w:szCs w:val="20"/>
        </w:rPr>
        <w:t>)</w:t>
      </w:r>
    </w:p>
    <w:p w14:paraId="3FA2B38A" w14:textId="6E95C41C" w:rsidR="009B610E" w:rsidRPr="00945501" w:rsidRDefault="000C36B6" w:rsidP="00FF24DB">
      <w:pPr>
        <w:jc w:val="both"/>
        <w:rPr>
          <w:rFonts w:ascii="Times New Roman" w:hAnsi="Times New Roman" w:cs="Times New Roman"/>
          <w:sz w:val="20"/>
          <w:szCs w:val="20"/>
        </w:rPr>
      </w:pPr>
      <w:r w:rsidRPr="00945501">
        <w:rPr>
          <w:rFonts w:ascii="Times New Roman" w:hAnsi="Times New Roman" w:cs="Times New Roman"/>
          <w:sz w:val="20"/>
          <w:szCs w:val="20"/>
        </w:rPr>
        <w:t xml:space="preserve">It </w:t>
      </w:r>
      <w:r w:rsidR="00C63319" w:rsidRPr="00945501">
        <w:rPr>
          <w:rFonts w:ascii="Times New Roman" w:hAnsi="Times New Roman" w:cs="Times New Roman"/>
          <w:sz w:val="20"/>
          <w:szCs w:val="20"/>
        </w:rPr>
        <w:t>is viewed</w:t>
      </w:r>
      <w:r w:rsidRPr="00945501">
        <w:rPr>
          <w:rFonts w:ascii="Times New Roman" w:hAnsi="Times New Roman" w:cs="Times New Roman"/>
          <w:sz w:val="20"/>
          <w:szCs w:val="20"/>
        </w:rPr>
        <w:t xml:space="preserve"> that children should </w:t>
      </w:r>
      <w:proofErr w:type="gramStart"/>
      <w:r w:rsidR="009A4692" w:rsidRPr="00945501">
        <w:rPr>
          <w:rFonts w:ascii="Times New Roman" w:hAnsi="Times New Roman" w:cs="Times New Roman"/>
          <w:sz w:val="20"/>
          <w:szCs w:val="20"/>
        </w:rPr>
        <w:t>be</w:t>
      </w:r>
      <w:r w:rsidRPr="00945501">
        <w:rPr>
          <w:rFonts w:ascii="Times New Roman" w:hAnsi="Times New Roman" w:cs="Times New Roman"/>
          <w:sz w:val="20"/>
          <w:szCs w:val="20"/>
        </w:rPr>
        <w:t xml:space="preserve"> </w:t>
      </w:r>
      <w:r w:rsidR="009A4692" w:rsidRPr="00945501">
        <w:rPr>
          <w:rFonts w:ascii="Times New Roman" w:hAnsi="Times New Roman" w:cs="Times New Roman"/>
          <w:sz w:val="20"/>
          <w:szCs w:val="20"/>
        </w:rPr>
        <w:t xml:space="preserve">seen </w:t>
      </w:r>
      <w:r w:rsidRPr="00945501">
        <w:rPr>
          <w:rFonts w:ascii="Times New Roman" w:hAnsi="Times New Roman" w:cs="Times New Roman"/>
          <w:sz w:val="20"/>
          <w:szCs w:val="20"/>
        </w:rPr>
        <w:t>a</w:t>
      </w:r>
      <w:r w:rsidR="008702FD">
        <w:rPr>
          <w:rFonts w:ascii="Times New Roman" w:hAnsi="Times New Roman" w:cs="Times New Roman"/>
          <w:sz w:val="20"/>
          <w:szCs w:val="20"/>
        </w:rPr>
        <w:t>s</w:t>
      </w:r>
      <w:proofErr w:type="gramEnd"/>
      <w:r w:rsidR="008702FD">
        <w:rPr>
          <w:rFonts w:ascii="Times New Roman" w:hAnsi="Times New Roman" w:cs="Times New Roman"/>
          <w:sz w:val="20"/>
          <w:szCs w:val="20"/>
        </w:rPr>
        <w:t xml:space="preserve"> a</w:t>
      </w:r>
      <w:r w:rsidRPr="00945501">
        <w:rPr>
          <w:rFonts w:ascii="Times New Roman" w:hAnsi="Times New Roman" w:cs="Times New Roman"/>
          <w:sz w:val="20"/>
          <w:szCs w:val="20"/>
        </w:rPr>
        <w:t xml:space="preserve"> social group within society. and are asked to </w:t>
      </w:r>
      <w:r w:rsidR="008702FD">
        <w:rPr>
          <w:rFonts w:ascii="Times New Roman" w:hAnsi="Times New Roman" w:cs="Times New Roman"/>
          <w:sz w:val="20"/>
          <w:szCs w:val="20"/>
        </w:rPr>
        <w:t>participate</w:t>
      </w:r>
      <w:r w:rsidRPr="00945501">
        <w:rPr>
          <w:rFonts w:ascii="Times New Roman" w:hAnsi="Times New Roman" w:cs="Times New Roman"/>
          <w:sz w:val="20"/>
          <w:szCs w:val="20"/>
        </w:rPr>
        <w:t xml:space="preserve"> and </w:t>
      </w:r>
      <w:r w:rsidR="008702FD">
        <w:rPr>
          <w:rFonts w:ascii="Times New Roman" w:hAnsi="Times New Roman" w:cs="Times New Roman"/>
          <w:sz w:val="20"/>
          <w:szCs w:val="20"/>
        </w:rPr>
        <w:t>be active,</w:t>
      </w:r>
      <w:r w:rsidRPr="00945501">
        <w:rPr>
          <w:rFonts w:ascii="Times New Roman" w:hAnsi="Times New Roman" w:cs="Times New Roman"/>
          <w:sz w:val="20"/>
          <w:szCs w:val="20"/>
        </w:rPr>
        <w:t xml:space="preserve"> </w:t>
      </w:r>
      <w:r w:rsidR="00C63319">
        <w:rPr>
          <w:rFonts w:ascii="Times New Roman" w:hAnsi="Times New Roman" w:cs="Times New Roman"/>
          <w:sz w:val="20"/>
          <w:szCs w:val="20"/>
        </w:rPr>
        <w:t>“</w:t>
      </w:r>
      <w:r w:rsidRPr="00945501">
        <w:rPr>
          <w:rFonts w:ascii="Times New Roman" w:hAnsi="Times New Roman" w:cs="Times New Roman"/>
          <w:sz w:val="20"/>
          <w:szCs w:val="20"/>
        </w:rPr>
        <w:t>On the basis of who they are</w:t>
      </w:r>
      <w:r w:rsidR="008702FD">
        <w:rPr>
          <w:rFonts w:ascii="Times New Roman" w:hAnsi="Times New Roman" w:cs="Times New Roman"/>
          <w:sz w:val="20"/>
          <w:szCs w:val="20"/>
        </w:rPr>
        <w:t xml:space="preserve"> and</w:t>
      </w:r>
      <w:r w:rsidRPr="00945501">
        <w:rPr>
          <w:rFonts w:ascii="Times New Roman" w:hAnsi="Times New Roman" w:cs="Times New Roman"/>
          <w:sz w:val="20"/>
          <w:szCs w:val="20"/>
        </w:rPr>
        <w:t xml:space="preserve"> not who they will become</w:t>
      </w:r>
      <w:r w:rsidR="00C63319">
        <w:rPr>
          <w:rFonts w:ascii="Times New Roman" w:hAnsi="Times New Roman" w:cs="Times New Roman"/>
          <w:sz w:val="20"/>
          <w:szCs w:val="20"/>
        </w:rPr>
        <w:t>”</w:t>
      </w:r>
      <w:r w:rsidR="009B610E" w:rsidRPr="00945501">
        <w:rPr>
          <w:rFonts w:ascii="Times New Roman" w:hAnsi="Times New Roman" w:cs="Times New Roman"/>
          <w:sz w:val="20"/>
          <w:szCs w:val="20"/>
        </w:rPr>
        <w:t xml:space="preserve"> in other words they are to be looked on as social citizens </w:t>
      </w:r>
      <w:r w:rsidR="00A24AEE" w:rsidRPr="00945501">
        <w:rPr>
          <w:rFonts w:ascii="Times New Roman" w:hAnsi="Times New Roman" w:cs="Times New Roman"/>
          <w:sz w:val="20"/>
          <w:szCs w:val="20"/>
        </w:rPr>
        <w:t>rather</w:t>
      </w:r>
      <w:r w:rsidR="009B610E" w:rsidRPr="00945501">
        <w:rPr>
          <w:rFonts w:ascii="Times New Roman" w:hAnsi="Times New Roman" w:cs="Times New Roman"/>
          <w:sz w:val="20"/>
          <w:szCs w:val="20"/>
        </w:rPr>
        <w:t xml:space="preserve"> than our future citizens in </w:t>
      </w:r>
      <w:r w:rsidR="00C63319" w:rsidRPr="00945501">
        <w:rPr>
          <w:rFonts w:ascii="Times New Roman" w:hAnsi="Times New Roman" w:cs="Times New Roman"/>
          <w:sz w:val="20"/>
          <w:szCs w:val="20"/>
        </w:rPr>
        <w:t>waiting (</w:t>
      </w:r>
      <w:proofErr w:type="spellStart"/>
      <w:r w:rsidR="00CA346D" w:rsidRPr="00945501">
        <w:rPr>
          <w:rFonts w:ascii="Times New Roman" w:hAnsi="Times New Roman" w:cs="Times New Roman"/>
          <w:sz w:val="20"/>
          <w:szCs w:val="20"/>
        </w:rPr>
        <w:t>Palaiologou</w:t>
      </w:r>
      <w:proofErr w:type="spellEnd"/>
      <w:r w:rsidR="00795813" w:rsidRPr="00945501">
        <w:rPr>
          <w:rFonts w:ascii="Times New Roman" w:hAnsi="Times New Roman" w:cs="Times New Roman"/>
          <w:sz w:val="20"/>
          <w:szCs w:val="20"/>
        </w:rPr>
        <w:t xml:space="preserve">, </w:t>
      </w:r>
      <w:r w:rsidR="00E11A12" w:rsidRPr="00945501">
        <w:rPr>
          <w:rFonts w:ascii="Times New Roman" w:hAnsi="Times New Roman" w:cs="Times New Roman"/>
          <w:sz w:val="20"/>
          <w:szCs w:val="20"/>
        </w:rPr>
        <w:t>2012)</w:t>
      </w:r>
      <w:r w:rsidR="009B4159" w:rsidRPr="00945501">
        <w:rPr>
          <w:rFonts w:ascii="Times New Roman" w:hAnsi="Times New Roman" w:cs="Times New Roman"/>
          <w:sz w:val="20"/>
          <w:szCs w:val="20"/>
        </w:rPr>
        <w:t>.</w:t>
      </w:r>
      <w:r w:rsidR="0014166E" w:rsidRPr="00945501">
        <w:rPr>
          <w:rFonts w:ascii="Times New Roman" w:hAnsi="Times New Roman" w:cs="Times New Roman"/>
          <w:sz w:val="20"/>
          <w:szCs w:val="20"/>
        </w:rPr>
        <w:t xml:space="preserve"> As professional </w:t>
      </w:r>
      <w:r w:rsidR="00A24AEE" w:rsidRPr="00945501">
        <w:rPr>
          <w:rFonts w:ascii="Times New Roman" w:hAnsi="Times New Roman" w:cs="Times New Roman"/>
          <w:sz w:val="20"/>
          <w:szCs w:val="20"/>
        </w:rPr>
        <w:t>Practitioners it</w:t>
      </w:r>
      <w:r w:rsidR="0014166E" w:rsidRPr="00945501">
        <w:rPr>
          <w:rFonts w:ascii="Times New Roman" w:hAnsi="Times New Roman" w:cs="Times New Roman"/>
          <w:sz w:val="20"/>
          <w:szCs w:val="20"/>
        </w:rPr>
        <w:t xml:space="preserve"> is important to work within the guidelines of the UNCRC articles on the Rights of the Child in the Early Years setting.</w:t>
      </w:r>
    </w:p>
    <w:p w14:paraId="074D8CD4" w14:textId="77777777" w:rsidR="00F61D27" w:rsidRPr="00945501" w:rsidRDefault="00F61D27" w:rsidP="00F61D27">
      <w:pPr>
        <w:pBdr>
          <w:bottom w:val="single" w:sz="4" w:space="1" w:color="auto"/>
        </w:pBdr>
        <w:jc w:val="both"/>
        <w:rPr>
          <w:rFonts w:ascii="Times New Roman" w:hAnsi="Times New Roman" w:cs="Times New Roman"/>
          <w:sz w:val="20"/>
          <w:szCs w:val="20"/>
        </w:rPr>
      </w:pPr>
    </w:p>
    <w:p w14:paraId="560E81AC" w14:textId="736D3534" w:rsidR="0013063A" w:rsidRPr="00945501" w:rsidRDefault="0013063A" w:rsidP="00FF24DB">
      <w:pPr>
        <w:jc w:val="both"/>
        <w:rPr>
          <w:rFonts w:ascii="Times New Roman" w:hAnsi="Times New Roman" w:cs="Times New Roman"/>
          <w:b/>
          <w:color w:val="1F3864" w:themeColor="accent1" w:themeShade="80"/>
          <w:sz w:val="20"/>
          <w:szCs w:val="20"/>
          <w:u w:val="single"/>
        </w:rPr>
      </w:pPr>
      <w:r w:rsidRPr="00945501">
        <w:rPr>
          <w:rFonts w:ascii="Times New Roman" w:hAnsi="Times New Roman" w:cs="Times New Roman"/>
          <w:b/>
          <w:color w:val="1F3864" w:themeColor="accent1" w:themeShade="80"/>
          <w:sz w:val="20"/>
          <w:szCs w:val="20"/>
          <w:u w:val="single"/>
        </w:rPr>
        <w:t xml:space="preserve">ARTICLE 2: The Convention Applies to everyone whatever their race, religion, abilities, whatever they think or say and whatever type of family they come </w:t>
      </w:r>
      <w:r w:rsidR="00796DE3" w:rsidRPr="00945501">
        <w:rPr>
          <w:rFonts w:ascii="Times New Roman" w:hAnsi="Times New Roman" w:cs="Times New Roman"/>
          <w:b/>
          <w:color w:val="1F3864" w:themeColor="accent1" w:themeShade="80"/>
          <w:sz w:val="20"/>
          <w:szCs w:val="20"/>
          <w:u w:val="single"/>
        </w:rPr>
        <w:t>from. (</w:t>
      </w:r>
      <w:proofErr w:type="spellStart"/>
      <w:r w:rsidR="00795813" w:rsidRPr="00945501">
        <w:rPr>
          <w:rFonts w:ascii="Times New Roman" w:hAnsi="Times New Roman" w:cs="Times New Roman"/>
          <w:b/>
          <w:color w:val="1F3864" w:themeColor="accent1" w:themeShade="80"/>
          <w:sz w:val="20"/>
          <w:szCs w:val="20"/>
          <w:u w:val="single"/>
        </w:rPr>
        <w:t>Childrens</w:t>
      </w:r>
      <w:proofErr w:type="spellEnd"/>
      <w:r w:rsidR="00795813" w:rsidRPr="00945501">
        <w:rPr>
          <w:rFonts w:ascii="Times New Roman" w:hAnsi="Times New Roman" w:cs="Times New Roman"/>
          <w:b/>
          <w:color w:val="1F3864" w:themeColor="accent1" w:themeShade="80"/>
          <w:sz w:val="20"/>
          <w:szCs w:val="20"/>
          <w:u w:val="single"/>
        </w:rPr>
        <w:t xml:space="preserve"> Rights Wales 2016).</w:t>
      </w:r>
    </w:p>
    <w:p w14:paraId="51172CE0" w14:textId="1427F3CA" w:rsidR="007C400E" w:rsidRPr="00945501" w:rsidRDefault="004D1ADD" w:rsidP="00FF24DB">
      <w:pPr>
        <w:jc w:val="both"/>
        <w:rPr>
          <w:rFonts w:ascii="Times New Roman" w:hAnsi="Times New Roman" w:cs="Times New Roman"/>
          <w:sz w:val="20"/>
          <w:szCs w:val="20"/>
        </w:rPr>
      </w:pPr>
      <w:r w:rsidRPr="00945501">
        <w:rPr>
          <w:rFonts w:ascii="Times New Roman" w:hAnsi="Times New Roman" w:cs="Times New Roman"/>
          <w:sz w:val="20"/>
          <w:szCs w:val="20"/>
        </w:rPr>
        <w:t>There should be no discrimination towards any child regardless of their religious beliefs</w:t>
      </w:r>
      <w:r w:rsidR="006B2DBA" w:rsidRPr="00945501">
        <w:rPr>
          <w:rFonts w:ascii="Times New Roman" w:hAnsi="Times New Roman" w:cs="Times New Roman"/>
          <w:sz w:val="20"/>
          <w:szCs w:val="20"/>
        </w:rPr>
        <w:t xml:space="preserve"> or culture</w:t>
      </w:r>
      <w:r w:rsidRPr="00945501">
        <w:rPr>
          <w:rFonts w:ascii="Times New Roman" w:hAnsi="Times New Roman" w:cs="Times New Roman"/>
          <w:sz w:val="20"/>
          <w:szCs w:val="20"/>
        </w:rPr>
        <w:t xml:space="preserve">, their race or ability. Weather they are from a </w:t>
      </w:r>
      <w:r w:rsidR="007C400E" w:rsidRPr="00945501">
        <w:rPr>
          <w:rFonts w:ascii="Times New Roman" w:hAnsi="Times New Roman" w:cs="Times New Roman"/>
          <w:sz w:val="20"/>
          <w:szCs w:val="20"/>
        </w:rPr>
        <w:t>wealthy,</w:t>
      </w:r>
      <w:r w:rsidRPr="00945501">
        <w:rPr>
          <w:rFonts w:ascii="Times New Roman" w:hAnsi="Times New Roman" w:cs="Times New Roman"/>
          <w:sz w:val="20"/>
          <w:szCs w:val="20"/>
        </w:rPr>
        <w:t xml:space="preserve"> working class or a </w:t>
      </w:r>
      <w:r w:rsidR="009F6257" w:rsidRPr="00945501">
        <w:rPr>
          <w:rFonts w:ascii="Times New Roman" w:hAnsi="Times New Roman" w:cs="Times New Roman"/>
          <w:sz w:val="20"/>
          <w:szCs w:val="20"/>
        </w:rPr>
        <w:t>poor background</w:t>
      </w:r>
      <w:r w:rsidR="007C400E" w:rsidRPr="00945501">
        <w:rPr>
          <w:rFonts w:ascii="Times New Roman" w:hAnsi="Times New Roman" w:cs="Times New Roman"/>
          <w:sz w:val="20"/>
          <w:szCs w:val="20"/>
        </w:rPr>
        <w:t>, where</w:t>
      </w:r>
      <w:r w:rsidR="006B2DBA" w:rsidRPr="00945501">
        <w:rPr>
          <w:rFonts w:ascii="Times New Roman" w:hAnsi="Times New Roman" w:cs="Times New Roman"/>
          <w:sz w:val="20"/>
          <w:szCs w:val="20"/>
        </w:rPr>
        <w:t xml:space="preserve"> </w:t>
      </w:r>
      <w:r w:rsidR="009F6257" w:rsidRPr="00945501">
        <w:rPr>
          <w:rFonts w:ascii="Times New Roman" w:hAnsi="Times New Roman" w:cs="Times New Roman"/>
          <w:sz w:val="20"/>
          <w:szCs w:val="20"/>
        </w:rPr>
        <w:t>they residence</w:t>
      </w:r>
      <w:r w:rsidRPr="00945501">
        <w:rPr>
          <w:rFonts w:ascii="Times New Roman" w:hAnsi="Times New Roman" w:cs="Times New Roman"/>
          <w:sz w:val="20"/>
          <w:szCs w:val="20"/>
        </w:rPr>
        <w:t>, what their parents may do for a living</w:t>
      </w:r>
      <w:r w:rsidR="006B2DBA" w:rsidRPr="00945501">
        <w:rPr>
          <w:rFonts w:ascii="Times New Roman" w:hAnsi="Times New Roman" w:cs="Times New Roman"/>
          <w:sz w:val="20"/>
          <w:szCs w:val="20"/>
        </w:rPr>
        <w:t>, if they have a disability, what language they may speak or what gender they may be, whatever they may say and whatever they may think</w:t>
      </w:r>
      <w:r w:rsidR="007C400E" w:rsidRPr="00945501">
        <w:rPr>
          <w:rFonts w:ascii="Times New Roman" w:hAnsi="Times New Roman" w:cs="Times New Roman"/>
          <w:sz w:val="20"/>
          <w:szCs w:val="20"/>
        </w:rPr>
        <w:t xml:space="preserve"> (UNCRC 1989).</w:t>
      </w:r>
    </w:p>
    <w:p w14:paraId="60720B03" w14:textId="7A9E5EAA" w:rsidR="007C400E" w:rsidRPr="00945501" w:rsidRDefault="003D30E8" w:rsidP="00FF24DB">
      <w:pPr>
        <w:jc w:val="both"/>
        <w:rPr>
          <w:rFonts w:ascii="Times New Roman" w:hAnsi="Times New Roman" w:cs="Times New Roman"/>
          <w:sz w:val="20"/>
          <w:szCs w:val="20"/>
        </w:rPr>
      </w:pPr>
      <w:r w:rsidRPr="00945501">
        <w:rPr>
          <w:rFonts w:ascii="Times New Roman" w:hAnsi="Times New Roman" w:cs="Times New Roman"/>
          <w:sz w:val="20"/>
          <w:szCs w:val="20"/>
        </w:rPr>
        <w:t>The bases of Discrimination</w:t>
      </w:r>
      <w:r w:rsidR="0016070F" w:rsidRPr="00945501">
        <w:rPr>
          <w:rFonts w:ascii="Times New Roman" w:hAnsi="Times New Roman" w:cs="Times New Roman"/>
          <w:sz w:val="20"/>
          <w:szCs w:val="20"/>
        </w:rPr>
        <w:t xml:space="preserve"> </w:t>
      </w:r>
      <w:r w:rsidR="00C63319" w:rsidRPr="00945501">
        <w:rPr>
          <w:rFonts w:ascii="Times New Roman" w:hAnsi="Times New Roman" w:cs="Times New Roman"/>
          <w:sz w:val="20"/>
          <w:szCs w:val="20"/>
        </w:rPr>
        <w:t>are</w:t>
      </w:r>
      <w:r w:rsidRPr="00945501">
        <w:rPr>
          <w:rFonts w:ascii="Times New Roman" w:hAnsi="Times New Roman" w:cs="Times New Roman"/>
          <w:sz w:val="20"/>
          <w:szCs w:val="20"/>
        </w:rPr>
        <w:t xml:space="preserve"> Prejudice and negative </w:t>
      </w:r>
      <w:r w:rsidR="009F6257" w:rsidRPr="00945501">
        <w:rPr>
          <w:rFonts w:ascii="Times New Roman" w:hAnsi="Times New Roman" w:cs="Times New Roman"/>
          <w:sz w:val="20"/>
          <w:szCs w:val="20"/>
        </w:rPr>
        <w:t>stereotyping</w:t>
      </w:r>
      <w:r w:rsidR="00C63319">
        <w:rPr>
          <w:rFonts w:ascii="Times New Roman" w:hAnsi="Times New Roman" w:cs="Times New Roman"/>
          <w:sz w:val="20"/>
          <w:szCs w:val="20"/>
        </w:rPr>
        <w:t>,</w:t>
      </w:r>
      <w:r w:rsidR="009F6257" w:rsidRPr="00945501">
        <w:rPr>
          <w:rFonts w:ascii="Times New Roman" w:hAnsi="Times New Roman" w:cs="Times New Roman"/>
          <w:sz w:val="20"/>
          <w:szCs w:val="20"/>
        </w:rPr>
        <w:t xml:space="preserve"> this</w:t>
      </w:r>
      <w:r w:rsidR="0016070F" w:rsidRPr="00945501">
        <w:rPr>
          <w:rFonts w:ascii="Times New Roman" w:hAnsi="Times New Roman" w:cs="Times New Roman"/>
          <w:sz w:val="20"/>
          <w:szCs w:val="20"/>
        </w:rPr>
        <w:t xml:space="preserve"> </w:t>
      </w:r>
      <w:r w:rsidRPr="00945501">
        <w:rPr>
          <w:rFonts w:ascii="Times New Roman" w:hAnsi="Times New Roman" w:cs="Times New Roman"/>
          <w:sz w:val="20"/>
          <w:szCs w:val="20"/>
        </w:rPr>
        <w:t xml:space="preserve">is a </w:t>
      </w:r>
      <w:r w:rsidR="0085415B" w:rsidRPr="00945501">
        <w:rPr>
          <w:rFonts w:ascii="Times New Roman" w:hAnsi="Times New Roman" w:cs="Times New Roman"/>
          <w:sz w:val="20"/>
          <w:szCs w:val="20"/>
        </w:rPr>
        <w:t>Pre-judgment</w:t>
      </w:r>
      <w:r w:rsidRPr="00945501">
        <w:rPr>
          <w:rFonts w:ascii="Times New Roman" w:hAnsi="Times New Roman" w:cs="Times New Roman"/>
          <w:sz w:val="20"/>
          <w:szCs w:val="20"/>
        </w:rPr>
        <w:t xml:space="preserve"> made when a person </w:t>
      </w:r>
      <w:proofErr w:type="gramStart"/>
      <w:r w:rsidRPr="00945501">
        <w:rPr>
          <w:rFonts w:ascii="Times New Roman" w:hAnsi="Times New Roman" w:cs="Times New Roman"/>
          <w:sz w:val="20"/>
          <w:szCs w:val="20"/>
        </w:rPr>
        <w:t>makes an assumption</w:t>
      </w:r>
      <w:proofErr w:type="gramEnd"/>
      <w:r w:rsidRPr="00945501">
        <w:rPr>
          <w:rFonts w:ascii="Times New Roman" w:hAnsi="Times New Roman" w:cs="Times New Roman"/>
          <w:sz w:val="20"/>
          <w:szCs w:val="20"/>
        </w:rPr>
        <w:t xml:space="preserve"> about another person or a group of people. Which may be based on a perception rather than fact.</w:t>
      </w:r>
      <w:r w:rsidR="0016070F" w:rsidRPr="00945501">
        <w:rPr>
          <w:rFonts w:ascii="Times New Roman" w:hAnsi="Times New Roman" w:cs="Times New Roman"/>
          <w:sz w:val="20"/>
          <w:szCs w:val="20"/>
        </w:rPr>
        <w:t xml:space="preserve"> </w:t>
      </w:r>
    </w:p>
    <w:p w14:paraId="3EF0D658" w14:textId="33E50D6C" w:rsidR="0016070F" w:rsidRPr="00945501" w:rsidRDefault="0016070F" w:rsidP="00FF24DB">
      <w:pPr>
        <w:jc w:val="both"/>
        <w:rPr>
          <w:rFonts w:ascii="Times New Roman" w:hAnsi="Times New Roman" w:cs="Times New Roman"/>
          <w:sz w:val="20"/>
          <w:szCs w:val="20"/>
        </w:rPr>
      </w:pPr>
      <w:r w:rsidRPr="00945501">
        <w:rPr>
          <w:rFonts w:ascii="Times New Roman" w:hAnsi="Times New Roman" w:cs="Times New Roman"/>
          <w:sz w:val="20"/>
          <w:szCs w:val="20"/>
        </w:rPr>
        <w:t>Stereotyping is sometimes referred to as labelling. Implying a certain type of persons have certain characteristics or behaviours whether they do or not.</w:t>
      </w:r>
    </w:p>
    <w:p w14:paraId="7540A48C" w14:textId="65633196" w:rsidR="00764D56" w:rsidRPr="00945501" w:rsidRDefault="009F6257" w:rsidP="00FF24DB">
      <w:pPr>
        <w:jc w:val="both"/>
        <w:rPr>
          <w:rFonts w:ascii="Times New Roman" w:hAnsi="Times New Roman" w:cs="Times New Roman"/>
          <w:sz w:val="20"/>
          <w:szCs w:val="20"/>
        </w:rPr>
      </w:pPr>
      <w:r w:rsidRPr="00945501">
        <w:rPr>
          <w:rFonts w:ascii="Times New Roman" w:hAnsi="Times New Roman" w:cs="Times New Roman"/>
          <w:sz w:val="20"/>
          <w:szCs w:val="20"/>
        </w:rPr>
        <w:t>Discrimination has</w:t>
      </w:r>
      <w:r w:rsidR="00764D56" w:rsidRPr="00945501">
        <w:rPr>
          <w:rFonts w:ascii="Times New Roman" w:hAnsi="Times New Roman" w:cs="Times New Roman"/>
          <w:sz w:val="20"/>
          <w:szCs w:val="20"/>
        </w:rPr>
        <w:t xml:space="preserve"> </w:t>
      </w:r>
      <w:r w:rsidR="00EB2E7B" w:rsidRPr="00945501">
        <w:rPr>
          <w:rFonts w:ascii="Times New Roman" w:hAnsi="Times New Roman" w:cs="Times New Roman"/>
          <w:sz w:val="20"/>
          <w:szCs w:val="20"/>
        </w:rPr>
        <w:t>an</w:t>
      </w:r>
      <w:r w:rsidR="00764D56" w:rsidRPr="00945501">
        <w:rPr>
          <w:rFonts w:ascii="Times New Roman" w:hAnsi="Times New Roman" w:cs="Times New Roman"/>
          <w:sz w:val="20"/>
          <w:szCs w:val="20"/>
        </w:rPr>
        <w:t xml:space="preserve"> impact on every </w:t>
      </w:r>
      <w:r w:rsidRPr="00945501">
        <w:rPr>
          <w:rFonts w:ascii="Times New Roman" w:hAnsi="Times New Roman" w:cs="Times New Roman"/>
          <w:sz w:val="20"/>
          <w:szCs w:val="20"/>
        </w:rPr>
        <w:t>child’s chances</w:t>
      </w:r>
      <w:r w:rsidR="00764D56" w:rsidRPr="00945501">
        <w:rPr>
          <w:rFonts w:ascii="Times New Roman" w:hAnsi="Times New Roman" w:cs="Times New Roman"/>
          <w:sz w:val="20"/>
          <w:szCs w:val="20"/>
        </w:rPr>
        <w:t xml:space="preserve"> in life they </w:t>
      </w:r>
      <w:r w:rsidRPr="00945501">
        <w:rPr>
          <w:rFonts w:ascii="Times New Roman" w:hAnsi="Times New Roman" w:cs="Times New Roman"/>
          <w:sz w:val="20"/>
          <w:szCs w:val="20"/>
        </w:rPr>
        <w:t>can</w:t>
      </w:r>
      <w:r w:rsidR="00764D56" w:rsidRPr="00945501">
        <w:rPr>
          <w:rFonts w:ascii="Times New Roman" w:hAnsi="Times New Roman" w:cs="Times New Roman"/>
          <w:sz w:val="20"/>
          <w:szCs w:val="20"/>
        </w:rPr>
        <w:t xml:space="preserve"> suffer in terms of their health, employment opportunities</w:t>
      </w:r>
      <w:r w:rsidR="003C3E24" w:rsidRPr="00945501">
        <w:rPr>
          <w:rFonts w:ascii="Times New Roman" w:hAnsi="Times New Roman" w:cs="Times New Roman"/>
          <w:sz w:val="20"/>
          <w:szCs w:val="20"/>
        </w:rPr>
        <w:t>.</w:t>
      </w:r>
    </w:p>
    <w:p w14:paraId="24C260D1" w14:textId="18534BAD" w:rsidR="00EB2E7B" w:rsidRPr="00945501" w:rsidRDefault="003C3E24" w:rsidP="00FF24DB">
      <w:pPr>
        <w:jc w:val="both"/>
        <w:rPr>
          <w:rFonts w:ascii="Times New Roman" w:hAnsi="Times New Roman" w:cs="Times New Roman"/>
          <w:sz w:val="20"/>
          <w:szCs w:val="20"/>
        </w:rPr>
      </w:pPr>
      <w:r w:rsidRPr="00945501">
        <w:rPr>
          <w:rFonts w:ascii="Times New Roman" w:hAnsi="Times New Roman" w:cs="Times New Roman"/>
          <w:sz w:val="20"/>
          <w:szCs w:val="20"/>
        </w:rPr>
        <w:t>Children can be affected directly by discrimination regarding their development and learning. Tassoni (1998</w:t>
      </w:r>
      <w:r w:rsidR="009655C3" w:rsidRPr="00945501">
        <w:rPr>
          <w:rFonts w:ascii="Times New Roman" w:hAnsi="Times New Roman" w:cs="Times New Roman"/>
          <w:sz w:val="20"/>
          <w:szCs w:val="20"/>
        </w:rPr>
        <w:t>, cited in, Kay,</w:t>
      </w:r>
      <w:r w:rsidR="00C63319" w:rsidRPr="00945501">
        <w:rPr>
          <w:rFonts w:ascii="Times New Roman" w:hAnsi="Times New Roman" w:cs="Times New Roman"/>
          <w:sz w:val="20"/>
          <w:szCs w:val="20"/>
        </w:rPr>
        <w:t>2005, p</w:t>
      </w:r>
      <w:r w:rsidR="009655C3" w:rsidRPr="00945501">
        <w:rPr>
          <w:rFonts w:ascii="Times New Roman" w:hAnsi="Times New Roman" w:cs="Times New Roman"/>
          <w:sz w:val="20"/>
          <w:szCs w:val="20"/>
        </w:rPr>
        <w:t xml:space="preserve"> 40) quotes</w:t>
      </w:r>
      <w:r w:rsidRPr="00945501">
        <w:rPr>
          <w:rFonts w:ascii="Times New Roman" w:hAnsi="Times New Roman" w:cs="Times New Roman"/>
          <w:sz w:val="20"/>
          <w:szCs w:val="20"/>
        </w:rPr>
        <w:t xml:space="preserve"> the following effects </w:t>
      </w:r>
      <w:r w:rsidR="00EB2E7B" w:rsidRPr="00945501">
        <w:rPr>
          <w:rFonts w:ascii="Times New Roman" w:hAnsi="Times New Roman" w:cs="Times New Roman"/>
          <w:sz w:val="20"/>
          <w:szCs w:val="20"/>
        </w:rPr>
        <w:t>discrimination</w:t>
      </w:r>
      <w:r w:rsidRPr="00945501">
        <w:rPr>
          <w:rFonts w:ascii="Times New Roman" w:hAnsi="Times New Roman" w:cs="Times New Roman"/>
          <w:sz w:val="20"/>
          <w:szCs w:val="20"/>
        </w:rPr>
        <w:t xml:space="preserve"> may have on a child.</w:t>
      </w:r>
    </w:p>
    <w:p w14:paraId="36133F9B" w14:textId="2A5BC25D" w:rsidR="00FF24DB" w:rsidRPr="00945501" w:rsidRDefault="003C3E24" w:rsidP="00FF24DB">
      <w:pPr>
        <w:pStyle w:val="ListParagraph"/>
        <w:numPr>
          <w:ilvl w:val="0"/>
          <w:numId w:val="3"/>
        </w:numPr>
        <w:jc w:val="both"/>
        <w:rPr>
          <w:rFonts w:ascii="Times New Roman" w:hAnsi="Times New Roman" w:cs="Times New Roman"/>
          <w:sz w:val="20"/>
          <w:szCs w:val="20"/>
        </w:rPr>
      </w:pPr>
      <w:r w:rsidRPr="00945501">
        <w:rPr>
          <w:rFonts w:ascii="Times New Roman" w:hAnsi="Times New Roman" w:cs="Times New Roman"/>
          <w:sz w:val="20"/>
          <w:szCs w:val="20"/>
        </w:rPr>
        <w:t>Children not reaching their full potential.</w:t>
      </w:r>
    </w:p>
    <w:p w14:paraId="4C664840" w14:textId="4EB4269C" w:rsidR="003C3E24" w:rsidRPr="00945501" w:rsidRDefault="003C3E24" w:rsidP="00FF24DB">
      <w:pPr>
        <w:pStyle w:val="ListParagraph"/>
        <w:numPr>
          <w:ilvl w:val="0"/>
          <w:numId w:val="3"/>
        </w:numPr>
        <w:jc w:val="both"/>
        <w:rPr>
          <w:rFonts w:ascii="Times New Roman" w:hAnsi="Times New Roman" w:cs="Times New Roman"/>
          <w:sz w:val="20"/>
          <w:szCs w:val="20"/>
        </w:rPr>
      </w:pPr>
      <w:r w:rsidRPr="00945501">
        <w:rPr>
          <w:rFonts w:ascii="Times New Roman" w:hAnsi="Times New Roman" w:cs="Times New Roman"/>
          <w:sz w:val="20"/>
          <w:szCs w:val="20"/>
        </w:rPr>
        <w:t xml:space="preserve">Low self-esteem </w:t>
      </w:r>
      <w:r w:rsidR="00FF24DB" w:rsidRPr="00945501">
        <w:rPr>
          <w:rFonts w:ascii="Times New Roman" w:hAnsi="Times New Roman" w:cs="Times New Roman"/>
          <w:sz w:val="20"/>
          <w:szCs w:val="20"/>
        </w:rPr>
        <w:t>may have</w:t>
      </w:r>
      <w:r w:rsidRPr="00945501">
        <w:rPr>
          <w:rFonts w:ascii="Times New Roman" w:hAnsi="Times New Roman" w:cs="Times New Roman"/>
          <w:sz w:val="20"/>
          <w:szCs w:val="20"/>
        </w:rPr>
        <w:t xml:space="preserve"> a negative impact on a </w:t>
      </w:r>
      <w:r w:rsidR="009F6257" w:rsidRPr="00945501">
        <w:rPr>
          <w:rFonts w:ascii="Times New Roman" w:hAnsi="Times New Roman" w:cs="Times New Roman"/>
          <w:sz w:val="20"/>
          <w:szCs w:val="20"/>
        </w:rPr>
        <w:t>child’s</w:t>
      </w:r>
      <w:r w:rsidRPr="00945501">
        <w:rPr>
          <w:rFonts w:ascii="Times New Roman" w:hAnsi="Times New Roman" w:cs="Times New Roman"/>
          <w:sz w:val="20"/>
          <w:szCs w:val="20"/>
        </w:rPr>
        <w:t xml:space="preserve"> ability to form relationships.</w:t>
      </w:r>
    </w:p>
    <w:p w14:paraId="4EF5C9EF" w14:textId="3F072F0D" w:rsidR="003C3E24" w:rsidRPr="00945501" w:rsidRDefault="003C3E24" w:rsidP="00FF24DB">
      <w:pPr>
        <w:pStyle w:val="ListParagraph"/>
        <w:numPr>
          <w:ilvl w:val="0"/>
          <w:numId w:val="3"/>
        </w:numPr>
        <w:jc w:val="both"/>
        <w:rPr>
          <w:rFonts w:ascii="Times New Roman" w:hAnsi="Times New Roman" w:cs="Times New Roman"/>
          <w:sz w:val="20"/>
          <w:szCs w:val="20"/>
        </w:rPr>
      </w:pPr>
      <w:r w:rsidRPr="00945501">
        <w:rPr>
          <w:rFonts w:ascii="Times New Roman" w:hAnsi="Times New Roman" w:cs="Times New Roman"/>
          <w:sz w:val="20"/>
          <w:szCs w:val="20"/>
        </w:rPr>
        <w:t>Lack of confidence to explore or experiment.</w:t>
      </w:r>
    </w:p>
    <w:p w14:paraId="11A4CBDC" w14:textId="01DF1F5B" w:rsidR="003C3E24" w:rsidRPr="00945501" w:rsidRDefault="003C3E24" w:rsidP="00FF24DB">
      <w:pPr>
        <w:pStyle w:val="ListParagraph"/>
        <w:numPr>
          <w:ilvl w:val="0"/>
          <w:numId w:val="3"/>
        </w:numPr>
        <w:jc w:val="both"/>
        <w:rPr>
          <w:rFonts w:ascii="Times New Roman" w:hAnsi="Times New Roman" w:cs="Times New Roman"/>
          <w:sz w:val="20"/>
          <w:szCs w:val="20"/>
        </w:rPr>
      </w:pPr>
      <w:r w:rsidRPr="00945501">
        <w:rPr>
          <w:rFonts w:ascii="Times New Roman" w:hAnsi="Times New Roman" w:cs="Times New Roman"/>
          <w:sz w:val="20"/>
          <w:szCs w:val="20"/>
        </w:rPr>
        <w:t xml:space="preserve">Children may be </w:t>
      </w:r>
      <w:r w:rsidR="009F6257" w:rsidRPr="00945501">
        <w:rPr>
          <w:rFonts w:ascii="Times New Roman" w:hAnsi="Times New Roman" w:cs="Times New Roman"/>
          <w:sz w:val="20"/>
          <w:szCs w:val="20"/>
        </w:rPr>
        <w:t>ashamed</w:t>
      </w:r>
      <w:r w:rsidRPr="00945501">
        <w:rPr>
          <w:rFonts w:ascii="Times New Roman" w:hAnsi="Times New Roman" w:cs="Times New Roman"/>
          <w:sz w:val="20"/>
          <w:szCs w:val="20"/>
        </w:rPr>
        <w:t xml:space="preserve"> of their culture or their race.</w:t>
      </w:r>
    </w:p>
    <w:p w14:paraId="197AD7C4" w14:textId="303D7EE3" w:rsidR="009F6257" w:rsidRPr="00945501" w:rsidRDefault="009F6257" w:rsidP="00FF24DB">
      <w:pPr>
        <w:pStyle w:val="ListParagraph"/>
        <w:numPr>
          <w:ilvl w:val="0"/>
          <w:numId w:val="3"/>
        </w:numPr>
        <w:jc w:val="both"/>
        <w:rPr>
          <w:rFonts w:ascii="Times New Roman" w:hAnsi="Times New Roman" w:cs="Times New Roman"/>
          <w:sz w:val="20"/>
          <w:szCs w:val="20"/>
        </w:rPr>
      </w:pPr>
      <w:r w:rsidRPr="00945501">
        <w:rPr>
          <w:rFonts w:ascii="Times New Roman" w:hAnsi="Times New Roman" w:cs="Times New Roman"/>
          <w:sz w:val="20"/>
          <w:szCs w:val="20"/>
        </w:rPr>
        <w:t>The effects are lifelong.</w:t>
      </w:r>
    </w:p>
    <w:p w14:paraId="19B8CE89" w14:textId="0B5457D2" w:rsidR="003C3E24" w:rsidRPr="00945501" w:rsidRDefault="003C3E24" w:rsidP="00FF24DB">
      <w:pPr>
        <w:pStyle w:val="ListParagraph"/>
        <w:numPr>
          <w:ilvl w:val="0"/>
          <w:numId w:val="3"/>
        </w:numPr>
        <w:jc w:val="both"/>
        <w:rPr>
          <w:rFonts w:ascii="Times New Roman" w:hAnsi="Times New Roman" w:cs="Times New Roman"/>
          <w:sz w:val="20"/>
          <w:szCs w:val="20"/>
        </w:rPr>
      </w:pPr>
      <w:r w:rsidRPr="00945501">
        <w:rPr>
          <w:rFonts w:ascii="Times New Roman" w:hAnsi="Times New Roman" w:cs="Times New Roman"/>
          <w:sz w:val="20"/>
          <w:szCs w:val="20"/>
        </w:rPr>
        <w:t xml:space="preserve">Children may </w:t>
      </w:r>
      <w:r w:rsidR="00FF24DB" w:rsidRPr="00945501">
        <w:rPr>
          <w:rFonts w:ascii="Times New Roman" w:hAnsi="Times New Roman" w:cs="Times New Roman"/>
          <w:sz w:val="20"/>
          <w:szCs w:val="20"/>
        </w:rPr>
        <w:t>internalize</w:t>
      </w:r>
      <w:r w:rsidR="009F6257" w:rsidRPr="00945501">
        <w:rPr>
          <w:rFonts w:ascii="Times New Roman" w:hAnsi="Times New Roman" w:cs="Times New Roman"/>
          <w:sz w:val="20"/>
          <w:szCs w:val="20"/>
        </w:rPr>
        <w:t xml:space="preserve"> negativ</w:t>
      </w:r>
      <w:r w:rsidR="00FF24DB" w:rsidRPr="00945501">
        <w:rPr>
          <w:rFonts w:ascii="Times New Roman" w:hAnsi="Times New Roman" w:cs="Times New Roman"/>
          <w:sz w:val="20"/>
          <w:szCs w:val="20"/>
        </w:rPr>
        <w:t>e</w:t>
      </w:r>
      <w:r w:rsidR="009F6257" w:rsidRPr="00945501">
        <w:rPr>
          <w:rFonts w:ascii="Times New Roman" w:hAnsi="Times New Roman" w:cs="Times New Roman"/>
          <w:sz w:val="20"/>
          <w:szCs w:val="20"/>
        </w:rPr>
        <w:t xml:space="preserve"> views and think they deserve to be treated in a poor manor.</w:t>
      </w:r>
    </w:p>
    <w:p w14:paraId="1C66FE21" w14:textId="1FF30E03" w:rsidR="00FF24DB" w:rsidRPr="00945501" w:rsidRDefault="00EB2E7B" w:rsidP="00FF24DB">
      <w:pPr>
        <w:jc w:val="both"/>
        <w:rPr>
          <w:rFonts w:ascii="Times New Roman" w:hAnsi="Times New Roman" w:cs="Times New Roman"/>
          <w:sz w:val="20"/>
          <w:szCs w:val="20"/>
        </w:rPr>
      </w:pPr>
      <w:proofErr w:type="spellStart"/>
      <w:r w:rsidRPr="00945501">
        <w:rPr>
          <w:rFonts w:ascii="Times New Roman" w:hAnsi="Times New Roman" w:cs="Times New Roman"/>
          <w:sz w:val="20"/>
          <w:szCs w:val="20"/>
        </w:rPr>
        <w:t>Chidrens</w:t>
      </w:r>
      <w:proofErr w:type="spellEnd"/>
      <w:r w:rsidRPr="00945501">
        <w:rPr>
          <w:rFonts w:ascii="Times New Roman" w:hAnsi="Times New Roman" w:cs="Times New Roman"/>
          <w:sz w:val="20"/>
          <w:szCs w:val="20"/>
        </w:rPr>
        <w:t xml:space="preserve"> rights need to be </w:t>
      </w:r>
      <w:r w:rsidR="002A0CC8" w:rsidRPr="00945501">
        <w:rPr>
          <w:rFonts w:ascii="Times New Roman" w:hAnsi="Times New Roman" w:cs="Times New Roman"/>
          <w:sz w:val="20"/>
          <w:szCs w:val="20"/>
        </w:rPr>
        <w:t xml:space="preserve">exercised at all levels in </w:t>
      </w:r>
      <w:r w:rsidR="009655C3" w:rsidRPr="00945501">
        <w:rPr>
          <w:rFonts w:ascii="Times New Roman" w:hAnsi="Times New Roman" w:cs="Times New Roman"/>
          <w:sz w:val="20"/>
          <w:szCs w:val="20"/>
        </w:rPr>
        <w:t>order</w:t>
      </w:r>
      <w:r w:rsidR="002A0CC8" w:rsidRPr="00945501">
        <w:rPr>
          <w:rFonts w:ascii="Times New Roman" w:hAnsi="Times New Roman" w:cs="Times New Roman"/>
          <w:sz w:val="20"/>
          <w:szCs w:val="20"/>
        </w:rPr>
        <w:t xml:space="preserve"> to be upheld </w:t>
      </w:r>
      <w:r w:rsidR="00FF24DB" w:rsidRPr="00945501">
        <w:rPr>
          <w:rFonts w:ascii="Times New Roman" w:hAnsi="Times New Roman" w:cs="Times New Roman"/>
          <w:sz w:val="20"/>
          <w:szCs w:val="20"/>
        </w:rPr>
        <w:t>effectively Early</w:t>
      </w:r>
      <w:r w:rsidR="002A0CC8" w:rsidRPr="00945501">
        <w:rPr>
          <w:rFonts w:ascii="Times New Roman" w:hAnsi="Times New Roman" w:cs="Times New Roman"/>
          <w:sz w:val="20"/>
          <w:szCs w:val="20"/>
        </w:rPr>
        <w:t xml:space="preserve"> </w:t>
      </w:r>
      <w:r w:rsidR="00C63319">
        <w:rPr>
          <w:rFonts w:ascii="Times New Roman" w:hAnsi="Times New Roman" w:cs="Times New Roman"/>
          <w:sz w:val="20"/>
          <w:szCs w:val="20"/>
        </w:rPr>
        <w:t>Y</w:t>
      </w:r>
      <w:r w:rsidR="002A0CC8" w:rsidRPr="00945501">
        <w:rPr>
          <w:rFonts w:ascii="Times New Roman" w:hAnsi="Times New Roman" w:cs="Times New Roman"/>
          <w:sz w:val="20"/>
          <w:szCs w:val="20"/>
        </w:rPr>
        <w:t xml:space="preserve">ears setting are responsible to promote these rights </w:t>
      </w:r>
      <w:r w:rsidR="0085415B" w:rsidRPr="00945501">
        <w:rPr>
          <w:rFonts w:ascii="Times New Roman" w:hAnsi="Times New Roman" w:cs="Times New Roman"/>
          <w:sz w:val="20"/>
          <w:szCs w:val="20"/>
        </w:rPr>
        <w:t>through guidelines</w:t>
      </w:r>
      <w:r w:rsidR="002A0CC8" w:rsidRPr="00945501">
        <w:rPr>
          <w:rFonts w:ascii="Times New Roman" w:hAnsi="Times New Roman" w:cs="Times New Roman"/>
          <w:sz w:val="20"/>
          <w:szCs w:val="20"/>
        </w:rPr>
        <w:t xml:space="preserve"> and legislation such as the foundation</w:t>
      </w:r>
      <w:r w:rsidR="008B7B66" w:rsidRPr="00945501">
        <w:rPr>
          <w:rFonts w:ascii="Times New Roman" w:hAnsi="Times New Roman" w:cs="Times New Roman"/>
          <w:sz w:val="20"/>
          <w:szCs w:val="20"/>
        </w:rPr>
        <w:t xml:space="preserve"> phrase framework</w:t>
      </w:r>
      <w:r w:rsidR="00EC5950" w:rsidRPr="00945501">
        <w:rPr>
          <w:rFonts w:ascii="Times New Roman" w:hAnsi="Times New Roman" w:cs="Times New Roman"/>
          <w:sz w:val="20"/>
          <w:szCs w:val="20"/>
        </w:rPr>
        <w:t xml:space="preserve"> 2015</w:t>
      </w:r>
      <w:r w:rsidR="00795813" w:rsidRPr="00945501">
        <w:rPr>
          <w:rFonts w:ascii="Times New Roman" w:hAnsi="Times New Roman" w:cs="Times New Roman"/>
          <w:sz w:val="20"/>
          <w:szCs w:val="20"/>
        </w:rPr>
        <w:t xml:space="preserve"> </w:t>
      </w:r>
      <w:r w:rsidR="0085415B" w:rsidRPr="00945501">
        <w:rPr>
          <w:rFonts w:ascii="Times New Roman" w:hAnsi="Times New Roman" w:cs="Times New Roman"/>
          <w:sz w:val="20"/>
          <w:szCs w:val="20"/>
        </w:rPr>
        <w:t>(All</w:t>
      </w:r>
      <w:r w:rsidR="00F61D27" w:rsidRPr="00945501">
        <w:rPr>
          <w:rFonts w:ascii="Times New Roman" w:hAnsi="Times New Roman" w:cs="Times New Roman"/>
          <w:sz w:val="20"/>
          <w:szCs w:val="20"/>
        </w:rPr>
        <w:t xml:space="preserve"> Wales Child Protection Procedures </w:t>
      </w:r>
      <w:r w:rsidR="00795813" w:rsidRPr="00945501">
        <w:rPr>
          <w:rFonts w:ascii="Times New Roman" w:hAnsi="Times New Roman" w:cs="Times New Roman"/>
          <w:sz w:val="20"/>
          <w:szCs w:val="20"/>
        </w:rPr>
        <w:t>,</w:t>
      </w:r>
      <w:r w:rsidR="00F61D27" w:rsidRPr="00945501">
        <w:rPr>
          <w:rFonts w:ascii="Times New Roman" w:hAnsi="Times New Roman" w:cs="Times New Roman"/>
          <w:sz w:val="20"/>
          <w:szCs w:val="20"/>
        </w:rPr>
        <w:t>2008).</w:t>
      </w:r>
    </w:p>
    <w:p w14:paraId="6A1AE6DD" w14:textId="77777777" w:rsidR="00FF24DB" w:rsidRPr="00945501" w:rsidRDefault="00FF24DB" w:rsidP="00F61D27">
      <w:pPr>
        <w:pBdr>
          <w:bottom w:val="single" w:sz="4" w:space="1" w:color="auto"/>
        </w:pBdr>
        <w:jc w:val="both"/>
        <w:rPr>
          <w:rFonts w:ascii="Times New Roman" w:hAnsi="Times New Roman" w:cs="Times New Roman"/>
          <w:sz w:val="20"/>
          <w:szCs w:val="20"/>
        </w:rPr>
      </w:pPr>
    </w:p>
    <w:p w14:paraId="1B4A41FC" w14:textId="362FFD73" w:rsidR="00EB2E7B" w:rsidRPr="00945501" w:rsidRDefault="002A0CC8" w:rsidP="00FF24DB">
      <w:pPr>
        <w:jc w:val="both"/>
        <w:rPr>
          <w:rFonts w:ascii="Times New Roman" w:hAnsi="Times New Roman" w:cs="Times New Roman"/>
          <w:sz w:val="20"/>
          <w:szCs w:val="20"/>
        </w:rPr>
      </w:pPr>
      <w:r w:rsidRPr="00945501">
        <w:rPr>
          <w:rFonts w:ascii="Times New Roman" w:hAnsi="Times New Roman" w:cs="Times New Roman"/>
          <w:sz w:val="20"/>
          <w:szCs w:val="20"/>
        </w:rPr>
        <w:t xml:space="preserve"> </w:t>
      </w:r>
    </w:p>
    <w:p w14:paraId="73AD3797" w14:textId="71335CBA" w:rsidR="00795813" w:rsidRPr="00945501" w:rsidRDefault="008D11A9" w:rsidP="00FF24DB">
      <w:pPr>
        <w:jc w:val="both"/>
        <w:rPr>
          <w:rFonts w:ascii="Times New Roman" w:hAnsi="Times New Roman" w:cs="Times New Roman"/>
          <w:b/>
          <w:color w:val="2F5496" w:themeColor="accent1" w:themeShade="BF"/>
          <w:sz w:val="20"/>
          <w:szCs w:val="20"/>
          <w:u w:val="single"/>
        </w:rPr>
      </w:pPr>
      <w:r w:rsidRPr="00945501">
        <w:rPr>
          <w:rFonts w:ascii="Times New Roman" w:hAnsi="Times New Roman" w:cs="Times New Roman"/>
          <w:b/>
          <w:color w:val="2F5496" w:themeColor="accent1" w:themeShade="BF"/>
          <w:sz w:val="20"/>
          <w:szCs w:val="20"/>
          <w:u w:val="single"/>
        </w:rPr>
        <w:t>ARTICLE 3</w:t>
      </w:r>
      <w:r w:rsidR="0013063A" w:rsidRPr="00945501">
        <w:rPr>
          <w:rFonts w:ascii="Times New Roman" w:hAnsi="Times New Roman" w:cs="Times New Roman"/>
          <w:b/>
          <w:color w:val="2F5496" w:themeColor="accent1" w:themeShade="BF"/>
          <w:sz w:val="20"/>
          <w:szCs w:val="20"/>
          <w:u w:val="single"/>
        </w:rPr>
        <w:t>:</w:t>
      </w:r>
      <w:r w:rsidR="00187E2D" w:rsidRPr="00945501">
        <w:rPr>
          <w:rFonts w:ascii="Times New Roman" w:hAnsi="Times New Roman" w:cs="Times New Roman"/>
          <w:b/>
          <w:color w:val="2F5496" w:themeColor="accent1" w:themeShade="BF"/>
          <w:sz w:val="20"/>
          <w:szCs w:val="20"/>
          <w:u w:val="single"/>
        </w:rPr>
        <w:t xml:space="preserve"> All Organisations concerned with Children should work towards what is best for each child</w:t>
      </w:r>
      <w:r w:rsidR="00795813" w:rsidRPr="00945501">
        <w:rPr>
          <w:rFonts w:ascii="Times New Roman" w:hAnsi="Times New Roman" w:cs="Times New Roman"/>
          <w:b/>
          <w:color w:val="2F5496" w:themeColor="accent1" w:themeShade="BF"/>
          <w:sz w:val="20"/>
          <w:szCs w:val="20"/>
          <w:u w:val="single"/>
        </w:rPr>
        <w:t xml:space="preserve"> (</w:t>
      </w:r>
      <w:proofErr w:type="spellStart"/>
      <w:r w:rsidR="00795813" w:rsidRPr="00945501">
        <w:rPr>
          <w:rFonts w:ascii="Times New Roman" w:hAnsi="Times New Roman" w:cs="Times New Roman"/>
          <w:b/>
          <w:color w:val="2F5496" w:themeColor="accent1" w:themeShade="BF"/>
          <w:sz w:val="20"/>
          <w:szCs w:val="20"/>
          <w:u w:val="single"/>
        </w:rPr>
        <w:t>Childrens</w:t>
      </w:r>
      <w:proofErr w:type="spellEnd"/>
      <w:r w:rsidR="00795813" w:rsidRPr="00945501">
        <w:rPr>
          <w:rFonts w:ascii="Times New Roman" w:hAnsi="Times New Roman" w:cs="Times New Roman"/>
          <w:b/>
          <w:color w:val="2F5496" w:themeColor="accent1" w:themeShade="BF"/>
          <w:sz w:val="20"/>
          <w:szCs w:val="20"/>
          <w:u w:val="single"/>
        </w:rPr>
        <w:t xml:space="preserve"> Rights Wales 2016).</w:t>
      </w:r>
    </w:p>
    <w:p w14:paraId="267F1D86" w14:textId="380B36AD" w:rsidR="009840D8" w:rsidRPr="00945501" w:rsidRDefault="009840D8" w:rsidP="00FF24DB">
      <w:pPr>
        <w:jc w:val="both"/>
        <w:rPr>
          <w:rFonts w:ascii="Times New Roman" w:hAnsi="Times New Roman" w:cs="Times New Roman"/>
          <w:sz w:val="20"/>
          <w:szCs w:val="20"/>
        </w:rPr>
      </w:pPr>
      <w:r w:rsidRPr="00945501">
        <w:rPr>
          <w:rFonts w:ascii="Times New Roman" w:hAnsi="Times New Roman" w:cs="Times New Roman"/>
          <w:sz w:val="20"/>
          <w:szCs w:val="20"/>
        </w:rPr>
        <w:t>Multi Age</w:t>
      </w:r>
      <w:r w:rsidR="00E533B3" w:rsidRPr="00945501">
        <w:rPr>
          <w:rFonts w:ascii="Times New Roman" w:hAnsi="Times New Roman" w:cs="Times New Roman"/>
          <w:sz w:val="20"/>
          <w:szCs w:val="20"/>
        </w:rPr>
        <w:t>ncy working</w:t>
      </w:r>
    </w:p>
    <w:p w14:paraId="01B00605" w14:textId="3AA3DD7C" w:rsidR="004060B8" w:rsidRPr="00945501" w:rsidRDefault="00A345A6" w:rsidP="007C5A04">
      <w:pPr>
        <w:pStyle w:val="ListParagraph"/>
        <w:numPr>
          <w:ilvl w:val="0"/>
          <w:numId w:val="8"/>
        </w:numPr>
        <w:jc w:val="both"/>
        <w:rPr>
          <w:rFonts w:ascii="Times New Roman" w:hAnsi="Times New Roman" w:cs="Times New Roman"/>
          <w:sz w:val="20"/>
          <w:szCs w:val="20"/>
        </w:rPr>
      </w:pPr>
      <w:r w:rsidRPr="00945501">
        <w:rPr>
          <w:rFonts w:ascii="Times New Roman" w:hAnsi="Times New Roman" w:cs="Times New Roman"/>
          <w:sz w:val="20"/>
          <w:szCs w:val="20"/>
        </w:rPr>
        <w:t>It is A Practi</w:t>
      </w:r>
      <w:r w:rsidR="001B460F" w:rsidRPr="00945501">
        <w:rPr>
          <w:rFonts w:ascii="Times New Roman" w:hAnsi="Times New Roman" w:cs="Times New Roman"/>
          <w:sz w:val="20"/>
          <w:szCs w:val="20"/>
        </w:rPr>
        <w:t>ti</w:t>
      </w:r>
      <w:r w:rsidRPr="00945501">
        <w:rPr>
          <w:rFonts w:ascii="Times New Roman" w:hAnsi="Times New Roman" w:cs="Times New Roman"/>
          <w:sz w:val="20"/>
          <w:szCs w:val="20"/>
        </w:rPr>
        <w:t xml:space="preserve">oners responsibility to support a </w:t>
      </w:r>
      <w:proofErr w:type="spellStart"/>
      <w:r w:rsidRPr="00945501">
        <w:rPr>
          <w:rFonts w:ascii="Times New Roman" w:hAnsi="Times New Roman" w:cs="Times New Roman"/>
          <w:sz w:val="20"/>
          <w:szCs w:val="20"/>
        </w:rPr>
        <w:t>childs</w:t>
      </w:r>
      <w:proofErr w:type="spellEnd"/>
      <w:r w:rsidRPr="00945501">
        <w:rPr>
          <w:rFonts w:ascii="Times New Roman" w:hAnsi="Times New Roman" w:cs="Times New Roman"/>
          <w:sz w:val="20"/>
          <w:szCs w:val="20"/>
        </w:rPr>
        <w:t xml:space="preserve"> individual </w:t>
      </w:r>
      <w:r w:rsidR="00CA346D" w:rsidRPr="00945501">
        <w:rPr>
          <w:rFonts w:ascii="Times New Roman" w:hAnsi="Times New Roman" w:cs="Times New Roman"/>
          <w:sz w:val="20"/>
          <w:szCs w:val="20"/>
        </w:rPr>
        <w:t>needs,</w:t>
      </w:r>
      <w:r w:rsidRPr="00945501">
        <w:rPr>
          <w:rFonts w:ascii="Times New Roman" w:hAnsi="Times New Roman" w:cs="Times New Roman"/>
          <w:sz w:val="20"/>
          <w:szCs w:val="20"/>
        </w:rPr>
        <w:t xml:space="preserve"> Observing, Planning and Recoding</w:t>
      </w:r>
      <w:r w:rsidR="00283622" w:rsidRPr="00945501">
        <w:rPr>
          <w:rFonts w:ascii="Times New Roman" w:hAnsi="Times New Roman" w:cs="Times New Roman"/>
          <w:sz w:val="20"/>
          <w:szCs w:val="20"/>
        </w:rPr>
        <w:t xml:space="preserve"> a </w:t>
      </w:r>
      <w:proofErr w:type="spellStart"/>
      <w:r w:rsidR="00283622" w:rsidRPr="00945501">
        <w:rPr>
          <w:rFonts w:ascii="Times New Roman" w:hAnsi="Times New Roman" w:cs="Times New Roman"/>
          <w:sz w:val="20"/>
          <w:szCs w:val="20"/>
        </w:rPr>
        <w:t>childs</w:t>
      </w:r>
      <w:proofErr w:type="spellEnd"/>
      <w:r w:rsidR="00283622" w:rsidRPr="00945501">
        <w:rPr>
          <w:rFonts w:ascii="Times New Roman" w:hAnsi="Times New Roman" w:cs="Times New Roman"/>
          <w:sz w:val="20"/>
          <w:szCs w:val="20"/>
        </w:rPr>
        <w:t xml:space="preserve"> progress</w:t>
      </w:r>
      <w:r w:rsidRPr="00945501">
        <w:rPr>
          <w:rFonts w:ascii="Times New Roman" w:hAnsi="Times New Roman" w:cs="Times New Roman"/>
          <w:sz w:val="20"/>
          <w:szCs w:val="20"/>
        </w:rPr>
        <w:t xml:space="preserve"> is </w:t>
      </w:r>
      <w:r w:rsidR="00283622" w:rsidRPr="00945501">
        <w:rPr>
          <w:rFonts w:ascii="Times New Roman" w:hAnsi="Times New Roman" w:cs="Times New Roman"/>
          <w:sz w:val="20"/>
          <w:szCs w:val="20"/>
        </w:rPr>
        <w:t>an</w:t>
      </w:r>
      <w:r w:rsidRPr="00945501">
        <w:rPr>
          <w:rFonts w:ascii="Times New Roman" w:hAnsi="Times New Roman" w:cs="Times New Roman"/>
          <w:sz w:val="20"/>
          <w:szCs w:val="20"/>
        </w:rPr>
        <w:t xml:space="preserve"> effective way </w:t>
      </w:r>
      <w:r w:rsidR="00283622" w:rsidRPr="00945501">
        <w:rPr>
          <w:rFonts w:ascii="Times New Roman" w:hAnsi="Times New Roman" w:cs="Times New Roman"/>
          <w:sz w:val="20"/>
          <w:szCs w:val="20"/>
        </w:rPr>
        <w:t xml:space="preserve">to promote and extend a </w:t>
      </w:r>
      <w:proofErr w:type="spellStart"/>
      <w:r w:rsidR="00BD5288" w:rsidRPr="00945501">
        <w:rPr>
          <w:rFonts w:ascii="Times New Roman" w:hAnsi="Times New Roman" w:cs="Times New Roman"/>
          <w:sz w:val="20"/>
          <w:szCs w:val="20"/>
        </w:rPr>
        <w:t>childs</w:t>
      </w:r>
      <w:proofErr w:type="spellEnd"/>
      <w:r w:rsidR="00BD5288" w:rsidRPr="00945501">
        <w:rPr>
          <w:rFonts w:ascii="Times New Roman" w:hAnsi="Times New Roman" w:cs="Times New Roman"/>
          <w:sz w:val="20"/>
          <w:szCs w:val="20"/>
        </w:rPr>
        <w:t xml:space="preserve"> development</w:t>
      </w:r>
      <w:r w:rsidR="004060B8" w:rsidRPr="00945501">
        <w:rPr>
          <w:rFonts w:ascii="Times New Roman" w:hAnsi="Times New Roman" w:cs="Times New Roman"/>
          <w:sz w:val="20"/>
          <w:szCs w:val="20"/>
        </w:rPr>
        <w:t>.</w:t>
      </w:r>
    </w:p>
    <w:p w14:paraId="05D9898B" w14:textId="48FF895C" w:rsidR="00BD5288" w:rsidRPr="00945501" w:rsidRDefault="00A952C0" w:rsidP="004060B8">
      <w:pPr>
        <w:pStyle w:val="ListParagraph"/>
        <w:numPr>
          <w:ilvl w:val="0"/>
          <w:numId w:val="8"/>
        </w:numPr>
        <w:jc w:val="both"/>
        <w:rPr>
          <w:rFonts w:ascii="Times New Roman" w:hAnsi="Times New Roman" w:cs="Times New Roman"/>
          <w:sz w:val="20"/>
          <w:szCs w:val="20"/>
        </w:rPr>
      </w:pPr>
      <w:r w:rsidRPr="00945501">
        <w:rPr>
          <w:rFonts w:ascii="Times New Roman" w:hAnsi="Times New Roman" w:cs="Times New Roman"/>
          <w:sz w:val="20"/>
          <w:szCs w:val="20"/>
        </w:rPr>
        <w:t>There are many</w:t>
      </w:r>
      <w:r w:rsidR="00BD5288" w:rsidRPr="00945501">
        <w:rPr>
          <w:rFonts w:ascii="Times New Roman" w:hAnsi="Times New Roman" w:cs="Times New Roman"/>
          <w:sz w:val="20"/>
          <w:szCs w:val="20"/>
        </w:rPr>
        <w:t xml:space="preserve"> Multi</w:t>
      </w:r>
      <w:r w:rsidRPr="00945501">
        <w:rPr>
          <w:rFonts w:ascii="Times New Roman" w:hAnsi="Times New Roman" w:cs="Times New Roman"/>
          <w:sz w:val="20"/>
          <w:szCs w:val="20"/>
        </w:rPr>
        <w:t xml:space="preserve"> agencies </w:t>
      </w:r>
      <w:r w:rsidR="009840D8" w:rsidRPr="00945501">
        <w:rPr>
          <w:rFonts w:ascii="Times New Roman" w:hAnsi="Times New Roman" w:cs="Times New Roman"/>
          <w:sz w:val="20"/>
          <w:szCs w:val="20"/>
        </w:rPr>
        <w:t>that may be involved with a child in the Early Years setting, such as Speech and Language</w:t>
      </w:r>
      <w:r w:rsidR="00BD5288" w:rsidRPr="00945501">
        <w:rPr>
          <w:rFonts w:ascii="Times New Roman" w:hAnsi="Times New Roman" w:cs="Times New Roman"/>
          <w:sz w:val="20"/>
          <w:szCs w:val="20"/>
        </w:rPr>
        <w:t xml:space="preserve"> Therapists</w:t>
      </w:r>
      <w:r w:rsidR="009840D8" w:rsidRPr="00945501">
        <w:rPr>
          <w:rFonts w:ascii="Times New Roman" w:hAnsi="Times New Roman" w:cs="Times New Roman"/>
          <w:sz w:val="20"/>
          <w:szCs w:val="20"/>
        </w:rPr>
        <w:t>, Health Visitor</w:t>
      </w:r>
      <w:r w:rsidR="00BD5288" w:rsidRPr="00945501">
        <w:rPr>
          <w:rFonts w:ascii="Times New Roman" w:hAnsi="Times New Roman" w:cs="Times New Roman"/>
          <w:sz w:val="20"/>
          <w:szCs w:val="20"/>
        </w:rPr>
        <w:t>s</w:t>
      </w:r>
      <w:r w:rsidR="009840D8" w:rsidRPr="00945501">
        <w:rPr>
          <w:rFonts w:ascii="Times New Roman" w:hAnsi="Times New Roman" w:cs="Times New Roman"/>
          <w:sz w:val="20"/>
          <w:szCs w:val="20"/>
        </w:rPr>
        <w:t>, Social Workers</w:t>
      </w:r>
      <w:r w:rsidR="00BD5288" w:rsidRPr="00945501">
        <w:rPr>
          <w:rFonts w:ascii="Times New Roman" w:hAnsi="Times New Roman" w:cs="Times New Roman"/>
          <w:sz w:val="20"/>
          <w:szCs w:val="20"/>
        </w:rPr>
        <w:t xml:space="preserve">, Education Phycologists, Team Around </w:t>
      </w:r>
      <w:r w:rsidR="006308DC" w:rsidRPr="00945501">
        <w:rPr>
          <w:rFonts w:ascii="Times New Roman" w:hAnsi="Times New Roman" w:cs="Times New Roman"/>
          <w:sz w:val="20"/>
          <w:szCs w:val="20"/>
        </w:rPr>
        <w:t>the</w:t>
      </w:r>
      <w:r w:rsidR="00BD5288" w:rsidRPr="00945501">
        <w:rPr>
          <w:rFonts w:ascii="Times New Roman" w:hAnsi="Times New Roman" w:cs="Times New Roman"/>
          <w:sz w:val="20"/>
          <w:szCs w:val="20"/>
        </w:rPr>
        <w:t xml:space="preserve"> Family and other organisations</w:t>
      </w:r>
      <w:r w:rsidR="004060B8" w:rsidRPr="00945501">
        <w:rPr>
          <w:rFonts w:ascii="Times New Roman" w:hAnsi="Times New Roman" w:cs="Times New Roman"/>
          <w:sz w:val="20"/>
          <w:szCs w:val="20"/>
        </w:rPr>
        <w:t>.</w:t>
      </w:r>
      <w:r w:rsidR="00464016" w:rsidRPr="00945501">
        <w:rPr>
          <w:rFonts w:ascii="Times New Roman" w:hAnsi="Times New Roman" w:cs="Times New Roman"/>
          <w:sz w:val="20"/>
          <w:szCs w:val="20"/>
        </w:rPr>
        <w:t xml:space="preserve"> </w:t>
      </w:r>
      <w:r w:rsidR="004060B8" w:rsidRPr="00945501">
        <w:rPr>
          <w:rFonts w:ascii="Times New Roman" w:hAnsi="Times New Roman" w:cs="Times New Roman"/>
          <w:sz w:val="20"/>
          <w:szCs w:val="20"/>
        </w:rPr>
        <w:t xml:space="preserve">All </w:t>
      </w:r>
      <w:r w:rsidR="00464016" w:rsidRPr="00945501">
        <w:rPr>
          <w:rFonts w:ascii="Times New Roman" w:hAnsi="Times New Roman" w:cs="Times New Roman"/>
          <w:sz w:val="20"/>
          <w:szCs w:val="20"/>
        </w:rPr>
        <w:t xml:space="preserve">Multi </w:t>
      </w:r>
      <w:r w:rsidR="006308DC" w:rsidRPr="00945501">
        <w:rPr>
          <w:rFonts w:ascii="Times New Roman" w:hAnsi="Times New Roman" w:cs="Times New Roman"/>
          <w:sz w:val="20"/>
          <w:szCs w:val="20"/>
        </w:rPr>
        <w:t>Agencies need</w:t>
      </w:r>
      <w:r w:rsidR="00BD5288" w:rsidRPr="00945501">
        <w:rPr>
          <w:rFonts w:ascii="Times New Roman" w:hAnsi="Times New Roman" w:cs="Times New Roman"/>
          <w:sz w:val="20"/>
          <w:szCs w:val="20"/>
        </w:rPr>
        <w:t xml:space="preserve"> to work </w:t>
      </w:r>
      <w:r w:rsidR="006308DC" w:rsidRPr="00945501">
        <w:rPr>
          <w:rFonts w:ascii="Times New Roman" w:hAnsi="Times New Roman" w:cs="Times New Roman"/>
          <w:sz w:val="20"/>
          <w:szCs w:val="20"/>
        </w:rPr>
        <w:t>together with</w:t>
      </w:r>
      <w:r w:rsidR="00464016" w:rsidRPr="00945501">
        <w:rPr>
          <w:rFonts w:ascii="Times New Roman" w:hAnsi="Times New Roman" w:cs="Times New Roman"/>
          <w:sz w:val="20"/>
          <w:szCs w:val="20"/>
        </w:rPr>
        <w:t xml:space="preserve"> Early Years and School</w:t>
      </w:r>
      <w:r w:rsidR="004060B8" w:rsidRPr="00945501">
        <w:rPr>
          <w:rFonts w:ascii="Times New Roman" w:hAnsi="Times New Roman" w:cs="Times New Roman"/>
          <w:sz w:val="20"/>
          <w:szCs w:val="20"/>
        </w:rPr>
        <w:t xml:space="preserve">s </w:t>
      </w:r>
      <w:r w:rsidR="00BD5288" w:rsidRPr="00945501">
        <w:rPr>
          <w:rFonts w:ascii="Times New Roman" w:hAnsi="Times New Roman" w:cs="Times New Roman"/>
          <w:sz w:val="20"/>
          <w:szCs w:val="20"/>
        </w:rPr>
        <w:t>to support</w:t>
      </w:r>
      <w:r w:rsidR="004060B8" w:rsidRPr="00945501">
        <w:rPr>
          <w:rFonts w:ascii="Times New Roman" w:hAnsi="Times New Roman" w:cs="Times New Roman"/>
          <w:sz w:val="20"/>
          <w:szCs w:val="20"/>
        </w:rPr>
        <w:t xml:space="preserve"> and promote the</w:t>
      </w:r>
      <w:r w:rsidR="00BD5288" w:rsidRPr="00945501">
        <w:rPr>
          <w:rFonts w:ascii="Times New Roman" w:hAnsi="Times New Roman" w:cs="Times New Roman"/>
          <w:sz w:val="20"/>
          <w:szCs w:val="20"/>
        </w:rPr>
        <w:t xml:space="preserve"> </w:t>
      </w:r>
      <w:r w:rsidR="004060B8" w:rsidRPr="00945501">
        <w:rPr>
          <w:rFonts w:ascii="Times New Roman" w:hAnsi="Times New Roman" w:cs="Times New Roman"/>
          <w:sz w:val="20"/>
          <w:szCs w:val="20"/>
        </w:rPr>
        <w:t>welfare of the</w:t>
      </w:r>
      <w:r w:rsidR="00BD5288" w:rsidRPr="00945501">
        <w:rPr>
          <w:rFonts w:ascii="Times New Roman" w:hAnsi="Times New Roman" w:cs="Times New Roman"/>
          <w:sz w:val="20"/>
          <w:szCs w:val="20"/>
        </w:rPr>
        <w:t xml:space="preserve"> child and their family this can be done by</w:t>
      </w:r>
      <w:r w:rsidR="004060B8" w:rsidRPr="00945501">
        <w:rPr>
          <w:rFonts w:ascii="Times New Roman" w:hAnsi="Times New Roman" w:cs="Times New Roman"/>
          <w:sz w:val="20"/>
          <w:szCs w:val="20"/>
        </w:rPr>
        <w:t xml:space="preserve"> effective communication and</w:t>
      </w:r>
      <w:r w:rsidR="00BD5288" w:rsidRPr="00945501">
        <w:rPr>
          <w:rFonts w:ascii="Times New Roman" w:hAnsi="Times New Roman" w:cs="Times New Roman"/>
          <w:sz w:val="20"/>
          <w:szCs w:val="20"/>
        </w:rPr>
        <w:t xml:space="preserve"> </w:t>
      </w:r>
      <w:r w:rsidR="006308DC" w:rsidRPr="00945501">
        <w:rPr>
          <w:rFonts w:ascii="Times New Roman" w:hAnsi="Times New Roman" w:cs="Times New Roman"/>
          <w:sz w:val="20"/>
          <w:szCs w:val="20"/>
        </w:rPr>
        <w:t xml:space="preserve">sharing </w:t>
      </w:r>
      <w:r w:rsidR="00947405" w:rsidRPr="00945501">
        <w:rPr>
          <w:rFonts w:ascii="Times New Roman" w:hAnsi="Times New Roman" w:cs="Times New Roman"/>
          <w:sz w:val="20"/>
          <w:szCs w:val="20"/>
        </w:rPr>
        <w:t>information with</w:t>
      </w:r>
      <w:r w:rsidR="00BD5288" w:rsidRPr="00945501">
        <w:rPr>
          <w:rFonts w:ascii="Times New Roman" w:hAnsi="Times New Roman" w:cs="Times New Roman"/>
          <w:sz w:val="20"/>
          <w:szCs w:val="20"/>
        </w:rPr>
        <w:t xml:space="preserve"> relevant mul</w:t>
      </w:r>
      <w:r w:rsidR="00464016" w:rsidRPr="00945501">
        <w:rPr>
          <w:rFonts w:ascii="Times New Roman" w:hAnsi="Times New Roman" w:cs="Times New Roman"/>
          <w:sz w:val="20"/>
          <w:szCs w:val="20"/>
        </w:rPr>
        <w:t>ti</w:t>
      </w:r>
      <w:r w:rsidR="00BD5288" w:rsidRPr="00945501">
        <w:rPr>
          <w:rFonts w:ascii="Times New Roman" w:hAnsi="Times New Roman" w:cs="Times New Roman"/>
          <w:sz w:val="20"/>
          <w:szCs w:val="20"/>
        </w:rPr>
        <w:t xml:space="preserve"> agencies </w:t>
      </w:r>
      <w:r w:rsidR="00464016" w:rsidRPr="00945501">
        <w:rPr>
          <w:rFonts w:ascii="Times New Roman" w:hAnsi="Times New Roman" w:cs="Times New Roman"/>
          <w:sz w:val="20"/>
          <w:szCs w:val="20"/>
        </w:rPr>
        <w:t>appropriately</w:t>
      </w:r>
      <w:r w:rsidR="00BD5288" w:rsidRPr="00945501">
        <w:rPr>
          <w:rFonts w:ascii="Times New Roman" w:hAnsi="Times New Roman" w:cs="Times New Roman"/>
          <w:sz w:val="20"/>
          <w:szCs w:val="20"/>
        </w:rPr>
        <w:t>.</w:t>
      </w:r>
    </w:p>
    <w:p w14:paraId="381CE98A" w14:textId="0A9E9762" w:rsidR="004060B8" w:rsidRPr="00945501" w:rsidRDefault="005A1CE6" w:rsidP="004060B8">
      <w:pPr>
        <w:pStyle w:val="ListParagraph"/>
        <w:numPr>
          <w:ilvl w:val="0"/>
          <w:numId w:val="8"/>
        </w:numPr>
        <w:jc w:val="both"/>
        <w:rPr>
          <w:rFonts w:ascii="Times New Roman" w:hAnsi="Times New Roman" w:cs="Times New Roman"/>
          <w:sz w:val="20"/>
          <w:szCs w:val="20"/>
        </w:rPr>
      </w:pPr>
      <w:r w:rsidRPr="00945501">
        <w:rPr>
          <w:rFonts w:ascii="Times New Roman" w:hAnsi="Times New Roman" w:cs="Times New Roman"/>
          <w:sz w:val="20"/>
          <w:szCs w:val="20"/>
        </w:rPr>
        <w:t>Information sharing is key to safeguarding and promoting the welfare of children and young people effectively.</w:t>
      </w:r>
    </w:p>
    <w:p w14:paraId="01223B29" w14:textId="247373CE" w:rsidR="006308DC" w:rsidRPr="00945501" w:rsidRDefault="006308DC" w:rsidP="004060B8">
      <w:pPr>
        <w:pStyle w:val="ListParagraph"/>
        <w:numPr>
          <w:ilvl w:val="0"/>
          <w:numId w:val="8"/>
        </w:numPr>
        <w:jc w:val="both"/>
        <w:rPr>
          <w:rFonts w:ascii="Times New Roman" w:hAnsi="Times New Roman" w:cs="Times New Roman"/>
          <w:sz w:val="20"/>
          <w:szCs w:val="20"/>
        </w:rPr>
      </w:pPr>
      <w:r w:rsidRPr="00945501">
        <w:rPr>
          <w:rFonts w:ascii="Times New Roman" w:hAnsi="Times New Roman" w:cs="Times New Roman"/>
          <w:sz w:val="20"/>
          <w:szCs w:val="20"/>
        </w:rPr>
        <w:t>The General Data Protection Regulation (GDPR)and Data Protection Act (2018). came in Introducing new elements to the original Data Protection Act (1998). Practitioners should have due regard to the relevant data protection principles which allows them to share personal information GDPR (2018).</w:t>
      </w:r>
    </w:p>
    <w:p w14:paraId="324FFCEF" w14:textId="651A6654" w:rsidR="00187E2D" w:rsidRPr="00945501" w:rsidRDefault="001B460F" w:rsidP="00947405">
      <w:pPr>
        <w:pStyle w:val="ListParagraph"/>
        <w:numPr>
          <w:ilvl w:val="0"/>
          <w:numId w:val="8"/>
        </w:numPr>
        <w:jc w:val="both"/>
        <w:rPr>
          <w:rFonts w:ascii="Times New Roman" w:hAnsi="Times New Roman" w:cs="Times New Roman"/>
          <w:sz w:val="20"/>
          <w:szCs w:val="20"/>
        </w:rPr>
      </w:pPr>
      <w:r w:rsidRPr="00945501">
        <w:rPr>
          <w:rFonts w:ascii="Times New Roman" w:hAnsi="Times New Roman" w:cs="Times New Roman"/>
          <w:sz w:val="20"/>
          <w:szCs w:val="20"/>
        </w:rPr>
        <w:t xml:space="preserve">Poor information sharing has been a factor in many </w:t>
      </w:r>
      <w:r w:rsidR="00947405" w:rsidRPr="00945501">
        <w:rPr>
          <w:rFonts w:ascii="Times New Roman" w:hAnsi="Times New Roman" w:cs="Times New Roman"/>
          <w:sz w:val="20"/>
          <w:szCs w:val="20"/>
        </w:rPr>
        <w:t>Serious case</w:t>
      </w:r>
      <w:r w:rsidRPr="00945501">
        <w:rPr>
          <w:rFonts w:ascii="Times New Roman" w:hAnsi="Times New Roman" w:cs="Times New Roman"/>
          <w:sz w:val="20"/>
          <w:szCs w:val="20"/>
        </w:rPr>
        <w:t xml:space="preserve"> Reviews </w:t>
      </w:r>
      <w:r w:rsidR="00A17F82" w:rsidRPr="00945501">
        <w:rPr>
          <w:rFonts w:ascii="Times New Roman" w:hAnsi="Times New Roman" w:cs="Times New Roman"/>
          <w:sz w:val="20"/>
          <w:szCs w:val="20"/>
        </w:rPr>
        <w:t>following the</w:t>
      </w:r>
      <w:r w:rsidRPr="00945501">
        <w:rPr>
          <w:rFonts w:ascii="Times New Roman" w:hAnsi="Times New Roman" w:cs="Times New Roman"/>
          <w:sz w:val="20"/>
          <w:szCs w:val="20"/>
        </w:rPr>
        <w:t xml:space="preserve"> death or serious </w:t>
      </w:r>
      <w:proofErr w:type="spellStart"/>
      <w:r w:rsidRPr="00945501">
        <w:rPr>
          <w:rFonts w:ascii="Times New Roman" w:hAnsi="Times New Roman" w:cs="Times New Roman"/>
          <w:sz w:val="20"/>
          <w:szCs w:val="20"/>
        </w:rPr>
        <w:t>injuy</w:t>
      </w:r>
      <w:proofErr w:type="spellEnd"/>
      <w:r w:rsidRPr="00945501">
        <w:rPr>
          <w:rFonts w:ascii="Times New Roman" w:hAnsi="Times New Roman" w:cs="Times New Roman"/>
          <w:sz w:val="20"/>
          <w:szCs w:val="20"/>
        </w:rPr>
        <w:t xml:space="preserve"> of a child therefore every Practi</w:t>
      </w:r>
      <w:r w:rsidR="00947405" w:rsidRPr="00945501">
        <w:rPr>
          <w:rFonts w:ascii="Times New Roman" w:hAnsi="Times New Roman" w:cs="Times New Roman"/>
          <w:sz w:val="20"/>
          <w:szCs w:val="20"/>
        </w:rPr>
        <w:t>ti</w:t>
      </w:r>
      <w:r w:rsidRPr="00945501">
        <w:rPr>
          <w:rFonts w:ascii="Times New Roman" w:hAnsi="Times New Roman" w:cs="Times New Roman"/>
          <w:sz w:val="20"/>
          <w:szCs w:val="20"/>
        </w:rPr>
        <w:t xml:space="preserve">oner needs to take </w:t>
      </w:r>
      <w:r w:rsidR="00947405" w:rsidRPr="00945501">
        <w:rPr>
          <w:rFonts w:ascii="Times New Roman" w:hAnsi="Times New Roman" w:cs="Times New Roman"/>
          <w:sz w:val="20"/>
          <w:szCs w:val="20"/>
        </w:rPr>
        <w:t>responsibility</w:t>
      </w:r>
      <w:r w:rsidRPr="00945501">
        <w:rPr>
          <w:rFonts w:ascii="Times New Roman" w:hAnsi="Times New Roman" w:cs="Times New Roman"/>
          <w:sz w:val="20"/>
          <w:szCs w:val="20"/>
        </w:rPr>
        <w:t xml:space="preserve"> for sharing information and not assume someone else will do this they should not let fear come before safeguarding a child or putting them at risk of abuse neglect.</w:t>
      </w:r>
    </w:p>
    <w:p w14:paraId="73B731E3" w14:textId="60A9C86B" w:rsidR="00947405" w:rsidRPr="00945501" w:rsidRDefault="00947405" w:rsidP="00947405">
      <w:pPr>
        <w:pStyle w:val="ListParagraph"/>
        <w:numPr>
          <w:ilvl w:val="0"/>
          <w:numId w:val="8"/>
        </w:numPr>
        <w:jc w:val="both"/>
        <w:rPr>
          <w:rFonts w:ascii="Times New Roman" w:hAnsi="Times New Roman" w:cs="Times New Roman"/>
          <w:sz w:val="20"/>
          <w:szCs w:val="20"/>
        </w:rPr>
      </w:pPr>
      <w:r w:rsidRPr="00945501">
        <w:rPr>
          <w:rFonts w:ascii="Times New Roman" w:hAnsi="Times New Roman" w:cs="Times New Roman"/>
          <w:sz w:val="20"/>
          <w:szCs w:val="20"/>
        </w:rPr>
        <w:t>If a Practitioner has any concerns regarding</w:t>
      </w:r>
      <w:r w:rsidR="00C24C4E" w:rsidRPr="00945501">
        <w:rPr>
          <w:rFonts w:ascii="Times New Roman" w:hAnsi="Times New Roman" w:cs="Times New Roman"/>
          <w:sz w:val="20"/>
          <w:szCs w:val="20"/>
        </w:rPr>
        <w:t xml:space="preserve"> the safety </w:t>
      </w:r>
      <w:r w:rsidR="00A17F82" w:rsidRPr="00945501">
        <w:rPr>
          <w:rFonts w:ascii="Times New Roman" w:hAnsi="Times New Roman" w:cs="Times New Roman"/>
          <w:sz w:val="20"/>
          <w:szCs w:val="20"/>
        </w:rPr>
        <w:t>or welfare</w:t>
      </w:r>
      <w:r w:rsidR="00C24C4E" w:rsidRPr="00945501">
        <w:rPr>
          <w:rFonts w:ascii="Times New Roman" w:hAnsi="Times New Roman" w:cs="Times New Roman"/>
          <w:sz w:val="20"/>
          <w:szCs w:val="20"/>
        </w:rPr>
        <w:t xml:space="preserve"> of the child,</w:t>
      </w:r>
      <w:r w:rsidRPr="00945501">
        <w:rPr>
          <w:rFonts w:ascii="Times New Roman" w:hAnsi="Times New Roman" w:cs="Times New Roman"/>
          <w:sz w:val="20"/>
          <w:szCs w:val="20"/>
        </w:rPr>
        <w:t xml:space="preserve"> it needs to be reported immediately to a local authority such as social </w:t>
      </w:r>
      <w:r w:rsidR="00A17F82" w:rsidRPr="00945501">
        <w:rPr>
          <w:rFonts w:ascii="Times New Roman" w:hAnsi="Times New Roman" w:cs="Times New Roman"/>
          <w:sz w:val="20"/>
          <w:szCs w:val="20"/>
        </w:rPr>
        <w:t>services,</w:t>
      </w:r>
      <w:r w:rsidRPr="00945501">
        <w:rPr>
          <w:rFonts w:ascii="Times New Roman" w:hAnsi="Times New Roman" w:cs="Times New Roman"/>
          <w:sz w:val="20"/>
          <w:szCs w:val="20"/>
        </w:rPr>
        <w:t xml:space="preserve"> N.S.P.CC or the Police. </w:t>
      </w:r>
    </w:p>
    <w:p w14:paraId="1887B323" w14:textId="584D16B1" w:rsidR="00947405" w:rsidRPr="00945501" w:rsidRDefault="00947405" w:rsidP="00947405">
      <w:pPr>
        <w:pStyle w:val="ListParagraph"/>
        <w:numPr>
          <w:ilvl w:val="0"/>
          <w:numId w:val="8"/>
        </w:numPr>
        <w:jc w:val="both"/>
        <w:rPr>
          <w:rFonts w:ascii="Times New Roman" w:hAnsi="Times New Roman" w:cs="Times New Roman"/>
          <w:sz w:val="20"/>
          <w:szCs w:val="20"/>
        </w:rPr>
      </w:pPr>
      <w:r w:rsidRPr="00945501">
        <w:rPr>
          <w:rFonts w:ascii="Times New Roman" w:hAnsi="Times New Roman" w:cs="Times New Roman"/>
          <w:sz w:val="20"/>
          <w:szCs w:val="20"/>
        </w:rPr>
        <w:t xml:space="preserve">According to the </w:t>
      </w:r>
      <w:proofErr w:type="gramStart"/>
      <w:r w:rsidRPr="00945501">
        <w:rPr>
          <w:rFonts w:ascii="Times New Roman" w:hAnsi="Times New Roman" w:cs="Times New Roman"/>
          <w:sz w:val="20"/>
          <w:szCs w:val="20"/>
        </w:rPr>
        <w:t>GDPR(</w:t>
      </w:r>
      <w:proofErr w:type="gramEnd"/>
      <w:r w:rsidRPr="00945501">
        <w:rPr>
          <w:rFonts w:ascii="Times New Roman" w:hAnsi="Times New Roman" w:cs="Times New Roman"/>
          <w:sz w:val="20"/>
          <w:szCs w:val="20"/>
        </w:rPr>
        <w:t xml:space="preserve">2018) information sharing </w:t>
      </w:r>
      <w:r w:rsidR="00C24C4E" w:rsidRPr="00945501">
        <w:rPr>
          <w:rFonts w:ascii="Times New Roman" w:hAnsi="Times New Roman" w:cs="Times New Roman"/>
          <w:sz w:val="20"/>
          <w:szCs w:val="20"/>
        </w:rPr>
        <w:t xml:space="preserve">needs to be Necessary and </w:t>
      </w:r>
      <w:r w:rsidR="00A17F82" w:rsidRPr="00945501">
        <w:rPr>
          <w:rFonts w:ascii="Times New Roman" w:hAnsi="Times New Roman" w:cs="Times New Roman"/>
          <w:sz w:val="20"/>
          <w:szCs w:val="20"/>
        </w:rPr>
        <w:t>Proportionate</w:t>
      </w:r>
      <w:r w:rsidR="00C24C4E" w:rsidRPr="00945501">
        <w:rPr>
          <w:rFonts w:ascii="Times New Roman" w:hAnsi="Times New Roman" w:cs="Times New Roman"/>
          <w:sz w:val="20"/>
          <w:szCs w:val="20"/>
        </w:rPr>
        <w:t xml:space="preserve">  when sharing with other organisations, ensure the information is </w:t>
      </w:r>
      <w:r w:rsidR="00A17F82" w:rsidRPr="00945501">
        <w:rPr>
          <w:rFonts w:ascii="Times New Roman" w:hAnsi="Times New Roman" w:cs="Times New Roman"/>
          <w:sz w:val="20"/>
          <w:szCs w:val="20"/>
        </w:rPr>
        <w:t>Relevant</w:t>
      </w:r>
      <w:r w:rsidR="00C24C4E" w:rsidRPr="00945501">
        <w:rPr>
          <w:rFonts w:ascii="Times New Roman" w:hAnsi="Times New Roman" w:cs="Times New Roman"/>
          <w:sz w:val="20"/>
          <w:szCs w:val="20"/>
        </w:rPr>
        <w:t xml:space="preserve"> to the subject, it is Adequate for the purpose</w:t>
      </w:r>
      <w:r w:rsidR="00F232F4" w:rsidRPr="00945501">
        <w:rPr>
          <w:rFonts w:ascii="Times New Roman" w:hAnsi="Times New Roman" w:cs="Times New Roman"/>
          <w:sz w:val="20"/>
          <w:szCs w:val="20"/>
        </w:rPr>
        <w:t>, Accurate up to date and clear, do not delay your time sharing important information.</w:t>
      </w:r>
    </w:p>
    <w:p w14:paraId="0EE93F40" w14:textId="4F2247D3" w:rsidR="00F232F4" w:rsidRPr="00945501" w:rsidRDefault="00F232F4" w:rsidP="00947405">
      <w:pPr>
        <w:pStyle w:val="ListParagraph"/>
        <w:numPr>
          <w:ilvl w:val="0"/>
          <w:numId w:val="8"/>
        </w:numPr>
        <w:jc w:val="both"/>
        <w:rPr>
          <w:rFonts w:ascii="Times New Roman" w:hAnsi="Times New Roman" w:cs="Times New Roman"/>
          <w:sz w:val="20"/>
          <w:szCs w:val="20"/>
        </w:rPr>
      </w:pPr>
      <w:r w:rsidRPr="00945501">
        <w:rPr>
          <w:rFonts w:ascii="Times New Roman" w:hAnsi="Times New Roman" w:cs="Times New Roman"/>
          <w:sz w:val="20"/>
          <w:szCs w:val="20"/>
        </w:rPr>
        <w:t>Practi</w:t>
      </w:r>
      <w:r w:rsidR="00A17F82" w:rsidRPr="00945501">
        <w:rPr>
          <w:rFonts w:ascii="Times New Roman" w:hAnsi="Times New Roman" w:cs="Times New Roman"/>
          <w:sz w:val="20"/>
          <w:szCs w:val="20"/>
        </w:rPr>
        <w:t>ti</w:t>
      </w:r>
      <w:r w:rsidRPr="00945501">
        <w:rPr>
          <w:rFonts w:ascii="Times New Roman" w:hAnsi="Times New Roman" w:cs="Times New Roman"/>
          <w:sz w:val="20"/>
          <w:szCs w:val="20"/>
        </w:rPr>
        <w:t xml:space="preserve">oners need to follow the setting policy on sharing and storing personal data </w:t>
      </w:r>
      <w:r w:rsidR="00C63319" w:rsidRPr="00945501">
        <w:rPr>
          <w:rFonts w:ascii="Times New Roman" w:hAnsi="Times New Roman" w:cs="Times New Roman"/>
          <w:sz w:val="20"/>
          <w:szCs w:val="20"/>
        </w:rPr>
        <w:t>securely. (</w:t>
      </w:r>
      <w:r w:rsidRPr="00945501">
        <w:rPr>
          <w:rFonts w:ascii="Times New Roman" w:hAnsi="Times New Roman" w:cs="Times New Roman"/>
          <w:sz w:val="20"/>
          <w:szCs w:val="20"/>
        </w:rPr>
        <w:t xml:space="preserve">HM </w:t>
      </w:r>
      <w:r w:rsidR="00A17F82" w:rsidRPr="00945501">
        <w:rPr>
          <w:rFonts w:ascii="Times New Roman" w:hAnsi="Times New Roman" w:cs="Times New Roman"/>
          <w:sz w:val="20"/>
          <w:szCs w:val="20"/>
        </w:rPr>
        <w:t>GOV</w:t>
      </w:r>
      <w:r w:rsidR="00795813" w:rsidRPr="00945501">
        <w:rPr>
          <w:rFonts w:ascii="Times New Roman" w:hAnsi="Times New Roman" w:cs="Times New Roman"/>
          <w:sz w:val="20"/>
          <w:szCs w:val="20"/>
        </w:rPr>
        <w:t>,</w:t>
      </w:r>
      <w:r w:rsidR="00A17F82" w:rsidRPr="00945501">
        <w:rPr>
          <w:rFonts w:ascii="Times New Roman" w:hAnsi="Times New Roman" w:cs="Times New Roman"/>
          <w:sz w:val="20"/>
          <w:szCs w:val="20"/>
        </w:rPr>
        <w:t xml:space="preserve"> </w:t>
      </w:r>
      <w:r w:rsidR="00795813" w:rsidRPr="00945501">
        <w:rPr>
          <w:rFonts w:ascii="Times New Roman" w:hAnsi="Times New Roman" w:cs="Times New Roman"/>
          <w:sz w:val="20"/>
          <w:szCs w:val="20"/>
        </w:rPr>
        <w:t>20</w:t>
      </w:r>
      <w:r w:rsidRPr="00945501">
        <w:rPr>
          <w:rFonts w:ascii="Times New Roman" w:hAnsi="Times New Roman" w:cs="Times New Roman"/>
          <w:sz w:val="20"/>
          <w:szCs w:val="20"/>
        </w:rPr>
        <w:t>18).</w:t>
      </w:r>
    </w:p>
    <w:p w14:paraId="43E0CC59" w14:textId="77777777" w:rsidR="00187E2D" w:rsidRPr="00945501" w:rsidRDefault="00187E2D" w:rsidP="00A17F82">
      <w:pPr>
        <w:pBdr>
          <w:bottom w:val="single" w:sz="4" w:space="1" w:color="auto"/>
        </w:pBdr>
        <w:jc w:val="both"/>
        <w:rPr>
          <w:rFonts w:ascii="Times New Roman" w:hAnsi="Times New Roman" w:cs="Times New Roman"/>
          <w:color w:val="2F5496" w:themeColor="accent1" w:themeShade="BF"/>
          <w:sz w:val="20"/>
          <w:szCs w:val="20"/>
          <w:u w:val="single"/>
        </w:rPr>
      </w:pPr>
    </w:p>
    <w:p w14:paraId="6FA53BFC" w14:textId="7CF8821C" w:rsidR="008D11A9" w:rsidRPr="00945501" w:rsidRDefault="008D11A9" w:rsidP="00FF24DB">
      <w:pPr>
        <w:jc w:val="both"/>
        <w:rPr>
          <w:rFonts w:ascii="Times New Roman" w:hAnsi="Times New Roman" w:cs="Times New Roman"/>
          <w:color w:val="2F5496" w:themeColor="accent1" w:themeShade="BF"/>
          <w:sz w:val="20"/>
          <w:szCs w:val="20"/>
          <w:u w:val="single"/>
        </w:rPr>
      </w:pPr>
      <w:r w:rsidRPr="00945501">
        <w:rPr>
          <w:rFonts w:ascii="Times New Roman" w:hAnsi="Times New Roman" w:cs="Times New Roman"/>
          <w:color w:val="2F5496" w:themeColor="accent1" w:themeShade="BF"/>
          <w:sz w:val="20"/>
          <w:szCs w:val="20"/>
          <w:u w:val="single"/>
        </w:rPr>
        <w:t>ARTICLE 30</w:t>
      </w:r>
      <w:r w:rsidR="00187E2D" w:rsidRPr="00945501">
        <w:rPr>
          <w:rFonts w:ascii="Times New Roman" w:hAnsi="Times New Roman" w:cs="Times New Roman"/>
          <w:color w:val="2F5496" w:themeColor="accent1" w:themeShade="BF"/>
          <w:sz w:val="20"/>
          <w:szCs w:val="20"/>
          <w:u w:val="single"/>
        </w:rPr>
        <w:t xml:space="preserve"> Children have the right to learn and use the language and customs of their families, </w:t>
      </w:r>
      <w:r w:rsidR="007B10C4" w:rsidRPr="00945501">
        <w:rPr>
          <w:rFonts w:ascii="Times New Roman" w:hAnsi="Times New Roman" w:cs="Times New Roman"/>
          <w:color w:val="2F5496" w:themeColor="accent1" w:themeShade="BF"/>
          <w:sz w:val="20"/>
          <w:szCs w:val="20"/>
          <w:u w:val="single"/>
        </w:rPr>
        <w:t>whether these</w:t>
      </w:r>
      <w:r w:rsidR="00187E2D" w:rsidRPr="00945501">
        <w:rPr>
          <w:rFonts w:ascii="Times New Roman" w:hAnsi="Times New Roman" w:cs="Times New Roman"/>
          <w:color w:val="2F5496" w:themeColor="accent1" w:themeShade="BF"/>
          <w:sz w:val="20"/>
          <w:szCs w:val="20"/>
          <w:u w:val="single"/>
        </w:rPr>
        <w:t xml:space="preserve"> are shared by the by the majority of people in the country or not.</w:t>
      </w:r>
      <w:r w:rsidR="00796DE3" w:rsidRPr="00945501">
        <w:rPr>
          <w:rFonts w:ascii="Times New Roman" w:hAnsi="Times New Roman" w:cs="Times New Roman"/>
          <w:color w:val="2F5496" w:themeColor="accent1" w:themeShade="BF"/>
          <w:sz w:val="20"/>
          <w:szCs w:val="20"/>
          <w:u w:val="single"/>
        </w:rPr>
        <w:t xml:space="preserve"> (</w:t>
      </w:r>
      <w:proofErr w:type="spellStart"/>
      <w:r w:rsidR="00795813" w:rsidRPr="00945501">
        <w:rPr>
          <w:rFonts w:ascii="Times New Roman" w:hAnsi="Times New Roman" w:cs="Times New Roman"/>
          <w:color w:val="2F5496" w:themeColor="accent1" w:themeShade="BF"/>
          <w:sz w:val="20"/>
          <w:szCs w:val="20"/>
          <w:u w:val="single"/>
        </w:rPr>
        <w:t>Childrens</w:t>
      </w:r>
      <w:proofErr w:type="spellEnd"/>
      <w:r w:rsidR="00795813" w:rsidRPr="00945501">
        <w:rPr>
          <w:rFonts w:ascii="Times New Roman" w:hAnsi="Times New Roman" w:cs="Times New Roman"/>
          <w:color w:val="2F5496" w:themeColor="accent1" w:themeShade="BF"/>
          <w:sz w:val="20"/>
          <w:szCs w:val="20"/>
          <w:u w:val="single"/>
        </w:rPr>
        <w:t xml:space="preserve"> Rights Wales,2016)</w:t>
      </w:r>
      <w:r w:rsidR="00945501">
        <w:rPr>
          <w:rFonts w:ascii="Times New Roman" w:hAnsi="Times New Roman" w:cs="Times New Roman"/>
          <w:color w:val="2F5496" w:themeColor="accent1" w:themeShade="BF"/>
          <w:sz w:val="20"/>
          <w:szCs w:val="20"/>
          <w:u w:val="single"/>
        </w:rPr>
        <w:t>.</w:t>
      </w:r>
    </w:p>
    <w:p w14:paraId="3113F4DA" w14:textId="58DC42A1" w:rsidR="007B10C4" w:rsidRPr="00945501" w:rsidRDefault="0095320D" w:rsidP="007B10C4">
      <w:pPr>
        <w:pStyle w:val="ListParagraph"/>
        <w:numPr>
          <w:ilvl w:val="0"/>
          <w:numId w:val="9"/>
        </w:numPr>
        <w:jc w:val="both"/>
        <w:rPr>
          <w:rFonts w:ascii="Times New Roman" w:hAnsi="Times New Roman" w:cs="Times New Roman"/>
          <w:sz w:val="20"/>
          <w:szCs w:val="20"/>
        </w:rPr>
      </w:pPr>
      <w:r w:rsidRPr="00945501">
        <w:rPr>
          <w:rFonts w:ascii="Times New Roman" w:hAnsi="Times New Roman" w:cs="Times New Roman"/>
          <w:sz w:val="20"/>
          <w:szCs w:val="20"/>
        </w:rPr>
        <w:t>Practitioners</w:t>
      </w:r>
      <w:r w:rsidR="007B10C4" w:rsidRPr="00945501">
        <w:rPr>
          <w:rFonts w:ascii="Times New Roman" w:hAnsi="Times New Roman" w:cs="Times New Roman"/>
          <w:sz w:val="20"/>
          <w:szCs w:val="20"/>
        </w:rPr>
        <w:t xml:space="preserve"> need to be knowledgeable to the range of different Ethnic Groups, Cultures and religion there are in </w:t>
      </w:r>
      <w:r w:rsidRPr="00945501">
        <w:rPr>
          <w:rFonts w:ascii="Times New Roman" w:hAnsi="Times New Roman" w:cs="Times New Roman"/>
          <w:sz w:val="20"/>
          <w:szCs w:val="20"/>
        </w:rPr>
        <w:t>Britain to</w:t>
      </w:r>
      <w:r w:rsidR="007B10C4" w:rsidRPr="00945501">
        <w:rPr>
          <w:rFonts w:ascii="Times New Roman" w:hAnsi="Times New Roman" w:cs="Times New Roman"/>
          <w:sz w:val="20"/>
          <w:szCs w:val="20"/>
        </w:rPr>
        <w:t xml:space="preserve"> be able to support children in </w:t>
      </w:r>
      <w:r w:rsidRPr="00945501">
        <w:rPr>
          <w:rFonts w:ascii="Times New Roman" w:hAnsi="Times New Roman" w:cs="Times New Roman"/>
          <w:sz w:val="20"/>
          <w:szCs w:val="20"/>
        </w:rPr>
        <w:t>developing</w:t>
      </w:r>
      <w:r w:rsidR="007B10C4" w:rsidRPr="00945501">
        <w:rPr>
          <w:rFonts w:ascii="Times New Roman" w:hAnsi="Times New Roman" w:cs="Times New Roman"/>
          <w:sz w:val="20"/>
          <w:szCs w:val="20"/>
        </w:rPr>
        <w:t xml:space="preserve"> positive images to their own culture</w:t>
      </w:r>
      <w:r w:rsidR="00B459E9" w:rsidRPr="00945501">
        <w:rPr>
          <w:rFonts w:ascii="Times New Roman" w:hAnsi="Times New Roman" w:cs="Times New Roman"/>
          <w:sz w:val="20"/>
          <w:szCs w:val="20"/>
        </w:rPr>
        <w:t>.</w:t>
      </w:r>
    </w:p>
    <w:p w14:paraId="37310264" w14:textId="31FD5618" w:rsidR="00B459E9" w:rsidRPr="00945501" w:rsidRDefault="00B459E9" w:rsidP="007B10C4">
      <w:pPr>
        <w:pStyle w:val="ListParagraph"/>
        <w:numPr>
          <w:ilvl w:val="0"/>
          <w:numId w:val="9"/>
        </w:numPr>
        <w:jc w:val="both"/>
        <w:rPr>
          <w:rFonts w:ascii="Times New Roman" w:hAnsi="Times New Roman" w:cs="Times New Roman"/>
          <w:sz w:val="20"/>
          <w:szCs w:val="20"/>
        </w:rPr>
      </w:pPr>
      <w:r w:rsidRPr="00945501">
        <w:rPr>
          <w:rFonts w:ascii="Times New Roman" w:hAnsi="Times New Roman" w:cs="Times New Roman"/>
          <w:sz w:val="20"/>
          <w:szCs w:val="20"/>
        </w:rPr>
        <w:t xml:space="preserve">Building basic knowledge and understanding and using this in the setting is good practice Having a good relationship with the parents, reading books and articles and talking to friends and </w:t>
      </w:r>
      <w:r w:rsidR="0095320D" w:rsidRPr="00945501">
        <w:rPr>
          <w:rFonts w:ascii="Times New Roman" w:hAnsi="Times New Roman" w:cs="Times New Roman"/>
          <w:sz w:val="20"/>
          <w:szCs w:val="20"/>
        </w:rPr>
        <w:t>colleagues</w:t>
      </w:r>
      <w:r w:rsidRPr="00945501">
        <w:rPr>
          <w:rFonts w:ascii="Times New Roman" w:hAnsi="Times New Roman" w:cs="Times New Roman"/>
          <w:sz w:val="20"/>
          <w:szCs w:val="20"/>
        </w:rPr>
        <w:t xml:space="preserve"> from different ethnic origins are all good ways of extending knowledge,</w:t>
      </w:r>
    </w:p>
    <w:p w14:paraId="51231BE1" w14:textId="2964E9F6" w:rsidR="00B459E9" w:rsidRPr="00945501" w:rsidRDefault="00B459E9" w:rsidP="007B10C4">
      <w:pPr>
        <w:pStyle w:val="ListParagraph"/>
        <w:numPr>
          <w:ilvl w:val="0"/>
          <w:numId w:val="9"/>
        </w:numPr>
        <w:jc w:val="both"/>
        <w:rPr>
          <w:rFonts w:ascii="Times New Roman" w:hAnsi="Times New Roman" w:cs="Times New Roman"/>
          <w:sz w:val="20"/>
          <w:szCs w:val="20"/>
        </w:rPr>
      </w:pPr>
      <w:r w:rsidRPr="00945501">
        <w:rPr>
          <w:rFonts w:ascii="Times New Roman" w:hAnsi="Times New Roman" w:cs="Times New Roman"/>
          <w:sz w:val="20"/>
          <w:szCs w:val="20"/>
        </w:rPr>
        <w:t>It is important that activities promoting religious and cultural diversity are not seen as an addition to the daily events.</w:t>
      </w:r>
    </w:p>
    <w:p w14:paraId="1F703EB0" w14:textId="2A34C454" w:rsidR="00B459E9" w:rsidRPr="00945501" w:rsidRDefault="0095320D" w:rsidP="007B10C4">
      <w:pPr>
        <w:pStyle w:val="ListParagraph"/>
        <w:numPr>
          <w:ilvl w:val="0"/>
          <w:numId w:val="9"/>
        </w:numPr>
        <w:jc w:val="both"/>
        <w:rPr>
          <w:rFonts w:ascii="Times New Roman" w:hAnsi="Times New Roman" w:cs="Times New Roman"/>
          <w:sz w:val="20"/>
          <w:szCs w:val="20"/>
        </w:rPr>
      </w:pPr>
      <w:r w:rsidRPr="00945501">
        <w:rPr>
          <w:rFonts w:ascii="Times New Roman" w:hAnsi="Times New Roman" w:cs="Times New Roman"/>
          <w:sz w:val="20"/>
          <w:szCs w:val="20"/>
        </w:rPr>
        <w:t>Language</w:t>
      </w:r>
      <w:r w:rsidR="00B459E9" w:rsidRPr="00945501">
        <w:rPr>
          <w:rFonts w:ascii="Times New Roman" w:hAnsi="Times New Roman" w:cs="Times New Roman"/>
          <w:sz w:val="20"/>
          <w:szCs w:val="20"/>
        </w:rPr>
        <w:t xml:space="preserve"> is </w:t>
      </w:r>
      <w:r w:rsidR="00B2342C" w:rsidRPr="00945501">
        <w:rPr>
          <w:rFonts w:ascii="Times New Roman" w:hAnsi="Times New Roman" w:cs="Times New Roman"/>
          <w:sz w:val="20"/>
          <w:szCs w:val="20"/>
        </w:rPr>
        <w:t xml:space="preserve">important development to a </w:t>
      </w:r>
      <w:proofErr w:type="spellStart"/>
      <w:r w:rsidR="00B2342C" w:rsidRPr="00945501">
        <w:rPr>
          <w:rFonts w:ascii="Times New Roman" w:hAnsi="Times New Roman" w:cs="Times New Roman"/>
          <w:sz w:val="20"/>
          <w:szCs w:val="20"/>
        </w:rPr>
        <w:t>childs</w:t>
      </w:r>
      <w:proofErr w:type="spellEnd"/>
      <w:r w:rsidR="00B2342C" w:rsidRPr="00945501">
        <w:rPr>
          <w:rFonts w:ascii="Times New Roman" w:hAnsi="Times New Roman" w:cs="Times New Roman"/>
          <w:sz w:val="20"/>
          <w:szCs w:val="20"/>
        </w:rPr>
        <w:t xml:space="preserve"> </w:t>
      </w:r>
      <w:r w:rsidRPr="00945501">
        <w:rPr>
          <w:rFonts w:ascii="Times New Roman" w:hAnsi="Times New Roman" w:cs="Times New Roman"/>
          <w:sz w:val="20"/>
          <w:szCs w:val="20"/>
        </w:rPr>
        <w:t>understanding</w:t>
      </w:r>
      <w:r w:rsidR="00B2342C" w:rsidRPr="00945501">
        <w:rPr>
          <w:rFonts w:ascii="Times New Roman" w:hAnsi="Times New Roman" w:cs="Times New Roman"/>
          <w:sz w:val="20"/>
          <w:szCs w:val="20"/>
        </w:rPr>
        <w:t xml:space="preserve"> of their identity knowledge and understanding of their culture and </w:t>
      </w:r>
      <w:r w:rsidRPr="00945501">
        <w:rPr>
          <w:rFonts w:ascii="Times New Roman" w:hAnsi="Times New Roman" w:cs="Times New Roman"/>
          <w:sz w:val="20"/>
          <w:szCs w:val="20"/>
        </w:rPr>
        <w:t>self-esteem</w:t>
      </w:r>
      <w:r w:rsidR="00B2342C" w:rsidRPr="00945501">
        <w:rPr>
          <w:rFonts w:ascii="Times New Roman" w:hAnsi="Times New Roman" w:cs="Times New Roman"/>
          <w:sz w:val="20"/>
          <w:szCs w:val="20"/>
        </w:rPr>
        <w:t xml:space="preserve"> kay</w:t>
      </w:r>
      <w:r w:rsidRPr="00945501">
        <w:rPr>
          <w:rFonts w:ascii="Times New Roman" w:hAnsi="Times New Roman" w:cs="Times New Roman"/>
          <w:sz w:val="20"/>
          <w:szCs w:val="20"/>
        </w:rPr>
        <w:t xml:space="preserve"> </w:t>
      </w:r>
      <w:r w:rsidR="00B2342C" w:rsidRPr="00945501">
        <w:rPr>
          <w:rFonts w:ascii="Times New Roman" w:hAnsi="Times New Roman" w:cs="Times New Roman"/>
          <w:sz w:val="20"/>
          <w:szCs w:val="20"/>
        </w:rPr>
        <w:t>(2004).</w:t>
      </w:r>
    </w:p>
    <w:p w14:paraId="75974149" w14:textId="1990066A" w:rsidR="00B2342C" w:rsidRPr="00945501" w:rsidRDefault="0095320D" w:rsidP="007B10C4">
      <w:pPr>
        <w:pStyle w:val="ListParagraph"/>
        <w:numPr>
          <w:ilvl w:val="0"/>
          <w:numId w:val="9"/>
        </w:numPr>
        <w:jc w:val="both"/>
        <w:rPr>
          <w:rFonts w:ascii="Times New Roman" w:hAnsi="Times New Roman" w:cs="Times New Roman"/>
          <w:sz w:val="20"/>
          <w:szCs w:val="20"/>
        </w:rPr>
      </w:pPr>
      <w:r w:rsidRPr="00945501">
        <w:rPr>
          <w:rFonts w:ascii="Times New Roman" w:hAnsi="Times New Roman" w:cs="Times New Roman"/>
          <w:sz w:val="20"/>
          <w:szCs w:val="20"/>
        </w:rPr>
        <w:t xml:space="preserve">Use gestures as well as words to help children understand what you are refereeing to. </w:t>
      </w:r>
    </w:p>
    <w:p w14:paraId="4552D06C" w14:textId="2100E686" w:rsidR="0095320D" w:rsidRPr="00945501" w:rsidRDefault="0095320D" w:rsidP="007B10C4">
      <w:pPr>
        <w:pStyle w:val="ListParagraph"/>
        <w:numPr>
          <w:ilvl w:val="0"/>
          <w:numId w:val="9"/>
        </w:numPr>
        <w:jc w:val="both"/>
        <w:rPr>
          <w:rFonts w:ascii="Times New Roman" w:hAnsi="Times New Roman" w:cs="Times New Roman"/>
          <w:sz w:val="20"/>
          <w:szCs w:val="20"/>
        </w:rPr>
      </w:pPr>
      <w:r w:rsidRPr="00945501">
        <w:rPr>
          <w:rFonts w:ascii="Times New Roman" w:hAnsi="Times New Roman" w:cs="Times New Roman"/>
          <w:sz w:val="20"/>
          <w:szCs w:val="20"/>
        </w:rPr>
        <w:t>Using objects of reference letting the child make choices and understanding what is happening or about to happen</w:t>
      </w:r>
    </w:p>
    <w:p w14:paraId="3A985542" w14:textId="42A641D4" w:rsidR="0095320D" w:rsidRPr="00945501" w:rsidRDefault="0095320D" w:rsidP="007B10C4">
      <w:pPr>
        <w:pStyle w:val="ListParagraph"/>
        <w:numPr>
          <w:ilvl w:val="0"/>
          <w:numId w:val="9"/>
        </w:numPr>
        <w:jc w:val="both"/>
        <w:rPr>
          <w:rFonts w:ascii="Times New Roman" w:hAnsi="Times New Roman" w:cs="Times New Roman"/>
          <w:sz w:val="20"/>
          <w:szCs w:val="20"/>
        </w:rPr>
      </w:pPr>
      <w:r w:rsidRPr="00945501">
        <w:rPr>
          <w:rFonts w:ascii="Times New Roman" w:hAnsi="Times New Roman" w:cs="Times New Roman"/>
          <w:sz w:val="20"/>
          <w:szCs w:val="20"/>
        </w:rPr>
        <w:t xml:space="preserve">Using books and pictures are all good ways to </w:t>
      </w:r>
      <w:r w:rsidR="00CA346D" w:rsidRPr="00945501">
        <w:rPr>
          <w:rFonts w:ascii="Times New Roman" w:hAnsi="Times New Roman" w:cs="Times New Roman"/>
          <w:sz w:val="20"/>
          <w:szCs w:val="20"/>
        </w:rPr>
        <w:t xml:space="preserve">communicate. </w:t>
      </w:r>
      <w:r w:rsidR="00C63319" w:rsidRPr="00945501">
        <w:rPr>
          <w:rFonts w:ascii="Times New Roman" w:hAnsi="Times New Roman" w:cs="Times New Roman"/>
          <w:sz w:val="20"/>
          <w:szCs w:val="20"/>
        </w:rPr>
        <w:t>(Tassoni</w:t>
      </w:r>
      <w:r w:rsidR="00CA346D" w:rsidRPr="00945501">
        <w:rPr>
          <w:rFonts w:ascii="Times New Roman" w:hAnsi="Times New Roman" w:cs="Times New Roman"/>
          <w:sz w:val="20"/>
          <w:szCs w:val="20"/>
        </w:rPr>
        <w:t xml:space="preserve">, </w:t>
      </w:r>
      <w:r w:rsidRPr="00945501">
        <w:rPr>
          <w:rFonts w:ascii="Times New Roman" w:hAnsi="Times New Roman" w:cs="Times New Roman"/>
          <w:sz w:val="20"/>
          <w:szCs w:val="20"/>
        </w:rPr>
        <w:t xml:space="preserve">Bulman and </w:t>
      </w:r>
      <w:proofErr w:type="spellStart"/>
      <w:r w:rsidRPr="00945501">
        <w:rPr>
          <w:rFonts w:ascii="Times New Roman" w:hAnsi="Times New Roman" w:cs="Times New Roman"/>
          <w:sz w:val="20"/>
          <w:szCs w:val="20"/>
        </w:rPr>
        <w:t>Beith</w:t>
      </w:r>
      <w:proofErr w:type="spellEnd"/>
      <w:r w:rsidRPr="00945501">
        <w:rPr>
          <w:rFonts w:ascii="Times New Roman" w:hAnsi="Times New Roman" w:cs="Times New Roman"/>
          <w:sz w:val="20"/>
          <w:szCs w:val="20"/>
        </w:rPr>
        <w:t xml:space="preserve"> 2008)</w:t>
      </w:r>
      <w:r w:rsidR="00945501">
        <w:rPr>
          <w:rFonts w:ascii="Times New Roman" w:hAnsi="Times New Roman" w:cs="Times New Roman"/>
          <w:sz w:val="20"/>
          <w:szCs w:val="20"/>
        </w:rPr>
        <w:t>.</w:t>
      </w:r>
    </w:p>
    <w:p w14:paraId="4CC7862C" w14:textId="1D732FDC" w:rsidR="00187E2D" w:rsidRPr="00945501" w:rsidRDefault="00187E2D" w:rsidP="0095320D">
      <w:pPr>
        <w:pBdr>
          <w:bottom w:val="single" w:sz="4" w:space="1" w:color="auto"/>
        </w:pBdr>
        <w:jc w:val="both"/>
        <w:rPr>
          <w:rFonts w:ascii="Times New Roman" w:hAnsi="Times New Roman" w:cs="Times New Roman"/>
          <w:color w:val="2F5496" w:themeColor="accent1" w:themeShade="BF"/>
          <w:sz w:val="20"/>
          <w:szCs w:val="20"/>
          <w:u w:val="single"/>
        </w:rPr>
      </w:pPr>
    </w:p>
    <w:p w14:paraId="23B828E3" w14:textId="3DEB9459" w:rsidR="008D11A9" w:rsidRPr="00945501" w:rsidRDefault="008D11A9" w:rsidP="00FF24DB">
      <w:pPr>
        <w:jc w:val="both"/>
        <w:rPr>
          <w:rFonts w:ascii="Times New Roman" w:hAnsi="Times New Roman" w:cs="Times New Roman"/>
          <w:color w:val="2F5496" w:themeColor="accent1" w:themeShade="BF"/>
          <w:sz w:val="20"/>
          <w:szCs w:val="20"/>
          <w:u w:val="single"/>
        </w:rPr>
      </w:pPr>
      <w:r w:rsidRPr="00945501">
        <w:rPr>
          <w:rFonts w:ascii="Times New Roman" w:hAnsi="Times New Roman" w:cs="Times New Roman"/>
          <w:color w:val="2F5496" w:themeColor="accent1" w:themeShade="BF"/>
          <w:sz w:val="20"/>
          <w:szCs w:val="20"/>
          <w:u w:val="single"/>
        </w:rPr>
        <w:t>ARTICLE 31</w:t>
      </w:r>
      <w:r w:rsidR="00187E2D" w:rsidRPr="00945501">
        <w:rPr>
          <w:rFonts w:ascii="Times New Roman" w:hAnsi="Times New Roman" w:cs="Times New Roman"/>
          <w:color w:val="2F5496" w:themeColor="accent1" w:themeShade="BF"/>
          <w:sz w:val="20"/>
          <w:szCs w:val="20"/>
          <w:u w:val="single"/>
        </w:rPr>
        <w:t xml:space="preserve"> All children have the right relax and play and to join in a wide range of </w:t>
      </w:r>
      <w:proofErr w:type="spellStart"/>
      <w:proofErr w:type="gramStart"/>
      <w:r w:rsidR="00187E2D" w:rsidRPr="00945501">
        <w:rPr>
          <w:rFonts w:ascii="Times New Roman" w:hAnsi="Times New Roman" w:cs="Times New Roman"/>
          <w:color w:val="2F5496" w:themeColor="accent1" w:themeShade="BF"/>
          <w:sz w:val="20"/>
          <w:szCs w:val="20"/>
          <w:u w:val="single"/>
        </w:rPr>
        <w:t>activites</w:t>
      </w:r>
      <w:proofErr w:type="spellEnd"/>
      <w:r w:rsidR="00187E2D" w:rsidRPr="00945501">
        <w:rPr>
          <w:rFonts w:ascii="Times New Roman" w:hAnsi="Times New Roman" w:cs="Times New Roman"/>
          <w:color w:val="2F5496" w:themeColor="accent1" w:themeShade="BF"/>
          <w:sz w:val="20"/>
          <w:szCs w:val="20"/>
          <w:u w:val="single"/>
        </w:rPr>
        <w:t>.</w:t>
      </w:r>
      <w:r w:rsidR="00795813" w:rsidRPr="00945501">
        <w:rPr>
          <w:rFonts w:ascii="Times New Roman" w:hAnsi="Times New Roman" w:cs="Times New Roman"/>
          <w:color w:val="2F5496" w:themeColor="accent1" w:themeShade="BF"/>
          <w:sz w:val="20"/>
          <w:szCs w:val="20"/>
          <w:u w:val="single"/>
        </w:rPr>
        <w:t>(</w:t>
      </w:r>
      <w:proofErr w:type="spellStart"/>
      <w:proofErr w:type="gramEnd"/>
      <w:r w:rsidR="00795813" w:rsidRPr="00945501">
        <w:rPr>
          <w:rFonts w:ascii="Times New Roman" w:hAnsi="Times New Roman" w:cs="Times New Roman"/>
          <w:color w:val="2F5496" w:themeColor="accent1" w:themeShade="BF"/>
          <w:sz w:val="20"/>
          <w:szCs w:val="20"/>
          <w:u w:val="single"/>
        </w:rPr>
        <w:t>childrens</w:t>
      </w:r>
      <w:proofErr w:type="spellEnd"/>
      <w:r w:rsidR="00795813" w:rsidRPr="00945501">
        <w:rPr>
          <w:rFonts w:ascii="Times New Roman" w:hAnsi="Times New Roman" w:cs="Times New Roman"/>
          <w:color w:val="2F5496" w:themeColor="accent1" w:themeShade="BF"/>
          <w:sz w:val="20"/>
          <w:szCs w:val="20"/>
          <w:u w:val="single"/>
        </w:rPr>
        <w:t xml:space="preserve"> Rights Wales,2016).</w:t>
      </w:r>
    </w:p>
    <w:p w14:paraId="132D2534" w14:textId="6622245C" w:rsidR="009A6580" w:rsidRPr="00945501" w:rsidRDefault="002D780C" w:rsidP="002D780C">
      <w:pPr>
        <w:pStyle w:val="ListParagraph"/>
        <w:numPr>
          <w:ilvl w:val="0"/>
          <w:numId w:val="11"/>
        </w:numPr>
        <w:jc w:val="both"/>
        <w:rPr>
          <w:rFonts w:ascii="Times New Roman" w:hAnsi="Times New Roman" w:cs="Times New Roman"/>
          <w:sz w:val="20"/>
          <w:szCs w:val="20"/>
        </w:rPr>
      </w:pPr>
      <w:r w:rsidRPr="00945501">
        <w:rPr>
          <w:rFonts w:ascii="Times New Roman" w:hAnsi="Times New Roman" w:cs="Times New Roman"/>
          <w:sz w:val="20"/>
          <w:szCs w:val="20"/>
        </w:rPr>
        <w:t xml:space="preserve">According to The Welsh </w:t>
      </w:r>
      <w:r w:rsidR="005A25D3" w:rsidRPr="00945501">
        <w:rPr>
          <w:rFonts w:ascii="Times New Roman" w:hAnsi="Times New Roman" w:cs="Times New Roman"/>
          <w:sz w:val="20"/>
          <w:szCs w:val="20"/>
        </w:rPr>
        <w:t>Government</w:t>
      </w:r>
      <w:r w:rsidR="00CA346D" w:rsidRPr="00945501">
        <w:rPr>
          <w:rFonts w:ascii="Times New Roman" w:hAnsi="Times New Roman" w:cs="Times New Roman"/>
          <w:sz w:val="20"/>
          <w:szCs w:val="20"/>
        </w:rPr>
        <w:t xml:space="preserve"> Play Policy Practitioners</w:t>
      </w:r>
      <w:r w:rsidRPr="00945501">
        <w:rPr>
          <w:rFonts w:ascii="Times New Roman" w:hAnsi="Times New Roman" w:cs="Times New Roman"/>
          <w:sz w:val="20"/>
          <w:szCs w:val="20"/>
        </w:rPr>
        <w:t xml:space="preserve"> need to be mindful of the importance of play when planning daily </w:t>
      </w:r>
      <w:r w:rsidR="005A25D3" w:rsidRPr="00945501">
        <w:rPr>
          <w:rFonts w:ascii="Times New Roman" w:hAnsi="Times New Roman" w:cs="Times New Roman"/>
          <w:sz w:val="20"/>
          <w:szCs w:val="20"/>
        </w:rPr>
        <w:t>activities</w:t>
      </w:r>
      <w:r w:rsidR="00CA346D" w:rsidRPr="00945501">
        <w:rPr>
          <w:rFonts w:ascii="Times New Roman" w:hAnsi="Times New Roman" w:cs="Times New Roman"/>
          <w:sz w:val="20"/>
          <w:szCs w:val="20"/>
        </w:rPr>
        <w:t>. They need to provide a stimulating environment ensuring</w:t>
      </w:r>
      <w:r w:rsidRPr="00945501">
        <w:rPr>
          <w:rFonts w:ascii="Times New Roman" w:hAnsi="Times New Roman" w:cs="Times New Roman"/>
          <w:sz w:val="20"/>
          <w:szCs w:val="20"/>
        </w:rPr>
        <w:t xml:space="preserve"> there are a wide range of</w:t>
      </w:r>
      <w:r w:rsidR="003B5E26" w:rsidRPr="00945501">
        <w:rPr>
          <w:rFonts w:ascii="Times New Roman" w:hAnsi="Times New Roman" w:cs="Times New Roman"/>
          <w:sz w:val="20"/>
          <w:szCs w:val="20"/>
        </w:rPr>
        <w:t xml:space="preserve"> </w:t>
      </w:r>
      <w:r w:rsidR="005A25D3" w:rsidRPr="00945501">
        <w:rPr>
          <w:rFonts w:ascii="Times New Roman" w:hAnsi="Times New Roman" w:cs="Times New Roman"/>
          <w:sz w:val="20"/>
          <w:szCs w:val="20"/>
        </w:rPr>
        <w:t>daily activities</w:t>
      </w:r>
      <w:r w:rsidR="005B6DF0" w:rsidRPr="00945501">
        <w:rPr>
          <w:rFonts w:ascii="Times New Roman" w:hAnsi="Times New Roman" w:cs="Times New Roman"/>
          <w:sz w:val="20"/>
          <w:szCs w:val="20"/>
        </w:rPr>
        <w:t xml:space="preserve"> inside and </w:t>
      </w:r>
      <w:r w:rsidR="00CA346D" w:rsidRPr="00945501">
        <w:rPr>
          <w:rFonts w:ascii="Times New Roman" w:hAnsi="Times New Roman" w:cs="Times New Roman"/>
          <w:sz w:val="20"/>
          <w:szCs w:val="20"/>
        </w:rPr>
        <w:t>outside to</w:t>
      </w:r>
      <w:r w:rsidRPr="00945501">
        <w:rPr>
          <w:rFonts w:ascii="Times New Roman" w:hAnsi="Times New Roman" w:cs="Times New Roman"/>
          <w:sz w:val="20"/>
          <w:szCs w:val="20"/>
        </w:rPr>
        <w:t xml:space="preserve"> motivate, stimulate and develo</w:t>
      </w:r>
      <w:r w:rsidR="005B6DF0" w:rsidRPr="00945501">
        <w:rPr>
          <w:rFonts w:ascii="Times New Roman" w:hAnsi="Times New Roman" w:cs="Times New Roman"/>
          <w:sz w:val="20"/>
          <w:szCs w:val="20"/>
        </w:rPr>
        <w:t>p</w:t>
      </w:r>
      <w:r w:rsidRPr="00945501">
        <w:rPr>
          <w:rFonts w:ascii="Times New Roman" w:hAnsi="Times New Roman" w:cs="Times New Roman"/>
          <w:sz w:val="20"/>
          <w:szCs w:val="20"/>
        </w:rPr>
        <w:t xml:space="preserve"> </w:t>
      </w:r>
      <w:r w:rsidR="00C63319" w:rsidRPr="00945501">
        <w:rPr>
          <w:rFonts w:ascii="Times New Roman" w:hAnsi="Times New Roman" w:cs="Times New Roman"/>
          <w:sz w:val="20"/>
          <w:szCs w:val="20"/>
        </w:rPr>
        <w:t>a child</w:t>
      </w:r>
      <w:r w:rsidR="00CA346D" w:rsidRPr="00945501">
        <w:rPr>
          <w:rFonts w:ascii="Times New Roman" w:hAnsi="Times New Roman" w:cs="Times New Roman"/>
          <w:sz w:val="20"/>
          <w:szCs w:val="20"/>
        </w:rPr>
        <w:t xml:space="preserve"> </w:t>
      </w:r>
      <w:r w:rsidR="00C63319" w:rsidRPr="00945501">
        <w:rPr>
          <w:rFonts w:ascii="Times New Roman" w:hAnsi="Times New Roman" w:cs="Times New Roman"/>
          <w:sz w:val="20"/>
          <w:szCs w:val="20"/>
        </w:rPr>
        <w:t>through play</w:t>
      </w:r>
      <w:r w:rsidR="003B5E26" w:rsidRPr="00945501">
        <w:rPr>
          <w:rFonts w:ascii="Times New Roman" w:hAnsi="Times New Roman" w:cs="Times New Roman"/>
          <w:sz w:val="20"/>
          <w:szCs w:val="20"/>
        </w:rPr>
        <w:t xml:space="preserve"> experiences</w:t>
      </w:r>
      <w:r w:rsidR="00CA346D" w:rsidRPr="00945501">
        <w:rPr>
          <w:rFonts w:ascii="Times New Roman" w:hAnsi="Times New Roman" w:cs="Times New Roman"/>
          <w:sz w:val="20"/>
          <w:szCs w:val="20"/>
        </w:rPr>
        <w:t xml:space="preserve"> (WAG 2002).</w:t>
      </w:r>
    </w:p>
    <w:p w14:paraId="00CCF245" w14:textId="4F4DF68B" w:rsidR="005B6DF0" w:rsidRPr="00945501" w:rsidRDefault="00945501" w:rsidP="002D780C">
      <w:pPr>
        <w:pStyle w:val="ListParagraph"/>
        <w:numPr>
          <w:ilvl w:val="0"/>
          <w:numId w:val="11"/>
        </w:numPr>
        <w:jc w:val="both"/>
        <w:rPr>
          <w:rFonts w:ascii="Times New Roman" w:hAnsi="Times New Roman" w:cs="Times New Roman"/>
          <w:sz w:val="20"/>
          <w:szCs w:val="20"/>
        </w:rPr>
      </w:pPr>
      <w:r w:rsidRPr="00945501">
        <w:rPr>
          <w:rFonts w:ascii="Times New Roman" w:hAnsi="Times New Roman" w:cs="Times New Roman"/>
          <w:sz w:val="20"/>
          <w:szCs w:val="20"/>
        </w:rPr>
        <w:t>G</w:t>
      </w:r>
      <w:r>
        <w:rPr>
          <w:rFonts w:ascii="Times New Roman" w:hAnsi="Times New Roman" w:cs="Times New Roman"/>
          <w:sz w:val="20"/>
          <w:szCs w:val="20"/>
        </w:rPr>
        <w:t>etting</w:t>
      </w:r>
      <w:r w:rsidR="005A25D3" w:rsidRPr="00945501">
        <w:rPr>
          <w:rFonts w:ascii="Times New Roman" w:hAnsi="Times New Roman" w:cs="Times New Roman"/>
          <w:sz w:val="20"/>
          <w:szCs w:val="20"/>
        </w:rPr>
        <w:t xml:space="preserve"> </w:t>
      </w:r>
      <w:r w:rsidR="00C63319" w:rsidRPr="00945501">
        <w:rPr>
          <w:rFonts w:ascii="Times New Roman" w:hAnsi="Times New Roman" w:cs="Times New Roman"/>
          <w:sz w:val="20"/>
          <w:szCs w:val="20"/>
        </w:rPr>
        <w:t>childr</w:t>
      </w:r>
      <w:r w:rsidR="00C63319">
        <w:rPr>
          <w:rFonts w:ascii="Times New Roman" w:hAnsi="Times New Roman" w:cs="Times New Roman"/>
          <w:sz w:val="20"/>
          <w:szCs w:val="20"/>
        </w:rPr>
        <w:t>en</w:t>
      </w:r>
      <w:r w:rsidR="00C63319" w:rsidRPr="00945501">
        <w:rPr>
          <w:rFonts w:ascii="Times New Roman" w:hAnsi="Times New Roman" w:cs="Times New Roman"/>
          <w:sz w:val="20"/>
          <w:szCs w:val="20"/>
        </w:rPr>
        <w:t xml:space="preserve"> involved</w:t>
      </w:r>
      <w:r w:rsidR="005B6DF0" w:rsidRPr="00945501">
        <w:rPr>
          <w:rFonts w:ascii="Times New Roman" w:hAnsi="Times New Roman" w:cs="Times New Roman"/>
          <w:sz w:val="20"/>
          <w:szCs w:val="20"/>
        </w:rPr>
        <w:t xml:space="preserve"> in the planning and</w:t>
      </w:r>
      <w:r>
        <w:rPr>
          <w:rFonts w:ascii="Times New Roman" w:hAnsi="Times New Roman" w:cs="Times New Roman"/>
          <w:sz w:val="20"/>
          <w:szCs w:val="20"/>
        </w:rPr>
        <w:t xml:space="preserve"> preparation of</w:t>
      </w:r>
      <w:r w:rsidR="005B6DF0" w:rsidRPr="00945501">
        <w:rPr>
          <w:rFonts w:ascii="Times New Roman" w:hAnsi="Times New Roman" w:cs="Times New Roman"/>
          <w:sz w:val="20"/>
          <w:szCs w:val="20"/>
        </w:rPr>
        <w:t xml:space="preserve"> </w:t>
      </w:r>
      <w:r w:rsidR="005A25D3" w:rsidRPr="00945501">
        <w:rPr>
          <w:rFonts w:ascii="Times New Roman" w:hAnsi="Times New Roman" w:cs="Times New Roman"/>
          <w:sz w:val="20"/>
          <w:szCs w:val="20"/>
        </w:rPr>
        <w:t>activities will</w:t>
      </w:r>
      <w:r w:rsidR="005B6DF0" w:rsidRPr="00945501">
        <w:rPr>
          <w:rFonts w:ascii="Times New Roman" w:hAnsi="Times New Roman" w:cs="Times New Roman"/>
          <w:sz w:val="20"/>
          <w:szCs w:val="20"/>
        </w:rPr>
        <w:t xml:space="preserve"> give them</w:t>
      </w:r>
      <w:r w:rsidR="005A25D3" w:rsidRPr="00945501">
        <w:rPr>
          <w:rFonts w:ascii="Times New Roman" w:hAnsi="Times New Roman" w:cs="Times New Roman"/>
          <w:sz w:val="20"/>
          <w:szCs w:val="20"/>
        </w:rPr>
        <w:t xml:space="preserve"> a sense of</w:t>
      </w:r>
      <w:r w:rsidR="005B6DF0" w:rsidRPr="00945501">
        <w:rPr>
          <w:rFonts w:ascii="Times New Roman" w:hAnsi="Times New Roman" w:cs="Times New Roman"/>
          <w:sz w:val="20"/>
          <w:szCs w:val="20"/>
        </w:rPr>
        <w:t xml:space="preserve"> ownership of </w:t>
      </w:r>
      <w:r w:rsidR="00CA346D" w:rsidRPr="00945501">
        <w:rPr>
          <w:rFonts w:ascii="Times New Roman" w:hAnsi="Times New Roman" w:cs="Times New Roman"/>
          <w:sz w:val="20"/>
          <w:szCs w:val="20"/>
        </w:rPr>
        <w:t>their own</w:t>
      </w:r>
      <w:r w:rsidR="005A25D3" w:rsidRPr="00945501">
        <w:rPr>
          <w:rFonts w:ascii="Times New Roman" w:hAnsi="Times New Roman" w:cs="Times New Roman"/>
          <w:sz w:val="20"/>
          <w:szCs w:val="20"/>
        </w:rPr>
        <w:t xml:space="preserve"> </w:t>
      </w:r>
      <w:r w:rsidR="005B6DF0" w:rsidRPr="00945501">
        <w:rPr>
          <w:rFonts w:ascii="Times New Roman" w:hAnsi="Times New Roman" w:cs="Times New Roman"/>
          <w:sz w:val="20"/>
          <w:szCs w:val="20"/>
        </w:rPr>
        <w:t>learning.</w:t>
      </w:r>
    </w:p>
    <w:p w14:paraId="1C0B2431" w14:textId="21C3BFC6" w:rsidR="002D780C" w:rsidRPr="00945501" w:rsidRDefault="003B5E26" w:rsidP="002D780C">
      <w:pPr>
        <w:pStyle w:val="ListParagraph"/>
        <w:numPr>
          <w:ilvl w:val="0"/>
          <w:numId w:val="11"/>
        </w:numPr>
        <w:jc w:val="both"/>
        <w:rPr>
          <w:rFonts w:ascii="Times New Roman" w:hAnsi="Times New Roman" w:cs="Times New Roman"/>
          <w:sz w:val="20"/>
          <w:szCs w:val="20"/>
        </w:rPr>
      </w:pPr>
      <w:r w:rsidRPr="00945501">
        <w:rPr>
          <w:rFonts w:ascii="Times New Roman" w:hAnsi="Times New Roman" w:cs="Times New Roman"/>
          <w:sz w:val="20"/>
          <w:szCs w:val="20"/>
        </w:rPr>
        <w:t xml:space="preserve">Equipment and activity </w:t>
      </w:r>
      <w:r w:rsidR="005B6DF0" w:rsidRPr="00945501">
        <w:rPr>
          <w:rFonts w:ascii="Times New Roman" w:hAnsi="Times New Roman" w:cs="Times New Roman"/>
          <w:sz w:val="20"/>
          <w:szCs w:val="20"/>
        </w:rPr>
        <w:t>resources</w:t>
      </w:r>
      <w:r w:rsidRPr="00945501">
        <w:rPr>
          <w:rFonts w:ascii="Times New Roman" w:hAnsi="Times New Roman" w:cs="Times New Roman"/>
          <w:sz w:val="20"/>
          <w:szCs w:val="20"/>
        </w:rPr>
        <w:t xml:space="preserve"> should be </w:t>
      </w:r>
      <w:r w:rsidR="005B6DF0" w:rsidRPr="00945501">
        <w:rPr>
          <w:rFonts w:ascii="Times New Roman" w:hAnsi="Times New Roman" w:cs="Times New Roman"/>
          <w:sz w:val="20"/>
          <w:szCs w:val="20"/>
        </w:rPr>
        <w:t>available</w:t>
      </w:r>
      <w:r w:rsidRPr="00945501">
        <w:rPr>
          <w:rFonts w:ascii="Times New Roman" w:hAnsi="Times New Roman" w:cs="Times New Roman"/>
          <w:sz w:val="20"/>
          <w:szCs w:val="20"/>
        </w:rPr>
        <w:t xml:space="preserve"> to meet individual needs </w:t>
      </w:r>
      <w:r w:rsidR="005B6DF0" w:rsidRPr="00945501">
        <w:rPr>
          <w:rFonts w:ascii="Times New Roman" w:hAnsi="Times New Roman" w:cs="Times New Roman"/>
          <w:sz w:val="20"/>
          <w:szCs w:val="20"/>
        </w:rPr>
        <w:t xml:space="preserve">giving children the opportunity to make their own choices, challenge </w:t>
      </w:r>
      <w:r w:rsidR="00CA346D" w:rsidRPr="00945501">
        <w:rPr>
          <w:rFonts w:ascii="Times New Roman" w:hAnsi="Times New Roman" w:cs="Times New Roman"/>
          <w:sz w:val="20"/>
          <w:szCs w:val="20"/>
        </w:rPr>
        <w:t>their</w:t>
      </w:r>
      <w:r w:rsidR="005B6DF0" w:rsidRPr="00945501">
        <w:rPr>
          <w:rFonts w:ascii="Times New Roman" w:hAnsi="Times New Roman" w:cs="Times New Roman"/>
          <w:sz w:val="20"/>
          <w:szCs w:val="20"/>
        </w:rPr>
        <w:t xml:space="preserve"> problem solving, and thinking skills and to become</w:t>
      </w:r>
      <w:r w:rsidR="005B6DF0" w:rsidRPr="00945501">
        <w:rPr>
          <w:rFonts w:ascii="Times New Roman" w:hAnsi="Times New Roman" w:cs="Times New Roman"/>
          <w:sz w:val="20"/>
          <w:szCs w:val="20"/>
        </w:rPr>
        <w:t xml:space="preserve"> </w:t>
      </w:r>
      <w:r w:rsidR="005B6DF0" w:rsidRPr="00945501">
        <w:rPr>
          <w:rFonts w:ascii="Times New Roman" w:hAnsi="Times New Roman" w:cs="Times New Roman"/>
          <w:sz w:val="20"/>
          <w:szCs w:val="20"/>
        </w:rPr>
        <w:t>active</w:t>
      </w:r>
      <w:r w:rsidR="005B6DF0" w:rsidRPr="00945501">
        <w:rPr>
          <w:rFonts w:ascii="Times New Roman" w:hAnsi="Times New Roman" w:cs="Times New Roman"/>
          <w:sz w:val="20"/>
          <w:szCs w:val="20"/>
        </w:rPr>
        <w:t xml:space="preserve"> </w:t>
      </w:r>
      <w:r w:rsidR="00CA346D" w:rsidRPr="00945501">
        <w:rPr>
          <w:rFonts w:ascii="Times New Roman" w:hAnsi="Times New Roman" w:cs="Times New Roman"/>
          <w:sz w:val="20"/>
          <w:szCs w:val="20"/>
        </w:rPr>
        <w:t>learners. (WAG 2002).</w:t>
      </w:r>
    </w:p>
    <w:p w14:paraId="36DA7A2C" w14:textId="0B74AE91" w:rsidR="00294F1E" w:rsidRPr="00C63319" w:rsidRDefault="00065C8D" w:rsidP="00C63319">
      <w:pPr>
        <w:pStyle w:val="ListParagraph"/>
        <w:numPr>
          <w:ilvl w:val="0"/>
          <w:numId w:val="11"/>
        </w:numPr>
        <w:jc w:val="both"/>
        <w:rPr>
          <w:rFonts w:ascii="Times New Roman" w:hAnsi="Times New Roman" w:cs="Times New Roman"/>
          <w:sz w:val="20"/>
          <w:szCs w:val="20"/>
        </w:rPr>
      </w:pPr>
      <w:r w:rsidRPr="00945501">
        <w:rPr>
          <w:rFonts w:ascii="Times New Roman" w:hAnsi="Times New Roman" w:cs="Times New Roman"/>
          <w:sz w:val="20"/>
          <w:szCs w:val="20"/>
        </w:rPr>
        <w:t xml:space="preserve">The Reggio Emilia approach is just one teaching philosophy for the Early Years setting, which emphasises on the </w:t>
      </w:r>
      <w:r w:rsidR="00C63319" w:rsidRPr="00945501">
        <w:rPr>
          <w:rFonts w:ascii="Times New Roman" w:hAnsi="Times New Roman" w:cs="Times New Roman"/>
          <w:sz w:val="20"/>
          <w:szCs w:val="20"/>
        </w:rPr>
        <w:t>development of</w:t>
      </w:r>
      <w:r w:rsidRPr="00945501">
        <w:rPr>
          <w:rFonts w:ascii="Times New Roman" w:hAnsi="Times New Roman" w:cs="Times New Roman"/>
          <w:sz w:val="20"/>
          <w:szCs w:val="20"/>
        </w:rPr>
        <w:t xml:space="preserve"> </w:t>
      </w:r>
      <w:r w:rsidR="00C63319" w:rsidRPr="00945501">
        <w:rPr>
          <w:rFonts w:ascii="Times New Roman" w:hAnsi="Times New Roman" w:cs="Times New Roman"/>
          <w:sz w:val="20"/>
          <w:szCs w:val="20"/>
        </w:rPr>
        <w:t>children’s</w:t>
      </w:r>
      <w:r w:rsidRPr="00945501">
        <w:rPr>
          <w:rFonts w:ascii="Times New Roman" w:hAnsi="Times New Roman" w:cs="Times New Roman"/>
          <w:sz w:val="20"/>
          <w:szCs w:val="20"/>
        </w:rPr>
        <w:t xml:space="preserve"> learning based on </w:t>
      </w:r>
      <w:r w:rsidR="00C63319" w:rsidRPr="00945501">
        <w:rPr>
          <w:rFonts w:ascii="Times New Roman" w:hAnsi="Times New Roman" w:cs="Times New Roman"/>
          <w:sz w:val="20"/>
          <w:szCs w:val="20"/>
        </w:rPr>
        <w:t>their capability</w:t>
      </w:r>
      <w:r w:rsidRPr="00945501">
        <w:rPr>
          <w:rFonts w:ascii="Times New Roman" w:hAnsi="Times New Roman" w:cs="Times New Roman"/>
          <w:sz w:val="20"/>
          <w:szCs w:val="20"/>
        </w:rPr>
        <w:t xml:space="preserve"> of knowledge through their own natural curiosity and </w:t>
      </w:r>
      <w:r w:rsidR="00E93A41" w:rsidRPr="00945501">
        <w:rPr>
          <w:rFonts w:ascii="Times New Roman" w:hAnsi="Times New Roman" w:cs="Times New Roman"/>
          <w:sz w:val="20"/>
          <w:szCs w:val="20"/>
        </w:rPr>
        <w:t>creativity. The classroom is welcoming open and comfortable, with access to various resources for children to explore. Encouraging them to talk, negotiate and problem solve</w:t>
      </w:r>
      <w:r w:rsidR="00945501">
        <w:rPr>
          <w:rFonts w:ascii="Times New Roman" w:hAnsi="Times New Roman" w:cs="Times New Roman"/>
          <w:sz w:val="20"/>
          <w:szCs w:val="20"/>
        </w:rPr>
        <w:t xml:space="preserve">. Practitioners Listen, Observe and Record a </w:t>
      </w:r>
      <w:proofErr w:type="spellStart"/>
      <w:r w:rsidR="00945501">
        <w:rPr>
          <w:rFonts w:ascii="Times New Roman" w:hAnsi="Times New Roman" w:cs="Times New Roman"/>
          <w:sz w:val="20"/>
          <w:szCs w:val="20"/>
        </w:rPr>
        <w:t>childs</w:t>
      </w:r>
      <w:proofErr w:type="spellEnd"/>
      <w:r w:rsidR="00945501">
        <w:rPr>
          <w:rFonts w:ascii="Times New Roman" w:hAnsi="Times New Roman" w:cs="Times New Roman"/>
          <w:sz w:val="20"/>
          <w:szCs w:val="20"/>
        </w:rPr>
        <w:t xml:space="preserve"> </w:t>
      </w:r>
      <w:r w:rsidR="00C63319">
        <w:rPr>
          <w:rFonts w:ascii="Times New Roman" w:hAnsi="Times New Roman" w:cs="Times New Roman"/>
          <w:sz w:val="20"/>
          <w:szCs w:val="20"/>
        </w:rPr>
        <w:t>independent</w:t>
      </w:r>
      <w:r w:rsidR="00945501">
        <w:rPr>
          <w:rFonts w:ascii="Times New Roman" w:hAnsi="Times New Roman" w:cs="Times New Roman"/>
          <w:sz w:val="20"/>
          <w:szCs w:val="20"/>
        </w:rPr>
        <w:t xml:space="preserve"> learning, rather than take the </w:t>
      </w:r>
      <w:r w:rsidR="00C63319">
        <w:rPr>
          <w:rFonts w:ascii="Times New Roman" w:hAnsi="Times New Roman" w:cs="Times New Roman"/>
          <w:sz w:val="20"/>
          <w:szCs w:val="20"/>
        </w:rPr>
        <w:t>lead. (</w:t>
      </w:r>
      <w:r w:rsidR="00945501">
        <w:rPr>
          <w:rFonts w:ascii="Times New Roman" w:hAnsi="Times New Roman" w:cs="Times New Roman"/>
          <w:sz w:val="20"/>
          <w:szCs w:val="20"/>
        </w:rPr>
        <w:t>Reggio</w:t>
      </w:r>
      <w:r w:rsidR="00C0193E">
        <w:rPr>
          <w:rFonts w:ascii="Times New Roman" w:hAnsi="Times New Roman" w:cs="Times New Roman"/>
          <w:sz w:val="20"/>
          <w:szCs w:val="20"/>
        </w:rPr>
        <w:t xml:space="preserve"> Emilia, No Date).</w:t>
      </w:r>
    </w:p>
    <w:p w14:paraId="31CB6F80" w14:textId="64815259" w:rsidR="00693887" w:rsidRDefault="00693887">
      <w:pPr>
        <w:rPr>
          <w:sz w:val="17"/>
          <w:szCs w:val="17"/>
        </w:rPr>
      </w:pPr>
    </w:p>
    <w:p w14:paraId="2577D1F4" w14:textId="767B6063" w:rsidR="00294F1E" w:rsidRPr="00C63319" w:rsidRDefault="00294F1E">
      <w:pPr>
        <w:rPr>
          <w:rFonts w:ascii="Times New Roman" w:hAnsi="Times New Roman" w:cs="Times New Roman"/>
          <w:b/>
          <w:sz w:val="24"/>
          <w:szCs w:val="24"/>
        </w:rPr>
      </w:pPr>
      <w:r w:rsidRPr="00C63319">
        <w:rPr>
          <w:rFonts w:ascii="Times New Roman" w:hAnsi="Times New Roman" w:cs="Times New Roman"/>
          <w:b/>
          <w:sz w:val="24"/>
          <w:szCs w:val="24"/>
        </w:rPr>
        <w:t>REFERENCE LIST FOR BRIEFING PAPER</w:t>
      </w:r>
    </w:p>
    <w:p w14:paraId="3CED007A" w14:textId="2A1F26A2" w:rsidR="00C63319" w:rsidRPr="00C63319" w:rsidRDefault="00C63319" w:rsidP="00C63319">
      <w:pPr>
        <w:rPr>
          <w:rFonts w:ascii="Times New Roman" w:hAnsi="Times New Roman" w:cs="Times New Roman"/>
          <w:sz w:val="24"/>
          <w:szCs w:val="24"/>
        </w:rPr>
      </w:pPr>
      <w:r w:rsidRPr="00C63319">
        <w:rPr>
          <w:rFonts w:ascii="Times New Roman" w:hAnsi="Times New Roman" w:cs="Times New Roman"/>
          <w:sz w:val="24"/>
          <w:szCs w:val="24"/>
        </w:rPr>
        <w:t>All Wales Child Protection Procedures</w:t>
      </w:r>
      <w:r>
        <w:rPr>
          <w:rFonts w:ascii="Times New Roman" w:hAnsi="Times New Roman" w:cs="Times New Roman"/>
          <w:sz w:val="24"/>
          <w:szCs w:val="24"/>
        </w:rPr>
        <w:t xml:space="preserve"> (</w:t>
      </w:r>
      <w:r w:rsidRPr="00C63319">
        <w:rPr>
          <w:rFonts w:ascii="Times New Roman" w:hAnsi="Times New Roman" w:cs="Times New Roman"/>
          <w:sz w:val="24"/>
          <w:szCs w:val="24"/>
        </w:rPr>
        <w:t>2008</w:t>
      </w:r>
      <w:r>
        <w:rPr>
          <w:rFonts w:ascii="Times New Roman" w:hAnsi="Times New Roman" w:cs="Times New Roman"/>
          <w:sz w:val="24"/>
          <w:szCs w:val="24"/>
        </w:rPr>
        <w:t>). Available</w:t>
      </w:r>
      <w:r w:rsidRPr="00C63319">
        <w:rPr>
          <w:rFonts w:ascii="Times New Roman" w:hAnsi="Times New Roman" w:cs="Times New Roman"/>
          <w:sz w:val="24"/>
          <w:szCs w:val="24"/>
        </w:rPr>
        <w:t xml:space="preserve"> at: </w:t>
      </w:r>
      <w:hyperlink r:id="rId7" w:history="1">
        <w:r w:rsidR="0085415B" w:rsidRPr="00E17469">
          <w:rPr>
            <w:rStyle w:val="Hyperlink"/>
            <w:rFonts w:ascii="Times New Roman" w:hAnsi="Times New Roman" w:cs="Times New Roman"/>
            <w:sz w:val="24"/>
            <w:szCs w:val="24"/>
          </w:rPr>
          <w:t>https://www.awcpp.org.uk.(</w:t>
        </w:r>
        <w:r w:rsidR="0085415B" w:rsidRPr="00E17469">
          <w:rPr>
            <w:rStyle w:val="Hyperlink"/>
            <w:rFonts w:ascii="Times New Roman" w:hAnsi="Times New Roman" w:cs="Times New Roman"/>
            <w:sz w:val="24"/>
            <w:szCs w:val="24"/>
          </w:rPr>
          <w:t>A</w:t>
        </w:r>
        <w:r w:rsidR="0085415B" w:rsidRPr="00E17469">
          <w:rPr>
            <w:rStyle w:val="Hyperlink"/>
            <w:rFonts w:ascii="Times New Roman" w:hAnsi="Times New Roman" w:cs="Times New Roman"/>
            <w:sz w:val="24"/>
            <w:szCs w:val="24"/>
          </w:rPr>
          <w:t>ccessed</w:t>
        </w:r>
      </w:hyperlink>
      <w:r w:rsidR="006860FE">
        <w:rPr>
          <w:rStyle w:val="Hyperlink"/>
          <w:rFonts w:ascii="Times New Roman" w:hAnsi="Times New Roman" w:cs="Times New Roman"/>
          <w:sz w:val="24"/>
          <w:szCs w:val="24"/>
        </w:rPr>
        <w:t>:</w:t>
      </w:r>
      <w:r w:rsidRPr="00C63319">
        <w:rPr>
          <w:rFonts w:ascii="Times New Roman" w:hAnsi="Times New Roman" w:cs="Times New Roman"/>
          <w:sz w:val="24"/>
          <w:szCs w:val="24"/>
        </w:rPr>
        <w:t xml:space="preserve"> 25</w:t>
      </w:r>
      <w:r w:rsidRPr="00C63319">
        <w:rPr>
          <w:rFonts w:ascii="Times New Roman" w:hAnsi="Times New Roman" w:cs="Times New Roman"/>
          <w:sz w:val="24"/>
          <w:szCs w:val="24"/>
          <w:vertAlign w:val="superscript"/>
        </w:rPr>
        <w:t>th</w:t>
      </w:r>
      <w:r w:rsidRPr="00C63319">
        <w:rPr>
          <w:rFonts w:ascii="Times New Roman" w:hAnsi="Times New Roman" w:cs="Times New Roman"/>
          <w:sz w:val="24"/>
          <w:szCs w:val="24"/>
        </w:rPr>
        <w:t xml:space="preserve"> October 2018).</w:t>
      </w:r>
    </w:p>
    <w:p w14:paraId="754DD3B7" w14:textId="0819CD0D" w:rsidR="00C63319" w:rsidRPr="00C63319" w:rsidRDefault="00C63319" w:rsidP="00C63319">
      <w:pPr>
        <w:rPr>
          <w:rFonts w:ascii="Times New Roman" w:hAnsi="Times New Roman" w:cs="Times New Roman"/>
          <w:sz w:val="24"/>
          <w:szCs w:val="24"/>
        </w:rPr>
      </w:pPr>
      <w:proofErr w:type="spellStart"/>
      <w:r w:rsidRPr="00C63319">
        <w:rPr>
          <w:rFonts w:ascii="Times New Roman" w:hAnsi="Times New Roman" w:cs="Times New Roman"/>
          <w:sz w:val="24"/>
          <w:szCs w:val="24"/>
        </w:rPr>
        <w:t>Childrens</w:t>
      </w:r>
      <w:proofErr w:type="spellEnd"/>
      <w:r w:rsidRPr="00C63319">
        <w:rPr>
          <w:rFonts w:ascii="Times New Roman" w:hAnsi="Times New Roman" w:cs="Times New Roman"/>
          <w:sz w:val="24"/>
          <w:szCs w:val="24"/>
        </w:rPr>
        <w:t xml:space="preserve"> </w:t>
      </w:r>
      <w:r>
        <w:rPr>
          <w:rFonts w:ascii="Times New Roman" w:hAnsi="Times New Roman" w:cs="Times New Roman"/>
          <w:sz w:val="24"/>
          <w:szCs w:val="24"/>
        </w:rPr>
        <w:t>R</w:t>
      </w:r>
      <w:r w:rsidRPr="00C63319">
        <w:rPr>
          <w:rFonts w:ascii="Times New Roman" w:hAnsi="Times New Roman" w:cs="Times New Roman"/>
          <w:sz w:val="24"/>
          <w:szCs w:val="24"/>
        </w:rPr>
        <w:t>ights in Wales. (</w:t>
      </w:r>
      <w:r>
        <w:rPr>
          <w:rFonts w:ascii="Times New Roman" w:hAnsi="Times New Roman" w:cs="Times New Roman"/>
          <w:sz w:val="24"/>
          <w:szCs w:val="24"/>
        </w:rPr>
        <w:t>2</w:t>
      </w:r>
      <w:r w:rsidRPr="00C63319">
        <w:rPr>
          <w:rFonts w:ascii="Times New Roman" w:hAnsi="Times New Roman" w:cs="Times New Roman"/>
          <w:sz w:val="24"/>
          <w:szCs w:val="24"/>
        </w:rPr>
        <w:t xml:space="preserve">016).Available at: </w:t>
      </w:r>
      <w:hyperlink r:id="rId8" w:history="1">
        <w:r w:rsidR="0085415B" w:rsidRPr="00E17469">
          <w:rPr>
            <w:rStyle w:val="Hyperlink"/>
            <w:rFonts w:ascii="Times New Roman" w:hAnsi="Times New Roman" w:cs="Times New Roman"/>
            <w:sz w:val="24"/>
            <w:szCs w:val="24"/>
          </w:rPr>
          <w:t>https://www.childcomwales.org.uk/uncrc-childrens-rights/(</w:t>
        </w:r>
        <w:r w:rsidR="0085415B" w:rsidRPr="00E17469">
          <w:rPr>
            <w:rStyle w:val="Hyperlink"/>
            <w:rFonts w:ascii="Times New Roman" w:hAnsi="Times New Roman" w:cs="Times New Roman"/>
            <w:sz w:val="24"/>
            <w:szCs w:val="24"/>
          </w:rPr>
          <w:t>A</w:t>
        </w:r>
        <w:r w:rsidR="0085415B" w:rsidRPr="00E17469">
          <w:rPr>
            <w:rStyle w:val="Hyperlink"/>
            <w:rFonts w:ascii="Times New Roman" w:hAnsi="Times New Roman" w:cs="Times New Roman"/>
            <w:sz w:val="24"/>
            <w:szCs w:val="24"/>
          </w:rPr>
          <w:t>ccessed</w:t>
        </w:r>
      </w:hyperlink>
      <w:r w:rsidR="006860FE">
        <w:rPr>
          <w:rStyle w:val="Hyperlink"/>
          <w:rFonts w:ascii="Times New Roman" w:hAnsi="Times New Roman" w:cs="Times New Roman"/>
          <w:sz w:val="24"/>
          <w:szCs w:val="24"/>
        </w:rPr>
        <w:t>:</w:t>
      </w:r>
      <w:r w:rsidRPr="00C63319">
        <w:rPr>
          <w:rFonts w:ascii="Times New Roman" w:hAnsi="Times New Roman" w:cs="Times New Roman"/>
          <w:sz w:val="24"/>
          <w:szCs w:val="24"/>
        </w:rPr>
        <w:t xml:space="preserve"> 20</w:t>
      </w:r>
      <w:r w:rsidRPr="00C63319">
        <w:rPr>
          <w:rFonts w:ascii="Times New Roman" w:hAnsi="Times New Roman" w:cs="Times New Roman"/>
          <w:sz w:val="24"/>
          <w:szCs w:val="24"/>
          <w:vertAlign w:val="superscript"/>
        </w:rPr>
        <w:t>th</w:t>
      </w:r>
      <w:r w:rsidRPr="00C63319">
        <w:rPr>
          <w:rFonts w:ascii="Times New Roman" w:hAnsi="Times New Roman" w:cs="Times New Roman"/>
          <w:sz w:val="24"/>
          <w:szCs w:val="24"/>
        </w:rPr>
        <w:t xml:space="preserve"> October 2018).</w:t>
      </w:r>
    </w:p>
    <w:p w14:paraId="1428F260" w14:textId="78F8E9F0" w:rsidR="0085415B" w:rsidRPr="00C63319" w:rsidRDefault="0085415B" w:rsidP="0085415B">
      <w:pPr>
        <w:rPr>
          <w:rFonts w:ascii="Times New Roman" w:hAnsi="Times New Roman" w:cs="Times New Roman"/>
          <w:sz w:val="24"/>
          <w:szCs w:val="24"/>
        </w:rPr>
      </w:pPr>
      <w:r w:rsidRPr="00C63319">
        <w:rPr>
          <w:rFonts w:ascii="Times New Roman" w:hAnsi="Times New Roman" w:cs="Times New Roman"/>
          <w:sz w:val="24"/>
          <w:szCs w:val="24"/>
        </w:rPr>
        <w:t xml:space="preserve">Early years careers available at: </w:t>
      </w:r>
      <w:hyperlink r:id="rId9" w:history="1">
        <w:r w:rsidR="006860FE" w:rsidRPr="00E17469">
          <w:rPr>
            <w:rStyle w:val="Hyperlink"/>
            <w:rFonts w:ascii="Times New Roman" w:hAnsi="Times New Roman" w:cs="Times New Roman"/>
            <w:sz w:val="24"/>
            <w:szCs w:val="24"/>
          </w:rPr>
          <w:t>http://www.earlyyearscareers.com/eyc/latest-news/the-importance-of-giving-children-a-voice/(</w:t>
        </w:r>
        <w:r w:rsidR="006860FE" w:rsidRPr="00E17469">
          <w:rPr>
            <w:rStyle w:val="Hyperlink"/>
            <w:rFonts w:ascii="Times New Roman" w:hAnsi="Times New Roman" w:cs="Times New Roman"/>
            <w:sz w:val="24"/>
            <w:szCs w:val="24"/>
          </w:rPr>
          <w:t>A</w:t>
        </w:r>
        <w:r w:rsidR="006860FE" w:rsidRPr="00E17469">
          <w:rPr>
            <w:rStyle w:val="Hyperlink"/>
            <w:rFonts w:ascii="Times New Roman" w:hAnsi="Times New Roman" w:cs="Times New Roman"/>
            <w:sz w:val="24"/>
            <w:szCs w:val="24"/>
          </w:rPr>
          <w:t>cessed</w:t>
        </w:r>
      </w:hyperlink>
      <w:r w:rsidR="006860FE">
        <w:rPr>
          <w:rStyle w:val="Hyperlink"/>
          <w:rFonts w:ascii="Times New Roman" w:hAnsi="Times New Roman" w:cs="Times New Roman"/>
          <w:sz w:val="24"/>
          <w:szCs w:val="24"/>
        </w:rPr>
        <w:t>:</w:t>
      </w:r>
      <w:r w:rsidRPr="00C63319">
        <w:rPr>
          <w:rFonts w:ascii="Times New Roman" w:hAnsi="Times New Roman" w:cs="Times New Roman"/>
          <w:sz w:val="24"/>
          <w:szCs w:val="24"/>
        </w:rPr>
        <w:t xml:space="preserve"> 21</w:t>
      </w:r>
      <w:r w:rsidRPr="00C63319">
        <w:rPr>
          <w:rFonts w:ascii="Times New Roman" w:hAnsi="Times New Roman" w:cs="Times New Roman"/>
          <w:sz w:val="24"/>
          <w:szCs w:val="24"/>
          <w:vertAlign w:val="superscript"/>
        </w:rPr>
        <w:t>st</w:t>
      </w:r>
      <w:r w:rsidRPr="00C63319">
        <w:rPr>
          <w:rFonts w:ascii="Times New Roman" w:hAnsi="Times New Roman" w:cs="Times New Roman"/>
          <w:sz w:val="24"/>
          <w:szCs w:val="24"/>
        </w:rPr>
        <w:t xml:space="preserve"> October 2018)</w:t>
      </w:r>
      <w:r>
        <w:rPr>
          <w:rFonts w:ascii="Times New Roman" w:hAnsi="Times New Roman" w:cs="Times New Roman"/>
          <w:sz w:val="24"/>
          <w:szCs w:val="24"/>
        </w:rPr>
        <w:t>.</w:t>
      </w:r>
    </w:p>
    <w:p w14:paraId="5CB64CF7" w14:textId="2C1E1D6B" w:rsidR="0085415B" w:rsidRPr="00C63319" w:rsidRDefault="0085415B" w:rsidP="0085415B">
      <w:pPr>
        <w:rPr>
          <w:rFonts w:ascii="Times New Roman" w:hAnsi="Times New Roman" w:cs="Times New Roman"/>
          <w:sz w:val="24"/>
          <w:szCs w:val="24"/>
        </w:rPr>
      </w:pPr>
      <w:r w:rsidRPr="00C63319">
        <w:rPr>
          <w:rFonts w:ascii="Times New Roman" w:hAnsi="Times New Roman" w:cs="Times New Roman"/>
          <w:sz w:val="24"/>
          <w:szCs w:val="24"/>
        </w:rPr>
        <w:t xml:space="preserve">Foundation </w:t>
      </w:r>
      <w:r>
        <w:rPr>
          <w:rFonts w:ascii="Times New Roman" w:hAnsi="Times New Roman" w:cs="Times New Roman"/>
          <w:sz w:val="24"/>
          <w:szCs w:val="24"/>
        </w:rPr>
        <w:t>P</w:t>
      </w:r>
      <w:r w:rsidRPr="00C63319">
        <w:rPr>
          <w:rFonts w:ascii="Times New Roman" w:hAnsi="Times New Roman" w:cs="Times New Roman"/>
          <w:sz w:val="24"/>
          <w:szCs w:val="24"/>
        </w:rPr>
        <w:t xml:space="preserve">hase </w:t>
      </w:r>
      <w:r w:rsidR="001C5325" w:rsidRPr="00C63319">
        <w:rPr>
          <w:rFonts w:ascii="Times New Roman" w:hAnsi="Times New Roman" w:cs="Times New Roman"/>
          <w:sz w:val="24"/>
          <w:szCs w:val="24"/>
        </w:rPr>
        <w:t>framework</w:t>
      </w:r>
      <w:r w:rsidR="001C5325">
        <w:rPr>
          <w:rFonts w:ascii="Times New Roman" w:hAnsi="Times New Roman" w:cs="Times New Roman"/>
          <w:sz w:val="24"/>
          <w:szCs w:val="24"/>
        </w:rPr>
        <w:t xml:space="preserve">, Available </w:t>
      </w:r>
      <w:proofErr w:type="gramStart"/>
      <w:r w:rsidR="001C5325">
        <w:rPr>
          <w:rFonts w:ascii="Times New Roman" w:hAnsi="Times New Roman" w:cs="Times New Roman"/>
          <w:sz w:val="24"/>
          <w:szCs w:val="24"/>
        </w:rPr>
        <w:t>at:ht</w:t>
      </w:r>
      <w:r w:rsidRPr="00C63319">
        <w:rPr>
          <w:rFonts w:ascii="Times New Roman" w:hAnsi="Times New Roman" w:cs="Times New Roman"/>
          <w:sz w:val="24"/>
          <w:szCs w:val="24"/>
        </w:rPr>
        <w:t>tp://learning.gov.wales/docs/learningwales/publications/150803-fp-framework-en.pdf(</w:t>
      </w:r>
      <w:r w:rsidR="006860FE">
        <w:rPr>
          <w:rFonts w:ascii="Times New Roman" w:hAnsi="Times New Roman" w:cs="Times New Roman"/>
          <w:sz w:val="24"/>
          <w:szCs w:val="24"/>
        </w:rPr>
        <w:t>A</w:t>
      </w:r>
      <w:r w:rsidRPr="00C63319">
        <w:rPr>
          <w:rFonts w:ascii="Times New Roman" w:hAnsi="Times New Roman" w:cs="Times New Roman"/>
          <w:sz w:val="24"/>
          <w:szCs w:val="24"/>
        </w:rPr>
        <w:t>ccessed</w:t>
      </w:r>
      <w:proofErr w:type="gramEnd"/>
      <w:r w:rsidR="006860FE">
        <w:rPr>
          <w:rFonts w:ascii="Times New Roman" w:hAnsi="Times New Roman" w:cs="Times New Roman"/>
          <w:sz w:val="24"/>
          <w:szCs w:val="24"/>
        </w:rPr>
        <w:t>:</w:t>
      </w:r>
      <w:r w:rsidRPr="00C63319">
        <w:rPr>
          <w:rFonts w:ascii="Times New Roman" w:hAnsi="Times New Roman" w:cs="Times New Roman"/>
          <w:sz w:val="24"/>
          <w:szCs w:val="24"/>
        </w:rPr>
        <w:t xml:space="preserve"> 25</w:t>
      </w:r>
      <w:r w:rsidRPr="00C63319">
        <w:rPr>
          <w:rFonts w:ascii="Times New Roman" w:hAnsi="Times New Roman" w:cs="Times New Roman"/>
          <w:sz w:val="24"/>
          <w:szCs w:val="24"/>
          <w:vertAlign w:val="superscript"/>
        </w:rPr>
        <w:t>th</w:t>
      </w:r>
      <w:r w:rsidRPr="00C63319">
        <w:rPr>
          <w:rFonts w:ascii="Times New Roman" w:hAnsi="Times New Roman" w:cs="Times New Roman"/>
          <w:sz w:val="24"/>
          <w:szCs w:val="24"/>
        </w:rPr>
        <w:t xml:space="preserve"> October 2018).</w:t>
      </w:r>
    </w:p>
    <w:p w14:paraId="05F2327E" w14:textId="21E04B81" w:rsidR="0085415B" w:rsidRDefault="0085415B" w:rsidP="0085415B">
      <w:pPr>
        <w:rPr>
          <w:rFonts w:ascii="Times New Roman" w:hAnsi="Times New Roman" w:cs="Times New Roman"/>
          <w:sz w:val="24"/>
          <w:szCs w:val="24"/>
        </w:rPr>
      </w:pPr>
      <w:r w:rsidRPr="00C63319">
        <w:rPr>
          <w:rFonts w:ascii="Times New Roman" w:hAnsi="Times New Roman" w:cs="Times New Roman"/>
          <w:sz w:val="24"/>
          <w:szCs w:val="24"/>
        </w:rPr>
        <w:t xml:space="preserve">Information sharing advice for practitioners providing safeguarding services to children, young people, parents and carers (2018)Available at: </w:t>
      </w:r>
      <w:hyperlink r:id="rId10" w:history="1">
        <w:r w:rsidR="006860FE" w:rsidRPr="00E17469">
          <w:rPr>
            <w:rStyle w:val="Hyperlink"/>
            <w:rFonts w:ascii="Times New Roman" w:hAnsi="Times New Roman" w:cs="Times New Roman"/>
            <w:sz w:val="24"/>
            <w:szCs w:val="24"/>
          </w:rPr>
          <w:t>https://www.gov.uk/government/publications/safeguarding-practitioners-information-sharing-advice</w:t>
        </w:r>
        <w:r w:rsidR="006860FE" w:rsidRPr="00E17469">
          <w:rPr>
            <w:rStyle w:val="Hyperlink"/>
            <w:rFonts w:ascii="Times New Roman" w:hAnsi="Times New Roman" w:cs="Times New Roman"/>
            <w:sz w:val="24"/>
            <w:szCs w:val="24"/>
          </w:rPr>
          <w:t xml:space="preserve"> (A</w:t>
        </w:r>
        <w:r w:rsidR="006860FE" w:rsidRPr="00E17469">
          <w:rPr>
            <w:rStyle w:val="Hyperlink"/>
            <w:rFonts w:ascii="Times New Roman" w:hAnsi="Times New Roman" w:cs="Times New Roman"/>
            <w:sz w:val="24"/>
            <w:szCs w:val="24"/>
          </w:rPr>
          <w:t>ccessed</w:t>
        </w:r>
      </w:hyperlink>
      <w:r w:rsidR="006860FE">
        <w:rPr>
          <w:rStyle w:val="Hyperlink"/>
          <w:rFonts w:ascii="Times New Roman" w:hAnsi="Times New Roman" w:cs="Times New Roman"/>
          <w:sz w:val="24"/>
          <w:szCs w:val="24"/>
        </w:rPr>
        <w:t>:</w:t>
      </w:r>
      <w:r w:rsidRPr="00C63319">
        <w:rPr>
          <w:rFonts w:ascii="Times New Roman" w:hAnsi="Times New Roman" w:cs="Times New Roman"/>
          <w:sz w:val="24"/>
          <w:szCs w:val="24"/>
        </w:rPr>
        <w:t xml:space="preserve"> 26 </w:t>
      </w:r>
      <w:proofErr w:type="spellStart"/>
      <w:r w:rsidRPr="00C63319">
        <w:rPr>
          <w:rFonts w:ascii="Times New Roman" w:hAnsi="Times New Roman" w:cs="Times New Roman"/>
          <w:sz w:val="24"/>
          <w:szCs w:val="24"/>
        </w:rPr>
        <w:t>th</w:t>
      </w:r>
      <w:proofErr w:type="spellEnd"/>
      <w:r w:rsidRPr="00C63319">
        <w:rPr>
          <w:rFonts w:ascii="Times New Roman" w:hAnsi="Times New Roman" w:cs="Times New Roman"/>
          <w:sz w:val="24"/>
          <w:szCs w:val="24"/>
        </w:rPr>
        <w:t xml:space="preserve"> October 2018).</w:t>
      </w:r>
    </w:p>
    <w:p w14:paraId="05D31A4C" w14:textId="1EFF3FB4" w:rsidR="0085415B" w:rsidRPr="006860FE" w:rsidRDefault="0085415B" w:rsidP="0085415B">
      <w:pPr>
        <w:rPr>
          <w:rFonts w:ascii="Times New Roman" w:hAnsi="Times New Roman" w:cs="Times New Roman"/>
          <w:sz w:val="24"/>
          <w:szCs w:val="24"/>
        </w:rPr>
      </w:pPr>
      <w:proofErr w:type="spellStart"/>
      <w:proofErr w:type="gramStart"/>
      <w:r w:rsidRPr="00C63319">
        <w:rPr>
          <w:rFonts w:ascii="Times New Roman" w:hAnsi="Times New Roman" w:cs="Times New Roman"/>
          <w:sz w:val="24"/>
          <w:szCs w:val="24"/>
        </w:rPr>
        <w:t>Invenizz</w:t>
      </w:r>
      <w:r w:rsidR="00345BBD">
        <w:rPr>
          <w:rFonts w:ascii="Times New Roman" w:hAnsi="Times New Roman" w:cs="Times New Roman"/>
          <w:sz w:val="24"/>
          <w:szCs w:val="24"/>
        </w:rPr>
        <w:t>i,</w:t>
      </w:r>
      <w:r w:rsidR="006860FE">
        <w:rPr>
          <w:rFonts w:ascii="Times New Roman" w:hAnsi="Times New Roman" w:cs="Times New Roman"/>
          <w:sz w:val="24"/>
          <w:szCs w:val="24"/>
        </w:rPr>
        <w:t>I</w:t>
      </w:r>
      <w:proofErr w:type="spellEnd"/>
      <w:r w:rsidR="00345BBD">
        <w:rPr>
          <w:rFonts w:ascii="Times New Roman" w:hAnsi="Times New Roman" w:cs="Times New Roman"/>
          <w:sz w:val="24"/>
          <w:szCs w:val="24"/>
        </w:rPr>
        <w:t>.</w:t>
      </w:r>
      <w:proofErr w:type="gramEnd"/>
      <w:r w:rsidR="006860FE">
        <w:rPr>
          <w:rFonts w:ascii="Times New Roman" w:hAnsi="Times New Roman" w:cs="Times New Roman"/>
          <w:sz w:val="24"/>
          <w:szCs w:val="24"/>
        </w:rPr>
        <w:t xml:space="preserve"> A </w:t>
      </w:r>
      <w:r w:rsidRPr="00C63319">
        <w:rPr>
          <w:rFonts w:ascii="Times New Roman" w:hAnsi="Times New Roman" w:cs="Times New Roman"/>
          <w:sz w:val="24"/>
          <w:szCs w:val="24"/>
        </w:rPr>
        <w:t>and Williams</w:t>
      </w:r>
      <w:r w:rsidR="006860FE">
        <w:rPr>
          <w:rFonts w:ascii="Times New Roman" w:hAnsi="Times New Roman" w:cs="Times New Roman"/>
          <w:sz w:val="24"/>
          <w:szCs w:val="24"/>
        </w:rPr>
        <w:t xml:space="preserve">, </w:t>
      </w:r>
      <w:r w:rsidR="006860FE" w:rsidRPr="00C63319">
        <w:rPr>
          <w:rFonts w:ascii="Times New Roman" w:hAnsi="Times New Roman" w:cs="Times New Roman"/>
          <w:sz w:val="24"/>
          <w:szCs w:val="24"/>
        </w:rPr>
        <w:t>J. (</w:t>
      </w:r>
      <w:r w:rsidRPr="00C63319">
        <w:rPr>
          <w:rFonts w:ascii="Times New Roman" w:hAnsi="Times New Roman" w:cs="Times New Roman"/>
          <w:sz w:val="24"/>
          <w:szCs w:val="24"/>
        </w:rPr>
        <w:t>2008</w:t>
      </w:r>
      <w:r w:rsidR="006860FE" w:rsidRPr="006860FE">
        <w:rPr>
          <w:rFonts w:ascii="Times New Roman" w:hAnsi="Times New Roman" w:cs="Times New Roman"/>
          <w:i/>
          <w:sz w:val="24"/>
          <w:szCs w:val="24"/>
        </w:rPr>
        <w:t>). Children</w:t>
      </w:r>
      <w:r w:rsidRPr="006860FE">
        <w:rPr>
          <w:rFonts w:ascii="Times New Roman" w:hAnsi="Times New Roman" w:cs="Times New Roman"/>
          <w:i/>
          <w:sz w:val="24"/>
          <w:szCs w:val="24"/>
        </w:rPr>
        <w:t xml:space="preserve"> and </w:t>
      </w:r>
      <w:proofErr w:type="spellStart"/>
      <w:proofErr w:type="gramStart"/>
      <w:r w:rsidR="006860FE" w:rsidRPr="006860FE">
        <w:rPr>
          <w:rFonts w:ascii="Times New Roman" w:hAnsi="Times New Roman" w:cs="Times New Roman"/>
          <w:i/>
          <w:sz w:val="24"/>
          <w:szCs w:val="24"/>
        </w:rPr>
        <w:t>Citizenship</w:t>
      </w:r>
      <w:r w:rsidR="006860FE">
        <w:rPr>
          <w:rFonts w:ascii="Times New Roman" w:hAnsi="Times New Roman" w:cs="Times New Roman"/>
          <w:i/>
          <w:sz w:val="24"/>
          <w:szCs w:val="24"/>
        </w:rPr>
        <w:t>.</w:t>
      </w:r>
      <w:r w:rsidR="006860FE">
        <w:rPr>
          <w:rFonts w:ascii="Times New Roman" w:hAnsi="Times New Roman" w:cs="Times New Roman"/>
          <w:sz w:val="24"/>
          <w:szCs w:val="24"/>
        </w:rPr>
        <w:t>London.</w:t>
      </w:r>
      <w:bookmarkStart w:id="0" w:name="_GoBack"/>
      <w:bookmarkEnd w:id="0"/>
      <w:r w:rsidR="006860FE">
        <w:rPr>
          <w:rFonts w:ascii="Times New Roman" w:hAnsi="Times New Roman" w:cs="Times New Roman"/>
          <w:sz w:val="24"/>
          <w:szCs w:val="24"/>
        </w:rPr>
        <w:t>Sage</w:t>
      </w:r>
      <w:proofErr w:type="spellEnd"/>
      <w:proofErr w:type="gramEnd"/>
      <w:r w:rsidR="00D21BE0">
        <w:rPr>
          <w:rFonts w:ascii="Times New Roman" w:hAnsi="Times New Roman" w:cs="Times New Roman"/>
          <w:sz w:val="24"/>
          <w:szCs w:val="24"/>
        </w:rPr>
        <w:t>.</w:t>
      </w:r>
    </w:p>
    <w:p w14:paraId="77C4E9B0" w14:textId="77777777" w:rsidR="0085415B" w:rsidRPr="00C63319" w:rsidRDefault="0085415B" w:rsidP="0085415B">
      <w:pPr>
        <w:rPr>
          <w:rFonts w:ascii="Times New Roman" w:hAnsi="Times New Roman" w:cs="Times New Roman"/>
          <w:sz w:val="24"/>
          <w:szCs w:val="24"/>
        </w:rPr>
      </w:pPr>
    </w:p>
    <w:p w14:paraId="38D80257" w14:textId="570D86F6" w:rsidR="0085415B" w:rsidRPr="00C63319" w:rsidRDefault="0085415B" w:rsidP="0085415B">
      <w:pPr>
        <w:jc w:val="both"/>
        <w:rPr>
          <w:rFonts w:ascii="Times New Roman" w:hAnsi="Times New Roman" w:cs="Times New Roman"/>
          <w:sz w:val="24"/>
          <w:szCs w:val="24"/>
        </w:rPr>
      </w:pPr>
      <w:r w:rsidRPr="00C63319">
        <w:rPr>
          <w:rFonts w:ascii="Times New Roman" w:hAnsi="Times New Roman" w:cs="Times New Roman"/>
          <w:sz w:val="24"/>
          <w:szCs w:val="24"/>
        </w:rPr>
        <w:t>Ka</w:t>
      </w:r>
      <w:r w:rsidR="00345BBD">
        <w:rPr>
          <w:rFonts w:ascii="Times New Roman" w:hAnsi="Times New Roman" w:cs="Times New Roman"/>
          <w:sz w:val="24"/>
          <w:szCs w:val="24"/>
        </w:rPr>
        <w:t>y</w:t>
      </w:r>
      <w:r w:rsidR="006860FE">
        <w:rPr>
          <w:rFonts w:ascii="Times New Roman" w:hAnsi="Times New Roman" w:cs="Times New Roman"/>
          <w:sz w:val="24"/>
          <w:szCs w:val="24"/>
        </w:rPr>
        <w:t xml:space="preserve">, </w:t>
      </w:r>
      <w:r w:rsidR="006860FE" w:rsidRPr="00C63319">
        <w:rPr>
          <w:rFonts w:ascii="Times New Roman" w:hAnsi="Times New Roman" w:cs="Times New Roman"/>
          <w:sz w:val="24"/>
          <w:szCs w:val="24"/>
        </w:rPr>
        <w:t>J. (</w:t>
      </w:r>
      <w:r w:rsidRPr="00C63319">
        <w:rPr>
          <w:rFonts w:ascii="Times New Roman" w:hAnsi="Times New Roman" w:cs="Times New Roman"/>
          <w:sz w:val="24"/>
          <w:szCs w:val="24"/>
        </w:rPr>
        <w:t xml:space="preserve">2005). </w:t>
      </w:r>
      <w:r w:rsidRPr="006860FE">
        <w:rPr>
          <w:rFonts w:ascii="Times New Roman" w:hAnsi="Times New Roman" w:cs="Times New Roman"/>
          <w:i/>
          <w:sz w:val="24"/>
          <w:szCs w:val="24"/>
        </w:rPr>
        <w:t xml:space="preserve">A Practical Guide, </w:t>
      </w:r>
      <w:r w:rsidR="006860FE" w:rsidRPr="006860FE">
        <w:rPr>
          <w:rFonts w:ascii="Times New Roman" w:hAnsi="Times New Roman" w:cs="Times New Roman"/>
          <w:i/>
          <w:sz w:val="24"/>
          <w:szCs w:val="24"/>
        </w:rPr>
        <w:t>G</w:t>
      </w:r>
      <w:r w:rsidRPr="006860FE">
        <w:rPr>
          <w:rFonts w:ascii="Times New Roman" w:hAnsi="Times New Roman" w:cs="Times New Roman"/>
          <w:i/>
          <w:sz w:val="24"/>
          <w:szCs w:val="24"/>
        </w:rPr>
        <w:t xml:space="preserve">ood </w:t>
      </w:r>
      <w:r w:rsidR="006860FE" w:rsidRPr="006860FE">
        <w:rPr>
          <w:rFonts w:ascii="Times New Roman" w:hAnsi="Times New Roman" w:cs="Times New Roman"/>
          <w:i/>
          <w:sz w:val="24"/>
          <w:szCs w:val="24"/>
        </w:rPr>
        <w:t>P</w:t>
      </w:r>
      <w:r w:rsidRPr="006860FE">
        <w:rPr>
          <w:rFonts w:ascii="Times New Roman" w:hAnsi="Times New Roman" w:cs="Times New Roman"/>
          <w:i/>
          <w:sz w:val="24"/>
          <w:szCs w:val="24"/>
        </w:rPr>
        <w:t>ractice in the Early Years</w:t>
      </w:r>
      <w:r w:rsidRPr="00C63319">
        <w:rPr>
          <w:rFonts w:ascii="Times New Roman" w:hAnsi="Times New Roman" w:cs="Times New Roman"/>
          <w:sz w:val="24"/>
          <w:szCs w:val="24"/>
        </w:rPr>
        <w:t xml:space="preserve"> 2 </w:t>
      </w:r>
      <w:proofErr w:type="spellStart"/>
      <w:r w:rsidRPr="00C63319">
        <w:rPr>
          <w:rFonts w:ascii="Times New Roman" w:hAnsi="Times New Roman" w:cs="Times New Roman"/>
          <w:sz w:val="24"/>
          <w:szCs w:val="24"/>
        </w:rPr>
        <w:t>nd</w:t>
      </w:r>
      <w:proofErr w:type="spellEnd"/>
      <w:r w:rsidRPr="00C63319">
        <w:rPr>
          <w:rFonts w:ascii="Times New Roman" w:hAnsi="Times New Roman" w:cs="Times New Roman"/>
          <w:sz w:val="24"/>
          <w:szCs w:val="24"/>
        </w:rPr>
        <w:t xml:space="preserve"> end, </w:t>
      </w:r>
      <w:r w:rsidR="00345BBD" w:rsidRPr="00C63319">
        <w:rPr>
          <w:rFonts w:ascii="Times New Roman" w:hAnsi="Times New Roman" w:cs="Times New Roman"/>
          <w:sz w:val="24"/>
          <w:szCs w:val="24"/>
        </w:rPr>
        <w:t>London.</w:t>
      </w:r>
      <w:r w:rsidR="00345BBD">
        <w:rPr>
          <w:rFonts w:ascii="Times New Roman" w:hAnsi="Times New Roman" w:cs="Times New Roman"/>
          <w:sz w:val="24"/>
          <w:szCs w:val="24"/>
        </w:rPr>
        <w:t xml:space="preserve"> Continuum</w:t>
      </w:r>
      <w:r w:rsidR="00D21BE0">
        <w:rPr>
          <w:rFonts w:ascii="Times New Roman" w:hAnsi="Times New Roman" w:cs="Times New Roman"/>
          <w:sz w:val="24"/>
          <w:szCs w:val="24"/>
        </w:rPr>
        <w:t>.</w:t>
      </w:r>
    </w:p>
    <w:p w14:paraId="6DC3A6E1" w14:textId="77777777" w:rsidR="0085415B" w:rsidRPr="00C63319" w:rsidRDefault="0085415B" w:rsidP="0085415B">
      <w:pPr>
        <w:rPr>
          <w:rFonts w:ascii="Times New Roman" w:hAnsi="Times New Roman" w:cs="Times New Roman"/>
          <w:sz w:val="24"/>
          <w:szCs w:val="24"/>
        </w:rPr>
      </w:pPr>
      <w:proofErr w:type="spellStart"/>
      <w:proofErr w:type="gramStart"/>
      <w:r w:rsidRPr="00C63319">
        <w:rPr>
          <w:rFonts w:ascii="Times New Roman" w:hAnsi="Times New Roman" w:cs="Times New Roman"/>
          <w:sz w:val="24"/>
          <w:szCs w:val="24"/>
        </w:rPr>
        <w:t>Palaiologou,i</w:t>
      </w:r>
      <w:proofErr w:type="spellEnd"/>
      <w:r w:rsidRPr="00C63319">
        <w:rPr>
          <w:rFonts w:ascii="Times New Roman" w:hAnsi="Times New Roman" w:cs="Times New Roman"/>
          <w:sz w:val="24"/>
          <w:szCs w:val="24"/>
        </w:rPr>
        <w:t>.</w:t>
      </w:r>
      <w:proofErr w:type="gramEnd"/>
      <w:r w:rsidRPr="00C63319">
        <w:rPr>
          <w:rFonts w:ascii="Times New Roman" w:hAnsi="Times New Roman" w:cs="Times New Roman"/>
          <w:sz w:val="24"/>
          <w:szCs w:val="24"/>
        </w:rPr>
        <w:t>(2012)</w:t>
      </w:r>
      <w:r w:rsidRPr="00C63319">
        <w:rPr>
          <w:rFonts w:ascii="Times New Roman" w:hAnsi="Times New Roman" w:cs="Times New Roman"/>
          <w:i/>
          <w:sz w:val="24"/>
          <w:szCs w:val="24"/>
        </w:rPr>
        <w:t xml:space="preserve">Ethical Practice in Early </w:t>
      </w:r>
      <w:proofErr w:type="spellStart"/>
      <w:r w:rsidRPr="00C63319">
        <w:rPr>
          <w:rFonts w:ascii="Times New Roman" w:hAnsi="Times New Roman" w:cs="Times New Roman"/>
          <w:i/>
          <w:sz w:val="24"/>
          <w:szCs w:val="24"/>
        </w:rPr>
        <w:t>Childhood.</w:t>
      </w:r>
      <w:r w:rsidRPr="00C63319">
        <w:rPr>
          <w:rFonts w:ascii="Times New Roman" w:hAnsi="Times New Roman" w:cs="Times New Roman"/>
          <w:sz w:val="24"/>
          <w:szCs w:val="24"/>
        </w:rPr>
        <w:t>London.sage</w:t>
      </w:r>
      <w:proofErr w:type="spellEnd"/>
      <w:r w:rsidRPr="00C63319">
        <w:rPr>
          <w:rFonts w:ascii="Times New Roman" w:hAnsi="Times New Roman" w:cs="Times New Roman"/>
          <w:sz w:val="24"/>
          <w:szCs w:val="24"/>
        </w:rPr>
        <w:t>.</w:t>
      </w:r>
    </w:p>
    <w:p w14:paraId="58B8E7D6" w14:textId="1F82E6F3" w:rsidR="0085415B" w:rsidRPr="00C63319" w:rsidRDefault="0085415B" w:rsidP="0085415B">
      <w:pPr>
        <w:rPr>
          <w:rFonts w:ascii="Times New Roman" w:hAnsi="Times New Roman" w:cs="Times New Roman"/>
          <w:sz w:val="24"/>
          <w:szCs w:val="24"/>
        </w:rPr>
      </w:pPr>
      <w:r w:rsidRPr="00C63319">
        <w:rPr>
          <w:rFonts w:ascii="Times New Roman" w:hAnsi="Times New Roman" w:cs="Times New Roman"/>
          <w:sz w:val="24"/>
          <w:szCs w:val="24"/>
        </w:rPr>
        <w:t>Rainforest</w:t>
      </w:r>
      <w:r w:rsidRPr="00C63319">
        <w:rPr>
          <w:rFonts w:ascii="Times New Roman" w:hAnsi="Times New Roman" w:cs="Times New Roman"/>
          <w:sz w:val="24"/>
          <w:szCs w:val="24"/>
        </w:rPr>
        <w:t xml:space="preserve"> learning </w:t>
      </w:r>
      <w:r w:rsidRPr="00C63319">
        <w:rPr>
          <w:rFonts w:ascii="Times New Roman" w:hAnsi="Times New Roman" w:cs="Times New Roman"/>
          <w:sz w:val="24"/>
          <w:szCs w:val="24"/>
        </w:rPr>
        <w:t>centre. (</w:t>
      </w:r>
      <w:r w:rsidRPr="00C63319">
        <w:rPr>
          <w:rFonts w:ascii="Times New Roman" w:hAnsi="Times New Roman" w:cs="Times New Roman"/>
          <w:sz w:val="24"/>
          <w:szCs w:val="24"/>
        </w:rPr>
        <w:t>2016).5 key elements of the Reggio-</w:t>
      </w:r>
      <w:r w:rsidRPr="00C63319">
        <w:rPr>
          <w:rFonts w:ascii="Times New Roman" w:hAnsi="Times New Roman" w:cs="Times New Roman"/>
          <w:sz w:val="24"/>
          <w:szCs w:val="24"/>
        </w:rPr>
        <w:t>Emilio</w:t>
      </w:r>
      <w:r w:rsidRPr="00C63319">
        <w:rPr>
          <w:rFonts w:ascii="Times New Roman" w:hAnsi="Times New Roman" w:cs="Times New Roman"/>
          <w:sz w:val="24"/>
          <w:szCs w:val="24"/>
        </w:rPr>
        <w:t xml:space="preserve"> approach to Early Childhood </w:t>
      </w:r>
      <w:r w:rsidRPr="00C63319">
        <w:rPr>
          <w:rFonts w:ascii="Times New Roman" w:hAnsi="Times New Roman" w:cs="Times New Roman"/>
          <w:sz w:val="24"/>
          <w:szCs w:val="24"/>
        </w:rPr>
        <w:t>education. Available</w:t>
      </w:r>
      <w:r w:rsidRPr="00C63319">
        <w:rPr>
          <w:rFonts w:ascii="Times New Roman" w:hAnsi="Times New Roman" w:cs="Times New Roman"/>
          <w:sz w:val="24"/>
          <w:szCs w:val="24"/>
        </w:rPr>
        <w:t xml:space="preserve"> at: </w:t>
      </w:r>
      <w:hyperlink r:id="rId11" w:history="1">
        <w:r w:rsidRPr="00C63319">
          <w:rPr>
            <w:rStyle w:val="Hyperlink"/>
            <w:rFonts w:ascii="Times New Roman" w:hAnsi="Times New Roman" w:cs="Times New Roman"/>
            <w:sz w:val="24"/>
            <w:szCs w:val="24"/>
          </w:rPr>
          <w:t>https://www.rainforestlearningcentre.ca/5-key-elements-reggio-emilia-approach-early-childhood-education/(accessed</w:t>
        </w:r>
      </w:hyperlink>
      <w:r w:rsidRPr="00C63319">
        <w:rPr>
          <w:rFonts w:ascii="Times New Roman" w:hAnsi="Times New Roman" w:cs="Times New Roman"/>
          <w:sz w:val="24"/>
          <w:szCs w:val="24"/>
        </w:rPr>
        <w:t xml:space="preserve"> 26</w:t>
      </w:r>
      <w:r w:rsidRPr="00C63319">
        <w:rPr>
          <w:rFonts w:ascii="Times New Roman" w:hAnsi="Times New Roman" w:cs="Times New Roman"/>
          <w:sz w:val="24"/>
          <w:szCs w:val="24"/>
          <w:vertAlign w:val="superscript"/>
        </w:rPr>
        <w:t>th</w:t>
      </w:r>
      <w:r w:rsidRPr="00C63319">
        <w:rPr>
          <w:rFonts w:ascii="Times New Roman" w:hAnsi="Times New Roman" w:cs="Times New Roman"/>
          <w:sz w:val="24"/>
          <w:szCs w:val="24"/>
        </w:rPr>
        <w:t xml:space="preserve"> October 2018).</w:t>
      </w:r>
    </w:p>
    <w:p w14:paraId="2BB290EC" w14:textId="29F388BB" w:rsidR="0085415B" w:rsidRPr="00C63319" w:rsidRDefault="0085415B" w:rsidP="0085415B">
      <w:pPr>
        <w:rPr>
          <w:rFonts w:ascii="Times New Roman" w:hAnsi="Times New Roman" w:cs="Times New Roman"/>
          <w:sz w:val="24"/>
          <w:szCs w:val="24"/>
        </w:rPr>
      </w:pPr>
      <w:r w:rsidRPr="00C63319">
        <w:rPr>
          <w:rFonts w:ascii="Times New Roman" w:hAnsi="Times New Roman" w:cs="Times New Roman"/>
          <w:sz w:val="24"/>
          <w:szCs w:val="24"/>
        </w:rPr>
        <w:t>Tassoni</w:t>
      </w:r>
      <w:r w:rsidR="006860FE">
        <w:rPr>
          <w:rFonts w:ascii="Times New Roman" w:hAnsi="Times New Roman" w:cs="Times New Roman"/>
          <w:sz w:val="24"/>
          <w:szCs w:val="24"/>
        </w:rPr>
        <w:t xml:space="preserve">, P. Bulman, </w:t>
      </w:r>
      <w:r w:rsidRPr="00C63319">
        <w:rPr>
          <w:rFonts w:ascii="Times New Roman" w:hAnsi="Times New Roman" w:cs="Times New Roman"/>
          <w:sz w:val="24"/>
          <w:szCs w:val="24"/>
        </w:rPr>
        <w:t xml:space="preserve">K. and </w:t>
      </w:r>
      <w:proofErr w:type="spellStart"/>
      <w:r w:rsidRPr="00C63319">
        <w:rPr>
          <w:rFonts w:ascii="Times New Roman" w:hAnsi="Times New Roman" w:cs="Times New Roman"/>
          <w:sz w:val="24"/>
          <w:szCs w:val="24"/>
        </w:rPr>
        <w:t>Beit</w:t>
      </w:r>
      <w:r w:rsidR="006860FE">
        <w:rPr>
          <w:rFonts w:ascii="Times New Roman" w:hAnsi="Times New Roman" w:cs="Times New Roman"/>
          <w:sz w:val="24"/>
          <w:szCs w:val="24"/>
        </w:rPr>
        <w:t>h</w:t>
      </w:r>
      <w:proofErr w:type="spellEnd"/>
      <w:r w:rsidR="006860FE">
        <w:rPr>
          <w:rFonts w:ascii="Times New Roman" w:hAnsi="Times New Roman" w:cs="Times New Roman"/>
          <w:sz w:val="24"/>
          <w:szCs w:val="24"/>
        </w:rPr>
        <w:t xml:space="preserve">, </w:t>
      </w:r>
      <w:r w:rsidRPr="00C63319">
        <w:rPr>
          <w:rFonts w:ascii="Times New Roman" w:hAnsi="Times New Roman" w:cs="Times New Roman"/>
          <w:sz w:val="24"/>
          <w:szCs w:val="24"/>
        </w:rPr>
        <w:t>K. (2008</w:t>
      </w:r>
      <w:r w:rsidR="006860FE" w:rsidRPr="00C63319">
        <w:rPr>
          <w:rFonts w:ascii="Times New Roman" w:hAnsi="Times New Roman" w:cs="Times New Roman"/>
          <w:sz w:val="24"/>
          <w:szCs w:val="24"/>
        </w:rPr>
        <w:t>).</w:t>
      </w:r>
      <w:r w:rsidR="006860FE" w:rsidRPr="006860FE">
        <w:rPr>
          <w:rFonts w:ascii="Times New Roman" w:hAnsi="Times New Roman" w:cs="Times New Roman"/>
          <w:i/>
          <w:sz w:val="24"/>
          <w:szCs w:val="24"/>
        </w:rPr>
        <w:t xml:space="preserve"> Children’s</w:t>
      </w:r>
      <w:r w:rsidRPr="006860FE">
        <w:rPr>
          <w:rFonts w:ascii="Times New Roman" w:hAnsi="Times New Roman" w:cs="Times New Roman"/>
          <w:i/>
          <w:sz w:val="24"/>
          <w:szCs w:val="24"/>
        </w:rPr>
        <w:t xml:space="preserve"> </w:t>
      </w:r>
      <w:r w:rsidR="006860FE" w:rsidRPr="006860FE">
        <w:rPr>
          <w:rFonts w:ascii="Times New Roman" w:hAnsi="Times New Roman" w:cs="Times New Roman"/>
          <w:i/>
          <w:sz w:val="24"/>
          <w:szCs w:val="24"/>
        </w:rPr>
        <w:t>C</w:t>
      </w:r>
      <w:r w:rsidRPr="006860FE">
        <w:rPr>
          <w:rFonts w:ascii="Times New Roman" w:hAnsi="Times New Roman" w:cs="Times New Roman"/>
          <w:i/>
          <w:sz w:val="24"/>
          <w:szCs w:val="24"/>
        </w:rPr>
        <w:t xml:space="preserve">are, </w:t>
      </w:r>
      <w:r w:rsidR="006860FE" w:rsidRPr="006860FE">
        <w:rPr>
          <w:rFonts w:ascii="Times New Roman" w:hAnsi="Times New Roman" w:cs="Times New Roman"/>
          <w:i/>
          <w:sz w:val="24"/>
          <w:szCs w:val="24"/>
        </w:rPr>
        <w:t>L</w:t>
      </w:r>
      <w:r w:rsidRPr="006860FE">
        <w:rPr>
          <w:rFonts w:ascii="Times New Roman" w:hAnsi="Times New Roman" w:cs="Times New Roman"/>
          <w:i/>
          <w:sz w:val="24"/>
          <w:szCs w:val="24"/>
        </w:rPr>
        <w:t>earning and Development</w:t>
      </w:r>
      <w:r w:rsidRPr="00C63319">
        <w:rPr>
          <w:rFonts w:ascii="Times New Roman" w:hAnsi="Times New Roman" w:cs="Times New Roman"/>
          <w:sz w:val="24"/>
          <w:szCs w:val="24"/>
        </w:rPr>
        <w:t xml:space="preserve"> </w:t>
      </w:r>
      <w:r w:rsidR="006860FE">
        <w:rPr>
          <w:rFonts w:ascii="Times New Roman" w:hAnsi="Times New Roman" w:cs="Times New Roman"/>
          <w:sz w:val="24"/>
          <w:szCs w:val="24"/>
        </w:rPr>
        <w:t>E</w:t>
      </w:r>
      <w:r w:rsidR="006860FE" w:rsidRPr="00C63319">
        <w:rPr>
          <w:rFonts w:ascii="Times New Roman" w:hAnsi="Times New Roman" w:cs="Times New Roman"/>
          <w:sz w:val="24"/>
          <w:szCs w:val="24"/>
        </w:rPr>
        <w:t>ssex. Heinemann</w:t>
      </w:r>
      <w:r w:rsidRPr="00C63319">
        <w:rPr>
          <w:rFonts w:ascii="Times New Roman" w:hAnsi="Times New Roman" w:cs="Times New Roman"/>
          <w:sz w:val="24"/>
          <w:szCs w:val="24"/>
        </w:rPr>
        <w:t>.</w:t>
      </w:r>
    </w:p>
    <w:p w14:paraId="762DBDA8" w14:textId="77777777" w:rsidR="00C63319" w:rsidRPr="00C63319" w:rsidRDefault="00C63319">
      <w:pPr>
        <w:rPr>
          <w:rFonts w:ascii="Times New Roman" w:hAnsi="Times New Roman" w:cs="Times New Roman"/>
          <w:b/>
          <w:sz w:val="24"/>
          <w:szCs w:val="24"/>
        </w:rPr>
      </w:pPr>
    </w:p>
    <w:p w14:paraId="58992A63" w14:textId="08FC3374" w:rsidR="007450B3" w:rsidRPr="00C63319" w:rsidRDefault="00294F1E">
      <w:pPr>
        <w:rPr>
          <w:rFonts w:ascii="Times New Roman" w:hAnsi="Times New Roman" w:cs="Times New Roman"/>
          <w:sz w:val="24"/>
          <w:szCs w:val="24"/>
        </w:rPr>
      </w:pPr>
      <w:r w:rsidRPr="00C63319">
        <w:rPr>
          <w:rFonts w:ascii="Times New Roman" w:hAnsi="Times New Roman" w:cs="Times New Roman"/>
          <w:sz w:val="24"/>
          <w:szCs w:val="24"/>
        </w:rPr>
        <w:t xml:space="preserve">United Nations </w:t>
      </w:r>
      <w:r w:rsidR="005D464B" w:rsidRPr="00C63319">
        <w:rPr>
          <w:rFonts w:ascii="Times New Roman" w:hAnsi="Times New Roman" w:cs="Times New Roman"/>
          <w:sz w:val="24"/>
          <w:szCs w:val="24"/>
        </w:rPr>
        <w:t>convention</w:t>
      </w:r>
      <w:r w:rsidRPr="00C63319">
        <w:rPr>
          <w:rFonts w:ascii="Times New Roman" w:hAnsi="Times New Roman" w:cs="Times New Roman"/>
          <w:sz w:val="24"/>
          <w:szCs w:val="24"/>
        </w:rPr>
        <w:t xml:space="preserve"> on the Rights of the Child.(1989)</w:t>
      </w:r>
      <w:r w:rsidR="00D21BE0">
        <w:rPr>
          <w:rFonts w:ascii="Times New Roman" w:hAnsi="Times New Roman" w:cs="Times New Roman"/>
          <w:sz w:val="24"/>
          <w:szCs w:val="24"/>
        </w:rPr>
        <w:t>.Available at</w:t>
      </w:r>
      <w:r w:rsidR="00D21BE0" w:rsidRPr="00D21BE0">
        <w:rPr>
          <w:rFonts w:ascii="Times New Roman" w:hAnsi="Times New Roman" w:cs="Times New Roman"/>
          <w:sz w:val="24"/>
          <w:szCs w:val="24"/>
        </w:rPr>
        <w:t>:</w:t>
      </w:r>
      <w:r w:rsidR="00D21BE0" w:rsidRPr="00D21BE0">
        <w:rPr>
          <w:rStyle w:val="normaltextrun"/>
          <w:color w:val="000000"/>
          <w:sz w:val="24"/>
          <w:szCs w:val="24"/>
        </w:rPr>
        <w:t xml:space="preserve"> </w:t>
      </w:r>
      <w:r w:rsidR="00D21BE0" w:rsidRPr="00D21BE0">
        <w:rPr>
          <w:rStyle w:val="normaltextrun"/>
          <w:color w:val="000000"/>
          <w:sz w:val="24"/>
          <w:szCs w:val="24"/>
        </w:rPr>
        <w:t>United Nations Convention On The Rights Of The Child, (1989) Available at:</w:t>
      </w:r>
      <w:r w:rsidR="00D21BE0" w:rsidRPr="00D21BE0">
        <w:rPr>
          <w:rStyle w:val="eop"/>
          <w:sz w:val="24"/>
          <w:szCs w:val="24"/>
          <w:lang w:val="en-US"/>
        </w:rPr>
        <w:t>​</w:t>
      </w:r>
      <w:hyperlink r:id="rId12" w:history="1">
        <w:r w:rsidR="00D21BE0" w:rsidRPr="00D21BE0">
          <w:rPr>
            <w:rStyle w:val="Hyperlink"/>
            <w:sz w:val="24"/>
            <w:szCs w:val="24"/>
          </w:rPr>
          <w:t>https://downloads.unicef.org.uk/wp-content/uploads/2010/05/UNCRC_united_nations_convention_on_the_rights_of_the_child.pdf</w:t>
        </w:r>
      </w:hyperlink>
    </w:p>
    <w:p w14:paraId="1B2ECD66" w14:textId="25CB39EB" w:rsidR="005D464B" w:rsidRPr="00C63319" w:rsidRDefault="005D464B">
      <w:pPr>
        <w:rPr>
          <w:rFonts w:ascii="Times New Roman" w:hAnsi="Times New Roman" w:cs="Times New Roman"/>
          <w:sz w:val="24"/>
          <w:szCs w:val="24"/>
        </w:rPr>
      </w:pPr>
      <w:r w:rsidRPr="00C63319">
        <w:rPr>
          <w:rFonts w:ascii="Times New Roman" w:hAnsi="Times New Roman" w:cs="Times New Roman"/>
          <w:sz w:val="24"/>
          <w:szCs w:val="24"/>
        </w:rPr>
        <w:t>U</w:t>
      </w:r>
      <w:r w:rsidR="00D21BE0">
        <w:rPr>
          <w:rFonts w:ascii="Times New Roman" w:hAnsi="Times New Roman" w:cs="Times New Roman"/>
          <w:sz w:val="24"/>
          <w:szCs w:val="24"/>
        </w:rPr>
        <w:t xml:space="preserve">nited </w:t>
      </w:r>
      <w:r w:rsidRPr="00C63319">
        <w:rPr>
          <w:rFonts w:ascii="Times New Roman" w:hAnsi="Times New Roman" w:cs="Times New Roman"/>
          <w:sz w:val="24"/>
          <w:szCs w:val="24"/>
        </w:rPr>
        <w:t>N</w:t>
      </w:r>
      <w:r w:rsidR="00D21BE0">
        <w:rPr>
          <w:rFonts w:ascii="Times New Roman" w:hAnsi="Times New Roman" w:cs="Times New Roman"/>
          <w:sz w:val="24"/>
          <w:szCs w:val="24"/>
        </w:rPr>
        <w:t xml:space="preserve">ations </w:t>
      </w:r>
      <w:r w:rsidRPr="00C63319">
        <w:rPr>
          <w:rFonts w:ascii="Times New Roman" w:hAnsi="Times New Roman" w:cs="Times New Roman"/>
          <w:sz w:val="24"/>
          <w:szCs w:val="24"/>
        </w:rPr>
        <w:t>C</w:t>
      </w:r>
      <w:r w:rsidR="00D21BE0">
        <w:rPr>
          <w:rFonts w:ascii="Times New Roman" w:hAnsi="Times New Roman" w:cs="Times New Roman"/>
          <w:sz w:val="24"/>
          <w:szCs w:val="24"/>
        </w:rPr>
        <w:t xml:space="preserve">onvention on the </w:t>
      </w:r>
      <w:r w:rsidRPr="00C63319">
        <w:rPr>
          <w:rFonts w:ascii="Times New Roman" w:hAnsi="Times New Roman" w:cs="Times New Roman"/>
          <w:sz w:val="24"/>
          <w:szCs w:val="24"/>
        </w:rPr>
        <w:t>R</w:t>
      </w:r>
      <w:r w:rsidR="00D21BE0">
        <w:rPr>
          <w:rFonts w:ascii="Times New Roman" w:hAnsi="Times New Roman" w:cs="Times New Roman"/>
          <w:sz w:val="24"/>
          <w:szCs w:val="24"/>
        </w:rPr>
        <w:t xml:space="preserve">ights of the </w:t>
      </w:r>
      <w:proofErr w:type="gramStart"/>
      <w:r w:rsidRPr="00C63319">
        <w:rPr>
          <w:rFonts w:ascii="Times New Roman" w:hAnsi="Times New Roman" w:cs="Times New Roman"/>
          <w:sz w:val="24"/>
          <w:szCs w:val="24"/>
        </w:rPr>
        <w:t>C</w:t>
      </w:r>
      <w:r w:rsidR="00D21BE0">
        <w:rPr>
          <w:rFonts w:ascii="Times New Roman" w:hAnsi="Times New Roman" w:cs="Times New Roman"/>
          <w:sz w:val="24"/>
          <w:szCs w:val="24"/>
        </w:rPr>
        <w:t>hild,(</w:t>
      </w:r>
      <w:proofErr w:type="gramEnd"/>
      <w:r w:rsidR="00D21BE0">
        <w:rPr>
          <w:rFonts w:ascii="Times New Roman" w:hAnsi="Times New Roman" w:cs="Times New Roman"/>
          <w:sz w:val="24"/>
          <w:szCs w:val="24"/>
        </w:rPr>
        <w:t>1989)</w:t>
      </w:r>
      <w:r w:rsidRPr="00C63319">
        <w:rPr>
          <w:rFonts w:ascii="Times New Roman" w:hAnsi="Times New Roman" w:cs="Times New Roman"/>
          <w:sz w:val="24"/>
          <w:szCs w:val="24"/>
        </w:rPr>
        <w:t>.</w:t>
      </w:r>
      <w:proofErr w:type="spellStart"/>
      <w:r w:rsidRPr="00C63319">
        <w:rPr>
          <w:rFonts w:ascii="Times New Roman" w:hAnsi="Times New Roman" w:cs="Times New Roman"/>
          <w:sz w:val="24"/>
          <w:szCs w:val="24"/>
        </w:rPr>
        <w:t>Childrens</w:t>
      </w:r>
      <w:proofErr w:type="spellEnd"/>
      <w:r w:rsidRPr="00C63319">
        <w:rPr>
          <w:rFonts w:ascii="Times New Roman" w:hAnsi="Times New Roman" w:cs="Times New Roman"/>
          <w:sz w:val="24"/>
          <w:szCs w:val="24"/>
        </w:rPr>
        <w:t xml:space="preserve"> rights are Human Rights.pdf</w:t>
      </w:r>
      <w:r w:rsidR="00D21BE0" w:rsidRPr="00D21BE0">
        <w:t xml:space="preserve"> </w:t>
      </w:r>
      <w:r w:rsidR="00D21BE0">
        <w:t>Available at: h</w:t>
      </w:r>
      <w:r w:rsidR="00D21BE0" w:rsidRPr="00D21BE0">
        <w:rPr>
          <w:rFonts w:ascii="Times New Roman" w:hAnsi="Times New Roman" w:cs="Times New Roman"/>
          <w:sz w:val="24"/>
          <w:szCs w:val="24"/>
        </w:rPr>
        <w:t>ttps://www.unicef.org.uk/what-we-do/un-convention-child-rights/</w:t>
      </w:r>
      <w:r w:rsidR="00D21BE0">
        <w:rPr>
          <w:rFonts w:ascii="Times New Roman" w:hAnsi="Times New Roman" w:cs="Times New Roman"/>
          <w:sz w:val="24"/>
          <w:szCs w:val="24"/>
        </w:rPr>
        <w:t>.(Accessed :20 October 2018).</w:t>
      </w:r>
    </w:p>
    <w:p w14:paraId="329A0F87" w14:textId="5B52796B" w:rsidR="009655C3" w:rsidRPr="00C63319" w:rsidRDefault="009655C3">
      <w:pPr>
        <w:rPr>
          <w:rFonts w:ascii="Times New Roman" w:hAnsi="Times New Roman" w:cs="Times New Roman"/>
          <w:sz w:val="24"/>
          <w:szCs w:val="24"/>
        </w:rPr>
      </w:pPr>
    </w:p>
    <w:p w14:paraId="33AFFBE2" w14:textId="015ECDFE" w:rsidR="009655C3" w:rsidRPr="00C63319" w:rsidRDefault="009655C3">
      <w:pPr>
        <w:rPr>
          <w:rFonts w:ascii="Times New Roman" w:hAnsi="Times New Roman" w:cs="Times New Roman"/>
          <w:sz w:val="24"/>
          <w:szCs w:val="24"/>
        </w:rPr>
      </w:pPr>
    </w:p>
    <w:p w14:paraId="2D11484A" w14:textId="788A4145" w:rsidR="009655C3" w:rsidRPr="00C63319" w:rsidRDefault="00C0193E">
      <w:pPr>
        <w:rPr>
          <w:rFonts w:ascii="Times New Roman" w:hAnsi="Times New Roman" w:cs="Times New Roman"/>
          <w:sz w:val="24"/>
          <w:szCs w:val="24"/>
        </w:rPr>
      </w:pPr>
      <w:proofErr w:type="gramStart"/>
      <w:r w:rsidRPr="00C63319">
        <w:rPr>
          <w:rFonts w:ascii="Times New Roman" w:hAnsi="Times New Roman" w:cs="Times New Roman"/>
          <w:sz w:val="24"/>
          <w:szCs w:val="24"/>
        </w:rPr>
        <w:t>Welsh  Government</w:t>
      </w:r>
      <w:proofErr w:type="gramEnd"/>
      <w:r w:rsidR="00345BBD">
        <w:rPr>
          <w:rFonts w:ascii="Times New Roman" w:hAnsi="Times New Roman" w:cs="Times New Roman"/>
          <w:sz w:val="24"/>
          <w:szCs w:val="24"/>
        </w:rPr>
        <w:t>(2008)</w:t>
      </w:r>
      <w:r w:rsidR="00345BBD" w:rsidRPr="00345BBD">
        <w:rPr>
          <w:rFonts w:ascii="Times New Roman" w:hAnsi="Times New Roman" w:cs="Times New Roman"/>
          <w:i/>
          <w:sz w:val="24"/>
          <w:szCs w:val="24"/>
        </w:rPr>
        <w:t>.Play, Learn, Grow.</w:t>
      </w:r>
      <w:r w:rsidR="00345BBD">
        <w:rPr>
          <w:rFonts w:ascii="Times New Roman" w:hAnsi="Times New Roman" w:cs="Times New Roman"/>
          <w:sz w:val="24"/>
          <w:szCs w:val="24"/>
        </w:rPr>
        <w:t xml:space="preserve"> Play/Active Learning Overview. Department for Children, Education, Life Long Learning and Skills. Cardiff WAG. Available at:</w:t>
      </w:r>
      <w:r w:rsidR="00345BBD" w:rsidRPr="00345BBD">
        <w:t xml:space="preserve"> </w:t>
      </w:r>
      <w:hyperlink r:id="rId13" w:history="1">
        <w:r w:rsidR="00345BBD" w:rsidRPr="00E17469">
          <w:rPr>
            <w:rStyle w:val="Hyperlink"/>
            <w:rFonts w:ascii="Times New Roman" w:hAnsi="Times New Roman" w:cs="Times New Roman"/>
            <w:sz w:val="24"/>
            <w:szCs w:val="24"/>
          </w:rPr>
          <w:t>http://learning.gov.wales/docs/learningwales/publications/130215play-activeen.pdf</w:t>
        </w:r>
        <w:r w:rsidR="00345BBD" w:rsidRPr="00E17469">
          <w:rPr>
            <w:rStyle w:val="Hyperlink"/>
            <w:rFonts w:ascii="Times New Roman" w:hAnsi="Times New Roman" w:cs="Times New Roman"/>
            <w:sz w:val="24"/>
            <w:szCs w:val="24"/>
          </w:rPr>
          <w:t>(Accessed</w:t>
        </w:r>
      </w:hyperlink>
      <w:r w:rsidR="00345BBD">
        <w:rPr>
          <w:rFonts w:ascii="Times New Roman" w:hAnsi="Times New Roman" w:cs="Times New Roman"/>
          <w:sz w:val="24"/>
          <w:szCs w:val="24"/>
        </w:rPr>
        <w:t xml:space="preserve">: 26 </w:t>
      </w:r>
      <w:proofErr w:type="spellStart"/>
      <w:r w:rsidR="00345BBD">
        <w:rPr>
          <w:rFonts w:ascii="Times New Roman" w:hAnsi="Times New Roman" w:cs="Times New Roman"/>
          <w:sz w:val="24"/>
          <w:szCs w:val="24"/>
        </w:rPr>
        <w:t>th</w:t>
      </w:r>
      <w:proofErr w:type="spellEnd"/>
      <w:r w:rsidR="00345BBD">
        <w:rPr>
          <w:rFonts w:ascii="Times New Roman" w:hAnsi="Times New Roman" w:cs="Times New Roman"/>
          <w:sz w:val="24"/>
          <w:szCs w:val="24"/>
        </w:rPr>
        <w:t xml:space="preserve"> October 2018).</w:t>
      </w:r>
    </w:p>
    <w:p w14:paraId="5BD2BE49" w14:textId="3EDAE6BA" w:rsidR="009655C3" w:rsidRPr="00693887" w:rsidRDefault="009655C3">
      <w:pPr>
        <w:rPr>
          <w:sz w:val="17"/>
          <w:szCs w:val="17"/>
        </w:rPr>
      </w:pPr>
    </w:p>
    <w:p w14:paraId="6ED23473" w14:textId="1133198A" w:rsidR="009655C3" w:rsidRPr="00693887" w:rsidRDefault="009655C3">
      <w:pPr>
        <w:rPr>
          <w:sz w:val="17"/>
          <w:szCs w:val="17"/>
        </w:rPr>
      </w:pPr>
    </w:p>
    <w:p w14:paraId="70677D0D" w14:textId="4D354539" w:rsidR="009655C3" w:rsidRPr="00693887" w:rsidRDefault="009655C3">
      <w:pPr>
        <w:rPr>
          <w:sz w:val="17"/>
          <w:szCs w:val="17"/>
        </w:rPr>
      </w:pPr>
    </w:p>
    <w:p w14:paraId="0FAD6BF5" w14:textId="0B135E17" w:rsidR="009655C3" w:rsidRPr="00693887" w:rsidRDefault="009655C3">
      <w:pPr>
        <w:rPr>
          <w:sz w:val="17"/>
          <w:szCs w:val="17"/>
        </w:rPr>
      </w:pPr>
    </w:p>
    <w:p w14:paraId="010D41CC" w14:textId="74A1CD61" w:rsidR="009655C3" w:rsidRPr="00693887" w:rsidRDefault="009655C3">
      <w:pPr>
        <w:rPr>
          <w:sz w:val="17"/>
          <w:szCs w:val="17"/>
        </w:rPr>
      </w:pPr>
    </w:p>
    <w:p w14:paraId="7E50EAC3" w14:textId="014B2F35" w:rsidR="009655C3" w:rsidRPr="00693887" w:rsidRDefault="009655C3">
      <w:pPr>
        <w:rPr>
          <w:sz w:val="17"/>
          <w:szCs w:val="17"/>
        </w:rPr>
      </w:pPr>
    </w:p>
    <w:p w14:paraId="3C5EBB2D" w14:textId="193F8CA9" w:rsidR="009655C3" w:rsidRPr="00693887" w:rsidRDefault="009655C3">
      <w:pPr>
        <w:rPr>
          <w:sz w:val="17"/>
          <w:szCs w:val="17"/>
        </w:rPr>
      </w:pPr>
    </w:p>
    <w:p w14:paraId="3603F022" w14:textId="50201FCB" w:rsidR="009655C3" w:rsidRPr="00693887" w:rsidRDefault="009655C3">
      <w:pPr>
        <w:rPr>
          <w:sz w:val="17"/>
          <w:szCs w:val="17"/>
        </w:rPr>
      </w:pPr>
    </w:p>
    <w:p w14:paraId="7B70879C" w14:textId="270F55D9" w:rsidR="009655C3" w:rsidRPr="00693887" w:rsidRDefault="009655C3">
      <w:pPr>
        <w:rPr>
          <w:sz w:val="17"/>
          <w:szCs w:val="17"/>
        </w:rPr>
      </w:pPr>
    </w:p>
    <w:p w14:paraId="125D2826" w14:textId="1AD9E3C4" w:rsidR="009655C3" w:rsidRPr="00693887" w:rsidRDefault="009655C3">
      <w:pPr>
        <w:rPr>
          <w:sz w:val="17"/>
          <w:szCs w:val="17"/>
        </w:rPr>
      </w:pPr>
    </w:p>
    <w:p w14:paraId="3403A541" w14:textId="0AE77A4B" w:rsidR="009655C3" w:rsidRPr="00693887" w:rsidRDefault="009655C3">
      <w:pPr>
        <w:rPr>
          <w:sz w:val="17"/>
          <w:szCs w:val="17"/>
        </w:rPr>
      </w:pPr>
    </w:p>
    <w:p w14:paraId="6D4B5441" w14:textId="7DEC269D" w:rsidR="009655C3" w:rsidRPr="00693887" w:rsidRDefault="009655C3">
      <w:pPr>
        <w:rPr>
          <w:sz w:val="17"/>
          <w:szCs w:val="17"/>
        </w:rPr>
      </w:pPr>
    </w:p>
    <w:p w14:paraId="67924F8A" w14:textId="730260BC" w:rsidR="009655C3" w:rsidRPr="00693887" w:rsidRDefault="009655C3">
      <w:pPr>
        <w:rPr>
          <w:sz w:val="17"/>
          <w:szCs w:val="17"/>
        </w:rPr>
      </w:pPr>
    </w:p>
    <w:p w14:paraId="59D135D3" w14:textId="77777777" w:rsidR="007450B3" w:rsidRDefault="007450B3">
      <w:pPr>
        <w:rPr>
          <w:b/>
          <w:sz w:val="17"/>
          <w:szCs w:val="17"/>
          <w:u w:val="single"/>
        </w:rPr>
      </w:pPr>
    </w:p>
    <w:p w14:paraId="0822A7C8" w14:textId="77777777" w:rsidR="007450B3" w:rsidRDefault="007450B3">
      <w:pPr>
        <w:rPr>
          <w:b/>
          <w:sz w:val="17"/>
          <w:szCs w:val="17"/>
          <w:u w:val="single"/>
        </w:rPr>
      </w:pPr>
    </w:p>
    <w:p w14:paraId="0DCFDE9C" w14:textId="77777777" w:rsidR="007450B3" w:rsidRDefault="007450B3">
      <w:pPr>
        <w:rPr>
          <w:b/>
          <w:sz w:val="17"/>
          <w:szCs w:val="17"/>
          <w:u w:val="single"/>
        </w:rPr>
      </w:pPr>
    </w:p>
    <w:p w14:paraId="72807AB9" w14:textId="477FD309" w:rsidR="00F4016A" w:rsidRPr="001C5325" w:rsidRDefault="00485A4A">
      <w:pPr>
        <w:rPr>
          <w:b/>
          <w:sz w:val="24"/>
          <w:szCs w:val="24"/>
          <w:u w:val="single"/>
        </w:rPr>
      </w:pPr>
      <w:r w:rsidRPr="001C5325">
        <w:rPr>
          <w:b/>
          <w:sz w:val="24"/>
          <w:szCs w:val="24"/>
          <w:u w:val="single"/>
        </w:rPr>
        <w:t xml:space="preserve">Paired Presentation Reference List </w:t>
      </w:r>
    </w:p>
    <w:p w14:paraId="0BD21C00" w14:textId="2C8F9DB5" w:rsidR="00F4016A" w:rsidRPr="001C5325" w:rsidRDefault="00F4016A" w:rsidP="00F4016A">
      <w:pPr>
        <w:pStyle w:val="paragraph"/>
        <w:spacing w:before="0" w:beforeAutospacing="0" w:after="0" w:afterAutospacing="0"/>
        <w:jc w:val="both"/>
        <w:textAlignment w:val="baseline"/>
        <w:rPr>
          <w:lang w:val="en-US"/>
        </w:rPr>
      </w:pPr>
      <w:r w:rsidRPr="001C5325">
        <w:rPr>
          <w:rStyle w:val="normaltextrun"/>
          <w:color w:val="000000"/>
        </w:rPr>
        <w:t xml:space="preserve">Bruce, </w:t>
      </w:r>
      <w:r w:rsidR="001C5325" w:rsidRPr="001C5325">
        <w:rPr>
          <w:rStyle w:val="normaltextrun"/>
          <w:color w:val="000000"/>
        </w:rPr>
        <w:t>T. (</w:t>
      </w:r>
      <w:r w:rsidRPr="001C5325">
        <w:rPr>
          <w:rStyle w:val="normaltextrun"/>
          <w:color w:val="000000"/>
        </w:rPr>
        <w:t>2010) </w:t>
      </w:r>
      <w:r w:rsidRPr="001C5325">
        <w:rPr>
          <w:rStyle w:val="normaltextrun"/>
          <w:i/>
          <w:iCs/>
          <w:color w:val="000000"/>
        </w:rPr>
        <w:t>Early Childhood, </w:t>
      </w:r>
      <w:r w:rsidRPr="001C5325">
        <w:rPr>
          <w:rStyle w:val="normaltextrun"/>
          <w:color w:val="000000"/>
        </w:rPr>
        <w:t xml:space="preserve">A Guide </w:t>
      </w:r>
      <w:r w:rsidR="001C5325" w:rsidRPr="001C5325">
        <w:rPr>
          <w:rStyle w:val="normaltextrun"/>
          <w:color w:val="000000"/>
        </w:rPr>
        <w:t>for</w:t>
      </w:r>
      <w:r w:rsidRPr="001C5325">
        <w:rPr>
          <w:rStyle w:val="normaltextrun"/>
          <w:color w:val="000000"/>
        </w:rPr>
        <w:t xml:space="preserve"> Students. 2</w:t>
      </w:r>
      <w:proofErr w:type="spellStart"/>
      <w:r w:rsidRPr="001C5325">
        <w:rPr>
          <w:rStyle w:val="normaltextrun"/>
          <w:color w:val="000000"/>
          <w:position w:val="3"/>
        </w:rPr>
        <w:t>nd</w:t>
      </w:r>
      <w:proofErr w:type="spellEnd"/>
      <w:r w:rsidRPr="001C5325">
        <w:rPr>
          <w:rStyle w:val="normaltextrun"/>
          <w:color w:val="000000"/>
        </w:rPr>
        <w:t> </w:t>
      </w:r>
      <w:proofErr w:type="spellStart"/>
      <w:r w:rsidRPr="001C5325">
        <w:rPr>
          <w:rStyle w:val="spellingerror"/>
          <w:color w:val="000000"/>
        </w:rPr>
        <w:t>Edn</w:t>
      </w:r>
      <w:proofErr w:type="spellEnd"/>
      <w:r w:rsidRPr="001C5325">
        <w:rPr>
          <w:rStyle w:val="normaltextrun"/>
          <w:color w:val="000000"/>
        </w:rPr>
        <w:t xml:space="preserve">. London: </w:t>
      </w:r>
      <w:r w:rsidR="001C5325" w:rsidRPr="001C5325">
        <w:rPr>
          <w:rStyle w:val="normaltextrun"/>
          <w:color w:val="000000"/>
        </w:rPr>
        <w:t>Sage.</w:t>
      </w:r>
      <w:r w:rsidR="001C5325" w:rsidRPr="001C5325">
        <w:rPr>
          <w:rStyle w:val="eop"/>
          <w:lang w:val="en-US"/>
        </w:rPr>
        <w:t xml:space="preserve"> ​</w:t>
      </w:r>
    </w:p>
    <w:p w14:paraId="1688E326" w14:textId="77777777" w:rsidR="00F4016A" w:rsidRPr="001C5325" w:rsidRDefault="00F4016A" w:rsidP="00F4016A">
      <w:pPr>
        <w:pStyle w:val="paragraph"/>
        <w:spacing w:before="0" w:beforeAutospacing="0" w:after="0" w:afterAutospacing="0"/>
        <w:jc w:val="both"/>
        <w:textAlignment w:val="baseline"/>
      </w:pPr>
      <w:r w:rsidRPr="001C5325">
        <w:rPr>
          <w:rStyle w:val="eop"/>
        </w:rPr>
        <w:t>​</w:t>
      </w:r>
    </w:p>
    <w:p w14:paraId="1C7EF6A8" w14:textId="77777777" w:rsidR="00F4016A" w:rsidRPr="001C5325" w:rsidRDefault="00F4016A" w:rsidP="00F4016A">
      <w:pPr>
        <w:pStyle w:val="paragraph"/>
        <w:spacing w:before="0" w:beforeAutospacing="0" w:after="0" w:afterAutospacing="0"/>
        <w:jc w:val="both"/>
        <w:textAlignment w:val="baseline"/>
      </w:pPr>
      <w:r w:rsidRPr="001C5325">
        <w:rPr>
          <w:rStyle w:val="normaltextrun"/>
          <w:color w:val="000000"/>
        </w:rPr>
        <w:t>Data Protection Act 1998, Available at: </w:t>
      </w:r>
      <w:hyperlink r:id="rId14" w:tgtFrame="_blank" w:history="1">
        <w:r w:rsidRPr="001C5325">
          <w:rPr>
            <w:rStyle w:val="normaltextrun"/>
            <w:color w:val="0563C1"/>
          </w:rPr>
          <w:t>https://www.legislation.gov.uk/ukpga/1998/29/contents</w:t>
        </w:r>
      </w:hyperlink>
      <w:r w:rsidRPr="001C5325">
        <w:rPr>
          <w:rStyle w:val="eop"/>
        </w:rPr>
        <w:t>​</w:t>
      </w:r>
    </w:p>
    <w:p w14:paraId="4DC95A4E" w14:textId="034DF507" w:rsidR="00F4016A" w:rsidRPr="001C5325" w:rsidRDefault="00F4016A" w:rsidP="00F4016A">
      <w:pPr>
        <w:pStyle w:val="paragraph"/>
        <w:spacing w:before="0" w:beforeAutospacing="0" w:after="0" w:afterAutospacing="0"/>
        <w:jc w:val="both"/>
        <w:textAlignment w:val="baseline"/>
        <w:rPr>
          <w:lang w:val="en-US"/>
        </w:rPr>
      </w:pPr>
      <w:r w:rsidRPr="001C5325">
        <w:rPr>
          <w:rStyle w:val="normaltextrun"/>
          <w:color w:val="000000"/>
        </w:rPr>
        <w:t>(Accessed: 2</w:t>
      </w:r>
      <w:proofErr w:type="spellStart"/>
      <w:r w:rsidRPr="001C5325">
        <w:rPr>
          <w:rStyle w:val="normaltextrun"/>
          <w:color w:val="000000"/>
          <w:position w:val="3"/>
        </w:rPr>
        <w:t>nd</w:t>
      </w:r>
      <w:proofErr w:type="spellEnd"/>
      <w:r w:rsidRPr="001C5325">
        <w:rPr>
          <w:rStyle w:val="normaltextrun"/>
          <w:color w:val="000000"/>
        </w:rPr>
        <w:t xml:space="preserve"> October </w:t>
      </w:r>
      <w:r w:rsidR="001C5325" w:rsidRPr="001C5325">
        <w:rPr>
          <w:rStyle w:val="normaltextrun"/>
          <w:color w:val="000000"/>
        </w:rPr>
        <w:t>2018)</w:t>
      </w:r>
      <w:r w:rsidR="001C5325">
        <w:rPr>
          <w:rStyle w:val="normaltextrun"/>
          <w:color w:val="000000"/>
        </w:rPr>
        <w:t>.</w:t>
      </w:r>
      <w:r w:rsidR="001C5325" w:rsidRPr="001C5325">
        <w:rPr>
          <w:rStyle w:val="eop"/>
          <w:lang w:val="en-US"/>
        </w:rPr>
        <w:t xml:space="preserve"> ​</w:t>
      </w:r>
    </w:p>
    <w:p w14:paraId="409A42EB" w14:textId="77777777" w:rsidR="00F4016A" w:rsidRPr="001C5325" w:rsidRDefault="00F4016A" w:rsidP="00F4016A">
      <w:pPr>
        <w:pStyle w:val="paragraph"/>
        <w:spacing w:before="0" w:beforeAutospacing="0" w:after="0" w:afterAutospacing="0"/>
        <w:jc w:val="both"/>
        <w:textAlignment w:val="baseline"/>
      </w:pPr>
      <w:r w:rsidRPr="001C5325">
        <w:rPr>
          <w:rStyle w:val="eop"/>
        </w:rPr>
        <w:t>​</w:t>
      </w:r>
    </w:p>
    <w:p w14:paraId="79061061" w14:textId="77777777" w:rsidR="00F4016A" w:rsidRPr="001C5325" w:rsidRDefault="00F4016A" w:rsidP="00F4016A">
      <w:pPr>
        <w:pStyle w:val="paragraph"/>
        <w:spacing w:before="0" w:beforeAutospacing="0" w:after="0" w:afterAutospacing="0"/>
        <w:jc w:val="both"/>
        <w:textAlignment w:val="baseline"/>
        <w:rPr>
          <w:lang w:val="en-US"/>
        </w:rPr>
      </w:pPr>
      <w:r w:rsidRPr="001C5325">
        <w:rPr>
          <w:rStyle w:val="normaltextrun"/>
          <w:color w:val="000000"/>
        </w:rPr>
        <w:t>Elks, L. and McLachlan. (2016) </w:t>
      </w:r>
      <w:r w:rsidRPr="001C5325">
        <w:rPr>
          <w:rStyle w:val="normaltextrun"/>
          <w:i/>
          <w:iCs/>
          <w:color w:val="000000"/>
        </w:rPr>
        <w:t>Early language Builders, </w:t>
      </w:r>
      <w:r w:rsidRPr="001C5325">
        <w:rPr>
          <w:rStyle w:val="normaltextrun"/>
          <w:color w:val="000000"/>
        </w:rPr>
        <w:t>Advice and activities to encourage pre-school children's communication skills. St </w:t>
      </w:r>
      <w:proofErr w:type="spellStart"/>
      <w:r w:rsidRPr="001C5325">
        <w:rPr>
          <w:rStyle w:val="spellingerror"/>
          <w:color w:val="000000"/>
        </w:rPr>
        <w:t>Mabyn</w:t>
      </w:r>
      <w:proofErr w:type="spellEnd"/>
      <w:r w:rsidRPr="001C5325">
        <w:rPr>
          <w:rStyle w:val="normaltextrun"/>
          <w:color w:val="000000"/>
        </w:rPr>
        <w:t>: </w:t>
      </w:r>
      <w:proofErr w:type="spellStart"/>
      <w:r w:rsidRPr="001C5325">
        <w:rPr>
          <w:rStyle w:val="spellingerror"/>
          <w:color w:val="000000"/>
        </w:rPr>
        <w:t>Elklan</w:t>
      </w:r>
      <w:proofErr w:type="spellEnd"/>
      <w:r w:rsidRPr="001C5325">
        <w:rPr>
          <w:rStyle w:val="eop"/>
          <w:lang w:val="en-US"/>
        </w:rPr>
        <w:t>​</w:t>
      </w:r>
    </w:p>
    <w:p w14:paraId="78AF3F5D" w14:textId="77777777" w:rsidR="00F4016A" w:rsidRPr="001C5325" w:rsidRDefault="00F4016A" w:rsidP="00F4016A">
      <w:pPr>
        <w:pStyle w:val="paragraph"/>
        <w:spacing w:before="0" w:beforeAutospacing="0" w:after="0" w:afterAutospacing="0"/>
        <w:jc w:val="both"/>
        <w:textAlignment w:val="baseline"/>
      </w:pPr>
      <w:r w:rsidRPr="001C5325">
        <w:rPr>
          <w:rStyle w:val="eop"/>
        </w:rPr>
        <w:t>​</w:t>
      </w:r>
    </w:p>
    <w:p w14:paraId="761EC2CD" w14:textId="77777777" w:rsidR="00F4016A" w:rsidRPr="001C5325" w:rsidRDefault="00F4016A" w:rsidP="00F4016A">
      <w:pPr>
        <w:pStyle w:val="paragraph"/>
        <w:spacing w:before="0" w:beforeAutospacing="0" w:after="0" w:afterAutospacing="0"/>
        <w:jc w:val="both"/>
        <w:textAlignment w:val="baseline"/>
      </w:pPr>
      <w:r w:rsidRPr="001C5325">
        <w:rPr>
          <w:rStyle w:val="normaltextrun"/>
          <w:color w:val="000000"/>
        </w:rPr>
        <w:t xml:space="preserve">Guide to the General Data Protection Regulation, (2018), Available </w:t>
      </w:r>
      <w:proofErr w:type="gramStart"/>
      <w:r w:rsidRPr="001C5325">
        <w:rPr>
          <w:rStyle w:val="normaltextrun"/>
          <w:color w:val="000000"/>
        </w:rPr>
        <w:t>at:</w:t>
      </w:r>
      <w:r w:rsidRPr="001C5325">
        <w:rPr>
          <w:rStyle w:val="eop"/>
        </w:rPr>
        <w:t>​</w:t>
      </w:r>
      <w:proofErr w:type="gramEnd"/>
    </w:p>
    <w:p w14:paraId="15242198" w14:textId="521C5F90" w:rsidR="00F4016A" w:rsidRPr="001C5325" w:rsidRDefault="0071312F" w:rsidP="00F4016A">
      <w:pPr>
        <w:pStyle w:val="paragraph"/>
        <w:spacing w:before="0" w:beforeAutospacing="0" w:after="0" w:afterAutospacing="0"/>
        <w:jc w:val="both"/>
        <w:textAlignment w:val="baseline"/>
        <w:rPr>
          <w:lang w:val="en-US"/>
        </w:rPr>
      </w:pPr>
      <w:hyperlink r:id="rId15" w:tgtFrame="_blank" w:history="1">
        <w:r w:rsidR="00F4016A" w:rsidRPr="001C5325">
          <w:rPr>
            <w:rStyle w:val="normaltextrun"/>
            <w:color w:val="0563C1"/>
          </w:rPr>
          <w:t>https://assets.publishing.service.gov.uk/government/uploads/system/uploads/attachment_data/file/711097/guide-to-the-general-data-protection-regulation-gdpr-1-0.pdf</w:t>
        </w:r>
      </w:hyperlink>
      <w:r w:rsidR="00F4016A" w:rsidRPr="001C5325">
        <w:rPr>
          <w:rStyle w:val="normaltextrun"/>
          <w:color w:val="000000"/>
          <w:u w:val="single"/>
        </w:rPr>
        <w:t> (Accessed: 2</w:t>
      </w:r>
      <w:proofErr w:type="spellStart"/>
      <w:r w:rsidR="00F4016A" w:rsidRPr="001C5325">
        <w:rPr>
          <w:rStyle w:val="normaltextrun"/>
          <w:color w:val="000000"/>
          <w:position w:val="3"/>
        </w:rPr>
        <w:t>nd</w:t>
      </w:r>
      <w:proofErr w:type="spellEnd"/>
      <w:r w:rsidR="00F4016A" w:rsidRPr="001C5325">
        <w:rPr>
          <w:rStyle w:val="normaltextrun"/>
          <w:color w:val="000000"/>
        </w:rPr>
        <w:t xml:space="preserve"> October </w:t>
      </w:r>
      <w:r w:rsidR="005C4112" w:rsidRPr="001C5325">
        <w:rPr>
          <w:rStyle w:val="normaltextrun"/>
          <w:color w:val="000000"/>
        </w:rPr>
        <w:t>2018)</w:t>
      </w:r>
      <w:r w:rsidR="005C4112" w:rsidRPr="001C5325">
        <w:rPr>
          <w:rStyle w:val="eop"/>
          <w:lang w:val="en-US"/>
        </w:rPr>
        <w:t xml:space="preserve"> ​</w:t>
      </w:r>
    </w:p>
    <w:p w14:paraId="26298615" w14:textId="77777777" w:rsidR="00F4016A" w:rsidRPr="001C5325" w:rsidRDefault="00F4016A" w:rsidP="00F4016A">
      <w:pPr>
        <w:pStyle w:val="paragraph"/>
        <w:spacing w:before="0" w:beforeAutospacing="0" w:after="0" w:afterAutospacing="0"/>
        <w:jc w:val="both"/>
        <w:textAlignment w:val="baseline"/>
      </w:pPr>
      <w:r w:rsidRPr="001C5325">
        <w:rPr>
          <w:rStyle w:val="eop"/>
        </w:rPr>
        <w:t>​</w:t>
      </w:r>
    </w:p>
    <w:p w14:paraId="665F5CA3" w14:textId="29C57249" w:rsidR="00F4016A" w:rsidRPr="001C5325" w:rsidRDefault="00F4016A" w:rsidP="00F4016A">
      <w:pPr>
        <w:pStyle w:val="paragraph"/>
        <w:spacing w:before="0" w:beforeAutospacing="0" w:after="0" w:afterAutospacing="0"/>
        <w:jc w:val="both"/>
        <w:textAlignment w:val="baseline"/>
        <w:rPr>
          <w:lang w:val="en-US"/>
        </w:rPr>
      </w:pPr>
      <w:r w:rsidRPr="001C5325">
        <w:rPr>
          <w:rStyle w:val="normaltextrun"/>
          <w:color w:val="000000"/>
        </w:rPr>
        <w:t>Harding, J. and </w:t>
      </w:r>
      <w:proofErr w:type="spellStart"/>
      <w:r w:rsidRPr="001C5325">
        <w:rPr>
          <w:rStyle w:val="spellingerror"/>
          <w:color w:val="000000"/>
        </w:rPr>
        <w:t>Meldon</w:t>
      </w:r>
      <w:proofErr w:type="spellEnd"/>
      <w:r w:rsidRPr="001C5325">
        <w:rPr>
          <w:rStyle w:val="normaltextrun"/>
          <w:color w:val="000000"/>
        </w:rPr>
        <w:t>-Smith, L. (2010) </w:t>
      </w:r>
      <w:r w:rsidRPr="001C5325">
        <w:rPr>
          <w:rStyle w:val="normaltextrun"/>
          <w:i/>
          <w:iCs/>
          <w:color w:val="000000"/>
        </w:rPr>
        <w:t>How to Make Observations and Assessments.</w:t>
      </w:r>
      <w:r w:rsidRPr="001C5325">
        <w:rPr>
          <w:rStyle w:val="normaltextrun"/>
          <w:color w:val="000000"/>
        </w:rPr>
        <w:t> 2</w:t>
      </w:r>
      <w:proofErr w:type="spellStart"/>
      <w:r w:rsidRPr="001C5325">
        <w:rPr>
          <w:rStyle w:val="normaltextrun"/>
          <w:color w:val="000000"/>
          <w:position w:val="3"/>
        </w:rPr>
        <w:t>nd</w:t>
      </w:r>
      <w:proofErr w:type="spellEnd"/>
      <w:r w:rsidRPr="001C5325">
        <w:rPr>
          <w:rStyle w:val="normaltextrun"/>
          <w:color w:val="000000"/>
        </w:rPr>
        <w:t> </w:t>
      </w:r>
      <w:proofErr w:type="spellStart"/>
      <w:proofErr w:type="gramStart"/>
      <w:r w:rsidRPr="001C5325">
        <w:rPr>
          <w:rStyle w:val="spellingerror"/>
          <w:color w:val="000000"/>
        </w:rPr>
        <w:t>Edn</w:t>
      </w:r>
      <w:proofErr w:type="spellEnd"/>
      <w:r w:rsidRPr="001C5325">
        <w:rPr>
          <w:rStyle w:val="normaltextrun"/>
          <w:color w:val="000000"/>
        </w:rPr>
        <w:t>.</w:t>
      </w:r>
      <w:r w:rsidRPr="001C5325">
        <w:rPr>
          <w:rStyle w:val="eop"/>
          <w:lang w:val="en-US"/>
        </w:rPr>
        <w:t>​</w:t>
      </w:r>
      <w:proofErr w:type="gramEnd"/>
      <w:r w:rsidRPr="001C5325">
        <w:rPr>
          <w:rStyle w:val="normaltextrun"/>
          <w:color w:val="000000"/>
        </w:rPr>
        <w:t xml:space="preserve">London: Hodder and </w:t>
      </w:r>
      <w:r w:rsidR="005C4112" w:rsidRPr="001C5325">
        <w:rPr>
          <w:rStyle w:val="normaltextrun"/>
          <w:color w:val="000000"/>
        </w:rPr>
        <w:t>Stoughton.</w:t>
      </w:r>
      <w:r w:rsidR="005C4112" w:rsidRPr="001C5325">
        <w:rPr>
          <w:rStyle w:val="eop"/>
          <w:lang w:val="en-US"/>
        </w:rPr>
        <w:t xml:space="preserve"> ​</w:t>
      </w:r>
    </w:p>
    <w:p w14:paraId="7371C901" w14:textId="77777777" w:rsidR="00F4016A" w:rsidRPr="001C5325" w:rsidRDefault="00F4016A" w:rsidP="00F4016A">
      <w:pPr>
        <w:pStyle w:val="paragraph"/>
        <w:spacing w:before="0" w:beforeAutospacing="0" w:after="0" w:afterAutospacing="0"/>
        <w:jc w:val="both"/>
        <w:textAlignment w:val="baseline"/>
      </w:pPr>
      <w:r w:rsidRPr="001C5325">
        <w:rPr>
          <w:rStyle w:val="eop"/>
        </w:rPr>
        <w:t>​</w:t>
      </w:r>
    </w:p>
    <w:p w14:paraId="6F392BDD" w14:textId="77777777" w:rsidR="00F4016A" w:rsidRPr="001C5325" w:rsidRDefault="00F4016A" w:rsidP="00F4016A">
      <w:pPr>
        <w:pStyle w:val="paragraph"/>
        <w:spacing w:before="0" w:beforeAutospacing="0" w:after="0" w:afterAutospacing="0"/>
        <w:jc w:val="both"/>
        <w:textAlignment w:val="baseline"/>
        <w:rPr>
          <w:lang w:val="en-US"/>
        </w:rPr>
      </w:pPr>
      <w:r w:rsidRPr="001C5325">
        <w:rPr>
          <w:rStyle w:val="normaltextrun"/>
          <w:color w:val="000000"/>
        </w:rPr>
        <w:t>Hobert, C. and </w:t>
      </w:r>
      <w:proofErr w:type="spellStart"/>
      <w:r w:rsidRPr="001C5325">
        <w:rPr>
          <w:rStyle w:val="spellingerror"/>
          <w:color w:val="000000"/>
        </w:rPr>
        <w:t>Frankle</w:t>
      </w:r>
      <w:proofErr w:type="spellEnd"/>
      <w:r w:rsidRPr="001C5325">
        <w:rPr>
          <w:rStyle w:val="normaltextrun"/>
          <w:color w:val="000000"/>
        </w:rPr>
        <w:t>, J. (2004) 9</w:t>
      </w:r>
      <w:r w:rsidRPr="001C5325">
        <w:rPr>
          <w:rStyle w:val="normaltextrun"/>
          <w:i/>
          <w:iCs/>
          <w:color w:val="000000"/>
        </w:rPr>
        <w:t> Practical Guide to Child Observation and Assessment.</w:t>
      </w:r>
      <w:r w:rsidRPr="001C5325">
        <w:rPr>
          <w:rStyle w:val="normaltextrun"/>
          <w:color w:val="000000"/>
        </w:rPr>
        <w:t> 4th </w:t>
      </w:r>
      <w:proofErr w:type="spellStart"/>
      <w:r w:rsidRPr="001C5325">
        <w:rPr>
          <w:rStyle w:val="spellingerror"/>
          <w:color w:val="000000"/>
        </w:rPr>
        <w:t>Edn</w:t>
      </w:r>
      <w:proofErr w:type="spellEnd"/>
      <w:r w:rsidRPr="001C5325">
        <w:rPr>
          <w:rStyle w:val="normaltextrun"/>
          <w:color w:val="000000"/>
        </w:rPr>
        <w:t>. Cheltenham: Nelson Thornes LTD.</w:t>
      </w:r>
      <w:r w:rsidRPr="001C5325">
        <w:rPr>
          <w:rStyle w:val="eop"/>
          <w:lang w:val="en-US"/>
        </w:rPr>
        <w:t>​</w:t>
      </w:r>
    </w:p>
    <w:p w14:paraId="7F54AAE7" w14:textId="77777777" w:rsidR="00F4016A" w:rsidRPr="001C5325" w:rsidRDefault="00F4016A" w:rsidP="00F4016A">
      <w:pPr>
        <w:pStyle w:val="paragraph"/>
        <w:spacing w:before="0" w:beforeAutospacing="0" w:after="0" w:afterAutospacing="0"/>
        <w:jc w:val="both"/>
        <w:textAlignment w:val="baseline"/>
      </w:pPr>
      <w:r w:rsidRPr="001C5325">
        <w:rPr>
          <w:rStyle w:val="eop"/>
        </w:rPr>
        <w:t>​</w:t>
      </w:r>
    </w:p>
    <w:p w14:paraId="6E2D563A" w14:textId="69FBF5FD" w:rsidR="00F4016A" w:rsidRPr="001C5325" w:rsidRDefault="00F4016A" w:rsidP="00F4016A">
      <w:pPr>
        <w:pStyle w:val="paragraph"/>
        <w:spacing w:before="0" w:beforeAutospacing="0" w:after="0" w:afterAutospacing="0"/>
        <w:jc w:val="both"/>
        <w:textAlignment w:val="baseline"/>
        <w:rPr>
          <w:lang w:val="en-US"/>
        </w:rPr>
      </w:pPr>
      <w:r w:rsidRPr="001C5325">
        <w:rPr>
          <w:rStyle w:val="normaltextrun"/>
          <w:color w:val="000000"/>
        </w:rPr>
        <w:t>Kennard, G. (2012) </w:t>
      </w:r>
      <w:r w:rsidR="001C5325" w:rsidRPr="001C5325">
        <w:rPr>
          <w:rStyle w:val="spellingerror"/>
          <w:color w:val="000000"/>
        </w:rPr>
        <w:t>Singalong</w:t>
      </w:r>
      <w:r w:rsidRPr="001C5325">
        <w:rPr>
          <w:rStyle w:val="normaltextrun"/>
          <w:color w:val="000000"/>
        </w:rPr>
        <w:t>. Available at: </w:t>
      </w:r>
      <w:hyperlink r:id="rId16" w:tgtFrame="_blank" w:history="1">
        <w:r w:rsidRPr="001C5325">
          <w:rPr>
            <w:rStyle w:val="normaltextrun"/>
            <w:color w:val="0563C1"/>
          </w:rPr>
          <w:t>http://www.signalong.org.uk/</w:t>
        </w:r>
      </w:hyperlink>
      <w:r w:rsidRPr="001C5325">
        <w:rPr>
          <w:rStyle w:val="normaltextrun"/>
          <w:color w:val="000000"/>
          <w:u w:val="single"/>
        </w:rPr>
        <w:t>  (Accessed: 19</w:t>
      </w:r>
      <w:proofErr w:type="spellStart"/>
      <w:r w:rsidRPr="001C5325">
        <w:rPr>
          <w:rStyle w:val="normaltextrun"/>
          <w:color w:val="000000"/>
          <w:position w:val="3"/>
        </w:rPr>
        <w:t>th</w:t>
      </w:r>
      <w:proofErr w:type="spellEnd"/>
      <w:r w:rsidRPr="001C5325">
        <w:rPr>
          <w:rStyle w:val="normaltextrun"/>
          <w:color w:val="000000"/>
        </w:rPr>
        <w:t xml:space="preserve"> October </w:t>
      </w:r>
      <w:r w:rsidR="005C4112" w:rsidRPr="001C5325">
        <w:rPr>
          <w:rStyle w:val="normaltextrun"/>
          <w:color w:val="000000"/>
        </w:rPr>
        <w:t>2018)</w:t>
      </w:r>
      <w:r w:rsidR="005C4112" w:rsidRPr="001C5325">
        <w:rPr>
          <w:rStyle w:val="eop"/>
          <w:lang w:val="en-US"/>
        </w:rPr>
        <w:t>.</w:t>
      </w:r>
    </w:p>
    <w:p w14:paraId="5C51E814" w14:textId="77777777" w:rsidR="00F4016A" w:rsidRPr="001C5325" w:rsidRDefault="00F4016A" w:rsidP="00F4016A">
      <w:pPr>
        <w:pStyle w:val="paragraph"/>
        <w:spacing w:before="0" w:beforeAutospacing="0" w:after="0" w:afterAutospacing="0"/>
        <w:jc w:val="both"/>
        <w:textAlignment w:val="baseline"/>
      </w:pPr>
      <w:r w:rsidRPr="001C5325">
        <w:rPr>
          <w:rStyle w:val="eop"/>
        </w:rPr>
        <w:t>​</w:t>
      </w:r>
    </w:p>
    <w:p w14:paraId="4D412E97" w14:textId="6CA1C170" w:rsidR="00F4016A" w:rsidRPr="001C5325" w:rsidRDefault="00F4016A" w:rsidP="00F4016A">
      <w:pPr>
        <w:pStyle w:val="paragraph"/>
        <w:spacing w:before="0" w:beforeAutospacing="0" w:after="0" w:afterAutospacing="0"/>
        <w:jc w:val="both"/>
        <w:textAlignment w:val="baseline"/>
        <w:rPr>
          <w:lang w:val="en-US"/>
        </w:rPr>
      </w:pPr>
      <w:r w:rsidRPr="001C5325">
        <w:rPr>
          <w:rStyle w:val="normaltextrun"/>
          <w:color w:val="000000"/>
        </w:rPr>
        <w:t>Rose, J. Gilbert, L. and Richards, V. (2016) </w:t>
      </w:r>
      <w:r w:rsidRPr="001C5325">
        <w:rPr>
          <w:rStyle w:val="normaltextrun"/>
          <w:i/>
          <w:iCs/>
          <w:color w:val="000000"/>
        </w:rPr>
        <w:t>Health and Well-being in Early Childhood,</w:t>
      </w:r>
      <w:r w:rsidRPr="001C5325">
        <w:rPr>
          <w:rStyle w:val="normaltextrun"/>
          <w:color w:val="000000"/>
        </w:rPr>
        <w:t xml:space="preserve"> London: </w:t>
      </w:r>
      <w:r w:rsidR="005C4112" w:rsidRPr="001C5325">
        <w:rPr>
          <w:rStyle w:val="normaltextrun"/>
          <w:color w:val="000000"/>
        </w:rPr>
        <w:t>Sage.</w:t>
      </w:r>
      <w:r w:rsidR="005C4112" w:rsidRPr="001C5325">
        <w:rPr>
          <w:rStyle w:val="eop"/>
          <w:lang w:val="en-US"/>
        </w:rPr>
        <w:t xml:space="preserve"> ​</w:t>
      </w:r>
    </w:p>
    <w:p w14:paraId="58A54333" w14:textId="77777777" w:rsidR="00F4016A" w:rsidRPr="001C5325" w:rsidRDefault="00F4016A" w:rsidP="00F4016A">
      <w:pPr>
        <w:pStyle w:val="paragraph"/>
        <w:spacing w:before="0" w:beforeAutospacing="0" w:after="0" w:afterAutospacing="0"/>
        <w:jc w:val="both"/>
        <w:textAlignment w:val="baseline"/>
      </w:pPr>
      <w:r w:rsidRPr="001C5325">
        <w:rPr>
          <w:rStyle w:val="eop"/>
        </w:rPr>
        <w:t>​</w:t>
      </w:r>
    </w:p>
    <w:p w14:paraId="570FEE64" w14:textId="2E74523F" w:rsidR="00F4016A" w:rsidRPr="001C5325" w:rsidRDefault="00F4016A" w:rsidP="00F4016A">
      <w:pPr>
        <w:pStyle w:val="paragraph"/>
        <w:spacing w:before="0" w:beforeAutospacing="0" w:after="0" w:afterAutospacing="0"/>
        <w:jc w:val="both"/>
        <w:textAlignment w:val="baseline"/>
        <w:rPr>
          <w:lang w:val="en-US"/>
        </w:rPr>
      </w:pPr>
      <w:r w:rsidRPr="001C5325">
        <w:rPr>
          <w:rStyle w:val="normaltextrun"/>
          <w:color w:val="000000"/>
        </w:rPr>
        <w:t>Jenkins, C. (2013) </w:t>
      </w:r>
      <w:r w:rsidRPr="001C5325">
        <w:rPr>
          <w:rStyle w:val="normaltextrun"/>
          <w:i/>
          <w:iCs/>
          <w:color w:val="000000"/>
        </w:rPr>
        <w:t>SNAP Assessment Playgroup Policies and Procedures. </w:t>
      </w:r>
      <w:r w:rsidRPr="001C5325">
        <w:rPr>
          <w:rStyle w:val="normaltextrun"/>
          <w:color w:val="000000"/>
        </w:rPr>
        <w:t xml:space="preserve">SNAP Confidentiality Policy, SNAP Equal Opportunities Policy, SNAP Parental Involvement Policy. Haverfordwest: Unpublished by </w:t>
      </w:r>
      <w:r w:rsidR="005C4112" w:rsidRPr="001C5325">
        <w:rPr>
          <w:rStyle w:val="normaltextrun"/>
          <w:color w:val="000000"/>
        </w:rPr>
        <w:t>SNAP.</w:t>
      </w:r>
      <w:r w:rsidR="005C4112" w:rsidRPr="001C5325">
        <w:rPr>
          <w:rStyle w:val="eop"/>
          <w:lang w:val="en-US"/>
        </w:rPr>
        <w:t xml:space="preserve"> ​</w:t>
      </w:r>
    </w:p>
    <w:p w14:paraId="19395DA1" w14:textId="77777777" w:rsidR="00F4016A" w:rsidRPr="001C5325" w:rsidRDefault="00F4016A" w:rsidP="00F4016A">
      <w:pPr>
        <w:pStyle w:val="paragraph"/>
        <w:spacing w:before="0" w:beforeAutospacing="0" w:after="0" w:afterAutospacing="0"/>
        <w:jc w:val="both"/>
        <w:textAlignment w:val="baseline"/>
      </w:pPr>
      <w:r w:rsidRPr="001C5325">
        <w:rPr>
          <w:rStyle w:val="eop"/>
        </w:rPr>
        <w:t>​</w:t>
      </w:r>
    </w:p>
    <w:p w14:paraId="7A387A28" w14:textId="25451ED2" w:rsidR="00F4016A" w:rsidRPr="001C5325" w:rsidRDefault="00F4016A" w:rsidP="005C4112">
      <w:pPr>
        <w:pStyle w:val="paragraph"/>
        <w:spacing w:before="0" w:beforeAutospacing="0" w:after="0" w:afterAutospacing="0"/>
        <w:textAlignment w:val="baseline"/>
        <w:rPr>
          <w:lang w:val="en-US"/>
        </w:rPr>
      </w:pPr>
      <w:r w:rsidRPr="001C5325">
        <w:rPr>
          <w:rStyle w:val="normaltextrun"/>
          <w:color w:val="000000"/>
        </w:rPr>
        <w:t>United Nations Convention On The Rights Of The Child, (1989) Available at</w:t>
      </w:r>
      <w:r w:rsidR="005C4112" w:rsidRPr="001C5325">
        <w:rPr>
          <w:rStyle w:val="normaltextrun"/>
          <w:color w:val="000000"/>
        </w:rPr>
        <w:t>:</w:t>
      </w:r>
      <w:r w:rsidRPr="001C5325">
        <w:rPr>
          <w:rStyle w:val="eop"/>
          <w:lang w:val="en-US"/>
        </w:rPr>
        <w:t>​</w:t>
      </w:r>
      <w:hyperlink r:id="rId17" w:history="1">
        <w:r w:rsidR="005C4112" w:rsidRPr="001C5325">
          <w:rPr>
            <w:rStyle w:val="Hyperlink"/>
          </w:rPr>
          <w:t>https://downloads.unicef.org.uk/wp-content/uploads/2010/05/UNCRC_united_nations_convention_on_the_rights_of_the_child.pdf</w:t>
        </w:r>
      </w:hyperlink>
      <w:r w:rsidRPr="001C5325">
        <w:rPr>
          <w:rStyle w:val="eop"/>
        </w:rPr>
        <w:t>​</w:t>
      </w:r>
    </w:p>
    <w:p w14:paraId="63B34FAF" w14:textId="77777777" w:rsidR="00F4016A" w:rsidRPr="001C5325" w:rsidRDefault="00F4016A" w:rsidP="005C4112">
      <w:pPr>
        <w:pStyle w:val="paragraph"/>
        <w:spacing w:before="0" w:beforeAutospacing="0" w:after="0" w:afterAutospacing="0"/>
        <w:textAlignment w:val="baseline"/>
        <w:rPr>
          <w:lang w:val="en-US"/>
        </w:rPr>
      </w:pPr>
      <w:r w:rsidRPr="001C5325">
        <w:rPr>
          <w:rStyle w:val="normaltextrun"/>
          <w:color w:val="000000"/>
        </w:rPr>
        <w:t>(Accessed: 2</w:t>
      </w:r>
      <w:proofErr w:type="spellStart"/>
      <w:r w:rsidRPr="001C5325">
        <w:rPr>
          <w:rStyle w:val="normaltextrun"/>
          <w:color w:val="000000"/>
          <w:position w:val="3"/>
        </w:rPr>
        <w:t>nd</w:t>
      </w:r>
      <w:proofErr w:type="spellEnd"/>
      <w:r w:rsidRPr="001C5325">
        <w:rPr>
          <w:rStyle w:val="normaltextrun"/>
          <w:color w:val="000000"/>
        </w:rPr>
        <w:t xml:space="preserve"> October </w:t>
      </w:r>
      <w:proofErr w:type="gramStart"/>
      <w:r w:rsidRPr="001C5325">
        <w:rPr>
          <w:rStyle w:val="normaltextrun"/>
          <w:color w:val="000000"/>
        </w:rPr>
        <w:t>2018)</w:t>
      </w:r>
      <w:r w:rsidRPr="001C5325">
        <w:rPr>
          <w:rStyle w:val="eop"/>
          <w:lang w:val="en-US"/>
        </w:rPr>
        <w:t>​</w:t>
      </w:r>
      <w:proofErr w:type="gramEnd"/>
    </w:p>
    <w:p w14:paraId="7104CFDA" w14:textId="77777777" w:rsidR="00F4016A" w:rsidRPr="001C5325" w:rsidRDefault="00F4016A" w:rsidP="00F4016A">
      <w:pPr>
        <w:pStyle w:val="paragraph"/>
        <w:spacing w:before="0" w:beforeAutospacing="0" w:after="0" w:afterAutospacing="0"/>
        <w:jc w:val="both"/>
        <w:textAlignment w:val="baseline"/>
      </w:pPr>
      <w:r w:rsidRPr="001C5325">
        <w:rPr>
          <w:rStyle w:val="eop"/>
        </w:rPr>
        <w:t>​</w:t>
      </w:r>
    </w:p>
    <w:p w14:paraId="60A6D1E2" w14:textId="77777777" w:rsidR="00F4016A" w:rsidRPr="001C5325" w:rsidRDefault="00F4016A" w:rsidP="005C4112">
      <w:pPr>
        <w:pStyle w:val="paragraph"/>
        <w:spacing w:before="0" w:beforeAutospacing="0" w:after="0" w:afterAutospacing="0"/>
        <w:textAlignment w:val="baseline"/>
        <w:rPr>
          <w:lang w:val="en-US"/>
        </w:rPr>
      </w:pPr>
      <w:r w:rsidRPr="001C5325">
        <w:rPr>
          <w:rStyle w:val="normaltextrun"/>
          <w:color w:val="000000"/>
        </w:rPr>
        <w:t>Welsh Government. (2014) </w:t>
      </w:r>
      <w:r w:rsidRPr="001C5325">
        <w:rPr>
          <w:rStyle w:val="normaltextrun"/>
          <w:i/>
          <w:iCs/>
          <w:color w:val="000000"/>
        </w:rPr>
        <w:t>Minority Ethnic Achievement in Education in Wales.</w:t>
      </w:r>
      <w:r w:rsidRPr="001C5325">
        <w:rPr>
          <w:rStyle w:val="normaltextrun"/>
          <w:color w:val="000000"/>
        </w:rPr>
        <w:t> Minority Ethnic Achievement Grant. Department for Education and Skills. Cardiff: Welsh Assembly Government. </w:t>
      </w:r>
      <w:r w:rsidRPr="001C5325">
        <w:rPr>
          <w:rStyle w:val="eop"/>
          <w:lang w:val="en-US"/>
        </w:rPr>
        <w:t>​</w:t>
      </w:r>
    </w:p>
    <w:p w14:paraId="7ACEB652" w14:textId="5042F24D" w:rsidR="00F4016A" w:rsidRPr="001C5325" w:rsidRDefault="00F4016A" w:rsidP="005C4112">
      <w:pPr>
        <w:pStyle w:val="paragraph"/>
        <w:spacing w:before="0" w:beforeAutospacing="0" w:after="0" w:afterAutospacing="0"/>
        <w:textAlignment w:val="baseline"/>
        <w:rPr>
          <w:lang w:val="en-US"/>
        </w:rPr>
      </w:pPr>
      <w:r w:rsidRPr="001C5325">
        <w:rPr>
          <w:rStyle w:val="normaltextrun"/>
          <w:color w:val="000000"/>
        </w:rPr>
        <w:t>Availabl</w:t>
      </w:r>
      <w:r w:rsidR="005C4112" w:rsidRPr="001C5325">
        <w:rPr>
          <w:rStyle w:val="normaltextrun"/>
          <w:color w:val="000000"/>
        </w:rPr>
        <w:t>e at</w:t>
      </w:r>
      <w:r w:rsidRPr="001C5325">
        <w:rPr>
          <w:rStyle w:val="normaltextrun"/>
          <w:color w:val="000000"/>
        </w:rPr>
        <w:t>: </w:t>
      </w:r>
      <w:hyperlink r:id="rId18" w:tgtFrame="_blank" w:history="1">
        <w:r w:rsidRPr="001C5325">
          <w:rPr>
            <w:rStyle w:val="normaltextrun"/>
            <w:color w:val="0563C1"/>
          </w:rPr>
          <w:t>http://learning.gov.wales/docs/learningwales/publications/140327-minority-ethnic-achievement-in-wales-policy-statement-en.pdf</w:t>
        </w:r>
      </w:hyperlink>
      <w:r w:rsidRPr="001C5325">
        <w:rPr>
          <w:rStyle w:val="normaltextrun"/>
          <w:color w:val="000000"/>
          <w:u w:val="single"/>
        </w:rPr>
        <w:t> (Accessed 2</w:t>
      </w:r>
      <w:proofErr w:type="spellStart"/>
      <w:r w:rsidRPr="001C5325">
        <w:rPr>
          <w:rStyle w:val="normaltextrun"/>
          <w:color w:val="000000"/>
          <w:position w:val="3"/>
        </w:rPr>
        <w:t>nd</w:t>
      </w:r>
      <w:proofErr w:type="spellEnd"/>
      <w:r w:rsidRPr="001C5325">
        <w:rPr>
          <w:rStyle w:val="normaltextrun"/>
          <w:color w:val="000000"/>
        </w:rPr>
        <w:t> October 2018).</w:t>
      </w:r>
      <w:r w:rsidRPr="001C5325">
        <w:rPr>
          <w:rStyle w:val="eop"/>
          <w:lang w:val="en-US"/>
        </w:rPr>
        <w:t>​</w:t>
      </w:r>
    </w:p>
    <w:p w14:paraId="67356538" w14:textId="77777777" w:rsidR="00F4016A" w:rsidRPr="001C5325" w:rsidRDefault="00F4016A" w:rsidP="00F4016A">
      <w:pPr>
        <w:pStyle w:val="paragraph"/>
        <w:spacing w:before="0" w:beforeAutospacing="0" w:after="0" w:afterAutospacing="0"/>
        <w:jc w:val="both"/>
        <w:textAlignment w:val="baseline"/>
        <w:rPr>
          <w:lang w:val="en-US"/>
        </w:rPr>
      </w:pPr>
      <w:r w:rsidRPr="001C5325">
        <w:rPr>
          <w:rStyle w:val="eop"/>
          <w:lang w:val="en-US"/>
        </w:rPr>
        <w:lastRenderedPageBreak/>
        <w:t>​</w:t>
      </w:r>
    </w:p>
    <w:p w14:paraId="48CBA9DC" w14:textId="77777777" w:rsidR="00F4016A" w:rsidRPr="001C5325" w:rsidRDefault="00F4016A">
      <w:pPr>
        <w:rPr>
          <w:rFonts w:ascii="Times New Roman" w:hAnsi="Times New Roman" w:cs="Times New Roman"/>
          <w:sz w:val="24"/>
          <w:szCs w:val="24"/>
        </w:rPr>
      </w:pPr>
    </w:p>
    <w:sectPr w:rsidR="00F4016A" w:rsidRPr="001C5325" w:rsidSect="008F1F14">
      <w:headerReference w:type="even" r:id="rId19"/>
      <w:headerReference w:type="default" r:id="rId20"/>
      <w:footerReference w:type="even" r:id="rId21"/>
      <w:footerReference w:type="default" r:id="rId22"/>
      <w:headerReference w:type="first" r:id="rId23"/>
      <w:footerReference w:type="firs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8D0BDA" w14:textId="77777777" w:rsidR="0071312F" w:rsidRPr="00693887" w:rsidRDefault="0071312F" w:rsidP="006C5121">
      <w:pPr>
        <w:spacing w:after="0" w:line="240" w:lineRule="auto"/>
        <w:rPr>
          <w:sz w:val="17"/>
          <w:szCs w:val="17"/>
        </w:rPr>
      </w:pPr>
      <w:r w:rsidRPr="00693887">
        <w:rPr>
          <w:sz w:val="17"/>
          <w:szCs w:val="17"/>
        </w:rPr>
        <w:separator/>
      </w:r>
    </w:p>
  </w:endnote>
  <w:endnote w:type="continuationSeparator" w:id="0">
    <w:p w14:paraId="630FA07E" w14:textId="77777777" w:rsidR="0071312F" w:rsidRPr="00693887" w:rsidRDefault="0071312F" w:rsidP="006C5121">
      <w:pPr>
        <w:spacing w:after="0" w:line="240" w:lineRule="auto"/>
        <w:rPr>
          <w:sz w:val="17"/>
          <w:szCs w:val="17"/>
        </w:rPr>
      </w:pPr>
      <w:r w:rsidRPr="00693887">
        <w:rPr>
          <w:sz w:val="17"/>
          <w:szCs w:val="17"/>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E7A6C2" w14:textId="77777777" w:rsidR="006C5121" w:rsidRPr="00693887" w:rsidRDefault="006C5121">
    <w:pPr>
      <w:pStyle w:val="Footer"/>
      <w:rPr>
        <w:sz w:val="17"/>
        <w:szCs w:val="17"/>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AD12F" w14:textId="77777777" w:rsidR="006C5121" w:rsidRPr="00693887" w:rsidRDefault="006C5121">
    <w:pPr>
      <w:pStyle w:val="Footer"/>
      <w:rPr>
        <w:sz w:val="17"/>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C0B4A" w14:textId="77777777" w:rsidR="006C5121" w:rsidRPr="00693887" w:rsidRDefault="006C5121">
    <w:pPr>
      <w:pStyle w:val="Footer"/>
      <w:rPr>
        <w:sz w:val="17"/>
        <w:szCs w:val="17"/>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F859C" w14:textId="77777777" w:rsidR="0071312F" w:rsidRPr="00693887" w:rsidRDefault="0071312F" w:rsidP="006C5121">
      <w:pPr>
        <w:spacing w:after="0" w:line="240" w:lineRule="auto"/>
        <w:rPr>
          <w:sz w:val="17"/>
          <w:szCs w:val="17"/>
        </w:rPr>
      </w:pPr>
      <w:r w:rsidRPr="00693887">
        <w:rPr>
          <w:sz w:val="17"/>
          <w:szCs w:val="17"/>
        </w:rPr>
        <w:separator/>
      </w:r>
    </w:p>
  </w:footnote>
  <w:footnote w:type="continuationSeparator" w:id="0">
    <w:p w14:paraId="63428135" w14:textId="77777777" w:rsidR="0071312F" w:rsidRPr="00693887" w:rsidRDefault="0071312F" w:rsidP="006C5121">
      <w:pPr>
        <w:spacing w:after="0" w:line="240" w:lineRule="auto"/>
        <w:rPr>
          <w:sz w:val="17"/>
          <w:szCs w:val="17"/>
        </w:rPr>
      </w:pPr>
      <w:r w:rsidRPr="00693887">
        <w:rPr>
          <w:sz w:val="17"/>
          <w:szCs w:val="17"/>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3CB56" w14:textId="77777777" w:rsidR="006C5121" w:rsidRPr="00693887" w:rsidRDefault="006C5121">
    <w:pPr>
      <w:pStyle w:val="Heade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92062" w14:textId="48E07105" w:rsidR="006C5121" w:rsidRPr="00693887" w:rsidRDefault="006C5121">
    <w:pPr>
      <w:pStyle w:val="Header"/>
      <w:rPr>
        <w:sz w:val="17"/>
        <w:szCs w:val="17"/>
      </w:rPr>
    </w:pPr>
    <w:r w:rsidRPr="00693887">
      <w:rPr>
        <w:sz w:val="17"/>
        <w:szCs w:val="17"/>
      </w:rPr>
      <w:t xml:space="preserve">Student No: 1807526                    </w:t>
    </w:r>
    <w:r w:rsidRPr="00693887">
      <w:rPr>
        <w:sz w:val="17"/>
        <w:szCs w:val="17"/>
      </w:rPr>
      <w:tab/>
      <w:t xml:space="preserve">    EAEE4002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9375D" w14:textId="77777777" w:rsidR="006C5121" w:rsidRPr="00693887" w:rsidRDefault="006C5121">
    <w:pPr>
      <w:pStyle w:val="Header"/>
      <w:rPr>
        <w:sz w:val="17"/>
        <w:szCs w:val="17"/>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1130B"/>
    <w:multiLevelType w:val="hybridMultilevel"/>
    <w:tmpl w:val="9BE4E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EB4397"/>
    <w:multiLevelType w:val="hybridMultilevel"/>
    <w:tmpl w:val="6C92B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C71C15"/>
    <w:multiLevelType w:val="hybridMultilevel"/>
    <w:tmpl w:val="FFE458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7CC5C13"/>
    <w:multiLevelType w:val="hybridMultilevel"/>
    <w:tmpl w:val="06F06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B54DD1"/>
    <w:multiLevelType w:val="hybridMultilevel"/>
    <w:tmpl w:val="41442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F322D4"/>
    <w:multiLevelType w:val="hybridMultilevel"/>
    <w:tmpl w:val="536E31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00804FB"/>
    <w:multiLevelType w:val="hybridMultilevel"/>
    <w:tmpl w:val="7DCA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C96379"/>
    <w:multiLevelType w:val="hybridMultilevel"/>
    <w:tmpl w:val="BAFA9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6F1B5E"/>
    <w:multiLevelType w:val="hybridMultilevel"/>
    <w:tmpl w:val="AFAE17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34A3FE2"/>
    <w:multiLevelType w:val="hybridMultilevel"/>
    <w:tmpl w:val="E072F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9"/>
  </w:num>
  <w:num w:numId="4">
    <w:abstractNumId w:val="8"/>
  </w:num>
  <w:num w:numId="5">
    <w:abstractNumId w:val="2"/>
  </w:num>
  <w:num w:numId="6">
    <w:abstractNumId w:val="2"/>
  </w:num>
  <w:num w:numId="7">
    <w:abstractNumId w:val="1"/>
  </w:num>
  <w:num w:numId="8">
    <w:abstractNumId w:val="0"/>
  </w:num>
  <w:num w:numId="9">
    <w:abstractNumId w:val="7"/>
  </w:num>
  <w:num w:numId="10">
    <w:abstractNumId w:val="5"/>
    <w:lvlOverride w:ilvl="0"/>
    <w:lvlOverride w:ilvl="1"/>
    <w:lvlOverride w:ilvl="2"/>
    <w:lvlOverride w:ilvl="3"/>
    <w:lvlOverride w:ilvl="4"/>
    <w:lvlOverride w:ilvl="5"/>
    <w:lvlOverride w:ilvl="6"/>
    <w:lvlOverride w:ilvl="7"/>
    <w:lvlOverride w:ilv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5D5"/>
    <w:rsid w:val="000066CF"/>
    <w:rsid w:val="00007A3C"/>
    <w:rsid w:val="00015EB4"/>
    <w:rsid w:val="00065C8D"/>
    <w:rsid w:val="000C36B6"/>
    <w:rsid w:val="000D23E9"/>
    <w:rsid w:val="000E57E3"/>
    <w:rsid w:val="00116A93"/>
    <w:rsid w:val="0013063A"/>
    <w:rsid w:val="0014123F"/>
    <w:rsid w:val="0014166E"/>
    <w:rsid w:val="0016070F"/>
    <w:rsid w:val="00167EAD"/>
    <w:rsid w:val="00187E2D"/>
    <w:rsid w:val="001B460F"/>
    <w:rsid w:val="001C5325"/>
    <w:rsid w:val="00217F80"/>
    <w:rsid w:val="0026263E"/>
    <w:rsid w:val="00283622"/>
    <w:rsid w:val="00294F1E"/>
    <w:rsid w:val="002A0CC8"/>
    <w:rsid w:val="002D780C"/>
    <w:rsid w:val="002E50BE"/>
    <w:rsid w:val="00332D33"/>
    <w:rsid w:val="00345BBD"/>
    <w:rsid w:val="003642E2"/>
    <w:rsid w:val="003650E4"/>
    <w:rsid w:val="00372C6A"/>
    <w:rsid w:val="003A1060"/>
    <w:rsid w:val="003B5E26"/>
    <w:rsid w:val="003C3E24"/>
    <w:rsid w:val="003D30E8"/>
    <w:rsid w:val="004060B8"/>
    <w:rsid w:val="00440985"/>
    <w:rsid w:val="00464016"/>
    <w:rsid w:val="00485A4A"/>
    <w:rsid w:val="00486094"/>
    <w:rsid w:val="004A1D84"/>
    <w:rsid w:val="004D1ADD"/>
    <w:rsid w:val="005129E1"/>
    <w:rsid w:val="00597493"/>
    <w:rsid w:val="005A1CE6"/>
    <w:rsid w:val="005A25D3"/>
    <w:rsid w:val="005B6DF0"/>
    <w:rsid w:val="005C4112"/>
    <w:rsid w:val="005D464B"/>
    <w:rsid w:val="006308DC"/>
    <w:rsid w:val="006860FE"/>
    <w:rsid w:val="00693887"/>
    <w:rsid w:val="006B2DBA"/>
    <w:rsid w:val="006C5121"/>
    <w:rsid w:val="006E78D1"/>
    <w:rsid w:val="006F7156"/>
    <w:rsid w:val="0071312F"/>
    <w:rsid w:val="007450B3"/>
    <w:rsid w:val="0074511B"/>
    <w:rsid w:val="00764D56"/>
    <w:rsid w:val="007932B8"/>
    <w:rsid w:val="00795813"/>
    <w:rsid w:val="00796DE3"/>
    <w:rsid w:val="007A37E7"/>
    <w:rsid w:val="007B10C4"/>
    <w:rsid w:val="007C400E"/>
    <w:rsid w:val="007C5A04"/>
    <w:rsid w:val="00811249"/>
    <w:rsid w:val="00820661"/>
    <w:rsid w:val="0085415B"/>
    <w:rsid w:val="008702FD"/>
    <w:rsid w:val="008B2BF1"/>
    <w:rsid w:val="008B30F6"/>
    <w:rsid w:val="008B7B66"/>
    <w:rsid w:val="008D11A9"/>
    <w:rsid w:val="008E43B8"/>
    <w:rsid w:val="008F1F14"/>
    <w:rsid w:val="00930467"/>
    <w:rsid w:val="00945501"/>
    <w:rsid w:val="00947405"/>
    <w:rsid w:val="009511CF"/>
    <w:rsid w:val="0095320D"/>
    <w:rsid w:val="009655C3"/>
    <w:rsid w:val="009713B3"/>
    <w:rsid w:val="009840D8"/>
    <w:rsid w:val="009A4692"/>
    <w:rsid w:val="009A6580"/>
    <w:rsid w:val="009B4159"/>
    <w:rsid w:val="009B610E"/>
    <w:rsid w:val="009F6257"/>
    <w:rsid w:val="00A17F82"/>
    <w:rsid w:val="00A24AEE"/>
    <w:rsid w:val="00A345A6"/>
    <w:rsid w:val="00A54AEB"/>
    <w:rsid w:val="00A952C0"/>
    <w:rsid w:val="00AB22A1"/>
    <w:rsid w:val="00B2342C"/>
    <w:rsid w:val="00B459E9"/>
    <w:rsid w:val="00B87585"/>
    <w:rsid w:val="00BD5288"/>
    <w:rsid w:val="00C0193E"/>
    <w:rsid w:val="00C24C4E"/>
    <w:rsid w:val="00C63319"/>
    <w:rsid w:val="00CA346D"/>
    <w:rsid w:val="00D21BE0"/>
    <w:rsid w:val="00D97545"/>
    <w:rsid w:val="00DA6DDD"/>
    <w:rsid w:val="00DD2602"/>
    <w:rsid w:val="00DE65D5"/>
    <w:rsid w:val="00E11A12"/>
    <w:rsid w:val="00E533B3"/>
    <w:rsid w:val="00E93A41"/>
    <w:rsid w:val="00EA59E0"/>
    <w:rsid w:val="00EB2E7B"/>
    <w:rsid w:val="00EC122B"/>
    <w:rsid w:val="00EC5950"/>
    <w:rsid w:val="00EE5F82"/>
    <w:rsid w:val="00F232F4"/>
    <w:rsid w:val="00F4016A"/>
    <w:rsid w:val="00F4221A"/>
    <w:rsid w:val="00F61D27"/>
    <w:rsid w:val="00FD1A53"/>
    <w:rsid w:val="00FF24DB"/>
    <w:rsid w:val="00FF7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B813E"/>
  <w15:chartTrackingRefBased/>
  <w15:docId w15:val="{5AB0E08D-F6C9-4CCB-8C80-A32CE6879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1D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43B8"/>
    <w:rPr>
      <w:color w:val="0563C1" w:themeColor="hyperlink"/>
      <w:u w:val="single"/>
    </w:rPr>
  </w:style>
  <w:style w:type="character" w:styleId="UnresolvedMention">
    <w:name w:val="Unresolved Mention"/>
    <w:basedOn w:val="DefaultParagraphFont"/>
    <w:uiPriority w:val="99"/>
    <w:semiHidden/>
    <w:unhideWhenUsed/>
    <w:rsid w:val="008E43B8"/>
    <w:rPr>
      <w:color w:val="605E5C"/>
      <w:shd w:val="clear" w:color="auto" w:fill="E1DFDD"/>
    </w:rPr>
  </w:style>
  <w:style w:type="paragraph" w:customStyle="1" w:styleId="paragraph">
    <w:name w:val="paragraph"/>
    <w:basedOn w:val="Normal"/>
    <w:rsid w:val="00F401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4016A"/>
  </w:style>
  <w:style w:type="character" w:customStyle="1" w:styleId="spellingerror">
    <w:name w:val="spellingerror"/>
    <w:basedOn w:val="DefaultParagraphFont"/>
    <w:rsid w:val="00F4016A"/>
  </w:style>
  <w:style w:type="character" w:customStyle="1" w:styleId="eop">
    <w:name w:val="eop"/>
    <w:basedOn w:val="DefaultParagraphFont"/>
    <w:rsid w:val="00F4016A"/>
  </w:style>
  <w:style w:type="paragraph" w:styleId="Header">
    <w:name w:val="header"/>
    <w:basedOn w:val="Normal"/>
    <w:link w:val="HeaderChar"/>
    <w:uiPriority w:val="99"/>
    <w:unhideWhenUsed/>
    <w:rsid w:val="006C5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121"/>
  </w:style>
  <w:style w:type="paragraph" w:styleId="Footer">
    <w:name w:val="footer"/>
    <w:basedOn w:val="Normal"/>
    <w:link w:val="FooterChar"/>
    <w:uiPriority w:val="99"/>
    <w:unhideWhenUsed/>
    <w:rsid w:val="006C5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121"/>
  </w:style>
  <w:style w:type="paragraph" w:styleId="ListParagraph">
    <w:name w:val="List Paragraph"/>
    <w:basedOn w:val="Normal"/>
    <w:uiPriority w:val="34"/>
    <w:qFormat/>
    <w:rsid w:val="007C40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7457150">
      <w:bodyDiv w:val="1"/>
      <w:marLeft w:val="0"/>
      <w:marRight w:val="0"/>
      <w:marTop w:val="0"/>
      <w:marBottom w:val="0"/>
      <w:divBdr>
        <w:top w:val="none" w:sz="0" w:space="0" w:color="auto"/>
        <w:left w:val="none" w:sz="0" w:space="0" w:color="auto"/>
        <w:bottom w:val="none" w:sz="0" w:space="0" w:color="auto"/>
        <w:right w:val="none" w:sz="0" w:space="0" w:color="auto"/>
      </w:divBdr>
    </w:div>
    <w:div w:id="1213007764">
      <w:bodyDiv w:val="1"/>
      <w:marLeft w:val="0"/>
      <w:marRight w:val="0"/>
      <w:marTop w:val="0"/>
      <w:marBottom w:val="0"/>
      <w:divBdr>
        <w:top w:val="none" w:sz="0" w:space="0" w:color="auto"/>
        <w:left w:val="none" w:sz="0" w:space="0" w:color="auto"/>
        <w:bottom w:val="none" w:sz="0" w:space="0" w:color="auto"/>
        <w:right w:val="none" w:sz="0" w:space="0" w:color="auto"/>
      </w:divBdr>
    </w:div>
    <w:div w:id="1626036116">
      <w:bodyDiv w:val="1"/>
      <w:marLeft w:val="0"/>
      <w:marRight w:val="0"/>
      <w:marTop w:val="0"/>
      <w:marBottom w:val="0"/>
      <w:divBdr>
        <w:top w:val="none" w:sz="0" w:space="0" w:color="auto"/>
        <w:left w:val="none" w:sz="0" w:space="0" w:color="auto"/>
        <w:bottom w:val="none" w:sz="0" w:space="0" w:color="auto"/>
        <w:right w:val="none" w:sz="0" w:space="0" w:color="auto"/>
      </w:divBdr>
    </w:div>
    <w:div w:id="1717661991">
      <w:bodyDiv w:val="1"/>
      <w:marLeft w:val="0"/>
      <w:marRight w:val="0"/>
      <w:marTop w:val="0"/>
      <w:marBottom w:val="0"/>
      <w:divBdr>
        <w:top w:val="none" w:sz="0" w:space="0" w:color="auto"/>
        <w:left w:val="none" w:sz="0" w:space="0" w:color="auto"/>
        <w:bottom w:val="none" w:sz="0" w:space="0" w:color="auto"/>
        <w:right w:val="none" w:sz="0" w:space="0" w:color="auto"/>
      </w:divBdr>
    </w:div>
    <w:div w:id="2039698417">
      <w:bodyDiv w:val="1"/>
      <w:marLeft w:val="0"/>
      <w:marRight w:val="0"/>
      <w:marTop w:val="0"/>
      <w:marBottom w:val="0"/>
      <w:divBdr>
        <w:top w:val="none" w:sz="0" w:space="0" w:color="auto"/>
        <w:left w:val="none" w:sz="0" w:space="0" w:color="auto"/>
        <w:bottom w:val="none" w:sz="0" w:space="0" w:color="auto"/>
        <w:right w:val="none" w:sz="0" w:space="0" w:color="auto"/>
      </w:divBdr>
      <w:divsChild>
        <w:div w:id="158157849">
          <w:marLeft w:val="0"/>
          <w:marRight w:val="0"/>
          <w:marTop w:val="0"/>
          <w:marBottom w:val="0"/>
          <w:divBdr>
            <w:top w:val="none" w:sz="0" w:space="0" w:color="auto"/>
            <w:left w:val="none" w:sz="0" w:space="0" w:color="auto"/>
            <w:bottom w:val="none" w:sz="0" w:space="0" w:color="auto"/>
            <w:right w:val="none" w:sz="0" w:space="0" w:color="auto"/>
          </w:divBdr>
        </w:div>
        <w:div w:id="1955207397">
          <w:marLeft w:val="0"/>
          <w:marRight w:val="0"/>
          <w:marTop w:val="0"/>
          <w:marBottom w:val="0"/>
          <w:divBdr>
            <w:top w:val="none" w:sz="0" w:space="0" w:color="auto"/>
            <w:left w:val="none" w:sz="0" w:space="0" w:color="auto"/>
            <w:bottom w:val="none" w:sz="0" w:space="0" w:color="auto"/>
            <w:right w:val="none" w:sz="0" w:space="0" w:color="auto"/>
          </w:divBdr>
        </w:div>
        <w:div w:id="110827725">
          <w:marLeft w:val="0"/>
          <w:marRight w:val="0"/>
          <w:marTop w:val="0"/>
          <w:marBottom w:val="0"/>
          <w:divBdr>
            <w:top w:val="none" w:sz="0" w:space="0" w:color="auto"/>
            <w:left w:val="none" w:sz="0" w:space="0" w:color="auto"/>
            <w:bottom w:val="none" w:sz="0" w:space="0" w:color="auto"/>
            <w:right w:val="none" w:sz="0" w:space="0" w:color="auto"/>
          </w:divBdr>
        </w:div>
        <w:div w:id="48309576">
          <w:marLeft w:val="0"/>
          <w:marRight w:val="0"/>
          <w:marTop w:val="0"/>
          <w:marBottom w:val="0"/>
          <w:divBdr>
            <w:top w:val="none" w:sz="0" w:space="0" w:color="auto"/>
            <w:left w:val="none" w:sz="0" w:space="0" w:color="auto"/>
            <w:bottom w:val="none" w:sz="0" w:space="0" w:color="auto"/>
            <w:right w:val="none" w:sz="0" w:space="0" w:color="auto"/>
          </w:divBdr>
        </w:div>
        <w:div w:id="1374576677">
          <w:marLeft w:val="0"/>
          <w:marRight w:val="0"/>
          <w:marTop w:val="0"/>
          <w:marBottom w:val="0"/>
          <w:divBdr>
            <w:top w:val="none" w:sz="0" w:space="0" w:color="auto"/>
            <w:left w:val="none" w:sz="0" w:space="0" w:color="auto"/>
            <w:bottom w:val="none" w:sz="0" w:space="0" w:color="auto"/>
            <w:right w:val="none" w:sz="0" w:space="0" w:color="auto"/>
          </w:divBdr>
        </w:div>
        <w:div w:id="182666467">
          <w:marLeft w:val="0"/>
          <w:marRight w:val="0"/>
          <w:marTop w:val="0"/>
          <w:marBottom w:val="0"/>
          <w:divBdr>
            <w:top w:val="none" w:sz="0" w:space="0" w:color="auto"/>
            <w:left w:val="none" w:sz="0" w:space="0" w:color="auto"/>
            <w:bottom w:val="none" w:sz="0" w:space="0" w:color="auto"/>
            <w:right w:val="none" w:sz="0" w:space="0" w:color="auto"/>
          </w:divBdr>
        </w:div>
        <w:div w:id="1459956834">
          <w:marLeft w:val="0"/>
          <w:marRight w:val="0"/>
          <w:marTop w:val="0"/>
          <w:marBottom w:val="0"/>
          <w:divBdr>
            <w:top w:val="none" w:sz="0" w:space="0" w:color="auto"/>
            <w:left w:val="none" w:sz="0" w:space="0" w:color="auto"/>
            <w:bottom w:val="none" w:sz="0" w:space="0" w:color="auto"/>
            <w:right w:val="none" w:sz="0" w:space="0" w:color="auto"/>
          </w:divBdr>
        </w:div>
        <w:div w:id="1228683993">
          <w:marLeft w:val="0"/>
          <w:marRight w:val="0"/>
          <w:marTop w:val="0"/>
          <w:marBottom w:val="0"/>
          <w:divBdr>
            <w:top w:val="none" w:sz="0" w:space="0" w:color="auto"/>
            <w:left w:val="none" w:sz="0" w:space="0" w:color="auto"/>
            <w:bottom w:val="none" w:sz="0" w:space="0" w:color="auto"/>
            <w:right w:val="none" w:sz="0" w:space="0" w:color="auto"/>
          </w:divBdr>
        </w:div>
        <w:div w:id="1030035668">
          <w:marLeft w:val="0"/>
          <w:marRight w:val="0"/>
          <w:marTop w:val="0"/>
          <w:marBottom w:val="0"/>
          <w:divBdr>
            <w:top w:val="none" w:sz="0" w:space="0" w:color="auto"/>
            <w:left w:val="none" w:sz="0" w:space="0" w:color="auto"/>
            <w:bottom w:val="none" w:sz="0" w:space="0" w:color="auto"/>
            <w:right w:val="none" w:sz="0" w:space="0" w:color="auto"/>
          </w:divBdr>
        </w:div>
        <w:div w:id="66731559">
          <w:marLeft w:val="0"/>
          <w:marRight w:val="0"/>
          <w:marTop w:val="0"/>
          <w:marBottom w:val="0"/>
          <w:divBdr>
            <w:top w:val="none" w:sz="0" w:space="0" w:color="auto"/>
            <w:left w:val="none" w:sz="0" w:space="0" w:color="auto"/>
            <w:bottom w:val="none" w:sz="0" w:space="0" w:color="auto"/>
            <w:right w:val="none" w:sz="0" w:space="0" w:color="auto"/>
          </w:divBdr>
        </w:div>
        <w:div w:id="1920629544">
          <w:marLeft w:val="0"/>
          <w:marRight w:val="0"/>
          <w:marTop w:val="0"/>
          <w:marBottom w:val="0"/>
          <w:divBdr>
            <w:top w:val="none" w:sz="0" w:space="0" w:color="auto"/>
            <w:left w:val="none" w:sz="0" w:space="0" w:color="auto"/>
            <w:bottom w:val="none" w:sz="0" w:space="0" w:color="auto"/>
            <w:right w:val="none" w:sz="0" w:space="0" w:color="auto"/>
          </w:divBdr>
        </w:div>
        <w:div w:id="1697655538">
          <w:marLeft w:val="0"/>
          <w:marRight w:val="0"/>
          <w:marTop w:val="0"/>
          <w:marBottom w:val="0"/>
          <w:divBdr>
            <w:top w:val="none" w:sz="0" w:space="0" w:color="auto"/>
            <w:left w:val="none" w:sz="0" w:space="0" w:color="auto"/>
            <w:bottom w:val="none" w:sz="0" w:space="0" w:color="auto"/>
            <w:right w:val="none" w:sz="0" w:space="0" w:color="auto"/>
          </w:divBdr>
        </w:div>
        <w:div w:id="459302922">
          <w:marLeft w:val="0"/>
          <w:marRight w:val="0"/>
          <w:marTop w:val="0"/>
          <w:marBottom w:val="0"/>
          <w:divBdr>
            <w:top w:val="none" w:sz="0" w:space="0" w:color="auto"/>
            <w:left w:val="none" w:sz="0" w:space="0" w:color="auto"/>
            <w:bottom w:val="none" w:sz="0" w:space="0" w:color="auto"/>
            <w:right w:val="none" w:sz="0" w:space="0" w:color="auto"/>
          </w:divBdr>
        </w:div>
        <w:div w:id="1763257551">
          <w:marLeft w:val="0"/>
          <w:marRight w:val="0"/>
          <w:marTop w:val="0"/>
          <w:marBottom w:val="0"/>
          <w:divBdr>
            <w:top w:val="none" w:sz="0" w:space="0" w:color="auto"/>
            <w:left w:val="none" w:sz="0" w:space="0" w:color="auto"/>
            <w:bottom w:val="none" w:sz="0" w:space="0" w:color="auto"/>
            <w:right w:val="none" w:sz="0" w:space="0" w:color="auto"/>
          </w:divBdr>
        </w:div>
        <w:div w:id="537359085">
          <w:marLeft w:val="0"/>
          <w:marRight w:val="0"/>
          <w:marTop w:val="0"/>
          <w:marBottom w:val="0"/>
          <w:divBdr>
            <w:top w:val="none" w:sz="0" w:space="0" w:color="auto"/>
            <w:left w:val="none" w:sz="0" w:space="0" w:color="auto"/>
            <w:bottom w:val="none" w:sz="0" w:space="0" w:color="auto"/>
            <w:right w:val="none" w:sz="0" w:space="0" w:color="auto"/>
          </w:divBdr>
        </w:div>
        <w:div w:id="154033541">
          <w:marLeft w:val="0"/>
          <w:marRight w:val="0"/>
          <w:marTop w:val="0"/>
          <w:marBottom w:val="0"/>
          <w:divBdr>
            <w:top w:val="none" w:sz="0" w:space="0" w:color="auto"/>
            <w:left w:val="none" w:sz="0" w:space="0" w:color="auto"/>
            <w:bottom w:val="none" w:sz="0" w:space="0" w:color="auto"/>
            <w:right w:val="none" w:sz="0" w:space="0" w:color="auto"/>
          </w:divBdr>
        </w:div>
        <w:div w:id="1263807702">
          <w:marLeft w:val="0"/>
          <w:marRight w:val="0"/>
          <w:marTop w:val="0"/>
          <w:marBottom w:val="0"/>
          <w:divBdr>
            <w:top w:val="none" w:sz="0" w:space="0" w:color="auto"/>
            <w:left w:val="none" w:sz="0" w:space="0" w:color="auto"/>
            <w:bottom w:val="none" w:sz="0" w:space="0" w:color="auto"/>
            <w:right w:val="none" w:sz="0" w:space="0" w:color="auto"/>
          </w:divBdr>
        </w:div>
        <w:div w:id="536309835">
          <w:marLeft w:val="0"/>
          <w:marRight w:val="0"/>
          <w:marTop w:val="0"/>
          <w:marBottom w:val="0"/>
          <w:divBdr>
            <w:top w:val="none" w:sz="0" w:space="0" w:color="auto"/>
            <w:left w:val="none" w:sz="0" w:space="0" w:color="auto"/>
            <w:bottom w:val="none" w:sz="0" w:space="0" w:color="auto"/>
            <w:right w:val="none" w:sz="0" w:space="0" w:color="auto"/>
          </w:divBdr>
        </w:div>
        <w:div w:id="193469895">
          <w:marLeft w:val="0"/>
          <w:marRight w:val="0"/>
          <w:marTop w:val="0"/>
          <w:marBottom w:val="0"/>
          <w:divBdr>
            <w:top w:val="none" w:sz="0" w:space="0" w:color="auto"/>
            <w:left w:val="none" w:sz="0" w:space="0" w:color="auto"/>
            <w:bottom w:val="none" w:sz="0" w:space="0" w:color="auto"/>
            <w:right w:val="none" w:sz="0" w:space="0" w:color="auto"/>
          </w:divBdr>
        </w:div>
        <w:div w:id="2030570426">
          <w:marLeft w:val="0"/>
          <w:marRight w:val="0"/>
          <w:marTop w:val="0"/>
          <w:marBottom w:val="0"/>
          <w:divBdr>
            <w:top w:val="none" w:sz="0" w:space="0" w:color="auto"/>
            <w:left w:val="none" w:sz="0" w:space="0" w:color="auto"/>
            <w:bottom w:val="none" w:sz="0" w:space="0" w:color="auto"/>
            <w:right w:val="none" w:sz="0" w:space="0" w:color="auto"/>
          </w:divBdr>
        </w:div>
        <w:div w:id="1705212493">
          <w:marLeft w:val="0"/>
          <w:marRight w:val="0"/>
          <w:marTop w:val="0"/>
          <w:marBottom w:val="0"/>
          <w:divBdr>
            <w:top w:val="none" w:sz="0" w:space="0" w:color="auto"/>
            <w:left w:val="none" w:sz="0" w:space="0" w:color="auto"/>
            <w:bottom w:val="none" w:sz="0" w:space="0" w:color="auto"/>
            <w:right w:val="none" w:sz="0" w:space="0" w:color="auto"/>
          </w:divBdr>
        </w:div>
        <w:div w:id="2079816356">
          <w:marLeft w:val="0"/>
          <w:marRight w:val="0"/>
          <w:marTop w:val="0"/>
          <w:marBottom w:val="0"/>
          <w:divBdr>
            <w:top w:val="none" w:sz="0" w:space="0" w:color="auto"/>
            <w:left w:val="none" w:sz="0" w:space="0" w:color="auto"/>
            <w:bottom w:val="none" w:sz="0" w:space="0" w:color="auto"/>
            <w:right w:val="none" w:sz="0" w:space="0" w:color="auto"/>
          </w:divBdr>
        </w:div>
        <w:div w:id="146243484">
          <w:marLeft w:val="0"/>
          <w:marRight w:val="0"/>
          <w:marTop w:val="0"/>
          <w:marBottom w:val="0"/>
          <w:divBdr>
            <w:top w:val="none" w:sz="0" w:space="0" w:color="auto"/>
            <w:left w:val="none" w:sz="0" w:space="0" w:color="auto"/>
            <w:bottom w:val="none" w:sz="0" w:space="0" w:color="auto"/>
            <w:right w:val="none" w:sz="0" w:space="0" w:color="auto"/>
          </w:divBdr>
        </w:div>
        <w:div w:id="566573952">
          <w:marLeft w:val="0"/>
          <w:marRight w:val="0"/>
          <w:marTop w:val="0"/>
          <w:marBottom w:val="0"/>
          <w:divBdr>
            <w:top w:val="none" w:sz="0" w:space="0" w:color="auto"/>
            <w:left w:val="none" w:sz="0" w:space="0" w:color="auto"/>
            <w:bottom w:val="none" w:sz="0" w:space="0" w:color="auto"/>
            <w:right w:val="none" w:sz="0" w:space="0" w:color="auto"/>
          </w:divBdr>
        </w:div>
        <w:div w:id="1024474828">
          <w:marLeft w:val="0"/>
          <w:marRight w:val="0"/>
          <w:marTop w:val="0"/>
          <w:marBottom w:val="0"/>
          <w:divBdr>
            <w:top w:val="none" w:sz="0" w:space="0" w:color="auto"/>
            <w:left w:val="none" w:sz="0" w:space="0" w:color="auto"/>
            <w:bottom w:val="none" w:sz="0" w:space="0" w:color="auto"/>
            <w:right w:val="none" w:sz="0" w:space="0" w:color="auto"/>
          </w:divBdr>
        </w:div>
        <w:div w:id="711198063">
          <w:marLeft w:val="0"/>
          <w:marRight w:val="0"/>
          <w:marTop w:val="0"/>
          <w:marBottom w:val="0"/>
          <w:divBdr>
            <w:top w:val="none" w:sz="0" w:space="0" w:color="auto"/>
            <w:left w:val="none" w:sz="0" w:space="0" w:color="auto"/>
            <w:bottom w:val="none" w:sz="0" w:space="0" w:color="auto"/>
            <w:right w:val="none" w:sz="0" w:space="0" w:color="auto"/>
          </w:divBdr>
        </w:div>
        <w:div w:id="154494765">
          <w:marLeft w:val="0"/>
          <w:marRight w:val="0"/>
          <w:marTop w:val="0"/>
          <w:marBottom w:val="0"/>
          <w:divBdr>
            <w:top w:val="none" w:sz="0" w:space="0" w:color="auto"/>
            <w:left w:val="none" w:sz="0" w:space="0" w:color="auto"/>
            <w:bottom w:val="none" w:sz="0" w:space="0" w:color="auto"/>
            <w:right w:val="none" w:sz="0" w:space="0" w:color="auto"/>
          </w:divBdr>
        </w:div>
        <w:div w:id="13055516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uncrc-childrens-rights/(Accessed" TargetMode="External"/><Relationship Id="rId13" Type="http://schemas.openxmlformats.org/officeDocument/2006/relationships/hyperlink" Target="http://learning.gov.wales/docs/learningwales/publications/130215play-activeen.pdf(Accessed" TargetMode="External"/><Relationship Id="rId18" Type="http://schemas.openxmlformats.org/officeDocument/2006/relationships/hyperlink" Target="http://learning.gov.wales/docs/learningwales/publications/140327-minority-ethnic-achievement-in-wales-policy-statement-en.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awcpp.org.uk.(Accessed" TargetMode="External"/><Relationship Id="rId12" Type="http://schemas.openxmlformats.org/officeDocument/2006/relationships/hyperlink" Target="https://downloads.unicef.org.uk/wp-content/uploads/2010/05/UNCRC_united_nations_convention_on_the_rights_of_the_child.pdf" TargetMode="External"/><Relationship Id="rId17" Type="http://schemas.openxmlformats.org/officeDocument/2006/relationships/hyperlink" Target="https://downloads.unicef.org.uk/wp-content/uploads/2010/05/UNCRC_united_nations_convention_on_the_rights_of_the_child.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ignalong.org.uk/"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ainforestlearningcentre.ca/5-key-elements-reggio-emilia-approach-early-childhood-education/(accessed"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711097/guide-to-the-general-data-protection-regulation-gdpr-1-0.pdf" TargetMode="External"/><Relationship Id="rId23" Type="http://schemas.openxmlformats.org/officeDocument/2006/relationships/header" Target="header3.xml"/><Relationship Id="rId10" Type="http://schemas.openxmlformats.org/officeDocument/2006/relationships/hyperlink" Target="https://www.gov.uk/government/publications/safeguarding-practitioners-information-sharing-advice%20(Accessed"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arlyyearscareers.com/eyc/latest-news/the-importance-of-giving-children-a-voice/(Acessed" TargetMode="External"/><Relationship Id="rId14" Type="http://schemas.openxmlformats.org/officeDocument/2006/relationships/hyperlink" Target="https://www.legislation.gov.uk/ukpga/1998/29/content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1790</TotalTime>
  <Pages>5</Pages>
  <Words>2135</Words>
  <Characters>12173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candice hall</dc:creator>
  <cp:keywords/>
  <dc:description/>
  <cp:lastModifiedBy>candice hall</cp:lastModifiedBy>
  <cp:revision>36</cp:revision>
  <dcterms:created xsi:type="dcterms:W3CDTF">2018-10-23T20:48:00Z</dcterms:created>
  <dcterms:modified xsi:type="dcterms:W3CDTF">2018-10-28T14:14:00Z</dcterms:modified>
</cp:coreProperties>
</file>