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480" w:rsidRDefault="003D3480" w:rsidP="003D3480">
      <w:pPr>
        <w:spacing w:line="360" w:lineRule="auto"/>
        <w:jc w:val="center"/>
        <w:rPr>
          <w:rFonts w:ascii="Times New Roman" w:hAnsi="Times New Roman" w:cs="Times New Roman"/>
          <w:b/>
          <w:sz w:val="32"/>
          <w:szCs w:val="32"/>
        </w:rPr>
      </w:pPr>
      <w:bookmarkStart w:id="0" w:name="_GoBack"/>
      <w:bookmarkEnd w:id="0"/>
    </w:p>
    <w:p w:rsidR="003D3480" w:rsidRDefault="003D3480" w:rsidP="003D3480">
      <w:pPr>
        <w:spacing w:line="360" w:lineRule="auto"/>
        <w:jc w:val="center"/>
        <w:rPr>
          <w:rFonts w:ascii="Times New Roman" w:hAnsi="Times New Roman" w:cs="Times New Roman"/>
          <w:b/>
          <w:sz w:val="32"/>
          <w:szCs w:val="32"/>
        </w:rPr>
      </w:pPr>
    </w:p>
    <w:p w:rsidR="003D3480" w:rsidRDefault="003D3480" w:rsidP="003D3480">
      <w:pPr>
        <w:spacing w:line="360" w:lineRule="auto"/>
        <w:jc w:val="center"/>
        <w:rPr>
          <w:rFonts w:ascii="Times New Roman" w:hAnsi="Times New Roman" w:cs="Times New Roman"/>
          <w:b/>
          <w:sz w:val="32"/>
          <w:szCs w:val="32"/>
        </w:rPr>
      </w:pPr>
    </w:p>
    <w:p w:rsidR="003D3480" w:rsidRDefault="003D3480" w:rsidP="003D3480">
      <w:pPr>
        <w:spacing w:line="360" w:lineRule="auto"/>
        <w:jc w:val="center"/>
        <w:rPr>
          <w:rFonts w:ascii="Times New Roman" w:hAnsi="Times New Roman" w:cs="Times New Roman"/>
          <w:b/>
          <w:sz w:val="32"/>
          <w:szCs w:val="32"/>
        </w:rPr>
      </w:pPr>
    </w:p>
    <w:p w:rsidR="00FD1467" w:rsidRPr="003D3480" w:rsidRDefault="003D3480" w:rsidP="003D3480">
      <w:pPr>
        <w:spacing w:line="360" w:lineRule="auto"/>
        <w:jc w:val="center"/>
        <w:rPr>
          <w:rFonts w:ascii="Times New Roman" w:eastAsia="Times New Roman" w:hAnsi="Times New Roman" w:cs="Times New Roman"/>
          <w:b/>
          <w:sz w:val="32"/>
          <w:szCs w:val="32"/>
        </w:rPr>
      </w:pPr>
      <w:r w:rsidRPr="003D3480">
        <w:rPr>
          <w:rFonts w:ascii="Times New Roman" w:hAnsi="Times New Roman" w:cs="Times New Roman"/>
          <w:b/>
          <w:sz w:val="32"/>
          <w:szCs w:val="32"/>
        </w:rPr>
        <w:t>ASSESSMENT 2: MARKETING FUNDAMENTALS ANALYSIS AND EVALUATION</w:t>
      </w:r>
      <w:r w:rsidR="00A61B2F" w:rsidRPr="003D3480">
        <w:rPr>
          <w:rFonts w:ascii="Times New Roman" w:hAnsi="Times New Roman" w:cs="Times New Roman"/>
          <w:b/>
          <w:sz w:val="32"/>
          <w:szCs w:val="32"/>
        </w:rPr>
        <w:br w:type="page"/>
      </w:r>
    </w:p>
    <w:sdt>
      <w:sdtPr>
        <w:rPr>
          <w:rFonts w:ascii="Times New Roman" w:eastAsia="Arial" w:hAnsi="Times New Roman" w:cs="Times New Roman"/>
          <w:b w:val="0"/>
          <w:bCs w:val="0"/>
          <w:color w:val="000000" w:themeColor="text1"/>
          <w:sz w:val="24"/>
          <w:szCs w:val="24"/>
          <w:lang w:eastAsia="en-US"/>
        </w:rPr>
        <w:id w:val="1527061025"/>
        <w:docPartObj>
          <w:docPartGallery w:val="Table of Contents"/>
          <w:docPartUnique/>
        </w:docPartObj>
      </w:sdtPr>
      <w:sdtEndPr>
        <w:rPr>
          <w:noProof/>
        </w:rPr>
      </w:sdtEndPr>
      <w:sdtContent>
        <w:p w:rsidR="00F254BA" w:rsidRPr="00F254BA" w:rsidRDefault="00F254BA" w:rsidP="00F254BA">
          <w:pPr>
            <w:pStyle w:val="TOCHeading"/>
            <w:spacing w:line="360" w:lineRule="auto"/>
            <w:jc w:val="center"/>
            <w:rPr>
              <w:rFonts w:ascii="Times New Roman" w:hAnsi="Times New Roman" w:cs="Times New Roman"/>
              <w:color w:val="000000" w:themeColor="text1"/>
              <w:sz w:val="24"/>
              <w:szCs w:val="24"/>
            </w:rPr>
          </w:pPr>
          <w:r w:rsidRPr="00F254BA">
            <w:rPr>
              <w:rFonts w:ascii="Times New Roman" w:hAnsi="Times New Roman" w:cs="Times New Roman"/>
              <w:color w:val="000000" w:themeColor="text1"/>
              <w:sz w:val="24"/>
              <w:szCs w:val="24"/>
            </w:rPr>
            <w:t>Table of Contents</w:t>
          </w:r>
        </w:p>
        <w:p w:rsidR="00F254BA" w:rsidRPr="00F254BA" w:rsidRDefault="00F254BA" w:rsidP="00F254BA">
          <w:pPr>
            <w:pStyle w:val="TOC1"/>
            <w:tabs>
              <w:tab w:val="right" w:leader="dot" w:pos="9350"/>
            </w:tabs>
            <w:spacing w:line="360" w:lineRule="auto"/>
            <w:rPr>
              <w:rFonts w:ascii="Times New Roman" w:eastAsiaTheme="minorEastAsia" w:hAnsi="Times New Roman" w:cs="Times New Roman"/>
              <w:noProof/>
              <w:sz w:val="24"/>
              <w:szCs w:val="24"/>
            </w:rPr>
          </w:pPr>
          <w:r w:rsidRPr="00F254BA">
            <w:rPr>
              <w:rFonts w:ascii="Times New Roman" w:hAnsi="Times New Roman" w:cs="Times New Roman"/>
              <w:color w:val="000000" w:themeColor="text1"/>
              <w:sz w:val="24"/>
              <w:szCs w:val="24"/>
            </w:rPr>
            <w:fldChar w:fldCharType="begin"/>
          </w:r>
          <w:r w:rsidRPr="00F254BA">
            <w:rPr>
              <w:rFonts w:ascii="Times New Roman" w:hAnsi="Times New Roman" w:cs="Times New Roman"/>
              <w:color w:val="000000" w:themeColor="text1"/>
              <w:sz w:val="24"/>
              <w:szCs w:val="24"/>
            </w:rPr>
            <w:instrText xml:space="preserve"> TOC \o "1-3" \h \z \u </w:instrText>
          </w:r>
          <w:r w:rsidRPr="00F254BA">
            <w:rPr>
              <w:rFonts w:ascii="Times New Roman" w:hAnsi="Times New Roman" w:cs="Times New Roman"/>
              <w:color w:val="000000" w:themeColor="text1"/>
              <w:sz w:val="24"/>
              <w:szCs w:val="24"/>
            </w:rPr>
            <w:fldChar w:fldCharType="separate"/>
          </w:r>
          <w:hyperlink w:anchor="_Toc91501638" w:history="1">
            <w:r w:rsidRPr="00F254BA">
              <w:rPr>
                <w:rStyle w:val="Hyperlink"/>
                <w:rFonts w:ascii="Times New Roman" w:hAnsi="Times New Roman" w:cs="Times New Roman"/>
                <w:noProof/>
                <w:sz w:val="24"/>
                <w:szCs w:val="24"/>
              </w:rPr>
              <w:t>Introduction</w:t>
            </w:r>
            <w:r w:rsidRPr="00F254BA">
              <w:rPr>
                <w:rFonts w:ascii="Times New Roman" w:hAnsi="Times New Roman" w:cs="Times New Roman"/>
                <w:noProof/>
                <w:webHidden/>
                <w:sz w:val="24"/>
                <w:szCs w:val="24"/>
              </w:rPr>
              <w:tab/>
            </w:r>
            <w:r w:rsidRPr="00F254BA">
              <w:rPr>
                <w:rFonts w:ascii="Times New Roman" w:hAnsi="Times New Roman" w:cs="Times New Roman"/>
                <w:noProof/>
                <w:webHidden/>
                <w:sz w:val="24"/>
                <w:szCs w:val="24"/>
              </w:rPr>
              <w:fldChar w:fldCharType="begin"/>
            </w:r>
            <w:r w:rsidRPr="00F254BA">
              <w:rPr>
                <w:rFonts w:ascii="Times New Roman" w:hAnsi="Times New Roman" w:cs="Times New Roman"/>
                <w:noProof/>
                <w:webHidden/>
                <w:sz w:val="24"/>
                <w:szCs w:val="24"/>
              </w:rPr>
              <w:instrText xml:space="preserve"> PAGEREF _Toc91501638 \h </w:instrText>
            </w:r>
            <w:r w:rsidRPr="00F254BA">
              <w:rPr>
                <w:rFonts w:ascii="Times New Roman" w:hAnsi="Times New Roman" w:cs="Times New Roman"/>
                <w:noProof/>
                <w:webHidden/>
                <w:sz w:val="24"/>
                <w:szCs w:val="24"/>
              </w:rPr>
            </w:r>
            <w:r w:rsidRPr="00F254BA">
              <w:rPr>
                <w:rFonts w:ascii="Times New Roman" w:hAnsi="Times New Roman" w:cs="Times New Roman"/>
                <w:noProof/>
                <w:webHidden/>
                <w:sz w:val="24"/>
                <w:szCs w:val="24"/>
              </w:rPr>
              <w:fldChar w:fldCharType="separate"/>
            </w:r>
            <w:r w:rsidRPr="00F254BA">
              <w:rPr>
                <w:rFonts w:ascii="Times New Roman" w:hAnsi="Times New Roman" w:cs="Times New Roman"/>
                <w:noProof/>
                <w:webHidden/>
                <w:sz w:val="24"/>
                <w:szCs w:val="24"/>
              </w:rPr>
              <w:t>3</w:t>
            </w:r>
            <w:r w:rsidRPr="00F254BA">
              <w:rPr>
                <w:rFonts w:ascii="Times New Roman" w:hAnsi="Times New Roman" w:cs="Times New Roman"/>
                <w:noProof/>
                <w:webHidden/>
                <w:sz w:val="24"/>
                <w:szCs w:val="24"/>
              </w:rPr>
              <w:fldChar w:fldCharType="end"/>
            </w:r>
          </w:hyperlink>
        </w:p>
        <w:p w:rsidR="00F254BA" w:rsidRPr="00F254BA" w:rsidRDefault="00F50624" w:rsidP="00F254BA">
          <w:pPr>
            <w:pStyle w:val="TOC1"/>
            <w:tabs>
              <w:tab w:val="right" w:leader="dot" w:pos="9350"/>
            </w:tabs>
            <w:spacing w:line="360" w:lineRule="auto"/>
            <w:rPr>
              <w:rFonts w:ascii="Times New Roman" w:eastAsiaTheme="minorEastAsia" w:hAnsi="Times New Roman" w:cs="Times New Roman"/>
              <w:noProof/>
              <w:sz w:val="24"/>
              <w:szCs w:val="24"/>
            </w:rPr>
          </w:pPr>
          <w:hyperlink w:anchor="_Toc91501639" w:history="1">
            <w:r w:rsidR="00F254BA" w:rsidRPr="00F254BA">
              <w:rPr>
                <w:rStyle w:val="Hyperlink"/>
                <w:rFonts w:ascii="Times New Roman" w:hAnsi="Times New Roman" w:cs="Times New Roman"/>
                <w:noProof/>
                <w:sz w:val="24"/>
                <w:szCs w:val="24"/>
              </w:rPr>
              <w:t>Impact of covid-19 on apple</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_Toc91501639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3</w:t>
            </w:r>
            <w:r w:rsidR="00F254BA" w:rsidRPr="00F254BA">
              <w:rPr>
                <w:rFonts w:ascii="Times New Roman" w:hAnsi="Times New Roman" w:cs="Times New Roman"/>
                <w:noProof/>
                <w:webHidden/>
                <w:sz w:val="24"/>
                <w:szCs w:val="24"/>
              </w:rPr>
              <w:fldChar w:fldCharType="end"/>
            </w:r>
          </w:hyperlink>
        </w:p>
        <w:p w:rsidR="00F254BA" w:rsidRPr="00F254BA" w:rsidRDefault="00F50624" w:rsidP="00F254BA">
          <w:pPr>
            <w:pStyle w:val="TOC1"/>
            <w:tabs>
              <w:tab w:val="right" w:leader="dot" w:pos="9350"/>
            </w:tabs>
            <w:spacing w:line="360" w:lineRule="auto"/>
            <w:rPr>
              <w:rFonts w:ascii="Times New Roman" w:eastAsiaTheme="minorEastAsia" w:hAnsi="Times New Roman" w:cs="Times New Roman"/>
              <w:noProof/>
              <w:sz w:val="24"/>
              <w:szCs w:val="24"/>
            </w:rPr>
          </w:pPr>
          <w:hyperlink w:anchor="_Toc91501640" w:history="1">
            <w:r w:rsidR="00F254BA" w:rsidRPr="00F254BA">
              <w:rPr>
                <w:rStyle w:val="Hyperlink"/>
                <w:rFonts w:ascii="Times New Roman" w:hAnsi="Times New Roman" w:cs="Times New Roman"/>
                <w:noProof/>
                <w:sz w:val="24"/>
                <w:szCs w:val="24"/>
              </w:rPr>
              <w:t>Internal and external analysis</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_Toc91501640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4</w:t>
            </w:r>
            <w:r w:rsidR="00F254BA" w:rsidRPr="00F254BA">
              <w:rPr>
                <w:rFonts w:ascii="Times New Roman" w:hAnsi="Times New Roman" w:cs="Times New Roman"/>
                <w:noProof/>
                <w:webHidden/>
                <w:sz w:val="24"/>
                <w:szCs w:val="24"/>
              </w:rPr>
              <w:fldChar w:fldCharType="end"/>
            </w:r>
          </w:hyperlink>
        </w:p>
        <w:p w:rsidR="00F254BA" w:rsidRPr="00F254BA" w:rsidRDefault="00F50624" w:rsidP="00F254BA">
          <w:pPr>
            <w:pStyle w:val="TOC2"/>
            <w:tabs>
              <w:tab w:val="right" w:leader="dot" w:pos="9350"/>
            </w:tabs>
            <w:spacing w:line="360" w:lineRule="auto"/>
            <w:rPr>
              <w:rFonts w:ascii="Times New Roman" w:eastAsiaTheme="minorEastAsia" w:hAnsi="Times New Roman" w:cs="Times New Roman"/>
              <w:noProof/>
              <w:sz w:val="24"/>
              <w:szCs w:val="24"/>
            </w:rPr>
          </w:pPr>
          <w:hyperlink w:anchor="_Toc91501641" w:history="1">
            <w:r w:rsidR="00F254BA" w:rsidRPr="00F254BA">
              <w:rPr>
                <w:rStyle w:val="Hyperlink"/>
                <w:rFonts w:ascii="Times New Roman" w:hAnsi="Times New Roman" w:cs="Times New Roman"/>
                <w:noProof/>
                <w:sz w:val="24"/>
                <w:szCs w:val="24"/>
              </w:rPr>
              <w:t>SWOT Analysis</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_Toc91501641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4</w:t>
            </w:r>
            <w:r w:rsidR="00F254BA" w:rsidRPr="00F254BA">
              <w:rPr>
                <w:rFonts w:ascii="Times New Roman" w:hAnsi="Times New Roman" w:cs="Times New Roman"/>
                <w:noProof/>
                <w:webHidden/>
                <w:sz w:val="24"/>
                <w:szCs w:val="24"/>
              </w:rPr>
              <w:fldChar w:fldCharType="end"/>
            </w:r>
          </w:hyperlink>
        </w:p>
        <w:p w:rsidR="00F254BA" w:rsidRPr="00F254BA" w:rsidRDefault="00F50624" w:rsidP="00F254BA">
          <w:pPr>
            <w:pStyle w:val="TOC2"/>
            <w:tabs>
              <w:tab w:val="right" w:leader="dot" w:pos="9350"/>
            </w:tabs>
            <w:spacing w:line="360" w:lineRule="auto"/>
            <w:rPr>
              <w:rFonts w:ascii="Times New Roman" w:eastAsiaTheme="minorEastAsia" w:hAnsi="Times New Roman" w:cs="Times New Roman"/>
              <w:noProof/>
              <w:sz w:val="24"/>
              <w:szCs w:val="24"/>
            </w:rPr>
          </w:pPr>
          <w:hyperlink w:anchor="_Toc91501642" w:history="1">
            <w:r w:rsidR="00F254BA" w:rsidRPr="00F254BA">
              <w:rPr>
                <w:rStyle w:val="Hyperlink"/>
                <w:rFonts w:ascii="Times New Roman" w:hAnsi="Times New Roman" w:cs="Times New Roman"/>
                <w:noProof/>
                <w:sz w:val="24"/>
                <w:szCs w:val="24"/>
              </w:rPr>
              <w:t>PESTLE analysis</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_Toc91501642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7</w:t>
            </w:r>
            <w:r w:rsidR="00F254BA" w:rsidRPr="00F254BA">
              <w:rPr>
                <w:rFonts w:ascii="Times New Roman" w:hAnsi="Times New Roman" w:cs="Times New Roman"/>
                <w:noProof/>
                <w:webHidden/>
                <w:sz w:val="24"/>
                <w:szCs w:val="24"/>
              </w:rPr>
              <w:fldChar w:fldCharType="end"/>
            </w:r>
          </w:hyperlink>
        </w:p>
        <w:p w:rsidR="00F254BA" w:rsidRPr="00F254BA" w:rsidRDefault="00F50624" w:rsidP="00F254BA">
          <w:pPr>
            <w:pStyle w:val="TOC2"/>
            <w:tabs>
              <w:tab w:val="right" w:leader="dot" w:pos="9350"/>
            </w:tabs>
            <w:spacing w:line="360" w:lineRule="auto"/>
            <w:rPr>
              <w:rFonts w:ascii="Times New Roman" w:eastAsiaTheme="minorEastAsia" w:hAnsi="Times New Roman" w:cs="Times New Roman"/>
              <w:noProof/>
              <w:sz w:val="24"/>
              <w:szCs w:val="24"/>
            </w:rPr>
          </w:pPr>
          <w:hyperlink w:anchor="_Toc91501643" w:history="1">
            <w:r w:rsidR="00F254BA" w:rsidRPr="00F254BA">
              <w:rPr>
                <w:rStyle w:val="Hyperlink"/>
                <w:rFonts w:ascii="Times New Roman" w:hAnsi="Times New Roman" w:cs="Times New Roman"/>
                <w:noProof/>
                <w:sz w:val="24"/>
                <w:szCs w:val="24"/>
              </w:rPr>
              <w:t>Porter's five forces analysis</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_Toc91501643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9</w:t>
            </w:r>
            <w:r w:rsidR="00F254BA" w:rsidRPr="00F254BA">
              <w:rPr>
                <w:rFonts w:ascii="Times New Roman" w:hAnsi="Times New Roman" w:cs="Times New Roman"/>
                <w:noProof/>
                <w:webHidden/>
                <w:sz w:val="24"/>
                <w:szCs w:val="24"/>
              </w:rPr>
              <w:fldChar w:fldCharType="end"/>
            </w:r>
          </w:hyperlink>
        </w:p>
        <w:p w:rsidR="00F254BA" w:rsidRPr="00F254BA" w:rsidRDefault="00F50624" w:rsidP="00F254BA">
          <w:pPr>
            <w:pStyle w:val="TOC2"/>
            <w:tabs>
              <w:tab w:val="right" w:leader="dot" w:pos="9350"/>
            </w:tabs>
            <w:spacing w:line="360" w:lineRule="auto"/>
            <w:rPr>
              <w:rFonts w:ascii="Times New Roman" w:eastAsiaTheme="minorEastAsia" w:hAnsi="Times New Roman" w:cs="Times New Roman"/>
              <w:noProof/>
              <w:sz w:val="24"/>
              <w:szCs w:val="24"/>
            </w:rPr>
          </w:pPr>
          <w:hyperlink w:anchor="_Toc91501644" w:history="1">
            <w:r w:rsidR="00F254BA" w:rsidRPr="00F254BA">
              <w:rPr>
                <w:rStyle w:val="Hyperlink"/>
                <w:rFonts w:ascii="Times New Roman" w:hAnsi="Times New Roman" w:cs="Times New Roman"/>
                <w:noProof/>
                <w:sz w:val="24"/>
                <w:szCs w:val="24"/>
              </w:rPr>
              <w:t>Value chain analysis</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_Toc91501644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11</w:t>
            </w:r>
            <w:r w:rsidR="00F254BA" w:rsidRPr="00F254BA">
              <w:rPr>
                <w:rFonts w:ascii="Times New Roman" w:hAnsi="Times New Roman" w:cs="Times New Roman"/>
                <w:noProof/>
                <w:webHidden/>
                <w:sz w:val="24"/>
                <w:szCs w:val="24"/>
              </w:rPr>
              <w:fldChar w:fldCharType="end"/>
            </w:r>
          </w:hyperlink>
        </w:p>
        <w:p w:rsidR="00F254BA" w:rsidRPr="00F254BA" w:rsidRDefault="00F50624" w:rsidP="00F254BA">
          <w:pPr>
            <w:pStyle w:val="TOC1"/>
            <w:tabs>
              <w:tab w:val="right" w:leader="dot" w:pos="9350"/>
            </w:tabs>
            <w:spacing w:line="360" w:lineRule="auto"/>
            <w:rPr>
              <w:rFonts w:ascii="Times New Roman" w:eastAsiaTheme="minorEastAsia" w:hAnsi="Times New Roman" w:cs="Times New Roman"/>
              <w:noProof/>
              <w:sz w:val="24"/>
              <w:szCs w:val="24"/>
            </w:rPr>
          </w:pPr>
          <w:hyperlink w:anchor="_Toc91501645" w:history="1">
            <w:r w:rsidR="00F254BA" w:rsidRPr="00F254BA">
              <w:rPr>
                <w:rStyle w:val="Hyperlink"/>
                <w:rFonts w:ascii="Times New Roman" w:hAnsi="Times New Roman" w:cs="Times New Roman"/>
                <w:noProof/>
                <w:sz w:val="24"/>
                <w:szCs w:val="24"/>
              </w:rPr>
              <w:t>Conclusion</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_Toc91501645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12</w:t>
            </w:r>
            <w:r w:rsidR="00F254BA" w:rsidRPr="00F254BA">
              <w:rPr>
                <w:rFonts w:ascii="Times New Roman" w:hAnsi="Times New Roman" w:cs="Times New Roman"/>
                <w:noProof/>
                <w:webHidden/>
                <w:sz w:val="24"/>
                <w:szCs w:val="24"/>
              </w:rPr>
              <w:fldChar w:fldCharType="end"/>
            </w:r>
          </w:hyperlink>
        </w:p>
        <w:p w:rsidR="00F254BA" w:rsidRPr="00F254BA" w:rsidRDefault="00F50624" w:rsidP="00F254BA">
          <w:pPr>
            <w:pStyle w:val="TOC1"/>
            <w:tabs>
              <w:tab w:val="right" w:leader="dot" w:pos="9350"/>
            </w:tabs>
            <w:spacing w:line="360" w:lineRule="auto"/>
            <w:rPr>
              <w:rFonts w:ascii="Times New Roman" w:eastAsiaTheme="minorEastAsia" w:hAnsi="Times New Roman" w:cs="Times New Roman"/>
              <w:noProof/>
              <w:sz w:val="24"/>
              <w:szCs w:val="24"/>
            </w:rPr>
          </w:pPr>
          <w:hyperlink w:anchor="_Toc91501646" w:history="1">
            <w:r w:rsidR="00F254BA" w:rsidRPr="00F254BA">
              <w:rPr>
                <w:rStyle w:val="Hyperlink"/>
                <w:rFonts w:ascii="Times New Roman" w:hAnsi="Times New Roman" w:cs="Times New Roman"/>
                <w:noProof/>
                <w:sz w:val="24"/>
                <w:szCs w:val="24"/>
              </w:rPr>
              <w:t>Reference List</w:t>
            </w:r>
            <w:r w:rsidR="00F254BA" w:rsidRPr="00F254BA">
              <w:rPr>
                <w:rFonts w:ascii="Times New Roman" w:hAnsi="Times New Roman" w:cs="Times New Roman"/>
                <w:noProof/>
                <w:webHidden/>
                <w:sz w:val="24"/>
                <w:szCs w:val="24"/>
              </w:rPr>
              <w:tab/>
            </w:r>
            <w:r w:rsidR="00F254BA" w:rsidRPr="00F254BA">
              <w:rPr>
                <w:rFonts w:ascii="Times New Roman" w:hAnsi="Times New Roman" w:cs="Times New Roman"/>
                <w:noProof/>
                <w:webHidden/>
                <w:sz w:val="24"/>
                <w:szCs w:val="24"/>
              </w:rPr>
              <w:fldChar w:fldCharType="begin"/>
            </w:r>
            <w:r w:rsidR="00F254BA" w:rsidRPr="00F254BA">
              <w:rPr>
                <w:rFonts w:ascii="Times New Roman" w:hAnsi="Times New Roman" w:cs="Times New Roman"/>
                <w:noProof/>
                <w:webHidden/>
                <w:sz w:val="24"/>
                <w:szCs w:val="24"/>
              </w:rPr>
              <w:instrText xml:space="preserve"> PAGEREF _Toc91501646 \h </w:instrText>
            </w:r>
            <w:r w:rsidR="00F254BA" w:rsidRPr="00F254BA">
              <w:rPr>
                <w:rFonts w:ascii="Times New Roman" w:hAnsi="Times New Roman" w:cs="Times New Roman"/>
                <w:noProof/>
                <w:webHidden/>
                <w:sz w:val="24"/>
                <w:szCs w:val="24"/>
              </w:rPr>
            </w:r>
            <w:r w:rsidR="00F254BA" w:rsidRPr="00F254BA">
              <w:rPr>
                <w:rFonts w:ascii="Times New Roman" w:hAnsi="Times New Roman" w:cs="Times New Roman"/>
                <w:noProof/>
                <w:webHidden/>
                <w:sz w:val="24"/>
                <w:szCs w:val="24"/>
              </w:rPr>
              <w:fldChar w:fldCharType="separate"/>
            </w:r>
            <w:r w:rsidR="00F254BA" w:rsidRPr="00F254BA">
              <w:rPr>
                <w:rFonts w:ascii="Times New Roman" w:hAnsi="Times New Roman" w:cs="Times New Roman"/>
                <w:noProof/>
                <w:webHidden/>
                <w:sz w:val="24"/>
                <w:szCs w:val="24"/>
              </w:rPr>
              <w:t>14</w:t>
            </w:r>
            <w:r w:rsidR="00F254BA" w:rsidRPr="00F254BA">
              <w:rPr>
                <w:rFonts w:ascii="Times New Roman" w:hAnsi="Times New Roman" w:cs="Times New Roman"/>
                <w:noProof/>
                <w:webHidden/>
                <w:sz w:val="24"/>
                <w:szCs w:val="24"/>
              </w:rPr>
              <w:fldChar w:fldCharType="end"/>
            </w:r>
          </w:hyperlink>
        </w:p>
        <w:p w:rsidR="00F254BA" w:rsidRDefault="00F254BA" w:rsidP="00F254BA">
          <w:pPr>
            <w:spacing w:line="360" w:lineRule="auto"/>
            <w:jc w:val="center"/>
          </w:pPr>
          <w:r w:rsidRPr="00F254BA">
            <w:rPr>
              <w:rFonts w:ascii="Times New Roman" w:hAnsi="Times New Roman" w:cs="Times New Roman"/>
              <w:b/>
              <w:bCs/>
              <w:noProof/>
              <w:color w:val="000000" w:themeColor="text1"/>
              <w:sz w:val="24"/>
              <w:szCs w:val="24"/>
            </w:rPr>
            <w:fldChar w:fldCharType="end"/>
          </w:r>
        </w:p>
      </w:sdtContent>
    </w:sdt>
    <w:p w:rsidR="00FD1467" w:rsidRDefault="00A61B2F">
      <w:pPr>
        <w:spacing w:line="360" w:lineRule="auto"/>
        <w:jc w:val="both"/>
        <w:rPr>
          <w:rFonts w:ascii="Times New Roman" w:eastAsia="Times New Roman" w:hAnsi="Times New Roman" w:cs="Times New Roman"/>
          <w:b/>
          <w:sz w:val="24"/>
          <w:szCs w:val="24"/>
        </w:rPr>
      </w:pPr>
      <w:r>
        <w:br w:type="page"/>
      </w:r>
    </w:p>
    <w:p w:rsidR="00FD1467" w:rsidRDefault="00A61B2F" w:rsidP="003D3480">
      <w:pPr>
        <w:pStyle w:val="Heading1"/>
      </w:pPr>
      <w:bookmarkStart w:id="1" w:name="_Toc91501638"/>
      <w:r w:rsidRPr="003D3480">
        <w:lastRenderedPageBreak/>
        <w:t>Introduction</w:t>
      </w:r>
      <w:bookmarkEnd w:id="1"/>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study is to evaluate the impact of the covid-19 pandemic on the internal and external business environment of Apple, which is one of the most popular and recognised companies in the electronics world. The impact of covid-19 has disrupted the business operations of organisations all over the world. Leaders are trying to navigate an improved range of issues that can keep the employees and customers safe and trying to shore up cash and liquidity by navigating complicated Government support programs. In the same way as other business organisations, the business operation of Apple also got disrupted in the middle of the pandemic especially in the year 2020. This study sheds light on the internal as well as external business environment of Apple considering the impacts of covid-19 on the overall sales revenue and supply chain of the company. The internal business environment analysis includes SWOT analysis and value chain analysis whereas the external analysis includes pestle analysis and porter's five force analysis framework.</w:t>
      </w:r>
    </w:p>
    <w:p w:rsidR="00FD1467" w:rsidRDefault="00A61B2F" w:rsidP="003D3480">
      <w:pPr>
        <w:pStyle w:val="Heading1"/>
      </w:pPr>
      <w:bookmarkStart w:id="2" w:name="_Toc91501639"/>
      <w:r>
        <w:t>Impact of covid-19 on apple</w:t>
      </w:r>
      <w:bookmarkEnd w:id="2"/>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found from the research that Covid-19 has negatively impacted the organisational growth of Apple to a great extent. This has been illustrated as the Covid situation has created a pandemic situation all across the globe due to which the export and import of products within Apple has remained closed (Apple, 2021). This has been observed to be creating a challenge for the respective organisation as its sales growth was intact in 2020. </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14:anchorId="5027AB90" wp14:editId="1CED96E5">
            <wp:extent cx="5943600" cy="3517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517900"/>
                    </a:xfrm>
                    <a:prstGeom prst="rect">
                      <a:avLst/>
                    </a:prstGeom>
                    <a:ln/>
                  </pic:spPr>
                </pic:pic>
              </a:graphicData>
            </a:graphic>
          </wp:inline>
        </w:drawing>
      </w:r>
    </w:p>
    <w:p w:rsidR="00FD1467" w:rsidRDefault="00A61B2F" w:rsidP="003D348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Sales in Apple during pandemics</w:t>
      </w:r>
    </w:p>
    <w:p w:rsidR="00FD1467" w:rsidRDefault="00A61B2F" w:rsidP="003D34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satista.com, 2021)</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also been found from the research that the revenue of the company decreased by 3.5% in the era of pandemics due to lower demands and supply chain issues. The research has also demonstrated that the company had to face a lower customer value base during the era of pandemics. This has been illustrated as customers have been observed to be dealing with financial crises during pandemics, which has lowered their purchasing tendencies. Research has also demonstrated that $100 billion has been lost by Apple during the covid-19 situation due to the late iPhone launch in 2020 (zeebiz.com, 2021). This has also been observed to be the negative consequence of the covid-19 on the growth of Apple.</w:t>
      </w:r>
    </w:p>
    <w:p w:rsidR="00FD1467" w:rsidRDefault="00A61B2F" w:rsidP="003D3480">
      <w:pPr>
        <w:pStyle w:val="Heading1"/>
      </w:pPr>
      <w:bookmarkStart w:id="3" w:name="_Toc91501640"/>
      <w:r>
        <w:t>Internal and external analysis</w:t>
      </w:r>
      <w:bookmarkEnd w:id="3"/>
    </w:p>
    <w:p w:rsidR="00FD1467" w:rsidRDefault="00A61B2F" w:rsidP="003D3480">
      <w:pPr>
        <w:pStyle w:val="Heading2"/>
      </w:pPr>
      <w:bookmarkStart w:id="4" w:name="_Toc91501641"/>
      <w:r>
        <w:t>SWOT Analysis</w:t>
      </w:r>
      <w:bookmarkEnd w:id="4"/>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SWOT analysis is mainly conducted to review the internal business market of the organisations and it provides a general overview of the internal strength and weaknesses of the organisations along with the market opportunities and threats (</w:t>
      </w:r>
      <w:r>
        <w:rPr>
          <w:rFonts w:ascii="Times New Roman" w:eastAsia="Times New Roman" w:hAnsi="Times New Roman" w:cs="Times New Roman"/>
          <w:sz w:val="24"/>
          <w:szCs w:val="24"/>
          <w:highlight w:val="white"/>
        </w:rPr>
        <w:t>Vlados, 2019</w:t>
      </w:r>
      <w:r>
        <w:rPr>
          <w:rFonts w:ascii="Times New Roman" w:eastAsia="Times New Roman" w:hAnsi="Times New Roman" w:cs="Times New Roman"/>
          <w:sz w:val="24"/>
          <w:szCs w:val="24"/>
        </w:rPr>
        <w:t>). With the help of SWOT analysis, the marketing managers are capable of understanding their business better and adopting specific strategies to address their weaknesses. It also can be helpful to capitalise on the opportunities by taking advantage of the major strengths. Moreover, it is important for any organisation to develop to define their business goals and strategies appropriately in order to seize market opportunities. The swot analysis of Apple is described as follows which represent the impacts of covid-19 on its business operation.</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is one of the most recognised and popular brands in the electronics industry all over the world. Therefore the </w:t>
      </w:r>
      <w:r>
        <w:rPr>
          <w:rFonts w:ascii="Times New Roman" w:eastAsia="Times New Roman" w:hAnsi="Times New Roman" w:cs="Times New Roman"/>
          <w:b/>
          <w:i/>
          <w:sz w:val="24"/>
          <w:szCs w:val="24"/>
        </w:rPr>
        <w:t>brand value</w:t>
      </w:r>
      <w:r>
        <w:rPr>
          <w:rFonts w:ascii="Times New Roman" w:eastAsia="Times New Roman" w:hAnsi="Times New Roman" w:cs="Times New Roman"/>
          <w:sz w:val="24"/>
          <w:szCs w:val="24"/>
        </w:rPr>
        <w:t xml:space="preserve"> is one of the major strengths of the company and it is ranked as Number 1 for eight consecutive years with a brand value of 322 billion US dollars. In addition to that, the company is the most reliable one when the context is about personalised and advanced computers along with smart Technology devices. All over the world, the company has millions of loyal customers that are making it </w:t>
      </w:r>
      <w:r>
        <w:rPr>
          <w:rFonts w:ascii="Times New Roman" w:eastAsia="Times New Roman" w:hAnsi="Times New Roman" w:cs="Times New Roman"/>
          <w:b/>
          <w:i/>
          <w:sz w:val="24"/>
          <w:szCs w:val="24"/>
        </w:rPr>
        <w:t>globally iconic</w:t>
      </w:r>
      <w:r>
        <w:rPr>
          <w:rFonts w:ascii="Times New Roman" w:eastAsia="Times New Roman" w:hAnsi="Times New Roman" w:cs="Times New Roman"/>
          <w:sz w:val="24"/>
          <w:szCs w:val="24"/>
        </w:rPr>
        <w:t xml:space="preserve">. With adequate access to the latest and advanced technology, Apple is the first company to introduce the most innovative and unique electronic products named iPhones, iPads and these have completely changed the entire world (Apple, 2021). In addition to the top Technology Apple is a </w:t>
      </w:r>
      <w:r>
        <w:rPr>
          <w:rFonts w:ascii="Times New Roman" w:eastAsia="Times New Roman" w:hAnsi="Times New Roman" w:cs="Times New Roman"/>
          <w:b/>
          <w:i/>
          <w:sz w:val="24"/>
          <w:szCs w:val="24"/>
        </w:rPr>
        <w:t>brand of choice.</w:t>
      </w:r>
      <w:r>
        <w:rPr>
          <w:rFonts w:ascii="Times New Roman" w:eastAsia="Times New Roman" w:hAnsi="Times New Roman" w:cs="Times New Roman"/>
          <w:sz w:val="24"/>
          <w:szCs w:val="24"/>
        </w:rPr>
        <w:t xml:space="preserve"> The company is one of the most demanded brands in corporate offices especially in developed countries and it has a specific business page that offers Top Notch solutions with the latest technologies that the corporate world needs.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is dedicated to product designs and the </w:t>
      </w:r>
      <w:r>
        <w:rPr>
          <w:rFonts w:ascii="Times New Roman" w:eastAsia="Times New Roman" w:hAnsi="Times New Roman" w:cs="Times New Roman"/>
          <w:b/>
          <w:i/>
          <w:sz w:val="24"/>
          <w:szCs w:val="24"/>
        </w:rPr>
        <w:t>proficient research</w:t>
      </w:r>
      <w:r>
        <w:rPr>
          <w:rFonts w:ascii="Times New Roman" w:eastAsia="Times New Roman" w:hAnsi="Times New Roman" w:cs="Times New Roman"/>
          <w:sz w:val="24"/>
          <w:szCs w:val="24"/>
        </w:rPr>
        <w:t xml:space="preserve"> capabilities of the company help it to know the customers’ demands and requirements. Manufacturing </w:t>
      </w:r>
      <w:r>
        <w:rPr>
          <w:rFonts w:ascii="Times New Roman" w:eastAsia="Times New Roman" w:hAnsi="Times New Roman" w:cs="Times New Roman"/>
          <w:b/>
          <w:i/>
          <w:sz w:val="24"/>
          <w:szCs w:val="24"/>
        </w:rPr>
        <w:t>sustainable products</w:t>
      </w:r>
      <w:r>
        <w:rPr>
          <w:rFonts w:ascii="Times New Roman" w:eastAsia="Times New Roman" w:hAnsi="Times New Roman" w:cs="Times New Roman"/>
          <w:sz w:val="24"/>
          <w:szCs w:val="24"/>
        </w:rPr>
        <w:t xml:space="preserve"> through Liam which is an iPhone recycling robot is another major strength of the company and It Breaks down and iPhone. Moreover, the majority of the powers of an iPhone can be reused and the robot is designed to yield the used parts as much as possible. An </w:t>
      </w:r>
      <w:r>
        <w:rPr>
          <w:rFonts w:ascii="Times New Roman" w:eastAsia="Times New Roman" w:hAnsi="Times New Roman" w:cs="Times New Roman"/>
          <w:b/>
          <w:i/>
          <w:sz w:val="24"/>
          <w:szCs w:val="24"/>
        </w:rPr>
        <w:t>expansion in service</w:t>
      </w:r>
      <w:r>
        <w:rPr>
          <w:rFonts w:ascii="Times New Roman" w:eastAsia="Times New Roman" w:hAnsi="Times New Roman" w:cs="Times New Roman"/>
          <w:sz w:val="24"/>
          <w:szCs w:val="24"/>
        </w:rPr>
        <w:t xml:space="preserve"> is another potential strength of the company and it has been expanding its services for several years. For instance, 19% of the annual revenue of the company comes from its services and it is considered as the second biggest contributor after its products. In addition to that, the service of the company includes </w:t>
      </w:r>
      <w:r>
        <w:rPr>
          <w:rFonts w:ascii="Times New Roman" w:eastAsia="Times New Roman" w:hAnsi="Times New Roman" w:cs="Times New Roman"/>
          <w:b/>
          <w:i/>
          <w:sz w:val="24"/>
          <w:szCs w:val="24"/>
        </w:rPr>
        <w:t>digital content stores</w:t>
      </w:r>
      <w:r>
        <w:rPr>
          <w:rFonts w:ascii="Times New Roman" w:eastAsia="Times New Roman" w:hAnsi="Times New Roman" w:cs="Times New Roman"/>
          <w:sz w:val="24"/>
          <w:szCs w:val="24"/>
        </w:rPr>
        <w:t xml:space="preserve"> along with Apple care and streaming services and the company is also targeting to launch Apple news Apple arcade and Apple card as well in the market. Moreover, the strong brand recognition and global service make the company one of the most recognised brands in the global market.</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major weaknesses of Apple is its </w:t>
      </w:r>
      <w:r>
        <w:rPr>
          <w:rFonts w:ascii="Times New Roman" w:eastAsia="Times New Roman" w:hAnsi="Times New Roman" w:cs="Times New Roman"/>
          <w:b/>
          <w:i/>
          <w:sz w:val="24"/>
          <w:szCs w:val="24"/>
        </w:rPr>
        <w:t>high price products.</w:t>
      </w:r>
      <w:r>
        <w:rPr>
          <w:rFonts w:ascii="Times New Roman" w:eastAsia="Times New Roman" w:hAnsi="Times New Roman" w:cs="Times New Roman"/>
          <w:sz w:val="24"/>
          <w:szCs w:val="24"/>
        </w:rPr>
        <w:t xml:space="preserve"> In the third world and developing countries, it is quite impossible for the majority of the customers to buy an iPhone due to its luxury and premium prices of products. The products are mainly priced for high-income customers and due to the premium pricing, the high-class individuals can only afford the products. </w:t>
      </w:r>
      <w:r>
        <w:rPr>
          <w:rFonts w:ascii="Times New Roman" w:eastAsia="Times New Roman" w:hAnsi="Times New Roman" w:cs="Times New Roman"/>
          <w:b/>
          <w:i/>
          <w:sz w:val="24"/>
          <w:szCs w:val="24"/>
        </w:rPr>
        <w:t>Limited advertisement and promotion</w:t>
      </w:r>
      <w:r>
        <w:rPr>
          <w:rFonts w:ascii="Times New Roman" w:eastAsia="Times New Roman" w:hAnsi="Times New Roman" w:cs="Times New Roman"/>
          <w:sz w:val="24"/>
          <w:szCs w:val="24"/>
        </w:rPr>
        <w:t xml:space="preserve"> of the brand is another weakness of the company as it mostly depends on its iconic and flagship retail stores. Due to the higher success rate the company does not intend to invest excessive spending on advertisement and marketing. One of the most significant weaknesses of the company is the </w:t>
      </w:r>
      <w:r>
        <w:rPr>
          <w:rFonts w:ascii="Times New Roman" w:eastAsia="Times New Roman" w:hAnsi="Times New Roman" w:cs="Times New Roman"/>
          <w:b/>
          <w:i/>
          <w:sz w:val="24"/>
          <w:szCs w:val="24"/>
        </w:rPr>
        <w:t>incompatibility with other software</w:t>
      </w:r>
      <w:r>
        <w:rPr>
          <w:rFonts w:ascii="Times New Roman" w:eastAsia="Times New Roman" w:hAnsi="Times New Roman" w:cs="Times New Roman"/>
          <w:sz w:val="24"/>
          <w:szCs w:val="24"/>
        </w:rPr>
        <w:t xml:space="preserve"> and operating systems. For instance, a customer buys an Apple product completely within the Apple universe where the software and technologies are not supported in the devices. In addition to that, the company is under investigation for unfair business practices. </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Consistent growth in customer retention</w:t>
      </w:r>
      <w:r>
        <w:rPr>
          <w:rFonts w:ascii="Times New Roman" w:eastAsia="Times New Roman" w:hAnsi="Times New Roman" w:cs="Times New Roman"/>
          <w:sz w:val="24"/>
          <w:szCs w:val="24"/>
        </w:rPr>
        <w:t xml:space="preserve"> is one of the major opportunities of the company and it is dominating the technology sector for several years by providing top quality along with cutting edge technology to improve customers experience. Statistics say the customer retention rate of the company is 92% which implies that the company can rely on innovative technologies and opportunities to retain its potential customers and gain new alliances (Statista, 2021). However, the distribution network has been affected due to the global shutdown of the physical stores for the covid-19 outbreak. The company has higher opportunities to </w:t>
      </w:r>
      <w:r>
        <w:rPr>
          <w:rFonts w:ascii="Times New Roman" w:eastAsia="Times New Roman" w:hAnsi="Times New Roman" w:cs="Times New Roman"/>
          <w:b/>
          <w:i/>
          <w:sz w:val="24"/>
          <w:szCs w:val="24"/>
        </w:rPr>
        <w:t>expand its distribution network</w:t>
      </w:r>
      <w:r>
        <w:rPr>
          <w:rFonts w:ascii="Times New Roman" w:eastAsia="Times New Roman" w:hAnsi="Times New Roman" w:cs="Times New Roman"/>
          <w:sz w:val="24"/>
          <w:szCs w:val="24"/>
        </w:rPr>
        <w:t xml:space="preserve"> and generate higher revenue as well as sales by focusing on the creation of a distribution network. The utilisation of smart wearable Technology can be another significant opportunity for the company and Statistics say that the sales of this technology will be doubled in the year 2022 and it makes the company go beyond apple watch and AirPods.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Artificial intelligence</w:t>
      </w:r>
      <w:r>
        <w:rPr>
          <w:rFonts w:ascii="Times New Roman" w:eastAsia="Times New Roman" w:hAnsi="Times New Roman" w:cs="Times New Roman"/>
          <w:sz w:val="24"/>
          <w:szCs w:val="24"/>
        </w:rPr>
        <w:t xml:space="preserve"> is becoming one of the trending options in global Technologies and in order to improve the profit margins and market position, the company must utilise AI tools to integrate the intelligent search and offer valuable features to the customers. In this regard, the AI portfolio of the company must be extended. Apple can also </w:t>
      </w:r>
      <w:r>
        <w:rPr>
          <w:rFonts w:ascii="Times New Roman" w:eastAsia="Times New Roman" w:hAnsi="Times New Roman" w:cs="Times New Roman"/>
          <w:b/>
          <w:i/>
          <w:sz w:val="24"/>
          <w:szCs w:val="24"/>
        </w:rPr>
        <w:t>expand the music streaming services</w:t>
      </w:r>
      <w:r>
        <w:rPr>
          <w:rFonts w:ascii="Times New Roman" w:eastAsia="Times New Roman" w:hAnsi="Times New Roman" w:cs="Times New Roman"/>
          <w:sz w:val="24"/>
          <w:szCs w:val="24"/>
        </w:rPr>
        <w:t xml:space="preserve"> in order to attract the young population which can enhance the Rapid economic growth of the company. The company has already expanded its music streaming services over 52 to markets all over the world including Africa and the Middle East. </w:t>
      </w:r>
      <w:r>
        <w:rPr>
          <w:rFonts w:ascii="Times New Roman" w:eastAsia="Times New Roman" w:hAnsi="Times New Roman" w:cs="Times New Roman"/>
          <w:b/>
          <w:i/>
          <w:sz w:val="24"/>
          <w:szCs w:val="24"/>
        </w:rPr>
        <w:t>Self-driving Software Technology</w:t>
      </w:r>
      <w:r>
        <w:rPr>
          <w:rFonts w:ascii="Times New Roman" w:eastAsia="Times New Roman" w:hAnsi="Times New Roman" w:cs="Times New Roman"/>
          <w:sz w:val="24"/>
          <w:szCs w:val="24"/>
        </w:rPr>
        <w:t xml:space="preserve"> can also be a major opportunity for the company which can fulfil the rapidly increasing demands for autonomous.</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COVID-19 outbreak</w:t>
      </w:r>
      <w:r>
        <w:rPr>
          <w:rFonts w:ascii="Times New Roman" w:eastAsia="Times New Roman" w:hAnsi="Times New Roman" w:cs="Times New Roman"/>
          <w:sz w:val="24"/>
          <w:szCs w:val="24"/>
        </w:rPr>
        <w:t xml:space="preserve"> has been a major threat for Apple especially in the year 2020 and 2021 and it has disrupted the manufacturing as well as the supply chain of the company. As per statistics the annual revenue of the company significantly declined to 72.52 billion US dollars in 2020 due to the covid-19 pandemic (Statista, 2021). </w:t>
      </w:r>
      <w:r>
        <w:rPr>
          <w:rFonts w:ascii="Times New Roman" w:eastAsia="Times New Roman" w:hAnsi="Times New Roman" w:cs="Times New Roman"/>
          <w:b/>
          <w:i/>
          <w:sz w:val="24"/>
          <w:szCs w:val="24"/>
        </w:rPr>
        <w:t>Increasing competition</w:t>
      </w:r>
      <w:r>
        <w:rPr>
          <w:rFonts w:ascii="Times New Roman" w:eastAsia="Times New Roman" w:hAnsi="Times New Roman" w:cs="Times New Roman"/>
          <w:sz w:val="24"/>
          <w:szCs w:val="24"/>
        </w:rPr>
        <w:t xml:space="preserve"> in the market is another major threat for the company. As the company has already solidified itself it has to face the major competitors in the market such as </w:t>
      </w:r>
      <w:r>
        <w:rPr>
          <w:rFonts w:ascii="Times New Roman" w:eastAsia="Times New Roman" w:hAnsi="Times New Roman" w:cs="Times New Roman"/>
          <w:b/>
          <w:i/>
          <w:sz w:val="24"/>
          <w:szCs w:val="24"/>
        </w:rPr>
        <w:t>Samsung, Google, Dell</w:t>
      </w:r>
      <w:r>
        <w:rPr>
          <w:rFonts w:ascii="Times New Roman" w:eastAsia="Times New Roman" w:hAnsi="Times New Roman" w:cs="Times New Roman"/>
          <w:sz w:val="24"/>
          <w:szCs w:val="24"/>
        </w:rPr>
        <w:t xml:space="preserve"> which are the major competitors of Apple. </w:t>
      </w:r>
      <w:r>
        <w:rPr>
          <w:rFonts w:ascii="Times New Roman" w:eastAsia="Times New Roman" w:hAnsi="Times New Roman" w:cs="Times New Roman"/>
          <w:b/>
          <w:i/>
          <w:sz w:val="24"/>
          <w:szCs w:val="24"/>
        </w:rPr>
        <w:t>Market penetration</w:t>
      </w:r>
      <w:r>
        <w:rPr>
          <w:rFonts w:ascii="Times New Roman" w:eastAsia="Times New Roman" w:hAnsi="Times New Roman" w:cs="Times New Roman"/>
          <w:sz w:val="24"/>
          <w:szCs w:val="24"/>
        </w:rPr>
        <w:t xml:space="preserve"> is another significant threat to the brand as the majority of the smartphone brands like Samsung and Lenovo are using Android software and operating systems to create new smartphones. Currently Android has captured 72% of the market whereas 24% is captured by apple. </w:t>
      </w:r>
      <w:r>
        <w:rPr>
          <w:rFonts w:ascii="Times New Roman" w:eastAsia="Times New Roman" w:hAnsi="Times New Roman" w:cs="Times New Roman"/>
          <w:b/>
          <w:i/>
          <w:sz w:val="24"/>
          <w:szCs w:val="24"/>
        </w:rPr>
        <w:t>Lawsuits and back door mechanisms</w:t>
      </w:r>
      <w:r>
        <w:rPr>
          <w:rFonts w:ascii="Times New Roman" w:eastAsia="Times New Roman" w:hAnsi="Times New Roman" w:cs="Times New Roman"/>
          <w:sz w:val="24"/>
          <w:szCs w:val="24"/>
        </w:rPr>
        <w:t xml:space="preserve"> can also be significant threats to the company which can unlock the encryption of the iPhone and provide access to the information.</w:t>
      </w:r>
    </w:p>
    <w:p w:rsidR="00FD1467" w:rsidRDefault="00A61B2F" w:rsidP="00F254BA">
      <w:pPr>
        <w:pStyle w:val="Heading2"/>
      </w:pPr>
      <w:bookmarkStart w:id="5" w:name="_Toc91501642"/>
      <w:r>
        <w:t>PESTLE analysis</w:t>
      </w:r>
      <w:bookmarkEnd w:id="5"/>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PESTLE analysis is an external business environment analysis framework that helps marketers to understand the wider business environment along with the market conditions of the operating countries (</w:t>
      </w:r>
      <w:r>
        <w:rPr>
          <w:rFonts w:ascii="Times New Roman" w:eastAsia="Times New Roman" w:hAnsi="Times New Roman" w:cs="Times New Roman"/>
          <w:sz w:val="24"/>
          <w:szCs w:val="24"/>
          <w:highlight w:val="white"/>
        </w:rPr>
        <w:t>Perera, 2017</w:t>
      </w:r>
      <w:r>
        <w:rPr>
          <w:rFonts w:ascii="Times New Roman" w:eastAsia="Times New Roman" w:hAnsi="Times New Roman" w:cs="Times New Roman"/>
          <w:sz w:val="24"/>
          <w:szCs w:val="24"/>
        </w:rPr>
        <w:t>). It involves six major factors of the external business environment such as political factors, economic factors, social factors, technological factors, legal factors and environmental factors that encourage the development of strategic thinking of the organisations. The Framework mainly helps the organisations to anticipate the future threats and opportunities of the business operations and to minimise their impacts.</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Political factors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factors include the political stability and background of the operating countries and Apple is one of the largest American technology companies which is heavily dependent on Chinese manufacturing and market. However, it can be vulnerable to the company as political instability in the operating countries can disrupt the business operation of the company. The higher tax rate of the USA and inequalities in income can be a major political issue for the company. The government's regulations and the dominant position of the company in music can lead to antitrust concerns as well as political pressure which can harm the market share of the company. There are higher chances of the brand becoming the target of the growing nationalism all over the world which can result in a decline in the market share of the company.</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 factors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factors of the pestel framework include the GDP growth of the operating countries as well as the employment and unemployment rate along with the annual revenue of the company. The annual revenue of Apple was significantly declined to 74 million US dollars due to the covid-19 pandemic and it has managed to increase its net sales which amounted to 365 billion US dollars in the year 2021 (Statista, 2021). The increased labour cost of the operating countries can take the cost advantages away for some specific Apple products. In addition to that, the middle-class income is becoming stagnated in most of the developed countries including the USA and it can bring the market share of the company as well.</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 factors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Significant growth in consumer spending can be a significant opportunity for the company especially in the middle of the covid-19 pandemic. However, there has been backlash witnessed in the expensive products of the company among customers and in addition to that the ethical concerns are growing regarding manufacturing in China and it can limit The Appeal of the Apple products among socially concerned people. Moreover, the company is popular with customers with higher incomes and the employment rate of the operating countries can influence the sales and revenue of the company.</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 factors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Emerging Technologies and the rapid growth of artificial intelligence can be a significant opportunity for the company and it can utilise it to manufacture innovative and advanced products. However, the market competitors such as Google and Samsung have stronger abilities to duplicate the service and product of the company and this implies that the signature of Apple services is not unique anymore. The technology and operating system used by the company mainly limits the variety of applications for smartphone users (R&amp;A, 2021). Growing cyber-attacks is another major consideration for the company regarding the security and safety of customer information.</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 factors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Apple is entering Financial Service that is highly regulated by Apple pay which can increase the government regulation over Financial Services. It can result in an increased level of litigation. There are other legal factors that can impose significant threats to the company and it may have to face lawsuits which can harm the brand image as well. For instance, the company needs to be careful about ensuring the confidentiality and privacy of the customers’ data.</w:t>
      </w:r>
    </w:p>
    <w:p w:rsidR="00FD1467" w:rsidRDefault="00A61B2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Environmental factors</w:t>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environmental factors mainly reflect the environmental Trends and consequences of the business operations of the company. The company produces sustainable products as most of the parts of the Apple products can be reused (Apple, 2021). Business sustainability Trend provides opportunities to the organisations to strengthen the corporate image and therefore the company is investing in the Internet infrastructure to fulfil its responsibility towards the environment.</w:t>
      </w:r>
    </w:p>
    <w:p w:rsidR="00FD1467" w:rsidRPr="003D3480" w:rsidRDefault="00A61B2F" w:rsidP="003D3480">
      <w:pPr>
        <w:pStyle w:val="Heading2"/>
      </w:pPr>
      <w:bookmarkStart w:id="6" w:name="_Toc91501643"/>
      <w:r>
        <w:t>Porter's five forces analysis</w:t>
      </w:r>
      <w:bookmarkStart w:id="7" w:name="_nmtq28ar5749" w:colFirst="0" w:colLast="0"/>
      <w:bookmarkEnd w:id="6"/>
      <w:bookmarkEnd w:id="7"/>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4695"/>
        <w:gridCol w:w="1545"/>
      </w:tblGrid>
      <w:tr w:rsidR="00FD1467">
        <w:tc>
          <w:tcPr>
            <w:tcW w:w="3120"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Factors </w:t>
            </w:r>
          </w:p>
        </w:tc>
        <w:tc>
          <w:tcPr>
            <w:tcW w:w="4695"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Analysis </w:t>
            </w:r>
          </w:p>
        </w:tc>
        <w:tc>
          <w:tcPr>
            <w:tcW w:w="1545"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Likelihood </w:t>
            </w:r>
          </w:p>
        </w:tc>
      </w:tr>
      <w:tr w:rsidR="00FD1467">
        <w:tc>
          <w:tcPr>
            <w:tcW w:w="3120"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threat of new entrants</w:t>
            </w:r>
          </w:p>
        </w:tc>
        <w:tc>
          <w:tcPr>
            <w:tcW w:w="4695"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view of Pezzutto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(2018), the threat of new entrants is a very essential factor of competitive analysis for a company. This has been illustrated as it provides an overview of the power of new entrants in the market associated with Apple. Based on market research, it has been identified that 1042 million people have been observed to be using the products from the respective company. That has been observed to be associated due to the enhanced brand image of the company as well as good quality products. In this context, the threat of new entrants is low for this company. </w:t>
            </w:r>
          </w:p>
        </w:tc>
        <w:tc>
          <w:tcPr>
            <w:tcW w:w="1545" w:type="dxa"/>
            <w:shd w:val="clear" w:color="auto" w:fill="FFFF00"/>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Low</w:t>
            </w:r>
          </w:p>
        </w:tc>
      </w:tr>
      <w:tr w:rsidR="00FD1467">
        <w:tc>
          <w:tcPr>
            <w:tcW w:w="3120"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Bargaining power of consumers</w:t>
            </w:r>
          </w:p>
        </w:tc>
        <w:tc>
          <w:tcPr>
            <w:tcW w:w="4695"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comment of Pervan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the bargaining power of consumers is associated with analysing the satisfaction of customers in a company. In this context, the research has demonstrated that almost 90% of the customers from this organisation are satisfied with the products due to high-quality products, and brand value. Moreover, 76% of customers assume this brand to be authentic and as it is associated with adding value to the lives of people. This demonstrates that the bargaining power of the consumer is moderate for this company.   </w:t>
            </w:r>
          </w:p>
        </w:tc>
        <w:tc>
          <w:tcPr>
            <w:tcW w:w="1545" w:type="dxa"/>
            <w:shd w:val="clear" w:color="auto" w:fill="00FF00"/>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Moderate </w:t>
            </w:r>
          </w:p>
        </w:tc>
      </w:tr>
      <w:tr w:rsidR="00FD1467">
        <w:tc>
          <w:tcPr>
            <w:tcW w:w="3120"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Bargaining power of suppliers</w:t>
            </w:r>
          </w:p>
        </w:tc>
        <w:tc>
          <w:tcPr>
            <w:tcW w:w="4695"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comment of Song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the bargaining power of suppliers is one of the essential factor analyses of a company. In this regard, it has been identified that the bargaining power of suppliers for Unilever is high as the organisational growth depends on the suppliers of the company. This has been illustrated as the suppliers of Apple providing high-quality products to the company that making it easier for the organisation to deal with the quality concern of the products within the respective organisation. In this regard, the suppliers of this company have high bargaining power.</w:t>
            </w:r>
          </w:p>
        </w:tc>
        <w:tc>
          <w:tcPr>
            <w:tcW w:w="1545" w:type="dxa"/>
            <w:shd w:val="clear" w:color="auto" w:fill="FF0000"/>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High </w:t>
            </w:r>
          </w:p>
        </w:tc>
      </w:tr>
      <w:tr w:rsidR="00FD1467">
        <w:tc>
          <w:tcPr>
            <w:tcW w:w="3120"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Threat of substitutes</w:t>
            </w:r>
          </w:p>
        </w:tc>
        <w:tc>
          <w:tcPr>
            <w:tcW w:w="4695"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company has a high customer base of 1042 million all across the globe along with having more than 36,786 million employees working in the company all over the globe. In this regard, none of the substitutes can take the place of this company in the market.  Moreover, the brand value of the company is US$263.38 billion. On the contrary, the brand value of other mobile companies is observed to be less than $200 US dollars. In this context, the company is having a low threat of substitutes (apple.com, 2021). </w:t>
            </w:r>
          </w:p>
        </w:tc>
        <w:tc>
          <w:tcPr>
            <w:tcW w:w="1545" w:type="dxa"/>
            <w:shd w:val="clear" w:color="auto" w:fill="FFFF00"/>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Low</w:t>
            </w:r>
          </w:p>
        </w:tc>
      </w:tr>
      <w:tr w:rsidR="00FD1467">
        <w:tc>
          <w:tcPr>
            <w:tcW w:w="3120"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Industry rivalry</w:t>
            </w:r>
          </w:p>
        </w:tc>
        <w:tc>
          <w:tcPr>
            <w:tcW w:w="4695" w:type="dxa"/>
            <w:shd w:val="clear" w:color="auto" w:fill="auto"/>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are several rivalries for Apple that are found to be associated within the mobile market such as Samsung, Sony, Huawei, Dell, Lenovo and many more. The research has demonstrated that the brand value of Apple is the largest among all rivalries. It has also been found from the research that the company is having a higher customer value base all across the globe in comparison to that of other competitors. However, the company is having good quality products with high prices in comparison to its competitors. In this regard, the industry rivalry of Apple is moderate. </w:t>
            </w:r>
          </w:p>
        </w:tc>
        <w:tc>
          <w:tcPr>
            <w:tcW w:w="1545" w:type="dxa"/>
            <w:shd w:val="clear" w:color="auto" w:fill="00FF00"/>
            <w:tcMar>
              <w:top w:w="100" w:type="dxa"/>
              <w:left w:w="100" w:type="dxa"/>
              <w:bottom w:w="100" w:type="dxa"/>
              <w:right w:w="100" w:type="dxa"/>
            </w:tcMar>
          </w:tcPr>
          <w:p w:rsidR="00FD1467" w:rsidRDefault="00A61B2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Moderate  </w:t>
            </w:r>
          </w:p>
        </w:tc>
      </w:tr>
    </w:tbl>
    <w:p w:rsidR="00FD1467" w:rsidRDefault="00A61B2F" w:rsidP="003D3480">
      <w:pPr>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1: Porters’ five forces</w:t>
      </w:r>
    </w:p>
    <w:p w:rsidR="00FD1467" w:rsidRDefault="00A61B2F" w:rsidP="003D3480">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(Source: Influenced by apple.com)</w:t>
      </w:r>
    </w:p>
    <w:p w:rsidR="00FD1467" w:rsidRDefault="00A61B2F" w:rsidP="003D3480">
      <w:pPr>
        <w:pStyle w:val="Heading2"/>
      </w:pPr>
      <w:bookmarkStart w:id="8" w:name="_Toc91501644"/>
      <w:r>
        <w:t>Value chain analysis</w:t>
      </w:r>
      <w:bookmarkEnd w:id="8"/>
      <w:r>
        <w:t xml:space="preserve"> </w:t>
      </w:r>
    </w:p>
    <w:p w:rsidR="00FD1467" w:rsidRDefault="00A61B2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Primary activities:</w:t>
      </w:r>
    </w:p>
    <w:p w:rsidR="00FD1467" w:rsidRDefault="00A61B2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Inbound logistics:</w:t>
      </w:r>
    </w:p>
    <w:p w:rsidR="00FD1467" w:rsidRDefault="00A61B2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is found to be associated with almost 18000 suppliers all over the world that are based on producing more than 800 production facilities (apple.com, 2021). The company has been found to be associated with storing and receiving goods into businesses. It has also been found from the research that Apple purchases all materials as well as components from several suppliers and ships it to get assembled to the manufacturing centre.</w:t>
      </w:r>
    </w:p>
    <w:p w:rsidR="00FD1467" w:rsidRDefault="00A61B2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Operations:</w:t>
      </w:r>
    </w:p>
    <w:p w:rsidR="00FD1467" w:rsidRDefault="00A61B2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respective company gets operated through several segments such as manufacturing and distributing electronic products The company runs its manufacturing in 207countries all across the globe and integrates AI in its operation that helps the company to produce more enhanced features and innovation inclusion within the products of this company (apple.com, 2021). </w:t>
      </w:r>
    </w:p>
    <w:p w:rsidR="00FD1467" w:rsidRDefault="00A61B2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Outbound logistics:</w:t>
      </w:r>
    </w:p>
    <w:p w:rsidR="00FD1467" w:rsidRDefault="00A61B2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outbound logistics of Apple has been found to be associated with warehousing as well as distribution of ready iPads, Mac computers, iPhones, and other products produced by the company. It has also been observed that the company is focused on providing items such as laptops, smartphones, tablets, and many more (apple.com, 2021). </w:t>
      </w:r>
    </w:p>
    <w:p w:rsidR="00FD1467" w:rsidRDefault="00A61B2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and sales:</w:t>
      </w:r>
    </w:p>
    <w:p w:rsidR="00FD1467" w:rsidRDefault="00A61B2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marketing and sales are spread into several sections such as apple retail stores, direct sale force, apple online store, wholesalers, third-party cellular network carriers, retailers, and value-added resellers. </w:t>
      </w:r>
    </w:p>
    <w:p w:rsidR="00FD1467" w:rsidRDefault="00A61B2F">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Service:</w:t>
      </w:r>
    </w:p>
    <w:p w:rsidR="00FD1467" w:rsidRDefault="00A61B2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identified that Apple is observed to be renowned for providing exceptional quality to their customers in three stages that are pre-purchasing, post-purchase, and during purchase guidance (investopedia.com, 2021). This helps the customers to get proper knowledge of all the products they are purchasing along with satisfying them appropriately. </w:t>
      </w:r>
    </w:p>
    <w:p w:rsidR="00FD1467" w:rsidRDefault="00A61B2F" w:rsidP="003D3480">
      <w:pPr>
        <w:pStyle w:val="Heading1"/>
      </w:pPr>
      <w:bookmarkStart w:id="9" w:name="_Toc91501645"/>
      <w:r>
        <w:t>Conclusion</w:t>
      </w:r>
      <w:bookmarkEnd w:id="9"/>
      <w:r>
        <w:br w:type="page"/>
      </w:r>
    </w:p>
    <w:p w:rsidR="00FD1467" w:rsidRDefault="00A61B2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covid-19 outbreak has severely declined the sales and revenue of the company especially in the year 2020 the strong brand image and industry reputation has helped the company to recover from it and improve its annual revenue. The study mainly evaluates the internal strength and weaknesses of Apple and demonstrates the threats and opportunities in the global market.</w:t>
      </w:r>
    </w:p>
    <w:p w:rsidR="00FD1467" w:rsidRDefault="00A61B2F">
      <w:pPr>
        <w:spacing w:line="360" w:lineRule="auto"/>
        <w:jc w:val="both"/>
        <w:rPr>
          <w:rFonts w:ascii="Times New Roman" w:eastAsia="Times New Roman" w:hAnsi="Times New Roman" w:cs="Times New Roman"/>
          <w:sz w:val="24"/>
          <w:szCs w:val="24"/>
        </w:rPr>
      </w:pPr>
      <w:r>
        <w:br w:type="page"/>
      </w:r>
    </w:p>
    <w:p w:rsidR="00FD1467" w:rsidRDefault="00A61B2F" w:rsidP="003D3480">
      <w:pPr>
        <w:pStyle w:val="Heading1"/>
      </w:pPr>
      <w:bookmarkStart w:id="10" w:name="_Toc91501646"/>
      <w:r>
        <w:t>Reference List</w:t>
      </w:r>
      <w:bookmarkEnd w:id="10"/>
    </w:p>
    <w:p w:rsidR="003D3480" w:rsidRPr="003D3480" w:rsidRDefault="003D3480" w:rsidP="003D3480">
      <w:pPr>
        <w:spacing w:before="240" w:after="240" w:line="360" w:lineRule="auto"/>
        <w:jc w:val="both"/>
        <w:rPr>
          <w:rFonts w:ascii="Times New Roman" w:eastAsia="Times New Roman" w:hAnsi="Times New Roman" w:cs="Times New Roman"/>
          <w:sz w:val="24"/>
          <w:szCs w:val="24"/>
          <w:highlight w:val="white"/>
        </w:rPr>
      </w:pPr>
      <w:r w:rsidRPr="003D3480">
        <w:rPr>
          <w:rFonts w:ascii="Times New Roman" w:eastAsia="Times New Roman" w:hAnsi="Times New Roman" w:cs="Times New Roman"/>
          <w:sz w:val="24"/>
          <w:szCs w:val="24"/>
          <w:highlight w:val="white"/>
        </w:rPr>
        <w:t xml:space="preserve">Apple. (2021). </w:t>
      </w:r>
      <w:r w:rsidRPr="003D3480">
        <w:rPr>
          <w:rFonts w:ascii="Times New Roman" w:eastAsia="Times New Roman" w:hAnsi="Times New Roman" w:cs="Times New Roman"/>
          <w:i/>
          <w:sz w:val="24"/>
          <w:szCs w:val="24"/>
          <w:highlight w:val="white"/>
        </w:rPr>
        <w:t>Accessories.</w:t>
      </w:r>
      <w:r w:rsidRPr="003D3480">
        <w:rPr>
          <w:rFonts w:ascii="Times New Roman" w:eastAsia="Times New Roman" w:hAnsi="Times New Roman" w:cs="Times New Roman"/>
          <w:sz w:val="24"/>
          <w:szCs w:val="24"/>
          <w:highlight w:val="white"/>
        </w:rPr>
        <w:t xml:space="preserve"> Available at </w:t>
      </w:r>
      <w:hyperlink r:id="rId10">
        <w:r w:rsidRPr="003D3480">
          <w:rPr>
            <w:rFonts w:ascii="Times New Roman" w:eastAsia="Times New Roman" w:hAnsi="Times New Roman" w:cs="Times New Roman"/>
            <w:sz w:val="24"/>
            <w:szCs w:val="24"/>
            <w:highlight w:val="white"/>
          </w:rPr>
          <w:t>https://www.apple.com/in/shop/accessories/all</w:t>
        </w:r>
      </w:hyperlink>
      <w:r w:rsidRPr="003D3480">
        <w:rPr>
          <w:rFonts w:ascii="Times New Roman" w:eastAsia="Times New Roman" w:hAnsi="Times New Roman" w:cs="Times New Roman"/>
          <w:sz w:val="24"/>
          <w:szCs w:val="24"/>
          <w:highlight w:val="white"/>
        </w:rPr>
        <w:t xml:space="preserve"> (Accessed 20 December 2021)</w:t>
      </w:r>
    </w:p>
    <w:p w:rsidR="003D3480" w:rsidRPr="003D3480" w:rsidRDefault="003D3480" w:rsidP="003D3480">
      <w:pPr>
        <w:spacing w:line="360" w:lineRule="auto"/>
        <w:jc w:val="both"/>
        <w:rPr>
          <w:rFonts w:ascii="Times New Roman" w:eastAsia="Times New Roman" w:hAnsi="Times New Roman" w:cs="Times New Roman"/>
          <w:sz w:val="24"/>
          <w:szCs w:val="24"/>
        </w:rPr>
      </w:pPr>
      <w:r w:rsidRPr="003D3480">
        <w:rPr>
          <w:rFonts w:ascii="Times New Roman" w:eastAsia="Times New Roman" w:hAnsi="Times New Roman" w:cs="Times New Roman"/>
          <w:sz w:val="24"/>
          <w:szCs w:val="24"/>
        </w:rPr>
        <w:t xml:space="preserve">Apple. (2021). </w:t>
      </w:r>
      <w:r w:rsidRPr="003D3480">
        <w:rPr>
          <w:rFonts w:ascii="Times New Roman" w:eastAsia="Times New Roman" w:hAnsi="Times New Roman" w:cs="Times New Roman"/>
          <w:i/>
          <w:sz w:val="24"/>
          <w:szCs w:val="24"/>
        </w:rPr>
        <w:t>Recycling an Apple product is as easy as it is good for the planet.</w:t>
      </w:r>
      <w:r w:rsidRPr="003D3480">
        <w:rPr>
          <w:rFonts w:ascii="Times New Roman" w:eastAsia="Times New Roman" w:hAnsi="Times New Roman" w:cs="Times New Roman"/>
          <w:sz w:val="24"/>
          <w:szCs w:val="24"/>
        </w:rPr>
        <w:t xml:space="preserve"> Available at </w:t>
      </w:r>
      <w:hyperlink r:id="rId11">
        <w:r w:rsidRPr="003D3480">
          <w:rPr>
            <w:rFonts w:ascii="Times New Roman" w:eastAsia="Times New Roman" w:hAnsi="Times New Roman" w:cs="Times New Roman"/>
            <w:sz w:val="24"/>
            <w:szCs w:val="24"/>
          </w:rPr>
          <w:t>https://www.apple.com/in/recycling/</w:t>
        </w:r>
      </w:hyperlink>
      <w:r w:rsidRPr="003D3480">
        <w:rPr>
          <w:rFonts w:ascii="Times New Roman" w:eastAsia="Times New Roman" w:hAnsi="Times New Roman" w:cs="Times New Roman"/>
          <w:sz w:val="24"/>
          <w:szCs w:val="24"/>
        </w:rPr>
        <w:t xml:space="preserve"> </w:t>
      </w:r>
      <w:r w:rsidRPr="003D3480">
        <w:rPr>
          <w:rFonts w:ascii="Times New Roman" w:eastAsia="Times New Roman" w:hAnsi="Times New Roman" w:cs="Times New Roman"/>
          <w:sz w:val="24"/>
          <w:szCs w:val="24"/>
          <w:highlight w:val="white"/>
        </w:rPr>
        <w:t>(Accessed 20 December 2021)</w:t>
      </w:r>
    </w:p>
    <w:p w:rsidR="003D3480" w:rsidRPr="003D3480" w:rsidRDefault="003D3480" w:rsidP="003D3480">
      <w:pPr>
        <w:spacing w:before="240" w:after="240" w:line="360" w:lineRule="auto"/>
        <w:jc w:val="both"/>
        <w:rPr>
          <w:rFonts w:ascii="Times New Roman" w:eastAsia="Times New Roman" w:hAnsi="Times New Roman" w:cs="Times New Roman"/>
          <w:sz w:val="24"/>
          <w:szCs w:val="24"/>
        </w:rPr>
      </w:pPr>
      <w:r w:rsidRPr="003D3480">
        <w:rPr>
          <w:rFonts w:ascii="Times New Roman" w:eastAsia="Times New Roman" w:hAnsi="Times New Roman" w:cs="Times New Roman"/>
          <w:sz w:val="24"/>
          <w:szCs w:val="24"/>
          <w:highlight w:val="white"/>
        </w:rPr>
        <w:t xml:space="preserve">apple.com, (2021), </w:t>
      </w:r>
      <w:r w:rsidRPr="003D3480">
        <w:rPr>
          <w:rFonts w:ascii="Times New Roman" w:eastAsia="Times New Roman" w:hAnsi="Times New Roman" w:cs="Times New Roman"/>
          <w:i/>
          <w:sz w:val="24"/>
          <w:szCs w:val="24"/>
          <w:highlight w:val="white"/>
        </w:rPr>
        <w:t xml:space="preserve">Store. The best way to buy the products you love., </w:t>
      </w:r>
      <w:r w:rsidRPr="003D3480">
        <w:rPr>
          <w:rFonts w:ascii="Times New Roman" w:eastAsia="Times New Roman" w:hAnsi="Times New Roman" w:cs="Times New Roman"/>
          <w:sz w:val="24"/>
          <w:szCs w:val="24"/>
          <w:highlight w:val="white"/>
        </w:rPr>
        <w:t>available at:</w:t>
      </w:r>
      <w:hyperlink r:id="rId12">
        <w:r w:rsidRPr="003D3480">
          <w:rPr>
            <w:rFonts w:ascii="Times New Roman" w:eastAsia="Times New Roman" w:hAnsi="Times New Roman" w:cs="Times New Roman"/>
            <w:sz w:val="24"/>
            <w:szCs w:val="24"/>
            <w:highlight w:val="white"/>
          </w:rPr>
          <w:t xml:space="preserve"> </w:t>
        </w:r>
      </w:hyperlink>
      <w:hyperlink r:id="rId13">
        <w:r w:rsidRPr="003D3480">
          <w:rPr>
            <w:rFonts w:ascii="Times New Roman" w:eastAsia="Times New Roman" w:hAnsi="Times New Roman" w:cs="Times New Roman"/>
            <w:sz w:val="24"/>
            <w:szCs w:val="24"/>
            <w:highlight w:val="white"/>
          </w:rPr>
          <w:t>https://www.apple.com/in/store?afid=p238%7CsdUuvv563-dc_mtid_187079nc38483_pcrid_566785313005_pgrid_109516736379_&amp;cid=aos-IN-kwgo-brand--slid---product-</w:t>
        </w:r>
      </w:hyperlink>
      <w:r w:rsidRPr="003D3480">
        <w:rPr>
          <w:rFonts w:ascii="Times New Roman" w:eastAsia="Times New Roman" w:hAnsi="Times New Roman" w:cs="Times New Roman"/>
          <w:sz w:val="24"/>
          <w:szCs w:val="24"/>
          <w:highlight w:val="white"/>
        </w:rPr>
        <w:t xml:space="preserve"> </w:t>
      </w:r>
      <w:r w:rsidRPr="003D3480">
        <w:rPr>
          <w:rFonts w:ascii="Times New Roman" w:eastAsia="Times New Roman" w:hAnsi="Times New Roman" w:cs="Times New Roman"/>
          <w:sz w:val="24"/>
          <w:szCs w:val="24"/>
        </w:rPr>
        <w:t>(Accessed on: 27</w:t>
      </w:r>
      <w:r w:rsidRPr="003D3480">
        <w:rPr>
          <w:rFonts w:ascii="Times New Roman" w:eastAsia="Times New Roman" w:hAnsi="Times New Roman" w:cs="Times New Roman"/>
          <w:sz w:val="24"/>
          <w:szCs w:val="24"/>
          <w:vertAlign w:val="superscript"/>
        </w:rPr>
        <w:t>th</w:t>
      </w:r>
      <w:r w:rsidRPr="003D3480">
        <w:rPr>
          <w:rFonts w:ascii="Times New Roman" w:eastAsia="Times New Roman" w:hAnsi="Times New Roman" w:cs="Times New Roman"/>
          <w:sz w:val="24"/>
          <w:szCs w:val="24"/>
        </w:rPr>
        <w:t xml:space="preserve"> December 2021)</w:t>
      </w:r>
    </w:p>
    <w:p w:rsidR="003D3480" w:rsidRPr="003D3480" w:rsidRDefault="003D3480" w:rsidP="003D3480">
      <w:pPr>
        <w:spacing w:before="240" w:after="240" w:line="360" w:lineRule="auto"/>
        <w:jc w:val="both"/>
        <w:rPr>
          <w:rFonts w:ascii="Times New Roman" w:eastAsia="Times New Roman" w:hAnsi="Times New Roman" w:cs="Times New Roman"/>
          <w:sz w:val="24"/>
          <w:szCs w:val="24"/>
          <w:highlight w:val="white"/>
        </w:rPr>
      </w:pPr>
      <w:r w:rsidRPr="003D3480">
        <w:rPr>
          <w:rFonts w:ascii="Times New Roman" w:eastAsia="Times New Roman" w:hAnsi="Times New Roman" w:cs="Times New Roman"/>
          <w:sz w:val="24"/>
          <w:szCs w:val="24"/>
          <w:highlight w:val="white"/>
        </w:rPr>
        <w:t xml:space="preserve">Perera, R., 2017. </w:t>
      </w:r>
      <w:r w:rsidRPr="003D3480">
        <w:rPr>
          <w:rFonts w:ascii="Times New Roman" w:eastAsia="Times New Roman" w:hAnsi="Times New Roman" w:cs="Times New Roman"/>
          <w:i/>
          <w:sz w:val="24"/>
          <w:szCs w:val="24"/>
          <w:highlight w:val="white"/>
        </w:rPr>
        <w:t>The PESTLE analysis</w:t>
      </w:r>
      <w:r w:rsidRPr="003D3480">
        <w:rPr>
          <w:rFonts w:ascii="Times New Roman" w:eastAsia="Times New Roman" w:hAnsi="Times New Roman" w:cs="Times New Roman"/>
          <w:sz w:val="24"/>
          <w:szCs w:val="24"/>
          <w:highlight w:val="white"/>
        </w:rPr>
        <w:t>. Nerdynaut.</w:t>
      </w:r>
    </w:p>
    <w:p w:rsidR="003D3480" w:rsidRPr="003D3480" w:rsidRDefault="003D3480" w:rsidP="003D3480">
      <w:pPr>
        <w:spacing w:before="240" w:after="240" w:line="360" w:lineRule="auto"/>
        <w:jc w:val="both"/>
        <w:rPr>
          <w:rFonts w:ascii="Times New Roman" w:eastAsia="Times New Roman" w:hAnsi="Times New Roman" w:cs="Times New Roman"/>
          <w:sz w:val="24"/>
          <w:szCs w:val="24"/>
        </w:rPr>
      </w:pPr>
      <w:r w:rsidRPr="003D3480">
        <w:rPr>
          <w:rFonts w:ascii="Times New Roman" w:eastAsia="Times New Roman" w:hAnsi="Times New Roman" w:cs="Times New Roman"/>
          <w:sz w:val="24"/>
          <w:szCs w:val="24"/>
          <w:highlight w:val="white"/>
        </w:rPr>
        <w:t xml:space="preserve">Pervan, M., Curak, M. and Pavic Kramaric, T., 2018. The influence of industry characteristics and dynamic capabilities on firms’ profitability. </w:t>
      </w:r>
      <w:r w:rsidRPr="003D3480">
        <w:rPr>
          <w:rFonts w:ascii="Times New Roman" w:eastAsia="Times New Roman" w:hAnsi="Times New Roman" w:cs="Times New Roman"/>
          <w:i/>
          <w:sz w:val="24"/>
          <w:szCs w:val="24"/>
        </w:rPr>
        <w:t>International Journal of Financial Studies</w:t>
      </w:r>
      <w:r w:rsidRPr="003D3480">
        <w:rPr>
          <w:rFonts w:ascii="Times New Roman" w:eastAsia="Times New Roman" w:hAnsi="Times New Roman" w:cs="Times New Roman"/>
          <w:sz w:val="24"/>
          <w:szCs w:val="24"/>
        </w:rPr>
        <w:t xml:space="preserve">, </w:t>
      </w:r>
      <w:r w:rsidRPr="003D3480">
        <w:rPr>
          <w:rFonts w:ascii="Times New Roman" w:eastAsia="Times New Roman" w:hAnsi="Times New Roman" w:cs="Times New Roman"/>
          <w:i/>
          <w:sz w:val="24"/>
          <w:szCs w:val="24"/>
        </w:rPr>
        <w:t>6</w:t>
      </w:r>
      <w:r w:rsidRPr="003D3480">
        <w:rPr>
          <w:rFonts w:ascii="Times New Roman" w:eastAsia="Times New Roman" w:hAnsi="Times New Roman" w:cs="Times New Roman"/>
          <w:sz w:val="24"/>
          <w:szCs w:val="24"/>
        </w:rPr>
        <w:t>(1), p.4.</w:t>
      </w:r>
    </w:p>
    <w:p w:rsidR="003D3480" w:rsidRPr="003D3480" w:rsidRDefault="003D3480" w:rsidP="003D3480">
      <w:pPr>
        <w:spacing w:before="240" w:after="240" w:line="360" w:lineRule="auto"/>
        <w:jc w:val="both"/>
        <w:rPr>
          <w:rFonts w:ascii="Times New Roman" w:eastAsia="Times New Roman" w:hAnsi="Times New Roman" w:cs="Times New Roman"/>
          <w:sz w:val="24"/>
          <w:szCs w:val="24"/>
        </w:rPr>
      </w:pPr>
      <w:r w:rsidRPr="003D3480">
        <w:rPr>
          <w:rFonts w:ascii="Times New Roman" w:eastAsia="Times New Roman" w:hAnsi="Times New Roman" w:cs="Times New Roman"/>
          <w:sz w:val="24"/>
          <w:szCs w:val="24"/>
          <w:highlight w:val="white"/>
        </w:rPr>
        <w:t xml:space="preserve">Pezzutto, S., Grilli, G., Zambotti, S. and Dunjic, S., 2018. Forecasting electricity market price for end-users in EU28 until 2020—Main factors of influence. </w:t>
      </w:r>
      <w:r w:rsidRPr="003D3480">
        <w:rPr>
          <w:rFonts w:ascii="Times New Roman" w:eastAsia="Times New Roman" w:hAnsi="Times New Roman" w:cs="Times New Roman"/>
          <w:i/>
          <w:sz w:val="24"/>
          <w:szCs w:val="24"/>
        </w:rPr>
        <w:t>Energies</w:t>
      </w:r>
      <w:r w:rsidRPr="003D3480">
        <w:rPr>
          <w:rFonts w:ascii="Times New Roman" w:eastAsia="Times New Roman" w:hAnsi="Times New Roman" w:cs="Times New Roman"/>
          <w:sz w:val="24"/>
          <w:szCs w:val="24"/>
        </w:rPr>
        <w:t xml:space="preserve">, </w:t>
      </w:r>
      <w:r w:rsidRPr="003D3480">
        <w:rPr>
          <w:rFonts w:ascii="Times New Roman" w:eastAsia="Times New Roman" w:hAnsi="Times New Roman" w:cs="Times New Roman"/>
          <w:i/>
          <w:sz w:val="24"/>
          <w:szCs w:val="24"/>
        </w:rPr>
        <w:t>11</w:t>
      </w:r>
      <w:r w:rsidRPr="003D3480">
        <w:rPr>
          <w:rFonts w:ascii="Times New Roman" w:eastAsia="Times New Roman" w:hAnsi="Times New Roman" w:cs="Times New Roman"/>
          <w:sz w:val="24"/>
          <w:szCs w:val="24"/>
        </w:rPr>
        <w:t>(6), p.1460.</w:t>
      </w:r>
    </w:p>
    <w:p w:rsidR="003D3480" w:rsidRPr="00F254BA" w:rsidRDefault="003D3480" w:rsidP="00F254BA">
      <w:pPr>
        <w:spacing w:line="360" w:lineRule="auto"/>
        <w:jc w:val="both"/>
        <w:rPr>
          <w:rFonts w:ascii="Times New Roman" w:hAnsi="Times New Roman" w:cs="Times New Roman"/>
          <w:sz w:val="24"/>
          <w:szCs w:val="24"/>
          <w:highlight w:val="white"/>
        </w:rPr>
      </w:pPr>
      <w:r w:rsidRPr="00F254BA">
        <w:rPr>
          <w:rFonts w:ascii="Times New Roman" w:hAnsi="Times New Roman" w:cs="Times New Roman"/>
          <w:sz w:val="24"/>
          <w:szCs w:val="24"/>
          <w:highlight w:val="white"/>
        </w:rPr>
        <w:t xml:space="preserve">R&amp;A. (2021). </w:t>
      </w:r>
      <w:r w:rsidRPr="00F254BA">
        <w:rPr>
          <w:rFonts w:ascii="Times New Roman" w:hAnsi="Times New Roman" w:cs="Times New Roman"/>
          <w:i/>
          <w:sz w:val="24"/>
          <w:szCs w:val="24"/>
          <w:highlight w:val="white"/>
        </w:rPr>
        <w:t xml:space="preserve">The Use of Artificial Intelligence Technology in Apple Devices. </w:t>
      </w:r>
      <w:r w:rsidRPr="00F254BA">
        <w:rPr>
          <w:rFonts w:ascii="Times New Roman" w:hAnsi="Times New Roman" w:cs="Times New Roman"/>
          <w:sz w:val="24"/>
          <w:szCs w:val="24"/>
          <w:highlight w:val="white"/>
        </w:rPr>
        <w:t xml:space="preserve">Available at </w:t>
      </w:r>
      <w:hyperlink r:id="rId14">
        <w:r w:rsidRPr="00F254BA">
          <w:rPr>
            <w:rFonts w:ascii="Times New Roman" w:hAnsi="Times New Roman" w:cs="Times New Roman"/>
            <w:sz w:val="24"/>
            <w:szCs w:val="24"/>
            <w:highlight w:val="white"/>
          </w:rPr>
          <w:t>https://roboticsandautomationnews.com/2021/06/14/the-use-of-artificial-intelligence-technology-in-apple-devices/43866/</w:t>
        </w:r>
      </w:hyperlink>
      <w:r w:rsidRPr="00F254BA">
        <w:rPr>
          <w:rFonts w:ascii="Times New Roman" w:hAnsi="Times New Roman" w:cs="Times New Roman"/>
          <w:sz w:val="24"/>
          <w:szCs w:val="24"/>
          <w:highlight w:val="white"/>
        </w:rPr>
        <w:t xml:space="preserve"> (Accessed 20 December 2021)</w:t>
      </w:r>
    </w:p>
    <w:p w:rsidR="003D3480" w:rsidRPr="003D3480" w:rsidRDefault="003D3480" w:rsidP="003D3480">
      <w:pPr>
        <w:spacing w:before="240" w:after="240" w:line="360" w:lineRule="auto"/>
        <w:jc w:val="both"/>
        <w:rPr>
          <w:rFonts w:ascii="Times New Roman" w:eastAsia="Times New Roman" w:hAnsi="Times New Roman" w:cs="Times New Roman"/>
          <w:sz w:val="24"/>
          <w:szCs w:val="24"/>
        </w:rPr>
      </w:pPr>
      <w:r w:rsidRPr="003D3480">
        <w:rPr>
          <w:rFonts w:ascii="Times New Roman" w:eastAsia="Times New Roman" w:hAnsi="Times New Roman" w:cs="Times New Roman"/>
          <w:sz w:val="24"/>
          <w:szCs w:val="24"/>
          <w:highlight w:val="white"/>
        </w:rPr>
        <w:t xml:space="preserve">Song, Y., Wang, H. and Zhu, M., 2018. Sustainable strategy for corporate governance based on the sentiment analysis of financial reports with CSR. </w:t>
      </w:r>
      <w:r w:rsidRPr="003D3480">
        <w:rPr>
          <w:rFonts w:ascii="Times New Roman" w:eastAsia="Times New Roman" w:hAnsi="Times New Roman" w:cs="Times New Roman"/>
          <w:i/>
          <w:sz w:val="24"/>
          <w:szCs w:val="24"/>
        </w:rPr>
        <w:t>Financial Innovation</w:t>
      </w:r>
      <w:r w:rsidRPr="003D3480">
        <w:rPr>
          <w:rFonts w:ascii="Times New Roman" w:eastAsia="Times New Roman" w:hAnsi="Times New Roman" w:cs="Times New Roman"/>
          <w:sz w:val="24"/>
          <w:szCs w:val="24"/>
        </w:rPr>
        <w:t xml:space="preserve">, </w:t>
      </w:r>
      <w:r w:rsidRPr="003D3480">
        <w:rPr>
          <w:rFonts w:ascii="Times New Roman" w:eastAsia="Times New Roman" w:hAnsi="Times New Roman" w:cs="Times New Roman"/>
          <w:i/>
          <w:sz w:val="24"/>
          <w:szCs w:val="24"/>
        </w:rPr>
        <w:t>4</w:t>
      </w:r>
      <w:r w:rsidRPr="003D3480">
        <w:rPr>
          <w:rFonts w:ascii="Times New Roman" w:eastAsia="Times New Roman" w:hAnsi="Times New Roman" w:cs="Times New Roman"/>
          <w:sz w:val="24"/>
          <w:szCs w:val="24"/>
        </w:rPr>
        <w:t>(1), pp.1-14.</w:t>
      </w:r>
    </w:p>
    <w:p w:rsidR="003D3480" w:rsidRPr="003D3480" w:rsidRDefault="003D3480" w:rsidP="003D3480">
      <w:pPr>
        <w:spacing w:line="360" w:lineRule="auto"/>
        <w:jc w:val="both"/>
        <w:rPr>
          <w:rFonts w:ascii="Times New Roman" w:eastAsia="Times New Roman" w:hAnsi="Times New Roman" w:cs="Times New Roman"/>
          <w:sz w:val="24"/>
          <w:szCs w:val="24"/>
        </w:rPr>
      </w:pPr>
      <w:r w:rsidRPr="003D3480">
        <w:rPr>
          <w:rFonts w:ascii="Times New Roman" w:eastAsia="Times New Roman" w:hAnsi="Times New Roman" w:cs="Times New Roman"/>
          <w:sz w:val="24"/>
          <w:szCs w:val="24"/>
        </w:rPr>
        <w:t xml:space="preserve">Statista. (2021). </w:t>
      </w:r>
      <w:r w:rsidRPr="003D3480">
        <w:rPr>
          <w:rFonts w:ascii="Times New Roman" w:eastAsia="Times New Roman" w:hAnsi="Times New Roman" w:cs="Times New Roman"/>
          <w:i/>
          <w:sz w:val="24"/>
          <w:szCs w:val="24"/>
          <w:highlight w:val="white"/>
        </w:rPr>
        <w:t xml:space="preserve">Annual revenue of Apple worldwide from fiscal year 2004 to 2020. </w:t>
      </w:r>
      <w:r w:rsidRPr="003D3480">
        <w:rPr>
          <w:rFonts w:ascii="Times New Roman" w:eastAsia="Times New Roman" w:hAnsi="Times New Roman" w:cs="Times New Roman"/>
          <w:sz w:val="24"/>
          <w:szCs w:val="24"/>
          <w:highlight w:val="white"/>
        </w:rPr>
        <w:t xml:space="preserve">Available at </w:t>
      </w:r>
      <w:hyperlink r:id="rId15" w:anchor=":~:text=Apple%20revenue%202004%2D2021&amp;text=Apple's%20total%20net%20sales%20amounted,dollars%20in%20financial%20year%202020">
        <w:r w:rsidRPr="003D3480">
          <w:rPr>
            <w:rFonts w:ascii="Times New Roman" w:eastAsia="Times New Roman" w:hAnsi="Times New Roman" w:cs="Times New Roman"/>
            <w:sz w:val="24"/>
            <w:szCs w:val="24"/>
          </w:rPr>
          <w:t>https://www.statista.com/statistics/265125/total-net-sales-of-apple-since-2004/#:~:text=Apple%20revenue%202004%2D2021&amp;text=</w:t>
        </w:r>
      </w:hyperlink>
      <w:hyperlink r:id="rId16" w:anchor=":~:text=Apple%20revenue%202004%2D2021&amp;text=Apple's%20total%20net%20sales%20amounted,dollars%20in%20financial%20year%202020">
        <w:r w:rsidRPr="003D3480">
          <w:rPr>
            <w:rFonts w:ascii="Times New Roman" w:eastAsia="Times New Roman" w:hAnsi="Times New Roman" w:cs="Times New Roman"/>
            <w:sz w:val="24"/>
            <w:szCs w:val="24"/>
          </w:rPr>
          <w:t>Apple's%20total%20net%20sales%20amounted</w:t>
        </w:r>
      </w:hyperlink>
      <w:hyperlink r:id="rId17" w:anchor=":~:text=Apple%20revenue%202004%2D2021&amp;text=Apple's%20total%20net%20sales%20amounted,dollars%20in%20financial%20year%202020">
        <w:r w:rsidRPr="003D3480">
          <w:rPr>
            <w:rFonts w:ascii="Times New Roman" w:eastAsia="Times New Roman" w:hAnsi="Times New Roman" w:cs="Times New Roman"/>
            <w:sz w:val="24"/>
            <w:szCs w:val="24"/>
          </w:rPr>
          <w:t>,dollars%20in%20financial%20year%202020</w:t>
        </w:r>
      </w:hyperlink>
      <w:r w:rsidRPr="003D3480">
        <w:rPr>
          <w:rFonts w:ascii="Times New Roman" w:eastAsia="Times New Roman" w:hAnsi="Times New Roman" w:cs="Times New Roman"/>
          <w:sz w:val="24"/>
          <w:szCs w:val="24"/>
        </w:rPr>
        <w:t>. (Accessed 20 December 2021)</w:t>
      </w:r>
    </w:p>
    <w:p w:rsidR="003D3480" w:rsidRPr="003D3480" w:rsidRDefault="003D3480" w:rsidP="003D3480">
      <w:pPr>
        <w:spacing w:before="240" w:after="240" w:line="360" w:lineRule="auto"/>
        <w:jc w:val="both"/>
        <w:rPr>
          <w:rFonts w:ascii="Times New Roman" w:eastAsia="Times New Roman" w:hAnsi="Times New Roman" w:cs="Times New Roman"/>
          <w:sz w:val="24"/>
          <w:szCs w:val="24"/>
          <w:highlight w:val="white"/>
        </w:rPr>
      </w:pPr>
      <w:bookmarkStart w:id="11" w:name="_hw4jh9wsa99o" w:colFirst="0" w:colLast="0"/>
      <w:bookmarkEnd w:id="11"/>
      <w:r w:rsidRPr="003D3480">
        <w:rPr>
          <w:rFonts w:ascii="Times New Roman" w:eastAsia="Times New Roman" w:hAnsi="Times New Roman" w:cs="Times New Roman"/>
          <w:sz w:val="24"/>
          <w:szCs w:val="24"/>
          <w:highlight w:val="white"/>
        </w:rPr>
        <w:t xml:space="preserve">Statista. (2021). </w:t>
      </w:r>
      <w:r w:rsidRPr="003D3480">
        <w:rPr>
          <w:rFonts w:ascii="Times New Roman" w:eastAsia="Times New Roman" w:hAnsi="Times New Roman" w:cs="Times New Roman"/>
          <w:i/>
          <w:sz w:val="24"/>
          <w:szCs w:val="24"/>
          <w:highlight w:val="white"/>
        </w:rPr>
        <w:t>Apple Beats Competitors In Smartphone Brand Loyalty.</w:t>
      </w:r>
      <w:r w:rsidRPr="003D3480">
        <w:rPr>
          <w:rFonts w:ascii="Times New Roman" w:eastAsia="Times New Roman" w:hAnsi="Times New Roman" w:cs="Times New Roman"/>
          <w:sz w:val="24"/>
          <w:szCs w:val="24"/>
          <w:highlight w:val="white"/>
        </w:rPr>
        <w:t xml:space="preserve"> Available at </w:t>
      </w:r>
      <w:hyperlink r:id="rId18">
        <w:r w:rsidRPr="003D3480">
          <w:rPr>
            <w:rFonts w:ascii="Times New Roman" w:eastAsia="Times New Roman" w:hAnsi="Times New Roman" w:cs="Times New Roman"/>
            <w:sz w:val="24"/>
            <w:szCs w:val="24"/>
            <w:highlight w:val="white"/>
          </w:rPr>
          <w:t>https://www.statista.com/chart/2460/brand-retention-in-the-smartphone-industry/</w:t>
        </w:r>
      </w:hyperlink>
      <w:r w:rsidRPr="003D3480">
        <w:rPr>
          <w:rFonts w:ascii="Times New Roman" w:eastAsia="Times New Roman" w:hAnsi="Times New Roman" w:cs="Times New Roman"/>
          <w:sz w:val="24"/>
          <w:szCs w:val="24"/>
          <w:highlight w:val="white"/>
        </w:rPr>
        <w:t xml:space="preserve"> (Accessed 20 December 2021)</w:t>
      </w:r>
    </w:p>
    <w:p w:rsidR="003D3480" w:rsidRPr="003D3480" w:rsidRDefault="003D3480" w:rsidP="003D3480">
      <w:pPr>
        <w:spacing w:before="240" w:after="240" w:line="360" w:lineRule="auto"/>
        <w:jc w:val="both"/>
        <w:rPr>
          <w:rFonts w:ascii="Times New Roman" w:eastAsia="Times New Roman" w:hAnsi="Times New Roman" w:cs="Times New Roman"/>
          <w:sz w:val="24"/>
          <w:szCs w:val="24"/>
          <w:highlight w:val="white"/>
        </w:rPr>
      </w:pPr>
      <w:r w:rsidRPr="003D3480">
        <w:rPr>
          <w:rFonts w:ascii="Times New Roman" w:eastAsia="Times New Roman" w:hAnsi="Times New Roman" w:cs="Times New Roman"/>
          <w:sz w:val="24"/>
          <w:szCs w:val="24"/>
          <w:highlight w:val="white"/>
        </w:rPr>
        <w:t xml:space="preserve">Vlados, C., 2019. On a correlative and evolutionary SWOT analysis. </w:t>
      </w:r>
      <w:r w:rsidRPr="003D3480">
        <w:rPr>
          <w:rFonts w:ascii="Times New Roman" w:eastAsia="Times New Roman" w:hAnsi="Times New Roman" w:cs="Times New Roman"/>
          <w:i/>
          <w:sz w:val="24"/>
          <w:szCs w:val="24"/>
          <w:highlight w:val="white"/>
        </w:rPr>
        <w:t>Journal of Strategy and Management</w:t>
      </w:r>
      <w:r w:rsidRPr="003D3480">
        <w:rPr>
          <w:rFonts w:ascii="Times New Roman" w:eastAsia="Times New Roman" w:hAnsi="Times New Roman" w:cs="Times New Roman"/>
          <w:sz w:val="24"/>
          <w:szCs w:val="24"/>
          <w:highlight w:val="white"/>
        </w:rPr>
        <w:t>.</w:t>
      </w:r>
    </w:p>
    <w:p w:rsidR="003D3480" w:rsidRPr="003D3480" w:rsidRDefault="003D3480" w:rsidP="003D3480">
      <w:pPr>
        <w:spacing w:before="240" w:after="240" w:line="360" w:lineRule="auto"/>
        <w:jc w:val="both"/>
        <w:rPr>
          <w:rFonts w:ascii="Times New Roman" w:eastAsia="Times New Roman" w:hAnsi="Times New Roman" w:cs="Times New Roman"/>
          <w:sz w:val="24"/>
          <w:szCs w:val="24"/>
        </w:rPr>
      </w:pPr>
      <w:r w:rsidRPr="003D3480">
        <w:rPr>
          <w:rFonts w:ascii="Times New Roman" w:eastAsia="Times New Roman" w:hAnsi="Times New Roman" w:cs="Times New Roman"/>
          <w:sz w:val="24"/>
          <w:szCs w:val="24"/>
        </w:rPr>
        <w:t xml:space="preserve">zeebiz.com, (2021), </w:t>
      </w:r>
      <w:r w:rsidRPr="003D3480">
        <w:rPr>
          <w:rFonts w:ascii="Times New Roman" w:eastAsia="Times New Roman" w:hAnsi="Times New Roman" w:cs="Times New Roman"/>
          <w:i/>
          <w:sz w:val="24"/>
          <w:szCs w:val="24"/>
        </w:rPr>
        <w:t>COVID-19 impact: Apple temporarily lost $100 bn in stock value due to late iPhone launch</w:t>
      </w:r>
      <w:r w:rsidRPr="003D3480">
        <w:rPr>
          <w:rFonts w:ascii="Times New Roman" w:eastAsia="Times New Roman" w:hAnsi="Times New Roman" w:cs="Times New Roman"/>
          <w:sz w:val="24"/>
          <w:szCs w:val="24"/>
        </w:rPr>
        <w:t>, available at:</w:t>
      </w:r>
      <w:hyperlink r:id="rId19">
        <w:r w:rsidRPr="003D3480">
          <w:rPr>
            <w:rFonts w:ascii="Times New Roman" w:eastAsia="Times New Roman" w:hAnsi="Times New Roman" w:cs="Times New Roman"/>
            <w:sz w:val="24"/>
            <w:szCs w:val="24"/>
          </w:rPr>
          <w:t xml:space="preserve"> </w:t>
        </w:r>
      </w:hyperlink>
      <w:hyperlink r:id="rId20">
        <w:r w:rsidRPr="003D3480">
          <w:rPr>
            <w:rFonts w:ascii="Times New Roman" w:eastAsia="Times New Roman" w:hAnsi="Times New Roman" w:cs="Times New Roman"/>
            <w:sz w:val="24"/>
            <w:szCs w:val="24"/>
          </w:rPr>
          <w:t>https://www.zeebiz.com/companies/news-covid-19-impact-apple-temporarily-lost-100-bn-in-stock-value-due-to-late-iphone-launch-138530</w:t>
        </w:r>
      </w:hyperlink>
      <w:r w:rsidRPr="003D3480">
        <w:rPr>
          <w:rFonts w:ascii="Times New Roman" w:eastAsia="Times New Roman" w:hAnsi="Times New Roman" w:cs="Times New Roman"/>
          <w:sz w:val="24"/>
          <w:szCs w:val="24"/>
        </w:rPr>
        <w:t xml:space="preserve"> (Accessed on: 27</w:t>
      </w:r>
      <w:r w:rsidRPr="003D3480">
        <w:rPr>
          <w:rFonts w:ascii="Times New Roman" w:eastAsia="Times New Roman" w:hAnsi="Times New Roman" w:cs="Times New Roman"/>
          <w:sz w:val="24"/>
          <w:szCs w:val="24"/>
          <w:vertAlign w:val="superscript"/>
        </w:rPr>
        <w:t>th</w:t>
      </w:r>
      <w:r w:rsidRPr="003D3480">
        <w:rPr>
          <w:rFonts w:ascii="Times New Roman" w:eastAsia="Times New Roman" w:hAnsi="Times New Roman" w:cs="Times New Roman"/>
          <w:sz w:val="24"/>
          <w:szCs w:val="24"/>
        </w:rPr>
        <w:t xml:space="preserve"> December 2021)</w:t>
      </w:r>
    </w:p>
    <w:p w:rsidR="00FD1467" w:rsidRDefault="00FD1467">
      <w:pPr>
        <w:spacing w:before="240" w:after="240" w:line="360" w:lineRule="auto"/>
        <w:jc w:val="both"/>
        <w:rPr>
          <w:rFonts w:ascii="Times New Roman" w:eastAsia="Times New Roman" w:hAnsi="Times New Roman" w:cs="Times New Roman"/>
          <w:sz w:val="24"/>
          <w:szCs w:val="24"/>
          <w:highlight w:val="white"/>
        </w:rPr>
      </w:pPr>
    </w:p>
    <w:p w:rsidR="00FD1467" w:rsidRDefault="00A61B2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D1467" w:rsidRDefault="00FD1467">
      <w:pPr>
        <w:spacing w:line="360" w:lineRule="auto"/>
        <w:jc w:val="both"/>
        <w:rPr>
          <w:rFonts w:ascii="Times New Roman" w:eastAsia="Times New Roman" w:hAnsi="Times New Roman" w:cs="Times New Roman"/>
          <w:sz w:val="24"/>
          <w:szCs w:val="24"/>
        </w:rPr>
      </w:pPr>
    </w:p>
    <w:sectPr w:rsidR="00FD1467" w:rsidSect="00F254BA">
      <w:footerReference w:type="default" r:id="rId21"/>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624" w:rsidRDefault="00F50624">
      <w:pPr>
        <w:spacing w:line="240" w:lineRule="auto"/>
      </w:pPr>
      <w:r>
        <w:separator/>
      </w:r>
    </w:p>
  </w:endnote>
  <w:endnote w:type="continuationSeparator" w:id="0">
    <w:p w:rsidR="00F50624" w:rsidRDefault="00F506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szCs w:val="20"/>
      </w:rPr>
      <w:id w:val="2134282104"/>
      <w:docPartObj>
        <w:docPartGallery w:val="Page Numbers (Bottom of Page)"/>
        <w:docPartUnique/>
      </w:docPartObj>
    </w:sdtPr>
    <w:sdtEndPr>
      <w:rPr>
        <w:noProof/>
      </w:rPr>
    </w:sdtEndPr>
    <w:sdtContent>
      <w:p w:rsidR="00F254BA" w:rsidRPr="00F254BA" w:rsidRDefault="00F254BA">
        <w:pPr>
          <w:pStyle w:val="Footer"/>
          <w:jc w:val="right"/>
          <w:rPr>
            <w:rFonts w:ascii="Times New Roman" w:hAnsi="Times New Roman" w:cs="Times New Roman"/>
            <w:sz w:val="20"/>
            <w:szCs w:val="20"/>
          </w:rPr>
        </w:pPr>
        <w:r w:rsidRPr="00F254BA">
          <w:rPr>
            <w:rFonts w:ascii="Times New Roman" w:hAnsi="Times New Roman" w:cs="Times New Roman"/>
            <w:sz w:val="20"/>
            <w:szCs w:val="20"/>
          </w:rPr>
          <w:fldChar w:fldCharType="begin"/>
        </w:r>
        <w:r w:rsidRPr="00F254BA">
          <w:rPr>
            <w:rFonts w:ascii="Times New Roman" w:hAnsi="Times New Roman" w:cs="Times New Roman"/>
            <w:sz w:val="20"/>
            <w:szCs w:val="20"/>
          </w:rPr>
          <w:instrText xml:space="preserve"> PAGE   \* MERGEFORMAT </w:instrText>
        </w:r>
        <w:r w:rsidRPr="00F254BA">
          <w:rPr>
            <w:rFonts w:ascii="Times New Roman" w:hAnsi="Times New Roman" w:cs="Times New Roman"/>
            <w:sz w:val="20"/>
            <w:szCs w:val="20"/>
          </w:rPr>
          <w:fldChar w:fldCharType="separate"/>
        </w:r>
        <w:r w:rsidR="009D091A">
          <w:rPr>
            <w:rFonts w:ascii="Times New Roman" w:hAnsi="Times New Roman" w:cs="Times New Roman"/>
            <w:noProof/>
            <w:sz w:val="20"/>
            <w:szCs w:val="20"/>
          </w:rPr>
          <w:t>1</w:t>
        </w:r>
        <w:r w:rsidRPr="00F254BA">
          <w:rPr>
            <w:rFonts w:ascii="Times New Roman" w:hAnsi="Times New Roman" w:cs="Times New Roman"/>
            <w:noProof/>
            <w:sz w:val="20"/>
            <w:szCs w:val="20"/>
          </w:rPr>
          <w:fldChar w:fldCharType="end"/>
        </w:r>
      </w:p>
    </w:sdtContent>
  </w:sdt>
  <w:p w:rsidR="00FD1467" w:rsidRPr="00F254BA" w:rsidRDefault="00FD1467">
    <w:pP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624" w:rsidRDefault="00F50624">
      <w:pPr>
        <w:spacing w:line="240" w:lineRule="auto"/>
      </w:pPr>
      <w:r>
        <w:separator/>
      </w:r>
    </w:p>
  </w:footnote>
  <w:footnote w:type="continuationSeparator" w:id="0">
    <w:p w:rsidR="00F50624" w:rsidRDefault="00F5062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8C0A1E"/>
    <w:multiLevelType w:val="hybridMultilevel"/>
    <w:tmpl w:val="BC549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D1467"/>
    <w:rsid w:val="003D3480"/>
    <w:rsid w:val="009D091A"/>
    <w:rsid w:val="00A61B2F"/>
    <w:rsid w:val="00F254BA"/>
    <w:rsid w:val="00F50624"/>
    <w:rsid w:val="00FD1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3D3480"/>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3D3480"/>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D34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480"/>
    <w:rPr>
      <w:rFonts w:ascii="Tahoma" w:hAnsi="Tahoma" w:cs="Tahoma"/>
      <w:sz w:val="16"/>
      <w:szCs w:val="16"/>
    </w:rPr>
  </w:style>
  <w:style w:type="paragraph" w:styleId="ListParagraph">
    <w:name w:val="List Paragraph"/>
    <w:basedOn w:val="Normal"/>
    <w:uiPriority w:val="34"/>
    <w:qFormat/>
    <w:rsid w:val="003D3480"/>
    <w:pPr>
      <w:ind w:left="720"/>
      <w:contextualSpacing/>
    </w:pPr>
  </w:style>
  <w:style w:type="paragraph" w:styleId="TOCHeading">
    <w:name w:val="TOC Heading"/>
    <w:basedOn w:val="Heading1"/>
    <w:next w:val="Normal"/>
    <w:uiPriority w:val="39"/>
    <w:semiHidden/>
    <w:unhideWhenUsed/>
    <w:qFormat/>
    <w:rsid w:val="00F254BA"/>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F254BA"/>
    <w:pPr>
      <w:spacing w:after="100"/>
    </w:pPr>
  </w:style>
  <w:style w:type="paragraph" w:styleId="TOC2">
    <w:name w:val="toc 2"/>
    <w:basedOn w:val="Normal"/>
    <w:next w:val="Normal"/>
    <w:autoRedefine/>
    <w:uiPriority w:val="39"/>
    <w:unhideWhenUsed/>
    <w:rsid w:val="00F254BA"/>
    <w:pPr>
      <w:spacing w:after="100"/>
      <w:ind w:left="220"/>
    </w:pPr>
  </w:style>
  <w:style w:type="character" w:styleId="Hyperlink">
    <w:name w:val="Hyperlink"/>
    <w:basedOn w:val="DefaultParagraphFont"/>
    <w:uiPriority w:val="99"/>
    <w:unhideWhenUsed/>
    <w:rsid w:val="00F254BA"/>
    <w:rPr>
      <w:color w:val="0000FF" w:themeColor="hyperlink"/>
      <w:u w:val="single"/>
    </w:rPr>
  </w:style>
  <w:style w:type="paragraph" w:styleId="Header">
    <w:name w:val="header"/>
    <w:basedOn w:val="Normal"/>
    <w:link w:val="HeaderChar"/>
    <w:uiPriority w:val="99"/>
    <w:unhideWhenUsed/>
    <w:rsid w:val="00F254BA"/>
    <w:pPr>
      <w:tabs>
        <w:tab w:val="center" w:pos="4680"/>
        <w:tab w:val="right" w:pos="9360"/>
      </w:tabs>
      <w:spacing w:line="240" w:lineRule="auto"/>
    </w:pPr>
  </w:style>
  <w:style w:type="character" w:customStyle="1" w:styleId="HeaderChar">
    <w:name w:val="Header Char"/>
    <w:basedOn w:val="DefaultParagraphFont"/>
    <w:link w:val="Header"/>
    <w:uiPriority w:val="99"/>
    <w:rsid w:val="00F254BA"/>
  </w:style>
  <w:style w:type="paragraph" w:styleId="Footer">
    <w:name w:val="footer"/>
    <w:basedOn w:val="Normal"/>
    <w:link w:val="FooterChar"/>
    <w:uiPriority w:val="99"/>
    <w:unhideWhenUsed/>
    <w:rsid w:val="00F254BA"/>
    <w:pPr>
      <w:tabs>
        <w:tab w:val="center" w:pos="4680"/>
        <w:tab w:val="right" w:pos="9360"/>
      </w:tabs>
      <w:spacing w:line="240" w:lineRule="auto"/>
    </w:pPr>
  </w:style>
  <w:style w:type="character" w:customStyle="1" w:styleId="FooterChar">
    <w:name w:val="Footer Char"/>
    <w:basedOn w:val="DefaultParagraphFont"/>
    <w:link w:val="Footer"/>
    <w:uiPriority w:val="99"/>
    <w:rsid w:val="00F254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3D3480"/>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3D3480"/>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D34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480"/>
    <w:rPr>
      <w:rFonts w:ascii="Tahoma" w:hAnsi="Tahoma" w:cs="Tahoma"/>
      <w:sz w:val="16"/>
      <w:szCs w:val="16"/>
    </w:rPr>
  </w:style>
  <w:style w:type="paragraph" w:styleId="ListParagraph">
    <w:name w:val="List Paragraph"/>
    <w:basedOn w:val="Normal"/>
    <w:uiPriority w:val="34"/>
    <w:qFormat/>
    <w:rsid w:val="003D3480"/>
    <w:pPr>
      <w:ind w:left="720"/>
      <w:contextualSpacing/>
    </w:pPr>
  </w:style>
  <w:style w:type="paragraph" w:styleId="TOCHeading">
    <w:name w:val="TOC Heading"/>
    <w:basedOn w:val="Heading1"/>
    <w:next w:val="Normal"/>
    <w:uiPriority w:val="39"/>
    <w:semiHidden/>
    <w:unhideWhenUsed/>
    <w:qFormat/>
    <w:rsid w:val="00F254BA"/>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F254BA"/>
    <w:pPr>
      <w:spacing w:after="100"/>
    </w:pPr>
  </w:style>
  <w:style w:type="paragraph" w:styleId="TOC2">
    <w:name w:val="toc 2"/>
    <w:basedOn w:val="Normal"/>
    <w:next w:val="Normal"/>
    <w:autoRedefine/>
    <w:uiPriority w:val="39"/>
    <w:unhideWhenUsed/>
    <w:rsid w:val="00F254BA"/>
    <w:pPr>
      <w:spacing w:after="100"/>
      <w:ind w:left="220"/>
    </w:pPr>
  </w:style>
  <w:style w:type="character" w:styleId="Hyperlink">
    <w:name w:val="Hyperlink"/>
    <w:basedOn w:val="DefaultParagraphFont"/>
    <w:uiPriority w:val="99"/>
    <w:unhideWhenUsed/>
    <w:rsid w:val="00F254BA"/>
    <w:rPr>
      <w:color w:val="0000FF" w:themeColor="hyperlink"/>
      <w:u w:val="single"/>
    </w:rPr>
  </w:style>
  <w:style w:type="paragraph" w:styleId="Header">
    <w:name w:val="header"/>
    <w:basedOn w:val="Normal"/>
    <w:link w:val="HeaderChar"/>
    <w:uiPriority w:val="99"/>
    <w:unhideWhenUsed/>
    <w:rsid w:val="00F254BA"/>
    <w:pPr>
      <w:tabs>
        <w:tab w:val="center" w:pos="4680"/>
        <w:tab w:val="right" w:pos="9360"/>
      </w:tabs>
      <w:spacing w:line="240" w:lineRule="auto"/>
    </w:pPr>
  </w:style>
  <w:style w:type="character" w:customStyle="1" w:styleId="HeaderChar">
    <w:name w:val="Header Char"/>
    <w:basedOn w:val="DefaultParagraphFont"/>
    <w:link w:val="Header"/>
    <w:uiPriority w:val="99"/>
    <w:rsid w:val="00F254BA"/>
  </w:style>
  <w:style w:type="paragraph" w:styleId="Footer">
    <w:name w:val="footer"/>
    <w:basedOn w:val="Normal"/>
    <w:link w:val="FooterChar"/>
    <w:uiPriority w:val="99"/>
    <w:unhideWhenUsed/>
    <w:rsid w:val="00F254BA"/>
    <w:pPr>
      <w:tabs>
        <w:tab w:val="center" w:pos="4680"/>
        <w:tab w:val="right" w:pos="9360"/>
      </w:tabs>
      <w:spacing w:line="240" w:lineRule="auto"/>
    </w:pPr>
  </w:style>
  <w:style w:type="character" w:customStyle="1" w:styleId="FooterChar">
    <w:name w:val="Footer Char"/>
    <w:basedOn w:val="DefaultParagraphFont"/>
    <w:link w:val="Footer"/>
    <w:uiPriority w:val="99"/>
    <w:rsid w:val="00F25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pple.com/in/store?afid=p238%7CsdUuvv563-dc_mtid_187079nc38483_pcrid_566785313005_pgrid_109516736379_&amp;cid=aos-IN-kwgo-brand--slid---product-" TargetMode="External"/><Relationship Id="rId18" Type="http://schemas.openxmlformats.org/officeDocument/2006/relationships/hyperlink" Target="https://www.statista.com/chart/2460/brand-retention-in-the-smartphone-industr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apple.com/in/store?afid=p238%7CsdUuvv563-dc_mtid_187079nc38483_pcrid_566785313005_pgrid_109516736379_&amp;cid=aos-IN-kwgo-brand--slid---product-" TargetMode="External"/><Relationship Id="rId17" Type="http://schemas.openxmlformats.org/officeDocument/2006/relationships/hyperlink" Target="https://www.statista.com/statistics/265125/total-net-sales-of-apple-since-2004/" TargetMode="External"/><Relationship Id="rId2" Type="http://schemas.openxmlformats.org/officeDocument/2006/relationships/numbering" Target="numbering.xml"/><Relationship Id="rId16" Type="http://schemas.openxmlformats.org/officeDocument/2006/relationships/hyperlink" Target="https://www.statista.com/statistics/265125/total-net-sales-of-apple-since-2004/" TargetMode="External"/><Relationship Id="rId20" Type="http://schemas.openxmlformats.org/officeDocument/2006/relationships/hyperlink" Target="https://www.zeebiz.com/companies/news-covid-19-impact-apple-temporarily-lost-100-bn-in-stock-value-due-to-late-iphone-launch-1385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ple.com/in/recycling/" TargetMode="External"/><Relationship Id="rId5" Type="http://schemas.openxmlformats.org/officeDocument/2006/relationships/settings" Target="settings.xml"/><Relationship Id="rId15" Type="http://schemas.openxmlformats.org/officeDocument/2006/relationships/hyperlink" Target="https://www.statista.com/statistics/265125/total-net-sales-of-apple-since-2004/" TargetMode="External"/><Relationship Id="rId23" Type="http://schemas.openxmlformats.org/officeDocument/2006/relationships/theme" Target="theme/theme1.xml"/><Relationship Id="rId10" Type="http://schemas.openxmlformats.org/officeDocument/2006/relationships/hyperlink" Target="https://www.apple.com/in/shop/accessories/all" TargetMode="External"/><Relationship Id="rId19" Type="http://schemas.openxmlformats.org/officeDocument/2006/relationships/hyperlink" Target="https://www.zeebiz.com/companies/news-covid-19-impact-apple-temporarily-lost-100-bn-in-stock-value-due-to-late-iphone-launch-13853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roboticsandautomationnews.com/2021/06/14/the-use-of-artificial-intelligence-technology-in-apple-devices/4386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8ABDC-9594-424E-9691-B2728CD0A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3568</Words>
  <Characters>20342</Characters>
  <Application>Microsoft Office Word</Application>
  <DocSecurity>0</DocSecurity>
  <Lines>169</Lines>
  <Paragraphs>47</Paragraphs>
  <ScaleCrop>false</ScaleCrop>
  <Company/>
  <LinksUpToDate>false</LinksUpToDate>
  <CharactersWithSpaces>23863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2022-01-02T14:11:00Z</dcterms:created>
  <dcterms:modified xsi:type="dcterms:W3CDTF">2022-01-02T14:11:00Z</dcterms:modified>
</cp:coreProperties>
</file>