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FA645" w14:textId="77777777" w:rsidR="0046182E" w:rsidRPr="0092184E" w:rsidRDefault="0046182E" w:rsidP="0092184E">
      <w:pPr>
        <w:spacing w:line="360" w:lineRule="auto"/>
        <w:jc w:val="both"/>
        <w:rPr>
          <w:rFonts w:ascii="Times New Roman" w:hAnsi="Times New Roman" w:cs="Times New Roman"/>
          <w:b/>
          <w:sz w:val="24"/>
          <w:szCs w:val="24"/>
        </w:rPr>
      </w:pPr>
    </w:p>
    <w:p w14:paraId="4CBA4DE7" w14:textId="77777777" w:rsidR="00E4262A" w:rsidRPr="0092184E" w:rsidRDefault="0046182E" w:rsidP="0092184E">
      <w:pPr>
        <w:spacing w:line="360" w:lineRule="auto"/>
        <w:jc w:val="center"/>
        <w:rPr>
          <w:rFonts w:ascii="Times New Roman" w:hAnsi="Times New Roman" w:cs="Times New Roman"/>
          <w:b/>
          <w:sz w:val="24"/>
          <w:szCs w:val="24"/>
        </w:rPr>
      </w:pPr>
      <w:r w:rsidRPr="0092184E">
        <w:rPr>
          <w:rFonts w:ascii="Times New Roman" w:hAnsi="Times New Roman" w:cs="Times New Roman"/>
          <w:b/>
          <w:sz w:val="24"/>
          <w:szCs w:val="24"/>
        </w:rPr>
        <w:t>Introduction to Physiology</w:t>
      </w:r>
    </w:p>
    <w:p w14:paraId="224B7089" w14:textId="77777777" w:rsidR="0046182E" w:rsidRPr="0092184E" w:rsidRDefault="0046182E" w:rsidP="0092184E">
      <w:pPr>
        <w:spacing w:line="360" w:lineRule="auto"/>
        <w:jc w:val="center"/>
        <w:rPr>
          <w:rFonts w:ascii="Times New Roman" w:hAnsi="Times New Roman" w:cs="Times New Roman"/>
          <w:b/>
          <w:sz w:val="24"/>
          <w:szCs w:val="24"/>
        </w:rPr>
      </w:pPr>
      <w:r w:rsidRPr="0092184E">
        <w:rPr>
          <w:rFonts w:ascii="Times New Roman" w:hAnsi="Times New Roman" w:cs="Times New Roman"/>
          <w:b/>
          <w:sz w:val="24"/>
          <w:szCs w:val="24"/>
        </w:rPr>
        <w:t>Health Assessment Report</w:t>
      </w:r>
    </w:p>
    <w:p w14:paraId="4328F489" w14:textId="69E7493C" w:rsidR="0046182E" w:rsidRDefault="0046182E" w:rsidP="0092184E">
      <w:pPr>
        <w:spacing w:line="360" w:lineRule="auto"/>
        <w:jc w:val="center"/>
        <w:rPr>
          <w:rFonts w:ascii="Times New Roman" w:hAnsi="Times New Roman" w:cs="Times New Roman"/>
          <w:sz w:val="24"/>
          <w:szCs w:val="24"/>
        </w:rPr>
      </w:pPr>
      <w:r w:rsidRPr="0092184E">
        <w:rPr>
          <w:rFonts w:ascii="Times New Roman" w:hAnsi="Times New Roman" w:cs="Times New Roman"/>
          <w:sz w:val="24"/>
          <w:szCs w:val="24"/>
        </w:rPr>
        <w:t>Student’s Name</w:t>
      </w:r>
      <w:r w:rsidR="00BE7893">
        <w:rPr>
          <w:rFonts w:ascii="Times New Roman" w:hAnsi="Times New Roman" w:cs="Times New Roman"/>
          <w:sz w:val="24"/>
          <w:szCs w:val="24"/>
        </w:rPr>
        <w:t>: Fatima Al Hassan</w:t>
      </w:r>
    </w:p>
    <w:p w14:paraId="11C5E4FF" w14:textId="0B7FEB8E" w:rsidR="00BE7893" w:rsidRDefault="00035E8C" w:rsidP="0092184E">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Student’s Number: 2129080</w:t>
      </w:r>
    </w:p>
    <w:p w14:paraId="51B9E567" w14:textId="47427602" w:rsidR="00035E8C" w:rsidRDefault="008B33EE" w:rsidP="0092184E">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Introduction</w:t>
      </w:r>
      <w:r w:rsidR="00D64BB4">
        <w:rPr>
          <w:rFonts w:ascii="Times New Roman" w:hAnsi="Times New Roman" w:cs="Times New Roman"/>
          <w:sz w:val="24"/>
          <w:szCs w:val="24"/>
        </w:rPr>
        <w:t xml:space="preserve"> to Physiology</w:t>
      </w:r>
    </w:p>
    <w:p w14:paraId="72249179" w14:textId="103A05A5" w:rsidR="008B33EE" w:rsidRDefault="008B33EE" w:rsidP="0092184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Module </w:t>
      </w:r>
      <w:r w:rsidR="003C6B89">
        <w:rPr>
          <w:rFonts w:ascii="Times New Roman" w:hAnsi="Times New Roman" w:cs="Times New Roman"/>
          <w:sz w:val="24"/>
          <w:szCs w:val="24"/>
        </w:rPr>
        <w:t>Code: BMHP5003</w:t>
      </w:r>
    </w:p>
    <w:p w14:paraId="4221653D" w14:textId="75F096ED" w:rsidR="00D0180E" w:rsidRPr="0092184E" w:rsidRDefault="00D0180E" w:rsidP="0092184E">
      <w:pPr>
        <w:spacing w:line="360" w:lineRule="auto"/>
        <w:jc w:val="center"/>
        <w:rPr>
          <w:rFonts w:ascii="Times New Roman" w:hAnsi="Times New Roman" w:cs="Times New Roman"/>
          <w:sz w:val="24"/>
          <w:szCs w:val="24"/>
        </w:rPr>
      </w:pPr>
      <w:r>
        <w:rPr>
          <w:rFonts w:ascii="Times New Roman" w:hAnsi="Times New Roman" w:cs="Times New Roman"/>
          <w:sz w:val="24"/>
          <w:szCs w:val="24"/>
        </w:rPr>
        <w:t>Le</w:t>
      </w:r>
      <w:r w:rsidR="00397F06">
        <w:rPr>
          <w:rFonts w:ascii="Times New Roman" w:hAnsi="Times New Roman" w:cs="Times New Roman"/>
          <w:sz w:val="24"/>
          <w:szCs w:val="24"/>
        </w:rPr>
        <w:t>cture’s Name: Gillian Wea</w:t>
      </w:r>
      <w:r w:rsidR="00C1051D">
        <w:rPr>
          <w:rFonts w:ascii="Times New Roman" w:hAnsi="Times New Roman" w:cs="Times New Roman"/>
          <w:sz w:val="24"/>
          <w:szCs w:val="24"/>
        </w:rPr>
        <w:t>ver</w:t>
      </w:r>
    </w:p>
    <w:p w14:paraId="153A1186" w14:textId="779AEDBB" w:rsidR="0046182E" w:rsidRPr="0092184E" w:rsidRDefault="0046182E" w:rsidP="0092184E">
      <w:pPr>
        <w:spacing w:line="360" w:lineRule="auto"/>
        <w:jc w:val="center"/>
        <w:rPr>
          <w:rFonts w:ascii="Times New Roman" w:hAnsi="Times New Roman" w:cs="Times New Roman"/>
          <w:sz w:val="24"/>
          <w:szCs w:val="24"/>
        </w:rPr>
      </w:pPr>
    </w:p>
    <w:p w14:paraId="6FBF0EC7" w14:textId="77777777" w:rsidR="0046182E" w:rsidRPr="0092184E" w:rsidRDefault="0046182E" w:rsidP="0092184E">
      <w:pPr>
        <w:spacing w:line="360" w:lineRule="auto"/>
        <w:jc w:val="both"/>
        <w:rPr>
          <w:rFonts w:ascii="Times New Roman" w:hAnsi="Times New Roman" w:cs="Times New Roman"/>
          <w:sz w:val="24"/>
          <w:szCs w:val="24"/>
        </w:rPr>
      </w:pPr>
    </w:p>
    <w:p w14:paraId="0FA6E4FA" w14:textId="77777777" w:rsidR="00D8507D" w:rsidRPr="0092184E" w:rsidRDefault="00D8507D" w:rsidP="0092184E">
      <w:pPr>
        <w:spacing w:line="360" w:lineRule="auto"/>
        <w:jc w:val="both"/>
        <w:rPr>
          <w:rFonts w:ascii="Times New Roman" w:hAnsi="Times New Roman" w:cs="Times New Roman"/>
          <w:sz w:val="24"/>
          <w:szCs w:val="24"/>
        </w:rPr>
      </w:pPr>
    </w:p>
    <w:p w14:paraId="10AB07E4" w14:textId="77777777" w:rsidR="00D8507D" w:rsidRPr="0092184E" w:rsidRDefault="00D8507D" w:rsidP="0092184E">
      <w:pPr>
        <w:spacing w:line="360" w:lineRule="auto"/>
        <w:jc w:val="both"/>
        <w:rPr>
          <w:rFonts w:ascii="Times New Roman" w:hAnsi="Times New Roman" w:cs="Times New Roman"/>
          <w:sz w:val="24"/>
          <w:szCs w:val="24"/>
        </w:rPr>
      </w:pPr>
    </w:p>
    <w:p w14:paraId="0C5A6ABB" w14:textId="77777777" w:rsidR="00D8507D" w:rsidRPr="0092184E" w:rsidRDefault="00D8507D" w:rsidP="0092184E">
      <w:pPr>
        <w:spacing w:line="360" w:lineRule="auto"/>
        <w:jc w:val="both"/>
        <w:rPr>
          <w:rFonts w:ascii="Times New Roman" w:hAnsi="Times New Roman" w:cs="Times New Roman"/>
          <w:sz w:val="24"/>
          <w:szCs w:val="24"/>
        </w:rPr>
      </w:pPr>
    </w:p>
    <w:p w14:paraId="03BD448E" w14:textId="77777777" w:rsidR="00D8507D" w:rsidRPr="0092184E" w:rsidRDefault="00D8507D" w:rsidP="0092184E">
      <w:pPr>
        <w:spacing w:line="360" w:lineRule="auto"/>
        <w:jc w:val="both"/>
        <w:rPr>
          <w:rFonts w:ascii="Times New Roman" w:hAnsi="Times New Roman" w:cs="Times New Roman"/>
          <w:sz w:val="24"/>
          <w:szCs w:val="24"/>
        </w:rPr>
      </w:pPr>
    </w:p>
    <w:p w14:paraId="0EFBAD0B" w14:textId="77777777" w:rsidR="00D8507D" w:rsidRPr="0092184E" w:rsidRDefault="00D8507D" w:rsidP="0092184E">
      <w:pPr>
        <w:spacing w:line="360" w:lineRule="auto"/>
        <w:jc w:val="both"/>
        <w:rPr>
          <w:rFonts w:ascii="Times New Roman" w:hAnsi="Times New Roman" w:cs="Times New Roman"/>
          <w:sz w:val="24"/>
          <w:szCs w:val="24"/>
        </w:rPr>
      </w:pPr>
    </w:p>
    <w:p w14:paraId="682A2DF9" w14:textId="77777777" w:rsidR="00D8507D" w:rsidRPr="0092184E" w:rsidRDefault="00D8507D" w:rsidP="0092184E">
      <w:pPr>
        <w:spacing w:line="360" w:lineRule="auto"/>
        <w:jc w:val="both"/>
        <w:rPr>
          <w:rFonts w:ascii="Times New Roman" w:hAnsi="Times New Roman" w:cs="Times New Roman"/>
          <w:sz w:val="24"/>
          <w:szCs w:val="24"/>
        </w:rPr>
      </w:pPr>
    </w:p>
    <w:p w14:paraId="3532A564" w14:textId="77777777" w:rsidR="00D8507D" w:rsidRPr="0092184E" w:rsidRDefault="00D8507D" w:rsidP="0092184E">
      <w:pPr>
        <w:spacing w:line="360" w:lineRule="auto"/>
        <w:jc w:val="both"/>
        <w:rPr>
          <w:rFonts w:ascii="Times New Roman" w:hAnsi="Times New Roman" w:cs="Times New Roman"/>
          <w:sz w:val="24"/>
          <w:szCs w:val="24"/>
        </w:rPr>
      </w:pPr>
    </w:p>
    <w:p w14:paraId="72FFB16F" w14:textId="77777777" w:rsidR="00D8507D" w:rsidRPr="0092184E" w:rsidRDefault="00D8507D" w:rsidP="0092184E">
      <w:pPr>
        <w:spacing w:line="360" w:lineRule="auto"/>
        <w:jc w:val="both"/>
        <w:rPr>
          <w:rFonts w:ascii="Times New Roman" w:hAnsi="Times New Roman" w:cs="Times New Roman"/>
          <w:sz w:val="24"/>
          <w:szCs w:val="24"/>
        </w:rPr>
      </w:pPr>
    </w:p>
    <w:p w14:paraId="5646F3CC" w14:textId="77777777" w:rsidR="00D8507D" w:rsidRPr="0092184E" w:rsidRDefault="00D8507D" w:rsidP="0092184E">
      <w:pPr>
        <w:spacing w:line="360" w:lineRule="auto"/>
        <w:jc w:val="both"/>
        <w:rPr>
          <w:rFonts w:ascii="Times New Roman" w:hAnsi="Times New Roman" w:cs="Times New Roman"/>
          <w:sz w:val="24"/>
          <w:szCs w:val="24"/>
        </w:rPr>
      </w:pPr>
    </w:p>
    <w:p w14:paraId="7B03B857" w14:textId="77777777" w:rsidR="00D8507D" w:rsidRPr="0092184E" w:rsidRDefault="00D8507D" w:rsidP="0092184E">
      <w:pPr>
        <w:spacing w:line="360" w:lineRule="auto"/>
        <w:jc w:val="both"/>
        <w:rPr>
          <w:rFonts w:ascii="Times New Roman" w:hAnsi="Times New Roman" w:cs="Times New Roman"/>
          <w:sz w:val="24"/>
          <w:szCs w:val="24"/>
        </w:rPr>
      </w:pPr>
    </w:p>
    <w:p w14:paraId="58C3DCA3" w14:textId="77777777" w:rsidR="00D8507D" w:rsidRPr="0092184E" w:rsidRDefault="00D8507D" w:rsidP="0092184E">
      <w:pPr>
        <w:spacing w:line="360" w:lineRule="auto"/>
        <w:jc w:val="both"/>
        <w:rPr>
          <w:rFonts w:ascii="Times New Roman" w:hAnsi="Times New Roman" w:cs="Times New Roman"/>
          <w:sz w:val="24"/>
          <w:szCs w:val="24"/>
        </w:rPr>
      </w:pPr>
    </w:p>
    <w:p w14:paraId="6CF43CCB" w14:textId="77777777" w:rsidR="00D8507D" w:rsidRPr="0092184E" w:rsidRDefault="00D8507D" w:rsidP="0092184E">
      <w:pPr>
        <w:spacing w:line="360" w:lineRule="auto"/>
        <w:jc w:val="both"/>
        <w:rPr>
          <w:rFonts w:ascii="Times New Roman" w:hAnsi="Times New Roman" w:cs="Times New Roman"/>
          <w:sz w:val="24"/>
          <w:szCs w:val="24"/>
        </w:rPr>
      </w:pPr>
    </w:p>
    <w:p w14:paraId="70CD20F1" w14:textId="77777777" w:rsidR="00D8507D" w:rsidRPr="0092184E" w:rsidRDefault="00D8507D" w:rsidP="0092184E">
      <w:pPr>
        <w:spacing w:line="360" w:lineRule="auto"/>
        <w:jc w:val="both"/>
        <w:rPr>
          <w:rFonts w:ascii="Times New Roman" w:hAnsi="Times New Roman" w:cs="Times New Roman"/>
          <w:sz w:val="24"/>
          <w:szCs w:val="24"/>
        </w:rPr>
      </w:pPr>
    </w:p>
    <w:p w14:paraId="0875BEA8" w14:textId="77777777" w:rsidR="00D8507D" w:rsidRPr="0092184E" w:rsidRDefault="00D8507D" w:rsidP="0092184E">
      <w:pPr>
        <w:spacing w:line="360" w:lineRule="auto"/>
        <w:jc w:val="both"/>
        <w:rPr>
          <w:rFonts w:ascii="Times New Roman" w:hAnsi="Times New Roman" w:cs="Times New Roman"/>
          <w:sz w:val="24"/>
          <w:szCs w:val="24"/>
        </w:rPr>
      </w:pPr>
    </w:p>
    <w:p w14:paraId="281FE54F" w14:textId="77777777" w:rsidR="00D8507D" w:rsidRPr="0092184E" w:rsidRDefault="00D8507D" w:rsidP="0092184E">
      <w:pPr>
        <w:spacing w:line="360" w:lineRule="auto"/>
        <w:jc w:val="both"/>
        <w:rPr>
          <w:rFonts w:ascii="Times New Roman" w:hAnsi="Times New Roman" w:cs="Times New Roman"/>
          <w:sz w:val="24"/>
          <w:szCs w:val="24"/>
        </w:rPr>
      </w:pPr>
    </w:p>
    <w:p w14:paraId="6AACDCF7" w14:textId="77777777" w:rsidR="00D8507D" w:rsidRPr="0092184E" w:rsidRDefault="00D8507D" w:rsidP="0092184E">
      <w:pPr>
        <w:spacing w:line="360" w:lineRule="auto"/>
        <w:jc w:val="both"/>
        <w:rPr>
          <w:rFonts w:ascii="Times New Roman" w:hAnsi="Times New Roman" w:cs="Times New Roman"/>
          <w:sz w:val="24"/>
          <w:szCs w:val="24"/>
        </w:rPr>
      </w:pPr>
    </w:p>
    <w:p w14:paraId="04A5E4B3" w14:textId="77777777" w:rsidR="00D8507D" w:rsidRPr="0092184E" w:rsidRDefault="00D8507D" w:rsidP="0092184E">
      <w:pPr>
        <w:spacing w:line="360" w:lineRule="auto"/>
        <w:jc w:val="both"/>
        <w:rPr>
          <w:rFonts w:ascii="Times New Roman" w:hAnsi="Times New Roman" w:cs="Times New Roman"/>
          <w:sz w:val="24"/>
          <w:szCs w:val="24"/>
        </w:rPr>
      </w:pPr>
    </w:p>
    <w:p w14:paraId="6B4348E5" w14:textId="77777777" w:rsidR="00D8507D" w:rsidRPr="0092184E" w:rsidRDefault="00D8507D" w:rsidP="0092184E">
      <w:pPr>
        <w:spacing w:line="360" w:lineRule="auto"/>
        <w:jc w:val="center"/>
        <w:rPr>
          <w:rFonts w:ascii="Times New Roman" w:hAnsi="Times New Roman" w:cs="Times New Roman"/>
          <w:b/>
          <w:sz w:val="24"/>
          <w:szCs w:val="24"/>
        </w:rPr>
      </w:pPr>
      <w:r w:rsidRPr="0092184E">
        <w:rPr>
          <w:rFonts w:ascii="Times New Roman" w:hAnsi="Times New Roman" w:cs="Times New Roman"/>
          <w:b/>
          <w:sz w:val="24"/>
          <w:szCs w:val="24"/>
        </w:rPr>
        <w:t>Bob’s Health Assessment Report</w:t>
      </w:r>
    </w:p>
    <w:p w14:paraId="0F5056EE" w14:textId="389FBF35" w:rsidR="00D8507D" w:rsidRPr="0092184E" w:rsidRDefault="00D8507D"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ab/>
        <w:t>This report seeks to assess the health of Bob and recommend lifestyle changes that can enable him to attain good health. The report calculates his Body Mass Index (BMI) and assess his status in regard to being overweight, obese, or normal. Based on Bob’s current lifestyle the report assesses</w:t>
      </w:r>
      <w:r w:rsidR="007853F4" w:rsidRPr="0092184E">
        <w:rPr>
          <w:rFonts w:ascii="Times New Roman" w:hAnsi="Times New Roman" w:cs="Times New Roman"/>
          <w:sz w:val="24"/>
          <w:szCs w:val="24"/>
        </w:rPr>
        <w:t xml:space="preserve"> health</w:t>
      </w:r>
      <w:r w:rsidRPr="0092184E">
        <w:rPr>
          <w:rFonts w:ascii="Times New Roman" w:hAnsi="Times New Roman" w:cs="Times New Roman"/>
          <w:sz w:val="24"/>
          <w:szCs w:val="24"/>
        </w:rPr>
        <w:t xml:space="preserve"> risk factors that may </w:t>
      </w:r>
      <w:r w:rsidR="007853F4" w:rsidRPr="0092184E">
        <w:rPr>
          <w:rFonts w:ascii="Times New Roman" w:hAnsi="Times New Roman" w:cs="Times New Roman"/>
          <w:sz w:val="24"/>
          <w:szCs w:val="24"/>
        </w:rPr>
        <w:t>affect the health of tr</w:t>
      </w:r>
      <w:r w:rsidR="00312093">
        <w:rPr>
          <w:rFonts w:ascii="Times New Roman" w:hAnsi="Times New Roman" w:cs="Times New Roman"/>
          <w:sz w:val="24"/>
          <w:szCs w:val="24"/>
        </w:rPr>
        <w:t>u</w:t>
      </w:r>
      <w:r w:rsidR="007853F4" w:rsidRPr="0092184E">
        <w:rPr>
          <w:rFonts w:ascii="Times New Roman" w:hAnsi="Times New Roman" w:cs="Times New Roman"/>
          <w:sz w:val="24"/>
          <w:szCs w:val="24"/>
        </w:rPr>
        <w:t>ck drivers like Bob. Notably, the health of a person is significantly determined by several factors that include lifestyles, diet, and BMI. Being overweight or obese is a risk factor for several diseases such as diabetes and blood pressure</w:t>
      </w:r>
      <w:r w:rsidR="0092184E" w:rsidRPr="0092184E">
        <w:rPr>
          <w:rFonts w:ascii="Times New Roman" w:hAnsi="Times New Roman" w:cs="Times New Roman"/>
          <w:sz w:val="24"/>
          <w:szCs w:val="24"/>
        </w:rPr>
        <w:t xml:space="preserve"> (</w:t>
      </w:r>
      <w:r w:rsidR="0092184E" w:rsidRPr="0092184E">
        <w:rPr>
          <w:rFonts w:ascii="Times New Roman" w:hAnsi="Times New Roman" w:cs="Times New Roman"/>
          <w:sz w:val="24"/>
          <w:szCs w:val="24"/>
          <w:shd w:val="clear" w:color="auto" w:fill="FFFFFF"/>
        </w:rPr>
        <w:t>Chatterjee et al., 2020</w:t>
      </w:r>
      <w:r w:rsidR="0092184E" w:rsidRPr="0092184E">
        <w:rPr>
          <w:rFonts w:ascii="Times New Roman" w:hAnsi="Times New Roman" w:cs="Times New Roman"/>
          <w:sz w:val="24"/>
          <w:szCs w:val="24"/>
        </w:rPr>
        <w:t>)</w:t>
      </w:r>
      <w:r w:rsidR="007853F4" w:rsidRPr="0092184E">
        <w:rPr>
          <w:rFonts w:ascii="Times New Roman" w:hAnsi="Times New Roman" w:cs="Times New Roman"/>
          <w:sz w:val="24"/>
          <w:szCs w:val="24"/>
        </w:rPr>
        <w:t xml:space="preserve">. A healthy lifestyle should include good diets and physical exercises. Physical exercise helps people to have manageable BMI. This report will assess the lifestyle of Bob and recommend lifestyle changes that will help him have a good health. Notably, lifestyle of Bob is determined by the answers he gave in the </w:t>
      </w:r>
      <w:r w:rsidR="00F213D9" w:rsidRPr="0092184E">
        <w:rPr>
          <w:rFonts w:ascii="Times New Roman" w:hAnsi="Times New Roman" w:cs="Times New Roman"/>
          <w:sz w:val="24"/>
          <w:szCs w:val="24"/>
        </w:rPr>
        <w:t xml:space="preserve">health </w:t>
      </w:r>
      <w:r w:rsidR="007853F4" w:rsidRPr="0092184E">
        <w:rPr>
          <w:rFonts w:ascii="Times New Roman" w:hAnsi="Times New Roman" w:cs="Times New Roman"/>
          <w:sz w:val="24"/>
          <w:szCs w:val="24"/>
        </w:rPr>
        <w:t xml:space="preserve">questionnaire attached as appendices. </w:t>
      </w:r>
    </w:p>
    <w:tbl>
      <w:tblPr>
        <w:tblStyle w:val="TableGrid"/>
        <w:tblW w:w="0" w:type="auto"/>
        <w:tblLook w:val="04A0" w:firstRow="1" w:lastRow="0" w:firstColumn="1" w:lastColumn="0" w:noHBand="0" w:noVBand="1"/>
      </w:tblPr>
      <w:tblGrid>
        <w:gridCol w:w="1795"/>
        <w:gridCol w:w="2160"/>
        <w:gridCol w:w="5395"/>
      </w:tblGrid>
      <w:tr w:rsidR="00F213D9" w:rsidRPr="0092184E" w14:paraId="4CFBCF31" w14:textId="77777777" w:rsidTr="00F213D9">
        <w:tc>
          <w:tcPr>
            <w:tcW w:w="3955" w:type="dxa"/>
            <w:gridSpan w:val="2"/>
          </w:tcPr>
          <w:p w14:paraId="1823A4EE" w14:textId="77777777"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Key Points of the health questionnaire</w:t>
            </w:r>
          </w:p>
        </w:tc>
        <w:tc>
          <w:tcPr>
            <w:tcW w:w="5395" w:type="dxa"/>
          </w:tcPr>
          <w:p w14:paraId="2A7B0858" w14:textId="77777777"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Comments</w:t>
            </w:r>
          </w:p>
        </w:tc>
      </w:tr>
      <w:tr w:rsidR="0092184E" w:rsidRPr="0092184E" w14:paraId="6B6D3516" w14:textId="77777777" w:rsidTr="00F213D9">
        <w:tc>
          <w:tcPr>
            <w:tcW w:w="1795" w:type="dxa"/>
          </w:tcPr>
          <w:p w14:paraId="73485F9E" w14:textId="77777777"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Age</w:t>
            </w:r>
          </w:p>
        </w:tc>
        <w:tc>
          <w:tcPr>
            <w:tcW w:w="2160" w:type="dxa"/>
          </w:tcPr>
          <w:p w14:paraId="3A8921EA" w14:textId="77777777"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52</w:t>
            </w:r>
          </w:p>
        </w:tc>
        <w:tc>
          <w:tcPr>
            <w:tcW w:w="5395" w:type="dxa"/>
            <w:vMerge w:val="restart"/>
          </w:tcPr>
          <w:p w14:paraId="39E6EF0A" w14:textId="77777777" w:rsidR="00F213D9" w:rsidRPr="0092184E" w:rsidRDefault="00F213D9"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 xml:space="preserve">Bob is aged and he may not be actively involved in physical activities such as sports done by young people. His occupation required long working hours and he may have no enough time for physical exercise and </w:t>
            </w:r>
            <w:r w:rsidR="009F10D6" w:rsidRPr="0092184E">
              <w:rPr>
                <w:rFonts w:ascii="Times New Roman" w:hAnsi="Times New Roman" w:cs="Times New Roman"/>
                <w:sz w:val="24"/>
                <w:szCs w:val="24"/>
              </w:rPr>
              <w:t xml:space="preserve">cooking healthy. The BMI of </w:t>
            </w:r>
            <w:r w:rsidR="00E13C4B" w:rsidRPr="0092184E">
              <w:rPr>
                <w:rFonts w:ascii="Times New Roman" w:hAnsi="Times New Roman" w:cs="Times New Roman"/>
                <w:sz w:val="24"/>
                <w:szCs w:val="24"/>
              </w:rPr>
              <w:t>31 indicates that Bob has obesity (NHS, 2023).</w:t>
            </w:r>
            <w:r w:rsidR="00272CBE" w:rsidRPr="0092184E">
              <w:rPr>
                <w:rFonts w:ascii="Times New Roman" w:hAnsi="Times New Roman" w:cs="Times New Roman"/>
                <w:sz w:val="24"/>
                <w:szCs w:val="24"/>
              </w:rPr>
              <w:t xml:space="preserve"> See BMI calculation formula in Appendices.</w:t>
            </w:r>
          </w:p>
        </w:tc>
      </w:tr>
      <w:tr w:rsidR="00F213D9" w:rsidRPr="0092184E" w14:paraId="4D8175CF" w14:textId="77777777" w:rsidTr="00F213D9">
        <w:tc>
          <w:tcPr>
            <w:tcW w:w="1795" w:type="dxa"/>
          </w:tcPr>
          <w:p w14:paraId="579A80C1" w14:textId="77777777"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Occupation</w:t>
            </w:r>
          </w:p>
        </w:tc>
        <w:tc>
          <w:tcPr>
            <w:tcW w:w="2160" w:type="dxa"/>
          </w:tcPr>
          <w:p w14:paraId="5D4A5E61" w14:textId="501C8DBE"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Tr</w:t>
            </w:r>
            <w:r w:rsidR="00530FDF">
              <w:rPr>
                <w:rFonts w:ascii="Times New Roman" w:hAnsi="Times New Roman" w:cs="Times New Roman"/>
                <w:sz w:val="24"/>
                <w:szCs w:val="24"/>
              </w:rPr>
              <w:t>u</w:t>
            </w:r>
            <w:r w:rsidRPr="0092184E">
              <w:rPr>
                <w:rFonts w:ascii="Times New Roman" w:hAnsi="Times New Roman" w:cs="Times New Roman"/>
                <w:sz w:val="24"/>
                <w:szCs w:val="24"/>
              </w:rPr>
              <w:t>ck driver</w:t>
            </w:r>
          </w:p>
        </w:tc>
        <w:tc>
          <w:tcPr>
            <w:tcW w:w="5395" w:type="dxa"/>
            <w:vMerge/>
          </w:tcPr>
          <w:p w14:paraId="09138928" w14:textId="77777777" w:rsidR="00F213D9" w:rsidRPr="0092184E" w:rsidRDefault="00F213D9" w:rsidP="0092184E">
            <w:pPr>
              <w:spacing w:line="360" w:lineRule="auto"/>
              <w:rPr>
                <w:rFonts w:ascii="Times New Roman" w:hAnsi="Times New Roman" w:cs="Times New Roman"/>
                <w:sz w:val="24"/>
                <w:szCs w:val="24"/>
              </w:rPr>
            </w:pPr>
          </w:p>
        </w:tc>
      </w:tr>
      <w:tr w:rsidR="00F213D9" w:rsidRPr="0092184E" w14:paraId="251DAF4D" w14:textId="77777777" w:rsidTr="00F213D9">
        <w:tc>
          <w:tcPr>
            <w:tcW w:w="1795" w:type="dxa"/>
          </w:tcPr>
          <w:p w14:paraId="7A915B77" w14:textId="77777777"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Smoking status</w:t>
            </w:r>
          </w:p>
        </w:tc>
        <w:tc>
          <w:tcPr>
            <w:tcW w:w="2160" w:type="dxa"/>
          </w:tcPr>
          <w:p w14:paraId="356ED932" w14:textId="77777777"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Smoker</w:t>
            </w:r>
          </w:p>
        </w:tc>
        <w:tc>
          <w:tcPr>
            <w:tcW w:w="5395" w:type="dxa"/>
            <w:vMerge/>
          </w:tcPr>
          <w:p w14:paraId="788F1B77" w14:textId="77777777" w:rsidR="00F213D9" w:rsidRPr="0092184E" w:rsidRDefault="00F213D9" w:rsidP="0092184E">
            <w:pPr>
              <w:spacing w:line="360" w:lineRule="auto"/>
              <w:rPr>
                <w:rFonts w:ascii="Times New Roman" w:hAnsi="Times New Roman" w:cs="Times New Roman"/>
                <w:sz w:val="24"/>
                <w:szCs w:val="24"/>
              </w:rPr>
            </w:pPr>
          </w:p>
        </w:tc>
      </w:tr>
      <w:tr w:rsidR="00F213D9" w:rsidRPr="0092184E" w14:paraId="492A32D3" w14:textId="77777777" w:rsidTr="00F213D9">
        <w:tc>
          <w:tcPr>
            <w:tcW w:w="1795" w:type="dxa"/>
          </w:tcPr>
          <w:p w14:paraId="7EDAD53E" w14:textId="77777777"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Height</w:t>
            </w:r>
          </w:p>
        </w:tc>
        <w:tc>
          <w:tcPr>
            <w:tcW w:w="2160" w:type="dxa"/>
          </w:tcPr>
          <w:p w14:paraId="2C33952D" w14:textId="77777777" w:rsidR="00F213D9" w:rsidRPr="0092184E" w:rsidRDefault="009F10D6"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5’9 (1.7526 m)</w:t>
            </w:r>
          </w:p>
        </w:tc>
        <w:tc>
          <w:tcPr>
            <w:tcW w:w="5395" w:type="dxa"/>
            <w:vMerge/>
          </w:tcPr>
          <w:p w14:paraId="51EE972B" w14:textId="77777777" w:rsidR="00F213D9" w:rsidRPr="0092184E" w:rsidRDefault="00F213D9" w:rsidP="0092184E">
            <w:pPr>
              <w:spacing w:line="360" w:lineRule="auto"/>
              <w:rPr>
                <w:rFonts w:ascii="Times New Roman" w:hAnsi="Times New Roman" w:cs="Times New Roman"/>
                <w:sz w:val="24"/>
                <w:szCs w:val="24"/>
              </w:rPr>
            </w:pPr>
          </w:p>
        </w:tc>
      </w:tr>
      <w:tr w:rsidR="00F213D9" w:rsidRPr="0092184E" w14:paraId="30A1FEFF" w14:textId="77777777" w:rsidTr="00F213D9">
        <w:tc>
          <w:tcPr>
            <w:tcW w:w="1795" w:type="dxa"/>
          </w:tcPr>
          <w:p w14:paraId="72EC9933" w14:textId="77777777"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Weight</w:t>
            </w:r>
          </w:p>
        </w:tc>
        <w:tc>
          <w:tcPr>
            <w:tcW w:w="2160" w:type="dxa"/>
          </w:tcPr>
          <w:p w14:paraId="79BE1D7A" w14:textId="77777777" w:rsidR="00F213D9" w:rsidRPr="0092184E" w:rsidRDefault="009F10D6"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15 stone</w:t>
            </w:r>
            <w:r w:rsidR="00E13C4B" w:rsidRPr="0092184E">
              <w:rPr>
                <w:rFonts w:ascii="Times New Roman" w:hAnsi="Times New Roman" w:cs="Times New Roman"/>
                <w:sz w:val="24"/>
                <w:szCs w:val="24"/>
              </w:rPr>
              <w:t xml:space="preserve"> (95.25</w:t>
            </w:r>
            <w:r w:rsidR="00A15246" w:rsidRPr="0092184E">
              <w:rPr>
                <w:rFonts w:ascii="Times New Roman" w:hAnsi="Times New Roman" w:cs="Times New Roman"/>
                <w:sz w:val="24"/>
                <w:szCs w:val="24"/>
              </w:rPr>
              <w:t>kg</w:t>
            </w:r>
            <w:r w:rsidR="00E13C4B" w:rsidRPr="0092184E">
              <w:rPr>
                <w:rFonts w:ascii="Times New Roman" w:hAnsi="Times New Roman" w:cs="Times New Roman"/>
                <w:sz w:val="24"/>
                <w:szCs w:val="24"/>
              </w:rPr>
              <w:t>)</w:t>
            </w:r>
          </w:p>
        </w:tc>
        <w:tc>
          <w:tcPr>
            <w:tcW w:w="5395" w:type="dxa"/>
            <w:vMerge/>
          </w:tcPr>
          <w:p w14:paraId="0D7DDD5D" w14:textId="77777777" w:rsidR="00F213D9" w:rsidRPr="0092184E" w:rsidRDefault="00F213D9" w:rsidP="0092184E">
            <w:pPr>
              <w:spacing w:line="360" w:lineRule="auto"/>
              <w:rPr>
                <w:rFonts w:ascii="Times New Roman" w:hAnsi="Times New Roman" w:cs="Times New Roman"/>
                <w:sz w:val="24"/>
                <w:szCs w:val="24"/>
              </w:rPr>
            </w:pPr>
          </w:p>
        </w:tc>
      </w:tr>
      <w:tr w:rsidR="00F213D9" w:rsidRPr="0092184E" w14:paraId="658778A5" w14:textId="77777777" w:rsidTr="00F213D9">
        <w:tc>
          <w:tcPr>
            <w:tcW w:w="1795" w:type="dxa"/>
          </w:tcPr>
          <w:p w14:paraId="51C037AE" w14:textId="77777777" w:rsidR="00F213D9" w:rsidRPr="0092184E" w:rsidRDefault="00F213D9"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BMI</w:t>
            </w:r>
          </w:p>
        </w:tc>
        <w:tc>
          <w:tcPr>
            <w:tcW w:w="2160" w:type="dxa"/>
          </w:tcPr>
          <w:p w14:paraId="5624ED25" w14:textId="77777777" w:rsidR="00F213D9" w:rsidRPr="0092184E" w:rsidRDefault="00E13C4B" w:rsidP="0092184E">
            <w:pPr>
              <w:spacing w:line="360" w:lineRule="auto"/>
              <w:rPr>
                <w:rFonts w:ascii="Times New Roman" w:hAnsi="Times New Roman" w:cs="Times New Roman"/>
                <w:sz w:val="24"/>
                <w:szCs w:val="24"/>
              </w:rPr>
            </w:pPr>
            <w:r w:rsidRPr="0092184E">
              <w:rPr>
                <w:rFonts w:ascii="Times New Roman" w:hAnsi="Times New Roman" w:cs="Times New Roman"/>
                <w:sz w:val="24"/>
                <w:szCs w:val="24"/>
              </w:rPr>
              <w:t>31.01</w:t>
            </w:r>
          </w:p>
        </w:tc>
        <w:tc>
          <w:tcPr>
            <w:tcW w:w="5395" w:type="dxa"/>
            <w:vMerge/>
          </w:tcPr>
          <w:p w14:paraId="61AA8399" w14:textId="77777777" w:rsidR="00F213D9" w:rsidRPr="0092184E" w:rsidRDefault="00F213D9" w:rsidP="0092184E">
            <w:pPr>
              <w:spacing w:line="360" w:lineRule="auto"/>
              <w:rPr>
                <w:rFonts w:ascii="Times New Roman" w:hAnsi="Times New Roman" w:cs="Times New Roman"/>
                <w:sz w:val="24"/>
                <w:szCs w:val="24"/>
              </w:rPr>
            </w:pPr>
          </w:p>
        </w:tc>
      </w:tr>
    </w:tbl>
    <w:p w14:paraId="192C39A5" w14:textId="77777777" w:rsidR="007853F4" w:rsidRPr="0092184E" w:rsidRDefault="007853F4" w:rsidP="0092184E">
      <w:pPr>
        <w:spacing w:line="360" w:lineRule="auto"/>
        <w:rPr>
          <w:rFonts w:ascii="Times New Roman" w:hAnsi="Times New Roman" w:cs="Times New Roman"/>
          <w:sz w:val="24"/>
          <w:szCs w:val="24"/>
        </w:rPr>
      </w:pPr>
    </w:p>
    <w:p w14:paraId="50AC3167" w14:textId="3AFEB391" w:rsidR="007853F4" w:rsidRPr="0092184E" w:rsidRDefault="00272CBE"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 xml:space="preserve">Bob </w:t>
      </w:r>
      <w:r w:rsidR="00A15246" w:rsidRPr="0092184E">
        <w:rPr>
          <w:rFonts w:ascii="Times New Roman" w:hAnsi="Times New Roman" w:cs="Times New Roman"/>
          <w:sz w:val="24"/>
          <w:szCs w:val="24"/>
        </w:rPr>
        <w:t>is a tr</w:t>
      </w:r>
      <w:r w:rsidR="001661D7">
        <w:rPr>
          <w:rFonts w:ascii="Times New Roman" w:hAnsi="Times New Roman" w:cs="Times New Roman"/>
          <w:sz w:val="24"/>
          <w:szCs w:val="24"/>
        </w:rPr>
        <w:t>u</w:t>
      </w:r>
      <w:r w:rsidR="00A15246" w:rsidRPr="0092184E">
        <w:rPr>
          <w:rFonts w:ascii="Times New Roman" w:hAnsi="Times New Roman" w:cs="Times New Roman"/>
          <w:sz w:val="24"/>
          <w:szCs w:val="24"/>
        </w:rPr>
        <w:t xml:space="preserve">ck driver who has a height of 1.7526 m and weight of 95.25kg. Bob has a busy occupation that does not allow him to prepare healthy foods. He eats snacks while driving and he has habit of drinking coca cola. He only sleeps for few hours and he does not get enough sleep. </w:t>
      </w:r>
      <w:r w:rsidR="00A15246" w:rsidRPr="0092184E">
        <w:rPr>
          <w:rFonts w:ascii="Times New Roman" w:hAnsi="Times New Roman" w:cs="Times New Roman"/>
          <w:sz w:val="24"/>
          <w:szCs w:val="24"/>
        </w:rPr>
        <w:lastRenderedPageBreak/>
        <w:t xml:space="preserve">Based on the information </w:t>
      </w:r>
      <w:r w:rsidR="005F5CBD" w:rsidRPr="0092184E">
        <w:rPr>
          <w:rFonts w:ascii="Times New Roman" w:hAnsi="Times New Roman" w:cs="Times New Roman"/>
          <w:sz w:val="24"/>
          <w:szCs w:val="24"/>
        </w:rPr>
        <w:t>provided by Bob on his height and weight. Job has obesity. According to NHS, (2023), people with BMI between 30 and 39.9 are obese. Anybody with BMI of 40 and above has severe obesity. The BMI of 31 indicates that Bob has obesity. The health of Bob is assessed by critically examining his diet, physical, and lifestyle choices as described below.</w:t>
      </w:r>
    </w:p>
    <w:p w14:paraId="78F01AAD" w14:textId="77777777" w:rsidR="00C5571B" w:rsidRPr="0092184E" w:rsidRDefault="00C5571B" w:rsidP="0092184E">
      <w:pPr>
        <w:spacing w:line="360" w:lineRule="auto"/>
        <w:jc w:val="both"/>
        <w:rPr>
          <w:rFonts w:ascii="Times New Roman" w:hAnsi="Times New Roman" w:cs="Times New Roman"/>
          <w:sz w:val="24"/>
          <w:szCs w:val="24"/>
        </w:rPr>
      </w:pPr>
    </w:p>
    <w:p w14:paraId="2E3C4C05" w14:textId="77777777" w:rsidR="005F5CBD" w:rsidRPr="0092184E" w:rsidRDefault="005F5CBD" w:rsidP="002F0682">
      <w:pPr>
        <w:pStyle w:val="Heading2"/>
      </w:pPr>
      <w:r w:rsidRPr="0092184E">
        <w:t>Diet</w:t>
      </w:r>
    </w:p>
    <w:p w14:paraId="5A3D2851" w14:textId="009485FC" w:rsidR="00D8507D" w:rsidRPr="0092184E" w:rsidRDefault="005F5CBD"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 xml:space="preserve">Diet relates to food that is consumed by Bob. </w:t>
      </w:r>
      <w:r w:rsidR="00C5571B" w:rsidRPr="0092184E">
        <w:rPr>
          <w:rFonts w:ascii="Times New Roman" w:hAnsi="Times New Roman" w:cs="Times New Roman"/>
          <w:sz w:val="24"/>
          <w:szCs w:val="24"/>
        </w:rPr>
        <w:t xml:space="preserve">According to </w:t>
      </w:r>
      <w:r w:rsidR="00C5571B" w:rsidRPr="0092184E">
        <w:rPr>
          <w:rFonts w:ascii="Times New Roman" w:hAnsi="Times New Roman" w:cs="Times New Roman"/>
          <w:sz w:val="24"/>
          <w:szCs w:val="24"/>
          <w:shd w:val="clear" w:color="auto" w:fill="FFFFFF"/>
        </w:rPr>
        <w:t xml:space="preserve">Ruiz </w:t>
      </w:r>
      <w:r w:rsidR="00C5571B" w:rsidRPr="0092184E">
        <w:rPr>
          <w:rFonts w:ascii="Times New Roman" w:hAnsi="Times New Roman" w:cs="Times New Roman"/>
          <w:sz w:val="24"/>
          <w:szCs w:val="24"/>
        </w:rPr>
        <w:t xml:space="preserve">et al., (2019), proper diet is crucial in maintaining a healthy BMI. Bob states that he stays </w:t>
      </w:r>
      <w:proofErr w:type="gramStart"/>
      <w:r w:rsidR="00C5571B" w:rsidRPr="0092184E">
        <w:rPr>
          <w:rFonts w:ascii="Times New Roman" w:hAnsi="Times New Roman" w:cs="Times New Roman"/>
          <w:sz w:val="24"/>
          <w:szCs w:val="24"/>
        </w:rPr>
        <w:t>alone</w:t>
      </w:r>
      <w:proofErr w:type="gramEnd"/>
      <w:r w:rsidR="00C5571B" w:rsidRPr="0092184E">
        <w:rPr>
          <w:rFonts w:ascii="Times New Roman" w:hAnsi="Times New Roman" w:cs="Times New Roman"/>
          <w:sz w:val="24"/>
          <w:szCs w:val="24"/>
        </w:rPr>
        <w:t xml:space="preserve"> and it is easier to eat as </w:t>
      </w:r>
      <w:r w:rsidR="00FA2990">
        <w:rPr>
          <w:rFonts w:ascii="Times New Roman" w:hAnsi="Times New Roman" w:cs="Times New Roman"/>
          <w:sz w:val="24"/>
          <w:szCs w:val="24"/>
        </w:rPr>
        <w:t>h</w:t>
      </w:r>
      <w:r w:rsidR="00C5571B" w:rsidRPr="0092184E">
        <w:rPr>
          <w:rFonts w:ascii="Times New Roman" w:hAnsi="Times New Roman" w:cs="Times New Roman"/>
          <w:sz w:val="24"/>
          <w:szCs w:val="24"/>
        </w:rPr>
        <w:t>e goes. Most foods that are available for take away are snacks and fast food products such as sandwiches and chips. Moreover, the victim has plenty of Coca Cola as he feels tired due to his occupation.</w:t>
      </w:r>
    </w:p>
    <w:p w14:paraId="774096B8" w14:textId="77777777" w:rsidR="00C5571B" w:rsidRPr="0092184E" w:rsidRDefault="00C5571B"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 xml:space="preserve">The dietary intake of Bob has various health implications in relation to his BMI. </w:t>
      </w:r>
      <w:r w:rsidRPr="0092184E">
        <w:rPr>
          <w:rFonts w:ascii="Times New Roman" w:hAnsi="Times New Roman" w:cs="Times New Roman"/>
          <w:sz w:val="24"/>
          <w:szCs w:val="24"/>
          <w:shd w:val="clear" w:color="auto" w:fill="FFFFFF"/>
        </w:rPr>
        <w:t>Barrington</w:t>
      </w:r>
      <w:r w:rsidRPr="0092184E">
        <w:rPr>
          <w:rFonts w:ascii="Times New Roman" w:hAnsi="Times New Roman" w:cs="Times New Roman"/>
          <w:sz w:val="24"/>
          <w:szCs w:val="24"/>
        </w:rPr>
        <w:t xml:space="preserve"> </w:t>
      </w:r>
      <w:r w:rsidRPr="0092184E">
        <w:rPr>
          <w:rFonts w:ascii="Times New Roman" w:hAnsi="Times New Roman" w:cs="Times New Roman"/>
          <w:sz w:val="24"/>
          <w:szCs w:val="24"/>
          <w:shd w:val="clear" w:color="auto" w:fill="FFFFFF"/>
        </w:rPr>
        <w:t xml:space="preserve">and Beresford, (2019), </w:t>
      </w:r>
      <w:r w:rsidRPr="0092184E">
        <w:rPr>
          <w:rFonts w:ascii="Times New Roman" w:hAnsi="Times New Roman" w:cs="Times New Roman"/>
          <w:sz w:val="24"/>
          <w:szCs w:val="24"/>
        </w:rPr>
        <w:t xml:space="preserve">carried out an investigation to determine whether eating on the go matters in working adults. </w:t>
      </w:r>
      <w:r w:rsidR="00240A5A" w:rsidRPr="0092184E">
        <w:rPr>
          <w:rFonts w:ascii="Times New Roman" w:hAnsi="Times New Roman" w:cs="Times New Roman"/>
          <w:sz w:val="24"/>
          <w:szCs w:val="24"/>
        </w:rPr>
        <w:t>Their study found that snacking was detrimental to healthy weight and it was a key cause of obesity in many working people. Obesity is prevalent in people with high snack and fast foods intake (</w:t>
      </w:r>
      <w:proofErr w:type="spellStart"/>
      <w:r w:rsidR="00240A5A" w:rsidRPr="0092184E">
        <w:rPr>
          <w:rFonts w:ascii="Times New Roman" w:hAnsi="Times New Roman" w:cs="Times New Roman"/>
          <w:sz w:val="24"/>
          <w:szCs w:val="24"/>
          <w:shd w:val="clear" w:color="auto" w:fill="FFFFFF"/>
        </w:rPr>
        <w:t>Aljefree</w:t>
      </w:r>
      <w:proofErr w:type="spellEnd"/>
      <w:r w:rsidR="00240A5A" w:rsidRPr="0092184E">
        <w:rPr>
          <w:rFonts w:ascii="Times New Roman" w:hAnsi="Times New Roman" w:cs="Times New Roman"/>
          <w:sz w:val="24"/>
          <w:szCs w:val="24"/>
          <w:shd w:val="clear" w:color="auto" w:fill="FFFFFF"/>
        </w:rPr>
        <w:t xml:space="preserve"> et al. 2022</w:t>
      </w:r>
      <w:r w:rsidR="00240A5A" w:rsidRPr="0092184E">
        <w:rPr>
          <w:rFonts w:ascii="Times New Roman" w:hAnsi="Times New Roman" w:cs="Times New Roman"/>
          <w:sz w:val="24"/>
          <w:szCs w:val="24"/>
        </w:rPr>
        <w:t xml:space="preserve">). Eating on the go makes one eat foods that have high fat contents such as fast foods and this leads to being overweight. According to </w:t>
      </w:r>
      <w:r w:rsidR="00240A5A" w:rsidRPr="0092184E">
        <w:rPr>
          <w:rFonts w:ascii="Times New Roman" w:hAnsi="Times New Roman" w:cs="Times New Roman"/>
          <w:sz w:val="24"/>
          <w:szCs w:val="24"/>
          <w:shd w:val="clear" w:color="auto" w:fill="FFFFFF"/>
        </w:rPr>
        <w:t>Dewi</w:t>
      </w:r>
      <w:r w:rsidR="00240A5A" w:rsidRPr="0092184E">
        <w:rPr>
          <w:rFonts w:ascii="Times New Roman" w:hAnsi="Times New Roman" w:cs="Times New Roman"/>
          <w:sz w:val="24"/>
          <w:szCs w:val="24"/>
        </w:rPr>
        <w:t xml:space="preserve"> et al., (</w:t>
      </w:r>
      <w:r w:rsidR="00E51433" w:rsidRPr="0092184E">
        <w:rPr>
          <w:rFonts w:ascii="Times New Roman" w:hAnsi="Times New Roman" w:cs="Times New Roman"/>
          <w:sz w:val="24"/>
          <w:szCs w:val="24"/>
        </w:rPr>
        <w:t>2020</w:t>
      </w:r>
      <w:r w:rsidR="00240A5A" w:rsidRPr="0092184E">
        <w:rPr>
          <w:rFonts w:ascii="Times New Roman" w:hAnsi="Times New Roman" w:cs="Times New Roman"/>
          <w:sz w:val="24"/>
          <w:szCs w:val="24"/>
        </w:rPr>
        <w:t>)</w:t>
      </w:r>
      <w:r w:rsidR="00E51433" w:rsidRPr="0092184E">
        <w:rPr>
          <w:rFonts w:ascii="Times New Roman" w:hAnsi="Times New Roman" w:cs="Times New Roman"/>
          <w:sz w:val="24"/>
          <w:szCs w:val="24"/>
        </w:rPr>
        <w:t xml:space="preserve">, fat content in food is crucial factor for health regulation. Buying foods to eat while driving makes it difficult to choose foods that have low fat content. The consumption of high-fat content foods increases obesity among people. </w:t>
      </w:r>
    </w:p>
    <w:p w14:paraId="03E3153F" w14:textId="77777777" w:rsidR="00CE61A5" w:rsidRPr="0092184E" w:rsidRDefault="00E51433"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 xml:space="preserve">Another key implication on Bob’s health is the regulation of the frequency in which snacking is done. According to </w:t>
      </w:r>
      <w:r w:rsidRPr="0092184E">
        <w:rPr>
          <w:rFonts w:ascii="Times New Roman" w:hAnsi="Times New Roman" w:cs="Times New Roman"/>
          <w:sz w:val="24"/>
          <w:szCs w:val="24"/>
          <w:shd w:val="clear" w:color="auto" w:fill="FFFFFF"/>
        </w:rPr>
        <w:t>Barrington</w:t>
      </w:r>
      <w:r w:rsidRPr="0092184E">
        <w:rPr>
          <w:rFonts w:ascii="Times New Roman" w:hAnsi="Times New Roman" w:cs="Times New Roman"/>
          <w:sz w:val="24"/>
          <w:szCs w:val="24"/>
        </w:rPr>
        <w:t xml:space="preserve"> </w:t>
      </w:r>
      <w:r w:rsidRPr="0092184E">
        <w:rPr>
          <w:rFonts w:ascii="Times New Roman" w:hAnsi="Times New Roman" w:cs="Times New Roman"/>
          <w:sz w:val="24"/>
          <w:szCs w:val="24"/>
          <w:shd w:val="clear" w:color="auto" w:fill="FFFFFF"/>
        </w:rPr>
        <w:t xml:space="preserve">and Beresford, (2019), time periods in which </w:t>
      </w:r>
      <w:r w:rsidRPr="0092184E">
        <w:rPr>
          <w:rFonts w:ascii="Times New Roman" w:hAnsi="Times New Roman" w:cs="Times New Roman"/>
          <w:sz w:val="24"/>
          <w:szCs w:val="24"/>
        </w:rPr>
        <w:t>snacking is made is a key factor in regulating body weight. Eating should not be made too frequently as the body should have enough time to digest the food that has been eaten (</w:t>
      </w:r>
      <w:r w:rsidRPr="0092184E">
        <w:rPr>
          <w:rFonts w:ascii="Times New Roman" w:hAnsi="Times New Roman" w:cs="Times New Roman"/>
          <w:sz w:val="24"/>
          <w:szCs w:val="24"/>
          <w:shd w:val="clear" w:color="auto" w:fill="FFFFFF"/>
        </w:rPr>
        <w:t>Barrington</w:t>
      </w:r>
      <w:r w:rsidRPr="0092184E">
        <w:rPr>
          <w:rFonts w:ascii="Times New Roman" w:hAnsi="Times New Roman" w:cs="Times New Roman"/>
          <w:sz w:val="24"/>
          <w:szCs w:val="24"/>
        </w:rPr>
        <w:t xml:space="preserve"> </w:t>
      </w:r>
      <w:r w:rsidRPr="0092184E">
        <w:rPr>
          <w:rFonts w:ascii="Times New Roman" w:hAnsi="Times New Roman" w:cs="Times New Roman"/>
          <w:sz w:val="24"/>
          <w:szCs w:val="24"/>
          <w:shd w:val="clear" w:color="auto" w:fill="FFFFFF"/>
        </w:rPr>
        <w:t>&amp; Beresford, 2019</w:t>
      </w:r>
      <w:r w:rsidRPr="0092184E">
        <w:rPr>
          <w:rFonts w:ascii="Times New Roman" w:hAnsi="Times New Roman" w:cs="Times New Roman"/>
          <w:sz w:val="24"/>
          <w:szCs w:val="24"/>
        </w:rPr>
        <w:t xml:space="preserve">). Eating on the move makes a person eating small food quantities but very frequently. This is unhealthy and it makes it difficult to regulate weight. According to </w:t>
      </w:r>
      <w:r w:rsidRPr="0092184E">
        <w:rPr>
          <w:rFonts w:ascii="Times New Roman" w:hAnsi="Times New Roman" w:cs="Times New Roman"/>
          <w:sz w:val="24"/>
          <w:szCs w:val="24"/>
          <w:shd w:val="clear" w:color="auto" w:fill="FFFFFF"/>
        </w:rPr>
        <w:t>Barrington</w:t>
      </w:r>
      <w:r w:rsidRPr="0092184E">
        <w:rPr>
          <w:rFonts w:ascii="Times New Roman" w:hAnsi="Times New Roman" w:cs="Times New Roman"/>
          <w:sz w:val="24"/>
          <w:szCs w:val="24"/>
        </w:rPr>
        <w:t xml:space="preserve"> </w:t>
      </w:r>
      <w:r w:rsidRPr="0092184E">
        <w:rPr>
          <w:rFonts w:ascii="Times New Roman" w:hAnsi="Times New Roman" w:cs="Times New Roman"/>
          <w:sz w:val="24"/>
          <w:szCs w:val="24"/>
          <w:shd w:val="clear" w:color="auto" w:fill="FFFFFF"/>
        </w:rPr>
        <w:t>and Beresford, (2019)</w:t>
      </w:r>
      <w:r w:rsidRPr="0092184E">
        <w:rPr>
          <w:rFonts w:ascii="Times New Roman" w:hAnsi="Times New Roman" w:cs="Times New Roman"/>
          <w:sz w:val="24"/>
          <w:szCs w:val="24"/>
        </w:rPr>
        <w:t xml:space="preserve">, eating small </w:t>
      </w:r>
      <w:r w:rsidR="00CE61A5" w:rsidRPr="0092184E">
        <w:rPr>
          <w:rFonts w:ascii="Times New Roman" w:hAnsi="Times New Roman" w:cs="Times New Roman"/>
          <w:sz w:val="24"/>
          <w:szCs w:val="24"/>
        </w:rPr>
        <w:t xml:space="preserve">foods frequently leads to obesity. This is one of the factors that make Bob to be obese. </w:t>
      </w:r>
    </w:p>
    <w:p w14:paraId="39B2C3DD" w14:textId="77777777" w:rsidR="00CE61A5" w:rsidRPr="0092184E" w:rsidRDefault="00CE61A5"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 xml:space="preserve">Sugar intake contribute to Obesity. Sugar is mostly taken by Bob by frequently taking Coca Cola to avoid being bored while driving. Sweetened </w:t>
      </w:r>
      <w:r w:rsidR="00881911" w:rsidRPr="0092184E">
        <w:rPr>
          <w:rFonts w:ascii="Times New Roman" w:hAnsi="Times New Roman" w:cs="Times New Roman"/>
          <w:sz w:val="24"/>
          <w:szCs w:val="24"/>
        </w:rPr>
        <w:t xml:space="preserve">drinks such as Coca Cola are the key causes </w:t>
      </w:r>
      <w:r w:rsidR="00881911" w:rsidRPr="0092184E">
        <w:rPr>
          <w:rFonts w:ascii="Times New Roman" w:hAnsi="Times New Roman" w:cs="Times New Roman"/>
          <w:sz w:val="24"/>
          <w:szCs w:val="24"/>
        </w:rPr>
        <w:lastRenderedPageBreak/>
        <w:t>of obesity among people in many countries (</w:t>
      </w:r>
      <w:r w:rsidR="00881911" w:rsidRPr="0092184E">
        <w:rPr>
          <w:rFonts w:ascii="Times New Roman" w:hAnsi="Times New Roman" w:cs="Times New Roman"/>
          <w:sz w:val="24"/>
          <w:szCs w:val="24"/>
          <w:shd w:val="clear" w:color="auto" w:fill="FFFFFF"/>
        </w:rPr>
        <w:t>Lin et al., 2022</w:t>
      </w:r>
      <w:r w:rsidR="00881911" w:rsidRPr="0092184E">
        <w:rPr>
          <w:rFonts w:ascii="Times New Roman" w:hAnsi="Times New Roman" w:cs="Times New Roman"/>
          <w:sz w:val="24"/>
          <w:szCs w:val="24"/>
        </w:rPr>
        <w:t>). Taking sugar also accelerates other disease associated with being obese such as diabetes. Sugar intake make</w:t>
      </w:r>
      <w:r w:rsidR="007360ED" w:rsidRPr="0092184E">
        <w:rPr>
          <w:rFonts w:ascii="Times New Roman" w:hAnsi="Times New Roman" w:cs="Times New Roman"/>
          <w:sz w:val="24"/>
          <w:szCs w:val="24"/>
        </w:rPr>
        <w:t>s it difficult for the bo</w:t>
      </w:r>
      <w:r w:rsidR="00881911" w:rsidRPr="0092184E">
        <w:rPr>
          <w:rFonts w:ascii="Times New Roman" w:hAnsi="Times New Roman" w:cs="Times New Roman"/>
          <w:sz w:val="24"/>
          <w:szCs w:val="24"/>
        </w:rPr>
        <w:t>d</w:t>
      </w:r>
      <w:r w:rsidR="007360ED" w:rsidRPr="0092184E">
        <w:rPr>
          <w:rFonts w:ascii="Times New Roman" w:hAnsi="Times New Roman" w:cs="Times New Roman"/>
          <w:sz w:val="24"/>
          <w:szCs w:val="24"/>
        </w:rPr>
        <w:t>y</w:t>
      </w:r>
      <w:r w:rsidR="00881911" w:rsidRPr="0092184E">
        <w:rPr>
          <w:rFonts w:ascii="Times New Roman" w:hAnsi="Times New Roman" w:cs="Times New Roman"/>
          <w:sz w:val="24"/>
          <w:szCs w:val="24"/>
        </w:rPr>
        <w:t xml:space="preserve"> to regulate </w:t>
      </w:r>
      <w:r w:rsidR="007360ED" w:rsidRPr="0092184E">
        <w:rPr>
          <w:rFonts w:ascii="Times New Roman" w:hAnsi="Times New Roman" w:cs="Times New Roman"/>
          <w:sz w:val="24"/>
          <w:szCs w:val="24"/>
        </w:rPr>
        <w:t>blood sugar leading to obesity and other diseases such as diabetes (</w:t>
      </w:r>
      <w:r w:rsidR="007360ED" w:rsidRPr="0092184E">
        <w:rPr>
          <w:rFonts w:ascii="Times New Roman" w:hAnsi="Times New Roman" w:cs="Times New Roman"/>
          <w:sz w:val="24"/>
          <w:szCs w:val="24"/>
          <w:shd w:val="clear" w:color="auto" w:fill="FFFFFF"/>
        </w:rPr>
        <w:t>Veit et al., 2022</w:t>
      </w:r>
      <w:r w:rsidR="007360ED" w:rsidRPr="0092184E">
        <w:rPr>
          <w:rFonts w:ascii="Times New Roman" w:hAnsi="Times New Roman" w:cs="Times New Roman"/>
          <w:sz w:val="24"/>
          <w:szCs w:val="24"/>
        </w:rPr>
        <w:t>).</w:t>
      </w:r>
    </w:p>
    <w:p w14:paraId="1A10D50C" w14:textId="77777777" w:rsidR="00D8507D" w:rsidRPr="0092184E" w:rsidRDefault="00CE61A5" w:rsidP="0092184E">
      <w:pPr>
        <w:spacing w:line="360" w:lineRule="auto"/>
        <w:ind w:firstLine="720"/>
        <w:jc w:val="both"/>
        <w:rPr>
          <w:rFonts w:ascii="Times New Roman" w:hAnsi="Times New Roman" w:cs="Times New Roman"/>
          <w:sz w:val="24"/>
          <w:szCs w:val="24"/>
        </w:rPr>
      </w:pPr>
      <w:r w:rsidRPr="0092184E">
        <w:rPr>
          <w:rFonts w:ascii="Times New Roman" w:hAnsi="Times New Roman" w:cs="Times New Roman"/>
          <w:sz w:val="24"/>
          <w:szCs w:val="24"/>
        </w:rPr>
        <w:t xml:space="preserve">It can be concluded that </w:t>
      </w:r>
      <w:r w:rsidR="007360ED" w:rsidRPr="0092184E">
        <w:rPr>
          <w:rFonts w:ascii="Times New Roman" w:hAnsi="Times New Roman" w:cs="Times New Roman"/>
          <w:sz w:val="24"/>
          <w:szCs w:val="24"/>
        </w:rPr>
        <w:t xml:space="preserve">Bob has poor dietary intake and he should change. Bob should avoid taking Coca Cola and sugary drinks. Moreover, Bob should avoid eating on the move so that he can choose healthy foods and regulate his time between meals. He should avoid snacks and foods with high fat contents. </w:t>
      </w:r>
    </w:p>
    <w:p w14:paraId="12C9E615" w14:textId="77777777" w:rsidR="007360ED" w:rsidRPr="0092184E" w:rsidRDefault="007360ED" w:rsidP="002F0682">
      <w:pPr>
        <w:pStyle w:val="Heading2"/>
      </w:pPr>
      <w:r w:rsidRPr="0092184E">
        <w:t>Physical Activity</w:t>
      </w:r>
    </w:p>
    <w:p w14:paraId="668C7A5C" w14:textId="77777777" w:rsidR="00D8507D" w:rsidRPr="0092184E" w:rsidRDefault="007360ED"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r>
      <w:r w:rsidR="005313DF" w:rsidRPr="0092184E">
        <w:rPr>
          <w:rFonts w:ascii="Times New Roman" w:hAnsi="Times New Roman" w:cs="Times New Roman"/>
          <w:sz w:val="24"/>
          <w:szCs w:val="24"/>
          <w:shd w:val="clear" w:color="auto" w:fill="FFFFFF"/>
        </w:rPr>
        <w:t>Dixon et al., (2021)</w:t>
      </w:r>
      <w:r w:rsidRPr="0092184E">
        <w:rPr>
          <w:rFonts w:ascii="Times New Roman" w:hAnsi="Times New Roman" w:cs="Times New Roman"/>
          <w:sz w:val="24"/>
          <w:szCs w:val="24"/>
        </w:rPr>
        <w:t xml:space="preserve"> </w:t>
      </w:r>
      <w:r w:rsidR="005313DF" w:rsidRPr="0092184E">
        <w:rPr>
          <w:rFonts w:ascii="Times New Roman" w:hAnsi="Times New Roman" w:cs="Times New Roman"/>
          <w:sz w:val="24"/>
          <w:szCs w:val="24"/>
        </w:rPr>
        <w:t xml:space="preserve">suggested </w:t>
      </w:r>
      <w:r w:rsidRPr="0092184E">
        <w:rPr>
          <w:rFonts w:ascii="Times New Roman" w:hAnsi="Times New Roman" w:cs="Times New Roman"/>
          <w:sz w:val="24"/>
          <w:szCs w:val="24"/>
        </w:rPr>
        <w:t xml:space="preserve">that regulation of </w:t>
      </w:r>
      <w:r w:rsidR="005313DF" w:rsidRPr="0092184E">
        <w:rPr>
          <w:rFonts w:ascii="Times New Roman" w:hAnsi="Times New Roman" w:cs="Times New Roman"/>
          <w:sz w:val="24"/>
          <w:szCs w:val="24"/>
        </w:rPr>
        <w:t>BMI cannot be done with dietary intake alone. It should be complemented with physical activities. Physical activity helps the body to reduce fat and cholesterol that lead to obesity. The occupation of truck drives gives them little of no time to do physical exercises. Bob works as a driver and he is rarely involved in physical activity. This implies that he risks being obese or having severe obesity.</w:t>
      </w:r>
      <w:r w:rsidR="00426E27" w:rsidRPr="0092184E">
        <w:rPr>
          <w:rFonts w:ascii="Times New Roman" w:hAnsi="Times New Roman" w:cs="Times New Roman"/>
          <w:sz w:val="24"/>
          <w:szCs w:val="24"/>
        </w:rPr>
        <w:t xml:space="preserve"> Physical exercise allows one to regulate weight. It also allows a person to increase the rate of metabolism that is important in decreasing fat in the body.</w:t>
      </w:r>
    </w:p>
    <w:p w14:paraId="363F073F" w14:textId="77777777" w:rsidR="00426E27" w:rsidRPr="0092184E" w:rsidRDefault="00066CCE"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 xml:space="preserve">Although reducing calories intake is the most effective way to reduce weight, physical activities plays a crucial role in removing calories from the body. During physical exercise, the body needs energy and thus it uses calories in the body. This reduces calories and leads to weight loss. Bob’s lack of frequent physical activities implies that his body calories are not being used and the body is gaining more weight given that he is eating foods that are unhealthy. Physical exercise would create calorie deficit leading to weight loss. Moreover, physical exercise would reduce fat in the body and help Bob reduce his weight. </w:t>
      </w:r>
      <w:r w:rsidR="007D11AF" w:rsidRPr="0092184E">
        <w:rPr>
          <w:rFonts w:ascii="Times New Roman" w:hAnsi="Times New Roman" w:cs="Times New Roman"/>
          <w:sz w:val="24"/>
          <w:szCs w:val="24"/>
        </w:rPr>
        <w:t>Moreover, physical exercise is crucial for distribution across the body. Bob is a driver and he spends most of his time driving. This implies that some body parts such as the belly may not be involved in physical exercise. The body may have uneven distribution of fat. Physical exercise will not only reduce body fat but also ensure even distribution of fat around the body.</w:t>
      </w:r>
      <w:r w:rsidR="00FF0CDC" w:rsidRPr="0092184E">
        <w:rPr>
          <w:rFonts w:ascii="Times New Roman" w:hAnsi="Times New Roman" w:cs="Times New Roman"/>
          <w:sz w:val="24"/>
          <w:szCs w:val="24"/>
        </w:rPr>
        <w:t xml:space="preserve"> </w:t>
      </w:r>
    </w:p>
    <w:p w14:paraId="2B05BDFA" w14:textId="77777777" w:rsidR="00426E27" w:rsidRPr="0092184E" w:rsidRDefault="00426E2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It is recommended that Bob should set some time, at least 30 minutes, for physical activity. Physical activity can include walking or running for some minutes. Doing frequent physical exercise will reduce the weight of Bob and help him avoid obesity. The obesity that Bob has is not severe and it can be easily regulated by reducing weight through frequent physical exercise.</w:t>
      </w:r>
      <w:r w:rsidR="00FF0CDC" w:rsidRPr="0092184E">
        <w:rPr>
          <w:rFonts w:ascii="Times New Roman" w:hAnsi="Times New Roman" w:cs="Times New Roman"/>
          <w:sz w:val="24"/>
          <w:szCs w:val="24"/>
        </w:rPr>
        <w:t xml:space="preserve"> </w:t>
      </w:r>
      <w:r w:rsidR="00FF0CDC" w:rsidRPr="0092184E">
        <w:rPr>
          <w:rFonts w:ascii="Times New Roman" w:hAnsi="Times New Roman" w:cs="Times New Roman"/>
          <w:sz w:val="24"/>
          <w:szCs w:val="24"/>
        </w:rPr>
        <w:lastRenderedPageBreak/>
        <w:t xml:space="preserve">According to </w:t>
      </w:r>
      <w:r w:rsidR="00FF0CDC" w:rsidRPr="0092184E">
        <w:rPr>
          <w:rFonts w:ascii="Times New Roman" w:hAnsi="Times New Roman" w:cs="Times New Roman"/>
          <w:sz w:val="24"/>
          <w:szCs w:val="24"/>
          <w:shd w:val="clear" w:color="auto" w:fill="FFFFFF"/>
        </w:rPr>
        <w:t>Dixon et al., (2021),</w:t>
      </w:r>
      <w:r w:rsidR="00FF0CDC" w:rsidRPr="0092184E">
        <w:rPr>
          <w:rFonts w:ascii="Times New Roman" w:hAnsi="Times New Roman" w:cs="Times New Roman"/>
          <w:sz w:val="24"/>
          <w:szCs w:val="24"/>
        </w:rPr>
        <w:t xml:space="preserve"> physical activity should be taken as a complement for dietary interventions as it cannot reduce weight loss alone. Bob should combine physical activities with dietary interventions to reduce his weight.</w:t>
      </w:r>
    </w:p>
    <w:p w14:paraId="1655DB3E" w14:textId="77777777" w:rsidR="00FF0CDC" w:rsidRPr="0092184E" w:rsidRDefault="00FF0CDC" w:rsidP="0092184E">
      <w:pPr>
        <w:spacing w:line="360" w:lineRule="auto"/>
        <w:jc w:val="both"/>
        <w:rPr>
          <w:rFonts w:ascii="Times New Roman" w:hAnsi="Times New Roman" w:cs="Times New Roman"/>
          <w:sz w:val="24"/>
          <w:szCs w:val="24"/>
        </w:rPr>
      </w:pPr>
    </w:p>
    <w:p w14:paraId="76C88E92" w14:textId="77777777" w:rsidR="00FF0CDC" w:rsidRPr="0092184E" w:rsidRDefault="00FF0CDC" w:rsidP="002F0682">
      <w:pPr>
        <w:pStyle w:val="Heading2"/>
        <w:spacing w:line="360" w:lineRule="auto"/>
      </w:pPr>
      <w:r w:rsidRPr="0092184E">
        <w:t>Lifestyle Choices</w:t>
      </w:r>
    </w:p>
    <w:p w14:paraId="071267F6" w14:textId="77777777" w:rsidR="00426E27" w:rsidRPr="0092184E" w:rsidRDefault="00FF0CDC"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Lifestyle choices can contribute to obesity. Bob is a smoker and he takes more cigarettes that</w:t>
      </w:r>
      <w:r w:rsidR="00672EB0" w:rsidRPr="0092184E">
        <w:rPr>
          <w:rFonts w:ascii="Times New Roman" w:hAnsi="Times New Roman" w:cs="Times New Roman"/>
          <w:sz w:val="24"/>
          <w:szCs w:val="24"/>
        </w:rPr>
        <w:t xml:space="preserve"> average smokers. He also takes a bottle of alcohol when at home. Bob does not get enough sleep. He sleeps in the truck and considers it enough sleep. This makes him struggle with sleep when at work as a driver. </w:t>
      </w:r>
    </w:p>
    <w:p w14:paraId="682AF1A7" w14:textId="77777777" w:rsidR="00DC2780" w:rsidRPr="0092184E" w:rsidRDefault="00672EB0"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 xml:space="preserve">The lifestyle of Bob has health implications that could be one of the key contribution to his obese situation. Smoking contributes to obesity and it has deteriorating implication on his health. Previous studies show that smoking can lead to </w:t>
      </w:r>
      <w:r w:rsidR="00805EE0" w:rsidRPr="0092184E">
        <w:rPr>
          <w:rFonts w:ascii="Times New Roman" w:hAnsi="Times New Roman" w:cs="Times New Roman"/>
          <w:sz w:val="24"/>
          <w:szCs w:val="24"/>
        </w:rPr>
        <w:t>obesity (</w:t>
      </w:r>
      <w:r w:rsidR="00805EE0" w:rsidRPr="0092184E">
        <w:rPr>
          <w:rFonts w:ascii="Times New Roman" w:hAnsi="Times New Roman" w:cs="Times New Roman"/>
          <w:sz w:val="24"/>
          <w:szCs w:val="24"/>
          <w:shd w:val="clear" w:color="auto" w:fill="FFFFFF"/>
        </w:rPr>
        <w:t>Ding et al., 2020</w:t>
      </w:r>
      <w:r w:rsidR="00805EE0" w:rsidRPr="0092184E">
        <w:rPr>
          <w:rFonts w:ascii="Times New Roman" w:hAnsi="Times New Roman" w:cs="Times New Roman"/>
          <w:sz w:val="24"/>
          <w:szCs w:val="24"/>
        </w:rPr>
        <w:t>). More</w:t>
      </w:r>
      <w:r w:rsidR="00711033" w:rsidRPr="0092184E">
        <w:rPr>
          <w:rFonts w:ascii="Times New Roman" w:hAnsi="Times New Roman" w:cs="Times New Roman"/>
          <w:sz w:val="24"/>
          <w:szCs w:val="24"/>
        </w:rPr>
        <w:t>over, smoking in obese people is a key risk factor for bronchial epithelium. According to</w:t>
      </w:r>
      <w:r w:rsidR="00711033" w:rsidRPr="0092184E">
        <w:rPr>
          <w:rFonts w:ascii="Times New Roman" w:hAnsi="Times New Roman" w:cs="Times New Roman"/>
          <w:sz w:val="24"/>
          <w:szCs w:val="24"/>
          <w:shd w:val="clear" w:color="auto" w:fill="FFFFFF"/>
        </w:rPr>
        <w:t xml:space="preserve"> Higham and Singh, (2020)</w:t>
      </w:r>
      <w:r w:rsidR="00711033" w:rsidRPr="0092184E">
        <w:rPr>
          <w:rFonts w:ascii="Times New Roman" w:hAnsi="Times New Roman" w:cs="Times New Roman"/>
          <w:sz w:val="24"/>
          <w:szCs w:val="24"/>
        </w:rPr>
        <w:t xml:space="preserve">, bronchial epithelium is more prevalent among obese smokers than in </w:t>
      </w:r>
      <w:r w:rsidR="00DC2780" w:rsidRPr="0092184E">
        <w:rPr>
          <w:rFonts w:ascii="Times New Roman" w:hAnsi="Times New Roman" w:cs="Times New Roman"/>
          <w:sz w:val="24"/>
          <w:szCs w:val="24"/>
        </w:rPr>
        <w:t>smokers that are not obese. Bob is obese and his smoking lifestyle is risky as he may get further diseases such as bronchial epithelium. Moreover, heart diseases are contributed by obesity and smoking. Bob is obese and his smoking implies that he is risking cardiac arrest and other disease which are contributed by smoking and being obese. His obese condition puts him at risk of contracting other disease as obese person. Quitting smoking will minimize risk for contracting other disease that are associated with obesity and smoking.</w:t>
      </w:r>
    </w:p>
    <w:p w14:paraId="528570BA" w14:textId="77777777" w:rsidR="00672EB0" w:rsidRPr="0092184E" w:rsidRDefault="00DC2780"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 xml:space="preserve"> </w:t>
      </w:r>
      <w:r w:rsidRPr="0092184E">
        <w:rPr>
          <w:rFonts w:ascii="Times New Roman" w:hAnsi="Times New Roman" w:cs="Times New Roman"/>
          <w:sz w:val="24"/>
          <w:szCs w:val="24"/>
        </w:rPr>
        <w:tab/>
        <w:t xml:space="preserve">The drinking lifestyle is </w:t>
      </w:r>
      <w:r w:rsidR="002025C5" w:rsidRPr="0092184E">
        <w:rPr>
          <w:rFonts w:ascii="Times New Roman" w:hAnsi="Times New Roman" w:cs="Times New Roman"/>
          <w:sz w:val="24"/>
          <w:szCs w:val="24"/>
        </w:rPr>
        <w:t xml:space="preserve">increases weight of the victim. Although Bob is not a heavy alcohol drinker, his drinking lifestyle can also contribute to obesity. He should quit drinking and smoking to attain a healthy BMI. </w:t>
      </w:r>
      <w:r w:rsidR="00F8376A" w:rsidRPr="0092184E">
        <w:rPr>
          <w:rFonts w:ascii="Times New Roman" w:hAnsi="Times New Roman" w:cs="Times New Roman"/>
          <w:sz w:val="24"/>
          <w:szCs w:val="24"/>
        </w:rPr>
        <w:t xml:space="preserve">Bob does not get enough sleep and this has negative health implication on his BMI. According to </w:t>
      </w:r>
      <w:r w:rsidR="00F8376A" w:rsidRPr="0092184E">
        <w:rPr>
          <w:rFonts w:ascii="Times New Roman" w:hAnsi="Times New Roman" w:cs="Times New Roman"/>
          <w:sz w:val="24"/>
          <w:szCs w:val="24"/>
          <w:shd w:val="clear" w:color="auto" w:fill="FFFFFF"/>
        </w:rPr>
        <w:t>Omer (2020)</w:t>
      </w:r>
      <w:r w:rsidR="00F8376A" w:rsidRPr="0092184E">
        <w:rPr>
          <w:rFonts w:ascii="Times New Roman" w:hAnsi="Times New Roman" w:cs="Times New Roman"/>
          <w:sz w:val="24"/>
          <w:szCs w:val="24"/>
        </w:rPr>
        <w:t>, lack of sleep leads to hormonal imbalance which adversely affects the cognitive function causing obesity. Sleep helps body hormones to function and help in the digestion proteins and fats. However, fats cannot be removed from the body when a person lacks enough sleep.</w:t>
      </w:r>
      <w:r w:rsidR="00ED49EC" w:rsidRPr="0092184E">
        <w:rPr>
          <w:rFonts w:ascii="Times New Roman" w:hAnsi="Times New Roman" w:cs="Times New Roman"/>
          <w:sz w:val="24"/>
          <w:szCs w:val="24"/>
        </w:rPr>
        <w:t xml:space="preserve"> Specifically, lack of sleep increases nocturnal cortisol and</w:t>
      </w:r>
      <w:r w:rsidR="00F8376A" w:rsidRPr="0092184E">
        <w:rPr>
          <w:rFonts w:ascii="Times New Roman" w:hAnsi="Times New Roman" w:cs="Times New Roman"/>
          <w:sz w:val="24"/>
          <w:szCs w:val="24"/>
        </w:rPr>
        <w:t xml:space="preserve"> </w:t>
      </w:r>
      <w:r w:rsidR="00ED49EC" w:rsidRPr="0092184E">
        <w:rPr>
          <w:rFonts w:ascii="Times New Roman" w:hAnsi="Times New Roman" w:cs="Times New Roman"/>
          <w:sz w:val="24"/>
          <w:szCs w:val="24"/>
        </w:rPr>
        <w:t>impairs glucose tolerance (</w:t>
      </w:r>
      <w:r w:rsidR="00ED49EC" w:rsidRPr="0092184E">
        <w:rPr>
          <w:rFonts w:ascii="Times New Roman" w:hAnsi="Times New Roman" w:cs="Times New Roman"/>
          <w:sz w:val="24"/>
          <w:szCs w:val="24"/>
          <w:shd w:val="clear" w:color="auto" w:fill="FFFFFF"/>
        </w:rPr>
        <w:t>Omer, 2020</w:t>
      </w:r>
      <w:r w:rsidR="00ED49EC" w:rsidRPr="0092184E">
        <w:rPr>
          <w:rFonts w:ascii="Times New Roman" w:hAnsi="Times New Roman" w:cs="Times New Roman"/>
          <w:sz w:val="24"/>
          <w:szCs w:val="24"/>
        </w:rPr>
        <w:t xml:space="preserve">). This hormonal imbalance affects the body’s cognitive function. </w:t>
      </w:r>
      <w:r w:rsidR="00F8376A" w:rsidRPr="0092184E">
        <w:rPr>
          <w:rFonts w:ascii="Times New Roman" w:hAnsi="Times New Roman" w:cs="Times New Roman"/>
          <w:sz w:val="24"/>
          <w:szCs w:val="24"/>
        </w:rPr>
        <w:t>This is one of the factors that make Bob to be Obese.</w:t>
      </w:r>
      <w:r w:rsidR="00ED49EC" w:rsidRPr="0092184E">
        <w:rPr>
          <w:rFonts w:ascii="Times New Roman" w:hAnsi="Times New Roman" w:cs="Times New Roman"/>
          <w:sz w:val="24"/>
          <w:szCs w:val="24"/>
        </w:rPr>
        <w:t xml:space="preserve"> Bob should change his lifestyle and ensure that he gets enough sleep. He should get enough sleep and quit smoking.</w:t>
      </w:r>
    </w:p>
    <w:p w14:paraId="64428056" w14:textId="77777777" w:rsidR="00ED49EC" w:rsidRPr="0092184E" w:rsidRDefault="00ED49EC" w:rsidP="0092184E">
      <w:pPr>
        <w:spacing w:line="360" w:lineRule="auto"/>
        <w:jc w:val="both"/>
        <w:rPr>
          <w:rFonts w:ascii="Times New Roman" w:hAnsi="Times New Roman" w:cs="Times New Roman"/>
          <w:sz w:val="24"/>
          <w:szCs w:val="24"/>
        </w:rPr>
      </w:pPr>
    </w:p>
    <w:p w14:paraId="66424B3E" w14:textId="77777777" w:rsidR="00ED49EC" w:rsidRPr="0092184E" w:rsidRDefault="00ED49EC" w:rsidP="0092184E">
      <w:pPr>
        <w:spacing w:line="360" w:lineRule="auto"/>
        <w:jc w:val="both"/>
        <w:rPr>
          <w:rFonts w:ascii="Times New Roman" w:hAnsi="Times New Roman" w:cs="Times New Roman"/>
          <w:sz w:val="24"/>
          <w:szCs w:val="24"/>
        </w:rPr>
      </w:pPr>
    </w:p>
    <w:p w14:paraId="184D67DC" w14:textId="77777777" w:rsidR="00ED49EC" w:rsidRPr="0092184E" w:rsidRDefault="00ED49EC" w:rsidP="0092184E">
      <w:pPr>
        <w:spacing w:line="360" w:lineRule="auto"/>
        <w:jc w:val="both"/>
        <w:rPr>
          <w:rFonts w:ascii="Times New Roman" w:hAnsi="Times New Roman" w:cs="Times New Roman"/>
          <w:sz w:val="24"/>
          <w:szCs w:val="24"/>
        </w:rPr>
      </w:pPr>
    </w:p>
    <w:p w14:paraId="6C9630B2" w14:textId="77777777" w:rsidR="00D8507D" w:rsidRPr="0092184E" w:rsidRDefault="00ED49EC" w:rsidP="002F0682">
      <w:pPr>
        <w:pStyle w:val="Heading1"/>
      </w:pPr>
      <w:r w:rsidRPr="0092184E">
        <w:t>Recommendations</w:t>
      </w:r>
    </w:p>
    <w:p w14:paraId="58D70B55" w14:textId="07479F6B" w:rsidR="0046182E" w:rsidRPr="0092184E" w:rsidRDefault="00ED49EC"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Bob is obese and his health condition can be changed by using various strategies. Firstly, Bob should change his dietary habits by ensuring that he eats health</w:t>
      </w:r>
      <w:r w:rsidR="00932A45" w:rsidRPr="0092184E">
        <w:rPr>
          <w:rFonts w:ascii="Times New Roman" w:hAnsi="Times New Roman" w:cs="Times New Roman"/>
          <w:sz w:val="24"/>
          <w:szCs w:val="24"/>
        </w:rPr>
        <w:t>y</w:t>
      </w:r>
      <w:r w:rsidRPr="0092184E">
        <w:rPr>
          <w:rFonts w:ascii="Times New Roman" w:hAnsi="Times New Roman" w:cs="Times New Roman"/>
          <w:sz w:val="24"/>
          <w:szCs w:val="24"/>
        </w:rPr>
        <w:t xml:space="preserve"> f</w:t>
      </w:r>
      <w:r w:rsidR="00932A45" w:rsidRPr="0092184E">
        <w:rPr>
          <w:rFonts w:ascii="Times New Roman" w:hAnsi="Times New Roman" w:cs="Times New Roman"/>
          <w:sz w:val="24"/>
          <w:szCs w:val="24"/>
        </w:rPr>
        <w:t>ood</w:t>
      </w:r>
      <w:r w:rsidRPr="0092184E">
        <w:rPr>
          <w:rFonts w:ascii="Times New Roman" w:hAnsi="Times New Roman" w:cs="Times New Roman"/>
          <w:sz w:val="24"/>
          <w:szCs w:val="24"/>
        </w:rPr>
        <w:t>s that have minimal cholesterol and sugar. He should avoid sugary drinks. Secondly,</w:t>
      </w:r>
      <w:r w:rsidR="0001067D" w:rsidRPr="0092184E">
        <w:rPr>
          <w:rFonts w:ascii="Times New Roman" w:hAnsi="Times New Roman" w:cs="Times New Roman"/>
          <w:sz w:val="24"/>
          <w:szCs w:val="24"/>
        </w:rPr>
        <w:t xml:space="preserve"> should</w:t>
      </w:r>
      <w:r w:rsidRPr="0092184E">
        <w:rPr>
          <w:rFonts w:ascii="Times New Roman" w:hAnsi="Times New Roman" w:cs="Times New Roman"/>
          <w:sz w:val="24"/>
          <w:szCs w:val="24"/>
        </w:rPr>
        <w:t xml:space="preserve"> have enough time before meals and avoid snacking. </w:t>
      </w:r>
      <w:r w:rsidR="0001067D" w:rsidRPr="0092184E">
        <w:rPr>
          <w:rFonts w:ascii="Times New Roman" w:hAnsi="Times New Roman" w:cs="Times New Roman"/>
          <w:sz w:val="24"/>
          <w:szCs w:val="24"/>
        </w:rPr>
        <w:t xml:space="preserve">Thirdly, </w:t>
      </w:r>
      <w:r w:rsidRPr="0092184E">
        <w:rPr>
          <w:rFonts w:ascii="Times New Roman" w:hAnsi="Times New Roman" w:cs="Times New Roman"/>
          <w:sz w:val="24"/>
          <w:szCs w:val="24"/>
        </w:rPr>
        <w:t>Bob should be involved in physical exercises.</w:t>
      </w:r>
      <w:r w:rsidR="0001067D" w:rsidRPr="0092184E">
        <w:rPr>
          <w:rFonts w:ascii="Times New Roman" w:hAnsi="Times New Roman" w:cs="Times New Roman"/>
          <w:sz w:val="24"/>
          <w:szCs w:val="24"/>
        </w:rPr>
        <w:t xml:space="preserve"> Fourthly, Bob should quit smoking and alcohol. </w:t>
      </w:r>
      <w:r w:rsidR="001D3912">
        <w:rPr>
          <w:rFonts w:ascii="Times New Roman" w:hAnsi="Times New Roman" w:cs="Times New Roman"/>
          <w:sz w:val="24"/>
          <w:szCs w:val="24"/>
        </w:rPr>
        <w:t>Bob should</w:t>
      </w:r>
      <w:r w:rsidR="0001067D" w:rsidRPr="0092184E">
        <w:rPr>
          <w:rFonts w:ascii="Times New Roman" w:hAnsi="Times New Roman" w:cs="Times New Roman"/>
          <w:sz w:val="24"/>
          <w:szCs w:val="24"/>
        </w:rPr>
        <w:t xml:space="preserve"> </w:t>
      </w:r>
      <w:r w:rsidR="00AC1F4C">
        <w:rPr>
          <w:rFonts w:ascii="Times New Roman" w:hAnsi="Times New Roman" w:cs="Times New Roman"/>
          <w:sz w:val="24"/>
          <w:szCs w:val="24"/>
        </w:rPr>
        <w:t xml:space="preserve">also </w:t>
      </w:r>
      <w:r w:rsidR="0001067D" w:rsidRPr="0092184E">
        <w:rPr>
          <w:rFonts w:ascii="Times New Roman" w:hAnsi="Times New Roman" w:cs="Times New Roman"/>
          <w:sz w:val="24"/>
          <w:szCs w:val="24"/>
        </w:rPr>
        <w:t>manage his schedules well to get enough sleep within a day. Notably, he should sleep for at least six hours within a day.</w:t>
      </w:r>
      <w:r w:rsidR="00932A45" w:rsidRPr="0092184E">
        <w:rPr>
          <w:rFonts w:ascii="Times New Roman" w:hAnsi="Times New Roman" w:cs="Times New Roman"/>
          <w:sz w:val="24"/>
          <w:szCs w:val="24"/>
        </w:rPr>
        <w:t xml:space="preserve"> Bob should also see a doctor to get medication that can help him </w:t>
      </w:r>
      <w:r w:rsidR="00C8629D">
        <w:rPr>
          <w:rFonts w:ascii="Times New Roman" w:hAnsi="Times New Roman" w:cs="Times New Roman"/>
          <w:sz w:val="24"/>
          <w:szCs w:val="24"/>
        </w:rPr>
        <w:t>de</w:t>
      </w:r>
      <w:r w:rsidR="00932A45" w:rsidRPr="0092184E">
        <w:rPr>
          <w:rFonts w:ascii="Times New Roman" w:hAnsi="Times New Roman" w:cs="Times New Roman"/>
          <w:sz w:val="24"/>
          <w:szCs w:val="24"/>
        </w:rPr>
        <w:t>crease his weight so that he can attain a healthy BMI.</w:t>
      </w:r>
    </w:p>
    <w:p w14:paraId="4CDAA0A8" w14:textId="77777777" w:rsidR="0046182E" w:rsidRPr="0092184E" w:rsidRDefault="0001067D" w:rsidP="002F0682">
      <w:pPr>
        <w:pStyle w:val="Heading1"/>
      </w:pPr>
      <w:r w:rsidRPr="0092184E">
        <w:t>Conclusion</w:t>
      </w:r>
    </w:p>
    <w:p w14:paraId="7A5232A1" w14:textId="77777777" w:rsidR="0046182E" w:rsidRPr="0092184E" w:rsidRDefault="0001067D"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ab/>
        <w:t xml:space="preserve">With a BMI of 31, Bob would be categorised as obese person. His obesity can be associated with three categories of factors. The first category is dietary factors. He eats on the go implying that he cannot regulate what to eat. He is likely to take unhealthy foods and snacks. Moreover, he eats more frequently that it is required. Bob takes sugary drinks more frequently which is unhealthy. Secondly, Bob lacks enough physical exercise. Thirdly, Bob has poor lifestyle habits that are characterised by smoking, drinking, </w:t>
      </w:r>
      <w:r w:rsidR="00932A45" w:rsidRPr="0092184E">
        <w:rPr>
          <w:rFonts w:ascii="Times New Roman" w:hAnsi="Times New Roman" w:cs="Times New Roman"/>
          <w:sz w:val="24"/>
          <w:szCs w:val="24"/>
        </w:rPr>
        <w:t xml:space="preserve">and lack of enough sleep. This lifestyle contributes to obesity and puts him at risk of getting other diseases. It is recommended that he should engage in physical exercises, eat health food and drop unhealthy eating habits, and drop lifestyles that contribute to obesity. This will include dropping alcohol, smoking, sugary drinks, and getting enough sleep. There should be enough time before meals and fatty products should be avoided. </w:t>
      </w:r>
    </w:p>
    <w:p w14:paraId="3E6D5661" w14:textId="77777777" w:rsidR="0046182E" w:rsidRPr="0092184E" w:rsidRDefault="0046182E" w:rsidP="0092184E">
      <w:pPr>
        <w:spacing w:line="360" w:lineRule="auto"/>
        <w:jc w:val="both"/>
        <w:rPr>
          <w:rFonts w:ascii="Times New Roman" w:hAnsi="Times New Roman" w:cs="Times New Roman"/>
          <w:sz w:val="24"/>
          <w:szCs w:val="24"/>
        </w:rPr>
      </w:pPr>
    </w:p>
    <w:p w14:paraId="0397A5E0" w14:textId="77777777" w:rsidR="0046182E" w:rsidRPr="0092184E" w:rsidRDefault="0046182E" w:rsidP="0092184E">
      <w:pPr>
        <w:spacing w:line="360" w:lineRule="auto"/>
        <w:jc w:val="both"/>
        <w:rPr>
          <w:rFonts w:ascii="Times New Roman" w:hAnsi="Times New Roman" w:cs="Times New Roman"/>
          <w:sz w:val="24"/>
          <w:szCs w:val="24"/>
        </w:rPr>
      </w:pPr>
    </w:p>
    <w:p w14:paraId="6BC345A9" w14:textId="77777777" w:rsidR="0046182E" w:rsidRPr="0092184E" w:rsidRDefault="0046182E" w:rsidP="0092184E">
      <w:pPr>
        <w:spacing w:line="360" w:lineRule="auto"/>
        <w:jc w:val="both"/>
        <w:rPr>
          <w:rFonts w:ascii="Times New Roman" w:hAnsi="Times New Roman" w:cs="Times New Roman"/>
          <w:sz w:val="24"/>
          <w:szCs w:val="24"/>
        </w:rPr>
      </w:pPr>
    </w:p>
    <w:p w14:paraId="3D544294" w14:textId="77777777" w:rsidR="00E13C4B" w:rsidRPr="0092184E" w:rsidRDefault="00E13C4B" w:rsidP="0092184E">
      <w:pPr>
        <w:spacing w:line="360" w:lineRule="auto"/>
        <w:jc w:val="both"/>
        <w:rPr>
          <w:rFonts w:ascii="Times New Roman" w:hAnsi="Times New Roman" w:cs="Times New Roman"/>
          <w:sz w:val="24"/>
          <w:szCs w:val="24"/>
        </w:rPr>
      </w:pPr>
    </w:p>
    <w:p w14:paraId="648B0E0A" w14:textId="77777777" w:rsidR="00E13C4B" w:rsidRPr="0092184E" w:rsidRDefault="00E13C4B" w:rsidP="0092184E">
      <w:pPr>
        <w:spacing w:line="360" w:lineRule="auto"/>
        <w:jc w:val="both"/>
        <w:rPr>
          <w:rFonts w:ascii="Times New Roman" w:hAnsi="Times New Roman" w:cs="Times New Roman"/>
          <w:sz w:val="24"/>
          <w:szCs w:val="24"/>
        </w:rPr>
      </w:pPr>
    </w:p>
    <w:p w14:paraId="45A69383" w14:textId="77777777" w:rsidR="00E13C4B" w:rsidRPr="0092184E" w:rsidRDefault="00E13C4B" w:rsidP="0092184E">
      <w:pPr>
        <w:spacing w:line="360" w:lineRule="auto"/>
        <w:jc w:val="both"/>
        <w:rPr>
          <w:rFonts w:ascii="Times New Roman" w:hAnsi="Times New Roman" w:cs="Times New Roman"/>
          <w:sz w:val="24"/>
          <w:szCs w:val="24"/>
        </w:rPr>
      </w:pPr>
    </w:p>
    <w:p w14:paraId="2275E86D" w14:textId="77777777" w:rsidR="00E13C4B" w:rsidRPr="0092184E" w:rsidRDefault="00E13C4B" w:rsidP="0092184E">
      <w:pPr>
        <w:spacing w:line="360" w:lineRule="auto"/>
        <w:jc w:val="both"/>
        <w:rPr>
          <w:rFonts w:ascii="Times New Roman" w:hAnsi="Times New Roman" w:cs="Times New Roman"/>
          <w:sz w:val="24"/>
          <w:szCs w:val="24"/>
        </w:rPr>
      </w:pPr>
    </w:p>
    <w:p w14:paraId="20625D4A" w14:textId="77777777" w:rsidR="0092184E" w:rsidRPr="0092184E" w:rsidRDefault="0092184E" w:rsidP="002F0682">
      <w:pPr>
        <w:pStyle w:val="Heading1"/>
        <w:spacing w:line="360" w:lineRule="auto"/>
      </w:pPr>
      <w:r w:rsidRPr="0092184E">
        <w:t>References</w:t>
      </w:r>
    </w:p>
    <w:p w14:paraId="78A1A27E" w14:textId="77777777" w:rsidR="0092184E" w:rsidRPr="0092184E" w:rsidRDefault="0092184E" w:rsidP="002F0682">
      <w:pPr>
        <w:spacing w:line="360" w:lineRule="auto"/>
        <w:ind w:left="720" w:hanging="720"/>
        <w:jc w:val="both"/>
        <w:rPr>
          <w:rFonts w:ascii="Times New Roman" w:hAnsi="Times New Roman" w:cs="Times New Roman"/>
          <w:sz w:val="24"/>
          <w:szCs w:val="24"/>
          <w:shd w:val="clear" w:color="auto" w:fill="FFFFFF"/>
        </w:rPr>
      </w:pPr>
      <w:proofErr w:type="spellStart"/>
      <w:r w:rsidRPr="0092184E">
        <w:rPr>
          <w:rFonts w:ascii="Times New Roman" w:hAnsi="Times New Roman" w:cs="Times New Roman"/>
          <w:sz w:val="24"/>
          <w:szCs w:val="24"/>
          <w:shd w:val="clear" w:color="auto" w:fill="FFFFFF"/>
        </w:rPr>
        <w:t>Aljefree</w:t>
      </w:r>
      <w:proofErr w:type="spellEnd"/>
      <w:r w:rsidRPr="0092184E">
        <w:rPr>
          <w:rFonts w:ascii="Times New Roman" w:hAnsi="Times New Roman" w:cs="Times New Roman"/>
          <w:sz w:val="24"/>
          <w:szCs w:val="24"/>
          <w:shd w:val="clear" w:color="auto" w:fill="FFFFFF"/>
        </w:rPr>
        <w:t xml:space="preserve">, N. M., </w:t>
      </w:r>
      <w:proofErr w:type="spellStart"/>
      <w:r w:rsidRPr="0092184E">
        <w:rPr>
          <w:rFonts w:ascii="Times New Roman" w:hAnsi="Times New Roman" w:cs="Times New Roman"/>
          <w:sz w:val="24"/>
          <w:szCs w:val="24"/>
          <w:shd w:val="clear" w:color="auto" w:fill="FFFFFF"/>
        </w:rPr>
        <w:t>Shatwan</w:t>
      </w:r>
      <w:proofErr w:type="spellEnd"/>
      <w:r w:rsidRPr="0092184E">
        <w:rPr>
          <w:rFonts w:ascii="Times New Roman" w:hAnsi="Times New Roman" w:cs="Times New Roman"/>
          <w:sz w:val="24"/>
          <w:szCs w:val="24"/>
          <w:shd w:val="clear" w:color="auto" w:fill="FFFFFF"/>
        </w:rPr>
        <w:t xml:space="preserve">, I. M., &amp; </w:t>
      </w:r>
      <w:proofErr w:type="spellStart"/>
      <w:r w:rsidRPr="0092184E">
        <w:rPr>
          <w:rFonts w:ascii="Times New Roman" w:hAnsi="Times New Roman" w:cs="Times New Roman"/>
          <w:sz w:val="24"/>
          <w:szCs w:val="24"/>
          <w:shd w:val="clear" w:color="auto" w:fill="FFFFFF"/>
        </w:rPr>
        <w:t>Almoraie</w:t>
      </w:r>
      <w:proofErr w:type="spellEnd"/>
      <w:r w:rsidRPr="0092184E">
        <w:rPr>
          <w:rFonts w:ascii="Times New Roman" w:hAnsi="Times New Roman" w:cs="Times New Roman"/>
          <w:sz w:val="24"/>
          <w:szCs w:val="24"/>
          <w:shd w:val="clear" w:color="auto" w:fill="FFFFFF"/>
        </w:rPr>
        <w:t xml:space="preserve">, N. M. (2022, February). Impact of the intake of snacks and lifestyle </w:t>
      </w:r>
      <w:proofErr w:type="spellStart"/>
      <w:r w:rsidRPr="0092184E">
        <w:rPr>
          <w:rFonts w:ascii="Times New Roman" w:hAnsi="Times New Roman" w:cs="Times New Roman"/>
          <w:sz w:val="24"/>
          <w:szCs w:val="24"/>
          <w:shd w:val="clear" w:color="auto" w:fill="FFFFFF"/>
        </w:rPr>
        <w:t>behaviors</w:t>
      </w:r>
      <w:proofErr w:type="spellEnd"/>
      <w:r w:rsidRPr="0092184E">
        <w:rPr>
          <w:rFonts w:ascii="Times New Roman" w:hAnsi="Times New Roman" w:cs="Times New Roman"/>
          <w:sz w:val="24"/>
          <w:szCs w:val="24"/>
          <w:shd w:val="clear" w:color="auto" w:fill="FFFFFF"/>
        </w:rPr>
        <w:t xml:space="preserve"> on obesity among university students living in Jeddah, Saudi Arabia. In </w:t>
      </w:r>
      <w:r w:rsidRPr="0092184E">
        <w:rPr>
          <w:rFonts w:ascii="Times New Roman" w:hAnsi="Times New Roman" w:cs="Times New Roman"/>
          <w:i/>
          <w:iCs/>
          <w:sz w:val="24"/>
          <w:szCs w:val="24"/>
          <w:shd w:val="clear" w:color="auto" w:fill="FFFFFF"/>
        </w:rPr>
        <w:t>Healthcare</w:t>
      </w:r>
      <w:r w:rsidRPr="0092184E">
        <w:rPr>
          <w:rFonts w:ascii="Times New Roman" w:hAnsi="Times New Roman" w:cs="Times New Roman"/>
          <w:sz w:val="24"/>
          <w:szCs w:val="24"/>
          <w:shd w:val="clear" w:color="auto" w:fill="FFFFFF"/>
        </w:rPr>
        <w:t> (Vol. 10, No. 2, p. 400). MDPI.</w:t>
      </w:r>
    </w:p>
    <w:p w14:paraId="6BE3A7F8"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proofErr w:type="spellStart"/>
      <w:r w:rsidRPr="0092184E">
        <w:rPr>
          <w:rFonts w:ascii="Times New Roman" w:hAnsi="Times New Roman" w:cs="Times New Roman"/>
          <w:sz w:val="24"/>
          <w:szCs w:val="24"/>
          <w:shd w:val="clear" w:color="auto" w:fill="FFFFFF"/>
        </w:rPr>
        <w:t>Aljefree</w:t>
      </w:r>
      <w:proofErr w:type="spellEnd"/>
      <w:r w:rsidRPr="0092184E">
        <w:rPr>
          <w:rFonts w:ascii="Times New Roman" w:hAnsi="Times New Roman" w:cs="Times New Roman"/>
          <w:sz w:val="24"/>
          <w:szCs w:val="24"/>
          <w:shd w:val="clear" w:color="auto" w:fill="FFFFFF"/>
        </w:rPr>
        <w:t xml:space="preserve">, N. M., </w:t>
      </w:r>
      <w:proofErr w:type="spellStart"/>
      <w:r w:rsidRPr="0092184E">
        <w:rPr>
          <w:rFonts w:ascii="Times New Roman" w:hAnsi="Times New Roman" w:cs="Times New Roman"/>
          <w:sz w:val="24"/>
          <w:szCs w:val="24"/>
          <w:shd w:val="clear" w:color="auto" w:fill="FFFFFF"/>
        </w:rPr>
        <w:t>Shatwan</w:t>
      </w:r>
      <w:proofErr w:type="spellEnd"/>
      <w:r w:rsidRPr="0092184E">
        <w:rPr>
          <w:rFonts w:ascii="Times New Roman" w:hAnsi="Times New Roman" w:cs="Times New Roman"/>
          <w:sz w:val="24"/>
          <w:szCs w:val="24"/>
          <w:shd w:val="clear" w:color="auto" w:fill="FFFFFF"/>
        </w:rPr>
        <w:t xml:space="preserve">, I. M., &amp; </w:t>
      </w:r>
      <w:proofErr w:type="spellStart"/>
      <w:r w:rsidRPr="0092184E">
        <w:rPr>
          <w:rFonts w:ascii="Times New Roman" w:hAnsi="Times New Roman" w:cs="Times New Roman"/>
          <w:sz w:val="24"/>
          <w:szCs w:val="24"/>
          <w:shd w:val="clear" w:color="auto" w:fill="FFFFFF"/>
        </w:rPr>
        <w:t>Almoraie</w:t>
      </w:r>
      <w:proofErr w:type="spellEnd"/>
      <w:r w:rsidRPr="0092184E">
        <w:rPr>
          <w:rFonts w:ascii="Times New Roman" w:hAnsi="Times New Roman" w:cs="Times New Roman"/>
          <w:sz w:val="24"/>
          <w:szCs w:val="24"/>
          <w:shd w:val="clear" w:color="auto" w:fill="FFFFFF"/>
        </w:rPr>
        <w:t xml:space="preserve">, N. M. (2022, February). Impact of the intake of snacks and lifestyle </w:t>
      </w:r>
      <w:proofErr w:type="spellStart"/>
      <w:r w:rsidRPr="0092184E">
        <w:rPr>
          <w:rFonts w:ascii="Times New Roman" w:hAnsi="Times New Roman" w:cs="Times New Roman"/>
          <w:sz w:val="24"/>
          <w:szCs w:val="24"/>
          <w:shd w:val="clear" w:color="auto" w:fill="FFFFFF"/>
        </w:rPr>
        <w:t>behaviors</w:t>
      </w:r>
      <w:proofErr w:type="spellEnd"/>
      <w:r w:rsidRPr="0092184E">
        <w:rPr>
          <w:rFonts w:ascii="Times New Roman" w:hAnsi="Times New Roman" w:cs="Times New Roman"/>
          <w:sz w:val="24"/>
          <w:szCs w:val="24"/>
          <w:shd w:val="clear" w:color="auto" w:fill="FFFFFF"/>
        </w:rPr>
        <w:t xml:space="preserve"> on obesity among university students living in Jeddah, Saudi Arabia. In </w:t>
      </w:r>
      <w:r w:rsidRPr="0092184E">
        <w:rPr>
          <w:rFonts w:ascii="Times New Roman" w:hAnsi="Times New Roman" w:cs="Times New Roman"/>
          <w:i/>
          <w:iCs/>
          <w:sz w:val="24"/>
          <w:szCs w:val="24"/>
          <w:shd w:val="clear" w:color="auto" w:fill="FFFFFF"/>
        </w:rPr>
        <w:t>Healthcare</w:t>
      </w:r>
      <w:r w:rsidRPr="0092184E">
        <w:rPr>
          <w:rFonts w:ascii="Times New Roman" w:hAnsi="Times New Roman" w:cs="Times New Roman"/>
          <w:sz w:val="24"/>
          <w:szCs w:val="24"/>
          <w:shd w:val="clear" w:color="auto" w:fill="FFFFFF"/>
        </w:rPr>
        <w:t> (Vol. 10, No. 2, p. 400). MDPI.</w:t>
      </w:r>
    </w:p>
    <w:p w14:paraId="17AFBA06"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t xml:space="preserve">Barrington, W. E., &amp; Beresford, S. A. (2019). Eating occasions, obesity and related </w:t>
      </w:r>
      <w:proofErr w:type="spellStart"/>
      <w:r w:rsidRPr="0092184E">
        <w:rPr>
          <w:rFonts w:ascii="Times New Roman" w:hAnsi="Times New Roman" w:cs="Times New Roman"/>
          <w:sz w:val="24"/>
          <w:szCs w:val="24"/>
          <w:shd w:val="clear" w:color="auto" w:fill="FFFFFF"/>
        </w:rPr>
        <w:t>behaviors</w:t>
      </w:r>
      <w:proofErr w:type="spellEnd"/>
      <w:r w:rsidRPr="0092184E">
        <w:rPr>
          <w:rFonts w:ascii="Times New Roman" w:hAnsi="Times New Roman" w:cs="Times New Roman"/>
          <w:sz w:val="24"/>
          <w:szCs w:val="24"/>
          <w:shd w:val="clear" w:color="auto" w:fill="FFFFFF"/>
        </w:rPr>
        <w:t xml:space="preserve"> in working adults: Does it matter when you </w:t>
      </w:r>
      <w:proofErr w:type="gramStart"/>
      <w:r w:rsidRPr="0092184E">
        <w:rPr>
          <w:rFonts w:ascii="Times New Roman" w:hAnsi="Times New Roman" w:cs="Times New Roman"/>
          <w:sz w:val="24"/>
          <w:szCs w:val="24"/>
          <w:shd w:val="clear" w:color="auto" w:fill="FFFFFF"/>
        </w:rPr>
        <w:t>snack?.</w:t>
      </w:r>
      <w:proofErr w:type="gramEnd"/>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Nutrients</w:t>
      </w:r>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11</w:t>
      </w:r>
      <w:r w:rsidRPr="0092184E">
        <w:rPr>
          <w:rFonts w:ascii="Times New Roman" w:hAnsi="Times New Roman" w:cs="Times New Roman"/>
          <w:sz w:val="24"/>
          <w:szCs w:val="24"/>
          <w:shd w:val="clear" w:color="auto" w:fill="FFFFFF"/>
        </w:rPr>
        <w:t>(10), 2320.</w:t>
      </w:r>
    </w:p>
    <w:p w14:paraId="4B80456E"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t>Chatterjee, A., Gerdes, M. W., &amp; Martinez, S. G. (2020). Identification of risk factors associated with obesity and overweight—a machine learning overview. </w:t>
      </w:r>
      <w:r w:rsidRPr="0092184E">
        <w:rPr>
          <w:rFonts w:ascii="Times New Roman" w:hAnsi="Times New Roman" w:cs="Times New Roman"/>
          <w:i/>
          <w:iCs/>
          <w:sz w:val="24"/>
          <w:szCs w:val="24"/>
          <w:shd w:val="clear" w:color="auto" w:fill="FFFFFF"/>
        </w:rPr>
        <w:t>Sensors</w:t>
      </w:r>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20</w:t>
      </w:r>
      <w:r w:rsidRPr="0092184E">
        <w:rPr>
          <w:rFonts w:ascii="Times New Roman" w:hAnsi="Times New Roman" w:cs="Times New Roman"/>
          <w:sz w:val="24"/>
          <w:szCs w:val="24"/>
          <w:shd w:val="clear" w:color="auto" w:fill="FFFFFF"/>
        </w:rPr>
        <w:t>(9), 2734.</w:t>
      </w:r>
    </w:p>
    <w:p w14:paraId="12F47138"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t xml:space="preserve">Dewi, N. U., </w:t>
      </w:r>
      <w:proofErr w:type="spellStart"/>
      <w:r w:rsidRPr="0092184E">
        <w:rPr>
          <w:rFonts w:ascii="Times New Roman" w:hAnsi="Times New Roman" w:cs="Times New Roman"/>
          <w:sz w:val="24"/>
          <w:szCs w:val="24"/>
          <w:shd w:val="clear" w:color="auto" w:fill="FFFFFF"/>
        </w:rPr>
        <w:t>Tanziha</w:t>
      </w:r>
      <w:proofErr w:type="spellEnd"/>
      <w:r w:rsidRPr="0092184E">
        <w:rPr>
          <w:rFonts w:ascii="Times New Roman" w:hAnsi="Times New Roman" w:cs="Times New Roman"/>
          <w:sz w:val="24"/>
          <w:szCs w:val="24"/>
          <w:shd w:val="clear" w:color="auto" w:fill="FFFFFF"/>
        </w:rPr>
        <w:t xml:space="preserve">, I., &amp; </w:t>
      </w:r>
      <w:proofErr w:type="spellStart"/>
      <w:r w:rsidRPr="0092184E">
        <w:rPr>
          <w:rFonts w:ascii="Times New Roman" w:hAnsi="Times New Roman" w:cs="Times New Roman"/>
          <w:sz w:val="24"/>
          <w:szCs w:val="24"/>
          <w:shd w:val="clear" w:color="auto" w:fill="FFFFFF"/>
        </w:rPr>
        <w:t>Solechah</w:t>
      </w:r>
      <w:proofErr w:type="spellEnd"/>
      <w:r w:rsidRPr="0092184E">
        <w:rPr>
          <w:rFonts w:ascii="Times New Roman" w:hAnsi="Times New Roman" w:cs="Times New Roman"/>
          <w:sz w:val="24"/>
          <w:szCs w:val="24"/>
          <w:shd w:val="clear" w:color="auto" w:fill="FFFFFF"/>
        </w:rPr>
        <w:t>, S. A. (2020). Obesity Determinants and the Policy Implications for the Prevention and Management of Obesity in Indonesia. </w:t>
      </w:r>
      <w:r w:rsidRPr="0092184E">
        <w:rPr>
          <w:rFonts w:ascii="Times New Roman" w:hAnsi="Times New Roman" w:cs="Times New Roman"/>
          <w:i/>
          <w:iCs/>
          <w:sz w:val="24"/>
          <w:szCs w:val="24"/>
          <w:shd w:val="clear" w:color="auto" w:fill="FFFFFF"/>
        </w:rPr>
        <w:t>Current Research in Nutrition &amp; Food Science</w:t>
      </w:r>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8</w:t>
      </w:r>
      <w:r w:rsidRPr="0092184E">
        <w:rPr>
          <w:rFonts w:ascii="Times New Roman" w:hAnsi="Times New Roman" w:cs="Times New Roman"/>
          <w:sz w:val="24"/>
          <w:szCs w:val="24"/>
          <w:shd w:val="clear" w:color="auto" w:fill="FFFFFF"/>
        </w:rPr>
        <w:t>(3).</w:t>
      </w:r>
    </w:p>
    <w:p w14:paraId="46A8262B"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t>Ding, L., Liang, Y., Tan, E. C., Hu, Y., Zhang, C., Liu, Y., ... &amp; Wang, R. (2020). Smoking, heavy drinking, physical inactivity, and obesity among middle-aged and older adults in China: Cross-sectional findings from the baseline survey of CHARLS 2011–2012. </w:t>
      </w:r>
      <w:r w:rsidRPr="0092184E">
        <w:rPr>
          <w:rFonts w:ascii="Times New Roman" w:hAnsi="Times New Roman" w:cs="Times New Roman"/>
          <w:i/>
          <w:iCs/>
          <w:sz w:val="24"/>
          <w:szCs w:val="24"/>
          <w:shd w:val="clear" w:color="auto" w:fill="FFFFFF"/>
        </w:rPr>
        <w:t>BMC Public Health</w:t>
      </w:r>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20</w:t>
      </w:r>
      <w:r w:rsidRPr="0092184E">
        <w:rPr>
          <w:rFonts w:ascii="Times New Roman" w:hAnsi="Times New Roman" w:cs="Times New Roman"/>
          <w:sz w:val="24"/>
          <w:szCs w:val="24"/>
          <w:shd w:val="clear" w:color="auto" w:fill="FFFFFF"/>
        </w:rPr>
        <w:t>, 1-9.</w:t>
      </w:r>
    </w:p>
    <w:p w14:paraId="3BCD1BA2"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t xml:space="preserve">Dixon, B. N., </w:t>
      </w:r>
      <w:proofErr w:type="spellStart"/>
      <w:r w:rsidRPr="0092184E">
        <w:rPr>
          <w:rFonts w:ascii="Times New Roman" w:hAnsi="Times New Roman" w:cs="Times New Roman"/>
          <w:sz w:val="24"/>
          <w:szCs w:val="24"/>
          <w:shd w:val="clear" w:color="auto" w:fill="FFFFFF"/>
        </w:rPr>
        <w:t>Ugwoaba</w:t>
      </w:r>
      <w:proofErr w:type="spellEnd"/>
      <w:r w:rsidRPr="0092184E">
        <w:rPr>
          <w:rFonts w:ascii="Times New Roman" w:hAnsi="Times New Roman" w:cs="Times New Roman"/>
          <w:sz w:val="24"/>
          <w:szCs w:val="24"/>
          <w:shd w:val="clear" w:color="auto" w:fill="FFFFFF"/>
        </w:rPr>
        <w:t>, U. A., Brockmann, A. N., &amp; Ross, K. M. (2021). Associations between the built environment and dietary intake, physical activity, and obesity: a scoping review of reviews. </w:t>
      </w:r>
      <w:r w:rsidRPr="0092184E">
        <w:rPr>
          <w:rFonts w:ascii="Times New Roman" w:hAnsi="Times New Roman" w:cs="Times New Roman"/>
          <w:i/>
          <w:iCs/>
          <w:sz w:val="24"/>
          <w:szCs w:val="24"/>
          <w:shd w:val="clear" w:color="auto" w:fill="FFFFFF"/>
        </w:rPr>
        <w:t>Obesity Reviews</w:t>
      </w:r>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22</w:t>
      </w:r>
      <w:r w:rsidRPr="0092184E">
        <w:rPr>
          <w:rFonts w:ascii="Times New Roman" w:hAnsi="Times New Roman" w:cs="Times New Roman"/>
          <w:sz w:val="24"/>
          <w:szCs w:val="24"/>
          <w:shd w:val="clear" w:color="auto" w:fill="FFFFFF"/>
        </w:rPr>
        <w:t>(4), e13171.</w:t>
      </w:r>
    </w:p>
    <w:p w14:paraId="46A9F1CA"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t>Higham, A., &amp; Singh, D. (2020). Increased ACE2 expression in bronchial epithelium of COPD patients who are overweight. </w:t>
      </w:r>
      <w:r w:rsidRPr="0092184E">
        <w:rPr>
          <w:rFonts w:ascii="Times New Roman" w:hAnsi="Times New Roman" w:cs="Times New Roman"/>
          <w:i/>
          <w:iCs/>
          <w:sz w:val="24"/>
          <w:szCs w:val="24"/>
          <w:shd w:val="clear" w:color="auto" w:fill="FFFFFF"/>
        </w:rPr>
        <w:t>Obesity</w:t>
      </w:r>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28</w:t>
      </w:r>
      <w:r w:rsidRPr="0092184E">
        <w:rPr>
          <w:rFonts w:ascii="Times New Roman" w:hAnsi="Times New Roman" w:cs="Times New Roman"/>
          <w:sz w:val="24"/>
          <w:szCs w:val="24"/>
          <w:shd w:val="clear" w:color="auto" w:fill="FFFFFF"/>
        </w:rPr>
        <w:t>(9), 1586-1589.</w:t>
      </w:r>
    </w:p>
    <w:p w14:paraId="00ADA75B"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t>Lin, W. T., Kao, Y. H., Li, M. S., Luo, T., Lin, H. Y., Lee, C. H., ... &amp; Tseng, T. S. (2022). Sugar-Sweetened Beverages Intake, Abdominal Obesity, and Inflammation among US Adults without and with Prediabetes—An NHANES Study. </w:t>
      </w:r>
      <w:r w:rsidRPr="0092184E">
        <w:rPr>
          <w:rFonts w:ascii="Times New Roman" w:hAnsi="Times New Roman" w:cs="Times New Roman"/>
          <w:i/>
          <w:iCs/>
          <w:sz w:val="24"/>
          <w:szCs w:val="24"/>
          <w:shd w:val="clear" w:color="auto" w:fill="FFFFFF"/>
        </w:rPr>
        <w:t>International Journal of Environmental Research and Public Health</w:t>
      </w:r>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20</w:t>
      </w:r>
      <w:r w:rsidRPr="0092184E">
        <w:rPr>
          <w:rFonts w:ascii="Times New Roman" w:hAnsi="Times New Roman" w:cs="Times New Roman"/>
          <w:sz w:val="24"/>
          <w:szCs w:val="24"/>
          <w:shd w:val="clear" w:color="auto" w:fill="FFFFFF"/>
        </w:rPr>
        <w:t>(1), 681.</w:t>
      </w:r>
    </w:p>
    <w:p w14:paraId="20FA00CA"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lastRenderedPageBreak/>
        <w:t>NHS, (2023). Body mass index (BMI). Available at https://www.nhsinform.scot/healthy-living/food-and-nutrition/healthy-eating-and-weight-loss/body-mass-index-bmi/</w:t>
      </w:r>
    </w:p>
    <w:p w14:paraId="31FCF7BD"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t>Omer, T. (2020). The causes of obesity: an in-depth review. </w:t>
      </w:r>
      <w:r w:rsidRPr="0092184E">
        <w:rPr>
          <w:rFonts w:ascii="Times New Roman" w:hAnsi="Times New Roman" w:cs="Times New Roman"/>
          <w:i/>
          <w:iCs/>
          <w:sz w:val="24"/>
          <w:szCs w:val="24"/>
          <w:shd w:val="clear" w:color="auto" w:fill="FFFFFF"/>
        </w:rPr>
        <w:t xml:space="preserve">Adv </w:t>
      </w:r>
      <w:proofErr w:type="spellStart"/>
      <w:r w:rsidRPr="0092184E">
        <w:rPr>
          <w:rFonts w:ascii="Times New Roman" w:hAnsi="Times New Roman" w:cs="Times New Roman"/>
          <w:i/>
          <w:iCs/>
          <w:sz w:val="24"/>
          <w:szCs w:val="24"/>
          <w:shd w:val="clear" w:color="auto" w:fill="FFFFFF"/>
        </w:rPr>
        <w:t>Obes</w:t>
      </w:r>
      <w:proofErr w:type="spellEnd"/>
      <w:r w:rsidRPr="0092184E">
        <w:rPr>
          <w:rFonts w:ascii="Times New Roman" w:hAnsi="Times New Roman" w:cs="Times New Roman"/>
          <w:i/>
          <w:iCs/>
          <w:sz w:val="24"/>
          <w:szCs w:val="24"/>
          <w:shd w:val="clear" w:color="auto" w:fill="FFFFFF"/>
        </w:rPr>
        <w:t xml:space="preserve"> Weight Manag Control</w:t>
      </w:r>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10</w:t>
      </w:r>
      <w:r w:rsidRPr="0092184E">
        <w:rPr>
          <w:rFonts w:ascii="Times New Roman" w:hAnsi="Times New Roman" w:cs="Times New Roman"/>
          <w:sz w:val="24"/>
          <w:szCs w:val="24"/>
          <w:shd w:val="clear" w:color="auto" w:fill="FFFFFF"/>
        </w:rPr>
        <w:t>(4), 90-94.</w:t>
      </w:r>
    </w:p>
    <w:p w14:paraId="50B8CF09"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t>Ruiz, L. D., Zuelch, M. L., Dimitratos, S. M., &amp; Scherr, R. E. (2019). Adolescent obesity: diet quality, psychosocial health, and cardiometabolic risk factors. </w:t>
      </w:r>
      <w:r w:rsidRPr="0092184E">
        <w:rPr>
          <w:rFonts w:ascii="Times New Roman" w:hAnsi="Times New Roman" w:cs="Times New Roman"/>
          <w:i/>
          <w:iCs/>
          <w:sz w:val="24"/>
          <w:szCs w:val="24"/>
          <w:shd w:val="clear" w:color="auto" w:fill="FFFFFF"/>
        </w:rPr>
        <w:t>Nutrients</w:t>
      </w:r>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12</w:t>
      </w:r>
      <w:r w:rsidRPr="0092184E">
        <w:rPr>
          <w:rFonts w:ascii="Times New Roman" w:hAnsi="Times New Roman" w:cs="Times New Roman"/>
          <w:sz w:val="24"/>
          <w:szCs w:val="24"/>
          <w:shd w:val="clear" w:color="auto" w:fill="FFFFFF"/>
        </w:rPr>
        <w:t>(1), 43.</w:t>
      </w:r>
    </w:p>
    <w:p w14:paraId="5CEB6565" w14:textId="77777777" w:rsidR="0092184E" w:rsidRPr="0092184E" w:rsidRDefault="0092184E" w:rsidP="0092184E">
      <w:pPr>
        <w:spacing w:line="360" w:lineRule="auto"/>
        <w:ind w:left="720" w:hanging="720"/>
        <w:jc w:val="both"/>
        <w:rPr>
          <w:rFonts w:ascii="Times New Roman" w:hAnsi="Times New Roman" w:cs="Times New Roman"/>
          <w:sz w:val="24"/>
          <w:szCs w:val="24"/>
          <w:shd w:val="clear" w:color="auto" w:fill="FFFFFF"/>
        </w:rPr>
      </w:pPr>
      <w:r w:rsidRPr="0092184E">
        <w:rPr>
          <w:rFonts w:ascii="Times New Roman" w:hAnsi="Times New Roman" w:cs="Times New Roman"/>
          <w:sz w:val="24"/>
          <w:szCs w:val="24"/>
          <w:shd w:val="clear" w:color="auto" w:fill="FFFFFF"/>
        </w:rPr>
        <w:t>Veit, M., van Asten, R., Olie, A., &amp; Prinz, P. (2022). The role of dietary sugars, overweight, and obesity in type 2 diabetes mellitus: A narrative review. </w:t>
      </w:r>
      <w:r w:rsidRPr="0092184E">
        <w:rPr>
          <w:rFonts w:ascii="Times New Roman" w:hAnsi="Times New Roman" w:cs="Times New Roman"/>
          <w:i/>
          <w:iCs/>
          <w:sz w:val="24"/>
          <w:szCs w:val="24"/>
          <w:shd w:val="clear" w:color="auto" w:fill="FFFFFF"/>
        </w:rPr>
        <w:t>European journal of clinical nutrition</w:t>
      </w:r>
      <w:r w:rsidRPr="0092184E">
        <w:rPr>
          <w:rFonts w:ascii="Times New Roman" w:hAnsi="Times New Roman" w:cs="Times New Roman"/>
          <w:sz w:val="24"/>
          <w:szCs w:val="24"/>
          <w:shd w:val="clear" w:color="auto" w:fill="FFFFFF"/>
        </w:rPr>
        <w:t>, </w:t>
      </w:r>
      <w:r w:rsidRPr="0092184E">
        <w:rPr>
          <w:rFonts w:ascii="Times New Roman" w:hAnsi="Times New Roman" w:cs="Times New Roman"/>
          <w:i/>
          <w:iCs/>
          <w:sz w:val="24"/>
          <w:szCs w:val="24"/>
          <w:shd w:val="clear" w:color="auto" w:fill="FFFFFF"/>
        </w:rPr>
        <w:t>76</w:t>
      </w:r>
      <w:r w:rsidRPr="0092184E">
        <w:rPr>
          <w:rFonts w:ascii="Times New Roman" w:hAnsi="Times New Roman" w:cs="Times New Roman"/>
          <w:sz w:val="24"/>
          <w:szCs w:val="24"/>
          <w:shd w:val="clear" w:color="auto" w:fill="FFFFFF"/>
        </w:rPr>
        <w:t>(11), 1497-1501.</w:t>
      </w:r>
    </w:p>
    <w:p w14:paraId="4D9DC31C" w14:textId="77777777" w:rsidR="0092184E" w:rsidRPr="0092184E" w:rsidRDefault="0092184E" w:rsidP="0092184E">
      <w:pPr>
        <w:spacing w:line="360" w:lineRule="auto"/>
        <w:rPr>
          <w:rFonts w:ascii="Times New Roman" w:hAnsi="Times New Roman" w:cs="Times New Roman"/>
          <w:sz w:val="24"/>
          <w:szCs w:val="24"/>
          <w:lang w:val="en-US"/>
        </w:rPr>
      </w:pPr>
    </w:p>
    <w:p w14:paraId="3852E6D5" w14:textId="77777777" w:rsidR="00E13C4B" w:rsidRPr="0092184E" w:rsidRDefault="00E13C4B" w:rsidP="0092184E">
      <w:pPr>
        <w:spacing w:line="360" w:lineRule="auto"/>
        <w:jc w:val="both"/>
        <w:rPr>
          <w:rFonts w:ascii="Times New Roman" w:hAnsi="Times New Roman" w:cs="Times New Roman"/>
          <w:sz w:val="24"/>
          <w:szCs w:val="24"/>
        </w:rPr>
      </w:pPr>
    </w:p>
    <w:p w14:paraId="5F6E552A" w14:textId="77777777" w:rsidR="00E13C4B" w:rsidRPr="0092184E" w:rsidRDefault="00E13C4B" w:rsidP="0092184E">
      <w:pPr>
        <w:spacing w:line="360" w:lineRule="auto"/>
        <w:jc w:val="both"/>
        <w:rPr>
          <w:rFonts w:ascii="Times New Roman" w:hAnsi="Times New Roman" w:cs="Times New Roman"/>
          <w:sz w:val="24"/>
          <w:szCs w:val="24"/>
        </w:rPr>
      </w:pPr>
    </w:p>
    <w:p w14:paraId="26C619A8" w14:textId="77777777" w:rsidR="00E13C4B" w:rsidRPr="0092184E" w:rsidRDefault="00E13C4B" w:rsidP="0092184E">
      <w:pPr>
        <w:spacing w:line="360" w:lineRule="auto"/>
        <w:jc w:val="both"/>
        <w:rPr>
          <w:rFonts w:ascii="Times New Roman" w:hAnsi="Times New Roman" w:cs="Times New Roman"/>
          <w:sz w:val="24"/>
          <w:szCs w:val="24"/>
        </w:rPr>
      </w:pPr>
    </w:p>
    <w:p w14:paraId="18D2FD01" w14:textId="77777777" w:rsidR="00E13C4B" w:rsidRPr="0092184E" w:rsidRDefault="00E13C4B" w:rsidP="0092184E">
      <w:pPr>
        <w:spacing w:line="360" w:lineRule="auto"/>
        <w:jc w:val="both"/>
        <w:rPr>
          <w:rFonts w:ascii="Times New Roman" w:hAnsi="Times New Roman" w:cs="Times New Roman"/>
          <w:sz w:val="24"/>
          <w:szCs w:val="24"/>
        </w:rPr>
      </w:pPr>
    </w:p>
    <w:p w14:paraId="7140C0F7" w14:textId="77777777" w:rsidR="00E13C4B" w:rsidRPr="0092184E" w:rsidRDefault="00E13C4B" w:rsidP="0092184E">
      <w:pPr>
        <w:spacing w:line="360" w:lineRule="auto"/>
        <w:jc w:val="both"/>
        <w:rPr>
          <w:rFonts w:ascii="Times New Roman" w:hAnsi="Times New Roman" w:cs="Times New Roman"/>
          <w:sz w:val="24"/>
          <w:szCs w:val="24"/>
        </w:rPr>
      </w:pPr>
    </w:p>
    <w:p w14:paraId="5C37A702" w14:textId="77777777" w:rsidR="00E13C4B" w:rsidRPr="0092184E" w:rsidRDefault="00E13C4B" w:rsidP="0092184E">
      <w:pPr>
        <w:spacing w:line="360" w:lineRule="auto"/>
        <w:jc w:val="both"/>
        <w:rPr>
          <w:rFonts w:ascii="Times New Roman" w:hAnsi="Times New Roman" w:cs="Times New Roman"/>
          <w:sz w:val="24"/>
          <w:szCs w:val="24"/>
        </w:rPr>
      </w:pPr>
    </w:p>
    <w:p w14:paraId="5E0EEB7D" w14:textId="77777777" w:rsidR="00E13C4B" w:rsidRPr="0092184E" w:rsidRDefault="00E13C4B" w:rsidP="0092184E">
      <w:pPr>
        <w:spacing w:line="360" w:lineRule="auto"/>
        <w:jc w:val="both"/>
        <w:rPr>
          <w:rFonts w:ascii="Times New Roman" w:hAnsi="Times New Roman" w:cs="Times New Roman"/>
          <w:sz w:val="24"/>
          <w:szCs w:val="24"/>
        </w:rPr>
      </w:pPr>
    </w:p>
    <w:p w14:paraId="7D6D0C99" w14:textId="77777777" w:rsidR="00E13C4B" w:rsidRPr="0092184E" w:rsidRDefault="00E13C4B" w:rsidP="0092184E">
      <w:pPr>
        <w:spacing w:line="360" w:lineRule="auto"/>
        <w:jc w:val="both"/>
        <w:rPr>
          <w:rFonts w:ascii="Times New Roman" w:hAnsi="Times New Roman" w:cs="Times New Roman"/>
          <w:sz w:val="24"/>
          <w:szCs w:val="24"/>
        </w:rPr>
      </w:pPr>
    </w:p>
    <w:p w14:paraId="5B8942E4" w14:textId="77777777" w:rsidR="00E13C4B" w:rsidRPr="0092184E" w:rsidRDefault="00E13C4B" w:rsidP="0092184E">
      <w:pPr>
        <w:spacing w:line="360" w:lineRule="auto"/>
        <w:jc w:val="both"/>
        <w:rPr>
          <w:rFonts w:ascii="Times New Roman" w:hAnsi="Times New Roman" w:cs="Times New Roman"/>
          <w:sz w:val="24"/>
          <w:szCs w:val="24"/>
        </w:rPr>
      </w:pPr>
    </w:p>
    <w:p w14:paraId="3BD801AA" w14:textId="77777777" w:rsidR="00E13C4B" w:rsidRPr="0092184E" w:rsidRDefault="00E13C4B" w:rsidP="0092184E">
      <w:pPr>
        <w:spacing w:line="360" w:lineRule="auto"/>
        <w:jc w:val="both"/>
        <w:rPr>
          <w:rFonts w:ascii="Times New Roman" w:hAnsi="Times New Roman" w:cs="Times New Roman"/>
          <w:sz w:val="24"/>
          <w:szCs w:val="24"/>
        </w:rPr>
      </w:pPr>
    </w:p>
    <w:p w14:paraId="68C4B29E" w14:textId="77777777" w:rsidR="00E13C4B" w:rsidRPr="0092184E" w:rsidRDefault="00E13C4B" w:rsidP="0092184E">
      <w:pPr>
        <w:spacing w:line="360" w:lineRule="auto"/>
        <w:jc w:val="both"/>
        <w:rPr>
          <w:rFonts w:ascii="Times New Roman" w:hAnsi="Times New Roman" w:cs="Times New Roman"/>
          <w:sz w:val="24"/>
          <w:szCs w:val="24"/>
        </w:rPr>
      </w:pPr>
    </w:p>
    <w:p w14:paraId="5D054BC3" w14:textId="77777777" w:rsidR="00E13C4B" w:rsidRPr="0092184E" w:rsidRDefault="00E13C4B" w:rsidP="0092184E">
      <w:pPr>
        <w:spacing w:line="360" w:lineRule="auto"/>
        <w:jc w:val="both"/>
        <w:rPr>
          <w:rFonts w:ascii="Times New Roman" w:hAnsi="Times New Roman" w:cs="Times New Roman"/>
          <w:sz w:val="24"/>
          <w:szCs w:val="24"/>
        </w:rPr>
      </w:pPr>
    </w:p>
    <w:p w14:paraId="2F38550D" w14:textId="77777777" w:rsidR="00E13C4B" w:rsidRDefault="00E13C4B" w:rsidP="0092184E">
      <w:pPr>
        <w:spacing w:line="360" w:lineRule="auto"/>
        <w:jc w:val="both"/>
        <w:rPr>
          <w:rFonts w:ascii="Times New Roman" w:hAnsi="Times New Roman" w:cs="Times New Roman"/>
          <w:sz w:val="24"/>
          <w:szCs w:val="24"/>
        </w:rPr>
      </w:pPr>
    </w:p>
    <w:p w14:paraId="1F23AC11" w14:textId="77777777" w:rsidR="0092184E" w:rsidRDefault="0092184E" w:rsidP="0092184E">
      <w:pPr>
        <w:spacing w:line="360" w:lineRule="auto"/>
        <w:jc w:val="both"/>
        <w:rPr>
          <w:rFonts w:ascii="Times New Roman" w:hAnsi="Times New Roman" w:cs="Times New Roman"/>
          <w:sz w:val="24"/>
          <w:szCs w:val="24"/>
        </w:rPr>
      </w:pPr>
    </w:p>
    <w:p w14:paraId="368CC192" w14:textId="77777777" w:rsidR="0092184E" w:rsidRPr="0092184E" w:rsidRDefault="0092184E" w:rsidP="002F0682">
      <w:pPr>
        <w:pStyle w:val="Heading1"/>
      </w:pPr>
      <w:r w:rsidRPr="0092184E">
        <w:lastRenderedPageBreak/>
        <w:t>Appendices</w:t>
      </w:r>
    </w:p>
    <w:p w14:paraId="50EADD1F" w14:textId="77777777" w:rsidR="0092184E" w:rsidRDefault="0092184E" w:rsidP="002F0682">
      <w:pPr>
        <w:pStyle w:val="Title"/>
        <w:ind w:left="0"/>
        <w:jc w:val="left"/>
      </w:pPr>
      <w:r>
        <w:t>LIFESTYLE QUESTIONNAIRE</w:t>
      </w:r>
    </w:p>
    <w:p w14:paraId="5D31DB5B" w14:textId="77777777" w:rsidR="0092184E" w:rsidRDefault="0092184E" w:rsidP="0092184E">
      <w:pPr>
        <w:pStyle w:val="BodyText"/>
        <w:spacing w:before="5"/>
        <w:rPr>
          <w:b/>
        </w:rPr>
      </w:pPr>
    </w:p>
    <w:p w14:paraId="5CB91DE1" w14:textId="77777777" w:rsidR="0092184E" w:rsidRDefault="0092184E" w:rsidP="0092184E">
      <w:pPr>
        <w:pStyle w:val="Heading1"/>
        <w:spacing w:before="88" w:line="240" w:lineRule="auto"/>
      </w:pPr>
      <w:r>
        <w:t>Introduction:</w:t>
      </w:r>
    </w:p>
    <w:p w14:paraId="44BC2930" w14:textId="77777777" w:rsidR="0092184E" w:rsidRDefault="0092184E" w:rsidP="0092184E">
      <w:pPr>
        <w:pStyle w:val="BodyText"/>
        <w:spacing w:before="9"/>
        <w:rPr>
          <w:b/>
          <w:sz w:val="27"/>
        </w:rPr>
      </w:pPr>
    </w:p>
    <w:p w14:paraId="0184F839" w14:textId="77777777" w:rsidR="0092184E" w:rsidRDefault="0092184E" w:rsidP="0092184E">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653357C1" w14:textId="77777777" w:rsidR="0092184E" w:rsidRDefault="0092184E" w:rsidP="0092184E">
      <w:pPr>
        <w:pStyle w:val="BodyText"/>
      </w:pPr>
    </w:p>
    <w:p w14:paraId="7DBA7807" w14:textId="77777777" w:rsidR="0092184E" w:rsidRDefault="0092184E" w:rsidP="0092184E">
      <w:pPr>
        <w:pStyle w:val="BodyText"/>
        <w:spacing w:before="10"/>
        <w:rPr>
          <w:sz w:val="23"/>
        </w:rPr>
      </w:pPr>
    </w:p>
    <w:p w14:paraId="759BA5F1" w14:textId="77777777" w:rsidR="0092184E" w:rsidRDefault="0092184E" w:rsidP="0092184E">
      <w:pPr>
        <w:pStyle w:val="BodyText"/>
        <w:tabs>
          <w:tab w:val="left" w:pos="1095"/>
          <w:tab w:val="left" w:pos="6735"/>
          <w:tab w:val="left" w:pos="8542"/>
        </w:tabs>
        <w:ind w:left="162"/>
      </w:pPr>
      <w:r>
        <w:t>Name</w:t>
      </w:r>
      <w:r>
        <w:tab/>
        <w:t>………BOB………………………</w:t>
      </w:r>
      <w:r>
        <w:tab/>
        <w:t>Date of Birth: 12</w:t>
      </w:r>
      <w:r w:rsidRPr="00653258">
        <w:rPr>
          <w:vertAlign w:val="superscript"/>
        </w:rPr>
        <w:t>th</w:t>
      </w:r>
      <w:r>
        <w:t xml:space="preserve"> May 1971</w:t>
      </w:r>
    </w:p>
    <w:p w14:paraId="6F3A0310" w14:textId="77777777" w:rsidR="0092184E" w:rsidRDefault="0092184E" w:rsidP="0092184E">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449"/>
        <w:gridCol w:w="685"/>
        <w:gridCol w:w="575"/>
        <w:gridCol w:w="2790"/>
      </w:tblGrid>
      <w:tr w:rsidR="0092184E" w14:paraId="79252B25" w14:textId="77777777" w:rsidTr="002E1E4A">
        <w:trPr>
          <w:trHeight w:val="408"/>
        </w:trPr>
        <w:tc>
          <w:tcPr>
            <w:tcW w:w="2842" w:type="dxa"/>
          </w:tcPr>
          <w:p w14:paraId="1F94680A" w14:textId="77777777" w:rsidR="0092184E" w:rsidRDefault="0092184E" w:rsidP="002E1E4A">
            <w:pPr>
              <w:pStyle w:val="TableParagraph"/>
              <w:spacing w:line="266" w:lineRule="exact"/>
              <w:ind w:left="50"/>
              <w:rPr>
                <w:sz w:val="24"/>
              </w:rPr>
            </w:pPr>
            <w:r>
              <w:rPr>
                <w:sz w:val="24"/>
              </w:rPr>
              <w:t>Do you smoke?</w:t>
            </w:r>
          </w:p>
        </w:tc>
        <w:tc>
          <w:tcPr>
            <w:tcW w:w="1449" w:type="dxa"/>
          </w:tcPr>
          <w:p w14:paraId="1B67F86A" w14:textId="77777777" w:rsidR="0092184E" w:rsidRDefault="0092184E" w:rsidP="002E1E4A">
            <w:pPr>
              <w:pStyle w:val="TableParagraph"/>
            </w:pPr>
          </w:p>
        </w:tc>
        <w:tc>
          <w:tcPr>
            <w:tcW w:w="685" w:type="dxa"/>
          </w:tcPr>
          <w:p w14:paraId="7EB1B77F" w14:textId="77777777" w:rsidR="0092184E" w:rsidRDefault="0092184E" w:rsidP="002E1E4A">
            <w:pPr>
              <w:pStyle w:val="TableParagraph"/>
              <w:spacing w:line="266" w:lineRule="exact"/>
              <w:ind w:left="113"/>
              <w:rPr>
                <w:sz w:val="24"/>
              </w:rPr>
            </w:pPr>
            <w:r>
              <w:rPr>
                <w:sz w:val="24"/>
              </w:rPr>
              <w:t>Yes</w:t>
            </w:r>
          </w:p>
        </w:tc>
        <w:tc>
          <w:tcPr>
            <w:tcW w:w="575" w:type="dxa"/>
          </w:tcPr>
          <w:p w14:paraId="02D97DCC" w14:textId="77777777" w:rsidR="0092184E" w:rsidRDefault="0092184E" w:rsidP="002E1E4A">
            <w:pPr>
              <w:pStyle w:val="TableParagraph"/>
              <w:spacing w:line="266" w:lineRule="exact"/>
              <w:ind w:left="71"/>
              <w:jc w:val="center"/>
              <w:rPr>
                <w:sz w:val="24"/>
              </w:rPr>
            </w:pPr>
            <w:r>
              <w:rPr>
                <w:rFonts w:ascii="Segoe UI Symbol" w:hAnsi="Segoe UI Symbol" w:cs="Segoe UI Symbol"/>
                <w:w w:val="99"/>
                <w:sz w:val="24"/>
              </w:rPr>
              <w:t>[</w:t>
            </w:r>
            <w:r w:rsidRPr="00653258">
              <w:rPr>
                <w:rFonts w:ascii="Segoe UI Symbol" w:hAnsi="Segoe UI Symbol" w:cs="Segoe UI Symbol"/>
                <w:color w:val="5B9BD5" w:themeColor="accent1"/>
                <w:w w:val="99"/>
                <w:sz w:val="24"/>
              </w:rPr>
              <w:t>✔</w:t>
            </w:r>
          </w:p>
        </w:tc>
        <w:tc>
          <w:tcPr>
            <w:tcW w:w="2790" w:type="dxa"/>
          </w:tcPr>
          <w:p w14:paraId="6CBBBBEC" w14:textId="77777777" w:rsidR="0092184E" w:rsidRDefault="0092184E" w:rsidP="002E1E4A">
            <w:pPr>
              <w:pStyle w:val="TableParagraph"/>
              <w:tabs>
                <w:tab w:val="left" w:pos="2012"/>
              </w:tabs>
              <w:spacing w:line="266" w:lineRule="exact"/>
              <w:rPr>
                <w:sz w:val="24"/>
              </w:rPr>
            </w:pPr>
            <w:r>
              <w:rPr>
                <w:sz w:val="24"/>
              </w:rPr>
              <w:t>]</w:t>
            </w:r>
            <w:r>
              <w:rPr>
                <w:sz w:val="24"/>
              </w:rPr>
              <w:tab/>
              <w:t>No [</w:t>
            </w:r>
            <w:r>
              <w:rPr>
                <w:spacing w:val="59"/>
                <w:sz w:val="24"/>
              </w:rPr>
              <w:t xml:space="preserve"> </w:t>
            </w:r>
            <w:r>
              <w:rPr>
                <w:sz w:val="24"/>
              </w:rPr>
              <w:t>]</w:t>
            </w:r>
          </w:p>
        </w:tc>
      </w:tr>
      <w:tr w:rsidR="0092184E" w14:paraId="42F8EDC4" w14:textId="77777777" w:rsidTr="002E1E4A">
        <w:trPr>
          <w:trHeight w:val="551"/>
        </w:trPr>
        <w:tc>
          <w:tcPr>
            <w:tcW w:w="2842" w:type="dxa"/>
          </w:tcPr>
          <w:p w14:paraId="21F5161E" w14:textId="77777777" w:rsidR="0092184E" w:rsidRDefault="0092184E" w:rsidP="002E1E4A">
            <w:pPr>
              <w:pStyle w:val="TableParagraph"/>
              <w:spacing w:before="133"/>
              <w:ind w:left="50"/>
              <w:rPr>
                <w:sz w:val="24"/>
              </w:rPr>
            </w:pPr>
            <w:r>
              <w:rPr>
                <w:sz w:val="24"/>
              </w:rPr>
              <w:t>If Yes, do you –</w:t>
            </w:r>
          </w:p>
        </w:tc>
        <w:tc>
          <w:tcPr>
            <w:tcW w:w="1449" w:type="dxa"/>
          </w:tcPr>
          <w:p w14:paraId="525E311F" w14:textId="77777777" w:rsidR="0092184E" w:rsidRDefault="0092184E" w:rsidP="002E1E4A">
            <w:pPr>
              <w:pStyle w:val="TableParagraph"/>
            </w:pPr>
          </w:p>
        </w:tc>
        <w:tc>
          <w:tcPr>
            <w:tcW w:w="685" w:type="dxa"/>
          </w:tcPr>
          <w:p w14:paraId="028F6342" w14:textId="77777777" w:rsidR="0092184E" w:rsidRDefault="0092184E" w:rsidP="002E1E4A">
            <w:pPr>
              <w:pStyle w:val="TableParagraph"/>
            </w:pPr>
          </w:p>
        </w:tc>
        <w:tc>
          <w:tcPr>
            <w:tcW w:w="575" w:type="dxa"/>
          </w:tcPr>
          <w:p w14:paraId="51DF8B28" w14:textId="77777777" w:rsidR="0092184E" w:rsidRDefault="0092184E" w:rsidP="002E1E4A">
            <w:pPr>
              <w:pStyle w:val="TableParagraph"/>
            </w:pPr>
          </w:p>
        </w:tc>
        <w:tc>
          <w:tcPr>
            <w:tcW w:w="2790" w:type="dxa"/>
          </w:tcPr>
          <w:p w14:paraId="07EA4F82" w14:textId="77777777" w:rsidR="0092184E" w:rsidRDefault="0092184E" w:rsidP="002E1E4A">
            <w:pPr>
              <w:pStyle w:val="TableParagraph"/>
            </w:pPr>
          </w:p>
        </w:tc>
      </w:tr>
      <w:tr w:rsidR="0092184E" w14:paraId="765A9594" w14:textId="77777777" w:rsidTr="002E1E4A">
        <w:trPr>
          <w:trHeight w:val="413"/>
        </w:trPr>
        <w:tc>
          <w:tcPr>
            <w:tcW w:w="2842" w:type="dxa"/>
          </w:tcPr>
          <w:p w14:paraId="62C6533D" w14:textId="77777777" w:rsidR="0092184E" w:rsidRDefault="0092184E" w:rsidP="002E1E4A">
            <w:pPr>
              <w:pStyle w:val="TableParagraph"/>
              <w:spacing w:before="133" w:line="261" w:lineRule="exact"/>
              <w:ind w:left="770"/>
              <w:rPr>
                <w:sz w:val="24"/>
              </w:rPr>
            </w:pPr>
            <w:r>
              <w:rPr>
                <w:sz w:val="24"/>
              </w:rPr>
              <w:t>smoke less than 1</w:t>
            </w:r>
          </w:p>
        </w:tc>
        <w:tc>
          <w:tcPr>
            <w:tcW w:w="1449" w:type="dxa"/>
          </w:tcPr>
          <w:p w14:paraId="6D743F99" w14:textId="77777777" w:rsidR="0092184E" w:rsidRDefault="0092184E" w:rsidP="002E1E4A">
            <w:pPr>
              <w:pStyle w:val="TableParagraph"/>
              <w:spacing w:before="133" w:line="261" w:lineRule="exact"/>
              <w:ind w:left="85"/>
              <w:rPr>
                <w:sz w:val="24"/>
              </w:rPr>
            </w:pPr>
            <w:r>
              <w:rPr>
                <w:sz w:val="24"/>
              </w:rPr>
              <w:t>cigarette/day</w:t>
            </w:r>
          </w:p>
        </w:tc>
        <w:tc>
          <w:tcPr>
            <w:tcW w:w="685" w:type="dxa"/>
          </w:tcPr>
          <w:p w14:paraId="1FB8B4C3" w14:textId="77777777" w:rsidR="0092184E" w:rsidRDefault="0092184E" w:rsidP="002E1E4A">
            <w:pPr>
              <w:pStyle w:val="TableParagraph"/>
            </w:pPr>
          </w:p>
        </w:tc>
        <w:tc>
          <w:tcPr>
            <w:tcW w:w="575" w:type="dxa"/>
          </w:tcPr>
          <w:p w14:paraId="0BFB7123" w14:textId="77777777" w:rsidR="0092184E" w:rsidRDefault="0092184E" w:rsidP="002E1E4A">
            <w:pPr>
              <w:pStyle w:val="TableParagraph"/>
              <w:spacing w:before="133" w:line="261" w:lineRule="exact"/>
              <w:ind w:left="42"/>
              <w:jc w:val="center"/>
              <w:rPr>
                <w:sz w:val="24"/>
              </w:rPr>
            </w:pPr>
            <w:r>
              <w:rPr>
                <w:w w:val="99"/>
                <w:sz w:val="24"/>
              </w:rPr>
              <w:t>[</w:t>
            </w:r>
          </w:p>
        </w:tc>
        <w:tc>
          <w:tcPr>
            <w:tcW w:w="2790" w:type="dxa"/>
          </w:tcPr>
          <w:p w14:paraId="48300C74" w14:textId="77777777" w:rsidR="0092184E" w:rsidRDefault="0092184E" w:rsidP="002E1E4A">
            <w:pPr>
              <w:pStyle w:val="TableParagraph"/>
              <w:spacing w:before="133" w:line="261" w:lineRule="exact"/>
              <w:ind w:left="50"/>
              <w:rPr>
                <w:sz w:val="24"/>
              </w:rPr>
            </w:pPr>
            <w:r>
              <w:rPr>
                <w:w w:val="99"/>
                <w:sz w:val="24"/>
              </w:rPr>
              <w:t>]</w:t>
            </w:r>
          </w:p>
        </w:tc>
      </w:tr>
      <w:tr w:rsidR="0092184E" w14:paraId="6CF6CAD0" w14:textId="77777777" w:rsidTr="002E1E4A">
        <w:trPr>
          <w:trHeight w:val="276"/>
        </w:trPr>
        <w:tc>
          <w:tcPr>
            <w:tcW w:w="2842" w:type="dxa"/>
          </w:tcPr>
          <w:p w14:paraId="0C294DFF" w14:textId="77777777" w:rsidR="0092184E" w:rsidRDefault="0092184E" w:rsidP="002E1E4A">
            <w:pPr>
              <w:pStyle w:val="TableParagraph"/>
              <w:spacing w:line="256" w:lineRule="exact"/>
              <w:ind w:left="1490"/>
              <w:rPr>
                <w:sz w:val="24"/>
              </w:rPr>
            </w:pPr>
            <w:r>
              <w:rPr>
                <w:sz w:val="24"/>
              </w:rPr>
              <w:t>1 – 9</w:t>
            </w:r>
          </w:p>
        </w:tc>
        <w:tc>
          <w:tcPr>
            <w:tcW w:w="1449" w:type="dxa"/>
          </w:tcPr>
          <w:p w14:paraId="27A1F373" w14:textId="77777777" w:rsidR="0092184E" w:rsidRDefault="0092184E" w:rsidP="002E1E4A">
            <w:pPr>
              <w:pStyle w:val="TableParagraph"/>
              <w:spacing w:line="256" w:lineRule="exact"/>
              <w:ind w:left="87"/>
              <w:rPr>
                <w:sz w:val="24"/>
              </w:rPr>
            </w:pPr>
            <w:r>
              <w:rPr>
                <w:sz w:val="24"/>
              </w:rPr>
              <w:t>cigarettes/day</w:t>
            </w:r>
          </w:p>
        </w:tc>
        <w:tc>
          <w:tcPr>
            <w:tcW w:w="685" w:type="dxa"/>
          </w:tcPr>
          <w:p w14:paraId="0B054504" w14:textId="77777777" w:rsidR="0092184E" w:rsidRDefault="0092184E" w:rsidP="002E1E4A">
            <w:pPr>
              <w:pStyle w:val="TableParagraph"/>
              <w:rPr>
                <w:sz w:val="20"/>
              </w:rPr>
            </w:pPr>
          </w:p>
        </w:tc>
        <w:tc>
          <w:tcPr>
            <w:tcW w:w="575" w:type="dxa"/>
          </w:tcPr>
          <w:p w14:paraId="643573CE" w14:textId="77777777" w:rsidR="0092184E" w:rsidRDefault="0092184E" w:rsidP="002E1E4A">
            <w:pPr>
              <w:pStyle w:val="TableParagraph"/>
              <w:spacing w:line="256" w:lineRule="exact"/>
              <w:ind w:left="43"/>
              <w:jc w:val="center"/>
              <w:rPr>
                <w:sz w:val="24"/>
              </w:rPr>
            </w:pPr>
            <w:r>
              <w:rPr>
                <w:w w:val="99"/>
                <w:sz w:val="24"/>
              </w:rPr>
              <w:t>[</w:t>
            </w:r>
          </w:p>
        </w:tc>
        <w:tc>
          <w:tcPr>
            <w:tcW w:w="2790" w:type="dxa"/>
          </w:tcPr>
          <w:p w14:paraId="71A89F5E" w14:textId="77777777" w:rsidR="0092184E" w:rsidRDefault="0092184E" w:rsidP="002E1E4A">
            <w:pPr>
              <w:pStyle w:val="TableParagraph"/>
              <w:spacing w:line="256" w:lineRule="exact"/>
              <w:ind w:left="51"/>
              <w:rPr>
                <w:sz w:val="24"/>
              </w:rPr>
            </w:pPr>
            <w:r>
              <w:rPr>
                <w:w w:val="99"/>
                <w:sz w:val="24"/>
              </w:rPr>
              <w:t>]</w:t>
            </w:r>
          </w:p>
        </w:tc>
      </w:tr>
      <w:tr w:rsidR="0092184E" w14:paraId="0D96DE59" w14:textId="77777777" w:rsidTr="002E1E4A">
        <w:trPr>
          <w:trHeight w:val="275"/>
        </w:trPr>
        <w:tc>
          <w:tcPr>
            <w:tcW w:w="2842" w:type="dxa"/>
          </w:tcPr>
          <w:p w14:paraId="52CF7C88" w14:textId="77777777" w:rsidR="0092184E" w:rsidRDefault="0092184E" w:rsidP="002E1E4A">
            <w:pPr>
              <w:pStyle w:val="TableParagraph"/>
              <w:spacing w:line="256" w:lineRule="exact"/>
              <w:ind w:left="1489"/>
              <w:rPr>
                <w:sz w:val="24"/>
              </w:rPr>
            </w:pPr>
            <w:r>
              <w:rPr>
                <w:sz w:val="24"/>
              </w:rPr>
              <w:t>10-19</w:t>
            </w:r>
          </w:p>
        </w:tc>
        <w:tc>
          <w:tcPr>
            <w:tcW w:w="1449" w:type="dxa"/>
          </w:tcPr>
          <w:p w14:paraId="7CE947B1" w14:textId="77777777" w:rsidR="0092184E" w:rsidRDefault="0092184E" w:rsidP="002E1E4A">
            <w:pPr>
              <w:pStyle w:val="TableParagraph"/>
              <w:spacing w:line="256" w:lineRule="exact"/>
              <w:ind w:left="86"/>
              <w:rPr>
                <w:sz w:val="24"/>
              </w:rPr>
            </w:pPr>
            <w:r>
              <w:rPr>
                <w:sz w:val="24"/>
              </w:rPr>
              <w:t>cigarettes/day</w:t>
            </w:r>
          </w:p>
        </w:tc>
        <w:tc>
          <w:tcPr>
            <w:tcW w:w="685" w:type="dxa"/>
          </w:tcPr>
          <w:p w14:paraId="1C704CC9" w14:textId="77777777" w:rsidR="0092184E" w:rsidRDefault="0092184E" w:rsidP="002E1E4A">
            <w:pPr>
              <w:pStyle w:val="TableParagraph"/>
              <w:rPr>
                <w:sz w:val="20"/>
              </w:rPr>
            </w:pPr>
          </w:p>
        </w:tc>
        <w:tc>
          <w:tcPr>
            <w:tcW w:w="575" w:type="dxa"/>
          </w:tcPr>
          <w:p w14:paraId="1B3E7BAF" w14:textId="77777777" w:rsidR="0092184E" w:rsidRDefault="0092184E" w:rsidP="002E1E4A">
            <w:pPr>
              <w:pStyle w:val="TableParagraph"/>
              <w:spacing w:line="256" w:lineRule="exact"/>
              <w:ind w:left="41"/>
              <w:jc w:val="center"/>
              <w:rPr>
                <w:sz w:val="24"/>
              </w:rPr>
            </w:pPr>
            <w:r>
              <w:rPr>
                <w:w w:val="99"/>
                <w:sz w:val="24"/>
              </w:rPr>
              <w:t>[</w:t>
            </w:r>
          </w:p>
        </w:tc>
        <w:tc>
          <w:tcPr>
            <w:tcW w:w="2790" w:type="dxa"/>
          </w:tcPr>
          <w:p w14:paraId="471BB90C" w14:textId="77777777" w:rsidR="0092184E" w:rsidRDefault="0092184E" w:rsidP="002E1E4A">
            <w:pPr>
              <w:pStyle w:val="TableParagraph"/>
              <w:spacing w:line="256" w:lineRule="exact"/>
              <w:ind w:left="50"/>
              <w:rPr>
                <w:sz w:val="24"/>
              </w:rPr>
            </w:pPr>
            <w:r>
              <w:rPr>
                <w:w w:val="99"/>
                <w:sz w:val="24"/>
              </w:rPr>
              <w:t>]</w:t>
            </w:r>
          </w:p>
        </w:tc>
      </w:tr>
      <w:tr w:rsidR="0092184E" w14:paraId="4F4D2F36" w14:textId="77777777" w:rsidTr="002E1E4A">
        <w:trPr>
          <w:trHeight w:val="275"/>
        </w:trPr>
        <w:tc>
          <w:tcPr>
            <w:tcW w:w="2842" w:type="dxa"/>
          </w:tcPr>
          <w:p w14:paraId="6FDCBFC4" w14:textId="77777777" w:rsidR="0092184E" w:rsidRDefault="0092184E" w:rsidP="002E1E4A">
            <w:pPr>
              <w:pStyle w:val="TableParagraph"/>
              <w:spacing w:line="256" w:lineRule="exact"/>
              <w:ind w:left="1489"/>
              <w:rPr>
                <w:sz w:val="24"/>
              </w:rPr>
            </w:pPr>
            <w:r>
              <w:rPr>
                <w:sz w:val="24"/>
              </w:rPr>
              <w:t>20-39</w:t>
            </w:r>
          </w:p>
        </w:tc>
        <w:tc>
          <w:tcPr>
            <w:tcW w:w="1449" w:type="dxa"/>
          </w:tcPr>
          <w:p w14:paraId="02B5AE54" w14:textId="77777777" w:rsidR="0092184E" w:rsidRDefault="0092184E" w:rsidP="002E1E4A">
            <w:pPr>
              <w:pStyle w:val="TableParagraph"/>
              <w:spacing w:line="256" w:lineRule="exact"/>
              <w:ind w:left="86"/>
              <w:rPr>
                <w:sz w:val="24"/>
              </w:rPr>
            </w:pPr>
            <w:r>
              <w:rPr>
                <w:sz w:val="24"/>
              </w:rPr>
              <w:t>cigarettes/day</w:t>
            </w:r>
          </w:p>
        </w:tc>
        <w:tc>
          <w:tcPr>
            <w:tcW w:w="685" w:type="dxa"/>
          </w:tcPr>
          <w:p w14:paraId="0EED8431" w14:textId="77777777" w:rsidR="0092184E" w:rsidRDefault="0092184E" w:rsidP="002E1E4A">
            <w:pPr>
              <w:pStyle w:val="TableParagraph"/>
              <w:rPr>
                <w:sz w:val="20"/>
              </w:rPr>
            </w:pPr>
          </w:p>
        </w:tc>
        <w:tc>
          <w:tcPr>
            <w:tcW w:w="575" w:type="dxa"/>
          </w:tcPr>
          <w:p w14:paraId="48F4FDB5" w14:textId="77777777" w:rsidR="0092184E" w:rsidRDefault="0092184E" w:rsidP="002E1E4A">
            <w:pPr>
              <w:pStyle w:val="TableParagraph"/>
              <w:spacing w:line="256" w:lineRule="exact"/>
              <w:ind w:left="41"/>
              <w:jc w:val="center"/>
              <w:rPr>
                <w:sz w:val="24"/>
              </w:rPr>
            </w:pPr>
            <w:r>
              <w:rPr>
                <w:w w:val="99"/>
                <w:sz w:val="24"/>
              </w:rPr>
              <w:t>[</w:t>
            </w:r>
          </w:p>
        </w:tc>
        <w:tc>
          <w:tcPr>
            <w:tcW w:w="2790" w:type="dxa"/>
          </w:tcPr>
          <w:p w14:paraId="79B5D22E" w14:textId="77777777" w:rsidR="0092184E" w:rsidRDefault="0092184E" w:rsidP="002E1E4A">
            <w:pPr>
              <w:pStyle w:val="TableParagraph"/>
              <w:spacing w:line="256" w:lineRule="exact"/>
              <w:rPr>
                <w:sz w:val="24"/>
              </w:rPr>
            </w:pPr>
            <w:r w:rsidRPr="00653258">
              <w:rPr>
                <w:rFonts w:ascii="Segoe UI Symbol" w:hAnsi="Segoe UI Symbol" w:cs="Segoe UI Symbol"/>
                <w:color w:val="5B9BD5" w:themeColor="accent1"/>
                <w:w w:val="99"/>
                <w:sz w:val="24"/>
              </w:rPr>
              <w:t>✔</w:t>
            </w:r>
            <w:r>
              <w:rPr>
                <w:w w:val="99"/>
                <w:sz w:val="24"/>
              </w:rPr>
              <w:t>]</w:t>
            </w:r>
          </w:p>
        </w:tc>
      </w:tr>
      <w:tr w:rsidR="0092184E" w14:paraId="2CC6009F" w14:textId="77777777" w:rsidTr="002E1E4A">
        <w:trPr>
          <w:trHeight w:val="275"/>
        </w:trPr>
        <w:tc>
          <w:tcPr>
            <w:tcW w:w="2842" w:type="dxa"/>
          </w:tcPr>
          <w:p w14:paraId="5F19183C" w14:textId="77777777" w:rsidR="0092184E" w:rsidRDefault="0092184E" w:rsidP="002E1E4A">
            <w:pPr>
              <w:pStyle w:val="TableParagraph"/>
              <w:spacing w:line="256" w:lineRule="exact"/>
              <w:ind w:right="84"/>
              <w:jc w:val="right"/>
              <w:rPr>
                <w:sz w:val="24"/>
              </w:rPr>
            </w:pPr>
            <w:r>
              <w:rPr>
                <w:sz w:val="24"/>
              </w:rPr>
              <w:t>more than 40</w:t>
            </w:r>
          </w:p>
        </w:tc>
        <w:tc>
          <w:tcPr>
            <w:tcW w:w="1449" w:type="dxa"/>
          </w:tcPr>
          <w:p w14:paraId="60C3AC08" w14:textId="77777777" w:rsidR="0092184E" w:rsidRDefault="0092184E" w:rsidP="002E1E4A">
            <w:pPr>
              <w:pStyle w:val="TableParagraph"/>
              <w:spacing w:line="256" w:lineRule="exact"/>
              <w:ind w:left="87"/>
              <w:rPr>
                <w:sz w:val="24"/>
              </w:rPr>
            </w:pPr>
            <w:r>
              <w:rPr>
                <w:sz w:val="24"/>
              </w:rPr>
              <w:t>cigarettes/day</w:t>
            </w:r>
          </w:p>
        </w:tc>
        <w:tc>
          <w:tcPr>
            <w:tcW w:w="685" w:type="dxa"/>
          </w:tcPr>
          <w:p w14:paraId="4DABA0DF" w14:textId="77777777" w:rsidR="0092184E" w:rsidRDefault="0092184E" w:rsidP="002E1E4A">
            <w:pPr>
              <w:pStyle w:val="TableParagraph"/>
              <w:rPr>
                <w:sz w:val="20"/>
              </w:rPr>
            </w:pPr>
          </w:p>
        </w:tc>
        <w:tc>
          <w:tcPr>
            <w:tcW w:w="575" w:type="dxa"/>
          </w:tcPr>
          <w:p w14:paraId="4C476F6A" w14:textId="77777777" w:rsidR="0092184E" w:rsidRDefault="0092184E" w:rsidP="002E1E4A">
            <w:pPr>
              <w:pStyle w:val="TableParagraph"/>
              <w:spacing w:line="256" w:lineRule="exact"/>
              <w:ind w:left="43"/>
              <w:jc w:val="center"/>
              <w:rPr>
                <w:sz w:val="24"/>
              </w:rPr>
            </w:pPr>
            <w:r>
              <w:rPr>
                <w:w w:val="99"/>
                <w:sz w:val="24"/>
              </w:rPr>
              <w:t>[</w:t>
            </w:r>
          </w:p>
        </w:tc>
        <w:tc>
          <w:tcPr>
            <w:tcW w:w="2790" w:type="dxa"/>
          </w:tcPr>
          <w:p w14:paraId="6B8A1EA1" w14:textId="77777777" w:rsidR="0092184E" w:rsidRDefault="0092184E" w:rsidP="002E1E4A">
            <w:pPr>
              <w:pStyle w:val="TableParagraph"/>
              <w:spacing w:line="256" w:lineRule="exact"/>
              <w:ind w:left="50"/>
              <w:rPr>
                <w:sz w:val="24"/>
              </w:rPr>
            </w:pPr>
            <w:r>
              <w:rPr>
                <w:w w:val="99"/>
                <w:sz w:val="24"/>
              </w:rPr>
              <w:t>]</w:t>
            </w:r>
          </w:p>
        </w:tc>
      </w:tr>
      <w:tr w:rsidR="0092184E" w14:paraId="04FDB306" w14:textId="77777777" w:rsidTr="002E1E4A">
        <w:trPr>
          <w:trHeight w:val="275"/>
        </w:trPr>
        <w:tc>
          <w:tcPr>
            <w:tcW w:w="2842" w:type="dxa"/>
          </w:tcPr>
          <w:p w14:paraId="4312B073" w14:textId="77777777" w:rsidR="0092184E" w:rsidRDefault="0092184E" w:rsidP="002E1E4A">
            <w:pPr>
              <w:pStyle w:val="TableParagraph"/>
              <w:spacing w:line="256" w:lineRule="exact"/>
              <w:ind w:right="86"/>
              <w:jc w:val="right"/>
              <w:rPr>
                <w:sz w:val="24"/>
              </w:rPr>
            </w:pPr>
            <w:r>
              <w:rPr>
                <w:sz w:val="24"/>
              </w:rPr>
              <w:t>smoke a pipe</w:t>
            </w:r>
          </w:p>
        </w:tc>
        <w:tc>
          <w:tcPr>
            <w:tcW w:w="1449" w:type="dxa"/>
          </w:tcPr>
          <w:p w14:paraId="3F07F9B4" w14:textId="77777777" w:rsidR="0092184E" w:rsidRDefault="0092184E" w:rsidP="002E1E4A">
            <w:pPr>
              <w:pStyle w:val="TableParagraph"/>
              <w:rPr>
                <w:sz w:val="20"/>
              </w:rPr>
            </w:pPr>
          </w:p>
        </w:tc>
        <w:tc>
          <w:tcPr>
            <w:tcW w:w="685" w:type="dxa"/>
          </w:tcPr>
          <w:p w14:paraId="300344A2" w14:textId="77777777" w:rsidR="0092184E" w:rsidRDefault="0092184E" w:rsidP="002E1E4A">
            <w:pPr>
              <w:pStyle w:val="TableParagraph"/>
              <w:rPr>
                <w:sz w:val="20"/>
              </w:rPr>
            </w:pPr>
          </w:p>
        </w:tc>
        <w:tc>
          <w:tcPr>
            <w:tcW w:w="575" w:type="dxa"/>
          </w:tcPr>
          <w:p w14:paraId="086CD751" w14:textId="77777777" w:rsidR="0092184E" w:rsidRDefault="0092184E" w:rsidP="002E1E4A">
            <w:pPr>
              <w:pStyle w:val="TableParagraph"/>
              <w:spacing w:line="256" w:lineRule="exact"/>
              <w:ind w:left="42"/>
              <w:jc w:val="center"/>
              <w:rPr>
                <w:sz w:val="24"/>
              </w:rPr>
            </w:pPr>
            <w:r>
              <w:rPr>
                <w:w w:val="99"/>
                <w:sz w:val="24"/>
              </w:rPr>
              <w:t>[</w:t>
            </w:r>
          </w:p>
        </w:tc>
        <w:tc>
          <w:tcPr>
            <w:tcW w:w="2790" w:type="dxa"/>
          </w:tcPr>
          <w:p w14:paraId="528CF772" w14:textId="77777777" w:rsidR="0092184E" w:rsidRDefault="0092184E" w:rsidP="002E1E4A">
            <w:pPr>
              <w:pStyle w:val="TableParagraph"/>
              <w:spacing w:line="256" w:lineRule="exact"/>
              <w:ind w:left="50"/>
              <w:rPr>
                <w:sz w:val="24"/>
              </w:rPr>
            </w:pPr>
            <w:r>
              <w:rPr>
                <w:w w:val="99"/>
                <w:sz w:val="24"/>
              </w:rPr>
              <w:t>]</w:t>
            </w:r>
          </w:p>
        </w:tc>
      </w:tr>
      <w:tr w:rsidR="0092184E" w14:paraId="432E4AAA" w14:textId="77777777" w:rsidTr="002E1E4A">
        <w:trPr>
          <w:trHeight w:val="270"/>
        </w:trPr>
        <w:tc>
          <w:tcPr>
            <w:tcW w:w="2842" w:type="dxa"/>
          </w:tcPr>
          <w:p w14:paraId="13C9A228" w14:textId="77777777" w:rsidR="0092184E" w:rsidRDefault="0092184E" w:rsidP="002E1E4A">
            <w:pPr>
              <w:pStyle w:val="TableParagraph"/>
              <w:spacing w:line="251" w:lineRule="exact"/>
              <w:ind w:right="92"/>
              <w:jc w:val="right"/>
              <w:rPr>
                <w:sz w:val="24"/>
              </w:rPr>
            </w:pPr>
            <w:r>
              <w:rPr>
                <w:sz w:val="24"/>
              </w:rPr>
              <w:t>smoke cigars</w:t>
            </w:r>
          </w:p>
        </w:tc>
        <w:tc>
          <w:tcPr>
            <w:tcW w:w="1449" w:type="dxa"/>
          </w:tcPr>
          <w:p w14:paraId="395E9C1E" w14:textId="77777777" w:rsidR="0092184E" w:rsidRDefault="0092184E" w:rsidP="002E1E4A">
            <w:pPr>
              <w:pStyle w:val="TableParagraph"/>
              <w:rPr>
                <w:sz w:val="20"/>
              </w:rPr>
            </w:pPr>
          </w:p>
        </w:tc>
        <w:tc>
          <w:tcPr>
            <w:tcW w:w="685" w:type="dxa"/>
          </w:tcPr>
          <w:p w14:paraId="7D97FE97" w14:textId="77777777" w:rsidR="0092184E" w:rsidRDefault="0092184E" w:rsidP="002E1E4A">
            <w:pPr>
              <w:pStyle w:val="TableParagraph"/>
              <w:rPr>
                <w:sz w:val="20"/>
              </w:rPr>
            </w:pPr>
          </w:p>
        </w:tc>
        <w:tc>
          <w:tcPr>
            <w:tcW w:w="575" w:type="dxa"/>
          </w:tcPr>
          <w:p w14:paraId="4B0EE2F0" w14:textId="77777777" w:rsidR="0092184E" w:rsidRDefault="0092184E" w:rsidP="002E1E4A">
            <w:pPr>
              <w:pStyle w:val="TableParagraph"/>
              <w:spacing w:line="251" w:lineRule="exact"/>
              <w:ind w:left="42"/>
              <w:jc w:val="center"/>
              <w:rPr>
                <w:sz w:val="24"/>
              </w:rPr>
            </w:pPr>
            <w:r>
              <w:rPr>
                <w:w w:val="99"/>
                <w:sz w:val="24"/>
              </w:rPr>
              <w:t>[</w:t>
            </w:r>
          </w:p>
        </w:tc>
        <w:tc>
          <w:tcPr>
            <w:tcW w:w="2790" w:type="dxa"/>
          </w:tcPr>
          <w:p w14:paraId="1524E33D" w14:textId="77777777" w:rsidR="0092184E" w:rsidRDefault="0092184E" w:rsidP="002E1E4A">
            <w:pPr>
              <w:pStyle w:val="TableParagraph"/>
              <w:spacing w:line="251" w:lineRule="exact"/>
              <w:ind w:left="50"/>
              <w:rPr>
                <w:sz w:val="24"/>
              </w:rPr>
            </w:pPr>
            <w:r>
              <w:rPr>
                <w:w w:val="99"/>
                <w:sz w:val="24"/>
              </w:rPr>
              <w:t>]</w:t>
            </w:r>
          </w:p>
        </w:tc>
      </w:tr>
    </w:tbl>
    <w:p w14:paraId="61F33BBD" w14:textId="77777777" w:rsidR="0092184E" w:rsidRDefault="0092184E" w:rsidP="0092184E">
      <w:pPr>
        <w:pStyle w:val="BodyText"/>
      </w:pPr>
    </w:p>
    <w:p w14:paraId="4B47B5A6" w14:textId="77777777" w:rsidR="0092184E" w:rsidRDefault="0092184E" w:rsidP="0092184E">
      <w:pPr>
        <w:pStyle w:val="BodyText"/>
        <w:ind w:left="162"/>
      </w:pPr>
      <w:r>
        <w:t>If No, have you –</w:t>
      </w:r>
    </w:p>
    <w:p w14:paraId="1910820A" w14:textId="77777777" w:rsidR="0092184E" w:rsidRDefault="0092184E" w:rsidP="0092184E">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92184E" w14:paraId="7BEEB1C6" w14:textId="77777777" w:rsidTr="002E1E4A">
        <w:trPr>
          <w:trHeight w:val="960"/>
        </w:trPr>
        <w:tc>
          <w:tcPr>
            <w:tcW w:w="4222" w:type="dxa"/>
          </w:tcPr>
          <w:p w14:paraId="29598038" w14:textId="77777777" w:rsidR="0092184E" w:rsidRDefault="0092184E" w:rsidP="002E1E4A">
            <w:pPr>
              <w:pStyle w:val="TableParagraph"/>
              <w:spacing w:line="266" w:lineRule="exact"/>
              <w:ind w:left="770"/>
              <w:rPr>
                <w:sz w:val="24"/>
              </w:rPr>
            </w:pPr>
            <w:r>
              <w:rPr>
                <w:sz w:val="24"/>
              </w:rPr>
              <w:t>never ever smoked</w:t>
            </w:r>
          </w:p>
          <w:p w14:paraId="69989BDD" w14:textId="77777777" w:rsidR="0092184E" w:rsidRDefault="0092184E" w:rsidP="002E1E4A">
            <w:pPr>
              <w:pStyle w:val="TableParagraph"/>
              <w:ind w:left="770" w:right="245"/>
              <w:rPr>
                <w:sz w:val="24"/>
              </w:rPr>
            </w:pPr>
            <w:r>
              <w:rPr>
                <w:sz w:val="24"/>
              </w:rPr>
              <w:t>given up smoking in the last year not smoked for more than 1 year</w:t>
            </w:r>
          </w:p>
        </w:tc>
        <w:tc>
          <w:tcPr>
            <w:tcW w:w="783" w:type="dxa"/>
          </w:tcPr>
          <w:p w14:paraId="1EA05DFB" w14:textId="77777777" w:rsidR="0092184E" w:rsidRDefault="0092184E" w:rsidP="002E1E4A">
            <w:pPr>
              <w:pStyle w:val="TableParagraph"/>
            </w:pPr>
          </w:p>
        </w:tc>
        <w:tc>
          <w:tcPr>
            <w:tcW w:w="230" w:type="dxa"/>
          </w:tcPr>
          <w:p w14:paraId="094220DB" w14:textId="77777777" w:rsidR="0092184E" w:rsidRDefault="0092184E" w:rsidP="002E1E4A">
            <w:pPr>
              <w:pStyle w:val="TableParagraph"/>
              <w:spacing w:line="266" w:lineRule="exact"/>
              <w:ind w:left="83"/>
              <w:rPr>
                <w:sz w:val="24"/>
              </w:rPr>
            </w:pPr>
            <w:r>
              <w:rPr>
                <w:w w:val="99"/>
                <w:sz w:val="24"/>
              </w:rPr>
              <w:t>[</w:t>
            </w:r>
          </w:p>
          <w:p w14:paraId="48F32DA7" w14:textId="77777777" w:rsidR="0092184E" w:rsidRDefault="0092184E" w:rsidP="002E1E4A">
            <w:pPr>
              <w:pStyle w:val="TableParagraph"/>
              <w:ind w:left="83"/>
              <w:rPr>
                <w:sz w:val="24"/>
              </w:rPr>
            </w:pPr>
            <w:r>
              <w:rPr>
                <w:w w:val="99"/>
                <w:sz w:val="24"/>
              </w:rPr>
              <w:t>[</w:t>
            </w:r>
          </w:p>
          <w:p w14:paraId="342B2D12" w14:textId="77777777" w:rsidR="0092184E" w:rsidRDefault="0092184E" w:rsidP="002E1E4A">
            <w:pPr>
              <w:pStyle w:val="TableParagraph"/>
              <w:ind w:left="82"/>
              <w:rPr>
                <w:sz w:val="24"/>
              </w:rPr>
            </w:pPr>
            <w:r>
              <w:rPr>
                <w:w w:val="99"/>
                <w:sz w:val="24"/>
              </w:rPr>
              <w:t>[</w:t>
            </w:r>
          </w:p>
        </w:tc>
        <w:tc>
          <w:tcPr>
            <w:tcW w:w="1080" w:type="dxa"/>
          </w:tcPr>
          <w:p w14:paraId="776CD75D" w14:textId="77777777" w:rsidR="0092184E" w:rsidRDefault="0092184E" w:rsidP="002E1E4A">
            <w:pPr>
              <w:pStyle w:val="TableParagraph"/>
              <w:spacing w:line="266" w:lineRule="exact"/>
              <w:ind w:left="53"/>
              <w:rPr>
                <w:sz w:val="24"/>
              </w:rPr>
            </w:pPr>
            <w:r>
              <w:rPr>
                <w:w w:val="99"/>
                <w:sz w:val="24"/>
              </w:rPr>
              <w:t>]</w:t>
            </w:r>
          </w:p>
          <w:p w14:paraId="258F0419" w14:textId="77777777" w:rsidR="0092184E" w:rsidRDefault="0092184E" w:rsidP="002E1E4A">
            <w:pPr>
              <w:pStyle w:val="TableParagraph"/>
              <w:ind w:left="53"/>
              <w:rPr>
                <w:sz w:val="24"/>
              </w:rPr>
            </w:pPr>
            <w:r>
              <w:rPr>
                <w:w w:val="99"/>
                <w:sz w:val="24"/>
              </w:rPr>
              <w:t>]</w:t>
            </w:r>
          </w:p>
          <w:p w14:paraId="7A9CE98D" w14:textId="77777777" w:rsidR="0092184E" w:rsidRDefault="0092184E" w:rsidP="002E1E4A">
            <w:pPr>
              <w:pStyle w:val="TableParagraph"/>
              <w:ind w:left="53"/>
              <w:rPr>
                <w:sz w:val="24"/>
              </w:rPr>
            </w:pPr>
            <w:r>
              <w:rPr>
                <w:w w:val="99"/>
                <w:sz w:val="24"/>
              </w:rPr>
              <w:t>]</w:t>
            </w:r>
          </w:p>
        </w:tc>
        <w:tc>
          <w:tcPr>
            <w:tcW w:w="1674" w:type="dxa"/>
            <w:gridSpan w:val="3"/>
          </w:tcPr>
          <w:p w14:paraId="70B8C872" w14:textId="77777777" w:rsidR="0092184E" w:rsidRDefault="0092184E" w:rsidP="002E1E4A">
            <w:pPr>
              <w:pStyle w:val="TableParagraph"/>
            </w:pPr>
          </w:p>
        </w:tc>
      </w:tr>
      <w:tr w:rsidR="0092184E" w14:paraId="19E9EDD1" w14:textId="77777777" w:rsidTr="002E1E4A">
        <w:trPr>
          <w:trHeight w:val="552"/>
        </w:trPr>
        <w:tc>
          <w:tcPr>
            <w:tcW w:w="4222" w:type="dxa"/>
          </w:tcPr>
          <w:p w14:paraId="0F26FC95" w14:textId="77777777" w:rsidR="0092184E" w:rsidRDefault="0092184E" w:rsidP="002E1E4A">
            <w:pPr>
              <w:pStyle w:val="TableParagraph"/>
              <w:spacing w:before="133"/>
              <w:ind w:left="50"/>
              <w:rPr>
                <w:sz w:val="24"/>
              </w:rPr>
            </w:pPr>
            <w:r>
              <w:rPr>
                <w:sz w:val="24"/>
              </w:rPr>
              <w:t>Do you have high blood pressure?</w:t>
            </w:r>
          </w:p>
        </w:tc>
        <w:tc>
          <w:tcPr>
            <w:tcW w:w="783" w:type="dxa"/>
          </w:tcPr>
          <w:p w14:paraId="65B49926" w14:textId="77777777" w:rsidR="0092184E" w:rsidRDefault="0092184E" w:rsidP="002E1E4A">
            <w:pPr>
              <w:pStyle w:val="TableParagraph"/>
              <w:spacing w:before="133"/>
              <w:ind w:left="267"/>
              <w:rPr>
                <w:sz w:val="24"/>
              </w:rPr>
            </w:pPr>
            <w:r>
              <w:rPr>
                <w:sz w:val="24"/>
              </w:rPr>
              <w:t>Yes</w:t>
            </w:r>
          </w:p>
        </w:tc>
        <w:tc>
          <w:tcPr>
            <w:tcW w:w="230" w:type="dxa"/>
          </w:tcPr>
          <w:p w14:paraId="5C642969" w14:textId="77777777" w:rsidR="0092184E" w:rsidRDefault="0092184E" w:rsidP="002E1E4A">
            <w:pPr>
              <w:pStyle w:val="TableParagraph"/>
              <w:spacing w:before="133"/>
              <w:ind w:left="45"/>
              <w:jc w:val="center"/>
              <w:rPr>
                <w:sz w:val="24"/>
              </w:rPr>
            </w:pPr>
            <w:r>
              <w:rPr>
                <w:w w:val="99"/>
                <w:sz w:val="24"/>
              </w:rPr>
              <w:t>[</w:t>
            </w:r>
          </w:p>
        </w:tc>
        <w:tc>
          <w:tcPr>
            <w:tcW w:w="1080" w:type="dxa"/>
          </w:tcPr>
          <w:p w14:paraId="09957C7C" w14:textId="77777777" w:rsidR="0092184E" w:rsidRDefault="0092184E" w:rsidP="002E1E4A">
            <w:pPr>
              <w:pStyle w:val="TableParagraph"/>
              <w:spacing w:before="133"/>
              <w:ind w:left="67"/>
              <w:rPr>
                <w:sz w:val="24"/>
              </w:rPr>
            </w:pPr>
            <w:r>
              <w:rPr>
                <w:w w:val="99"/>
                <w:sz w:val="24"/>
              </w:rPr>
              <w:t>]</w:t>
            </w:r>
          </w:p>
        </w:tc>
        <w:tc>
          <w:tcPr>
            <w:tcW w:w="1286" w:type="dxa"/>
          </w:tcPr>
          <w:p w14:paraId="46D564A2" w14:textId="77777777" w:rsidR="0092184E" w:rsidRDefault="0092184E" w:rsidP="002E1E4A">
            <w:pPr>
              <w:pStyle w:val="TableParagraph"/>
              <w:spacing w:before="133"/>
              <w:ind w:right="56"/>
              <w:jc w:val="right"/>
              <w:rPr>
                <w:sz w:val="24"/>
              </w:rPr>
            </w:pPr>
            <w:r>
              <w:rPr>
                <w:w w:val="95"/>
                <w:sz w:val="24"/>
              </w:rPr>
              <w:t>No</w:t>
            </w:r>
          </w:p>
        </w:tc>
        <w:tc>
          <w:tcPr>
            <w:tcW w:w="199" w:type="dxa"/>
          </w:tcPr>
          <w:p w14:paraId="03826E8D" w14:textId="77777777" w:rsidR="0092184E" w:rsidRDefault="0092184E" w:rsidP="002E1E4A">
            <w:pPr>
              <w:pStyle w:val="TableParagraph"/>
              <w:spacing w:before="133"/>
              <w:ind w:left="61"/>
              <w:rPr>
                <w:sz w:val="24"/>
              </w:rPr>
            </w:pPr>
            <w:r>
              <w:rPr>
                <w:w w:val="99"/>
                <w:sz w:val="24"/>
              </w:rPr>
              <w:t>[</w:t>
            </w:r>
          </w:p>
        </w:tc>
        <w:tc>
          <w:tcPr>
            <w:tcW w:w="189" w:type="dxa"/>
          </w:tcPr>
          <w:p w14:paraId="3DD7C694" w14:textId="77777777" w:rsidR="0092184E" w:rsidRDefault="0092184E" w:rsidP="002E1E4A">
            <w:pPr>
              <w:pStyle w:val="TableParagraph"/>
              <w:spacing w:before="133"/>
              <w:ind w:left="16"/>
              <w:jc w:val="center"/>
              <w:rPr>
                <w:sz w:val="24"/>
              </w:rPr>
            </w:pPr>
            <w:r>
              <w:rPr>
                <w:w w:val="99"/>
                <w:sz w:val="24"/>
              </w:rPr>
              <w:t>]</w:t>
            </w:r>
          </w:p>
        </w:tc>
      </w:tr>
      <w:tr w:rsidR="0092184E" w14:paraId="312F2602" w14:textId="77777777" w:rsidTr="002E1E4A">
        <w:trPr>
          <w:trHeight w:val="684"/>
        </w:trPr>
        <w:tc>
          <w:tcPr>
            <w:tcW w:w="4222" w:type="dxa"/>
          </w:tcPr>
          <w:p w14:paraId="3E551A6E" w14:textId="77777777" w:rsidR="0092184E" w:rsidRDefault="0092184E" w:rsidP="002E1E4A">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61E3CDF1" w14:textId="77777777" w:rsidR="0092184E" w:rsidRDefault="0092184E" w:rsidP="002E1E4A">
            <w:pPr>
              <w:pStyle w:val="TableParagraph"/>
              <w:spacing w:before="6"/>
              <w:rPr>
                <w:sz w:val="35"/>
              </w:rPr>
            </w:pPr>
          </w:p>
          <w:p w14:paraId="7B608A89" w14:textId="77777777" w:rsidR="0092184E" w:rsidRDefault="0092184E" w:rsidP="002E1E4A">
            <w:pPr>
              <w:pStyle w:val="TableParagraph"/>
              <w:spacing w:line="256" w:lineRule="exact"/>
              <w:ind w:left="326"/>
              <w:rPr>
                <w:sz w:val="24"/>
              </w:rPr>
            </w:pPr>
            <w:r>
              <w:rPr>
                <w:sz w:val="24"/>
              </w:rPr>
              <w:t>Yes</w:t>
            </w:r>
          </w:p>
        </w:tc>
        <w:tc>
          <w:tcPr>
            <w:tcW w:w="230" w:type="dxa"/>
          </w:tcPr>
          <w:p w14:paraId="41AFB0DE" w14:textId="77777777" w:rsidR="0092184E" w:rsidRDefault="0092184E" w:rsidP="002E1E4A">
            <w:pPr>
              <w:pStyle w:val="TableParagraph"/>
              <w:spacing w:before="6"/>
              <w:rPr>
                <w:sz w:val="35"/>
              </w:rPr>
            </w:pPr>
          </w:p>
          <w:p w14:paraId="0C20FB4F" w14:textId="77777777" w:rsidR="0092184E" w:rsidRDefault="0092184E" w:rsidP="002E1E4A">
            <w:pPr>
              <w:pStyle w:val="TableParagraph"/>
              <w:spacing w:line="256" w:lineRule="exact"/>
              <w:ind w:left="44"/>
              <w:jc w:val="center"/>
              <w:rPr>
                <w:sz w:val="24"/>
              </w:rPr>
            </w:pPr>
            <w:r>
              <w:rPr>
                <w:w w:val="99"/>
                <w:sz w:val="24"/>
              </w:rPr>
              <w:t>[</w:t>
            </w:r>
          </w:p>
        </w:tc>
        <w:tc>
          <w:tcPr>
            <w:tcW w:w="1080" w:type="dxa"/>
          </w:tcPr>
          <w:p w14:paraId="6855C430" w14:textId="77777777" w:rsidR="0092184E" w:rsidRDefault="0092184E" w:rsidP="002E1E4A">
            <w:pPr>
              <w:pStyle w:val="TableParagraph"/>
              <w:spacing w:before="6"/>
              <w:rPr>
                <w:sz w:val="35"/>
              </w:rPr>
            </w:pPr>
          </w:p>
          <w:p w14:paraId="3D545202" w14:textId="77777777" w:rsidR="0092184E" w:rsidRDefault="0092184E" w:rsidP="002E1E4A">
            <w:pPr>
              <w:pStyle w:val="TableParagraph"/>
              <w:spacing w:line="256" w:lineRule="exact"/>
              <w:ind w:left="67"/>
              <w:rPr>
                <w:sz w:val="24"/>
              </w:rPr>
            </w:pPr>
            <w:r w:rsidRPr="00653258">
              <w:rPr>
                <w:rFonts w:ascii="Segoe UI Symbol" w:hAnsi="Segoe UI Symbol" w:cs="Segoe UI Symbol"/>
                <w:color w:val="5B9BD5" w:themeColor="accent1"/>
                <w:w w:val="99"/>
                <w:sz w:val="24"/>
              </w:rPr>
              <w:t>✔</w:t>
            </w:r>
            <w:r>
              <w:rPr>
                <w:w w:val="99"/>
                <w:sz w:val="24"/>
              </w:rPr>
              <w:t>]</w:t>
            </w:r>
          </w:p>
        </w:tc>
        <w:tc>
          <w:tcPr>
            <w:tcW w:w="1286" w:type="dxa"/>
          </w:tcPr>
          <w:p w14:paraId="66DAF822" w14:textId="77777777" w:rsidR="0092184E" w:rsidRDefault="0092184E" w:rsidP="002E1E4A">
            <w:pPr>
              <w:pStyle w:val="TableParagraph"/>
              <w:spacing w:before="6"/>
              <w:rPr>
                <w:sz w:val="35"/>
              </w:rPr>
            </w:pPr>
          </w:p>
          <w:p w14:paraId="796E0F48" w14:textId="77777777" w:rsidR="0092184E" w:rsidRDefault="0092184E" w:rsidP="002E1E4A">
            <w:pPr>
              <w:pStyle w:val="TableParagraph"/>
              <w:spacing w:line="256" w:lineRule="exact"/>
              <w:ind w:right="56"/>
              <w:jc w:val="right"/>
              <w:rPr>
                <w:sz w:val="24"/>
              </w:rPr>
            </w:pPr>
            <w:r>
              <w:rPr>
                <w:w w:val="95"/>
                <w:sz w:val="24"/>
              </w:rPr>
              <w:t>No</w:t>
            </w:r>
          </w:p>
        </w:tc>
        <w:tc>
          <w:tcPr>
            <w:tcW w:w="199" w:type="dxa"/>
          </w:tcPr>
          <w:p w14:paraId="0E4D42AF" w14:textId="77777777" w:rsidR="0092184E" w:rsidRDefault="0092184E" w:rsidP="002E1E4A">
            <w:pPr>
              <w:pStyle w:val="TableParagraph"/>
              <w:spacing w:before="6"/>
              <w:rPr>
                <w:sz w:val="35"/>
              </w:rPr>
            </w:pPr>
          </w:p>
          <w:p w14:paraId="4503DAE9" w14:textId="77777777" w:rsidR="0092184E" w:rsidRDefault="0092184E" w:rsidP="002E1E4A">
            <w:pPr>
              <w:pStyle w:val="TableParagraph"/>
              <w:spacing w:line="256" w:lineRule="exact"/>
              <w:ind w:left="61"/>
              <w:rPr>
                <w:sz w:val="24"/>
              </w:rPr>
            </w:pPr>
            <w:r>
              <w:rPr>
                <w:w w:val="99"/>
                <w:sz w:val="24"/>
              </w:rPr>
              <w:t>[</w:t>
            </w:r>
          </w:p>
        </w:tc>
        <w:tc>
          <w:tcPr>
            <w:tcW w:w="189" w:type="dxa"/>
          </w:tcPr>
          <w:p w14:paraId="3FF20458" w14:textId="77777777" w:rsidR="0092184E" w:rsidRDefault="0092184E" w:rsidP="002E1E4A">
            <w:pPr>
              <w:pStyle w:val="TableParagraph"/>
              <w:spacing w:before="6"/>
              <w:rPr>
                <w:sz w:val="35"/>
              </w:rPr>
            </w:pPr>
          </w:p>
          <w:p w14:paraId="429D8CCB" w14:textId="77777777" w:rsidR="0092184E" w:rsidRDefault="0092184E" w:rsidP="002E1E4A">
            <w:pPr>
              <w:pStyle w:val="TableParagraph"/>
              <w:spacing w:line="256" w:lineRule="exact"/>
              <w:ind w:left="16"/>
              <w:jc w:val="center"/>
              <w:rPr>
                <w:sz w:val="24"/>
              </w:rPr>
            </w:pPr>
            <w:r>
              <w:rPr>
                <w:w w:val="99"/>
                <w:sz w:val="24"/>
              </w:rPr>
              <w:t>]</w:t>
            </w:r>
          </w:p>
        </w:tc>
      </w:tr>
    </w:tbl>
    <w:p w14:paraId="78D1E188" w14:textId="77777777" w:rsidR="0092184E" w:rsidRDefault="0092184E" w:rsidP="0092184E">
      <w:pPr>
        <w:pStyle w:val="BodyText"/>
      </w:pPr>
    </w:p>
    <w:p w14:paraId="26C61133" w14:textId="77777777" w:rsidR="0092184E" w:rsidRDefault="0092184E" w:rsidP="0092184E">
      <w:pPr>
        <w:pStyle w:val="BodyText"/>
        <w:ind w:left="162"/>
      </w:pPr>
      <w:r>
        <w:t>Have you ever had a stroke, “shock”</w:t>
      </w:r>
    </w:p>
    <w:p w14:paraId="178E8F7F" w14:textId="77777777" w:rsidR="0092184E" w:rsidRDefault="0092184E" w:rsidP="0092184E">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3801CC15" wp14:editId="37FF02E4">
                <wp:simplePos x="0" y="0"/>
                <wp:positionH relativeFrom="page">
                  <wp:posOffset>847725</wp:posOffset>
                </wp:positionH>
                <wp:positionV relativeFrom="paragraph">
                  <wp:posOffset>530224</wp:posOffset>
                </wp:positionV>
                <wp:extent cx="5800725" cy="1419225"/>
                <wp:effectExtent l="0" t="0" r="9525" b="952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0725" cy="14192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715"/>
                              <w:gridCol w:w="732"/>
                              <w:gridCol w:w="208"/>
                              <w:gridCol w:w="1150"/>
                              <w:gridCol w:w="1365"/>
                              <w:gridCol w:w="133"/>
                              <w:gridCol w:w="564"/>
                            </w:tblGrid>
                            <w:tr w:rsidR="0092184E" w14:paraId="4F1062EB" w14:textId="77777777" w:rsidTr="00F2717A">
                              <w:trPr>
                                <w:trHeight w:val="426"/>
                              </w:trPr>
                              <w:tc>
                                <w:tcPr>
                                  <w:tcW w:w="3715" w:type="dxa"/>
                                </w:tcPr>
                                <w:p w14:paraId="5C1ABD3E" w14:textId="77777777" w:rsidR="0092184E" w:rsidRDefault="0092184E">
                                  <w:pPr>
                                    <w:pStyle w:val="TableParagraph"/>
                                    <w:spacing w:line="266" w:lineRule="exact"/>
                                    <w:ind w:left="50"/>
                                    <w:rPr>
                                      <w:sz w:val="24"/>
                                    </w:rPr>
                                  </w:pPr>
                                  <w:r>
                                    <w:rPr>
                                      <w:sz w:val="24"/>
                                    </w:rPr>
                                    <w:t>brothers or sisters had –</w:t>
                                  </w:r>
                                </w:p>
                              </w:tc>
                              <w:tc>
                                <w:tcPr>
                                  <w:tcW w:w="4152" w:type="dxa"/>
                                  <w:gridSpan w:val="6"/>
                                </w:tcPr>
                                <w:p w14:paraId="08DADB01" w14:textId="77777777" w:rsidR="0092184E" w:rsidRDefault="0092184E">
                                  <w:pPr>
                                    <w:pStyle w:val="TableParagraph"/>
                                  </w:pPr>
                                </w:p>
                              </w:tc>
                            </w:tr>
                            <w:tr w:rsidR="0092184E" w14:paraId="7D8708FA" w14:textId="77777777" w:rsidTr="00F2717A">
                              <w:trPr>
                                <w:trHeight w:val="432"/>
                              </w:trPr>
                              <w:tc>
                                <w:tcPr>
                                  <w:tcW w:w="3715" w:type="dxa"/>
                                </w:tcPr>
                                <w:p w14:paraId="42AFBBFF" w14:textId="77777777" w:rsidR="0092184E" w:rsidRDefault="0092184E">
                                  <w:pPr>
                                    <w:pStyle w:val="TableParagraph"/>
                                    <w:spacing w:before="133" w:line="261" w:lineRule="exact"/>
                                    <w:ind w:left="50"/>
                                    <w:rPr>
                                      <w:sz w:val="24"/>
                                    </w:rPr>
                                  </w:pPr>
                                  <w:r>
                                    <w:rPr>
                                      <w:sz w:val="24"/>
                                    </w:rPr>
                                    <w:t>a heart attack below the age of 60</w:t>
                                  </w:r>
                                </w:p>
                              </w:tc>
                              <w:tc>
                                <w:tcPr>
                                  <w:tcW w:w="732" w:type="dxa"/>
                                </w:tcPr>
                                <w:p w14:paraId="6ACBEB51" w14:textId="77777777" w:rsidR="0092184E" w:rsidRDefault="0092184E">
                                  <w:pPr>
                                    <w:pStyle w:val="TableParagraph"/>
                                    <w:spacing w:before="133" w:line="261" w:lineRule="exact"/>
                                    <w:ind w:right="64"/>
                                    <w:jc w:val="right"/>
                                    <w:rPr>
                                      <w:sz w:val="24"/>
                                    </w:rPr>
                                  </w:pPr>
                                  <w:r>
                                    <w:rPr>
                                      <w:w w:val="95"/>
                                      <w:sz w:val="24"/>
                                    </w:rPr>
                                    <w:t>Yes</w:t>
                                  </w:r>
                                </w:p>
                              </w:tc>
                              <w:tc>
                                <w:tcPr>
                                  <w:tcW w:w="208" w:type="dxa"/>
                                </w:tcPr>
                                <w:p w14:paraId="2C0F7FC8" w14:textId="77777777" w:rsidR="0092184E" w:rsidRDefault="0092184E">
                                  <w:pPr>
                                    <w:pStyle w:val="TableParagraph"/>
                                    <w:spacing w:before="133" w:line="261" w:lineRule="exact"/>
                                    <w:ind w:right="10"/>
                                    <w:jc w:val="center"/>
                                    <w:rPr>
                                      <w:sz w:val="24"/>
                                    </w:rPr>
                                  </w:pPr>
                                  <w:r>
                                    <w:rPr>
                                      <w:w w:val="99"/>
                                      <w:sz w:val="24"/>
                                    </w:rPr>
                                    <w:t>[</w:t>
                                  </w:r>
                                </w:p>
                              </w:tc>
                              <w:tc>
                                <w:tcPr>
                                  <w:tcW w:w="1150" w:type="dxa"/>
                                </w:tcPr>
                                <w:p w14:paraId="69A5F126" w14:textId="77777777" w:rsidR="0092184E" w:rsidRDefault="0092184E">
                                  <w:pPr>
                                    <w:pStyle w:val="TableParagraph"/>
                                    <w:spacing w:before="133" w:line="261" w:lineRule="exact"/>
                                    <w:ind w:left="53"/>
                                    <w:rPr>
                                      <w:sz w:val="24"/>
                                    </w:rPr>
                                  </w:pPr>
                                  <w:r>
                                    <w:rPr>
                                      <w:w w:val="99"/>
                                      <w:sz w:val="24"/>
                                    </w:rPr>
                                    <w:t>]</w:t>
                                  </w:r>
                                </w:p>
                              </w:tc>
                              <w:tc>
                                <w:tcPr>
                                  <w:tcW w:w="1365" w:type="dxa"/>
                                </w:tcPr>
                                <w:p w14:paraId="1E212250" w14:textId="77777777" w:rsidR="0092184E" w:rsidRDefault="0092184E">
                                  <w:pPr>
                                    <w:pStyle w:val="TableParagraph"/>
                                    <w:spacing w:before="133" w:line="261" w:lineRule="exact"/>
                                    <w:ind w:right="58"/>
                                    <w:jc w:val="right"/>
                                    <w:rPr>
                                      <w:sz w:val="24"/>
                                    </w:rPr>
                                  </w:pPr>
                                  <w:r>
                                    <w:rPr>
                                      <w:sz w:val="24"/>
                                    </w:rPr>
                                    <w:t>No</w:t>
                                  </w:r>
                                </w:p>
                              </w:tc>
                              <w:tc>
                                <w:tcPr>
                                  <w:tcW w:w="133" w:type="dxa"/>
                                </w:tcPr>
                                <w:p w14:paraId="782E12ED" w14:textId="77777777" w:rsidR="0092184E" w:rsidRDefault="0092184E" w:rsidP="00F2717A">
                                  <w:pPr>
                                    <w:pStyle w:val="TableParagraph"/>
                                    <w:spacing w:before="133" w:line="261" w:lineRule="exact"/>
                                    <w:rPr>
                                      <w:sz w:val="24"/>
                                    </w:rPr>
                                  </w:pPr>
                                  <w:r w:rsidRPr="00653258">
                                    <w:rPr>
                                      <w:rFonts w:ascii="Segoe UI Symbol" w:hAnsi="Segoe UI Symbol" w:cs="Segoe UI Symbol"/>
                                      <w:color w:val="5B9BD5" w:themeColor="accent1"/>
                                      <w:w w:val="99"/>
                                      <w:sz w:val="24"/>
                                    </w:rPr>
                                    <w:t>✔</w:t>
                                  </w:r>
                                </w:p>
                              </w:tc>
                              <w:tc>
                                <w:tcPr>
                                  <w:tcW w:w="562" w:type="dxa"/>
                                </w:tcPr>
                                <w:p w14:paraId="1A991353" w14:textId="77777777" w:rsidR="0092184E" w:rsidRDefault="0092184E">
                                  <w:pPr>
                                    <w:pStyle w:val="TableParagraph"/>
                                    <w:spacing w:before="133" w:line="261" w:lineRule="exact"/>
                                    <w:ind w:left="5"/>
                                    <w:jc w:val="center"/>
                                    <w:rPr>
                                      <w:sz w:val="24"/>
                                    </w:rPr>
                                  </w:pPr>
                                  <w:r>
                                    <w:rPr>
                                      <w:w w:val="99"/>
                                      <w:sz w:val="24"/>
                                    </w:rPr>
                                    <w:t>]</w:t>
                                  </w:r>
                                </w:p>
                              </w:tc>
                            </w:tr>
                            <w:tr w:rsidR="0092184E" w14:paraId="69ED8C20" w14:textId="77777777" w:rsidTr="00F2717A">
                              <w:trPr>
                                <w:trHeight w:val="288"/>
                              </w:trPr>
                              <w:tc>
                                <w:tcPr>
                                  <w:tcW w:w="3715" w:type="dxa"/>
                                </w:tcPr>
                                <w:p w14:paraId="40705701" w14:textId="77777777" w:rsidR="0092184E" w:rsidRDefault="0092184E">
                                  <w:pPr>
                                    <w:pStyle w:val="TableParagraph"/>
                                    <w:spacing w:line="256" w:lineRule="exact"/>
                                    <w:ind w:left="50"/>
                                    <w:rPr>
                                      <w:sz w:val="24"/>
                                    </w:rPr>
                                  </w:pPr>
                                  <w:r>
                                    <w:rPr>
                                      <w:sz w:val="24"/>
                                    </w:rPr>
                                    <w:t>a heart attack above the age of 60</w:t>
                                  </w:r>
                                </w:p>
                              </w:tc>
                              <w:tc>
                                <w:tcPr>
                                  <w:tcW w:w="732" w:type="dxa"/>
                                </w:tcPr>
                                <w:p w14:paraId="30C6A8B1" w14:textId="77777777" w:rsidR="0092184E" w:rsidRDefault="0092184E">
                                  <w:pPr>
                                    <w:pStyle w:val="TableParagraph"/>
                                    <w:spacing w:line="256" w:lineRule="exact"/>
                                    <w:ind w:right="64"/>
                                    <w:jc w:val="right"/>
                                    <w:rPr>
                                      <w:sz w:val="24"/>
                                    </w:rPr>
                                  </w:pPr>
                                  <w:r>
                                    <w:rPr>
                                      <w:w w:val="95"/>
                                      <w:sz w:val="24"/>
                                    </w:rPr>
                                    <w:t>Yes</w:t>
                                  </w:r>
                                </w:p>
                              </w:tc>
                              <w:tc>
                                <w:tcPr>
                                  <w:tcW w:w="208" w:type="dxa"/>
                                </w:tcPr>
                                <w:p w14:paraId="50425448" w14:textId="77777777" w:rsidR="0092184E" w:rsidRDefault="0092184E">
                                  <w:pPr>
                                    <w:pStyle w:val="TableParagraph"/>
                                    <w:spacing w:line="256" w:lineRule="exact"/>
                                    <w:ind w:right="10"/>
                                    <w:jc w:val="center"/>
                                    <w:rPr>
                                      <w:sz w:val="24"/>
                                    </w:rPr>
                                  </w:pPr>
                                  <w:r>
                                    <w:rPr>
                                      <w:w w:val="99"/>
                                      <w:sz w:val="24"/>
                                    </w:rPr>
                                    <w:t>[</w:t>
                                  </w:r>
                                </w:p>
                              </w:tc>
                              <w:tc>
                                <w:tcPr>
                                  <w:tcW w:w="1150" w:type="dxa"/>
                                </w:tcPr>
                                <w:p w14:paraId="1BA84106" w14:textId="77777777" w:rsidR="0092184E" w:rsidRDefault="0092184E">
                                  <w:pPr>
                                    <w:pStyle w:val="TableParagraph"/>
                                    <w:spacing w:line="256" w:lineRule="exact"/>
                                    <w:ind w:left="53"/>
                                    <w:rPr>
                                      <w:sz w:val="24"/>
                                    </w:rPr>
                                  </w:pPr>
                                  <w:r>
                                    <w:rPr>
                                      <w:w w:val="99"/>
                                      <w:sz w:val="24"/>
                                    </w:rPr>
                                    <w:t>]</w:t>
                                  </w:r>
                                </w:p>
                              </w:tc>
                              <w:tc>
                                <w:tcPr>
                                  <w:tcW w:w="1365" w:type="dxa"/>
                                </w:tcPr>
                                <w:p w14:paraId="20D3481E" w14:textId="77777777" w:rsidR="0092184E" w:rsidRDefault="0092184E">
                                  <w:pPr>
                                    <w:pStyle w:val="TableParagraph"/>
                                    <w:spacing w:line="256" w:lineRule="exact"/>
                                    <w:ind w:right="58"/>
                                    <w:jc w:val="right"/>
                                    <w:rPr>
                                      <w:sz w:val="24"/>
                                    </w:rPr>
                                  </w:pPr>
                                  <w:r>
                                    <w:rPr>
                                      <w:sz w:val="24"/>
                                    </w:rPr>
                                    <w:t>No</w:t>
                                  </w:r>
                                </w:p>
                              </w:tc>
                              <w:tc>
                                <w:tcPr>
                                  <w:tcW w:w="133" w:type="dxa"/>
                                </w:tcPr>
                                <w:p w14:paraId="64825E91" w14:textId="77777777" w:rsidR="0092184E" w:rsidRDefault="0092184E">
                                  <w:pPr>
                                    <w:pStyle w:val="TableParagraph"/>
                                    <w:spacing w:line="256" w:lineRule="exact"/>
                                    <w:ind w:left="59"/>
                                    <w:rPr>
                                      <w:sz w:val="24"/>
                                    </w:rPr>
                                  </w:pPr>
                                  <w:r>
                                    <w:rPr>
                                      <w:w w:val="99"/>
                                      <w:sz w:val="24"/>
                                    </w:rPr>
                                    <w:t>[</w:t>
                                  </w:r>
                                </w:p>
                              </w:tc>
                              <w:tc>
                                <w:tcPr>
                                  <w:tcW w:w="562" w:type="dxa"/>
                                </w:tcPr>
                                <w:p w14:paraId="7872DF4D" w14:textId="77777777" w:rsidR="0092184E" w:rsidRDefault="0092184E">
                                  <w:pPr>
                                    <w:pStyle w:val="TableParagraph"/>
                                    <w:spacing w:line="256" w:lineRule="exact"/>
                                    <w:ind w:left="4"/>
                                    <w:jc w:val="center"/>
                                    <w:rPr>
                                      <w:sz w:val="24"/>
                                    </w:rPr>
                                  </w:pPr>
                                  <w:r w:rsidRPr="00653258">
                                    <w:rPr>
                                      <w:rFonts w:ascii="Segoe UI Symbol" w:hAnsi="Segoe UI Symbol" w:cs="Segoe UI Symbol"/>
                                      <w:color w:val="5B9BD5" w:themeColor="accent1"/>
                                      <w:w w:val="99"/>
                                      <w:sz w:val="24"/>
                                    </w:rPr>
                                    <w:t>✔</w:t>
                                  </w:r>
                                  <w:r>
                                    <w:rPr>
                                      <w:w w:val="99"/>
                                      <w:sz w:val="24"/>
                                    </w:rPr>
                                    <w:t>]</w:t>
                                  </w:r>
                                </w:p>
                              </w:tc>
                            </w:tr>
                            <w:tr w:rsidR="0092184E" w14:paraId="792EA17A" w14:textId="77777777" w:rsidTr="00F2717A">
                              <w:trPr>
                                <w:trHeight w:val="287"/>
                              </w:trPr>
                              <w:tc>
                                <w:tcPr>
                                  <w:tcW w:w="3715" w:type="dxa"/>
                                </w:tcPr>
                                <w:p w14:paraId="59258AE7" w14:textId="77777777" w:rsidR="0092184E" w:rsidRDefault="0092184E">
                                  <w:pPr>
                                    <w:pStyle w:val="TableParagraph"/>
                                    <w:spacing w:line="255" w:lineRule="exact"/>
                                    <w:ind w:left="50"/>
                                    <w:rPr>
                                      <w:sz w:val="24"/>
                                    </w:rPr>
                                  </w:pPr>
                                  <w:r>
                                    <w:rPr>
                                      <w:sz w:val="24"/>
                                    </w:rPr>
                                    <w:t>a stroke</w:t>
                                  </w:r>
                                </w:p>
                              </w:tc>
                              <w:tc>
                                <w:tcPr>
                                  <w:tcW w:w="732" w:type="dxa"/>
                                </w:tcPr>
                                <w:p w14:paraId="104EB39C" w14:textId="77777777" w:rsidR="0092184E" w:rsidRDefault="0092184E">
                                  <w:pPr>
                                    <w:pStyle w:val="TableParagraph"/>
                                    <w:spacing w:line="255" w:lineRule="exact"/>
                                    <w:ind w:right="65"/>
                                    <w:jc w:val="right"/>
                                    <w:rPr>
                                      <w:sz w:val="24"/>
                                    </w:rPr>
                                  </w:pPr>
                                  <w:r>
                                    <w:rPr>
                                      <w:w w:val="95"/>
                                      <w:sz w:val="24"/>
                                    </w:rPr>
                                    <w:t>Yes</w:t>
                                  </w:r>
                                </w:p>
                              </w:tc>
                              <w:tc>
                                <w:tcPr>
                                  <w:tcW w:w="208" w:type="dxa"/>
                                </w:tcPr>
                                <w:p w14:paraId="364D2C88" w14:textId="77777777" w:rsidR="0092184E" w:rsidRDefault="0092184E">
                                  <w:pPr>
                                    <w:pStyle w:val="TableParagraph"/>
                                    <w:spacing w:line="255" w:lineRule="exact"/>
                                    <w:ind w:right="11"/>
                                    <w:jc w:val="center"/>
                                    <w:rPr>
                                      <w:sz w:val="24"/>
                                    </w:rPr>
                                  </w:pPr>
                                  <w:r>
                                    <w:rPr>
                                      <w:w w:val="99"/>
                                      <w:sz w:val="24"/>
                                    </w:rPr>
                                    <w:t>[</w:t>
                                  </w:r>
                                </w:p>
                              </w:tc>
                              <w:tc>
                                <w:tcPr>
                                  <w:tcW w:w="1150" w:type="dxa"/>
                                </w:tcPr>
                                <w:p w14:paraId="49B23479" w14:textId="77777777" w:rsidR="0092184E" w:rsidRDefault="0092184E">
                                  <w:pPr>
                                    <w:pStyle w:val="TableParagraph"/>
                                    <w:spacing w:line="255" w:lineRule="exact"/>
                                    <w:ind w:left="53"/>
                                    <w:rPr>
                                      <w:sz w:val="24"/>
                                    </w:rPr>
                                  </w:pPr>
                                  <w:r>
                                    <w:rPr>
                                      <w:w w:val="99"/>
                                      <w:sz w:val="24"/>
                                    </w:rPr>
                                    <w:t>]</w:t>
                                  </w:r>
                                </w:p>
                              </w:tc>
                              <w:tc>
                                <w:tcPr>
                                  <w:tcW w:w="1365" w:type="dxa"/>
                                </w:tcPr>
                                <w:p w14:paraId="5493E258" w14:textId="77777777" w:rsidR="0092184E" w:rsidRDefault="0092184E">
                                  <w:pPr>
                                    <w:pStyle w:val="TableParagraph"/>
                                    <w:spacing w:line="255" w:lineRule="exact"/>
                                    <w:ind w:right="59"/>
                                    <w:jc w:val="right"/>
                                    <w:rPr>
                                      <w:sz w:val="24"/>
                                    </w:rPr>
                                  </w:pPr>
                                  <w:r>
                                    <w:rPr>
                                      <w:w w:val="95"/>
                                      <w:sz w:val="24"/>
                                    </w:rPr>
                                    <w:t>No</w:t>
                                  </w:r>
                                </w:p>
                              </w:tc>
                              <w:tc>
                                <w:tcPr>
                                  <w:tcW w:w="133" w:type="dxa"/>
                                </w:tcPr>
                                <w:p w14:paraId="485F2262" w14:textId="77777777" w:rsidR="0092184E" w:rsidRDefault="0092184E" w:rsidP="00F2717A">
                                  <w:pPr>
                                    <w:pStyle w:val="TableParagraph"/>
                                    <w:spacing w:line="255" w:lineRule="exact"/>
                                    <w:rPr>
                                      <w:sz w:val="24"/>
                                    </w:rPr>
                                  </w:pPr>
                                  <w:r w:rsidRPr="00653258">
                                    <w:rPr>
                                      <w:rFonts w:ascii="Segoe UI Symbol" w:hAnsi="Segoe UI Symbol" w:cs="Segoe UI Symbol"/>
                                      <w:color w:val="5B9BD5" w:themeColor="accent1"/>
                                      <w:w w:val="99"/>
                                      <w:sz w:val="24"/>
                                    </w:rPr>
                                    <w:t>✔</w:t>
                                  </w:r>
                                </w:p>
                              </w:tc>
                              <w:tc>
                                <w:tcPr>
                                  <w:tcW w:w="562" w:type="dxa"/>
                                </w:tcPr>
                                <w:p w14:paraId="04B6F055" w14:textId="77777777" w:rsidR="0092184E" w:rsidRDefault="0092184E" w:rsidP="00F2717A">
                                  <w:pPr>
                                    <w:pStyle w:val="TableParagraph"/>
                                    <w:spacing w:line="255" w:lineRule="exact"/>
                                    <w:ind w:left="5"/>
                                    <w:rPr>
                                      <w:sz w:val="24"/>
                                    </w:rPr>
                                  </w:pPr>
                                  <w:r>
                                    <w:rPr>
                                      <w:w w:val="99"/>
                                      <w:sz w:val="24"/>
                                    </w:rPr>
                                    <w:t>]</w:t>
                                  </w:r>
                                </w:p>
                              </w:tc>
                            </w:tr>
                            <w:tr w:rsidR="0092184E" w14:paraId="28D39CC7" w14:textId="77777777" w:rsidTr="00F2717A">
                              <w:trPr>
                                <w:trHeight w:val="282"/>
                              </w:trPr>
                              <w:tc>
                                <w:tcPr>
                                  <w:tcW w:w="3715" w:type="dxa"/>
                                </w:tcPr>
                                <w:p w14:paraId="0CF5B2CB" w14:textId="77777777" w:rsidR="0092184E" w:rsidRDefault="0092184E">
                                  <w:pPr>
                                    <w:pStyle w:val="TableParagraph"/>
                                    <w:spacing w:line="250" w:lineRule="exact"/>
                                    <w:ind w:left="50"/>
                                    <w:rPr>
                                      <w:sz w:val="24"/>
                                    </w:rPr>
                                  </w:pPr>
                                  <w:r>
                                    <w:rPr>
                                      <w:sz w:val="24"/>
                                    </w:rPr>
                                    <w:t>trouble with very high cholesterol</w:t>
                                  </w:r>
                                </w:p>
                              </w:tc>
                              <w:tc>
                                <w:tcPr>
                                  <w:tcW w:w="732" w:type="dxa"/>
                                </w:tcPr>
                                <w:p w14:paraId="48D8D7C2" w14:textId="77777777" w:rsidR="0092184E" w:rsidRDefault="0092184E">
                                  <w:pPr>
                                    <w:pStyle w:val="TableParagraph"/>
                                    <w:spacing w:line="250" w:lineRule="exact"/>
                                    <w:ind w:right="50"/>
                                    <w:jc w:val="right"/>
                                    <w:rPr>
                                      <w:sz w:val="24"/>
                                    </w:rPr>
                                  </w:pPr>
                                  <w:r>
                                    <w:rPr>
                                      <w:w w:val="95"/>
                                      <w:sz w:val="24"/>
                                    </w:rPr>
                                    <w:t>Yes</w:t>
                                  </w:r>
                                </w:p>
                              </w:tc>
                              <w:tc>
                                <w:tcPr>
                                  <w:tcW w:w="208" w:type="dxa"/>
                                </w:tcPr>
                                <w:p w14:paraId="41DA084A" w14:textId="77777777" w:rsidR="0092184E" w:rsidRDefault="0092184E">
                                  <w:pPr>
                                    <w:pStyle w:val="TableParagraph"/>
                                    <w:spacing w:line="250" w:lineRule="exact"/>
                                    <w:ind w:left="14"/>
                                    <w:jc w:val="center"/>
                                    <w:rPr>
                                      <w:sz w:val="24"/>
                                    </w:rPr>
                                  </w:pPr>
                                  <w:r>
                                    <w:rPr>
                                      <w:w w:val="99"/>
                                      <w:sz w:val="24"/>
                                    </w:rPr>
                                    <w:t>[</w:t>
                                  </w:r>
                                </w:p>
                              </w:tc>
                              <w:tc>
                                <w:tcPr>
                                  <w:tcW w:w="1150" w:type="dxa"/>
                                </w:tcPr>
                                <w:p w14:paraId="647CDE6A" w14:textId="77777777" w:rsidR="0092184E" w:rsidRDefault="0092184E">
                                  <w:pPr>
                                    <w:pStyle w:val="TableParagraph"/>
                                    <w:spacing w:line="250" w:lineRule="exact"/>
                                    <w:ind w:left="66"/>
                                    <w:rPr>
                                      <w:sz w:val="24"/>
                                    </w:rPr>
                                  </w:pPr>
                                  <w:r>
                                    <w:rPr>
                                      <w:w w:val="99"/>
                                      <w:sz w:val="24"/>
                                    </w:rPr>
                                    <w:t>]</w:t>
                                  </w:r>
                                </w:p>
                              </w:tc>
                              <w:tc>
                                <w:tcPr>
                                  <w:tcW w:w="1365" w:type="dxa"/>
                                </w:tcPr>
                                <w:p w14:paraId="256D790D" w14:textId="77777777" w:rsidR="0092184E" w:rsidRDefault="0092184E">
                                  <w:pPr>
                                    <w:pStyle w:val="TableParagraph"/>
                                    <w:spacing w:line="250" w:lineRule="exact"/>
                                    <w:ind w:right="59"/>
                                    <w:jc w:val="right"/>
                                    <w:rPr>
                                      <w:sz w:val="24"/>
                                    </w:rPr>
                                  </w:pPr>
                                  <w:r>
                                    <w:rPr>
                                      <w:w w:val="95"/>
                                      <w:sz w:val="24"/>
                                    </w:rPr>
                                    <w:t>No</w:t>
                                  </w:r>
                                </w:p>
                              </w:tc>
                              <w:tc>
                                <w:tcPr>
                                  <w:tcW w:w="133" w:type="dxa"/>
                                </w:tcPr>
                                <w:p w14:paraId="73C9BAD1" w14:textId="77777777" w:rsidR="0092184E" w:rsidRDefault="0092184E" w:rsidP="00F2717A">
                                  <w:pPr>
                                    <w:pStyle w:val="TableParagraph"/>
                                    <w:spacing w:line="250" w:lineRule="exact"/>
                                    <w:rPr>
                                      <w:sz w:val="24"/>
                                    </w:rPr>
                                  </w:pPr>
                                  <w:r w:rsidRPr="00653258">
                                    <w:rPr>
                                      <w:rFonts w:ascii="Segoe UI Symbol" w:hAnsi="Segoe UI Symbol" w:cs="Segoe UI Symbol"/>
                                      <w:color w:val="5B9BD5" w:themeColor="accent1"/>
                                      <w:w w:val="99"/>
                                      <w:sz w:val="24"/>
                                    </w:rPr>
                                    <w:t>✔</w:t>
                                  </w:r>
                                </w:p>
                              </w:tc>
                              <w:tc>
                                <w:tcPr>
                                  <w:tcW w:w="562" w:type="dxa"/>
                                </w:tcPr>
                                <w:p w14:paraId="1D10CEA0" w14:textId="77777777" w:rsidR="0092184E" w:rsidRDefault="0092184E" w:rsidP="00F2717A">
                                  <w:pPr>
                                    <w:pStyle w:val="TableParagraph"/>
                                    <w:spacing w:line="250" w:lineRule="exact"/>
                                    <w:ind w:left="3"/>
                                    <w:rPr>
                                      <w:sz w:val="24"/>
                                    </w:rPr>
                                  </w:pPr>
                                  <w:r>
                                    <w:rPr>
                                      <w:w w:val="99"/>
                                      <w:sz w:val="24"/>
                                    </w:rPr>
                                    <w:t>]</w:t>
                                  </w:r>
                                </w:p>
                              </w:tc>
                            </w:tr>
                          </w:tbl>
                          <w:p w14:paraId="5932512A" w14:textId="77777777" w:rsidR="0092184E" w:rsidRDefault="0092184E" w:rsidP="0092184E">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801CC15" id="_x0000_t202" coordsize="21600,21600" o:spt="202" path="m,l,21600r21600,l21600,xe">
                <v:stroke joinstyle="miter"/>
                <v:path gradientshapeok="t" o:connecttype="rect"/>
              </v:shapetype>
              <v:shape id="Text Box 2" o:spid="_x0000_s1026" type="#_x0000_t202" style="position:absolute;left:0;text-align:left;margin-left:66.75pt;margin-top:41.75pt;width:456.75pt;height:111.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715"/>
                        <w:gridCol w:w="732"/>
                        <w:gridCol w:w="208"/>
                        <w:gridCol w:w="1150"/>
                        <w:gridCol w:w="1365"/>
                        <w:gridCol w:w="133"/>
                        <w:gridCol w:w="564"/>
                      </w:tblGrid>
                      <w:tr w:rsidR="0092184E" w14:paraId="4F1062EB" w14:textId="77777777" w:rsidTr="00F2717A">
                        <w:trPr>
                          <w:trHeight w:val="426"/>
                        </w:trPr>
                        <w:tc>
                          <w:tcPr>
                            <w:tcW w:w="3715" w:type="dxa"/>
                          </w:tcPr>
                          <w:p w14:paraId="5C1ABD3E" w14:textId="77777777" w:rsidR="0092184E" w:rsidRDefault="0092184E">
                            <w:pPr>
                              <w:pStyle w:val="TableParagraph"/>
                              <w:spacing w:line="266" w:lineRule="exact"/>
                              <w:ind w:left="50"/>
                              <w:rPr>
                                <w:sz w:val="24"/>
                              </w:rPr>
                            </w:pPr>
                            <w:r>
                              <w:rPr>
                                <w:sz w:val="24"/>
                              </w:rPr>
                              <w:t>brothers or sisters had –</w:t>
                            </w:r>
                          </w:p>
                        </w:tc>
                        <w:tc>
                          <w:tcPr>
                            <w:tcW w:w="4152" w:type="dxa"/>
                            <w:gridSpan w:val="6"/>
                          </w:tcPr>
                          <w:p w14:paraId="08DADB01" w14:textId="77777777" w:rsidR="0092184E" w:rsidRDefault="0092184E">
                            <w:pPr>
                              <w:pStyle w:val="TableParagraph"/>
                            </w:pPr>
                          </w:p>
                        </w:tc>
                      </w:tr>
                      <w:tr w:rsidR="0092184E" w14:paraId="7D8708FA" w14:textId="77777777" w:rsidTr="00F2717A">
                        <w:trPr>
                          <w:trHeight w:val="432"/>
                        </w:trPr>
                        <w:tc>
                          <w:tcPr>
                            <w:tcW w:w="3715" w:type="dxa"/>
                          </w:tcPr>
                          <w:p w14:paraId="42AFBBFF" w14:textId="77777777" w:rsidR="0092184E" w:rsidRDefault="0092184E">
                            <w:pPr>
                              <w:pStyle w:val="TableParagraph"/>
                              <w:spacing w:before="133" w:line="261" w:lineRule="exact"/>
                              <w:ind w:left="50"/>
                              <w:rPr>
                                <w:sz w:val="24"/>
                              </w:rPr>
                            </w:pPr>
                            <w:r>
                              <w:rPr>
                                <w:sz w:val="24"/>
                              </w:rPr>
                              <w:t>a heart attack below the age of 60</w:t>
                            </w:r>
                          </w:p>
                        </w:tc>
                        <w:tc>
                          <w:tcPr>
                            <w:tcW w:w="732" w:type="dxa"/>
                          </w:tcPr>
                          <w:p w14:paraId="6ACBEB51" w14:textId="77777777" w:rsidR="0092184E" w:rsidRDefault="0092184E">
                            <w:pPr>
                              <w:pStyle w:val="TableParagraph"/>
                              <w:spacing w:before="133" w:line="261" w:lineRule="exact"/>
                              <w:ind w:right="64"/>
                              <w:jc w:val="right"/>
                              <w:rPr>
                                <w:sz w:val="24"/>
                              </w:rPr>
                            </w:pPr>
                            <w:r>
                              <w:rPr>
                                <w:w w:val="95"/>
                                <w:sz w:val="24"/>
                              </w:rPr>
                              <w:t>Yes</w:t>
                            </w:r>
                          </w:p>
                        </w:tc>
                        <w:tc>
                          <w:tcPr>
                            <w:tcW w:w="208" w:type="dxa"/>
                          </w:tcPr>
                          <w:p w14:paraId="2C0F7FC8" w14:textId="77777777" w:rsidR="0092184E" w:rsidRDefault="0092184E">
                            <w:pPr>
                              <w:pStyle w:val="TableParagraph"/>
                              <w:spacing w:before="133" w:line="261" w:lineRule="exact"/>
                              <w:ind w:right="10"/>
                              <w:jc w:val="center"/>
                              <w:rPr>
                                <w:sz w:val="24"/>
                              </w:rPr>
                            </w:pPr>
                            <w:r>
                              <w:rPr>
                                <w:w w:val="99"/>
                                <w:sz w:val="24"/>
                              </w:rPr>
                              <w:t>[</w:t>
                            </w:r>
                          </w:p>
                        </w:tc>
                        <w:tc>
                          <w:tcPr>
                            <w:tcW w:w="1150" w:type="dxa"/>
                          </w:tcPr>
                          <w:p w14:paraId="69A5F126" w14:textId="77777777" w:rsidR="0092184E" w:rsidRDefault="0092184E">
                            <w:pPr>
                              <w:pStyle w:val="TableParagraph"/>
                              <w:spacing w:before="133" w:line="261" w:lineRule="exact"/>
                              <w:ind w:left="53"/>
                              <w:rPr>
                                <w:sz w:val="24"/>
                              </w:rPr>
                            </w:pPr>
                            <w:r>
                              <w:rPr>
                                <w:w w:val="99"/>
                                <w:sz w:val="24"/>
                              </w:rPr>
                              <w:t>]</w:t>
                            </w:r>
                          </w:p>
                        </w:tc>
                        <w:tc>
                          <w:tcPr>
                            <w:tcW w:w="1365" w:type="dxa"/>
                          </w:tcPr>
                          <w:p w14:paraId="1E212250" w14:textId="77777777" w:rsidR="0092184E" w:rsidRDefault="0092184E">
                            <w:pPr>
                              <w:pStyle w:val="TableParagraph"/>
                              <w:spacing w:before="133" w:line="261" w:lineRule="exact"/>
                              <w:ind w:right="58"/>
                              <w:jc w:val="right"/>
                              <w:rPr>
                                <w:sz w:val="24"/>
                              </w:rPr>
                            </w:pPr>
                            <w:r>
                              <w:rPr>
                                <w:sz w:val="24"/>
                              </w:rPr>
                              <w:t>No</w:t>
                            </w:r>
                          </w:p>
                        </w:tc>
                        <w:tc>
                          <w:tcPr>
                            <w:tcW w:w="133" w:type="dxa"/>
                          </w:tcPr>
                          <w:p w14:paraId="782E12ED" w14:textId="77777777" w:rsidR="0092184E" w:rsidRDefault="0092184E" w:rsidP="00F2717A">
                            <w:pPr>
                              <w:pStyle w:val="TableParagraph"/>
                              <w:spacing w:before="133" w:line="261" w:lineRule="exact"/>
                              <w:rPr>
                                <w:sz w:val="24"/>
                              </w:rPr>
                            </w:pPr>
                            <w:r w:rsidRPr="00653258">
                              <w:rPr>
                                <w:rFonts w:ascii="Segoe UI Symbol" w:hAnsi="Segoe UI Symbol" w:cs="Segoe UI Symbol"/>
                                <w:color w:val="5B9BD5" w:themeColor="accent1"/>
                                <w:w w:val="99"/>
                                <w:sz w:val="24"/>
                              </w:rPr>
                              <w:t>✔</w:t>
                            </w:r>
                          </w:p>
                        </w:tc>
                        <w:tc>
                          <w:tcPr>
                            <w:tcW w:w="562" w:type="dxa"/>
                          </w:tcPr>
                          <w:p w14:paraId="1A991353" w14:textId="77777777" w:rsidR="0092184E" w:rsidRDefault="0092184E">
                            <w:pPr>
                              <w:pStyle w:val="TableParagraph"/>
                              <w:spacing w:before="133" w:line="261" w:lineRule="exact"/>
                              <w:ind w:left="5"/>
                              <w:jc w:val="center"/>
                              <w:rPr>
                                <w:sz w:val="24"/>
                              </w:rPr>
                            </w:pPr>
                            <w:r>
                              <w:rPr>
                                <w:w w:val="99"/>
                                <w:sz w:val="24"/>
                              </w:rPr>
                              <w:t>]</w:t>
                            </w:r>
                          </w:p>
                        </w:tc>
                      </w:tr>
                      <w:tr w:rsidR="0092184E" w14:paraId="69ED8C20" w14:textId="77777777" w:rsidTr="00F2717A">
                        <w:trPr>
                          <w:trHeight w:val="288"/>
                        </w:trPr>
                        <w:tc>
                          <w:tcPr>
                            <w:tcW w:w="3715" w:type="dxa"/>
                          </w:tcPr>
                          <w:p w14:paraId="40705701" w14:textId="77777777" w:rsidR="0092184E" w:rsidRDefault="0092184E">
                            <w:pPr>
                              <w:pStyle w:val="TableParagraph"/>
                              <w:spacing w:line="256" w:lineRule="exact"/>
                              <w:ind w:left="50"/>
                              <w:rPr>
                                <w:sz w:val="24"/>
                              </w:rPr>
                            </w:pPr>
                            <w:r>
                              <w:rPr>
                                <w:sz w:val="24"/>
                              </w:rPr>
                              <w:t>a heart attack above the age of 60</w:t>
                            </w:r>
                          </w:p>
                        </w:tc>
                        <w:tc>
                          <w:tcPr>
                            <w:tcW w:w="732" w:type="dxa"/>
                          </w:tcPr>
                          <w:p w14:paraId="30C6A8B1" w14:textId="77777777" w:rsidR="0092184E" w:rsidRDefault="0092184E">
                            <w:pPr>
                              <w:pStyle w:val="TableParagraph"/>
                              <w:spacing w:line="256" w:lineRule="exact"/>
                              <w:ind w:right="64"/>
                              <w:jc w:val="right"/>
                              <w:rPr>
                                <w:sz w:val="24"/>
                              </w:rPr>
                            </w:pPr>
                            <w:r>
                              <w:rPr>
                                <w:w w:val="95"/>
                                <w:sz w:val="24"/>
                              </w:rPr>
                              <w:t>Yes</w:t>
                            </w:r>
                          </w:p>
                        </w:tc>
                        <w:tc>
                          <w:tcPr>
                            <w:tcW w:w="208" w:type="dxa"/>
                          </w:tcPr>
                          <w:p w14:paraId="50425448" w14:textId="77777777" w:rsidR="0092184E" w:rsidRDefault="0092184E">
                            <w:pPr>
                              <w:pStyle w:val="TableParagraph"/>
                              <w:spacing w:line="256" w:lineRule="exact"/>
                              <w:ind w:right="10"/>
                              <w:jc w:val="center"/>
                              <w:rPr>
                                <w:sz w:val="24"/>
                              </w:rPr>
                            </w:pPr>
                            <w:r>
                              <w:rPr>
                                <w:w w:val="99"/>
                                <w:sz w:val="24"/>
                              </w:rPr>
                              <w:t>[</w:t>
                            </w:r>
                          </w:p>
                        </w:tc>
                        <w:tc>
                          <w:tcPr>
                            <w:tcW w:w="1150" w:type="dxa"/>
                          </w:tcPr>
                          <w:p w14:paraId="1BA84106" w14:textId="77777777" w:rsidR="0092184E" w:rsidRDefault="0092184E">
                            <w:pPr>
                              <w:pStyle w:val="TableParagraph"/>
                              <w:spacing w:line="256" w:lineRule="exact"/>
                              <w:ind w:left="53"/>
                              <w:rPr>
                                <w:sz w:val="24"/>
                              </w:rPr>
                            </w:pPr>
                            <w:r>
                              <w:rPr>
                                <w:w w:val="99"/>
                                <w:sz w:val="24"/>
                              </w:rPr>
                              <w:t>]</w:t>
                            </w:r>
                          </w:p>
                        </w:tc>
                        <w:tc>
                          <w:tcPr>
                            <w:tcW w:w="1365" w:type="dxa"/>
                          </w:tcPr>
                          <w:p w14:paraId="20D3481E" w14:textId="77777777" w:rsidR="0092184E" w:rsidRDefault="0092184E">
                            <w:pPr>
                              <w:pStyle w:val="TableParagraph"/>
                              <w:spacing w:line="256" w:lineRule="exact"/>
                              <w:ind w:right="58"/>
                              <w:jc w:val="right"/>
                              <w:rPr>
                                <w:sz w:val="24"/>
                              </w:rPr>
                            </w:pPr>
                            <w:r>
                              <w:rPr>
                                <w:sz w:val="24"/>
                              </w:rPr>
                              <w:t>No</w:t>
                            </w:r>
                          </w:p>
                        </w:tc>
                        <w:tc>
                          <w:tcPr>
                            <w:tcW w:w="133" w:type="dxa"/>
                          </w:tcPr>
                          <w:p w14:paraId="64825E91" w14:textId="77777777" w:rsidR="0092184E" w:rsidRDefault="0092184E">
                            <w:pPr>
                              <w:pStyle w:val="TableParagraph"/>
                              <w:spacing w:line="256" w:lineRule="exact"/>
                              <w:ind w:left="59"/>
                              <w:rPr>
                                <w:sz w:val="24"/>
                              </w:rPr>
                            </w:pPr>
                            <w:r>
                              <w:rPr>
                                <w:w w:val="99"/>
                                <w:sz w:val="24"/>
                              </w:rPr>
                              <w:t>[</w:t>
                            </w:r>
                          </w:p>
                        </w:tc>
                        <w:tc>
                          <w:tcPr>
                            <w:tcW w:w="562" w:type="dxa"/>
                          </w:tcPr>
                          <w:p w14:paraId="7872DF4D" w14:textId="77777777" w:rsidR="0092184E" w:rsidRDefault="0092184E">
                            <w:pPr>
                              <w:pStyle w:val="TableParagraph"/>
                              <w:spacing w:line="256" w:lineRule="exact"/>
                              <w:ind w:left="4"/>
                              <w:jc w:val="center"/>
                              <w:rPr>
                                <w:sz w:val="24"/>
                              </w:rPr>
                            </w:pPr>
                            <w:r w:rsidRPr="00653258">
                              <w:rPr>
                                <w:rFonts w:ascii="Segoe UI Symbol" w:hAnsi="Segoe UI Symbol" w:cs="Segoe UI Symbol"/>
                                <w:color w:val="5B9BD5" w:themeColor="accent1"/>
                                <w:w w:val="99"/>
                                <w:sz w:val="24"/>
                              </w:rPr>
                              <w:t>✔</w:t>
                            </w:r>
                            <w:r>
                              <w:rPr>
                                <w:w w:val="99"/>
                                <w:sz w:val="24"/>
                              </w:rPr>
                              <w:t>]</w:t>
                            </w:r>
                          </w:p>
                        </w:tc>
                      </w:tr>
                      <w:tr w:rsidR="0092184E" w14:paraId="792EA17A" w14:textId="77777777" w:rsidTr="00F2717A">
                        <w:trPr>
                          <w:trHeight w:val="287"/>
                        </w:trPr>
                        <w:tc>
                          <w:tcPr>
                            <w:tcW w:w="3715" w:type="dxa"/>
                          </w:tcPr>
                          <w:p w14:paraId="59258AE7" w14:textId="77777777" w:rsidR="0092184E" w:rsidRDefault="0092184E">
                            <w:pPr>
                              <w:pStyle w:val="TableParagraph"/>
                              <w:spacing w:line="255" w:lineRule="exact"/>
                              <w:ind w:left="50"/>
                              <w:rPr>
                                <w:sz w:val="24"/>
                              </w:rPr>
                            </w:pPr>
                            <w:r>
                              <w:rPr>
                                <w:sz w:val="24"/>
                              </w:rPr>
                              <w:t>a stroke</w:t>
                            </w:r>
                          </w:p>
                        </w:tc>
                        <w:tc>
                          <w:tcPr>
                            <w:tcW w:w="732" w:type="dxa"/>
                          </w:tcPr>
                          <w:p w14:paraId="104EB39C" w14:textId="77777777" w:rsidR="0092184E" w:rsidRDefault="0092184E">
                            <w:pPr>
                              <w:pStyle w:val="TableParagraph"/>
                              <w:spacing w:line="255" w:lineRule="exact"/>
                              <w:ind w:right="65"/>
                              <w:jc w:val="right"/>
                              <w:rPr>
                                <w:sz w:val="24"/>
                              </w:rPr>
                            </w:pPr>
                            <w:r>
                              <w:rPr>
                                <w:w w:val="95"/>
                                <w:sz w:val="24"/>
                              </w:rPr>
                              <w:t>Yes</w:t>
                            </w:r>
                          </w:p>
                        </w:tc>
                        <w:tc>
                          <w:tcPr>
                            <w:tcW w:w="208" w:type="dxa"/>
                          </w:tcPr>
                          <w:p w14:paraId="364D2C88" w14:textId="77777777" w:rsidR="0092184E" w:rsidRDefault="0092184E">
                            <w:pPr>
                              <w:pStyle w:val="TableParagraph"/>
                              <w:spacing w:line="255" w:lineRule="exact"/>
                              <w:ind w:right="11"/>
                              <w:jc w:val="center"/>
                              <w:rPr>
                                <w:sz w:val="24"/>
                              </w:rPr>
                            </w:pPr>
                            <w:r>
                              <w:rPr>
                                <w:w w:val="99"/>
                                <w:sz w:val="24"/>
                              </w:rPr>
                              <w:t>[</w:t>
                            </w:r>
                          </w:p>
                        </w:tc>
                        <w:tc>
                          <w:tcPr>
                            <w:tcW w:w="1150" w:type="dxa"/>
                          </w:tcPr>
                          <w:p w14:paraId="49B23479" w14:textId="77777777" w:rsidR="0092184E" w:rsidRDefault="0092184E">
                            <w:pPr>
                              <w:pStyle w:val="TableParagraph"/>
                              <w:spacing w:line="255" w:lineRule="exact"/>
                              <w:ind w:left="53"/>
                              <w:rPr>
                                <w:sz w:val="24"/>
                              </w:rPr>
                            </w:pPr>
                            <w:r>
                              <w:rPr>
                                <w:w w:val="99"/>
                                <w:sz w:val="24"/>
                              </w:rPr>
                              <w:t>]</w:t>
                            </w:r>
                          </w:p>
                        </w:tc>
                        <w:tc>
                          <w:tcPr>
                            <w:tcW w:w="1365" w:type="dxa"/>
                          </w:tcPr>
                          <w:p w14:paraId="5493E258" w14:textId="77777777" w:rsidR="0092184E" w:rsidRDefault="0092184E">
                            <w:pPr>
                              <w:pStyle w:val="TableParagraph"/>
                              <w:spacing w:line="255" w:lineRule="exact"/>
                              <w:ind w:right="59"/>
                              <w:jc w:val="right"/>
                              <w:rPr>
                                <w:sz w:val="24"/>
                              </w:rPr>
                            </w:pPr>
                            <w:r>
                              <w:rPr>
                                <w:w w:val="95"/>
                                <w:sz w:val="24"/>
                              </w:rPr>
                              <w:t>No</w:t>
                            </w:r>
                          </w:p>
                        </w:tc>
                        <w:tc>
                          <w:tcPr>
                            <w:tcW w:w="133" w:type="dxa"/>
                          </w:tcPr>
                          <w:p w14:paraId="485F2262" w14:textId="77777777" w:rsidR="0092184E" w:rsidRDefault="0092184E" w:rsidP="00F2717A">
                            <w:pPr>
                              <w:pStyle w:val="TableParagraph"/>
                              <w:spacing w:line="255" w:lineRule="exact"/>
                              <w:rPr>
                                <w:sz w:val="24"/>
                              </w:rPr>
                            </w:pPr>
                            <w:r w:rsidRPr="00653258">
                              <w:rPr>
                                <w:rFonts w:ascii="Segoe UI Symbol" w:hAnsi="Segoe UI Symbol" w:cs="Segoe UI Symbol"/>
                                <w:color w:val="5B9BD5" w:themeColor="accent1"/>
                                <w:w w:val="99"/>
                                <w:sz w:val="24"/>
                              </w:rPr>
                              <w:t>✔</w:t>
                            </w:r>
                          </w:p>
                        </w:tc>
                        <w:tc>
                          <w:tcPr>
                            <w:tcW w:w="562" w:type="dxa"/>
                          </w:tcPr>
                          <w:p w14:paraId="04B6F055" w14:textId="77777777" w:rsidR="0092184E" w:rsidRDefault="0092184E" w:rsidP="00F2717A">
                            <w:pPr>
                              <w:pStyle w:val="TableParagraph"/>
                              <w:spacing w:line="255" w:lineRule="exact"/>
                              <w:ind w:left="5"/>
                              <w:rPr>
                                <w:sz w:val="24"/>
                              </w:rPr>
                            </w:pPr>
                            <w:r>
                              <w:rPr>
                                <w:w w:val="99"/>
                                <w:sz w:val="24"/>
                              </w:rPr>
                              <w:t>]</w:t>
                            </w:r>
                          </w:p>
                        </w:tc>
                      </w:tr>
                      <w:tr w:rsidR="0092184E" w14:paraId="28D39CC7" w14:textId="77777777" w:rsidTr="00F2717A">
                        <w:trPr>
                          <w:trHeight w:val="282"/>
                        </w:trPr>
                        <w:tc>
                          <w:tcPr>
                            <w:tcW w:w="3715" w:type="dxa"/>
                          </w:tcPr>
                          <w:p w14:paraId="0CF5B2CB" w14:textId="77777777" w:rsidR="0092184E" w:rsidRDefault="0092184E">
                            <w:pPr>
                              <w:pStyle w:val="TableParagraph"/>
                              <w:spacing w:line="250" w:lineRule="exact"/>
                              <w:ind w:left="50"/>
                              <w:rPr>
                                <w:sz w:val="24"/>
                              </w:rPr>
                            </w:pPr>
                            <w:r>
                              <w:rPr>
                                <w:sz w:val="24"/>
                              </w:rPr>
                              <w:t>trouble with very high cholesterol</w:t>
                            </w:r>
                          </w:p>
                        </w:tc>
                        <w:tc>
                          <w:tcPr>
                            <w:tcW w:w="732" w:type="dxa"/>
                          </w:tcPr>
                          <w:p w14:paraId="48D8D7C2" w14:textId="77777777" w:rsidR="0092184E" w:rsidRDefault="0092184E">
                            <w:pPr>
                              <w:pStyle w:val="TableParagraph"/>
                              <w:spacing w:line="250" w:lineRule="exact"/>
                              <w:ind w:right="50"/>
                              <w:jc w:val="right"/>
                              <w:rPr>
                                <w:sz w:val="24"/>
                              </w:rPr>
                            </w:pPr>
                            <w:r>
                              <w:rPr>
                                <w:w w:val="95"/>
                                <w:sz w:val="24"/>
                              </w:rPr>
                              <w:t>Yes</w:t>
                            </w:r>
                          </w:p>
                        </w:tc>
                        <w:tc>
                          <w:tcPr>
                            <w:tcW w:w="208" w:type="dxa"/>
                          </w:tcPr>
                          <w:p w14:paraId="41DA084A" w14:textId="77777777" w:rsidR="0092184E" w:rsidRDefault="0092184E">
                            <w:pPr>
                              <w:pStyle w:val="TableParagraph"/>
                              <w:spacing w:line="250" w:lineRule="exact"/>
                              <w:ind w:left="14"/>
                              <w:jc w:val="center"/>
                              <w:rPr>
                                <w:sz w:val="24"/>
                              </w:rPr>
                            </w:pPr>
                            <w:r>
                              <w:rPr>
                                <w:w w:val="99"/>
                                <w:sz w:val="24"/>
                              </w:rPr>
                              <w:t>[</w:t>
                            </w:r>
                          </w:p>
                        </w:tc>
                        <w:tc>
                          <w:tcPr>
                            <w:tcW w:w="1150" w:type="dxa"/>
                          </w:tcPr>
                          <w:p w14:paraId="647CDE6A" w14:textId="77777777" w:rsidR="0092184E" w:rsidRDefault="0092184E">
                            <w:pPr>
                              <w:pStyle w:val="TableParagraph"/>
                              <w:spacing w:line="250" w:lineRule="exact"/>
                              <w:ind w:left="66"/>
                              <w:rPr>
                                <w:sz w:val="24"/>
                              </w:rPr>
                            </w:pPr>
                            <w:r>
                              <w:rPr>
                                <w:w w:val="99"/>
                                <w:sz w:val="24"/>
                              </w:rPr>
                              <w:t>]</w:t>
                            </w:r>
                          </w:p>
                        </w:tc>
                        <w:tc>
                          <w:tcPr>
                            <w:tcW w:w="1365" w:type="dxa"/>
                          </w:tcPr>
                          <w:p w14:paraId="256D790D" w14:textId="77777777" w:rsidR="0092184E" w:rsidRDefault="0092184E">
                            <w:pPr>
                              <w:pStyle w:val="TableParagraph"/>
                              <w:spacing w:line="250" w:lineRule="exact"/>
                              <w:ind w:right="59"/>
                              <w:jc w:val="right"/>
                              <w:rPr>
                                <w:sz w:val="24"/>
                              </w:rPr>
                            </w:pPr>
                            <w:r>
                              <w:rPr>
                                <w:w w:val="95"/>
                                <w:sz w:val="24"/>
                              </w:rPr>
                              <w:t>No</w:t>
                            </w:r>
                          </w:p>
                        </w:tc>
                        <w:tc>
                          <w:tcPr>
                            <w:tcW w:w="133" w:type="dxa"/>
                          </w:tcPr>
                          <w:p w14:paraId="73C9BAD1" w14:textId="77777777" w:rsidR="0092184E" w:rsidRDefault="0092184E" w:rsidP="00F2717A">
                            <w:pPr>
                              <w:pStyle w:val="TableParagraph"/>
                              <w:spacing w:line="250" w:lineRule="exact"/>
                              <w:rPr>
                                <w:sz w:val="24"/>
                              </w:rPr>
                            </w:pPr>
                            <w:r w:rsidRPr="00653258">
                              <w:rPr>
                                <w:rFonts w:ascii="Segoe UI Symbol" w:hAnsi="Segoe UI Symbol" w:cs="Segoe UI Symbol"/>
                                <w:color w:val="5B9BD5" w:themeColor="accent1"/>
                                <w:w w:val="99"/>
                                <w:sz w:val="24"/>
                              </w:rPr>
                              <w:t>✔</w:t>
                            </w:r>
                          </w:p>
                        </w:tc>
                        <w:tc>
                          <w:tcPr>
                            <w:tcW w:w="562" w:type="dxa"/>
                          </w:tcPr>
                          <w:p w14:paraId="1D10CEA0" w14:textId="77777777" w:rsidR="0092184E" w:rsidRDefault="0092184E" w:rsidP="00F2717A">
                            <w:pPr>
                              <w:pStyle w:val="TableParagraph"/>
                              <w:spacing w:line="250" w:lineRule="exact"/>
                              <w:ind w:left="3"/>
                              <w:rPr>
                                <w:sz w:val="24"/>
                              </w:rPr>
                            </w:pPr>
                            <w:r>
                              <w:rPr>
                                <w:w w:val="99"/>
                                <w:sz w:val="24"/>
                              </w:rPr>
                              <w:t>]</w:t>
                            </w:r>
                          </w:p>
                        </w:tc>
                      </w:tr>
                    </w:tbl>
                    <w:p w14:paraId="5932512A" w14:textId="77777777" w:rsidR="0092184E" w:rsidRDefault="0092184E" w:rsidP="0092184E">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 xml:space="preserve">[ </w:t>
      </w:r>
      <w:r>
        <w:t>]</w:t>
      </w:r>
      <w:r>
        <w:tab/>
        <w:t>No [</w:t>
      </w:r>
      <w:r w:rsidRPr="00653258">
        <w:rPr>
          <w:rFonts w:ascii="Segoe UI Symbol" w:hAnsi="Segoe UI Symbol" w:cs="Segoe UI Symbol"/>
          <w:color w:val="5B9BD5" w:themeColor="accent1"/>
          <w:w w:val="99"/>
        </w:rPr>
        <w:t>✔</w:t>
      </w:r>
      <w:r>
        <w:rPr>
          <w:spacing w:val="-16"/>
        </w:rPr>
        <w:t xml:space="preserve">] </w:t>
      </w:r>
      <w:r>
        <w:t>Have any of the following – mother,</w:t>
      </w:r>
      <w:r>
        <w:rPr>
          <w:spacing w:val="-1"/>
        </w:rPr>
        <w:t xml:space="preserve"> </w:t>
      </w:r>
      <w:r>
        <w:t>father,</w:t>
      </w:r>
    </w:p>
    <w:p w14:paraId="5323B6EE" w14:textId="77777777" w:rsidR="0092184E" w:rsidRDefault="0092184E" w:rsidP="0092184E">
      <w:pPr>
        <w:pStyle w:val="BodyText"/>
        <w:rPr>
          <w:sz w:val="26"/>
        </w:rPr>
      </w:pPr>
    </w:p>
    <w:p w14:paraId="1C2DA05B" w14:textId="77777777" w:rsidR="0092184E" w:rsidRDefault="0092184E" w:rsidP="0092184E">
      <w:pPr>
        <w:pStyle w:val="BodyText"/>
        <w:rPr>
          <w:sz w:val="26"/>
        </w:rPr>
      </w:pPr>
    </w:p>
    <w:p w14:paraId="1D6D7902" w14:textId="77777777" w:rsidR="0092184E" w:rsidRDefault="0092184E" w:rsidP="0092184E">
      <w:pPr>
        <w:pStyle w:val="BodyText"/>
        <w:rPr>
          <w:sz w:val="26"/>
        </w:rPr>
      </w:pPr>
    </w:p>
    <w:p w14:paraId="0BC8132D" w14:textId="77777777" w:rsidR="0092184E" w:rsidRDefault="0092184E" w:rsidP="0092184E">
      <w:pPr>
        <w:pStyle w:val="BodyText"/>
        <w:rPr>
          <w:sz w:val="26"/>
        </w:rPr>
      </w:pPr>
    </w:p>
    <w:p w14:paraId="159469D6" w14:textId="77777777" w:rsidR="0092184E" w:rsidRDefault="0092184E" w:rsidP="0092184E">
      <w:pPr>
        <w:pStyle w:val="BodyText"/>
        <w:spacing w:before="183"/>
        <w:ind w:left="1182"/>
      </w:pPr>
      <w:r>
        <w:t>(</w:t>
      </w:r>
      <w:proofErr w:type="spellStart"/>
      <w:r>
        <w:t>hyperlipidaemia</w:t>
      </w:r>
      <w:proofErr w:type="spellEnd"/>
      <w:r>
        <w:t>)</w:t>
      </w:r>
    </w:p>
    <w:p w14:paraId="79ACEAF7" w14:textId="77777777" w:rsidR="0092184E" w:rsidRDefault="0092184E" w:rsidP="0092184E">
      <w:pPr>
        <w:pStyle w:val="BodyText"/>
      </w:pPr>
    </w:p>
    <w:p w14:paraId="79BEF6B8" w14:textId="77777777" w:rsidR="0092184E" w:rsidRDefault="0092184E" w:rsidP="0092184E">
      <w:pPr>
        <w:pStyle w:val="BodyText"/>
        <w:ind w:left="162"/>
      </w:pPr>
      <w:r>
        <w:t>………………………………………………………………………………………</w:t>
      </w:r>
    </w:p>
    <w:p w14:paraId="2E0BEDC0" w14:textId="77777777" w:rsidR="0092184E" w:rsidRDefault="0092184E" w:rsidP="0092184E">
      <w:pPr>
        <w:pStyle w:val="BodyText"/>
        <w:spacing w:before="2"/>
      </w:pPr>
    </w:p>
    <w:p w14:paraId="1AACB0CD" w14:textId="77777777" w:rsidR="0092184E" w:rsidRDefault="0092184E" w:rsidP="0092184E">
      <w:pPr>
        <w:pStyle w:val="Heading2"/>
      </w:pPr>
      <w:bookmarkStart w:id="0" w:name="Practice_Use_Only"/>
      <w:bookmarkEnd w:id="0"/>
      <w:r>
        <w:t>Practice Use Only</w:t>
      </w:r>
    </w:p>
    <w:p w14:paraId="6E0757FA" w14:textId="77777777" w:rsidR="0092184E" w:rsidRDefault="0092184E" w:rsidP="0092184E">
      <w:pPr>
        <w:pStyle w:val="BodyText"/>
        <w:tabs>
          <w:tab w:val="left" w:pos="4482"/>
        </w:tabs>
        <w:spacing w:before="228"/>
        <w:ind w:left="882"/>
      </w:pPr>
      <w:r>
        <w:t>Health</w:t>
      </w:r>
      <w:r>
        <w:rPr>
          <w:spacing w:val="-1"/>
        </w:rPr>
        <w:t xml:space="preserve"> </w:t>
      </w:r>
      <w:r>
        <w:t>Education Smoking</w:t>
      </w:r>
      <w:r>
        <w:tab/>
        <w:t>……No…….</w:t>
      </w:r>
    </w:p>
    <w:p w14:paraId="2AC6F1CE" w14:textId="77777777" w:rsidR="0092184E" w:rsidRDefault="0092184E" w:rsidP="0092184E">
      <w:pPr>
        <w:pStyle w:val="BodyText"/>
      </w:pPr>
    </w:p>
    <w:p w14:paraId="2D37398A" w14:textId="77777777" w:rsidR="0092184E" w:rsidRDefault="0092184E" w:rsidP="0092184E">
      <w:pPr>
        <w:pStyle w:val="BodyText"/>
        <w:tabs>
          <w:tab w:val="left" w:pos="4482"/>
        </w:tabs>
        <w:ind w:left="882"/>
      </w:pPr>
      <w:r>
        <w:t>BMI</w:t>
      </w:r>
      <w:r>
        <w:tab/>
        <w:t xml:space="preserve">…..  </w:t>
      </w:r>
      <w:proofErr w:type="gramStart"/>
      <w:r>
        <w:t>31  …..</w:t>
      </w:r>
      <w:proofErr w:type="gramEnd"/>
    </w:p>
    <w:p w14:paraId="3AA72479" w14:textId="77777777" w:rsidR="0092184E" w:rsidRDefault="0092184E" w:rsidP="0092184E">
      <w:pPr>
        <w:pStyle w:val="BodyText"/>
      </w:pPr>
    </w:p>
    <w:p w14:paraId="392EF86B" w14:textId="77777777" w:rsidR="0092184E" w:rsidRDefault="0092184E" w:rsidP="0092184E">
      <w:pPr>
        <w:pStyle w:val="BodyText"/>
        <w:tabs>
          <w:tab w:val="left" w:pos="4482"/>
        </w:tabs>
        <w:ind w:left="882"/>
      </w:pPr>
      <w:r>
        <w:t>Height</w:t>
      </w:r>
      <w:r>
        <w:tab/>
        <w:t>………5’9….</w:t>
      </w:r>
    </w:p>
    <w:p w14:paraId="59FCFF21" w14:textId="77777777" w:rsidR="0092184E" w:rsidRDefault="0092184E" w:rsidP="0092184E">
      <w:pPr>
        <w:pStyle w:val="BodyText"/>
      </w:pPr>
    </w:p>
    <w:p w14:paraId="59D48228" w14:textId="77777777" w:rsidR="0092184E" w:rsidRDefault="0092184E" w:rsidP="0092184E">
      <w:pPr>
        <w:pStyle w:val="BodyText"/>
        <w:tabs>
          <w:tab w:val="left" w:pos="4482"/>
        </w:tabs>
        <w:ind w:left="882"/>
      </w:pPr>
      <w:r>
        <w:t>Weight</w:t>
      </w:r>
      <w:r>
        <w:tab/>
        <w:t>…15 stones……</w:t>
      </w:r>
    </w:p>
    <w:p w14:paraId="48922B52" w14:textId="77777777" w:rsidR="0092184E" w:rsidRDefault="0092184E" w:rsidP="0092184E">
      <w:pPr>
        <w:pStyle w:val="BodyText"/>
        <w:tabs>
          <w:tab w:val="left" w:pos="4482"/>
        </w:tabs>
        <w:ind w:left="882"/>
      </w:pPr>
    </w:p>
    <w:p w14:paraId="2A94CD1F" w14:textId="77777777" w:rsidR="0092184E" w:rsidRDefault="0092184E" w:rsidP="0092184E">
      <w:pPr>
        <w:pStyle w:val="BodyText"/>
        <w:tabs>
          <w:tab w:val="left" w:pos="4482"/>
        </w:tabs>
        <w:ind w:left="882"/>
      </w:pPr>
    </w:p>
    <w:p w14:paraId="298DDA0E" w14:textId="77777777" w:rsidR="0092184E" w:rsidRDefault="0092184E" w:rsidP="0092184E">
      <w:pPr>
        <w:pStyle w:val="Heading1"/>
        <w:spacing w:before="58"/>
        <w:ind w:left="0"/>
      </w:pPr>
      <w:r>
        <w:t>EXERCISE</w:t>
      </w:r>
    </w:p>
    <w:p w14:paraId="41F322FA" w14:textId="77777777" w:rsidR="0092184E" w:rsidRDefault="0092184E" w:rsidP="0092184E">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2791AD22" w14:textId="77777777" w:rsidR="0092184E" w:rsidRDefault="0092184E" w:rsidP="0092184E">
      <w:pPr>
        <w:pStyle w:val="BodyText"/>
        <w:spacing w:before="10"/>
        <w:rPr>
          <w:sz w:val="23"/>
        </w:rPr>
      </w:pPr>
    </w:p>
    <w:p w14:paraId="1AABC2CD" w14:textId="77777777" w:rsidR="0092184E" w:rsidRDefault="0092184E" w:rsidP="0092184E">
      <w:pPr>
        <w:pStyle w:val="BodyText"/>
        <w:spacing w:before="1"/>
        <w:ind w:left="162"/>
      </w:pPr>
      <w:r>
        <w:t>Do you take this type of exercise –</w:t>
      </w:r>
    </w:p>
    <w:p w14:paraId="4A5CF6F5" w14:textId="77777777" w:rsidR="0092184E" w:rsidRDefault="0092184E" w:rsidP="0092184E">
      <w:pPr>
        <w:pStyle w:val="BodyText"/>
        <w:spacing w:before="11"/>
        <w:rPr>
          <w:sz w:val="23"/>
        </w:rPr>
      </w:pPr>
    </w:p>
    <w:p w14:paraId="6B7AEF97" w14:textId="77777777" w:rsidR="0092184E" w:rsidRDefault="0092184E" w:rsidP="0092184E">
      <w:pPr>
        <w:pStyle w:val="BodyText"/>
        <w:tabs>
          <w:tab w:val="left" w:pos="5922"/>
        </w:tabs>
        <w:ind w:left="882"/>
      </w:pPr>
      <w:r>
        <w:t>daily</w:t>
      </w:r>
      <w:r>
        <w:tab/>
      </w:r>
      <w:proofErr w:type="gramStart"/>
      <w:r>
        <w:t>[</w:t>
      </w:r>
      <w:r>
        <w:rPr>
          <w:spacing w:val="59"/>
        </w:rPr>
        <w:t xml:space="preserve"> </w:t>
      </w:r>
      <w:r>
        <w:t>]</w:t>
      </w:r>
      <w:proofErr w:type="gramEnd"/>
    </w:p>
    <w:p w14:paraId="664664D8" w14:textId="77777777" w:rsidR="0092184E" w:rsidRDefault="0092184E" w:rsidP="0092184E">
      <w:pPr>
        <w:pStyle w:val="BodyText"/>
        <w:tabs>
          <w:tab w:val="left" w:pos="5919"/>
        </w:tabs>
        <w:ind w:left="882"/>
      </w:pPr>
      <w:r>
        <w:t>3</w:t>
      </w:r>
      <w:r>
        <w:rPr>
          <w:spacing w:val="-3"/>
        </w:rPr>
        <w:t xml:space="preserve"> </w:t>
      </w:r>
      <w:r>
        <w:t>times</w:t>
      </w:r>
      <w:r>
        <w:rPr>
          <w:spacing w:val="-2"/>
        </w:rPr>
        <w:t xml:space="preserve"> </w:t>
      </w:r>
      <w:r>
        <w:t>weekly</w:t>
      </w:r>
      <w:r>
        <w:tab/>
        <w:t>[</w:t>
      </w:r>
      <w:r>
        <w:rPr>
          <w:spacing w:val="59"/>
        </w:rPr>
        <w:t xml:space="preserve"> </w:t>
      </w:r>
      <w:r>
        <w:t>]</w:t>
      </w:r>
    </w:p>
    <w:p w14:paraId="3597AF60" w14:textId="77777777" w:rsidR="0092184E" w:rsidRDefault="0092184E" w:rsidP="0092184E">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172FC7D9" w14:textId="77777777" w:rsidR="0092184E" w:rsidRDefault="0092184E" w:rsidP="0092184E">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1F129EBC" w14:textId="77777777" w:rsidR="0092184E" w:rsidRDefault="0092184E" w:rsidP="0092184E">
      <w:pPr>
        <w:pStyle w:val="BodyText"/>
        <w:tabs>
          <w:tab w:val="left" w:pos="5922"/>
        </w:tabs>
        <w:ind w:left="882"/>
      </w:pPr>
      <w:r>
        <w:t>seldom</w:t>
      </w:r>
      <w:r>
        <w:tab/>
        <w:t>[</w:t>
      </w:r>
      <w:r w:rsidRPr="00653258">
        <w:rPr>
          <w:rFonts w:ascii="Segoe UI Symbol" w:hAnsi="Segoe UI Symbol" w:cs="Segoe UI Symbol"/>
          <w:color w:val="5B9BD5" w:themeColor="accent1"/>
          <w:w w:val="99"/>
        </w:rPr>
        <w:t>✔</w:t>
      </w:r>
      <w:r>
        <w:t>]</w:t>
      </w:r>
    </w:p>
    <w:p w14:paraId="2860500A" w14:textId="77777777" w:rsidR="0092184E" w:rsidRDefault="0092184E" w:rsidP="0092184E">
      <w:pPr>
        <w:pStyle w:val="BodyText"/>
      </w:pPr>
    </w:p>
    <w:p w14:paraId="11EB5CE3" w14:textId="77777777" w:rsidR="0092184E" w:rsidRDefault="0092184E" w:rsidP="0092184E">
      <w:pPr>
        <w:pStyle w:val="BodyText"/>
        <w:tabs>
          <w:tab w:val="left" w:pos="5921"/>
        </w:tabs>
        <w:ind w:left="162"/>
      </w:pPr>
      <w:r>
        <w:t>I cannot take exercise because</w:t>
      </w:r>
      <w:r>
        <w:rPr>
          <w:spacing w:val="-7"/>
        </w:rPr>
        <w:t xml:space="preserve"> </w:t>
      </w:r>
      <w:r>
        <w:t>of</w:t>
      </w:r>
      <w:r>
        <w:rPr>
          <w:spacing w:val="-1"/>
        </w:rPr>
        <w:t xml:space="preserve"> </w:t>
      </w:r>
      <w:r>
        <w:t>disability</w:t>
      </w:r>
      <w:r>
        <w:tab/>
        <w:t>[</w:t>
      </w:r>
      <w:r>
        <w:rPr>
          <w:spacing w:val="59"/>
        </w:rPr>
        <w:t xml:space="preserve"> </w:t>
      </w:r>
      <w:r>
        <w:t>]</w:t>
      </w:r>
    </w:p>
    <w:p w14:paraId="0D572E5C" w14:textId="77777777" w:rsidR="0092184E" w:rsidRDefault="0092184E" w:rsidP="0092184E">
      <w:pPr>
        <w:pStyle w:val="BodyText"/>
        <w:rPr>
          <w:sz w:val="26"/>
        </w:rPr>
      </w:pPr>
    </w:p>
    <w:p w14:paraId="649A343F" w14:textId="77777777" w:rsidR="0092184E" w:rsidRDefault="0092184E" w:rsidP="0092184E">
      <w:pPr>
        <w:pStyle w:val="BodyText"/>
        <w:rPr>
          <w:sz w:val="26"/>
        </w:rPr>
      </w:pPr>
    </w:p>
    <w:p w14:paraId="0AD330E7" w14:textId="77777777" w:rsidR="0092184E" w:rsidRDefault="0092184E" w:rsidP="0092184E">
      <w:pPr>
        <w:pStyle w:val="Heading1"/>
        <w:spacing w:before="233"/>
      </w:pPr>
      <w:r>
        <w:t>DIET</w:t>
      </w:r>
    </w:p>
    <w:p w14:paraId="6307C37D" w14:textId="77777777" w:rsidR="0092184E" w:rsidRDefault="0092184E" w:rsidP="0092184E">
      <w:pPr>
        <w:pStyle w:val="BodyText"/>
        <w:spacing w:line="275" w:lineRule="exact"/>
        <w:ind w:left="162"/>
      </w:pPr>
      <w:r>
        <w:t>Please tick the one category which is closest to your usual eating pattern.</w:t>
      </w:r>
    </w:p>
    <w:p w14:paraId="3BE38DBE" w14:textId="77777777" w:rsidR="0092184E" w:rsidRDefault="0092184E" w:rsidP="0092184E">
      <w:pPr>
        <w:pStyle w:val="BodyText"/>
        <w:spacing w:before="11"/>
        <w:rPr>
          <w:sz w:val="23"/>
        </w:rPr>
      </w:pPr>
    </w:p>
    <w:p w14:paraId="23C18B1D" w14:textId="77777777" w:rsidR="0092184E" w:rsidRDefault="0092184E" w:rsidP="0092184E">
      <w:pPr>
        <w:pStyle w:val="BodyText"/>
        <w:tabs>
          <w:tab w:val="left" w:pos="5919"/>
        </w:tabs>
        <w:ind w:left="882"/>
        <w:jc w:val="both"/>
      </w:pPr>
      <w:r>
        <w:t>I eat no meat, fish, or</w:t>
      </w:r>
      <w:r>
        <w:rPr>
          <w:spacing w:val="-15"/>
        </w:rPr>
        <w:t xml:space="preserve"> </w:t>
      </w:r>
      <w:r>
        <w:t>dairy</w:t>
      </w:r>
      <w:r>
        <w:rPr>
          <w:spacing w:val="-3"/>
        </w:rPr>
        <w:t xml:space="preserve"> </w:t>
      </w:r>
      <w:r>
        <w:t>produce</w:t>
      </w:r>
      <w:r>
        <w:tab/>
        <w:t>[</w:t>
      </w:r>
      <w:r>
        <w:rPr>
          <w:spacing w:val="59"/>
        </w:rPr>
        <w:t xml:space="preserve"> </w:t>
      </w:r>
      <w:r>
        <w:t>]</w:t>
      </w:r>
    </w:p>
    <w:p w14:paraId="5302B040" w14:textId="77777777" w:rsidR="0092184E" w:rsidRDefault="0092184E" w:rsidP="0092184E">
      <w:pPr>
        <w:pStyle w:val="BodyText"/>
        <w:tabs>
          <w:tab w:val="left" w:pos="5920"/>
        </w:tabs>
        <w:ind w:left="882"/>
        <w:jc w:val="both"/>
      </w:pPr>
      <w:r>
        <w:t>I eat</w:t>
      </w:r>
      <w:r>
        <w:rPr>
          <w:spacing w:val="-1"/>
        </w:rPr>
        <w:t xml:space="preserve"> </w:t>
      </w:r>
      <w:r>
        <w:t>no</w:t>
      </w:r>
      <w:r>
        <w:rPr>
          <w:spacing w:val="-1"/>
        </w:rPr>
        <w:t xml:space="preserve"> </w:t>
      </w:r>
      <w:r>
        <w:t>meat</w:t>
      </w:r>
      <w:r>
        <w:tab/>
        <w:t>[  ]</w:t>
      </w:r>
    </w:p>
    <w:p w14:paraId="2930637D" w14:textId="77777777" w:rsidR="0092184E" w:rsidRDefault="0092184E" w:rsidP="0092184E">
      <w:pPr>
        <w:pStyle w:val="BodyText"/>
        <w:tabs>
          <w:tab w:val="left" w:pos="5919"/>
        </w:tabs>
        <w:ind w:left="882" w:right="4481"/>
        <w:jc w:val="both"/>
      </w:pPr>
      <w:r>
        <w:t xml:space="preserve">I eat a mixture including daily fruit and vegetables   [  ] </w:t>
      </w:r>
    </w:p>
    <w:p w14:paraId="40657CE4" w14:textId="77777777" w:rsidR="0092184E" w:rsidRDefault="0092184E" w:rsidP="0092184E">
      <w:pPr>
        <w:pStyle w:val="BodyText"/>
        <w:tabs>
          <w:tab w:val="left" w:pos="5919"/>
        </w:tabs>
        <w:ind w:left="882" w:right="4481"/>
        <w:jc w:val="both"/>
      </w:pPr>
      <w:r>
        <w:t>I eat a mixture including regular chips and fries        [  ]</w:t>
      </w:r>
    </w:p>
    <w:p w14:paraId="1074FF70" w14:textId="77777777" w:rsidR="0092184E" w:rsidRDefault="0092184E" w:rsidP="0092184E">
      <w:pPr>
        <w:pStyle w:val="BodyText"/>
        <w:tabs>
          <w:tab w:val="left" w:pos="5919"/>
        </w:tabs>
        <w:ind w:left="882" w:right="4481"/>
        <w:jc w:val="both"/>
      </w:pPr>
      <w:r>
        <w:t xml:space="preserve">I eat frozen meals </w:t>
      </w:r>
      <w:r>
        <w:rPr>
          <w:sz w:val="22"/>
        </w:rPr>
        <w:t xml:space="preserve">(e.g. TV dinners) </w:t>
      </w:r>
      <w:r>
        <w:t xml:space="preserve">3 or 4 times/week [  ] </w:t>
      </w:r>
    </w:p>
    <w:p w14:paraId="73781F89" w14:textId="77777777" w:rsidR="0092184E" w:rsidRDefault="0092184E" w:rsidP="0092184E">
      <w:pPr>
        <w:pStyle w:val="BodyText"/>
        <w:tabs>
          <w:tab w:val="left" w:pos="5919"/>
        </w:tabs>
        <w:ind w:left="882" w:right="4481"/>
        <w:jc w:val="both"/>
      </w:pPr>
      <w:r>
        <w:t>I eat</w:t>
      </w:r>
      <w:r>
        <w:rPr>
          <w:spacing w:val="-1"/>
        </w:rPr>
        <w:t xml:space="preserve"> </w:t>
      </w:r>
      <w:r>
        <w:t>mainly</w:t>
      </w:r>
      <w:r>
        <w:rPr>
          <w:spacing w:val="-3"/>
        </w:rPr>
        <w:t xml:space="preserve"> </w:t>
      </w:r>
      <w:r>
        <w:t>snacks</w:t>
      </w:r>
      <w:r>
        <w:tab/>
      </w:r>
      <w:r w:rsidRPr="00653258">
        <w:rPr>
          <w:rFonts w:ascii="Segoe UI Symbol" w:hAnsi="Segoe UI Symbol" w:cs="Segoe UI Symbol"/>
          <w:color w:val="5B9BD5" w:themeColor="accent1"/>
          <w:w w:val="99"/>
        </w:rPr>
        <w:t>✔</w:t>
      </w:r>
      <w:r>
        <w:rPr>
          <w:spacing w:val="-16"/>
        </w:rPr>
        <w:t>]</w:t>
      </w:r>
    </w:p>
    <w:p w14:paraId="625EBF48" w14:textId="77777777" w:rsidR="0092184E" w:rsidRDefault="0092184E" w:rsidP="0092184E">
      <w:pPr>
        <w:pStyle w:val="BodyText"/>
        <w:tabs>
          <w:tab w:val="left" w:pos="5921"/>
        </w:tabs>
        <w:ind w:left="882"/>
        <w:jc w:val="both"/>
      </w:pPr>
      <w:r>
        <w:lastRenderedPageBreak/>
        <w:t>I eat a special</w:t>
      </w:r>
      <w:r>
        <w:rPr>
          <w:spacing w:val="-7"/>
        </w:rPr>
        <w:t xml:space="preserve"> </w:t>
      </w:r>
      <w:r>
        <w:t>medical</w:t>
      </w:r>
      <w:r>
        <w:rPr>
          <w:spacing w:val="-1"/>
        </w:rPr>
        <w:t xml:space="preserve"> </w:t>
      </w:r>
      <w:r>
        <w:t>diet</w:t>
      </w:r>
      <w:r>
        <w:tab/>
        <w:t>[</w:t>
      </w:r>
      <w:r>
        <w:rPr>
          <w:spacing w:val="59"/>
        </w:rPr>
        <w:t xml:space="preserve"> </w:t>
      </w:r>
      <w:r>
        <w:t>]</w:t>
      </w:r>
    </w:p>
    <w:p w14:paraId="67DD1860" w14:textId="77777777" w:rsidR="0092184E" w:rsidRDefault="0092184E" w:rsidP="0092184E">
      <w:pPr>
        <w:pStyle w:val="BodyText"/>
      </w:pPr>
    </w:p>
    <w:p w14:paraId="27FD184F" w14:textId="77777777" w:rsidR="0092184E" w:rsidRDefault="0092184E" w:rsidP="0092184E">
      <w:pPr>
        <w:pStyle w:val="BodyText"/>
        <w:ind w:left="162"/>
      </w:pPr>
      <w:r>
        <w:t>Please specify ……I eat on the go so I buy snacks and fast foods…………………………………………………………………</w:t>
      </w:r>
    </w:p>
    <w:p w14:paraId="339A44B9" w14:textId="77777777" w:rsidR="0092184E" w:rsidRDefault="0092184E" w:rsidP="0092184E">
      <w:pPr>
        <w:pStyle w:val="BodyText"/>
        <w:rPr>
          <w:sz w:val="26"/>
        </w:rPr>
      </w:pPr>
    </w:p>
    <w:p w14:paraId="404B459F" w14:textId="77777777" w:rsidR="0092184E" w:rsidRDefault="0092184E" w:rsidP="0092184E">
      <w:pPr>
        <w:pStyle w:val="BodyText"/>
        <w:rPr>
          <w:sz w:val="26"/>
        </w:rPr>
      </w:pPr>
    </w:p>
    <w:p w14:paraId="22BACB7E" w14:textId="77777777" w:rsidR="0092184E" w:rsidRDefault="0092184E" w:rsidP="0092184E">
      <w:pPr>
        <w:pStyle w:val="BodyText"/>
        <w:spacing w:before="4"/>
        <w:rPr>
          <w:sz w:val="20"/>
        </w:rPr>
      </w:pPr>
    </w:p>
    <w:p w14:paraId="731D555F" w14:textId="77777777" w:rsidR="0092184E" w:rsidRDefault="0092184E" w:rsidP="0092184E">
      <w:pPr>
        <w:pStyle w:val="Heading1"/>
        <w:spacing w:line="320" w:lineRule="exact"/>
      </w:pPr>
      <w:r>
        <w:t>ALCOHOL</w:t>
      </w:r>
    </w:p>
    <w:p w14:paraId="47610AFB" w14:textId="77777777" w:rsidR="0092184E" w:rsidRDefault="0092184E" w:rsidP="0092184E">
      <w:pPr>
        <w:pStyle w:val="BodyText"/>
        <w:ind w:left="162"/>
      </w:pPr>
      <w:r>
        <w:t>Please tick the statement which most closely describes your usual average alcohol intake. (1 unit is 1 glass wine, ½ pint beer or a single measure of spirit.)</w:t>
      </w:r>
    </w:p>
    <w:p w14:paraId="70EF278E" w14:textId="77777777" w:rsidR="0092184E" w:rsidRDefault="0092184E" w:rsidP="0092184E">
      <w:pPr>
        <w:pStyle w:val="BodyText"/>
        <w:spacing w:before="9"/>
        <w:rPr>
          <w:sz w:val="23"/>
        </w:rPr>
      </w:pPr>
    </w:p>
    <w:p w14:paraId="21CD73C4" w14:textId="77777777" w:rsidR="0092184E" w:rsidRDefault="0092184E" w:rsidP="0092184E">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Pr>
          <w:spacing w:val="59"/>
        </w:rPr>
        <w:t xml:space="preserve"> </w:t>
      </w:r>
      <w:r>
        <w:t>]</w:t>
      </w:r>
    </w:p>
    <w:p w14:paraId="61DEDF5F" w14:textId="77777777" w:rsidR="0092184E" w:rsidRDefault="0092184E" w:rsidP="0092184E">
      <w:pPr>
        <w:pStyle w:val="BodyText"/>
        <w:tabs>
          <w:tab w:val="left" w:pos="5921"/>
        </w:tabs>
        <w:ind w:left="882"/>
      </w:pPr>
      <w:r>
        <w:t>I drink less than 1 unit</w:t>
      </w:r>
      <w:r>
        <w:rPr>
          <w:spacing w:val="-7"/>
        </w:rPr>
        <w:t xml:space="preserve"> </w:t>
      </w:r>
      <w:r>
        <w:t>per</w:t>
      </w:r>
      <w:r>
        <w:rPr>
          <w:spacing w:val="-1"/>
        </w:rPr>
        <w:t xml:space="preserve"> </w:t>
      </w:r>
      <w:r>
        <w:t>day</w:t>
      </w:r>
      <w:r>
        <w:tab/>
        <w:t>[</w:t>
      </w:r>
      <w:r>
        <w:rPr>
          <w:spacing w:val="59"/>
        </w:rPr>
        <w:t xml:space="preserve"> </w:t>
      </w:r>
      <w:r>
        <w:t>]</w:t>
      </w:r>
    </w:p>
    <w:p w14:paraId="3E2C300E" w14:textId="77777777" w:rsidR="0092184E" w:rsidRDefault="0092184E" w:rsidP="0092184E">
      <w:pPr>
        <w:pStyle w:val="BodyText"/>
        <w:tabs>
          <w:tab w:val="left" w:pos="5920"/>
        </w:tabs>
        <w:ind w:left="882"/>
      </w:pPr>
      <w:r>
        <w:t>I drink between 1 and 2 units</w:t>
      </w:r>
      <w:r>
        <w:rPr>
          <w:spacing w:val="-20"/>
        </w:rPr>
        <w:t xml:space="preserve"> </w:t>
      </w:r>
      <w:r>
        <w:t>a</w:t>
      </w:r>
      <w:r>
        <w:rPr>
          <w:spacing w:val="-2"/>
        </w:rPr>
        <w:t xml:space="preserve"> </w:t>
      </w:r>
      <w:r>
        <w:t>day</w:t>
      </w:r>
      <w:r>
        <w:tab/>
        <w:t>[</w:t>
      </w:r>
      <w:r w:rsidRPr="00653258">
        <w:rPr>
          <w:rFonts w:ascii="Segoe UI Symbol" w:hAnsi="Segoe UI Symbol" w:cs="Segoe UI Symbol"/>
          <w:color w:val="5B9BD5" w:themeColor="accent1"/>
          <w:w w:val="99"/>
        </w:rPr>
        <w:t>✔</w:t>
      </w:r>
      <w:r>
        <w:t>]</w:t>
      </w:r>
    </w:p>
    <w:p w14:paraId="403C5C2F" w14:textId="77777777" w:rsidR="0092184E" w:rsidRDefault="0092184E" w:rsidP="0092184E">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 xml:space="preserve"> </w:t>
      </w:r>
      <w:r>
        <w:t>]</w:t>
      </w:r>
    </w:p>
    <w:p w14:paraId="66A93B68" w14:textId="77777777" w:rsidR="0092184E" w:rsidRDefault="0092184E" w:rsidP="0092184E">
      <w:pPr>
        <w:pStyle w:val="BodyText"/>
        <w:tabs>
          <w:tab w:val="left" w:pos="5920"/>
        </w:tabs>
        <w:ind w:left="882" w:right="4482" w:hanging="1"/>
        <w:rPr>
          <w:spacing w:val="-17"/>
        </w:rPr>
      </w:pPr>
      <w:r>
        <w:t>I drink between 7 and 9 units</w:t>
      </w:r>
      <w:r>
        <w:rPr>
          <w:spacing w:val="-20"/>
        </w:rPr>
        <w:t xml:space="preserve"> </w:t>
      </w:r>
      <w:r>
        <w:t>a</w:t>
      </w:r>
      <w:r>
        <w:rPr>
          <w:spacing w:val="-2"/>
        </w:rPr>
        <w:t xml:space="preserve"> </w:t>
      </w:r>
      <w:r>
        <w:t xml:space="preserve">day [ </w:t>
      </w:r>
      <w:r>
        <w:rPr>
          <w:spacing w:val="-17"/>
        </w:rPr>
        <w:t xml:space="preserve">] </w:t>
      </w:r>
    </w:p>
    <w:p w14:paraId="0558F7CD" w14:textId="77777777" w:rsidR="0092184E" w:rsidRDefault="0092184E" w:rsidP="0092184E">
      <w:pPr>
        <w:pStyle w:val="BodyText"/>
        <w:tabs>
          <w:tab w:val="left" w:pos="5920"/>
        </w:tabs>
        <w:ind w:left="882" w:right="4482" w:hanging="1"/>
      </w:pPr>
      <w:r>
        <w:t>I drink more than 9 units a day</w:t>
      </w:r>
      <w:r>
        <w:rPr>
          <w:spacing w:val="-17"/>
        </w:rPr>
        <w:t xml:space="preserve"> </w:t>
      </w:r>
      <w:r>
        <w:t>on</w:t>
      </w:r>
      <w:r>
        <w:rPr>
          <w:spacing w:val="-2"/>
        </w:rPr>
        <w:t xml:space="preserve"> </w:t>
      </w:r>
      <w:r>
        <w:t>average [</w:t>
      </w:r>
      <w:r>
        <w:rPr>
          <w:spacing w:val="59"/>
        </w:rPr>
        <w:t xml:space="preserve"> </w:t>
      </w:r>
      <w:r>
        <w:rPr>
          <w:spacing w:val="-17"/>
        </w:rPr>
        <w:t>]</w:t>
      </w:r>
    </w:p>
    <w:p w14:paraId="41271FFB" w14:textId="77777777" w:rsidR="00E13C4B" w:rsidRDefault="00E13C4B" w:rsidP="0092184E">
      <w:pPr>
        <w:spacing w:line="360" w:lineRule="auto"/>
        <w:jc w:val="both"/>
        <w:rPr>
          <w:rFonts w:ascii="Times New Roman" w:hAnsi="Times New Roman" w:cs="Times New Roman"/>
          <w:sz w:val="24"/>
          <w:szCs w:val="24"/>
        </w:rPr>
      </w:pPr>
    </w:p>
    <w:p w14:paraId="1502B5FB" w14:textId="77777777" w:rsidR="0092184E" w:rsidRDefault="0092184E" w:rsidP="0092184E">
      <w:pPr>
        <w:spacing w:line="360" w:lineRule="auto"/>
        <w:jc w:val="both"/>
        <w:rPr>
          <w:rFonts w:ascii="Times New Roman" w:hAnsi="Times New Roman" w:cs="Times New Roman"/>
          <w:sz w:val="24"/>
          <w:szCs w:val="24"/>
        </w:rPr>
      </w:pPr>
    </w:p>
    <w:p w14:paraId="240C10D6" w14:textId="77777777" w:rsidR="0092184E" w:rsidRDefault="0092184E" w:rsidP="0092184E">
      <w:pPr>
        <w:spacing w:line="360" w:lineRule="auto"/>
        <w:jc w:val="both"/>
        <w:rPr>
          <w:rFonts w:ascii="Times New Roman" w:hAnsi="Times New Roman" w:cs="Times New Roman"/>
          <w:sz w:val="24"/>
          <w:szCs w:val="24"/>
        </w:rPr>
      </w:pPr>
    </w:p>
    <w:p w14:paraId="7DEEB37C" w14:textId="77777777" w:rsidR="0092184E" w:rsidRDefault="0092184E" w:rsidP="0092184E">
      <w:pPr>
        <w:spacing w:line="360" w:lineRule="auto"/>
        <w:jc w:val="both"/>
        <w:rPr>
          <w:rFonts w:ascii="Times New Roman" w:hAnsi="Times New Roman" w:cs="Times New Roman"/>
          <w:sz w:val="24"/>
          <w:szCs w:val="24"/>
        </w:rPr>
      </w:pPr>
    </w:p>
    <w:p w14:paraId="4968A2C5" w14:textId="77777777" w:rsidR="0092184E" w:rsidRDefault="0092184E" w:rsidP="0092184E">
      <w:pPr>
        <w:spacing w:line="360" w:lineRule="auto"/>
        <w:jc w:val="both"/>
        <w:rPr>
          <w:rFonts w:ascii="Times New Roman" w:hAnsi="Times New Roman" w:cs="Times New Roman"/>
          <w:sz w:val="24"/>
          <w:szCs w:val="24"/>
        </w:rPr>
      </w:pPr>
    </w:p>
    <w:p w14:paraId="4E3929AC" w14:textId="77777777" w:rsidR="0092184E" w:rsidRDefault="0092184E" w:rsidP="0092184E">
      <w:pPr>
        <w:spacing w:line="360" w:lineRule="auto"/>
        <w:jc w:val="both"/>
        <w:rPr>
          <w:rFonts w:ascii="Times New Roman" w:hAnsi="Times New Roman" w:cs="Times New Roman"/>
          <w:sz w:val="24"/>
          <w:szCs w:val="24"/>
        </w:rPr>
      </w:pPr>
    </w:p>
    <w:p w14:paraId="0200779E" w14:textId="77777777" w:rsidR="0092184E" w:rsidRDefault="0092184E" w:rsidP="0092184E">
      <w:pPr>
        <w:spacing w:line="360" w:lineRule="auto"/>
        <w:jc w:val="both"/>
        <w:rPr>
          <w:rFonts w:ascii="Times New Roman" w:hAnsi="Times New Roman" w:cs="Times New Roman"/>
          <w:sz w:val="24"/>
          <w:szCs w:val="24"/>
        </w:rPr>
      </w:pPr>
    </w:p>
    <w:p w14:paraId="66F98A7D" w14:textId="77777777" w:rsidR="0092184E" w:rsidRPr="0092184E" w:rsidRDefault="0092184E" w:rsidP="0092184E">
      <w:pPr>
        <w:spacing w:line="360" w:lineRule="auto"/>
        <w:jc w:val="both"/>
        <w:rPr>
          <w:rFonts w:ascii="Times New Roman" w:hAnsi="Times New Roman" w:cs="Times New Roman"/>
          <w:sz w:val="24"/>
          <w:szCs w:val="24"/>
        </w:rPr>
      </w:pPr>
    </w:p>
    <w:p w14:paraId="0E42D00E" w14:textId="77777777" w:rsidR="00E13C4B" w:rsidRPr="0092184E" w:rsidRDefault="00E13C4B" w:rsidP="0092184E">
      <w:pPr>
        <w:spacing w:line="360" w:lineRule="auto"/>
        <w:jc w:val="both"/>
        <w:rPr>
          <w:rFonts w:ascii="Times New Roman" w:hAnsi="Times New Roman" w:cs="Times New Roman"/>
          <w:sz w:val="24"/>
          <w:szCs w:val="24"/>
        </w:rPr>
      </w:pPr>
    </w:p>
    <w:p w14:paraId="3434701E" w14:textId="77777777" w:rsidR="00E13C4B" w:rsidRPr="0092184E" w:rsidRDefault="00E13C4B" w:rsidP="0092184E">
      <w:pPr>
        <w:spacing w:line="360" w:lineRule="auto"/>
        <w:jc w:val="both"/>
        <w:rPr>
          <w:rFonts w:ascii="Times New Roman" w:hAnsi="Times New Roman" w:cs="Times New Roman"/>
          <w:b/>
          <w:sz w:val="24"/>
          <w:szCs w:val="24"/>
        </w:rPr>
      </w:pPr>
      <w:r w:rsidRPr="0092184E">
        <w:rPr>
          <w:rFonts w:ascii="Times New Roman" w:hAnsi="Times New Roman" w:cs="Times New Roman"/>
          <w:b/>
          <w:sz w:val="24"/>
          <w:szCs w:val="24"/>
        </w:rPr>
        <w:t>Calculating BMI</w:t>
      </w:r>
    </w:p>
    <w:p w14:paraId="5ABE103B" w14:textId="77777777" w:rsidR="00E13C4B" w:rsidRPr="0092184E" w:rsidRDefault="00272CBE" w:rsidP="0092184E">
      <w:pPr>
        <w:spacing w:line="360" w:lineRule="auto"/>
        <w:jc w:val="both"/>
        <w:rPr>
          <w:rFonts w:ascii="Times New Roman" w:hAnsi="Times New Roman" w:cs="Times New Roman"/>
          <w:b/>
          <w:sz w:val="24"/>
          <w:szCs w:val="24"/>
        </w:rPr>
      </w:pPr>
      <w:r w:rsidRPr="0092184E">
        <w:rPr>
          <w:rFonts w:ascii="Times New Roman" w:eastAsiaTheme="minorEastAsia" w:hAnsi="Times New Roman" w:cs="Times New Roman"/>
          <w:b/>
          <w:sz w:val="24"/>
          <w:szCs w:val="24"/>
        </w:rPr>
        <w:t xml:space="preserve"> </w:t>
      </w:r>
      <m:oMath>
        <m:r>
          <m:rPr>
            <m:sty m:val="bi"/>
          </m:rPr>
          <w:rPr>
            <w:rFonts w:ascii="Cambria Math" w:hAnsi="Cambria Math" w:cs="Times New Roman"/>
            <w:sz w:val="24"/>
            <w:szCs w:val="24"/>
          </w:rPr>
          <m:t xml:space="preserve">BMI = </m:t>
        </m:r>
        <m:f>
          <m:fPr>
            <m:ctrlPr>
              <w:rPr>
                <w:rFonts w:ascii="Cambria Math" w:hAnsi="Cambria Math" w:cs="Times New Roman"/>
                <w:b/>
                <w:i/>
                <w:sz w:val="24"/>
                <w:szCs w:val="24"/>
              </w:rPr>
            </m:ctrlPr>
          </m:fPr>
          <m:num>
            <m:r>
              <m:rPr>
                <m:sty m:val="bi"/>
              </m:rPr>
              <w:rPr>
                <w:rFonts w:ascii="Cambria Math" w:hAnsi="Cambria Math" w:cs="Times New Roman"/>
                <w:sz w:val="24"/>
                <w:szCs w:val="24"/>
              </w:rPr>
              <m:t>Mass</m:t>
            </m:r>
            <m:d>
              <m:dPr>
                <m:ctrlPr>
                  <w:rPr>
                    <w:rFonts w:ascii="Cambria Math" w:hAnsi="Cambria Math" w:cs="Times New Roman"/>
                    <w:b/>
                    <w:i/>
                    <w:sz w:val="24"/>
                    <w:szCs w:val="24"/>
                  </w:rPr>
                </m:ctrlPr>
              </m:dPr>
              <m:e>
                <m:r>
                  <m:rPr>
                    <m:sty m:val="bi"/>
                  </m:rPr>
                  <w:rPr>
                    <w:rFonts w:ascii="Cambria Math" w:hAnsi="Cambria Math" w:cs="Times New Roman"/>
                    <w:sz w:val="24"/>
                    <w:szCs w:val="24"/>
                  </w:rPr>
                  <m:t>kg</m:t>
                </m:r>
              </m:e>
            </m:d>
          </m:num>
          <m:den>
            <m:sSup>
              <m:sSupPr>
                <m:ctrlPr>
                  <w:rPr>
                    <w:rFonts w:ascii="Cambria Math" w:eastAsiaTheme="minorEastAsia" w:hAnsi="Cambria Math" w:cs="Times New Roman"/>
                    <w:b/>
                    <w:i/>
                    <w:sz w:val="24"/>
                    <w:szCs w:val="24"/>
                  </w:rPr>
                </m:ctrlPr>
              </m:sSupPr>
              <m:e>
                <m:r>
                  <m:rPr>
                    <m:sty m:val="bi"/>
                  </m:rPr>
                  <w:rPr>
                    <w:rFonts w:ascii="Cambria Math" w:eastAsiaTheme="minorEastAsia" w:hAnsi="Cambria Math" w:cs="Times New Roman"/>
                    <w:sz w:val="24"/>
                    <w:szCs w:val="24"/>
                  </w:rPr>
                  <m:t>Height</m:t>
                </m:r>
              </m:e>
              <m:sup>
                <m:r>
                  <m:rPr>
                    <m:sty m:val="bi"/>
                  </m:rPr>
                  <w:rPr>
                    <w:rFonts w:ascii="Cambria Math" w:eastAsiaTheme="minorEastAsia" w:hAnsi="Cambria Math" w:cs="Times New Roman"/>
                    <w:sz w:val="24"/>
                    <w:szCs w:val="24"/>
                  </w:rPr>
                  <m:t>2</m:t>
                </m:r>
              </m:sup>
            </m:sSup>
            <m:r>
              <m:rPr>
                <m:sty m:val="b"/>
              </m:rPr>
              <w:rPr>
                <w:rFonts w:ascii="Cambria Math" w:hAnsi="Cambria Math" w:cs="Times New Roman"/>
                <w:sz w:val="24"/>
                <w:szCs w:val="24"/>
              </w:rPr>
              <m:t xml:space="preserve"> (</m:t>
            </m:r>
            <m:sSup>
              <m:sSupPr>
                <m:ctrlPr>
                  <w:rPr>
                    <w:rFonts w:ascii="Cambria Math" w:eastAsiaTheme="minorEastAsia" w:hAnsi="Cambria Math" w:cs="Times New Roman"/>
                    <w:b/>
                    <w:i/>
                    <w:sz w:val="24"/>
                    <w:szCs w:val="24"/>
                  </w:rPr>
                </m:ctrlPr>
              </m:sSupPr>
              <m:e>
                <m:r>
                  <m:rPr>
                    <m:sty m:val="bi"/>
                  </m:rPr>
                  <w:rPr>
                    <w:rFonts w:ascii="Cambria Math" w:eastAsiaTheme="minorEastAsia" w:hAnsi="Cambria Math" w:cs="Times New Roman"/>
                    <w:sz w:val="24"/>
                    <w:szCs w:val="24"/>
                  </w:rPr>
                  <m:t>m</m:t>
                </m:r>
              </m:e>
              <m:sup>
                <m:r>
                  <m:rPr>
                    <m:sty m:val="bi"/>
                  </m:rPr>
                  <w:rPr>
                    <w:rFonts w:ascii="Cambria Math" w:eastAsiaTheme="minorEastAsia" w:hAnsi="Cambria Math" w:cs="Times New Roman"/>
                    <w:sz w:val="24"/>
                    <w:szCs w:val="24"/>
                  </w:rPr>
                  <m:t>2</m:t>
                </m:r>
              </m:sup>
            </m:sSup>
            <m:r>
              <m:rPr>
                <m:sty m:val="b"/>
              </m:rPr>
              <w:rPr>
                <w:rFonts w:ascii="Cambria Math" w:hAnsi="Cambria Math" w:cs="Times New Roman"/>
                <w:sz w:val="24"/>
                <w:szCs w:val="24"/>
              </w:rPr>
              <m:t>)</m:t>
            </m:r>
          </m:den>
        </m:f>
      </m:oMath>
    </w:p>
    <w:tbl>
      <w:tblPr>
        <w:tblStyle w:val="TableGrid"/>
        <w:tblW w:w="0" w:type="auto"/>
        <w:tblLook w:val="04A0" w:firstRow="1" w:lastRow="0" w:firstColumn="1" w:lastColumn="0" w:noHBand="0" w:noVBand="1"/>
      </w:tblPr>
      <w:tblGrid>
        <w:gridCol w:w="2965"/>
        <w:gridCol w:w="1530"/>
        <w:gridCol w:w="1530"/>
        <w:gridCol w:w="1620"/>
        <w:gridCol w:w="1705"/>
      </w:tblGrid>
      <w:tr w:rsidR="0092184E" w:rsidRPr="0092184E" w14:paraId="29CA6218" w14:textId="77777777" w:rsidTr="00C51B67">
        <w:tc>
          <w:tcPr>
            <w:tcW w:w="2965" w:type="dxa"/>
          </w:tcPr>
          <w:p w14:paraId="48817F66"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Name</w:t>
            </w:r>
          </w:p>
        </w:tc>
        <w:tc>
          <w:tcPr>
            <w:tcW w:w="1530" w:type="dxa"/>
          </w:tcPr>
          <w:p w14:paraId="2B014F56"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Mass (Kg)</w:t>
            </w:r>
          </w:p>
        </w:tc>
        <w:tc>
          <w:tcPr>
            <w:tcW w:w="1530" w:type="dxa"/>
          </w:tcPr>
          <w:p w14:paraId="6C4D6391"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Height (m)</w:t>
            </w:r>
          </w:p>
        </w:tc>
        <w:tc>
          <w:tcPr>
            <w:tcW w:w="1620" w:type="dxa"/>
          </w:tcPr>
          <w:p w14:paraId="6FF19CE5"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Height</w:t>
            </w:r>
            <w:r w:rsidRPr="0092184E">
              <w:rPr>
                <w:rFonts w:ascii="Times New Roman" w:hAnsi="Times New Roman" w:cs="Times New Roman"/>
                <w:sz w:val="24"/>
                <w:szCs w:val="24"/>
                <w:vertAlign w:val="superscript"/>
              </w:rPr>
              <w:t>2</w:t>
            </w:r>
            <w:r w:rsidRPr="0092184E">
              <w:rPr>
                <w:rFonts w:ascii="Times New Roman" w:hAnsi="Times New Roman" w:cs="Times New Roman"/>
                <w:sz w:val="24"/>
                <w:szCs w:val="24"/>
              </w:rPr>
              <w:t xml:space="preserve"> (m</w:t>
            </w:r>
            <w:r w:rsidRPr="0092184E">
              <w:rPr>
                <w:rFonts w:ascii="Times New Roman" w:hAnsi="Times New Roman" w:cs="Times New Roman"/>
                <w:sz w:val="24"/>
                <w:szCs w:val="24"/>
                <w:vertAlign w:val="superscript"/>
              </w:rPr>
              <w:t>2</w:t>
            </w:r>
            <w:r w:rsidRPr="0092184E">
              <w:rPr>
                <w:rFonts w:ascii="Times New Roman" w:hAnsi="Times New Roman" w:cs="Times New Roman"/>
                <w:sz w:val="24"/>
                <w:szCs w:val="24"/>
              </w:rPr>
              <w:t>)</w:t>
            </w:r>
          </w:p>
        </w:tc>
        <w:tc>
          <w:tcPr>
            <w:tcW w:w="1705" w:type="dxa"/>
          </w:tcPr>
          <w:p w14:paraId="231CFAB3"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BMI</w:t>
            </w:r>
          </w:p>
        </w:tc>
      </w:tr>
      <w:tr w:rsidR="00C51B67" w:rsidRPr="0092184E" w14:paraId="79E3909C" w14:textId="77777777" w:rsidTr="00C51B67">
        <w:tc>
          <w:tcPr>
            <w:tcW w:w="2965" w:type="dxa"/>
          </w:tcPr>
          <w:p w14:paraId="54220DFB"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Comic Book Guy</w:t>
            </w:r>
          </w:p>
        </w:tc>
        <w:tc>
          <w:tcPr>
            <w:tcW w:w="1530" w:type="dxa"/>
          </w:tcPr>
          <w:p w14:paraId="397F392A"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140</w:t>
            </w:r>
          </w:p>
        </w:tc>
        <w:tc>
          <w:tcPr>
            <w:tcW w:w="1530" w:type="dxa"/>
          </w:tcPr>
          <w:p w14:paraId="60C0D812"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1.83</w:t>
            </w:r>
          </w:p>
        </w:tc>
        <w:tc>
          <w:tcPr>
            <w:tcW w:w="1620" w:type="dxa"/>
          </w:tcPr>
          <w:p w14:paraId="612E263E"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3.3489</w:t>
            </w:r>
          </w:p>
        </w:tc>
        <w:tc>
          <w:tcPr>
            <w:tcW w:w="1705" w:type="dxa"/>
          </w:tcPr>
          <w:p w14:paraId="427E1474" w14:textId="77777777" w:rsidR="00C51B67" w:rsidRPr="0092184E" w:rsidRDefault="00FE19D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41.8</w:t>
            </w:r>
          </w:p>
        </w:tc>
      </w:tr>
      <w:tr w:rsidR="00C51B67" w:rsidRPr="0092184E" w14:paraId="2BDE926C" w14:textId="77777777" w:rsidTr="00C51B67">
        <w:tc>
          <w:tcPr>
            <w:tcW w:w="2965" w:type="dxa"/>
          </w:tcPr>
          <w:p w14:paraId="2A2FB526"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Homer Simpson</w:t>
            </w:r>
          </w:p>
        </w:tc>
        <w:tc>
          <w:tcPr>
            <w:tcW w:w="1530" w:type="dxa"/>
          </w:tcPr>
          <w:p w14:paraId="03452BAE"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110</w:t>
            </w:r>
          </w:p>
        </w:tc>
        <w:tc>
          <w:tcPr>
            <w:tcW w:w="1530" w:type="dxa"/>
          </w:tcPr>
          <w:p w14:paraId="0FA96085"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1.78</w:t>
            </w:r>
          </w:p>
        </w:tc>
        <w:tc>
          <w:tcPr>
            <w:tcW w:w="1620" w:type="dxa"/>
          </w:tcPr>
          <w:p w14:paraId="6FE88B88"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3.1684</w:t>
            </w:r>
          </w:p>
        </w:tc>
        <w:tc>
          <w:tcPr>
            <w:tcW w:w="1705" w:type="dxa"/>
          </w:tcPr>
          <w:p w14:paraId="473DE09C" w14:textId="77777777" w:rsidR="00C51B67" w:rsidRPr="0092184E" w:rsidRDefault="00FE19D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34.71</w:t>
            </w:r>
          </w:p>
        </w:tc>
      </w:tr>
      <w:tr w:rsidR="00C51B67" w:rsidRPr="0092184E" w14:paraId="0F687E5C" w14:textId="77777777" w:rsidTr="00C51B67">
        <w:tc>
          <w:tcPr>
            <w:tcW w:w="2965" w:type="dxa"/>
          </w:tcPr>
          <w:p w14:paraId="14A3F33B"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lastRenderedPageBreak/>
              <w:t>Lenny</w:t>
            </w:r>
          </w:p>
        </w:tc>
        <w:tc>
          <w:tcPr>
            <w:tcW w:w="1530" w:type="dxa"/>
          </w:tcPr>
          <w:p w14:paraId="70B6E889"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70</w:t>
            </w:r>
          </w:p>
        </w:tc>
        <w:tc>
          <w:tcPr>
            <w:tcW w:w="1530" w:type="dxa"/>
          </w:tcPr>
          <w:p w14:paraId="3403C243"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1.8</w:t>
            </w:r>
          </w:p>
        </w:tc>
        <w:tc>
          <w:tcPr>
            <w:tcW w:w="1620" w:type="dxa"/>
          </w:tcPr>
          <w:p w14:paraId="0F404CCC"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3.24</w:t>
            </w:r>
          </w:p>
        </w:tc>
        <w:tc>
          <w:tcPr>
            <w:tcW w:w="1705" w:type="dxa"/>
          </w:tcPr>
          <w:p w14:paraId="30CEFA63" w14:textId="77777777" w:rsidR="00C51B67" w:rsidRPr="0092184E" w:rsidRDefault="00FE19D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21.61</w:t>
            </w:r>
          </w:p>
        </w:tc>
      </w:tr>
      <w:tr w:rsidR="00C51B67" w:rsidRPr="0092184E" w14:paraId="10CA8E43" w14:textId="77777777" w:rsidTr="00C51B67">
        <w:tc>
          <w:tcPr>
            <w:tcW w:w="2965" w:type="dxa"/>
          </w:tcPr>
          <w:p w14:paraId="36C45375"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McBain</w:t>
            </w:r>
          </w:p>
        </w:tc>
        <w:tc>
          <w:tcPr>
            <w:tcW w:w="1530" w:type="dxa"/>
          </w:tcPr>
          <w:p w14:paraId="24C286A6"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109</w:t>
            </w:r>
          </w:p>
        </w:tc>
        <w:tc>
          <w:tcPr>
            <w:tcW w:w="1530" w:type="dxa"/>
          </w:tcPr>
          <w:p w14:paraId="55B44B4C"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1.89</w:t>
            </w:r>
          </w:p>
        </w:tc>
        <w:tc>
          <w:tcPr>
            <w:tcW w:w="1620" w:type="dxa"/>
          </w:tcPr>
          <w:p w14:paraId="00B976E8"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3.5721</w:t>
            </w:r>
          </w:p>
        </w:tc>
        <w:tc>
          <w:tcPr>
            <w:tcW w:w="1705" w:type="dxa"/>
          </w:tcPr>
          <w:p w14:paraId="66136304" w14:textId="77777777" w:rsidR="00C51B67" w:rsidRPr="0092184E" w:rsidRDefault="00FE19D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30.51</w:t>
            </w:r>
          </w:p>
        </w:tc>
      </w:tr>
      <w:tr w:rsidR="00C51B67" w:rsidRPr="0092184E" w14:paraId="3D380A49" w14:textId="77777777" w:rsidTr="00C51B67">
        <w:tc>
          <w:tcPr>
            <w:tcW w:w="2965" w:type="dxa"/>
          </w:tcPr>
          <w:p w14:paraId="45C05E4E"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Moleman</w:t>
            </w:r>
          </w:p>
        </w:tc>
        <w:tc>
          <w:tcPr>
            <w:tcW w:w="1530" w:type="dxa"/>
          </w:tcPr>
          <w:p w14:paraId="7FEEB87D"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55</w:t>
            </w:r>
          </w:p>
        </w:tc>
        <w:tc>
          <w:tcPr>
            <w:tcW w:w="1530" w:type="dxa"/>
          </w:tcPr>
          <w:p w14:paraId="042891AB"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1.54</w:t>
            </w:r>
          </w:p>
        </w:tc>
        <w:tc>
          <w:tcPr>
            <w:tcW w:w="1620" w:type="dxa"/>
          </w:tcPr>
          <w:p w14:paraId="23690325"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2.3716</w:t>
            </w:r>
          </w:p>
        </w:tc>
        <w:tc>
          <w:tcPr>
            <w:tcW w:w="1705" w:type="dxa"/>
          </w:tcPr>
          <w:p w14:paraId="0EAA7ADC" w14:textId="77777777" w:rsidR="00C51B67" w:rsidRPr="0092184E" w:rsidRDefault="00FE19D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23.19</w:t>
            </w:r>
          </w:p>
        </w:tc>
      </w:tr>
      <w:tr w:rsidR="00C51B67" w:rsidRPr="0092184E" w14:paraId="441CC1C6" w14:textId="77777777" w:rsidTr="00C51B67">
        <w:tc>
          <w:tcPr>
            <w:tcW w:w="2965" w:type="dxa"/>
          </w:tcPr>
          <w:p w14:paraId="29EF6D7C"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Mr. Burns</w:t>
            </w:r>
          </w:p>
        </w:tc>
        <w:tc>
          <w:tcPr>
            <w:tcW w:w="1530" w:type="dxa"/>
          </w:tcPr>
          <w:p w14:paraId="6147F527"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50</w:t>
            </w:r>
          </w:p>
        </w:tc>
        <w:tc>
          <w:tcPr>
            <w:tcW w:w="1530" w:type="dxa"/>
          </w:tcPr>
          <w:p w14:paraId="2094C178"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1.70</w:t>
            </w:r>
          </w:p>
        </w:tc>
        <w:tc>
          <w:tcPr>
            <w:tcW w:w="1620" w:type="dxa"/>
          </w:tcPr>
          <w:p w14:paraId="05CEEC71" w14:textId="77777777" w:rsidR="00C51B67" w:rsidRPr="0092184E" w:rsidRDefault="00FE19D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2.89</w:t>
            </w:r>
          </w:p>
        </w:tc>
        <w:tc>
          <w:tcPr>
            <w:tcW w:w="1705" w:type="dxa"/>
          </w:tcPr>
          <w:p w14:paraId="6E516857" w14:textId="77777777" w:rsidR="00C51B67" w:rsidRPr="0092184E" w:rsidRDefault="00FE19D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17.30</w:t>
            </w:r>
          </w:p>
        </w:tc>
      </w:tr>
      <w:tr w:rsidR="00C51B67" w:rsidRPr="0092184E" w14:paraId="04FDA114" w14:textId="77777777" w:rsidTr="00C51B67">
        <w:tc>
          <w:tcPr>
            <w:tcW w:w="2965" w:type="dxa"/>
          </w:tcPr>
          <w:p w14:paraId="1E429FA0"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Mr. Curtis</w:t>
            </w:r>
          </w:p>
        </w:tc>
        <w:tc>
          <w:tcPr>
            <w:tcW w:w="1530" w:type="dxa"/>
          </w:tcPr>
          <w:p w14:paraId="7CF276AB"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117</w:t>
            </w:r>
          </w:p>
        </w:tc>
        <w:tc>
          <w:tcPr>
            <w:tcW w:w="1530" w:type="dxa"/>
          </w:tcPr>
          <w:p w14:paraId="7CBF6B23" w14:textId="77777777" w:rsidR="00C51B67" w:rsidRPr="0092184E" w:rsidRDefault="00C51B67"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1.92</w:t>
            </w:r>
          </w:p>
        </w:tc>
        <w:tc>
          <w:tcPr>
            <w:tcW w:w="1620" w:type="dxa"/>
          </w:tcPr>
          <w:p w14:paraId="567E2901" w14:textId="77777777" w:rsidR="00C51B67" w:rsidRPr="0092184E" w:rsidRDefault="00FE19D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3.6864</w:t>
            </w:r>
          </w:p>
        </w:tc>
        <w:tc>
          <w:tcPr>
            <w:tcW w:w="1705" w:type="dxa"/>
          </w:tcPr>
          <w:p w14:paraId="40F7FEFA" w14:textId="77777777" w:rsidR="00C51B67" w:rsidRPr="0092184E" w:rsidRDefault="00FE19D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31.70</w:t>
            </w:r>
          </w:p>
        </w:tc>
      </w:tr>
    </w:tbl>
    <w:p w14:paraId="11193118" w14:textId="77777777" w:rsidR="00E13C4B" w:rsidRPr="0092184E" w:rsidRDefault="00E13C4B" w:rsidP="0092184E">
      <w:pPr>
        <w:spacing w:line="360" w:lineRule="auto"/>
        <w:jc w:val="both"/>
        <w:rPr>
          <w:rFonts w:ascii="Times New Roman" w:hAnsi="Times New Roman" w:cs="Times New Roman"/>
          <w:sz w:val="24"/>
          <w:szCs w:val="24"/>
        </w:rPr>
      </w:pPr>
    </w:p>
    <w:p w14:paraId="0E7D1B5F" w14:textId="77777777" w:rsidR="00E13C4B" w:rsidRPr="0092184E" w:rsidRDefault="00FE19D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Which characters</w:t>
      </w:r>
      <w:r w:rsidR="000B67E4" w:rsidRPr="0092184E">
        <w:rPr>
          <w:rFonts w:ascii="Times New Roman" w:hAnsi="Times New Roman" w:cs="Times New Roman"/>
          <w:sz w:val="24"/>
          <w:szCs w:val="24"/>
        </w:rPr>
        <w:t xml:space="preserve"> are underweight?</w:t>
      </w:r>
    </w:p>
    <w:p w14:paraId="708FC115" w14:textId="77777777" w:rsidR="00E13C4B" w:rsidRPr="0092184E" w:rsidRDefault="000B67E4" w:rsidP="0092184E">
      <w:pPr>
        <w:spacing w:line="360" w:lineRule="auto"/>
        <w:jc w:val="both"/>
        <w:rPr>
          <w:rFonts w:ascii="Times New Roman" w:hAnsi="Times New Roman" w:cs="Times New Roman"/>
          <w:sz w:val="24"/>
          <w:szCs w:val="24"/>
          <w:u w:val="single"/>
        </w:rPr>
      </w:pPr>
      <w:r w:rsidRPr="0092184E">
        <w:rPr>
          <w:rFonts w:ascii="Times New Roman" w:hAnsi="Times New Roman" w:cs="Times New Roman"/>
          <w:sz w:val="24"/>
          <w:szCs w:val="24"/>
          <w:u w:val="single"/>
        </w:rPr>
        <w:t xml:space="preserve">Mr. Burns      </w:t>
      </w:r>
      <w:r w:rsidRPr="0092184E">
        <w:rPr>
          <w:rFonts w:ascii="Times New Roman" w:hAnsi="Times New Roman" w:cs="Times New Roman"/>
          <w:sz w:val="24"/>
          <w:szCs w:val="24"/>
          <w:u w:val="single"/>
        </w:rPr>
        <w:tab/>
      </w:r>
      <w:r w:rsidRPr="0092184E">
        <w:rPr>
          <w:rFonts w:ascii="Times New Roman" w:hAnsi="Times New Roman" w:cs="Times New Roman"/>
          <w:sz w:val="24"/>
          <w:szCs w:val="24"/>
          <w:u w:val="single"/>
        </w:rPr>
        <w:tab/>
      </w:r>
    </w:p>
    <w:p w14:paraId="55EF3DF6" w14:textId="77777777" w:rsidR="000B67E4" w:rsidRPr="0092184E" w:rsidRDefault="000B67E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Which characters are normal?</w:t>
      </w:r>
    </w:p>
    <w:p w14:paraId="5628DF75" w14:textId="77777777" w:rsidR="000B67E4" w:rsidRPr="0092184E" w:rsidRDefault="000B67E4" w:rsidP="0092184E">
      <w:pPr>
        <w:spacing w:line="360" w:lineRule="auto"/>
        <w:jc w:val="both"/>
        <w:rPr>
          <w:rFonts w:ascii="Times New Roman" w:hAnsi="Times New Roman" w:cs="Times New Roman"/>
          <w:sz w:val="24"/>
          <w:szCs w:val="24"/>
          <w:u w:val="single"/>
        </w:rPr>
      </w:pPr>
      <w:r w:rsidRPr="0092184E">
        <w:rPr>
          <w:rFonts w:ascii="Times New Roman" w:hAnsi="Times New Roman" w:cs="Times New Roman"/>
          <w:sz w:val="24"/>
          <w:szCs w:val="24"/>
          <w:u w:val="single"/>
        </w:rPr>
        <w:t>Lenny, Moleman</w:t>
      </w:r>
      <w:r w:rsidRPr="0092184E">
        <w:rPr>
          <w:rFonts w:ascii="Times New Roman" w:hAnsi="Times New Roman" w:cs="Times New Roman"/>
          <w:sz w:val="24"/>
          <w:szCs w:val="24"/>
          <w:u w:val="single"/>
        </w:rPr>
        <w:tab/>
      </w:r>
      <w:r w:rsidRPr="0092184E">
        <w:rPr>
          <w:rFonts w:ascii="Times New Roman" w:hAnsi="Times New Roman" w:cs="Times New Roman"/>
          <w:sz w:val="24"/>
          <w:szCs w:val="24"/>
          <w:u w:val="single"/>
        </w:rPr>
        <w:tab/>
      </w:r>
    </w:p>
    <w:p w14:paraId="79116437" w14:textId="77777777" w:rsidR="000B67E4" w:rsidRPr="0092184E" w:rsidRDefault="000B67E4" w:rsidP="0092184E">
      <w:pPr>
        <w:spacing w:line="360" w:lineRule="auto"/>
        <w:jc w:val="both"/>
        <w:rPr>
          <w:rFonts w:ascii="Times New Roman" w:hAnsi="Times New Roman" w:cs="Times New Roman"/>
          <w:sz w:val="24"/>
          <w:szCs w:val="24"/>
        </w:rPr>
      </w:pPr>
      <w:r w:rsidRPr="0092184E">
        <w:rPr>
          <w:rFonts w:ascii="Times New Roman" w:hAnsi="Times New Roman" w:cs="Times New Roman"/>
          <w:sz w:val="24"/>
          <w:szCs w:val="24"/>
        </w:rPr>
        <w:t>Which characters are overweight or obese?</w:t>
      </w:r>
    </w:p>
    <w:p w14:paraId="2B3E9495" w14:textId="77777777" w:rsidR="000B67E4" w:rsidRPr="0092184E" w:rsidRDefault="000B67E4" w:rsidP="0092184E">
      <w:pPr>
        <w:spacing w:line="360" w:lineRule="auto"/>
        <w:jc w:val="both"/>
        <w:rPr>
          <w:rFonts w:ascii="Times New Roman" w:hAnsi="Times New Roman" w:cs="Times New Roman"/>
          <w:sz w:val="24"/>
          <w:szCs w:val="24"/>
          <w:u w:val="single"/>
        </w:rPr>
      </w:pPr>
      <w:r w:rsidRPr="0092184E">
        <w:rPr>
          <w:rFonts w:ascii="Times New Roman" w:hAnsi="Times New Roman" w:cs="Times New Roman"/>
          <w:sz w:val="24"/>
          <w:szCs w:val="24"/>
          <w:u w:val="single"/>
        </w:rPr>
        <w:t xml:space="preserve">Comic Book Guy, Homer Simpson, McBain, Mr. Curtis </w:t>
      </w:r>
      <w:r w:rsidRPr="0092184E">
        <w:rPr>
          <w:rFonts w:ascii="Times New Roman" w:hAnsi="Times New Roman" w:cs="Times New Roman"/>
          <w:sz w:val="24"/>
          <w:szCs w:val="24"/>
          <w:u w:val="single"/>
        </w:rPr>
        <w:tab/>
      </w:r>
    </w:p>
    <w:p w14:paraId="1AD6E2AF" w14:textId="77777777" w:rsidR="000B67E4" w:rsidRPr="0092184E" w:rsidRDefault="000B67E4" w:rsidP="0092184E">
      <w:pPr>
        <w:spacing w:line="360" w:lineRule="auto"/>
        <w:jc w:val="both"/>
        <w:rPr>
          <w:rFonts w:ascii="Times New Roman" w:hAnsi="Times New Roman" w:cs="Times New Roman"/>
          <w:sz w:val="24"/>
          <w:szCs w:val="24"/>
        </w:rPr>
      </w:pPr>
    </w:p>
    <w:p w14:paraId="40C32326" w14:textId="77777777" w:rsidR="00E13C4B" w:rsidRPr="0092184E" w:rsidRDefault="00E13C4B" w:rsidP="0092184E">
      <w:pPr>
        <w:spacing w:line="360" w:lineRule="auto"/>
        <w:jc w:val="both"/>
        <w:rPr>
          <w:rFonts w:ascii="Times New Roman" w:hAnsi="Times New Roman" w:cs="Times New Roman"/>
          <w:sz w:val="24"/>
          <w:szCs w:val="24"/>
        </w:rPr>
      </w:pPr>
    </w:p>
    <w:p w14:paraId="19283EE6" w14:textId="77777777" w:rsidR="00E13C4B" w:rsidRPr="0092184E" w:rsidRDefault="00E13C4B" w:rsidP="0092184E">
      <w:pPr>
        <w:spacing w:line="360" w:lineRule="auto"/>
        <w:jc w:val="both"/>
        <w:rPr>
          <w:rFonts w:ascii="Times New Roman" w:hAnsi="Times New Roman" w:cs="Times New Roman"/>
          <w:sz w:val="24"/>
          <w:szCs w:val="24"/>
        </w:rPr>
      </w:pPr>
    </w:p>
    <w:sectPr w:rsidR="00E13C4B" w:rsidRPr="0092184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EC9C9" w14:textId="77777777" w:rsidR="00EA4AD3" w:rsidRDefault="00EA4AD3" w:rsidP="0092184E">
      <w:pPr>
        <w:spacing w:after="0" w:line="240" w:lineRule="auto"/>
      </w:pPr>
      <w:r>
        <w:separator/>
      </w:r>
    </w:p>
  </w:endnote>
  <w:endnote w:type="continuationSeparator" w:id="0">
    <w:p w14:paraId="7341E78B" w14:textId="77777777" w:rsidR="00EA4AD3" w:rsidRDefault="00EA4AD3" w:rsidP="009218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EC6AF" w14:textId="77777777" w:rsidR="00EA4AD3" w:rsidRDefault="00EA4AD3" w:rsidP="0092184E">
      <w:pPr>
        <w:spacing w:after="0" w:line="240" w:lineRule="auto"/>
      </w:pPr>
      <w:r>
        <w:separator/>
      </w:r>
    </w:p>
  </w:footnote>
  <w:footnote w:type="continuationSeparator" w:id="0">
    <w:p w14:paraId="45BFC270" w14:textId="77777777" w:rsidR="00EA4AD3" w:rsidRDefault="00EA4AD3" w:rsidP="009218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182E"/>
    <w:rsid w:val="00004DFD"/>
    <w:rsid w:val="0001067D"/>
    <w:rsid w:val="00035E8C"/>
    <w:rsid w:val="0005086B"/>
    <w:rsid w:val="00066CCE"/>
    <w:rsid w:val="000B67E4"/>
    <w:rsid w:val="000E30D6"/>
    <w:rsid w:val="000F0084"/>
    <w:rsid w:val="000F4006"/>
    <w:rsid w:val="00110D94"/>
    <w:rsid w:val="001569F4"/>
    <w:rsid w:val="001661D7"/>
    <w:rsid w:val="00180E3E"/>
    <w:rsid w:val="001D3912"/>
    <w:rsid w:val="002025C5"/>
    <w:rsid w:val="00204B9B"/>
    <w:rsid w:val="00240A5A"/>
    <w:rsid w:val="0025325E"/>
    <w:rsid w:val="00272CBE"/>
    <w:rsid w:val="002D7DEB"/>
    <w:rsid w:val="002F0682"/>
    <w:rsid w:val="00312093"/>
    <w:rsid w:val="00397F06"/>
    <w:rsid w:val="003C54FA"/>
    <w:rsid w:val="003C6B89"/>
    <w:rsid w:val="00411DE0"/>
    <w:rsid w:val="00426E27"/>
    <w:rsid w:val="00436224"/>
    <w:rsid w:val="0046182E"/>
    <w:rsid w:val="004761D6"/>
    <w:rsid w:val="004C3197"/>
    <w:rsid w:val="005129B3"/>
    <w:rsid w:val="00525455"/>
    <w:rsid w:val="00530FDF"/>
    <w:rsid w:val="005313DF"/>
    <w:rsid w:val="005F5CBD"/>
    <w:rsid w:val="0063315D"/>
    <w:rsid w:val="00650146"/>
    <w:rsid w:val="00672EB0"/>
    <w:rsid w:val="006A2CDD"/>
    <w:rsid w:val="006F4C57"/>
    <w:rsid w:val="00711033"/>
    <w:rsid w:val="007336BA"/>
    <w:rsid w:val="007360ED"/>
    <w:rsid w:val="007853F4"/>
    <w:rsid w:val="007A182E"/>
    <w:rsid w:val="007D11AF"/>
    <w:rsid w:val="00805EE0"/>
    <w:rsid w:val="008644BE"/>
    <w:rsid w:val="0087098D"/>
    <w:rsid w:val="00881911"/>
    <w:rsid w:val="008B33EE"/>
    <w:rsid w:val="0092184E"/>
    <w:rsid w:val="00932A45"/>
    <w:rsid w:val="00973F08"/>
    <w:rsid w:val="009C075C"/>
    <w:rsid w:val="009F10D6"/>
    <w:rsid w:val="00A15246"/>
    <w:rsid w:val="00A71EEF"/>
    <w:rsid w:val="00AC1F4C"/>
    <w:rsid w:val="00B41E16"/>
    <w:rsid w:val="00BE7893"/>
    <w:rsid w:val="00BF7EE1"/>
    <w:rsid w:val="00C1051D"/>
    <w:rsid w:val="00C51B67"/>
    <w:rsid w:val="00C5571B"/>
    <w:rsid w:val="00C8629D"/>
    <w:rsid w:val="00CE61A5"/>
    <w:rsid w:val="00D0180E"/>
    <w:rsid w:val="00D64BB4"/>
    <w:rsid w:val="00D8507D"/>
    <w:rsid w:val="00DB6FC7"/>
    <w:rsid w:val="00DC2780"/>
    <w:rsid w:val="00DE013B"/>
    <w:rsid w:val="00DF6BEA"/>
    <w:rsid w:val="00E13C4B"/>
    <w:rsid w:val="00E4262A"/>
    <w:rsid w:val="00E51433"/>
    <w:rsid w:val="00EA4AD3"/>
    <w:rsid w:val="00EC6C3A"/>
    <w:rsid w:val="00EC7F18"/>
    <w:rsid w:val="00ED49EC"/>
    <w:rsid w:val="00ED6892"/>
    <w:rsid w:val="00ED753A"/>
    <w:rsid w:val="00F213D9"/>
    <w:rsid w:val="00F41043"/>
    <w:rsid w:val="00F44B61"/>
    <w:rsid w:val="00F8376A"/>
    <w:rsid w:val="00FA2990"/>
    <w:rsid w:val="00FE19D4"/>
    <w:rsid w:val="00FF0C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5B324"/>
  <w15:chartTrackingRefBased/>
  <w15:docId w15:val="{D0E3849D-9FBB-4CE7-960A-A041DB832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autoRedefine/>
    <w:uiPriority w:val="9"/>
    <w:qFormat/>
    <w:rsid w:val="002F0682"/>
    <w:pPr>
      <w:widowControl w:val="0"/>
      <w:autoSpaceDE w:val="0"/>
      <w:autoSpaceDN w:val="0"/>
      <w:spacing w:after="0" w:line="321" w:lineRule="exact"/>
      <w:ind w:left="162"/>
      <w:jc w:val="center"/>
      <w:outlineLvl w:val="0"/>
    </w:pPr>
    <w:rPr>
      <w:rFonts w:ascii="Times New Roman" w:eastAsia="Times New Roman" w:hAnsi="Times New Roman" w:cs="Times New Roman"/>
      <w:b/>
      <w:bCs/>
      <w:sz w:val="24"/>
      <w:szCs w:val="28"/>
      <w:lang w:val="en-US"/>
    </w:rPr>
  </w:style>
  <w:style w:type="paragraph" w:styleId="Heading2">
    <w:name w:val="heading 2"/>
    <w:basedOn w:val="Normal"/>
    <w:link w:val="Heading2Char"/>
    <w:uiPriority w:val="9"/>
    <w:unhideWhenUsed/>
    <w:qFormat/>
    <w:rsid w:val="0092184E"/>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213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18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184E"/>
    <w:rPr>
      <w:lang w:val="en-GB"/>
    </w:rPr>
  </w:style>
  <w:style w:type="paragraph" w:styleId="Footer">
    <w:name w:val="footer"/>
    <w:basedOn w:val="Normal"/>
    <w:link w:val="FooterChar"/>
    <w:uiPriority w:val="99"/>
    <w:unhideWhenUsed/>
    <w:rsid w:val="009218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184E"/>
    <w:rPr>
      <w:lang w:val="en-GB"/>
    </w:rPr>
  </w:style>
  <w:style w:type="character" w:customStyle="1" w:styleId="Heading1Char">
    <w:name w:val="Heading 1 Char"/>
    <w:basedOn w:val="DefaultParagraphFont"/>
    <w:link w:val="Heading1"/>
    <w:uiPriority w:val="9"/>
    <w:rsid w:val="002F0682"/>
    <w:rPr>
      <w:rFonts w:ascii="Times New Roman" w:eastAsia="Times New Roman" w:hAnsi="Times New Roman" w:cs="Times New Roman"/>
      <w:b/>
      <w:bCs/>
      <w:sz w:val="24"/>
      <w:szCs w:val="28"/>
    </w:rPr>
  </w:style>
  <w:style w:type="character" w:customStyle="1" w:styleId="Heading2Char">
    <w:name w:val="Heading 2 Char"/>
    <w:basedOn w:val="DefaultParagraphFont"/>
    <w:link w:val="Heading2"/>
    <w:uiPriority w:val="9"/>
    <w:rsid w:val="0092184E"/>
    <w:rPr>
      <w:rFonts w:ascii="Times New Roman" w:eastAsia="Times New Roman" w:hAnsi="Times New Roman" w:cs="Times New Roman"/>
      <w:b/>
      <w:bCs/>
      <w:sz w:val="24"/>
      <w:szCs w:val="24"/>
    </w:rPr>
  </w:style>
  <w:style w:type="paragraph" w:styleId="BodyText">
    <w:name w:val="Body Text"/>
    <w:basedOn w:val="Normal"/>
    <w:link w:val="BodyTextChar"/>
    <w:uiPriority w:val="1"/>
    <w:qFormat/>
    <w:rsid w:val="0092184E"/>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92184E"/>
    <w:rPr>
      <w:rFonts w:ascii="Times New Roman" w:eastAsia="Times New Roman" w:hAnsi="Times New Roman" w:cs="Times New Roman"/>
      <w:sz w:val="24"/>
      <w:szCs w:val="24"/>
    </w:rPr>
  </w:style>
  <w:style w:type="paragraph" w:styleId="Title">
    <w:name w:val="Title"/>
    <w:basedOn w:val="Normal"/>
    <w:link w:val="TitleChar"/>
    <w:uiPriority w:val="10"/>
    <w:qFormat/>
    <w:rsid w:val="0092184E"/>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92184E"/>
    <w:rPr>
      <w:rFonts w:ascii="Times New Roman" w:eastAsia="Times New Roman" w:hAnsi="Times New Roman" w:cs="Times New Roman"/>
      <w:b/>
      <w:bCs/>
      <w:sz w:val="32"/>
      <w:szCs w:val="32"/>
    </w:rPr>
  </w:style>
  <w:style w:type="paragraph" w:customStyle="1" w:styleId="TableParagraph">
    <w:name w:val="Table Paragraph"/>
    <w:basedOn w:val="Normal"/>
    <w:uiPriority w:val="1"/>
    <w:qFormat/>
    <w:rsid w:val="0092184E"/>
    <w:pPr>
      <w:widowControl w:val="0"/>
      <w:autoSpaceDE w:val="0"/>
      <w:autoSpaceDN w:val="0"/>
      <w:spacing w:after="0" w:line="240" w:lineRule="auto"/>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9" ma:contentTypeDescription="Create a new document." ma:contentTypeScope="" ma:versionID="1bc1c00416be86998b9304e9bf836972">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10e5b1d251989691c94dd887cb6df151"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818C53-29F5-4252-8630-BFFBE4CF4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0B4B3F-4266-4A36-9082-F718CC104EC0}">
  <ds:schemaRefs>
    <ds:schemaRef ds:uri="http://schemas.microsoft.com/sharepoint/v3/contenttype/forms"/>
  </ds:schemaRefs>
</ds:datastoreItem>
</file>

<file path=customXml/itemProps3.xml><?xml version="1.0" encoding="utf-8"?>
<ds:datastoreItem xmlns:ds="http://schemas.openxmlformats.org/officeDocument/2006/customXml" ds:itemID="{7DECD112-873A-4F37-8A4B-A7983AB99B5B}">
  <ds:schemaRefs>
    <ds:schemaRef ds:uri="ac030f0c-32f4-4761-8968-de7f208a415f"/>
    <ds:schemaRef ds:uri="http://purl.org/dc/elements/1.1/"/>
    <ds:schemaRef ds:uri="http://www.w3.org/XML/1998/namespace"/>
    <ds:schemaRef ds:uri="http://purl.org/dc/dcmitype/"/>
    <ds:schemaRef ds:uri="8ecffad1-7cd6-4418-bee0-2d8591d139cb"/>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2518</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Fatima Al Hassan (2129080)</cp:lastModifiedBy>
  <cp:revision>2</cp:revision>
  <dcterms:created xsi:type="dcterms:W3CDTF">2023-11-23T02:46:00Z</dcterms:created>
  <dcterms:modified xsi:type="dcterms:W3CDTF">2023-11-23T02:46:00Z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