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5154F" w14:textId="77777777" w:rsidR="00921662" w:rsidRPr="00A85BFE" w:rsidRDefault="00921662" w:rsidP="00921662">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4384" behindDoc="0" locked="0" layoutInCell="1" allowOverlap="1" wp14:anchorId="2C95A6E7" wp14:editId="0430C529">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p w14:paraId="5CEF6518" w14:textId="77777777" w:rsidR="00921662" w:rsidRPr="00A406E5" w:rsidRDefault="00921662" w:rsidP="0092166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21662" w:rsidRPr="00A406E5" w14:paraId="72AE69B0" w14:textId="77777777" w:rsidTr="00CF6D59">
        <w:tc>
          <w:tcPr>
            <w:tcW w:w="9922" w:type="dxa"/>
            <w:shd w:val="clear" w:color="auto" w:fill="C0C0C0"/>
          </w:tcPr>
          <w:p w14:paraId="67062B0C" w14:textId="77777777" w:rsidR="00921662" w:rsidRPr="00A406E5" w:rsidRDefault="00921662" w:rsidP="00CF6D59">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28196838" w14:textId="77777777" w:rsidR="00921662" w:rsidRPr="00A406E5" w:rsidRDefault="00921662" w:rsidP="0092166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21662" w:rsidRPr="00A406E5" w14:paraId="39AD7CC3" w14:textId="77777777" w:rsidTr="00CF6D59">
        <w:tc>
          <w:tcPr>
            <w:tcW w:w="2093" w:type="dxa"/>
            <w:shd w:val="pct15" w:color="auto" w:fill="auto"/>
          </w:tcPr>
          <w:p w14:paraId="71BFF9BE" w14:textId="77777777" w:rsidR="00921662" w:rsidRPr="00A406E5" w:rsidRDefault="00921662" w:rsidP="00CF6D59">
            <w:pPr>
              <w:spacing w:before="120" w:after="120"/>
              <w:jc w:val="both"/>
              <w:rPr>
                <w:rFonts w:ascii="Arial" w:hAnsi="Arial" w:cs="Arial"/>
                <w:b/>
              </w:rPr>
            </w:pPr>
            <w:r w:rsidRPr="009E4559">
              <w:rPr>
                <w:rFonts w:ascii="Arial" w:hAnsi="Arial" w:cs="Arial"/>
                <w:b/>
              </w:rPr>
              <w:t>Enw’r myfyriwr:</w:t>
            </w:r>
          </w:p>
        </w:tc>
        <w:tc>
          <w:tcPr>
            <w:tcW w:w="3293" w:type="dxa"/>
          </w:tcPr>
          <w:p w14:paraId="6CDCE036" w14:textId="347FCC3C" w:rsidR="00921662" w:rsidRPr="00A406E5" w:rsidRDefault="00921662" w:rsidP="00CF6D59">
            <w:pPr>
              <w:spacing w:before="120" w:after="120"/>
              <w:jc w:val="both"/>
              <w:rPr>
                <w:rFonts w:ascii="Arial" w:hAnsi="Arial" w:cs="Arial"/>
                <w:b/>
              </w:rPr>
            </w:pPr>
          </w:p>
        </w:tc>
        <w:tc>
          <w:tcPr>
            <w:tcW w:w="2268" w:type="dxa"/>
            <w:shd w:val="clear" w:color="auto" w:fill="D9D9D9"/>
          </w:tcPr>
          <w:p w14:paraId="709270EC" w14:textId="77777777" w:rsidR="00921662" w:rsidRPr="00A406E5" w:rsidRDefault="00921662" w:rsidP="00CF6D59">
            <w:pPr>
              <w:spacing w:before="120" w:after="120"/>
              <w:jc w:val="both"/>
              <w:rPr>
                <w:rFonts w:ascii="Arial" w:hAnsi="Arial" w:cs="Arial"/>
                <w:b/>
              </w:rPr>
            </w:pPr>
            <w:r w:rsidRPr="009E4559">
              <w:rPr>
                <w:rFonts w:ascii="Arial" w:hAnsi="Arial" w:cs="Arial"/>
                <w:b/>
              </w:rPr>
              <w:t>Rhif Adnabod y myfyriwr:</w:t>
            </w:r>
          </w:p>
        </w:tc>
        <w:tc>
          <w:tcPr>
            <w:tcW w:w="2268" w:type="dxa"/>
          </w:tcPr>
          <w:p w14:paraId="3D0310EF" w14:textId="2C35ED24" w:rsidR="00921662" w:rsidRPr="00A406E5" w:rsidRDefault="009D20E3" w:rsidP="00CF6D59">
            <w:pPr>
              <w:spacing w:before="120" w:after="120"/>
              <w:jc w:val="both"/>
              <w:rPr>
                <w:rFonts w:ascii="Arial" w:hAnsi="Arial" w:cs="Arial"/>
                <w:b/>
              </w:rPr>
            </w:pPr>
            <w:r>
              <w:rPr>
                <w:rFonts w:ascii="Arial" w:hAnsi="Arial" w:cs="Arial"/>
                <w:b/>
              </w:rPr>
              <w:t>1802618</w:t>
            </w:r>
          </w:p>
        </w:tc>
      </w:tr>
      <w:tr w:rsidR="00921662" w:rsidRPr="00A406E5" w14:paraId="6CDC3698" w14:textId="77777777" w:rsidTr="00CF6D59">
        <w:tc>
          <w:tcPr>
            <w:tcW w:w="2093" w:type="dxa"/>
            <w:shd w:val="pct15" w:color="auto" w:fill="auto"/>
          </w:tcPr>
          <w:p w14:paraId="4F9819CF" w14:textId="77777777" w:rsidR="00921662" w:rsidRPr="00A406E5" w:rsidRDefault="00921662" w:rsidP="00CF6D59">
            <w:pPr>
              <w:spacing w:before="120" w:after="120"/>
              <w:jc w:val="both"/>
              <w:rPr>
                <w:rFonts w:ascii="Arial" w:hAnsi="Arial" w:cs="Arial"/>
                <w:b/>
              </w:rPr>
            </w:pPr>
            <w:r w:rsidRPr="009E4559">
              <w:rPr>
                <w:rFonts w:ascii="Arial" w:hAnsi="Arial" w:cs="Arial"/>
                <w:b/>
              </w:rPr>
              <w:t>Rhaglen:</w:t>
            </w:r>
          </w:p>
        </w:tc>
        <w:tc>
          <w:tcPr>
            <w:tcW w:w="7829" w:type="dxa"/>
            <w:gridSpan w:val="3"/>
          </w:tcPr>
          <w:p w14:paraId="1922F34B" w14:textId="77777777" w:rsidR="00921662" w:rsidRPr="00A406E5" w:rsidRDefault="00921662" w:rsidP="00CF6D59">
            <w:pPr>
              <w:spacing w:before="120" w:after="120"/>
              <w:jc w:val="both"/>
              <w:rPr>
                <w:rFonts w:ascii="Arial" w:hAnsi="Arial" w:cs="Arial"/>
                <w:b/>
              </w:rPr>
            </w:pPr>
            <w:r>
              <w:rPr>
                <w:rFonts w:ascii="Arial" w:hAnsi="Arial" w:cs="Arial"/>
                <w:b/>
              </w:rPr>
              <w:t>TAR Cynradd</w:t>
            </w:r>
          </w:p>
        </w:tc>
      </w:tr>
      <w:tr w:rsidR="00921662" w:rsidRPr="00A406E5" w14:paraId="6A08070A" w14:textId="77777777" w:rsidTr="00CF6D59">
        <w:tc>
          <w:tcPr>
            <w:tcW w:w="2093" w:type="dxa"/>
            <w:shd w:val="pct15" w:color="auto" w:fill="auto"/>
          </w:tcPr>
          <w:p w14:paraId="572767D1" w14:textId="77777777" w:rsidR="00921662" w:rsidRPr="00A406E5" w:rsidRDefault="00921662" w:rsidP="00CF6D59">
            <w:pPr>
              <w:spacing w:before="120" w:after="120"/>
              <w:jc w:val="both"/>
              <w:rPr>
                <w:rFonts w:ascii="Arial" w:hAnsi="Arial" w:cs="Arial"/>
                <w:b/>
              </w:rPr>
            </w:pPr>
            <w:r w:rsidRPr="009E4559">
              <w:rPr>
                <w:rFonts w:ascii="Arial" w:hAnsi="Arial" w:cs="Arial"/>
                <w:b/>
              </w:rPr>
              <w:t>Modwl:</w:t>
            </w:r>
          </w:p>
        </w:tc>
        <w:tc>
          <w:tcPr>
            <w:tcW w:w="7829" w:type="dxa"/>
            <w:gridSpan w:val="3"/>
            <w:shd w:val="clear" w:color="auto" w:fill="auto"/>
          </w:tcPr>
          <w:p w14:paraId="1DC6ADD8" w14:textId="77777777" w:rsidR="00921662" w:rsidRPr="00A406E5" w:rsidRDefault="00921662" w:rsidP="00CF6D59">
            <w:pPr>
              <w:spacing w:before="120" w:after="120"/>
              <w:jc w:val="both"/>
              <w:rPr>
                <w:rFonts w:ascii="Arial" w:hAnsi="Arial" w:cs="Arial"/>
                <w:b/>
              </w:rPr>
            </w:pPr>
            <w:r w:rsidRPr="004827BB">
              <w:rPr>
                <w:rFonts w:ascii="Arial" w:hAnsi="Arial" w:cs="Arial"/>
                <w:b/>
              </w:rPr>
              <w:t>Egwyddorion Addysgeg</w:t>
            </w:r>
          </w:p>
        </w:tc>
      </w:tr>
      <w:tr w:rsidR="00921662" w:rsidRPr="00A406E5" w14:paraId="078510D5" w14:textId="77777777" w:rsidTr="00CF6D59">
        <w:tc>
          <w:tcPr>
            <w:tcW w:w="2093" w:type="dxa"/>
            <w:shd w:val="pct15" w:color="auto" w:fill="auto"/>
          </w:tcPr>
          <w:p w14:paraId="51030717" w14:textId="77777777" w:rsidR="00921662" w:rsidRPr="00A406E5" w:rsidRDefault="00921662" w:rsidP="00CF6D59">
            <w:pPr>
              <w:spacing w:before="120" w:after="120"/>
              <w:jc w:val="both"/>
              <w:rPr>
                <w:rFonts w:ascii="Arial" w:hAnsi="Arial" w:cs="Arial"/>
                <w:b/>
              </w:rPr>
            </w:pPr>
            <w:r w:rsidRPr="009E4559">
              <w:rPr>
                <w:rFonts w:ascii="Arial" w:hAnsi="Arial" w:cs="Arial"/>
                <w:b/>
              </w:rPr>
              <w:t>Cod y modwl:</w:t>
            </w:r>
          </w:p>
        </w:tc>
        <w:tc>
          <w:tcPr>
            <w:tcW w:w="3293" w:type="dxa"/>
          </w:tcPr>
          <w:p w14:paraId="7C33CBE1" w14:textId="77777777" w:rsidR="00921662" w:rsidRPr="00A406E5" w:rsidRDefault="00921662" w:rsidP="00CF6D59">
            <w:pPr>
              <w:spacing w:before="120" w:after="120"/>
              <w:jc w:val="both"/>
              <w:rPr>
                <w:rFonts w:ascii="Arial" w:hAnsi="Arial" w:cs="Arial"/>
                <w:b/>
              </w:rPr>
            </w:pPr>
            <w:r w:rsidRPr="004827BB">
              <w:rPr>
                <w:rFonts w:ascii="Arial" w:hAnsi="Arial" w:cs="Arial"/>
                <w:b/>
              </w:rPr>
              <w:t>M6X001438</w:t>
            </w:r>
            <w:r>
              <w:rPr>
                <w:rFonts w:ascii="Arial" w:hAnsi="Arial" w:cs="Arial"/>
                <w:b/>
              </w:rPr>
              <w:t>/C</w:t>
            </w:r>
          </w:p>
        </w:tc>
        <w:tc>
          <w:tcPr>
            <w:tcW w:w="2268" w:type="dxa"/>
            <w:shd w:val="clear" w:color="auto" w:fill="D9D9D9"/>
          </w:tcPr>
          <w:p w14:paraId="6A215E5D" w14:textId="77777777" w:rsidR="00921662" w:rsidRPr="004D5E9B" w:rsidRDefault="00921662" w:rsidP="00CF6D59">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1D2DF7B8" w14:textId="77777777" w:rsidR="00921662" w:rsidRPr="00A406E5" w:rsidRDefault="00921662" w:rsidP="00CF6D59">
            <w:pPr>
              <w:spacing w:before="120" w:after="120"/>
              <w:jc w:val="both"/>
              <w:rPr>
                <w:rFonts w:ascii="Arial" w:hAnsi="Arial" w:cs="Arial"/>
                <w:b/>
              </w:rPr>
            </w:pPr>
          </w:p>
        </w:tc>
      </w:tr>
      <w:tr w:rsidR="00921662" w:rsidRPr="00A406E5" w14:paraId="42E27FB4" w14:textId="77777777" w:rsidTr="00CF6D59">
        <w:tc>
          <w:tcPr>
            <w:tcW w:w="2093" w:type="dxa"/>
            <w:shd w:val="pct15" w:color="auto" w:fill="auto"/>
          </w:tcPr>
          <w:p w14:paraId="16E37DB1" w14:textId="77777777" w:rsidR="00921662" w:rsidRPr="00A406E5" w:rsidRDefault="00921662" w:rsidP="00CF6D59">
            <w:pPr>
              <w:spacing w:before="120" w:after="120"/>
              <w:jc w:val="both"/>
              <w:rPr>
                <w:rFonts w:ascii="Arial" w:hAnsi="Arial" w:cs="Arial"/>
                <w:b/>
              </w:rPr>
            </w:pPr>
            <w:r w:rsidRPr="009E4559">
              <w:rPr>
                <w:rFonts w:ascii="Arial" w:hAnsi="Arial" w:cs="Arial"/>
                <w:b/>
              </w:rPr>
              <w:t>Darlithydd:</w:t>
            </w:r>
          </w:p>
        </w:tc>
        <w:tc>
          <w:tcPr>
            <w:tcW w:w="3293" w:type="dxa"/>
          </w:tcPr>
          <w:p w14:paraId="3059BFA0" w14:textId="77777777" w:rsidR="00921662" w:rsidRPr="00A406E5" w:rsidRDefault="00921662" w:rsidP="00CF6D59">
            <w:pPr>
              <w:spacing w:before="120" w:after="120"/>
              <w:jc w:val="both"/>
              <w:rPr>
                <w:rFonts w:ascii="Arial" w:hAnsi="Arial" w:cs="Arial"/>
                <w:b/>
              </w:rPr>
            </w:pPr>
            <w:r>
              <w:rPr>
                <w:rFonts w:ascii="Arial" w:hAnsi="Arial" w:cs="Arial"/>
                <w:b/>
              </w:rPr>
              <w:t>Siân Brooks</w:t>
            </w:r>
          </w:p>
        </w:tc>
        <w:tc>
          <w:tcPr>
            <w:tcW w:w="2268" w:type="dxa"/>
            <w:shd w:val="clear" w:color="auto" w:fill="D9D9D9"/>
          </w:tcPr>
          <w:p w14:paraId="7E192C2C" w14:textId="77777777" w:rsidR="00921662" w:rsidRPr="00A406E5" w:rsidRDefault="00921662" w:rsidP="00CF6D59">
            <w:pPr>
              <w:spacing w:before="120" w:after="120"/>
              <w:jc w:val="both"/>
              <w:rPr>
                <w:rFonts w:ascii="Arial" w:hAnsi="Arial" w:cs="Arial"/>
                <w:b/>
              </w:rPr>
            </w:pPr>
            <w:r w:rsidRPr="009E4559">
              <w:rPr>
                <w:rFonts w:ascii="Arial" w:hAnsi="Arial" w:cs="Arial"/>
                <w:b/>
              </w:rPr>
              <w:t>Gwiriwr Mewnol:</w:t>
            </w:r>
          </w:p>
        </w:tc>
        <w:tc>
          <w:tcPr>
            <w:tcW w:w="2268" w:type="dxa"/>
          </w:tcPr>
          <w:p w14:paraId="26C08607" w14:textId="77777777" w:rsidR="00921662" w:rsidRPr="00A406E5" w:rsidRDefault="00921662" w:rsidP="00CF6D59">
            <w:pPr>
              <w:spacing w:before="120" w:after="120"/>
              <w:jc w:val="both"/>
              <w:rPr>
                <w:rFonts w:ascii="Arial" w:hAnsi="Arial" w:cs="Arial"/>
                <w:b/>
              </w:rPr>
            </w:pPr>
            <w:r w:rsidRPr="004827BB">
              <w:rPr>
                <w:rFonts w:ascii="Arial" w:hAnsi="Arial" w:cs="Arial"/>
                <w:b/>
              </w:rPr>
              <w:t>Siân Brooks</w:t>
            </w:r>
          </w:p>
        </w:tc>
      </w:tr>
      <w:tr w:rsidR="00921662" w:rsidRPr="00A406E5" w14:paraId="26B09290" w14:textId="77777777" w:rsidTr="00CF6D59">
        <w:tc>
          <w:tcPr>
            <w:tcW w:w="2093" w:type="dxa"/>
            <w:shd w:val="pct15" w:color="auto" w:fill="auto"/>
          </w:tcPr>
          <w:p w14:paraId="0649E8F9" w14:textId="77777777" w:rsidR="00921662" w:rsidRPr="00A406E5" w:rsidRDefault="00921662" w:rsidP="00CF6D59">
            <w:pPr>
              <w:spacing w:before="120" w:after="120"/>
              <w:jc w:val="both"/>
              <w:rPr>
                <w:rFonts w:ascii="Arial" w:hAnsi="Arial" w:cs="Arial"/>
                <w:b/>
              </w:rPr>
            </w:pPr>
            <w:r w:rsidRPr="009E4559">
              <w:rPr>
                <w:rFonts w:ascii="Arial" w:hAnsi="Arial" w:cs="Arial"/>
                <w:b/>
              </w:rPr>
              <w:t>Teitl yr Aseiniad:</w:t>
            </w:r>
          </w:p>
        </w:tc>
        <w:tc>
          <w:tcPr>
            <w:tcW w:w="3293" w:type="dxa"/>
          </w:tcPr>
          <w:p w14:paraId="5C7B3DFF" w14:textId="77777777" w:rsidR="00921662" w:rsidRPr="004827BB" w:rsidRDefault="00921662" w:rsidP="00CF6D59">
            <w:pPr>
              <w:spacing w:before="120" w:after="120"/>
              <w:rPr>
                <w:rFonts w:ascii="Arial" w:hAnsi="Arial" w:cs="Arial"/>
              </w:rPr>
            </w:pPr>
            <w:r w:rsidRPr="004827BB">
              <w:rPr>
                <w:rFonts w:ascii="Arial" w:hAnsi="Arial" w:cs="Arial"/>
              </w:rPr>
              <w:t>‘Disgrifiwch ddigwyddiad dysgu a ddigwyddodd yn ystod eich lleoliad.</w:t>
            </w:r>
          </w:p>
          <w:p w14:paraId="7F06398C" w14:textId="77777777" w:rsidR="00921662" w:rsidRPr="004827BB" w:rsidRDefault="00921662" w:rsidP="00CF6D59">
            <w:pPr>
              <w:spacing w:before="120" w:after="120"/>
              <w:rPr>
                <w:rFonts w:ascii="Arial" w:hAnsi="Arial" w:cs="Arial"/>
              </w:rPr>
            </w:pPr>
            <w:r w:rsidRPr="004827BB">
              <w:rPr>
                <w:rFonts w:ascii="Arial" w:hAnsi="Arial" w:cs="Arial"/>
              </w:rPr>
              <w:t>Adfyfyriwch ar beth ddigwyddodd, gan gysylltu digwyddiadau â damcaniaethau dysgu ac addysgu.</w:t>
            </w:r>
          </w:p>
          <w:p w14:paraId="2CDAAEDD" w14:textId="77777777" w:rsidR="00921662" w:rsidRPr="004827BB" w:rsidRDefault="00921662" w:rsidP="00CF6D59">
            <w:pPr>
              <w:spacing w:before="120" w:after="120"/>
              <w:rPr>
                <w:rFonts w:ascii="Arial" w:hAnsi="Arial" w:cs="Arial"/>
              </w:rPr>
            </w:pPr>
            <w:r w:rsidRPr="004827BB">
              <w:rPr>
                <w:rFonts w:ascii="Arial" w:hAnsi="Arial" w:cs="Arial"/>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5C7329A1" w14:textId="77777777" w:rsidR="00921662" w:rsidRPr="00A406E5" w:rsidRDefault="00921662" w:rsidP="00CF6D59">
            <w:pPr>
              <w:spacing w:before="120" w:after="120"/>
              <w:jc w:val="both"/>
              <w:rPr>
                <w:rFonts w:ascii="Arial" w:hAnsi="Arial" w:cs="Arial"/>
                <w:b/>
              </w:rPr>
            </w:pPr>
            <w:r w:rsidRPr="009E4559">
              <w:rPr>
                <w:rFonts w:ascii="Arial" w:hAnsi="Arial" w:cs="Arial"/>
                <w:b/>
              </w:rPr>
              <w:t xml:space="preserve">Nifer o eiriau (neu’r cyfwerth): </w:t>
            </w:r>
          </w:p>
        </w:tc>
        <w:tc>
          <w:tcPr>
            <w:tcW w:w="2268" w:type="dxa"/>
          </w:tcPr>
          <w:p w14:paraId="4910DB0E" w14:textId="77777777" w:rsidR="00921662" w:rsidRPr="00A406E5" w:rsidRDefault="00921662" w:rsidP="00CF6D59">
            <w:pPr>
              <w:spacing w:before="120" w:after="120"/>
              <w:jc w:val="both"/>
              <w:rPr>
                <w:rFonts w:ascii="Arial" w:hAnsi="Arial" w:cs="Arial"/>
                <w:b/>
              </w:rPr>
            </w:pPr>
            <w:r>
              <w:rPr>
                <w:rFonts w:ascii="Arial" w:hAnsi="Arial" w:cs="Arial"/>
                <w:b/>
              </w:rPr>
              <w:t>6</w:t>
            </w:r>
          </w:p>
        </w:tc>
      </w:tr>
      <w:tr w:rsidR="00921662" w:rsidRPr="00A406E5" w14:paraId="12F24EA6" w14:textId="77777777" w:rsidTr="00CF6D59">
        <w:tc>
          <w:tcPr>
            <w:tcW w:w="2093" w:type="dxa"/>
            <w:shd w:val="pct15" w:color="auto" w:fill="auto"/>
          </w:tcPr>
          <w:p w14:paraId="5EF3560F" w14:textId="77777777" w:rsidR="00921662" w:rsidRPr="00A406E5" w:rsidRDefault="00921662" w:rsidP="00CF6D59">
            <w:pPr>
              <w:spacing w:before="120" w:after="120"/>
              <w:jc w:val="both"/>
              <w:rPr>
                <w:rFonts w:ascii="Arial" w:hAnsi="Arial" w:cs="Arial"/>
                <w:b/>
              </w:rPr>
            </w:pPr>
            <w:r w:rsidRPr="009E4559">
              <w:rPr>
                <w:rFonts w:ascii="Arial" w:hAnsi="Arial" w:cs="Arial"/>
                <w:b/>
              </w:rPr>
              <w:t>Dyddiad cyflwyno:</w:t>
            </w:r>
          </w:p>
        </w:tc>
        <w:tc>
          <w:tcPr>
            <w:tcW w:w="3293" w:type="dxa"/>
            <w:shd w:val="clear" w:color="auto" w:fill="auto"/>
          </w:tcPr>
          <w:p w14:paraId="38395CAF" w14:textId="77777777" w:rsidR="00921662" w:rsidRPr="00A406E5" w:rsidRDefault="00921662" w:rsidP="00CF6D59">
            <w:pPr>
              <w:spacing w:before="120" w:after="120"/>
              <w:jc w:val="both"/>
              <w:rPr>
                <w:rFonts w:ascii="Arial" w:hAnsi="Arial" w:cs="Arial"/>
                <w:b/>
              </w:rPr>
            </w:pPr>
            <w:r>
              <w:rPr>
                <w:rFonts w:ascii="Arial" w:hAnsi="Arial" w:cs="Arial"/>
                <w:b/>
              </w:rPr>
              <w:t>17/10/18</w:t>
            </w:r>
          </w:p>
        </w:tc>
        <w:tc>
          <w:tcPr>
            <w:tcW w:w="2268" w:type="dxa"/>
            <w:shd w:val="pct15" w:color="auto" w:fill="auto"/>
          </w:tcPr>
          <w:p w14:paraId="0BA57A3F" w14:textId="77777777" w:rsidR="00921662" w:rsidRPr="00A406E5" w:rsidRDefault="00921662" w:rsidP="00CF6D59">
            <w:pPr>
              <w:spacing w:before="120" w:after="120"/>
              <w:jc w:val="both"/>
              <w:rPr>
                <w:rFonts w:ascii="Arial" w:hAnsi="Arial" w:cs="Arial"/>
                <w:b/>
              </w:rPr>
            </w:pPr>
            <w:r w:rsidRPr="009E4559">
              <w:rPr>
                <w:rFonts w:ascii="Arial" w:hAnsi="Arial" w:cs="Arial"/>
                <w:b/>
              </w:rPr>
              <w:t xml:space="preserve">Dyddiad dychwelyd marciau dros dro ac adborth ysgrifenedig: </w:t>
            </w:r>
          </w:p>
        </w:tc>
        <w:tc>
          <w:tcPr>
            <w:tcW w:w="2268" w:type="dxa"/>
          </w:tcPr>
          <w:p w14:paraId="664F801A" w14:textId="77777777" w:rsidR="00921662" w:rsidRPr="00A406E5" w:rsidRDefault="00921662" w:rsidP="00CF6D59">
            <w:pPr>
              <w:spacing w:before="120" w:after="120"/>
              <w:jc w:val="both"/>
              <w:rPr>
                <w:rFonts w:ascii="Arial" w:hAnsi="Arial" w:cs="Arial"/>
                <w:b/>
              </w:rPr>
            </w:pPr>
            <w:r w:rsidRPr="004827BB">
              <w:rPr>
                <w:rFonts w:ascii="Arial" w:hAnsi="Arial" w:cs="Arial"/>
                <w:b/>
              </w:rPr>
              <w:t>14/11/18</w:t>
            </w:r>
          </w:p>
        </w:tc>
      </w:tr>
      <w:tr w:rsidR="00921662" w:rsidRPr="00A406E5" w14:paraId="31289AB1" w14:textId="77777777" w:rsidTr="00CF6D59">
        <w:tc>
          <w:tcPr>
            <w:tcW w:w="2093" w:type="dxa"/>
            <w:shd w:val="pct15" w:color="auto" w:fill="auto"/>
          </w:tcPr>
          <w:p w14:paraId="74BFEAAD" w14:textId="77777777" w:rsidR="00921662" w:rsidRPr="00A406E5" w:rsidRDefault="00921662" w:rsidP="00CF6D59">
            <w:pPr>
              <w:spacing w:before="120" w:after="120"/>
              <w:jc w:val="both"/>
              <w:rPr>
                <w:rFonts w:ascii="Arial" w:hAnsi="Arial" w:cs="Arial"/>
                <w:b/>
              </w:rPr>
            </w:pPr>
            <w:r w:rsidRPr="009E4559">
              <w:rPr>
                <w:rFonts w:ascii="Arial" w:hAnsi="Arial" w:cs="Arial"/>
                <w:b/>
              </w:rPr>
              <w:t xml:space="preserve">Dull cyflwyno: </w:t>
            </w:r>
          </w:p>
        </w:tc>
        <w:tc>
          <w:tcPr>
            <w:tcW w:w="7829" w:type="dxa"/>
            <w:gridSpan w:val="3"/>
            <w:shd w:val="clear" w:color="auto" w:fill="auto"/>
          </w:tcPr>
          <w:p w14:paraId="019AEDC8" w14:textId="77777777" w:rsidR="00921662" w:rsidRPr="00A406E5" w:rsidRDefault="00921662" w:rsidP="00CF6D59">
            <w:pPr>
              <w:rPr>
                <w:rFonts w:ascii="Arial" w:hAnsi="Arial" w:cs="Arial"/>
              </w:rPr>
            </w:pPr>
            <w:r w:rsidRPr="009E4559">
              <w:rPr>
                <w:rFonts w:ascii="Arial" w:hAnsi="Arial" w:cs="Arial"/>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rPr>
              <w:t>(PEIDIWCH â rhoi’r fanyleb asesu hon i mewn i Turnitin neu bydd yn cyfateb i lawer o bethau tebyg yng nghyflwyniadau myfyrwyr eraill.)</w:t>
            </w:r>
          </w:p>
          <w:p w14:paraId="2FA0B9BF" w14:textId="77777777" w:rsidR="00921662" w:rsidRPr="00A406E5" w:rsidRDefault="00921662" w:rsidP="00CF6D59">
            <w:pPr>
              <w:spacing w:before="120" w:after="120"/>
              <w:jc w:val="both"/>
              <w:rPr>
                <w:rFonts w:ascii="Arial" w:hAnsi="Arial" w:cs="Arial"/>
                <w:b/>
              </w:rPr>
            </w:pPr>
            <w:r w:rsidRPr="009E4559">
              <w:rPr>
                <w:rFonts w:ascii="Arial" w:hAnsi="Arial" w:cs="Arial"/>
                <w:b/>
              </w:rPr>
              <w:lastRenderedPageBreak/>
              <w:t>Dull cyflwyno arall (os ydy’n berthnasol):</w:t>
            </w:r>
            <w:r w:rsidRPr="00A406E5">
              <w:rPr>
                <w:rFonts w:ascii="Arial" w:hAnsi="Arial" w:cs="Arial"/>
                <w:b/>
              </w:rPr>
              <w:t xml:space="preserve"> </w:t>
            </w:r>
          </w:p>
          <w:p w14:paraId="44028EAF" w14:textId="77777777" w:rsidR="00921662" w:rsidRPr="00A406E5" w:rsidRDefault="00921662" w:rsidP="00CF6D59">
            <w:pPr>
              <w:spacing w:before="120" w:after="120"/>
              <w:jc w:val="both"/>
              <w:rPr>
                <w:rFonts w:ascii="Arial" w:hAnsi="Arial" w:cs="Arial"/>
                <w:b/>
              </w:rPr>
            </w:pPr>
            <w:r w:rsidRPr="009E4559">
              <w:rPr>
                <w:rFonts w:ascii="Arial" w:hAnsi="Arial" w:cs="Arial"/>
                <w:b/>
              </w:rPr>
              <w:t>Bydd cyflwyno’r asesiad yn hwyr yn arwain at ddyfarnu marc cosb.</w:t>
            </w:r>
            <w:r w:rsidRPr="00A406E5">
              <w:rPr>
                <w:rFonts w:ascii="Arial" w:hAnsi="Arial" w:cs="Arial"/>
                <w:b/>
              </w:rPr>
              <w:t xml:space="preserve">  </w:t>
            </w:r>
            <w:r w:rsidRPr="009E4559">
              <w:rPr>
                <w:rFonts w:ascii="Arial" w:hAnsi="Arial" w:cs="Arial"/>
              </w:rPr>
              <w:t>Cosbau am gyflwyno’n hwyr:</w:t>
            </w:r>
            <w:r w:rsidRPr="00A406E5">
              <w:rPr>
                <w:rFonts w:ascii="Arial" w:hAnsi="Arial" w:cs="Arial"/>
              </w:rPr>
              <w:t xml:space="preserve"> </w:t>
            </w:r>
            <w:r w:rsidRPr="009E4559">
              <w:rPr>
                <w:rFonts w:ascii="Arial" w:hAnsi="Arial" w:cs="Arial"/>
              </w:rPr>
              <w:t>Hyd at wythnos yn hwyr, uchafswm marc o 40%.</w:t>
            </w:r>
            <w:r>
              <w:rPr>
                <w:rFonts w:ascii="Arial" w:hAnsi="Arial" w:cs="Arial"/>
              </w:rPr>
              <w:t xml:space="preserve">  </w:t>
            </w:r>
            <w:r w:rsidRPr="009E4559">
              <w:rPr>
                <w:rFonts w:ascii="Arial" w:hAnsi="Arial" w:cs="Arial"/>
              </w:rPr>
              <w:t>Dros wythnos yn hwyr, 0%.</w:t>
            </w:r>
            <w:r w:rsidRPr="00A406E5">
              <w:rPr>
                <w:rFonts w:ascii="Arial" w:hAnsi="Arial" w:cs="Arial"/>
              </w:rPr>
              <w:t xml:space="preserve">  </w:t>
            </w:r>
            <w:r w:rsidRPr="009E4559">
              <w:rPr>
                <w:rFonts w:ascii="Arial" w:hAnsi="Arial" w:cs="Arial"/>
              </w:rPr>
              <w:t xml:space="preserve">Y Panel Amgylchiadau Esgusodol yn unig all gymeradwyo newid dyddiadau cyflwyno. </w:t>
            </w:r>
          </w:p>
        </w:tc>
      </w:tr>
      <w:tr w:rsidR="00921662" w:rsidRPr="00A406E5" w14:paraId="19C0FFDA" w14:textId="77777777" w:rsidTr="00CF6D59">
        <w:tc>
          <w:tcPr>
            <w:tcW w:w="2093" w:type="dxa"/>
            <w:shd w:val="pct15" w:color="auto" w:fill="auto"/>
          </w:tcPr>
          <w:p w14:paraId="7DC342A0" w14:textId="77777777" w:rsidR="00921662" w:rsidRPr="00A406E5" w:rsidRDefault="00921662" w:rsidP="00CF6D59">
            <w:pPr>
              <w:spacing w:before="120" w:after="120"/>
              <w:rPr>
                <w:rFonts w:ascii="Arial" w:hAnsi="Arial" w:cs="Arial"/>
                <w:b/>
              </w:rPr>
            </w:pPr>
            <w:r w:rsidRPr="009E4559">
              <w:rPr>
                <w:rFonts w:ascii="Arial" w:hAnsi="Arial" w:cs="Arial"/>
                <w:b/>
              </w:rPr>
              <w:lastRenderedPageBreak/>
              <w:t xml:space="preserve">Gonestrwydd academaidd / cyfeirnodi: </w:t>
            </w:r>
          </w:p>
        </w:tc>
        <w:tc>
          <w:tcPr>
            <w:tcW w:w="7829" w:type="dxa"/>
            <w:gridSpan w:val="3"/>
            <w:shd w:val="clear" w:color="auto" w:fill="auto"/>
          </w:tcPr>
          <w:p w14:paraId="46DFFB85" w14:textId="77777777" w:rsidR="00921662" w:rsidRPr="00A406E5" w:rsidRDefault="00921662" w:rsidP="00CF6D59">
            <w:pPr>
              <w:spacing w:before="120" w:after="120"/>
              <w:jc w:val="both"/>
              <w:rPr>
                <w:rFonts w:ascii="Arial" w:hAnsi="Arial" w:cs="Arial"/>
              </w:rPr>
            </w:pPr>
            <w:r w:rsidRPr="009E4559">
              <w:rPr>
                <w:rFonts w:ascii="Arial" w:hAnsi="Arial" w:cs="Arial"/>
              </w:rPr>
              <w:t xml:space="preserve">Mae gonestrwydd academaidd yn ofynnol. </w:t>
            </w:r>
            <w:r w:rsidRPr="00A406E5">
              <w:rPr>
                <w:rFonts w:ascii="Arial" w:hAnsi="Arial" w:cs="Arial"/>
              </w:rPr>
              <w:t xml:space="preserve"> </w:t>
            </w:r>
            <w:r w:rsidRPr="009E4559">
              <w:rPr>
                <w:rFonts w:ascii="Arial" w:hAnsi="Arial" w:cs="Arial"/>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1C23FC34" w14:textId="77777777" w:rsidR="00921662" w:rsidRPr="00A406E5" w:rsidRDefault="00921662" w:rsidP="00921662">
      <w:pPr>
        <w:rPr>
          <w:rFonts w:ascii="Arial" w:hAnsi="Arial" w:cs="Arial"/>
          <w:sz w:val="32"/>
        </w:rPr>
      </w:pPr>
    </w:p>
    <w:p w14:paraId="63DDBB3E" w14:textId="022426C5" w:rsidR="00921662" w:rsidRDefault="00921662" w:rsidP="00D448B9">
      <w:pPr>
        <w:rPr>
          <w:rFonts w:ascii="Arial" w:hAnsi="Arial" w:cs="Arial"/>
          <w:sz w:val="32"/>
        </w:rPr>
      </w:pPr>
    </w:p>
    <w:p w14:paraId="3FF01521" w14:textId="78676A5B" w:rsidR="00921662" w:rsidRDefault="00921662" w:rsidP="00D448B9">
      <w:pPr>
        <w:rPr>
          <w:rFonts w:cstheme="minorHAnsi"/>
          <w:b/>
          <w:sz w:val="24"/>
          <w:szCs w:val="24"/>
        </w:rPr>
      </w:pPr>
    </w:p>
    <w:p w14:paraId="32680DF6" w14:textId="5CEC553B" w:rsidR="00921662" w:rsidRDefault="00921662" w:rsidP="00D448B9">
      <w:pPr>
        <w:rPr>
          <w:rFonts w:cstheme="minorHAnsi"/>
          <w:b/>
          <w:sz w:val="24"/>
          <w:szCs w:val="24"/>
        </w:rPr>
      </w:pPr>
    </w:p>
    <w:p w14:paraId="718EA17B" w14:textId="07D5DEDA" w:rsidR="00921662" w:rsidRDefault="00921662" w:rsidP="00D448B9">
      <w:pPr>
        <w:rPr>
          <w:rFonts w:cstheme="minorHAnsi"/>
          <w:b/>
          <w:sz w:val="24"/>
          <w:szCs w:val="24"/>
        </w:rPr>
      </w:pPr>
    </w:p>
    <w:p w14:paraId="32D30BB7" w14:textId="65753FFF" w:rsidR="00921662" w:rsidRDefault="00921662" w:rsidP="00D448B9">
      <w:pPr>
        <w:rPr>
          <w:rFonts w:cstheme="minorHAnsi"/>
          <w:b/>
          <w:sz w:val="24"/>
          <w:szCs w:val="24"/>
        </w:rPr>
      </w:pPr>
    </w:p>
    <w:p w14:paraId="5E2515A4" w14:textId="4FBC2605" w:rsidR="00921662" w:rsidRDefault="00921662" w:rsidP="00D448B9">
      <w:pPr>
        <w:rPr>
          <w:rFonts w:cstheme="minorHAnsi"/>
          <w:b/>
          <w:sz w:val="24"/>
          <w:szCs w:val="24"/>
        </w:rPr>
      </w:pPr>
    </w:p>
    <w:p w14:paraId="000B67CF" w14:textId="509A2972" w:rsidR="00921662" w:rsidRDefault="00921662" w:rsidP="00D448B9">
      <w:pPr>
        <w:rPr>
          <w:rFonts w:cstheme="minorHAnsi"/>
          <w:b/>
          <w:sz w:val="24"/>
          <w:szCs w:val="24"/>
        </w:rPr>
      </w:pPr>
    </w:p>
    <w:p w14:paraId="4534CB90" w14:textId="15722FED" w:rsidR="00921662" w:rsidRDefault="00921662" w:rsidP="00D448B9">
      <w:pPr>
        <w:rPr>
          <w:rFonts w:cstheme="minorHAnsi"/>
          <w:b/>
          <w:sz w:val="24"/>
          <w:szCs w:val="24"/>
        </w:rPr>
      </w:pPr>
    </w:p>
    <w:p w14:paraId="58A55E0E" w14:textId="5B161973" w:rsidR="00921662" w:rsidRDefault="00921662" w:rsidP="00D448B9">
      <w:pPr>
        <w:rPr>
          <w:rFonts w:cstheme="minorHAnsi"/>
          <w:b/>
          <w:sz w:val="24"/>
          <w:szCs w:val="24"/>
        </w:rPr>
      </w:pPr>
    </w:p>
    <w:p w14:paraId="79DB2CDC" w14:textId="6854FD30" w:rsidR="00921662" w:rsidRDefault="00921662" w:rsidP="00D448B9">
      <w:pPr>
        <w:rPr>
          <w:rFonts w:cstheme="minorHAnsi"/>
          <w:b/>
          <w:sz w:val="24"/>
          <w:szCs w:val="24"/>
        </w:rPr>
      </w:pPr>
    </w:p>
    <w:p w14:paraId="1F8211A7" w14:textId="5BEBE6C5" w:rsidR="00921662" w:rsidRDefault="00921662" w:rsidP="00D448B9">
      <w:pPr>
        <w:rPr>
          <w:rFonts w:cstheme="minorHAnsi"/>
          <w:b/>
          <w:sz w:val="24"/>
          <w:szCs w:val="24"/>
        </w:rPr>
      </w:pPr>
    </w:p>
    <w:p w14:paraId="0400E8C4" w14:textId="31EE4879" w:rsidR="00921662" w:rsidRDefault="00921662" w:rsidP="00D448B9">
      <w:pPr>
        <w:rPr>
          <w:rFonts w:cstheme="minorHAnsi"/>
          <w:b/>
          <w:sz w:val="24"/>
          <w:szCs w:val="24"/>
        </w:rPr>
      </w:pPr>
    </w:p>
    <w:p w14:paraId="1D5F1650" w14:textId="63E7B20F" w:rsidR="00921662" w:rsidRDefault="00921662" w:rsidP="00D448B9">
      <w:pPr>
        <w:rPr>
          <w:rFonts w:cstheme="minorHAnsi"/>
          <w:b/>
          <w:sz w:val="24"/>
          <w:szCs w:val="24"/>
        </w:rPr>
      </w:pPr>
    </w:p>
    <w:p w14:paraId="4AA6CFBA" w14:textId="7C7BEA15" w:rsidR="00921662" w:rsidRDefault="00921662" w:rsidP="00D448B9">
      <w:pPr>
        <w:rPr>
          <w:rFonts w:cstheme="minorHAnsi"/>
          <w:b/>
          <w:sz w:val="24"/>
          <w:szCs w:val="24"/>
        </w:rPr>
      </w:pPr>
    </w:p>
    <w:p w14:paraId="38D02DD4" w14:textId="257ADDC8" w:rsidR="00921662" w:rsidRDefault="00921662" w:rsidP="00D448B9">
      <w:pPr>
        <w:rPr>
          <w:rFonts w:cstheme="minorHAnsi"/>
          <w:b/>
          <w:sz w:val="24"/>
          <w:szCs w:val="24"/>
        </w:rPr>
      </w:pPr>
    </w:p>
    <w:p w14:paraId="759B0B3C" w14:textId="580AE4DF" w:rsidR="00921662" w:rsidRDefault="00921662" w:rsidP="00D448B9">
      <w:pPr>
        <w:rPr>
          <w:rFonts w:cstheme="minorHAnsi"/>
          <w:b/>
          <w:sz w:val="24"/>
          <w:szCs w:val="24"/>
        </w:rPr>
      </w:pPr>
    </w:p>
    <w:p w14:paraId="34FB2464" w14:textId="21AFE0F4" w:rsidR="00921662" w:rsidRDefault="00921662" w:rsidP="00D448B9">
      <w:pPr>
        <w:rPr>
          <w:rFonts w:cstheme="minorHAnsi"/>
          <w:b/>
          <w:sz w:val="24"/>
          <w:szCs w:val="24"/>
        </w:rPr>
      </w:pPr>
    </w:p>
    <w:p w14:paraId="7355B532" w14:textId="3A154716" w:rsidR="00921662" w:rsidRDefault="00921662" w:rsidP="00D448B9">
      <w:pPr>
        <w:rPr>
          <w:rFonts w:cstheme="minorHAnsi"/>
          <w:b/>
          <w:sz w:val="24"/>
          <w:szCs w:val="24"/>
        </w:rPr>
      </w:pPr>
    </w:p>
    <w:p w14:paraId="5D54DDA6" w14:textId="1BC80E29" w:rsidR="00921662" w:rsidRDefault="00921662" w:rsidP="00D448B9">
      <w:pPr>
        <w:rPr>
          <w:rFonts w:cstheme="minorHAnsi"/>
          <w:b/>
          <w:sz w:val="24"/>
          <w:szCs w:val="24"/>
        </w:rPr>
      </w:pPr>
    </w:p>
    <w:p w14:paraId="64D4011A" w14:textId="343B23DA" w:rsidR="00921662" w:rsidRDefault="00921662" w:rsidP="00D448B9">
      <w:pPr>
        <w:rPr>
          <w:rFonts w:cstheme="minorHAnsi"/>
          <w:b/>
          <w:sz w:val="24"/>
          <w:szCs w:val="24"/>
        </w:rPr>
      </w:pPr>
    </w:p>
    <w:p w14:paraId="73D12622" w14:textId="77777777" w:rsidR="00921662" w:rsidRDefault="00921662" w:rsidP="00D448B9">
      <w:pPr>
        <w:rPr>
          <w:rFonts w:cstheme="minorHAnsi"/>
          <w:b/>
          <w:sz w:val="24"/>
          <w:szCs w:val="24"/>
        </w:rPr>
      </w:pPr>
    </w:p>
    <w:p w14:paraId="1A35AA49" w14:textId="60252DCB" w:rsidR="004246BE" w:rsidRPr="00D11D9E" w:rsidRDefault="004246BE" w:rsidP="004246BE">
      <w:pPr>
        <w:spacing w:before="120" w:after="120"/>
        <w:rPr>
          <w:rFonts w:cs="Arial"/>
          <w:sz w:val="24"/>
          <w:szCs w:val="24"/>
          <w:u w:val="single"/>
        </w:rPr>
      </w:pPr>
      <w:r w:rsidRPr="00D11D9E">
        <w:rPr>
          <w:rFonts w:cs="Arial"/>
          <w:sz w:val="24"/>
          <w:szCs w:val="24"/>
          <w:u w:val="single"/>
        </w:rPr>
        <w:lastRenderedPageBreak/>
        <w:t>Disgrifiwch ddigwyddiad dysgu a ddigwyddodd yn ystod eich lleoliad.</w:t>
      </w:r>
    </w:p>
    <w:p w14:paraId="17D26D57" w14:textId="77777777" w:rsidR="004246BE" w:rsidRPr="00D11D9E" w:rsidRDefault="004246BE" w:rsidP="004246BE">
      <w:pPr>
        <w:spacing w:before="120" w:after="120"/>
        <w:rPr>
          <w:rFonts w:cs="Arial"/>
          <w:sz w:val="24"/>
          <w:szCs w:val="24"/>
          <w:u w:val="single"/>
        </w:rPr>
      </w:pPr>
      <w:r w:rsidRPr="00D11D9E">
        <w:rPr>
          <w:rFonts w:cs="Arial"/>
          <w:sz w:val="24"/>
          <w:szCs w:val="24"/>
          <w:u w:val="single"/>
        </w:rPr>
        <w:t>Adfyfyriwch ar beth ddigwyddodd, gan gysylltu digwyddiadau â damcaniaethau dysgu ac addysgu.</w:t>
      </w:r>
    </w:p>
    <w:p w14:paraId="50A74754" w14:textId="0D5ABC1C" w:rsidR="004246BE" w:rsidRPr="00D11D9E" w:rsidRDefault="004246BE" w:rsidP="004246BE">
      <w:pPr>
        <w:rPr>
          <w:rFonts w:cstheme="minorHAnsi"/>
          <w:sz w:val="24"/>
          <w:szCs w:val="24"/>
          <w:u w:val="single"/>
        </w:rPr>
      </w:pPr>
      <w:r w:rsidRPr="00D11D9E">
        <w:rPr>
          <w:rFonts w:cs="Arial"/>
          <w:sz w:val="24"/>
          <w:szCs w:val="24"/>
          <w:u w:val="single"/>
        </w:rPr>
        <w:t>Gwnewch argymhellion ynghylch sut gallech chi wella’ch arfer eich hun yng ngoleuni hyn, a chrëwch boster digidol i ddangos sut byddech yn defnyddio’r holl wybodaeth hyn i ddatblygu elfennau amgylchedd dysgu effeithiol.</w:t>
      </w:r>
    </w:p>
    <w:p w14:paraId="741DB3ED" w14:textId="79A8829A" w:rsidR="00D448B9" w:rsidRPr="002C7401" w:rsidRDefault="00D448B9" w:rsidP="00D448B9">
      <w:pPr>
        <w:rPr>
          <w:rFonts w:cstheme="minorHAnsi"/>
          <w:b/>
          <w:sz w:val="24"/>
          <w:szCs w:val="24"/>
        </w:rPr>
      </w:pPr>
      <w:r w:rsidRPr="008D4CED">
        <w:rPr>
          <w:rFonts w:cstheme="minorHAnsi"/>
          <w:b/>
          <w:sz w:val="24"/>
          <w:szCs w:val="24"/>
        </w:rPr>
        <w:t>Rhagymadrodd</w:t>
      </w:r>
    </w:p>
    <w:p w14:paraId="07CEB73F" w14:textId="0E9E86D6" w:rsidR="001655B6" w:rsidRDefault="001655B6" w:rsidP="00D448B9">
      <w:pPr>
        <w:spacing w:line="480" w:lineRule="auto"/>
        <w:rPr>
          <w:rFonts w:cstheme="minorHAnsi"/>
          <w:sz w:val="24"/>
          <w:szCs w:val="24"/>
        </w:rPr>
      </w:pPr>
      <w:r w:rsidRPr="001655B6">
        <w:rPr>
          <w:rFonts w:cstheme="minorHAnsi"/>
          <w:sz w:val="24"/>
          <w:szCs w:val="24"/>
        </w:rPr>
        <w:t>Yn ôl Canllawiau BERA (2018) dylai’r ysgol ffocws aros yn anhysbys, felly cyfeirir ati fel Ysgol X. Lleolir yr ysgol mewn pentref yn Ne Cymru ac yn ôl adroddiad Estyn (2016:1) daw 41% o’r plant o gartrefi</w:t>
      </w:r>
      <w:r w:rsidR="00FF188E">
        <w:rPr>
          <w:rFonts w:cstheme="minorHAnsi"/>
          <w:sz w:val="24"/>
          <w:szCs w:val="24"/>
        </w:rPr>
        <w:t xml:space="preserve"> lle</w:t>
      </w:r>
      <w:r w:rsidRPr="001655B6">
        <w:rPr>
          <w:rFonts w:cstheme="minorHAnsi"/>
          <w:sz w:val="24"/>
          <w:szCs w:val="24"/>
        </w:rPr>
        <w:t xml:space="preserve"> </w:t>
      </w:r>
      <w:r w:rsidR="00FF188E">
        <w:rPr>
          <w:rFonts w:cstheme="minorHAnsi"/>
          <w:sz w:val="24"/>
          <w:szCs w:val="24"/>
        </w:rPr>
        <w:t>mae’r</w:t>
      </w:r>
      <w:r w:rsidRPr="001655B6">
        <w:rPr>
          <w:rFonts w:cstheme="minorHAnsi"/>
          <w:sz w:val="24"/>
          <w:szCs w:val="24"/>
        </w:rPr>
        <w:t xml:space="preserve"> </w:t>
      </w:r>
      <w:r w:rsidR="00FF188E">
        <w:rPr>
          <w:rFonts w:cstheme="minorHAnsi"/>
          <w:sz w:val="24"/>
          <w:szCs w:val="24"/>
        </w:rPr>
        <w:t>G</w:t>
      </w:r>
      <w:r w:rsidRPr="001655B6">
        <w:rPr>
          <w:rFonts w:cstheme="minorHAnsi"/>
          <w:sz w:val="24"/>
          <w:szCs w:val="24"/>
        </w:rPr>
        <w:t>ymraeg y</w:t>
      </w:r>
      <w:r w:rsidR="00FF188E">
        <w:rPr>
          <w:rFonts w:cstheme="minorHAnsi"/>
          <w:sz w:val="24"/>
          <w:szCs w:val="24"/>
        </w:rPr>
        <w:t>n</w:t>
      </w:r>
      <w:r w:rsidRPr="001655B6">
        <w:rPr>
          <w:rFonts w:cstheme="minorHAnsi"/>
          <w:sz w:val="24"/>
          <w:szCs w:val="24"/>
        </w:rPr>
        <w:t xml:space="preserve"> iaith gyntaf. Fodd bynnag, siarada 90% o’r plant Gymraeg yn rhugl. Dyma ysgol arloesol, sydd wedi dechrau gweithredu argymhellion Yr Athro Donaldson parthed ffyrdd o asesu yng Nghymru. Yn ôl Polisi Dysgu ac Addysgu Ysgol X, ers Medi 2016 mae’r ysgol wedi bod yn arbrofi</w:t>
      </w:r>
      <w:r w:rsidR="00500E66">
        <w:rPr>
          <w:rFonts w:cstheme="minorHAnsi"/>
          <w:sz w:val="24"/>
          <w:szCs w:val="24"/>
        </w:rPr>
        <w:t xml:space="preserve"> gyda</w:t>
      </w:r>
      <w:r w:rsidRPr="001655B6">
        <w:rPr>
          <w:rFonts w:cstheme="minorHAnsi"/>
          <w:sz w:val="24"/>
          <w:szCs w:val="24"/>
        </w:rPr>
        <w:t xml:space="preserve"> ffyrdd o gynllunio cwricwlaidd sy'n bodloni safonau adroddiad ‘Dyfodol Llwyddiannus’ (</w:t>
      </w:r>
      <w:r w:rsidR="00500E66">
        <w:rPr>
          <w:rFonts w:cstheme="minorHAnsi"/>
          <w:sz w:val="24"/>
          <w:szCs w:val="24"/>
        </w:rPr>
        <w:t>2015)</w:t>
      </w:r>
      <w:r w:rsidR="00451075">
        <w:rPr>
          <w:rFonts w:cstheme="minorHAnsi"/>
          <w:sz w:val="24"/>
          <w:szCs w:val="24"/>
        </w:rPr>
        <w:t>.</w:t>
      </w:r>
      <w:r w:rsidR="00500E66">
        <w:rPr>
          <w:rFonts w:cstheme="minorHAnsi"/>
          <w:sz w:val="24"/>
          <w:szCs w:val="24"/>
        </w:rPr>
        <w:t xml:space="preserve"> </w:t>
      </w:r>
      <w:r w:rsidRPr="001655B6">
        <w:rPr>
          <w:rFonts w:cstheme="minorHAnsi"/>
          <w:sz w:val="24"/>
          <w:szCs w:val="24"/>
        </w:rPr>
        <w:t xml:space="preserve">Cynhaliwyd yr arsylwad mewn dosbarth Blwyddyn 1 gyda deg ar hugain o ddisgyblion yn bresennol. Eto’n dilyn Canllawiau BERA (2018) ni enwir yr un disgybl yn y traethawd hwn. </w:t>
      </w:r>
    </w:p>
    <w:p w14:paraId="54B79B7F" w14:textId="370CF98F" w:rsidR="00D448B9" w:rsidRPr="002C7401" w:rsidRDefault="00D448B9" w:rsidP="00D448B9">
      <w:pPr>
        <w:spacing w:line="480" w:lineRule="auto"/>
        <w:rPr>
          <w:rFonts w:cstheme="minorHAnsi"/>
          <w:b/>
          <w:sz w:val="24"/>
          <w:szCs w:val="24"/>
        </w:rPr>
      </w:pPr>
      <w:r w:rsidRPr="002C7401">
        <w:rPr>
          <w:rFonts w:cstheme="minorHAnsi"/>
          <w:b/>
          <w:sz w:val="24"/>
          <w:szCs w:val="24"/>
        </w:rPr>
        <w:t xml:space="preserve">Rhan 1 </w:t>
      </w:r>
    </w:p>
    <w:p w14:paraId="2ED33991" w14:textId="36910198" w:rsidR="00B94E0E" w:rsidRPr="00B94E0E" w:rsidRDefault="00B94E0E" w:rsidP="00B94E0E">
      <w:pPr>
        <w:spacing w:line="480" w:lineRule="auto"/>
        <w:rPr>
          <w:rFonts w:cstheme="minorHAnsi"/>
          <w:sz w:val="24"/>
          <w:szCs w:val="24"/>
        </w:rPr>
      </w:pPr>
      <w:r w:rsidRPr="00B94E0E">
        <w:rPr>
          <w:rFonts w:cstheme="minorHAnsi"/>
          <w:sz w:val="24"/>
          <w:szCs w:val="24"/>
        </w:rPr>
        <w:t>Mae pob arsylwad yn debygol o gael effaith ar ymddygiad disgyblion, ynghyd ag addysgu’r athro neu’r athrawes (Bruce:48). Cytuna Wagg (1994:14)</w:t>
      </w:r>
      <w:r w:rsidR="00500E66">
        <w:rPr>
          <w:rFonts w:cstheme="minorHAnsi"/>
          <w:sz w:val="24"/>
          <w:szCs w:val="24"/>
        </w:rPr>
        <w:t>,</w:t>
      </w:r>
      <w:r w:rsidRPr="00B94E0E">
        <w:rPr>
          <w:rFonts w:cstheme="minorHAnsi"/>
          <w:sz w:val="24"/>
          <w:szCs w:val="24"/>
        </w:rPr>
        <w:t xml:space="preserve"> gan nodi effaith presenoldeb arsylwyr ar ymddygiad plant yn ystod gwersi. Hefyd, noda Wagg ffactorau all effeithio ar ymateb disgyblion megis amlder ymweliadau a statws neu oedran yr arsylwr. Yn ogystal â hyn, pwysleisia’r gwahaniaeth o ran effaith a gaiff ymwelydd dieithr ac ymwelydd cyfarwydd ar ymateb y disgyblion a’r athro neu’r athrawes (Wagg 1994:14). Bydd arsylwyr cyfarwydd yn </w:t>
      </w:r>
      <w:r w:rsidR="006633CF">
        <w:rPr>
          <w:rFonts w:cstheme="minorHAnsi"/>
          <w:sz w:val="24"/>
          <w:szCs w:val="24"/>
        </w:rPr>
        <w:t>ei gweld</w:t>
      </w:r>
      <w:r w:rsidRPr="00B94E0E">
        <w:rPr>
          <w:rFonts w:cstheme="minorHAnsi"/>
          <w:sz w:val="24"/>
          <w:szCs w:val="24"/>
        </w:rPr>
        <w:t xml:space="preserve"> hi’n anodd datgysylltu gwybodaeth flaenorol am y disgyblion ffocws. Ar y llaw arall</w:t>
      </w:r>
      <w:r w:rsidR="006633CF">
        <w:rPr>
          <w:rFonts w:cstheme="minorHAnsi"/>
          <w:sz w:val="24"/>
          <w:szCs w:val="24"/>
        </w:rPr>
        <w:t xml:space="preserve">, </w:t>
      </w:r>
      <w:r w:rsidRPr="00B94E0E">
        <w:rPr>
          <w:rFonts w:cstheme="minorHAnsi"/>
          <w:sz w:val="24"/>
          <w:szCs w:val="24"/>
        </w:rPr>
        <w:t>byddant yn ymwybodol pan fydd digwyddiad arwyddocaol ar droed o ran y dysgu.</w:t>
      </w:r>
    </w:p>
    <w:p w14:paraId="05E3F970" w14:textId="6E5A5198" w:rsidR="00AD2290" w:rsidRDefault="00DF1783" w:rsidP="003D08CC">
      <w:pPr>
        <w:spacing w:line="480" w:lineRule="auto"/>
        <w:rPr>
          <w:rFonts w:cstheme="minorHAnsi"/>
          <w:sz w:val="24"/>
          <w:szCs w:val="24"/>
        </w:rPr>
      </w:pPr>
      <w:r w:rsidRPr="00DF1783">
        <w:rPr>
          <w:rFonts w:cstheme="minorHAnsi"/>
          <w:sz w:val="24"/>
          <w:szCs w:val="24"/>
        </w:rPr>
        <w:lastRenderedPageBreak/>
        <w:t xml:space="preserve">Cadwyd cofnod ysgrifenedig o’r arsylwadau, er </w:t>
      </w:r>
      <w:r w:rsidR="003677E6">
        <w:rPr>
          <w:rFonts w:cstheme="minorHAnsi"/>
          <w:sz w:val="24"/>
          <w:szCs w:val="24"/>
        </w:rPr>
        <w:t>a</w:t>
      </w:r>
      <w:r w:rsidRPr="00DF1783">
        <w:rPr>
          <w:rFonts w:cstheme="minorHAnsi"/>
          <w:sz w:val="24"/>
          <w:szCs w:val="24"/>
        </w:rPr>
        <w:t xml:space="preserve"> oedd hyn bob amser yn bosibl</w:t>
      </w:r>
      <w:r w:rsidR="003677E6">
        <w:rPr>
          <w:rFonts w:cstheme="minorHAnsi"/>
          <w:sz w:val="24"/>
          <w:szCs w:val="24"/>
        </w:rPr>
        <w:t>,</w:t>
      </w:r>
      <w:r w:rsidRPr="00DF1783">
        <w:rPr>
          <w:rFonts w:cstheme="minorHAnsi"/>
          <w:sz w:val="24"/>
          <w:szCs w:val="24"/>
        </w:rPr>
        <w:t xml:space="preserve"> er enghraifft yn ystod yr ymweliad cyntaf ni dderbyniwyd caniatâd i gymryd nodiadau a chyfyngwyd yr arsylwad i ddeugain munud yn unig. </w:t>
      </w:r>
      <w:r w:rsidR="00B11C8F">
        <w:rPr>
          <w:rFonts w:cstheme="minorHAnsi"/>
          <w:sz w:val="24"/>
          <w:szCs w:val="24"/>
        </w:rPr>
        <w:t>C</w:t>
      </w:r>
      <w:r w:rsidRPr="00DF1783">
        <w:rPr>
          <w:rFonts w:cstheme="minorHAnsi"/>
          <w:sz w:val="24"/>
          <w:szCs w:val="24"/>
        </w:rPr>
        <w:t>yfyng</w:t>
      </w:r>
      <w:r w:rsidR="00B11C8F">
        <w:rPr>
          <w:rFonts w:cstheme="minorHAnsi"/>
          <w:sz w:val="24"/>
          <w:szCs w:val="24"/>
        </w:rPr>
        <w:t>,</w:t>
      </w:r>
      <w:r w:rsidRPr="00DF1783">
        <w:rPr>
          <w:rFonts w:cstheme="minorHAnsi"/>
          <w:sz w:val="24"/>
          <w:szCs w:val="24"/>
        </w:rPr>
        <w:t xml:space="preserve"> felly</w:t>
      </w:r>
      <w:r w:rsidR="00B11C8F">
        <w:rPr>
          <w:rFonts w:cstheme="minorHAnsi"/>
          <w:sz w:val="24"/>
          <w:szCs w:val="24"/>
        </w:rPr>
        <w:t>,</w:t>
      </w:r>
      <w:r w:rsidRPr="00DF1783">
        <w:rPr>
          <w:rFonts w:cstheme="minorHAnsi"/>
          <w:sz w:val="24"/>
          <w:szCs w:val="24"/>
        </w:rPr>
        <w:t xml:space="preserve"> oedd dylanwad yr arsylwad</w:t>
      </w:r>
      <w:r w:rsidR="00B11C8F">
        <w:rPr>
          <w:rFonts w:cstheme="minorHAnsi"/>
          <w:sz w:val="24"/>
          <w:szCs w:val="24"/>
        </w:rPr>
        <w:t xml:space="preserve"> hwn</w:t>
      </w:r>
      <w:r w:rsidRPr="00DF1783">
        <w:rPr>
          <w:rFonts w:cstheme="minorHAnsi"/>
          <w:sz w:val="24"/>
          <w:szCs w:val="24"/>
        </w:rPr>
        <w:t>. Wedi trafod hyn gyda’r athrawon</w:t>
      </w:r>
      <w:r w:rsidR="00B11C8F">
        <w:rPr>
          <w:rFonts w:cstheme="minorHAnsi"/>
          <w:sz w:val="24"/>
          <w:szCs w:val="24"/>
        </w:rPr>
        <w:t>,</w:t>
      </w:r>
      <w:r w:rsidRPr="00DF1783">
        <w:rPr>
          <w:rFonts w:cstheme="minorHAnsi"/>
          <w:sz w:val="24"/>
          <w:szCs w:val="24"/>
        </w:rPr>
        <w:t xml:space="preserve"> derbyniwyd caniatâd i gymryd nodiadau yn ystod yr ail ymweliad a threuliwyd deugain munud ychwanegol yn arsylwi. </w:t>
      </w:r>
      <w:r w:rsidR="00576A05" w:rsidRPr="00576A05">
        <w:rPr>
          <w:rFonts w:cstheme="minorHAnsi"/>
          <w:sz w:val="24"/>
          <w:szCs w:val="24"/>
        </w:rPr>
        <w:t>O ganlyniad, roedd adfyfyrio ar y profiad dipyn yn fwy cyfoethog o gael y cofnodion wrth law ac</w:t>
      </w:r>
      <w:r w:rsidR="001B0F10">
        <w:rPr>
          <w:rFonts w:cstheme="minorHAnsi"/>
          <w:sz w:val="24"/>
          <w:szCs w:val="24"/>
        </w:rPr>
        <w:t xml:space="preserve"> </w:t>
      </w:r>
      <w:r w:rsidR="00D11639">
        <w:rPr>
          <w:rFonts w:cstheme="minorHAnsi"/>
          <w:sz w:val="24"/>
          <w:szCs w:val="24"/>
        </w:rPr>
        <w:t>roedd yn cynnig</w:t>
      </w:r>
      <w:r w:rsidR="00576A05" w:rsidRPr="00576A05">
        <w:rPr>
          <w:rFonts w:cstheme="minorHAnsi"/>
          <w:sz w:val="24"/>
          <w:szCs w:val="24"/>
        </w:rPr>
        <w:t xml:space="preserve"> ail gyfle i arsylwi ar arfer addysgol y disgyblion. Amlinella Wagg (1994) </w:t>
      </w:r>
      <w:r w:rsidR="00D11639">
        <w:rPr>
          <w:rFonts w:cstheme="minorHAnsi"/>
          <w:sz w:val="24"/>
          <w:szCs w:val="24"/>
        </w:rPr>
        <w:t>f</w:t>
      </w:r>
      <w:r w:rsidR="00576A05" w:rsidRPr="00576A05">
        <w:rPr>
          <w:rFonts w:cstheme="minorHAnsi"/>
          <w:sz w:val="24"/>
          <w:szCs w:val="24"/>
        </w:rPr>
        <w:t>anteision ac anfanteision cadw cyfrif ysgrifenedig. Gwnaiff cofnod ysgrifenedig brocio’r cof am ddigwyddiadau uniongyrchol a’u cadw’n fyw gan atgyfnerthu trafodaethau dilynol â manylion. Er hyn erys anfanteision megis gorfodi’r arsylwr i wneud penderfyniadau uniongyrchol am gwmpawd y cofnod gan arwain at gofnod arwynebol neu annibynadwy.</w:t>
      </w:r>
      <w:r w:rsidR="005D272F" w:rsidRPr="002C7401">
        <w:rPr>
          <w:rFonts w:cstheme="minorHAnsi"/>
          <w:sz w:val="24"/>
          <w:szCs w:val="24"/>
        </w:rPr>
        <w:t xml:space="preserve"> </w:t>
      </w:r>
      <w:r w:rsidR="00AD2290" w:rsidRPr="00AD2290">
        <w:rPr>
          <w:rFonts w:cstheme="minorHAnsi"/>
          <w:sz w:val="24"/>
          <w:szCs w:val="24"/>
        </w:rPr>
        <w:t>Ystyrir hefyd mai un cyfle yn unig a gaiff arsylwr i arsylwi digwyddiadau penodol. Yn dilyn yr ail arsylwad, penderfynwyd canolbwyntio ar effaith canu ar ddatblygiad sgiliau iaith ac ymddygiaeth disgyblion wrth iddy</w:t>
      </w:r>
      <w:r w:rsidR="00694FA7">
        <w:rPr>
          <w:rFonts w:cstheme="minorHAnsi"/>
          <w:sz w:val="24"/>
          <w:szCs w:val="24"/>
        </w:rPr>
        <w:t>nt</w:t>
      </w:r>
      <w:r w:rsidR="00AD2290" w:rsidRPr="00AD2290">
        <w:rPr>
          <w:rFonts w:cstheme="minorHAnsi"/>
          <w:sz w:val="24"/>
          <w:szCs w:val="24"/>
        </w:rPr>
        <w:t xml:space="preserve"> </w:t>
      </w:r>
      <w:r w:rsidR="00694FA7">
        <w:rPr>
          <w:rFonts w:cstheme="minorHAnsi"/>
          <w:sz w:val="24"/>
          <w:szCs w:val="24"/>
        </w:rPr>
        <w:t>g</w:t>
      </w:r>
      <w:r w:rsidR="00AD2290" w:rsidRPr="00AD2290">
        <w:rPr>
          <w:rFonts w:cstheme="minorHAnsi"/>
          <w:sz w:val="24"/>
          <w:szCs w:val="24"/>
        </w:rPr>
        <w:t>anu.</w:t>
      </w:r>
    </w:p>
    <w:p w14:paraId="142CADEB" w14:textId="40372287" w:rsidR="006D55E4" w:rsidRPr="006D55E4" w:rsidRDefault="006A7924" w:rsidP="003D08CC">
      <w:pPr>
        <w:spacing w:line="480" w:lineRule="auto"/>
        <w:rPr>
          <w:rFonts w:cstheme="minorHAnsi"/>
          <w:sz w:val="24"/>
          <w:szCs w:val="24"/>
        </w:rPr>
      </w:pPr>
      <w:r w:rsidRPr="006A7924">
        <w:rPr>
          <w:rFonts w:cstheme="minorHAnsi"/>
          <w:sz w:val="24"/>
          <w:szCs w:val="24"/>
        </w:rPr>
        <w:t xml:space="preserve">Disgyblion </w:t>
      </w:r>
      <w:r w:rsidR="00D222F2">
        <w:rPr>
          <w:rFonts w:cstheme="minorHAnsi"/>
          <w:sz w:val="24"/>
          <w:szCs w:val="24"/>
        </w:rPr>
        <w:t>B</w:t>
      </w:r>
      <w:r w:rsidRPr="006A7924">
        <w:rPr>
          <w:rFonts w:cstheme="minorHAnsi"/>
          <w:sz w:val="24"/>
          <w:szCs w:val="24"/>
        </w:rPr>
        <w:t>lwyddyn 1 oedd y grŵp targed. Cyd-destun y wers oedd ‘Y Corff’. Arsylwyd y disgyblion yn dysgu iaith newydd wrth eistedd yn dorfol ar y carped gan adfyfyrio ar eu dysg yn ystod yr wythnos.  Prociwyd cof y disgyblion gan yr athrawes wrth ofyn iddynt</w:t>
      </w:r>
      <w:r w:rsidR="001C0A75">
        <w:rPr>
          <w:rFonts w:cstheme="minorHAnsi"/>
          <w:sz w:val="24"/>
          <w:szCs w:val="24"/>
        </w:rPr>
        <w:t xml:space="preserve"> i</w:t>
      </w:r>
      <w:r w:rsidRPr="006A7924">
        <w:rPr>
          <w:rFonts w:cstheme="minorHAnsi"/>
          <w:sz w:val="24"/>
          <w:szCs w:val="24"/>
        </w:rPr>
        <w:t xml:space="preserve"> enw</w:t>
      </w:r>
      <w:r w:rsidR="001C0A75">
        <w:rPr>
          <w:rFonts w:cstheme="minorHAnsi"/>
          <w:sz w:val="24"/>
          <w:szCs w:val="24"/>
        </w:rPr>
        <w:t xml:space="preserve">i </w:t>
      </w:r>
      <w:r w:rsidRPr="006A7924">
        <w:rPr>
          <w:rFonts w:cstheme="minorHAnsi"/>
          <w:sz w:val="24"/>
          <w:szCs w:val="24"/>
        </w:rPr>
        <w:t>organau’r corff. Tystiwyd mai gwan ar y cyfan oedd eu cof.  Fodd bynnag</w:t>
      </w:r>
      <w:r w:rsidR="001C0A75">
        <w:rPr>
          <w:rFonts w:cstheme="minorHAnsi"/>
          <w:sz w:val="24"/>
          <w:szCs w:val="24"/>
        </w:rPr>
        <w:t>,</w:t>
      </w:r>
      <w:r w:rsidRPr="006A7924">
        <w:rPr>
          <w:rFonts w:cstheme="minorHAnsi"/>
          <w:sz w:val="24"/>
          <w:szCs w:val="24"/>
        </w:rPr>
        <w:t xml:space="preserve"> ategodd un disgybl ei fod ef wedi mwynhau ceisio dysgu enwau organau’r corff drwy gân.  Ffrwyth dychymyg y plant oedd y gân, a thrwy’r cyfansoddiad, llwyddon nhw i enwi organau’r corff. Wrth ddwyn y gân i gof, tystiwyd ymglymiad llwyr bob disgybl ar y carped a hynny yn foddha</w:t>
      </w:r>
      <w:r w:rsidR="003B1F6E">
        <w:rPr>
          <w:rFonts w:cstheme="minorHAnsi"/>
          <w:sz w:val="24"/>
          <w:szCs w:val="24"/>
        </w:rPr>
        <w:t>ol</w:t>
      </w:r>
      <w:r w:rsidRPr="006A7924">
        <w:rPr>
          <w:rFonts w:cstheme="minorHAnsi"/>
          <w:sz w:val="24"/>
          <w:szCs w:val="24"/>
        </w:rPr>
        <w:t>. Cefnogir hyn gan Campbell (2002:91). Wrth ganu, mae</w:t>
      </w:r>
      <w:r w:rsidR="00327306">
        <w:rPr>
          <w:rFonts w:cstheme="minorHAnsi"/>
          <w:sz w:val="24"/>
          <w:szCs w:val="24"/>
        </w:rPr>
        <w:t>’r</w:t>
      </w:r>
      <w:r w:rsidRPr="006A7924">
        <w:rPr>
          <w:rFonts w:cstheme="minorHAnsi"/>
          <w:sz w:val="24"/>
          <w:szCs w:val="24"/>
        </w:rPr>
        <w:t xml:space="preserve"> disgyblion a’r athrawes yn mwynhau gyd</w:t>
      </w:r>
      <w:r w:rsidR="00626F84">
        <w:rPr>
          <w:rFonts w:cstheme="minorHAnsi"/>
          <w:sz w:val="24"/>
          <w:szCs w:val="24"/>
        </w:rPr>
        <w:t>’ai</w:t>
      </w:r>
      <w:r w:rsidRPr="006A7924">
        <w:rPr>
          <w:rFonts w:cstheme="minorHAnsi"/>
          <w:sz w:val="24"/>
          <w:szCs w:val="24"/>
        </w:rPr>
        <w:t xml:space="preserve"> gilydd</w:t>
      </w:r>
      <w:r w:rsidR="00CB7169" w:rsidRPr="002C7401">
        <w:rPr>
          <w:rFonts w:cstheme="minorHAnsi"/>
          <w:sz w:val="24"/>
          <w:szCs w:val="24"/>
        </w:rPr>
        <w:t>.</w:t>
      </w:r>
      <w:r w:rsidR="0063116A">
        <w:rPr>
          <w:rFonts w:cstheme="minorHAnsi"/>
          <w:sz w:val="24"/>
          <w:szCs w:val="24"/>
        </w:rPr>
        <w:t xml:space="preserve"> </w:t>
      </w:r>
      <w:r w:rsidR="00163FC3" w:rsidRPr="00FD6187">
        <w:rPr>
          <w:rFonts w:cstheme="minorHAnsi"/>
          <w:sz w:val="24"/>
          <w:szCs w:val="24"/>
        </w:rPr>
        <w:t>Can</w:t>
      </w:r>
      <w:r w:rsidR="00EE4069">
        <w:rPr>
          <w:rFonts w:cstheme="minorHAnsi"/>
          <w:sz w:val="24"/>
          <w:szCs w:val="24"/>
        </w:rPr>
        <w:t>nodd</w:t>
      </w:r>
      <w:r w:rsidR="00163FC3" w:rsidRPr="00FD6187">
        <w:rPr>
          <w:rFonts w:cstheme="minorHAnsi"/>
          <w:sz w:val="24"/>
          <w:szCs w:val="24"/>
        </w:rPr>
        <w:t xml:space="preserve"> y plant d</w:t>
      </w:r>
      <w:r w:rsidR="00626F84">
        <w:rPr>
          <w:rFonts w:cstheme="minorHAnsi"/>
          <w:sz w:val="24"/>
          <w:szCs w:val="24"/>
        </w:rPr>
        <w:t>d</w:t>
      </w:r>
      <w:r w:rsidR="00163FC3" w:rsidRPr="00FD6187">
        <w:rPr>
          <w:rFonts w:cstheme="minorHAnsi"/>
          <w:sz w:val="24"/>
          <w:szCs w:val="24"/>
        </w:rPr>
        <w:t>wywaith</w:t>
      </w:r>
      <w:r w:rsidR="00626F84">
        <w:rPr>
          <w:rFonts w:cstheme="minorHAnsi"/>
          <w:sz w:val="24"/>
          <w:szCs w:val="24"/>
        </w:rPr>
        <w:t>;</w:t>
      </w:r>
      <w:r w:rsidR="00163FC3" w:rsidRPr="00FD6187">
        <w:rPr>
          <w:rFonts w:cstheme="minorHAnsi"/>
          <w:sz w:val="24"/>
          <w:szCs w:val="24"/>
        </w:rPr>
        <w:t xml:space="preserve"> unwaith gyda’r athrawes yn uno i roi cymorth i’r rhai oedd</w:t>
      </w:r>
      <w:r w:rsidR="00626F84">
        <w:rPr>
          <w:rFonts w:cstheme="minorHAnsi"/>
          <w:sz w:val="24"/>
          <w:szCs w:val="24"/>
        </w:rPr>
        <w:t xml:space="preserve"> yn ansicir</w:t>
      </w:r>
      <w:r w:rsidR="00F45FD7">
        <w:rPr>
          <w:rFonts w:cstheme="minorHAnsi"/>
          <w:sz w:val="24"/>
          <w:szCs w:val="24"/>
        </w:rPr>
        <w:t xml:space="preserve"> </w:t>
      </w:r>
      <w:r w:rsidR="00163FC3" w:rsidRPr="00FD6187">
        <w:rPr>
          <w:rFonts w:cstheme="minorHAnsi"/>
          <w:sz w:val="24"/>
          <w:szCs w:val="24"/>
        </w:rPr>
        <w:t>o’r g</w:t>
      </w:r>
      <w:r w:rsidR="00F45FD7">
        <w:rPr>
          <w:rFonts w:cstheme="minorHAnsi"/>
          <w:sz w:val="24"/>
          <w:szCs w:val="24"/>
        </w:rPr>
        <w:t>â</w:t>
      </w:r>
      <w:r w:rsidR="00163FC3" w:rsidRPr="00FD6187">
        <w:rPr>
          <w:rFonts w:cstheme="minorHAnsi"/>
          <w:sz w:val="24"/>
          <w:szCs w:val="24"/>
        </w:rPr>
        <w:t>n, ac unwaith heb gymorth yr athrawes</w:t>
      </w:r>
      <w:r w:rsidR="00F45FD7">
        <w:rPr>
          <w:rFonts w:cstheme="minorHAnsi"/>
          <w:sz w:val="24"/>
          <w:szCs w:val="24"/>
        </w:rPr>
        <w:t>. R</w:t>
      </w:r>
      <w:r w:rsidR="00163FC3" w:rsidRPr="00FD6187">
        <w:rPr>
          <w:rFonts w:cstheme="minorHAnsi"/>
          <w:sz w:val="24"/>
          <w:szCs w:val="24"/>
        </w:rPr>
        <w:t xml:space="preserve">oedd mwyafrif y dosbarth yn </w:t>
      </w:r>
      <w:r w:rsidR="00163FC3" w:rsidRPr="00FD6187">
        <w:rPr>
          <w:rFonts w:cstheme="minorHAnsi"/>
          <w:sz w:val="24"/>
          <w:szCs w:val="24"/>
        </w:rPr>
        <w:lastRenderedPageBreak/>
        <w:t>canu’r gân o gof erbyn hynny. Amlinella Bruce (2011:111) rinwedd canu ac ymateb anorchfygol disgyblion iddo, gyda’r plant mwyaf tawel a di-ddiddordeb yn mwynhau cymryd rhan. Datblygodd eu hymglymiad wrth i’r athrawes eu hannog i sefyll ar eu traed a phwyntio at o</w:t>
      </w:r>
      <w:r w:rsidR="00AB2A3C">
        <w:rPr>
          <w:rFonts w:cstheme="minorHAnsi"/>
          <w:sz w:val="24"/>
          <w:szCs w:val="24"/>
        </w:rPr>
        <w:t>r</w:t>
      </w:r>
      <w:r w:rsidR="00163FC3" w:rsidRPr="00FD6187">
        <w:rPr>
          <w:rFonts w:cstheme="minorHAnsi"/>
          <w:sz w:val="24"/>
          <w:szCs w:val="24"/>
        </w:rPr>
        <w:t xml:space="preserve">ganu’r corff wrth ganu. </w:t>
      </w:r>
      <w:r w:rsidR="00FD6187" w:rsidRPr="00FD6187">
        <w:rPr>
          <w:rFonts w:cstheme="minorHAnsi"/>
          <w:sz w:val="24"/>
          <w:szCs w:val="24"/>
        </w:rPr>
        <w:t>Ar ôl i’r plant orffen canu ac eistedd nôl ar y carpe</w:t>
      </w:r>
      <w:r w:rsidR="00B83D77">
        <w:rPr>
          <w:rFonts w:cstheme="minorHAnsi"/>
          <w:sz w:val="24"/>
          <w:szCs w:val="24"/>
        </w:rPr>
        <w:t>d</w:t>
      </w:r>
      <w:r w:rsidR="00FD6187" w:rsidRPr="00FD6187">
        <w:rPr>
          <w:rFonts w:cstheme="minorHAnsi"/>
          <w:sz w:val="24"/>
          <w:szCs w:val="24"/>
        </w:rPr>
        <w:t>, gofynnodd yr athrawes unwaith eto os oedd y plant yn gallu enw</w:t>
      </w:r>
      <w:r w:rsidR="000A377B">
        <w:rPr>
          <w:rFonts w:cstheme="minorHAnsi"/>
          <w:sz w:val="24"/>
          <w:szCs w:val="24"/>
        </w:rPr>
        <w:t>i’</w:t>
      </w:r>
      <w:r w:rsidR="00FD6187" w:rsidRPr="00FD6187">
        <w:rPr>
          <w:rFonts w:cstheme="minorHAnsi"/>
          <w:sz w:val="24"/>
          <w:szCs w:val="24"/>
        </w:rPr>
        <w:t>r organau sydd yn y corff ar ôl canu</w:t>
      </w:r>
      <w:r w:rsidR="000A377B">
        <w:rPr>
          <w:rFonts w:cstheme="minorHAnsi"/>
          <w:sz w:val="24"/>
          <w:szCs w:val="24"/>
        </w:rPr>
        <w:t>’r g</w:t>
      </w:r>
      <w:r w:rsidR="00FD6187" w:rsidRPr="00FD6187">
        <w:rPr>
          <w:rFonts w:cstheme="minorHAnsi"/>
          <w:sz w:val="24"/>
          <w:szCs w:val="24"/>
        </w:rPr>
        <w:t xml:space="preserve">ân. Roedd mwyafrif y plant yn gallu dangos i’r athrawes a chydnabod ble yn y corff roedd yr organau. Yn ôl Ruboio a Conesa (2015:84)  </w:t>
      </w:r>
      <w:r w:rsidR="000A377B">
        <w:rPr>
          <w:rFonts w:cstheme="minorHAnsi"/>
          <w:sz w:val="24"/>
          <w:szCs w:val="24"/>
        </w:rPr>
        <w:t>u</w:t>
      </w:r>
      <w:r w:rsidR="00FD6187" w:rsidRPr="00FD6187">
        <w:rPr>
          <w:rFonts w:cstheme="minorHAnsi"/>
          <w:sz w:val="24"/>
          <w:szCs w:val="24"/>
        </w:rPr>
        <w:t>nwaith mae cân wedi cael e</w:t>
      </w:r>
      <w:r w:rsidR="00E30B85">
        <w:rPr>
          <w:rFonts w:cstheme="minorHAnsi"/>
          <w:sz w:val="24"/>
          <w:szCs w:val="24"/>
        </w:rPr>
        <w:t>i</w:t>
      </w:r>
      <w:r w:rsidR="00FD6187" w:rsidRPr="00FD6187">
        <w:rPr>
          <w:rFonts w:cstheme="minorHAnsi"/>
          <w:sz w:val="24"/>
          <w:szCs w:val="24"/>
        </w:rPr>
        <w:t xml:space="preserve"> dysgu, mae’n galed i</w:t>
      </w:r>
      <w:r w:rsidR="00E30B85">
        <w:rPr>
          <w:rFonts w:cstheme="minorHAnsi"/>
          <w:sz w:val="24"/>
          <w:szCs w:val="24"/>
        </w:rPr>
        <w:t>’w</w:t>
      </w:r>
      <w:r w:rsidR="00FD6187" w:rsidRPr="00FD6187">
        <w:rPr>
          <w:rFonts w:cstheme="minorHAnsi"/>
          <w:sz w:val="24"/>
          <w:szCs w:val="24"/>
        </w:rPr>
        <w:t xml:space="preserve"> anghofio. Deall</w:t>
      </w:r>
      <w:r w:rsidR="00885CA4">
        <w:rPr>
          <w:rFonts w:cstheme="minorHAnsi"/>
          <w:sz w:val="24"/>
          <w:szCs w:val="24"/>
        </w:rPr>
        <w:t>a</w:t>
      </w:r>
      <w:r w:rsidR="00FD6187" w:rsidRPr="00FD6187">
        <w:rPr>
          <w:rFonts w:cstheme="minorHAnsi"/>
          <w:sz w:val="24"/>
          <w:szCs w:val="24"/>
        </w:rPr>
        <w:t xml:space="preserve"> athrawon da'r pwysigrwydd o ddefnyddio barddoniaeth, caneuon a hwiangerddi i ddysgu gan fod ganddynt fanteision</w:t>
      </w:r>
      <w:r w:rsidR="00AC68B7">
        <w:rPr>
          <w:rFonts w:cstheme="minorHAnsi"/>
          <w:sz w:val="24"/>
          <w:szCs w:val="24"/>
        </w:rPr>
        <w:t>lu</w:t>
      </w:r>
      <w:r w:rsidR="00FD6187" w:rsidRPr="00FD6187">
        <w:rPr>
          <w:rFonts w:cstheme="minorHAnsi"/>
          <w:color w:val="2F5496" w:themeColor="accent1" w:themeShade="BF"/>
          <w:sz w:val="24"/>
          <w:szCs w:val="24"/>
        </w:rPr>
        <w:t xml:space="preserve">. </w:t>
      </w:r>
      <w:r w:rsidR="00AC68B7">
        <w:rPr>
          <w:rFonts w:cstheme="minorHAnsi"/>
          <w:sz w:val="24"/>
          <w:szCs w:val="24"/>
        </w:rPr>
        <w:t>Y mae gan</w:t>
      </w:r>
      <w:r w:rsidR="00C433ED" w:rsidRPr="00C433ED">
        <w:rPr>
          <w:rFonts w:cstheme="minorHAnsi"/>
          <w:sz w:val="24"/>
          <w:szCs w:val="24"/>
        </w:rPr>
        <w:t xml:space="preserve"> blant yr allu i ddysgu unrhyw iaith </w:t>
      </w:r>
      <w:r w:rsidR="00AC68B7">
        <w:rPr>
          <w:rFonts w:cstheme="minorHAnsi"/>
          <w:sz w:val="24"/>
          <w:szCs w:val="24"/>
        </w:rPr>
        <w:t>d</w:t>
      </w:r>
      <w:r w:rsidR="00C433ED" w:rsidRPr="00C433ED">
        <w:rPr>
          <w:rFonts w:cstheme="minorHAnsi"/>
          <w:sz w:val="24"/>
          <w:szCs w:val="24"/>
        </w:rPr>
        <w:t>ramor, ond</w:t>
      </w:r>
      <w:r w:rsidR="004D3AB2">
        <w:rPr>
          <w:rFonts w:cstheme="minorHAnsi"/>
          <w:sz w:val="24"/>
          <w:szCs w:val="24"/>
        </w:rPr>
        <w:t xml:space="preserve"> ni</w:t>
      </w:r>
      <w:r w:rsidR="00C433ED" w:rsidRPr="00C433ED">
        <w:rPr>
          <w:rFonts w:cstheme="minorHAnsi"/>
          <w:sz w:val="24"/>
          <w:szCs w:val="24"/>
        </w:rPr>
        <w:t xml:space="preserve"> </w:t>
      </w:r>
      <w:r w:rsidR="004D3AB2">
        <w:rPr>
          <w:rFonts w:cstheme="minorHAnsi"/>
          <w:sz w:val="24"/>
          <w:szCs w:val="24"/>
        </w:rPr>
        <w:t>fyddai’n</w:t>
      </w:r>
      <w:r w:rsidR="00C433ED" w:rsidRPr="00C433ED">
        <w:rPr>
          <w:rFonts w:cstheme="minorHAnsi"/>
          <w:sz w:val="24"/>
          <w:szCs w:val="24"/>
        </w:rPr>
        <w:t xml:space="preserve"> </w:t>
      </w:r>
      <w:r w:rsidR="004D3AB2">
        <w:rPr>
          <w:rFonts w:cstheme="minorHAnsi"/>
          <w:sz w:val="24"/>
          <w:szCs w:val="24"/>
        </w:rPr>
        <w:t>athro</w:t>
      </w:r>
      <w:r w:rsidR="006C666B">
        <w:rPr>
          <w:rFonts w:cstheme="minorHAnsi"/>
          <w:sz w:val="24"/>
          <w:szCs w:val="24"/>
        </w:rPr>
        <w:t>’n</w:t>
      </w:r>
      <w:r w:rsidR="00D74DB4">
        <w:rPr>
          <w:rFonts w:cstheme="minorHAnsi"/>
          <w:sz w:val="24"/>
          <w:szCs w:val="24"/>
        </w:rPr>
        <w:t xml:space="preserve"> ond</w:t>
      </w:r>
      <w:r w:rsidR="00C433ED" w:rsidRPr="00C433ED">
        <w:rPr>
          <w:rFonts w:cstheme="minorHAnsi"/>
          <w:sz w:val="24"/>
          <w:szCs w:val="24"/>
        </w:rPr>
        <w:t xml:space="preserve"> yn dysgu</w:t>
      </w:r>
      <w:r w:rsidR="006C666B">
        <w:rPr>
          <w:rFonts w:cstheme="minorHAnsi"/>
          <w:sz w:val="24"/>
          <w:szCs w:val="24"/>
        </w:rPr>
        <w:t>’n</w:t>
      </w:r>
      <w:r w:rsidR="00C433ED" w:rsidRPr="00C433ED">
        <w:rPr>
          <w:rFonts w:cstheme="minorHAnsi"/>
          <w:sz w:val="24"/>
          <w:szCs w:val="24"/>
        </w:rPr>
        <w:t>effeithiol os teiml</w:t>
      </w:r>
      <w:r w:rsidR="00CB083C">
        <w:rPr>
          <w:rFonts w:cstheme="minorHAnsi"/>
          <w:sz w:val="24"/>
          <w:szCs w:val="24"/>
        </w:rPr>
        <w:t>ar</w:t>
      </w:r>
      <w:r w:rsidR="00C433ED" w:rsidRPr="00C433ED">
        <w:rPr>
          <w:rFonts w:cstheme="minorHAnsi"/>
          <w:sz w:val="24"/>
          <w:szCs w:val="24"/>
        </w:rPr>
        <w:t xml:space="preserve"> disgyblion bod y gwersi</w:t>
      </w:r>
      <w:r w:rsidR="00CB083C">
        <w:rPr>
          <w:rFonts w:cstheme="minorHAnsi"/>
          <w:sz w:val="24"/>
          <w:szCs w:val="24"/>
        </w:rPr>
        <w:t>’</w:t>
      </w:r>
      <w:r w:rsidR="00AD7EDE">
        <w:rPr>
          <w:rFonts w:cstheme="minorHAnsi"/>
          <w:sz w:val="24"/>
          <w:szCs w:val="24"/>
        </w:rPr>
        <w:t xml:space="preserve"> </w:t>
      </w:r>
      <w:r w:rsidR="00C433ED" w:rsidRPr="00C433ED">
        <w:rPr>
          <w:rFonts w:cstheme="minorHAnsi"/>
          <w:sz w:val="24"/>
          <w:szCs w:val="24"/>
        </w:rPr>
        <w:t>ddifla</w:t>
      </w:r>
      <w:r w:rsidR="00AD7EDE">
        <w:rPr>
          <w:rFonts w:cstheme="minorHAnsi"/>
          <w:sz w:val="24"/>
          <w:szCs w:val="24"/>
        </w:rPr>
        <w:t>s.</w:t>
      </w:r>
      <w:r w:rsidR="00C433ED" w:rsidRPr="00C433ED">
        <w:rPr>
          <w:rFonts w:cstheme="minorHAnsi"/>
          <w:sz w:val="24"/>
          <w:szCs w:val="24"/>
        </w:rPr>
        <w:t xml:space="preserve"> </w:t>
      </w:r>
      <w:r w:rsidR="00AD7EDE">
        <w:rPr>
          <w:rFonts w:cstheme="minorHAnsi"/>
          <w:sz w:val="24"/>
          <w:szCs w:val="24"/>
        </w:rPr>
        <w:t>D</w:t>
      </w:r>
      <w:r w:rsidR="00C433ED" w:rsidRPr="00C433ED">
        <w:rPr>
          <w:rFonts w:cstheme="minorHAnsi"/>
          <w:sz w:val="24"/>
          <w:szCs w:val="24"/>
        </w:rPr>
        <w:t>ysga</w:t>
      </w:r>
      <w:r w:rsidR="00AD7EDE">
        <w:rPr>
          <w:rFonts w:cstheme="minorHAnsi"/>
          <w:sz w:val="24"/>
          <w:szCs w:val="24"/>
        </w:rPr>
        <w:t>’r</w:t>
      </w:r>
      <w:r w:rsidR="00C433ED" w:rsidRPr="00C433ED">
        <w:rPr>
          <w:rFonts w:cstheme="minorHAnsi"/>
          <w:sz w:val="24"/>
          <w:szCs w:val="24"/>
        </w:rPr>
        <w:t xml:space="preserve"> </w:t>
      </w:r>
      <w:r w:rsidR="00AD7EDE">
        <w:rPr>
          <w:rFonts w:cstheme="minorHAnsi"/>
          <w:sz w:val="24"/>
          <w:szCs w:val="24"/>
        </w:rPr>
        <w:t>p</w:t>
      </w:r>
      <w:r w:rsidR="00C433ED" w:rsidRPr="00C433ED">
        <w:rPr>
          <w:rFonts w:cstheme="minorHAnsi"/>
          <w:sz w:val="24"/>
          <w:szCs w:val="24"/>
        </w:rPr>
        <w:t>lant yn well pan mae’r gwersi</w:t>
      </w:r>
      <w:r w:rsidR="00EA6E4E">
        <w:rPr>
          <w:rFonts w:cstheme="minorHAnsi"/>
          <w:sz w:val="24"/>
          <w:szCs w:val="24"/>
        </w:rPr>
        <w:t>’</w:t>
      </w:r>
      <w:r w:rsidR="00C433ED" w:rsidRPr="00C433ED">
        <w:rPr>
          <w:rFonts w:cstheme="minorHAnsi"/>
          <w:sz w:val="24"/>
          <w:szCs w:val="24"/>
        </w:rPr>
        <w:t xml:space="preserve">n ddiddorol. Er hynny, mae hwiangerddi a chaneuon yn ddulliau defnyddiol i ddysgu iaith newydd (Rubio a Conesa 2015:84). Gwelwyd esiampl o hyn yn y digwyddiad dysgu </w:t>
      </w:r>
      <w:r w:rsidR="00EA6E4E">
        <w:rPr>
          <w:rFonts w:cstheme="minorHAnsi"/>
          <w:sz w:val="24"/>
          <w:szCs w:val="24"/>
        </w:rPr>
        <w:t>a welwyd</w:t>
      </w:r>
      <w:r w:rsidR="00C433ED" w:rsidRPr="00C433ED">
        <w:rPr>
          <w:rFonts w:cstheme="minorHAnsi"/>
          <w:sz w:val="24"/>
          <w:szCs w:val="24"/>
        </w:rPr>
        <w:t xml:space="preserve"> yn yr ysgol</w:t>
      </w:r>
      <w:r w:rsidR="004428E3">
        <w:rPr>
          <w:rFonts w:cstheme="minorHAnsi"/>
          <w:sz w:val="24"/>
          <w:szCs w:val="24"/>
        </w:rPr>
        <w:t>.</w:t>
      </w:r>
      <w:r w:rsidR="00C433ED" w:rsidRPr="00C433ED">
        <w:rPr>
          <w:rFonts w:cstheme="minorHAnsi"/>
          <w:sz w:val="24"/>
          <w:szCs w:val="24"/>
        </w:rPr>
        <w:t xml:space="preserve"> </w:t>
      </w:r>
      <w:r w:rsidR="004428E3">
        <w:rPr>
          <w:rFonts w:cstheme="minorHAnsi"/>
          <w:sz w:val="24"/>
          <w:szCs w:val="24"/>
        </w:rPr>
        <w:t>Deallodd</w:t>
      </w:r>
      <w:r w:rsidR="00C433ED" w:rsidRPr="00C433ED">
        <w:rPr>
          <w:rFonts w:cstheme="minorHAnsi"/>
          <w:sz w:val="24"/>
          <w:szCs w:val="24"/>
        </w:rPr>
        <w:t xml:space="preserve"> y disgyblion ar ôl canu'r gân </w:t>
      </w:r>
      <w:r w:rsidR="0006783A">
        <w:rPr>
          <w:rFonts w:cstheme="minorHAnsi"/>
          <w:sz w:val="24"/>
          <w:szCs w:val="24"/>
        </w:rPr>
        <w:t>am yr</w:t>
      </w:r>
      <w:r w:rsidR="00C433ED" w:rsidRPr="00C433ED">
        <w:rPr>
          <w:rFonts w:cstheme="minorHAnsi"/>
          <w:sz w:val="24"/>
          <w:szCs w:val="24"/>
        </w:rPr>
        <w:t xml:space="preserve"> organau ystyr</w:t>
      </w:r>
      <w:r w:rsidR="0006783A">
        <w:rPr>
          <w:rFonts w:cstheme="minorHAnsi"/>
          <w:sz w:val="24"/>
          <w:szCs w:val="24"/>
        </w:rPr>
        <w:t>on</w:t>
      </w:r>
      <w:r w:rsidR="00C433ED" w:rsidRPr="00C433ED">
        <w:rPr>
          <w:rFonts w:cstheme="minorHAnsi"/>
          <w:sz w:val="24"/>
          <w:szCs w:val="24"/>
        </w:rPr>
        <w:t xml:space="preserve"> y gair</w:t>
      </w:r>
      <w:r w:rsidR="0006783A">
        <w:rPr>
          <w:rFonts w:cstheme="minorHAnsi"/>
          <w:sz w:val="24"/>
          <w:szCs w:val="24"/>
        </w:rPr>
        <w:t>iau</w:t>
      </w:r>
      <w:r w:rsidR="00C433ED" w:rsidRPr="00C433ED">
        <w:rPr>
          <w:rFonts w:cstheme="minorHAnsi"/>
          <w:sz w:val="24"/>
          <w:szCs w:val="24"/>
        </w:rPr>
        <w:t xml:space="preserve"> a lleoliad yr organ yn y corff. Rydym yn gwybod hyn oherwydd </w:t>
      </w:r>
      <w:r w:rsidR="00533F54">
        <w:rPr>
          <w:rFonts w:cstheme="minorHAnsi"/>
          <w:sz w:val="24"/>
          <w:szCs w:val="24"/>
        </w:rPr>
        <w:t>dangosa’r</w:t>
      </w:r>
      <w:r w:rsidR="00C433ED" w:rsidRPr="00C433ED">
        <w:rPr>
          <w:rFonts w:cstheme="minorHAnsi"/>
          <w:sz w:val="24"/>
          <w:szCs w:val="24"/>
        </w:rPr>
        <w:t xml:space="preserve"> plant i’r athrawes a'i gilydd ble mae’r organau wrth bwyntio </w:t>
      </w:r>
      <w:r w:rsidR="007C0524">
        <w:rPr>
          <w:rFonts w:cstheme="minorHAnsi"/>
          <w:sz w:val="24"/>
          <w:szCs w:val="24"/>
        </w:rPr>
        <w:t>at</w:t>
      </w:r>
      <w:r w:rsidR="00C433ED" w:rsidRPr="00C433ED">
        <w:rPr>
          <w:rFonts w:cstheme="minorHAnsi"/>
          <w:sz w:val="24"/>
          <w:szCs w:val="24"/>
        </w:rPr>
        <w:t xml:space="preserve"> leoliad yr organ</w:t>
      </w:r>
      <w:r w:rsidR="006D55E4" w:rsidRPr="006D55E4">
        <w:rPr>
          <w:rFonts w:cstheme="minorHAnsi"/>
          <w:color w:val="2F5496" w:themeColor="accent1" w:themeShade="BF"/>
          <w:sz w:val="24"/>
          <w:szCs w:val="24"/>
        </w:rPr>
        <w:t>.</w:t>
      </w:r>
      <w:r w:rsidR="007C0524">
        <w:rPr>
          <w:rFonts w:cstheme="minorHAnsi"/>
          <w:sz w:val="24"/>
          <w:szCs w:val="24"/>
        </w:rPr>
        <w:t>Y</w:t>
      </w:r>
      <w:r w:rsidR="006D55E4" w:rsidRPr="006D55E4">
        <w:rPr>
          <w:rFonts w:cstheme="minorHAnsi"/>
          <w:color w:val="2F5496" w:themeColor="accent1" w:themeShade="BF"/>
          <w:sz w:val="24"/>
          <w:szCs w:val="24"/>
        </w:rPr>
        <w:t xml:space="preserve"> </w:t>
      </w:r>
      <w:r w:rsidR="007C0524">
        <w:rPr>
          <w:rFonts w:cstheme="minorHAnsi"/>
          <w:sz w:val="24"/>
          <w:szCs w:val="24"/>
        </w:rPr>
        <w:t>m</w:t>
      </w:r>
      <w:r w:rsidR="006D55E4" w:rsidRPr="006D55E4">
        <w:rPr>
          <w:rFonts w:cstheme="minorHAnsi"/>
          <w:sz w:val="24"/>
          <w:szCs w:val="24"/>
        </w:rPr>
        <w:t>ae defnydd</w:t>
      </w:r>
      <w:r w:rsidR="007C0524">
        <w:rPr>
          <w:rFonts w:cstheme="minorHAnsi"/>
          <w:sz w:val="24"/>
          <w:szCs w:val="24"/>
        </w:rPr>
        <w:t xml:space="preserve"> o</w:t>
      </w:r>
      <w:r w:rsidR="006D55E4" w:rsidRPr="006D55E4">
        <w:rPr>
          <w:rFonts w:cstheme="minorHAnsi"/>
          <w:sz w:val="24"/>
          <w:szCs w:val="24"/>
        </w:rPr>
        <w:t xml:space="preserve"> </w:t>
      </w:r>
      <w:r w:rsidR="007C0524">
        <w:rPr>
          <w:rFonts w:cstheme="minorHAnsi"/>
          <w:sz w:val="24"/>
          <w:szCs w:val="24"/>
        </w:rPr>
        <w:t>g</w:t>
      </w:r>
      <w:r w:rsidR="006D55E4" w:rsidRPr="006D55E4">
        <w:rPr>
          <w:rFonts w:cstheme="minorHAnsi"/>
          <w:sz w:val="24"/>
          <w:szCs w:val="24"/>
        </w:rPr>
        <w:t>erddoriaeth a chaneuon yn naturiol iawn i blant. Esiampl o hyn yw dysgu'r wyddor. Cofia’r plant y</w:t>
      </w:r>
      <w:r w:rsidR="00760A1B">
        <w:rPr>
          <w:rFonts w:cstheme="minorHAnsi"/>
          <w:sz w:val="24"/>
          <w:szCs w:val="24"/>
        </w:rPr>
        <w:t>r</w:t>
      </w:r>
      <w:r w:rsidR="006D55E4" w:rsidRPr="006D55E4">
        <w:rPr>
          <w:rFonts w:cstheme="minorHAnsi"/>
          <w:sz w:val="24"/>
          <w:szCs w:val="24"/>
        </w:rPr>
        <w:t xml:space="preserve"> wyddor yn hawdd os </w:t>
      </w:r>
      <w:r w:rsidR="00760A1B">
        <w:rPr>
          <w:rFonts w:cstheme="minorHAnsi"/>
          <w:sz w:val="24"/>
          <w:szCs w:val="24"/>
        </w:rPr>
        <w:t xml:space="preserve">oes </w:t>
      </w:r>
      <w:r w:rsidR="006D55E4" w:rsidRPr="006D55E4">
        <w:rPr>
          <w:rFonts w:cstheme="minorHAnsi"/>
          <w:sz w:val="24"/>
          <w:szCs w:val="24"/>
        </w:rPr>
        <w:t xml:space="preserve">alaw a rhythm </w:t>
      </w:r>
      <w:r w:rsidR="00760A1B">
        <w:rPr>
          <w:rFonts w:cstheme="minorHAnsi"/>
          <w:sz w:val="24"/>
          <w:szCs w:val="24"/>
        </w:rPr>
        <w:t>i’w</w:t>
      </w:r>
      <w:r w:rsidR="006D55E4" w:rsidRPr="006D55E4">
        <w:rPr>
          <w:rFonts w:cstheme="minorHAnsi"/>
          <w:sz w:val="24"/>
          <w:szCs w:val="24"/>
        </w:rPr>
        <w:t xml:space="preserve"> ddilyn, yn hytrach </w:t>
      </w:r>
      <w:r w:rsidR="001E1BD8">
        <w:rPr>
          <w:rFonts w:cstheme="minorHAnsi"/>
          <w:sz w:val="24"/>
          <w:szCs w:val="24"/>
        </w:rPr>
        <w:t>na</w:t>
      </w:r>
      <w:r w:rsidR="006D55E4" w:rsidRPr="006D55E4">
        <w:rPr>
          <w:rFonts w:cstheme="minorHAnsi"/>
          <w:sz w:val="24"/>
          <w:szCs w:val="24"/>
        </w:rPr>
        <w:t xml:space="preserve"> ond c</w:t>
      </w:r>
      <w:r w:rsidR="001E1BD8">
        <w:rPr>
          <w:rFonts w:cstheme="minorHAnsi"/>
          <w:sz w:val="24"/>
          <w:szCs w:val="24"/>
        </w:rPr>
        <w:t>h</w:t>
      </w:r>
      <w:r w:rsidR="006D55E4" w:rsidRPr="006D55E4">
        <w:rPr>
          <w:rFonts w:cstheme="minorHAnsi"/>
          <w:sz w:val="24"/>
          <w:szCs w:val="24"/>
        </w:rPr>
        <w:t>ofio’r llythrennau</w:t>
      </w:r>
      <w:r w:rsidR="00F94840">
        <w:rPr>
          <w:rFonts w:cstheme="minorHAnsi"/>
          <w:sz w:val="24"/>
          <w:szCs w:val="24"/>
        </w:rPr>
        <w:t xml:space="preserve"> yn unig</w:t>
      </w:r>
      <w:r w:rsidR="006D55E4" w:rsidRPr="006D55E4">
        <w:rPr>
          <w:rFonts w:cstheme="minorHAnsi"/>
          <w:sz w:val="24"/>
          <w:szCs w:val="24"/>
        </w:rPr>
        <w:t xml:space="preserve">. </w:t>
      </w:r>
      <w:r w:rsidR="00D17061">
        <w:rPr>
          <w:rFonts w:cstheme="minorHAnsi"/>
          <w:sz w:val="24"/>
          <w:szCs w:val="24"/>
        </w:rPr>
        <w:t>Y mae gan</w:t>
      </w:r>
      <w:r w:rsidR="006D55E4" w:rsidRPr="006D55E4">
        <w:rPr>
          <w:rFonts w:cstheme="minorHAnsi"/>
          <w:sz w:val="24"/>
          <w:szCs w:val="24"/>
        </w:rPr>
        <w:t xml:space="preserve"> iaith a c</w:t>
      </w:r>
      <w:r w:rsidR="00F94840">
        <w:rPr>
          <w:rFonts w:cstheme="minorHAnsi"/>
          <w:sz w:val="24"/>
          <w:szCs w:val="24"/>
        </w:rPr>
        <w:t>h</w:t>
      </w:r>
      <w:r w:rsidR="006D55E4" w:rsidRPr="006D55E4">
        <w:rPr>
          <w:rFonts w:cstheme="minorHAnsi"/>
          <w:sz w:val="24"/>
          <w:szCs w:val="24"/>
        </w:rPr>
        <w:t xml:space="preserve">erddoriaeth </w:t>
      </w:r>
      <w:r w:rsidR="002D0D22">
        <w:rPr>
          <w:rFonts w:cstheme="minorHAnsi"/>
          <w:sz w:val="24"/>
          <w:szCs w:val="24"/>
        </w:rPr>
        <w:t>g</w:t>
      </w:r>
      <w:r w:rsidR="006D55E4" w:rsidRPr="006D55E4">
        <w:rPr>
          <w:rFonts w:cstheme="minorHAnsi"/>
          <w:sz w:val="24"/>
          <w:szCs w:val="24"/>
        </w:rPr>
        <w:t>ytundeb, ac yn ôl Peacock “they are part aurally and orally transmitted, they both contain phonetic, synatactic and sematic components and they develop eary in life as social interactive media” (Peacock 1997:51).</w:t>
      </w:r>
    </w:p>
    <w:p w14:paraId="175A4B31" w14:textId="4AA0F56C" w:rsidR="008B5F54" w:rsidRPr="0016150A" w:rsidRDefault="008A0B80" w:rsidP="008B5F54">
      <w:pPr>
        <w:spacing w:line="480" w:lineRule="auto"/>
        <w:rPr>
          <w:rFonts w:cstheme="minorHAnsi"/>
          <w:sz w:val="24"/>
          <w:szCs w:val="24"/>
        </w:rPr>
      </w:pPr>
      <w:r w:rsidRPr="002C7401">
        <w:rPr>
          <w:rFonts w:cstheme="minorHAnsi"/>
          <w:color w:val="000000" w:themeColor="text1"/>
          <w:sz w:val="24"/>
          <w:szCs w:val="24"/>
        </w:rPr>
        <w:t>Yn draddodiadol,</w:t>
      </w:r>
      <w:r w:rsidR="00F56CB6">
        <w:rPr>
          <w:rFonts w:cstheme="minorHAnsi"/>
          <w:color w:val="000000" w:themeColor="text1"/>
          <w:sz w:val="24"/>
          <w:szCs w:val="24"/>
        </w:rPr>
        <w:t xml:space="preserve"> y</w:t>
      </w:r>
      <w:r w:rsidRPr="002C7401">
        <w:rPr>
          <w:rFonts w:cstheme="minorHAnsi"/>
          <w:color w:val="000000" w:themeColor="text1"/>
          <w:sz w:val="24"/>
          <w:szCs w:val="24"/>
        </w:rPr>
        <w:t xml:space="preserve"> mae canu, cerddoria</w:t>
      </w:r>
      <w:r w:rsidR="00F56CB6">
        <w:rPr>
          <w:rFonts w:cstheme="minorHAnsi"/>
          <w:color w:val="000000" w:themeColor="text1"/>
          <w:sz w:val="24"/>
          <w:szCs w:val="24"/>
        </w:rPr>
        <w:t>e</w:t>
      </w:r>
      <w:r w:rsidRPr="002C7401">
        <w:rPr>
          <w:rFonts w:cstheme="minorHAnsi"/>
          <w:color w:val="000000" w:themeColor="text1"/>
          <w:sz w:val="24"/>
          <w:szCs w:val="24"/>
        </w:rPr>
        <w:t>th a hwiangerddi wedi bod yn rhan</w:t>
      </w:r>
      <w:r w:rsidR="00F56CB6">
        <w:rPr>
          <w:rFonts w:cstheme="minorHAnsi"/>
          <w:color w:val="000000" w:themeColor="text1"/>
          <w:sz w:val="24"/>
          <w:szCs w:val="24"/>
        </w:rPr>
        <w:t>nau</w:t>
      </w:r>
      <w:r w:rsidRPr="002C7401">
        <w:rPr>
          <w:rFonts w:cstheme="minorHAnsi"/>
          <w:color w:val="000000" w:themeColor="text1"/>
          <w:sz w:val="24"/>
          <w:szCs w:val="24"/>
        </w:rPr>
        <w:t xml:space="preserve"> hanfodol o d</w:t>
      </w:r>
      <w:r w:rsidR="00F56CB6">
        <w:rPr>
          <w:rFonts w:cstheme="minorHAnsi"/>
          <w:color w:val="000000" w:themeColor="text1"/>
          <w:sz w:val="24"/>
          <w:szCs w:val="24"/>
        </w:rPr>
        <w:t>d</w:t>
      </w:r>
      <w:r w:rsidRPr="002C7401">
        <w:rPr>
          <w:rFonts w:cstheme="minorHAnsi"/>
          <w:color w:val="000000" w:themeColor="text1"/>
          <w:sz w:val="24"/>
          <w:szCs w:val="24"/>
        </w:rPr>
        <w:t>atblyg</w:t>
      </w:r>
      <w:r w:rsidR="00666B1C">
        <w:rPr>
          <w:rFonts w:cstheme="minorHAnsi"/>
          <w:color w:val="000000" w:themeColor="text1"/>
          <w:sz w:val="24"/>
          <w:szCs w:val="24"/>
        </w:rPr>
        <w:t>iad</w:t>
      </w:r>
      <w:r w:rsidRPr="002C7401">
        <w:rPr>
          <w:rFonts w:cstheme="minorHAnsi"/>
          <w:color w:val="000000" w:themeColor="text1"/>
          <w:sz w:val="24"/>
          <w:szCs w:val="24"/>
        </w:rPr>
        <w:t xml:space="preserve"> iaith plant (Campbell 2002:91). Atega Bruce (2010:111) ‘</w:t>
      </w:r>
      <w:r w:rsidRPr="002C7401">
        <w:rPr>
          <w:rFonts w:cstheme="minorHAnsi"/>
          <w:i/>
          <w:color w:val="000000" w:themeColor="text1"/>
          <w:sz w:val="24"/>
          <w:szCs w:val="24"/>
        </w:rPr>
        <w:t xml:space="preserve">A melody can provide the ‘washing line’ on which the word ‘pegs’ are clipped’. </w:t>
      </w:r>
      <w:r w:rsidRPr="002C7401">
        <w:rPr>
          <w:rFonts w:cstheme="minorHAnsi"/>
          <w:color w:val="000000" w:themeColor="text1"/>
          <w:sz w:val="24"/>
          <w:szCs w:val="24"/>
        </w:rPr>
        <w:t>Wrth i blant ganu, maen nhw</w:t>
      </w:r>
      <w:r w:rsidR="00666B1C">
        <w:rPr>
          <w:rFonts w:cstheme="minorHAnsi"/>
          <w:color w:val="000000" w:themeColor="text1"/>
          <w:sz w:val="24"/>
          <w:szCs w:val="24"/>
        </w:rPr>
        <w:t>’n</w:t>
      </w:r>
      <w:r w:rsidRPr="002C7401">
        <w:rPr>
          <w:rFonts w:cstheme="minorHAnsi"/>
          <w:color w:val="000000" w:themeColor="text1"/>
          <w:sz w:val="24"/>
          <w:szCs w:val="24"/>
        </w:rPr>
        <w:t xml:space="preserve"> yn </w:t>
      </w:r>
      <w:r w:rsidRPr="002C7401">
        <w:rPr>
          <w:rFonts w:cstheme="minorHAnsi"/>
          <w:color w:val="000000" w:themeColor="text1"/>
          <w:sz w:val="24"/>
          <w:szCs w:val="24"/>
        </w:rPr>
        <w:lastRenderedPageBreak/>
        <w:t>ailadrodd geiriau pwysig ac o ganlyniad byddant yn datblygu’r cof. Sefydlwyd patrwm ailadroddus wrth ganu cân organ</w:t>
      </w:r>
      <w:r w:rsidR="00666B1C">
        <w:rPr>
          <w:rFonts w:cstheme="minorHAnsi"/>
          <w:color w:val="000000" w:themeColor="text1"/>
          <w:sz w:val="24"/>
          <w:szCs w:val="24"/>
        </w:rPr>
        <w:t>au</w:t>
      </w:r>
      <w:r w:rsidRPr="002C7401">
        <w:rPr>
          <w:rFonts w:cstheme="minorHAnsi"/>
          <w:color w:val="000000" w:themeColor="text1"/>
          <w:sz w:val="24"/>
          <w:szCs w:val="24"/>
        </w:rPr>
        <w:t xml:space="preserve">’r corff megis troi at bartner ar y dde ac enwi’r organ, yna troi at bartner </w:t>
      </w:r>
      <w:r w:rsidR="00FB4E15">
        <w:rPr>
          <w:rFonts w:cstheme="minorHAnsi"/>
          <w:color w:val="000000" w:themeColor="text1"/>
          <w:sz w:val="24"/>
          <w:szCs w:val="24"/>
        </w:rPr>
        <w:t>a</w:t>
      </w:r>
      <w:r w:rsidRPr="002C7401">
        <w:rPr>
          <w:rFonts w:cstheme="minorHAnsi"/>
          <w:color w:val="000000" w:themeColor="text1"/>
          <w:sz w:val="24"/>
          <w:szCs w:val="24"/>
        </w:rPr>
        <w:t>r y chwith ac ailadrodd y gair, gan orffen drwy ganu’r gair am y trydydd tro i’r athrawes</w:t>
      </w:r>
      <w:r w:rsidRPr="0016150A">
        <w:rPr>
          <w:rFonts w:cstheme="minorHAnsi"/>
          <w:sz w:val="24"/>
          <w:szCs w:val="24"/>
        </w:rPr>
        <w:t>.</w:t>
      </w:r>
      <w:r w:rsidR="006859D5" w:rsidRPr="0016150A">
        <w:rPr>
          <w:rFonts w:cstheme="minorHAnsi"/>
          <w:sz w:val="24"/>
          <w:szCs w:val="24"/>
        </w:rPr>
        <w:t xml:space="preserve"> </w:t>
      </w:r>
      <w:r w:rsidR="008B5F54" w:rsidRPr="0016150A">
        <w:rPr>
          <w:rFonts w:cstheme="minorHAnsi"/>
          <w:sz w:val="24"/>
          <w:szCs w:val="24"/>
        </w:rPr>
        <w:t xml:space="preserve">Er mwyn i ganeuon </w:t>
      </w:r>
      <w:r w:rsidR="00F04396">
        <w:rPr>
          <w:rFonts w:cstheme="minorHAnsi"/>
          <w:sz w:val="24"/>
          <w:szCs w:val="24"/>
        </w:rPr>
        <w:t>f</w:t>
      </w:r>
      <w:r w:rsidR="008B5F54" w:rsidRPr="0016150A">
        <w:rPr>
          <w:rFonts w:cstheme="minorHAnsi"/>
          <w:sz w:val="24"/>
          <w:szCs w:val="24"/>
        </w:rPr>
        <w:t xml:space="preserve">od yn effeithiol i ymarfer gwaith llafar, mae’n bwysig i ddefnyddio caneuon sydd yn cynnwys llawer o ailadrodd (Lems 1996). </w:t>
      </w:r>
    </w:p>
    <w:p w14:paraId="3454DC45" w14:textId="0318D967" w:rsidR="004C7454" w:rsidRDefault="008A0B80" w:rsidP="008B5F54">
      <w:pPr>
        <w:spacing w:line="480" w:lineRule="auto"/>
        <w:rPr>
          <w:rFonts w:cstheme="minorHAnsi"/>
          <w:color w:val="000000" w:themeColor="text1"/>
          <w:sz w:val="24"/>
          <w:szCs w:val="24"/>
        </w:rPr>
      </w:pPr>
      <w:r w:rsidRPr="002C7401">
        <w:rPr>
          <w:rFonts w:cstheme="minorHAnsi"/>
          <w:color w:val="000000" w:themeColor="text1"/>
          <w:sz w:val="24"/>
          <w:szCs w:val="24"/>
        </w:rPr>
        <w:t>Gyda</w:t>
      </w:r>
      <w:r w:rsidR="004337BF">
        <w:rPr>
          <w:rFonts w:cstheme="minorHAnsi"/>
          <w:color w:val="000000" w:themeColor="text1"/>
          <w:sz w:val="24"/>
          <w:szCs w:val="24"/>
        </w:rPr>
        <w:t>g</w:t>
      </w:r>
      <w:r w:rsidRPr="002C7401">
        <w:rPr>
          <w:rFonts w:cstheme="minorHAnsi"/>
          <w:color w:val="000000" w:themeColor="text1"/>
          <w:sz w:val="24"/>
          <w:szCs w:val="24"/>
        </w:rPr>
        <w:t xml:space="preserve"> hwiangerddi, defnyddia</w:t>
      </w:r>
      <w:r w:rsidR="004337BF">
        <w:rPr>
          <w:rFonts w:cstheme="minorHAnsi"/>
          <w:color w:val="000000" w:themeColor="text1"/>
          <w:sz w:val="24"/>
          <w:szCs w:val="24"/>
        </w:rPr>
        <w:t>’r</w:t>
      </w:r>
      <w:r w:rsidRPr="002C7401">
        <w:rPr>
          <w:rFonts w:cstheme="minorHAnsi"/>
          <w:color w:val="000000" w:themeColor="text1"/>
          <w:sz w:val="24"/>
          <w:szCs w:val="24"/>
        </w:rPr>
        <w:t xml:space="preserve"> bardd r</w:t>
      </w:r>
      <w:r w:rsidR="0036434B">
        <w:rPr>
          <w:rFonts w:cstheme="minorHAnsi"/>
          <w:color w:val="000000" w:themeColor="text1"/>
          <w:sz w:val="24"/>
          <w:szCs w:val="24"/>
        </w:rPr>
        <w:t>h</w:t>
      </w:r>
      <w:r w:rsidRPr="002C7401">
        <w:rPr>
          <w:rFonts w:cstheme="minorHAnsi"/>
          <w:color w:val="000000" w:themeColor="text1"/>
          <w:sz w:val="24"/>
          <w:szCs w:val="24"/>
        </w:rPr>
        <w:t xml:space="preserve">ythm, odl a chyflythreniad i ysgogi chwilfrydedd ac i atgyfnerthu’r geiriau yn y cof. </w:t>
      </w:r>
      <w:r w:rsidR="0036434B">
        <w:rPr>
          <w:rFonts w:cstheme="minorHAnsi"/>
          <w:color w:val="000000" w:themeColor="text1"/>
          <w:sz w:val="24"/>
          <w:szCs w:val="24"/>
        </w:rPr>
        <w:t>Y m</w:t>
      </w:r>
      <w:r w:rsidRPr="002C7401">
        <w:rPr>
          <w:rFonts w:cstheme="minorHAnsi"/>
          <w:color w:val="000000" w:themeColor="text1"/>
          <w:sz w:val="24"/>
          <w:szCs w:val="24"/>
        </w:rPr>
        <w:t>ae’r defnydd o gyflythreniad, rhythm ac odl yn ôl Whitehead (1999:21) yn cefnogi’r disgyblion i ddysgu rhigymau a p</w:t>
      </w:r>
      <w:r w:rsidR="0036434B">
        <w:rPr>
          <w:rFonts w:cstheme="minorHAnsi"/>
          <w:color w:val="000000" w:themeColor="text1"/>
          <w:sz w:val="24"/>
          <w:szCs w:val="24"/>
        </w:rPr>
        <w:t>h</w:t>
      </w:r>
      <w:r w:rsidRPr="002C7401">
        <w:rPr>
          <w:rFonts w:cstheme="minorHAnsi"/>
          <w:color w:val="000000" w:themeColor="text1"/>
          <w:sz w:val="24"/>
          <w:szCs w:val="24"/>
        </w:rPr>
        <w:t>enillion ar eu cof.</w:t>
      </w:r>
      <w:r w:rsidR="0036434B">
        <w:rPr>
          <w:rFonts w:cstheme="minorHAnsi"/>
          <w:color w:val="000000" w:themeColor="text1"/>
          <w:sz w:val="24"/>
          <w:szCs w:val="24"/>
        </w:rPr>
        <w:t xml:space="preserve"> Y</w:t>
      </w:r>
      <w:r w:rsidRPr="002C7401">
        <w:rPr>
          <w:rFonts w:cstheme="minorHAnsi"/>
          <w:color w:val="000000" w:themeColor="text1"/>
          <w:sz w:val="24"/>
          <w:szCs w:val="24"/>
        </w:rPr>
        <w:t xml:space="preserve"> </w:t>
      </w:r>
      <w:r w:rsidR="0036434B">
        <w:rPr>
          <w:rFonts w:cstheme="minorHAnsi"/>
          <w:color w:val="000000" w:themeColor="text1"/>
          <w:sz w:val="24"/>
          <w:szCs w:val="24"/>
        </w:rPr>
        <w:t>m</w:t>
      </w:r>
      <w:r w:rsidRPr="002C7401">
        <w:rPr>
          <w:rFonts w:cstheme="minorHAnsi"/>
          <w:color w:val="000000" w:themeColor="text1"/>
          <w:sz w:val="24"/>
          <w:szCs w:val="24"/>
        </w:rPr>
        <w:t>ae dysgu cerddi a hwiangerddi yn hanfodol i ddatblygiad plant yn ôl arbenigwyr llythrennedd, ond mae llawer o rieni yn yr unfed ganrif ar hugain yn ystyried cerddi a hwiangerddi yn hen ffasiwn, heb ddiben iddynt (Davies</w:t>
      </w:r>
      <w:r w:rsidR="0036434B">
        <w:rPr>
          <w:rFonts w:cstheme="minorHAnsi"/>
          <w:color w:val="000000" w:themeColor="text1"/>
          <w:sz w:val="24"/>
          <w:szCs w:val="24"/>
        </w:rPr>
        <w:t>,</w:t>
      </w:r>
      <w:r w:rsidRPr="002C7401">
        <w:rPr>
          <w:rFonts w:cstheme="minorHAnsi"/>
          <w:color w:val="000000" w:themeColor="text1"/>
          <w:sz w:val="24"/>
          <w:szCs w:val="24"/>
        </w:rPr>
        <w:t xml:space="preserve"> 2014).</w:t>
      </w:r>
      <w:r w:rsidR="0036434B">
        <w:rPr>
          <w:rFonts w:cstheme="minorHAnsi"/>
          <w:color w:val="000000" w:themeColor="text1"/>
          <w:sz w:val="24"/>
          <w:szCs w:val="24"/>
        </w:rPr>
        <w:t>Y</w:t>
      </w:r>
      <w:r w:rsidRPr="002C7401">
        <w:rPr>
          <w:rFonts w:cstheme="minorHAnsi"/>
          <w:color w:val="000000" w:themeColor="text1"/>
          <w:sz w:val="24"/>
          <w:szCs w:val="24"/>
        </w:rPr>
        <w:t xml:space="preserve"> Mae athrawon y Cyfnod Sylfaen yn defnyddio hwiangerddi fel arf addysgol</w:t>
      </w:r>
      <w:r w:rsidR="0036434B">
        <w:rPr>
          <w:rFonts w:cstheme="minorHAnsi"/>
          <w:color w:val="000000" w:themeColor="text1"/>
          <w:sz w:val="24"/>
          <w:szCs w:val="24"/>
        </w:rPr>
        <w:t>,</w:t>
      </w:r>
      <w:r w:rsidRPr="002C7401">
        <w:rPr>
          <w:rFonts w:cstheme="minorHAnsi"/>
          <w:color w:val="000000" w:themeColor="text1"/>
          <w:sz w:val="24"/>
          <w:szCs w:val="24"/>
        </w:rPr>
        <w:t xml:space="preserve"> yn arbennig wrth sefydlu sgiliau darllen cynnar (O’Herron &amp; Siebenaler 2007).</w:t>
      </w:r>
    </w:p>
    <w:p w14:paraId="6207AA03" w14:textId="6835F727" w:rsidR="00AA7F58" w:rsidRPr="00AA7F58" w:rsidRDefault="00725343" w:rsidP="005B5630">
      <w:pPr>
        <w:spacing w:line="480" w:lineRule="auto"/>
        <w:rPr>
          <w:rFonts w:cstheme="minorHAnsi"/>
          <w:sz w:val="24"/>
          <w:szCs w:val="24"/>
        </w:rPr>
      </w:pPr>
      <w:r w:rsidRPr="00725343">
        <w:rPr>
          <w:rFonts w:cstheme="minorHAnsi"/>
          <w:sz w:val="24"/>
          <w:szCs w:val="24"/>
        </w:rPr>
        <w:t xml:space="preserve">Dangoswyd llawer o wahanol ymchwil, yn ôl Rubio a Conesa (2015:51).  Wrth i’r gân </w:t>
      </w:r>
      <w:r w:rsidR="0036434B">
        <w:rPr>
          <w:rFonts w:cstheme="minorHAnsi"/>
          <w:sz w:val="24"/>
          <w:szCs w:val="24"/>
        </w:rPr>
        <w:t>g</w:t>
      </w:r>
      <w:r w:rsidRPr="00725343">
        <w:rPr>
          <w:rFonts w:cstheme="minorHAnsi"/>
          <w:sz w:val="24"/>
          <w:szCs w:val="24"/>
        </w:rPr>
        <w:t xml:space="preserve">ael ei chwarae bydd y plentyn yn dod yn gyfarwydd gyda’r alaw, a bydd y plentyn wedyn yn dechrau cymdeithasu'r alaw gyda’r dasg sydd yn clymu mewn efo’r gân. </w:t>
      </w:r>
      <w:r w:rsidR="00651D3F">
        <w:rPr>
          <w:rFonts w:cstheme="minorHAnsi"/>
          <w:sz w:val="24"/>
          <w:szCs w:val="24"/>
        </w:rPr>
        <w:t>Gwelwyd, yn y</w:t>
      </w:r>
      <w:r w:rsidRPr="00725343">
        <w:rPr>
          <w:rFonts w:cstheme="minorHAnsi"/>
          <w:sz w:val="24"/>
          <w:szCs w:val="24"/>
        </w:rPr>
        <w:t xml:space="preserve"> yn fy </w:t>
      </w:r>
      <w:r w:rsidR="00C16C6D">
        <w:rPr>
          <w:rFonts w:cstheme="minorHAnsi"/>
          <w:sz w:val="24"/>
          <w:szCs w:val="24"/>
        </w:rPr>
        <w:t>d</w:t>
      </w:r>
      <w:r w:rsidRPr="00725343">
        <w:rPr>
          <w:rFonts w:cstheme="minorHAnsi"/>
          <w:sz w:val="24"/>
          <w:szCs w:val="24"/>
        </w:rPr>
        <w:t xml:space="preserve">igwyddiad dysgu, reswm pwysig arall i ddefnyddio caneuon wrth ddysgu </w:t>
      </w:r>
      <w:r w:rsidR="00C16C6D">
        <w:rPr>
          <w:rFonts w:cstheme="minorHAnsi"/>
          <w:sz w:val="24"/>
          <w:szCs w:val="24"/>
        </w:rPr>
        <w:t>sef i g</w:t>
      </w:r>
      <w:r w:rsidRPr="00725343">
        <w:rPr>
          <w:rFonts w:cstheme="minorHAnsi"/>
          <w:sz w:val="24"/>
          <w:szCs w:val="24"/>
        </w:rPr>
        <w:t>ryfhau geirfa plant (Rubio a Conesa 2015:51). Wrth i blant d</w:t>
      </w:r>
      <w:r w:rsidR="00047A7C">
        <w:rPr>
          <w:rFonts w:cstheme="minorHAnsi"/>
          <w:sz w:val="24"/>
          <w:szCs w:val="24"/>
        </w:rPr>
        <w:t>d</w:t>
      </w:r>
      <w:r w:rsidRPr="00725343">
        <w:rPr>
          <w:rFonts w:cstheme="minorHAnsi"/>
          <w:sz w:val="24"/>
          <w:szCs w:val="24"/>
        </w:rPr>
        <w:t>ysgu'r alaw, mae’n hawdd cysylltu geiriau newydd wrth adnabod rhythm ac alaw'r gân (Rubio a Conesa 2015:51</w:t>
      </w:r>
      <w:r w:rsidRPr="00956B26">
        <w:rPr>
          <w:rFonts w:cstheme="minorHAnsi"/>
          <w:sz w:val="24"/>
          <w:szCs w:val="24"/>
        </w:rPr>
        <w:t xml:space="preserve">). </w:t>
      </w:r>
      <w:r w:rsidR="00956B26" w:rsidRPr="00956B26">
        <w:rPr>
          <w:rFonts w:cstheme="minorHAnsi"/>
          <w:sz w:val="24"/>
          <w:szCs w:val="24"/>
        </w:rPr>
        <w:t>Hefyd, cred</w:t>
      </w:r>
      <w:r w:rsidR="00047A7C">
        <w:rPr>
          <w:rFonts w:cstheme="minorHAnsi"/>
          <w:sz w:val="24"/>
          <w:szCs w:val="24"/>
        </w:rPr>
        <w:t xml:space="preserve">a </w:t>
      </w:r>
      <w:r w:rsidR="00956B26" w:rsidRPr="00956B26">
        <w:rPr>
          <w:rFonts w:cstheme="minorHAnsi"/>
          <w:sz w:val="24"/>
          <w:szCs w:val="24"/>
        </w:rPr>
        <w:t>Rubin a Conesa (2015:86) bod defnyddio caneuon a cherddoriaeth yn y dosbarth yn cael effaith ar y teimlad sydd o fewn y dosbarth. Y gwersi mwyaf effeithiol yw’r gwersi sydd yn llawn mwynhad. Yn ôl Rubio a Conesa (2015)</w:t>
      </w:r>
      <w:r w:rsidR="00BA3098">
        <w:rPr>
          <w:rFonts w:cstheme="minorHAnsi"/>
          <w:sz w:val="24"/>
          <w:szCs w:val="24"/>
        </w:rPr>
        <w:t>,</w:t>
      </w:r>
      <w:r w:rsidR="00956B26" w:rsidRPr="00956B26">
        <w:rPr>
          <w:rFonts w:cstheme="minorHAnsi"/>
          <w:sz w:val="24"/>
          <w:szCs w:val="24"/>
        </w:rPr>
        <w:t xml:space="preserve"> cred</w:t>
      </w:r>
      <w:r w:rsidR="00BA3098">
        <w:rPr>
          <w:rFonts w:cstheme="minorHAnsi"/>
          <w:sz w:val="24"/>
          <w:szCs w:val="24"/>
        </w:rPr>
        <w:t xml:space="preserve">ir </w:t>
      </w:r>
      <w:r w:rsidR="00956B26" w:rsidRPr="00956B26">
        <w:rPr>
          <w:rFonts w:cstheme="minorHAnsi"/>
          <w:sz w:val="24"/>
          <w:szCs w:val="24"/>
        </w:rPr>
        <w:t xml:space="preserve">bod gwersi pleserus yn fwy llwyddiannus yn hytrach </w:t>
      </w:r>
      <w:r w:rsidR="00BA3098">
        <w:rPr>
          <w:rFonts w:cstheme="minorHAnsi"/>
          <w:sz w:val="24"/>
          <w:szCs w:val="24"/>
        </w:rPr>
        <w:t>na</w:t>
      </w:r>
      <w:r w:rsidR="00956B26" w:rsidRPr="00956B26">
        <w:rPr>
          <w:rFonts w:cstheme="minorHAnsi"/>
          <w:sz w:val="24"/>
          <w:szCs w:val="24"/>
        </w:rPr>
        <w:t xml:space="preserve"> </w:t>
      </w:r>
      <w:r w:rsidR="00BA3098">
        <w:rPr>
          <w:rFonts w:cstheme="minorHAnsi"/>
          <w:sz w:val="24"/>
          <w:szCs w:val="24"/>
        </w:rPr>
        <w:t>g</w:t>
      </w:r>
      <w:r w:rsidR="00AA5CA5">
        <w:rPr>
          <w:rFonts w:cstheme="minorHAnsi"/>
          <w:sz w:val="24"/>
          <w:szCs w:val="24"/>
        </w:rPr>
        <w:t>w</w:t>
      </w:r>
      <w:r w:rsidR="00956B26" w:rsidRPr="00956B26">
        <w:rPr>
          <w:rFonts w:cstheme="minorHAnsi"/>
          <w:sz w:val="24"/>
          <w:szCs w:val="24"/>
        </w:rPr>
        <w:t>ersi mwy traddodiadol ble mae’r athrawon yn ganol</w:t>
      </w:r>
      <w:r w:rsidR="00AA5CA5">
        <w:rPr>
          <w:rFonts w:cstheme="minorHAnsi"/>
          <w:sz w:val="24"/>
          <w:szCs w:val="24"/>
        </w:rPr>
        <w:t>bwynt</w:t>
      </w:r>
      <w:r w:rsidR="00956B26" w:rsidRPr="00956B26">
        <w:rPr>
          <w:rFonts w:cstheme="minorHAnsi"/>
          <w:sz w:val="24"/>
          <w:szCs w:val="24"/>
        </w:rPr>
        <w:t xml:space="preserve"> </w:t>
      </w:r>
      <w:r w:rsidR="00AA5CA5">
        <w:rPr>
          <w:rFonts w:cstheme="minorHAnsi"/>
          <w:sz w:val="24"/>
          <w:szCs w:val="24"/>
        </w:rPr>
        <w:t xml:space="preserve">i’r </w:t>
      </w:r>
      <w:r w:rsidR="00956B26" w:rsidRPr="00956B26">
        <w:rPr>
          <w:rFonts w:cstheme="minorHAnsi"/>
          <w:sz w:val="24"/>
          <w:szCs w:val="24"/>
        </w:rPr>
        <w:t xml:space="preserve">wers. </w:t>
      </w:r>
      <w:r w:rsidR="002339B6" w:rsidRPr="00956B26">
        <w:rPr>
          <w:rFonts w:cstheme="minorHAnsi"/>
          <w:sz w:val="24"/>
          <w:szCs w:val="24"/>
        </w:rPr>
        <w:t xml:space="preserve">Dywed </w:t>
      </w:r>
      <w:r w:rsidR="002339B6" w:rsidRPr="00956B26">
        <w:rPr>
          <w:rFonts w:cstheme="minorHAnsi"/>
          <w:sz w:val="24"/>
          <w:szCs w:val="24"/>
        </w:rPr>
        <w:lastRenderedPageBreak/>
        <w:t xml:space="preserve">Phillips </w:t>
      </w:r>
      <w:r w:rsidR="002339B6" w:rsidRPr="00956B26">
        <w:rPr>
          <w:rFonts w:cstheme="minorHAnsi"/>
          <w:i/>
          <w:sz w:val="24"/>
          <w:szCs w:val="24"/>
        </w:rPr>
        <w:t>“Naturally, children really enjoy learning and singing songs, and have fun doing activities while reciting rhymes”</w:t>
      </w:r>
      <w:r w:rsidR="001D0F38">
        <w:rPr>
          <w:rFonts w:cstheme="minorHAnsi"/>
          <w:i/>
          <w:sz w:val="24"/>
          <w:szCs w:val="24"/>
        </w:rPr>
        <w:t xml:space="preserve"> </w:t>
      </w:r>
      <w:r w:rsidR="002339B6" w:rsidRPr="00956B26">
        <w:rPr>
          <w:rFonts w:cstheme="minorHAnsi"/>
          <w:sz w:val="24"/>
          <w:szCs w:val="24"/>
        </w:rPr>
        <w:t>(Phillips 1993:100</w:t>
      </w:r>
      <w:r w:rsidR="001D0F38">
        <w:rPr>
          <w:rFonts w:cstheme="minorHAnsi"/>
          <w:sz w:val="24"/>
          <w:szCs w:val="24"/>
        </w:rPr>
        <w:t>).</w:t>
      </w:r>
      <w:r w:rsidR="002339B6">
        <w:rPr>
          <w:rFonts w:cstheme="minorHAnsi"/>
          <w:color w:val="4472C4" w:themeColor="accent1"/>
          <w:sz w:val="24"/>
          <w:szCs w:val="24"/>
        </w:rPr>
        <w:t xml:space="preserve"> </w:t>
      </w:r>
      <w:r w:rsidR="00AA7F58" w:rsidRPr="00AA7F58">
        <w:rPr>
          <w:rFonts w:cstheme="minorHAnsi"/>
          <w:sz w:val="24"/>
          <w:szCs w:val="24"/>
        </w:rPr>
        <w:t>Dywed Mu</w:t>
      </w:r>
      <w:r w:rsidR="001D0F38">
        <w:rPr>
          <w:rFonts w:cstheme="minorHAnsi"/>
          <w:sz w:val="24"/>
          <w:szCs w:val="24"/>
        </w:rPr>
        <w:t>rph</w:t>
      </w:r>
      <w:r w:rsidR="00AA7F58" w:rsidRPr="00AA7F58">
        <w:rPr>
          <w:rFonts w:cstheme="minorHAnsi"/>
          <w:sz w:val="24"/>
          <w:szCs w:val="24"/>
        </w:rPr>
        <w:t xml:space="preserve">y (1992) bod </w:t>
      </w:r>
      <w:r w:rsidR="00C411AF">
        <w:rPr>
          <w:rFonts w:cstheme="minorHAnsi"/>
          <w:sz w:val="24"/>
          <w:szCs w:val="24"/>
        </w:rPr>
        <w:t xml:space="preserve">y </w:t>
      </w:r>
      <w:r w:rsidR="00AA7F58" w:rsidRPr="00AA7F58">
        <w:rPr>
          <w:rFonts w:cstheme="minorHAnsi"/>
          <w:sz w:val="24"/>
          <w:szCs w:val="24"/>
        </w:rPr>
        <w:t xml:space="preserve">mwy afrif o athrawon ysgol gynradd yn defnyddio caneuon a cherddoriaeth am wahanol </w:t>
      </w:r>
      <w:r w:rsidR="00C411AF">
        <w:rPr>
          <w:rFonts w:cstheme="minorHAnsi"/>
          <w:sz w:val="24"/>
          <w:szCs w:val="24"/>
        </w:rPr>
        <w:t>bwrpas</w:t>
      </w:r>
      <w:r w:rsidR="00DB7540">
        <w:rPr>
          <w:rFonts w:cstheme="minorHAnsi"/>
          <w:sz w:val="24"/>
          <w:szCs w:val="24"/>
        </w:rPr>
        <w:t>au</w:t>
      </w:r>
      <w:r w:rsidR="00AA7F58" w:rsidRPr="00AA7F58">
        <w:rPr>
          <w:rFonts w:cstheme="minorHAnsi"/>
          <w:sz w:val="24"/>
          <w:szCs w:val="24"/>
        </w:rPr>
        <w:t>. Yn ôl Murphy mae caneuon yn gallu aros yn y cof tymor hir a thymor byr</w:t>
      </w:r>
      <w:r w:rsidR="00DB7540">
        <w:rPr>
          <w:rFonts w:cstheme="minorHAnsi"/>
          <w:sz w:val="24"/>
          <w:szCs w:val="24"/>
        </w:rPr>
        <w:t>.</w:t>
      </w:r>
      <w:r w:rsidR="00AA7F58" w:rsidRPr="00AA7F58">
        <w:rPr>
          <w:rFonts w:cstheme="minorHAnsi"/>
          <w:sz w:val="24"/>
          <w:szCs w:val="24"/>
        </w:rPr>
        <w:t xml:space="preserve"> </w:t>
      </w:r>
      <w:r w:rsidR="00DB7540">
        <w:rPr>
          <w:rFonts w:cstheme="minorHAnsi"/>
          <w:sz w:val="24"/>
          <w:szCs w:val="24"/>
        </w:rPr>
        <w:t>E</w:t>
      </w:r>
      <w:r w:rsidR="00AA7F58" w:rsidRPr="00AA7F58">
        <w:rPr>
          <w:rFonts w:cstheme="minorHAnsi"/>
          <w:sz w:val="24"/>
          <w:szCs w:val="24"/>
        </w:rPr>
        <w:t>r hynn</w:t>
      </w:r>
      <w:r w:rsidR="00DB7540">
        <w:rPr>
          <w:rFonts w:cstheme="minorHAnsi"/>
          <w:sz w:val="24"/>
          <w:szCs w:val="24"/>
        </w:rPr>
        <w:t>y y</w:t>
      </w:r>
      <w:r w:rsidR="00AA7F58" w:rsidRPr="00AA7F58">
        <w:rPr>
          <w:rFonts w:cstheme="minorHAnsi"/>
          <w:sz w:val="24"/>
          <w:szCs w:val="24"/>
        </w:rPr>
        <w:t xml:space="preserve"> mae gan </w:t>
      </w:r>
      <w:r w:rsidR="00717E4D">
        <w:rPr>
          <w:rFonts w:cstheme="minorHAnsi"/>
          <w:sz w:val="24"/>
          <w:szCs w:val="24"/>
        </w:rPr>
        <w:t>b</w:t>
      </w:r>
      <w:r w:rsidR="00AA7F58" w:rsidRPr="00AA7F58">
        <w:rPr>
          <w:rFonts w:cstheme="minorHAnsi"/>
          <w:sz w:val="24"/>
          <w:szCs w:val="24"/>
        </w:rPr>
        <w:t>lant y</w:t>
      </w:r>
      <w:r w:rsidR="00717E4D">
        <w:rPr>
          <w:rFonts w:cstheme="minorHAnsi"/>
          <w:sz w:val="24"/>
          <w:szCs w:val="24"/>
        </w:rPr>
        <w:t>r</w:t>
      </w:r>
      <w:r w:rsidR="00AA7F58" w:rsidRPr="00AA7F58">
        <w:rPr>
          <w:rFonts w:cstheme="minorHAnsi"/>
          <w:sz w:val="24"/>
          <w:szCs w:val="24"/>
        </w:rPr>
        <w:t xml:space="preserve"> allu i gofio darnau hir o iaith newydd. Cytun</w:t>
      </w:r>
      <w:r w:rsidR="00717E4D">
        <w:rPr>
          <w:rFonts w:cstheme="minorHAnsi"/>
          <w:sz w:val="24"/>
          <w:szCs w:val="24"/>
        </w:rPr>
        <w:t>a</w:t>
      </w:r>
      <w:r w:rsidR="00AA7F58" w:rsidRPr="00AA7F58">
        <w:rPr>
          <w:rFonts w:cstheme="minorHAnsi"/>
          <w:sz w:val="24"/>
          <w:szCs w:val="24"/>
        </w:rPr>
        <w:t xml:space="preserve"> Vinyets (2013) gyda’r syniad o ddefnyddio canu i ddysgu,</w:t>
      </w:r>
      <w:r w:rsidR="00027D70">
        <w:rPr>
          <w:rFonts w:cstheme="minorHAnsi"/>
          <w:sz w:val="24"/>
          <w:szCs w:val="24"/>
        </w:rPr>
        <w:t xml:space="preserve"> ac</w:t>
      </w:r>
      <w:r w:rsidR="00AA7F58" w:rsidRPr="00AA7F58">
        <w:rPr>
          <w:rFonts w:cstheme="minorHAnsi"/>
          <w:sz w:val="24"/>
          <w:szCs w:val="24"/>
        </w:rPr>
        <w:t xml:space="preserve"> awgryma</w:t>
      </w:r>
      <w:r w:rsidR="00027D70">
        <w:rPr>
          <w:rFonts w:cstheme="minorHAnsi"/>
          <w:sz w:val="24"/>
          <w:szCs w:val="24"/>
        </w:rPr>
        <w:t xml:space="preserve"> </w:t>
      </w:r>
      <w:r w:rsidR="00AA7F58" w:rsidRPr="00AA7F58">
        <w:rPr>
          <w:rFonts w:cstheme="minorHAnsi"/>
          <w:sz w:val="24"/>
          <w:szCs w:val="24"/>
        </w:rPr>
        <w:t xml:space="preserve">bod iaith a chanu yn debyg iawn </w:t>
      </w:r>
      <w:r w:rsidR="00631170">
        <w:rPr>
          <w:rFonts w:cstheme="minorHAnsi"/>
          <w:sz w:val="24"/>
          <w:szCs w:val="24"/>
        </w:rPr>
        <w:t>o ystyried</w:t>
      </w:r>
      <w:r w:rsidR="00AA7F58" w:rsidRPr="00AA7F58">
        <w:rPr>
          <w:rFonts w:cstheme="minorHAnsi"/>
          <w:sz w:val="24"/>
          <w:szCs w:val="24"/>
        </w:rPr>
        <w:t xml:space="preserve"> </w:t>
      </w:r>
      <w:r w:rsidR="00631170">
        <w:rPr>
          <w:rFonts w:cstheme="minorHAnsi"/>
          <w:sz w:val="24"/>
          <w:szCs w:val="24"/>
        </w:rPr>
        <w:t>P</w:t>
      </w:r>
      <w:r w:rsidR="00AA7F58" w:rsidRPr="00AA7F58">
        <w:rPr>
          <w:rFonts w:cstheme="minorHAnsi"/>
          <w:sz w:val="24"/>
          <w:szCs w:val="24"/>
        </w:rPr>
        <w:t>roses</w:t>
      </w:r>
      <w:r w:rsidR="00631170">
        <w:rPr>
          <w:rFonts w:cstheme="minorHAnsi"/>
          <w:sz w:val="24"/>
          <w:szCs w:val="24"/>
        </w:rPr>
        <w:t>u</w:t>
      </w:r>
      <w:r w:rsidR="00AA7F58" w:rsidRPr="00AA7F58">
        <w:rPr>
          <w:rFonts w:cstheme="minorHAnsi"/>
          <w:sz w:val="24"/>
          <w:szCs w:val="24"/>
        </w:rPr>
        <w:t xml:space="preserve"> </w:t>
      </w:r>
      <w:r w:rsidR="00A73D1A">
        <w:rPr>
          <w:rFonts w:cstheme="minorHAnsi"/>
          <w:sz w:val="24"/>
          <w:szCs w:val="24"/>
        </w:rPr>
        <w:t>c</w:t>
      </w:r>
      <w:r w:rsidR="00AA7F58" w:rsidRPr="00AA7F58">
        <w:rPr>
          <w:rFonts w:cstheme="minorHAnsi"/>
          <w:sz w:val="24"/>
          <w:szCs w:val="24"/>
        </w:rPr>
        <w:t xml:space="preserve">ywair, rhythm a brawddegau cystrawennol. </w:t>
      </w:r>
    </w:p>
    <w:p w14:paraId="52D596EF" w14:textId="3EDDE785" w:rsidR="006421CC" w:rsidRPr="005B5630" w:rsidRDefault="00675DAA" w:rsidP="005B5630">
      <w:pPr>
        <w:spacing w:line="480" w:lineRule="auto"/>
        <w:rPr>
          <w:rFonts w:cstheme="minorHAnsi"/>
          <w:color w:val="2F5496" w:themeColor="accent1" w:themeShade="BF"/>
          <w:sz w:val="24"/>
          <w:szCs w:val="24"/>
        </w:rPr>
      </w:pPr>
      <w:r w:rsidRPr="002C7401">
        <w:rPr>
          <w:rFonts w:cstheme="minorHAnsi"/>
          <w:b/>
          <w:color w:val="212121"/>
          <w:sz w:val="24"/>
          <w:szCs w:val="24"/>
        </w:rPr>
        <w:t xml:space="preserve">Rhan 2 </w:t>
      </w:r>
    </w:p>
    <w:p w14:paraId="6738C79A" w14:textId="097378DD" w:rsidR="009B6489" w:rsidRPr="009B6489" w:rsidRDefault="00A73D1A" w:rsidP="008A0B80">
      <w:pPr>
        <w:spacing w:line="480" w:lineRule="auto"/>
        <w:rPr>
          <w:rFonts w:eastAsia="Times New Roman" w:cstheme="minorHAnsi"/>
          <w:sz w:val="24"/>
          <w:szCs w:val="24"/>
          <w:lang w:eastAsia="cy-GB"/>
        </w:rPr>
      </w:pPr>
      <w:r>
        <w:rPr>
          <w:rFonts w:eastAsia="Times New Roman" w:cstheme="minorHAnsi"/>
          <w:sz w:val="24"/>
          <w:szCs w:val="24"/>
          <w:lang w:eastAsia="cy-GB"/>
        </w:rPr>
        <w:t>Un d</w:t>
      </w:r>
      <w:r w:rsidR="009B6489" w:rsidRPr="009B6489">
        <w:rPr>
          <w:rFonts w:eastAsia="Times New Roman" w:cstheme="minorHAnsi"/>
          <w:sz w:val="24"/>
          <w:szCs w:val="24"/>
          <w:lang w:eastAsia="cy-GB"/>
        </w:rPr>
        <w:t>amcaniaethwr sydd yn</w:t>
      </w:r>
      <w:r>
        <w:rPr>
          <w:rFonts w:eastAsia="Times New Roman" w:cstheme="minorHAnsi"/>
          <w:sz w:val="24"/>
          <w:szCs w:val="24"/>
          <w:lang w:eastAsia="cy-GB"/>
        </w:rPr>
        <w:t xml:space="preserve"> ein</w:t>
      </w:r>
      <w:r w:rsidR="009B6489" w:rsidRPr="009B6489">
        <w:rPr>
          <w:rFonts w:eastAsia="Times New Roman" w:cstheme="minorHAnsi"/>
          <w:sz w:val="24"/>
          <w:szCs w:val="24"/>
          <w:lang w:eastAsia="cy-GB"/>
        </w:rPr>
        <w:t xml:space="preserve"> helpu</w:t>
      </w:r>
      <w:r w:rsidR="00DB0D74">
        <w:rPr>
          <w:rFonts w:eastAsia="Times New Roman" w:cstheme="minorHAnsi"/>
          <w:sz w:val="24"/>
          <w:szCs w:val="24"/>
          <w:lang w:eastAsia="cy-GB"/>
        </w:rPr>
        <w:t xml:space="preserve"> i</w:t>
      </w:r>
      <w:r w:rsidR="009B6489" w:rsidRPr="009B6489">
        <w:rPr>
          <w:rFonts w:eastAsia="Times New Roman" w:cstheme="minorHAnsi"/>
          <w:sz w:val="24"/>
          <w:szCs w:val="24"/>
          <w:lang w:eastAsia="cy-GB"/>
        </w:rPr>
        <w:t xml:space="preserve"> deall y digwyddiad dysgu yw Howard Gard</w:t>
      </w:r>
      <w:r w:rsidR="00DB0D74">
        <w:rPr>
          <w:rFonts w:eastAsia="Times New Roman" w:cstheme="minorHAnsi"/>
          <w:sz w:val="24"/>
          <w:szCs w:val="24"/>
          <w:lang w:eastAsia="cy-GB"/>
        </w:rPr>
        <w:t>n</w:t>
      </w:r>
      <w:r w:rsidR="009B6489" w:rsidRPr="009B6489">
        <w:rPr>
          <w:rFonts w:eastAsia="Times New Roman" w:cstheme="minorHAnsi"/>
          <w:sz w:val="24"/>
          <w:szCs w:val="24"/>
          <w:lang w:eastAsia="cy-GB"/>
        </w:rPr>
        <w:t>er a’i d</w:t>
      </w:r>
      <w:r w:rsidR="00DB0D74">
        <w:rPr>
          <w:rFonts w:eastAsia="Times New Roman" w:cstheme="minorHAnsi"/>
          <w:sz w:val="24"/>
          <w:szCs w:val="24"/>
          <w:lang w:eastAsia="cy-GB"/>
        </w:rPr>
        <w:t>d</w:t>
      </w:r>
      <w:r w:rsidR="009B6489" w:rsidRPr="009B6489">
        <w:rPr>
          <w:rFonts w:eastAsia="Times New Roman" w:cstheme="minorHAnsi"/>
          <w:sz w:val="24"/>
          <w:szCs w:val="24"/>
          <w:lang w:eastAsia="cy-GB"/>
        </w:rPr>
        <w:t>amcaniaeth</w:t>
      </w:r>
      <w:r w:rsidR="00DB0D74">
        <w:rPr>
          <w:rFonts w:eastAsia="Times New Roman" w:cstheme="minorHAnsi"/>
          <w:sz w:val="24"/>
          <w:szCs w:val="24"/>
          <w:lang w:eastAsia="cy-GB"/>
        </w:rPr>
        <w:t xml:space="preserve"> </w:t>
      </w:r>
      <w:r w:rsidR="00984B13">
        <w:rPr>
          <w:rFonts w:eastAsia="Times New Roman" w:cstheme="minorHAnsi"/>
          <w:sz w:val="24"/>
          <w:szCs w:val="24"/>
          <w:lang w:eastAsia="cy-GB"/>
        </w:rPr>
        <w:t>ynghylch</w:t>
      </w:r>
      <w:r w:rsidR="009B6489" w:rsidRPr="009B6489">
        <w:rPr>
          <w:rFonts w:eastAsia="Times New Roman" w:cstheme="minorHAnsi"/>
          <w:sz w:val="24"/>
          <w:szCs w:val="24"/>
          <w:lang w:eastAsia="cy-GB"/>
        </w:rPr>
        <w:t xml:space="preserve"> aml</w:t>
      </w:r>
      <w:r w:rsidR="00984B13">
        <w:rPr>
          <w:rFonts w:eastAsia="Times New Roman" w:cstheme="minorHAnsi"/>
          <w:sz w:val="24"/>
          <w:szCs w:val="24"/>
          <w:lang w:eastAsia="cy-GB"/>
        </w:rPr>
        <w:t>-</w:t>
      </w:r>
      <w:r w:rsidR="009B6489" w:rsidRPr="009B6489">
        <w:rPr>
          <w:rFonts w:eastAsia="Times New Roman" w:cstheme="minorHAnsi"/>
          <w:sz w:val="24"/>
          <w:szCs w:val="24"/>
          <w:lang w:eastAsia="cy-GB"/>
        </w:rPr>
        <w:t>ddeallus</w:t>
      </w:r>
      <w:r w:rsidR="00984B13">
        <w:rPr>
          <w:rFonts w:eastAsia="Times New Roman" w:cstheme="minorHAnsi"/>
          <w:sz w:val="24"/>
          <w:szCs w:val="24"/>
          <w:lang w:eastAsia="cy-GB"/>
        </w:rPr>
        <w:t>rwydd</w:t>
      </w:r>
      <w:r w:rsidR="009B6489" w:rsidRPr="009B6489">
        <w:rPr>
          <w:rFonts w:eastAsia="Times New Roman" w:cstheme="minorHAnsi"/>
          <w:sz w:val="24"/>
          <w:szCs w:val="24"/>
          <w:lang w:eastAsia="cy-GB"/>
        </w:rPr>
        <w:t>. Yn ôl Helding (2008:193)</w:t>
      </w:r>
      <w:r w:rsidR="00984B13">
        <w:rPr>
          <w:rFonts w:eastAsia="Times New Roman" w:cstheme="minorHAnsi"/>
          <w:sz w:val="24"/>
          <w:szCs w:val="24"/>
          <w:lang w:eastAsia="cy-GB"/>
        </w:rPr>
        <w:t xml:space="preserve"> y</w:t>
      </w:r>
      <w:r w:rsidR="009B6489" w:rsidRPr="009B6489">
        <w:rPr>
          <w:rFonts w:eastAsia="Times New Roman" w:cstheme="minorHAnsi"/>
          <w:sz w:val="24"/>
          <w:szCs w:val="24"/>
          <w:lang w:eastAsia="cy-GB"/>
        </w:rPr>
        <w:t xml:space="preserve"> mae saith gwaha</w:t>
      </w:r>
      <w:r w:rsidR="00820CA9">
        <w:rPr>
          <w:rFonts w:eastAsia="Times New Roman" w:cstheme="minorHAnsi"/>
          <w:sz w:val="24"/>
          <w:szCs w:val="24"/>
          <w:lang w:eastAsia="cy-GB"/>
        </w:rPr>
        <w:t>n</w:t>
      </w:r>
      <w:r w:rsidR="009B6489" w:rsidRPr="009B6489">
        <w:rPr>
          <w:rFonts w:eastAsia="Times New Roman" w:cstheme="minorHAnsi"/>
          <w:sz w:val="24"/>
          <w:szCs w:val="24"/>
          <w:lang w:eastAsia="cy-GB"/>
        </w:rPr>
        <w:t>ol deallusrwydd sydd gyda setiau penodol of galluoedd sydd yn gallu cael eu harsylwi a</w:t>
      </w:r>
      <w:r w:rsidR="008E4A64">
        <w:rPr>
          <w:rFonts w:eastAsia="Times New Roman" w:cstheme="minorHAnsi"/>
          <w:sz w:val="24"/>
          <w:szCs w:val="24"/>
          <w:lang w:eastAsia="cy-GB"/>
        </w:rPr>
        <w:t>’u</w:t>
      </w:r>
      <w:r w:rsidR="009B6489" w:rsidRPr="009B6489">
        <w:rPr>
          <w:rFonts w:eastAsia="Times New Roman" w:cstheme="minorHAnsi"/>
          <w:sz w:val="24"/>
          <w:szCs w:val="24"/>
          <w:lang w:eastAsia="cy-GB"/>
        </w:rPr>
        <w:t xml:space="preserve"> mesur. </w:t>
      </w:r>
      <w:r w:rsidR="00820CA9">
        <w:rPr>
          <w:rFonts w:eastAsia="Times New Roman" w:cstheme="minorHAnsi"/>
          <w:sz w:val="24"/>
          <w:szCs w:val="24"/>
          <w:lang w:eastAsia="cy-GB"/>
        </w:rPr>
        <w:t>Y m</w:t>
      </w:r>
      <w:r w:rsidR="009B6489" w:rsidRPr="009B6489">
        <w:rPr>
          <w:rFonts w:eastAsia="Times New Roman" w:cstheme="minorHAnsi"/>
          <w:sz w:val="24"/>
          <w:szCs w:val="24"/>
          <w:lang w:eastAsia="cy-GB"/>
        </w:rPr>
        <w:t xml:space="preserve">ae’r saith </w:t>
      </w:r>
      <w:r w:rsidR="008E4A64">
        <w:rPr>
          <w:rFonts w:eastAsia="Times New Roman" w:cstheme="minorHAnsi"/>
          <w:sz w:val="24"/>
          <w:szCs w:val="24"/>
          <w:lang w:eastAsia="cy-GB"/>
        </w:rPr>
        <w:t>gw</w:t>
      </w:r>
      <w:r w:rsidR="009B6489" w:rsidRPr="009B6489">
        <w:rPr>
          <w:rFonts w:eastAsia="Times New Roman" w:cstheme="minorHAnsi"/>
          <w:sz w:val="24"/>
          <w:szCs w:val="24"/>
          <w:lang w:eastAsia="cy-GB"/>
        </w:rPr>
        <w:t>hanol ddeallusrwydd yn cynnwys</w:t>
      </w:r>
      <w:r w:rsidR="00820CA9">
        <w:rPr>
          <w:rFonts w:eastAsia="Times New Roman" w:cstheme="minorHAnsi"/>
          <w:sz w:val="24"/>
          <w:szCs w:val="24"/>
          <w:lang w:eastAsia="cy-GB"/>
        </w:rPr>
        <w:t>:</w:t>
      </w:r>
      <w:r w:rsidR="009B6489" w:rsidRPr="009B6489">
        <w:rPr>
          <w:rFonts w:eastAsia="Times New Roman" w:cstheme="minorHAnsi"/>
          <w:sz w:val="24"/>
          <w:szCs w:val="24"/>
          <w:lang w:eastAsia="cy-GB"/>
        </w:rPr>
        <w:t xml:space="preserve"> deallusrwydd ieithol, deallusrwydd mathemateg resymol, deallusrwydd gofodol, deallusrwydd corfforol cinesthetig, deallusrwydd rhyng</w:t>
      </w:r>
      <w:r w:rsidR="00010BA9">
        <w:rPr>
          <w:rFonts w:eastAsia="Times New Roman" w:cstheme="minorHAnsi"/>
          <w:sz w:val="24"/>
          <w:szCs w:val="24"/>
          <w:lang w:eastAsia="cy-GB"/>
        </w:rPr>
        <w:t>b</w:t>
      </w:r>
      <w:r w:rsidR="009B6489" w:rsidRPr="009B6489">
        <w:rPr>
          <w:rFonts w:eastAsia="Times New Roman" w:cstheme="minorHAnsi"/>
          <w:sz w:val="24"/>
          <w:szCs w:val="24"/>
          <w:lang w:eastAsia="cy-GB"/>
        </w:rPr>
        <w:t xml:space="preserve">erthnasol </w:t>
      </w:r>
      <w:r w:rsidR="00504E71">
        <w:rPr>
          <w:rFonts w:eastAsia="Times New Roman" w:cstheme="minorHAnsi"/>
          <w:sz w:val="24"/>
          <w:szCs w:val="24"/>
          <w:lang w:eastAsia="cy-GB"/>
        </w:rPr>
        <w:t>(</w:t>
      </w:r>
      <w:r w:rsidR="009B6489" w:rsidRPr="009B6489">
        <w:rPr>
          <w:rFonts w:eastAsia="Times New Roman" w:cstheme="minorHAnsi"/>
          <w:sz w:val="24"/>
          <w:szCs w:val="24"/>
          <w:lang w:eastAsia="cy-GB"/>
        </w:rPr>
        <w:t>y gallu i ddeall emosiynau a hunaniaeth pobl eraill</w:t>
      </w:r>
      <w:r w:rsidR="00467F47">
        <w:rPr>
          <w:rFonts w:eastAsia="Times New Roman" w:cstheme="minorHAnsi"/>
          <w:sz w:val="24"/>
          <w:szCs w:val="24"/>
          <w:lang w:eastAsia="cy-GB"/>
        </w:rPr>
        <w:t xml:space="preserve">) </w:t>
      </w:r>
      <w:r w:rsidR="009B6489" w:rsidRPr="009B6489">
        <w:rPr>
          <w:rFonts w:eastAsia="Times New Roman" w:cstheme="minorHAnsi"/>
          <w:sz w:val="24"/>
          <w:szCs w:val="24"/>
          <w:lang w:eastAsia="cy-GB"/>
        </w:rPr>
        <w:t xml:space="preserve"> deallusrwydd rhyn</w:t>
      </w:r>
      <w:r w:rsidR="00010BA9">
        <w:rPr>
          <w:rFonts w:eastAsia="Times New Roman" w:cstheme="minorHAnsi"/>
          <w:sz w:val="24"/>
          <w:szCs w:val="24"/>
          <w:lang w:eastAsia="cy-GB"/>
        </w:rPr>
        <w:t>b</w:t>
      </w:r>
      <w:r w:rsidR="009B6489" w:rsidRPr="009B6489">
        <w:rPr>
          <w:rFonts w:eastAsia="Times New Roman" w:cstheme="minorHAnsi"/>
          <w:sz w:val="24"/>
          <w:szCs w:val="24"/>
          <w:lang w:eastAsia="cy-GB"/>
        </w:rPr>
        <w:t>erthnasol</w:t>
      </w:r>
      <w:r w:rsidR="00467F47">
        <w:rPr>
          <w:rFonts w:eastAsia="Times New Roman" w:cstheme="minorHAnsi"/>
          <w:sz w:val="24"/>
          <w:szCs w:val="24"/>
          <w:lang w:eastAsia="cy-GB"/>
        </w:rPr>
        <w:t xml:space="preserve"> </w:t>
      </w:r>
      <w:r w:rsidR="00010BA9">
        <w:rPr>
          <w:rFonts w:eastAsia="Times New Roman" w:cstheme="minorHAnsi"/>
          <w:sz w:val="24"/>
          <w:szCs w:val="24"/>
          <w:lang w:eastAsia="cy-GB"/>
        </w:rPr>
        <w:t>(</w:t>
      </w:r>
      <w:r w:rsidR="009B6489" w:rsidRPr="009B6489">
        <w:rPr>
          <w:rFonts w:eastAsia="Times New Roman" w:cstheme="minorHAnsi"/>
          <w:sz w:val="24"/>
          <w:szCs w:val="24"/>
          <w:lang w:eastAsia="cy-GB"/>
        </w:rPr>
        <w:t>deall emosiynau eich hunan</w:t>
      </w:r>
      <w:r w:rsidR="00946D12">
        <w:rPr>
          <w:rFonts w:eastAsia="Times New Roman" w:cstheme="minorHAnsi"/>
          <w:sz w:val="24"/>
          <w:szCs w:val="24"/>
          <w:lang w:eastAsia="cy-GB"/>
        </w:rPr>
        <w:t>)</w:t>
      </w:r>
      <w:r w:rsidR="009B6489" w:rsidRPr="009B6489">
        <w:rPr>
          <w:rFonts w:eastAsia="Times New Roman" w:cstheme="minorHAnsi"/>
          <w:sz w:val="24"/>
          <w:szCs w:val="24"/>
          <w:lang w:eastAsia="cy-GB"/>
        </w:rPr>
        <w:t xml:space="preserve"> a deallusrwydd cerddorol. </w:t>
      </w:r>
      <w:r w:rsidR="00946D12">
        <w:rPr>
          <w:rFonts w:eastAsia="Times New Roman" w:cstheme="minorHAnsi"/>
          <w:sz w:val="24"/>
          <w:szCs w:val="24"/>
          <w:lang w:eastAsia="cy-GB"/>
        </w:rPr>
        <w:t xml:space="preserve">Daw’r digwyddiad </w:t>
      </w:r>
      <w:r w:rsidR="009B6489" w:rsidRPr="009B6489">
        <w:rPr>
          <w:rFonts w:eastAsia="Times New Roman" w:cstheme="minorHAnsi"/>
          <w:sz w:val="24"/>
          <w:szCs w:val="24"/>
          <w:lang w:eastAsia="cy-GB"/>
        </w:rPr>
        <w:t>dysgu</w:t>
      </w:r>
      <w:r w:rsidR="00946D12">
        <w:rPr>
          <w:rFonts w:eastAsia="Times New Roman" w:cstheme="minorHAnsi"/>
          <w:sz w:val="24"/>
          <w:szCs w:val="24"/>
          <w:lang w:eastAsia="cy-GB"/>
        </w:rPr>
        <w:t xml:space="preserve"> hw</w:t>
      </w:r>
      <w:r w:rsidR="00434F43">
        <w:rPr>
          <w:rFonts w:eastAsia="Times New Roman" w:cstheme="minorHAnsi"/>
          <w:sz w:val="24"/>
          <w:szCs w:val="24"/>
          <w:lang w:eastAsia="cy-GB"/>
        </w:rPr>
        <w:t>n</w:t>
      </w:r>
      <w:r w:rsidR="009B6489" w:rsidRPr="009B6489">
        <w:rPr>
          <w:rFonts w:eastAsia="Times New Roman" w:cstheme="minorHAnsi"/>
          <w:sz w:val="24"/>
          <w:szCs w:val="24"/>
          <w:lang w:eastAsia="cy-GB"/>
        </w:rPr>
        <w:t xml:space="preserve"> dod o dan</w:t>
      </w:r>
      <w:r w:rsidR="00434F43">
        <w:rPr>
          <w:rFonts w:eastAsia="Times New Roman" w:cstheme="minorHAnsi"/>
          <w:sz w:val="24"/>
          <w:szCs w:val="24"/>
          <w:lang w:eastAsia="cy-GB"/>
        </w:rPr>
        <w:t xml:space="preserve"> adain</w:t>
      </w:r>
      <w:r w:rsidR="009B6489" w:rsidRPr="009B6489">
        <w:rPr>
          <w:rFonts w:eastAsia="Times New Roman" w:cstheme="minorHAnsi"/>
          <w:sz w:val="24"/>
          <w:szCs w:val="24"/>
          <w:lang w:eastAsia="cy-GB"/>
        </w:rPr>
        <w:t xml:space="preserve">  deallusrwydd cerddorol (Morgan, 1996).</w:t>
      </w:r>
    </w:p>
    <w:p w14:paraId="2E5EF5BE" w14:textId="7C6C4823" w:rsidR="00D52781" w:rsidRPr="00D52781" w:rsidRDefault="00D52781" w:rsidP="008A0B80">
      <w:pPr>
        <w:spacing w:line="480" w:lineRule="auto"/>
        <w:rPr>
          <w:rFonts w:eastAsia="Times New Roman" w:cstheme="minorHAnsi"/>
          <w:sz w:val="24"/>
          <w:szCs w:val="24"/>
          <w:lang w:eastAsia="cy-GB"/>
        </w:rPr>
      </w:pPr>
      <w:r w:rsidRPr="00D52781">
        <w:rPr>
          <w:rFonts w:eastAsia="Times New Roman" w:cstheme="minorHAnsi"/>
          <w:sz w:val="24"/>
          <w:szCs w:val="24"/>
          <w:lang w:eastAsia="cy-GB"/>
        </w:rPr>
        <w:t>Dywed Gard</w:t>
      </w:r>
      <w:r w:rsidR="00D23779">
        <w:rPr>
          <w:rFonts w:eastAsia="Times New Roman" w:cstheme="minorHAnsi"/>
          <w:sz w:val="24"/>
          <w:szCs w:val="24"/>
          <w:lang w:eastAsia="cy-GB"/>
        </w:rPr>
        <w:t>n</w:t>
      </w:r>
      <w:bookmarkStart w:id="0" w:name="_GoBack"/>
      <w:bookmarkEnd w:id="0"/>
      <w:r w:rsidRPr="00D52781">
        <w:rPr>
          <w:rFonts w:eastAsia="Times New Roman" w:cstheme="minorHAnsi"/>
          <w:sz w:val="24"/>
          <w:szCs w:val="24"/>
          <w:lang w:eastAsia="cy-GB"/>
        </w:rPr>
        <w:t>er</w:t>
      </w:r>
      <w:r w:rsidR="00152765">
        <w:rPr>
          <w:rFonts w:eastAsia="Times New Roman" w:cstheme="minorHAnsi"/>
          <w:sz w:val="24"/>
          <w:szCs w:val="24"/>
          <w:lang w:eastAsia="cy-GB"/>
        </w:rPr>
        <w:t xml:space="preserve"> </w:t>
      </w:r>
      <w:r w:rsidR="00C71085" w:rsidRPr="00C71085">
        <w:rPr>
          <w:rFonts w:eastAsia="Times New Roman" w:cstheme="minorHAnsi"/>
          <w:sz w:val="24"/>
          <w:szCs w:val="24"/>
          <w:lang w:eastAsia="cy-GB"/>
        </w:rPr>
        <w:t>(Helding 2008)</w:t>
      </w:r>
      <w:r w:rsidR="00C71085">
        <w:rPr>
          <w:rFonts w:eastAsia="Times New Roman" w:cstheme="minorHAnsi"/>
          <w:sz w:val="24"/>
          <w:szCs w:val="24"/>
          <w:lang w:eastAsia="cy-GB"/>
        </w:rPr>
        <w:t xml:space="preserve"> </w:t>
      </w:r>
      <w:r w:rsidRPr="00D52781">
        <w:rPr>
          <w:rFonts w:eastAsia="Times New Roman" w:cstheme="minorHAnsi"/>
          <w:sz w:val="24"/>
          <w:szCs w:val="24"/>
          <w:lang w:eastAsia="cy-GB"/>
        </w:rPr>
        <w:t>bod deallusrwydd cerddorol yn ddeallusrwydd arbennig oherwydd dyd</w:t>
      </w:r>
      <w:r w:rsidR="00CC4F07">
        <w:rPr>
          <w:rFonts w:eastAsia="Times New Roman" w:cstheme="minorHAnsi"/>
          <w:sz w:val="24"/>
          <w:szCs w:val="24"/>
          <w:lang w:eastAsia="cy-GB"/>
        </w:rPr>
        <w:t>y</w:t>
      </w:r>
      <w:r w:rsidRPr="00D52781">
        <w:rPr>
          <w:rFonts w:eastAsia="Times New Roman" w:cstheme="minorHAnsi"/>
          <w:sz w:val="24"/>
          <w:szCs w:val="24"/>
          <w:lang w:eastAsia="cy-GB"/>
        </w:rPr>
        <w:t xml:space="preserve"> e ddim yn d</w:t>
      </w:r>
      <w:r w:rsidR="00CC4F07">
        <w:rPr>
          <w:rFonts w:eastAsia="Times New Roman" w:cstheme="minorHAnsi"/>
          <w:sz w:val="24"/>
          <w:szCs w:val="24"/>
          <w:lang w:eastAsia="cy-GB"/>
        </w:rPr>
        <w:t>i</w:t>
      </w:r>
      <w:r w:rsidRPr="00D52781">
        <w:rPr>
          <w:rFonts w:eastAsia="Times New Roman" w:cstheme="minorHAnsi"/>
          <w:sz w:val="24"/>
          <w:szCs w:val="24"/>
          <w:lang w:eastAsia="cy-GB"/>
        </w:rPr>
        <w:t>by</w:t>
      </w:r>
      <w:r w:rsidR="00CC4F07">
        <w:rPr>
          <w:rFonts w:eastAsia="Times New Roman" w:cstheme="minorHAnsi"/>
          <w:sz w:val="24"/>
          <w:szCs w:val="24"/>
          <w:lang w:eastAsia="cy-GB"/>
        </w:rPr>
        <w:t>n</w:t>
      </w:r>
      <w:r w:rsidRPr="00D52781">
        <w:rPr>
          <w:rFonts w:eastAsia="Times New Roman" w:cstheme="minorHAnsi"/>
          <w:sz w:val="24"/>
          <w:szCs w:val="24"/>
          <w:lang w:eastAsia="cy-GB"/>
        </w:rPr>
        <w:t xml:space="preserve">nu ar y byd ffisegol, </w:t>
      </w:r>
      <w:r w:rsidR="00CC4F07">
        <w:rPr>
          <w:rFonts w:eastAsia="Times New Roman" w:cstheme="minorHAnsi"/>
          <w:sz w:val="24"/>
          <w:szCs w:val="24"/>
          <w:lang w:eastAsia="cy-GB"/>
        </w:rPr>
        <w:t>yn wahanol i</w:t>
      </w:r>
      <w:r w:rsidRPr="00D52781">
        <w:rPr>
          <w:rFonts w:eastAsia="Times New Roman" w:cstheme="minorHAnsi"/>
          <w:sz w:val="24"/>
          <w:szCs w:val="24"/>
          <w:lang w:eastAsia="cy-GB"/>
        </w:rPr>
        <w:t xml:space="preserve"> deallusrwydd cinesthetig. Nododd Gardner</w:t>
      </w:r>
      <w:r w:rsidR="00833E14">
        <w:rPr>
          <w:rFonts w:eastAsia="Times New Roman" w:cstheme="minorHAnsi"/>
          <w:sz w:val="24"/>
          <w:szCs w:val="24"/>
          <w:lang w:eastAsia="cy-GB"/>
        </w:rPr>
        <w:t xml:space="preserve"> nad oedd</w:t>
      </w:r>
      <w:r w:rsidRPr="00D52781">
        <w:rPr>
          <w:rFonts w:eastAsia="Times New Roman" w:cstheme="minorHAnsi"/>
          <w:sz w:val="24"/>
          <w:szCs w:val="24"/>
          <w:lang w:eastAsia="cy-GB"/>
        </w:rPr>
        <w:t xml:space="preserve"> plant yn</w:t>
      </w:r>
      <w:r w:rsidR="0084727E">
        <w:rPr>
          <w:rFonts w:eastAsia="Times New Roman" w:cstheme="minorHAnsi"/>
          <w:sz w:val="24"/>
          <w:szCs w:val="24"/>
          <w:lang w:eastAsia="cy-GB"/>
        </w:rPr>
        <w:t xml:space="preserve"> tueddu</w:t>
      </w:r>
      <w:r w:rsidRPr="00D52781">
        <w:rPr>
          <w:rFonts w:eastAsia="Times New Roman" w:cstheme="minorHAnsi"/>
          <w:sz w:val="24"/>
          <w:szCs w:val="24"/>
          <w:lang w:eastAsia="cy-GB"/>
        </w:rPr>
        <w:t xml:space="preserve"> clywed, neu gerddoriaeth oni b</w:t>
      </w:r>
      <w:r w:rsidR="00016429">
        <w:rPr>
          <w:rFonts w:eastAsia="Times New Roman" w:cstheme="minorHAnsi"/>
          <w:sz w:val="24"/>
          <w:szCs w:val="24"/>
          <w:lang w:eastAsia="cy-GB"/>
        </w:rPr>
        <w:t>ai bod</w:t>
      </w:r>
      <w:r w:rsidRPr="00D52781">
        <w:rPr>
          <w:rFonts w:eastAsia="Times New Roman" w:cstheme="minorHAnsi"/>
          <w:sz w:val="24"/>
          <w:szCs w:val="24"/>
          <w:lang w:eastAsia="cy-GB"/>
        </w:rPr>
        <w:t xml:space="preserve"> eu rhieni yn creu cyfleodd i </w:t>
      </w:r>
      <w:r w:rsidR="00016429">
        <w:rPr>
          <w:rFonts w:eastAsia="Times New Roman" w:cstheme="minorHAnsi"/>
          <w:sz w:val="24"/>
          <w:szCs w:val="24"/>
          <w:lang w:eastAsia="cy-GB"/>
        </w:rPr>
        <w:t>p</w:t>
      </w:r>
      <w:r w:rsidRPr="00D52781">
        <w:rPr>
          <w:rFonts w:eastAsia="Times New Roman" w:cstheme="minorHAnsi"/>
          <w:sz w:val="24"/>
          <w:szCs w:val="24"/>
          <w:lang w:eastAsia="cy-GB"/>
        </w:rPr>
        <w:t>lant cymred rhan mewn cerddoriaeth</w:t>
      </w:r>
      <w:r w:rsidR="00D32750">
        <w:rPr>
          <w:rFonts w:eastAsia="Times New Roman" w:cstheme="minorHAnsi"/>
          <w:sz w:val="24"/>
          <w:szCs w:val="24"/>
          <w:lang w:eastAsia="cy-GB"/>
        </w:rPr>
        <w:t>.</w:t>
      </w:r>
      <w:r w:rsidRPr="00D52781">
        <w:rPr>
          <w:rFonts w:eastAsia="Times New Roman" w:cstheme="minorHAnsi"/>
          <w:sz w:val="24"/>
          <w:szCs w:val="24"/>
          <w:lang w:eastAsia="cy-GB"/>
        </w:rPr>
        <w:t xml:space="preserve"> </w:t>
      </w:r>
      <w:r w:rsidR="00D32750">
        <w:rPr>
          <w:rFonts w:eastAsia="Times New Roman" w:cstheme="minorHAnsi"/>
          <w:sz w:val="24"/>
          <w:szCs w:val="24"/>
          <w:lang w:eastAsia="cy-GB"/>
        </w:rPr>
        <w:t>E</w:t>
      </w:r>
      <w:r w:rsidRPr="00D52781">
        <w:rPr>
          <w:rFonts w:eastAsia="Times New Roman" w:cstheme="minorHAnsi"/>
          <w:sz w:val="24"/>
          <w:szCs w:val="24"/>
          <w:lang w:eastAsia="cy-GB"/>
        </w:rPr>
        <w:t>nghraifft o hyn bydd</w:t>
      </w:r>
      <w:r w:rsidR="00D32750">
        <w:rPr>
          <w:rFonts w:eastAsia="Times New Roman" w:cstheme="minorHAnsi"/>
          <w:sz w:val="24"/>
          <w:szCs w:val="24"/>
          <w:lang w:eastAsia="cy-GB"/>
        </w:rPr>
        <w:t>ai</w:t>
      </w:r>
      <w:r w:rsidRPr="00D52781">
        <w:rPr>
          <w:rFonts w:eastAsia="Times New Roman" w:cstheme="minorHAnsi"/>
          <w:sz w:val="24"/>
          <w:szCs w:val="24"/>
          <w:lang w:eastAsia="cy-GB"/>
        </w:rPr>
        <w:t xml:space="preserve"> cael gwersi preifat neu </w:t>
      </w:r>
      <w:r w:rsidR="00016429">
        <w:rPr>
          <w:rFonts w:eastAsia="Times New Roman" w:cstheme="minorHAnsi"/>
          <w:sz w:val="24"/>
          <w:szCs w:val="24"/>
          <w:lang w:eastAsia="cy-GB"/>
        </w:rPr>
        <w:t>g</w:t>
      </w:r>
      <w:r w:rsidRPr="00D52781">
        <w:rPr>
          <w:rFonts w:eastAsia="Times New Roman" w:cstheme="minorHAnsi"/>
          <w:sz w:val="24"/>
          <w:szCs w:val="24"/>
          <w:lang w:eastAsia="cy-GB"/>
        </w:rPr>
        <w:t>ymer</w:t>
      </w:r>
      <w:r w:rsidR="00016429">
        <w:rPr>
          <w:rFonts w:eastAsia="Times New Roman" w:cstheme="minorHAnsi"/>
          <w:sz w:val="24"/>
          <w:szCs w:val="24"/>
          <w:lang w:eastAsia="cy-GB"/>
        </w:rPr>
        <w:t>y</w:t>
      </w:r>
      <w:r w:rsidRPr="00D52781">
        <w:rPr>
          <w:rFonts w:eastAsia="Times New Roman" w:cstheme="minorHAnsi"/>
          <w:sz w:val="24"/>
          <w:szCs w:val="24"/>
          <w:lang w:eastAsia="cy-GB"/>
        </w:rPr>
        <w:t>d rhan mewn ensemble neu gôr (Helding 2008:193). Cytun</w:t>
      </w:r>
      <w:r w:rsidR="0014775C">
        <w:rPr>
          <w:rFonts w:eastAsia="Times New Roman" w:cstheme="minorHAnsi"/>
          <w:sz w:val="24"/>
          <w:szCs w:val="24"/>
          <w:lang w:eastAsia="cy-GB"/>
        </w:rPr>
        <w:t>a</w:t>
      </w:r>
      <w:r w:rsidR="004C3335">
        <w:rPr>
          <w:rFonts w:eastAsia="Times New Roman" w:cstheme="minorHAnsi"/>
          <w:sz w:val="24"/>
          <w:szCs w:val="24"/>
          <w:lang w:eastAsia="cy-GB"/>
        </w:rPr>
        <w:t xml:space="preserve"> dull</w:t>
      </w:r>
      <w:r w:rsidRPr="00D52781">
        <w:rPr>
          <w:rFonts w:eastAsia="Times New Roman" w:cstheme="minorHAnsi"/>
          <w:sz w:val="24"/>
          <w:szCs w:val="24"/>
          <w:lang w:eastAsia="cy-GB"/>
        </w:rPr>
        <w:t xml:space="preserve"> Reggio Emelia </w:t>
      </w:r>
      <w:r w:rsidR="004C3335">
        <w:rPr>
          <w:rFonts w:eastAsia="Times New Roman" w:cstheme="minorHAnsi"/>
          <w:sz w:val="24"/>
          <w:szCs w:val="24"/>
          <w:lang w:eastAsia="cy-GB"/>
        </w:rPr>
        <w:t xml:space="preserve">gyda hyn </w:t>
      </w:r>
      <w:r w:rsidRPr="00D52781">
        <w:rPr>
          <w:rFonts w:eastAsia="Times New Roman" w:cstheme="minorHAnsi"/>
          <w:sz w:val="24"/>
          <w:szCs w:val="24"/>
          <w:lang w:eastAsia="cy-GB"/>
        </w:rPr>
        <w:t>sydd yn pwysleisio</w:t>
      </w:r>
      <w:r w:rsidR="004433D9">
        <w:rPr>
          <w:rFonts w:eastAsia="Times New Roman" w:cstheme="minorHAnsi"/>
          <w:sz w:val="24"/>
          <w:szCs w:val="24"/>
          <w:lang w:eastAsia="cy-GB"/>
        </w:rPr>
        <w:t xml:space="preserve"> ar </w:t>
      </w:r>
      <w:r w:rsidRPr="00D52781">
        <w:rPr>
          <w:rFonts w:eastAsia="Times New Roman" w:cstheme="minorHAnsi"/>
          <w:sz w:val="24"/>
          <w:szCs w:val="24"/>
          <w:lang w:eastAsia="cy-GB"/>
        </w:rPr>
        <w:t>ymglymiad o r</w:t>
      </w:r>
      <w:r w:rsidR="004433D9">
        <w:rPr>
          <w:rFonts w:eastAsia="Times New Roman" w:cstheme="minorHAnsi"/>
          <w:sz w:val="24"/>
          <w:szCs w:val="24"/>
          <w:lang w:eastAsia="cy-GB"/>
        </w:rPr>
        <w:t>h</w:t>
      </w:r>
      <w:r w:rsidRPr="00D52781">
        <w:rPr>
          <w:rFonts w:eastAsia="Times New Roman" w:cstheme="minorHAnsi"/>
          <w:sz w:val="24"/>
          <w:szCs w:val="24"/>
          <w:lang w:eastAsia="cy-GB"/>
        </w:rPr>
        <w:t xml:space="preserve">ieni </w:t>
      </w:r>
      <w:r w:rsidR="004433D9">
        <w:rPr>
          <w:rFonts w:eastAsia="Times New Roman" w:cstheme="minorHAnsi"/>
          <w:sz w:val="24"/>
          <w:szCs w:val="24"/>
          <w:lang w:eastAsia="cy-GB"/>
        </w:rPr>
        <w:t>i</w:t>
      </w:r>
      <w:r w:rsidRPr="00D52781">
        <w:rPr>
          <w:rFonts w:eastAsia="Times New Roman" w:cstheme="minorHAnsi"/>
          <w:sz w:val="24"/>
          <w:szCs w:val="24"/>
          <w:lang w:eastAsia="cy-GB"/>
        </w:rPr>
        <w:t xml:space="preserve"> helpu eu plant</w:t>
      </w:r>
      <w:r w:rsidR="004433D9">
        <w:rPr>
          <w:rFonts w:eastAsia="Times New Roman" w:cstheme="minorHAnsi"/>
          <w:sz w:val="24"/>
          <w:szCs w:val="24"/>
          <w:lang w:eastAsia="cy-GB"/>
        </w:rPr>
        <w:t xml:space="preserve"> yn</w:t>
      </w:r>
      <w:r w:rsidR="00B443CE">
        <w:rPr>
          <w:rFonts w:eastAsia="Times New Roman" w:cstheme="minorHAnsi"/>
          <w:sz w:val="24"/>
          <w:szCs w:val="24"/>
          <w:lang w:eastAsia="cy-GB"/>
        </w:rPr>
        <w:t xml:space="preserve"> f</w:t>
      </w:r>
      <w:r w:rsidRPr="00D52781">
        <w:rPr>
          <w:rFonts w:eastAsia="Times New Roman" w:cstheme="minorHAnsi"/>
          <w:sz w:val="24"/>
          <w:szCs w:val="24"/>
          <w:lang w:eastAsia="cy-GB"/>
        </w:rPr>
        <w:t xml:space="preserve">wy </w:t>
      </w:r>
      <w:r w:rsidR="00542EB4">
        <w:rPr>
          <w:rFonts w:eastAsia="Times New Roman" w:cstheme="minorHAnsi"/>
          <w:sz w:val="24"/>
          <w:szCs w:val="24"/>
          <w:lang w:eastAsia="cy-GB"/>
        </w:rPr>
        <w:lastRenderedPageBreak/>
        <w:t xml:space="preserve">gyda’u </w:t>
      </w:r>
      <w:r w:rsidRPr="00D52781">
        <w:rPr>
          <w:rFonts w:eastAsia="Times New Roman" w:cstheme="minorHAnsi"/>
          <w:sz w:val="24"/>
          <w:szCs w:val="24"/>
          <w:lang w:eastAsia="cy-GB"/>
        </w:rPr>
        <w:t>addysg (Graham-Matheson, 2015). Hefyd, cred</w:t>
      </w:r>
      <w:r w:rsidR="007D63ED">
        <w:rPr>
          <w:rFonts w:eastAsia="Times New Roman" w:cstheme="minorHAnsi"/>
          <w:sz w:val="24"/>
          <w:szCs w:val="24"/>
          <w:lang w:eastAsia="cy-GB"/>
        </w:rPr>
        <w:t>a</w:t>
      </w:r>
      <w:r w:rsidRPr="00D52781">
        <w:rPr>
          <w:rFonts w:eastAsia="Times New Roman" w:cstheme="minorHAnsi"/>
          <w:sz w:val="24"/>
          <w:szCs w:val="24"/>
          <w:lang w:eastAsia="cy-GB"/>
        </w:rPr>
        <w:t xml:space="preserve"> Montessori bod rhieni yn chwarae rhan bwysig o fewn datblygiad plant. Dywed Montessori </w:t>
      </w:r>
      <w:r w:rsidR="007D63ED">
        <w:rPr>
          <w:rFonts w:eastAsia="Times New Roman" w:cstheme="minorHAnsi"/>
          <w:sz w:val="24"/>
          <w:szCs w:val="24"/>
          <w:lang w:eastAsia="cy-GB"/>
        </w:rPr>
        <w:t xml:space="preserve">y </w:t>
      </w:r>
      <w:r w:rsidRPr="00D52781">
        <w:rPr>
          <w:rFonts w:eastAsia="Times New Roman" w:cstheme="minorHAnsi"/>
          <w:sz w:val="24"/>
          <w:szCs w:val="24"/>
          <w:lang w:eastAsia="cy-GB"/>
        </w:rPr>
        <w:t>dylai fod undeb rhwng yr ysgol a’r rhieni i wneud yn siŵr bod y plant yn cyrraedd y nod o ran dysgu (O’Donnell 2013:154).</w:t>
      </w:r>
    </w:p>
    <w:p w14:paraId="1A1EA3D2" w14:textId="17CBB76F" w:rsidR="000F2215" w:rsidRPr="000F2215" w:rsidRDefault="008A0B80" w:rsidP="008A0B80">
      <w:pPr>
        <w:spacing w:line="480" w:lineRule="auto"/>
        <w:rPr>
          <w:rFonts w:cstheme="minorHAnsi"/>
          <w:sz w:val="24"/>
          <w:szCs w:val="24"/>
        </w:rPr>
      </w:pPr>
      <w:r w:rsidRPr="000F2215">
        <w:rPr>
          <w:rFonts w:cstheme="minorHAnsi"/>
          <w:sz w:val="24"/>
          <w:szCs w:val="24"/>
        </w:rPr>
        <w:t xml:space="preserve"> </w:t>
      </w:r>
      <w:r w:rsidR="000F2215" w:rsidRPr="000F2215">
        <w:rPr>
          <w:rFonts w:cstheme="minorHAnsi"/>
          <w:sz w:val="24"/>
          <w:szCs w:val="24"/>
        </w:rPr>
        <w:t>Mewn termau esblygiadol, roedd cerddoriaeth ac iaith wedi dechrau ar y</w:t>
      </w:r>
      <w:r w:rsidR="007B64A2">
        <w:rPr>
          <w:rFonts w:cstheme="minorHAnsi"/>
          <w:sz w:val="24"/>
          <w:szCs w:val="24"/>
        </w:rPr>
        <w:t>r un</w:t>
      </w:r>
      <w:r w:rsidR="000F2215" w:rsidRPr="000F2215">
        <w:rPr>
          <w:rFonts w:cstheme="minorHAnsi"/>
          <w:sz w:val="24"/>
          <w:szCs w:val="24"/>
        </w:rPr>
        <w:t xml:space="preserve"> rhin ochr </w:t>
      </w:r>
      <w:r w:rsidR="00C51172">
        <w:rPr>
          <w:rFonts w:cstheme="minorHAnsi"/>
          <w:sz w:val="24"/>
          <w:szCs w:val="24"/>
        </w:rPr>
        <w:t>a’r</w:t>
      </w:r>
      <w:r w:rsidR="000F2215" w:rsidRPr="000F2215">
        <w:rPr>
          <w:rFonts w:cstheme="minorHAnsi"/>
          <w:sz w:val="24"/>
          <w:szCs w:val="24"/>
        </w:rPr>
        <w:t xml:space="preserve"> ymennydd, ond dros amser ar broses o esblygiad, mae iaith yn nawr yn yr hemisffer chwith a cherddoriaeth yn yr hemisffer de. </w:t>
      </w:r>
      <w:r w:rsidR="00C51172">
        <w:rPr>
          <w:rFonts w:cstheme="minorHAnsi"/>
          <w:sz w:val="24"/>
          <w:szCs w:val="24"/>
        </w:rPr>
        <w:t>Y m</w:t>
      </w:r>
      <w:r w:rsidR="000F2215" w:rsidRPr="000F2215">
        <w:rPr>
          <w:rFonts w:cstheme="minorHAnsi"/>
          <w:sz w:val="24"/>
          <w:szCs w:val="24"/>
        </w:rPr>
        <w:t xml:space="preserve">ae tystiolaeth newydd yn dangos bod canu yn gallu gwella iaith yn sylweddol, </w:t>
      </w:r>
      <w:r w:rsidR="00C51172">
        <w:rPr>
          <w:rFonts w:cstheme="minorHAnsi"/>
          <w:sz w:val="24"/>
          <w:szCs w:val="24"/>
        </w:rPr>
        <w:t xml:space="preserve">bod </w:t>
      </w:r>
      <w:r w:rsidR="000F2215" w:rsidRPr="000F2215">
        <w:rPr>
          <w:rFonts w:cstheme="minorHAnsi"/>
          <w:sz w:val="24"/>
          <w:szCs w:val="24"/>
        </w:rPr>
        <w:t xml:space="preserve">defnyddio cerddoriaeth </w:t>
      </w:r>
      <w:r w:rsidR="00C36580">
        <w:rPr>
          <w:rFonts w:cstheme="minorHAnsi"/>
          <w:sz w:val="24"/>
          <w:szCs w:val="24"/>
        </w:rPr>
        <w:t xml:space="preserve">yn well </w:t>
      </w:r>
      <w:r w:rsidR="000F2215" w:rsidRPr="000F2215">
        <w:rPr>
          <w:rFonts w:cstheme="minorHAnsi"/>
          <w:sz w:val="24"/>
          <w:szCs w:val="24"/>
        </w:rPr>
        <w:t xml:space="preserve">nag unrhyw therapi </w:t>
      </w:r>
      <w:r w:rsidR="00C36580">
        <w:rPr>
          <w:rFonts w:cstheme="minorHAnsi"/>
          <w:sz w:val="24"/>
          <w:szCs w:val="24"/>
        </w:rPr>
        <w:t xml:space="preserve">llefaredd </w:t>
      </w:r>
      <w:r w:rsidR="000F2215" w:rsidRPr="000F2215">
        <w:rPr>
          <w:rFonts w:cstheme="minorHAnsi"/>
          <w:sz w:val="24"/>
          <w:szCs w:val="24"/>
        </w:rPr>
        <w:t xml:space="preserve">arall. </w:t>
      </w:r>
      <w:r w:rsidR="00C36580">
        <w:rPr>
          <w:rFonts w:cstheme="minorHAnsi"/>
          <w:sz w:val="24"/>
          <w:szCs w:val="24"/>
        </w:rPr>
        <w:t>Y m</w:t>
      </w:r>
      <w:r w:rsidR="000F2215" w:rsidRPr="000F2215">
        <w:rPr>
          <w:rFonts w:cstheme="minorHAnsi"/>
          <w:sz w:val="24"/>
          <w:szCs w:val="24"/>
        </w:rPr>
        <w:t xml:space="preserve">ae hyn yn </w:t>
      </w:r>
      <w:r w:rsidR="00F34027">
        <w:rPr>
          <w:rFonts w:cstheme="minorHAnsi"/>
          <w:sz w:val="24"/>
          <w:szCs w:val="24"/>
        </w:rPr>
        <w:t>ymd</w:t>
      </w:r>
      <w:r w:rsidR="000F2215" w:rsidRPr="000F2215">
        <w:rPr>
          <w:rFonts w:cstheme="minorHAnsi"/>
          <w:sz w:val="24"/>
          <w:szCs w:val="24"/>
        </w:rPr>
        <w:t xml:space="preserve">dangos i fod yn wir </w:t>
      </w:r>
      <w:r w:rsidR="00F34027">
        <w:rPr>
          <w:rFonts w:cstheme="minorHAnsi"/>
          <w:sz w:val="24"/>
          <w:szCs w:val="24"/>
        </w:rPr>
        <w:t xml:space="preserve">wedi’r digwyddiad </w:t>
      </w:r>
      <w:r w:rsidR="000F2215" w:rsidRPr="000F2215">
        <w:rPr>
          <w:rFonts w:cstheme="minorHAnsi"/>
          <w:sz w:val="24"/>
          <w:szCs w:val="24"/>
        </w:rPr>
        <w:t xml:space="preserve">dysgu, le </w:t>
      </w:r>
      <w:r w:rsidR="00F34027">
        <w:rPr>
          <w:rFonts w:cstheme="minorHAnsi"/>
          <w:sz w:val="24"/>
          <w:szCs w:val="24"/>
        </w:rPr>
        <w:t xml:space="preserve">roedd y </w:t>
      </w:r>
      <w:r w:rsidR="000F2215" w:rsidRPr="000F2215">
        <w:rPr>
          <w:rFonts w:cstheme="minorHAnsi"/>
          <w:sz w:val="24"/>
          <w:szCs w:val="24"/>
        </w:rPr>
        <w:t>plant yn canu'r gân trwyddo, ac wedyn</w:t>
      </w:r>
      <w:r w:rsidR="006E2C96">
        <w:rPr>
          <w:rFonts w:cstheme="minorHAnsi"/>
          <w:sz w:val="24"/>
          <w:szCs w:val="24"/>
        </w:rPr>
        <w:t xml:space="preserve"> yn</w:t>
      </w:r>
      <w:r w:rsidR="000F2215" w:rsidRPr="000F2215">
        <w:rPr>
          <w:rFonts w:cstheme="minorHAnsi"/>
          <w:sz w:val="24"/>
          <w:szCs w:val="24"/>
        </w:rPr>
        <w:t xml:space="preserve"> gallu enwi'r organau wrth i’r athrawes ofyn ar ôl </w:t>
      </w:r>
      <w:r w:rsidR="006E2C96">
        <w:rPr>
          <w:rFonts w:cstheme="minorHAnsi"/>
          <w:sz w:val="24"/>
          <w:szCs w:val="24"/>
        </w:rPr>
        <w:t>go</w:t>
      </w:r>
      <w:r w:rsidR="00BD6BC8">
        <w:rPr>
          <w:rFonts w:cstheme="minorHAnsi"/>
          <w:sz w:val="24"/>
          <w:szCs w:val="24"/>
        </w:rPr>
        <w:t xml:space="preserve">rffen </w:t>
      </w:r>
      <w:r w:rsidR="000F2215" w:rsidRPr="000F2215">
        <w:rPr>
          <w:rFonts w:cstheme="minorHAnsi"/>
          <w:sz w:val="24"/>
          <w:szCs w:val="24"/>
        </w:rPr>
        <w:t>canu</w:t>
      </w:r>
      <w:r w:rsidR="00BD6BC8">
        <w:rPr>
          <w:rFonts w:cstheme="minorHAnsi"/>
          <w:sz w:val="24"/>
          <w:szCs w:val="24"/>
        </w:rPr>
        <w:t>. D</w:t>
      </w:r>
      <w:r w:rsidR="000F2215" w:rsidRPr="000F2215">
        <w:rPr>
          <w:rFonts w:cstheme="minorHAnsi"/>
          <w:sz w:val="24"/>
          <w:szCs w:val="24"/>
        </w:rPr>
        <w:t>oedd</w:t>
      </w:r>
      <w:r w:rsidR="00BD6BC8">
        <w:rPr>
          <w:rFonts w:cstheme="minorHAnsi"/>
          <w:sz w:val="24"/>
          <w:szCs w:val="24"/>
        </w:rPr>
        <w:t>en</w:t>
      </w:r>
      <w:r w:rsidR="000F2215" w:rsidRPr="000F2215">
        <w:rPr>
          <w:rFonts w:cstheme="minorHAnsi"/>
          <w:sz w:val="24"/>
          <w:szCs w:val="24"/>
        </w:rPr>
        <w:t xml:space="preserve"> nhw </w:t>
      </w:r>
      <w:r w:rsidR="0087543D">
        <w:rPr>
          <w:rFonts w:cstheme="minorHAnsi"/>
          <w:sz w:val="24"/>
          <w:szCs w:val="24"/>
        </w:rPr>
        <w:t>ddim yn medru</w:t>
      </w:r>
      <w:r w:rsidR="000F2215" w:rsidRPr="000F2215">
        <w:rPr>
          <w:rFonts w:cstheme="minorHAnsi"/>
          <w:sz w:val="24"/>
          <w:szCs w:val="24"/>
        </w:rPr>
        <w:t xml:space="preserve"> cofio un gair cyn canu. Fodd bynnag, cre</w:t>
      </w:r>
      <w:r w:rsidR="0087543D">
        <w:rPr>
          <w:rFonts w:cstheme="minorHAnsi"/>
          <w:sz w:val="24"/>
          <w:szCs w:val="24"/>
        </w:rPr>
        <w:t>de</w:t>
      </w:r>
      <w:r w:rsidR="000F2215" w:rsidRPr="000F2215">
        <w:rPr>
          <w:rFonts w:cstheme="minorHAnsi"/>
          <w:sz w:val="24"/>
          <w:szCs w:val="24"/>
        </w:rPr>
        <w:t xml:space="preserve"> rhai ymchwili</w:t>
      </w:r>
      <w:r w:rsidR="0060699D">
        <w:rPr>
          <w:rFonts w:cstheme="minorHAnsi"/>
          <w:sz w:val="24"/>
          <w:szCs w:val="24"/>
        </w:rPr>
        <w:t>wyr</w:t>
      </w:r>
      <w:r w:rsidR="000F2215" w:rsidRPr="000F2215">
        <w:rPr>
          <w:rFonts w:cstheme="minorHAnsi"/>
          <w:sz w:val="24"/>
          <w:szCs w:val="24"/>
        </w:rPr>
        <w:t xml:space="preserve"> f</w:t>
      </w:r>
      <w:r w:rsidR="0060699D">
        <w:rPr>
          <w:rFonts w:cstheme="minorHAnsi"/>
          <w:sz w:val="24"/>
          <w:szCs w:val="24"/>
        </w:rPr>
        <w:t>od</w:t>
      </w:r>
      <w:r w:rsidR="000F2215" w:rsidRPr="000F2215">
        <w:rPr>
          <w:rFonts w:cstheme="minorHAnsi"/>
          <w:sz w:val="24"/>
          <w:szCs w:val="24"/>
        </w:rPr>
        <w:t xml:space="preserve"> gwaith Gardner ddim yn achrededig ar hyn o bryd. </w:t>
      </w:r>
      <w:r w:rsidR="0060699D">
        <w:rPr>
          <w:rFonts w:cstheme="minorHAnsi"/>
          <w:sz w:val="24"/>
          <w:szCs w:val="24"/>
        </w:rPr>
        <w:t>Dywed</w:t>
      </w:r>
      <w:r w:rsidR="000F2215" w:rsidRPr="000F2215">
        <w:rPr>
          <w:rFonts w:cstheme="minorHAnsi"/>
          <w:sz w:val="24"/>
          <w:szCs w:val="24"/>
        </w:rPr>
        <w:t xml:space="preserve"> Perarsio (2008) y </w:t>
      </w:r>
      <w:r w:rsidR="0060699D">
        <w:rPr>
          <w:rFonts w:cstheme="minorHAnsi"/>
          <w:sz w:val="24"/>
          <w:szCs w:val="24"/>
        </w:rPr>
        <w:t xml:space="preserve">mai’r </w:t>
      </w:r>
      <w:r w:rsidR="000F2215" w:rsidRPr="000F2215">
        <w:rPr>
          <w:rFonts w:cstheme="minorHAnsi"/>
          <w:sz w:val="24"/>
          <w:szCs w:val="24"/>
        </w:rPr>
        <w:t xml:space="preserve">feirniadaeth fwyaf yw bod Gardner heb wneud unrhyw ymchwil </w:t>
      </w:r>
      <w:r w:rsidR="001E2D9E">
        <w:rPr>
          <w:rFonts w:cstheme="minorHAnsi"/>
          <w:sz w:val="24"/>
          <w:szCs w:val="24"/>
        </w:rPr>
        <w:t>yngylch</w:t>
      </w:r>
      <w:r w:rsidR="000F2215" w:rsidRPr="000F2215">
        <w:rPr>
          <w:rFonts w:cstheme="minorHAnsi"/>
          <w:sz w:val="24"/>
          <w:szCs w:val="24"/>
        </w:rPr>
        <w:t xml:space="preserve"> eu deallusrwydd </w:t>
      </w:r>
      <w:r w:rsidR="001E2D9E">
        <w:rPr>
          <w:rFonts w:cstheme="minorHAnsi"/>
          <w:sz w:val="24"/>
          <w:szCs w:val="24"/>
        </w:rPr>
        <w:t>fel</w:t>
      </w:r>
      <w:r w:rsidR="000F2215" w:rsidRPr="000F2215">
        <w:rPr>
          <w:rFonts w:cstheme="minorHAnsi"/>
          <w:sz w:val="24"/>
          <w:szCs w:val="24"/>
        </w:rPr>
        <w:t xml:space="preserve"> </w:t>
      </w:r>
      <w:r w:rsidR="001E2D9E">
        <w:rPr>
          <w:rFonts w:cstheme="minorHAnsi"/>
          <w:sz w:val="24"/>
          <w:szCs w:val="24"/>
        </w:rPr>
        <w:t>c</w:t>
      </w:r>
      <w:r w:rsidR="000F2215" w:rsidRPr="000F2215">
        <w:rPr>
          <w:rFonts w:cstheme="minorHAnsi"/>
          <w:sz w:val="24"/>
          <w:szCs w:val="24"/>
        </w:rPr>
        <w:t>yfadrannau ymreolaethol,</w:t>
      </w:r>
      <w:r w:rsidR="001E2D9E">
        <w:rPr>
          <w:rFonts w:cstheme="minorHAnsi"/>
          <w:sz w:val="24"/>
          <w:szCs w:val="24"/>
        </w:rPr>
        <w:t xml:space="preserve"> ond</w:t>
      </w:r>
      <w:r w:rsidR="000F2215" w:rsidRPr="000F2215">
        <w:rPr>
          <w:rFonts w:cstheme="minorHAnsi"/>
          <w:sz w:val="24"/>
          <w:szCs w:val="24"/>
        </w:rPr>
        <w:t xml:space="preserve"> yn hytrach i beth mae </w:t>
      </w:r>
      <w:r w:rsidR="00147DB8">
        <w:rPr>
          <w:rFonts w:cstheme="minorHAnsi"/>
          <w:sz w:val="24"/>
          <w:szCs w:val="24"/>
        </w:rPr>
        <w:t>niwrowyddonwyr</w:t>
      </w:r>
      <w:r w:rsidR="000F2215" w:rsidRPr="000F2215">
        <w:rPr>
          <w:rFonts w:cstheme="minorHAnsi"/>
          <w:sz w:val="24"/>
          <w:szCs w:val="24"/>
        </w:rPr>
        <w:t xml:space="preserve"> yn parhau i gred</w:t>
      </w:r>
      <w:r w:rsidR="00236C68">
        <w:rPr>
          <w:rFonts w:cstheme="minorHAnsi"/>
          <w:sz w:val="24"/>
          <w:szCs w:val="24"/>
        </w:rPr>
        <w:t>u yng</w:t>
      </w:r>
      <w:r w:rsidR="003324B0">
        <w:rPr>
          <w:rFonts w:cstheme="minorHAnsi"/>
          <w:sz w:val="24"/>
          <w:szCs w:val="24"/>
        </w:rPr>
        <w:t xml:space="preserve">hylch </w:t>
      </w:r>
      <w:r w:rsidR="000F2215" w:rsidRPr="000F2215">
        <w:rPr>
          <w:rFonts w:cstheme="minorHAnsi"/>
          <w:sz w:val="24"/>
          <w:szCs w:val="24"/>
        </w:rPr>
        <w:t>cymhwysedd prosesu canolog (White 2004).</w:t>
      </w:r>
    </w:p>
    <w:p w14:paraId="45523CF8" w14:textId="6960EEB5" w:rsidR="00267AF5" w:rsidRPr="00267AF5" w:rsidRDefault="00267AF5" w:rsidP="00267AF5">
      <w:pPr>
        <w:spacing w:line="480" w:lineRule="auto"/>
        <w:rPr>
          <w:rFonts w:cstheme="minorHAnsi"/>
          <w:sz w:val="24"/>
          <w:szCs w:val="24"/>
        </w:rPr>
      </w:pPr>
      <w:r w:rsidRPr="00267AF5">
        <w:rPr>
          <w:rFonts w:cstheme="minorHAnsi"/>
          <w:sz w:val="24"/>
          <w:szCs w:val="24"/>
        </w:rPr>
        <w:t>Un dechneg defnydd</w:t>
      </w:r>
      <w:r w:rsidR="003324B0">
        <w:rPr>
          <w:rFonts w:cstheme="minorHAnsi"/>
          <w:sz w:val="24"/>
          <w:szCs w:val="24"/>
        </w:rPr>
        <w:t>iodd</w:t>
      </w:r>
      <w:r w:rsidRPr="00267AF5">
        <w:rPr>
          <w:rFonts w:cstheme="minorHAnsi"/>
          <w:sz w:val="24"/>
          <w:szCs w:val="24"/>
        </w:rPr>
        <w:t xml:space="preserve"> Lewis (2003:57)</w:t>
      </w:r>
      <w:r w:rsidR="003324B0">
        <w:rPr>
          <w:rFonts w:cstheme="minorHAnsi"/>
          <w:sz w:val="24"/>
          <w:szCs w:val="24"/>
        </w:rPr>
        <w:t>,</w:t>
      </w:r>
      <w:r w:rsidRPr="00267AF5">
        <w:rPr>
          <w:rFonts w:cstheme="minorHAnsi"/>
          <w:sz w:val="24"/>
          <w:szCs w:val="24"/>
        </w:rPr>
        <w:t xml:space="preserve"> sydd yn clymu mewn gyda gw</w:t>
      </w:r>
      <w:r w:rsidR="00A273BA">
        <w:rPr>
          <w:rFonts w:cstheme="minorHAnsi"/>
          <w:sz w:val="24"/>
          <w:szCs w:val="24"/>
        </w:rPr>
        <w:t>ahaniaeth</w:t>
      </w:r>
      <w:r w:rsidRPr="00267AF5">
        <w:rPr>
          <w:rFonts w:cstheme="minorHAnsi"/>
          <w:sz w:val="24"/>
          <w:szCs w:val="24"/>
        </w:rPr>
        <w:t xml:space="preserve"> y plant wrth </w:t>
      </w:r>
      <w:r w:rsidR="00A273BA">
        <w:rPr>
          <w:rFonts w:cstheme="minorHAnsi"/>
          <w:sz w:val="24"/>
          <w:szCs w:val="24"/>
        </w:rPr>
        <w:t>i</w:t>
      </w:r>
      <w:r w:rsidRPr="00267AF5">
        <w:rPr>
          <w:rFonts w:cstheme="minorHAnsi"/>
          <w:sz w:val="24"/>
          <w:szCs w:val="24"/>
        </w:rPr>
        <w:t>ddyn nhw ganu yn y dosbarth</w:t>
      </w:r>
      <w:r w:rsidR="00A273BA">
        <w:rPr>
          <w:rFonts w:cstheme="minorHAnsi"/>
          <w:sz w:val="24"/>
          <w:szCs w:val="24"/>
        </w:rPr>
        <w:t>,</w:t>
      </w:r>
      <w:r w:rsidRPr="00267AF5">
        <w:rPr>
          <w:rFonts w:cstheme="minorHAnsi"/>
          <w:sz w:val="24"/>
          <w:szCs w:val="24"/>
        </w:rPr>
        <w:t xml:space="preserve"> yw’r dechneg</w:t>
      </w:r>
      <w:r w:rsidR="00BC5E49">
        <w:rPr>
          <w:rFonts w:cstheme="minorHAnsi"/>
          <w:sz w:val="24"/>
          <w:szCs w:val="24"/>
        </w:rPr>
        <w:t xml:space="preserve"> o</w:t>
      </w:r>
      <w:r w:rsidRPr="00267AF5">
        <w:rPr>
          <w:rFonts w:cstheme="minorHAnsi"/>
          <w:sz w:val="24"/>
          <w:szCs w:val="24"/>
        </w:rPr>
        <w:t xml:space="preserve"> </w:t>
      </w:r>
      <w:r w:rsidR="00BC5E49">
        <w:rPr>
          <w:rFonts w:cstheme="minorHAnsi"/>
          <w:sz w:val="24"/>
          <w:szCs w:val="24"/>
        </w:rPr>
        <w:t>d</w:t>
      </w:r>
      <w:r w:rsidRPr="00267AF5">
        <w:rPr>
          <w:rFonts w:cstheme="minorHAnsi"/>
          <w:sz w:val="24"/>
          <w:szCs w:val="24"/>
        </w:rPr>
        <w:t>drilio a modelu patrymau brawddegau a geirfa. Gallwn weld y dechneg hon yn cael e</w:t>
      </w:r>
      <w:r w:rsidR="00BC5E49">
        <w:rPr>
          <w:rFonts w:cstheme="minorHAnsi"/>
          <w:sz w:val="24"/>
          <w:szCs w:val="24"/>
        </w:rPr>
        <w:t xml:space="preserve">i </w:t>
      </w:r>
      <w:r w:rsidRPr="00267AF5">
        <w:rPr>
          <w:rFonts w:cstheme="minorHAnsi"/>
          <w:sz w:val="24"/>
          <w:szCs w:val="24"/>
        </w:rPr>
        <w:t xml:space="preserve">defnyddio wrth i’r plant </w:t>
      </w:r>
      <w:r w:rsidR="00E0755F">
        <w:rPr>
          <w:rFonts w:cstheme="minorHAnsi"/>
          <w:sz w:val="24"/>
          <w:szCs w:val="24"/>
        </w:rPr>
        <w:t>g</w:t>
      </w:r>
      <w:r w:rsidRPr="00267AF5">
        <w:rPr>
          <w:rFonts w:cstheme="minorHAnsi"/>
          <w:sz w:val="24"/>
          <w:szCs w:val="24"/>
        </w:rPr>
        <w:t xml:space="preserve">anu'r gân ac ailadrodd </w:t>
      </w:r>
      <w:r w:rsidR="00E0755F">
        <w:rPr>
          <w:rFonts w:cstheme="minorHAnsi"/>
          <w:sz w:val="24"/>
          <w:szCs w:val="24"/>
        </w:rPr>
        <w:t>g</w:t>
      </w:r>
      <w:r w:rsidRPr="00267AF5">
        <w:rPr>
          <w:rFonts w:cstheme="minorHAnsi"/>
          <w:sz w:val="24"/>
          <w:szCs w:val="24"/>
        </w:rPr>
        <w:t xml:space="preserve">air i ffrind </w:t>
      </w:r>
      <w:r w:rsidR="00E0755F">
        <w:rPr>
          <w:rFonts w:cstheme="minorHAnsi"/>
          <w:sz w:val="24"/>
          <w:szCs w:val="24"/>
        </w:rPr>
        <w:t>d</w:t>
      </w:r>
      <w:r w:rsidRPr="00267AF5">
        <w:rPr>
          <w:rFonts w:cstheme="minorHAnsi"/>
          <w:sz w:val="24"/>
          <w:szCs w:val="24"/>
        </w:rPr>
        <w:t xml:space="preserve">dwywaith at </w:t>
      </w:r>
      <w:r w:rsidR="00E0755F">
        <w:rPr>
          <w:rFonts w:cstheme="minorHAnsi"/>
          <w:sz w:val="24"/>
          <w:szCs w:val="24"/>
        </w:rPr>
        <w:t>yma</w:t>
      </w:r>
      <w:r w:rsidRPr="00267AF5">
        <w:rPr>
          <w:rFonts w:cstheme="minorHAnsi"/>
          <w:sz w:val="24"/>
          <w:szCs w:val="24"/>
        </w:rPr>
        <w:t xml:space="preserve"> dweud y gair eto i'w hunain. </w:t>
      </w:r>
    </w:p>
    <w:p w14:paraId="7C00062C" w14:textId="0FB361DC" w:rsidR="00267AF5" w:rsidRPr="00267AF5" w:rsidRDefault="00267AF5" w:rsidP="00267AF5">
      <w:pPr>
        <w:spacing w:line="480" w:lineRule="auto"/>
        <w:rPr>
          <w:rFonts w:cstheme="minorHAnsi"/>
          <w:sz w:val="24"/>
          <w:szCs w:val="24"/>
        </w:rPr>
      </w:pPr>
      <w:r w:rsidRPr="00267AF5">
        <w:rPr>
          <w:rFonts w:cstheme="minorHAnsi"/>
          <w:sz w:val="24"/>
          <w:szCs w:val="24"/>
        </w:rPr>
        <w:t>Yn ôl Graham-Matheson (2015:46)</w:t>
      </w:r>
      <w:r w:rsidR="00F0223A">
        <w:rPr>
          <w:rFonts w:cstheme="minorHAnsi"/>
          <w:sz w:val="24"/>
          <w:szCs w:val="24"/>
        </w:rPr>
        <w:t xml:space="preserve">, </w:t>
      </w:r>
      <w:r w:rsidRPr="00267AF5">
        <w:rPr>
          <w:rFonts w:cstheme="minorHAnsi"/>
          <w:sz w:val="24"/>
          <w:szCs w:val="24"/>
        </w:rPr>
        <w:t xml:space="preserve">Fredrich Froebel wnaeth </w:t>
      </w:r>
      <w:r w:rsidR="00F0223A">
        <w:rPr>
          <w:rFonts w:cstheme="minorHAnsi"/>
          <w:sz w:val="24"/>
          <w:szCs w:val="24"/>
        </w:rPr>
        <w:t>g</w:t>
      </w:r>
      <w:r w:rsidRPr="00267AF5">
        <w:rPr>
          <w:rFonts w:cstheme="minorHAnsi"/>
          <w:sz w:val="24"/>
          <w:szCs w:val="24"/>
        </w:rPr>
        <w:t>reu'r enw ‘Ysgol Feithrin’. Yn ôl Froebel, rhaid rhoi pwysigrwydd ar</w:t>
      </w:r>
      <w:r w:rsidR="00F0223A">
        <w:rPr>
          <w:rFonts w:cstheme="minorHAnsi"/>
          <w:sz w:val="24"/>
          <w:szCs w:val="24"/>
        </w:rPr>
        <w:t xml:space="preserve"> yr</w:t>
      </w:r>
      <w:r w:rsidRPr="00267AF5">
        <w:rPr>
          <w:rFonts w:cstheme="minorHAnsi"/>
          <w:sz w:val="24"/>
          <w:szCs w:val="24"/>
        </w:rPr>
        <w:t xml:space="preserve"> gallu i fod yn greadigol a chwarae rôl, ble mae addysg yn parhau o blentyndod i fod yn oedolyn, wrth roi pwysigrwydd ar ddatblygu sgiliau a thalentau'r plant. O syniadau Frobel </w:t>
      </w:r>
      <w:r w:rsidR="00F0223A">
        <w:rPr>
          <w:rFonts w:cstheme="minorHAnsi"/>
          <w:sz w:val="24"/>
          <w:szCs w:val="24"/>
        </w:rPr>
        <w:t xml:space="preserve">y </w:t>
      </w:r>
      <w:r w:rsidRPr="00267AF5">
        <w:rPr>
          <w:rFonts w:cstheme="minorHAnsi"/>
          <w:sz w:val="24"/>
          <w:szCs w:val="24"/>
        </w:rPr>
        <w:t>datblygwyd syniadau Montessori. Cred</w:t>
      </w:r>
      <w:r w:rsidR="00B56D3F">
        <w:rPr>
          <w:rFonts w:cstheme="minorHAnsi"/>
          <w:sz w:val="24"/>
          <w:szCs w:val="24"/>
        </w:rPr>
        <w:t xml:space="preserve">a </w:t>
      </w:r>
      <w:r w:rsidRPr="00267AF5">
        <w:rPr>
          <w:rFonts w:cstheme="minorHAnsi"/>
          <w:sz w:val="24"/>
          <w:szCs w:val="24"/>
        </w:rPr>
        <w:t>Montessori dyl</w:t>
      </w:r>
      <w:r w:rsidR="00B56D3F">
        <w:rPr>
          <w:rFonts w:cstheme="minorHAnsi"/>
          <w:sz w:val="24"/>
          <w:szCs w:val="24"/>
        </w:rPr>
        <w:t xml:space="preserve">ai </w:t>
      </w:r>
      <w:r w:rsidRPr="00267AF5">
        <w:rPr>
          <w:rFonts w:cstheme="minorHAnsi"/>
          <w:sz w:val="24"/>
          <w:szCs w:val="24"/>
        </w:rPr>
        <w:t xml:space="preserve">pwysigrwydd </w:t>
      </w:r>
      <w:r w:rsidR="00B56D3F">
        <w:rPr>
          <w:rFonts w:cstheme="minorHAnsi"/>
          <w:sz w:val="24"/>
          <w:szCs w:val="24"/>
        </w:rPr>
        <w:t>g</w:t>
      </w:r>
      <w:r w:rsidRPr="00267AF5">
        <w:rPr>
          <w:rFonts w:cstheme="minorHAnsi"/>
          <w:sz w:val="24"/>
          <w:szCs w:val="24"/>
        </w:rPr>
        <w:t>ael ei roi ar les y plant a</w:t>
      </w:r>
      <w:r w:rsidR="00B56D3F">
        <w:rPr>
          <w:rFonts w:cstheme="minorHAnsi"/>
          <w:sz w:val="24"/>
          <w:szCs w:val="24"/>
        </w:rPr>
        <w:t>’</w:t>
      </w:r>
      <w:r w:rsidRPr="00267AF5">
        <w:rPr>
          <w:rFonts w:cstheme="minorHAnsi"/>
          <w:sz w:val="24"/>
          <w:szCs w:val="24"/>
        </w:rPr>
        <w:t xml:space="preserve">r amgylchedd dysgu. </w:t>
      </w:r>
    </w:p>
    <w:p w14:paraId="5823791D" w14:textId="6D6306AB" w:rsidR="007D6B4D" w:rsidRPr="007D6B4D" w:rsidRDefault="007D6B4D" w:rsidP="008A0B80">
      <w:pPr>
        <w:spacing w:line="480" w:lineRule="auto"/>
        <w:rPr>
          <w:rFonts w:cstheme="minorHAnsi"/>
          <w:sz w:val="24"/>
          <w:szCs w:val="24"/>
        </w:rPr>
      </w:pPr>
      <w:r w:rsidRPr="007D6B4D">
        <w:rPr>
          <w:rFonts w:cstheme="minorHAnsi"/>
          <w:sz w:val="24"/>
          <w:szCs w:val="24"/>
        </w:rPr>
        <w:lastRenderedPageBreak/>
        <w:t>Cred</w:t>
      </w:r>
      <w:r w:rsidR="00B56D3F">
        <w:rPr>
          <w:rFonts w:cstheme="minorHAnsi"/>
          <w:sz w:val="24"/>
          <w:szCs w:val="24"/>
        </w:rPr>
        <w:t>a</w:t>
      </w:r>
      <w:r w:rsidRPr="007D6B4D">
        <w:rPr>
          <w:rFonts w:cstheme="minorHAnsi"/>
          <w:sz w:val="24"/>
          <w:szCs w:val="24"/>
        </w:rPr>
        <w:t xml:space="preserve"> Fisher (2002:99) bod lles emosiynol yn hynod o bwysig i’r dysgwyr ac yn ffocysu ar allu'r plentyn i deimlo’n gyffyrddus yn ei hunan. Creda Medina (1993) </w:t>
      </w:r>
      <w:r w:rsidR="00B56D3F">
        <w:rPr>
          <w:rFonts w:cstheme="minorHAnsi"/>
          <w:sz w:val="24"/>
          <w:szCs w:val="24"/>
        </w:rPr>
        <w:t>mai’r</w:t>
      </w:r>
      <w:r w:rsidRPr="007D6B4D">
        <w:rPr>
          <w:rFonts w:cstheme="minorHAnsi"/>
          <w:sz w:val="24"/>
          <w:szCs w:val="24"/>
        </w:rPr>
        <w:t xml:space="preserve"> fantais fwyaf </w:t>
      </w:r>
      <w:r w:rsidR="00B56D3F">
        <w:rPr>
          <w:rFonts w:cstheme="minorHAnsi"/>
          <w:sz w:val="24"/>
          <w:szCs w:val="24"/>
        </w:rPr>
        <w:t xml:space="preserve">o </w:t>
      </w:r>
      <w:r w:rsidRPr="007D6B4D">
        <w:rPr>
          <w:rFonts w:cstheme="minorHAnsi"/>
          <w:sz w:val="24"/>
          <w:szCs w:val="24"/>
        </w:rPr>
        <w:t xml:space="preserve">ddefnyddio caneuon i annog dysgu yn y dosbarth yw’r profiad pleserus a’r awyrgylch hamddenol </w:t>
      </w:r>
      <w:r w:rsidR="005B4DBB">
        <w:rPr>
          <w:rFonts w:cstheme="minorHAnsi"/>
          <w:sz w:val="24"/>
          <w:szCs w:val="24"/>
        </w:rPr>
        <w:t xml:space="preserve">a </w:t>
      </w:r>
      <w:r w:rsidRPr="007D6B4D">
        <w:rPr>
          <w:rFonts w:cstheme="minorHAnsi"/>
          <w:sz w:val="24"/>
          <w:szCs w:val="24"/>
        </w:rPr>
        <w:t>achoswyd wrth ganu. Yn ôl Vinyets (2013)</w:t>
      </w:r>
      <w:r w:rsidR="005B4DBB">
        <w:rPr>
          <w:rFonts w:cstheme="minorHAnsi"/>
          <w:sz w:val="24"/>
          <w:szCs w:val="24"/>
        </w:rPr>
        <w:t xml:space="preserve"> y</w:t>
      </w:r>
      <w:r w:rsidRPr="007D6B4D">
        <w:rPr>
          <w:rFonts w:cstheme="minorHAnsi"/>
          <w:sz w:val="24"/>
          <w:szCs w:val="24"/>
        </w:rPr>
        <w:t xml:space="preserve"> </w:t>
      </w:r>
      <w:r w:rsidR="005B4DBB">
        <w:rPr>
          <w:rFonts w:cstheme="minorHAnsi"/>
          <w:sz w:val="24"/>
          <w:szCs w:val="24"/>
        </w:rPr>
        <w:t>m</w:t>
      </w:r>
      <w:r w:rsidRPr="007D6B4D">
        <w:rPr>
          <w:rFonts w:cstheme="minorHAnsi"/>
          <w:sz w:val="24"/>
          <w:szCs w:val="24"/>
        </w:rPr>
        <w:t>wyaf ymlaciedig yw’r plant, y mwy</w:t>
      </w:r>
      <w:r w:rsidR="007325CF">
        <w:rPr>
          <w:rFonts w:cstheme="minorHAnsi"/>
          <w:sz w:val="24"/>
          <w:szCs w:val="24"/>
        </w:rPr>
        <w:t xml:space="preserve">af </w:t>
      </w:r>
      <w:r w:rsidRPr="007D6B4D">
        <w:rPr>
          <w:rFonts w:cstheme="minorHAnsi"/>
          <w:sz w:val="24"/>
          <w:szCs w:val="24"/>
        </w:rPr>
        <w:t>tebygol bydd</w:t>
      </w:r>
      <w:r w:rsidR="007325CF">
        <w:rPr>
          <w:rFonts w:cstheme="minorHAnsi"/>
          <w:sz w:val="24"/>
          <w:szCs w:val="24"/>
        </w:rPr>
        <w:t>a</w:t>
      </w:r>
      <w:r w:rsidRPr="007D6B4D">
        <w:rPr>
          <w:rFonts w:cstheme="minorHAnsi"/>
          <w:sz w:val="24"/>
          <w:szCs w:val="24"/>
        </w:rPr>
        <w:t xml:space="preserve">n nhw </w:t>
      </w:r>
      <w:r w:rsidR="007325CF">
        <w:rPr>
          <w:rFonts w:cstheme="minorHAnsi"/>
          <w:sz w:val="24"/>
          <w:szCs w:val="24"/>
        </w:rPr>
        <w:t xml:space="preserve">o </w:t>
      </w:r>
      <w:r w:rsidRPr="007D6B4D">
        <w:rPr>
          <w:rFonts w:cstheme="minorHAnsi"/>
          <w:sz w:val="24"/>
          <w:szCs w:val="24"/>
        </w:rPr>
        <w:t xml:space="preserve">ddysgu. Hefyd, trwy ganeuon, </w:t>
      </w:r>
      <w:r w:rsidR="007325CF">
        <w:rPr>
          <w:rFonts w:cstheme="minorHAnsi"/>
          <w:sz w:val="24"/>
          <w:szCs w:val="24"/>
        </w:rPr>
        <w:t xml:space="preserve">y </w:t>
      </w:r>
      <w:r w:rsidRPr="007D6B4D">
        <w:rPr>
          <w:rFonts w:cstheme="minorHAnsi"/>
          <w:sz w:val="24"/>
          <w:szCs w:val="24"/>
        </w:rPr>
        <w:t xml:space="preserve">mae plant yn clywed iaith arall, ac yn cysylltu'r iaith newydd gyda theimladau da, </w:t>
      </w:r>
      <w:r w:rsidR="003B0D5C">
        <w:rPr>
          <w:rFonts w:cstheme="minorHAnsi"/>
          <w:sz w:val="24"/>
          <w:szCs w:val="24"/>
        </w:rPr>
        <w:t>yn hytrach nag</w:t>
      </w:r>
      <w:r w:rsidRPr="007D6B4D">
        <w:rPr>
          <w:rFonts w:cstheme="minorHAnsi"/>
          <w:sz w:val="24"/>
          <w:szCs w:val="24"/>
        </w:rPr>
        <w:t xml:space="preserve"> arholiadau, rhwystredigaeth a chywiriadau (Vinyets 2013).</w:t>
      </w:r>
    </w:p>
    <w:p w14:paraId="09CA273E" w14:textId="641322EB" w:rsidR="009F38C7" w:rsidRPr="009F38C7" w:rsidRDefault="009F38C7" w:rsidP="008A0B80">
      <w:pPr>
        <w:spacing w:line="480" w:lineRule="auto"/>
        <w:rPr>
          <w:rFonts w:cstheme="minorHAnsi"/>
          <w:sz w:val="24"/>
          <w:szCs w:val="24"/>
        </w:rPr>
      </w:pPr>
      <w:r w:rsidRPr="009F38C7">
        <w:rPr>
          <w:rFonts w:cstheme="minorHAnsi"/>
          <w:sz w:val="24"/>
          <w:szCs w:val="24"/>
        </w:rPr>
        <w:t>Ystyr</w:t>
      </w:r>
      <w:r w:rsidR="00C47C37">
        <w:rPr>
          <w:rFonts w:cstheme="minorHAnsi"/>
          <w:sz w:val="24"/>
          <w:szCs w:val="24"/>
        </w:rPr>
        <w:t>a</w:t>
      </w:r>
      <w:r w:rsidRPr="009F38C7">
        <w:rPr>
          <w:rFonts w:cstheme="minorHAnsi"/>
          <w:sz w:val="24"/>
          <w:szCs w:val="24"/>
        </w:rPr>
        <w:t xml:space="preserve"> Bronwyn (2018:2) bod therapi cerddoriaeth yn cael ei ddefnyddio mewn llawer o sefyllfa</w:t>
      </w:r>
      <w:r w:rsidR="004E31FF">
        <w:rPr>
          <w:rFonts w:cstheme="minorHAnsi"/>
          <w:sz w:val="24"/>
          <w:szCs w:val="24"/>
        </w:rPr>
        <w:t>edd</w:t>
      </w:r>
      <w:r w:rsidRPr="009F38C7">
        <w:rPr>
          <w:rFonts w:cstheme="minorHAnsi"/>
          <w:sz w:val="24"/>
          <w:szCs w:val="24"/>
        </w:rPr>
        <w:t xml:space="preserve"> gwahanol sydd yn cynnwys iechyd corfforol ac iechyd meddwl. Dywed Crick a Emine (2018) bod cerddoriaeth yn gallu newid cymhelliad ac ymddygiad yr unigolyn. Dangoswyd hyn yn y digwyddiad dysgu pan </w:t>
      </w:r>
      <w:r w:rsidR="004E31FF">
        <w:rPr>
          <w:rFonts w:cstheme="minorHAnsi"/>
          <w:sz w:val="24"/>
          <w:szCs w:val="24"/>
        </w:rPr>
        <w:t>oedd y</w:t>
      </w:r>
      <w:r w:rsidRPr="009F38C7">
        <w:rPr>
          <w:rFonts w:cstheme="minorHAnsi"/>
          <w:sz w:val="24"/>
          <w:szCs w:val="24"/>
        </w:rPr>
        <w:t xml:space="preserve"> plant yn galw i gof enwa</w:t>
      </w:r>
      <w:r w:rsidR="004E31FF">
        <w:rPr>
          <w:rFonts w:cstheme="minorHAnsi"/>
          <w:sz w:val="24"/>
          <w:szCs w:val="24"/>
        </w:rPr>
        <w:t>u’</w:t>
      </w:r>
      <w:r w:rsidRPr="009F38C7">
        <w:rPr>
          <w:rFonts w:cstheme="minorHAnsi"/>
          <w:sz w:val="24"/>
          <w:szCs w:val="24"/>
        </w:rPr>
        <w:t>r organau yn y cor</w:t>
      </w:r>
      <w:r w:rsidR="00915B39">
        <w:rPr>
          <w:rFonts w:cstheme="minorHAnsi"/>
          <w:sz w:val="24"/>
          <w:szCs w:val="24"/>
        </w:rPr>
        <w:t>f</w:t>
      </w:r>
      <w:r w:rsidRPr="009F38C7">
        <w:rPr>
          <w:rFonts w:cstheme="minorHAnsi"/>
          <w:sz w:val="24"/>
          <w:szCs w:val="24"/>
        </w:rPr>
        <w:t>f ar ôl canu'r gân.</w:t>
      </w:r>
      <w:r w:rsidR="00915B39">
        <w:rPr>
          <w:rFonts w:cstheme="minorHAnsi"/>
          <w:sz w:val="24"/>
          <w:szCs w:val="24"/>
        </w:rPr>
        <w:t xml:space="preserve"> Y m</w:t>
      </w:r>
      <w:r w:rsidRPr="009F38C7">
        <w:rPr>
          <w:rFonts w:cstheme="minorHAnsi"/>
          <w:sz w:val="24"/>
          <w:szCs w:val="24"/>
        </w:rPr>
        <w:t>ae cerddoriaeth yn bwysig iawn i ddatblygu a hybu iechyd plant. Dywed ymchwil Crick a Emine (2018 ) bod  therapi cerddoriaeth yn gallu lleiha</w:t>
      </w:r>
      <w:r w:rsidR="00915B39">
        <w:rPr>
          <w:rFonts w:cstheme="minorHAnsi"/>
          <w:sz w:val="24"/>
          <w:szCs w:val="24"/>
        </w:rPr>
        <w:t>u</w:t>
      </w:r>
      <w:r w:rsidRPr="009F38C7">
        <w:rPr>
          <w:rFonts w:cstheme="minorHAnsi"/>
          <w:sz w:val="24"/>
          <w:szCs w:val="24"/>
        </w:rPr>
        <w:t xml:space="preserve"> gor</w:t>
      </w:r>
      <w:r w:rsidR="00915B39">
        <w:rPr>
          <w:rFonts w:cstheme="minorHAnsi"/>
          <w:sz w:val="24"/>
          <w:szCs w:val="24"/>
        </w:rPr>
        <w:t>br</w:t>
      </w:r>
      <w:r w:rsidRPr="009F38C7">
        <w:rPr>
          <w:rFonts w:cstheme="minorHAnsi"/>
          <w:sz w:val="24"/>
          <w:szCs w:val="24"/>
        </w:rPr>
        <w:t xml:space="preserve">yder a phoen </w:t>
      </w:r>
      <w:r w:rsidR="00F820F6">
        <w:rPr>
          <w:rFonts w:cstheme="minorHAnsi"/>
          <w:sz w:val="24"/>
          <w:szCs w:val="24"/>
        </w:rPr>
        <w:t>i</w:t>
      </w:r>
      <w:r w:rsidRPr="009F38C7">
        <w:rPr>
          <w:rFonts w:cstheme="minorHAnsi"/>
          <w:sz w:val="24"/>
          <w:szCs w:val="24"/>
        </w:rPr>
        <w:t xml:space="preserve"> blant, </w:t>
      </w:r>
      <w:r w:rsidR="008A5AA5">
        <w:rPr>
          <w:rFonts w:cstheme="minorHAnsi"/>
          <w:sz w:val="24"/>
          <w:szCs w:val="24"/>
        </w:rPr>
        <w:t xml:space="preserve">a </w:t>
      </w:r>
      <w:r w:rsidRPr="009F38C7">
        <w:rPr>
          <w:rFonts w:cstheme="minorHAnsi"/>
          <w:sz w:val="24"/>
          <w:szCs w:val="24"/>
        </w:rPr>
        <w:t>c</w:t>
      </w:r>
      <w:r w:rsidR="008A5AA5">
        <w:rPr>
          <w:rFonts w:cstheme="minorHAnsi"/>
          <w:sz w:val="24"/>
          <w:szCs w:val="24"/>
        </w:rPr>
        <w:t>h</w:t>
      </w:r>
      <w:r w:rsidRPr="009F38C7">
        <w:rPr>
          <w:rFonts w:cstheme="minorHAnsi"/>
          <w:sz w:val="24"/>
          <w:szCs w:val="24"/>
        </w:rPr>
        <w:t>ryfhau gweithredu ymddygiadol a gwe</w:t>
      </w:r>
      <w:r w:rsidR="008A5AA5">
        <w:rPr>
          <w:rFonts w:cstheme="minorHAnsi"/>
          <w:sz w:val="24"/>
          <w:szCs w:val="24"/>
        </w:rPr>
        <w:t>i</w:t>
      </w:r>
      <w:r w:rsidRPr="009F38C7">
        <w:rPr>
          <w:rFonts w:cstheme="minorHAnsi"/>
          <w:sz w:val="24"/>
          <w:szCs w:val="24"/>
        </w:rPr>
        <w:t xml:space="preserve">thredau gwybyddol </w:t>
      </w:r>
      <w:r w:rsidR="008A5AA5">
        <w:rPr>
          <w:rFonts w:cstheme="minorHAnsi"/>
          <w:sz w:val="24"/>
          <w:szCs w:val="24"/>
        </w:rPr>
        <w:t xml:space="preserve">yn ogystal â </w:t>
      </w:r>
      <w:r w:rsidRPr="009F38C7">
        <w:rPr>
          <w:rFonts w:cstheme="minorHAnsi"/>
          <w:sz w:val="24"/>
          <w:szCs w:val="24"/>
        </w:rPr>
        <w:t>chryfhau teimladau o les a mor</w:t>
      </w:r>
      <w:r w:rsidR="00392759">
        <w:rPr>
          <w:rFonts w:cstheme="minorHAnsi"/>
          <w:sz w:val="24"/>
          <w:szCs w:val="24"/>
        </w:rPr>
        <w:t>a</w:t>
      </w:r>
      <w:r w:rsidRPr="009F38C7">
        <w:rPr>
          <w:rFonts w:cstheme="minorHAnsi"/>
          <w:sz w:val="24"/>
          <w:szCs w:val="24"/>
        </w:rPr>
        <w:t xml:space="preserve">l. </w:t>
      </w:r>
    </w:p>
    <w:p w14:paraId="2CCB7A77" w14:textId="22957AA8" w:rsidR="0016150A" w:rsidRPr="0016150A" w:rsidRDefault="0016150A" w:rsidP="008A0B80">
      <w:pPr>
        <w:spacing w:line="480" w:lineRule="auto"/>
        <w:rPr>
          <w:rFonts w:cstheme="minorHAnsi"/>
          <w:sz w:val="24"/>
          <w:szCs w:val="24"/>
        </w:rPr>
      </w:pPr>
      <w:r w:rsidRPr="0016150A">
        <w:rPr>
          <w:rFonts w:cstheme="minorHAnsi"/>
          <w:sz w:val="24"/>
          <w:szCs w:val="24"/>
        </w:rPr>
        <w:t xml:space="preserve">Mae damcaniaeth gwybyddol ymddygiad yn bwysig iawn </w:t>
      </w:r>
      <w:r w:rsidR="00392759">
        <w:rPr>
          <w:rFonts w:cstheme="minorHAnsi"/>
          <w:sz w:val="24"/>
          <w:szCs w:val="24"/>
        </w:rPr>
        <w:t>i</w:t>
      </w:r>
      <w:r w:rsidRPr="0016150A">
        <w:rPr>
          <w:rFonts w:cstheme="minorHAnsi"/>
          <w:sz w:val="24"/>
          <w:szCs w:val="24"/>
        </w:rPr>
        <w:t xml:space="preserve"> unrhyw</w:t>
      </w:r>
      <w:r w:rsidR="00392759">
        <w:rPr>
          <w:rFonts w:cstheme="minorHAnsi"/>
          <w:sz w:val="24"/>
          <w:szCs w:val="24"/>
        </w:rPr>
        <w:t xml:space="preserve"> fath o</w:t>
      </w:r>
      <w:r w:rsidRPr="0016150A">
        <w:rPr>
          <w:rFonts w:cstheme="minorHAnsi"/>
          <w:sz w:val="24"/>
          <w:szCs w:val="24"/>
        </w:rPr>
        <w:t xml:space="preserve"> addysgu sydd angen dadansoddiad i ddeall pa sgiliau a strategaeth sydd yn gweithio i’r disgyblion. Hefyd, bydd angen creu rhaglen dysgu a fydd yn effeithiol i’r disgyblion. Y cam olaf yw adborth, o’r athro a’r disgyblion eu hunain. Creda</w:t>
      </w:r>
      <w:r w:rsidR="00392759">
        <w:rPr>
          <w:rFonts w:cstheme="minorHAnsi"/>
          <w:sz w:val="24"/>
          <w:szCs w:val="24"/>
        </w:rPr>
        <w:t xml:space="preserve"> </w:t>
      </w:r>
      <w:r w:rsidRPr="0016150A">
        <w:rPr>
          <w:rFonts w:cstheme="minorHAnsi"/>
          <w:sz w:val="24"/>
          <w:szCs w:val="24"/>
        </w:rPr>
        <w:t>Graham-Matheson (2015:175) bod gwerthuso canlyniadau yn bwysig er mwyn cadw cymhelliad. Gwel</w:t>
      </w:r>
      <w:r w:rsidR="00EC77F5">
        <w:rPr>
          <w:rFonts w:cstheme="minorHAnsi"/>
          <w:sz w:val="24"/>
          <w:szCs w:val="24"/>
        </w:rPr>
        <w:t>wyd</w:t>
      </w:r>
      <w:r w:rsidRPr="0016150A">
        <w:rPr>
          <w:rFonts w:cstheme="minorHAnsi"/>
          <w:sz w:val="24"/>
          <w:szCs w:val="24"/>
        </w:rPr>
        <w:t xml:space="preserve"> hyn yn</w:t>
      </w:r>
      <w:r w:rsidR="00EC77F5">
        <w:rPr>
          <w:rFonts w:cstheme="minorHAnsi"/>
          <w:sz w:val="24"/>
          <w:szCs w:val="24"/>
        </w:rPr>
        <w:t xml:space="preserve"> y</w:t>
      </w:r>
      <w:r w:rsidRPr="0016150A">
        <w:rPr>
          <w:rFonts w:cstheme="minorHAnsi"/>
          <w:sz w:val="24"/>
          <w:szCs w:val="24"/>
        </w:rPr>
        <w:t xml:space="preserve"> </w:t>
      </w:r>
      <w:r w:rsidR="00EC77F5">
        <w:rPr>
          <w:rFonts w:cstheme="minorHAnsi"/>
          <w:sz w:val="24"/>
          <w:szCs w:val="24"/>
        </w:rPr>
        <w:t>d</w:t>
      </w:r>
      <w:r w:rsidRPr="0016150A">
        <w:rPr>
          <w:rFonts w:cstheme="minorHAnsi"/>
          <w:sz w:val="24"/>
          <w:szCs w:val="24"/>
        </w:rPr>
        <w:t xml:space="preserve">igwyddiad dysgu. Ar ôl i’r plant </w:t>
      </w:r>
      <w:r w:rsidR="00EC77F5">
        <w:rPr>
          <w:rFonts w:cstheme="minorHAnsi"/>
          <w:sz w:val="24"/>
          <w:szCs w:val="24"/>
        </w:rPr>
        <w:t>g</w:t>
      </w:r>
      <w:r w:rsidRPr="0016150A">
        <w:rPr>
          <w:rFonts w:cstheme="minorHAnsi"/>
          <w:sz w:val="24"/>
          <w:szCs w:val="24"/>
        </w:rPr>
        <w:t>anu'r gân am yr ail waith, gofynnod</w:t>
      </w:r>
      <w:r w:rsidR="00EC77F5">
        <w:rPr>
          <w:rFonts w:cstheme="minorHAnsi"/>
          <w:sz w:val="24"/>
          <w:szCs w:val="24"/>
        </w:rPr>
        <w:t>d</w:t>
      </w:r>
      <w:r w:rsidRPr="0016150A">
        <w:rPr>
          <w:rFonts w:cstheme="minorHAnsi"/>
          <w:sz w:val="24"/>
          <w:szCs w:val="24"/>
        </w:rPr>
        <w:t xml:space="preserve"> yr athrawes</w:t>
      </w:r>
      <w:r w:rsidR="00A06293">
        <w:rPr>
          <w:rFonts w:cstheme="minorHAnsi"/>
          <w:sz w:val="24"/>
          <w:szCs w:val="24"/>
        </w:rPr>
        <w:t xml:space="preserve"> i’r plant</w:t>
      </w:r>
      <w:r w:rsidRPr="0016150A">
        <w:rPr>
          <w:rFonts w:cstheme="minorHAnsi"/>
          <w:sz w:val="24"/>
          <w:szCs w:val="24"/>
        </w:rPr>
        <w:t xml:space="preserve"> i </w:t>
      </w:r>
      <w:r w:rsidR="00A06293">
        <w:rPr>
          <w:rFonts w:cstheme="minorHAnsi"/>
          <w:sz w:val="24"/>
          <w:szCs w:val="24"/>
        </w:rPr>
        <w:t>b</w:t>
      </w:r>
      <w:r w:rsidRPr="0016150A">
        <w:rPr>
          <w:rFonts w:cstheme="minorHAnsi"/>
          <w:sz w:val="24"/>
          <w:szCs w:val="24"/>
        </w:rPr>
        <w:t>ointio i ble yn y corf</w:t>
      </w:r>
      <w:r w:rsidR="00A06293">
        <w:rPr>
          <w:rFonts w:cstheme="minorHAnsi"/>
          <w:sz w:val="24"/>
          <w:szCs w:val="24"/>
        </w:rPr>
        <w:t>f</w:t>
      </w:r>
      <w:r w:rsidRPr="0016150A">
        <w:rPr>
          <w:rFonts w:cstheme="minorHAnsi"/>
          <w:sz w:val="24"/>
          <w:szCs w:val="24"/>
        </w:rPr>
        <w:t xml:space="preserve"> oedd </w:t>
      </w:r>
      <w:r w:rsidR="00A06293">
        <w:rPr>
          <w:rFonts w:cstheme="minorHAnsi"/>
          <w:sz w:val="24"/>
          <w:szCs w:val="24"/>
        </w:rPr>
        <w:t xml:space="preserve">y </w:t>
      </w:r>
      <w:r w:rsidRPr="0016150A">
        <w:rPr>
          <w:rFonts w:cstheme="minorHAnsi"/>
          <w:sz w:val="24"/>
          <w:szCs w:val="24"/>
        </w:rPr>
        <w:t>gwahanol organau. Wrth wneud hyn roedd y plant yn cael adborth yn syth ar ôl canu'r gân a gwybod</w:t>
      </w:r>
      <w:r w:rsidR="00A74751">
        <w:rPr>
          <w:rFonts w:cstheme="minorHAnsi"/>
          <w:sz w:val="24"/>
          <w:szCs w:val="24"/>
        </w:rPr>
        <w:t xml:space="preserve"> eu</w:t>
      </w:r>
      <w:r w:rsidRPr="0016150A">
        <w:rPr>
          <w:rFonts w:cstheme="minorHAnsi"/>
          <w:sz w:val="24"/>
          <w:szCs w:val="24"/>
        </w:rPr>
        <w:t xml:space="preserve"> bod nhw wedi dysgu rhywbeth newydd. </w:t>
      </w:r>
    </w:p>
    <w:p w14:paraId="0B63BCB0" w14:textId="66FC92E5" w:rsidR="00090562" w:rsidRPr="00090562" w:rsidRDefault="00090562" w:rsidP="00090562">
      <w:pPr>
        <w:autoSpaceDE w:val="0"/>
        <w:autoSpaceDN w:val="0"/>
        <w:adjustRightInd w:val="0"/>
        <w:spacing w:line="480" w:lineRule="auto"/>
        <w:rPr>
          <w:rFonts w:ascii="Calibri" w:hAnsi="Calibri" w:cs="Calibri"/>
          <w:sz w:val="24"/>
          <w:szCs w:val="24"/>
        </w:rPr>
      </w:pPr>
      <w:r w:rsidRPr="00090562">
        <w:rPr>
          <w:rFonts w:ascii="Calibri" w:hAnsi="Calibri" w:cs="Calibri"/>
          <w:sz w:val="24"/>
          <w:szCs w:val="24"/>
        </w:rPr>
        <w:lastRenderedPageBreak/>
        <w:t>Fodd bynnag, anghytunaf</w:t>
      </w:r>
      <w:r w:rsidR="00A74751">
        <w:rPr>
          <w:rFonts w:ascii="Calibri" w:hAnsi="Calibri" w:cs="Calibri"/>
          <w:sz w:val="24"/>
          <w:szCs w:val="24"/>
        </w:rPr>
        <w:t xml:space="preserve"> gyda</w:t>
      </w:r>
      <w:r w:rsidRPr="00090562">
        <w:rPr>
          <w:rFonts w:ascii="Calibri" w:hAnsi="Calibri" w:cs="Calibri"/>
          <w:sz w:val="24"/>
          <w:szCs w:val="24"/>
        </w:rPr>
        <w:t xml:space="preserve"> rhai ymchwilwyr </w:t>
      </w:r>
      <w:r w:rsidR="00A74751">
        <w:rPr>
          <w:rFonts w:ascii="Calibri" w:hAnsi="Calibri" w:cs="Calibri"/>
          <w:sz w:val="24"/>
          <w:szCs w:val="24"/>
        </w:rPr>
        <w:t xml:space="preserve">ynghylch </w:t>
      </w:r>
      <w:r w:rsidRPr="00090562">
        <w:rPr>
          <w:rFonts w:ascii="Calibri" w:hAnsi="Calibri" w:cs="Calibri"/>
          <w:sz w:val="24"/>
          <w:szCs w:val="24"/>
        </w:rPr>
        <w:t xml:space="preserve">defnyddio cerddoriaeth yn y dosbarth. </w:t>
      </w:r>
      <w:r w:rsidR="0003331C">
        <w:rPr>
          <w:rFonts w:ascii="Calibri" w:hAnsi="Calibri" w:cs="Calibri"/>
          <w:sz w:val="24"/>
          <w:szCs w:val="24"/>
        </w:rPr>
        <w:t xml:space="preserve"> Y mae p</w:t>
      </w:r>
      <w:r w:rsidRPr="00090562">
        <w:rPr>
          <w:rFonts w:ascii="Calibri" w:hAnsi="Calibri" w:cs="Calibri"/>
          <w:sz w:val="24"/>
          <w:szCs w:val="24"/>
        </w:rPr>
        <w:t>ryderon tuag at gerddoriaeth yn gyffredinol, a chanu yn enwedig</w:t>
      </w:r>
      <w:r w:rsidR="0003331C">
        <w:rPr>
          <w:rFonts w:ascii="Calibri" w:hAnsi="Calibri" w:cs="Calibri"/>
          <w:sz w:val="24"/>
          <w:szCs w:val="24"/>
        </w:rPr>
        <w:t>,</w:t>
      </w:r>
      <w:r w:rsidRPr="00090562">
        <w:rPr>
          <w:rFonts w:ascii="Calibri" w:hAnsi="Calibri" w:cs="Calibri"/>
          <w:sz w:val="24"/>
          <w:szCs w:val="24"/>
        </w:rPr>
        <w:t xml:space="preserve"> yn gallu atal y dysgu rhag digwydd. Darganfydd</w:t>
      </w:r>
      <w:r w:rsidR="0004411A">
        <w:rPr>
          <w:rFonts w:ascii="Calibri" w:hAnsi="Calibri" w:cs="Calibri"/>
          <w:sz w:val="24"/>
          <w:szCs w:val="24"/>
        </w:rPr>
        <w:t>odd</w:t>
      </w:r>
      <w:r w:rsidRPr="00090562">
        <w:rPr>
          <w:rFonts w:ascii="Calibri" w:hAnsi="Calibri" w:cs="Calibri"/>
          <w:sz w:val="24"/>
          <w:szCs w:val="24"/>
        </w:rPr>
        <w:t xml:space="preserve"> Richards (1999) bo</w:t>
      </w:r>
      <w:r w:rsidR="0004411A">
        <w:rPr>
          <w:rFonts w:ascii="Calibri" w:hAnsi="Calibri" w:cs="Calibri"/>
          <w:sz w:val="24"/>
          <w:szCs w:val="24"/>
        </w:rPr>
        <w:t>d y</w:t>
      </w:r>
      <w:r w:rsidRPr="00090562">
        <w:rPr>
          <w:rFonts w:ascii="Calibri" w:hAnsi="Calibri" w:cs="Calibri"/>
          <w:sz w:val="24"/>
          <w:szCs w:val="24"/>
        </w:rPr>
        <w:t xml:space="preserve"> rhan fwyaf o </w:t>
      </w:r>
      <w:r w:rsidR="0004411A">
        <w:rPr>
          <w:rFonts w:ascii="Calibri" w:hAnsi="Calibri" w:cs="Calibri"/>
          <w:sz w:val="24"/>
          <w:szCs w:val="24"/>
        </w:rPr>
        <w:t>b</w:t>
      </w:r>
      <w:r w:rsidRPr="00090562">
        <w:rPr>
          <w:rFonts w:ascii="Calibri" w:hAnsi="Calibri" w:cs="Calibri"/>
          <w:sz w:val="24"/>
          <w:szCs w:val="24"/>
        </w:rPr>
        <w:t xml:space="preserve">rofiadau negyddol o </w:t>
      </w:r>
      <w:r w:rsidR="0004411A">
        <w:rPr>
          <w:rFonts w:ascii="Calibri" w:hAnsi="Calibri" w:cs="Calibri"/>
          <w:sz w:val="24"/>
          <w:szCs w:val="24"/>
        </w:rPr>
        <w:t xml:space="preserve">ran </w:t>
      </w:r>
      <w:r w:rsidRPr="00090562">
        <w:rPr>
          <w:rFonts w:ascii="Calibri" w:hAnsi="Calibri" w:cs="Calibri"/>
          <w:sz w:val="24"/>
          <w:szCs w:val="24"/>
        </w:rPr>
        <w:t>canu a c</w:t>
      </w:r>
      <w:r w:rsidR="0004411A">
        <w:rPr>
          <w:rFonts w:ascii="Calibri" w:hAnsi="Calibri" w:cs="Calibri"/>
          <w:sz w:val="24"/>
          <w:szCs w:val="24"/>
        </w:rPr>
        <w:t>h</w:t>
      </w:r>
      <w:r w:rsidRPr="00090562">
        <w:rPr>
          <w:rFonts w:ascii="Calibri" w:hAnsi="Calibri" w:cs="Calibri"/>
          <w:sz w:val="24"/>
          <w:szCs w:val="24"/>
        </w:rPr>
        <w:t>erddoriaeth wedi digwydd yn yr ysgol. Dywed Leary a Kowalski (1995) bod canu yn achosu</w:t>
      </w:r>
      <w:r w:rsidR="0027353E">
        <w:rPr>
          <w:rFonts w:ascii="Calibri" w:hAnsi="Calibri" w:cs="Calibri"/>
          <w:sz w:val="24"/>
          <w:szCs w:val="24"/>
        </w:rPr>
        <w:t>;</w:t>
      </w:r>
      <w:r w:rsidRPr="00090562">
        <w:rPr>
          <w:rFonts w:ascii="Calibri" w:hAnsi="Calibri" w:cs="Calibri"/>
          <w:sz w:val="24"/>
          <w:szCs w:val="24"/>
        </w:rPr>
        <w:t xml:space="preserve"> gorbryder</w:t>
      </w:r>
      <w:r w:rsidR="0027353E">
        <w:rPr>
          <w:rFonts w:ascii="Calibri" w:hAnsi="Calibri" w:cs="Calibri"/>
          <w:sz w:val="24"/>
          <w:szCs w:val="24"/>
        </w:rPr>
        <w:t>;</w:t>
      </w:r>
      <w:r w:rsidRPr="00090562">
        <w:rPr>
          <w:rFonts w:ascii="Calibri" w:hAnsi="Calibri" w:cs="Calibri"/>
          <w:sz w:val="24"/>
          <w:szCs w:val="24"/>
        </w:rPr>
        <w:t xml:space="preserve"> gallai hyn achosi cynnydd </w:t>
      </w:r>
      <w:r w:rsidR="0027353E">
        <w:rPr>
          <w:rFonts w:ascii="Calibri" w:hAnsi="Calibri" w:cs="Calibri"/>
          <w:sz w:val="24"/>
          <w:szCs w:val="24"/>
        </w:rPr>
        <w:t xml:space="preserve">yng </w:t>
      </w:r>
      <w:r w:rsidR="00EF3398">
        <w:rPr>
          <w:rFonts w:ascii="Calibri" w:hAnsi="Calibri" w:cs="Calibri"/>
          <w:sz w:val="24"/>
          <w:szCs w:val="24"/>
        </w:rPr>
        <w:t>nhyfradd curiad</w:t>
      </w:r>
      <w:r w:rsidRPr="00090562">
        <w:rPr>
          <w:rFonts w:ascii="Calibri" w:hAnsi="Calibri" w:cs="Calibri"/>
          <w:sz w:val="24"/>
          <w:szCs w:val="24"/>
        </w:rPr>
        <w:t xml:space="preserve"> y galon, chwysu a c</w:t>
      </w:r>
      <w:r w:rsidR="00EF3398">
        <w:rPr>
          <w:rFonts w:ascii="Calibri" w:hAnsi="Calibri" w:cs="Calibri"/>
          <w:sz w:val="24"/>
          <w:szCs w:val="24"/>
        </w:rPr>
        <w:t>h</w:t>
      </w:r>
      <w:r w:rsidRPr="00090562">
        <w:rPr>
          <w:rFonts w:ascii="Calibri" w:hAnsi="Calibri" w:cs="Calibri"/>
          <w:sz w:val="24"/>
          <w:szCs w:val="24"/>
        </w:rPr>
        <w:t>eg sych. Achos</w:t>
      </w:r>
      <w:r w:rsidR="00EF3398">
        <w:rPr>
          <w:rFonts w:ascii="Calibri" w:hAnsi="Calibri" w:cs="Calibri"/>
          <w:sz w:val="24"/>
          <w:szCs w:val="24"/>
        </w:rPr>
        <w:t>a</w:t>
      </w:r>
      <w:r w:rsidRPr="00090562">
        <w:rPr>
          <w:rFonts w:ascii="Calibri" w:hAnsi="Calibri" w:cs="Calibri"/>
          <w:sz w:val="24"/>
          <w:szCs w:val="24"/>
        </w:rPr>
        <w:t xml:space="preserve"> teimladau fel hyn </w:t>
      </w:r>
      <w:r w:rsidR="00FE7711">
        <w:rPr>
          <w:rFonts w:ascii="Calibri" w:hAnsi="Calibri" w:cs="Calibri"/>
          <w:sz w:val="24"/>
          <w:szCs w:val="24"/>
        </w:rPr>
        <w:t>d</w:t>
      </w:r>
      <w:r w:rsidRPr="00090562">
        <w:rPr>
          <w:rFonts w:ascii="Calibri" w:hAnsi="Calibri" w:cs="Calibri"/>
          <w:sz w:val="24"/>
          <w:szCs w:val="24"/>
        </w:rPr>
        <w:t>dicter a</w:t>
      </w:r>
      <w:r w:rsidR="00FE7711">
        <w:rPr>
          <w:rFonts w:ascii="Calibri" w:hAnsi="Calibri" w:cs="Calibri"/>
          <w:sz w:val="24"/>
          <w:szCs w:val="24"/>
        </w:rPr>
        <w:t>c</w:t>
      </w:r>
      <w:r w:rsidRPr="00090562">
        <w:rPr>
          <w:rFonts w:ascii="Calibri" w:hAnsi="Calibri" w:cs="Calibri"/>
          <w:sz w:val="24"/>
          <w:szCs w:val="24"/>
        </w:rPr>
        <w:t xml:space="preserve"> unigrwydd. Hefyd, dywed Murphy (1992) yn ei</w:t>
      </w:r>
      <w:r w:rsidR="00CB19D0">
        <w:rPr>
          <w:rFonts w:ascii="Calibri" w:hAnsi="Calibri" w:cs="Calibri"/>
          <w:sz w:val="24"/>
          <w:szCs w:val="24"/>
        </w:rPr>
        <w:t xml:space="preserve"> </w:t>
      </w:r>
      <w:r w:rsidRPr="00090562">
        <w:rPr>
          <w:rFonts w:ascii="Calibri" w:hAnsi="Calibri" w:cs="Calibri"/>
          <w:sz w:val="24"/>
          <w:szCs w:val="24"/>
        </w:rPr>
        <w:t>waith ‘music and songs’ bod rhaid anfa</w:t>
      </w:r>
      <w:r w:rsidR="00CB19D0">
        <w:rPr>
          <w:rFonts w:ascii="Calibri" w:hAnsi="Calibri" w:cs="Calibri"/>
          <w:sz w:val="24"/>
          <w:szCs w:val="24"/>
        </w:rPr>
        <w:t>n</w:t>
      </w:r>
      <w:r w:rsidRPr="00090562">
        <w:rPr>
          <w:rFonts w:ascii="Calibri" w:hAnsi="Calibri" w:cs="Calibri"/>
          <w:sz w:val="24"/>
          <w:szCs w:val="24"/>
        </w:rPr>
        <w:t>teision i d</w:t>
      </w:r>
      <w:r w:rsidR="00CB19D0">
        <w:rPr>
          <w:rFonts w:ascii="Calibri" w:hAnsi="Calibri" w:cs="Calibri"/>
          <w:sz w:val="24"/>
          <w:szCs w:val="24"/>
        </w:rPr>
        <w:t>d</w:t>
      </w:r>
      <w:r w:rsidRPr="00090562">
        <w:rPr>
          <w:rFonts w:ascii="Calibri" w:hAnsi="Calibri" w:cs="Calibri"/>
          <w:sz w:val="24"/>
          <w:szCs w:val="24"/>
        </w:rPr>
        <w:t>efnyddio caneuon yn y dosbarth. Cred</w:t>
      </w:r>
      <w:r w:rsidR="006926BA">
        <w:rPr>
          <w:rFonts w:ascii="Calibri" w:hAnsi="Calibri" w:cs="Calibri"/>
          <w:sz w:val="24"/>
          <w:szCs w:val="24"/>
        </w:rPr>
        <w:t xml:space="preserve">a </w:t>
      </w:r>
      <w:r w:rsidRPr="00090562">
        <w:rPr>
          <w:rFonts w:ascii="Calibri" w:hAnsi="Calibri" w:cs="Calibri"/>
          <w:sz w:val="24"/>
          <w:szCs w:val="24"/>
        </w:rPr>
        <w:t>bod rhai athrawon ddim yn cymr</w:t>
      </w:r>
      <w:r w:rsidR="006926BA">
        <w:rPr>
          <w:rFonts w:ascii="Calibri" w:hAnsi="Calibri" w:cs="Calibri"/>
          <w:sz w:val="24"/>
          <w:szCs w:val="24"/>
        </w:rPr>
        <w:t>y</w:t>
      </w:r>
      <w:r w:rsidRPr="00090562">
        <w:rPr>
          <w:rFonts w:ascii="Calibri" w:hAnsi="Calibri" w:cs="Calibri"/>
          <w:sz w:val="24"/>
          <w:szCs w:val="24"/>
        </w:rPr>
        <w:t>d caneuon o ddifrif a</w:t>
      </w:r>
      <w:r w:rsidR="006926BA">
        <w:rPr>
          <w:rFonts w:ascii="Calibri" w:hAnsi="Calibri" w:cs="Calibri"/>
          <w:sz w:val="24"/>
          <w:szCs w:val="24"/>
        </w:rPr>
        <w:t>c y</w:t>
      </w:r>
      <w:r w:rsidRPr="00090562">
        <w:rPr>
          <w:rFonts w:ascii="Calibri" w:hAnsi="Calibri" w:cs="Calibri"/>
          <w:sz w:val="24"/>
          <w:szCs w:val="24"/>
        </w:rPr>
        <w:t xml:space="preserve"> gallai caneuon aflonyddu gwersi sydd yn digwydd o amgylch yr ysgol. Hefyd, gallwn </w:t>
      </w:r>
      <w:r w:rsidR="008A66CB">
        <w:rPr>
          <w:rFonts w:ascii="Calibri" w:hAnsi="Calibri" w:cs="Calibri"/>
          <w:sz w:val="24"/>
          <w:szCs w:val="24"/>
        </w:rPr>
        <w:t>g</w:t>
      </w:r>
      <w:r w:rsidRPr="00090562">
        <w:rPr>
          <w:rFonts w:ascii="Calibri" w:hAnsi="Calibri" w:cs="Calibri"/>
          <w:sz w:val="24"/>
          <w:szCs w:val="24"/>
        </w:rPr>
        <w:t>olli rheolaeth ar y dosbarth yn hawdd iawn, ac weithiau gall yr ei</w:t>
      </w:r>
      <w:r w:rsidR="008A66CB">
        <w:rPr>
          <w:rFonts w:ascii="Calibri" w:hAnsi="Calibri" w:cs="Calibri"/>
          <w:sz w:val="24"/>
          <w:szCs w:val="24"/>
        </w:rPr>
        <w:t>r</w:t>
      </w:r>
      <w:r w:rsidRPr="00090562">
        <w:rPr>
          <w:rFonts w:ascii="Calibri" w:hAnsi="Calibri" w:cs="Calibri"/>
          <w:sz w:val="24"/>
          <w:szCs w:val="24"/>
        </w:rPr>
        <w:t xml:space="preserve">fa o fewn cân </w:t>
      </w:r>
      <w:r w:rsidR="00D42D35">
        <w:rPr>
          <w:rFonts w:ascii="Calibri" w:hAnsi="Calibri" w:cs="Calibri"/>
          <w:sz w:val="24"/>
          <w:szCs w:val="24"/>
        </w:rPr>
        <w:t>f</w:t>
      </w:r>
      <w:r w:rsidRPr="00090562">
        <w:rPr>
          <w:rFonts w:ascii="Calibri" w:hAnsi="Calibri" w:cs="Calibri"/>
          <w:sz w:val="24"/>
          <w:szCs w:val="24"/>
        </w:rPr>
        <w:t xml:space="preserve">od yn rhy wael. Efallai </w:t>
      </w:r>
      <w:r w:rsidR="00D42D35">
        <w:rPr>
          <w:rFonts w:ascii="Calibri" w:hAnsi="Calibri" w:cs="Calibri"/>
          <w:sz w:val="24"/>
          <w:szCs w:val="24"/>
        </w:rPr>
        <w:t xml:space="preserve">nad yw’r </w:t>
      </w:r>
      <w:r w:rsidRPr="00090562">
        <w:rPr>
          <w:rFonts w:ascii="Calibri" w:hAnsi="Calibri" w:cs="Calibri"/>
          <w:sz w:val="24"/>
          <w:szCs w:val="24"/>
        </w:rPr>
        <w:t xml:space="preserve">mai’r athrawon ddim yn gwybod fel i gyflenwi caneuon mewn fyrdd addasol, hefyd efallai r athrawon neu’r plant yn mwynhau canu (Murphy 1992). </w:t>
      </w:r>
    </w:p>
    <w:p w14:paraId="6B39B42F" w14:textId="5A1C363C" w:rsidR="005C661F" w:rsidRPr="005C661F" w:rsidRDefault="009804A7" w:rsidP="005C661F">
      <w:pPr>
        <w:autoSpaceDE w:val="0"/>
        <w:autoSpaceDN w:val="0"/>
        <w:adjustRightInd w:val="0"/>
        <w:spacing w:line="480" w:lineRule="auto"/>
        <w:rPr>
          <w:rFonts w:ascii="Calibri" w:hAnsi="Calibri" w:cs="Calibri"/>
          <w:sz w:val="24"/>
          <w:szCs w:val="24"/>
        </w:rPr>
      </w:pPr>
      <w:r w:rsidRPr="009804A7">
        <w:rPr>
          <w:rFonts w:ascii="Calibri" w:hAnsi="Calibri" w:cs="Calibri"/>
          <w:sz w:val="24"/>
          <w:szCs w:val="24"/>
        </w:rPr>
        <w:t>Yn ôl Rubio a Conesa (2015:96)</w:t>
      </w:r>
      <w:r w:rsidR="00D5686C">
        <w:rPr>
          <w:rFonts w:ascii="Calibri" w:hAnsi="Calibri" w:cs="Calibri"/>
          <w:sz w:val="24"/>
          <w:szCs w:val="24"/>
        </w:rPr>
        <w:t xml:space="preserve">, </w:t>
      </w:r>
      <w:r w:rsidRPr="009804A7">
        <w:rPr>
          <w:rFonts w:ascii="Calibri" w:hAnsi="Calibri" w:cs="Calibri"/>
          <w:sz w:val="24"/>
          <w:szCs w:val="24"/>
        </w:rPr>
        <w:t xml:space="preserve">pan mae disgyblion yn dysgu cân, y cam </w:t>
      </w:r>
      <w:r w:rsidR="00D5686C">
        <w:rPr>
          <w:rFonts w:ascii="Calibri" w:hAnsi="Calibri" w:cs="Calibri"/>
          <w:sz w:val="24"/>
          <w:szCs w:val="24"/>
        </w:rPr>
        <w:t>c</w:t>
      </w:r>
      <w:r w:rsidRPr="009804A7">
        <w:rPr>
          <w:rFonts w:ascii="Calibri" w:hAnsi="Calibri" w:cs="Calibri"/>
          <w:sz w:val="24"/>
          <w:szCs w:val="24"/>
        </w:rPr>
        <w:t>yntaf fyddai gad</w:t>
      </w:r>
      <w:r w:rsidR="00D5686C">
        <w:rPr>
          <w:rFonts w:ascii="Calibri" w:hAnsi="Calibri" w:cs="Calibri"/>
          <w:sz w:val="24"/>
          <w:szCs w:val="24"/>
        </w:rPr>
        <w:t>ae</w:t>
      </w:r>
      <w:r w:rsidRPr="009804A7">
        <w:rPr>
          <w:rFonts w:ascii="Calibri" w:hAnsi="Calibri" w:cs="Calibri"/>
          <w:sz w:val="24"/>
          <w:szCs w:val="24"/>
        </w:rPr>
        <w:t>l i’r plant wrando ar y g</w:t>
      </w:r>
      <w:r w:rsidR="00D5686C">
        <w:rPr>
          <w:rFonts w:ascii="Calibri" w:hAnsi="Calibri" w:cs="Calibri"/>
          <w:sz w:val="24"/>
          <w:szCs w:val="24"/>
        </w:rPr>
        <w:t>â</w:t>
      </w:r>
      <w:r w:rsidRPr="009804A7">
        <w:rPr>
          <w:rFonts w:ascii="Calibri" w:hAnsi="Calibri" w:cs="Calibri"/>
          <w:sz w:val="24"/>
          <w:szCs w:val="24"/>
        </w:rPr>
        <w:t>n er mwyn iddyn nhw ddeall yr alaw a’r rhythm. Y cam nesaf yw clapio i’r curiad a hwmian yr alaw, wedyn bydd</w:t>
      </w:r>
      <w:r w:rsidR="009B13D1">
        <w:rPr>
          <w:rFonts w:ascii="Calibri" w:hAnsi="Calibri" w:cs="Calibri"/>
          <w:sz w:val="24"/>
          <w:szCs w:val="24"/>
        </w:rPr>
        <w:t>a</w:t>
      </w:r>
      <w:r w:rsidR="00B6315B">
        <w:rPr>
          <w:rFonts w:ascii="Calibri" w:hAnsi="Calibri" w:cs="Calibri"/>
          <w:sz w:val="24"/>
          <w:szCs w:val="24"/>
        </w:rPr>
        <w:t>n</w:t>
      </w:r>
      <w:r w:rsidR="009B13D1">
        <w:rPr>
          <w:rFonts w:ascii="Calibri" w:hAnsi="Calibri" w:cs="Calibri"/>
          <w:sz w:val="24"/>
          <w:szCs w:val="24"/>
        </w:rPr>
        <w:t>t</w:t>
      </w:r>
      <w:r w:rsidRPr="009804A7">
        <w:rPr>
          <w:rFonts w:ascii="Calibri" w:hAnsi="Calibri" w:cs="Calibri"/>
          <w:sz w:val="24"/>
          <w:szCs w:val="24"/>
        </w:rPr>
        <w:t xml:space="preserve"> yn canu'r gân sawl gwaith gyda chymorth llais yr athro neu’r athrawes, ac yn olaf, canu heb gymorth. </w:t>
      </w:r>
      <w:r w:rsidR="004F23E8">
        <w:rPr>
          <w:rFonts w:ascii="Calibri" w:hAnsi="Calibri" w:cs="Calibri"/>
          <w:sz w:val="24"/>
          <w:szCs w:val="24"/>
        </w:rPr>
        <w:t>Enwodd</w:t>
      </w:r>
      <w:r w:rsidRPr="009804A7">
        <w:rPr>
          <w:rFonts w:ascii="Calibri" w:hAnsi="Calibri" w:cs="Calibri"/>
          <w:sz w:val="24"/>
          <w:szCs w:val="24"/>
        </w:rPr>
        <w:t xml:space="preserve"> Bruner digwyddiad </w:t>
      </w:r>
      <w:r w:rsidR="006C5DB4">
        <w:rPr>
          <w:rFonts w:ascii="Calibri" w:hAnsi="Calibri" w:cs="Calibri"/>
          <w:sz w:val="24"/>
          <w:szCs w:val="24"/>
        </w:rPr>
        <w:t>hyn yn s</w:t>
      </w:r>
      <w:r w:rsidRPr="009804A7">
        <w:rPr>
          <w:rFonts w:ascii="Calibri" w:hAnsi="Calibri" w:cs="Calibri"/>
          <w:sz w:val="24"/>
          <w:szCs w:val="24"/>
        </w:rPr>
        <w:t>gaffaldio (Fisher 2002:75)</w:t>
      </w:r>
      <w:r w:rsidR="006C5DB4">
        <w:rPr>
          <w:rFonts w:ascii="Calibri" w:hAnsi="Calibri" w:cs="Calibri"/>
          <w:sz w:val="24"/>
          <w:szCs w:val="24"/>
        </w:rPr>
        <w:t>.</w:t>
      </w:r>
      <w:r w:rsidRPr="009804A7">
        <w:rPr>
          <w:rFonts w:ascii="Calibri" w:hAnsi="Calibri" w:cs="Calibri"/>
          <w:sz w:val="24"/>
          <w:szCs w:val="24"/>
        </w:rPr>
        <w:t xml:space="preserve"> Creda llawer o addysgwyr bod sgaffaldio yn ddull pwysig iawn.</w:t>
      </w:r>
      <w:r w:rsidR="001F691E">
        <w:rPr>
          <w:rFonts w:ascii="Calibri" w:hAnsi="Calibri" w:cs="Calibri"/>
          <w:sz w:val="24"/>
          <w:szCs w:val="24"/>
        </w:rPr>
        <w:t>Y</w:t>
      </w:r>
      <w:r w:rsidRPr="009804A7">
        <w:rPr>
          <w:rFonts w:ascii="Calibri" w:hAnsi="Calibri" w:cs="Calibri"/>
          <w:sz w:val="24"/>
          <w:szCs w:val="24"/>
        </w:rPr>
        <w:t xml:space="preserve"> </w:t>
      </w:r>
      <w:r w:rsidR="001F691E">
        <w:rPr>
          <w:rFonts w:ascii="Calibri" w:hAnsi="Calibri" w:cs="Calibri"/>
          <w:sz w:val="24"/>
          <w:szCs w:val="24"/>
        </w:rPr>
        <w:t>m</w:t>
      </w:r>
      <w:r w:rsidRPr="009804A7">
        <w:rPr>
          <w:rFonts w:ascii="Calibri" w:hAnsi="Calibri" w:cs="Calibri"/>
          <w:sz w:val="24"/>
          <w:szCs w:val="24"/>
        </w:rPr>
        <w:t xml:space="preserve">ae sgaffaldio yn cyfeirio at gefnogaeth gan yr athro. </w:t>
      </w:r>
      <w:r w:rsidR="001F691E">
        <w:rPr>
          <w:rFonts w:ascii="Calibri" w:hAnsi="Calibri" w:cs="Calibri"/>
          <w:sz w:val="24"/>
          <w:szCs w:val="24"/>
        </w:rPr>
        <w:t>Y m</w:t>
      </w:r>
      <w:r w:rsidRPr="009804A7">
        <w:rPr>
          <w:rFonts w:ascii="Calibri" w:hAnsi="Calibri" w:cs="Calibri"/>
          <w:sz w:val="24"/>
          <w:szCs w:val="24"/>
        </w:rPr>
        <w:t>ae sgaffaldio yn cyflenwi i ddisgyblion o fewn eu parth o ddatblygiad procsimol i ddatblygu a deall y strategaeth</w:t>
      </w:r>
      <w:r w:rsidR="0034286B">
        <w:rPr>
          <w:rFonts w:ascii="Calibri" w:hAnsi="Calibri" w:cs="Calibri"/>
          <w:sz w:val="24"/>
          <w:szCs w:val="24"/>
        </w:rPr>
        <w:t xml:space="preserve"> </w:t>
      </w:r>
      <w:r w:rsidRPr="009804A7">
        <w:rPr>
          <w:rFonts w:ascii="Calibri" w:hAnsi="Calibri" w:cs="Calibri"/>
          <w:sz w:val="24"/>
          <w:szCs w:val="24"/>
        </w:rPr>
        <w:t xml:space="preserve">(Many a Aoulou 2014). </w:t>
      </w:r>
      <w:r w:rsidR="005C661F" w:rsidRPr="005C661F">
        <w:rPr>
          <w:rFonts w:ascii="Calibri" w:hAnsi="Calibri" w:cs="Calibri"/>
          <w:sz w:val="24"/>
          <w:szCs w:val="24"/>
        </w:rPr>
        <w:t xml:space="preserve">Awgrymir Tanne a Jones (2006) bod sgaffaldio yn drosafael lwyddiannus mewn nifer o fyrdd gwahanol. Mewn safle adeiladu mae sgaffald yn arwain y siâp o’r adeilad, ac yn galluogi bod y gweithwyr yn gallu gweithio ar lefelau uwch cyn i’r strwythur cael eu cwblhau. Yn olaf, mae’r sgaffald yn dod i lawr ac mae’r adeilad yn aros ar ben ei hunan, di-cymorth. Pam rydym yn cymhwyso'r drosafael hon i blant, rhaid </w:t>
      </w:r>
      <w:r w:rsidR="005C661F" w:rsidRPr="005C661F">
        <w:rPr>
          <w:rFonts w:ascii="Calibri" w:hAnsi="Calibri" w:cs="Calibri"/>
          <w:sz w:val="24"/>
          <w:szCs w:val="24"/>
        </w:rPr>
        <w:lastRenderedPageBreak/>
        <w:t>ystyried y personoliaethau, cefndiroedd a barnau gwahanol a chreu sgaffald unigryw i anghenion y plant (Tanne a Jones 2006).</w:t>
      </w:r>
    </w:p>
    <w:p w14:paraId="1FC24FEC" w14:textId="77777777" w:rsidR="005C661F" w:rsidRDefault="005C661F" w:rsidP="005C661F">
      <w:pPr>
        <w:autoSpaceDE w:val="0"/>
        <w:autoSpaceDN w:val="0"/>
        <w:adjustRightInd w:val="0"/>
        <w:spacing w:after="0" w:line="240" w:lineRule="auto"/>
        <w:rPr>
          <w:rFonts w:ascii="Verdana" w:hAnsi="Verdana" w:cs="Verdana"/>
          <w:sz w:val="20"/>
          <w:szCs w:val="20"/>
          <w:lang w:val="en-GB"/>
        </w:rPr>
      </w:pPr>
    </w:p>
    <w:p w14:paraId="7C59CB19" w14:textId="4D9623C3" w:rsidR="00C804C5" w:rsidRDefault="00C804C5" w:rsidP="005C661F">
      <w:pPr>
        <w:autoSpaceDE w:val="0"/>
        <w:autoSpaceDN w:val="0"/>
        <w:adjustRightInd w:val="0"/>
        <w:spacing w:line="480" w:lineRule="auto"/>
        <w:rPr>
          <w:rFonts w:ascii="Calibri" w:hAnsi="Calibri" w:cs="Calibri"/>
          <w:sz w:val="24"/>
          <w:szCs w:val="24"/>
        </w:rPr>
      </w:pPr>
      <w:r w:rsidRPr="00C804C5">
        <w:rPr>
          <w:rFonts w:ascii="Calibri" w:hAnsi="Calibri" w:cs="Calibri"/>
          <w:sz w:val="24"/>
          <w:szCs w:val="24"/>
        </w:rPr>
        <w:t>Ystyriwn y f</w:t>
      </w:r>
      <w:r w:rsidR="0034286B">
        <w:rPr>
          <w:rFonts w:ascii="Calibri" w:hAnsi="Calibri" w:cs="Calibri"/>
          <w:sz w:val="24"/>
          <w:szCs w:val="24"/>
        </w:rPr>
        <w:t>f</w:t>
      </w:r>
      <w:r w:rsidRPr="00C804C5">
        <w:rPr>
          <w:rFonts w:ascii="Calibri" w:hAnsi="Calibri" w:cs="Calibri"/>
          <w:sz w:val="24"/>
          <w:szCs w:val="24"/>
        </w:rPr>
        <w:t>or</w:t>
      </w:r>
      <w:r w:rsidR="0034286B">
        <w:rPr>
          <w:rFonts w:ascii="Calibri" w:hAnsi="Calibri" w:cs="Calibri"/>
          <w:sz w:val="24"/>
          <w:szCs w:val="24"/>
        </w:rPr>
        <w:t>d</w:t>
      </w:r>
      <w:r w:rsidRPr="00C804C5">
        <w:rPr>
          <w:rFonts w:ascii="Calibri" w:hAnsi="Calibri" w:cs="Calibri"/>
          <w:sz w:val="24"/>
          <w:szCs w:val="24"/>
        </w:rPr>
        <w:t>d hon o ddysgu cynn</w:t>
      </w:r>
      <w:r w:rsidR="006F4059">
        <w:rPr>
          <w:rFonts w:ascii="Calibri" w:hAnsi="Calibri" w:cs="Calibri"/>
          <w:sz w:val="24"/>
          <w:szCs w:val="24"/>
        </w:rPr>
        <w:t>a</w:t>
      </w:r>
      <w:r w:rsidRPr="00C804C5">
        <w:rPr>
          <w:rFonts w:ascii="Calibri" w:hAnsi="Calibri" w:cs="Calibri"/>
          <w:sz w:val="24"/>
          <w:szCs w:val="24"/>
        </w:rPr>
        <w:t xml:space="preserve">r fel proses </w:t>
      </w:r>
      <w:r w:rsidR="006F4059">
        <w:rPr>
          <w:rFonts w:ascii="Calibri" w:hAnsi="Calibri" w:cs="Calibri"/>
          <w:sz w:val="24"/>
          <w:szCs w:val="24"/>
        </w:rPr>
        <w:t>d</w:t>
      </w:r>
      <w:r w:rsidRPr="00C804C5">
        <w:rPr>
          <w:rFonts w:ascii="Calibri" w:hAnsi="Calibri" w:cs="Calibri"/>
          <w:sz w:val="24"/>
          <w:szCs w:val="24"/>
        </w:rPr>
        <w:t xml:space="preserve">dwyochrog yn ôl Fisher. </w:t>
      </w:r>
      <w:r w:rsidR="006F4059">
        <w:rPr>
          <w:rFonts w:ascii="Calibri" w:hAnsi="Calibri" w:cs="Calibri"/>
          <w:sz w:val="24"/>
          <w:szCs w:val="24"/>
        </w:rPr>
        <w:t>Y m</w:t>
      </w:r>
      <w:r w:rsidRPr="00C804C5">
        <w:rPr>
          <w:rFonts w:ascii="Calibri" w:hAnsi="Calibri" w:cs="Calibri"/>
          <w:sz w:val="24"/>
          <w:szCs w:val="24"/>
        </w:rPr>
        <w:t>ae hyn yn tynnu sylw at y pwysigrwydd o ryngweithiad gyda phlant a'r dylanwad pwysig</w:t>
      </w:r>
      <w:r w:rsidR="00B85BD8">
        <w:rPr>
          <w:rFonts w:ascii="Calibri" w:hAnsi="Calibri" w:cs="Calibri"/>
          <w:sz w:val="24"/>
          <w:szCs w:val="24"/>
        </w:rPr>
        <w:t xml:space="preserve"> y</w:t>
      </w:r>
      <w:r w:rsidRPr="00C804C5">
        <w:rPr>
          <w:rFonts w:ascii="Calibri" w:hAnsi="Calibri" w:cs="Calibri"/>
          <w:sz w:val="24"/>
          <w:szCs w:val="24"/>
        </w:rPr>
        <w:t xml:space="preserve"> mae’r rhieni, brodyr a chwiorydd</w:t>
      </w:r>
      <w:r w:rsidR="00B85BD8">
        <w:rPr>
          <w:rFonts w:ascii="Calibri" w:hAnsi="Calibri" w:cs="Calibri"/>
          <w:sz w:val="24"/>
          <w:szCs w:val="24"/>
        </w:rPr>
        <w:t xml:space="preserve">, </w:t>
      </w:r>
      <w:r w:rsidRPr="00C804C5">
        <w:rPr>
          <w:rFonts w:ascii="Calibri" w:hAnsi="Calibri" w:cs="Calibri"/>
          <w:sz w:val="24"/>
          <w:szCs w:val="24"/>
        </w:rPr>
        <w:t>athrawon ac unrhyw fodel rôl yn</w:t>
      </w:r>
      <w:r w:rsidR="00B85BD8">
        <w:rPr>
          <w:rFonts w:ascii="Calibri" w:hAnsi="Calibri" w:cs="Calibri"/>
          <w:sz w:val="24"/>
          <w:szCs w:val="24"/>
        </w:rPr>
        <w:t xml:space="preserve"> eu</w:t>
      </w:r>
      <w:r w:rsidRPr="00C804C5">
        <w:rPr>
          <w:rFonts w:ascii="Calibri" w:hAnsi="Calibri" w:cs="Calibri"/>
          <w:sz w:val="24"/>
          <w:szCs w:val="24"/>
        </w:rPr>
        <w:t xml:space="preserve"> cael ar y plentyn. Dysgw</w:t>
      </w:r>
      <w:r w:rsidR="00B85BD8">
        <w:rPr>
          <w:rFonts w:ascii="Calibri" w:hAnsi="Calibri" w:cs="Calibri"/>
          <w:sz w:val="24"/>
          <w:szCs w:val="24"/>
        </w:rPr>
        <w:t xml:space="preserve">ir </w:t>
      </w:r>
      <w:r w:rsidRPr="00C804C5">
        <w:rPr>
          <w:rFonts w:ascii="Calibri" w:hAnsi="Calibri" w:cs="Calibri"/>
          <w:sz w:val="24"/>
          <w:szCs w:val="24"/>
        </w:rPr>
        <w:t>wrth sgaffaldio</w:t>
      </w:r>
      <w:r w:rsidR="009758DC">
        <w:rPr>
          <w:rFonts w:ascii="Calibri" w:hAnsi="Calibri" w:cs="Calibri"/>
          <w:sz w:val="24"/>
          <w:szCs w:val="24"/>
        </w:rPr>
        <w:t>,</w:t>
      </w:r>
      <w:r w:rsidRPr="00C804C5">
        <w:rPr>
          <w:rFonts w:ascii="Calibri" w:hAnsi="Calibri" w:cs="Calibri"/>
          <w:sz w:val="24"/>
          <w:szCs w:val="24"/>
        </w:rPr>
        <w:t xml:space="preserve"> bod rhaid cael agwedd bositif </w:t>
      </w:r>
      <w:r w:rsidR="009758DC">
        <w:rPr>
          <w:rFonts w:ascii="Calibri" w:hAnsi="Calibri" w:cs="Calibri"/>
          <w:sz w:val="24"/>
          <w:szCs w:val="24"/>
        </w:rPr>
        <w:t>at</w:t>
      </w:r>
      <w:r w:rsidRPr="00C804C5">
        <w:rPr>
          <w:rFonts w:ascii="Calibri" w:hAnsi="Calibri" w:cs="Calibri"/>
          <w:sz w:val="24"/>
          <w:szCs w:val="24"/>
        </w:rPr>
        <w:t xml:space="preserve"> ddysgu</w:t>
      </w:r>
      <w:r w:rsidR="009758DC">
        <w:rPr>
          <w:rFonts w:ascii="Calibri" w:hAnsi="Calibri" w:cs="Calibri"/>
          <w:sz w:val="24"/>
          <w:szCs w:val="24"/>
        </w:rPr>
        <w:t xml:space="preserve"> er mwyn dysgu</w:t>
      </w:r>
      <w:r w:rsidRPr="00C804C5">
        <w:rPr>
          <w:rFonts w:ascii="Calibri" w:hAnsi="Calibri" w:cs="Calibri"/>
          <w:sz w:val="24"/>
          <w:szCs w:val="24"/>
        </w:rPr>
        <w:t>. Wrth wneud hynny, mae’r plant yn datblygu chwilfrydedd, a hefyd yn deall bod pob camgymeriad sydd yn digwydd yn rhoi cyfle iddynt ddysgu rhywbeth newydd.</w:t>
      </w:r>
      <w:r w:rsidR="00846AAE">
        <w:rPr>
          <w:rFonts w:ascii="Calibri" w:hAnsi="Calibri" w:cs="Calibri"/>
          <w:sz w:val="24"/>
          <w:szCs w:val="24"/>
        </w:rPr>
        <w:t>Y m</w:t>
      </w:r>
      <w:r w:rsidRPr="00C804C5">
        <w:rPr>
          <w:rFonts w:ascii="Calibri" w:hAnsi="Calibri" w:cs="Calibri"/>
          <w:sz w:val="24"/>
          <w:szCs w:val="24"/>
        </w:rPr>
        <w:t xml:space="preserve">ae hyn yn </w:t>
      </w:r>
      <w:r w:rsidR="00846AAE">
        <w:rPr>
          <w:rFonts w:ascii="Calibri" w:hAnsi="Calibri" w:cs="Calibri"/>
          <w:sz w:val="24"/>
          <w:szCs w:val="24"/>
        </w:rPr>
        <w:t>ennyn</w:t>
      </w:r>
      <w:r w:rsidRPr="00C804C5">
        <w:rPr>
          <w:rFonts w:ascii="Calibri" w:hAnsi="Calibri" w:cs="Calibri"/>
          <w:sz w:val="24"/>
          <w:szCs w:val="24"/>
        </w:rPr>
        <w:t xml:space="preserve"> hyder, hyd yn oed </w:t>
      </w:r>
      <w:r w:rsidR="00846AAE">
        <w:rPr>
          <w:rFonts w:ascii="Calibri" w:hAnsi="Calibri" w:cs="Calibri"/>
          <w:sz w:val="24"/>
          <w:szCs w:val="24"/>
        </w:rPr>
        <w:t>mewn</w:t>
      </w:r>
      <w:r w:rsidRPr="00C804C5">
        <w:rPr>
          <w:rFonts w:ascii="Calibri" w:hAnsi="Calibri" w:cs="Calibri"/>
          <w:sz w:val="24"/>
          <w:szCs w:val="24"/>
        </w:rPr>
        <w:t xml:space="preserve"> sefyllfae</w:t>
      </w:r>
      <w:r w:rsidR="00846AAE">
        <w:rPr>
          <w:rFonts w:ascii="Calibri" w:hAnsi="Calibri" w:cs="Calibri"/>
          <w:sz w:val="24"/>
          <w:szCs w:val="24"/>
        </w:rPr>
        <w:t>dd</w:t>
      </w:r>
      <w:r w:rsidRPr="00C804C5">
        <w:rPr>
          <w:rFonts w:ascii="Calibri" w:hAnsi="Calibri" w:cs="Calibri"/>
          <w:sz w:val="24"/>
          <w:szCs w:val="24"/>
        </w:rPr>
        <w:t xml:space="preserve"> newydd</w:t>
      </w:r>
      <w:r w:rsidR="00DA4281">
        <w:rPr>
          <w:rFonts w:ascii="Calibri" w:hAnsi="Calibri" w:cs="Calibri"/>
          <w:sz w:val="24"/>
          <w:szCs w:val="24"/>
        </w:rPr>
        <w:t>.</w:t>
      </w:r>
      <w:r w:rsidRPr="00C804C5">
        <w:rPr>
          <w:rFonts w:ascii="Calibri" w:hAnsi="Calibri" w:cs="Calibri"/>
          <w:sz w:val="24"/>
          <w:szCs w:val="24"/>
        </w:rPr>
        <w:t xml:space="preserve"> </w:t>
      </w:r>
      <w:r w:rsidR="00DA4281">
        <w:rPr>
          <w:rFonts w:ascii="Calibri" w:hAnsi="Calibri" w:cs="Calibri"/>
          <w:sz w:val="24"/>
          <w:szCs w:val="24"/>
        </w:rPr>
        <w:t>D</w:t>
      </w:r>
      <w:r w:rsidRPr="00C804C5">
        <w:rPr>
          <w:rFonts w:ascii="Calibri" w:hAnsi="Calibri" w:cs="Calibri"/>
          <w:sz w:val="24"/>
          <w:szCs w:val="24"/>
        </w:rPr>
        <w:t>eall</w:t>
      </w:r>
      <w:r w:rsidR="00DA4281">
        <w:rPr>
          <w:rFonts w:ascii="Calibri" w:hAnsi="Calibri" w:cs="Calibri"/>
          <w:sz w:val="24"/>
          <w:szCs w:val="24"/>
        </w:rPr>
        <w:t>a’r</w:t>
      </w:r>
      <w:r w:rsidRPr="00C804C5">
        <w:rPr>
          <w:rFonts w:ascii="Calibri" w:hAnsi="Calibri" w:cs="Calibri"/>
          <w:sz w:val="24"/>
          <w:szCs w:val="24"/>
        </w:rPr>
        <w:t xml:space="preserve"> y plant </w:t>
      </w:r>
      <w:r w:rsidR="00DA4281">
        <w:rPr>
          <w:rFonts w:ascii="Calibri" w:hAnsi="Calibri" w:cs="Calibri"/>
          <w:sz w:val="24"/>
          <w:szCs w:val="24"/>
        </w:rPr>
        <w:t>nad oes</w:t>
      </w:r>
      <w:r w:rsidRPr="00C804C5">
        <w:rPr>
          <w:rFonts w:ascii="Calibri" w:hAnsi="Calibri" w:cs="Calibri"/>
          <w:sz w:val="24"/>
          <w:szCs w:val="24"/>
        </w:rPr>
        <w:t xml:space="preserve"> angen poeni os maen nhw yn gwneud camgymeriad, ac yn dysgu wrthynt (Fisher 2002:75).  Ystyrir hefyd y pwysigrwydd</w:t>
      </w:r>
      <w:r w:rsidR="00E77152">
        <w:rPr>
          <w:rFonts w:ascii="Calibri" w:hAnsi="Calibri" w:cs="Calibri"/>
          <w:sz w:val="24"/>
          <w:szCs w:val="24"/>
        </w:rPr>
        <w:t xml:space="preserve"> o</w:t>
      </w:r>
      <w:r w:rsidRPr="00C804C5">
        <w:rPr>
          <w:rFonts w:ascii="Calibri" w:hAnsi="Calibri" w:cs="Calibri"/>
          <w:sz w:val="24"/>
          <w:szCs w:val="24"/>
        </w:rPr>
        <w:t xml:space="preserve"> rôl yr oedolyn, yn annog </w:t>
      </w:r>
      <w:r w:rsidR="000E13D6">
        <w:rPr>
          <w:rFonts w:ascii="Calibri" w:hAnsi="Calibri" w:cs="Calibri"/>
          <w:sz w:val="24"/>
          <w:szCs w:val="24"/>
        </w:rPr>
        <w:t>a ddatblygiad</w:t>
      </w:r>
      <w:r w:rsidRPr="00C804C5">
        <w:rPr>
          <w:rFonts w:ascii="Calibri" w:hAnsi="Calibri" w:cs="Calibri"/>
          <w:sz w:val="24"/>
          <w:szCs w:val="24"/>
        </w:rPr>
        <w:t xml:space="preserve">, ar draws pob ardal dysgu yn y blynyddoedd cynnar. </w:t>
      </w:r>
      <w:r w:rsidR="000E13D6">
        <w:rPr>
          <w:rFonts w:ascii="Calibri" w:hAnsi="Calibri" w:cs="Calibri"/>
          <w:sz w:val="24"/>
          <w:szCs w:val="24"/>
        </w:rPr>
        <w:t>Y m</w:t>
      </w:r>
      <w:r w:rsidRPr="00C804C5">
        <w:rPr>
          <w:rFonts w:ascii="Calibri" w:hAnsi="Calibri" w:cs="Calibri"/>
          <w:sz w:val="24"/>
          <w:szCs w:val="24"/>
        </w:rPr>
        <w:t>ae</w:t>
      </w:r>
      <w:r w:rsidR="00226D1D">
        <w:rPr>
          <w:rFonts w:ascii="Calibri" w:hAnsi="Calibri" w:cs="Calibri"/>
          <w:sz w:val="24"/>
          <w:szCs w:val="24"/>
        </w:rPr>
        <w:t>’n</w:t>
      </w:r>
      <w:r w:rsidRPr="00C804C5">
        <w:rPr>
          <w:rFonts w:ascii="Calibri" w:hAnsi="Calibri" w:cs="Calibri"/>
          <w:sz w:val="24"/>
          <w:szCs w:val="24"/>
        </w:rPr>
        <w:t xml:space="preserve"> sicrhau bod gwybodaeth newydd a dealltwriaeth yn cael eu cadw </w:t>
      </w:r>
      <w:r w:rsidR="00450DDF">
        <w:rPr>
          <w:rFonts w:ascii="Calibri" w:hAnsi="Calibri" w:cs="Calibri"/>
          <w:sz w:val="24"/>
          <w:szCs w:val="24"/>
        </w:rPr>
        <w:t>ac yn</w:t>
      </w:r>
      <w:r w:rsidRPr="00C804C5">
        <w:rPr>
          <w:rFonts w:ascii="Calibri" w:hAnsi="Calibri" w:cs="Calibri"/>
          <w:sz w:val="24"/>
          <w:szCs w:val="24"/>
        </w:rPr>
        <w:t xml:space="preserve"> cydnabod profiadau a diddordebau</w:t>
      </w:r>
      <w:r w:rsidR="00450DDF">
        <w:rPr>
          <w:rFonts w:ascii="Calibri" w:hAnsi="Calibri" w:cs="Calibri"/>
          <w:sz w:val="24"/>
          <w:szCs w:val="24"/>
        </w:rPr>
        <w:t xml:space="preserve">’r </w:t>
      </w:r>
      <w:r w:rsidRPr="00C804C5">
        <w:rPr>
          <w:rFonts w:ascii="Calibri" w:hAnsi="Calibri" w:cs="Calibri"/>
          <w:sz w:val="24"/>
          <w:szCs w:val="24"/>
        </w:rPr>
        <w:t xml:space="preserve">plant. </w:t>
      </w:r>
      <w:r w:rsidR="00450DDF">
        <w:rPr>
          <w:rFonts w:ascii="Calibri" w:hAnsi="Calibri" w:cs="Calibri"/>
          <w:sz w:val="24"/>
          <w:szCs w:val="24"/>
        </w:rPr>
        <w:t>Gw</w:t>
      </w:r>
      <w:r w:rsidRPr="00C804C5">
        <w:rPr>
          <w:rFonts w:ascii="Calibri" w:hAnsi="Calibri" w:cs="Calibri"/>
          <w:sz w:val="24"/>
          <w:szCs w:val="24"/>
        </w:rPr>
        <w:t xml:space="preserve">naeth Vygotsky (1978) </w:t>
      </w:r>
      <w:r w:rsidR="00450DDF">
        <w:rPr>
          <w:rFonts w:ascii="Calibri" w:hAnsi="Calibri" w:cs="Calibri"/>
          <w:sz w:val="24"/>
          <w:szCs w:val="24"/>
        </w:rPr>
        <w:t>g</w:t>
      </w:r>
      <w:r w:rsidRPr="00C804C5">
        <w:rPr>
          <w:rFonts w:ascii="Calibri" w:hAnsi="Calibri" w:cs="Calibri"/>
          <w:sz w:val="24"/>
          <w:szCs w:val="24"/>
        </w:rPr>
        <w:t>reu beth wnaeth e alw'</w:t>
      </w:r>
      <w:r w:rsidR="00562E31">
        <w:rPr>
          <w:rFonts w:ascii="Calibri" w:hAnsi="Calibri" w:cs="Calibri"/>
          <w:sz w:val="24"/>
          <w:szCs w:val="24"/>
        </w:rPr>
        <w:t>n</w:t>
      </w:r>
      <w:r w:rsidRPr="00C804C5">
        <w:rPr>
          <w:rFonts w:ascii="Calibri" w:hAnsi="Calibri" w:cs="Calibri"/>
          <w:sz w:val="24"/>
          <w:szCs w:val="24"/>
        </w:rPr>
        <w:t xml:space="preserve"> ‘parth datblygiad procsimol’. Dywed Vygotsky</w:t>
      </w:r>
      <w:r w:rsidR="00562E31">
        <w:rPr>
          <w:rFonts w:ascii="Calibri" w:hAnsi="Calibri" w:cs="Calibri"/>
          <w:sz w:val="24"/>
          <w:szCs w:val="24"/>
        </w:rPr>
        <w:t xml:space="preserve"> y</w:t>
      </w:r>
      <w:r w:rsidRPr="00C804C5">
        <w:rPr>
          <w:rFonts w:ascii="Calibri" w:hAnsi="Calibri" w:cs="Calibri"/>
          <w:sz w:val="24"/>
          <w:szCs w:val="24"/>
        </w:rPr>
        <w:t xml:space="preserve"> gall blant gwneud</w:t>
      </w:r>
      <w:r w:rsidR="00562E31">
        <w:rPr>
          <w:rFonts w:ascii="Calibri" w:hAnsi="Calibri" w:cs="Calibri"/>
          <w:sz w:val="24"/>
          <w:szCs w:val="24"/>
        </w:rPr>
        <w:t xml:space="preserve">, </w:t>
      </w:r>
      <w:r w:rsidRPr="00C804C5">
        <w:rPr>
          <w:rFonts w:ascii="Calibri" w:hAnsi="Calibri" w:cs="Calibri"/>
          <w:sz w:val="24"/>
          <w:szCs w:val="24"/>
        </w:rPr>
        <w:t xml:space="preserve">yfory, beth allwn wneud gyda chymorth heddi (Fisher 2002:80).  </w:t>
      </w:r>
    </w:p>
    <w:p w14:paraId="08B97FAD" w14:textId="5F4A64DF" w:rsidR="001731AF" w:rsidRPr="00C72FC4" w:rsidRDefault="00562E31" w:rsidP="001731AF">
      <w:pPr>
        <w:autoSpaceDE w:val="0"/>
        <w:autoSpaceDN w:val="0"/>
        <w:adjustRightInd w:val="0"/>
        <w:spacing w:line="480" w:lineRule="auto"/>
        <w:rPr>
          <w:rFonts w:cstheme="minorHAnsi"/>
          <w:sz w:val="32"/>
          <w:szCs w:val="24"/>
        </w:rPr>
      </w:pPr>
      <w:r>
        <w:rPr>
          <w:rFonts w:ascii="Calibri" w:hAnsi="Calibri" w:cs="Calibri"/>
          <w:sz w:val="24"/>
          <w:szCs w:val="24"/>
        </w:rPr>
        <w:t>Gw</w:t>
      </w:r>
      <w:r w:rsidR="001731AF" w:rsidRPr="001731AF">
        <w:rPr>
          <w:rFonts w:ascii="Calibri" w:hAnsi="Calibri" w:cs="Calibri"/>
          <w:sz w:val="24"/>
          <w:szCs w:val="24"/>
        </w:rPr>
        <w:t xml:space="preserve">naeth Vygotsky </w:t>
      </w:r>
      <w:r>
        <w:rPr>
          <w:rFonts w:ascii="Calibri" w:hAnsi="Calibri" w:cs="Calibri"/>
          <w:sz w:val="24"/>
          <w:szCs w:val="24"/>
        </w:rPr>
        <w:t>d</w:t>
      </w:r>
      <w:r w:rsidR="001731AF" w:rsidRPr="001731AF">
        <w:rPr>
          <w:rFonts w:ascii="Calibri" w:hAnsi="Calibri" w:cs="Calibri"/>
          <w:sz w:val="24"/>
          <w:szCs w:val="24"/>
        </w:rPr>
        <w:t>diffinio'r parth datblygiad procsimol fel</w:t>
      </w:r>
      <w:r>
        <w:rPr>
          <w:rFonts w:ascii="Calibri" w:hAnsi="Calibri" w:cs="Calibri"/>
          <w:sz w:val="24"/>
          <w:szCs w:val="24"/>
        </w:rPr>
        <w:t xml:space="preserve"> </w:t>
      </w:r>
      <w:r w:rsidR="001731AF" w:rsidRPr="001731AF">
        <w:rPr>
          <w:rFonts w:ascii="Calibri" w:hAnsi="Calibri" w:cs="Calibri"/>
          <w:i/>
          <w:iCs/>
          <w:sz w:val="24"/>
          <w:szCs w:val="24"/>
        </w:rPr>
        <w:t xml:space="preserve">“the distance between the actual development level as determined by independent problem solving and the level of potential development as determined through problem solving under adult guidance or in collaboration with more capable peer” </w:t>
      </w:r>
      <w:r w:rsidR="001731AF" w:rsidRPr="001731AF">
        <w:rPr>
          <w:rFonts w:ascii="Calibri" w:hAnsi="Calibri" w:cs="Calibri"/>
          <w:sz w:val="24"/>
          <w:szCs w:val="24"/>
        </w:rPr>
        <w:t xml:space="preserve">(Vygostky 1978:86). </w:t>
      </w:r>
      <w:r>
        <w:rPr>
          <w:rFonts w:ascii="Calibri" w:hAnsi="Calibri" w:cs="Calibri"/>
          <w:sz w:val="24"/>
          <w:szCs w:val="24"/>
        </w:rPr>
        <w:t>An</w:t>
      </w:r>
      <w:r w:rsidR="001731AF" w:rsidRPr="001731AF">
        <w:rPr>
          <w:rFonts w:ascii="Calibri" w:hAnsi="Calibri" w:cs="Calibri"/>
          <w:sz w:val="24"/>
          <w:szCs w:val="24"/>
        </w:rPr>
        <w:t>grym</w:t>
      </w:r>
      <w:r w:rsidR="00B772B3">
        <w:rPr>
          <w:rFonts w:ascii="Calibri" w:hAnsi="Calibri" w:cs="Calibri"/>
          <w:sz w:val="24"/>
          <w:szCs w:val="24"/>
        </w:rPr>
        <w:t>a</w:t>
      </w:r>
      <w:r w:rsidR="001731AF" w:rsidRPr="001731AF">
        <w:rPr>
          <w:rFonts w:ascii="Calibri" w:hAnsi="Calibri" w:cs="Calibri"/>
          <w:sz w:val="24"/>
          <w:szCs w:val="24"/>
        </w:rPr>
        <w:t xml:space="preserve"> Vygotsky bod y parth datblygiad procsimol yn disgrifiolefel dysgu'r plant ar hyn o bryd, ar </w:t>
      </w:r>
      <w:r w:rsidR="00B772B3">
        <w:rPr>
          <w:rFonts w:ascii="Calibri" w:hAnsi="Calibri" w:cs="Calibri"/>
          <w:sz w:val="24"/>
          <w:szCs w:val="24"/>
        </w:rPr>
        <w:t>c</w:t>
      </w:r>
      <w:r w:rsidR="001731AF" w:rsidRPr="001731AF">
        <w:rPr>
          <w:rFonts w:ascii="Calibri" w:hAnsi="Calibri" w:cs="Calibri"/>
          <w:sz w:val="24"/>
          <w:szCs w:val="24"/>
        </w:rPr>
        <w:t>am nesaf sydd yn hygyrch gan ddefnyddio</w:t>
      </w:r>
      <w:r w:rsidR="000D6D31">
        <w:rPr>
          <w:rFonts w:ascii="Calibri" w:hAnsi="Calibri" w:cs="Calibri"/>
          <w:sz w:val="24"/>
          <w:szCs w:val="24"/>
        </w:rPr>
        <w:t xml:space="preserve">’r </w:t>
      </w:r>
      <w:r w:rsidR="001731AF" w:rsidRPr="001731AF">
        <w:rPr>
          <w:rFonts w:ascii="Calibri" w:hAnsi="Calibri" w:cs="Calibri"/>
          <w:sz w:val="24"/>
          <w:szCs w:val="24"/>
        </w:rPr>
        <w:t>amgylchedd a chym</w:t>
      </w:r>
      <w:r w:rsidR="003F1EA5">
        <w:rPr>
          <w:rFonts w:ascii="Calibri" w:hAnsi="Calibri" w:cs="Calibri"/>
          <w:sz w:val="24"/>
          <w:szCs w:val="24"/>
        </w:rPr>
        <w:t>orth</w:t>
      </w:r>
      <w:r w:rsidR="001731AF" w:rsidRPr="001731AF">
        <w:rPr>
          <w:rFonts w:ascii="Calibri" w:hAnsi="Calibri" w:cs="Calibri"/>
          <w:sz w:val="24"/>
          <w:szCs w:val="24"/>
        </w:rPr>
        <w:t xml:space="preserve"> gan yr athrawon a</w:t>
      </w:r>
      <w:r w:rsidR="003F1EA5">
        <w:rPr>
          <w:rFonts w:ascii="Calibri" w:hAnsi="Calibri" w:cs="Calibri"/>
          <w:sz w:val="24"/>
          <w:szCs w:val="24"/>
        </w:rPr>
        <w:t>’</w:t>
      </w:r>
      <w:r w:rsidR="001731AF" w:rsidRPr="001731AF">
        <w:rPr>
          <w:rFonts w:ascii="Calibri" w:hAnsi="Calibri" w:cs="Calibri"/>
          <w:sz w:val="24"/>
          <w:szCs w:val="24"/>
        </w:rPr>
        <w:t xml:space="preserve">r disgyblion </w:t>
      </w:r>
      <w:r w:rsidR="003F1EA5">
        <w:rPr>
          <w:rFonts w:ascii="Calibri" w:hAnsi="Calibri" w:cs="Calibri"/>
          <w:sz w:val="24"/>
          <w:szCs w:val="24"/>
        </w:rPr>
        <w:t>eraill.</w:t>
      </w:r>
      <w:r w:rsidR="001731AF" w:rsidRPr="001731AF">
        <w:rPr>
          <w:rFonts w:ascii="Calibri" w:hAnsi="Calibri" w:cs="Calibri"/>
          <w:sz w:val="24"/>
          <w:szCs w:val="24"/>
        </w:rPr>
        <w:t xml:space="preserve"> Cre</w:t>
      </w:r>
      <w:r w:rsidR="00E2376F">
        <w:rPr>
          <w:rFonts w:ascii="Calibri" w:hAnsi="Calibri" w:cs="Calibri"/>
          <w:sz w:val="24"/>
          <w:szCs w:val="24"/>
        </w:rPr>
        <w:t>dwy</w:t>
      </w:r>
      <w:r w:rsidR="001731AF" w:rsidRPr="001731AF">
        <w:rPr>
          <w:rFonts w:ascii="Calibri" w:hAnsi="Calibri" w:cs="Calibri"/>
          <w:sz w:val="24"/>
          <w:szCs w:val="24"/>
        </w:rPr>
        <w:t xml:space="preserve"> Vygotsky bod disgyblion yn dysgu yn fwy effeithiol pan maen nhw yn gweithio gada</w:t>
      </w:r>
      <w:r w:rsidR="00E2376F">
        <w:rPr>
          <w:rFonts w:ascii="Calibri" w:hAnsi="Calibri" w:cs="Calibri"/>
          <w:sz w:val="24"/>
          <w:szCs w:val="24"/>
        </w:rPr>
        <w:t>’</w:t>
      </w:r>
      <w:r w:rsidR="001731AF" w:rsidRPr="001731AF">
        <w:rPr>
          <w:rFonts w:ascii="Calibri" w:hAnsi="Calibri" w:cs="Calibri"/>
          <w:sz w:val="24"/>
          <w:szCs w:val="24"/>
        </w:rPr>
        <w:t xml:space="preserve">i </w:t>
      </w:r>
      <w:r w:rsidR="001731AF" w:rsidRPr="001731AF">
        <w:rPr>
          <w:rFonts w:ascii="Calibri" w:hAnsi="Calibri" w:cs="Calibri"/>
          <w:sz w:val="24"/>
          <w:szCs w:val="24"/>
        </w:rPr>
        <w:lastRenderedPageBreak/>
        <w:t xml:space="preserve">gilydd. </w:t>
      </w:r>
      <w:r w:rsidR="00E2376F">
        <w:rPr>
          <w:rFonts w:ascii="Calibri" w:hAnsi="Calibri" w:cs="Calibri"/>
          <w:sz w:val="24"/>
          <w:szCs w:val="24"/>
        </w:rPr>
        <w:t>Wrth i</w:t>
      </w:r>
      <w:r w:rsidR="001731AF" w:rsidRPr="001731AF">
        <w:rPr>
          <w:rFonts w:ascii="Calibri" w:hAnsi="Calibri" w:cs="Calibri"/>
          <w:sz w:val="24"/>
          <w:szCs w:val="24"/>
        </w:rPr>
        <w:t xml:space="preserve"> blant</w:t>
      </w:r>
      <w:r w:rsidR="008527C4">
        <w:rPr>
          <w:rFonts w:ascii="Calibri" w:hAnsi="Calibri" w:cs="Calibri"/>
          <w:sz w:val="24"/>
          <w:szCs w:val="24"/>
        </w:rPr>
        <w:t xml:space="preserve"> </w:t>
      </w:r>
      <w:r w:rsidR="001731AF" w:rsidRPr="001731AF">
        <w:rPr>
          <w:rFonts w:ascii="Calibri" w:hAnsi="Calibri" w:cs="Calibri"/>
          <w:sz w:val="24"/>
          <w:szCs w:val="24"/>
        </w:rPr>
        <w:t>gweithio gyda’i gilydd</w:t>
      </w:r>
      <w:r w:rsidR="008527C4">
        <w:rPr>
          <w:rFonts w:ascii="Calibri" w:hAnsi="Calibri" w:cs="Calibri"/>
          <w:sz w:val="24"/>
          <w:szCs w:val="24"/>
        </w:rPr>
        <w:t>,</w:t>
      </w:r>
      <w:r w:rsidR="001731AF" w:rsidRPr="001731AF">
        <w:rPr>
          <w:rFonts w:ascii="Calibri" w:hAnsi="Calibri" w:cs="Calibri"/>
          <w:sz w:val="24"/>
          <w:szCs w:val="24"/>
        </w:rPr>
        <w:t xml:space="preserve"> mae’r plentyn sydd angen mwy o gymorth yn dysgu wrth y plant arall a</w:t>
      </w:r>
      <w:r w:rsidR="00C72FC4">
        <w:rPr>
          <w:rFonts w:ascii="Calibri" w:hAnsi="Calibri" w:cs="Calibri"/>
          <w:sz w:val="24"/>
          <w:szCs w:val="24"/>
        </w:rPr>
        <w:t>’</w:t>
      </w:r>
      <w:r w:rsidR="001731AF" w:rsidRPr="001731AF">
        <w:rPr>
          <w:rFonts w:ascii="Calibri" w:hAnsi="Calibri" w:cs="Calibri"/>
          <w:sz w:val="24"/>
          <w:szCs w:val="24"/>
        </w:rPr>
        <w:t xml:space="preserve">r athrawon </w:t>
      </w:r>
      <w:r w:rsidR="001731AF" w:rsidRPr="00C72FC4">
        <w:rPr>
          <w:rFonts w:cstheme="minorHAnsi"/>
          <w:sz w:val="24"/>
          <w:szCs w:val="20"/>
        </w:rPr>
        <w:t>(Shabani, Khatib and Ebadi, 2010).</w:t>
      </w:r>
    </w:p>
    <w:p w14:paraId="4F63D515" w14:textId="52540AB3" w:rsidR="001731AF" w:rsidRPr="001731AF" w:rsidRDefault="00E10D1B" w:rsidP="001731AF">
      <w:pPr>
        <w:autoSpaceDE w:val="0"/>
        <w:autoSpaceDN w:val="0"/>
        <w:adjustRightInd w:val="0"/>
        <w:spacing w:line="480" w:lineRule="auto"/>
        <w:rPr>
          <w:rFonts w:ascii="Calibri" w:hAnsi="Calibri" w:cs="Calibri"/>
          <w:i/>
          <w:iCs/>
          <w:sz w:val="24"/>
          <w:szCs w:val="24"/>
        </w:rPr>
      </w:pPr>
      <w:r>
        <w:rPr>
          <w:rFonts w:ascii="Calibri" w:hAnsi="Calibri" w:cs="Calibri"/>
          <w:sz w:val="24"/>
          <w:szCs w:val="24"/>
        </w:rPr>
        <w:t>Dywed</w:t>
      </w:r>
      <w:r w:rsidR="001731AF" w:rsidRPr="001731AF">
        <w:rPr>
          <w:rFonts w:ascii="Calibri" w:hAnsi="Calibri" w:cs="Calibri"/>
          <w:sz w:val="24"/>
          <w:szCs w:val="24"/>
        </w:rPr>
        <w:t>d Bruner (1983:140) bod tyfu lan y</w:t>
      </w:r>
      <w:r w:rsidR="00C35A86">
        <w:rPr>
          <w:rFonts w:ascii="Calibri" w:hAnsi="Calibri" w:cs="Calibri"/>
          <w:sz w:val="24"/>
          <w:szCs w:val="24"/>
        </w:rPr>
        <w:t>n m</w:t>
      </w:r>
      <w:r w:rsidR="001731AF" w:rsidRPr="001731AF">
        <w:rPr>
          <w:rFonts w:ascii="Calibri" w:hAnsi="Calibri" w:cs="Calibri"/>
          <w:sz w:val="24"/>
          <w:szCs w:val="24"/>
        </w:rPr>
        <w:t xml:space="preserve">yd Vygotsky yn </w:t>
      </w:r>
      <w:r w:rsidR="004C31E4">
        <w:rPr>
          <w:rFonts w:ascii="Calibri" w:hAnsi="Calibri" w:cs="Calibri"/>
          <w:sz w:val="24"/>
          <w:szCs w:val="24"/>
        </w:rPr>
        <w:t xml:space="preserve">medry </w:t>
      </w:r>
      <w:r w:rsidR="00835B7E">
        <w:rPr>
          <w:rFonts w:ascii="Calibri" w:hAnsi="Calibri" w:cs="Calibri"/>
          <w:sz w:val="24"/>
          <w:szCs w:val="24"/>
        </w:rPr>
        <w:t>ennyn</w:t>
      </w:r>
      <w:r w:rsidR="001731AF" w:rsidRPr="001731AF">
        <w:rPr>
          <w:rFonts w:ascii="Calibri" w:hAnsi="Calibri" w:cs="Calibri"/>
          <w:sz w:val="24"/>
          <w:szCs w:val="24"/>
        </w:rPr>
        <w:t xml:space="preserve"> ymwybyddiaeth a rheolaeth wirfoddol</w:t>
      </w:r>
      <w:r w:rsidR="00835B7E">
        <w:rPr>
          <w:rFonts w:ascii="Calibri" w:hAnsi="Calibri" w:cs="Calibri"/>
          <w:sz w:val="24"/>
          <w:szCs w:val="24"/>
        </w:rPr>
        <w:t xml:space="preserve"> cyn megis</w:t>
      </w:r>
      <w:r w:rsidR="001731AF" w:rsidRPr="001731AF">
        <w:rPr>
          <w:rFonts w:ascii="Calibri" w:hAnsi="Calibri" w:cs="Calibri"/>
          <w:sz w:val="24"/>
          <w:szCs w:val="24"/>
        </w:rPr>
        <w:t xml:space="preserve"> dysgu sut i siarad </w:t>
      </w:r>
      <w:r w:rsidR="00835B7E">
        <w:rPr>
          <w:rFonts w:ascii="Calibri" w:hAnsi="Calibri" w:cs="Calibri"/>
          <w:sz w:val="24"/>
          <w:szCs w:val="24"/>
        </w:rPr>
        <w:t>cyn</w:t>
      </w:r>
      <w:r w:rsidR="001731AF" w:rsidRPr="001731AF">
        <w:rPr>
          <w:rFonts w:ascii="Calibri" w:hAnsi="Calibri" w:cs="Calibri"/>
          <w:sz w:val="24"/>
          <w:szCs w:val="24"/>
        </w:rPr>
        <w:t xml:space="preserve"> darganfod beth mae’n meddwl, a ddarganfod offer </w:t>
      </w:r>
      <w:r w:rsidR="0066236F">
        <w:rPr>
          <w:rFonts w:ascii="Calibri" w:hAnsi="Calibri" w:cs="Calibri"/>
          <w:sz w:val="24"/>
          <w:szCs w:val="24"/>
        </w:rPr>
        <w:t xml:space="preserve">cyn </w:t>
      </w:r>
      <w:r w:rsidR="001731AF" w:rsidRPr="001731AF">
        <w:rPr>
          <w:rFonts w:ascii="Calibri" w:hAnsi="Calibri" w:cs="Calibri"/>
          <w:sz w:val="24"/>
          <w:szCs w:val="24"/>
        </w:rPr>
        <w:t>gweithio mas sut i</w:t>
      </w:r>
      <w:r w:rsidR="0066236F">
        <w:rPr>
          <w:rFonts w:ascii="Calibri" w:hAnsi="Calibri" w:cs="Calibri"/>
          <w:sz w:val="24"/>
          <w:szCs w:val="24"/>
        </w:rPr>
        <w:t>’w</w:t>
      </w:r>
      <w:r w:rsidR="00370B73">
        <w:rPr>
          <w:rFonts w:ascii="Calibri" w:hAnsi="Calibri" w:cs="Calibri"/>
          <w:sz w:val="24"/>
          <w:szCs w:val="24"/>
        </w:rPr>
        <w:t xml:space="preserve"> </w:t>
      </w:r>
      <w:r w:rsidR="001731AF" w:rsidRPr="001731AF">
        <w:rPr>
          <w:rFonts w:ascii="Calibri" w:hAnsi="Calibri" w:cs="Calibri"/>
          <w:sz w:val="24"/>
          <w:szCs w:val="24"/>
        </w:rPr>
        <w:t>defnyddio. Fel dywed Bruner (1983:83)</w:t>
      </w:r>
      <w:r w:rsidR="00AD665D">
        <w:rPr>
          <w:rFonts w:ascii="Calibri" w:hAnsi="Calibri" w:cs="Calibri"/>
          <w:sz w:val="24"/>
          <w:szCs w:val="24"/>
        </w:rPr>
        <w:t>,</w:t>
      </w:r>
      <w:r w:rsidR="001731AF" w:rsidRPr="001731AF">
        <w:rPr>
          <w:rFonts w:ascii="Calibri" w:hAnsi="Calibri" w:cs="Calibri"/>
          <w:sz w:val="24"/>
          <w:szCs w:val="24"/>
        </w:rPr>
        <w:t xml:space="preserve"> </w:t>
      </w:r>
      <w:r w:rsidR="001731AF" w:rsidRPr="001731AF">
        <w:rPr>
          <w:rFonts w:ascii="Calibri" w:hAnsi="Calibri" w:cs="Calibri"/>
          <w:i/>
          <w:iCs/>
          <w:sz w:val="24"/>
          <w:szCs w:val="24"/>
        </w:rPr>
        <w:t xml:space="preserve">“learning is figuring out how to use what you already know in order to go beyond what you currently think”. </w:t>
      </w:r>
    </w:p>
    <w:p w14:paraId="43F25A2D" w14:textId="77777777" w:rsidR="001731AF" w:rsidRDefault="001731AF" w:rsidP="001731AF">
      <w:pPr>
        <w:autoSpaceDE w:val="0"/>
        <w:autoSpaceDN w:val="0"/>
        <w:adjustRightInd w:val="0"/>
        <w:spacing w:after="0" w:line="240" w:lineRule="auto"/>
        <w:rPr>
          <w:rFonts w:ascii="Calibri" w:hAnsi="Calibri" w:cs="Calibri"/>
          <w:color w:val="2F5496"/>
          <w:sz w:val="24"/>
          <w:szCs w:val="24"/>
        </w:rPr>
      </w:pPr>
    </w:p>
    <w:p w14:paraId="416B2175" w14:textId="421578E6" w:rsidR="00495955" w:rsidRPr="00495955" w:rsidRDefault="00495955" w:rsidP="00495955">
      <w:pPr>
        <w:autoSpaceDE w:val="0"/>
        <w:autoSpaceDN w:val="0"/>
        <w:adjustRightInd w:val="0"/>
        <w:spacing w:line="480" w:lineRule="auto"/>
        <w:rPr>
          <w:rFonts w:ascii="Calibri" w:hAnsi="Calibri" w:cs="Calibri"/>
          <w:sz w:val="24"/>
          <w:szCs w:val="24"/>
        </w:rPr>
      </w:pPr>
      <w:r w:rsidRPr="00495955">
        <w:rPr>
          <w:rFonts w:ascii="Calibri" w:hAnsi="Calibri" w:cs="Calibri"/>
          <w:sz w:val="24"/>
          <w:szCs w:val="24"/>
        </w:rPr>
        <w:t>Fodd bynnag, yn ôl Hammond (2002), oherwydd mae llawer o wahanol ddehongliadau ynglŷn â sgaffaldio, does dim diffiniad clir o beth yw sgaffaldio a</w:t>
      </w:r>
      <w:r w:rsidR="00583EA6">
        <w:rPr>
          <w:rFonts w:ascii="Calibri" w:hAnsi="Calibri" w:cs="Calibri"/>
          <w:sz w:val="24"/>
          <w:szCs w:val="24"/>
        </w:rPr>
        <w:t>’</w:t>
      </w:r>
      <w:r w:rsidRPr="00495955">
        <w:rPr>
          <w:rFonts w:ascii="Calibri" w:hAnsi="Calibri" w:cs="Calibri"/>
          <w:sz w:val="24"/>
          <w:szCs w:val="24"/>
        </w:rPr>
        <w:t xml:space="preserve">r </w:t>
      </w:r>
      <w:r w:rsidR="00583EA6">
        <w:rPr>
          <w:rFonts w:ascii="Calibri" w:hAnsi="Calibri" w:cs="Calibri"/>
          <w:sz w:val="24"/>
          <w:szCs w:val="24"/>
        </w:rPr>
        <w:t>f</w:t>
      </w:r>
      <w:r w:rsidRPr="00495955">
        <w:rPr>
          <w:rFonts w:ascii="Calibri" w:hAnsi="Calibri" w:cs="Calibri"/>
          <w:sz w:val="24"/>
          <w:szCs w:val="24"/>
        </w:rPr>
        <w:t>ford gorau i</w:t>
      </w:r>
      <w:r w:rsidR="00583EA6">
        <w:rPr>
          <w:rFonts w:ascii="Calibri" w:hAnsi="Calibri" w:cs="Calibri"/>
          <w:sz w:val="24"/>
          <w:szCs w:val="24"/>
        </w:rPr>
        <w:t>’w</w:t>
      </w:r>
      <w:r w:rsidRPr="00495955">
        <w:rPr>
          <w:rFonts w:ascii="Calibri" w:hAnsi="Calibri" w:cs="Calibri"/>
          <w:sz w:val="24"/>
          <w:szCs w:val="24"/>
        </w:rPr>
        <w:t xml:space="preserve"> ddefnyddio.</w:t>
      </w:r>
      <w:r w:rsidR="00583EA6">
        <w:rPr>
          <w:rFonts w:ascii="Calibri" w:hAnsi="Calibri" w:cs="Calibri"/>
          <w:sz w:val="24"/>
          <w:szCs w:val="24"/>
        </w:rPr>
        <w:t>Y</w:t>
      </w:r>
      <w:r w:rsidRPr="00495955">
        <w:rPr>
          <w:rFonts w:ascii="Calibri" w:hAnsi="Calibri" w:cs="Calibri"/>
          <w:sz w:val="24"/>
          <w:szCs w:val="24"/>
        </w:rPr>
        <w:t xml:space="preserve"> </w:t>
      </w:r>
      <w:r w:rsidR="00583EA6">
        <w:rPr>
          <w:rFonts w:ascii="Calibri" w:hAnsi="Calibri" w:cs="Calibri"/>
          <w:sz w:val="24"/>
          <w:szCs w:val="24"/>
        </w:rPr>
        <w:t>m</w:t>
      </w:r>
      <w:r w:rsidRPr="00495955">
        <w:rPr>
          <w:rFonts w:ascii="Calibri" w:hAnsi="Calibri" w:cs="Calibri"/>
          <w:sz w:val="24"/>
          <w:szCs w:val="24"/>
        </w:rPr>
        <w:t xml:space="preserve">ae sgaffaldio yn derm am unrhyw </w:t>
      </w:r>
      <w:r w:rsidR="00965BBA">
        <w:rPr>
          <w:rFonts w:ascii="Calibri" w:hAnsi="Calibri" w:cs="Calibri"/>
          <w:sz w:val="24"/>
          <w:szCs w:val="24"/>
        </w:rPr>
        <w:t>g</w:t>
      </w:r>
      <w:r w:rsidRPr="00495955">
        <w:rPr>
          <w:rFonts w:ascii="Calibri" w:hAnsi="Calibri" w:cs="Calibri"/>
          <w:sz w:val="24"/>
          <w:szCs w:val="24"/>
        </w:rPr>
        <w:t>ymorth</w:t>
      </w:r>
      <w:r w:rsidR="00965BBA">
        <w:rPr>
          <w:rFonts w:ascii="Calibri" w:hAnsi="Calibri" w:cs="Calibri"/>
          <w:sz w:val="24"/>
          <w:szCs w:val="24"/>
        </w:rPr>
        <w:t xml:space="preserve"> y</w:t>
      </w:r>
      <w:r w:rsidRPr="00495955">
        <w:rPr>
          <w:rFonts w:ascii="Calibri" w:hAnsi="Calibri" w:cs="Calibri"/>
          <w:sz w:val="24"/>
          <w:szCs w:val="24"/>
        </w:rPr>
        <w:t xml:space="preserve"> mae athrawon yn</w:t>
      </w:r>
      <w:r w:rsidR="00965BBA">
        <w:rPr>
          <w:rFonts w:ascii="Calibri" w:hAnsi="Calibri" w:cs="Calibri"/>
          <w:sz w:val="24"/>
          <w:szCs w:val="24"/>
        </w:rPr>
        <w:t xml:space="preserve"> ei</w:t>
      </w:r>
      <w:r w:rsidRPr="00495955">
        <w:rPr>
          <w:rFonts w:ascii="Calibri" w:hAnsi="Calibri" w:cs="Calibri"/>
          <w:sz w:val="24"/>
          <w:szCs w:val="24"/>
        </w:rPr>
        <w:t xml:space="preserve"> roi i blant. Er hynny, collwn yr ystyr gwreiddiol a roddwyd gan Bruner o ddamcaniaethau Vygotsky, ble mae dysgu yn cyd-adeiladu o wybodaeth ble mae’r gweithgareddau yn </w:t>
      </w:r>
      <w:r w:rsidR="00DB1735">
        <w:rPr>
          <w:rFonts w:ascii="Calibri" w:hAnsi="Calibri" w:cs="Calibri"/>
          <w:sz w:val="24"/>
          <w:szCs w:val="24"/>
        </w:rPr>
        <w:t>c</w:t>
      </w:r>
      <w:r w:rsidRPr="00495955">
        <w:rPr>
          <w:rFonts w:ascii="Calibri" w:hAnsi="Calibri" w:cs="Calibri"/>
          <w:sz w:val="24"/>
          <w:szCs w:val="24"/>
        </w:rPr>
        <w:t xml:space="preserve">anolbwyntio ar y myfyriwr (Hammond 2002). </w:t>
      </w:r>
    </w:p>
    <w:p w14:paraId="45EF6F14" w14:textId="6192FCC3" w:rsidR="00495955" w:rsidRPr="00495955" w:rsidRDefault="00495955" w:rsidP="00495955">
      <w:pPr>
        <w:autoSpaceDE w:val="0"/>
        <w:autoSpaceDN w:val="0"/>
        <w:adjustRightInd w:val="0"/>
        <w:spacing w:line="480" w:lineRule="auto"/>
        <w:rPr>
          <w:rFonts w:ascii="Calibri" w:hAnsi="Calibri" w:cs="Calibri"/>
          <w:sz w:val="24"/>
          <w:szCs w:val="24"/>
        </w:rPr>
      </w:pPr>
      <w:r w:rsidRPr="00495955">
        <w:rPr>
          <w:rFonts w:ascii="Calibri" w:hAnsi="Calibri" w:cs="Calibri"/>
          <w:sz w:val="24"/>
          <w:szCs w:val="24"/>
        </w:rPr>
        <w:t>Er mwyn gweithio gyda chaneuon sydd yn addas a buddiol i’r plant, pwysig iawn yw dewis y cân sydd yn gweithio’n or</w:t>
      </w:r>
      <w:r w:rsidR="00DB1735">
        <w:rPr>
          <w:rFonts w:ascii="Calibri" w:hAnsi="Calibri" w:cs="Calibri"/>
          <w:sz w:val="24"/>
          <w:szCs w:val="24"/>
        </w:rPr>
        <w:t>au</w:t>
      </w:r>
      <w:r w:rsidR="00C60C13">
        <w:rPr>
          <w:rFonts w:ascii="Calibri" w:hAnsi="Calibri" w:cs="Calibri"/>
          <w:sz w:val="24"/>
          <w:szCs w:val="24"/>
        </w:rPr>
        <w:t xml:space="preserve"> i’r dis</w:t>
      </w:r>
      <w:r w:rsidR="008D6661">
        <w:rPr>
          <w:rFonts w:ascii="Calibri" w:hAnsi="Calibri" w:cs="Calibri"/>
          <w:sz w:val="24"/>
          <w:szCs w:val="24"/>
        </w:rPr>
        <w:t>gyblion dan sylw</w:t>
      </w:r>
      <w:r w:rsidRPr="00495955">
        <w:rPr>
          <w:rFonts w:ascii="Calibri" w:hAnsi="Calibri" w:cs="Calibri"/>
          <w:sz w:val="24"/>
          <w:szCs w:val="24"/>
        </w:rPr>
        <w:t>. Yn ogystal â chael alaw hyfryd a rhythm addas, dylai’r geiriau fod yn hawdd</w:t>
      </w:r>
      <w:r w:rsidR="00332EE4">
        <w:rPr>
          <w:rFonts w:ascii="Calibri" w:hAnsi="Calibri" w:cs="Calibri"/>
          <w:sz w:val="24"/>
          <w:szCs w:val="24"/>
        </w:rPr>
        <w:t xml:space="preserve"> i’w</w:t>
      </w:r>
      <w:r w:rsidRPr="00495955">
        <w:rPr>
          <w:rFonts w:ascii="Calibri" w:hAnsi="Calibri" w:cs="Calibri"/>
          <w:sz w:val="24"/>
          <w:szCs w:val="24"/>
        </w:rPr>
        <w:t xml:space="preserve"> deall ac yn gysylltiedig gyda bywyd</w:t>
      </w:r>
      <w:r w:rsidR="00332EE4">
        <w:rPr>
          <w:rFonts w:ascii="Calibri" w:hAnsi="Calibri" w:cs="Calibri"/>
          <w:sz w:val="24"/>
          <w:szCs w:val="24"/>
        </w:rPr>
        <w:t>au’r</w:t>
      </w:r>
      <w:r w:rsidRPr="00495955">
        <w:rPr>
          <w:rFonts w:ascii="Calibri" w:hAnsi="Calibri" w:cs="Calibri"/>
          <w:sz w:val="24"/>
          <w:szCs w:val="24"/>
        </w:rPr>
        <w:t xml:space="preserve"> plant. Dylai’r caneuon sydd yn cael dewis </w:t>
      </w:r>
      <w:r w:rsidR="00DF7968">
        <w:rPr>
          <w:rFonts w:ascii="Calibri" w:hAnsi="Calibri" w:cs="Calibri"/>
          <w:sz w:val="24"/>
          <w:szCs w:val="24"/>
        </w:rPr>
        <w:t>fod</w:t>
      </w:r>
      <w:r w:rsidRPr="00495955">
        <w:rPr>
          <w:rFonts w:ascii="Calibri" w:hAnsi="Calibri" w:cs="Calibri"/>
          <w:sz w:val="24"/>
          <w:szCs w:val="24"/>
        </w:rPr>
        <w:t xml:space="preserve"> addas i’r plant a nod y wers. Gall</w:t>
      </w:r>
      <w:r w:rsidR="00416422">
        <w:rPr>
          <w:rFonts w:ascii="Calibri" w:hAnsi="Calibri" w:cs="Calibri"/>
          <w:sz w:val="24"/>
          <w:szCs w:val="24"/>
        </w:rPr>
        <w:t>ir</w:t>
      </w:r>
      <w:r w:rsidRPr="00495955">
        <w:rPr>
          <w:rFonts w:ascii="Calibri" w:hAnsi="Calibri" w:cs="Calibri"/>
          <w:sz w:val="24"/>
          <w:szCs w:val="24"/>
        </w:rPr>
        <w:t xml:space="preserve"> gweld esiampl</w:t>
      </w:r>
      <w:r w:rsidR="00416422">
        <w:rPr>
          <w:rFonts w:ascii="Calibri" w:hAnsi="Calibri" w:cs="Calibri"/>
          <w:sz w:val="24"/>
          <w:szCs w:val="24"/>
        </w:rPr>
        <w:t>au</w:t>
      </w:r>
      <w:r w:rsidRPr="00495955">
        <w:rPr>
          <w:rFonts w:ascii="Calibri" w:hAnsi="Calibri" w:cs="Calibri"/>
          <w:sz w:val="24"/>
          <w:szCs w:val="24"/>
        </w:rPr>
        <w:t xml:space="preserve"> o ganeuon sydd yn addas i helpu plant dysgu iaith a darllen yn yr atodiadau, </w:t>
      </w:r>
      <w:r w:rsidR="00731020">
        <w:rPr>
          <w:rFonts w:ascii="Calibri" w:hAnsi="Calibri" w:cs="Calibri"/>
          <w:sz w:val="24"/>
          <w:szCs w:val="24"/>
        </w:rPr>
        <w:t>(</w:t>
      </w:r>
      <w:r w:rsidRPr="00495955">
        <w:rPr>
          <w:rFonts w:ascii="Calibri" w:hAnsi="Calibri" w:cs="Calibri"/>
          <w:sz w:val="24"/>
          <w:szCs w:val="24"/>
        </w:rPr>
        <w:t>ffigwr 1, 2, 3 a 4</w:t>
      </w:r>
      <w:r w:rsidR="00731020">
        <w:rPr>
          <w:rFonts w:ascii="Calibri" w:hAnsi="Calibri" w:cs="Calibri"/>
          <w:sz w:val="24"/>
          <w:szCs w:val="24"/>
        </w:rPr>
        <w:t>).</w:t>
      </w:r>
      <w:r w:rsidRPr="00495955">
        <w:rPr>
          <w:rFonts w:ascii="Calibri" w:hAnsi="Calibri" w:cs="Calibri"/>
          <w:sz w:val="24"/>
          <w:szCs w:val="24"/>
        </w:rPr>
        <w:t xml:space="preserve"> </w:t>
      </w:r>
    </w:p>
    <w:p w14:paraId="128AE2C0" w14:textId="77777777" w:rsidR="00865248" w:rsidRPr="00865248" w:rsidRDefault="00865248" w:rsidP="00865248">
      <w:pPr>
        <w:autoSpaceDE w:val="0"/>
        <w:autoSpaceDN w:val="0"/>
        <w:adjustRightInd w:val="0"/>
        <w:spacing w:line="480" w:lineRule="auto"/>
        <w:rPr>
          <w:rFonts w:ascii="Calibri" w:hAnsi="Calibri" w:cs="Calibri"/>
          <w:b/>
          <w:bCs/>
          <w:sz w:val="24"/>
          <w:szCs w:val="24"/>
        </w:rPr>
      </w:pPr>
      <w:r w:rsidRPr="00865248">
        <w:rPr>
          <w:rFonts w:ascii="Calibri" w:hAnsi="Calibri" w:cs="Calibri"/>
          <w:b/>
          <w:bCs/>
          <w:sz w:val="24"/>
          <w:szCs w:val="24"/>
        </w:rPr>
        <w:t>Casgliad</w:t>
      </w:r>
    </w:p>
    <w:p w14:paraId="7529ADE6" w14:textId="1C5D6C9D" w:rsidR="00865248" w:rsidRPr="00865248" w:rsidRDefault="00865248" w:rsidP="00865248">
      <w:pPr>
        <w:autoSpaceDE w:val="0"/>
        <w:autoSpaceDN w:val="0"/>
        <w:adjustRightInd w:val="0"/>
        <w:spacing w:line="480" w:lineRule="auto"/>
        <w:rPr>
          <w:rFonts w:ascii="Calibri" w:hAnsi="Calibri" w:cs="Calibri"/>
          <w:sz w:val="24"/>
          <w:szCs w:val="24"/>
        </w:rPr>
      </w:pPr>
      <w:r w:rsidRPr="00865248">
        <w:rPr>
          <w:rFonts w:ascii="Calibri" w:hAnsi="Calibri" w:cs="Calibri"/>
          <w:sz w:val="24"/>
          <w:szCs w:val="24"/>
        </w:rPr>
        <w:t xml:space="preserve">I gloi, </w:t>
      </w:r>
      <w:r w:rsidR="00731020">
        <w:rPr>
          <w:rFonts w:ascii="Calibri" w:hAnsi="Calibri" w:cs="Calibri"/>
          <w:sz w:val="24"/>
          <w:szCs w:val="24"/>
        </w:rPr>
        <w:t>gwelir</w:t>
      </w:r>
      <w:r w:rsidRPr="00865248">
        <w:rPr>
          <w:rFonts w:ascii="Calibri" w:hAnsi="Calibri" w:cs="Calibri"/>
          <w:sz w:val="24"/>
          <w:szCs w:val="24"/>
        </w:rPr>
        <w:t xml:space="preserve"> wrth wneud yr aseiniad hwn</w:t>
      </w:r>
      <w:r w:rsidR="009D5CA9">
        <w:rPr>
          <w:rFonts w:ascii="Calibri" w:hAnsi="Calibri" w:cs="Calibri"/>
          <w:sz w:val="24"/>
          <w:szCs w:val="24"/>
        </w:rPr>
        <w:t xml:space="preserve"> sylwyd</w:t>
      </w:r>
      <w:r w:rsidRPr="00865248">
        <w:rPr>
          <w:rFonts w:ascii="Calibri" w:hAnsi="Calibri" w:cs="Calibri"/>
          <w:sz w:val="24"/>
          <w:szCs w:val="24"/>
        </w:rPr>
        <w:t xml:space="preserve"> bod llawer o fanteision i ganu yn y dosbarth, ond hefyd </w:t>
      </w:r>
      <w:r w:rsidR="009D5CA9">
        <w:rPr>
          <w:rFonts w:ascii="Calibri" w:hAnsi="Calibri" w:cs="Calibri"/>
          <w:sz w:val="24"/>
          <w:szCs w:val="24"/>
        </w:rPr>
        <w:t>gwelir</w:t>
      </w:r>
      <w:r w:rsidRPr="00865248">
        <w:rPr>
          <w:rFonts w:ascii="Calibri" w:hAnsi="Calibri" w:cs="Calibri"/>
          <w:sz w:val="24"/>
          <w:szCs w:val="24"/>
        </w:rPr>
        <w:t xml:space="preserve"> rhai anfanteision. Gallwn hefyd weld ble mae damcaniaethw</w:t>
      </w:r>
      <w:r w:rsidR="009D5CA9">
        <w:rPr>
          <w:rFonts w:ascii="Calibri" w:hAnsi="Calibri" w:cs="Calibri"/>
          <w:sz w:val="24"/>
          <w:szCs w:val="24"/>
        </w:rPr>
        <w:t>y</w:t>
      </w:r>
      <w:r w:rsidRPr="00865248">
        <w:rPr>
          <w:rFonts w:ascii="Calibri" w:hAnsi="Calibri" w:cs="Calibri"/>
          <w:sz w:val="24"/>
          <w:szCs w:val="24"/>
        </w:rPr>
        <w:t xml:space="preserve">r wedi cael effaith ar beth rydym yn </w:t>
      </w:r>
      <w:r w:rsidR="0010681B">
        <w:rPr>
          <w:rFonts w:ascii="Calibri" w:hAnsi="Calibri" w:cs="Calibri"/>
          <w:sz w:val="24"/>
          <w:szCs w:val="24"/>
        </w:rPr>
        <w:t xml:space="preserve">ei </w:t>
      </w:r>
      <w:r w:rsidRPr="00865248">
        <w:rPr>
          <w:rFonts w:ascii="Calibri" w:hAnsi="Calibri" w:cs="Calibri"/>
          <w:sz w:val="24"/>
          <w:szCs w:val="24"/>
        </w:rPr>
        <w:t xml:space="preserve">wneud yn y dosbarth heddiw, ac fel rydym yn </w:t>
      </w:r>
      <w:r w:rsidRPr="00865248">
        <w:rPr>
          <w:rFonts w:ascii="Calibri" w:hAnsi="Calibri" w:cs="Calibri"/>
          <w:sz w:val="24"/>
          <w:szCs w:val="24"/>
        </w:rPr>
        <w:lastRenderedPageBreak/>
        <w:t>defnyddio</w:t>
      </w:r>
      <w:r w:rsidR="00B2536B">
        <w:rPr>
          <w:rFonts w:ascii="Calibri" w:hAnsi="Calibri" w:cs="Calibri"/>
          <w:sz w:val="24"/>
          <w:szCs w:val="24"/>
        </w:rPr>
        <w:t xml:space="preserve"> caneuon, neu beidio</w:t>
      </w:r>
      <w:r w:rsidRPr="00865248">
        <w:rPr>
          <w:rFonts w:ascii="Calibri" w:hAnsi="Calibri" w:cs="Calibri"/>
          <w:sz w:val="24"/>
          <w:szCs w:val="24"/>
        </w:rPr>
        <w:t xml:space="preserve"> pob dydd. Os byddwn yn gwneud yr aseiniad hwn eto byddaf yn gwneud </w:t>
      </w:r>
      <w:r w:rsidR="00EA6D4F">
        <w:rPr>
          <w:rFonts w:ascii="Calibri" w:hAnsi="Calibri" w:cs="Calibri"/>
          <w:sz w:val="24"/>
          <w:szCs w:val="24"/>
        </w:rPr>
        <w:t xml:space="preserve">yn </w:t>
      </w:r>
      <w:r w:rsidRPr="00865248">
        <w:rPr>
          <w:rFonts w:ascii="Calibri" w:hAnsi="Calibri" w:cs="Calibri"/>
          <w:sz w:val="24"/>
          <w:szCs w:val="24"/>
        </w:rPr>
        <w:t>si</w:t>
      </w:r>
      <w:r w:rsidR="00EA6D4F">
        <w:rPr>
          <w:rFonts w:ascii="Calibri" w:hAnsi="Calibri" w:cs="Calibri"/>
          <w:sz w:val="24"/>
          <w:szCs w:val="24"/>
        </w:rPr>
        <w:t>w</w:t>
      </w:r>
      <w:r w:rsidRPr="00865248">
        <w:rPr>
          <w:rFonts w:ascii="Calibri" w:hAnsi="Calibri" w:cs="Calibri"/>
          <w:sz w:val="24"/>
          <w:szCs w:val="24"/>
        </w:rPr>
        <w:t xml:space="preserve">r bod digon o amser </w:t>
      </w:r>
      <w:r w:rsidR="00793EF6">
        <w:rPr>
          <w:rFonts w:ascii="Calibri" w:hAnsi="Calibri" w:cs="Calibri"/>
          <w:sz w:val="24"/>
          <w:szCs w:val="24"/>
        </w:rPr>
        <w:t>yn mynd ar</w:t>
      </w:r>
      <w:r w:rsidRPr="00865248">
        <w:rPr>
          <w:rFonts w:ascii="Calibri" w:hAnsi="Calibri" w:cs="Calibri"/>
          <w:sz w:val="24"/>
          <w:szCs w:val="24"/>
        </w:rPr>
        <w:t xml:space="preserve"> arsylwi, a bydd</w:t>
      </w:r>
      <w:r w:rsidR="00793EF6">
        <w:rPr>
          <w:rFonts w:ascii="Calibri" w:hAnsi="Calibri" w:cs="Calibri"/>
          <w:sz w:val="24"/>
          <w:szCs w:val="24"/>
        </w:rPr>
        <w:t xml:space="preserve">wn </w:t>
      </w:r>
      <w:r w:rsidRPr="00865248">
        <w:rPr>
          <w:rFonts w:ascii="Calibri" w:hAnsi="Calibri" w:cs="Calibri"/>
          <w:sz w:val="24"/>
          <w:szCs w:val="24"/>
        </w:rPr>
        <w:t>yn casgl</w:t>
      </w:r>
      <w:r w:rsidR="00793EF6">
        <w:rPr>
          <w:rFonts w:ascii="Calibri" w:hAnsi="Calibri" w:cs="Calibri"/>
          <w:sz w:val="24"/>
          <w:szCs w:val="24"/>
        </w:rPr>
        <w:t xml:space="preserve">u </w:t>
      </w:r>
      <w:r w:rsidRPr="00865248">
        <w:rPr>
          <w:rFonts w:ascii="Calibri" w:hAnsi="Calibri" w:cs="Calibri"/>
          <w:sz w:val="24"/>
          <w:szCs w:val="24"/>
        </w:rPr>
        <w:t>mwy o nodiadau. Hefyd, bydd</w:t>
      </w:r>
      <w:r w:rsidR="00851657">
        <w:rPr>
          <w:rFonts w:ascii="Calibri" w:hAnsi="Calibri" w:cs="Calibri"/>
          <w:sz w:val="24"/>
          <w:szCs w:val="24"/>
        </w:rPr>
        <w:t xml:space="preserve">wn </w:t>
      </w:r>
      <w:r w:rsidRPr="00865248">
        <w:rPr>
          <w:rFonts w:ascii="Calibri" w:hAnsi="Calibri" w:cs="Calibri"/>
          <w:sz w:val="24"/>
          <w:szCs w:val="24"/>
        </w:rPr>
        <w:t xml:space="preserve">yn </w:t>
      </w:r>
      <w:r w:rsidR="00851657">
        <w:rPr>
          <w:rFonts w:ascii="Calibri" w:hAnsi="Calibri" w:cs="Calibri"/>
          <w:sz w:val="24"/>
          <w:szCs w:val="24"/>
        </w:rPr>
        <w:t>recordio</w:t>
      </w:r>
      <w:r w:rsidR="00F46985">
        <w:rPr>
          <w:rFonts w:ascii="Calibri" w:hAnsi="Calibri" w:cs="Calibri"/>
          <w:sz w:val="24"/>
          <w:szCs w:val="24"/>
        </w:rPr>
        <w:t>’s</w:t>
      </w:r>
      <w:r w:rsidRPr="00865248">
        <w:rPr>
          <w:rFonts w:ascii="Calibri" w:hAnsi="Calibri" w:cs="Calibri"/>
          <w:sz w:val="24"/>
          <w:szCs w:val="24"/>
        </w:rPr>
        <w:t xml:space="preserve"> o’r wers</w:t>
      </w:r>
      <w:r w:rsidR="00F46985">
        <w:rPr>
          <w:rFonts w:ascii="Calibri" w:hAnsi="Calibri" w:cs="Calibri"/>
          <w:sz w:val="24"/>
          <w:szCs w:val="24"/>
        </w:rPr>
        <w:t xml:space="preserve"> ar dâp</w:t>
      </w:r>
      <w:r w:rsidRPr="00865248">
        <w:rPr>
          <w:rFonts w:ascii="Calibri" w:hAnsi="Calibri" w:cs="Calibri"/>
          <w:sz w:val="24"/>
          <w:szCs w:val="24"/>
        </w:rPr>
        <w:t xml:space="preserve">, er mwyn cael </w:t>
      </w:r>
      <w:r w:rsidR="008A5B46">
        <w:rPr>
          <w:rFonts w:ascii="Calibri" w:hAnsi="Calibri" w:cs="Calibri"/>
          <w:sz w:val="24"/>
          <w:szCs w:val="24"/>
        </w:rPr>
        <w:t>cyfle i edryc</w:t>
      </w:r>
      <w:r w:rsidR="00512558">
        <w:rPr>
          <w:rFonts w:ascii="Calibri" w:hAnsi="Calibri" w:cs="Calibri"/>
          <w:sz w:val="24"/>
          <w:szCs w:val="24"/>
        </w:rPr>
        <w:t>h yn ô</w:t>
      </w:r>
      <w:r w:rsidRPr="00865248">
        <w:rPr>
          <w:rFonts w:ascii="Calibri" w:hAnsi="Calibri" w:cs="Calibri"/>
          <w:sz w:val="24"/>
          <w:szCs w:val="24"/>
        </w:rPr>
        <w:t>l drost</w:t>
      </w:r>
      <w:r w:rsidR="00F766C2">
        <w:rPr>
          <w:rFonts w:ascii="Calibri" w:hAnsi="Calibri" w:cs="Calibri"/>
          <w:sz w:val="24"/>
          <w:szCs w:val="24"/>
        </w:rPr>
        <w:t xml:space="preserve"> y cynnwys</w:t>
      </w:r>
      <w:r w:rsidRPr="00865248">
        <w:rPr>
          <w:rFonts w:ascii="Calibri" w:hAnsi="Calibri" w:cs="Calibri"/>
          <w:sz w:val="24"/>
          <w:szCs w:val="24"/>
        </w:rPr>
        <w:t xml:space="preserve"> i wneud yn si</w:t>
      </w:r>
      <w:r w:rsidR="00512558">
        <w:rPr>
          <w:rFonts w:ascii="Calibri" w:hAnsi="Calibri" w:cs="Calibri"/>
          <w:sz w:val="24"/>
          <w:szCs w:val="24"/>
        </w:rPr>
        <w:t>w</w:t>
      </w:r>
      <w:r w:rsidRPr="00865248">
        <w:rPr>
          <w:rFonts w:ascii="Calibri" w:hAnsi="Calibri" w:cs="Calibri"/>
          <w:sz w:val="24"/>
          <w:szCs w:val="24"/>
        </w:rPr>
        <w:t xml:space="preserve">r </w:t>
      </w:r>
      <w:r w:rsidR="00512558">
        <w:rPr>
          <w:rFonts w:ascii="Calibri" w:hAnsi="Calibri" w:cs="Calibri"/>
          <w:sz w:val="24"/>
          <w:szCs w:val="24"/>
        </w:rPr>
        <w:t>nad</w:t>
      </w:r>
      <w:r w:rsidRPr="00865248">
        <w:rPr>
          <w:rFonts w:ascii="Calibri" w:hAnsi="Calibri" w:cs="Calibri"/>
          <w:sz w:val="24"/>
          <w:szCs w:val="24"/>
        </w:rPr>
        <w:t xml:space="preserve"> </w:t>
      </w:r>
      <w:r w:rsidR="00F766C2">
        <w:rPr>
          <w:rFonts w:ascii="Calibri" w:hAnsi="Calibri" w:cs="Calibri"/>
          <w:sz w:val="24"/>
          <w:szCs w:val="24"/>
        </w:rPr>
        <w:t>ydwyn’n</w:t>
      </w:r>
      <w:r w:rsidRPr="00865248">
        <w:rPr>
          <w:rFonts w:ascii="Calibri" w:hAnsi="Calibri" w:cs="Calibri"/>
          <w:sz w:val="24"/>
          <w:szCs w:val="24"/>
        </w:rPr>
        <w:t xml:space="preserve"> </w:t>
      </w:r>
      <w:r w:rsidR="00A66FBE">
        <w:rPr>
          <w:rFonts w:ascii="Calibri" w:hAnsi="Calibri" w:cs="Calibri"/>
          <w:sz w:val="24"/>
          <w:szCs w:val="24"/>
        </w:rPr>
        <w:t>c</w:t>
      </w:r>
      <w:r w:rsidRPr="00865248">
        <w:rPr>
          <w:rFonts w:ascii="Calibri" w:hAnsi="Calibri" w:cs="Calibri"/>
          <w:sz w:val="24"/>
          <w:szCs w:val="24"/>
        </w:rPr>
        <w:t xml:space="preserve">olli dim </w:t>
      </w:r>
      <w:r w:rsidR="00A66FBE">
        <w:rPr>
          <w:rFonts w:ascii="Calibri" w:hAnsi="Calibri" w:cs="Calibri"/>
          <w:sz w:val="24"/>
          <w:szCs w:val="24"/>
        </w:rPr>
        <w:t>unrhywbeth</w:t>
      </w:r>
      <w:r w:rsidRPr="00865248">
        <w:rPr>
          <w:rFonts w:ascii="Calibri" w:hAnsi="Calibri" w:cs="Calibri"/>
          <w:sz w:val="24"/>
          <w:szCs w:val="24"/>
        </w:rPr>
        <w:t xml:space="preserve"> o werth. </w:t>
      </w:r>
    </w:p>
    <w:p w14:paraId="5B013BB3" w14:textId="77777777" w:rsidR="00865248" w:rsidRDefault="00865248" w:rsidP="00865248">
      <w:pPr>
        <w:autoSpaceDE w:val="0"/>
        <w:autoSpaceDN w:val="0"/>
        <w:adjustRightInd w:val="0"/>
        <w:spacing w:after="0" w:line="240" w:lineRule="auto"/>
        <w:rPr>
          <w:rFonts w:ascii="Calibri" w:hAnsi="Calibri" w:cs="Calibri"/>
          <w:color w:val="2F5496"/>
          <w:sz w:val="24"/>
          <w:szCs w:val="24"/>
        </w:rPr>
      </w:pPr>
    </w:p>
    <w:p w14:paraId="41DD9196" w14:textId="77777777" w:rsidR="00572B08" w:rsidRDefault="00572B08" w:rsidP="007C0C78">
      <w:pPr>
        <w:spacing w:line="480" w:lineRule="auto"/>
        <w:jc w:val="center"/>
        <w:rPr>
          <w:rFonts w:cstheme="minorHAnsi"/>
          <w:sz w:val="24"/>
          <w:szCs w:val="24"/>
          <w:u w:val="single"/>
        </w:rPr>
      </w:pPr>
    </w:p>
    <w:p w14:paraId="2E8ACCA4" w14:textId="77777777" w:rsidR="00572B08" w:rsidRDefault="00572B08" w:rsidP="007C0C78">
      <w:pPr>
        <w:spacing w:line="480" w:lineRule="auto"/>
        <w:jc w:val="center"/>
        <w:rPr>
          <w:rFonts w:cstheme="minorHAnsi"/>
          <w:sz w:val="24"/>
          <w:szCs w:val="24"/>
          <w:u w:val="single"/>
        </w:rPr>
      </w:pPr>
    </w:p>
    <w:p w14:paraId="3E3D16C0" w14:textId="77777777" w:rsidR="00572B08" w:rsidRDefault="00572B08" w:rsidP="007C0C78">
      <w:pPr>
        <w:spacing w:line="480" w:lineRule="auto"/>
        <w:jc w:val="center"/>
        <w:rPr>
          <w:rFonts w:cstheme="minorHAnsi"/>
          <w:sz w:val="24"/>
          <w:szCs w:val="24"/>
          <w:u w:val="single"/>
        </w:rPr>
      </w:pPr>
    </w:p>
    <w:p w14:paraId="063ED07B" w14:textId="77777777" w:rsidR="00572B08" w:rsidRDefault="00572B08" w:rsidP="007C0C78">
      <w:pPr>
        <w:spacing w:line="480" w:lineRule="auto"/>
        <w:jc w:val="center"/>
        <w:rPr>
          <w:rFonts w:cstheme="minorHAnsi"/>
          <w:sz w:val="24"/>
          <w:szCs w:val="24"/>
          <w:u w:val="single"/>
        </w:rPr>
      </w:pPr>
    </w:p>
    <w:p w14:paraId="0D8E86B4" w14:textId="77777777" w:rsidR="00572B08" w:rsidRDefault="00572B08" w:rsidP="007C0C78">
      <w:pPr>
        <w:spacing w:line="480" w:lineRule="auto"/>
        <w:jc w:val="center"/>
        <w:rPr>
          <w:rFonts w:cstheme="minorHAnsi"/>
          <w:sz w:val="24"/>
          <w:szCs w:val="24"/>
          <w:u w:val="single"/>
        </w:rPr>
      </w:pPr>
    </w:p>
    <w:p w14:paraId="36DA66F5" w14:textId="77777777" w:rsidR="00572B08" w:rsidRDefault="00572B08" w:rsidP="007C0C78">
      <w:pPr>
        <w:spacing w:line="480" w:lineRule="auto"/>
        <w:jc w:val="center"/>
        <w:rPr>
          <w:rFonts w:cstheme="minorHAnsi"/>
          <w:sz w:val="24"/>
          <w:szCs w:val="24"/>
          <w:u w:val="single"/>
        </w:rPr>
      </w:pPr>
    </w:p>
    <w:p w14:paraId="3C294640" w14:textId="77777777" w:rsidR="00572B08" w:rsidRDefault="00572B08" w:rsidP="007C0C78">
      <w:pPr>
        <w:spacing w:line="480" w:lineRule="auto"/>
        <w:jc w:val="center"/>
        <w:rPr>
          <w:rFonts w:cstheme="minorHAnsi"/>
          <w:sz w:val="24"/>
          <w:szCs w:val="24"/>
          <w:u w:val="single"/>
        </w:rPr>
      </w:pPr>
    </w:p>
    <w:p w14:paraId="35CE4A22" w14:textId="77777777" w:rsidR="00572B08" w:rsidRDefault="00572B08" w:rsidP="007C0C78">
      <w:pPr>
        <w:spacing w:line="480" w:lineRule="auto"/>
        <w:jc w:val="center"/>
        <w:rPr>
          <w:rFonts w:cstheme="minorHAnsi"/>
          <w:sz w:val="24"/>
          <w:szCs w:val="24"/>
          <w:u w:val="single"/>
        </w:rPr>
      </w:pPr>
    </w:p>
    <w:p w14:paraId="59A10A2F" w14:textId="77777777" w:rsidR="00572B08" w:rsidRDefault="00572B08" w:rsidP="007C0C78">
      <w:pPr>
        <w:spacing w:line="480" w:lineRule="auto"/>
        <w:jc w:val="center"/>
        <w:rPr>
          <w:rFonts w:cstheme="minorHAnsi"/>
          <w:sz w:val="24"/>
          <w:szCs w:val="24"/>
          <w:u w:val="single"/>
        </w:rPr>
      </w:pPr>
    </w:p>
    <w:p w14:paraId="1E231B8C" w14:textId="77777777" w:rsidR="00572B08" w:rsidRDefault="00572B08" w:rsidP="007C0C78">
      <w:pPr>
        <w:spacing w:line="480" w:lineRule="auto"/>
        <w:jc w:val="center"/>
        <w:rPr>
          <w:rFonts w:cstheme="minorHAnsi"/>
          <w:sz w:val="24"/>
          <w:szCs w:val="24"/>
          <w:u w:val="single"/>
        </w:rPr>
      </w:pPr>
    </w:p>
    <w:p w14:paraId="174AE13A" w14:textId="1210809F" w:rsidR="008A1C8A" w:rsidRPr="002C7401" w:rsidRDefault="00B21439" w:rsidP="007C0C78">
      <w:pPr>
        <w:spacing w:line="480" w:lineRule="auto"/>
        <w:jc w:val="center"/>
        <w:rPr>
          <w:rFonts w:cstheme="minorHAnsi"/>
          <w:sz w:val="24"/>
          <w:szCs w:val="24"/>
          <w:u w:val="single"/>
        </w:rPr>
      </w:pPr>
      <w:r w:rsidRPr="002C7401">
        <w:rPr>
          <w:rFonts w:cstheme="minorHAnsi"/>
          <w:noProof/>
          <w:sz w:val="24"/>
          <w:szCs w:val="24"/>
          <w:u w:val="single"/>
          <w:lang w:val="en-GB" w:eastAsia="en-GB"/>
        </w:rPr>
        <w:lastRenderedPageBreak/>
        <w:drawing>
          <wp:anchor distT="0" distB="0" distL="114300" distR="114300" simplePos="0" relativeHeight="251658240" behindDoc="1" locked="0" layoutInCell="1" allowOverlap="1" wp14:anchorId="28E26A22" wp14:editId="72C7E53F">
            <wp:simplePos x="0" y="0"/>
            <wp:positionH relativeFrom="margin">
              <wp:posOffset>-352425</wp:posOffset>
            </wp:positionH>
            <wp:positionV relativeFrom="paragraph">
              <wp:posOffset>342265</wp:posOffset>
            </wp:positionV>
            <wp:extent cx="6522720" cy="3815715"/>
            <wp:effectExtent l="0" t="0" r="0" b="0"/>
            <wp:wrapTight wrapText="bothSides">
              <wp:wrapPolygon edited="0">
                <wp:start x="0" y="0"/>
                <wp:lineTo x="0" y="21460"/>
                <wp:lineTo x="21512" y="21460"/>
                <wp:lineTo x="2151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1400"/>
                    <a:stretch/>
                  </pic:blipFill>
                  <pic:spPr bwMode="auto">
                    <a:xfrm>
                      <a:off x="0" y="0"/>
                      <a:ext cx="6522720" cy="3815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4030" w:rsidRPr="002C7401">
        <w:rPr>
          <w:rFonts w:cstheme="minorHAnsi"/>
          <w:sz w:val="24"/>
          <w:szCs w:val="24"/>
          <w:u w:val="single"/>
        </w:rPr>
        <w:t>Amgylchedd Dysgu Delfrydol</w:t>
      </w:r>
    </w:p>
    <w:p w14:paraId="76B26034" w14:textId="6C519B63" w:rsidR="007C4030" w:rsidRPr="002C7401" w:rsidRDefault="007C4030" w:rsidP="007C0C78">
      <w:pPr>
        <w:spacing w:line="480" w:lineRule="auto"/>
        <w:rPr>
          <w:rFonts w:cstheme="minorHAnsi"/>
          <w:sz w:val="24"/>
          <w:szCs w:val="24"/>
        </w:rPr>
      </w:pPr>
    </w:p>
    <w:p w14:paraId="32547454" w14:textId="7B7F82B9" w:rsidR="00D509F5" w:rsidRDefault="003C6E90" w:rsidP="00D509F5">
      <w:pPr>
        <w:autoSpaceDE w:val="0"/>
        <w:autoSpaceDN w:val="0"/>
        <w:adjustRightInd w:val="0"/>
        <w:spacing w:line="480" w:lineRule="auto"/>
        <w:rPr>
          <w:rFonts w:ascii="Calibri" w:hAnsi="Calibri" w:cs="Calibri"/>
          <w:color w:val="2F5496"/>
          <w:sz w:val="24"/>
          <w:szCs w:val="24"/>
        </w:rPr>
      </w:pPr>
      <w:r w:rsidRPr="002C7401">
        <w:rPr>
          <w:rFonts w:cstheme="minorHAnsi"/>
          <w:sz w:val="24"/>
          <w:szCs w:val="24"/>
        </w:rPr>
        <w:t>Wrth lunio</w:t>
      </w:r>
      <w:r w:rsidR="008A1C8A" w:rsidRPr="002C7401">
        <w:rPr>
          <w:rFonts w:cstheme="minorHAnsi"/>
          <w:sz w:val="24"/>
          <w:szCs w:val="24"/>
        </w:rPr>
        <w:t xml:space="preserve"> poster digidol </w:t>
      </w:r>
      <w:r w:rsidRPr="002C7401">
        <w:rPr>
          <w:rFonts w:cstheme="minorHAnsi"/>
          <w:sz w:val="24"/>
          <w:szCs w:val="24"/>
        </w:rPr>
        <w:t xml:space="preserve">yn cyfleu </w:t>
      </w:r>
      <w:r w:rsidR="008A1C8A" w:rsidRPr="002C7401">
        <w:rPr>
          <w:rFonts w:cstheme="minorHAnsi"/>
          <w:sz w:val="24"/>
          <w:szCs w:val="24"/>
        </w:rPr>
        <w:t>amgylche</w:t>
      </w:r>
      <w:r w:rsidRPr="002C7401">
        <w:rPr>
          <w:rFonts w:cstheme="minorHAnsi"/>
          <w:sz w:val="24"/>
          <w:szCs w:val="24"/>
        </w:rPr>
        <w:t>dd dysgu delfrydol, penderfynwyd c</w:t>
      </w:r>
      <w:r w:rsidR="008A1C8A" w:rsidRPr="002C7401">
        <w:rPr>
          <w:rFonts w:cstheme="minorHAnsi"/>
          <w:sz w:val="24"/>
          <w:szCs w:val="24"/>
        </w:rPr>
        <w:t>reu</w:t>
      </w:r>
      <w:r w:rsidR="00FF3035" w:rsidRPr="002C7401">
        <w:rPr>
          <w:rFonts w:cstheme="minorHAnsi"/>
          <w:sz w:val="24"/>
          <w:szCs w:val="24"/>
        </w:rPr>
        <w:t xml:space="preserve"> </w:t>
      </w:r>
      <w:r w:rsidRPr="002C7401">
        <w:rPr>
          <w:rFonts w:cstheme="minorHAnsi"/>
          <w:sz w:val="24"/>
          <w:szCs w:val="24"/>
        </w:rPr>
        <w:t>dosbarth yn adlewyrchu’r Cyfnod Sylfaen</w:t>
      </w:r>
      <w:r w:rsidR="00101172" w:rsidRPr="002C7401">
        <w:rPr>
          <w:rFonts w:cstheme="minorHAnsi"/>
          <w:sz w:val="24"/>
          <w:szCs w:val="24"/>
        </w:rPr>
        <w:t>.</w:t>
      </w:r>
      <w:r w:rsidR="00FB3679" w:rsidRPr="002C7401">
        <w:rPr>
          <w:rFonts w:cstheme="minorHAnsi"/>
          <w:sz w:val="24"/>
          <w:szCs w:val="24"/>
        </w:rPr>
        <w:t xml:space="preserve"> </w:t>
      </w:r>
      <w:r w:rsidR="00DB15A1" w:rsidRPr="002C7401">
        <w:rPr>
          <w:rFonts w:cstheme="minorHAnsi"/>
          <w:sz w:val="24"/>
          <w:szCs w:val="24"/>
        </w:rPr>
        <w:t xml:space="preserve">Yn ôl </w:t>
      </w:r>
      <w:r w:rsidR="009369B0" w:rsidRPr="002C7401">
        <w:rPr>
          <w:rFonts w:cstheme="minorHAnsi"/>
          <w:sz w:val="24"/>
          <w:szCs w:val="24"/>
        </w:rPr>
        <w:t>‘</w:t>
      </w:r>
      <w:r w:rsidR="0053471E" w:rsidRPr="002C7401">
        <w:rPr>
          <w:rFonts w:cstheme="minorHAnsi"/>
          <w:sz w:val="24"/>
          <w:szCs w:val="24"/>
        </w:rPr>
        <w:t xml:space="preserve">Learning and </w:t>
      </w:r>
      <w:r w:rsidRPr="002C7401">
        <w:rPr>
          <w:rFonts w:cstheme="minorHAnsi"/>
          <w:sz w:val="24"/>
          <w:szCs w:val="24"/>
        </w:rPr>
        <w:t>Teaching P</w:t>
      </w:r>
      <w:r w:rsidR="009369B0" w:rsidRPr="002C7401">
        <w:rPr>
          <w:rFonts w:cstheme="minorHAnsi"/>
          <w:sz w:val="24"/>
          <w:szCs w:val="24"/>
        </w:rPr>
        <w:t>edagogy’</w:t>
      </w:r>
      <w:r w:rsidR="00284E81" w:rsidRPr="002C7401">
        <w:rPr>
          <w:rFonts w:cstheme="minorHAnsi"/>
          <w:sz w:val="24"/>
          <w:szCs w:val="24"/>
        </w:rPr>
        <w:t xml:space="preserve"> (</w:t>
      </w:r>
      <w:r w:rsidR="00522DD2" w:rsidRPr="002C7401">
        <w:rPr>
          <w:rFonts w:cstheme="minorHAnsi"/>
          <w:sz w:val="24"/>
          <w:szCs w:val="24"/>
        </w:rPr>
        <w:t xml:space="preserve">Llywodraeth Cynulliad Cymru </w:t>
      </w:r>
      <w:r w:rsidR="00284E81" w:rsidRPr="002C7401">
        <w:rPr>
          <w:rFonts w:cstheme="minorHAnsi"/>
          <w:sz w:val="24"/>
          <w:szCs w:val="24"/>
        </w:rPr>
        <w:t>2008</w:t>
      </w:r>
      <w:r w:rsidR="003E72FD" w:rsidRPr="002C7401">
        <w:rPr>
          <w:rFonts w:cstheme="minorHAnsi"/>
          <w:sz w:val="24"/>
          <w:szCs w:val="24"/>
        </w:rPr>
        <w:t>:18</w:t>
      </w:r>
      <w:r w:rsidR="00284E81" w:rsidRPr="002C7401">
        <w:rPr>
          <w:rFonts w:cstheme="minorHAnsi"/>
          <w:sz w:val="24"/>
          <w:szCs w:val="24"/>
        </w:rPr>
        <w:t>)</w:t>
      </w:r>
      <w:r w:rsidR="008D244D">
        <w:rPr>
          <w:rFonts w:cstheme="minorHAnsi"/>
          <w:sz w:val="24"/>
          <w:szCs w:val="24"/>
        </w:rPr>
        <w:t>,</w:t>
      </w:r>
      <w:r w:rsidRPr="002C7401">
        <w:rPr>
          <w:rFonts w:cstheme="minorHAnsi"/>
          <w:sz w:val="24"/>
          <w:szCs w:val="24"/>
        </w:rPr>
        <w:t xml:space="preserve"> </w:t>
      </w:r>
      <w:r w:rsidR="00284E81" w:rsidRPr="002C7401">
        <w:rPr>
          <w:rFonts w:cstheme="minorHAnsi"/>
          <w:sz w:val="24"/>
          <w:szCs w:val="24"/>
        </w:rPr>
        <w:t xml:space="preserve">rhaid </w:t>
      </w:r>
      <w:r w:rsidRPr="002C7401">
        <w:rPr>
          <w:rFonts w:cstheme="minorHAnsi"/>
          <w:sz w:val="24"/>
          <w:szCs w:val="24"/>
        </w:rPr>
        <w:t xml:space="preserve">i’r </w:t>
      </w:r>
      <w:r w:rsidR="00284E81" w:rsidRPr="002C7401">
        <w:rPr>
          <w:rFonts w:cstheme="minorHAnsi"/>
          <w:sz w:val="24"/>
          <w:szCs w:val="24"/>
        </w:rPr>
        <w:t xml:space="preserve">amgylchedd </w:t>
      </w:r>
      <w:r w:rsidRPr="002C7401">
        <w:rPr>
          <w:rFonts w:cstheme="minorHAnsi"/>
          <w:sz w:val="24"/>
          <w:szCs w:val="24"/>
        </w:rPr>
        <w:t xml:space="preserve">mewnol ac </w:t>
      </w:r>
      <w:r w:rsidR="00284E81" w:rsidRPr="002C7401">
        <w:rPr>
          <w:rFonts w:cstheme="minorHAnsi"/>
          <w:sz w:val="24"/>
          <w:szCs w:val="24"/>
        </w:rPr>
        <w:t>allan</w:t>
      </w:r>
      <w:r w:rsidRPr="002C7401">
        <w:rPr>
          <w:rFonts w:cstheme="minorHAnsi"/>
          <w:sz w:val="24"/>
          <w:szCs w:val="24"/>
        </w:rPr>
        <w:t>ol</w:t>
      </w:r>
      <w:r w:rsidR="00284E81" w:rsidRPr="002C7401">
        <w:rPr>
          <w:rFonts w:cstheme="minorHAnsi"/>
          <w:sz w:val="24"/>
          <w:szCs w:val="24"/>
        </w:rPr>
        <w:t xml:space="preserve"> </w:t>
      </w:r>
      <w:r w:rsidRPr="002C7401">
        <w:rPr>
          <w:rFonts w:cstheme="minorHAnsi"/>
          <w:sz w:val="24"/>
          <w:szCs w:val="24"/>
        </w:rPr>
        <w:t>fod</w:t>
      </w:r>
      <w:r w:rsidR="00284E81" w:rsidRPr="002C7401">
        <w:rPr>
          <w:rFonts w:cstheme="minorHAnsi"/>
          <w:sz w:val="24"/>
          <w:szCs w:val="24"/>
        </w:rPr>
        <w:t xml:space="preserve"> yn lliwgar, diogel ac yn l</w:t>
      </w:r>
      <w:r w:rsidRPr="002C7401">
        <w:rPr>
          <w:rFonts w:cstheme="minorHAnsi"/>
          <w:sz w:val="24"/>
          <w:szCs w:val="24"/>
        </w:rPr>
        <w:t xml:space="preserve">lawn ysbrydoliaeth i hybu dysgu a chefnogi datblygiad y disgyblion. </w:t>
      </w:r>
      <w:r w:rsidR="000B61F9" w:rsidRPr="002C7401">
        <w:rPr>
          <w:rFonts w:cstheme="minorHAnsi"/>
          <w:sz w:val="24"/>
          <w:szCs w:val="24"/>
        </w:rPr>
        <w:t>P</w:t>
      </w:r>
      <w:r w:rsidR="00BD5859" w:rsidRPr="002C7401">
        <w:rPr>
          <w:rFonts w:cstheme="minorHAnsi"/>
          <w:sz w:val="24"/>
          <w:szCs w:val="24"/>
        </w:rPr>
        <w:t xml:space="preserve">rif ffocws </w:t>
      </w:r>
      <w:r w:rsidR="000B61F9" w:rsidRPr="002C7401">
        <w:rPr>
          <w:rFonts w:cstheme="minorHAnsi"/>
          <w:sz w:val="24"/>
          <w:szCs w:val="24"/>
        </w:rPr>
        <w:t xml:space="preserve">yr amgylchedd a welir yn y poster yw </w:t>
      </w:r>
      <w:r w:rsidR="00BD5859" w:rsidRPr="002C7401">
        <w:rPr>
          <w:rFonts w:cstheme="minorHAnsi"/>
          <w:sz w:val="24"/>
          <w:szCs w:val="24"/>
        </w:rPr>
        <w:t xml:space="preserve">i ddysgu </w:t>
      </w:r>
      <w:r w:rsidR="000B61F9" w:rsidRPr="002C7401">
        <w:rPr>
          <w:rFonts w:cstheme="minorHAnsi"/>
          <w:sz w:val="24"/>
          <w:szCs w:val="24"/>
        </w:rPr>
        <w:t xml:space="preserve">drwy chwarae. Cytuna </w:t>
      </w:r>
      <w:r w:rsidR="00C91E74" w:rsidRPr="002C7401">
        <w:rPr>
          <w:rFonts w:cstheme="minorHAnsi"/>
          <w:sz w:val="24"/>
          <w:szCs w:val="24"/>
        </w:rPr>
        <w:t xml:space="preserve">Erdoğan, (2006) a Yıldız, (1999) </w:t>
      </w:r>
      <w:r w:rsidR="000B61F9" w:rsidRPr="002C7401">
        <w:rPr>
          <w:rFonts w:cstheme="minorHAnsi"/>
          <w:sz w:val="24"/>
          <w:szCs w:val="24"/>
        </w:rPr>
        <w:t>gyda’r feddylfryd hyn</w:t>
      </w:r>
      <w:r w:rsidR="00C91E74" w:rsidRPr="002C7401">
        <w:rPr>
          <w:rFonts w:cstheme="minorHAnsi"/>
          <w:sz w:val="24"/>
          <w:szCs w:val="24"/>
        </w:rPr>
        <w:t xml:space="preserve"> </w:t>
      </w:r>
      <w:r w:rsidR="001C11FF">
        <w:rPr>
          <w:rFonts w:cstheme="minorHAnsi"/>
          <w:sz w:val="24"/>
          <w:szCs w:val="24"/>
        </w:rPr>
        <w:t>wrth</w:t>
      </w:r>
      <w:r w:rsidR="000B61F9" w:rsidRPr="002C7401">
        <w:rPr>
          <w:rFonts w:cstheme="minorHAnsi"/>
          <w:sz w:val="24"/>
          <w:szCs w:val="24"/>
        </w:rPr>
        <w:t xml:space="preserve"> iddynt nodi bod plant yn gallu dysgu mewn amgylchedd sy’</w:t>
      </w:r>
      <w:r w:rsidR="00C91E74" w:rsidRPr="002C7401">
        <w:rPr>
          <w:rFonts w:cstheme="minorHAnsi"/>
          <w:sz w:val="24"/>
          <w:szCs w:val="24"/>
        </w:rPr>
        <w:t>n weithredol.</w:t>
      </w:r>
      <w:r w:rsidR="0067154A" w:rsidRPr="002C7401">
        <w:rPr>
          <w:rFonts w:cstheme="minorHAnsi"/>
          <w:sz w:val="24"/>
          <w:szCs w:val="24"/>
        </w:rPr>
        <w:t xml:space="preserve"> </w:t>
      </w:r>
      <w:r w:rsidR="000B61F9" w:rsidRPr="002C7401">
        <w:rPr>
          <w:rFonts w:cstheme="minorHAnsi"/>
          <w:sz w:val="24"/>
          <w:szCs w:val="24"/>
        </w:rPr>
        <w:t>Cadarnha</w:t>
      </w:r>
      <w:r w:rsidR="00530DFF" w:rsidRPr="002C7401">
        <w:rPr>
          <w:rFonts w:cstheme="minorHAnsi"/>
          <w:sz w:val="24"/>
          <w:szCs w:val="24"/>
        </w:rPr>
        <w:t xml:space="preserve"> Singer (2013</w:t>
      </w:r>
      <w:r w:rsidR="003E72FD" w:rsidRPr="002C7401">
        <w:rPr>
          <w:rFonts w:cstheme="minorHAnsi"/>
          <w:sz w:val="24"/>
          <w:szCs w:val="24"/>
        </w:rPr>
        <w:t>:</w:t>
      </w:r>
      <w:r w:rsidR="00530DFF" w:rsidRPr="002C7401">
        <w:rPr>
          <w:rFonts w:cstheme="minorHAnsi"/>
          <w:sz w:val="24"/>
          <w:szCs w:val="24"/>
        </w:rPr>
        <w:t xml:space="preserve">173) </w:t>
      </w:r>
      <w:r w:rsidR="000B61F9" w:rsidRPr="002C7401">
        <w:rPr>
          <w:rFonts w:cstheme="minorHAnsi"/>
          <w:sz w:val="24"/>
          <w:szCs w:val="24"/>
        </w:rPr>
        <w:t>bwysigrwydd chwarae i blant yn y C</w:t>
      </w:r>
      <w:r w:rsidR="00530DFF" w:rsidRPr="002C7401">
        <w:rPr>
          <w:rFonts w:cstheme="minorHAnsi"/>
          <w:sz w:val="24"/>
          <w:szCs w:val="24"/>
        </w:rPr>
        <w:t>yfnod S</w:t>
      </w:r>
      <w:r w:rsidR="000B61F9" w:rsidRPr="002C7401">
        <w:rPr>
          <w:rFonts w:cstheme="minorHAnsi"/>
          <w:sz w:val="24"/>
          <w:szCs w:val="24"/>
        </w:rPr>
        <w:t xml:space="preserve">ylfaen drwy ddatgan </w:t>
      </w:r>
      <w:r w:rsidR="00D51889" w:rsidRPr="002C7401">
        <w:rPr>
          <w:rFonts w:cstheme="minorHAnsi"/>
          <w:i/>
          <w:sz w:val="24"/>
          <w:szCs w:val="24"/>
        </w:rPr>
        <w:t>“play and playfulness are at the core of early childhood education”</w:t>
      </w:r>
      <w:r w:rsidR="007D06C5" w:rsidRPr="002C7401">
        <w:rPr>
          <w:rFonts w:cstheme="minorHAnsi"/>
          <w:i/>
          <w:sz w:val="24"/>
          <w:szCs w:val="24"/>
        </w:rPr>
        <w:t xml:space="preserve">. </w:t>
      </w:r>
      <w:r w:rsidR="007D06C5" w:rsidRPr="002C7401">
        <w:rPr>
          <w:rFonts w:cstheme="minorHAnsi"/>
          <w:sz w:val="24"/>
          <w:szCs w:val="24"/>
        </w:rPr>
        <w:t xml:space="preserve">Awgryma </w:t>
      </w:r>
      <w:r w:rsidR="006A7D22" w:rsidRPr="002C7401">
        <w:rPr>
          <w:rFonts w:cstheme="minorHAnsi"/>
          <w:sz w:val="24"/>
          <w:szCs w:val="24"/>
        </w:rPr>
        <w:t>Vygotsky</w:t>
      </w:r>
      <w:r w:rsidR="007D06C5" w:rsidRPr="002C7401">
        <w:rPr>
          <w:rFonts w:cstheme="minorHAnsi"/>
          <w:sz w:val="24"/>
          <w:szCs w:val="24"/>
        </w:rPr>
        <w:t xml:space="preserve"> bod </w:t>
      </w:r>
      <w:r w:rsidR="000B61F9" w:rsidRPr="002C7401">
        <w:rPr>
          <w:rFonts w:cstheme="minorHAnsi"/>
          <w:sz w:val="24"/>
          <w:szCs w:val="24"/>
        </w:rPr>
        <w:t xml:space="preserve">plant yn wastadol yn uwch na’u hoedran cyfartaledd yn dysgu drwy chwarae. </w:t>
      </w:r>
      <w:r w:rsidR="007B17EB">
        <w:rPr>
          <w:rFonts w:cstheme="minorHAnsi"/>
          <w:sz w:val="24"/>
          <w:szCs w:val="24"/>
        </w:rPr>
        <w:t>A</w:t>
      </w:r>
      <w:r w:rsidR="00C56A09">
        <w:rPr>
          <w:rFonts w:cstheme="minorHAnsi"/>
          <w:sz w:val="24"/>
          <w:szCs w:val="24"/>
        </w:rPr>
        <w:t xml:space="preserve">ddysgair </w:t>
      </w:r>
      <w:r w:rsidR="00D509F5" w:rsidRPr="00D509F5">
        <w:rPr>
          <w:rFonts w:ascii="Calibri" w:hAnsi="Calibri" w:cs="Calibri"/>
          <w:sz w:val="24"/>
          <w:szCs w:val="24"/>
        </w:rPr>
        <w:t>plant ifanc yn fwy effeithiol pan maen nhw yn mwy</w:t>
      </w:r>
      <w:r w:rsidR="00C56A09">
        <w:rPr>
          <w:rFonts w:ascii="Calibri" w:hAnsi="Calibri" w:cs="Calibri"/>
          <w:sz w:val="24"/>
          <w:szCs w:val="24"/>
        </w:rPr>
        <w:t>n</w:t>
      </w:r>
      <w:r w:rsidR="00D509F5" w:rsidRPr="00D509F5">
        <w:rPr>
          <w:rFonts w:ascii="Calibri" w:hAnsi="Calibri" w:cs="Calibri"/>
          <w:sz w:val="24"/>
          <w:szCs w:val="24"/>
        </w:rPr>
        <w:t xml:space="preserve">hau'r gweithgareddau ble mae’r plant yn rhyngweithio gyda disgyblion </w:t>
      </w:r>
      <w:r w:rsidR="00C56A09">
        <w:rPr>
          <w:rFonts w:ascii="Calibri" w:hAnsi="Calibri" w:cs="Calibri"/>
          <w:sz w:val="24"/>
          <w:szCs w:val="24"/>
        </w:rPr>
        <w:t>eraill</w:t>
      </w:r>
      <w:r w:rsidR="00D509F5" w:rsidRPr="00D509F5">
        <w:rPr>
          <w:rFonts w:ascii="Calibri" w:hAnsi="Calibri" w:cs="Calibri"/>
          <w:sz w:val="24"/>
          <w:szCs w:val="24"/>
        </w:rPr>
        <w:t xml:space="preserve"> a hefyd yn </w:t>
      </w:r>
      <w:r w:rsidR="00D509F5" w:rsidRPr="00D509F5">
        <w:rPr>
          <w:rFonts w:ascii="Calibri" w:hAnsi="Calibri" w:cs="Calibri"/>
          <w:sz w:val="24"/>
          <w:szCs w:val="24"/>
        </w:rPr>
        <w:lastRenderedPageBreak/>
        <w:t xml:space="preserve">rhyngweithio gyda’r athro.  Hefyd, rhaid i blant </w:t>
      </w:r>
      <w:r w:rsidR="007201F2">
        <w:rPr>
          <w:rFonts w:ascii="Calibri" w:hAnsi="Calibri" w:cs="Calibri"/>
          <w:sz w:val="24"/>
          <w:szCs w:val="24"/>
        </w:rPr>
        <w:t>g</w:t>
      </w:r>
      <w:r w:rsidR="00D509F5" w:rsidRPr="00D509F5">
        <w:rPr>
          <w:rFonts w:ascii="Calibri" w:hAnsi="Calibri" w:cs="Calibri"/>
          <w:sz w:val="24"/>
          <w:szCs w:val="24"/>
        </w:rPr>
        <w:t>ael yr adnoddau cywir er mwyn gwneud y mwy</w:t>
      </w:r>
      <w:r w:rsidR="007201F2">
        <w:rPr>
          <w:rFonts w:ascii="Calibri" w:hAnsi="Calibri" w:cs="Calibri"/>
          <w:sz w:val="24"/>
          <w:szCs w:val="24"/>
        </w:rPr>
        <w:t xml:space="preserve">af </w:t>
      </w:r>
      <w:r w:rsidR="00D509F5" w:rsidRPr="00D509F5">
        <w:rPr>
          <w:rFonts w:ascii="Calibri" w:hAnsi="Calibri" w:cs="Calibri"/>
          <w:sz w:val="24"/>
          <w:szCs w:val="24"/>
        </w:rPr>
        <w:t xml:space="preserve">o’r amgylchedd dysgu i greu amgylchedd eu hunain (Katz 1987:2). Dywed Fisher (2002:77) bod addysgwr blynyddoedd cynnar effeithiol yn gwybod, wrth chwarae, </w:t>
      </w:r>
      <w:r w:rsidR="007201F2">
        <w:rPr>
          <w:rFonts w:ascii="Calibri" w:hAnsi="Calibri" w:cs="Calibri"/>
          <w:sz w:val="24"/>
          <w:szCs w:val="24"/>
        </w:rPr>
        <w:t xml:space="preserve">bod </w:t>
      </w:r>
      <w:r w:rsidR="00D509F5" w:rsidRPr="00D509F5">
        <w:rPr>
          <w:rFonts w:ascii="Calibri" w:hAnsi="Calibri" w:cs="Calibri"/>
          <w:sz w:val="24"/>
          <w:szCs w:val="24"/>
        </w:rPr>
        <w:t>plant yn</w:t>
      </w:r>
      <w:r w:rsidR="007201F2">
        <w:rPr>
          <w:rFonts w:ascii="Calibri" w:hAnsi="Calibri" w:cs="Calibri"/>
          <w:sz w:val="24"/>
          <w:szCs w:val="24"/>
        </w:rPr>
        <w:t xml:space="preserve"> dod</w:t>
      </w:r>
      <w:r w:rsidR="00D509F5" w:rsidRPr="00D509F5">
        <w:rPr>
          <w:rFonts w:ascii="Calibri" w:hAnsi="Calibri" w:cs="Calibri"/>
          <w:sz w:val="24"/>
          <w:szCs w:val="24"/>
        </w:rPr>
        <w:t xml:space="preserve"> i delerau gyda gwybodaeth newydd ac archwilio syniadau newydd. Wrth i blant chwarae, mae’r arwain at arbrawf creadigol, ac yn cynnig digonedd o le i ddatblygu'r dychymyg. Pan mae plant mewn rheolaeth, wrth iddyn nhw chwarae, gallwn greu cysylltiadau i ddysgu newydd gael digwydd, mewn </w:t>
      </w:r>
      <w:r w:rsidR="00F9561A">
        <w:rPr>
          <w:rFonts w:ascii="Calibri" w:hAnsi="Calibri" w:cs="Calibri"/>
          <w:sz w:val="24"/>
          <w:szCs w:val="24"/>
        </w:rPr>
        <w:t>f</w:t>
      </w:r>
      <w:r w:rsidR="00D509F5" w:rsidRPr="00D509F5">
        <w:rPr>
          <w:rFonts w:ascii="Calibri" w:hAnsi="Calibri" w:cs="Calibri"/>
          <w:sz w:val="24"/>
          <w:szCs w:val="24"/>
        </w:rPr>
        <w:t>fyrdd sydd yn gwneud synnwyr iddynt (Fisher, 2002:77).</w:t>
      </w:r>
    </w:p>
    <w:p w14:paraId="6CFF782E" w14:textId="77777777" w:rsidR="00D509F5" w:rsidRDefault="00D509F5" w:rsidP="00D509F5">
      <w:pPr>
        <w:autoSpaceDE w:val="0"/>
        <w:autoSpaceDN w:val="0"/>
        <w:adjustRightInd w:val="0"/>
        <w:spacing w:after="0" w:line="240" w:lineRule="auto"/>
        <w:rPr>
          <w:rFonts w:ascii="Calibri" w:hAnsi="Calibri" w:cs="Calibri"/>
          <w:b/>
          <w:bCs/>
          <w:color w:val="2F5496"/>
          <w:sz w:val="24"/>
          <w:szCs w:val="24"/>
        </w:rPr>
      </w:pPr>
    </w:p>
    <w:p w14:paraId="17D987E3" w14:textId="3A037962" w:rsidR="00B153FF" w:rsidRPr="002C7401" w:rsidRDefault="00170A71" w:rsidP="007C0C78">
      <w:pPr>
        <w:spacing w:line="480" w:lineRule="auto"/>
        <w:rPr>
          <w:rFonts w:cstheme="minorHAnsi"/>
          <w:b/>
          <w:sz w:val="24"/>
          <w:szCs w:val="24"/>
        </w:rPr>
      </w:pPr>
      <w:r w:rsidRPr="002C7401">
        <w:rPr>
          <w:rFonts w:cstheme="minorHAnsi"/>
          <w:b/>
          <w:sz w:val="24"/>
          <w:szCs w:val="24"/>
        </w:rPr>
        <w:t xml:space="preserve">Dysgu </w:t>
      </w:r>
      <w:r w:rsidR="003B21C2" w:rsidRPr="002C7401">
        <w:rPr>
          <w:rFonts w:cstheme="minorHAnsi"/>
          <w:b/>
          <w:sz w:val="24"/>
          <w:szCs w:val="24"/>
        </w:rPr>
        <w:t>trwy</w:t>
      </w:r>
      <w:r w:rsidRPr="002C7401">
        <w:rPr>
          <w:rFonts w:cstheme="minorHAnsi"/>
          <w:b/>
          <w:sz w:val="24"/>
          <w:szCs w:val="24"/>
        </w:rPr>
        <w:t xml:space="preserve"> Chwar</w:t>
      </w:r>
      <w:r w:rsidR="0013006E" w:rsidRPr="002C7401">
        <w:rPr>
          <w:rFonts w:cstheme="minorHAnsi"/>
          <w:b/>
          <w:sz w:val="24"/>
          <w:szCs w:val="24"/>
        </w:rPr>
        <w:t>a</w:t>
      </w:r>
      <w:r w:rsidRPr="002C7401">
        <w:rPr>
          <w:rFonts w:cstheme="minorHAnsi"/>
          <w:b/>
          <w:sz w:val="24"/>
          <w:szCs w:val="24"/>
        </w:rPr>
        <w:t xml:space="preserve">e </w:t>
      </w:r>
      <w:r w:rsidR="00130685" w:rsidRPr="002C7401">
        <w:rPr>
          <w:rFonts w:cstheme="minorHAnsi"/>
          <w:b/>
          <w:sz w:val="24"/>
          <w:szCs w:val="24"/>
        </w:rPr>
        <w:t>– Ardal Chwarae R</w:t>
      </w:r>
      <w:r w:rsidR="008A0B80" w:rsidRPr="002C7401">
        <w:rPr>
          <w:rFonts w:cstheme="minorHAnsi"/>
          <w:b/>
          <w:sz w:val="24"/>
          <w:szCs w:val="24"/>
        </w:rPr>
        <w:t>ôl</w:t>
      </w:r>
      <w:r w:rsidR="00D33222" w:rsidRPr="002C7401">
        <w:rPr>
          <w:rFonts w:cstheme="minorHAnsi"/>
          <w:b/>
          <w:sz w:val="24"/>
          <w:szCs w:val="24"/>
        </w:rPr>
        <w:t xml:space="preserve"> </w:t>
      </w:r>
    </w:p>
    <w:p w14:paraId="33F29FA1" w14:textId="04F5EB95" w:rsidR="00F53D01" w:rsidRPr="00F53D01" w:rsidRDefault="00F53D01" w:rsidP="00F53D01">
      <w:pPr>
        <w:autoSpaceDE w:val="0"/>
        <w:autoSpaceDN w:val="0"/>
        <w:adjustRightInd w:val="0"/>
        <w:spacing w:line="480" w:lineRule="auto"/>
        <w:rPr>
          <w:rFonts w:ascii="Calibri" w:hAnsi="Calibri" w:cs="Calibri"/>
          <w:sz w:val="24"/>
          <w:szCs w:val="24"/>
        </w:rPr>
      </w:pPr>
      <w:r w:rsidRPr="00F53D01">
        <w:rPr>
          <w:rFonts w:ascii="Calibri" w:hAnsi="Calibri" w:cs="Calibri"/>
          <w:sz w:val="24"/>
          <w:szCs w:val="24"/>
        </w:rPr>
        <w:t>Cred</w:t>
      </w:r>
      <w:r w:rsidR="00F9561A">
        <w:rPr>
          <w:rFonts w:ascii="Calibri" w:hAnsi="Calibri" w:cs="Calibri"/>
          <w:sz w:val="24"/>
          <w:szCs w:val="24"/>
        </w:rPr>
        <w:t>a</w:t>
      </w:r>
      <w:r w:rsidRPr="00F53D01">
        <w:rPr>
          <w:rFonts w:ascii="Calibri" w:hAnsi="Calibri" w:cs="Calibri"/>
          <w:sz w:val="24"/>
          <w:szCs w:val="24"/>
        </w:rPr>
        <w:t xml:space="preserve"> Katz (1987:4)</w:t>
      </w:r>
      <w:r w:rsidR="00F9561A">
        <w:rPr>
          <w:rFonts w:ascii="Calibri" w:hAnsi="Calibri" w:cs="Calibri"/>
          <w:sz w:val="24"/>
          <w:szCs w:val="24"/>
        </w:rPr>
        <w:t>Mai</w:t>
      </w:r>
      <w:r w:rsidRPr="00F53D01">
        <w:rPr>
          <w:rFonts w:ascii="Calibri" w:hAnsi="Calibri" w:cs="Calibri"/>
          <w:sz w:val="24"/>
          <w:szCs w:val="24"/>
        </w:rPr>
        <w:t xml:space="preserve"> yr ifancaf </w:t>
      </w:r>
      <w:r w:rsidR="00F9561A">
        <w:rPr>
          <w:rFonts w:ascii="Calibri" w:hAnsi="Calibri" w:cs="Calibri"/>
          <w:sz w:val="24"/>
          <w:szCs w:val="24"/>
        </w:rPr>
        <w:t xml:space="preserve">yw’r </w:t>
      </w:r>
      <w:r w:rsidRPr="00F53D01">
        <w:rPr>
          <w:rFonts w:ascii="Calibri" w:hAnsi="Calibri" w:cs="Calibri"/>
          <w:sz w:val="24"/>
          <w:szCs w:val="24"/>
        </w:rPr>
        <w:t xml:space="preserve">plant, </w:t>
      </w:r>
      <w:r w:rsidRPr="00F53D01">
        <w:rPr>
          <w:rFonts w:ascii="Calibri" w:hAnsi="Calibri" w:cs="Calibri"/>
          <w:noProof/>
          <w:sz w:val="24"/>
          <w:szCs w:val="24"/>
        </w:rPr>
        <w:t>y fwy</w:t>
      </w:r>
      <w:r w:rsidR="00F9561A">
        <w:rPr>
          <w:rFonts w:ascii="Calibri" w:hAnsi="Calibri" w:cs="Calibri"/>
          <w:noProof/>
          <w:sz w:val="24"/>
          <w:szCs w:val="24"/>
        </w:rPr>
        <w:t>af</w:t>
      </w:r>
      <w:r w:rsidRPr="00F53D01">
        <w:rPr>
          <w:rFonts w:ascii="Calibri" w:hAnsi="Calibri" w:cs="Calibri"/>
          <w:noProof/>
          <w:sz w:val="24"/>
          <w:szCs w:val="24"/>
        </w:rPr>
        <w:t xml:space="preserve"> anffurfiol y</w:t>
      </w:r>
      <w:r w:rsidR="00F9561A">
        <w:rPr>
          <w:rFonts w:ascii="Calibri" w:hAnsi="Calibri" w:cs="Calibri"/>
          <w:noProof/>
          <w:sz w:val="24"/>
          <w:szCs w:val="24"/>
        </w:rPr>
        <w:t xml:space="preserve"> dylair’r </w:t>
      </w:r>
      <w:r w:rsidRPr="00F53D01">
        <w:rPr>
          <w:rFonts w:ascii="Calibri" w:hAnsi="Calibri" w:cs="Calibri"/>
          <w:noProof/>
          <w:sz w:val="24"/>
          <w:szCs w:val="24"/>
        </w:rPr>
        <w:t>amgylchedd dysgu</w:t>
      </w:r>
      <w:r w:rsidR="00F9561A">
        <w:rPr>
          <w:rFonts w:ascii="Calibri" w:hAnsi="Calibri" w:cs="Calibri"/>
          <w:noProof/>
          <w:sz w:val="24"/>
          <w:szCs w:val="24"/>
        </w:rPr>
        <w:t xml:space="preserve"> fod</w:t>
      </w:r>
      <w:r w:rsidRPr="00F53D01">
        <w:rPr>
          <w:rFonts w:ascii="Calibri" w:hAnsi="Calibri" w:cs="Calibri"/>
          <w:noProof/>
          <w:sz w:val="24"/>
          <w:szCs w:val="24"/>
        </w:rPr>
        <w:t>. Dyl</w:t>
      </w:r>
      <w:r w:rsidR="00533E64">
        <w:rPr>
          <w:rFonts w:ascii="Calibri" w:hAnsi="Calibri" w:cs="Calibri"/>
          <w:noProof/>
          <w:sz w:val="24"/>
          <w:szCs w:val="24"/>
        </w:rPr>
        <w:t>ai</w:t>
      </w:r>
      <w:r w:rsidRPr="00F53D01">
        <w:rPr>
          <w:rFonts w:ascii="Calibri" w:hAnsi="Calibri" w:cs="Calibri"/>
          <w:noProof/>
          <w:sz w:val="24"/>
          <w:szCs w:val="24"/>
        </w:rPr>
        <w:t xml:space="preserve"> amgylchedd dysgu annog y disgyblion i chwarae</w:t>
      </w:r>
      <w:r w:rsidR="00533E64">
        <w:rPr>
          <w:rFonts w:ascii="Calibri" w:hAnsi="Calibri" w:cs="Calibri"/>
          <w:noProof/>
          <w:sz w:val="24"/>
          <w:szCs w:val="24"/>
        </w:rPr>
        <w:t>’n</w:t>
      </w:r>
      <w:r w:rsidRPr="00F53D01">
        <w:rPr>
          <w:rFonts w:ascii="Calibri" w:hAnsi="Calibri" w:cs="Calibri"/>
          <w:noProof/>
          <w:sz w:val="24"/>
          <w:szCs w:val="24"/>
        </w:rPr>
        <w:t xml:space="preserve"> </w:t>
      </w:r>
      <w:r w:rsidR="00533E64">
        <w:rPr>
          <w:rFonts w:ascii="Calibri" w:hAnsi="Calibri" w:cs="Calibri"/>
          <w:noProof/>
          <w:sz w:val="24"/>
          <w:szCs w:val="24"/>
        </w:rPr>
        <w:t>d</w:t>
      </w:r>
      <w:r w:rsidRPr="00F53D01">
        <w:rPr>
          <w:rFonts w:ascii="Calibri" w:hAnsi="Calibri" w:cs="Calibri"/>
          <w:noProof/>
          <w:sz w:val="24"/>
          <w:szCs w:val="24"/>
        </w:rPr>
        <w:t>digymell, ble gal</w:t>
      </w:r>
      <w:r w:rsidR="00533E64">
        <w:rPr>
          <w:rFonts w:ascii="Calibri" w:hAnsi="Calibri" w:cs="Calibri"/>
          <w:noProof/>
          <w:sz w:val="24"/>
          <w:szCs w:val="24"/>
        </w:rPr>
        <w:t>la</w:t>
      </w:r>
      <w:r w:rsidRPr="00F53D01">
        <w:rPr>
          <w:rFonts w:ascii="Calibri" w:hAnsi="Calibri" w:cs="Calibri"/>
          <w:noProof/>
          <w:sz w:val="24"/>
          <w:szCs w:val="24"/>
        </w:rPr>
        <w:t>n</w:t>
      </w:r>
      <w:r w:rsidR="00533E64">
        <w:rPr>
          <w:rFonts w:ascii="Calibri" w:hAnsi="Calibri" w:cs="Calibri"/>
          <w:noProof/>
          <w:sz w:val="24"/>
          <w:szCs w:val="24"/>
        </w:rPr>
        <w:t>t</w:t>
      </w:r>
      <w:r w:rsidRPr="00F53D01">
        <w:rPr>
          <w:rFonts w:ascii="Calibri" w:hAnsi="Calibri" w:cs="Calibri"/>
          <w:noProof/>
          <w:sz w:val="24"/>
          <w:szCs w:val="24"/>
        </w:rPr>
        <w:t xml:space="preserve"> wneud unrhyw weithgaredd chwarae sydd yn eu diddori. Enghraifft o’r gweithgareddau chwarae hyn yw gwaith grŵp, ymchwilio cwestiynau sydd ganddynt, creu pethau a chwarae dramatig. </w:t>
      </w:r>
      <w:r w:rsidRPr="00F53D01">
        <w:rPr>
          <w:rFonts w:ascii="Calibri" w:hAnsi="Calibri" w:cs="Calibri"/>
          <w:sz w:val="24"/>
          <w:szCs w:val="24"/>
        </w:rPr>
        <w:t>Cyflwynodd Friedrich Froebel y ddamcaniaeth bod chwarae yn bwysig i hybu addysgu a datblygiad plant (Bruce, 2011:7).</w:t>
      </w:r>
      <w:r w:rsidR="00533E64">
        <w:rPr>
          <w:rFonts w:ascii="Calibri" w:hAnsi="Calibri" w:cs="Calibri"/>
          <w:sz w:val="24"/>
          <w:szCs w:val="24"/>
        </w:rPr>
        <w:t xml:space="preserve"> Y</w:t>
      </w:r>
      <w:r w:rsidRPr="00F53D01">
        <w:rPr>
          <w:rFonts w:ascii="Calibri" w:hAnsi="Calibri" w:cs="Calibri"/>
          <w:sz w:val="24"/>
          <w:szCs w:val="24"/>
        </w:rPr>
        <w:t xml:space="preserve"> </w:t>
      </w:r>
      <w:r w:rsidR="00533E64">
        <w:rPr>
          <w:rFonts w:ascii="Calibri" w:hAnsi="Calibri" w:cs="Calibri"/>
          <w:sz w:val="24"/>
          <w:szCs w:val="24"/>
        </w:rPr>
        <w:t>m</w:t>
      </w:r>
      <w:r w:rsidRPr="00F53D01">
        <w:rPr>
          <w:rFonts w:ascii="Calibri" w:hAnsi="Calibri" w:cs="Calibri"/>
          <w:sz w:val="24"/>
          <w:szCs w:val="24"/>
        </w:rPr>
        <w:t>ae chwarae strwythuredig yn rhan hanfodol o’r cwricwlwm i blant 3 i 7 blwydd oed (Llywodraeth Cynulliad Cymru, 2008:8). Cred</w:t>
      </w:r>
      <w:r w:rsidR="00941A3A">
        <w:rPr>
          <w:rFonts w:ascii="Calibri" w:hAnsi="Calibri" w:cs="Calibri"/>
          <w:sz w:val="24"/>
          <w:szCs w:val="24"/>
        </w:rPr>
        <w:t xml:space="preserve"> </w:t>
      </w:r>
      <w:r w:rsidRPr="00F53D01">
        <w:rPr>
          <w:rFonts w:ascii="Calibri" w:hAnsi="Calibri" w:cs="Calibri"/>
          <w:sz w:val="24"/>
          <w:szCs w:val="24"/>
        </w:rPr>
        <w:t xml:space="preserve">Wood (2009:47) </w:t>
      </w:r>
      <w:r w:rsidRPr="00F53D01">
        <w:rPr>
          <w:rFonts w:ascii="Calibri" w:hAnsi="Calibri" w:cs="Calibri"/>
          <w:i/>
          <w:iCs/>
          <w:sz w:val="24"/>
          <w:szCs w:val="24"/>
        </w:rPr>
        <w:t>‘Wedi’r cyfan, ni yw’r creaduriaid mwyaf cymhleth ar y blaned, ac mae ein gallu i chwarae yn rhan o’n cymhlethdod’</w:t>
      </w:r>
      <w:r w:rsidRPr="00F53D01">
        <w:rPr>
          <w:rFonts w:ascii="Calibri" w:hAnsi="Calibri" w:cs="Calibri"/>
          <w:sz w:val="24"/>
          <w:szCs w:val="24"/>
        </w:rPr>
        <w:t>. Bydd dysgu drwy chwarae yn greiddiol i’r amgylchedd dysgu delfrydol a amlygir yn y poster, yn arbennig yr ardal chwarae rôl, yr ardal adeiladu a’r ardal tywod a dŵr. Nodir yn ‘Early Years Education Reform Act</w:t>
      </w:r>
      <w:r w:rsidR="00941A3A">
        <w:rPr>
          <w:rFonts w:ascii="Calibri" w:hAnsi="Calibri" w:cs="Calibri"/>
          <w:sz w:val="24"/>
          <w:szCs w:val="24"/>
        </w:rPr>
        <w:t>’</w:t>
      </w:r>
      <w:r w:rsidRPr="00F53D01">
        <w:rPr>
          <w:rFonts w:ascii="Calibri" w:hAnsi="Calibri" w:cs="Calibri"/>
          <w:sz w:val="24"/>
          <w:szCs w:val="24"/>
        </w:rPr>
        <w:t>,</w:t>
      </w:r>
    </w:p>
    <w:p w14:paraId="13662D3D" w14:textId="695B6268" w:rsidR="00530B92" w:rsidRPr="002C7401" w:rsidRDefault="00B47B6E" w:rsidP="00F53D01">
      <w:pPr>
        <w:spacing w:line="240" w:lineRule="auto"/>
        <w:rPr>
          <w:rFonts w:cstheme="minorHAnsi"/>
          <w:i/>
          <w:sz w:val="24"/>
          <w:szCs w:val="24"/>
        </w:rPr>
      </w:pPr>
      <w:r w:rsidRPr="002C7401">
        <w:rPr>
          <w:rFonts w:cstheme="minorHAnsi"/>
          <w:i/>
          <w:sz w:val="24"/>
          <w:szCs w:val="24"/>
        </w:rPr>
        <w:t>“</w:t>
      </w:r>
      <w:r w:rsidR="00DE3793" w:rsidRPr="002C7401">
        <w:rPr>
          <w:rFonts w:cstheme="minorHAnsi"/>
          <w:i/>
          <w:sz w:val="24"/>
          <w:szCs w:val="24"/>
        </w:rPr>
        <w:t xml:space="preserve">Children’s creativity must be extended </w:t>
      </w:r>
      <w:r w:rsidR="00CB3C89" w:rsidRPr="002C7401">
        <w:rPr>
          <w:rFonts w:cstheme="minorHAnsi"/>
          <w:i/>
          <w:sz w:val="24"/>
          <w:szCs w:val="24"/>
        </w:rPr>
        <w:t>by the provision of support for their curiosity, exploration and play</w:t>
      </w:r>
      <w:r w:rsidR="00DD4C66" w:rsidRPr="002C7401">
        <w:rPr>
          <w:rFonts w:cstheme="minorHAnsi"/>
          <w:i/>
          <w:sz w:val="24"/>
          <w:szCs w:val="24"/>
        </w:rPr>
        <w:t>. They must be provided with opportunities to explore and share their thoughts idea’s and feelings, fo</w:t>
      </w:r>
      <w:r w:rsidR="004C3F4F" w:rsidRPr="002C7401">
        <w:rPr>
          <w:rFonts w:cstheme="minorHAnsi"/>
          <w:i/>
          <w:sz w:val="24"/>
          <w:szCs w:val="24"/>
        </w:rPr>
        <w:t>r example, through a variety of art, music, movement,dance</w:t>
      </w:r>
      <w:r w:rsidR="007143E2" w:rsidRPr="002C7401">
        <w:rPr>
          <w:rFonts w:cstheme="minorHAnsi"/>
          <w:i/>
          <w:sz w:val="24"/>
          <w:szCs w:val="24"/>
        </w:rPr>
        <w:t>, imaginative and role play activiti</w:t>
      </w:r>
      <w:r w:rsidR="00530B92" w:rsidRPr="002C7401">
        <w:rPr>
          <w:rFonts w:cstheme="minorHAnsi"/>
          <w:i/>
          <w:sz w:val="24"/>
          <w:szCs w:val="24"/>
        </w:rPr>
        <w:t>es, mathematics and technology</w:t>
      </w:r>
      <w:r w:rsidRPr="002C7401">
        <w:rPr>
          <w:rFonts w:cstheme="minorHAnsi"/>
          <w:i/>
          <w:sz w:val="24"/>
          <w:szCs w:val="24"/>
        </w:rPr>
        <w:t>”</w:t>
      </w:r>
      <w:r w:rsidR="00941A3A">
        <w:rPr>
          <w:rFonts w:cstheme="minorHAnsi"/>
          <w:i/>
          <w:sz w:val="24"/>
          <w:szCs w:val="24"/>
        </w:rPr>
        <w:t>.</w:t>
      </w:r>
    </w:p>
    <w:p w14:paraId="534FAE41" w14:textId="6F3B0B7F" w:rsidR="00530B92" w:rsidRPr="002C7401" w:rsidRDefault="007C4030" w:rsidP="007C0C78">
      <w:pPr>
        <w:spacing w:line="480" w:lineRule="auto"/>
        <w:rPr>
          <w:rFonts w:cstheme="minorHAnsi"/>
          <w:sz w:val="24"/>
          <w:szCs w:val="24"/>
        </w:rPr>
      </w:pPr>
      <w:r w:rsidRPr="002C7401">
        <w:rPr>
          <w:rFonts w:cstheme="minorHAnsi"/>
          <w:i/>
          <w:sz w:val="24"/>
          <w:szCs w:val="24"/>
        </w:rPr>
        <w:lastRenderedPageBreak/>
        <w:t xml:space="preserve"> </w:t>
      </w:r>
      <w:r w:rsidR="00530B92" w:rsidRPr="002C7401">
        <w:rPr>
          <w:rFonts w:cstheme="minorHAnsi"/>
          <w:i/>
          <w:sz w:val="24"/>
          <w:szCs w:val="24"/>
        </w:rPr>
        <w:t xml:space="preserve">                                                                                                                                       </w:t>
      </w:r>
      <w:r w:rsidRPr="002C7401">
        <w:rPr>
          <w:rFonts w:cstheme="minorHAnsi"/>
          <w:sz w:val="24"/>
          <w:szCs w:val="24"/>
        </w:rPr>
        <w:t>(DCSF</w:t>
      </w:r>
      <w:r w:rsidR="005E6B74" w:rsidRPr="002C7401">
        <w:rPr>
          <w:rFonts w:cstheme="minorHAnsi"/>
          <w:sz w:val="24"/>
          <w:szCs w:val="24"/>
        </w:rPr>
        <w:t>,</w:t>
      </w:r>
      <w:r w:rsidRPr="002C7401">
        <w:rPr>
          <w:rFonts w:cstheme="minorHAnsi"/>
          <w:sz w:val="24"/>
          <w:szCs w:val="24"/>
        </w:rPr>
        <w:t xml:space="preserve"> 2008:15)</w:t>
      </w:r>
      <w:r w:rsidR="00F47535" w:rsidRPr="002C7401">
        <w:rPr>
          <w:rFonts w:cstheme="minorHAnsi"/>
          <w:sz w:val="24"/>
          <w:szCs w:val="24"/>
        </w:rPr>
        <w:t xml:space="preserve"> </w:t>
      </w:r>
    </w:p>
    <w:p w14:paraId="5780DC85" w14:textId="36CBCC92" w:rsidR="00C91E74" w:rsidRPr="002C7401" w:rsidRDefault="005E6B74" w:rsidP="007C0C78">
      <w:pPr>
        <w:spacing w:line="480" w:lineRule="auto"/>
        <w:rPr>
          <w:rFonts w:cstheme="minorHAnsi"/>
          <w:sz w:val="24"/>
          <w:szCs w:val="24"/>
        </w:rPr>
      </w:pPr>
      <w:r w:rsidRPr="002C7401">
        <w:rPr>
          <w:rFonts w:cstheme="minorHAnsi"/>
          <w:sz w:val="24"/>
          <w:szCs w:val="24"/>
        </w:rPr>
        <w:t>Y</w:t>
      </w:r>
      <w:r w:rsidR="00B227ED" w:rsidRPr="002C7401">
        <w:rPr>
          <w:rFonts w:cstheme="minorHAnsi"/>
          <w:sz w:val="24"/>
          <w:szCs w:val="24"/>
        </w:rPr>
        <w:t>n ogystal â chryfhau e</w:t>
      </w:r>
      <w:r w:rsidR="00E44C31" w:rsidRPr="002C7401">
        <w:rPr>
          <w:rFonts w:cstheme="minorHAnsi"/>
          <w:sz w:val="24"/>
          <w:szCs w:val="24"/>
        </w:rPr>
        <w:t xml:space="preserve">u </w:t>
      </w:r>
      <w:r w:rsidR="00B227ED" w:rsidRPr="002C7401">
        <w:rPr>
          <w:rFonts w:cstheme="minorHAnsi"/>
          <w:sz w:val="24"/>
          <w:szCs w:val="24"/>
        </w:rPr>
        <w:t xml:space="preserve">sgiliau dysgu, </w:t>
      </w:r>
      <w:r w:rsidR="00546B4E">
        <w:rPr>
          <w:rFonts w:cstheme="minorHAnsi"/>
          <w:sz w:val="24"/>
          <w:szCs w:val="24"/>
        </w:rPr>
        <w:t xml:space="preserve">y </w:t>
      </w:r>
      <w:r w:rsidR="00B227ED" w:rsidRPr="002C7401">
        <w:rPr>
          <w:rFonts w:cstheme="minorHAnsi"/>
          <w:sz w:val="24"/>
          <w:szCs w:val="24"/>
        </w:rPr>
        <w:t>mae chwar</w:t>
      </w:r>
      <w:r w:rsidR="002E791A" w:rsidRPr="002C7401">
        <w:rPr>
          <w:rFonts w:cstheme="minorHAnsi"/>
          <w:sz w:val="24"/>
          <w:szCs w:val="24"/>
        </w:rPr>
        <w:t>a</w:t>
      </w:r>
      <w:r w:rsidR="00B227ED" w:rsidRPr="002C7401">
        <w:rPr>
          <w:rFonts w:cstheme="minorHAnsi"/>
          <w:sz w:val="24"/>
          <w:szCs w:val="24"/>
        </w:rPr>
        <w:t xml:space="preserve">e strwythuredig yn </w:t>
      </w:r>
      <w:r w:rsidRPr="002C7401">
        <w:rPr>
          <w:rFonts w:cstheme="minorHAnsi"/>
          <w:sz w:val="24"/>
          <w:szCs w:val="24"/>
        </w:rPr>
        <w:t>darparu cyfle i b</w:t>
      </w:r>
      <w:r w:rsidR="00B227ED" w:rsidRPr="002C7401">
        <w:rPr>
          <w:rFonts w:cstheme="minorHAnsi"/>
          <w:sz w:val="24"/>
          <w:szCs w:val="24"/>
        </w:rPr>
        <w:t>lant ddatblygu agwedd gadarnhaol, dangos ymwybyddiaeth, sgiliau gwahanol a chymhwysedd</w:t>
      </w:r>
      <w:r w:rsidR="00546B4E">
        <w:rPr>
          <w:rFonts w:cstheme="minorHAnsi"/>
          <w:sz w:val="24"/>
          <w:szCs w:val="24"/>
        </w:rPr>
        <w:t xml:space="preserve"> </w:t>
      </w:r>
      <w:r w:rsidRPr="002C7401">
        <w:rPr>
          <w:rFonts w:cstheme="minorHAnsi"/>
          <w:sz w:val="24"/>
          <w:szCs w:val="24"/>
        </w:rPr>
        <w:t>(</w:t>
      </w:r>
      <w:r w:rsidR="009D32BE" w:rsidRPr="002C7401">
        <w:rPr>
          <w:rFonts w:cstheme="minorHAnsi"/>
          <w:sz w:val="24"/>
          <w:szCs w:val="24"/>
        </w:rPr>
        <w:t xml:space="preserve">Llywodraeth Cynulliad Cymru, </w:t>
      </w:r>
      <w:r w:rsidR="00AC0A62" w:rsidRPr="002C7401">
        <w:rPr>
          <w:rFonts w:cstheme="minorHAnsi"/>
          <w:sz w:val="24"/>
          <w:szCs w:val="24"/>
        </w:rPr>
        <w:t>2008</w:t>
      </w:r>
      <w:r w:rsidR="002653A4" w:rsidRPr="002C7401">
        <w:rPr>
          <w:rFonts w:cstheme="minorHAnsi"/>
          <w:sz w:val="24"/>
          <w:szCs w:val="24"/>
        </w:rPr>
        <w:t>:8</w:t>
      </w:r>
      <w:r w:rsidR="00AC0A62" w:rsidRPr="002C7401">
        <w:rPr>
          <w:rFonts w:cstheme="minorHAnsi"/>
          <w:sz w:val="24"/>
          <w:szCs w:val="24"/>
        </w:rPr>
        <w:t>)</w:t>
      </w:r>
      <w:r w:rsidR="00546B4E">
        <w:rPr>
          <w:rFonts w:cstheme="minorHAnsi"/>
          <w:sz w:val="24"/>
          <w:szCs w:val="24"/>
        </w:rPr>
        <w:t>.</w:t>
      </w:r>
      <w:r w:rsidR="002D0B0A" w:rsidRPr="002C7401">
        <w:rPr>
          <w:rFonts w:cstheme="minorHAnsi"/>
          <w:sz w:val="24"/>
          <w:szCs w:val="24"/>
        </w:rPr>
        <w:t xml:space="preserve"> </w:t>
      </w:r>
      <w:r w:rsidR="00B03EDF" w:rsidRPr="002C7401">
        <w:rPr>
          <w:rFonts w:cstheme="minorHAnsi"/>
          <w:sz w:val="24"/>
          <w:szCs w:val="24"/>
        </w:rPr>
        <w:t>Es</w:t>
      </w:r>
      <w:r w:rsidRPr="002C7401">
        <w:rPr>
          <w:rFonts w:cstheme="minorHAnsi"/>
          <w:sz w:val="24"/>
          <w:szCs w:val="24"/>
        </w:rPr>
        <w:t>iampl o ddamcaniaethwyr sy’</w:t>
      </w:r>
      <w:r w:rsidR="00B03EDF" w:rsidRPr="002C7401">
        <w:rPr>
          <w:rFonts w:cstheme="minorHAnsi"/>
          <w:sz w:val="24"/>
          <w:szCs w:val="24"/>
        </w:rPr>
        <w:t>n cefnogi plant yn dysgu trw</w:t>
      </w:r>
      <w:r w:rsidRPr="002C7401">
        <w:rPr>
          <w:rFonts w:cstheme="minorHAnsi"/>
          <w:sz w:val="24"/>
          <w:szCs w:val="24"/>
        </w:rPr>
        <w:t>y chwarae</w:t>
      </w:r>
      <w:r w:rsidR="00546B4E">
        <w:rPr>
          <w:rFonts w:cstheme="minorHAnsi"/>
          <w:sz w:val="24"/>
          <w:szCs w:val="24"/>
        </w:rPr>
        <w:t xml:space="preserve"> </w:t>
      </w:r>
      <w:r w:rsidRPr="002C7401">
        <w:rPr>
          <w:rFonts w:cstheme="minorHAnsi"/>
          <w:sz w:val="24"/>
          <w:szCs w:val="24"/>
        </w:rPr>
        <w:t xml:space="preserve">yw Vygotsky. Credai </w:t>
      </w:r>
      <w:r w:rsidR="00B03EDF" w:rsidRPr="002C7401">
        <w:rPr>
          <w:rFonts w:cstheme="minorHAnsi"/>
          <w:sz w:val="24"/>
          <w:szCs w:val="24"/>
        </w:rPr>
        <w:t xml:space="preserve">Vygotsky bod plant yn dysgu wrth iddyn nhw chwarae, </w:t>
      </w:r>
      <w:r w:rsidRPr="002C7401">
        <w:rPr>
          <w:rFonts w:cstheme="minorHAnsi"/>
          <w:sz w:val="24"/>
          <w:szCs w:val="24"/>
        </w:rPr>
        <w:t xml:space="preserve">a </w:t>
      </w:r>
      <w:r w:rsidR="00B03EDF" w:rsidRPr="002C7401">
        <w:rPr>
          <w:rFonts w:cstheme="minorHAnsi"/>
          <w:sz w:val="24"/>
          <w:szCs w:val="24"/>
        </w:rPr>
        <w:t xml:space="preserve">bod chwarae yn datblygu pob agwedd o ddysgu plant. </w:t>
      </w:r>
      <w:r w:rsidRPr="002C7401">
        <w:rPr>
          <w:rFonts w:cstheme="minorHAnsi"/>
          <w:sz w:val="24"/>
          <w:szCs w:val="24"/>
        </w:rPr>
        <w:t xml:space="preserve">Datganodd, </w:t>
      </w:r>
      <w:r w:rsidRPr="002C7401">
        <w:rPr>
          <w:rFonts w:cstheme="minorHAnsi"/>
          <w:i/>
          <w:sz w:val="24"/>
          <w:szCs w:val="24"/>
        </w:rPr>
        <w:t>‘P</w:t>
      </w:r>
      <w:r w:rsidR="00A772FB" w:rsidRPr="002C7401">
        <w:rPr>
          <w:rFonts w:cstheme="minorHAnsi"/>
          <w:i/>
          <w:sz w:val="24"/>
          <w:szCs w:val="24"/>
        </w:rPr>
        <w:t>lay contains all developmental tendencies in a condensed form; in play it is as though the child were trying to jump above the level of his normal behavio</w:t>
      </w:r>
      <w:r w:rsidR="00143C2C" w:rsidRPr="002C7401">
        <w:rPr>
          <w:rFonts w:cstheme="minorHAnsi"/>
          <w:i/>
          <w:sz w:val="24"/>
          <w:szCs w:val="24"/>
        </w:rPr>
        <w:t>u</w:t>
      </w:r>
      <w:r w:rsidRPr="002C7401">
        <w:rPr>
          <w:rFonts w:cstheme="minorHAnsi"/>
          <w:i/>
          <w:sz w:val="24"/>
          <w:szCs w:val="24"/>
        </w:rPr>
        <w:t>r’</w:t>
      </w:r>
      <w:r w:rsidR="00A772FB" w:rsidRPr="002C7401">
        <w:rPr>
          <w:rFonts w:cstheme="minorHAnsi"/>
          <w:i/>
          <w:sz w:val="24"/>
          <w:szCs w:val="24"/>
        </w:rPr>
        <w:t xml:space="preserve"> </w:t>
      </w:r>
      <w:r w:rsidR="00A772FB" w:rsidRPr="002C7401">
        <w:rPr>
          <w:rFonts w:cstheme="minorHAnsi"/>
          <w:sz w:val="24"/>
          <w:szCs w:val="24"/>
        </w:rPr>
        <w:t>(1967</w:t>
      </w:r>
      <w:r w:rsidR="002653A4" w:rsidRPr="002C7401">
        <w:rPr>
          <w:rFonts w:cstheme="minorHAnsi"/>
          <w:sz w:val="24"/>
          <w:szCs w:val="24"/>
        </w:rPr>
        <w:t>:</w:t>
      </w:r>
      <w:r w:rsidR="00A772FB" w:rsidRPr="002C7401">
        <w:rPr>
          <w:rFonts w:cstheme="minorHAnsi"/>
          <w:sz w:val="24"/>
          <w:szCs w:val="24"/>
        </w:rPr>
        <w:t>16)</w:t>
      </w:r>
      <w:r w:rsidR="009D32BE" w:rsidRPr="002C7401">
        <w:rPr>
          <w:rFonts w:cstheme="minorHAnsi"/>
          <w:sz w:val="24"/>
          <w:szCs w:val="24"/>
        </w:rPr>
        <w:t>.</w:t>
      </w:r>
    </w:p>
    <w:p w14:paraId="4EF4890C" w14:textId="1FD6E551" w:rsidR="00E047E8" w:rsidRPr="002C7401" w:rsidRDefault="00E13756" w:rsidP="007C0C78">
      <w:pPr>
        <w:spacing w:line="480" w:lineRule="auto"/>
        <w:rPr>
          <w:rFonts w:cstheme="minorHAnsi"/>
          <w:b/>
          <w:sz w:val="24"/>
          <w:szCs w:val="24"/>
        </w:rPr>
      </w:pPr>
      <w:r w:rsidRPr="002C7401">
        <w:rPr>
          <w:rFonts w:cstheme="minorHAnsi"/>
          <w:b/>
          <w:sz w:val="24"/>
          <w:szCs w:val="24"/>
        </w:rPr>
        <w:t>Ardal</w:t>
      </w:r>
      <w:r w:rsidR="00D33222" w:rsidRPr="002C7401">
        <w:rPr>
          <w:rFonts w:cstheme="minorHAnsi"/>
          <w:b/>
          <w:sz w:val="24"/>
          <w:szCs w:val="24"/>
        </w:rPr>
        <w:t>oedd</w:t>
      </w:r>
      <w:r w:rsidRPr="002C7401">
        <w:rPr>
          <w:rFonts w:cstheme="minorHAnsi"/>
          <w:b/>
          <w:sz w:val="24"/>
          <w:szCs w:val="24"/>
        </w:rPr>
        <w:t xml:space="preserve"> </w:t>
      </w:r>
      <w:r w:rsidR="009B0489" w:rsidRPr="002C7401">
        <w:rPr>
          <w:rFonts w:cstheme="minorHAnsi"/>
          <w:b/>
          <w:color w:val="212121"/>
          <w:sz w:val="24"/>
          <w:szCs w:val="24"/>
        </w:rPr>
        <w:t>Gwyddoniaeth</w:t>
      </w:r>
      <w:r w:rsidRPr="002C7401">
        <w:rPr>
          <w:rFonts w:cstheme="minorHAnsi"/>
          <w:b/>
          <w:sz w:val="24"/>
          <w:szCs w:val="24"/>
        </w:rPr>
        <w:t xml:space="preserve"> </w:t>
      </w:r>
      <w:r w:rsidR="006D7B0C" w:rsidRPr="002C7401">
        <w:rPr>
          <w:rFonts w:cstheme="minorHAnsi"/>
          <w:b/>
          <w:sz w:val="24"/>
          <w:szCs w:val="24"/>
        </w:rPr>
        <w:t>-</w:t>
      </w:r>
      <w:r w:rsidR="005D094B" w:rsidRPr="002C7401">
        <w:rPr>
          <w:rFonts w:cstheme="minorHAnsi"/>
          <w:b/>
          <w:sz w:val="24"/>
          <w:szCs w:val="24"/>
        </w:rPr>
        <w:t xml:space="preserve"> </w:t>
      </w:r>
      <w:r w:rsidR="0075169C" w:rsidRPr="002C7401">
        <w:rPr>
          <w:rFonts w:cstheme="minorHAnsi"/>
          <w:b/>
          <w:sz w:val="24"/>
          <w:szCs w:val="24"/>
        </w:rPr>
        <w:t>A</w:t>
      </w:r>
      <w:r w:rsidR="005D094B" w:rsidRPr="002C7401">
        <w:rPr>
          <w:rFonts w:cstheme="minorHAnsi"/>
          <w:b/>
          <w:sz w:val="24"/>
          <w:szCs w:val="24"/>
        </w:rPr>
        <w:t xml:space="preserve">rdal </w:t>
      </w:r>
      <w:r w:rsidR="0075169C" w:rsidRPr="002C7401">
        <w:rPr>
          <w:rFonts w:cstheme="minorHAnsi"/>
          <w:b/>
          <w:sz w:val="24"/>
          <w:szCs w:val="24"/>
        </w:rPr>
        <w:t>A</w:t>
      </w:r>
      <w:r w:rsidR="005D094B" w:rsidRPr="002C7401">
        <w:rPr>
          <w:rFonts w:cstheme="minorHAnsi"/>
          <w:b/>
          <w:sz w:val="24"/>
          <w:szCs w:val="24"/>
        </w:rPr>
        <w:t>deiladau</w:t>
      </w:r>
      <w:r w:rsidR="006D7B0C" w:rsidRPr="002C7401">
        <w:rPr>
          <w:rFonts w:cstheme="minorHAnsi"/>
          <w:b/>
          <w:sz w:val="24"/>
          <w:szCs w:val="24"/>
        </w:rPr>
        <w:t>, Ardal T</w:t>
      </w:r>
      <w:r w:rsidR="005E6B74" w:rsidRPr="002C7401">
        <w:rPr>
          <w:rFonts w:cstheme="minorHAnsi"/>
          <w:b/>
          <w:sz w:val="24"/>
          <w:szCs w:val="24"/>
        </w:rPr>
        <w:t>ywod a Dŵr, Ardal Darganfod</w:t>
      </w:r>
    </w:p>
    <w:p w14:paraId="33568955" w14:textId="298B1B8C" w:rsidR="00E13756" w:rsidRPr="002C7401" w:rsidRDefault="00E13756" w:rsidP="007C0C78">
      <w:pPr>
        <w:spacing w:line="480" w:lineRule="auto"/>
        <w:rPr>
          <w:rFonts w:cstheme="minorHAnsi"/>
          <w:sz w:val="24"/>
          <w:szCs w:val="24"/>
        </w:rPr>
      </w:pPr>
      <w:r w:rsidRPr="002C7401">
        <w:rPr>
          <w:rFonts w:cstheme="minorHAnsi"/>
          <w:sz w:val="24"/>
          <w:szCs w:val="24"/>
        </w:rPr>
        <w:t xml:space="preserve">I </w:t>
      </w:r>
      <w:r w:rsidR="002E6098" w:rsidRPr="002C7401">
        <w:rPr>
          <w:rFonts w:cstheme="minorHAnsi"/>
          <w:sz w:val="24"/>
          <w:szCs w:val="24"/>
        </w:rPr>
        <w:t>fanteisio i’r eithaf ar rinweddau chwarae, dylai athrawon g</w:t>
      </w:r>
      <w:r w:rsidRPr="002C7401">
        <w:rPr>
          <w:rFonts w:cstheme="minorHAnsi"/>
          <w:sz w:val="24"/>
          <w:szCs w:val="24"/>
        </w:rPr>
        <w:t xml:space="preserve">reu'r adnoddau sydd </w:t>
      </w:r>
      <w:r w:rsidR="002E6098" w:rsidRPr="002C7401">
        <w:rPr>
          <w:rFonts w:cstheme="minorHAnsi"/>
          <w:sz w:val="24"/>
          <w:szCs w:val="24"/>
        </w:rPr>
        <w:t xml:space="preserve">eu hangen </w:t>
      </w:r>
      <w:r w:rsidRPr="002C7401">
        <w:rPr>
          <w:rFonts w:cstheme="minorHAnsi"/>
          <w:sz w:val="24"/>
          <w:szCs w:val="24"/>
        </w:rPr>
        <w:t>i hybu dysgu'r plant</w:t>
      </w:r>
      <w:r w:rsidR="008E641A" w:rsidRPr="002C7401">
        <w:rPr>
          <w:rFonts w:cstheme="minorHAnsi"/>
          <w:sz w:val="24"/>
          <w:szCs w:val="24"/>
        </w:rPr>
        <w:t xml:space="preserve"> (Moyles, 2010</w:t>
      </w:r>
      <w:r w:rsidR="00DC3BC6" w:rsidRPr="002C7401">
        <w:rPr>
          <w:rFonts w:cstheme="minorHAnsi"/>
          <w:sz w:val="24"/>
          <w:szCs w:val="24"/>
        </w:rPr>
        <w:t>:133</w:t>
      </w:r>
      <w:r w:rsidR="008E641A" w:rsidRPr="002C7401">
        <w:rPr>
          <w:rFonts w:cstheme="minorHAnsi"/>
          <w:sz w:val="24"/>
          <w:szCs w:val="24"/>
        </w:rPr>
        <w:t xml:space="preserve">). </w:t>
      </w:r>
      <w:r w:rsidR="00664F63" w:rsidRPr="002C7401">
        <w:rPr>
          <w:rFonts w:cstheme="minorHAnsi"/>
          <w:sz w:val="24"/>
          <w:szCs w:val="24"/>
        </w:rPr>
        <w:t xml:space="preserve">Gwerthuswyd yr ardal </w:t>
      </w:r>
      <w:r w:rsidRPr="002C7401">
        <w:rPr>
          <w:rFonts w:cstheme="minorHAnsi"/>
          <w:sz w:val="24"/>
          <w:szCs w:val="24"/>
        </w:rPr>
        <w:t>wyddoniaeth</w:t>
      </w:r>
      <w:r w:rsidR="00664F63" w:rsidRPr="002C7401">
        <w:rPr>
          <w:rFonts w:cstheme="minorHAnsi"/>
          <w:sz w:val="24"/>
          <w:szCs w:val="24"/>
        </w:rPr>
        <w:t xml:space="preserve"> a arsylwyd yn y dos</w:t>
      </w:r>
      <w:r w:rsidR="00D42F3D" w:rsidRPr="002C7401">
        <w:rPr>
          <w:rFonts w:cstheme="minorHAnsi"/>
          <w:sz w:val="24"/>
          <w:szCs w:val="24"/>
        </w:rPr>
        <w:t>barth</w:t>
      </w:r>
      <w:r w:rsidR="00EE2A45">
        <w:rPr>
          <w:rFonts w:cstheme="minorHAnsi"/>
          <w:sz w:val="24"/>
          <w:szCs w:val="24"/>
        </w:rPr>
        <w:t>.</w:t>
      </w:r>
      <w:r w:rsidR="00D42F3D" w:rsidRPr="002C7401">
        <w:rPr>
          <w:rFonts w:cstheme="minorHAnsi"/>
          <w:sz w:val="24"/>
          <w:szCs w:val="24"/>
        </w:rPr>
        <w:t xml:space="preserve"> </w:t>
      </w:r>
      <w:r w:rsidR="00EE2A45">
        <w:rPr>
          <w:rFonts w:cstheme="minorHAnsi"/>
          <w:sz w:val="24"/>
          <w:szCs w:val="24"/>
        </w:rPr>
        <w:t>W</w:t>
      </w:r>
      <w:r w:rsidR="00D42F3D" w:rsidRPr="002C7401">
        <w:rPr>
          <w:rFonts w:cstheme="minorHAnsi"/>
          <w:sz w:val="24"/>
          <w:szCs w:val="24"/>
        </w:rPr>
        <w:t>rth adfyfyrio</w:t>
      </w:r>
      <w:r w:rsidR="00EE2A45">
        <w:rPr>
          <w:rFonts w:cstheme="minorHAnsi"/>
          <w:sz w:val="24"/>
          <w:szCs w:val="24"/>
        </w:rPr>
        <w:t xml:space="preserve">, </w:t>
      </w:r>
      <w:r w:rsidR="00D42F3D" w:rsidRPr="002C7401">
        <w:rPr>
          <w:rFonts w:cstheme="minorHAnsi"/>
          <w:sz w:val="24"/>
          <w:szCs w:val="24"/>
        </w:rPr>
        <w:t xml:space="preserve">ystyriwyd </w:t>
      </w:r>
      <w:r w:rsidR="00664F63" w:rsidRPr="002C7401">
        <w:rPr>
          <w:rFonts w:cstheme="minorHAnsi"/>
          <w:sz w:val="24"/>
          <w:szCs w:val="24"/>
        </w:rPr>
        <w:t xml:space="preserve">y byddai </w:t>
      </w:r>
      <w:r w:rsidR="00EE2A45">
        <w:rPr>
          <w:rFonts w:cstheme="minorHAnsi"/>
          <w:sz w:val="24"/>
          <w:szCs w:val="24"/>
        </w:rPr>
        <w:t xml:space="preserve">modd </w:t>
      </w:r>
      <w:r w:rsidR="00664F63" w:rsidRPr="002C7401">
        <w:rPr>
          <w:rFonts w:cstheme="minorHAnsi"/>
          <w:sz w:val="24"/>
          <w:szCs w:val="24"/>
        </w:rPr>
        <w:t xml:space="preserve">cynnwys </w:t>
      </w:r>
      <w:r w:rsidRPr="002C7401">
        <w:rPr>
          <w:rFonts w:cstheme="minorHAnsi"/>
          <w:sz w:val="24"/>
          <w:szCs w:val="24"/>
        </w:rPr>
        <w:t>pelydriad</w:t>
      </w:r>
      <w:r w:rsidR="00455A1C" w:rsidRPr="002C7401">
        <w:rPr>
          <w:rFonts w:cstheme="minorHAnsi"/>
          <w:sz w:val="24"/>
          <w:szCs w:val="24"/>
        </w:rPr>
        <w:t xml:space="preserve"> yn yr ardal d</w:t>
      </w:r>
      <w:r w:rsidR="00284F93">
        <w:rPr>
          <w:rFonts w:cstheme="minorHAnsi"/>
          <w:sz w:val="24"/>
          <w:szCs w:val="24"/>
        </w:rPr>
        <w:t>d</w:t>
      </w:r>
      <w:r w:rsidR="00455A1C" w:rsidRPr="002C7401">
        <w:rPr>
          <w:rFonts w:cstheme="minorHAnsi"/>
          <w:sz w:val="24"/>
          <w:szCs w:val="24"/>
        </w:rPr>
        <w:t xml:space="preserve">ŵr i gwneud yr </w:t>
      </w:r>
      <w:r w:rsidR="00D42F3D" w:rsidRPr="002C7401">
        <w:rPr>
          <w:rFonts w:cstheme="minorHAnsi"/>
          <w:sz w:val="24"/>
          <w:szCs w:val="24"/>
        </w:rPr>
        <w:t>ardal</w:t>
      </w:r>
      <w:r w:rsidR="00455A1C" w:rsidRPr="002C7401">
        <w:rPr>
          <w:rFonts w:cstheme="minorHAnsi"/>
          <w:sz w:val="24"/>
          <w:szCs w:val="24"/>
        </w:rPr>
        <w:t xml:space="preserve"> yn</w:t>
      </w:r>
      <w:r w:rsidR="00D42F3D" w:rsidRPr="002C7401">
        <w:rPr>
          <w:rFonts w:cstheme="minorHAnsi"/>
          <w:sz w:val="24"/>
          <w:szCs w:val="24"/>
        </w:rPr>
        <w:t xml:space="preserve"> </w:t>
      </w:r>
      <w:r w:rsidR="002A226B" w:rsidRPr="002C7401">
        <w:rPr>
          <w:rFonts w:cstheme="minorHAnsi"/>
          <w:sz w:val="24"/>
          <w:szCs w:val="24"/>
        </w:rPr>
        <w:t>fwy sgleiniog</w:t>
      </w:r>
      <w:r w:rsidR="00D42F3D" w:rsidRPr="002C7401">
        <w:rPr>
          <w:rFonts w:cstheme="minorHAnsi"/>
          <w:sz w:val="24"/>
          <w:szCs w:val="24"/>
        </w:rPr>
        <w:t xml:space="preserve"> </w:t>
      </w:r>
      <w:r w:rsidR="00455A1C" w:rsidRPr="002C7401">
        <w:rPr>
          <w:rFonts w:cstheme="minorHAnsi"/>
          <w:sz w:val="24"/>
          <w:szCs w:val="24"/>
        </w:rPr>
        <w:t>(Moyles, 2012: 134</w:t>
      </w:r>
      <w:r w:rsidR="00284F93">
        <w:rPr>
          <w:rFonts w:cstheme="minorHAnsi"/>
          <w:sz w:val="24"/>
          <w:szCs w:val="24"/>
        </w:rPr>
        <w:t>).</w:t>
      </w:r>
      <w:r w:rsidR="00455A1C" w:rsidRPr="002C7401">
        <w:rPr>
          <w:rFonts w:cstheme="minorHAnsi"/>
          <w:sz w:val="24"/>
          <w:szCs w:val="24"/>
        </w:rPr>
        <w:t xml:space="preserve"> </w:t>
      </w:r>
      <w:r w:rsidR="004B5758" w:rsidRPr="002C7401">
        <w:rPr>
          <w:rFonts w:cstheme="minorHAnsi"/>
          <w:sz w:val="24"/>
          <w:szCs w:val="24"/>
        </w:rPr>
        <w:t>Enghraifft arall o ddefnyddio'r ardal d</w:t>
      </w:r>
      <w:r w:rsidR="008A0837" w:rsidRPr="002C7401">
        <w:rPr>
          <w:rFonts w:cstheme="minorHAnsi"/>
          <w:sz w:val="24"/>
          <w:szCs w:val="24"/>
        </w:rPr>
        <w:t>d</w:t>
      </w:r>
      <w:r w:rsidR="004B5758" w:rsidRPr="002C7401">
        <w:rPr>
          <w:rFonts w:cstheme="minorHAnsi"/>
          <w:sz w:val="24"/>
          <w:szCs w:val="24"/>
        </w:rPr>
        <w:t xml:space="preserve">ŵr i </w:t>
      </w:r>
      <w:r w:rsidR="00D42F3D" w:rsidRPr="002C7401">
        <w:rPr>
          <w:rFonts w:cstheme="minorHAnsi"/>
          <w:sz w:val="24"/>
          <w:szCs w:val="24"/>
        </w:rPr>
        <w:t xml:space="preserve">gefnogi ac </w:t>
      </w:r>
      <w:r w:rsidR="00284F93">
        <w:rPr>
          <w:rFonts w:cstheme="minorHAnsi"/>
          <w:sz w:val="24"/>
          <w:szCs w:val="24"/>
        </w:rPr>
        <w:t xml:space="preserve">i </w:t>
      </w:r>
      <w:r w:rsidR="00D42F3D" w:rsidRPr="002C7401">
        <w:rPr>
          <w:rFonts w:cstheme="minorHAnsi"/>
          <w:sz w:val="24"/>
          <w:szCs w:val="24"/>
        </w:rPr>
        <w:t xml:space="preserve">hybu sgiliau gwyddonol y disgyblion fyddai ategu cyfarpar fydd naill ai’n </w:t>
      </w:r>
      <w:r w:rsidR="004B5758" w:rsidRPr="002C7401">
        <w:rPr>
          <w:rFonts w:cstheme="minorHAnsi"/>
          <w:sz w:val="24"/>
          <w:szCs w:val="24"/>
        </w:rPr>
        <w:t>arn</w:t>
      </w:r>
      <w:r w:rsidR="00D42F3D" w:rsidRPr="002C7401">
        <w:rPr>
          <w:rFonts w:cstheme="minorHAnsi"/>
          <w:sz w:val="24"/>
          <w:szCs w:val="24"/>
        </w:rPr>
        <w:t xml:space="preserve">ofio neu </w:t>
      </w:r>
      <w:r w:rsidR="004B5758" w:rsidRPr="002C7401">
        <w:rPr>
          <w:rFonts w:cstheme="minorHAnsi"/>
          <w:sz w:val="24"/>
          <w:szCs w:val="24"/>
        </w:rPr>
        <w:t>suddo</w:t>
      </w:r>
      <w:r w:rsidR="00D42F3D" w:rsidRPr="002C7401">
        <w:rPr>
          <w:rFonts w:cstheme="minorHAnsi"/>
          <w:sz w:val="24"/>
          <w:szCs w:val="24"/>
        </w:rPr>
        <w:t>. R</w:t>
      </w:r>
      <w:r w:rsidR="007503C6">
        <w:rPr>
          <w:rFonts w:cstheme="minorHAnsi"/>
          <w:sz w:val="24"/>
          <w:szCs w:val="24"/>
        </w:rPr>
        <w:t>oedd</w:t>
      </w:r>
      <w:r w:rsidR="00D42F3D" w:rsidRPr="002C7401">
        <w:rPr>
          <w:rFonts w:cstheme="minorHAnsi"/>
          <w:sz w:val="24"/>
          <w:szCs w:val="24"/>
        </w:rPr>
        <w:t xml:space="preserve"> hyn</w:t>
      </w:r>
      <w:r w:rsidR="007503C6">
        <w:rPr>
          <w:rFonts w:cstheme="minorHAnsi"/>
          <w:sz w:val="24"/>
          <w:szCs w:val="24"/>
        </w:rPr>
        <w:t xml:space="preserve"> yn rhoi</w:t>
      </w:r>
      <w:r w:rsidR="00D42F3D" w:rsidRPr="002C7401">
        <w:rPr>
          <w:rFonts w:cstheme="minorHAnsi"/>
          <w:sz w:val="24"/>
          <w:szCs w:val="24"/>
        </w:rPr>
        <w:t xml:space="preserve"> </w:t>
      </w:r>
      <w:r w:rsidR="003635AE">
        <w:rPr>
          <w:rFonts w:cstheme="minorHAnsi"/>
          <w:sz w:val="24"/>
          <w:szCs w:val="24"/>
        </w:rPr>
        <w:t>c</w:t>
      </w:r>
      <w:r w:rsidR="00D42F3D" w:rsidRPr="002C7401">
        <w:rPr>
          <w:rFonts w:cstheme="minorHAnsi"/>
          <w:sz w:val="24"/>
          <w:szCs w:val="24"/>
        </w:rPr>
        <w:t>yfle i’r disgyblion i ragfynegi ac arbrofi a dysgu termau gwyddonol drwy chwarae. Fodd bynnag, noda</w:t>
      </w:r>
      <w:r w:rsidR="00BB690D" w:rsidRPr="002C7401">
        <w:rPr>
          <w:rFonts w:cstheme="minorHAnsi"/>
          <w:sz w:val="24"/>
          <w:szCs w:val="24"/>
        </w:rPr>
        <w:t xml:space="preserve"> Broadhead a</w:t>
      </w:r>
      <w:r w:rsidR="003635AE">
        <w:rPr>
          <w:rFonts w:cstheme="minorHAnsi"/>
          <w:sz w:val="24"/>
          <w:szCs w:val="24"/>
        </w:rPr>
        <w:t>c</w:t>
      </w:r>
      <w:r w:rsidR="00BB690D" w:rsidRPr="002C7401">
        <w:rPr>
          <w:rFonts w:cstheme="minorHAnsi"/>
          <w:sz w:val="24"/>
          <w:szCs w:val="24"/>
        </w:rPr>
        <w:t xml:space="preserve"> English (2005</w:t>
      </w:r>
      <w:r w:rsidR="00D6725D" w:rsidRPr="002C7401">
        <w:rPr>
          <w:rFonts w:cstheme="minorHAnsi"/>
          <w:sz w:val="24"/>
          <w:szCs w:val="24"/>
        </w:rPr>
        <w:t>:8</w:t>
      </w:r>
      <w:r w:rsidR="00BB690D" w:rsidRPr="002C7401">
        <w:rPr>
          <w:rFonts w:cstheme="minorHAnsi"/>
          <w:sz w:val="24"/>
          <w:szCs w:val="24"/>
        </w:rPr>
        <w:t xml:space="preserve">) </w:t>
      </w:r>
      <w:r w:rsidR="00D42F3D" w:rsidRPr="002C7401">
        <w:rPr>
          <w:rFonts w:cstheme="minorHAnsi"/>
          <w:sz w:val="24"/>
          <w:szCs w:val="24"/>
        </w:rPr>
        <w:t>anfanteision cysylltu themau ag ardaloedd</w:t>
      </w:r>
      <w:r w:rsidR="008A0837" w:rsidRPr="002C7401">
        <w:rPr>
          <w:rFonts w:cstheme="minorHAnsi"/>
          <w:sz w:val="24"/>
          <w:szCs w:val="24"/>
        </w:rPr>
        <w:t xml:space="preserve">. Amlyga’r </w:t>
      </w:r>
      <w:r w:rsidR="00AA6AFD" w:rsidRPr="002C7401">
        <w:rPr>
          <w:rFonts w:cstheme="minorHAnsi"/>
          <w:sz w:val="24"/>
          <w:szCs w:val="24"/>
        </w:rPr>
        <w:t xml:space="preserve">ymchwil </w:t>
      </w:r>
      <w:r w:rsidR="008A0837" w:rsidRPr="002C7401">
        <w:rPr>
          <w:rFonts w:cstheme="minorHAnsi"/>
          <w:sz w:val="24"/>
          <w:szCs w:val="24"/>
        </w:rPr>
        <w:t xml:space="preserve">bod ardaloedd thematig mewn gwirionedd yn cael llai o effaith o ran </w:t>
      </w:r>
      <w:r w:rsidR="00AA6AFD" w:rsidRPr="002C7401">
        <w:rPr>
          <w:rFonts w:cstheme="minorHAnsi"/>
          <w:sz w:val="24"/>
          <w:szCs w:val="24"/>
        </w:rPr>
        <w:t>ysgogi chwarae cydweithredol</w:t>
      </w:r>
      <w:r w:rsidR="00AB59FE" w:rsidRPr="002C7401">
        <w:rPr>
          <w:rFonts w:cstheme="minorHAnsi"/>
          <w:sz w:val="24"/>
          <w:szCs w:val="24"/>
        </w:rPr>
        <w:t>.</w:t>
      </w:r>
      <w:r w:rsidR="00D65EA6" w:rsidRPr="002C7401">
        <w:rPr>
          <w:rFonts w:cstheme="minorHAnsi"/>
          <w:sz w:val="24"/>
          <w:szCs w:val="24"/>
        </w:rPr>
        <w:t xml:space="preserve"> </w:t>
      </w:r>
      <w:r w:rsidR="008A0837" w:rsidRPr="002C7401">
        <w:rPr>
          <w:rFonts w:cstheme="minorHAnsi"/>
          <w:sz w:val="24"/>
          <w:szCs w:val="24"/>
        </w:rPr>
        <w:t xml:space="preserve">Dengys yr </w:t>
      </w:r>
      <w:r w:rsidR="00D65EA6" w:rsidRPr="002C7401">
        <w:rPr>
          <w:rFonts w:cstheme="minorHAnsi"/>
          <w:sz w:val="24"/>
          <w:szCs w:val="24"/>
        </w:rPr>
        <w:t xml:space="preserve">ymchwil </w:t>
      </w:r>
      <w:r w:rsidR="008A0837" w:rsidRPr="002C7401">
        <w:rPr>
          <w:rFonts w:cstheme="minorHAnsi"/>
          <w:sz w:val="24"/>
          <w:szCs w:val="24"/>
        </w:rPr>
        <w:t>f</w:t>
      </w:r>
      <w:r w:rsidR="00D65EA6" w:rsidRPr="002C7401">
        <w:rPr>
          <w:rFonts w:cstheme="minorHAnsi"/>
          <w:sz w:val="24"/>
          <w:szCs w:val="24"/>
        </w:rPr>
        <w:t>od pl</w:t>
      </w:r>
      <w:r w:rsidR="008A0837" w:rsidRPr="002C7401">
        <w:rPr>
          <w:rFonts w:cstheme="minorHAnsi"/>
          <w:sz w:val="24"/>
          <w:szCs w:val="24"/>
        </w:rPr>
        <w:t>ant yn ymateb yn well pan fydd adnoddau yno at ddibenion eang, rhai y gellid eu defnyddio at bwrpasau amrywiol</w:t>
      </w:r>
      <w:r w:rsidR="00645177" w:rsidRPr="002C7401">
        <w:rPr>
          <w:rFonts w:cstheme="minorHAnsi"/>
          <w:sz w:val="24"/>
          <w:szCs w:val="24"/>
        </w:rPr>
        <w:t xml:space="preserve">. </w:t>
      </w:r>
      <w:r w:rsidR="00E05775" w:rsidRPr="002C7401">
        <w:rPr>
          <w:rFonts w:cstheme="minorHAnsi"/>
          <w:sz w:val="24"/>
          <w:szCs w:val="24"/>
        </w:rPr>
        <w:t>Er hynny</w:t>
      </w:r>
      <w:r w:rsidR="00650659" w:rsidRPr="002C7401">
        <w:rPr>
          <w:rFonts w:cstheme="minorHAnsi"/>
          <w:sz w:val="24"/>
          <w:szCs w:val="24"/>
        </w:rPr>
        <w:t xml:space="preserve"> </w:t>
      </w:r>
      <w:r w:rsidR="008A0837" w:rsidRPr="002C7401">
        <w:rPr>
          <w:rFonts w:cstheme="minorHAnsi"/>
          <w:sz w:val="24"/>
          <w:szCs w:val="24"/>
        </w:rPr>
        <w:t xml:space="preserve">annoga </w:t>
      </w:r>
      <w:r w:rsidR="00650659" w:rsidRPr="002C7401">
        <w:rPr>
          <w:rFonts w:cstheme="minorHAnsi"/>
          <w:sz w:val="24"/>
          <w:szCs w:val="24"/>
        </w:rPr>
        <w:t>Harlen</w:t>
      </w:r>
      <w:r w:rsidR="001E6DBF" w:rsidRPr="002C7401">
        <w:rPr>
          <w:rFonts w:cstheme="minorHAnsi"/>
          <w:sz w:val="24"/>
          <w:szCs w:val="24"/>
        </w:rPr>
        <w:t xml:space="preserve"> </w:t>
      </w:r>
      <w:r w:rsidR="00650659" w:rsidRPr="002C7401">
        <w:rPr>
          <w:rFonts w:cstheme="minorHAnsi"/>
          <w:sz w:val="24"/>
          <w:szCs w:val="24"/>
        </w:rPr>
        <w:t xml:space="preserve">(2000) </w:t>
      </w:r>
      <w:r w:rsidR="005D61D2" w:rsidRPr="002C7401">
        <w:rPr>
          <w:rFonts w:cstheme="minorHAnsi"/>
          <w:sz w:val="24"/>
          <w:szCs w:val="24"/>
        </w:rPr>
        <w:t>ofal</w:t>
      </w:r>
      <w:r w:rsidR="00650659" w:rsidRPr="002C7401">
        <w:rPr>
          <w:rFonts w:cstheme="minorHAnsi"/>
          <w:sz w:val="24"/>
          <w:szCs w:val="24"/>
        </w:rPr>
        <w:t xml:space="preserve"> </w:t>
      </w:r>
      <w:r w:rsidR="008A0837" w:rsidRPr="002C7401">
        <w:rPr>
          <w:rFonts w:cstheme="minorHAnsi"/>
          <w:sz w:val="24"/>
          <w:szCs w:val="24"/>
        </w:rPr>
        <w:t>oherwydd, nid ydy</w:t>
      </w:r>
      <w:r w:rsidR="00650659" w:rsidRPr="002C7401">
        <w:rPr>
          <w:rFonts w:cstheme="minorHAnsi"/>
          <w:sz w:val="24"/>
          <w:szCs w:val="24"/>
        </w:rPr>
        <w:t xml:space="preserve"> gad</w:t>
      </w:r>
      <w:r w:rsidR="005D61D2" w:rsidRPr="002C7401">
        <w:rPr>
          <w:rFonts w:cstheme="minorHAnsi"/>
          <w:sz w:val="24"/>
          <w:szCs w:val="24"/>
        </w:rPr>
        <w:t>a</w:t>
      </w:r>
      <w:r w:rsidR="00650659" w:rsidRPr="002C7401">
        <w:rPr>
          <w:rFonts w:cstheme="minorHAnsi"/>
          <w:sz w:val="24"/>
          <w:szCs w:val="24"/>
        </w:rPr>
        <w:t>el plant i</w:t>
      </w:r>
      <w:r w:rsidR="008A0837" w:rsidRPr="002C7401">
        <w:rPr>
          <w:rFonts w:cstheme="minorHAnsi"/>
          <w:sz w:val="24"/>
          <w:szCs w:val="24"/>
        </w:rPr>
        <w:t xml:space="preserve"> chwarae’n rhydd</w:t>
      </w:r>
      <w:r w:rsidR="00650659" w:rsidRPr="002C7401">
        <w:rPr>
          <w:rFonts w:cstheme="minorHAnsi"/>
          <w:sz w:val="24"/>
          <w:szCs w:val="24"/>
        </w:rPr>
        <w:t xml:space="preserve"> </w:t>
      </w:r>
      <w:r w:rsidR="008A0837" w:rsidRPr="002C7401">
        <w:rPr>
          <w:rFonts w:cstheme="minorHAnsi"/>
          <w:sz w:val="24"/>
          <w:szCs w:val="24"/>
        </w:rPr>
        <w:t>yn hybu dysgu,</w:t>
      </w:r>
      <w:r w:rsidR="005D61D2" w:rsidRPr="002C7401">
        <w:rPr>
          <w:rFonts w:cstheme="minorHAnsi"/>
          <w:sz w:val="24"/>
          <w:szCs w:val="24"/>
        </w:rPr>
        <w:t xml:space="preserve"> </w:t>
      </w:r>
      <w:r w:rsidR="00650659" w:rsidRPr="002C7401">
        <w:rPr>
          <w:rFonts w:cstheme="minorHAnsi"/>
          <w:sz w:val="24"/>
          <w:szCs w:val="24"/>
        </w:rPr>
        <w:t xml:space="preserve">rhaid </w:t>
      </w:r>
      <w:r w:rsidR="008A0837" w:rsidRPr="002C7401">
        <w:rPr>
          <w:rFonts w:cstheme="minorHAnsi"/>
          <w:sz w:val="24"/>
          <w:szCs w:val="24"/>
        </w:rPr>
        <w:t>wrth d</w:t>
      </w:r>
      <w:r w:rsidR="00650659" w:rsidRPr="002C7401">
        <w:rPr>
          <w:rFonts w:cstheme="minorHAnsi"/>
          <w:sz w:val="24"/>
          <w:szCs w:val="24"/>
        </w:rPr>
        <w:t>dilyniant a thema i wneud y</w:t>
      </w:r>
      <w:r w:rsidR="005D61D2" w:rsidRPr="002C7401">
        <w:rPr>
          <w:rFonts w:cstheme="minorHAnsi"/>
          <w:sz w:val="24"/>
          <w:szCs w:val="24"/>
        </w:rPr>
        <w:t>n siŵr f</w:t>
      </w:r>
      <w:r w:rsidR="00650659" w:rsidRPr="002C7401">
        <w:rPr>
          <w:rFonts w:cstheme="minorHAnsi"/>
          <w:sz w:val="24"/>
          <w:szCs w:val="24"/>
        </w:rPr>
        <w:t xml:space="preserve">od </w:t>
      </w:r>
      <w:r w:rsidR="008A0837" w:rsidRPr="002C7401">
        <w:rPr>
          <w:rFonts w:cstheme="minorHAnsi"/>
          <w:sz w:val="24"/>
          <w:szCs w:val="24"/>
        </w:rPr>
        <w:t xml:space="preserve">plant ar </w:t>
      </w:r>
      <w:r w:rsidR="005D61D2" w:rsidRPr="002C7401">
        <w:rPr>
          <w:rFonts w:cstheme="minorHAnsi"/>
          <w:sz w:val="24"/>
          <w:szCs w:val="24"/>
        </w:rPr>
        <w:t>y t</w:t>
      </w:r>
      <w:r w:rsidR="008A0837" w:rsidRPr="002C7401">
        <w:rPr>
          <w:rFonts w:cstheme="minorHAnsi"/>
          <w:sz w:val="24"/>
          <w:szCs w:val="24"/>
        </w:rPr>
        <w:t xml:space="preserve">rywydd cywir. </w:t>
      </w:r>
      <w:r w:rsidR="001C4721" w:rsidRPr="002C7401">
        <w:rPr>
          <w:rFonts w:cstheme="minorHAnsi"/>
          <w:sz w:val="24"/>
          <w:szCs w:val="24"/>
        </w:rPr>
        <w:t xml:space="preserve"> </w:t>
      </w:r>
      <w:r w:rsidR="008A0837" w:rsidRPr="002C7401">
        <w:rPr>
          <w:rFonts w:cstheme="minorHAnsi"/>
          <w:sz w:val="24"/>
          <w:szCs w:val="24"/>
        </w:rPr>
        <w:t>Wrth adfyfyrio byddai’r a</w:t>
      </w:r>
      <w:r w:rsidR="00572102" w:rsidRPr="002C7401">
        <w:rPr>
          <w:rFonts w:cstheme="minorHAnsi"/>
          <w:sz w:val="24"/>
          <w:szCs w:val="24"/>
        </w:rPr>
        <w:t>mgylchedd dysgu delfrydol</w:t>
      </w:r>
      <w:r w:rsidR="00543A7C" w:rsidRPr="002C7401">
        <w:rPr>
          <w:rFonts w:cstheme="minorHAnsi"/>
          <w:sz w:val="24"/>
          <w:szCs w:val="24"/>
        </w:rPr>
        <w:t xml:space="preserve"> yn </w:t>
      </w:r>
      <w:r w:rsidR="008A0837" w:rsidRPr="002C7401">
        <w:rPr>
          <w:rFonts w:cstheme="minorHAnsi"/>
          <w:sz w:val="24"/>
          <w:szCs w:val="24"/>
        </w:rPr>
        <w:t>cynnwys rhai cyfleoedd i ddatblygu sgiliau gwyddonol ac i ddatrys problemau.</w:t>
      </w:r>
    </w:p>
    <w:p w14:paraId="663627D2" w14:textId="2ED8A17A" w:rsidR="005D61D2" w:rsidRPr="002C7401" w:rsidRDefault="00F133A5" w:rsidP="007C0C78">
      <w:pPr>
        <w:spacing w:line="480" w:lineRule="auto"/>
        <w:rPr>
          <w:rFonts w:cstheme="minorHAnsi"/>
          <w:b/>
          <w:sz w:val="24"/>
          <w:szCs w:val="24"/>
        </w:rPr>
      </w:pPr>
      <w:r w:rsidRPr="002C7401">
        <w:rPr>
          <w:rFonts w:cstheme="minorHAnsi"/>
          <w:b/>
          <w:sz w:val="24"/>
          <w:szCs w:val="24"/>
        </w:rPr>
        <w:lastRenderedPageBreak/>
        <w:t>Ardal Mathemateg</w:t>
      </w:r>
    </w:p>
    <w:p w14:paraId="026DA8B3" w14:textId="735511B4" w:rsidR="0013748F" w:rsidRPr="002C7401" w:rsidRDefault="000C5348" w:rsidP="007C0C78">
      <w:pPr>
        <w:spacing w:line="480" w:lineRule="auto"/>
        <w:rPr>
          <w:rFonts w:cstheme="minorHAnsi"/>
          <w:sz w:val="24"/>
          <w:szCs w:val="24"/>
        </w:rPr>
      </w:pPr>
      <w:r w:rsidRPr="002C7401">
        <w:rPr>
          <w:rFonts w:cstheme="minorHAnsi"/>
          <w:sz w:val="24"/>
          <w:szCs w:val="24"/>
        </w:rPr>
        <w:t xml:space="preserve">Yn ôl Moyles </w:t>
      </w:r>
      <w:r w:rsidR="00FF5956" w:rsidRPr="002C7401">
        <w:rPr>
          <w:rFonts w:cstheme="minorHAnsi"/>
          <w:sz w:val="24"/>
          <w:szCs w:val="24"/>
        </w:rPr>
        <w:t>(2010</w:t>
      </w:r>
      <w:r w:rsidR="00031F42" w:rsidRPr="002C7401">
        <w:rPr>
          <w:rFonts w:cstheme="minorHAnsi"/>
          <w:sz w:val="24"/>
          <w:szCs w:val="24"/>
        </w:rPr>
        <w:t>:170</w:t>
      </w:r>
      <w:r w:rsidR="00FF5956" w:rsidRPr="002C7401">
        <w:rPr>
          <w:rFonts w:cstheme="minorHAnsi"/>
          <w:sz w:val="24"/>
          <w:szCs w:val="24"/>
        </w:rPr>
        <w:t xml:space="preserve">) </w:t>
      </w:r>
      <w:r w:rsidR="00A02A44">
        <w:rPr>
          <w:rFonts w:cstheme="minorHAnsi"/>
          <w:sz w:val="24"/>
          <w:szCs w:val="24"/>
        </w:rPr>
        <w:t xml:space="preserve">y </w:t>
      </w:r>
      <w:r w:rsidR="005D61D2" w:rsidRPr="002C7401">
        <w:rPr>
          <w:rFonts w:cstheme="minorHAnsi"/>
          <w:sz w:val="24"/>
          <w:szCs w:val="24"/>
        </w:rPr>
        <w:t>mae dysgu c</w:t>
      </w:r>
      <w:r w:rsidR="009C7E74" w:rsidRPr="002C7401">
        <w:rPr>
          <w:rFonts w:cstheme="minorHAnsi"/>
          <w:sz w:val="24"/>
          <w:szCs w:val="24"/>
        </w:rPr>
        <w:t>yfri</w:t>
      </w:r>
      <w:r w:rsidR="00684DD3">
        <w:rPr>
          <w:rFonts w:cstheme="minorHAnsi"/>
          <w:sz w:val="24"/>
          <w:szCs w:val="24"/>
        </w:rPr>
        <w:t xml:space="preserve"> </w:t>
      </w:r>
      <w:r w:rsidR="009C7E74" w:rsidRPr="002C7401">
        <w:rPr>
          <w:rFonts w:cstheme="minorHAnsi"/>
          <w:sz w:val="24"/>
          <w:szCs w:val="24"/>
        </w:rPr>
        <w:t xml:space="preserve">yn anodd i blant </w:t>
      </w:r>
      <w:r w:rsidR="005D61D2" w:rsidRPr="002C7401">
        <w:rPr>
          <w:rFonts w:cstheme="minorHAnsi"/>
          <w:sz w:val="24"/>
          <w:szCs w:val="24"/>
        </w:rPr>
        <w:t>a gall gymryd amser i feistroli’r gamp</w:t>
      </w:r>
      <w:r w:rsidR="009C7E74" w:rsidRPr="002C7401">
        <w:rPr>
          <w:rFonts w:cstheme="minorHAnsi"/>
          <w:sz w:val="24"/>
          <w:szCs w:val="24"/>
        </w:rPr>
        <w:t>.</w:t>
      </w:r>
      <w:r w:rsidR="00684DD3">
        <w:rPr>
          <w:rFonts w:cstheme="minorHAnsi"/>
          <w:sz w:val="24"/>
          <w:szCs w:val="24"/>
        </w:rPr>
        <w:t xml:space="preserve"> Y m</w:t>
      </w:r>
      <w:r w:rsidR="00206208" w:rsidRPr="002C7401">
        <w:rPr>
          <w:rFonts w:cstheme="minorHAnsi"/>
          <w:sz w:val="24"/>
          <w:szCs w:val="24"/>
        </w:rPr>
        <w:t>ae plant yn fwy tebygol o</w:t>
      </w:r>
      <w:r w:rsidR="005D61D2" w:rsidRPr="002C7401">
        <w:rPr>
          <w:rFonts w:cstheme="minorHAnsi"/>
          <w:sz w:val="24"/>
          <w:szCs w:val="24"/>
        </w:rPr>
        <w:t xml:space="preserve"> gyfri gwrthrychau yn hytrach na ch</w:t>
      </w:r>
      <w:r w:rsidR="00206208" w:rsidRPr="002C7401">
        <w:rPr>
          <w:rFonts w:cstheme="minorHAnsi"/>
          <w:sz w:val="24"/>
          <w:szCs w:val="24"/>
        </w:rPr>
        <w:t>yfri</w:t>
      </w:r>
      <w:r w:rsidR="005D61D2" w:rsidRPr="002C7401">
        <w:rPr>
          <w:rFonts w:cstheme="minorHAnsi"/>
          <w:sz w:val="24"/>
          <w:szCs w:val="24"/>
        </w:rPr>
        <w:t>f</w:t>
      </w:r>
      <w:r w:rsidR="00206208" w:rsidRPr="002C7401">
        <w:rPr>
          <w:rFonts w:cstheme="minorHAnsi"/>
          <w:sz w:val="24"/>
          <w:szCs w:val="24"/>
        </w:rPr>
        <w:t xml:space="preserve"> lluniau neu rywbeth ar dudalen. </w:t>
      </w:r>
      <w:r w:rsidR="005D61D2" w:rsidRPr="002C7401">
        <w:rPr>
          <w:rFonts w:cstheme="minorHAnsi"/>
          <w:sz w:val="24"/>
          <w:szCs w:val="24"/>
        </w:rPr>
        <w:t>Byddai’r amgylchedd dysgu delfrydol yn cynnwys</w:t>
      </w:r>
      <w:r w:rsidR="00206208" w:rsidRPr="002C7401">
        <w:rPr>
          <w:rFonts w:cstheme="minorHAnsi"/>
          <w:sz w:val="24"/>
          <w:szCs w:val="24"/>
        </w:rPr>
        <w:t xml:space="preserve"> gwei</w:t>
      </w:r>
      <w:r w:rsidR="005D61D2" w:rsidRPr="002C7401">
        <w:rPr>
          <w:rFonts w:cstheme="minorHAnsi"/>
          <w:sz w:val="24"/>
          <w:szCs w:val="24"/>
        </w:rPr>
        <w:t>thgareddau i hybu’r sgil. Annogir disgyblion i weithio ar y cyd, gyda’i gilydd</w:t>
      </w:r>
      <w:r w:rsidR="00206208" w:rsidRPr="002C7401">
        <w:rPr>
          <w:rFonts w:cstheme="minorHAnsi"/>
          <w:sz w:val="24"/>
          <w:szCs w:val="24"/>
        </w:rPr>
        <w:t xml:space="preserve"> </w:t>
      </w:r>
      <w:r w:rsidR="005D61D2" w:rsidRPr="002C7401">
        <w:rPr>
          <w:rFonts w:cstheme="minorHAnsi"/>
          <w:sz w:val="24"/>
          <w:szCs w:val="24"/>
        </w:rPr>
        <w:t>ac y</w:t>
      </w:r>
      <w:r w:rsidR="004C632E">
        <w:rPr>
          <w:rFonts w:cstheme="minorHAnsi"/>
          <w:sz w:val="24"/>
          <w:szCs w:val="24"/>
        </w:rPr>
        <w:t>n</w:t>
      </w:r>
      <w:r w:rsidR="005D61D2" w:rsidRPr="002C7401">
        <w:rPr>
          <w:rFonts w:cstheme="minorHAnsi"/>
          <w:sz w:val="24"/>
          <w:szCs w:val="24"/>
        </w:rPr>
        <w:t xml:space="preserve"> wynebu’i gilydd </w:t>
      </w:r>
      <w:r w:rsidR="00206208" w:rsidRPr="002C7401">
        <w:rPr>
          <w:rFonts w:cstheme="minorHAnsi"/>
          <w:sz w:val="24"/>
          <w:szCs w:val="24"/>
        </w:rPr>
        <w:t>wrth chwarae gem</w:t>
      </w:r>
      <w:r w:rsidR="003D6403" w:rsidRPr="002C7401">
        <w:rPr>
          <w:rFonts w:cstheme="minorHAnsi"/>
          <w:sz w:val="24"/>
          <w:szCs w:val="24"/>
        </w:rPr>
        <w:t>au</w:t>
      </w:r>
      <w:r w:rsidR="005D61D2" w:rsidRPr="002C7401">
        <w:rPr>
          <w:rFonts w:cstheme="minorHAnsi"/>
          <w:sz w:val="24"/>
          <w:szCs w:val="24"/>
        </w:rPr>
        <w:t xml:space="preserve">-bwrdd. </w:t>
      </w:r>
      <w:r w:rsidR="00684DD3">
        <w:rPr>
          <w:rFonts w:cstheme="minorHAnsi"/>
          <w:sz w:val="24"/>
          <w:szCs w:val="24"/>
        </w:rPr>
        <w:t>Y m</w:t>
      </w:r>
      <w:r w:rsidR="005D61D2" w:rsidRPr="002C7401">
        <w:rPr>
          <w:rFonts w:cstheme="minorHAnsi"/>
          <w:sz w:val="24"/>
          <w:szCs w:val="24"/>
        </w:rPr>
        <w:t xml:space="preserve">ae gemau bwrdd yn caniatau  i blant </w:t>
      </w:r>
      <w:r w:rsidR="00206208" w:rsidRPr="002C7401">
        <w:rPr>
          <w:rFonts w:cstheme="minorHAnsi"/>
          <w:sz w:val="24"/>
          <w:szCs w:val="24"/>
        </w:rPr>
        <w:t>ddysgu sut i gyfri</w:t>
      </w:r>
      <w:r w:rsidR="005D61D2" w:rsidRPr="002C7401">
        <w:rPr>
          <w:rFonts w:cstheme="minorHAnsi"/>
          <w:sz w:val="24"/>
          <w:szCs w:val="24"/>
        </w:rPr>
        <w:t>f</w:t>
      </w:r>
      <w:r w:rsidR="00206208" w:rsidRPr="002C7401">
        <w:rPr>
          <w:rFonts w:cstheme="minorHAnsi"/>
          <w:sz w:val="24"/>
          <w:szCs w:val="24"/>
        </w:rPr>
        <w:t>, adnabod pethau sy</w:t>
      </w:r>
      <w:r w:rsidR="005D61D2" w:rsidRPr="002C7401">
        <w:rPr>
          <w:rFonts w:cstheme="minorHAnsi"/>
          <w:sz w:val="24"/>
          <w:szCs w:val="24"/>
        </w:rPr>
        <w:t xml:space="preserve">’n </w:t>
      </w:r>
      <w:r w:rsidR="00206208" w:rsidRPr="002C7401">
        <w:rPr>
          <w:rFonts w:cstheme="minorHAnsi"/>
          <w:sz w:val="24"/>
          <w:szCs w:val="24"/>
        </w:rPr>
        <w:t>cyfateb, a dilyn rheolau</w:t>
      </w:r>
      <w:r w:rsidR="009460C2" w:rsidRPr="002C7401">
        <w:rPr>
          <w:rFonts w:cstheme="minorHAnsi"/>
          <w:sz w:val="24"/>
          <w:szCs w:val="24"/>
        </w:rPr>
        <w:t xml:space="preserve"> (Moyles, 2010</w:t>
      </w:r>
      <w:r w:rsidR="00031F42" w:rsidRPr="002C7401">
        <w:rPr>
          <w:rFonts w:cstheme="minorHAnsi"/>
          <w:sz w:val="24"/>
          <w:szCs w:val="24"/>
        </w:rPr>
        <w:t>:1</w:t>
      </w:r>
      <w:r w:rsidR="00D306BA" w:rsidRPr="002C7401">
        <w:rPr>
          <w:rFonts w:cstheme="minorHAnsi"/>
          <w:sz w:val="24"/>
          <w:szCs w:val="24"/>
        </w:rPr>
        <w:t>80</w:t>
      </w:r>
      <w:r w:rsidR="004D196A" w:rsidRPr="002C7401">
        <w:rPr>
          <w:rFonts w:cstheme="minorHAnsi"/>
          <w:sz w:val="24"/>
          <w:szCs w:val="24"/>
        </w:rPr>
        <w:t xml:space="preserve">). Yn yr un modd, </w:t>
      </w:r>
      <w:r w:rsidR="005D61D2" w:rsidRPr="002C7401">
        <w:rPr>
          <w:rFonts w:cstheme="minorHAnsi"/>
          <w:sz w:val="24"/>
          <w:szCs w:val="24"/>
        </w:rPr>
        <w:t>cyt</w:t>
      </w:r>
      <w:r w:rsidR="004C632E">
        <w:rPr>
          <w:rFonts w:cstheme="minorHAnsi"/>
          <w:sz w:val="24"/>
          <w:szCs w:val="24"/>
        </w:rPr>
        <w:t>u</w:t>
      </w:r>
      <w:r w:rsidR="005D61D2" w:rsidRPr="002C7401">
        <w:rPr>
          <w:rFonts w:cstheme="minorHAnsi"/>
          <w:sz w:val="24"/>
          <w:szCs w:val="24"/>
        </w:rPr>
        <w:t xml:space="preserve">na </w:t>
      </w:r>
      <w:r w:rsidR="004D196A" w:rsidRPr="002C7401">
        <w:rPr>
          <w:rFonts w:cstheme="minorHAnsi"/>
          <w:sz w:val="24"/>
          <w:szCs w:val="24"/>
        </w:rPr>
        <w:t>Kamii (1982</w:t>
      </w:r>
      <w:r w:rsidR="00FF3A9B" w:rsidRPr="002C7401">
        <w:rPr>
          <w:rFonts w:cstheme="minorHAnsi"/>
          <w:sz w:val="24"/>
          <w:szCs w:val="24"/>
        </w:rPr>
        <w:t>:29</w:t>
      </w:r>
      <w:r w:rsidR="004D196A" w:rsidRPr="002C7401">
        <w:rPr>
          <w:rFonts w:cstheme="minorHAnsi"/>
          <w:sz w:val="24"/>
          <w:szCs w:val="24"/>
        </w:rPr>
        <w:t xml:space="preserve">) bod chwarae gemau yn helpu plant i ddeall mathemateg. </w:t>
      </w:r>
      <w:r w:rsidR="005D61D2" w:rsidRPr="002C7401">
        <w:rPr>
          <w:rFonts w:cstheme="minorHAnsi"/>
          <w:sz w:val="24"/>
          <w:szCs w:val="24"/>
        </w:rPr>
        <w:t>Cytuna</w:t>
      </w:r>
      <w:r w:rsidR="0013748F" w:rsidRPr="002C7401">
        <w:rPr>
          <w:rFonts w:cstheme="minorHAnsi"/>
          <w:sz w:val="24"/>
          <w:szCs w:val="24"/>
        </w:rPr>
        <w:t xml:space="preserve"> Gasteiger et al</w:t>
      </w:r>
      <w:r w:rsidR="005D61D2" w:rsidRPr="002C7401">
        <w:rPr>
          <w:rFonts w:cstheme="minorHAnsi"/>
          <w:sz w:val="24"/>
          <w:szCs w:val="24"/>
        </w:rPr>
        <w:t>.</w:t>
      </w:r>
      <w:r w:rsidR="0013748F" w:rsidRPr="002C7401">
        <w:rPr>
          <w:rFonts w:cstheme="minorHAnsi"/>
          <w:sz w:val="24"/>
          <w:szCs w:val="24"/>
        </w:rPr>
        <w:t xml:space="preserve"> (2015) </w:t>
      </w:r>
      <w:r w:rsidR="005D61D2" w:rsidRPr="002C7401">
        <w:rPr>
          <w:rFonts w:cstheme="minorHAnsi"/>
          <w:sz w:val="24"/>
          <w:szCs w:val="24"/>
        </w:rPr>
        <w:t>gan nodi</w:t>
      </w:r>
      <w:r w:rsidR="0013748F" w:rsidRPr="002C7401">
        <w:rPr>
          <w:rFonts w:cstheme="minorHAnsi"/>
          <w:sz w:val="24"/>
          <w:szCs w:val="24"/>
        </w:rPr>
        <w:t xml:space="preserve">’r modd </w:t>
      </w:r>
      <w:r w:rsidR="00684DD3">
        <w:rPr>
          <w:rFonts w:cstheme="minorHAnsi"/>
          <w:sz w:val="24"/>
          <w:szCs w:val="24"/>
        </w:rPr>
        <w:t xml:space="preserve">y </w:t>
      </w:r>
      <w:r w:rsidR="005D61D2" w:rsidRPr="002C7401">
        <w:rPr>
          <w:rFonts w:cstheme="minorHAnsi"/>
          <w:sz w:val="24"/>
          <w:szCs w:val="24"/>
        </w:rPr>
        <w:t>gall</w:t>
      </w:r>
      <w:r w:rsidR="0013748F" w:rsidRPr="002C7401">
        <w:rPr>
          <w:rFonts w:cstheme="minorHAnsi"/>
          <w:sz w:val="24"/>
          <w:szCs w:val="24"/>
        </w:rPr>
        <w:t xml:space="preserve"> gemau bwrdd a c</w:t>
      </w:r>
      <w:r w:rsidR="005D61D2" w:rsidRPr="002C7401">
        <w:rPr>
          <w:rFonts w:cstheme="minorHAnsi"/>
          <w:sz w:val="24"/>
          <w:szCs w:val="24"/>
        </w:rPr>
        <w:t>h</w:t>
      </w:r>
      <w:r w:rsidR="0013748F" w:rsidRPr="002C7401">
        <w:rPr>
          <w:rFonts w:cstheme="minorHAnsi"/>
          <w:sz w:val="24"/>
          <w:szCs w:val="24"/>
        </w:rPr>
        <w:t xml:space="preserve">ardiau </w:t>
      </w:r>
      <w:r w:rsidR="005D61D2" w:rsidRPr="002C7401">
        <w:rPr>
          <w:rFonts w:cstheme="minorHAnsi"/>
          <w:sz w:val="24"/>
          <w:szCs w:val="24"/>
        </w:rPr>
        <w:t>g</w:t>
      </w:r>
      <w:r w:rsidR="0013748F" w:rsidRPr="002C7401">
        <w:rPr>
          <w:rFonts w:cstheme="minorHAnsi"/>
          <w:sz w:val="24"/>
          <w:szCs w:val="24"/>
        </w:rPr>
        <w:t>affael gwahanol gymhwysedd mathemateg</w:t>
      </w:r>
      <w:r w:rsidR="001C3E99" w:rsidRPr="002C7401">
        <w:rPr>
          <w:rFonts w:cstheme="minorHAnsi"/>
          <w:sz w:val="24"/>
          <w:szCs w:val="24"/>
        </w:rPr>
        <w:t xml:space="preserve">. </w:t>
      </w:r>
    </w:p>
    <w:p w14:paraId="17AD8F0F" w14:textId="2A784D12" w:rsidR="009F7B24" w:rsidRPr="002C7401" w:rsidRDefault="007D7BF4" w:rsidP="007C0C78">
      <w:pPr>
        <w:spacing w:line="480" w:lineRule="auto"/>
        <w:rPr>
          <w:rFonts w:cstheme="minorHAnsi"/>
          <w:b/>
          <w:sz w:val="24"/>
          <w:szCs w:val="24"/>
        </w:rPr>
      </w:pPr>
      <w:r w:rsidRPr="002C7401">
        <w:rPr>
          <w:rFonts w:cstheme="minorHAnsi"/>
          <w:b/>
          <w:sz w:val="24"/>
          <w:szCs w:val="24"/>
        </w:rPr>
        <w:t xml:space="preserve">Byrddau </w:t>
      </w:r>
      <w:r w:rsidR="007312FE" w:rsidRPr="002C7401">
        <w:rPr>
          <w:rFonts w:cstheme="minorHAnsi"/>
          <w:b/>
          <w:sz w:val="24"/>
          <w:szCs w:val="24"/>
        </w:rPr>
        <w:t xml:space="preserve">Crwn </w:t>
      </w:r>
      <w:r w:rsidR="0094628D" w:rsidRPr="002C7401">
        <w:rPr>
          <w:rFonts w:cstheme="minorHAnsi"/>
          <w:b/>
          <w:sz w:val="24"/>
          <w:szCs w:val="24"/>
        </w:rPr>
        <w:t xml:space="preserve"> </w:t>
      </w:r>
    </w:p>
    <w:p w14:paraId="3EC82D77" w14:textId="635B33BE" w:rsidR="00FB7459" w:rsidRPr="00FB7459" w:rsidRDefault="00B716F5" w:rsidP="00FB7459">
      <w:pPr>
        <w:autoSpaceDE w:val="0"/>
        <w:autoSpaceDN w:val="0"/>
        <w:adjustRightInd w:val="0"/>
        <w:spacing w:line="480" w:lineRule="auto"/>
        <w:rPr>
          <w:rFonts w:ascii="Calibri" w:hAnsi="Calibri" w:cs="Calibri"/>
          <w:sz w:val="24"/>
          <w:szCs w:val="24"/>
        </w:rPr>
      </w:pPr>
      <w:r w:rsidRPr="002C7401">
        <w:rPr>
          <w:rFonts w:cstheme="minorHAnsi"/>
          <w:sz w:val="24"/>
          <w:szCs w:val="24"/>
        </w:rPr>
        <w:t>Mae Johnson, Johnson a</w:t>
      </w:r>
      <w:r w:rsidR="004C632E">
        <w:rPr>
          <w:rFonts w:cstheme="minorHAnsi"/>
          <w:sz w:val="24"/>
          <w:szCs w:val="24"/>
        </w:rPr>
        <w:t xml:space="preserve"> </w:t>
      </w:r>
      <w:r w:rsidRPr="002C7401">
        <w:rPr>
          <w:rFonts w:cstheme="minorHAnsi"/>
          <w:sz w:val="24"/>
          <w:szCs w:val="24"/>
        </w:rPr>
        <w:t>Holubec (1994</w:t>
      </w:r>
      <w:r w:rsidR="00AE60E3" w:rsidRPr="002C7401">
        <w:rPr>
          <w:rFonts w:cstheme="minorHAnsi"/>
          <w:sz w:val="24"/>
          <w:szCs w:val="24"/>
        </w:rPr>
        <w:t>:</w:t>
      </w:r>
      <w:r w:rsidR="002059F0" w:rsidRPr="002C7401">
        <w:rPr>
          <w:rFonts w:cstheme="minorHAnsi"/>
          <w:sz w:val="24"/>
          <w:szCs w:val="24"/>
        </w:rPr>
        <w:t>4</w:t>
      </w:r>
      <w:r w:rsidRPr="002C7401">
        <w:rPr>
          <w:rFonts w:cstheme="minorHAnsi"/>
          <w:sz w:val="24"/>
          <w:szCs w:val="24"/>
        </w:rPr>
        <w:t>) yn di</w:t>
      </w:r>
      <w:r w:rsidR="00DC1FA3" w:rsidRPr="002C7401">
        <w:rPr>
          <w:rFonts w:cstheme="minorHAnsi"/>
          <w:sz w:val="24"/>
          <w:szCs w:val="24"/>
        </w:rPr>
        <w:t>ffi</w:t>
      </w:r>
      <w:r w:rsidRPr="002C7401">
        <w:rPr>
          <w:rFonts w:cstheme="minorHAnsi"/>
          <w:sz w:val="24"/>
          <w:szCs w:val="24"/>
        </w:rPr>
        <w:t>nio gwaith grŵp</w:t>
      </w:r>
      <w:r w:rsidR="00D65C69">
        <w:rPr>
          <w:rFonts w:cstheme="minorHAnsi"/>
          <w:sz w:val="24"/>
          <w:szCs w:val="24"/>
        </w:rPr>
        <w:t xml:space="preserve"> fel</w:t>
      </w:r>
      <w:r w:rsidR="00DC1FA3" w:rsidRPr="002C7401">
        <w:rPr>
          <w:rFonts w:cstheme="minorHAnsi"/>
          <w:sz w:val="24"/>
          <w:szCs w:val="24"/>
        </w:rPr>
        <w:t xml:space="preserve">, </w:t>
      </w:r>
      <w:r w:rsidR="00DC1FA3" w:rsidRPr="002C7401">
        <w:rPr>
          <w:rFonts w:cstheme="minorHAnsi"/>
          <w:i/>
          <w:sz w:val="24"/>
          <w:szCs w:val="24"/>
        </w:rPr>
        <w:t>‘</w:t>
      </w:r>
      <w:r w:rsidR="00EC388A" w:rsidRPr="002C7401">
        <w:rPr>
          <w:rFonts w:cstheme="minorHAnsi"/>
          <w:i/>
          <w:sz w:val="24"/>
          <w:szCs w:val="24"/>
        </w:rPr>
        <w:t>Cooperative learning is the use of small groups through which students work together to accomplish shared goals and to maximise t</w:t>
      </w:r>
      <w:r w:rsidR="00DC1FA3" w:rsidRPr="002C7401">
        <w:rPr>
          <w:rFonts w:cstheme="minorHAnsi"/>
          <w:i/>
          <w:sz w:val="24"/>
          <w:szCs w:val="24"/>
        </w:rPr>
        <w:t xml:space="preserve">heir own and others’ potential.’ </w:t>
      </w:r>
      <w:r w:rsidR="00EC388A" w:rsidRPr="002C7401">
        <w:rPr>
          <w:rFonts w:cstheme="minorHAnsi"/>
          <w:i/>
          <w:sz w:val="24"/>
          <w:szCs w:val="24"/>
        </w:rPr>
        <w:t xml:space="preserve"> </w:t>
      </w:r>
      <w:r w:rsidR="00DC1FA3" w:rsidRPr="002C7401">
        <w:rPr>
          <w:rFonts w:cstheme="minorHAnsi"/>
          <w:sz w:val="24"/>
          <w:szCs w:val="24"/>
        </w:rPr>
        <w:t xml:space="preserve">Dewiswyd </w:t>
      </w:r>
      <w:r w:rsidR="00DD4472" w:rsidRPr="002C7401">
        <w:rPr>
          <w:rFonts w:cstheme="minorHAnsi"/>
          <w:sz w:val="24"/>
          <w:szCs w:val="24"/>
        </w:rPr>
        <w:t xml:space="preserve"> byrddau crwn </w:t>
      </w:r>
      <w:r w:rsidR="00DC1FA3" w:rsidRPr="002C7401">
        <w:rPr>
          <w:rFonts w:cstheme="minorHAnsi"/>
          <w:sz w:val="24"/>
          <w:szCs w:val="24"/>
        </w:rPr>
        <w:t xml:space="preserve">ar gyfer yr amgylchedd dysgu delfrydol er mwyn </w:t>
      </w:r>
      <w:r w:rsidR="00DD4472" w:rsidRPr="002C7401">
        <w:rPr>
          <w:rFonts w:cstheme="minorHAnsi"/>
          <w:sz w:val="24"/>
          <w:szCs w:val="24"/>
        </w:rPr>
        <w:t>hybu dysgu grŵp</w:t>
      </w:r>
      <w:r w:rsidR="00522DD2" w:rsidRPr="002C7401">
        <w:rPr>
          <w:rFonts w:cstheme="minorHAnsi"/>
          <w:sz w:val="24"/>
          <w:szCs w:val="24"/>
        </w:rPr>
        <w:t xml:space="preserve">. </w:t>
      </w:r>
      <w:r w:rsidR="00DC1FA3" w:rsidRPr="002C7401">
        <w:rPr>
          <w:rFonts w:cstheme="minorHAnsi"/>
          <w:sz w:val="24"/>
          <w:szCs w:val="24"/>
        </w:rPr>
        <w:t>Cred</w:t>
      </w:r>
      <w:r w:rsidR="00D65C69">
        <w:rPr>
          <w:rFonts w:cstheme="minorHAnsi"/>
          <w:sz w:val="24"/>
          <w:szCs w:val="24"/>
        </w:rPr>
        <w:t>a</w:t>
      </w:r>
      <w:r w:rsidR="00DC1FA3" w:rsidRPr="002C7401">
        <w:rPr>
          <w:rFonts w:cstheme="minorHAnsi"/>
          <w:sz w:val="24"/>
          <w:szCs w:val="24"/>
        </w:rPr>
        <w:t xml:space="preserve"> </w:t>
      </w:r>
      <w:r w:rsidR="00DD4472" w:rsidRPr="002C7401">
        <w:rPr>
          <w:rFonts w:cstheme="minorHAnsi"/>
          <w:sz w:val="24"/>
          <w:szCs w:val="24"/>
        </w:rPr>
        <w:t xml:space="preserve">Vygotsky </w:t>
      </w:r>
      <w:r w:rsidR="00DC1FA3" w:rsidRPr="002C7401">
        <w:rPr>
          <w:rFonts w:cstheme="minorHAnsi"/>
          <w:sz w:val="24"/>
          <w:szCs w:val="24"/>
        </w:rPr>
        <w:t xml:space="preserve">(1967) </w:t>
      </w:r>
      <w:r w:rsidR="00DD4472" w:rsidRPr="002C7401">
        <w:rPr>
          <w:rFonts w:cstheme="minorHAnsi"/>
          <w:sz w:val="24"/>
          <w:szCs w:val="24"/>
        </w:rPr>
        <w:t xml:space="preserve">bod gweithio fel grŵp yn gallu </w:t>
      </w:r>
      <w:r w:rsidR="00DC1FA3" w:rsidRPr="002C7401">
        <w:rPr>
          <w:rFonts w:cstheme="minorHAnsi"/>
          <w:sz w:val="24"/>
          <w:szCs w:val="24"/>
        </w:rPr>
        <w:t xml:space="preserve">cryfhau gwaith unigol. Anghytuna </w:t>
      </w:r>
      <w:r w:rsidR="00225F28" w:rsidRPr="002C7401">
        <w:rPr>
          <w:rFonts w:cstheme="minorHAnsi"/>
          <w:color w:val="000000" w:themeColor="text1"/>
          <w:sz w:val="24"/>
          <w:szCs w:val="24"/>
        </w:rPr>
        <w:t>Wassermann (</w:t>
      </w:r>
      <w:r w:rsidR="00437A61" w:rsidRPr="002C7401">
        <w:rPr>
          <w:rFonts w:cstheme="minorHAnsi"/>
          <w:color w:val="000000" w:themeColor="text1"/>
          <w:sz w:val="24"/>
          <w:szCs w:val="24"/>
        </w:rPr>
        <w:t xml:space="preserve">1989) </w:t>
      </w:r>
      <w:r w:rsidR="00DC1FA3" w:rsidRPr="002C7401">
        <w:rPr>
          <w:rFonts w:cstheme="minorHAnsi"/>
          <w:color w:val="000000" w:themeColor="text1"/>
          <w:sz w:val="24"/>
          <w:szCs w:val="24"/>
        </w:rPr>
        <w:t>gyda’r farn yma. Nid yw o blaid</w:t>
      </w:r>
      <w:r w:rsidR="00A213A9" w:rsidRPr="002C7401">
        <w:rPr>
          <w:rFonts w:cstheme="minorHAnsi"/>
          <w:color w:val="000000" w:themeColor="text1"/>
          <w:sz w:val="24"/>
          <w:szCs w:val="24"/>
        </w:rPr>
        <w:t xml:space="preserve"> gwaith grŵp</w:t>
      </w:r>
      <w:r w:rsidR="00A213A9" w:rsidRPr="00FB7459">
        <w:rPr>
          <w:rFonts w:cstheme="minorHAnsi"/>
          <w:sz w:val="24"/>
          <w:szCs w:val="24"/>
        </w:rPr>
        <w:t xml:space="preserve">. </w:t>
      </w:r>
      <w:r w:rsidR="00FB7459" w:rsidRPr="00FB7459">
        <w:rPr>
          <w:rFonts w:ascii="Calibri" w:hAnsi="Calibri" w:cs="Calibri"/>
          <w:sz w:val="24"/>
          <w:szCs w:val="24"/>
        </w:rPr>
        <w:t>Fodd bynnag,</w:t>
      </w:r>
      <w:r w:rsidR="00D65C69">
        <w:rPr>
          <w:rFonts w:ascii="Calibri" w:hAnsi="Calibri" w:cs="Calibri"/>
          <w:sz w:val="24"/>
          <w:szCs w:val="24"/>
        </w:rPr>
        <w:t xml:space="preserve"> y</w:t>
      </w:r>
      <w:r w:rsidR="00FB7459" w:rsidRPr="00FB7459">
        <w:rPr>
          <w:rFonts w:ascii="Calibri" w:hAnsi="Calibri" w:cs="Calibri"/>
          <w:sz w:val="24"/>
          <w:szCs w:val="24"/>
        </w:rPr>
        <w:t xml:space="preserve"> mae gwaith Graham-Matheson (2015:46) yn anghytuno gyda gwaith grŵp. Er bod plant yn gweithio pan maen nhw yn eistedd mewn grŵp, ac fel arfer </w:t>
      </w:r>
      <w:r w:rsidR="00D65C69">
        <w:rPr>
          <w:rFonts w:ascii="Calibri" w:hAnsi="Calibri" w:cs="Calibri"/>
          <w:sz w:val="24"/>
          <w:szCs w:val="24"/>
        </w:rPr>
        <w:t xml:space="preserve">y </w:t>
      </w:r>
      <w:r w:rsidR="00FB7459" w:rsidRPr="00FB7459">
        <w:rPr>
          <w:rFonts w:ascii="Calibri" w:hAnsi="Calibri" w:cs="Calibri"/>
          <w:sz w:val="24"/>
          <w:szCs w:val="24"/>
        </w:rPr>
        <w:t>mae’r gwaith maen nhw’n</w:t>
      </w:r>
      <w:r w:rsidR="00D65C69">
        <w:rPr>
          <w:rFonts w:ascii="Calibri" w:hAnsi="Calibri" w:cs="Calibri"/>
          <w:sz w:val="24"/>
          <w:szCs w:val="24"/>
        </w:rPr>
        <w:t xml:space="preserve"> ei</w:t>
      </w:r>
      <w:r w:rsidR="00FB7459" w:rsidRPr="00FB7459">
        <w:rPr>
          <w:rFonts w:ascii="Calibri" w:hAnsi="Calibri" w:cs="Calibri"/>
          <w:sz w:val="24"/>
          <w:szCs w:val="24"/>
        </w:rPr>
        <w:t xml:space="preserve"> wneud yn waith annibynnol, cred</w:t>
      </w:r>
      <w:r w:rsidR="00A37E45">
        <w:rPr>
          <w:rFonts w:ascii="Calibri" w:hAnsi="Calibri" w:cs="Calibri"/>
          <w:sz w:val="24"/>
          <w:szCs w:val="24"/>
        </w:rPr>
        <w:t>a</w:t>
      </w:r>
      <w:r w:rsidR="00FB7459" w:rsidRPr="00FB7459">
        <w:rPr>
          <w:rFonts w:ascii="Calibri" w:hAnsi="Calibri" w:cs="Calibri"/>
          <w:sz w:val="24"/>
          <w:szCs w:val="24"/>
        </w:rPr>
        <w:t xml:space="preserve"> Graham - Matheson (2015:46)</w:t>
      </w:r>
      <w:r w:rsidR="000D66C2">
        <w:rPr>
          <w:rFonts w:ascii="Calibri" w:hAnsi="Calibri" w:cs="Calibri"/>
          <w:sz w:val="24"/>
          <w:szCs w:val="24"/>
        </w:rPr>
        <w:t xml:space="preserve"> a</w:t>
      </w:r>
      <w:r w:rsidR="00FB7459" w:rsidRPr="00FB7459">
        <w:rPr>
          <w:rFonts w:ascii="Calibri" w:hAnsi="Calibri" w:cs="Calibri"/>
          <w:sz w:val="24"/>
          <w:szCs w:val="24"/>
        </w:rPr>
        <w:t xml:space="preserve"> bod gweithio mewn gr</w:t>
      </w:r>
      <w:r w:rsidR="00A37E45">
        <w:rPr>
          <w:rFonts w:ascii="Calibri" w:hAnsi="Calibri" w:cs="Calibri"/>
          <w:sz w:val="24"/>
          <w:szCs w:val="24"/>
        </w:rPr>
        <w:t>ŵ</w:t>
      </w:r>
      <w:r w:rsidR="00FB7459" w:rsidRPr="00FB7459">
        <w:rPr>
          <w:rFonts w:ascii="Calibri" w:hAnsi="Calibri" w:cs="Calibri"/>
          <w:sz w:val="24"/>
          <w:szCs w:val="24"/>
        </w:rPr>
        <w:t xml:space="preserve">p yn annog y plant i siarad gyda’r disgybl drws nesaf a </w:t>
      </w:r>
      <w:r w:rsidR="00A37E45">
        <w:rPr>
          <w:rFonts w:ascii="Calibri" w:hAnsi="Calibri" w:cs="Calibri"/>
          <w:sz w:val="24"/>
          <w:szCs w:val="24"/>
        </w:rPr>
        <w:t xml:space="preserve">pheidio </w:t>
      </w:r>
      <w:r w:rsidR="00FB7459" w:rsidRPr="00FB7459">
        <w:rPr>
          <w:rFonts w:ascii="Calibri" w:hAnsi="Calibri" w:cs="Calibri"/>
          <w:sz w:val="24"/>
          <w:szCs w:val="24"/>
        </w:rPr>
        <w:t>c</w:t>
      </w:r>
      <w:r w:rsidR="000D66C2">
        <w:rPr>
          <w:rFonts w:ascii="Calibri" w:hAnsi="Calibri" w:cs="Calibri"/>
          <w:sz w:val="24"/>
          <w:szCs w:val="24"/>
        </w:rPr>
        <w:t>h</w:t>
      </w:r>
      <w:r w:rsidR="00FB7459" w:rsidRPr="00FB7459">
        <w:rPr>
          <w:rFonts w:ascii="Calibri" w:hAnsi="Calibri" w:cs="Calibri"/>
          <w:sz w:val="24"/>
          <w:szCs w:val="24"/>
        </w:rPr>
        <w:t xml:space="preserve">anol bwyntio ar y dasg ffocws. </w:t>
      </w:r>
    </w:p>
    <w:p w14:paraId="12A41ECD" w14:textId="77777777" w:rsidR="009258E2" w:rsidRDefault="009258E2" w:rsidP="001E0EE7">
      <w:pPr>
        <w:spacing w:line="480" w:lineRule="auto"/>
        <w:rPr>
          <w:rFonts w:cstheme="minorHAnsi"/>
          <w:b/>
          <w:sz w:val="24"/>
          <w:szCs w:val="24"/>
        </w:rPr>
      </w:pPr>
    </w:p>
    <w:p w14:paraId="5517BCFE" w14:textId="308FAB1C" w:rsidR="007059C4" w:rsidRDefault="009C2066" w:rsidP="001E0EE7">
      <w:pPr>
        <w:spacing w:line="480" w:lineRule="auto"/>
        <w:rPr>
          <w:rFonts w:cstheme="minorHAnsi"/>
          <w:b/>
          <w:sz w:val="24"/>
          <w:szCs w:val="24"/>
        </w:rPr>
      </w:pPr>
      <w:r w:rsidRPr="002C7401">
        <w:rPr>
          <w:rFonts w:cstheme="minorHAnsi"/>
          <w:b/>
          <w:sz w:val="24"/>
          <w:szCs w:val="24"/>
        </w:rPr>
        <w:lastRenderedPageBreak/>
        <w:t xml:space="preserve">Dysgu </w:t>
      </w:r>
      <w:r w:rsidR="003A62AA" w:rsidRPr="002C7401">
        <w:rPr>
          <w:rFonts w:cstheme="minorHAnsi"/>
          <w:b/>
          <w:sz w:val="24"/>
          <w:szCs w:val="24"/>
        </w:rPr>
        <w:t xml:space="preserve">Allanol </w:t>
      </w:r>
    </w:p>
    <w:p w14:paraId="70D880C3" w14:textId="1D9F46C7" w:rsidR="00497F9B" w:rsidRPr="00BE2A77" w:rsidRDefault="00BE2A77" w:rsidP="00BE2A77">
      <w:pPr>
        <w:autoSpaceDE w:val="0"/>
        <w:autoSpaceDN w:val="0"/>
        <w:adjustRightInd w:val="0"/>
        <w:spacing w:after="0" w:line="480" w:lineRule="auto"/>
        <w:rPr>
          <w:rFonts w:ascii="Calibri" w:hAnsi="Calibri" w:cs="Calibri"/>
          <w:color w:val="2F5496"/>
          <w:sz w:val="24"/>
          <w:szCs w:val="24"/>
        </w:rPr>
      </w:pPr>
      <w:r w:rsidRPr="00BE2A77">
        <w:rPr>
          <w:rFonts w:ascii="Calibri" w:hAnsi="Calibri" w:cs="Calibri"/>
          <w:sz w:val="24"/>
          <w:szCs w:val="24"/>
        </w:rPr>
        <w:t>Yn ôl Bilton (2010:58) os rydych yn siarad â phlant, bydd</w:t>
      </w:r>
      <w:r w:rsidR="000D66C2">
        <w:rPr>
          <w:rFonts w:ascii="Calibri" w:hAnsi="Calibri" w:cs="Calibri"/>
          <w:sz w:val="24"/>
          <w:szCs w:val="24"/>
        </w:rPr>
        <w:t>ant</w:t>
      </w:r>
      <w:r w:rsidRPr="00BE2A77">
        <w:rPr>
          <w:rFonts w:ascii="Calibri" w:hAnsi="Calibri" w:cs="Calibri"/>
          <w:sz w:val="24"/>
          <w:szCs w:val="24"/>
        </w:rPr>
        <w:t xml:space="preserve"> yn </w:t>
      </w:r>
      <w:r w:rsidR="000D66C2">
        <w:rPr>
          <w:rFonts w:ascii="Calibri" w:hAnsi="Calibri" w:cs="Calibri"/>
          <w:sz w:val="24"/>
          <w:szCs w:val="24"/>
        </w:rPr>
        <w:t>dw</w:t>
      </w:r>
      <w:r w:rsidRPr="00BE2A77">
        <w:rPr>
          <w:rFonts w:ascii="Calibri" w:hAnsi="Calibri" w:cs="Calibri"/>
          <w:sz w:val="24"/>
          <w:szCs w:val="24"/>
        </w:rPr>
        <w:t>eud bod yr athrawon yn rheoli beth sydd yn digwydd yn y dosbarth, ond pan fydd</w:t>
      </w:r>
      <w:r w:rsidR="00195A3A">
        <w:rPr>
          <w:rFonts w:ascii="Calibri" w:hAnsi="Calibri" w:cs="Calibri"/>
          <w:sz w:val="24"/>
          <w:szCs w:val="24"/>
        </w:rPr>
        <w:t>ant</w:t>
      </w:r>
      <w:r w:rsidRPr="00BE2A77">
        <w:rPr>
          <w:rFonts w:ascii="Calibri" w:hAnsi="Calibri" w:cs="Calibri"/>
          <w:sz w:val="24"/>
          <w:szCs w:val="24"/>
        </w:rPr>
        <w:t xml:space="preserve"> yn mynd tu allan, y plant sydd </w:t>
      </w:r>
      <w:r w:rsidR="00195A3A">
        <w:rPr>
          <w:rFonts w:ascii="Calibri" w:hAnsi="Calibri" w:cs="Calibri"/>
          <w:sz w:val="24"/>
          <w:szCs w:val="24"/>
        </w:rPr>
        <w:t>mewn</w:t>
      </w:r>
      <w:r w:rsidRPr="00BE2A77">
        <w:rPr>
          <w:rFonts w:ascii="Calibri" w:hAnsi="Calibri" w:cs="Calibri"/>
          <w:sz w:val="24"/>
          <w:szCs w:val="24"/>
        </w:rPr>
        <w:t xml:space="preserve"> rheolaeth</w:t>
      </w:r>
      <w:r w:rsidR="00195A3A">
        <w:rPr>
          <w:rFonts w:ascii="Calibri" w:hAnsi="Calibri" w:cs="Calibri"/>
          <w:sz w:val="24"/>
          <w:szCs w:val="24"/>
        </w:rPr>
        <w:t>. P</w:t>
      </w:r>
      <w:r w:rsidRPr="00BE2A77">
        <w:rPr>
          <w:rFonts w:ascii="Calibri" w:hAnsi="Calibri" w:cs="Calibri"/>
          <w:sz w:val="24"/>
          <w:szCs w:val="24"/>
        </w:rPr>
        <w:t>an mae’r plant mewn rheolaeth teiml</w:t>
      </w:r>
      <w:r w:rsidR="00195A3A">
        <w:rPr>
          <w:rFonts w:ascii="Calibri" w:hAnsi="Calibri" w:cs="Calibri"/>
          <w:sz w:val="24"/>
          <w:szCs w:val="24"/>
        </w:rPr>
        <w:t>ant</w:t>
      </w:r>
      <w:r w:rsidRPr="00BE2A77">
        <w:rPr>
          <w:rFonts w:ascii="Calibri" w:hAnsi="Calibri" w:cs="Calibri"/>
          <w:sz w:val="24"/>
          <w:szCs w:val="24"/>
        </w:rPr>
        <w:t xml:space="preserve"> yn hapusach ac o dan </w:t>
      </w:r>
      <w:r w:rsidR="00272F1F">
        <w:rPr>
          <w:rFonts w:ascii="Calibri" w:hAnsi="Calibri" w:cs="Calibri"/>
          <w:sz w:val="24"/>
          <w:szCs w:val="24"/>
        </w:rPr>
        <w:t>l</w:t>
      </w:r>
      <w:r w:rsidRPr="00BE2A77">
        <w:rPr>
          <w:rFonts w:ascii="Calibri" w:hAnsi="Calibri" w:cs="Calibri"/>
          <w:sz w:val="24"/>
          <w:szCs w:val="24"/>
        </w:rPr>
        <w:t>la</w:t>
      </w:r>
      <w:r w:rsidR="00272F1F">
        <w:rPr>
          <w:rFonts w:ascii="Calibri" w:hAnsi="Calibri" w:cs="Calibri"/>
          <w:sz w:val="24"/>
          <w:szCs w:val="24"/>
        </w:rPr>
        <w:t>i</w:t>
      </w:r>
      <w:r w:rsidRPr="00BE2A77">
        <w:rPr>
          <w:rFonts w:ascii="Calibri" w:hAnsi="Calibri" w:cs="Calibri"/>
          <w:sz w:val="24"/>
          <w:szCs w:val="24"/>
        </w:rPr>
        <w:t xml:space="preserve"> o straen</w:t>
      </w:r>
      <w:r w:rsidR="0036450A" w:rsidRPr="00BE2A77">
        <w:rPr>
          <w:rFonts w:cstheme="minorHAnsi"/>
          <w:sz w:val="24"/>
          <w:szCs w:val="24"/>
        </w:rPr>
        <w:t>.</w:t>
      </w:r>
      <w:r w:rsidR="0036450A">
        <w:rPr>
          <w:rFonts w:cstheme="minorHAnsi"/>
          <w:color w:val="4472C4" w:themeColor="accent1"/>
          <w:sz w:val="24"/>
          <w:szCs w:val="24"/>
        </w:rPr>
        <w:t xml:space="preserve"> </w:t>
      </w:r>
      <w:r w:rsidR="0070386F" w:rsidRPr="002C7401">
        <w:rPr>
          <w:rFonts w:cstheme="minorHAnsi"/>
          <w:sz w:val="24"/>
          <w:szCs w:val="24"/>
        </w:rPr>
        <w:t>Yn yr</w:t>
      </w:r>
      <w:r w:rsidR="00CD6FED" w:rsidRPr="002C7401">
        <w:rPr>
          <w:rFonts w:cstheme="minorHAnsi"/>
          <w:sz w:val="24"/>
          <w:szCs w:val="24"/>
        </w:rPr>
        <w:t xml:space="preserve"> amgylchedd dysgu delfrydol bydd</w:t>
      </w:r>
      <w:r w:rsidR="0070386F" w:rsidRPr="002C7401">
        <w:rPr>
          <w:rFonts w:cstheme="minorHAnsi"/>
          <w:sz w:val="24"/>
          <w:szCs w:val="24"/>
        </w:rPr>
        <w:t xml:space="preserve">ai </w:t>
      </w:r>
      <w:r w:rsidR="00CD6FED" w:rsidRPr="002C7401">
        <w:rPr>
          <w:rFonts w:cstheme="minorHAnsi"/>
          <w:sz w:val="24"/>
          <w:szCs w:val="24"/>
        </w:rPr>
        <w:t>ardal dysgu allanol. Yn ôl Estyn (2011</w:t>
      </w:r>
      <w:r w:rsidR="004E6440" w:rsidRPr="002C7401">
        <w:rPr>
          <w:rFonts w:cstheme="minorHAnsi"/>
          <w:sz w:val="24"/>
          <w:szCs w:val="24"/>
        </w:rPr>
        <w:t>:6</w:t>
      </w:r>
      <w:r w:rsidR="00CD6FED" w:rsidRPr="002C7401">
        <w:rPr>
          <w:rFonts w:cstheme="minorHAnsi"/>
          <w:sz w:val="24"/>
          <w:szCs w:val="24"/>
        </w:rPr>
        <w:t xml:space="preserve">) </w:t>
      </w:r>
      <w:r w:rsidR="00272F1F">
        <w:rPr>
          <w:rFonts w:cstheme="minorHAnsi"/>
          <w:sz w:val="24"/>
          <w:szCs w:val="24"/>
        </w:rPr>
        <w:t xml:space="preserve">y </w:t>
      </w:r>
      <w:r w:rsidR="00CD6FED" w:rsidRPr="002C7401">
        <w:rPr>
          <w:rFonts w:cstheme="minorHAnsi"/>
          <w:sz w:val="24"/>
          <w:szCs w:val="24"/>
        </w:rPr>
        <w:t xml:space="preserve">mae dysgu tu allan, rhan fwyaf o’r amser, yn cael effaith positif ar blant. </w:t>
      </w:r>
      <w:r w:rsidR="0070386F" w:rsidRPr="002C7401">
        <w:rPr>
          <w:rFonts w:cstheme="minorHAnsi"/>
          <w:sz w:val="24"/>
          <w:szCs w:val="24"/>
        </w:rPr>
        <w:t>Cred</w:t>
      </w:r>
      <w:r w:rsidR="00CD6FED" w:rsidRPr="002C7401">
        <w:rPr>
          <w:rFonts w:cstheme="minorHAnsi"/>
          <w:sz w:val="24"/>
          <w:szCs w:val="24"/>
        </w:rPr>
        <w:t xml:space="preserve"> Estyn </w:t>
      </w:r>
      <w:r w:rsidR="0070386F" w:rsidRPr="002C7401">
        <w:rPr>
          <w:rFonts w:cstheme="minorHAnsi"/>
          <w:sz w:val="24"/>
          <w:szCs w:val="24"/>
        </w:rPr>
        <w:t>f</w:t>
      </w:r>
      <w:r w:rsidR="00CD6FED" w:rsidRPr="002C7401">
        <w:rPr>
          <w:rFonts w:cstheme="minorHAnsi"/>
          <w:sz w:val="24"/>
          <w:szCs w:val="24"/>
        </w:rPr>
        <w:t xml:space="preserve">od plant yn dangos lefelau uwch </w:t>
      </w:r>
      <w:r w:rsidR="009D32BE" w:rsidRPr="002C7401">
        <w:rPr>
          <w:rFonts w:cstheme="minorHAnsi"/>
          <w:sz w:val="24"/>
          <w:szCs w:val="24"/>
        </w:rPr>
        <w:t>o</w:t>
      </w:r>
      <w:r w:rsidR="0070386F" w:rsidRPr="002C7401">
        <w:rPr>
          <w:rFonts w:cstheme="minorHAnsi"/>
          <w:sz w:val="24"/>
          <w:szCs w:val="24"/>
        </w:rPr>
        <w:t xml:space="preserve"> </w:t>
      </w:r>
      <w:r w:rsidR="00272F1F">
        <w:rPr>
          <w:rFonts w:cstheme="minorHAnsi"/>
          <w:sz w:val="24"/>
          <w:szCs w:val="24"/>
        </w:rPr>
        <w:t>f</w:t>
      </w:r>
      <w:r w:rsidR="0070386F" w:rsidRPr="002C7401">
        <w:rPr>
          <w:rFonts w:cstheme="minorHAnsi"/>
          <w:sz w:val="24"/>
          <w:szCs w:val="24"/>
        </w:rPr>
        <w:t>wynhad</w:t>
      </w:r>
      <w:r w:rsidR="009D32BE" w:rsidRPr="002C7401">
        <w:rPr>
          <w:rFonts w:cstheme="minorHAnsi"/>
          <w:sz w:val="24"/>
          <w:szCs w:val="24"/>
        </w:rPr>
        <w:t xml:space="preserve"> pan mae</w:t>
      </w:r>
      <w:r w:rsidR="00CC684C">
        <w:rPr>
          <w:rFonts w:cstheme="minorHAnsi"/>
          <w:sz w:val="24"/>
          <w:szCs w:val="24"/>
        </w:rPr>
        <w:t>n</w:t>
      </w:r>
      <w:r w:rsidR="009D32BE" w:rsidRPr="002C7401">
        <w:rPr>
          <w:rFonts w:cstheme="minorHAnsi"/>
          <w:sz w:val="24"/>
          <w:szCs w:val="24"/>
        </w:rPr>
        <w:t xml:space="preserve"> nhw’n cael yn cyfle i </w:t>
      </w:r>
      <w:r w:rsidR="00CC684C">
        <w:rPr>
          <w:rFonts w:cstheme="minorHAnsi"/>
          <w:sz w:val="24"/>
          <w:szCs w:val="24"/>
        </w:rPr>
        <w:t>d</w:t>
      </w:r>
      <w:r w:rsidR="009D32BE" w:rsidRPr="002C7401">
        <w:rPr>
          <w:rFonts w:cstheme="minorHAnsi"/>
          <w:sz w:val="24"/>
          <w:szCs w:val="24"/>
        </w:rPr>
        <w:t>dysgu tu allan</w:t>
      </w:r>
      <w:r w:rsidR="00CD6FED" w:rsidRPr="002C7401">
        <w:rPr>
          <w:rFonts w:cstheme="minorHAnsi"/>
          <w:sz w:val="24"/>
          <w:szCs w:val="24"/>
        </w:rPr>
        <w:t xml:space="preserve">. Hefyd, mae eu dealltwriaeth o’r byd a'u datblygiad corfforol yn gwella. </w:t>
      </w:r>
      <w:r w:rsidR="00CC684C">
        <w:rPr>
          <w:rFonts w:cstheme="minorHAnsi"/>
          <w:sz w:val="24"/>
          <w:szCs w:val="24"/>
        </w:rPr>
        <w:t>Y m</w:t>
      </w:r>
      <w:r w:rsidR="00CD6FED" w:rsidRPr="002C7401">
        <w:rPr>
          <w:rFonts w:cstheme="minorHAnsi"/>
          <w:sz w:val="24"/>
          <w:szCs w:val="24"/>
        </w:rPr>
        <w:t xml:space="preserve">ae rhan fwyaf o ymarferwr </w:t>
      </w:r>
      <w:r w:rsidR="0070386F" w:rsidRPr="002C7401">
        <w:rPr>
          <w:rFonts w:cstheme="minorHAnsi"/>
          <w:sz w:val="24"/>
          <w:szCs w:val="24"/>
        </w:rPr>
        <w:t>(</w:t>
      </w:r>
      <w:r w:rsidR="009D32BE" w:rsidRPr="002C7401">
        <w:rPr>
          <w:rFonts w:cstheme="minorHAnsi"/>
          <w:sz w:val="24"/>
          <w:szCs w:val="24"/>
        </w:rPr>
        <w:t xml:space="preserve">Bilton, 2010) </w:t>
      </w:r>
      <w:r w:rsidR="00CD6FED" w:rsidRPr="002C7401">
        <w:rPr>
          <w:rFonts w:cstheme="minorHAnsi"/>
          <w:sz w:val="24"/>
          <w:szCs w:val="24"/>
        </w:rPr>
        <w:t>dan yr argraff bod ymddygiad, ffitrwydd a stamina plant yn diwygio wrth fod tu allan.</w:t>
      </w:r>
      <w:r w:rsidR="00D34A00" w:rsidRPr="002C7401">
        <w:rPr>
          <w:rFonts w:cstheme="minorHAnsi"/>
          <w:sz w:val="24"/>
          <w:szCs w:val="24"/>
        </w:rPr>
        <w:t xml:space="preserve"> </w:t>
      </w:r>
      <w:r w:rsidR="0070386F" w:rsidRPr="002C7401">
        <w:rPr>
          <w:rFonts w:cstheme="minorHAnsi"/>
          <w:sz w:val="24"/>
          <w:szCs w:val="24"/>
        </w:rPr>
        <w:t>Wrth f</w:t>
      </w:r>
      <w:r w:rsidR="00B45DC1" w:rsidRPr="002C7401">
        <w:rPr>
          <w:rFonts w:cstheme="minorHAnsi"/>
          <w:sz w:val="24"/>
          <w:szCs w:val="24"/>
        </w:rPr>
        <w:t xml:space="preserve">wynhau </w:t>
      </w:r>
      <w:r w:rsidR="0070386F" w:rsidRPr="002C7401">
        <w:rPr>
          <w:rFonts w:cstheme="minorHAnsi"/>
          <w:sz w:val="24"/>
          <w:szCs w:val="24"/>
        </w:rPr>
        <w:t>eu profiadau dysgu, mae disgyblion</w:t>
      </w:r>
      <w:r w:rsidR="00B45DC1" w:rsidRPr="002C7401">
        <w:rPr>
          <w:rFonts w:cstheme="minorHAnsi"/>
          <w:sz w:val="24"/>
          <w:szCs w:val="24"/>
        </w:rPr>
        <w:t xml:space="preserve"> </w:t>
      </w:r>
      <w:r w:rsidR="0070386F" w:rsidRPr="002C7401">
        <w:rPr>
          <w:rFonts w:cstheme="minorHAnsi"/>
          <w:sz w:val="24"/>
          <w:szCs w:val="24"/>
        </w:rPr>
        <w:t>yn fwy t</w:t>
      </w:r>
      <w:r w:rsidR="00B45DC1" w:rsidRPr="002C7401">
        <w:rPr>
          <w:rFonts w:cstheme="minorHAnsi"/>
          <w:sz w:val="24"/>
          <w:szCs w:val="24"/>
        </w:rPr>
        <w:t>ebygol o</w:t>
      </w:r>
      <w:r w:rsidR="0070386F" w:rsidRPr="002C7401">
        <w:rPr>
          <w:rFonts w:cstheme="minorHAnsi"/>
          <w:sz w:val="24"/>
          <w:szCs w:val="24"/>
        </w:rPr>
        <w:t xml:space="preserve"> gymry</w:t>
      </w:r>
      <w:r w:rsidR="00A21AFE" w:rsidRPr="002C7401">
        <w:rPr>
          <w:rFonts w:cstheme="minorHAnsi"/>
          <w:sz w:val="24"/>
          <w:szCs w:val="24"/>
        </w:rPr>
        <w:t xml:space="preserve">d </w:t>
      </w:r>
      <w:r w:rsidR="0070386F" w:rsidRPr="002C7401">
        <w:rPr>
          <w:rFonts w:cstheme="minorHAnsi"/>
          <w:sz w:val="24"/>
          <w:szCs w:val="24"/>
        </w:rPr>
        <w:t xml:space="preserve">diddordeb mewn </w:t>
      </w:r>
      <w:r w:rsidR="0044507C" w:rsidRPr="002C7401">
        <w:rPr>
          <w:rFonts w:cstheme="minorHAnsi"/>
          <w:sz w:val="24"/>
          <w:szCs w:val="24"/>
        </w:rPr>
        <w:t>tasg</w:t>
      </w:r>
      <w:r w:rsidR="0070386F" w:rsidRPr="002C7401">
        <w:rPr>
          <w:rFonts w:cstheme="minorHAnsi"/>
          <w:sz w:val="24"/>
          <w:szCs w:val="24"/>
        </w:rPr>
        <w:t>au</w:t>
      </w:r>
      <w:r w:rsidR="009D32BE" w:rsidRPr="002C7401">
        <w:rPr>
          <w:rFonts w:cstheme="minorHAnsi"/>
          <w:sz w:val="24"/>
          <w:szCs w:val="24"/>
        </w:rPr>
        <w:t xml:space="preserve"> (Bilton, 2010)</w:t>
      </w:r>
      <w:r w:rsidR="0070386F" w:rsidRPr="002C7401">
        <w:rPr>
          <w:rFonts w:cstheme="minorHAnsi"/>
          <w:sz w:val="24"/>
          <w:szCs w:val="24"/>
        </w:rPr>
        <w:t>. Heria</w:t>
      </w:r>
      <w:r w:rsidR="00936190" w:rsidRPr="002C7401">
        <w:rPr>
          <w:rFonts w:cstheme="minorHAnsi"/>
          <w:sz w:val="24"/>
          <w:szCs w:val="24"/>
        </w:rPr>
        <w:t xml:space="preserve"> Estyn (2011</w:t>
      </w:r>
      <w:r w:rsidR="004E6440" w:rsidRPr="002C7401">
        <w:rPr>
          <w:rFonts w:cstheme="minorHAnsi"/>
          <w:sz w:val="24"/>
          <w:szCs w:val="24"/>
        </w:rPr>
        <w:t>:6</w:t>
      </w:r>
      <w:r w:rsidR="00936190" w:rsidRPr="002C7401">
        <w:rPr>
          <w:rFonts w:cstheme="minorHAnsi"/>
          <w:sz w:val="24"/>
          <w:szCs w:val="24"/>
        </w:rPr>
        <w:t xml:space="preserve">) </w:t>
      </w:r>
      <w:r w:rsidR="0070386F" w:rsidRPr="002C7401">
        <w:rPr>
          <w:rFonts w:cstheme="minorHAnsi"/>
          <w:sz w:val="24"/>
          <w:szCs w:val="24"/>
        </w:rPr>
        <w:t xml:space="preserve">y gall </w:t>
      </w:r>
      <w:r w:rsidR="00936190" w:rsidRPr="002C7401">
        <w:rPr>
          <w:rFonts w:cstheme="minorHAnsi"/>
          <w:sz w:val="24"/>
          <w:szCs w:val="24"/>
        </w:rPr>
        <w:t xml:space="preserve">unrhyw ysgol </w:t>
      </w:r>
      <w:r w:rsidR="0070386F" w:rsidRPr="002C7401">
        <w:rPr>
          <w:rFonts w:cstheme="minorHAnsi"/>
          <w:sz w:val="24"/>
          <w:szCs w:val="24"/>
        </w:rPr>
        <w:t>ddarparu gofod</w:t>
      </w:r>
      <w:r w:rsidR="00936190" w:rsidRPr="002C7401">
        <w:rPr>
          <w:rFonts w:cstheme="minorHAnsi"/>
          <w:sz w:val="24"/>
          <w:szCs w:val="24"/>
        </w:rPr>
        <w:t xml:space="preserve"> dysgu allanol. </w:t>
      </w:r>
      <w:r w:rsidR="00247547" w:rsidRPr="002C7401">
        <w:rPr>
          <w:rFonts w:cstheme="minorHAnsi"/>
          <w:sz w:val="24"/>
          <w:szCs w:val="24"/>
        </w:rPr>
        <w:t xml:space="preserve">Pe na fyddai ardal allanol naturiol ar </w:t>
      </w:r>
      <w:r w:rsidR="00936190" w:rsidRPr="002C7401">
        <w:rPr>
          <w:rFonts w:cstheme="minorHAnsi"/>
          <w:sz w:val="24"/>
          <w:szCs w:val="24"/>
        </w:rPr>
        <w:t>gael</w:t>
      </w:r>
      <w:r w:rsidR="00247547" w:rsidRPr="002C7401">
        <w:rPr>
          <w:rFonts w:cstheme="minorHAnsi"/>
          <w:sz w:val="24"/>
          <w:szCs w:val="24"/>
        </w:rPr>
        <w:t xml:space="preserve">, byddai modd i </w:t>
      </w:r>
      <w:r w:rsidR="00936190" w:rsidRPr="002C7401">
        <w:rPr>
          <w:rFonts w:cstheme="minorHAnsi"/>
          <w:sz w:val="24"/>
          <w:szCs w:val="24"/>
        </w:rPr>
        <w:t xml:space="preserve"> </w:t>
      </w:r>
      <w:r w:rsidR="00247547" w:rsidRPr="002C7401">
        <w:rPr>
          <w:rFonts w:cstheme="minorHAnsi"/>
          <w:sz w:val="24"/>
          <w:szCs w:val="24"/>
        </w:rPr>
        <w:t>athrawon ddefnyddio’u dychymyg a ch</w:t>
      </w:r>
      <w:r w:rsidR="00936190" w:rsidRPr="002C7401">
        <w:rPr>
          <w:rFonts w:cstheme="minorHAnsi"/>
          <w:sz w:val="24"/>
          <w:szCs w:val="24"/>
        </w:rPr>
        <w:t xml:space="preserve">reu </w:t>
      </w:r>
      <w:r w:rsidR="006C3D50" w:rsidRPr="002C7401">
        <w:rPr>
          <w:rFonts w:cstheme="minorHAnsi"/>
          <w:sz w:val="24"/>
          <w:szCs w:val="24"/>
        </w:rPr>
        <w:t xml:space="preserve">mynediad rheolaidd i ddisgyblion i ddefnyddio a dysgu yn y gofod allanol. </w:t>
      </w:r>
      <w:r w:rsidR="009546EC" w:rsidRPr="002C7401">
        <w:rPr>
          <w:rFonts w:cstheme="minorHAnsi"/>
          <w:sz w:val="24"/>
          <w:szCs w:val="24"/>
        </w:rPr>
        <w:t>Dadl</w:t>
      </w:r>
      <w:r w:rsidR="006C3D50" w:rsidRPr="002C7401">
        <w:rPr>
          <w:rFonts w:cstheme="minorHAnsi"/>
          <w:sz w:val="24"/>
          <w:szCs w:val="24"/>
        </w:rPr>
        <w:t>eua</w:t>
      </w:r>
      <w:r w:rsidR="009546EC" w:rsidRPr="002C7401">
        <w:rPr>
          <w:rFonts w:cstheme="minorHAnsi"/>
          <w:sz w:val="24"/>
          <w:szCs w:val="24"/>
        </w:rPr>
        <w:t xml:space="preserve"> Moyles (2010</w:t>
      </w:r>
      <w:r w:rsidR="00E40005" w:rsidRPr="002C7401">
        <w:rPr>
          <w:rFonts w:cstheme="minorHAnsi"/>
          <w:sz w:val="24"/>
          <w:szCs w:val="24"/>
        </w:rPr>
        <w:t>:188</w:t>
      </w:r>
      <w:r w:rsidR="009546EC" w:rsidRPr="002C7401">
        <w:rPr>
          <w:rFonts w:cstheme="minorHAnsi"/>
          <w:sz w:val="24"/>
          <w:szCs w:val="24"/>
        </w:rPr>
        <w:t xml:space="preserve">) bod rhai ymarferwyr </w:t>
      </w:r>
      <w:r w:rsidR="006C3D50" w:rsidRPr="002C7401">
        <w:rPr>
          <w:rFonts w:cstheme="minorHAnsi"/>
          <w:sz w:val="24"/>
          <w:szCs w:val="24"/>
        </w:rPr>
        <w:t xml:space="preserve">yn cael eu llethu dan bwysau diogelwch y disgyblion wrth iddynt chwarae a dysgu yn yr ardal allanol. </w:t>
      </w:r>
      <w:r w:rsidR="009546EC" w:rsidRPr="002C7401">
        <w:rPr>
          <w:rFonts w:cstheme="minorHAnsi"/>
          <w:sz w:val="24"/>
          <w:szCs w:val="24"/>
        </w:rPr>
        <w:t xml:space="preserve">Er hyn, </w:t>
      </w:r>
      <w:r w:rsidR="006C3D50" w:rsidRPr="002C7401">
        <w:rPr>
          <w:rFonts w:cstheme="minorHAnsi"/>
          <w:sz w:val="24"/>
          <w:szCs w:val="24"/>
        </w:rPr>
        <w:t xml:space="preserve">pwysleisia </w:t>
      </w:r>
      <w:r w:rsidR="009546EC" w:rsidRPr="002C7401">
        <w:rPr>
          <w:rFonts w:cstheme="minorHAnsi"/>
          <w:sz w:val="24"/>
          <w:szCs w:val="24"/>
        </w:rPr>
        <w:t>Moyles (2011</w:t>
      </w:r>
      <w:r w:rsidR="00E40005" w:rsidRPr="002C7401">
        <w:rPr>
          <w:rFonts w:cstheme="minorHAnsi"/>
          <w:sz w:val="24"/>
          <w:szCs w:val="24"/>
        </w:rPr>
        <w:t>:188</w:t>
      </w:r>
      <w:r w:rsidR="009546EC" w:rsidRPr="002C7401">
        <w:rPr>
          <w:rFonts w:cstheme="minorHAnsi"/>
          <w:sz w:val="24"/>
          <w:szCs w:val="24"/>
        </w:rPr>
        <w:t xml:space="preserve">) </w:t>
      </w:r>
      <w:r w:rsidR="006C3D50" w:rsidRPr="002C7401">
        <w:rPr>
          <w:rFonts w:cstheme="minorHAnsi"/>
          <w:sz w:val="24"/>
          <w:szCs w:val="24"/>
        </w:rPr>
        <w:t>ein</w:t>
      </w:r>
      <w:r w:rsidR="009546EC" w:rsidRPr="002C7401">
        <w:rPr>
          <w:rFonts w:cstheme="minorHAnsi"/>
          <w:sz w:val="24"/>
          <w:szCs w:val="24"/>
        </w:rPr>
        <w:t xml:space="preserve"> bod y</w:t>
      </w:r>
      <w:r w:rsidR="006C3D50" w:rsidRPr="002C7401">
        <w:rPr>
          <w:rFonts w:cstheme="minorHAnsi"/>
          <w:sz w:val="24"/>
          <w:szCs w:val="24"/>
        </w:rPr>
        <w:t>n byw mewn byd</w:t>
      </w:r>
      <w:r w:rsidR="009546EC" w:rsidRPr="002C7401">
        <w:rPr>
          <w:rFonts w:cstheme="minorHAnsi"/>
          <w:sz w:val="24"/>
          <w:szCs w:val="24"/>
        </w:rPr>
        <w:t xml:space="preserve"> </w:t>
      </w:r>
      <w:r w:rsidR="006C3D50" w:rsidRPr="002C7401">
        <w:rPr>
          <w:rFonts w:cstheme="minorHAnsi"/>
          <w:sz w:val="24"/>
          <w:szCs w:val="24"/>
        </w:rPr>
        <w:t>mwy d</w:t>
      </w:r>
      <w:r w:rsidR="009546EC" w:rsidRPr="002C7401">
        <w:rPr>
          <w:rFonts w:cstheme="minorHAnsi"/>
          <w:sz w:val="24"/>
          <w:szCs w:val="24"/>
        </w:rPr>
        <w:t xml:space="preserve">iogel nawr nag erioed o’r blaen, </w:t>
      </w:r>
      <w:r w:rsidR="006C3D50" w:rsidRPr="002C7401">
        <w:rPr>
          <w:rFonts w:cstheme="minorHAnsi"/>
          <w:sz w:val="24"/>
          <w:szCs w:val="24"/>
        </w:rPr>
        <w:t>a byddai damwain yn fwy t</w:t>
      </w:r>
      <w:r w:rsidR="009546EC" w:rsidRPr="002C7401">
        <w:rPr>
          <w:rFonts w:cstheme="minorHAnsi"/>
          <w:sz w:val="24"/>
          <w:szCs w:val="24"/>
        </w:rPr>
        <w:t>ebygol o d</w:t>
      </w:r>
      <w:r w:rsidR="006C3D50" w:rsidRPr="002C7401">
        <w:rPr>
          <w:rFonts w:cstheme="minorHAnsi"/>
          <w:sz w:val="24"/>
          <w:szCs w:val="24"/>
        </w:rPr>
        <w:t xml:space="preserve">digwydd tu fewn yn hytrach na </w:t>
      </w:r>
      <w:r w:rsidR="009546EC" w:rsidRPr="002C7401">
        <w:rPr>
          <w:rFonts w:cstheme="minorHAnsi"/>
          <w:sz w:val="24"/>
          <w:szCs w:val="24"/>
        </w:rPr>
        <w:t>t</w:t>
      </w:r>
      <w:r w:rsidR="006C3D50" w:rsidRPr="002C7401">
        <w:rPr>
          <w:rFonts w:cstheme="minorHAnsi"/>
          <w:sz w:val="24"/>
          <w:szCs w:val="24"/>
        </w:rPr>
        <w:t>h</w:t>
      </w:r>
      <w:r w:rsidR="009546EC" w:rsidRPr="002C7401">
        <w:rPr>
          <w:rFonts w:cstheme="minorHAnsi"/>
          <w:sz w:val="24"/>
          <w:szCs w:val="24"/>
        </w:rPr>
        <w:t xml:space="preserve">u fas. </w:t>
      </w:r>
      <w:r w:rsidR="006C3D50" w:rsidRPr="002C7401">
        <w:rPr>
          <w:rFonts w:cstheme="minorHAnsi"/>
          <w:sz w:val="24"/>
          <w:szCs w:val="24"/>
        </w:rPr>
        <w:t>Yn ôl Bilton (2010:123-124)</w:t>
      </w:r>
      <w:r w:rsidR="00B77023">
        <w:rPr>
          <w:rFonts w:cstheme="minorHAnsi"/>
          <w:sz w:val="24"/>
          <w:szCs w:val="24"/>
        </w:rPr>
        <w:t>,</w:t>
      </w:r>
      <w:r w:rsidR="006C3D50" w:rsidRPr="002C7401">
        <w:rPr>
          <w:rFonts w:cstheme="minorHAnsi"/>
          <w:sz w:val="24"/>
          <w:szCs w:val="24"/>
        </w:rPr>
        <w:t xml:space="preserve"> byddai gofod ar gyfer chwarae dychmygus ar frig yr agenda. </w:t>
      </w:r>
      <w:r w:rsidR="00830BB7" w:rsidRPr="002C7401">
        <w:rPr>
          <w:rFonts w:cstheme="minorHAnsi"/>
          <w:sz w:val="24"/>
          <w:szCs w:val="24"/>
        </w:rPr>
        <w:t xml:space="preserve">I wneud hyn, </w:t>
      </w:r>
      <w:r w:rsidR="006C3D50" w:rsidRPr="002C7401">
        <w:rPr>
          <w:rFonts w:cstheme="minorHAnsi"/>
          <w:sz w:val="24"/>
          <w:szCs w:val="24"/>
        </w:rPr>
        <w:t xml:space="preserve">rhaid wrth adnoddau thematig neu aml bwrpas. </w:t>
      </w:r>
    </w:p>
    <w:p w14:paraId="0A831224" w14:textId="77777777" w:rsidR="00B072A9" w:rsidRPr="00A25675" w:rsidRDefault="00B072A9" w:rsidP="00B072A9">
      <w:pPr>
        <w:autoSpaceDE w:val="0"/>
        <w:autoSpaceDN w:val="0"/>
        <w:adjustRightInd w:val="0"/>
        <w:spacing w:line="480" w:lineRule="auto"/>
        <w:rPr>
          <w:rFonts w:ascii="Calibri" w:hAnsi="Calibri" w:cs="Calibri"/>
          <w:b/>
          <w:sz w:val="24"/>
          <w:szCs w:val="24"/>
        </w:rPr>
      </w:pPr>
      <w:r w:rsidRPr="00A25675">
        <w:rPr>
          <w:rFonts w:ascii="Calibri" w:hAnsi="Calibri" w:cs="Calibri"/>
          <w:b/>
          <w:sz w:val="24"/>
          <w:szCs w:val="24"/>
        </w:rPr>
        <w:t xml:space="preserve">Ardal  Greadigol a Cherddoriaeth </w:t>
      </w:r>
    </w:p>
    <w:p w14:paraId="615B9B0F" w14:textId="423F59DB" w:rsidR="00B072A9" w:rsidRPr="00B072A9" w:rsidRDefault="00B072A9" w:rsidP="00B072A9">
      <w:pPr>
        <w:autoSpaceDE w:val="0"/>
        <w:autoSpaceDN w:val="0"/>
        <w:adjustRightInd w:val="0"/>
        <w:spacing w:line="480" w:lineRule="auto"/>
        <w:rPr>
          <w:rFonts w:ascii="Calibri" w:hAnsi="Calibri" w:cs="Calibri"/>
          <w:sz w:val="24"/>
          <w:szCs w:val="24"/>
        </w:rPr>
      </w:pPr>
      <w:r w:rsidRPr="00B072A9">
        <w:rPr>
          <w:rFonts w:ascii="Calibri" w:hAnsi="Calibri" w:cs="Calibri"/>
          <w:sz w:val="24"/>
          <w:szCs w:val="24"/>
        </w:rPr>
        <w:t>Un o’r prif ardaloedd yn fy amgylchedd dysgu delfrydol bydd</w:t>
      </w:r>
      <w:r w:rsidR="00B77023">
        <w:rPr>
          <w:rFonts w:ascii="Calibri" w:hAnsi="Calibri" w:cs="Calibri"/>
          <w:sz w:val="24"/>
          <w:szCs w:val="24"/>
        </w:rPr>
        <w:t>ai</w:t>
      </w:r>
      <w:r w:rsidRPr="00B072A9">
        <w:rPr>
          <w:rFonts w:ascii="Calibri" w:hAnsi="Calibri" w:cs="Calibri"/>
          <w:sz w:val="24"/>
          <w:szCs w:val="24"/>
        </w:rPr>
        <w:t xml:space="preserve"> </w:t>
      </w:r>
      <w:r w:rsidR="00462666">
        <w:rPr>
          <w:rFonts w:ascii="Calibri" w:hAnsi="Calibri" w:cs="Calibri"/>
          <w:sz w:val="24"/>
          <w:szCs w:val="24"/>
        </w:rPr>
        <w:t>a</w:t>
      </w:r>
      <w:r w:rsidRPr="00B072A9">
        <w:rPr>
          <w:rFonts w:ascii="Calibri" w:hAnsi="Calibri" w:cs="Calibri"/>
          <w:sz w:val="24"/>
          <w:szCs w:val="24"/>
        </w:rPr>
        <w:t xml:space="preserve">rdal </w:t>
      </w:r>
      <w:r w:rsidR="00462666">
        <w:rPr>
          <w:rFonts w:ascii="Calibri" w:hAnsi="Calibri" w:cs="Calibri"/>
          <w:sz w:val="24"/>
          <w:szCs w:val="24"/>
        </w:rPr>
        <w:t>g</w:t>
      </w:r>
      <w:r w:rsidRPr="00B072A9">
        <w:rPr>
          <w:rFonts w:ascii="Calibri" w:hAnsi="Calibri" w:cs="Calibri"/>
          <w:sz w:val="24"/>
          <w:szCs w:val="24"/>
        </w:rPr>
        <w:t>erddoriaeth. Cred</w:t>
      </w:r>
      <w:r w:rsidR="00462666">
        <w:rPr>
          <w:rFonts w:ascii="Calibri" w:hAnsi="Calibri" w:cs="Calibri"/>
          <w:sz w:val="24"/>
          <w:szCs w:val="24"/>
        </w:rPr>
        <w:t xml:space="preserve">ir </w:t>
      </w:r>
      <w:r w:rsidRPr="00B072A9">
        <w:rPr>
          <w:rFonts w:ascii="Calibri" w:hAnsi="Calibri" w:cs="Calibri"/>
          <w:sz w:val="24"/>
          <w:szCs w:val="24"/>
        </w:rPr>
        <w:t xml:space="preserve">bod ardal </w:t>
      </w:r>
      <w:r w:rsidR="00462666">
        <w:rPr>
          <w:rFonts w:ascii="Calibri" w:hAnsi="Calibri" w:cs="Calibri"/>
          <w:sz w:val="24"/>
          <w:szCs w:val="24"/>
        </w:rPr>
        <w:t>g</w:t>
      </w:r>
      <w:r w:rsidRPr="00B072A9">
        <w:rPr>
          <w:rFonts w:ascii="Calibri" w:hAnsi="Calibri" w:cs="Calibri"/>
          <w:sz w:val="24"/>
          <w:szCs w:val="24"/>
        </w:rPr>
        <w:t>erddoriaeth yn hynod o bwysig i ddatblygiad plant oherwydd mae’n annog nhw i fod yn greadigol, ac yn ôl</w:t>
      </w:r>
      <w:r w:rsidR="00462666">
        <w:rPr>
          <w:rFonts w:ascii="Calibri" w:hAnsi="Calibri" w:cs="Calibri"/>
          <w:sz w:val="24"/>
          <w:szCs w:val="24"/>
        </w:rPr>
        <w:t xml:space="preserve"> </w:t>
      </w:r>
      <w:r w:rsidR="00C67496" w:rsidRPr="00C67496">
        <w:rPr>
          <w:rFonts w:ascii="Calibri" w:hAnsi="Calibri" w:cs="Calibri"/>
          <w:sz w:val="24"/>
          <w:szCs w:val="24"/>
        </w:rPr>
        <w:t>Bronwyn (2018)</w:t>
      </w:r>
      <w:r w:rsidRPr="00B072A9">
        <w:rPr>
          <w:rFonts w:ascii="Calibri" w:hAnsi="Calibri" w:cs="Calibri"/>
          <w:sz w:val="24"/>
          <w:szCs w:val="24"/>
        </w:rPr>
        <w:t xml:space="preserve"> mae gweithgareddau creadigol yn ychwanegu </w:t>
      </w:r>
      <w:r w:rsidRPr="00B072A9">
        <w:rPr>
          <w:rFonts w:ascii="Calibri" w:hAnsi="Calibri" w:cs="Calibri"/>
          <w:sz w:val="24"/>
          <w:szCs w:val="24"/>
        </w:rPr>
        <w:lastRenderedPageBreak/>
        <w:t>tuag at ddatblygiad cyfannol y disgyblion. Dywed Bruce (2010:197) bod y plant sydd yn clywed straeon, caneuon a gweld dawnsdrefnau yn fwy tebygol o greu straeon, caneuon a dawnsdrefnau e</w:t>
      </w:r>
      <w:r w:rsidR="004671AB">
        <w:rPr>
          <w:rFonts w:ascii="Calibri" w:hAnsi="Calibri" w:cs="Calibri"/>
          <w:sz w:val="24"/>
          <w:szCs w:val="24"/>
        </w:rPr>
        <w:t xml:space="preserve">u </w:t>
      </w:r>
      <w:r w:rsidRPr="00B072A9">
        <w:rPr>
          <w:rFonts w:ascii="Calibri" w:hAnsi="Calibri" w:cs="Calibri"/>
          <w:sz w:val="24"/>
          <w:szCs w:val="24"/>
        </w:rPr>
        <w:t>huna</w:t>
      </w:r>
      <w:r w:rsidR="00046538">
        <w:rPr>
          <w:rFonts w:ascii="Calibri" w:hAnsi="Calibri" w:cs="Calibri"/>
          <w:sz w:val="24"/>
          <w:szCs w:val="24"/>
        </w:rPr>
        <w:t>i</w:t>
      </w:r>
      <w:r w:rsidRPr="00B072A9">
        <w:rPr>
          <w:rFonts w:ascii="Calibri" w:hAnsi="Calibri" w:cs="Calibri"/>
          <w:sz w:val="24"/>
          <w:szCs w:val="24"/>
        </w:rPr>
        <w:t>n. Er hynny, penderfyn</w:t>
      </w:r>
      <w:r w:rsidR="00046538">
        <w:rPr>
          <w:rFonts w:ascii="Calibri" w:hAnsi="Calibri" w:cs="Calibri"/>
          <w:sz w:val="24"/>
          <w:szCs w:val="24"/>
        </w:rPr>
        <w:t>wyd y</w:t>
      </w:r>
      <w:r w:rsidRPr="00B072A9">
        <w:rPr>
          <w:rFonts w:ascii="Calibri" w:hAnsi="Calibri" w:cs="Calibri"/>
          <w:sz w:val="24"/>
          <w:szCs w:val="24"/>
        </w:rPr>
        <w:t xml:space="preserve"> bydd</w:t>
      </w:r>
      <w:r w:rsidR="00046538">
        <w:rPr>
          <w:rFonts w:ascii="Calibri" w:hAnsi="Calibri" w:cs="Calibri"/>
          <w:sz w:val="24"/>
          <w:szCs w:val="24"/>
        </w:rPr>
        <w:t>au</w:t>
      </w:r>
      <w:r w:rsidRPr="00B072A9">
        <w:rPr>
          <w:rFonts w:ascii="Calibri" w:hAnsi="Calibri" w:cs="Calibri"/>
          <w:sz w:val="24"/>
          <w:szCs w:val="24"/>
        </w:rPr>
        <w:t xml:space="preserve"> fy amgylche</w:t>
      </w:r>
      <w:r w:rsidR="00046538">
        <w:rPr>
          <w:rFonts w:ascii="Calibri" w:hAnsi="Calibri" w:cs="Calibri"/>
          <w:sz w:val="24"/>
          <w:szCs w:val="24"/>
        </w:rPr>
        <w:t>d</w:t>
      </w:r>
      <w:r w:rsidRPr="00B072A9">
        <w:rPr>
          <w:rFonts w:ascii="Calibri" w:hAnsi="Calibri" w:cs="Calibri"/>
          <w:sz w:val="24"/>
          <w:szCs w:val="24"/>
        </w:rPr>
        <w:t xml:space="preserve">d dysgu delfrydol yn cynnwys gwahanol </w:t>
      </w:r>
      <w:r w:rsidR="00046538">
        <w:rPr>
          <w:rFonts w:ascii="Calibri" w:hAnsi="Calibri" w:cs="Calibri"/>
          <w:sz w:val="24"/>
          <w:szCs w:val="24"/>
        </w:rPr>
        <w:t>g</w:t>
      </w:r>
      <w:r w:rsidRPr="00B072A9">
        <w:rPr>
          <w:rFonts w:ascii="Calibri" w:hAnsi="Calibri" w:cs="Calibri"/>
          <w:sz w:val="24"/>
          <w:szCs w:val="24"/>
        </w:rPr>
        <w:t>odau QR o amgylch yr ardal ble mae’r plant yn gallu sganio gyda’r i</w:t>
      </w:r>
      <w:r w:rsidR="00046538">
        <w:rPr>
          <w:rFonts w:ascii="Calibri" w:hAnsi="Calibri" w:cs="Calibri"/>
          <w:sz w:val="24"/>
          <w:szCs w:val="24"/>
        </w:rPr>
        <w:t>P</w:t>
      </w:r>
      <w:r w:rsidRPr="00B072A9">
        <w:rPr>
          <w:rFonts w:ascii="Calibri" w:hAnsi="Calibri" w:cs="Calibri"/>
          <w:sz w:val="24"/>
          <w:szCs w:val="24"/>
        </w:rPr>
        <w:t>ad a gweld gwahanol esiamplau o ddawns</w:t>
      </w:r>
      <w:r w:rsidR="0045067F">
        <w:rPr>
          <w:rFonts w:ascii="Calibri" w:hAnsi="Calibri" w:cs="Calibri"/>
          <w:sz w:val="24"/>
          <w:szCs w:val="24"/>
        </w:rPr>
        <w:t xml:space="preserve"> a ch</w:t>
      </w:r>
      <w:r w:rsidRPr="00B072A9">
        <w:rPr>
          <w:rFonts w:ascii="Calibri" w:hAnsi="Calibri" w:cs="Calibri"/>
          <w:sz w:val="24"/>
          <w:szCs w:val="24"/>
        </w:rPr>
        <w:t>lywed caneuon a st</w:t>
      </w:r>
      <w:r w:rsidR="0045067F">
        <w:rPr>
          <w:rFonts w:ascii="Calibri" w:hAnsi="Calibri" w:cs="Calibri"/>
          <w:sz w:val="24"/>
          <w:szCs w:val="24"/>
        </w:rPr>
        <w:t>raeon</w:t>
      </w:r>
      <w:r w:rsidRPr="00B072A9">
        <w:rPr>
          <w:rFonts w:ascii="Calibri" w:hAnsi="Calibri" w:cs="Calibri"/>
          <w:sz w:val="24"/>
          <w:szCs w:val="24"/>
        </w:rPr>
        <w:t xml:space="preserve"> sydd yn cael e</w:t>
      </w:r>
      <w:r w:rsidR="0045067F">
        <w:rPr>
          <w:rFonts w:ascii="Calibri" w:hAnsi="Calibri" w:cs="Calibri"/>
          <w:sz w:val="24"/>
          <w:szCs w:val="24"/>
        </w:rPr>
        <w:t>u</w:t>
      </w:r>
      <w:r w:rsidRPr="00B072A9">
        <w:rPr>
          <w:rFonts w:ascii="Calibri" w:hAnsi="Calibri" w:cs="Calibri"/>
          <w:sz w:val="24"/>
          <w:szCs w:val="24"/>
        </w:rPr>
        <w:t xml:space="preserve"> darllen iddynt ar yr i</w:t>
      </w:r>
      <w:r w:rsidR="0045067F">
        <w:rPr>
          <w:rFonts w:ascii="Calibri" w:hAnsi="Calibri" w:cs="Calibri"/>
          <w:sz w:val="24"/>
          <w:szCs w:val="24"/>
        </w:rPr>
        <w:t>P</w:t>
      </w:r>
      <w:r w:rsidRPr="00B072A9">
        <w:rPr>
          <w:rFonts w:ascii="Calibri" w:hAnsi="Calibri" w:cs="Calibri"/>
          <w:sz w:val="24"/>
          <w:szCs w:val="24"/>
        </w:rPr>
        <w:t xml:space="preserve">ad.  </w:t>
      </w:r>
    </w:p>
    <w:p w14:paraId="12588032" w14:textId="77777777" w:rsidR="00B072A9" w:rsidRDefault="00B072A9" w:rsidP="00B072A9">
      <w:pPr>
        <w:autoSpaceDE w:val="0"/>
        <w:autoSpaceDN w:val="0"/>
        <w:adjustRightInd w:val="0"/>
        <w:spacing w:after="0" w:line="240" w:lineRule="auto"/>
        <w:rPr>
          <w:rFonts w:ascii="Calibri" w:hAnsi="Calibri" w:cs="Calibri"/>
          <w:color w:val="4472C4"/>
          <w:sz w:val="24"/>
          <w:szCs w:val="24"/>
        </w:rPr>
      </w:pPr>
    </w:p>
    <w:p w14:paraId="27B474A1" w14:textId="77777777" w:rsidR="00A76D5E" w:rsidRPr="002C7401" w:rsidRDefault="00A76D5E" w:rsidP="002405A8">
      <w:pPr>
        <w:spacing w:line="480" w:lineRule="auto"/>
        <w:rPr>
          <w:rFonts w:cstheme="minorHAnsi"/>
          <w:sz w:val="24"/>
          <w:szCs w:val="24"/>
        </w:rPr>
      </w:pPr>
    </w:p>
    <w:p w14:paraId="64370DDF" w14:textId="77777777" w:rsidR="00A76D5E" w:rsidRPr="002C7401" w:rsidRDefault="00A76D5E" w:rsidP="002405A8">
      <w:pPr>
        <w:spacing w:line="480" w:lineRule="auto"/>
        <w:rPr>
          <w:rFonts w:cstheme="minorHAnsi"/>
          <w:sz w:val="24"/>
          <w:szCs w:val="24"/>
        </w:rPr>
      </w:pPr>
    </w:p>
    <w:p w14:paraId="152DF47C" w14:textId="77777777" w:rsidR="006861DF" w:rsidRDefault="006861DF" w:rsidP="002405A8">
      <w:pPr>
        <w:spacing w:line="480" w:lineRule="auto"/>
        <w:rPr>
          <w:rFonts w:cstheme="minorHAnsi"/>
          <w:sz w:val="24"/>
          <w:szCs w:val="24"/>
        </w:rPr>
      </w:pPr>
    </w:p>
    <w:p w14:paraId="33EDE7C9" w14:textId="77777777" w:rsidR="006861DF" w:rsidRDefault="006861DF" w:rsidP="002405A8">
      <w:pPr>
        <w:spacing w:line="480" w:lineRule="auto"/>
        <w:rPr>
          <w:rFonts w:cstheme="minorHAnsi"/>
          <w:sz w:val="24"/>
          <w:szCs w:val="24"/>
        </w:rPr>
      </w:pPr>
    </w:p>
    <w:p w14:paraId="2AADC315" w14:textId="77777777" w:rsidR="00325E0A" w:rsidRDefault="00325E0A" w:rsidP="002405A8">
      <w:pPr>
        <w:spacing w:line="480" w:lineRule="auto"/>
        <w:rPr>
          <w:rFonts w:cstheme="minorHAnsi"/>
          <w:sz w:val="24"/>
          <w:szCs w:val="24"/>
        </w:rPr>
      </w:pPr>
    </w:p>
    <w:p w14:paraId="149E5444" w14:textId="77777777" w:rsidR="00325E0A" w:rsidRDefault="00325E0A" w:rsidP="002405A8">
      <w:pPr>
        <w:spacing w:line="480" w:lineRule="auto"/>
        <w:rPr>
          <w:rFonts w:cstheme="minorHAnsi"/>
          <w:sz w:val="24"/>
          <w:szCs w:val="24"/>
        </w:rPr>
      </w:pPr>
    </w:p>
    <w:p w14:paraId="18CCDBAB" w14:textId="77777777" w:rsidR="00325E0A" w:rsidRDefault="00325E0A" w:rsidP="002405A8">
      <w:pPr>
        <w:spacing w:line="480" w:lineRule="auto"/>
        <w:rPr>
          <w:rFonts w:cstheme="minorHAnsi"/>
          <w:sz w:val="24"/>
          <w:szCs w:val="24"/>
        </w:rPr>
      </w:pPr>
    </w:p>
    <w:p w14:paraId="481EC8C2" w14:textId="77777777" w:rsidR="00325E0A" w:rsidRDefault="00325E0A" w:rsidP="002405A8">
      <w:pPr>
        <w:spacing w:line="480" w:lineRule="auto"/>
        <w:rPr>
          <w:rFonts w:cstheme="minorHAnsi"/>
          <w:sz w:val="24"/>
          <w:szCs w:val="24"/>
        </w:rPr>
      </w:pPr>
    </w:p>
    <w:p w14:paraId="427CACA0" w14:textId="77777777" w:rsidR="00325E0A" w:rsidRDefault="00325E0A" w:rsidP="002405A8">
      <w:pPr>
        <w:spacing w:line="480" w:lineRule="auto"/>
        <w:rPr>
          <w:rFonts w:cstheme="minorHAnsi"/>
          <w:sz w:val="24"/>
          <w:szCs w:val="24"/>
        </w:rPr>
      </w:pPr>
    </w:p>
    <w:p w14:paraId="02F71A92" w14:textId="77777777" w:rsidR="00325E0A" w:rsidRDefault="00325E0A" w:rsidP="002405A8">
      <w:pPr>
        <w:spacing w:line="480" w:lineRule="auto"/>
        <w:rPr>
          <w:rFonts w:cstheme="minorHAnsi"/>
          <w:sz w:val="24"/>
          <w:szCs w:val="24"/>
        </w:rPr>
      </w:pPr>
    </w:p>
    <w:p w14:paraId="3DF54920" w14:textId="77777777" w:rsidR="00325E0A" w:rsidRDefault="00325E0A" w:rsidP="002405A8">
      <w:pPr>
        <w:spacing w:line="480" w:lineRule="auto"/>
        <w:rPr>
          <w:rFonts w:cstheme="minorHAnsi"/>
          <w:sz w:val="24"/>
          <w:szCs w:val="24"/>
        </w:rPr>
      </w:pPr>
    </w:p>
    <w:p w14:paraId="3F1CCFF6" w14:textId="77777777" w:rsidR="00325E0A" w:rsidRDefault="00325E0A" w:rsidP="002405A8">
      <w:pPr>
        <w:spacing w:line="480" w:lineRule="auto"/>
        <w:rPr>
          <w:rFonts w:cstheme="minorHAnsi"/>
          <w:sz w:val="24"/>
          <w:szCs w:val="24"/>
        </w:rPr>
      </w:pPr>
    </w:p>
    <w:p w14:paraId="47698776" w14:textId="77777777" w:rsidR="0085649B" w:rsidRDefault="0085649B" w:rsidP="002405A8">
      <w:pPr>
        <w:spacing w:line="480" w:lineRule="auto"/>
        <w:rPr>
          <w:rFonts w:cstheme="minorHAnsi"/>
          <w:sz w:val="24"/>
          <w:szCs w:val="24"/>
        </w:rPr>
      </w:pPr>
    </w:p>
    <w:p w14:paraId="2B7B9B51" w14:textId="554C2EAA" w:rsidR="00F84941" w:rsidRPr="00A25675" w:rsidRDefault="00F133A5" w:rsidP="00A25675">
      <w:pPr>
        <w:spacing w:line="480" w:lineRule="auto"/>
        <w:rPr>
          <w:rFonts w:cstheme="minorHAnsi"/>
          <w:b/>
          <w:sz w:val="24"/>
          <w:szCs w:val="24"/>
        </w:rPr>
      </w:pPr>
      <w:r w:rsidRPr="00A25675">
        <w:rPr>
          <w:rFonts w:cstheme="minorHAnsi"/>
          <w:b/>
          <w:sz w:val="24"/>
          <w:szCs w:val="24"/>
        </w:rPr>
        <w:lastRenderedPageBreak/>
        <w:t>Rhestr Cyfeirnodau</w:t>
      </w:r>
      <w:r w:rsidR="00F84941" w:rsidRPr="00A25675">
        <w:rPr>
          <w:rFonts w:cstheme="minorHAnsi"/>
          <w:b/>
          <w:sz w:val="24"/>
          <w:szCs w:val="24"/>
        </w:rPr>
        <w:t>:</w:t>
      </w:r>
    </w:p>
    <w:p w14:paraId="77521C04" w14:textId="2D5174E8"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Bilton, H. (2010). </w:t>
      </w:r>
      <w:r w:rsidRPr="00A25675">
        <w:rPr>
          <w:rFonts w:cstheme="minorHAnsi"/>
          <w:i/>
          <w:iCs/>
          <w:sz w:val="24"/>
          <w:szCs w:val="24"/>
        </w:rPr>
        <w:t>Outdoor Learning in the Early Years</w:t>
      </w:r>
      <w:r w:rsidRPr="00A25675">
        <w:rPr>
          <w:rFonts w:cstheme="minorHAnsi"/>
          <w:sz w:val="24"/>
          <w:szCs w:val="24"/>
        </w:rPr>
        <w:t xml:space="preserve">. 3rd ed. London: Routledge, </w:t>
      </w:r>
      <w:r>
        <w:rPr>
          <w:rFonts w:cstheme="minorHAnsi"/>
          <w:sz w:val="24"/>
          <w:szCs w:val="24"/>
        </w:rPr>
        <w:t>t</w:t>
      </w:r>
      <w:r w:rsidRPr="00A25675">
        <w:rPr>
          <w:rFonts w:cstheme="minorHAnsi"/>
          <w:sz w:val="24"/>
          <w:szCs w:val="24"/>
        </w:rPr>
        <w:t>.123-124.</w:t>
      </w:r>
    </w:p>
    <w:p w14:paraId="2409B134"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British Educational Research Association (BERA) (2018) </w:t>
      </w:r>
      <w:r w:rsidRPr="00A25675">
        <w:rPr>
          <w:rFonts w:cstheme="minorHAnsi"/>
          <w:i/>
          <w:sz w:val="24"/>
          <w:szCs w:val="24"/>
        </w:rPr>
        <w:t>Ethical Guidlines for Educational Research</w:t>
      </w:r>
      <w:r w:rsidRPr="00A25675">
        <w:rPr>
          <w:rFonts w:cstheme="minorHAnsi"/>
          <w:sz w:val="24"/>
          <w:szCs w:val="24"/>
        </w:rPr>
        <w:t>.</w:t>
      </w:r>
      <w:r w:rsidRPr="00A25675">
        <w:rPr>
          <w:rFonts w:cstheme="minorHAnsi"/>
          <w:i/>
          <w:sz w:val="24"/>
          <w:szCs w:val="24"/>
        </w:rPr>
        <w:t xml:space="preserve"> </w:t>
      </w:r>
      <w:r w:rsidRPr="00A25675">
        <w:rPr>
          <w:rFonts w:cstheme="minorHAnsi"/>
          <w:sz w:val="24"/>
          <w:szCs w:val="24"/>
        </w:rPr>
        <w:t>Fourth edition, London.</w:t>
      </w:r>
    </w:p>
    <w:p w14:paraId="22DFD329"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Broadhead, P and English, C (2005) Open-ended role play: supporting creativity and developing identity. </w:t>
      </w:r>
      <w:r w:rsidRPr="00A25675">
        <w:rPr>
          <w:rFonts w:cstheme="minorHAnsi"/>
          <w:i/>
          <w:sz w:val="24"/>
          <w:szCs w:val="24"/>
        </w:rPr>
        <w:t>The Excellence of Play</w:t>
      </w:r>
      <w:r w:rsidRPr="00A25675">
        <w:rPr>
          <w:rFonts w:cstheme="minorHAnsi"/>
          <w:sz w:val="24"/>
          <w:szCs w:val="24"/>
        </w:rPr>
        <w:t xml:space="preserve"> (2</w:t>
      </w:r>
      <w:r w:rsidRPr="00A25675">
        <w:rPr>
          <w:rFonts w:cstheme="minorHAnsi"/>
          <w:sz w:val="24"/>
          <w:szCs w:val="24"/>
          <w:vertAlign w:val="superscript"/>
        </w:rPr>
        <w:t>nd</w:t>
      </w:r>
      <w:r w:rsidRPr="00A25675">
        <w:rPr>
          <w:rFonts w:cstheme="minorHAnsi"/>
          <w:sz w:val="24"/>
          <w:szCs w:val="24"/>
        </w:rPr>
        <w:t xml:space="preserve"> Edition) Maidenhead: Open University Press. </w:t>
      </w:r>
    </w:p>
    <w:p w14:paraId="7FB4995E" w14:textId="42CEE919"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Bronwyn, E. (2018) ‘Music learning for fun and wellbeing at any age!’, </w:t>
      </w:r>
      <w:r w:rsidRPr="00A25675">
        <w:rPr>
          <w:rFonts w:cstheme="minorHAnsi"/>
          <w:i/>
          <w:iCs/>
          <w:sz w:val="24"/>
          <w:szCs w:val="24"/>
          <w:bdr w:val="none" w:sz="0" w:space="0" w:color="auto" w:frame="1"/>
        </w:rPr>
        <w:t>Australian Journal of Adult Learning</w:t>
      </w:r>
      <w:r w:rsidRPr="00A25675">
        <w:rPr>
          <w:rFonts w:cstheme="minorHAnsi"/>
          <w:sz w:val="24"/>
          <w:szCs w:val="24"/>
        </w:rPr>
        <w:t xml:space="preserve">, 58(1), </w:t>
      </w:r>
      <w:r>
        <w:rPr>
          <w:rFonts w:cstheme="minorHAnsi"/>
          <w:sz w:val="24"/>
          <w:szCs w:val="24"/>
        </w:rPr>
        <w:t>tt</w:t>
      </w:r>
      <w:r w:rsidRPr="00A25675">
        <w:rPr>
          <w:rFonts w:cstheme="minorHAnsi"/>
          <w:sz w:val="24"/>
          <w:szCs w:val="24"/>
        </w:rPr>
        <w:t>. 110–124.</w:t>
      </w:r>
    </w:p>
    <w:p w14:paraId="4E6CA44F"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Bruce, T (2011). </w:t>
      </w:r>
      <w:r w:rsidRPr="00A25675">
        <w:rPr>
          <w:rFonts w:cstheme="minorHAnsi"/>
          <w:i/>
          <w:iCs/>
          <w:sz w:val="24"/>
          <w:szCs w:val="24"/>
        </w:rPr>
        <w:t>Learning Through Play</w:t>
      </w:r>
      <w:r w:rsidRPr="00A25675">
        <w:rPr>
          <w:rFonts w:cstheme="minorHAnsi"/>
          <w:sz w:val="24"/>
          <w:szCs w:val="24"/>
        </w:rPr>
        <w:t xml:space="preserve">. 2nd ed. London: Hodder Education. </w:t>
      </w:r>
    </w:p>
    <w:p w14:paraId="38E83999" w14:textId="76BC9BD2"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Bruce, T. (2010). </w:t>
      </w:r>
      <w:r w:rsidRPr="00A25675">
        <w:rPr>
          <w:rFonts w:cstheme="minorHAnsi"/>
          <w:i/>
          <w:iCs/>
          <w:color w:val="000000"/>
          <w:sz w:val="24"/>
          <w:szCs w:val="24"/>
        </w:rPr>
        <w:t>Early childhood</w:t>
      </w:r>
      <w:r w:rsidRPr="00A25675">
        <w:rPr>
          <w:rFonts w:cstheme="minorHAnsi"/>
          <w:color w:val="000000"/>
          <w:sz w:val="24"/>
          <w:szCs w:val="24"/>
        </w:rPr>
        <w:t xml:space="preserve">. 2nd ed. London: Sage, </w:t>
      </w:r>
      <w:r>
        <w:rPr>
          <w:rFonts w:cstheme="minorHAnsi"/>
          <w:color w:val="000000"/>
          <w:sz w:val="24"/>
          <w:szCs w:val="24"/>
        </w:rPr>
        <w:t>t</w:t>
      </w:r>
      <w:r w:rsidRPr="00A25675">
        <w:rPr>
          <w:rFonts w:cstheme="minorHAnsi"/>
          <w:color w:val="000000"/>
          <w:sz w:val="24"/>
          <w:szCs w:val="24"/>
        </w:rPr>
        <w:t>.111.</w:t>
      </w:r>
    </w:p>
    <w:p w14:paraId="3FF686B0" w14:textId="6A99C869"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Bruner, J. (1983) </w:t>
      </w:r>
      <w:r w:rsidRPr="00A25675">
        <w:rPr>
          <w:rFonts w:cstheme="minorHAnsi"/>
          <w:i/>
          <w:sz w:val="24"/>
          <w:szCs w:val="24"/>
        </w:rPr>
        <w:t xml:space="preserve">Child’s Talk. </w:t>
      </w:r>
      <w:r w:rsidRPr="00A25675">
        <w:rPr>
          <w:rFonts w:cstheme="minorHAnsi"/>
          <w:sz w:val="24"/>
          <w:szCs w:val="24"/>
        </w:rPr>
        <w:t xml:space="preserve">New York, NY: Norton </w:t>
      </w:r>
      <w:r w:rsidR="00F73EF5">
        <w:rPr>
          <w:rFonts w:cstheme="minorHAnsi"/>
          <w:sz w:val="24"/>
          <w:szCs w:val="24"/>
        </w:rPr>
        <w:t>t</w:t>
      </w:r>
      <w:r w:rsidRPr="00A25675">
        <w:rPr>
          <w:rFonts w:cstheme="minorHAnsi"/>
          <w:sz w:val="24"/>
          <w:szCs w:val="24"/>
        </w:rPr>
        <w:t>.140 – 183</w:t>
      </w:r>
    </w:p>
    <w:p w14:paraId="6F99DB30" w14:textId="29B094D6"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Campbell, R. (2002). </w:t>
      </w:r>
      <w:r w:rsidRPr="00A25675">
        <w:rPr>
          <w:rFonts w:cstheme="minorHAnsi"/>
          <w:i/>
          <w:iCs/>
          <w:color w:val="000000"/>
          <w:sz w:val="24"/>
          <w:szCs w:val="24"/>
        </w:rPr>
        <w:t>Reading in the Early Years Handbook</w:t>
      </w:r>
      <w:r w:rsidRPr="00A25675">
        <w:rPr>
          <w:rFonts w:cstheme="minorHAnsi"/>
          <w:color w:val="000000"/>
          <w:sz w:val="24"/>
          <w:szCs w:val="24"/>
        </w:rPr>
        <w:t xml:space="preserve">. 2nd ed. Buckingham: Open University Press, </w:t>
      </w:r>
      <w:r w:rsidR="00F73EF5">
        <w:rPr>
          <w:rFonts w:cstheme="minorHAnsi"/>
          <w:color w:val="000000"/>
          <w:sz w:val="24"/>
          <w:szCs w:val="24"/>
        </w:rPr>
        <w:t>t</w:t>
      </w:r>
      <w:r w:rsidRPr="00A25675">
        <w:rPr>
          <w:rFonts w:cstheme="minorHAnsi"/>
          <w:color w:val="000000"/>
          <w:sz w:val="24"/>
          <w:szCs w:val="24"/>
        </w:rPr>
        <w:t>.91.</w:t>
      </w:r>
    </w:p>
    <w:p w14:paraId="7C7AA4B0" w14:textId="77777777" w:rsidR="00133C25" w:rsidRPr="009B6DD4" w:rsidRDefault="00133C25" w:rsidP="00986043">
      <w:pPr>
        <w:pStyle w:val="ListParagraph"/>
        <w:numPr>
          <w:ilvl w:val="0"/>
          <w:numId w:val="1"/>
        </w:numPr>
        <w:spacing w:line="480" w:lineRule="auto"/>
        <w:rPr>
          <w:rFonts w:cstheme="minorHAnsi"/>
          <w:i/>
          <w:sz w:val="24"/>
          <w:szCs w:val="24"/>
        </w:rPr>
      </w:pPr>
      <w:r w:rsidRPr="005302E4">
        <w:rPr>
          <w:rFonts w:cstheme="minorHAnsi"/>
          <w:sz w:val="24"/>
          <w:szCs w:val="24"/>
        </w:rPr>
        <w:t>Donaldson</w:t>
      </w:r>
      <w:r>
        <w:rPr>
          <w:rFonts w:cstheme="minorHAnsi"/>
          <w:sz w:val="24"/>
          <w:szCs w:val="24"/>
        </w:rPr>
        <w:t>, C.B (2015)</w:t>
      </w:r>
      <w:r w:rsidRPr="008B0C9C">
        <w:t xml:space="preserve"> </w:t>
      </w:r>
      <w:r w:rsidRPr="008B0C9C">
        <w:rPr>
          <w:rFonts w:cstheme="minorHAnsi"/>
          <w:sz w:val="24"/>
          <w:szCs w:val="24"/>
        </w:rPr>
        <w:t>Successful Futures</w:t>
      </w:r>
      <w:r w:rsidRPr="00FC1AF0">
        <w:rPr>
          <w:rFonts w:cstheme="minorHAnsi"/>
          <w:i/>
          <w:sz w:val="24"/>
          <w:szCs w:val="24"/>
        </w:rPr>
        <w:t>.</w:t>
      </w:r>
      <w:r w:rsidRPr="00FC1AF0">
        <w:rPr>
          <w:i/>
        </w:rPr>
        <w:t xml:space="preserve"> </w:t>
      </w:r>
      <w:r w:rsidRPr="00FC1AF0">
        <w:rPr>
          <w:rFonts w:cstheme="minorHAnsi"/>
          <w:i/>
          <w:sz w:val="24"/>
          <w:szCs w:val="24"/>
        </w:rPr>
        <w:t>Independent Review of Curriculum  and Assessment Arrangements in Wales</w:t>
      </w:r>
      <w:r>
        <w:rPr>
          <w:rFonts w:cstheme="minorHAnsi"/>
          <w:i/>
          <w:sz w:val="24"/>
          <w:szCs w:val="24"/>
        </w:rPr>
        <w:t xml:space="preserve">. </w:t>
      </w:r>
      <w:r>
        <w:rPr>
          <w:rFonts w:cstheme="minorHAnsi"/>
          <w:sz w:val="24"/>
          <w:szCs w:val="24"/>
        </w:rPr>
        <w:t>OGL.</w:t>
      </w:r>
    </w:p>
    <w:p w14:paraId="080CF5A4"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ESTYN (2011) </w:t>
      </w:r>
      <w:r w:rsidRPr="00A25675">
        <w:rPr>
          <w:rFonts w:cstheme="minorHAnsi"/>
          <w:i/>
          <w:sz w:val="24"/>
          <w:szCs w:val="24"/>
        </w:rPr>
        <w:t xml:space="preserve">Dysgu yn yr awyr agored: arfarnu dysgu yn yr awyr agored i blant o dan bump oed yn y  Cyfnod Sylfaen. </w:t>
      </w:r>
      <w:r w:rsidRPr="00A25675">
        <w:rPr>
          <w:rFonts w:cstheme="minorHAnsi"/>
          <w:sz w:val="24"/>
          <w:szCs w:val="24"/>
        </w:rPr>
        <w:t xml:space="preserve">Llywodraeth cymru. Cardiff. </w:t>
      </w:r>
    </w:p>
    <w:p w14:paraId="7438583C"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color w:val="000000"/>
          <w:sz w:val="24"/>
          <w:szCs w:val="24"/>
        </w:rPr>
        <w:t xml:space="preserve">Fisher, J. (2002). </w:t>
      </w:r>
      <w:r w:rsidRPr="00A25675">
        <w:rPr>
          <w:rFonts w:cstheme="minorHAnsi"/>
          <w:i/>
          <w:iCs/>
          <w:color w:val="000000"/>
          <w:sz w:val="24"/>
          <w:szCs w:val="24"/>
        </w:rPr>
        <w:t>The foundations of learning</w:t>
      </w:r>
      <w:r w:rsidRPr="00A25675">
        <w:rPr>
          <w:rFonts w:cstheme="minorHAnsi"/>
          <w:color w:val="000000"/>
          <w:sz w:val="24"/>
          <w:szCs w:val="24"/>
        </w:rPr>
        <w:t>. Buckinham [England]: Open University Press, t.77-80.</w:t>
      </w:r>
    </w:p>
    <w:p w14:paraId="309DF6D3" w14:textId="28059269"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lastRenderedPageBreak/>
        <w:t>Gasteiger H, Perry, B, Gervasoni, A and  MacDonald,A .(2015). “</w:t>
      </w:r>
      <w:r w:rsidRPr="00A25675">
        <w:rPr>
          <w:rFonts w:cstheme="minorHAnsi"/>
          <w:i/>
          <w:sz w:val="24"/>
          <w:szCs w:val="24"/>
        </w:rPr>
        <w:t xml:space="preserve">Early Mathematics in Play Situations”: </w:t>
      </w:r>
      <w:r w:rsidRPr="00A25675">
        <w:rPr>
          <w:rFonts w:cstheme="minorHAnsi"/>
          <w:sz w:val="24"/>
          <w:szCs w:val="24"/>
        </w:rPr>
        <w:t xml:space="preserve">In Mathematics and Transition to School: International Perspectives, </w:t>
      </w:r>
      <w:r w:rsidR="00F73EF5">
        <w:rPr>
          <w:rFonts w:cstheme="minorHAnsi"/>
          <w:sz w:val="24"/>
          <w:szCs w:val="24"/>
        </w:rPr>
        <w:t>t</w:t>
      </w:r>
      <w:r w:rsidRPr="00A25675">
        <w:rPr>
          <w:rFonts w:cstheme="minorHAnsi"/>
          <w:sz w:val="24"/>
          <w:szCs w:val="24"/>
        </w:rPr>
        <w:t>.255–272. Singapore: Springer</w:t>
      </w:r>
    </w:p>
    <w:p w14:paraId="3712CE66" w14:textId="2598095D"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Graham-Matheson, L. (2015). </w:t>
      </w:r>
      <w:r w:rsidRPr="00A25675">
        <w:rPr>
          <w:rFonts w:cstheme="minorHAnsi"/>
          <w:i/>
          <w:iCs/>
          <w:color w:val="000000"/>
          <w:sz w:val="24"/>
          <w:szCs w:val="24"/>
        </w:rPr>
        <w:t>Essential theory for primary teachers</w:t>
      </w:r>
      <w:r w:rsidRPr="00A25675">
        <w:rPr>
          <w:rFonts w:cstheme="minorHAnsi"/>
          <w:color w:val="000000"/>
          <w:sz w:val="24"/>
          <w:szCs w:val="24"/>
        </w:rPr>
        <w:t xml:space="preserve">. 1st ed. Oxon: Routledge, </w:t>
      </w:r>
      <w:r w:rsidR="00F73EF5">
        <w:rPr>
          <w:rFonts w:cstheme="minorHAnsi"/>
          <w:color w:val="000000"/>
          <w:sz w:val="24"/>
          <w:szCs w:val="24"/>
        </w:rPr>
        <w:t>t</w:t>
      </w:r>
      <w:r w:rsidRPr="00A25675">
        <w:rPr>
          <w:rFonts w:cstheme="minorHAnsi"/>
          <w:color w:val="000000"/>
          <w:sz w:val="24"/>
          <w:szCs w:val="24"/>
        </w:rPr>
        <w:t>.46.</w:t>
      </w:r>
    </w:p>
    <w:p w14:paraId="6784FF69"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Hammond, J. (Ed.) (2002). Scaffolding Teaching and Learning in Language and Literacy Education. Newtown, Australia: PETA</w:t>
      </w:r>
    </w:p>
    <w:p w14:paraId="74474F9C"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Harlen, W (2000) </w:t>
      </w:r>
      <w:r w:rsidRPr="00A25675">
        <w:rPr>
          <w:rFonts w:cstheme="minorHAnsi"/>
          <w:i/>
          <w:sz w:val="24"/>
          <w:szCs w:val="24"/>
        </w:rPr>
        <w:t xml:space="preserve">The Teaching of Science in Primary School. </w:t>
      </w:r>
      <w:r w:rsidRPr="00A25675">
        <w:rPr>
          <w:rFonts w:cstheme="minorHAnsi"/>
          <w:sz w:val="24"/>
          <w:szCs w:val="24"/>
        </w:rPr>
        <w:t>(3</w:t>
      </w:r>
      <w:r w:rsidRPr="00A25675">
        <w:rPr>
          <w:rFonts w:cstheme="minorHAnsi"/>
          <w:sz w:val="24"/>
          <w:szCs w:val="24"/>
          <w:vertAlign w:val="superscript"/>
        </w:rPr>
        <w:t>rd</w:t>
      </w:r>
      <w:r w:rsidRPr="00A25675">
        <w:rPr>
          <w:rFonts w:cstheme="minorHAnsi"/>
          <w:sz w:val="24"/>
          <w:szCs w:val="24"/>
        </w:rPr>
        <w:t xml:space="preserve"> Edition) London. Paul and Chapman.</w:t>
      </w:r>
      <w:r w:rsidRPr="00A25675">
        <w:rPr>
          <w:rFonts w:cstheme="minorHAnsi"/>
          <w:color w:val="FF0000"/>
          <w:sz w:val="24"/>
          <w:szCs w:val="24"/>
        </w:rPr>
        <w:t xml:space="preserve"> </w:t>
      </w:r>
    </w:p>
    <w:p w14:paraId="6EC60629" w14:textId="06B07300"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Helding, L. (2008). Howard Gardners Theory of Multiple Intelligence. </w:t>
      </w:r>
      <w:r w:rsidRPr="00A25675">
        <w:rPr>
          <w:rFonts w:cstheme="minorHAnsi"/>
          <w:i/>
          <w:iCs/>
          <w:color w:val="000000"/>
          <w:sz w:val="24"/>
          <w:szCs w:val="24"/>
        </w:rPr>
        <w:t>Mindful Voice</w:t>
      </w:r>
      <w:r w:rsidRPr="00A25675">
        <w:rPr>
          <w:rFonts w:cstheme="minorHAnsi"/>
          <w:color w:val="000000"/>
          <w:sz w:val="24"/>
          <w:szCs w:val="24"/>
        </w:rPr>
        <w:t xml:space="preserve">, 66(2), </w:t>
      </w:r>
      <w:r w:rsidR="00F73EF5">
        <w:rPr>
          <w:rFonts w:cstheme="minorHAnsi"/>
          <w:color w:val="000000"/>
          <w:sz w:val="24"/>
          <w:szCs w:val="24"/>
        </w:rPr>
        <w:t>t</w:t>
      </w:r>
      <w:r w:rsidRPr="00A25675">
        <w:rPr>
          <w:rFonts w:cstheme="minorHAnsi"/>
          <w:color w:val="000000"/>
          <w:sz w:val="24"/>
          <w:szCs w:val="24"/>
        </w:rPr>
        <w:t>.197-198.</w:t>
      </w:r>
    </w:p>
    <w:p w14:paraId="3DE741B7"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Johnson, D. W., Holubec, E. Johnson, R.(1994)  </w:t>
      </w:r>
      <w:r w:rsidRPr="00A25675">
        <w:rPr>
          <w:rFonts w:cstheme="minorHAnsi"/>
          <w:i/>
          <w:sz w:val="24"/>
          <w:szCs w:val="24"/>
        </w:rPr>
        <w:t>Cooperative Learning in the Classroom.</w:t>
      </w:r>
      <w:r w:rsidRPr="00A25675">
        <w:rPr>
          <w:rFonts w:cstheme="minorHAnsi"/>
          <w:sz w:val="24"/>
          <w:szCs w:val="24"/>
        </w:rPr>
        <w:t xml:space="preserve">  Association for Supervision and Curriculum Development. </w:t>
      </w:r>
    </w:p>
    <w:p w14:paraId="6BD0D5D4"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Kamii, C. (1982). </w:t>
      </w:r>
      <w:r w:rsidRPr="00A25675">
        <w:rPr>
          <w:rFonts w:cstheme="minorHAnsi"/>
          <w:i/>
          <w:sz w:val="24"/>
          <w:szCs w:val="24"/>
        </w:rPr>
        <w:t>Number in preschool and kindergarten</w:t>
      </w:r>
      <w:r w:rsidRPr="00A25675">
        <w:rPr>
          <w:rFonts w:cstheme="minorHAnsi"/>
          <w:sz w:val="24"/>
          <w:szCs w:val="24"/>
        </w:rPr>
        <w:t>: Educational implications of Piaget’s theory. Washington, DC: National Association for the Education of Young Children.</w:t>
      </w:r>
    </w:p>
    <w:p w14:paraId="45A829BD" w14:textId="58AE521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Katz, L. (1987) </w:t>
      </w:r>
      <w:r w:rsidRPr="00A25675">
        <w:rPr>
          <w:rFonts w:cstheme="minorHAnsi"/>
          <w:i/>
          <w:sz w:val="24"/>
          <w:szCs w:val="24"/>
        </w:rPr>
        <w:t xml:space="preserve">‘What Shoulg Young Children be Learning?’ </w:t>
      </w:r>
      <w:r w:rsidRPr="00A25675">
        <w:rPr>
          <w:rFonts w:cstheme="minorHAnsi"/>
          <w:sz w:val="24"/>
          <w:szCs w:val="24"/>
        </w:rPr>
        <w:t xml:space="preserve">ERIC. </w:t>
      </w:r>
      <w:r w:rsidR="00F73EF5">
        <w:rPr>
          <w:rFonts w:cstheme="minorHAnsi"/>
          <w:sz w:val="24"/>
          <w:szCs w:val="24"/>
        </w:rPr>
        <w:t>t.</w:t>
      </w:r>
      <w:r w:rsidRPr="00A25675">
        <w:rPr>
          <w:rFonts w:cstheme="minorHAnsi"/>
          <w:sz w:val="24"/>
          <w:szCs w:val="24"/>
        </w:rPr>
        <w:t xml:space="preserve">2-5 </w:t>
      </w:r>
    </w:p>
    <w:p w14:paraId="5F561E16" w14:textId="6119FB02"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Lewis, G. (2003). Addysg Gynradd Gymraeg: Trochi a Chyfoethogi Disgyblion. </w:t>
      </w:r>
      <w:r w:rsidRPr="00A25675">
        <w:rPr>
          <w:rFonts w:cstheme="minorHAnsi"/>
          <w:i/>
          <w:iCs/>
          <w:color w:val="000000"/>
          <w:sz w:val="24"/>
          <w:szCs w:val="24"/>
        </w:rPr>
        <w:t>The Welsh Journal of Education</w:t>
      </w:r>
      <w:r w:rsidRPr="00A25675">
        <w:rPr>
          <w:rFonts w:cstheme="minorHAnsi"/>
          <w:color w:val="000000"/>
          <w:sz w:val="24"/>
          <w:szCs w:val="24"/>
        </w:rPr>
        <w:t xml:space="preserve">, 12(2), </w:t>
      </w:r>
      <w:r w:rsidR="00F73EF5">
        <w:rPr>
          <w:rFonts w:cstheme="minorHAnsi"/>
          <w:color w:val="000000"/>
          <w:sz w:val="24"/>
          <w:szCs w:val="24"/>
        </w:rPr>
        <w:t>t</w:t>
      </w:r>
      <w:r w:rsidRPr="00A25675">
        <w:rPr>
          <w:rFonts w:cstheme="minorHAnsi"/>
          <w:color w:val="000000"/>
          <w:sz w:val="24"/>
          <w:szCs w:val="24"/>
        </w:rPr>
        <w:t>.57.</w:t>
      </w:r>
    </w:p>
    <w:p w14:paraId="05CD1773" w14:textId="1D0F2B89" w:rsidR="00133C25" w:rsidRPr="009258E2" w:rsidRDefault="00133C25" w:rsidP="00A25675">
      <w:pPr>
        <w:pStyle w:val="ListParagraph"/>
        <w:numPr>
          <w:ilvl w:val="0"/>
          <w:numId w:val="2"/>
        </w:numPr>
        <w:spacing w:line="480" w:lineRule="auto"/>
        <w:rPr>
          <w:rFonts w:cstheme="minorHAnsi"/>
          <w:sz w:val="24"/>
          <w:szCs w:val="24"/>
        </w:rPr>
      </w:pPr>
      <w:r w:rsidRPr="009258E2">
        <w:rPr>
          <w:rFonts w:cstheme="minorHAnsi"/>
          <w:sz w:val="24"/>
          <w:szCs w:val="24"/>
        </w:rPr>
        <w:t xml:space="preserve">MANY, J.E. and AOULOU, E., 2014. Understanding Literacy Teacher Educators' Use of Scaffolding. </w:t>
      </w:r>
      <w:r w:rsidRPr="009258E2">
        <w:rPr>
          <w:rFonts w:cstheme="minorHAnsi"/>
          <w:i/>
          <w:iCs/>
          <w:sz w:val="24"/>
          <w:szCs w:val="24"/>
        </w:rPr>
        <w:t xml:space="preserve">Reading Horizons, </w:t>
      </w:r>
      <w:r w:rsidRPr="009258E2">
        <w:rPr>
          <w:rFonts w:cstheme="minorHAnsi"/>
          <w:b/>
          <w:bCs/>
          <w:sz w:val="24"/>
          <w:szCs w:val="24"/>
        </w:rPr>
        <w:t>53</w:t>
      </w:r>
      <w:r w:rsidRPr="009258E2">
        <w:rPr>
          <w:rFonts w:cstheme="minorHAnsi"/>
          <w:sz w:val="24"/>
          <w:szCs w:val="24"/>
        </w:rPr>
        <w:t xml:space="preserve">(3), </w:t>
      </w:r>
      <w:r w:rsidR="00F73EF5">
        <w:rPr>
          <w:rFonts w:cstheme="minorHAnsi"/>
          <w:sz w:val="24"/>
          <w:szCs w:val="24"/>
        </w:rPr>
        <w:t>t</w:t>
      </w:r>
      <w:r w:rsidRPr="009258E2">
        <w:rPr>
          <w:rFonts w:cstheme="minorHAnsi"/>
          <w:sz w:val="24"/>
          <w:szCs w:val="24"/>
        </w:rPr>
        <w:t>. 1-34.</w:t>
      </w:r>
    </w:p>
    <w:p w14:paraId="28094802"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Medina, S. L. (1993). </w:t>
      </w:r>
      <w:r w:rsidRPr="00A25675">
        <w:rPr>
          <w:rFonts w:cstheme="minorHAnsi"/>
          <w:i/>
          <w:sz w:val="24"/>
          <w:szCs w:val="24"/>
        </w:rPr>
        <w:t>The effect of music on second language vocabulary acquisition.</w:t>
      </w:r>
      <w:r w:rsidRPr="00A25675">
        <w:rPr>
          <w:rFonts w:cstheme="minorHAnsi"/>
          <w:sz w:val="24"/>
          <w:szCs w:val="24"/>
        </w:rPr>
        <w:t xml:space="preserve"> National Network for Early Language Learning. </w:t>
      </w:r>
    </w:p>
    <w:p w14:paraId="071C352B" w14:textId="4CABE449"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color w:val="000000"/>
          <w:sz w:val="24"/>
          <w:szCs w:val="24"/>
        </w:rPr>
        <w:lastRenderedPageBreak/>
        <w:t xml:space="preserve">Morgan, H. (1996). An analysis of gardner's theory of multiple intelligence. </w:t>
      </w:r>
      <w:r w:rsidRPr="00A25675">
        <w:rPr>
          <w:rFonts w:cstheme="minorHAnsi"/>
          <w:i/>
          <w:iCs/>
          <w:color w:val="000000"/>
          <w:sz w:val="24"/>
          <w:szCs w:val="24"/>
        </w:rPr>
        <w:t>Roeper Review</w:t>
      </w:r>
      <w:r w:rsidRPr="00A25675">
        <w:rPr>
          <w:rFonts w:cstheme="minorHAnsi"/>
          <w:color w:val="000000"/>
          <w:sz w:val="24"/>
          <w:szCs w:val="24"/>
        </w:rPr>
        <w:t xml:space="preserve">, 18(4), </w:t>
      </w:r>
      <w:r w:rsidR="00F73EF5">
        <w:rPr>
          <w:rFonts w:cstheme="minorHAnsi"/>
          <w:color w:val="000000"/>
          <w:sz w:val="24"/>
          <w:szCs w:val="24"/>
        </w:rPr>
        <w:t>t</w:t>
      </w:r>
      <w:r w:rsidRPr="00A25675">
        <w:rPr>
          <w:rFonts w:cstheme="minorHAnsi"/>
          <w:color w:val="000000"/>
          <w:sz w:val="24"/>
          <w:szCs w:val="24"/>
        </w:rPr>
        <w:t>.263-269.</w:t>
      </w:r>
    </w:p>
    <w:p w14:paraId="60306E30" w14:textId="646ADF30"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Moyles, J (2010). </w:t>
      </w:r>
      <w:r w:rsidRPr="00A25675">
        <w:rPr>
          <w:rFonts w:cstheme="minorHAnsi"/>
          <w:i/>
          <w:iCs/>
          <w:sz w:val="24"/>
          <w:szCs w:val="24"/>
        </w:rPr>
        <w:t>The Excellence of Play</w:t>
      </w:r>
      <w:r w:rsidRPr="00A25675">
        <w:rPr>
          <w:rFonts w:cstheme="minorHAnsi"/>
          <w:sz w:val="24"/>
          <w:szCs w:val="24"/>
        </w:rPr>
        <w:t xml:space="preserve">. 3rd ed. London: Open University Press. </w:t>
      </w:r>
      <w:r>
        <w:rPr>
          <w:rFonts w:cstheme="minorHAnsi"/>
          <w:sz w:val="24"/>
          <w:szCs w:val="24"/>
        </w:rPr>
        <w:t>t</w:t>
      </w:r>
      <w:r w:rsidRPr="00A25675">
        <w:rPr>
          <w:rFonts w:cstheme="minorHAnsi"/>
          <w:sz w:val="24"/>
          <w:szCs w:val="24"/>
        </w:rPr>
        <w:t>.157.</w:t>
      </w:r>
    </w:p>
    <w:p w14:paraId="3D0010CA" w14:textId="33B9CD64"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 xml:space="preserve">Murphey, T. (1992). The discourse of pop songs. TESOL Quarterly, 26, </w:t>
      </w:r>
      <w:r w:rsidR="00F73EF5">
        <w:rPr>
          <w:rFonts w:cstheme="minorHAnsi"/>
          <w:sz w:val="24"/>
          <w:szCs w:val="24"/>
        </w:rPr>
        <w:t>t.</w:t>
      </w:r>
      <w:r w:rsidRPr="00A25675">
        <w:rPr>
          <w:rFonts w:cstheme="minorHAnsi"/>
          <w:sz w:val="24"/>
          <w:szCs w:val="24"/>
        </w:rPr>
        <w:t>770-774.</w:t>
      </w:r>
    </w:p>
    <w:p w14:paraId="4690D7B2" w14:textId="6462870C"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color w:val="000000"/>
          <w:sz w:val="24"/>
          <w:szCs w:val="24"/>
        </w:rPr>
        <w:t xml:space="preserve">O'Donnell, M. (2013). </w:t>
      </w:r>
      <w:r w:rsidRPr="00A25675">
        <w:rPr>
          <w:rFonts w:cstheme="minorHAnsi"/>
          <w:i/>
          <w:iCs/>
          <w:color w:val="000000"/>
          <w:sz w:val="24"/>
          <w:szCs w:val="24"/>
        </w:rPr>
        <w:t>Maria Montessori</w:t>
      </w:r>
      <w:r w:rsidRPr="00A25675">
        <w:rPr>
          <w:rFonts w:cstheme="minorHAnsi"/>
          <w:color w:val="000000"/>
          <w:sz w:val="24"/>
          <w:szCs w:val="24"/>
        </w:rPr>
        <w:t xml:space="preserve">. 1st ed. London: Bloomsburry, </w:t>
      </w:r>
      <w:r>
        <w:rPr>
          <w:rFonts w:cstheme="minorHAnsi"/>
          <w:color w:val="000000"/>
          <w:sz w:val="24"/>
          <w:szCs w:val="24"/>
        </w:rPr>
        <w:t>t</w:t>
      </w:r>
      <w:r w:rsidRPr="00A25675">
        <w:rPr>
          <w:rFonts w:cstheme="minorHAnsi"/>
          <w:color w:val="000000"/>
          <w:sz w:val="24"/>
          <w:szCs w:val="24"/>
        </w:rPr>
        <w:t>.154.</w:t>
      </w:r>
    </w:p>
    <w:p w14:paraId="3DAF97FD"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Richards, C. (1999) Early childhood preservice teachers’ conﬁdence in singing, Journal of Music Teacher Education, t9-617.</w:t>
      </w:r>
    </w:p>
    <w:p w14:paraId="146693F6" w14:textId="77777777" w:rsidR="00133C25" w:rsidRPr="00A25675" w:rsidRDefault="00133C25" w:rsidP="00A25675">
      <w:pPr>
        <w:pStyle w:val="ListParagraph"/>
        <w:numPr>
          <w:ilvl w:val="0"/>
          <w:numId w:val="2"/>
        </w:numPr>
        <w:spacing w:line="480" w:lineRule="auto"/>
        <w:rPr>
          <w:rFonts w:cstheme="minorHAnsi"/>
          <w:i/>
          <w:sz w:val="24"/>
          <w:szCs w:val="24"/>
        </w:rPr>
      </w:pPr>
      <w:r w:rsidRPr="00A25675">
        <w:rPr>
          <w:rFonts w:cstheme="minorHAnsi"/>
          <w:color w:val="000000"/>
          <w:sz w:val="24"/>
          <w:szCs w:val="24"/>
        </w:rPr>
        <w:t xml:space="preserve">Shabani, K., Khatib, M. and Ebadi, S. (2010). Vygotsky's Zone of Proximal Development: Instructional Implications and Teachers' Professional Development. </w:t>
      </w:r>
      <w:r w:rsidRPr="00A25675">
        <w:rPr>
          <w:rFonts w:cstheme="minorHAnsi"/>
          <w:i/>
          <w:iCs/>
          <w:color w:val="000000"/>
          <w:sz w:val="24"/>
          <w:szCs w:val="24"/>
        </w:rPr>
        <w:t>English Language Teaching</w:t>
      </w:r>
      <w:r w:rsidRPr="00A25675">
        <w:rPr>
          <w:rFonts w:cstheme="minorHAnsi"/>
          <w:color w:val="000000"/>
          <w:sz w:val="24"/>
          <w:szCs w:val="24"/>
        </w:rPr>
        <w:t>, 3(4).</w:t>
      </w:r>
    </w:p>
    <w:p w14:paraId="3E47100C"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Singer, E. 2013</w:t>
      </w:r>
      <w:r w:rsidRPr="00A25675">
        <w:rPr>
          <w:rFonts w:cstheme="minorHAnsi"/>
          <w:i/>
          <w:sz w:val="24"/>
          <w:szCs w:val="24"/>
        </w:rPr>
        <w:t>. “Play and Playfulness, Basic Features of Early Childhood Education”</w:t>
      </w:r>
      <w:r w:rsidRPr="00A25675">
        <w:rPr>
          <w:rFonts w:cstheme="minorHAnsi"/>
          <w:sz w:val="24"/>
          <w:szCs w:val="24"/>
        </w:rPr>
        <w:t>. European Early Childhood Education Research Journal 21 (2): 172–184.</w:t>
      </w:r>
    </w:p>
    <w:p w14:paraId="473F615E"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Tanner, H a Jones S. (2000) </w:t>
      </w:r>
      <w:r w:rsidRPr="00A25675">
        <w:rPr>
          <w:rFonts w:cstheme="minorHAnsi"/>
          <w:i/>
          <w:sz w:val="24"/>
          <w:szCs w:val="24"/>
        </w:rPr>
        <w:t xml:space="preserve">Becoming a successful Teacher of Mathematics, </w:t>
      </w:r>
      <w:r w:rsidRPr="00A25675">
        <w:rPr>
          <w:rFonts w:cstheme="minorHAnsi"/>
          <w:sz w:val="24"/>
          <w:szCs w:val="24"/>
        </w:rPr>
        <w:t>London, S. (2006)t.4</w:t>
      </w:r>
    </w:p>
    <w:p w14:paraId="65873826" w14:textId="77777777" w:rsidR="00133C25" w:rsidRPr="00A25675" w:rsidRDefault="00133C25" w:rsidP="00A25675">
      <w:pPr>
        <w:pStyle w:val="ListParagraph"/>
        <w:numPr>
          <w:ilvl w:val="0"/>
          <w:numId w:val="2"/>
        </w:numPr>
        <w:spacing w:line="480" w:lineRule="auto"/>
        <w:rPr>
          <w:rFonts w:cstheme="minorHAnsi"/>
          <w:i/>
          <w:sz w:val="24"/>
          <w:szCs w:val="24"/>
        </w:rPr>
      </w:pPr>
      <w:r w:rsidRPr="00A25675">
        <w:rPr>
          <w:rFonts w:cstheme="minorHAnsi"/>
          <w:sz w:val="24"/>
          <w:szCs w:val="24"/>
        </w:rPr>
        <w:t xml:space="preserve">Vinyets, N.B (2013) </w:t>
      </w:r>
      <w:r w:rsidRPr="00A25675">
        <w:rPr>
          <w:rFonts w:cstheme="minorHAnsi"/>
          <w:i/>
          <w:sz w:val="24"/>
          <w:szCs w:val="24"/>
        </w:rPr>
        <w:t>Using Songs in Primary Education:  Advantages and Challenges:</w:t>
      </w:r>
      <w:r w:rsidRPr="00A25675">
        <w:rPr>
          <w:rFonts w:cstheme="minorHAnsi"/>
          <w:sz w:val="24"/>
          <w:szCs w:val="24"/>
        </w:rPr>
        <w:t xml:space="preserve"> Universitat de Vic</w:t>
      </w:r>
      <w:r w:rsidRPr="00A25675">
        <w:rPr>
          <w:rFonts w:cstheme="minorHAnsi"/>
          <w:i/>
          <w:sz w:val="24"/>
          <w:szCs w:val="24"/>
        </w:rPr>
        <w:t xml:space="preserve">: </w:t>
      </w:r>
      <w:r w:rsidRPr="00A25675">
        <w:rPr>
          <w:rFonts w:cstheme="minorHAnsi"/>
          <w:sz w:val="24"/>
          <w:szCs w:val="24"/>
        </w:rPr>
        <w:t>Catalan</w:t>
      </w:r>
    </w:p>
    <w:p w14:paraId="0F820451" w14:textId="4F444AE8"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VOGT, F., HAUSER, B., STEBLER, R., RECHSTEINER, K. and URECH, C., 2018. Learning through play - pedagogy and learning outcomes in early childhood mathematics. </w:t>
      </w:r>
      <w:r w:rsidRPr="00A25675">
        <w:rPr>
          <w:rFonts w:cstheme="minorHAnsi"/>
          <w:i/>
          <w:iCs/>
          <w:sz w:val="24"/>
          <w:szCs w:val="24"/>
        </w:rPr>
        <w:t xml:space="preserve">European Early Childhood Education Research Journal, </w:t>
      </w:r>
      <w:r w:rsidRPr="00A25675">
        <w:rPr>
          <w:rFonts w:cstheme="minorHAnsi"/>
          <w:b/>
          <w:bCs/>
          <w:sz w:val="24"/>
          <w:szCs w:val="24"/>
        </w:rPr>
        <w:t>26</w:t>
      </w:r>
      <w:r w:rsidRPr="00A25675">
        <w:rPr>
          <w:rFonts w:cstheme="minorHAnsi"/>
          <w:sz w:val="24"/>
          <w:szCs w:val="24"/>
        </w:rPr>
        <w:t xml:space="preserve">(4), </w:t>
      </w:r>
      <w:r w:rsidR="00F73EF5">
        <w:rPr>
          <w:rFonts w:cstheme="minorHAnsi"/>
          <w:sz w:val="24"/>
          <w:szCs w:val="24"/>
        </w:rPr>
        <w:t>t</w:t>
      </w:r>
      <w:r w:rsidRPr="00A25675">
        <w:rPr>
          <w:rFonts w:cstheme="minorHAnsi"/>
          <w:sz w:val="24"/>
          <w:szCs w:val="24"/>
        </w:rPr>
        <w:t>. 589-603.</w:t>
      </w:r>
    </w:p>
    <w:p w14:paraId="09EC4A3B" w14:textId="1891D176" w:rsidR="00133C25" w:rsidRPr="00A25675" w:rsidRDefault="00133C25" w:rsidP="00A25675">
      <w:pPr>
        <w:pStyle w:val="ListParagraph"/>
        <w:numPr>
          <w:ilvl w:val="0"/>
          <w:numId w:val="2"/>
        </w:numPr>
        <w:spacing w:line="480" w:lineRule="auto"/>
        <w:rPr>
          <w:rFonts w:cstheme="minorHAnsi"/>
          <w:i/>
          <w:sz w:val="24"/>
          <w:szCs w:val="24"/>
        </w:rPr>
      </w:pPr>
      <w:r w:rsidRPr="00A25675">
        <w:rPr>
          <w:rFonts w:cstheme="minorHAnsi"/>
          <w:sz w:val="24"/>
          <w:szCs w:val="24"/>
        </w:rPr>
        <w:t>Vygotsky, L. S. (1987).</w:t>
      </w:r>
      <w:r w:rsidRPr="00A25675">
        <w:rPr>
          <w:rFonts w:cstheme="minorHAnsi"/>
          <w:i/>
          <w:sz w:val="24"/>
          <w:szCs w:val="24"/>
        </w:rPr>
        <w:t xml:space="preserve"> Thinking and speech. In R. W. Rieber &amp; A. S. Carton (eds.)., The collected works of L. S. Vygotsky. Vol. 1. Problems of general psychology (</w:t>
      </w:r>
      <w:r w:rsidR="00F73EF5">
        <w:rPr>
          <w:rFonts w:cstheme="minorHAnsi"/>
          <w:i/>
          <w:sz w:val="24"/>
          <w:szCs w:val="24"/>
        </w:rPr>
        <w:t>t</w:t>
      </w:r>
      <w:r w:rsidRPr="00A25675">
        <w:rPr>
          <w:rFonts w:cstheme="minorHAnsi"/>
          <w:i/>
          <w:sz w:val="24"/>
          <w:szCs w:val="24"/>
        </w:rPr>
        <w:t>. 39-285).. New York: Plenum.</w:t>
      </w:r>
    </w:p>
    <w:p w14:paraId="48E872C1"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lastRenderedPageBreak/>
        <w:t>Vygotsky, L.S. (1978)</w:t>
      </w:r>
      <w:r w:rsidRPr="00A25675">
        <w:rPr>
          <w:rFonts w:cstheme="minorHAnsi"/>
          <w:i/>
          <w:sz w:val="24"/>
          <w:szCs w:val="24"/>
        </w:rPr>
        <w:t xml:space="preserve"> Mind in Society: the development of Higher Psycholgical Process. </w:t>
      </w:r>
      <w:r w:rsidRPr="00A25675">
        <w:rPr>
          <w:rFonts w:cstheme="minorHAnsi"/>
          <w:sz w:val="24"/>
          <w:szCs w:val="24"/>
        </w:rPr>
        <w:t xml:space="preserve">Cambridge. Havard University Press. </w:t>
      </w:r>
    </w:p>
    <w:p w14:paraId="18872E3B" w14:textId="77777777" w:rsidR="00133C25" w:rsidRPr="00A25675" w:rsidRDefault="00133C25" w:rsidP="00A25675">
      <w:pPr>
        <w:pStyle w:val="ListParagraph"/>
        <w:numPr>
          <w:ilvl w:val="0"/>
          <w:numId w:val="1"/>
        </w:numPr>
        <w:spacing w:line="480" w:lineRule="auto"/>
        <w:rPr>
          <w:rFonts w:cstheme="minorHAnsi"/>
          <w:sz w:val="24"/>
          <w:szCs w:val="24"/>
        </w:rPr>
      </w:pPr>
      <w:r w:rsidRPr="00A25675">
        <w:rPr>
          <w:rFonts w:cstheme="minorHAnsi"/>
          <w:sz w:val="24"/>
          <w:szCs w:val="24"/>
        </w:rPr>
        <w:t xml:space="preserve">Vygotsky, Lev S. (1967). </w:t>
      </w:r>
      <w:r w:rsidRPr="00A25675">
        <w:rPr>
          <w:rFonts w:cstheme="minorHAnsi"/>
          <w:i/>
          <w:sz w:val="24"/>
          <w:szCs w:val="24"/>
        </w:rPr>
        <w:t>“Play and Its Role in the Mental Development of the Child.”</w:t>
      </w:r>
      <w:r w:rsidRPr="00A25675">
        <w:rPr>
          <w:rFonts w:cstheme="minorHAnsi"/>
          <w:sz w:val="24"/>
          <w:szCs w:val="24"/>
        </w:rPr>
        <w:t xml:space="preserve"> Soviet Psychology.</w:t>
      </w:r>
    </w:p>
    <w:p w14:paraId="1505584A" w14:textId="77777777" w:rsidR="00133C25" w:rsidRPr="00A25675" w:rsidRDefault="00133C25" w:rsidP="00A25675">
      <w:pPr>
        <w:pStyle w:val="ListParagraph"/>
        <w:numPr>
          <w:ilvl w:val="0"/>
          <w:numId w:val="1"/>
        </w:numPr>
        <w:spacing w:line="480" w:lineRule="auto"/>
        <w:rPr>
          <w:rStyle w:val="Hyperlink"/>
          <w:rFonts w:cstheme="minorHAnsi"/>
          <w:color w:val="auto"/>
          <w:sz w:val="24"/>
          <w:szCs w:val="24"/>
          <w:u w:val="none"/>
        </w:rPr>
      </w:pPr>
      <w:r w:rsidRPr="00A25675">
        <w:rPr>
          <w:rFonts w:cstheme="minorHAnsi"/>
          <w:sz w:val="24"/>
          <w:szCs w:val="24"/>
        </w:rPr>
        <w:t xml:space="preserve">White, J. (2004, November 17). Howard Gardner: the myth of Multiple Intelligences . Lecture presented at the meeting of the Institute of Education University of London. Retrieved February 14, 2008 from </w:t>
      </w:r>
      <w:hyperlink r:id="rId11" w:history="1">
        <w:r w:rsidRPr="00A25675">
          <w:rPr>
            <w:rStyle w:val="Hyperlink"/>
            <w:rFonts w:cstheme="minorHAnsi"/>
            <w:sz w:val="24"/>
            <w:szCs w:val="24"/>
          </w:rPr>
          <w:t>http://www.ioe.ac.uk/schools/mst/ltv/phil/howardgardnernew_171104.pdf</w:t>
        </w:r>
      </w:hyperlink>
    </w:p>
    <w:p w14:paraId="0918D3F8" w14:textId="77777777" w:rsidR="00133C25" w:rsidRPr="00A25675" w:rsidRDefault="00133C25" w:rsidP="00A25675">
      <w:pPr>
        <w:pStyle w:val="ListParagraph"/>
        <w:numPr>
          <w:ilvl w:val="0"/>
          <w:numId w:val="2"/>
        </w:numPr>
        <w:spacing w:line="480" w:lineRule="auto"/>
        <w:rPr>
          <w:rFonts w:cstheme="minorHAnsi"/>
          <w:sz w:val="24"/>
          <w:szCs w:val="24"/>
        </w:rPr>
      </w:pPr>
      <w:r w:rsidRPr="00A25675">
        <w:rPr>
          <w:rFonts w:cstheme="minorHAnsi"/>
          <w:sz w:val="24"/>
          <w:szCs w:val="24"/>
        </w:rPr>
        <w:t>Wood, E. (2009) Everyday play activities as therapeutic and pedagogical encounters, European Journal of Psychotherapy and Counselling, 10, t.2.</w:t>
      </w:r>
    </w:p>
    <w:p w14:paraId="188896B4" w14:textId="77777777" w:rsidR="00133C25" w:rsidRPr="005302E4" w:rsidRDefault="00133C25" w:rsidP="00986043">
      <w:pPr>
        <w:pStyle w:val="ListParagraph"/>
        <w:numPr>
          <w:ilvl w:val="0"/>
          <w:numId w:val="1"/>
        </w:numPr>
        <w:spacing w:line="480" w:lineRule="auto"/>
        <w:rPr>
          <w:rFonts w:cstheme="minorHAnsi"/>
          <w:sz w:val="24"/>
          <w:szCs w:val="24"/>
        </w:rPr>
      </w:pPr>
      <w:r w:rsidRPr="00A25675">
        <w:rPr>
          <w:rFonts w:cstheme="minorHAnsi"/>
          <w:color w:val="000000"/>
          <w:sz w:val="24"/>
          <w:szCs w:val="24"/>
        </w:rPr>
        <w:t xml:space="preserve">Wragg, E. (1994). </w:t>
      </w:r>
      <w:r w:rsidRPr="00A25675">
        <w:rPr>
          <w:rFonts w:cstheme="minorHAnsi"/>
          <w:i/>
          <w:iCs/>
          <w:color w:val="000000"/>
          <w:sz w:val="24"/>
          <w:szCs w:val="24"/>
        </w:rPr>
        <w:t>An Introduction to Classroom Observation</w:t>
      </w:r>
      <w:r w:rsidRPr="00A25675">
        <w:rPr>
          <w:rFonts w:cstheme="minorHAnsi"/>
          <w:color w:val="000000"/>
          <w:sz w:val="24"/>
          <w:szCs w:val="24"/>
        </w:rPr>
        <w:t>. 1st ed. London: Routledge, t.14-16</w:t>
      </w:r>
    </w:p>
    <w:p w14:paraId="4BA273BA" w14:textId="77777777" w:rsidR="009B6DD4" w:rsidRPr="009B6DD4" w:rsidRDefault="009B6DD4" w:rsidP="009B6DD4">
      <w:pPr>
        <w:spacing w:line="480" w:lineRule="auto"/>
        <w:ind w:left="360"/>
        <w:rPr>
          <w:rFonts w:cstheme="minorHAnsi"/>
          <w:i/>
          <w:sz w:val="24"/>
          <w:szCs w:val="24"/>
        </w:rPr>
      </w:pPr>
    </w:p>
    <w:p w14:paraId="57FDB9FD" w14:textId="3BD4F71A" w:rsidR="00986043" w:rsidRDefault="00986043" w:rsidP="00986043">
      <w:pPr>
        <w:spacing w:line="480" w:lineRule="auto"/>
        <w:rPr>
          <w:rFonts w:cstheme="minorHAnsi"/>
          <w:sz w:val="24"/>
          <w:szCs w:val="24"/>
        </w:rPr>
      </w:pPr>
    </w:p>
    <w:p w14:paraId="74187244" w14:textId="68E48207" w:rsidR="00986043" w:rsidRDefault="00986043" w:rsidP="00986043">
      <w:pPr>
        <w:spacing w:line="480" w:lineRule="auto"/>
        <w:rPr>
          <w:rFonts w:cstheme="minorHAnsi"/>
          <w:sz w:val="24"/>
          <w:szCs w:val="24"/>
        </w:rPr>
      </w:pPr>
    </w:p>
    <w:p w14:paraId="215D32F7" w14:textId="0F790134" w:rsidR="00986043" w:rsidRDefault="00986043" w:rsidP="00986043">
      <w:pPr>
        <w:spacing w:line="480" w:lineRule="auto"/>
        <w:rPr>
          <w:rFonts w:cstheme="minorHAnsi"/>
          <w:sz w:val="24"/>
          <w:szCs w:val="24"/>
        </w:rPr>
      </w:pPr>
    </w:p>
    <w:p w14:paraId="302FE8B4" w14:textId="45776D5C" w:rsidR="00986043" w:rsidRDefault="00986043" w:rsidP="00986043">
      <w:pPr>
        <w:spacing w:line="480" w:lineRule="auto"/>
        <w:rPr>
          <w:rFonts w:cstheme="minorHAnsi"/>
          <w:sz w:val="24"/>
          <w:szCs w:val="24"/>
        </w:rPr>
      </w:pPr>
    </w:p>
    <w:p w14:paraId="11AB3CA4" w14:textId="7142075D" w:rsidR="007D563B" w:rsidRDefault="007D563B" w:rsidP="00986043">
      <w:pPr>
        <w:spacing w:line="480" w:lineRule="auto"/>
        <w:rPr>
          <w:rFonts w:cstheme="minorHAnsi"/>
          <w:sz w:val="24"/>
          <w:szCs w:val="24"/>
        </w:rPr>
      </w:pPr>
    </w:p>
    <w:p w14:paraId="0D2165F0" w14:textId="55505212" w:rsidR="007D563B" w:rsidRDefault="007D563B" w:rsidP="00986043">
      <w:pPr>
        <w:spacing w:line="480" w:lineRule="auto"/>
        <w:rPr>
          <w:rFonts w:cstheme="minorHAnsi"/>
          <w:sz w:val="24"/>
          <w:szCs w:val="24"/>
        </w:rPr>
      </w:pPr>
    </w:p>
    <w:p w14:paraId="05696AFD" w14:textId="77777777" w:rsidR="007D563B" w:rsidRDefault="007D563B" w:rsidP="00986043">
      <w:pPr>
        <w:spacing w:line="480" w:lineRule="auto"/>
        <w:rPr>
          <w:rFonts w:cstheme="minorHAnsi"/>
          <w:sz w:val="24"/>
          <w:szCs w:val="24"/>
        </w:rPr>
      </w:pPr>
    </w:p>
    <w:p w14:paraId="36FF6FEB" w14:textId="1594C804" w:rsidR="00986043" w:rsidRDefault="00AC63A9" w:rsidP="00986043">
      <w:pPr>
        <w:spacing w:line="480" w:lineRule="auto"/>
        <w:rPr>
          <w:rFonts w:cstheme="minorHAnsi"/>
          <w:b/>
          <w:sz w:val="24"/>
          <w:szCs w:val="24"/>
        </w:rPr>
      </w:pPr>
      <w:r>
        <w:rPr>
          <w:rFonts w:cstheme="minorHAnsi"/>
          <w:noProof/>
          <w:sz w:val="24"/>
          <w:szCs w:val="24"/>
        </w:rPr>
        <w:lastRenderedPageBreak/>
        <w:drawing>
          <wp:anchor distT="0" distB="0" distL="114300" distR="114300" simplePos="0" relativeHeight="251659264" behindDoc="1" locked="0" layoutInCell="1" allowOverlap="1" wp14:anchorId="38ACB075" wp14:editId="1163A67F">
            <wp:simplePos x="0" y="0"/>
            <wp:positionH relativeFrom="margin">
              <wp:align>left</wp:align>
            </wp:positionH>
            <wp:positionV relativeFrom="paragraph">
              <wp:posOffset>257175</wp:posOffset>
            </wp:positionV>
            <wp:extent cx="2578735" cy="3438525"/>
            <wp:effectExtent l="0" t="0" r="0" b="9525"/>
            <wp:wrapTight wrapText="bothSides">
              <wp:wrapPolygon edited="0">
                <wp:start x="0" y="0"/>
                <wp:lineTo x="0" y="21540"/>
                <wp:lineTo x="21382" y="21540"/>
                <wp:lineTo x="21382" y="0"/>
                <wp:lineTo x="0" y="0"/>
              </wp:wrapPolygon>
            </wp:wrapTight>
            <wp:docPr id="3" name="Picture 3"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407A958-82C0-4333-AE7B-1DA83743861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8735" cy="3438525"/>
                    </a:xfrm>
                    <a:prstGeom prst="rect">
                      <a:avLst/>
                    </a:prstGeom>
                  </pic:spPr>
                </pic:pic>
              </a:graphicData>
            </a:graphic>
            <wp14:sizeRelH relativeFrom="page">
              <wp14:pctWidth>0</wp14:pctWidth>
            </wp14:sizeRelH>
            <wp14:sizeRelV relativeFrom="page">
              <wp14:pctHeight>0</wp14:pctHeight>
            </wp14:sizeRelV>
          </wp:anchor>
        </w:drawing>
      </w:r>
      <w:r w:rsidR="00986043" w:rsidRPr="00986043">
        <w:rPr>
          <w:rFonts w:cstheme="minorHAnsi"/>
          <w:b/>
          <w:sz w:val="24"/>
          <w:szCs w:val="24"/>
        </w:rPr>
        <w:t>Atoduadau</w:t>
      </w:r>
      <w:r w:rsidR="00986043">
        <w:rPr>
          <w:rFonts w:cstheme="minorHAnsi"/>
          <w:b/>
          <w:sz w:val="24"/>
          <w:szCs w:val="24"/>
        </w:rPr>
        <w:t xml:space="preserve"> </w:t>
      </w:r>
    </w:p>
    <w:p w14:paraId="3A7A8D18" w14:textId="2A945993" w:rsidR="00986043" w:rsidRPr="00986043" w:rsidRDefault="005962AE" w:rsidP="00986043">
      <w:pPr>
        <w:spacing w:line="480" w:lineRule="auto"/>
        <w:rPr>
          <w:rFonts w:cstheme="minorHAnsi"/>
          <w:b/>
          <w:sz w:val="24"/>
          <w:szCs w:val="24"/>
        </w:rPr>
      </w:pPr>
      <w:r>
        <w:rPr>
          <w:rFonts w:cstheme="minorHAnsi"/>
          <w:b/>
          <w:noProof/>
          <w:sz w:val="24"/>
          <w:szCs w:val="24"/>
        </w:rPr>
        <w:drawing>
          <wp:anchor distT="0" distB="0" distL="114300" distR="114300" simplePos="0" relativeHeight="251660288" behindDoc="1" locked="0" layoutInCell="1" allowOverlap="1" wp14:anchorId="4033232F" wp14:editId="491C3A03">
            <wp:simplePos x="0" y="0"/>
            <wp:positionH relativeFrom="column">
              <wp:posOffset>2686050</wp:posOffset>
            </wp:positionH>
            <wp:positionV relativeFrom="paragraph">
              <wp:posOffset>164465</wp:posOffset>
            </wp:positionV>
            <wp:extent cx="3352800" cy="2514600"/>
            <wp:effectExtent l="0" t="0" r="0" b="0"/>
            <wp:wrapTight wrapText="bothSides">
              <wp:wrapPolygon edited="0">
                <wp:start x="0" y="21600"/>
                <wp:lineTo x="21477" y="21600"/>
                <wp:lineTo x="21477" y="164"/>
                <wp:lineTo x="0" y="164"/>
                <wp:lineTo x="0" y="21600"/>
              </wp:wrapPolygon>
            </wp:wrapTight>
            <wp:docPr id="2" name="Picture 2"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48B586B-B23C-4C79-8546-B2CA8E324EF9.pn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3352800" cy="2514600"/>
                    </a:xfrm>
                    <a:prstGeom prst="rect">
                      <a:avLst/>
                    </a:prstGeom>
                  </pic:spPr>
                </pic:pic>
              </a:graphicData>
            </a:graphic>
            <wp14:sizeRelH relativeFrom="page">
              <wp14:pctWidth>0</wp14:pctWidth>
            </wp14:sizeRelH>
            <wp14:sizeRelV relativeFrom="page">
              <wp14:pctHeight>0</wp14:pctHeight>
            </wp14:sizeRelV>
          </wp:anchor>
        </w:drawing>
      </w:r>
    </w:p>
    <w:p w14:paraId="349DDAE1" w14:textId="4C468C58" w:rsidR="002C7401" w:rsidRPr="002C7401" w:rsidRDefault="002C7401" w:rsidP="00221AE4">
      <w:pPr>
        <w:pStyle w:val="ListParagraph"/>
        <w:spacing w:line="360" w:lineRule="auto"/>
        <w:rPr>
          <w:rFonts w:cstheme="minorHAnsi"/>
          <w:sz w:val="24"/>
          <w:szCs w:val="24"/>
        </w:rPr>
      </w:pPr>
    </w:p>
    <w:p w14:paraId="0D2D94AD" w14:textId="79D5BEA3" w:rsidR="00A27763" w:rsidRPr="002C7401" w:rsidRDefault="00A27763" w:rsidP="00A27763">
      <w:pPr>
        <w:pStyle w:val="ListParagraph"/>
        <w:rPr>
          <w:rFonts w:cstheme="minorHAnsi"/>
          <w:sz w:val="24"/>
          <w:szCs w:val="24"/>
        </w:rPr>
      </w:pPr>
    </w:p>
    <w:p w14:paraId="4483BE6F" w14:textId="4228916A" w:rsidR="00A27763" w:rsidRPr="002C7401" w:rsidRDefault="00A27763" w:rsidP="00A27763">
      <w:pPr>
        <w:spacing w:line="360" w:lineRule="auto"/>
        <w:ind w:left="360"/>
        <w:rPr>
          <w:rFonts w:cstheme="minorHAnsi"/>
          <w:sz w:val="24"/>
          <w:szCs w:val="24"/>
        </w:rPr>
      </w:pPr>
    </w:p>
    <w:p w14:paraId="45663512" w14:textId="1C434144" w:rsidR="00455A1C" w:rsidRPr="002C7401" w:rsidRDefault="00455A1C" w:rsidP="00A27763">
      <w:pPr>
        <w:pStyle w:val="ListParagraph"/>
        <w:spacing w:line="360" w:lineRule="auto"/>
        <w:rPr>
          <w:rFonts w:cstheme="minorHAnsi"/>
          <w:sz w:val="24"/>
          <w:szCs w:val="24"/>
        </w:rPr>
      </w:pPr>
    </w:p>
    <w:p w14:paraId="00587071" w14:textId="5B61BF25" w:rsidR="002405A8" w:rsidRPr="002C7401" w:rsidRDefault="002405A8" w:rsidP="00483A56">
      <w:pPr>
        <w:pStyle w:val="ListParagraph"/>
        <w:spacing w:line="480" w:lineRule="auto"/>
        <w:rPr>
          <w:rFonts w:cstheme="minorHAnsi"/>
          <w:sz w:val="24"/>
          <w:szCs w:val="24"/>
        </w:rPr>
      </w:pPr>
    </w:p>
    <w:p w14:paraId="7A2AE10F" w14:textId="328487CC" w:rsidR="002405A8" w:rsidRPr="002C7401" w:rsidRDefault="002405A8" w:rsidP="00483A56">
      <w:pPr>
        <w:pStyle w:val="ListParagraph"/>
        <w:spacing w:line="480" w:lineRule="auto"/>
        <w:rPr>
          <w:rFonts w:cstheme="minorHAnsi"/>
          <w:sz w:val="24"/>
          <w:szCs w:val="24"/>
        </w:rPr>
      </w:pPr>
    </w:p>
    <w:p w14:paraId="25922743" w14:textId="30683382" w:rsidR="002405A8" w:rsidRPr="002C7401" w:rsidRDefault="002405A8" w:rsidP="00483A56">
      <w:pPr>
        <w:pStyle w:val="ListParagraph"/>
        <w:spacing w:line="480" w:lineRule="auto"/>
        <w:rPr>
          <w:rFonts w:cstheme="minorHAnsi"/>
          <w:sz w:val="24"/>
          <w:szCs w:val="24"/>
        </w:rPr>
      </w:pPr>
    </w:p>
    <w:p w14:paraId="5519284A" w14:textId="060DA169" w:rsidR="002405A8" w:rsidRPr="002C7401" w:rsidRDefault="009B6DD4" w:rsidP="00483A56">
      <w:pPr>
        <w:pStyle w:val="ListParagraph"/>
        <w:spacing w:line="480" w:lineRule="auto"/>
        <w:rPr>
          <w:rFonts w:cstheme="minorHAnsi"/>
          <w:sz w:val="24"/>
          <w:szCs w:val="24"/>
        </w:rPr>
      </w:pPr>
      <w:r w:rsidRPr="007D563B">
        <w:rPr>
          <w:rFonts w:cstheme="minorHAnsi"/>
          <w:b/>
          <w:noProof/>
          <w:sz w:val="24"/>
          <w:szCs w:val="24"/>
        </w:rPr>
        <mc:AlternateContent>
          <mc:Choice Requires="wps">
            <w:drawing>
              <wp:anchor distT="45720" distB="45720" distL="114300" distR="114300" simplePos="0" relativeHeight="251672576" behindDoc="1" locked="0" layoutInCell="1" allowOverlap="1" wp14:anchorId="03007D18" wp14:editId="1BA32B86">
                <wp:simplePos x="0" y="0"/>
                <wp:positionH relativeFrom="column">
                  <wp:posOffset>3971925</wp:posOffset>
                </wp:positionH>
                <wp:positionV relativeFrom="paragraph">
                  <wp:posOffset>303530</wp:posOffset>
                </wp:positionV>
                <wp:extent cx="742950" cy="1404620"/>
                <wp:effectExtent l="0" t="0" r="19050" b="13970"/>
                <wp:wrapTight wrapText="bothSides">
                  <wp:wrapPolygon edited="0">
                    <wp:start x="0" y="0"/>
                    <wp:lineTo x="0" y="21316"/>
                    <wp:lineTo x="21600" y="21316"/>
                    <wp:lineTo x="21600"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solidFill>
                          <a:srgbClr val="FFFFFF"/>
                        </a:solidFill>
                        <a:ln w="9525">
                          <a:solidFill>
                            <a:srgbClr val="000000"/>
                          </a:solidFill>
                          <a:miter lim="800000"/>
                          <a:headEnd/>
                          <a:tailEnd/>
                        </a:ln>
                      </wps:spPr>
                      <wps:txbx>
                        <w:txbxContent>
                          <w:p w14:paraId="6BC44250" w14:textId="5A00A30D" w:rsidR="007D563B" w:rsidRDefault="007D563B" w:rsidP="007D563B">
                            <w:r>
                              <w:t>F</w:t>
                            </w:r>
                            <w:r w:rsidR="00F73EF5">
                              <w:t>f</w:t>
                            </w:r>
                            <w:r>
                              <w:t>igwr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007D18" id="_x0000_t202" coordsize="21600,21600" o:spt="202" path="m,l,21600r21600,l21600,xe">
                <v:stroke joinstyle="miter"/>
                <v:path gradientshapeok="t" o:connecttype="rect"/>
              </v:shapetype>
              <v:shape id="Text Box 2" o:spid="_x0000_s1026" type="#_x0000_t202" style="position:absolute;left:0;text-align:left;margin-left:312.75pt;margin-top:23.9pt;width:58.5pt;height:110.6pt;z-index:-251643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N2kIQIAAEQEAAAOAAAAZHJzL2Uyb0RvYy54bWysU9uO2yAQfa/Uf0C8N3YsZ3djxVlts01V&#10;aXuRdvsBGOMYFRgKJHb69R1wNo227UtVHhDDDIeZc2ZWt6NW5CCcl2BqOp/llAjDoZVmV9OvT9s3&#10;N5T4wEzLFBhR06Pw9Hb9+tVqsJUooAfVCkcQxPhqsDXtQ7BVlnneC838DKww6OzAaRbQdLusdWxA&#10;dK2yIs+vsgFcax1w4T3e3k9Ouk74XSd4+Nx1XgSiaoq5hbS7tDdxz9YrVu0cs73kpzTYP2ShmTT4&#10;6RnqngVG9k7+BqUld+ChCzMOOoOuk1ykGrCaef6imseeWZFqQXK8PdPk/x8s/3T44ohsa7qkxDCN&#10;Ej2JMZC3MJIisjNYX2HQo8WwMOI1qpwq9fYB+DdPDGx6ZnbizjkYesFazG4eX2YXTyccH0Ga4SO0&#10;+A3bB0hAY+d0pA7JIIiOKh3PysRUOF5el8VygR6OrnmZl1dFki5j1fNr63x4L0CTeKipQ+UTOjs8&#10;+BCzYdVzSPzMg5LtViqVDLdrNsqRA8Mu2aaVCngRpgwZkKdFsZgI+CtEntafILQM2O5K6prenINY&#10;FWl7Z9rUjIFJNZ0xZWVOPEbqJhLD2IwnXRpoj8iog6mtcQzx0IP7QcmALV1T/33PnKBEfTCoynJe&#10;lnEGklEurpFD4i49zaWHGY5QNQ2UTMdNSHOTCLN3qN5WJmKjzFMmp1yxVRPfp7GKs3Bpp6hfw7/+&#10;CQAA//8DAFBLAwQUAAYACAAAACEAGdX3Dd4AAAAKAQAADwAAAGRycy9kb3ducmV2LnhtbEyPwU7D&#10;MAyG75N4h8hIXCaWUtYOStMJJu2008q4Z41pKxqnJNnWvT3mBEfbvz5/f7me7CDO6EPvSMHDIgGB&#10;1DjTU6vg8L69fwIRoiajB0eo4IoB1tXNrNSFcRfa47mOrWAIhUIr6GIcCylD06HVYeFGJL59Om91&#10;5NG30nh9YbgdZJokubS6J/7Q6RE3HTZf9ckqyL/rx/nuw8xpf92++cZmZnPIlLq7nV5fQESc4l8Y&#10;fvVZHSp2OroTmSAGZqRZxlEFyxVX4MBqmfLiqCDNnxOQVSn/V6h+AAAA//8DAFBLAQItABQABgAI&#10;AAAAIQC2gziS/gAAAOEBAAATAAAAAAAAAAAAAAAAAAAAAABbQ29udGVudF9UeXBlc10ueG1sUEsB&#10;Ai0AFAAGAAgAAAAhADj9If/WAAAAlAEAAAsAAAAAAAAAAAAAAAAALwEAAF9yZWxzLy5yZWxzUEsB&#10;Ai0AFAAGAAgAAAAhADS83aQhAgAARAQAAA4AAAAAAAAAAAAAAAAALgIAAGRycy9lMm9Eb2MueG1s&#10;UEsBAi0AFAAGAAgAAAAhABnV9w3eAAAACgEAAA8AAAAAAAAAAAAAAAAAewQAAGRycy9kb3ducmV2&#10;LnhtbFBLBQYAAAAABAAEAPMAAACGBQAAAAA=&#10;">
                <v:textbox style="mso-fit-shape-to-text:t">
                  <w:txbxContent>
                    <w:p w14:paraId="6BC44250" w14:textId="5A00A30D" w:rsidR="007D563B" w:rsidRDefault="007D563B" w:rsidP="007D563B">
                      <w:r>
                        <w:t>F</w:t>
                      </w:r>
                      <w:r w:rsidR="00F73EF5">
                        <w:t>f</w:t>
                      </w:r>
                      <w:r>
                        <w:t>igwr 2</w:t>
                      </w:r>
                    </w:p>
                  </w:txbxContent>
                </v:textbox>
                <w10:wrap type="tight"/>
              </v:shape>
            </w:pict>
          </mc:Fallback>
        </mc:AlternateContent>
      </w:r>
    </w:p>
    <w:p w14:paraId="4DD17077" w14:textId="36CE1C81" w:rsidR="009B6DD4" w:rsidRDefault="009B6DD4" w:rsidP="00483A56">
      <w:pPr>
        <w:pStyle w:val="ListParagraph"/>
        <w:spacing w:line="480" w:lineRule="auto"/>
        <w:rPr>
          <w:rFonts w:cstheme="minorHAnsi"/>
          <w:sz w:val="24"/>
          <w:szCs w:val="24"/>
        </w:rPr>
      </w:pPr>
      <w:r w:rsidRPr="007D563B">
        <w:rPr>
          <w:rFonts w:cstheme="minorHAnsi"/>
          <w:b/>
          <w:noProof/>
          <w:sz w:val="24"/>
          <w:szCs w:val="24"/>
        </w:rPr>
        <mc:AlternateContent>
          <mc:Choice Requires="wps">
            <w:drawing>
              <wp:anchor distT="45720" distB="45720" distL="114300" distR="114300" simplePos="0" relativeHeight="251670528" behindDoc="1" locked="0" layoutInCell="1" allowOverlap="1" wp14:anchorId="15FD7155" wp14:editId="75B5398A">
                <wp:simplePos x="0" y="0"/>
                <wp:positionH relativeFrom="column">
                  <wp:posOffset>857250</wp:posOffset>
                </wp:positionH>
                <wp:positionV relativeFrom="paragraph">
                  <wp:posOffset>3790950</wp:posOffset>
                </wp:positionV>
                <wp:extent cx="742950" cy="1404620"/>
                <wp:effectExtent l="0" t="0" r="19050" b="13970"/>
                <wp:wrapTight wrapText="bothSides">
                  <wp:wrapPolygon edited="0">
                    <wp:start x="0" y="0"/>
                    <wp:lineTo x="0" y="21316"/>
                    <wp:lineTo x="21600" y="21316"/>
                    <wp:lineTo x="2160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solidFill>
                          <a:srgbClr val="FFFFFF"/>
                        </a:solidFill>
                        <a:ln w="9525">
                          <a:solidFill>
                            <a:srgbClr val="000000"/>
                          </a:solidFill>
                          <a:miter lim="800000"/>
                          <a:headEnd/>
                          <a:tailEnd/>
                        </a:ln>
                      </wps:spPr>
                      <wps:txbx>
                        <w:txbxContent>
                          <w:p w14:paraId="432ACFB2" w14:textId="63CF23E5" w:rsidR="007D563B" w:rsidRDefault="007D563B" w:rsidP="007D563B">
                            <w:r>
                              <w:t>F</w:t>
                            </w:r>
                            <w:r w:rsidR="00F73EF5">
                              <w:t>f</w:t>
                            </w:r>
                            <w:r>
                              <w:t>igwr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FD7155" id="_x0000_s1027" type="#_x0000_t202" style="position:absolute;left:0;text-align:left;margin-left:67.5pt;margin-top:298.5pt;width:58.5pt;height:110.6pt;z-index:-251645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ZPjIwIAAEsEAAAOAAAAZHJzL2Uyb0RvYy54bWysVNtu2zAMfR+wfxD0vtgxnHYx4hRdugwD&#10;ugvQ7gNoWY6F6TZJiZ19/Sg5TYNuexnmB0EUqSPyHNKrm1FJcuDOC6NrOp/llHDNTCv0rqbfHrdv&#10;3lLiA+gWpNG8pkfu6c369avVYCtemN7IljuCINpXg61pH4KtssyznivwM2O5RmdnnIKApttlrYMB&#10;0ZXMijy/ygbjWusM497j6d3kpOuE33WchS9d53kgsqaYW0irS2sT12y9gmrnwPaCndKAf8hCgdD4&#10;6BnqDgKQvRO/QSnBnPGmCzNmVGa6TjCeasBq5vmLah56sDzVguR4e6bJ/z9Y9vnw1RHR1hSF0qBQ&#10;okc+BvLOjKSI7AzWVxj0YDEsjHiMKqdKvb037Lsn2mx60Dt+65wZeg4tZjePN7OLqxOOjyDN8Mm0&#10;+Azsg0lAY+dUpA7JIIiOKh3PysRUGB5el8VygR6GrnmZl1dFki6D6um2dT584EaRuKmpQ+UTOhzu&#10;fYjZQPUUEh/zRop2K6RMhts1G+nIAbBLtulLBbwIk5oMNV0uisVEwF8h8vT9CUKJgO0uhUK+z0FQ&#10;Rdre6zY1YwAhpz2mLPWJx0jdRGIYmzEJlkiOHDemPSKxzkzdjdOIm964n5QM2Nk19T/24Dgl8qNG&#10;cZbzsoyjkIxycY1UEnfpaS49oBlC1TRQMm03IY1P4s3eoohbkfh9zuSUMnZsov00XXEkLu0U9fwP&#10;WP8CAAD//wMAUEsDBBQABgAIAAAAIQBXF6sd3gAAAAsBAAAPAAAAZHJzL2Rvd25yZXYueG1sTI/B&#10;TsMwEETvSPyDtUhcqtZpKpc0xKmgUk+cGsrdjZckIl6H2G3Tv2c5wW1GO5p9U2wn14sLjqHzpGG5&#10;SEAg1d521Gg4vu/nGYgQDVnTe0INNwywLe/vCpNbf6UDXqrYCC6hkBsNbYxDLmWoW3QmLPyAxLdP&#10;PzoT2Y6NtKO5crnrZZoka+lMR/yhNQPuWqy/qrPTsP6uVrO3Dzujw23/OtZO2d1Raf34ML08g4g4&#10;xb8w/OIzOpTMdPJnskH07FeKt0QNavPEghOpSlmcNGTLLAVZFvL/hvIHAAD//wMAUEsBAi0AFAAG&#10;AAgAAAAhALaDOJL+AAAA4QEAABMAAAAAAAAAAAAAAAAAAAAAAFtDb250ZW50X1R5cGVzXS54bWxQ&#10;SwECLQAUAAYACAAAACEAOP0h/9YAAACUAQAACwAAAAAAAAAAAAAAAAAvAQAAX3JlbHMvLnJlbHNQ&#10;SwECLQAUAAYACAAAACEA/OGT4yMCAABLBAAADgAAAAAAAAAAAAAAAAAuAgAAZHJzL2Uyb0RvYy54&#10;bWxQSwECLQAUAAYACAAAACEAVxerHd4AAAALAQAADwAAAAAAAAAAAAAAAAB9BAAAZHJzL2Rvd25y&#10;ZXYueG1sUEsFBgAAAAAEAAQA8wAAAIgFAAAAAA==&#10;">
                <v:textbox style="mso-fit-shape-to-text:t">
                  <w:txbxContent>
                    <w:p w14:paraId="432ACFB2" w14:textId="63CF23E5" w:rsidR="007D563B" w:rsidRDefault="007D563B" w:rsidP="007D563B">
                      <w:r>
                        <w:t>F</w:t>
                      </w:r>
                      <w:r w:rsidR="00F73EF5">
                        <w:t>f</w:t>
                      </w:r>
                      <w:r>
                        <w:t>igwr 3</w:t>
                      </w:r>
                    </w:p>
                  </w:txbxContent>
                </v:textbox>
                <w10:wrap type="tight"/>
              </v:shape>
            </w:pict>
          </mc:Fallback>
        </mc:AlternateContent>
      </w:r>
      <w:r w:rsidRPr="007D563B">
        <w:rPr>
          <w:rFonts w:cstheme="minorHAnsi"/>
          <w:b/>
          <w:noProof/>
          <w:sz w:val="24"/>
          <w:szCs w:val="24"/>
        </w:rPr>
        <mc:AlternateContent>
          <mc:Choice Requires="wps">
            <w:drawing>
              <wp:anchor distT="45720" distB="45720" distL="114300" distR="114300" simplePos="0" relativeHeight="251666432" behindDoc="1" locked="0" layoutInCell="1" allowOverlap="1" wp14:anchorId="375AD26D" wp14:editId="11A4D692">
                <wp:simplePos x="0" y="0"/>
                <wp:positionH relativeFrom="column">
                  <wp:posOffset>4124325</wp:posOffset>
                </wp:positionH>
                <wp:positionV relativeFrom="paragraph">
                  <wp:posOffset>3764915</wp:posOffset>
                </wp:positionV>
                <wp:extent cx="742950" cy="1404620"/>
                <wp:effectExtent l="0" t="0" r="19050" b="13970"/>
                <wp:wrapTight wrapText="bothSides">
                  <wp:wrapPolygon edited="0">
                    <wp:start x="0" y="0"/>
                    <wp:lineTo x="0" y="21316"/>
                    <wp:lineTo x="21600" y="21316"/>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solidFill>
                          <a:srgbClr val="FFFFFF"/>
                        </a:solidFill>
                        <a:ln w="9525">
                          <a:solidFill>
                            <a:srgbClr val="000000"/>
                          </a:solidFill>
                          <a:miter lim="800000"/>
                          <a:headEnd/>
                          <a:tailEnd/>
                        </a:ln>
                      </wps:spPr>
                      <wps:txbx>
                        <w:txbxContent>
                          <w:p w14:paraId="263955DB" w14:textId="657C1219" w:rsidR="007D563B" w:rsidRDefault="007D563B">
                            <w:r>
                              <w:t>F</w:t>
                            </w:r>
                            <w:r w:rsidR="00F73EF5">
                              <w:t>f</w:t>
                            </w:r>
                            <w:r>
                              <w:t xml:space="preserve">igwr 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5AD26D" id="_x0000_s1028" type="#_x0000_t202" style="position:absolute;left:0;text-align:left;margin-left:324.75pt;margin-top:296.45pt;width:58.5pt;height:110.6pt;z-index:-2516500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6EVJgIAAE0EAAAOAAAAZHJzL2Uyb0RvYy54bWysVNuO2yAQfa/Uf0C8N77I2WysOKtttqkq&#10;bS/Sbj9gjHGMioECiZ1+fQecpNG2fanqB8Qww2HmnBmv7sZekgO3TmhV0WyWUsIV041Qu4p+fd6+&#10;uaXEeVANSK14RY/c0bv161erwZQ8152WDbcEQZQrB1PRzntTJoljHe/BzbThCp2ttj14NO0uaSwM&#10;iN7LJE/Tm2TQtjFWM+4cnj5MTrqO+G3Lmf/cto57IiuKufm42rjWYU3WKyh3Fkwn2CkN+IcsehAK&#10;H71APYAHsrfiN6heMKudbv2M6T7RbSsYjzVgNVn6opqnDgyPtSA5zlxocv8Pln06fLFENBXNswUl&#10;CnoU6ZmPnrzVI8kDP4NxJYY9GQz0Ix6jzrFWZx41++aI0psO1I7fW6uHjkOD+WXhZnJ1dcJxAaQe&#10;PuoGn4G91xFobG0fyEM6CKKjTseLNiEVhoeLIl/O0cPQlRVpcZNH8RIoz7eNdf491z0Jm4pa1D6i&#10;w+HR+ZANlOeQ8JjTUjRbIWU07K7eSEsOgH2yjV8s4EWYVGSo6HKezycC/gqRxu9PEL3w2PBS9BW9&#10;vQRBGWh7p5rYjh6EnPaYslQnHgN1E4l+rMdJsrM8tW6OSKzVU3/jPOKm0/YHJQP2dkXd9z1YTon8&#10;oFCcZVYUYRiiUcwXSCWx15762gOKIVRFPSXTduPjAEXezD2KuBWR36D2lMkpZezZSPtpvsJQXNsx&#10;6tdfYP0TAAD//wMAUEsDBBQABgAIAAAAIQDm2y604AAAAAsBAAAPAAAAZHJzL2Rvd25yZXYueG1s&#10;TI/BTsMwDIbvSLxDZCQuE0s71m4tTSeYtBOnle2eNaataJzSZFv39pgTHG3/+vz9xWayvbjg6DtH&#10;CuJ5BAKpdqajRsHhY/e0BuGDJqN7R6jghh425f1doXPjrrTHSxUawRDyuVbQhjDkUvq6Rav93A1I&#10;fPt0o9WBx7GRZtRXhtteLqIolVZ3xB9aPeC2xfqrOlsF6Xf1PHs/mhntb7u3sbaJ2R4SpR4fptcX&#10;EAGn8BeGX31Wh5KdTu5MxoueGcss4aiCJFtkIDixSlPenBSs42UMsizk/w7lDwAAAP//AwBQSwEC&#10;LQAUAAYACAAAACEAtoM4kv4AAADhAQAAEwAAAAAAAAAAAAAAAAAAAAAAW0NvbnRlbnRfVHlwZXNd&#10;LnhtbFBLAQItABQABgAIAAAAIQA4/SH/1gAAAJQBAAALAAAAAAAAAAAAAAAAAC8BAABfcmVscy8u&#10;cmVsc1BLAQItABQABgAIAAAAIQBf56EVJgIAAE0EAAAOAAAAAAAAAAAAAAAAAC4CAABkcnMvZTJv&#10;RG9jLnhtbFBLAQItABQABgAIAAAAIQDm2y604AAAAAsBAAAPAAAAAAAAAAAAAAAAAIAEAABkcnMv&#10;ZG93bnJldi54bWxQSwUGAAAAAAQABADzAAAAjQUAAAAA&#10;">
                <v:textbox style="mso-fit-shape-to-text:t">
                  <w:txbxContent>
                    <w:p w14:paraId="263955DB" w14:textId="657C1219" w:rsidR="007D563B" w:rsidRDefault="007D563B">
                      <w:r>
                        <w:t>F</w:t>
                      </w:r>
                      <w:r w:rsidR="00F73EF5">
                        <w:t>f</w:t>
                      </w:r>
                      <w:r>
                        <w:t xml:space="preserve">igwr 4 </w:t>
                      </w:r>
                    </w:p>
                  </w:txbxContent>
                </v:textbox>
                <w10:wrap type="tight"/>
              </v:shape>
            </w:pict>
          </mc:Fallback>
        </mc:AlternateContent>
      </w:r>
      <w:r>
        <w:rPr>
          <w:rFonts w:cstheme="minorHAnsi"/>
          <w:noProof/>
          <w:sz w:val="24"/>
          <w:szCs w:val="24"/>
        </w:rPr>
        <w:drawing>
          <wp:anchor distT="0" distB="0" distL="114300" distR="114300" simplePos="0" relativeHeight="251662336" behindDoc="1" locked="0" layoutInCell="1" allowOverlap="1" wp14:anchorId="25A2139D" wp14:editId="07F0A2B2">
            <wp:simplePos x="0" y="0"/>
            <wp:positionH relativeFrom="column">
              <wp:posOffset>3286125</wp:posOffset>
            </wp:positionH>
            <wp:positionV relativeFrom="paragraph">
              <wp:posOffset>542925</wp:posOffset>
            </wp:positionV>
            <wp:extent cx="2399030" cy="3200400"/>
            <wp:effectExtent l="0" t="0" r="1270" b="0"/>
            <wp:wrapTight wrapText="bothSides">
              <wp:wrapPolygon edited="0">
                <wp:start x="0" y="0"/>
                <wp:lineTo x="0" y="21471"/>
                <wp:lineTo x="21440" y="21471"/>
                <wp:lineTo x="21440" y="0"/>
                <wp:lineTo x="0" y="0"/>
              </wp:wrapPolygon>
            </wp:wrapTight>
            <wp:docPr id="5" name="Picture 5"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1264CD-354C-4C77-A932-BDE08113187F.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9030" cy="320040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61312" behindDoc="1" locked="0" layoutInCell="1" allowOverlap="1" wp14:anchorId="41E42F7B" wp14:editId="773FCAFB">
            <wp:simplePos x="0" y="0"/>
            <wp:positionH relativeFrom="column">
              <wp:posOffset>19050</wp:posOffset>
            </wp:positionH>
            <wp:positionV relativeFrom="paragraph">
              <wp:posOffset>509905</wp:posOffset>
            </wp:positionV>
            <wp:extent cx="2449830" cy="3267075"/>
            <wp:effectExtent l="0" t="0" r="7620" b="9525"/>
            <wp:wrapTight wrapText="bothSides">
              <wp:wrapPolygon edited="0">
                <wp:start x="0" y="0"/>
                <wp:lineTo x="0" y="21537"/>
                <wp:lineTo x="21499" y="21537"/>
                <wp:lineTo x="21499" y="0"/>
                <wp:lineTo x="0" y="0"/>
              </wp:wrapPolygon>
            </wp:wrapTight>
            <wp:docPr id="4" name="Picture 4" descr="A screenshot of tex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6FB0773-6316-4AB9-A7EB-5E76EC15358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49830" cy="3267075"/>
                    </a:xfrm>
                    <a:prstGeom prst="rect">
                      <a:avLst/>
                    </a:prstGeom>
                  </pic:spPr>
                </pic:pic>
              </a:graphicData>
            </a:graphic>
            <wp14:sizeRelH relativeFrom="page">
              <wp14:pctWidth>0</wp14:pctWidth>
            </wp14:sizeRelH>
            <wp14:sizeRelV relativeFrom="page">
              <wp14:pctHeight>0</wp14:pctHeight>
            </wp14:sizeRelV>
          </wp:anchor>
        </w:drawing>
      </w:r>
      <w:r w:rsidRPr="007D563B">
        <w:rPr>
          <w:rFonts w:cstheme="minorHAnsi"/>
          <w:b/>
          <w:noProof/>
          <w:sz w:val="24"/>
          <w:szCs w:val="24"/>
        </w:rPr>
        <mc:AlternateContent>
          <mc:Choice Requires="wps">
            <w:drawing>
              <wp:anchor distT="45720" distB="45720" distL="114300" distR="114300" simplePos="0" relativeHeight="251668480" behindDoc="1" locked="0" layoutInCell="1" allowOverlap="1" wp14:anchorId="755EEB95" wp14:editId="0AD77D00">
                <wp:simplePos x="0" y="0"/>
                <wp:positionH relativeFrom="column">
                  <wp:posOffset>771525</wp:posOffset>
                </wp:positionH>
                <wp:positionV relativeFrom="paragraph">
                  <wp:posOffset>15240</wp:posOffset>
                </wp:positionV>
                <wp:extent cx="742950" cy="1404620"/>
                <wp:effectExtent l="0" t="0" r="19050" b="13970"/>
                <wp:wrapTight wrapText="bothSides">
                  <wp:wrapPolygon edited="0">
                    <wp:start x="0" y="0"/>
                    <wp:lineTo x="0" y="21316"/>
                    <wp:lineTo x="21600" y="21316"/>
                    <wp:lineTo x="21600"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solidFill>
                          <a:srgbClr val="FFFFFF"/>
                        </a:solidFill>
                        <a:ln w="9525">
                          <a:solidFill>
                            <a:srgbClr val="000000"/>
                          </a:solidFill>
                          <a:miter lim="800000"/>
                          <a:headEnd/>
                          <a:tailEnd/>
                        </a:ln>
                      </wps:spPr>
                      <wps:txbx>
                        <w:txbxContent>
                          <w:p w14:paraId="5F6B314C" w14:textId="2D1D5989" w:rsidR="007D563B" w:rsidRDefault="007D563B" w:rsidP="007D563B">
                            <w:r>
                              <w:t>F</w:t>
                            </w:r>
                            <w:r w:rsidR="00F73EF5">
                              <w:t>f</w:t>
                            </w:r>
                            <w:r>
                              <w:t>igwr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5EEB95" id="_x0000_s1029" type="#_x0000_t202" style="position:absolute;left:0;text-align:left;margin-left:60.75pt;margin-top:1.2pt;width:58.5pt;height:110.6pt;z-index:-251648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k3pJgIAAEs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LXlBim&#10;UaInMQTyDgZSRHZ660sMerQYFgY8RpVTpd4+AP/uiYF1x8xW3DkHfSdYg9lN483s4uqI4yNI3X+C&#10;Bp9huwAJaGidjtQhGQTRUaXDWZmYCsfD61mxmKOHo2s6y2dXRZIuY+XptnU+fBCgSdxU1KHyCZ3t&#10;H3yI2bDyFBIf86Bks5FKJcNt67VyZM+wSzbpSwW8CFOG9BVdzIv5SMBfIfL0/QlCy4DtrqSu6M05&#10;iJWRtvemSc0YmFTjHlNW5shjpG4kMQz1kAR7e5KnhuaAxDoYuxunETcduJ+U9NjZFfU/dswJStRH&#10;g+IsprNZHIVkzObXSCVxl5760sMMR6iKBkrG7Tqk8Um82TsUcSMTv1HtMZNjytixifbjdMWRuLRT&#10;1K9/wOoZAAD//wMAUEsDBBQABgAIAAAAIQCOUMJs3AAAAAkBAAAPAAAAZHJzL2Rvd25yZXYueG1s&#10;TI/BTsMwEETvSPyDtUhcKuo0IVEV4lRQqSdOTcvdjZckIl4H223Tv2c5wW2fZjQ7U21mO4oL+jA4&#10;UrBaJiCQWmcG6hQcD7unNYgQNRk9OkIFNwywqe/vKl0ad6U9XprYCQ6hUGoFfYxTKWVoe7Q6LN2E&#10;xNqn81ZHRt9J4/WVw+0o0yQppNUD8YdeT7jtsf1qzlZB8d1ki/cPs6D9bffmW5ub7TFX6vFhfn0B&#10;EXGOf2b4rc/VoeZOJ3cmE8TInK5ytipIn0GwnmZr5hMfaVaArCv5f0H9AwAA//8DAFBLAQItABQA&#10;BgAIAAAAIQC2gziS/gAAAOEBAAATAAAAAAAAAAAAAAAAAAAAAABbQ29udGVudF9UeXBlc10ueG1s&#10;UEsBAi0AFAAGAAgAAAAhADj9If/WAAAAlAEAAAsAAAAAAAAAAAAAAAAALwEAAF9yZWxzLy5yZWxz&#10;UEsBAi0AFAAGAAgAAAAhAKiqTekmAgAASwQAAA4AAAAAAAAAAAAAAAAALgIAAGRycy9lMm9Eb2Mu&#10;eG1sUEsBAi0AFAAGAAgAAAAhAI5QwmzcAAAACQEAAA8AAAAAAAAAAAAAAAAAgAQAAGRycy9kb3du&#10;cmV2LnhtbFBLBQYAAAAABAAEAPMAAACJBQAAAAA=&#10;">
                <v:textbox style="mso-fit-shape-to-text:t">
                  <w:txbxContent>
                    <w:p w14:paraId="5F6B314C" w14:textId="2D1D5989" w:rsidR="007D563B" w:rsidRDefault="007D563B" w:rsidP="007D563B">
                      <w:r>
                        <w:t>F</w:t>
                      </w:r>
                      <w:r w:rsidR="00F73EF5">
                        <w:t>f</w:t>
                      </w:r>
                      <w:r>
                        <w:t>igwr 1</w:t>
                      </w:r>
                    </w:p>
                  </w:txbxContent>
                </v:textbox>
                <w10:wrap type="tight"/>
              </v:shape>
            </w:pict>
          </mc:Fallback>
        </mc:AlternateContent>
      </w:r>
    </w:p>
    <w:p w14:paraId="04FE3640" w14:textId="77777777" w:rsidR="009B6DD4" w:rsidRPr="009B6DD4" w:rsidRDefault="009B6DD4" w:rsidP="009B6DD4"/>
    <w:p w14:paraId="25D92C0E" w14:textId="77777777" w:rsidR="009B6DD4" w:rsidRPr="009B6DD4" w:rsidRDefault="009B6DD4" w:rsidP="009B6DD4"/>
    <w:p w14:paraId="02F80BEB" w14:textId="77777777" w:rsidR="009B6DD4" w:rsidRPr="009B6DD4" w:rsidRDefault="009B6DD4" w:rsidP="009B6DD4"/>
    <w:p w14:paraId="43BDA9A9" w14:textId="77777777" w:rsidR="009B6DD4" w:rsidRPr="009B6DD4" w:rsidRDefault="009B6DD4" w:rsidP="009B6DD4"/>
    <w:p w14:paraId="6DF4CFA5" w14:textId="77777777" w:rsidR="009B6DD4" w:rsidRPr="009B6DD4" w:rsidRDefault="009B6DD4" w:rsidP="009B6DD4"/>
    <w:p w14:paraId="1283CC2D" w14:textId="77777777" w:rsidR="009B6DD4" w:rsidRPr="009B6DD4" w:rsidRDefault="009B6DD4" w:rsidP="009B6DD4"/>
    <w:p w14:paraId="6194ECBE" w14:textId="77777777" w:rsidR="009B6DD4" w:rsidRPr="009B6DD4" w:rsidRDefault="009B6DD4" w:rsidP="009B6DD4"/>
    <w:p w14:paraId="40F31588" w14:textId="77777777" w:rsidR="009B6DD4" w:rsidRPr="009B6DD4" w:rsidRDefault="009B6DD4" w:rsidP="009B6DD4"/>
    <w:p w14:paraId="0743F7AC" w14:textId="77777777" w:rsidR="009B6DD4" w:rsidRPr="009B6DD4" w:rsidRDefault="009B6DD4" w:rsidP="009B6DD4"/>
    <w:p w14:paraId="58B434B8" w14:textId="77777777" w:rsidR="009B6DD4" w:rsidRPr="009B6DD4" w:rsidRDefault="009B6DD4" w:rsidP="009B6DD4"/>
    <w:p w14:paraId="76F561C4" w14:textId="77777777" w:rsidR="009B6DD4" w:rsidRPr="009B6DD4" w:rsidRDefault="009B6DD4" w:rsidP="009B6DD4"/>
    <w:p w14:paraId="30E13F1D" w14:textId="77777777" w:rsidR="009B6DD4" w:rsidRPr="009B6DD4" w:rsidRDefault="009B6DD4" w:rsidP="009B6DD4"/>
    <w:p w14:paraId="2AA27B5E" w14:textId="77777777" w:rsidR="009B6DD4" w:rsidRPr="009B6DD4" w:rsidRDefault="009B6DD4" w:rsidP="009B6DD4"/>
    <w:p w14:paraId="1C284F64" w14:textId="3663982B" w:rsidR="009B6DD4" w:rsidRDefault="009B6DD4" w:rsidP="009B6DD4"/>
    <w:p w14:paraId="25D18D5A" w14:textId="509826FF" w:rsidR="002405A8" w:rsidRPr="009B6DD4" w:rsidRDefault="009B6DD4" w:rsidP="009B6DD4">
      <w:pPr>
        <w:pStyle w:val="ListParagraph"/>
        <w:numPr>
          <w:ilvl w:val="0"/>
          <w:numId w:val="2"/>
        </w:numPr>
      </w:pPr>
      <w:r>
        <w:t xml:space="preserve">Ffigwr 1, 2, 3 a 4. </w:t>
      </w:r>
      <w:r w:rsidR="005F7A9F">
        <w:t>Jones C,P a Williams</w:t>
      </w:r>
      <w:r w:rsidR="00961A38">
        <w:t xml:space="preserve"> S.R (2018) Caneuon Cŵl 1</w:t>
      </w:r>
      <w:r w:rsidR="00090992">
        <w:t>. Canolfan Peniarth</w:t>
      </w:r>
      <w:r w:rsidR="008178FA">
        <w:t>.</w:t>
      </w:r>
    </w:p>
    <w:sectPr w:rsidR="002405A8" w:rsidRPr="009B6DD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4526D" w14:textId="77777777" w:rsidR="004A5879" w:rsidRDefault="004A5879" w:rsidP="007C4030">
      <w:pPr>
        <w:spacing w:after="0" w:line="240" w:lineRule="auto"/>
      </w:pPr>
      <w:r>
        <w:separator/>
      </w:r>
    </w:p>
  </w:endnote>
  <w:endnote w:type="continuationSeparator" w:id="0">
    <w:p w14:paraId="2F5C710C" w14:textId="77777777" w:rsidR="004A5879" w:rsidRDefault="004A5879" w:rsidP="007C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5236206"/>
      <w:docPartObj>
        <w:docPartGallery w:val="Page Numbers (Bottom of Page)"/>
        <w:docPartUnique/>
      </w:docPartObj>
    </w:sdtPr>
    <w:sdtEndPr>
      <w:rPr>
        <w:noProof/>
      </w:rPr>
    </w:sdtEndPr>
    <w:sdtContent>
      <w:p w14:paraId="622283C7" w14:textId="72FBC7F2" w:rsidR="00284B80" w:rsidRDefault="00284B80">
        <w:pPr>
          <w:pStyle w:val="Footer"/>
        </w:pPr>
        <w:r>
          <w:fldChar w:fldCharType="begin"/>
        </w:r>
        <w:r>
          <w:instrText xml:space="preserve"> PAGE   \* MERGEFORMAT </w:instrText>
        </w:r>
        <w:r>
          <w:fldChar w:fldCharType="separate"/>
        </w:r>
        <w:r>
          <w:rPr>
            <w:noProof/>
          </w:rPr>
          <w:t>10</w:t>
        </w:r>
        <w:r>
          <w:rPr>
            <w:noProof/>
          </w:rPr>
          <w:fldChar w:fldCharType="end"/>
        </w:r>
      </w:p>
    </w:sdtContent>
  </w:sdt>
  <w:p w14:paraId="0C039535" w14:textId="77777777" w:rsidR="00284B80" w:rsidRDefault="00284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EE487" w14:textId="77777777" w:rsidR="004A5879" w:rsidRDefault="004A5879" w:rsidP="007C4030">
      <w:pPr>
        <w:spacing w:after="0" w:line="240" w:lineRule="auto"/>
      </w:pPr>
      <w:r>
        <w:separator/>
      </w:r>
    </w:p>
  </w:footnote>
  <w:footnote w:type="continuationSeparator" w:id="0">
    <w:p w14:paraId="6B6EE84F" w14:textId="77777777" w:rsidR="004A5879" w:rsidRDefault="004A5879" w:rsidP="007C4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8D3A0" w14:textId="76B0E81D" w:rsidR="00284B80" w:rsidRDefault="00284B80">
    <w:pPr>
      <w:pStyle w:val="Header"/>
    </w:pPr>
    <w:r>
      <w:t>Student Number: 1802618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80B2A"/>
    <w:multiLevelType w:val="hybridMultilevel"/>
    <w:tmpl w:val="E64EE97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4A4C7DFC"/>
    <w:multiLevelType w:val="hybridMultilevel"/>
    <w:tmpl w:val="274A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83"/>
    <w:rsid w:val="000024F2"/>
    <w:rsid w:val="0000640A"/>
    <w:rsid w:val="000078ED"/>
    <w:rsid w:val="00010A05"/>
    <w:rsid w:val="00010BA9"/>
    <w:rsid w:val="000143AE"/>
    <w:rsid w:val="00015271"/>
    <w:rsid w:val="00016429"/>
    <w:rsid w:val="000275BC"/>
    <w:rsid w:val="00027D70"/>
    <w:rsid w:val="00031F42"/>
    <w:rsid w:val="0003331C"/>
    <w:rsid w:val="000363D0"/>
    <w:rsid w:val="00036789"/>
    <w:rsid w:val="000369FA"/>
    <w:rsid w:val="00036B34"/>
    <w:rsid w:val="00037D94"/>
    <w:rsid w:val="000408C4"/>
    <w:rsid w:val="000420A1"/>
    <w:rsid w:val="000425D6"/>
    <w:rsid w:val="0004411A"/>
    <w:rsid w:val="00046538"/>
    <w:rsid w:val="00047A7C"/>
    <w:rsid w:val="00050901"/>
    <w:rsid w:val="00051535"/>
    <w:rsid w:val="0005369F"/>
    <w:rsid w:val="000551E0"/>
    <w:rsid w:val="00055B9B"/>
    <w:rsid w:val="0006095B"/>
    <w:rsid w:val="00064215"/>
    <w:rsid w:val="0006783A"/>
    <w:rsid w:val="0007049A"/>
    <w:rsid w:val="00072AB3"/>
    <w:rsid w:val="00074C3F"/>
    <w:rsid w:val="0008391C"/>
    <w:rsid w:val="00090562"/>
    <w:rsid w:val="00090992"/>
    <w:rsid w:val="000A1C96"/>
    <w:rsid w:val="000A2D8F"/>
    <w:rsid w:val="000A377B"/>
    <w:rsid w:val="000A393D"/>
    <w:rsid w:val="000A58DF"/>
    <w:rsid w:val="000A781F"/>
    <w:rsid w:val="000A7886"/>
    <w:rsid w:val="000B1353"/>
    <w:rsid w:val="000B392C"/>
    <w:rsid w:val="000B4017"/>
    <w:rsid w:val="000B5FB5"/>
    <w:rsid w:val="000B61F9"/>
    <w:rsid w:val="000B6690"/>
    <w:rsid w:val="000C2A7D"/>
    <w:rsid w:val="000C5348"/>
    <w:rsid w:val="000C62EE"/>
    <w:rsid w:val="000D087B"/>
    <w:rsid w:val="000D1F66"/>
    <w:rsid w:val="000D6633"/>
    <w:rsid w:val="000D66C2"/>
    <w:rsid w:val="000D6D31"/>
    <w:rsid w:val="000E13D6"/>
    <w:rsid w:val="000F05A5"/>
    <w:rsid w:val="000F201F"/>
    <w:rsid w:val="000F2215"/>
    <w:rsid w:val="000F3F89"/>
    <w:rsid w:val="000F67B9"/>
    <w:rsid w:val="00100CF0"/>
    <w:rsid w:val="00101172"/>
    <w:rsid w:val="00101703"/>
    <w:rsid w:val="00103887"/>
    <w:rsid w:val="001052A2"/>
    <w:rsid w:val="0010681B"/>
    <w:rsid w:val="001106B6"/>
    <w:rsid w:val="00111A74"/>
    <w:rsid w:val="00114F2F"/>
    <w:rsid w:val="00121164"/>
    <w:rsid w:val="00121B25"/>
    <w:rsid w:val="00125A95"/>
    <w:rsid w:val="0013006E"/>
    <w:rsid w:val="00130685"/>
    <w:rsid w:val="001326BF"/>
    <w:rsid w:val="00133044"/>
    <w:rsid w:val="00133C25"/>
    <w:rsid w:val="001342F7"/>
    <w:rsid w:val="00135648"/>
    <w:rsid w:val="00136006"/>
    <w:rsid w:val="0013748F"/>
    <w:rsid w:val="00141570"/>
    <w:rsid w:val="0014316A"/>
    <w:rsid w:val="00143C2C"/>
    <w:rsid w:val="00146C31"/>
    <w:rsid w:val="0014775C"/>
    <w:rsid w:val="00147DB8"/>
    <w:rsid w:val="00152765"/>
    <w:rsid w:val="001532BF"/>
    <w:rsid w:val="00154C34"/>
    <w:rsid w:val="0016150A"/>
    <w:rsid w:val="00163FC3"/>
    <w:rsid w:val="001655B6"/>
    <w:rsid w:val="00165DAE"/>
    <w:rsid w:val="00166132"/>
    <w:rsid w:val="00166F1E"/>
    <w:rsid w:val="00167FEB"/>
    <w:rsid w:val="00170A71"/>
    <w:rsid w:val="001731AF"/>
    <w:rsid w:val="001733C4"/>
    <w:rsid w:val="00174637"/>
    <w:rsid w:val="00175734"/>
    <w:rsid w:val="001802BC"/>
    <w:rsid w:val="0018167E"/>
    <w:rsid w:val="0018266A"/>
    <w:rsid w:val="00182F3F"/>
    <w:rsid w:val="00183FD5"/>
    <w:rsid w:val="00184273"/>
    <w:rsid w:val="00192096"/>
    <w:rsid w:val="00192772"/>
    <w:rsid w:val="00195A3A"/>
    <w:rsid w:val="001962C1"/>
    <w:rsid w:val="00196497"/>
    <w:rsid w:val="001B0F10"/>
    <w:rsid w:val="001B2A2C"/>
    <w:rsid w:val="001B72B0"/>
    <w:rsid w:val="001C0A75"/>
    <w:rsid w:val="001C11FF"/>
    <w:rsid w:val="001C1601"/>
    <w:rsid w:val="001C3314"/>
    <w:rsid w:val="001C3E99"/>
    <w:rsid w:val="001C3ED3"/>
    <w:rsid w:val="001C4313"/>
    <w:rsid w:val="001C4721"/>
    <w:rsid w:val="001C62DD"/>
    <w:rsid w:val="001D0F38"/>
    <w:rsid w:val="001D2554"/>
    <w:rsid w:val="001D34E0"/>
    <w:rsid w:val="001D3A24"/>
    <w:rsid w:val="001E0EE7"/>
    <w:rsid w:val="001E100B"/>
    <w:rsid w:val="001E1BD8"/>
    <w:rsid w:val="001E2D9E"/>
    <w:rsid w:val="001E4DA0"/>
    <w:rsid w:val="001E6DBF"/>
    <w:rsid w:val="001F0123"/>
    <w:rsid w:val="001F0585"/>
    <w:rsid w:val="001F691E"/>
    <w:rsid w:val="00200992"/>
    <w:rsid w:val="00200B29"/>
    <w:rsid w:val="00201FB9"/>
    <w:rsid w:val="00204164"/>
    <w:rsid w:val="00204E3D"/>
    <w:rsid w:val="00205584"/>
    <w:rsid w:val="002059F0"/>
    <w:rsid w:val="00206208"/>
    <w:rsid w:val="00211785"/>
    <w:rsid w:val="002117DF"/>
    <w:rsid w:val="00215A65"/>
    <w:rsid w:val="00215F9A"/>
    <w:rsid w:val="00217A0F"/>
    <w:rsid w:val="00221AE4"/>
    <w:rsid w:val="00225F28"/>
    <w:rsid w:val="00226D1D"/>
    <w:rsid w:val="00226E3A"/>
    <w:rsid w:val="00231AE4"/>
    <w:rsid w:val="002339B6"/>
    <w:rsid w:val="00234383"/>
    <w:rsid w:val="00236C68"/>
    <w:rsid w:val="002405A8"/>
    <w:rsid w:val="00240D16"/>
    <w:rsid w:val="002466AF"/>
    <w:rsid w:val="00247547"/>
    <w:rsid w:val="00251285"/>
    <w:rsid w:val="00252E3D"/>
    <w:rsid w:val="00253496"/>
    <w:rsid w:val="00255E86"/>
    <w:rsid w:val="00260ADA"/>
    <w:rsid w:val="00261507"/>
    <w:rsid w:val="00262E0B"/>
    <w:rsid w:val="002653A4"/>
    <w:rsid w:val="00267AF5"/>
    <w:rsid w:val="0027146F"/>
    <w:rsid w:val="00272F1F"/>
    <w:rsid w:val="0027349C"/>
    <w:rsid w:val="0027353E"/>
    <w:rsid w:val="00273D9D"/>
    <w:rsid w:val="00281B7B"/>
    <w:rsid w:val="00282613"/>
    <w:rsid w:val="00282B44"/>
    <w:rsid w:val="00284B80"/>
    <w:rsid w:val="00284E81"/>
    <w:rsid w:val="00284F93"/>
    <w:rsid w:val="00286BA5"/>
    <w:rsid w:val="00291234"/>
    <w:rsid w:val="002913A9"/>
    <w:rsid w:val="002920FE"/>
    <w:rsid w:val="00295DCF"/>
    <w:rsid w:val="002A226B"/>
    <w:rsid w:val="002A2AE8"/>
    <w:rsid w:val="002A3DA1"/>
    <w:rsid w:val="002A5A8F"/>
    <w:rsid w:val="002A6364"/>
    <w:rsid w:val="002B3D3D"/>
    <w:rsid w:val="002B450D"/>
    <w:rsid w:val="002C0F4B"/>
    <w:rsid w:val="002C2198"/>
    <w:rsid w:val="002C3273"/>
    <w:rsid w:val="002C6064"/>
    <w:rsid w:val="002C62B7"/>
    <w:rsid w:val="002C7401"/>
    <w:rsid w:val="002D0B0A"/>
    <w:rsid w:val="002D0D22"/>
    <w:rsid w:val="002D33FE"/>
    <w:rsid w:val="002D7D3A"/>
    <w:rsid w:val="002E0269"/>
    <w:rsid w:val="002E0569"/>
    <w:rsid w:val="002E1783"/>
    <w:rsid w:val="002E1B18"/>
    <w:rsid w:val="002E3FD4"/>
    <w:rsid w:val="002E6098"/>
    <w:rsid w:val="002E6F9E"/>
    <w:rsid w:val="002E71E5"/>
    <w:rsid w:val="002E791A"/>
    <w:rsid w:val="002E7CB0"/>
    <w:rsid w:val="002F1D1C"/>
    <w:rsid w:val="002F5EAE"/>
    <w:rsid w:val="0030215B"/>
    <w:rsid w:val="00313633"/>
    <w:rsid w:val="003175D0"/>
    <w:rsid w:val="00317E2D"/>
    <w:rsid w:val="00324EFA"/>
    <w:rsid w:val="00325E0A"/>
    <w:rsid w:val="0032603A"/>
    <w:rsid w:val="00327306"/>
    <w:rsid w:val="003324B0"/>
    <w:rsid w:val="00332EE4"/>
    <w:rsid w:val="00333957"/>
    <w:rsid w:val="00337102"/>
    <w:rsid w:val="0034286B"/>
    <w:rsid w:val="00351B64"/>
    <w:rsid w:val="00352A60"/>
    <w:rsid w:val="003539E0"/>
    <w:rsid w:val="003557F5"/>
    <w:rsid w:val="0036071F"/>
    <w:rsid w:val="00360FB5"/>
    <w:rsid w:val="00362DC0"/>
    <w:rsid w:val="003635AE"/>
    <w:rsid w:val="00363A4F"/>
    <w:rsid w:val="00363C9A"/>
    <w:rsid w:val="0036434B"/>
    <w:rsid w:val="0036450A"/>
    <w:rsid w:val="00364F85"/>
    <w:rsid w:val="00365E46"/>
    <w:rsid w:val="0036626E"/>
    <w:rsid w:val="003677E6"/>
    <w:rsid w:val="00370B73"/>
    <w:rsid w:val="00373579"/>
    <w:rsid w:val="00381E6E"/>
    <w:rsid w:val="0038295C"/>
    <w:rsid w:val="00386AF7"/>
    <w:rsid w:val="00387F3F"/>
    <w:rsid w:val="00392759"/>
    <w:rsid w:val="003950F2"/>
    <w:rsid w:val="003A0A3A"/>
    <w:rsid w:val="003A3780"/>
    <w:rsid w:val="003A4563"/>
    <w:rsid w:val="003A62AA"/>
    <w:rsid w:val="003B0D5C"/>
    <w:rsid w:val="003B1740"/>
    <w:rsid w:val="003B1CDF"/>
    <w:rsid w:val="003B1F6E"/>
    <w:rsid w:val="003B21C2"/>
    <w:rsid w:val="003B2544"/>
    <w:rsid w:val="003B258E"/>
    <w:rsid w:val="003B27AB"/>
    <w:rsid w:val="003B3979"/>
    <w:rsid w:val="003B4888"/>
    <w:rsid w:val="003B5422"/>
    <w:rsid w:val="003C46CA"/>
    <w:rsid w:val="003C6E90"/>
    <w:rsid w:val="003C6EE0"/>
    <w:rsid w:val="003D08CC"/>
    <w:rsid w:val="003D318A"/>
    <w:rsid w:val="003D6403"/>
    <w:rsid w:val="003D6678"/>
    <w:rsid w:val="003D6CC6"/>
    <w:rsid w:val="003D71A9"/>
    <w:rsid w:val="003E1693"/>
    <w:rsid w:val="003E28B7"/>
    <w:rsid w:val="003E5B62"/>
    <w:rsid w:val="003E6149"/>
    <w:rsid w:val="003E72FD"/>
    <w:rsid w:val="003F17E5"/>
    <w:rsid w:val="003F1BC4"/>
    <w:rsid w:val="003F1EA5"/>
    <w:rsid w:val="003F276A"/>
    <w:rsid w:val="003F2E3C"/>
    <w:rsid w:val="00405F96"/>
    <w:rsid w:val="00416422"/>
    <w:rsid w:val="004246BE"/>
    <w:rsid w:val="00425675"/>
    <w:rsid w:val="00431F0D"/>
    <w:rsid w:val="004337BF"/>
    <w:rsid w:val="00434F43"/>
    <w:rsid w:val="00437756"/>
    <w:rsid w:val="00437A61"/>
    <w:rsid w:val="0044036B"/>
    <w:rsid w:val="004428E3"/>
    <w:rsid w:val="00442C62"/>
    <w:rsid w:val="004433D9"/>
    <w:rsid w:val="0044507C"/>
    <w:rsid w:val="00445135"/>
    <w:rsid w:val="0044631F"/>
    <w:rsid w:val="00446961"/>
    <w:rsid w:val="004470E9"/>
    <w:rsid w:val="0045065B"/>
    <w:rsid w:val="0045067F"/>
    <w:rsid w:val="00450DDF"/>
    <w:rsid w:val="00451075"/>
    <w:rsid w:val="004550CF"/>
    <w:rsid w:val="00455747"/>
    <w:rsid w:val="00455A1C"/>
    <w:rsid w:val="00461B4A"/>
    <w:rsid w:val="00462666"/>
    <w:rsid w:val="0046585C"/>
    <w:rsid w:val="004671AB"/>
    <w:rsid w:val="00467F47"/>
    <w:rsid w:val="00471A9A"/>
    <w:rsid w:val="00473791"/>
    <w:rsid w:val="00474175"/>
    <w:rsid w:val="004812AE"/>
    <w:rsid w:val="00481DFF"/>
    <w:rsid w:val="00481EF2"/>
    <w:rsid w:val="00483A56"/>
    <w:rsid w:val="00491CBE"/>
    <w:rsid w:val="00495955"/>
    <w:rsid w:val="00497F9B"/>
    <w:rsid w:val="004A1D6B"/>
    <w:rsid w:val="004A206F"/>
    <w:rsid w:val="004A5879"/>
    <w:rsid w:val="004A7542"/>
    <w:rsid w:val="004B053D"/>
    <w:rsid w:val="004B0B73"/>
    <w:rsid w:val="004B2098"/>
    <w:rsid w:val="004B24B5"/>
    <w:rsid w:val="004B2640"/>
    <w:rsid w:val="004B3EF8"/>
    <w:rsid w:val="004B5758"/>
    <w:rsid w:val="004C22AA"/>
    <w:rsid w:val="004C2E2A"/>
    <w:rsid w:val="004C31E4"/>
    <w:rsid w:val="004C3335"/>
    <w:rsid w:val="004C3F4F"/>
    <w:rsid w:val="004C4761"/>
    <w:rsid w:val="004C6083"/>
    <w:rsid w:val="004C632E"/>
    <w:rsid w:val="004C7454"/>
    <w:rsid w:val="004D09AB"/>
    <w:rsid w:val="004D196A"/>
    <w:rsid w:val="004D1D6C"/>
    <w:rsid w:val="004D3101"/>
    <w:rsid w:val="004D3AB2"/>
    <w:rsid w:val="004D478C"/>
    <w:rsid w:val="004D4C38"/>
    <w:rsid w:val="004D7218"/>
    <w:rsid w:val="004E2BDB"/>
    <w:rsid w:val="004E2EA1"/>
    <w:rsid w:val="004E3160"/>
    <w:rsid w:val="004E31FF"/>
    <w:rsid w:val="004E3B62"/>
    <w:rsid w:val="004E6440"/>
    <w:rsid w:val="004E7DFD"/>
    <w:rsid w:val="004F01C8"/>
    <w:rsid w:val="004F0767"/>
    <w:rsid w:val="004F23E8"/>
    <w:rsid w:val="00500E66"/>
    <w:rsid w:val="00501A82"/>
    <w:rsid w:val="00501D5D"/>
    <w:rsid w:val="00501DFE"/>
    <w:rsid w:val="00504E71"/>
    <w:rsid w:val="00505391"/>
    <w:rsid w:val="00512558"/>
    <w:rsid w:val="00514B83"/>
    <w:rsid w:val="00520E28"/>
    <w:rsid w:val="00522DD2"/>
    <w:rsid w:val="00524BBB"/>
    <w:rsid w:val="00527829"/>
    <w:rsid w:val="00527BD2"/>
    <w:rsid w:val="005302E4"/>
    <w:rsid w:val="00530B92"/>
    <w:rsid w:val="00530DFF"/>
    <w:rsid w:val="005320ED"/>
    <w:rsid w:val="0053304E"/>
    <w:rsid w:val="00533E64"/>
    <w:rsid w:val="00533F54"/>
    <w:rsid w:val="0053471E"/>
    <w:rsid w:val="00541542"/>
    <w:rsid w:val="00542EB4"/>
    <w:rsid w:val="00543A7C"/>
    <w:rsid w:val="00545AF3"/>
    <w:rsid w:val="00546B4E"/>
    <w:rsid w:val="005470D2"/>
    <w:rsid w:val="005506C3"/>
    <w:rsid w:val="0055384F"/>
    <w:rsid w:val="0055478A"/>
    <w:rsid w:val="00556C46"/>
    <w:rsid w:val="00556C6E"/>
    <w:rsid w:val="0056221E"/>
    <w:rsid w:val="00562E31"/>
    <w:rsid w:val="00563B97"/>
    <w:rsid w:val="00564FE6"/>
    <w:rsid w:val="005667A7"/>
    <w:rsid w:val="0057146D"/>
    <w:rsid w:val="00572102"/>
    <w:rsid w:val="00572145"/>
    <w:rsid w:val="00572B08"/>
    <w:rsid w:val="005743EB"/>
    <w:rsid w:val="005746C5"/>
    <w:rsid w:val="00576A05"/>
    <w:rsid w:val="00577466"/>
    <w:rsid w:val="00580AF7"/>
    <w:rsid w:val="00580CD4"/>
    <w:rsid w:val="00581B53"/>
    <w:rsid w:val="00582E35"/>
    <w:rsid w:val="00583E57"/>
    <w:rsid w:val="00583EA6"/>
    <w:rsid w:val="00591B73"/>
    <w:rsid w:val="005962AE"/>
    <w:rsid w:val="005A0135"/>
    <w:rsid w:val="005A0ACB"/>
    <w:rsid w:val="005A6AE9"/>
    <w:rsid w:val="005A7EB7"/>
    <w:rsid w:val="005B0995"/>
    <w:rsid w:val="005B1327"/>
    <w:rsid w:val="005B22D6"/>
    <w:rsid w:val="005B4DBB"/>
    <w:rsid w:val="005B5630"/>
    <w:rsid w:val="005C0E27"/>
    <w:rsid w:val="005C661F"/>
    <w:rsid w:val="005C74A6"/>
    <w:rsid w:val="005D094B"/>
    <w:rsid w:val="005D0D7F"/>
    <w:rsid w:val="005D1841"/>
    <w:rsid w:val="005D272F"/>
    <w:rsid w:val="005D52FC"/>
    <w:rsid w:val="005D54A3"/>
    <w:rsid w:val="005D61D2"/>
    <w:rsid w:val="005E259A"/>
    <w:rsid w:val="005E3A4F"/>
    <w:rsid w:val="005E6B74"/>
    <w:rsid w:val="005F1711"/>
    <w:rsid w:val="005F2047"/>
    <w:rsid w:val="005F2FC9"/>
    <w:rsid w:val="005F7A9F"/>
    <w:rsid w:val="006005C3"/>
    <w:rsid w:val="006005EE"/>
    <w:rsid w:val="00601814"/>
    <w:rsid w:val="00604FD6"/>
    <w:rsid w:val="0060699D"/>
    <w:rsid w:val="006209D1"/>
    <w:rsid w:val="006237ED"/>
    <w:rsid w:val="0062392B"/>
    <w:rsid w:val="006250F1"/>
    <w:rsid w:val="00626F84"/>
    <w:rsid w:val="0063116A"/>
    <w:rsid w:val="00631170"/>
    <w:rsid w:val="006417F2"/>
    <w:rsid w:val="006421CC"/>
    <w:rsid w:val="00645177"/>
    <w:rsid w:val="00650659"/>
    <w:rsid w:val="0065109F"/>
    <w:rsid w:val="00651D3F"/>
    <w:rsid w:val="00655F6B"/>
    <w:rsid w:val="00656189"/>
    <w:rsid w:val="006573EA"/>
    <w:rsid w:val="00657DE2"/>
    <w:rsid w:val="0066236F"/>
    <w:rsid w:val="006633CF"/>
    <w:rsid w:val="00663597"/>
    <w:rsid w:val="00664F63"/>
    <w:rsid w:val="006654C2"/>
    <w:rsid w:val="00666524"/>
    <w:rsid w:val="00666B1C"/>
    <w:rsid w:val="00666C02"/>
    <w:rsid w:val="00667E9A"/>
    <w:rsid w:val="0067154A"/>
    <w:rsid w:val="00675DAA"/>
    <w:rsid w:val="00676EA6"/>
    <w:rsid w:val="00680C57"/>
    <w:rsid w:val="00684DD3"/>
    <w:rsid w:val="006859D5"/>
    <w:rsid w:val="006861DF"/>
    <w:rsid w:val="0068689F"/>
    <w:rsid w:val="00690480"/>
    <w:rsid w:val="006926BA"/>
    <w:rsid w:val="00694817"/>
    <w:rsid w:val="00694FA7"/>
    <w:rsid w:val="0069790E"/>
    <w:rsid w:val="006A3EE1"/>
    <w:rsid w:val="006A7924"/>
    <w:rsid w:val="006A7ACF"/>
    <w:rsid w:val="006A7D22"/>
    <w:rsid w:val="006A7F23"/>
    <w:rsid w:val="006B07E6"/>
    <w:rsid w:val="006B1B96"/>
    <w:rsid w:val="006B331F"/>
    <w:rsid w:val="006B5707"/>
    <w:rsid w:val="006B664B"/>
    <w:rsid w:val="006B69CD"/>
    <w:rsid w:val="006B6BC8"/>
    <w:rsid w:val="006B7268"/>
    <w:rsid w:val="006C364E"/>
    <w:rsid w:val="006C3D50"/>
    <w:rsid w:val="006C54E5"/>
    <w:rsid w:val="006C553C"/>
    <w:rsid w:val="006C5DB4"/>
    <w:rsid w:val="006C666B"/>
    <w:rsid w:val="006D0BBB"/>
    <w:rsid w:val="006D4EDC"/>
    <w:rsid w:val="006D55E4"/>
    <w:rsid w:val="006D6440"/>
    <w:rsid w:val="006D7B0C"/>
    <w:rsid w:val="006D7E85"/>
    <w:rsid w:val="006E2C96"/>
    <w:rsid w:val="006E4361"/>
    <w:rsid w:val="006E6D4F"/>
    <w:rsid w:val="006F4059"/>
    <w:rsid w:val="006F5519"/>
    <w:rsid w:val="006F6605"/>
    <w:rsid w:val="00700E94"/>
    <w:rsid w:val="00700F32"/>
    <w:rsid w:val="007012DB"/>
    <w:rsid w:val="0070386F"/>
    <w:rsid w:val="00703A54"/>
    <w:rsid w:val="00703C6C"/>
    <w:rsid w:val="00704099"/>
    <w:rsid w:val="00705154"/>
    <w:rsid w:val="007059C4"/>
    <w:rsid w:val="0071282D"/>
    <w:rsid w:val="007143E2"/>
    <w:rsid w:val="00714A59"/>
    <w:rsid w:val="00717BC9"/>
    <w:rsid w:val="00717E4D"/>
    <w:rsid w:val="00717FFD"/>
    <w:rsid w:val="007201F2"/>
    <w:rsid w:val="00720DC2"/>
    <w:rsid w:val="0072304E"/>
    <w:rsid w:val="00723DFB"/>
    <w:rsid w:val="00725343"/>
    <w:rsid w:val="00725ED4"/>
    <w:rsid w:val="00727AFD"/>
    <w:rsid w:val="00730E73"/>
    <w:rsid w:val="00731020"/>
    <w:rsid w:val="007312FE"/>
    <w:rsid w:val="007325CF"/>
    <w:rsid w:val="0073354B"/>
    <w:rsid w:val="00734256"/>
    <w:rsid w:val="00735183"/>
    <w:rsid w:val="0073720A"/>
    <w:rsid w:val="00743AC3"/>
    <w:rsid w:val="0074535B"/>
    <w:rsid w:val="007461F0"/>
    <w:rsid w:val="00746505"/>
    <w:rsid w:val="007503C6"/>
    <w:rsid w:val="0075169C"/>
    <w:rsid w:val="00752D38"/>
    <w:rsid w:val="00760126"/>
    <w:rsid w:val="00760A1B"/>
    <w:rsid w:val="00760E76"/>
    <w:rsid w:val="007624AD"/>
    <w:rsid w:val="00770D4A"/>
    <w:rsid w:val="00770F93"/>
    <w:rsid w:val="007713C3"/>
    <w:rsid w:val="007726EA"/>
    <w:rsid w:val="00772C70"/>
    <w:rsid w:val="007732B9"/>
    <w:rsid w:val="00773F38"/>
    <w:rsid w:val="00776531"/>
    <w:rsid w:val="00776F49"/>
    <w:rsid w:val="0077735D"/>
    <w:rsid w:val="00782D83"/>
    <w:rsid w:val="007843CB"/>
    <w:rsid w:val="00784925"/>
    <w:rsid w:val="00785271"/>
    <w:rsid w:val="00785C08"/>
    <w:rsid w:val="00792B3D"/>
    <w:rsid w:val="00793C0D"/>
    <w:rsid w:val="00793EF6"/>
    <w:rsid w:val="00796915"/>
    <w:rsid w:val="00796AC8"/>
    <w:rsid w:val="007971F9"/>
    <w:rsid w:val="007A0E53"/>
    <w:rsid w:val="007B17EB"/>
    <w:rsid w:val="007B40E5"/>
    <w:rsid w:val="007B46F4"/>
    <w:rsid w:val="007B63FA"/>
    <w:rsid w:val="007B64A2"/>
    <w:rsid w:val="007C0524"/>
    <w:rsid w:val="007C0C78"/>
    <w:rsid w:val="007C269E"/>
    <w:rsid w:val="007C4030"/>
    <w:rsid w:val="007C7A19"/>
    <w:rsid w:val="007C7A6F"/>
    <w:rsid w:val="007D06C5"/>
    <w:rsid w:val="007D1C35"/>
    <w:rsid w:val="007D563B"/>
    <w:rsid w:val="007D63ED"/>
    <w:rsid w:val="007D6B4D"/>
    <w:rsid w:val="007D7BF4"/>
    <w:rsid w:val="007E2316"/>
    <w:rsid w:val="007E3223"/>
    <w:rsid w:val="007E3DDC"/>
    <w:rsid w:val="007F4EB8"/>
    <w:rsid w:val="008011CE"/>
    <w:rsid w:val="00803B10"/>
    <w:rsid w:val="00811E8A"/>
    <w:rsid w:val="00813B11"/>
    <w:rsid w:val="008178FA"/>
    <w:rsid w:val="008202DF"/>
    <w:rsid w:val="008205F7"/>
    <w:rsid w:val="00820CA9"/>
    <w:rsid w:val="008211E3"/>
    <w:rsid w:val="00821C02"/>
    <w:rsid w:val="00821D37"/>
    <w:rsid w:val="00821F2E"/>
    <w:rsid w:val="0082347B"/>
    <w:rsid w:val="00824807"/>
    <w:rsid w:val="00830BB7"/>
    <w:rsid w:val="00833E14"/>
    <w:rsid w:val="00834626"/>
    <w:rsid w:val="00835B7E"/>
    <w:rsid w:val="0084093C"/>
    <w:rsid w:val="00842952"/>
    <w:rsid w:val="00844121"/>
    <w:rsid w:val="008449D4"/>
    <w:rsid w:val="00846AAE"/>
    <w:rsid w:val="0084727E"/>
    <w:rsid w:val="00847D82"/>
    <w:rsid w:val="00851657"/>
    <w:rsid w:val="008519AE"/>
    <w:rsid w:val="008527C4"/>
    <w:rsid w:val="0085327C"/>
    <w:rsid w:val="0085649B"/>
    <w:rsid w:val="00865248"/>
    <w:rsid w:val="00872039"/>
    <w:rsid w:val="0087263B"/>
    <w:rsid w:val="0087543D"/>
    <w:rsid w:val="00885CA4"/>
    <w:rsid w:val="0088683C"/>
    <w:rsid w:val="00891831"/>
    <w:rsid w:val="00897F15"/>
    <w:rsid w:val="008A0837"/>
    <w:rsid w:val="008A0B80"/>
    <w:rsid w:val="008A159E"/>
    <w:rsid w:val="008A1C8A"/>
    <w:rsid w:val="008A3B22"/>
    <w:rsid w:val="008A3C2F"/>
    <w:rsid w:val="008A5AA5"/>
    <w:rsid w:val="008A5B46"/>
    <w:rsid w:val="008A66CB"/>
    <w:rsid w:val="008B0C9C"/>
    <w:rsid w:val="008B1633"/>
    <w:rsid w:val="008B4452"/>
    <w:rsid w:val="008B5C2E"/>
    <w:rsid w:val="008B5F54"/>
    <w:rsid w:val="008B6B73"/>
    <w:rsid w:val="008C483F"/>
    <w:rsid w:val="008C75CB"/>
    <w:rsid w:val="008D1F54"/>
    <w:rsid w:val="008D244D"/>
    <w:rsid w:val="008D34BC"/>
    <w:rsid w:val="008D4CED"/>
    <w:rsid w:val="008D6661"/>
    <w:rsid w:val="008E1142"/>
    <w:rsid w:val="008E4A64"/>
    <w:rsid w:val="008E5DD9"/>
    <w:rsid w:val="008E641A"/>
    <w:rsid w:val="008F5DA2"/>
    <w:rsid w:val="008F628E"/>
    <w:rsid w:val="008F7FA8"/>
    <w:rsid w:val="00900763"/>
    <w:rsid w:val="009038AC"/>
    <w:rsid w:val="00903BE4"/>
    <w:rsid w:val="00903C9A"/>
    <w:rsid w:val="00906EE0"/>
    <w:rsid w:val="00911B9C"/>
    <w:rsid w:val="00912CC6"/>
    <w:rsid w:val="00915B39"/>
    <w:rsid w:val="00915ED2"/>
    <w:rsid w:val="00916882"/>
    <w:rsid w:val="00921662"/>
    <w:rsid w:val="00921BEE"/>
    <w:rsid w:val="00923EE2"/>
    <w:rsid w:val="009258E2"/>
    <w:rsid w:val="00925FE4"/>
    <w:rsid w:val="00927EBA"/>
    <w:rsid w:val="00930605"/>
    <w:rsid w:val="0093063D"/>
    <w:rsid w:val="00933611"/>
    <w:rsid w:val="00933B20"/>
    <w:rsid w:val="00933CCB"/>
    <w:rsid w:val="009359A8"/>
    <w:rsid w:val="00936190"/>
    <w:rsid w:val="009369B0"/>
    <w:rsid w:val="00937FFE"/>
    <w:rsid w:val="00940AC0"/>
    <w:rsid w:val="00941A3A"/>
    <w:rsid w:val="00941CAE"/>
    <w:rsid w:val="00942293"/>
    <w:rsid w:val="00942BA9"/>
    <w:rsid w:val="00942D0A"/>
    <w:rsid w:val="009460C2"/>
    <w:rsid w:val="0094628D"/>
    <w:rsid w:val="0094654F"/>
    <w:rsid w:val="00946D12"/>
    <w:rsid w:val="009546EC"/>
    <w:rsid w:val="00955C10"/>
    <w:rsid w:val="00956B26"/>
    <w:rsid w:val="00957858"/>
    <w:rsid w:val="0096123A"/>
    <w:rsid w:val="00961A38"/>
    <w:rsid w:val="00965BBA"/>
    <w:rsid w:val="00974934"/>
    <w:rsid w:val="009758DC"/>
    <w:rsid w:val="0097794C"/>
    <w:rsid w:val="009804A7"/>
    <w:rsid w:val="009834DC"/>
    <w:rsid w:val="009836AC"/>
    <w:rsid w:val="0098449D"/>
    <w:rsid w:val="00984AC3"/>
    <w:rsid w:val="00984B13"/>
    <w:rsid w:val="00986043"/>
    <w:rsid w:val="0099121F"/>
    <w:rsid w:val="00994604"/>
    <w:rsid w:val="00996FBE"/>
    <w:rsid w:val="009A793F"/>
    <w:rsid w:val="009B0489"/>
    <w:rsid w:val="009B13D1"/>
    <w:rsid w:val="009B1A93"/>
    <w:rsid w:val="009B6489"/>
    <w:rsid w:val="009B67EC"/>
    <w:rsid w:val="009B6DD4"/>
    <w:rsid w:val="009C2066"/>
    <w:rsid w:val="009C5D82"/>
    <w:rsid w:val="009C5E6B"/>
    <w:rsid w:val="009C79F0"/>
    <w:rsid w:val="009C7E74"/>
    <w:rsid w:val="009D005E"/>
    <w:rsid w:val="009D026B"/>
    <w:rsid w:val="009D20E3"/>
    <w:rsid w:val="009D32BE"/>
    <w:rsid w:val="009D3D27"/>
    <w:rsid w:val="009D43E0"/>
    <w:rsid w:val="009D5CA9"/>
    <w:rsid w:val="009E016F"/>
    <w:rsid w:val="009E179E"/>
    <w:rsid w:val="009E18F9"/>
    <w:rsid w:val="009F13A2"/>
    <w:rsid w:val="009F38C7"/>
    <w:rsid w:val="009F4E88"/>
    <w:rsid w:val="009F4F10"/>
    <w:rsid w:val="009F6BDD"/>
    <w:rsid w:val="009F7B24"/>
    <w:rsid w:val="00A01AD2"/>
    <w:rsid w:val="00A01DEF"/>
    <w:rsid w:val="00A02A44"/>
    <w:rsid w:val="00A0334F"/>
    <w:rsid w:val="00A06293"/>
    <w:rsid w:val="00A069FF"/>
    <w:rsid w:val="00A10318"/>
    <w:rsid w:val="00A10478"/>
    <w:rsid w:val="00A11B5C"/>
    <w:rsid w:val="00A12668"/>
    <w:rsid w:val="00A162C0"/>
    <w:rsid w:val="00A1676D"/>
    <w:rsid w:val="00A17FDF"/>
    <w:rsid w:val="00A213A9"/>
    <w:rsid w:val="00A21AFE"/>
    <w:rsid w:val="00A236FB"/>
    <w:rsid w:val="00A24BD2"/>
    <w:rsid w:val="00A25675"/>
    <w:rsid w:val="00A25984"/>
    <w:rsid w:val="00A273BA"/>
    <w:rsid w:val="00A27763"/>
    <w:rsid w:val="00A2786D"/>
    <w:rsid w:val="00A30C91"/>
    <w:rsid w:val="00A37E45"/>
    <w:rsid w:val="00A4126E"/>
    <w:rsid w:val="00A43083"/>
    <w:rsid w:val="00A45C4D"/>
    <w:rsid w:val="00A4714A"/>
    <w:rsid w:val="00A47DE0"/>
    <w:rsid w:val="00A5535F"/>
    <w:rsid w:val="00A57CB0"/>
    <w:rsid w:val="00A6179C"/>
    <w:rsid w:val="00A63878"/>
    <w:rsid w:val="00A660A3"/>
    <w:rsid w:val="00A665F3"/>
    <w:rsid w:val="00A66FBE"/>
    <w:rsid w:val="00A73D1A"/>
    <w:rsid w:val="00A74751"/>
    <w:rsid w:val="00A75827"/>
    <w:rsid w:val="00A75FB3"/>
    <w:rsid w:val="00A76D5E"/>
    <w:rsid w:val="00A772FB"/>
    <w:rsid w:val="00A84B0F"/>
    <w:rsid w:val="00A85D19"/>
    <w:rsid w:val="00A90C6D"/>
    <w:rsid w:val="00A95429"/>
    <w:rsid w:val="00A965E7"/>
    <w:rsid w:val="00A97206"/>
    <w:rsid w:val="00A97F3E"/>
    <w:rsid w:val="00AA51FC"/>
    <w:rsid w:val="00AA5419"/>
    <w:rsid w:val="00AA5CA5"/>
    <w:rsid w:val="00AA6AFD"/>
    <w:rsid w:val="00AA7F58"/>
    <w:rsid w:val="00AB0AE5"/>
    <w:rsid w:val="00AB2A3C"/>
    <w:rsid w:val="00AB2EB1"/>
    <w:rsid w:val="00AB2F45"/>
    <w:rsid w:val="00AB4672"/>
    <w:rsid w:val="00AB59FE"/>
    <w:rsid w:val="00AB7784"/>
    <w:rsid w:val="00AC0A62"/>
    <w:rsid w:val="00AC63A9"/>
    <w:rsid w:val="00AC68B7"/>
    <w:rsid w:val="00AC70EA"/>
    <w:rsid w:val="00AD030A"/>
    <w:rsid w:val="00AD1247"/>
    <w:rsid w:val="00AD2290"/>
    <w:rsid w:val="00AD665D"/>
    <w:rsid w:val="00AD7EDE"/>
    <w:rsid w:val="00AE0921"/>
    <w:rsid w:val="00AE0983"/>
    <w:rsid w:val="00AE2ABC"/>
    <w:rsid w:val="00AE60E3"/>
    <w:rsid w:val="00AE7B8E"/>
    <w:rsid w:val="00AF0437"/>
    <w:rsid w:val="00AF312B"/>
    <w:rsid w:val="00AF51A0"/>
    <w:rsid w:val="00AF6121"/>
    <w:rsid w:val="00B00085"/>
    <w:rsid w:val="00B02B60"/>
    <w:rsid w:val="00B03EDF"/>
    <w:rsid w:val="00B072A9"/>
    <w:rsid w:val="00B07BA3"/>
    <w:rsid w:val="00B108AF"/>
    <w:rsid w:val="00B11C8F"/>
    <w:rsid w:val="00B14862"/>
    <w:rsid w:val="00B153FF"/>
    <w:rsid w:val="00B1728B"/>
    <w:rsid w:val="00B17D25"/>
    <w:rsid w:val="00B17F50"/>
    <w:rsid w:val="00B21439"/>
    <w:rsid w:val="00B227ED"/>
    <w:rsid w:val="00B2536B"/>
    <w:rsid w:val="00B3124A"/>
    <w:rsid w:val="00B33109"/>
    <w:rsid w:val="00B40E90"/>
    <w:rsid w:val="00B443CE"/>
    <w:rsid w:val="00B44A49"/>
    <w:rsid w:val="00B450B1"/>
    <w:rsid w:val="00B45DC1"/>
    <w:rsid w:val="00B47B6E"/>
    <w:rsid w:val="00B510E8"/>
    <w:rsid w:val="00B558FD"/>
    <w:rsid w:val="00B56D3F"/>
    <w:rsid w:val="00B61ADD"/>
    <w:rsid w:val="00B62F84"/>
    <w:rsid w:val="00B6315B"/>
    <w:rsid w:val="00B6734B"/>
    <w:rsid w:val="00B716F5"/>
    <w:rsid w:val="00B72433"/>
    <w:rsid w:val="00B7585A"/>
    <w:rsid w:val="00B77023"/>
    <w:rsid w:val="00B772B3"/>
    <w:rsid w:val="00B801B6"/>
    <w:rsid w:val="00B82774"/>
    <w:rsid w:val="00B83D77"/>
    <w:rsid w:val="00B85BD8"/>
    <w:rsid w:val="00B85C96"/>
    <w:rsid w:val="00B85FC8"/>
    <w:rsid w:val="00B93483"/>
    <w:rsid w:val="00B93C76"/>
    <w:rsid w:val="00B94E0E"/>
    <w:rsid w:val="00B9520D"/>
    <w:rsid w:val="00BA045C"/>
    <w:rsid w:val="00BA3098"/>
    <w:rsid w:val="00BB1CCB"/>
    <w:rsid w:val="00BB56DE"/>
    <w:rsid w:val="00BB6002"/>
    <w:rsid w:val="00BB690D"/>
    <w:rsid w:val="00BB7DE8"/>
    <w:rsid w:val="00BC53AE"/>
    <w:rsid w:val="00BC5E49"/>
    <w:rsid w:val="00BC5E80"/>
    <w:rsid w:val="00BD5859"/>
    <w:rsid w:val="00BD6BC8"/>
    <w:rsid w:val="00BD713A"/>
    <w:rsid w:val="00BD73D2"/>
    <w:rsid w:val="00BD768D"/>
    <w:rsid w:val="00BE0912"/>
    <w:rsid w:val="00BE2A77"/>
    <w:rsid w:val="00BE390E"/>
    <w:rsid w:val="00BE43A4"/>
    <w:rsid w:val="00BE4428"/>
    <w:rsid w:val="00BE4681"/>
    <w:rsid w:val="00BE722E"/>
    <w:rsid w:val="00BE72C0"/>
    <w:rsid w:val="00BE7694"/>
    <w:rsid w:val="00BE7BDA"/>
    <w:rsid w:val="00BF021A"/>
    <w:rsid w:val="00BF1312"/>
    <w:rsid w:val="00BF1338"/>
    <w:rsid w:val="00BF725B"/>
    <w:rsid w:val="00C02A1E"/>
    <w:rsid w:val="00C03A9F"/>
    <w:rsid w:val="00C04F44"/>
    <w:rsid w:val="00C05AAA"/>
    <w:rsid w:val="00C11B7D"/>
    <w:rsid w:val="00C142DC"/>
    <w:rsid w:val="00C15E85"/>
    <w:rsid w:val="00C16C6D"/>
    <w:rsid w:val="00C2188E"/>
    <w:rsid w:val="00C23DC1"/>
    <w:rsid w:val="00C309E1"/>
    <w:rsid w:val="00C330A9"/>
    <w:rsid w:val="00C3448E"/>
    <w:rsid w:val="00C34EB6"/>
    <w:rsid w:val="00C35A86"/>
    <w:rsid w:val="00C35D31"/>
    <w:rsid w:val="00C36580"/>
    <w:rsid w:val="00C40DEE"/>
    <w:rsid w:val="00C411AF"/>
    <w:rsid w:val="00C431BA"/>
    <w:rsid w:val="00C433ED"/>
    <w:rsid w:val="00C44921"/>
    <w:rsid w:val="00C44F2D"/>
    <w:rsid w:val="00C4533B"/>
    <w:rsid w:val="00C46F75"/>
    <w:rsid w:val="00C47B3E"/>
    <w:rsid w:val="00C47C37"/>
    <w:rsid w:val="00C50655"/>
    <w:rsid w:val="00C51172"/>
    <w:rsid w:val="00C56A09"/>
    <w:rsid w:val="00C56C56"/>
    <w:rsid w:val="00C60C13"/>
    <w:rsid w:val="00C6500E"/>
    <w:rsid w:val="00C67496"/>
    <w:rsid w:val="00C678B7"/>
    <w:rsid w:val="00C71085"/>
    <w:rsid w:val="00C72954"/>
    <w:rsid w:val="00C72FC4"/>
    <w:rsid w:val="00C735F4"/>
    <w:rsid w:val="00C75055"/>
    <w:rsid w:val="00C75A7D"/>
    <w:rsid w:val="00C769F4"/>
    <w:rsid w:val="00C77E51"/>
    <w:rsid w:val="00C804C5"/>
    <w:rsid w:val="00C80620"/>
    <w:rsid w:val="00C83232"/>
    <w:rsid w:val="00C84A74"/>
    <w:rsid w:val="00C86B90"/>
    <w:rsid w:val="00C91A08"/>
    <w:rsid w:val="00C91E74"/>
    <w:rsid w:val="00C9244D"/>
    <w:rsid w:val="00C97D6D"/>
    <w:rsid w:val="00C97DAC"/>
    <w:rsid w:val="00CB083C"/>
    <w:rsid w:val="00CB19D0"/>
    <w:rsid w:val="00CB3C89"/>
    <w:rsid w:val="00CB7169"/>
    <w:rsid w:val="00CC1A0F"/>
    <w:rsid w:val="00CC2055"/>
    <w:rsid w:val="00CC20C3"/>
    <w:rsid w:val="00CC463A"/>
    <w:rsid w:val="00CC4F07"/>
    <w:rsid w:val="00CC684C"/>
    <w:rsid w:val="00CC7F70"/>
    <w:rsid w:val="00CD6FED"/>
    <w:rsid w:val="00CE5D86"/>
    <w:rsid w:val="00CF131D"/>
    <w:rsid w:val="00CF2BAF"/>
    <w:rsid w:val="00CF6EE7"/>
    <w:rsid w:val="00CF71A9"/>
    <w:rsid w:val="00CF72CC"/>
    <w:rsid w:val="00D0225F"/>
    <w:rsid w:val="00D0598C"/>
    <w:rsid w:val="00D06801"/>
    <w:rsid w:val="00D106D8"/>
    <w:rsid w:val="00D11639"/>
    <w:rsid w:val="00D11D9E"/>
    <w:rsid w:val="00D131CF"/>
    <w:rsid w:val="00D15442"/>
    <w:rsid w:val="00D17061"/>
    <w:rsid w:val="00D173BA"/>
    <w:rsid w:val="00D222F2"/>
    <w:rsid w:val="00D2310E"/>
    <w:rsid w:val="00D23779"/>
    <w:rsid w:val="00D24888"/>
    <w:rsid w:val="00D275B8"/>
    <w:rsid w:val="00D30626"/>
    <w:rsid w:val="00D306BA"/>
    <w:rsid w:val="00D312D0"/>
    <w:rsid w:val="00D32750"/>
    <w:rsid w:val="00D33222"/>
    <w:rsid w:val="00D34A00"/>
    <w:rsid w:val="00D360C4"/>
    <w:rsid w:val="00D411E9"/>
    <w:rsid w:val="00D4137C"/>
    <w:rsid w:val="00D42D35"/>
    <w:rsid w:val="00D42F3D"/>
    <w:rsid w:val="00D448B9"/>
    <w:rsid w:val="00D44A31"/>
    <w:rsid w:val="00D4542C"/>
    <w:rsid w:val="00D457E6"/>
    <w:rsid w:val="00D5082D"/>
    <w:rsid w:val="00D509F5"/>
    <w:rsid w:val="00D51889"/>
    <w:rsid w:val="00D52781"/>
    <w:rsid w:val="00D53047"/>
    <w:rsid w:val="00D54C18"/>
    <w:rsid w:val="00D550D8"/>
    <w:rsid w:val="00D55656"/>
    <w:rsid w:val="00D56277"/>
    <w:rsid w:val="00D5686C"/>
    <w:rsid w:val="00D60E13"/>
    <w:rsid w:val="00D65C69"/>
    <w:rsid w:val="00D65EA6"/>
    <w:rsid w:val="00D66992"/>
    <w:rsid w:val="00D6725D"/>
    <w:rsid w:val="00D67AA6"/>
    <w:rsid w:val="00D67E6A"/>
    <w:rsid w:val="00D7008F"/>
    <w:rsid w:val="00D71CF4"/>
    <w:rsid w:val="00D72AF5"/>
    <w:rsid w:val="00D72E6D"/>
    <w:rsid w:val="00D74DB4"/>
    <w:rsid w:val="00D80704"/>
    <w:rsid w:val="00D81A39"/>
    <w:rsid w:val="00D838A4"/>
    <w:rsid w:val="00D83DDF"/>
    <w:rsid w:val="00D85FEC"/>
    <w:rsid w:val="00D8623D"/>
    <w:rsid w:val="00D93883"/>
    <w:rsid w:val="00D97D5E"/>
    <w:rsid w:val="00DA1A18"/>
    <w:rsid w:val="00DA39EE"/>
    <w:rsid w:val="00DA3F67"/>
    <w:rsid w:val="00DA4281"/>
    <w:rsid w:val="00DA53DD"/>
    <w:rsid w:val="00DA60F1"/>
    <w:rsid w:val="00DB08A4"/>
    <w:rsid w:val="00DB0D74"/>
    <w:rsid w:val="00DB15A1"/>
    <w:rsid w:val="00DB1735"/>
    <w:rsid w:val="00DB362D"/>
    <w:rsid w:val="00DB5C06"/>
    <w:rsid w:val="00DB6D3D"/>
    <w:rsid w:val="00DB7540"/>
    <w:rsid w:val="00DB7D33"/>
    <w:rsid w:val="00DB7F55"/>
    <w:rsid w:val="00DC1FA3"/>
    <w:rsid w:val="00DC24C1"/>
    <w:rsid w:val="00DC3083"/>
    <w:rsid w:val="00DC3BC6"/>
    <w:rsid w:val="00DD4472"/>
    <w:rsid w:val="00DD4C66"/>
    <w:rsid w:val="00DE195A"/>
    <w:rsid w:val="00DE3793"/>
    <w:rsid w:val="00DE502F"/>
    <w:rsid w:val="00DE5FA6"/>
    <w:rsid w:val="00DF15D7"/>
    <w:rsid w:val="00DF1783"/>
    <w:rsid w:val="00DF28CF"/>
    <w:rsid w:val="00DF7968"/>
    <w:rsid w:val="00E0476C"/>
    <w:rsid w:val="00E047E8"/>
    <w:rsid w:val="00E05775"/>
    <w:rsid w:val="00E06021"/>
    <w:rsid w:val="00E06188"/>
    <w:rsid w:val="00E0755F"/>
    <w:rsid w:val="00E10D1B"/>
    <w:rsid w:val="00E13003"/>
    <w:rsid w:val="00E13756"/>
    <w:rsid w:val="00E13759"/>
    <w:rsid w:val="00E223CA"/>
    <w:rsid w:val="00E2376F"/>
    <w:rsid w:val="00E24351"/>
    <w:rsid w:val="00E244BB"/>
    <w:rsid w:val="00E24A65"/>
    <w:rsid w:val="00E25336"/>
    <w:rsid w:val="00E25C0F"/>
    <w:rsid w:val="00E30B85"/>
    <w:rsid w:val="00E34D72"/>
    <w:rsid w:val="00E37006"/>
    <w:rsid w:val="00E40005"/>
    <w:rsid w:val="00E4203A"/>
    <w:rsid w:val="00E44C31"/>
    <w:rsid w:val="00E47CE8"/>
    <w:rsid w:val="00E5133B"/>
    <w:rsid w:val="00E52458"/>
    <w:rsid w:val="00E527B8"/>
    <w:rsid w:val="00E53C15"/>
    <w:rsid w:val="00E62958"/>
    <w:rsid w:val="00E63A93"/>
    <w:rsid w:val="00E70433"/>
    <w:rsid w:val="00E7058B"/>
    <w:rsid w:val="00E77152"/>
    <w:rsid w:val="00E84D0E"/>
    <w:rsid w:val="00E9795A"/>
    <w:rsid w:val="00EA2917"/>
    <w:rsid w:val="00EA3175"/>
    <w:rsid w:val="00EA3F1D"/>
    <w:rsid w:val="00EA46D7"/>
    <w:rsid w:val="00EA6073"/>
    <w:rsid w:val="00EA6D4F"/>
    <w:rsid w:val="00EA6E2C"/>
    <w:rsid w:val="00EA6E4E"/>
    <w:rsid w:val="00EB32DD"/>
    <w:rsid w:val="00EC388A"/>
    <w:rsid w:val="00EC7032"/>
    <w:rsid w:val="00EC77F5"/>
    <w:rsid w:val="00ED06E5"/>
    <w:rsid w:val="00ED231C"/>
    <w:rsid w:val="00ED23CD"/>
    <w:rsid w:val="00ED4C9B"/>
    <w:rsid w:val="00ED5150"/>
    <w:rsid w:val="00ED783D"/>
    <w:rsid w:val="00EE2A45"/>
    <w:rsid w:val="00EE4069"/>
    <w:rsid w:val="00EF3398"/>
    <w:rsid w:val="00F00CCB"/>
    <w:rsid w:val="00F011F3"/>
    <w:rsid w:val="00F0223A"/>
    <w:rsid w:val="00F02874"/>
    <w:rsid w:val="00F03202"/>
    <w:rsid w:val="00F04396"/>
    <w:rsid w:val="00F04533"/>
    <w:rsid w:val="00F0799E"/>
    <w:rsid w:val="00F11081"/>
    <w:rsid w:val="00F129A3"/>
    <w:rsid w:val="00F12BEA"/>
    <w:rsid w:val="00F133A5"/>
    <w:rsid w:val="00F1472F"/>
    <w:rsid w:val="00F17172"/>
    <w:rsid w:val="00F22078"/>
    <w:rsid w:val="00F34027"/>
    <w:rsid w:val="00F45FD7"/>
    <w:rsid w:val="00F46985"/>
    <w:rsid w:val="00F47535"/>
    <w:rsid w:val="00F50B46"/>
    <w:rsid w:val="00F50EC9"/>
    <w:rsid w:val="00F53D01"/>
    <w:rsid w:val="00F56CB6"/>
    <w:rsid w:val="00F61B7B"/>
    <w:rsid w:val="00F6364A"/>
    <w:rsid w:val="00F64B61"/>
    <w:rsid w:val="00F67950"/>
    <w:rsid w:val="00F7230D"/>
    <w:rsid w:val="00F73EF5"/>
    <w:rsid w:val="00F766C2"/>
    <w:rsid w:val="00F76C16"/>
    <w:rsid w:val="00F820F6"/>
    <w:rsid w:val="00F84941"/>
    <w:rsid w:val="00F84BD8"/>
    <w:rsid w:val="00F910B8"/>
    <w:rsid w:val="00F93D47"/>
    <w:rsid w:val="00F9445E"/>
    <w:rsid w:val="00F94840"/>
    <w:rsid w:val="00F9561A"/>
    <w:rsid w:val="00F97A79"/>
    <w:rsid w:val="00FB198F"/>
    <w:rsid w:val="00FB3679"/>
    <w:rsid w:val="00FB4E15"/>
    <w:rsid w:val="00FB5A33"/>
    <w:rsid w:val="00FB7459"/>
    <w:rsid w:val="00FC032C"/>
    <w:rsid w:val="00FC1AF0"/>
    <w:rsid w:val="00FC4BB7"/>
    <w:rsid w:val="00FC69D1"/>
    <w:rsid w:val="00FD4517"/>
    <w:rsid w:val="00FD551F"/>
    <w:rsid w:val="00FD6187"/>
    <w:rsid w:val="00FD68C6"/>
    <w:rsid w:val="00FD7C5A"/>
    <w:rsid w:val="00FE15FD"/>
    <w:rsid w:val="00FE16C0"/>
    <w:rsid w:val="00FE2BF4"/>
    <w:rsid w:val="00FE5DB9"/>
    <w:rsid w:val="00FE7711"/>
    <w:rsid w:val="00FE7FC8"/>
    <w:rsid w:val="00FF009B"/>
    <w:rsid w:val="00FF188E"/>
    <w:rsid w:val="00FF3035"/>
    <w:rsid w:val="00FF3A9B"/>
    <w:rsid w:val="00FF5956"/>
    <w:rsid w:val="00FF621D"/>
    <w:rsid w:val="00FF7963"/>
    <w:rsid w:val="00FF7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8FE7"/>
  <w15:chartTrackingRefBased/>
  <w15:docId w15:val="{58DD24F3-F2FA-41AD-8353-9AC84881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2">
    <w:name w:val="heading 2"/>
    <w:basedOn w:val="Normal"/>
    <w:next w:val="Normal"/>
    <w:link w:val="Heading2Char"/>
    <w:qFormat/>
    <w:rsid w:val="00921662"/>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21662"/>
    <w:pPr>
      <w:keepNext/>
      <w:spacing w:before="120" w:after="120" w:line="240" w:lineRule="auto"/>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C4030"/>
    <w:pPr>
      <w:tabs>
        <w:tab w:val="center" w:pos="4513"/>
        <w:tab w:val="right" w:pos="9026"/>
      </w:tabs>
      <w:spacing w:after="0" w:line="240" w:lineRule="auto"/>
    </w:pPr>
  </w:style>
  <w:style w:type="character" w:customStyle="1" w:styleId="HeaderChar">
    <w:name w:val="Header Char"/>
    <w:basedOn w:val="DefaultParagraphFont"/>
    <w:link w:val="Header"/>
    <w:rsid w:val="007C4030"/>
  </w:style>
  <w:style w:type="paragraph" w:styleId="Footer">
    <w:name w:val="footer"/>
    <w:basedOn w:val="Normal"/>
    <w:link w:val="FooterChar"/>
    <w:uiPriority w:val="99"/>
    <w:unhideWhenUsed/>
    <w:rsid w:val="007C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030"/>
  </w:style>
  <w:style w:type="paragraph" w:styleId="ListParagraph">
    <w:name w:val="List Paragraph"/>
    <w:basedOn w:val="Normal"/>
    <w:uiPriority w:val="34"/>
    <w:qFormat/>
    <w:rsid w:val="004B2098"/>
    <w:pPr>
      <w:ind w:left="720"/>
      <w:contextualSpacing/>
    </w:pPr>
  </w:style>
  <w:style w:type="character" w:styleId="PlaceholderText">
    <w:name w:val="Placeholder Text"/>
    <w:basedOn w:val="DefaultParagraphFont"/>
    <w:uiPriority w:val="99"/>
    <w:semiHidden/>
    <w:rsid w:val="00770F93"/>
    <w:rPr>
      <w:color w:val="808080"/>
    </w:rPr>
  </w:style>
  <w:style w:type="paragraph" w:styleId="HTMLPreformatted">
    <w:name w:val="HTML Preformatted"/>
    <w:basedOn w:val="Normal"/>
    <w:link w:val="HTMLPreformattedChar"/>
    <w:uiPriority w:val="99"/>
    <w:unhideWhenUsed/>
    <w:rsid w:val="002F5E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y-GB"/>
    </w:rPr>
  </w:style>
  <w:style w:type="character" w:customStyle="1" w:styleId="HTMLPreformattedChar">
    <w:name w:val="HTML Preformatted Char"/>
    <w:basedOn w:val="DefaultParagraphFont"/>
    <w:link w:val="HTMLPreformatted"/>
    <w:uiPriority w:val="99"/>
    <w:rsid w:val="002F5EAE"/>
    <w:rPr>
      <w:rFonts w:ascii="Courier New" w:eastAsia="Times New Roman" w:hAnsi="Courier New" w:cs="Courier New"/>
      <w:sz w:val="20"/>
      <w:szCs w:val="20"/>
      <w:lang w:val="cy-GB" w:eastAsia="cy-GB"/>
    </w:rPr>
  </w:style>
  <w:style w:type="character" w:styleId="Hyperlink">
    <w:name w:val="Hyperlink"/>
    <w:basedOn w:val="DefaultParagraphFont"/>
    <w:uiPriority w:val="99"/>
    <w:unhideWhenUsed/>
    <w:rsid w:val="00455A1C"/>
    <w:rPr>
      <w:color w:val="0563C1" w:themeColor="hyperlink"/>
      <w:u w:val="single"/>
    </w:rPr>
  </w:style>
  <w:style w:type="character" w:customStyle="1" w:styleId="Heading2Char">
    <w:name w:val="Heading 2 Char"/>
    <w:basedOn w:val="DefaultParagraphFont"/>
    <w:link w:val="Heading2"/>
    <w:rsid w:val="0092166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21662"/>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612536">
      <w:bodyDiv w:val="1"/>
      <w:marLeft w:val="0"/>
      <w:marRight w:val="0"/>
      <w:marTop w:val="0"/>
      <w:marBottom w:val="0"/>
      <w:divBdr>
        <w:top w:val="none" w:sz="0" w:space="0" w:color="auto"/>
        <w:left w:val="none" w:sz="0" w:space="0" w:color="auto"/>
        <w:bottom w:val="none" w:sz="0" w:space="0" w:color="auto"/>
        <w:right w:val="none" w:sz="0" w:space="0" w:color="auto"/>
      </w:divBdr>
      <w:divsChild>
        <w:div w:id="555319069">
          <w:marLeft w:val="0"/>
          <w:marRight w:val="0"/>
          <w:marTop w:val="0"/>
          <w:marBottom w:val="0"/>
          <w:divBdr>
            <w:top w:val="none" w:sz="0" w:space="0" w:color="auto"/>
            <w:left w:val="none" w:sz="0" w:space="0" w:color="auto"/>
            <w:bottom w:val="none" w:sz="0" w:space="0" w:color="auto"/>
            <w:right w:val="none" w:sz="0" w:space="0" w:color="auto"/>
          </w:divBdr>
        </w:div>
      </w:divsChild>
    </w:div>
    <w:div w:id="526724260">
      <w:bodyDiv w:val="1"/>
      <w:marLeft w:val="0"/>
      <w:marRight w:val="0"/>
      <w:marTop w:val="0"/>
      <w:marBottom w:val="0"/>
      <w:divBdr>
        <w:top w:val="none" w:sz="0" w:space="0" w:color="auto"/>
        <w:left w:val="none" w:sz="0" w:space="0" w:color="auto"/>
        <w:bottom w:val="none" w:sz="0" w:space="0" w:color="auto"/>
        <w:right w:val="none" w:sz="0" w:space="0" w:color="auto"/>
      </w:divBdr>
      <w:divsChild>
        <w:div w:id="1517229962">
          <w:marLeft w:val="0"/>
          <w:marRight w:val="0"/>
          <w:marTop w:val="0"/>
          <w:marBottom w:val="0"/>
          <w:divBdr>
            <w:top w:val="none" w:sz="0" w:space="0" w:color="auto"/>
            <w:left w:val="none" w:sz="0" w:space="0" w:color="auto"/>
            <w:bottom w:val="none" w:sz="0" w:space="0" w:color="auto"/>
            <w:right w:val="none" w:sz="0" w:space="0" w:color="auto"/>
          </w:divBdr>
        </w:div>
      </w:divsChild>
    </w:div>
    <w:div w:id="1881087822">
      <w:bodyDiv w:val="1"/>
      <w:marLeft w:val="0"/>
      <w:marRight w:val="0"/>
      <w:marTop w:val="0"/>
      <w:marBottom w:val="0"/>
      <w:divBdr>
        <w:top w:val="none" w:sz="0" w:space="0" w:color="auto"/>
        <w:left w:val="none" w:sz="0" w:space="0" w:color="auto"/>
        <w:bottom w:val="none" w:sz="0" w:space="0" w:color="auto"/>
        <w:right w:val="none" w:sz="0" w:space="0" w:color="auto"/>
      </w:divBdr>
      <w:divsChild>
        <w:div w:id="1580286053">
          <w:marLeft w:val="0"/>
          <w:marRight w:val="0"/>
          <w:marTop w:val="0"/>
          <w:marBottom w:val="0"/>
          <w:divBdr>
            <w:top w:val="none" w:sz="0" w:space="0" w:color="auto"/>
            <w:left w:val="none" w:sz="0" w:space="0" w:color="auto"/>
            <w:bottom w:val="none" w:sz="0" w:space="0" w:color="auto"/>
            <w:right w:val="none" w:sz="0" w:space="0" w:color="auto"/>
          </w:divBdr>
        </w:div>
      </w:divsChild>
    </w:div>
    <w:div w:id="2041516872">
      <w:bodyDiv w:val="1"/>
      <w:marLeft w:val="0"/>
      <w:marRight w:val="0"/>
      <w:marTop w:val="0"/>
      <w:marBottom w:val="0"/>
      <w:divBdr>
        <w:top w:val="none" w:sz="0" w:space="0" w:color="auto"/>
        <w:left w:val="none" w:sz="0" w:space="0" w:color="auto"/>
        <w:bottom w:val="none" w:sz="0" w:space="0" w:color="auto"/>
        <w:right w:val="none" w:sz="0" w:space="0" w:color="auto"/>
      </w:divBdr>
      <w:divsChild>
        <w:div w:id="407768492">
          <w:marLeft w:val="0"/>
          <w:marRight w:val="0"/>
          <w:marTop w:val="0"/>
          <w:marBottom w:val="0"/>
          <w:divBdr>
            <w:top w:val="none" w:sz="0" w:space="0" w:color="auto"/>
            <w:left w:val="none" w:sz="0" w:space="0" w:color="auto"/>
            <w:bottom w:val="none" w:sz="0" w:space="0" w:color="auto"/>
            <w:right w:val="none" w:sz="0" w:space="0" w:color="auto"/>
          </w:divBdr>
        </w:div>
      </w:divsChild>
    </w:div>
    <w:div w:id="2119526735">
      <w:bodyDiv w:val="1"/>
      <w:marLeft w:val="0"/>
      <w:marRight w:val="0"/>
      <w:marTop w:val="0"/>
      <w:marBottom w:val="0"/>
      <w:divBdr>
        <w:top w:val="none" w:sz="0" w:space="0" w:color="auto"/>
        <w:left w:val="none" w:sz="0" w:space="0" w:color="auto"/>
        <w:bottom w:val="none" w:sz="0" w:space="0" w:color="auto"/>
        <w:right w:val="none" w:sz="0" w:space="0" w:color="auto"/>
      </w:divBdr>
      <w:divsChild>
        <w:div w:id="1811627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oe.ac.uk/schools/mst/ltv/phil/howardgardnernew_171104.pdf"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6214A-929B-4484-8417-AAFB6B95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24</Pages>
  <Words>5249</Words>
  <Characters>29923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Hemmings</dc:creator>
  <cp:keywords/>
  <dc:description/>
  <cp:lastModifiedBy>Ffion Hemmings</cp:lastModifiedBy>
  <cp:revision>463</cp:revision>
  <cp:lastPrinted>2018-10-16T13:40:00Z</cp:lastPrinted>
  <dcterms:created xsi:type="dcterms:W3CDTF">2018-10-14T15:15:00Z</dcterms:created>
  <dcterms:modified xsi:type="dcterms:W3CDTF">2018-10-17T09:12:00Z</dcterms:modified>
</cp:coreProperties>
</file>